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5467" w14:textId="77777777" w:rsidR="00EC6665" w:rsidRPr="00C45BAD" w:rsidRDefault="00EC6665" w:rsidP="00C45BAD">
      <w:pPr>
        <w:jc w:val="center"/>
        <w:rPr>
          <w:b/>
        </w:rPr>
      </w:pPr>
      <w:r w:rsidRPr="00FD19D0">
        <w:rPr>
          <w:b/>
        </w:rPr>
        <w:t>Region 14 Tournament</w:t>
      </w:r>
      <w:r w:rsidR="00FD19D0">
        <w:rPr>
          <w:b/>
        </w:rPr>
        <w:t xml:space="preserve"> Invitation</w:t>
      </w:r>
    </w:p>
    <w:p w14:paraId="39DFDB7E" w14:textId="77777777" w:rsidR="00EC6665" w:rsidRDefault="00EC6665" w:rsidP="00C45BAD">
      <w:pPr>
        <w:jc w:val="center"/>
      </w:pPr>
      <w:r>
        <w:t>Welcome to the Region 14 Speech and Debate tournament!</w:t>
      </w:r>
    </w:p>
    <w:p w14:paraId="5BF45613" w14:textId="77777777" w:rsidR="00DF3629" w:rsidRDefault="00DF3629" w:rsidP="00EC6665"/>
    <w:p w14:paraId="479706EC" w14:textId="77777777" w:rsidR="00DF3629" w:rsidRPr="00224099" w:rsidRDefault="00DF3629" w:rsidP="00EC6665">
      <w:pPr>
        <w:rPr>
          <w:b/>
          <w:sz w:val="22"/>
          <w:u w:val="thick"/>
        </w:rPr>
      </w:pPr>
      <w:r w:rsidRPr="00224099">
        <w:rPr>
          <w:b/>
          <w:sz w:val="22"/>
          <w:u w:val="thick"/>
        </w:rPr>
        <w:t>Location</w:t>
      </w:r>
    </w:p>
    <w:p w14:paraId="46C6B00E" w14:textId="60AECCC6" w:rsidR="000A40BF" w:rsidRPr="000A40BF" w:rsidRDefault="000A40BF" w:rsidP="000A40BF">
      <w:pPr>
        <w:textAlignment w:val="baseline"/>
        <w:outlineLvl w:val="1"/>
        <w:rPr>
          <w:rFonts w:eastAsia="Times New Roman" w:cs="Times New Roman"/>
          <w:b/>
          <w:bCs/>
          <w:color w:val="000000" w:themeColor="text1"/>
          <w:spacing w:val="-12"/>
          <w:szCs w:val="27"/>
          <w:bdr w:val="none" w:sz="0" w:space="0" w:color="auto" w:frame="1"/>
        </w:rPr>
      </w:pPr>
      <w:r w:rsidRPr="00224099">
        <w:rPr>
          <w:rFonts w:eastAsia="Times New Roman" w:cs="Times New Roman"/>
          <w:b/>
          <w:bCs/>
          <w:color w:val="000000" w:themeColor="text1"/>
          <w:spacing w:val="-12"/>
          <w:szCs w:val="27"/>
          <w:bdr w:val="none" w:sz="0" w:space="0" w:color="auto" w:frame="1"/>
        </w:rPr>
        <w:t>Juab Jr. High School/ 6</w:t>
      </w:r>
      <w:r w:rsidRPr="00224099">
        <w:rPr>
          <w:rFonts w:eastAsia="Times New Roman" w:cs="Times New Roman"/>
          <w:b/>
          <w:bCs/>
          <w:color w:val="000000" w:themeColor="text1"/>
          <w:spacing w:val="-12"/>
          <w:szCs w:val="27"/>
          <w:bdr w:val="none" w:sz="0" w:space="0" w:color="auto" w:frame="1"/>
          <w:vertAlign w:val="superscript"/>
        </w:rPr>
        <w:t>th</w:t>
      </w:r>
      <w:r w:rsidRPr="00224099">
        <w:rPr>
          <w:rFonts w:eastAsia="Times New Roman" w:cs="Times New Roman"/>
          <w:b/>
          <w:bCs/>
          <w:color w:val="000000" w:themeColor="text1"/>
          <w:spacing w:val="-12"/>
          <w:szCs w:val="27"/>
          <w:bdr w:val="none" w:sz="0" w:space="0" w:color="auto" w:frame="1"/>
        </w:rPr>
        <w:t xml:space="preserve"> Grade Center</w:t>
      </w:r>
    </w:p>
    <w:p w14:paraId="70634E8D" w14:textId="77777777" w:rsidR="000A40BF" w:rsidRPr="000A40BF" w:rsidRDefault="000A40BF" w:rsidP="000A40BF">
      <w:pPr>
        <w:textAlignment w:val="baseline"/>
        <w:outlineLvl w:val="1"/>
        <w:rPr>
          <w:rFonts w:eastAsia="Times New Roman" w:cs="Times New Roman"/>
          <w:b/>
          <w:bCs/>
          <w:color w:val="000000" w:themeColor="text1"/>
          <w:szCs w:val="27"/>
        </w:rPr>
      </w:pPr>
      <w:r w:rsidRPr="00224099">
        <w:rPr>
          <w:rFonts w:eastAsia="Times New Roman" w:cs="Times New Roman"/>
          <w:b/>
          <w:bCs/>
          <w:color w:val="000000" w:themeColor="text1"/>
          <w:spacing w:val="-12"/>
          <w:szCs w:val="27"/>
          <w:bdr w:val="none" w:sz="0" w:space="0" w:color="auto" w:frame="1"/>
        </w:rPr>
        <w:t>555 E 800 N</w:t>
      </w:r>
    </w:p>
    <w:p w14:paraId="2CC96F7C" w14:textId="77777777" w:rsidR="000A40BF" w:rsidRPr="000A40BF" w:rsidRDefault="000A40BF" w:rsidP="000A40BF">
      <w:pPr>
        <w:textAlignment w:val="baseline"/>
        <w:outlineLvl w:val="1"/>
        <w:rPr>
          <w:rFonts w:eastAsia="Times New Roman" w:cs="Times New Roman"/>
          <w:b/>
          <w:bCs/>
          <w:color w:val="000000" w:themeColor="text1"/>
          <w:szCs w:val="27"/>
        </w:rPr>
      </w:pPr>
      <w:r w:rsidRPr="00224099">
        <w:rPr>
          <w:rFonts w:eastAsia="Times New Roman" w:cs="Times New Roman"/>
          <w:b/>
          <w:bCs/>
          <w:color w:val="000000" w:themeColor="text1"/>
          <w:spacing w:val="-12"/>
          <w:szCs w:val="27"/>
          <w:bdr w:val="none" w:sz="0" w:space="0" w:color="auto" w:frame="1"/>
        </w:rPr>
        <w:t>Nephi, UT 84648</w:t>
      </w:r>
    </w:p>
    <w:p w14:paraId="1245B936" w14:textId="77777777" w:rsidR="00DF3629" w:rsidRPr="00224099" w:rsidRDefault="00DF3629" w:rsidP="00EC6665">
      <w:pPr>
        <w:rPr>
          <w:sz w:val="22"/>
        </w:rPr>
      </w:pPr>
    </w:p>
    <w:p w14:paraId="73B9CAEC" w14:textId="29FB0D4D" w:rsidR="000A40BF" w:rsidRPr="00224099" w:rsidRDefault="00FA6C9A" w:rsidP="00EC6665">
      <w:pPr>
        <w:rPr>
          <w:sz w:val="22"/>
        </w:rPr>
      </w:pPr>
      <w:r w:rsidRPr="00224099">
        <w:rPr>
          <w:sz w:val="22"/>
        </w:rPr>
        <w:t>We will be using the Juab School District 6</w:t>
      </w:r>
      <w:r w:rsidRPr="00224099">
        <w:rPr>
          <w:sz w:val="22"/>
          <w:vertAlign w:val="superscript"/>
        </w:rPr>
        <w:t>th</w:t>
      </w:r>
      <w:r w:rsidR="00FA3840" w:rsidRPr="00224099">
        <w:rPr>
          <w:sz w:val="22"/>
        </w:rPr>
        <w:t xml:space="preserve"> Grade/Innovation</w:t>
      </w:r>
      <w:r w:rsidRPr="00224099">
        <w:rPr>
          <w:sz w:val="22"/>
        </w:rPr>
        <w:t xml:space="preserve"> center</w:t>
      </w:r>
      <w:r w:rsidR="000A40BF" w:rsidRPr="00224099">
        <w:rPr>
          <w:sz w:val="22"/>
        </w:rPr>
        <w:t>, which is a separate building from the Jr High</w:t>
      </w:r>
      <w:r w:rsidR="00E43C7F">
        <w:rPr>
          <w:sz w:val="22"/>
        </w:rPr>
        <w:t xml:space="preserve">. </w:t>
      </w:r>
      <w:r w:rsidR="0004632D" w:rsidRPr="0075674B">
        <w:rPr>
          <w:b/>
          <w:sz w:val="22"/>
        </w:rPr>
        <w:t>We will be in the furthest west building on campus</w:t>
      </w:r>
      <w:r w:rsidR="0004632D">
        <w:rPr>
          <w:sz w:val="22"/>
        </w:rPr>
        <w:t xml:space="preserve">. </w:t>
      </w:r>
      <w:r w:rsidR="0075674B">
        <w:rPr>
          <w:sz w:val="22"/>
        </w:rPr>
        <w:t xml:space="preserve">This is a newly renovated building and does not have a formal lunch room. Please let your students know that they can eat in hallways and the gym, but they cannot eat in the lounge area or in classrooms. I know it’s super inconvenient, but since our students aren’t athletes, this is where my admin has put us. </w:t>
      </w:r>
    </w:p>
    <w:p w14:paraId="64F71E5A" w14:textId="77777777" w:rsidR="000A40BF" w:rsidRPr="00224099" w:rsidRDefault="000A40BF" w:rsidP="00EC6665">
      <w:pPr>
        <w:rPr>
          <w:sz w:val="22"/>
        </w:rPr>
      </w:pPr>
    </w:p>
    <w:p w14:paraId="17DF1886" w14:textId="775449F2" w:rsidR="00DF3629" w:rsidRPr="00224099" w:rsidRDefault="000A40BF" w:rsidP="00EC6665">
      <w:pPr>
        <w:rPr>
          <w:b/>
          <w:sz w:val="22"/>
          <w:u w:val="thick"/>
        </w:rPr>
      </w:pPr>
      <w:r w:rsidRPr="00224099">
        <w:rPr>
          <w:b/>
          <w:sz w:val="22"/>
          <w:u w:val="thick"/>
        </w:rPr>
        <w:t>Parking</w:t>
      </w:r>
      <w:r w:rsidR="00FA3840" w:rsidRPr="00224099">
        <w:rPr>
          <w:b/>
          <w:sz w:val="22"/>
          <w:u w:val="thick"/>
        </w:rPr>
        <w:t xml:space="preserve"> </w:t>
      </w:r>
    </w:p>
    <w:p w14:paraId="77A5AE4A" w14:textId="58B4A308" w:rsidR="000A40BF" w:rsidRPr="00224099" w:rsidRDefault="000A40BF" w:rsidP="00EC6665">
      <w:pPr>
        <w:rPr>
          <w:sz w:val="22"/>
        </w:rPr>
      </w:pPr>
      <w:r w:rsidRPr="00224099">
        <w:rPr>
          <w:sz w:val="22"/>
        </w:rPr>
        <w:t xml:space="preserve">Busses should </w:t>
      </w:r>
      <w:r w:rsidR="003A17EB" w:rsidRPr="00224099">
        <w:rPr>
          <w:sz w:val="22"/>
        </w:rPr>
        <w:t xml:space="preserve">park at the Juab Jr. High parking lot. There will be enough parking for judges and coaches in the same location. </w:t>
      </w:r>
    </w:p>
    <w:p w14:paraId="64BC803A" w14:textId="77777777" w:rsidR="00DF3629" w:rsidRPr="00224099" w:rsidRDefault="00DF3629" w:rsidP="00EC6665">
      <w:pPr>
        <w:rPr>
          <w:sz w:val="22"/>
        </w:rPr>
      </w:pPr>
    </w:p>
    <w:p w14:paraId="5EB95AF4" w14:textId="32438444" w:rsidR="0075674B" w:rsidRDefault="0075674B" w:rsidP="00EC6665">
      <w:pPr>
        <w:rPr>
          <w:b/>
          <w:sz w:val="22"/>
          <w:u w:val="thick"/>
        </w:rPr>
      </w:pPr>
      <w:r>
        <w:rPr>
          <w:b/>
          <w:sz w:val="22"/>
          <w:u w:val="thick"/>
        </w:rPr>
        <w:t>Events</w:t>
      </w:r>
    </w:p>
    <w:p w14:paraId="07E333B6" w14:textId="27A700DD" w:rsidR="0075674B" w:rsidRDefault="0075674B" w:rsidP="00EC6665">
      <w:pPr>
        <w:rPr>
          <w:sz w:val="22"/>
        </w:rPr>
      </w:pPr>
      <w:r>
        <w:rPr>
          <w:sz w:val="22"/>
        </w:rPr>
        <w:t xml:space="preserve">Policy, Public Forum, Lincoln Douglas, Congress, Original Oratory, National Extemp, Foreign Extemp, and Impromptu. </w:t>
      </w:r>
    </w:p>
    <w:p w14:paraId="6335F28D" w14:textId="77777777" w:rsidR="0075674B" w:rsidRPr="0075674B" w:rsidRDefault="0075674B" w:rsidP="00EC6665">
      <w:pPr>
        <w:rPr>
          <w:sz w:val="22"/>
        </w:rPr>
      </w:pPr>
    </w:p>
    <w:p w14:paraId="2E903013" w14:textId="77777777" w:rsidR="00DF3629" w:rsidRPr="00224099" w:rsidRDefault="00DF3629" w:rsidP="00EC6665">
      <w:pPr>
        <w:rPr>
          <w:b/>
          <w:sz w:val="22"/>
          <w:u w:val="thick"/>
        </w:rPr>
      </w:pPr>
      <w:r w:rsidRPr="00224099">
        <w:rPr>
          <w:b/>
          <w:sz w:val="22"/>
          <w:u w:val="thick"/>
        </w:rPr>
        <w:t>Entries</w:t>
      </w:r>
    </w:p>
    <w:p w14:paraId="6C911E2B" w14:textId="110C749F" w:rsidR="00DF3629" w:rsidRDefault="00DF3629" w:rsidP="00EC6665">
      <w:pPr>
        <w:rPr>
          <w:sz w:val="22"/>
        </w:rPr>
      </w:pPr>
      <w:r w:rsidRPr="00224099">
        <w:rPr>
          <w:sz w:val="22"/>
        </w:rPr>
        <w:t>Per UDCA rules, each team is allowed 4 entries in each event.</w:t>
      </w:r>
      <w:r w:rsidR="00AF2AC5" w:rsidRPr="00224099">
        <w:rPr>
          <w:sz w:val="22"/>
        </w:rPr>
        <w:t xml:space="preserve"> Double entry is allowed for debates and speeches. Policy students CANNOT double enter.</w:t>
      </w:r>
      <w:r w:rsidR="00FD19D0" w:rsidRPr="00224099">
        <w:rPr>
          <w:sz w:val="22"/>
        </w:rPr>
        <w:t xml:space="preserve"> </w:t>
      </w:r>
    </w:p>
    <w:p w14:paraId="25E2A565" w14:textId="77777777" w:rsidR="0004632D" w:rsidRDefault="0004632D" w:rsidP="00EC6665">
      <w:pPr>
        <w:rPr>
          <w:sz w:val="22"/>
        </w:rPr>
      </w:pPr>
    </w:p>
    <w:p w14:paraId="02EFDEEC" w14:textId="629FF390" w:rsidR="0004632D" w:rsidRPr="0004632D" w:rsidRDefault="0004632D" w:rsidP="00EC6665">
      <w:pPr>
        <w:rPr>
          <w:b/>
          <w:sz w:val="22"/>
          <w:u w:val="thick"/>
        </w:rPr>
      </w:pPr>
      <w:r w:rsidRPr="0004632D">
        <w:rPr>
          <w:b/>
          <w:sz w:val="22"/>
          <w:u w:val="thick"/>
        </w:rPr>
        <w:t>Topics</w:t>
      </w:r>
      <w:r w:rsidR="0075674B">
        <w:rPr>
          <w:b/>
          <w:sz w:val="22"/>
          <w:u w:val="thick"/>
        </w:rPr>
        <w:t xml:space="preserve"> and Balloting</w:t>
      </w:r>
    </w:p>
    <w:p w14:paraId="4747C54C" w14:textId="2D4FC137" w:rsidR="0004632D" w:rsidRPr="00224099" w:rsidRDefault="0004632D" w:rsidP="00EC6665">
      <w:pPr>
        <w:rPr>
          <w:sz w:val="22"/>
        </w:rPr>
      </w:pPr>
      <w:r>
        <w:rPr>
          <w:sz w:val="22"/>
        </w:rPr>
        <w:t>We will be using MARCH topics for PF and LD debates.</w:t>
      </w:r>
      <w:r w:rsidR="0075674B">
        <w:rPr>
          <w:sz w:val="22"/>
        </w:rPr>
        <w:t xml:space="preserve"> Congress legislation will come from the UDCA approved bills. A formal docket and orders of the day will be sent out the beginning of February. All ballots will be online. There will be chromebooks available for judges if they do not have their own devices.</w:t>
      </w:r>
    </w:p>
    <w:p w14:paraId="163F4C96" w14:textId="77777777" w:rsidR="00DF3629" w:rsidRPr="00224099" w:rsidRDefault="00DF3629" w:rsidP="00EC6665">
      <w:pPr>
        <w:rPr>
          <w:sz w:val="22"/>
        </w:rPr>
      </w:pPr>
    </w:p>
    <w:p w14:paraId="1569DECD" w14:textId="77777777" w:rsidR="00DF3629" w:rsidRPr="00224099" w:rsidRDefault="00E14FEF" w:rsidP="00EC6665">
      <w:pPr>
        <w:rPr>
          <w:b/>
          <w:sz w:val="22"/>
          <w:u w:val="thick"/>
        </w:rPr>
      </w:pPr>
      <w:r w:rsidRPr="00224099">
        <w:rPr>
          <w:b/>
          <w:sz w:val="22"/>
          <w:u w:val="thick"/>
        </w:rPr>
        <w:t>Food</w:t>
      </w:r>
    </w:p>
    <w:p w14:paraId="19951CD1" w14:textId="5EBF4AFA" w:rsidR="00E14FEF" w:rsidRDefault="00E14FEF" w:rsidP="00EC6665">
      <w:pPr>
        <w:rPr>
          <w:sz w:val="22"/>
        </w:rPr>
      </w:pPr>
      <w:r w:rsidRPr="00224099">
        <w:rPr>
          <w:sz w:val="22"/>
        </w:rPr>
        <w:t>We will provide lunch for judges and coaches</w:t>
      </w:r>
      <w:r w:rsidR="00742580" w:rsidRPr="00224099">
        <w:rPr>
          <w:sz w:val="22"/>
        </w:rPr>
        <w:t xml:space="preserve"> and a light breakfast</w:t>
      </w:r>
      <w:r w:rsidRPr="00224099">
        <w:rPr>
          <w:sz w:val="22"/>
        </w:rPr>
        <w:t>. There will be concessions for students</w:t>
      </w:r>
      <w:r w:rsidR="0075674B">
        <w:rPr>
          <w:sz w:val="22"/>
        </w:rPr>
        <w:t xml:space="preserve"> during lunch hours</w:t>
      </w:r>
      <w:r w:rsidRPr="00224099">
        <w:rPr>
          <w:sz w:val="22"/>
        </w:rPr>
        <w:t xml:space="preserve">. </w:t>
      </w:r>
      <w:r w:rsidR="0075674B">
        <w:rPr>
          <w:sz w:val="22"/>
        </w:rPr>
        <w:t>In town, if you choose to provide your own food, there is</w:t>
      </w:r>
      <w:r w:rsidRPr="00224099">
        <w:rPr>
          <w:sz w:val="22"/>
        </w:rPr>
        <w:t xml:space="preserve"> a Main Street Pizza which does deliver. There are a few burger joints, a Chinese restaurant, and Little Caesar’s in town. They don’t deliver, but they do take phone orde</w:t>
      </w:r>
      <w:r w:rsidR="0075674B">
        <w:rPr>
          <w:sz w:val="22"/>
        </w:rPr>
        <w:t>rs and can be ready for pickup.</w:t>
      </w:r>
    </w:p>
    <w:p w14:paraId="6DC0C83B" w14:textId="77777777" w:rsidR="0075674B" w:rsidRDefault="0075674B" w:rsidP="00EC6665">
      <w:pPr>
        <w:rPr>
          <w:sz w:val="22"/>
        </w:rPr>
      </w:pPr>
    </w:p>
    <w:p w14:paraId="34001F7A" w14:textId="77777777" w:rsidR="0075674B" w:rsidRDefault="0075674B">
      <w:pPr>
        <w:rPr>
          <w:b/>
          <w:sz w:val="22"/>
          <w:u w:val="thick"/>
        </w:rPr>
      </w:pPr>
      <w:r>
        <w:rPr>
          <w:b/>
          <w:sz w:val="22"/>
          <w:u w:val="thick"/>
        </w:rPr>
        <w:br w:type="page"/>
      </w:r>
    </w:p>
    <w:p w14:paraId="134F05D1" w14:textId="31BCD33A" w:rsidR="00E14FEF" w:rsidRPr="00224099" w:rsidRDefault="00E14FEF" w:rsidP="00EC6665">
      <w:pPr>
        <w:rPr>
          <w:b/>
          <w:sz w:val="22"/>
          <w:u w:val="thick"/>
        </w:rPr>
      </w:pPr>
      <w:r w:rsidRPr="00224099">
        <w:rPr>
          <w:b/>
          <w:sz w:val="22"/>
          <w:u w:val="thick"/>
        </w:rPr>
        <w:lastRenderedPageBreak/>
        <w:t>Schedule</w:t>
      </w:r>
    </w:p>
    <w:p w14:paraId="599EDABF" w14:textId="77777777" w:rsidR="00895BA3" w:rsidRPr="00224099" w:rsidRDefault="00895BA3" w:rsidP="00EC6665">
      <w:pPr>
        <w:rPr>
          <w:b/>
          <w:sz w:val="22"/>
          <w:u w:val="thick"/>
        </w:rPr>
      </w:pPr>
    </w:p>
    <w:p w14:paraId="3E3AB797" w14:textId="77777777" w:rsidR="00865574" w:rsidRPr="00224099" w:rsidRDefault="00895BA3" w:rsidP="00EC6665">
      <w:pPr>
        <w:rPr>
          <w:sz w:val="22"/>
        </w:rPr>
      </w:pPr>
      <w:r w:rsidRPr="00224099">
        <w:rPr>
          <w:sz w:val="22"/>
        </w:rPr>
        <w:t>Check-In</w:t>
      </w:r>
      <w:r w:rsidR="00865574" w:rsidRPr="00224099">
        <w:rPr>
          <w:sz w:val="22"/>
        </w:rPr>
        <w:t>: 7:15 – 7:45</w:t>
      </w:r>
    </w:p>
    <w:p w14:paraId="6DA1EC67" w14:textId="77777777" w:rsidR="00865574" w:rsidRPr="00224099" w:rsidRDefault="00865574" w:rsidP="00EC6665">
      <w:pPr>
        <w:rPr>
          <w:sz w:val="22"/>
        </w:rPr>
      </w:pPr>
      <w:r w:rsidRPr="00224099">
        <w:rPr>
          <w:sz w:val="22"/>
        </w:rPr>
        <w:t>Judges/Coaches Instruction: 7:45</w:t>
      </w:r>
    </w:p>
    <w:p w14:paraId="77F70F5F" w14:textId="77777777" w:rsidR="00865574" w:rsidRPr="00224099" w:rsidRDefault="00865574" w:rsidP="00EC6665">
      <w:pPr>
        <w:rPr>
          <w:sz w:val="22"/>
        </w:rPr>
      </w:pPr>
      <w:r w:rsidRPr="00224099">
        <w:rPr>
          <w:sz w:val="22"/>
        </w:rPr>
        <w:t>Instruction to Students: 7:45</w:t>
      </w:r>
    </w:p>
    <w:p w14:paraId="5C159556" w14:textId="77777777" w:rsidR="00FD19D0" w:rsidRPr="00224099" w:rsidRDefault="00DA43D3" w:rsidP="00EC6665">
      <w:pPr>
        <w:rPr>
          <w:i/>
          <w:sz w:val="22"/>
        </w:rPr>
      </w:pPr>
      <w:r w:rsidRPr="00224099">
        <w:rPr>
          <w:i/>
          <w:sz w:val="22"/>
        </w:rPr>
        <w:t>**</w:t>
      </w:r>
      <w:r w:rsidR="00FD19D0" w:rsidRPr="00224099">
        <w:rPr>
          <w:i/>
          <w:sz w:val="22"/>
        </w:rPr>
        <w:t xml:space="preserve">Extemp students </w:t>
      </w:r>
      <w:r w:rsidRPr="00224099">
        <w:rPr>
          <w:i/>
          <w:sz w:val="22"/>
        </w:rPr>
        <w:t>be to prep rooms 10 minutes before each round starts</w:t>
      </w:r>
    </w:p>
    <w:p w14:paraId="430EFEC0" w14:textId="77777777" w:rsidR="00865574" w:rsidRPr="00224099" w:rsidRDefault="00865574" w:rsidP="00EC6665">
      <w:pPr>
        <w:rPr>
          <w:sz w:val="22"/>
          <w:u w:val="single"/>
        </w:rPr>
      </w:pPr>
    </w:p>
    <w:p w14:paraId="314FE4EA" w14:textId="77777777" w:rsidR="00AF2AC5" w:rsidRPr="00224099" w:rsidRDefault="00AF2AC5" w:rsidP="00EC6665">
      <w:pPr>
        <w:rPr>
          <w:sz w:val="22"/>
          <w:u w:val="single"/>
        </w:rPr>
        <w:sectPr w:rsidR="00AF2AC5" w:rsidRPr="00224099" w:rsidSect="00E12FDA">
          <w:pgSz w:w="12240" w:h="15840"/>
          <w:pgMar w:top="1440" w:right="1440" w:bottom="1440" w:left="1440" w:header="720" w:footer="720" w:gutter="0"/>
          <w:cols w:space="720"/>
          <w:docGrid w:linePitch="360"/>
        </w:sectPr>
      </w:pPr>
    </w:p>
    <w:p w14:paraId="610DC4B1" w14:textId="77777777" w:rsidR="00E14FEF" w:rsidRPr="00224099" w:rsidRDefault="00E14FEF" w:rsidP="00EC6665">
      <w:pPr>
        <w:rPr>
          <w:sz w:val="22"/>
          <w:u w:val="single"/>
        </w:rPr>
      </w:pPr>
      <w:r w:rsidRPr="00224099">
        <w:rPr>
          <w:sz w:val="22"/>
          <w:u w:val="single"/>
        </w:rPr>
        <w:t>Speeches</w:t>
      </w:r>
    </w:p>
    <w:p w14:paraId="683F926A" w14:textId="77777777" w:rsidR="00E14FEF" w:rsidRPr="00224099" w:rsidRDefault="00E14FEF" w:rsidP="00EC6665">
      <w:pPr>
        <w:rPr>
          <w:sz w:val="22"/>
        </w:rPr>
      </w:pPr>
      <w:r w:rsidRPr="00224099">
        <w:rPr>
          <w:sz w:val="22"/>
        </w:rPr>
        <w:t xml:space="preserve">Round 1: </w:t>
      </w:r>
      <w:r w:rsidR="00865574" w:rsidRPr="00224099">
        <w:rPr>
          <w:sz w:val="22"/>
        </w:rPr>
        <w:t>8:00 – 9:00</w:t>
      </w:r>
    </w:p>
    <w:p w14:paraId="69E0DDB9" w14:textId="77777777" w:rsidR="00865574" w:rsidRPr="00224099" w:rsidRDefault="00865574" w:rsidP="00EC6665">
      <w:pPr>
        <w:rPr>
          <w:sz w:val="22"/>
        </w:rPr>
      </w:pPr>
      <w:r w:rsidRPr="00224099">
        <w:rPr>
          <w:sz w:val="22"/>
        </w:rPr>
        <w:t>Round 2: 9:15 – 10:15</w:t>
      </w:r>
    </w:p>
    <w:p w14:paraId="72A6EDA7" w14:textId="77777777" w:rsidR="00865574" w:rsidRPr="00224099" w:rsidRDefault="00865574" w:rsidP="00EC6665">
      <w:pPr>
        <w:rPr>
          <w:sz w:val="22"/>
        </w:rPr>
      </w:pPr>
      <w:r w:rsidRPr="00224099">
        <w:rPr>
          <w:sz w:val="22"/>
        </w:rPr>
        <w:t>Round 3: 10:30 – 11:30</w:t>
      </w:r>
    </w:p>
    <w:p w14:paraId="08F80BA5" w14:textId="77777777" w:rsidR="00865574" w:rsidRPr="00224099" w:rsidRDefault="00865574" w:rsidP="00EC6665">
      <w:pPr>
        <w:rPr>
          <w:sz w:val="22"/>
        </w:rPr>
      </w:pPr>
      <w:r w:rsidRPr="00224099">
        <w:rPr>
          <w:sz w:val="22"/>
        </w:rPr>
        <w:t>Lunch</w:t>
      </w:r>
    </w:p>
    <w:p w14:paraId="2EE362AE" w14:textId="77777777" w:rsidR="00865574" w:rsidRPr="00224099" w:rsidRDefault="00865574" w:rsidP="00EC6665">
      <w:pPr>
        <w:rPr>
          <w:sz w:val="22"/>
        </w:rPr>
      </w:pPr>
    </w:p>
    <w:p w14:paraId="644D675A" w14:textId="77777777" w:rsidR="00865574" w:rsidRPr="00224099" w:rsidRDefault="00865574" w:rsidP="00EC6665">
      <w:pPr>
        <w:rPr>
          <w:sz w:val="22"/>
          <w:u w:val="single"/>
        </w:rPr>
      </w:pPr>
      <w:r w:rsidRPr="00224099">
        <w:rPr>
          <w:sz w:val="22"/>
          <w:u w:val="single"/>
        </w:rPr>
        <w:t>Policy</w:t>
      </w:r>
    </w:p>
    <w:p w14:paraId="0882E61A" w14:textId="7B0B620F" w:rsidR="00865574" w:rsidRPr="00224099" w:rsidRDefault="0075674B" w:rsidP="00EC6665">
      <w:pPr>
        <w:rPr>
          <w:sz w:val="22"/>
        </w:rPr>
      </w:pPr>
      <w:r>
        <w:rPr>
          <w:sz w:val="22"/>
        </w:rPr>
        <w:t>Round 1: 8:00 – 10:00</w:t>
      </w:r>
    </w:p>
    <w:p w14:paraId="20C23755" w14:textId="2032440A" w:rsidR="00865574" w:rsidRPr="00224099" w:rsidRDefault="0075674B" w:rsidP="00EC6665">
      <w:pPr>
        <w:rPr>
          <w:sz w:val="22"/>
        </w:rPr>
      </w:pPr>
      <w:r>
        <w:rPr>
          <w:sz w:val="22"/>
        </w:rPr>
        <w:t>Round 2: 10:15 – 12</w:t>
      </w:r>
      <w:r w:rsidR="00865574" w:rsidRPr="00224099">
        <w:rPr>
          <w:sz w:val="22"/>
        </w:rPr>
        <w:t>:15</w:t>
      </w:r>
    </w:p>
    <w:p w14:paraId="38F9E7F7" w14:textId="6644BE01" w:rsidR="0075674B" w:rsidRDefault="0075674B" w:rsidP="00EC6665">
      <w:pPr>
        <w:rPr>
          <w:sz w:val="22"/>
        </w:rPr>
      </w:pPr>
      <w:r>
        <w:rPr>
          <w:sz w:val="22"/>
        </w:rPr>
        <w:t>Lunch</w:t>
      </w:r>
    </w:p>
    <w:p w14:paraId="55D18115" w14:textId="4CED68B9" w:rsidR="00865574" w:rsidRPr="00224099" w:rsidRDefault="0075674B" w:rsidP="00EC6665">
      <w:pPr>
        <w:rPr>
          <w:sz w:val="22"/>
        </w:rPr>
      </w:pPr>
      <w:r>
        <w:rPr>
          <w:sz w:val="22"/>
        </w:rPr>
        <w:t>Round 3: 12:45 – 2:45</w:t>
      </w:r>
    </w:p>
    <w:p w14:paraId="1F2CFA9E" w14:textId="71FD6B7E" w:rsidR="00865574" w:rsidRPr="00224099" w:rsidRDefault="0075674B" w:rsidP="00EC6665">
      <w:pPr>
        <w:rPr>
          <w:sz w:val="22"/>
        </w:rPr>
      </w:pPr>
      <w:r>
        <w:rPr>
          <w:sz w:val="22"/>
        </w:rPr>
        <w:t>Round 4: 3:00 – 5</w:t>
      </w:r>
      <w:r w:rsidR="00865574" w:rsidRPr="00224099">
        <w:rPr>
          <w:sz w:val="22"/>
        </w:rPr>
        <w:t>:00</w:t>
      </w:r>
    </w:p>
    <w:p w14:paraId="1B97472F" w14:textId="77777777" w:rsidR="00A40AEB" w:rsidRPr="00224099" w:rsidRDefault="00A40AEB" w:rsidP="00EC6665">
      <w:pPr>
        <w:rPr>
          <w:sz w:val="22"/>
          <w:u w:val="single"/>
        </w:rPr>
      </w:pPr>
    </w:p>
    <w:p w14:paraId="15928A01" w14:textId="77777777" w:rsidR="00AF2AC5" w:rsidRPr="00224099" w:rsidRDefault="00865574" w:rsidP="00EC6665">
      <w:pPr>
        <w:rPr>
          <w:sz w:val="22"/>
        </w:rPr>
      </w:pPr>
      <w:r w:rsidRPr="00224099">
        <w:rPr>
          <w:sz w:val="22"/>
          <w:u w:val="single"/>
        </w:rPr>
        <w:t>Congress</w:t>
      </w:r>
    </w:p>
    <w:p w14:paraId="31C4F71F" w14:textId="77777777" w:rsidR="00865574" w:rsidRPr="00224099" w:rsidRDefault="00865574" w:rsidP="00EC6665">
      <w:pPr>
        <w:rPr>
          <w:sz w:val="22"/>
        </w:rPr>
      </w:pPr>
      <w:r w:rsidRPr="00224099">
        <w:rPr>
          <w:sz w:val="22"/>
        </w:rPr>
        <w:t>Lunch</w:t>
      </w:r>
    </w:p>
    <w:p w14:paraId="6C4920EC" w14:textId="2B849DCF" w:rsidR="00865574" w:rsidRPr="00224099" w:rsidRDefault="0075674B" w:rsidP="00EC6665">
      <w:pPr>
        <w:rPr>
          <w:sz w:val="22"/>
        </w:rPr>
      </w:pPr>
      <w:r>
        <w:rPr>
          <w:sz w:val="22"/>
        </w:rPr>
        <w:t>House 1: 12:15 – 1:45</w:t>
      </w:r>
    </w:p>
    <w:p w14:paraId="4C80F492" w14:textId="139EAAEB" w:rsidR="00865574" w:rsidRPr="00224099" w:rsidRDefault="0075674B" w:rsidP="00EC6665">
      <w:pPr>
        <w:rPr>
          <w:sz w:val="22"/>
        </w:rPr>
      </w:pPr>
      <w:r>
        <w:rPr>
          <w:sz w:val="22"/>
        </w:rPr>
        <w:t>House 2: 2:15</w:t>
      </w:r>
      <w:r w:rsidR="00865574" w:rsidRPr="00224099">
        <w:rPr>
          <w:sz w:val="22"/>
        </w:rPr>
        <w:t xml:space="preserve"> </w:t>
      </w:r>
      <w:r w:rsidR="00E63699" w:rsidRPr="00224099">
        <w:rPr>
          <w:sz w:val="22"/>
        </w:rPr>
        <w:t>–</w:t>
      </w:r>
      <w:r w:rsidR="00865574" w:rsidRPr="00224099">
        <w:rPr>
          <w:sz w:val="22"/>
        </w:rPr>
        <w:t xml:space="preserve"> </w:t>
      </w:r>
      <w:r>
        <w:rPr>
          <w:sz w:val="22"/>
        </w:rPr>
        <w:t>3:45</w:t>
      </w:r>
    </w:p>
    <w:p w14:paraId="7FADC2E8" w14:textId="77777777" w:rsidR="0075674B" w:rsidRDefault="0075674B" w:rsidP="00EC6665">
      <w:pPr>
        <w:rPr>
          <w:sz w:val="22"/>
        </w:rPr>
      </w:pPr>
    </w:p>
    <w:p w14:paraId="749A75E9" w14:textId="77777777" w:rsidR="0075674B" w:rsidRDefault="0075674B" w:rsidP="00EC6665">
      <w:pPr>
        <w:rPr>
          <w:sz w:val="22"/>
        </w:rPr>
      </w:pPr>
    </w:p>
    <w:p w14:paraId="64AA4FAC" w14:textId="77777777" w:rsidR="0075674B" w:rsidRPr="00224099" w:rsidRDefault="0075674B" w:rsidP="00EC6665">
      <w:pPr>
        <w:rPr>
          <w:sz w:val="22"/>
        </w:rPr>
      </w:pPr>
    </w:p>
    <w:p w14:paraId="682F5BB9" w14:textId="77777777" w:rsidR="00850F69" w:rsidRPr="00224099" w:rsidRDefault="00850F69" w:rsidP="00850F69">
      <w:pPr>
        <w:rPr>
          <w:sz w:val="22"/>
          <w:u w:val="single"/>
        </w:rPr>
      </w:pPr>
      <w:r w:rsidRPr="00224099">
        <w:rPr>
          <w:sz w:val="22"/>
          <w:u w:val="single"/>
        </w:rPr>
        <w:t>Debates</w:t>
      </w:r>
    </w:p>
    <w:p w14:paraId="7BDEA6FD" w14:textId="77777777" w:rsidR="00850F69" w:rsidRPr="00224099" w:rsidRDefault="00850F69" w:rsidP="00850F69">
      <w:pPr>
        <w:rPr>
          <w:sz w:val="22"/>
        </w:rPr>
      </w:pPr>
      <w:r w:rsidRPr="00224099">
        <w:rPr>
          <w:sz w:val="22"/>
        </w:rPr>
        <w:t>Lunch</w:t>
      </w:r>
    </w:p>
    <w:p w14:paraId="27B92F7F" w14:textId="001DF1C0" w:rsidR="00850F69" w:rsidRPr="00224099" w:rsidRDefault="0075674B" w:rsidP="00850F69">
      <w:pPr>
        <w:rPr>
          <w:sz w:val="22"/>
        </w:rPr>
      </w:pPr>
      <w:r>
        <w:rPr>
          <w:sz w:val="22"/>
        </w:rPr>
        <w:t>Round 1: 12:15 – 1:15</w:t>
      </w:r>
    </w:p>
    <w:p w14:paraId="065FF115" w14:textId="2C03F991" w:rsidR="00850F69" w:rsidRPr="00224099" w:rsidRDefault="0075674B" w:rsidP="00850F69">
      <w:pPr>
        <w:rPr>
          <w:sz w:val="22"/>
        </w:rPr>
      </w:pPr>
      <w:r>
        <w:rPr>
          <w:sz w:val="22"/>
        </w:rPr>
        <w:t>Round 2: 1:30 – 2:30</w:t>
      </w:r>
    </w:p>
    <w:p w14:paraId="29B07338" w14:textId="6D4145A5" w:rsidR="00850F69" w:rsidRPr="00224099" w:rsidRDefault="0075674B" w:rsidP="00850F69">
      <w:pPr>
        <w:rPr>
          <w:sz w:val="22"/>
        </w:rPr>
      </w:pPr>
      <w:r>
        <w:rPr>
          <w:sz w:val="22"/>
        </w:rPr>
        <w:t>Round 3: 2:45 – 3:45</w:t>
      </w:r>
    </w:p>
    <w:p w14:paraId="7140F4D9" w14:textId="490FB131" w:rsidR="00AF2AC5" w:rsidRDefault="00850F69" w:rsidP="00EC6665">
      <w:pPr>
        <w:rPr>
          <w:sz w:val="22"/>
        </w:rPr>
      </w:pPr>
      <w:r w:rsidRPr="00224099">
        <w:rPr>
          <w:sz w:val="22"/>
        </w:rPr>
        <w:t>Round 4:</w:t>
      </w:r>
      <w:r w:rsidR="0075674B">
        <w:rPr>
          <w:sz w:val="22"/>
        </w:rPr>
        <w:t xml:space="preserve"> 4:00 – 5:00</w:t>
      </w:r>
    </w:p>
    <w:p w14:paraId="0081EF6F" w14:textId="77777777" w:rsidR="0075674B" w:rsidRDefault="0075674B" w:rsidP="00EC6665">
      <w:pPr>
        <w:rPr>
          <w:sz w:val="22"/>
        </w:rPr>
      </w:pPr>
    </w:p>
    <w:p w14:paraId="11F93511" w14:textId="20757DF5" w:rsidR="0075674B" w:rsidRDefault="0075674B" w:rsidP="00EC6665">
      <w:pPr>
        <w:rPr>
          <w:sz w:val="22"/>
        </w:rPr>
      </w:pPr>
      <w:r>
        <w:rPr>
          <w:sz w:val="22"/>
        </w:rPr>
        <w:t>Awards 5:30 or as soon as humanly possible.</w:t>
      </w:r>
    </w:p>
    <w:p w14:paraId="6B1EB165" w14:textId="77777777" w:rsidR="0075674B" w:rsidRDefault="0075674B" w:rsidP="00EC6665">
      <w:pPr>
        <w:rPr>
          <w:sz w:val="22"/>
        </w:rPr>
      </w:pPr>
    </w:p>
    <w:p w14:paraId="1D3E7633" w14:textId="77777777" w:rsidR="0075674B" w:rsidRDefault="0075674B" w:rsidP="00EC6665">
      <w:pPr>
        <w:rPr>
          <w:sz w:val="22"/>
        </w:rPr>
      </w:pPr>
    </w:p>
    <w:p w14:paraId="00493E66" w14:textId="77777777" w:rsidR="0075674B" w:rsidRDefault="0075674B" w:rsidP="00EC6665">
      <w:pPr>
        <w:rPr>
          <w:sz w:val="22"/>
        </w:rPr>
      </w:pPr>
    </w:p>
    <w:p w14:paraId="14EB878E" w14:textId="77777777" w:rsidR="0075674B" w:rsidRDefault="0075674B" w:rsidP="00EC6665">
      <w:pPr>
        <w:rPr>
          <w:sz w:val="22"/>
        </w:rPr>
      </w:pPr>
    </w:p>
    <w:p w14:paraId="2ABC046B" w14:textId="77777777" w:rsidR="0075674B" w:rsidRDefault="0075674B" w:rsidP="00EC6665">
      <w:pPr>
        <w:rPr>
          <w:sz w:val="22"/>
        </w:rPr>
      </w:pPr>
    </w:p>
    <w:p w14:paraId="0A0236B3" w14:textId="77777777" w:rsidR="0075674B" w:rsidRPr="00224099" w:rsidRDefault="0075674B" w:rsidP="00EC6665">
      <w:pPr>
        <w:rPr>
          <w:sz w:val="22"/>
        </w:rPr>
        <w:sectPr w:rsidR="0075674B" w:rsidRPr="00224099" w:rsidSect="00AF2AC5">
          <w:type w:val="continuous"/>
          <w:pgSz w:w="12240" w:h="15840"/>
          <w:pgMar w:top="1440" w:right="1440" w:bottom="1440" w:left="1440" w:header="720" w:footer="720" w:gutter="0"/>
          <w:cols w:num="2" w:space="720"/>
          <w:docGrid w:linePitch="360"/>
        </w:sectPr>
      </w:pPr>
    </w:p>
    <w:p w14:paraId="63FE09F0" w14:textId="77777777" w:rsidR="00DA43D3" w:rsidRDefault="00DA43D3" w:rsidP="00EC6665"/>
    <w:p w14:paraId="44394BEA" w14:textId="03C46922" w:rsidR="00AF2AC5" w:rsidRPr="00352BE9" w:rsidRDefault="00AF2AC5" w:rsidP="00224099">
      <w:pPr>
        <w:rPr>
          <w:sz w:val="22"/>
        </w:rPr>
      </w:pPr>
      <w:r w:rsidRPr="00352BE9">
        <w:rPr>
          <w:sz w:val="22"/>
        </w:rPr>
        <w:t>**As you can see, t</w:t>
      </w:r>
      <w:r w:rsidR="00224099" w:rsidRPr="00352BE9">
        <w:rPr>
          <w:sz w:val="22"/>
        </w:rPr>
        <w:t>his is a pretty tight schedule, but this will be a really small tournament. We should be able to do it in this time frame</w:t>
      </w:r>
      <w:r w:rsidR="00851110">
        <w:rPr>
          <w:sz w:val="22"/>
        </w:rPr>
        <w:t xml:space="preserve"> (maybe faster)</w:t>
      </w:r>
      <w:r w:rsidR="00224099" w:rsidRPr="00352BE9">
        <w:rPr>
          <w:sz w:val="22"/>
        </w:rPr>
        <w:t xml:space="preserve"> as long as we have enough judges.</w:t>
      </w:r>
      <w:r w:rsidR="0075674B">
        <w:rPr>
          <w:sz w:val="22"/>
        </w:rPr>
        <w:t xml:space="preserve"> Please have enough judges there and early so we can start on time.</w:t>
      </w:r>
      <w:r w:rsidR="00224099" w:rsidRPr="00352BE9">
        <w:rPr>
          <w:sz w:val="22"/>
        </w:rPr>
        <w:t xml:space="preserve"> </w:t>
      </w:r>
    </w:p>
    <w:p w14:paraId="65222F2A" w14:textId="77777777" w:rsidR="00DA43D3" w:rsidRDefault="00DA43D3" w:rsidP="00DA43D3"/>
    <w:p w14:paraId="6B785252" w14:textId="77777777" w:rsidR="00DA43D3" w:rsidRPr="00352BE9" w:rsidRDefault="00DA43D3" w:rsidP="00DA43D3">
      <w:pPr>
        <w:rPr>
          <w:b/>
          <w:sz w:val="22"/>
          <w:u w:val="thick"/>
        </w:rPr>
      </w:pPr>
      <w:r w:rsidRPr="00352BE9">
        <w:rPr>
          <w:b/>
          <w:sz w:val="22"/>
          <w:u w:val="thick"/>
        </w:rPr>
        <w:t>Rounds</w:t>
      </w:r>
    </w:p>
    <w:p w14:paraId="01FAFB7E" w14:textId="77777777" w:rsidR="00DA43D3" w:rsidRPr="00352BE9" w:rsidRDefault="00DA43D3" w:rsidP="00DA43D3">
      <w:pPr>
        <w:rPr>
          <w:sz w:val="22"/>
        </w:rPr>
      </w:pPr>
      <w:r w:rsidRPr="00352BE9">
        <w:rPr>
          <w:sz w:val="22"/>
        </w:rPr>
        <w:t>Debates will be round-robin style with no elimination rounds. There will be no blood-bath for congress, and no elimination rounds for speeches.</w:t>
      </w:r>
    </w:p>
    <w:p w14:paraId="148ED33D" w14:textId="77777777" w:rsidR="00DA43D3" w:rsidRPr="00352BE9" w:rsidRDefault="00DA43D3" w:rsidP="00DA43D3">
      <w:pPr>
        <w:rPr>
          <w:sz w:val="22"/>
        </w:rPr>
      </w:pPr>
    </w:p>
    <w:p w14:paraId="464A830F" w14:textId="77777777" w:rsidR="00DA43D3" w:rsidRPr="00352BE9" w:rsidRDefault="00DA43D3" w:rsidP="00DA43D3">
      <w:pPr>
        <w:rPr>
          <w:b/>
          <w:sz w:val="22"/>
          <w:u w:val="thick"/>
        </w:rPr>
      </w:pPr>
      <w:r w:rsidRPr="00352BE9">
        <w:rPr>
          <w:b/>
          <w:sz w:val="22"/>
          <w:u w:val="thick"/>
        </w:rPr>
        <w:t>Qualifying for State</w:t>
      </w:r>
    </w:p>
    <w:p w14:paraId="1E1A31B4" w14:textId="64E22B45" w:rsidR="00D167B1" w:rsidRPr="00352BE9" w:rsidRDefault="004A0E16" w:rsidP="00C706CF">
      <w:pPr>
        <w:rPr>
          <w:sz w:val="22"/>
        </w:rPr>
      </w:pPr>
      <w:r w:rsidRPr="00352BE9">
        <w:rPr>
          <w:sz w:val="22"/>
        </w:rPr>
        <w:t>The following is copied from the UHSAA Policies an</w:t>
      </w:r>
      <w:r w:rsidR="00D167B1" w:rsidRPr="00352BE9">
        <w:rPr>
          <w:sz w:val="22"/>
        </w:rPr>
        <w:t>d</w:t>
      </w:r>
      <w:r w:rsidRPr="00352BE9">
        <w:rPr>
          <w:sz w:val="22"/>
        </w:rPr>
        <w:t xml:space="preserve"> </w:t>
      </w:r>
      <w:r w:rsidR="00C706CF" w:rsidRPr="00352BE9">
        <w:rPr>
          <w:sz w:val="22"/>
        </w:rPr>
        <w:t>Procedures</w:t>
      </w:r>
      <w:r w:rsidRPr="00352BE9">
        <w:rPr>
          <w:sz w:val="22"/>
        </w:rPr>
        <w:t xml:space="preserve">: </w:t>
      </w:r>
      <w:bookmarkStart w:id="0" w:name="_GoBack"/>
      <w:bookmarkEnd w:id="0"/>
    </w:p>
    <w:p w14:paraId="6DF1852E" w14:textId="77777777" w:rsidR="00C706CF" w:rsidRPr="00352BE9" w:rsidRDefault="00C706CF" w:rsidP="00C706CF">
      <w:pPr>
        <w:rPr>
          <w:rFonts w:ascii="Garamond" w:hAnsi="Garamond"/>
          <w:b/>
          <w:i/>
          <w:sz w:val="22"/>
          <w:u w:val="single"/>
        </w:rPr>
      </w:pPr>
      <w:r w:rsidRPr="00352BE9">
        <w:rPr>
          <w:rFonts w:ascii="Garamond" w:hAnsi="Garamond"/>
          <w:b/>
          <w:i/>
          <w:sz w:val="22"/>
          <w:u w:val="single"/>
        </w:rPr>
        <w:t>Section 4: 3A/4A/5A/6A State Qualification Limits</w:t>
      </w:r>
    </w:p>
    <w:p w14:paraId="658F17CA" w14:textId="77777777" w:rsidR="00C706CF" w:rsidRPr="00352BE9" w:rsidRDefault="00C706CF" w:rsidP="00C706CF">
      <w:pPr>
        <w:ind w:left="720"/>
        <w:rPr>
          <w:rFonts w:ascii="Garamond" w:hAnsi="Garamond"/>
          <w:i/>
          <w:sz w:val="22"/>
        </w:rPr>
      </w:pPr>
      <w:r w:rsidRPr="00352BE9">
        <w:rPr>
          <w:rFonts w:ascii="Garamond" w:hAnsi="Garamond"/>
          <w:i/>
          <w:sz w:val="22"/>
        </w:rPr>
        <w:t>In 3A/4A/5A/6A regions, no school may qualify more than 26 participants for the state forensic tournament. The allocation may not exceed 3 policy teams, 3 Lincoln-Douglas debaters, 3 public forum teams, 3 congress participants, 2 original oratory participants, 2 foreign extemp</w:t>
      </w:r>
      <w:r w:rsidR="00D167B1" w:rsidRPr="00352BE9">
        <w:rPr>
          <w:rFonts w:ascii="Garamond" w:hAnsi="Garamond"/>
          <w:i/>
          <w:sz w:val="22"/>
        </w:rPr>
        <w:t>oraneous speaking participants, 2 national extemporaneous speaking participants and 2 impromptu participants. The only exception is when a school uses the “substitution rule” (Ch 3, Art. 1, Sect. 17).</w:t>
      </w:r>
    </w:p>
    <w:p w14:paraId="3D9097BE" w14:textId="77777777" w:rsidR="00D167B1" w:rsidRPr="00352BE9" w:rsidRDefault="00D167B1" w:rsidP="00C706CF">
      <w:pPr>
        <w:ind w:left="720"/>
        <w:rPr>
          <w:rFonts w:ascii="Garamond" w:hAnsi="Garamond"/>
          <w:i/>
          <w:sz w:val="22"/>
        </w:rPr>
      </w:pPr>
    </w:p>
    <w:p w14:paraId="6F1A3B6C" w14:textId="77777777" w:rsidR="00D167B1" w:rsidRPr="00352BE9" w:rsidRDefault="00D167B1" w:rsidP="00BD6D65">
      <w:pPr>
        <w:rPr>
          <w:rFonts w:ascii="Garamond" w:hAnsi="Garamond"/>
          <w:b/>
          <w:i/>
          <w:sz w:val="22"/>
          <w:u w:val="single"/>
        </w:rPr>
      </w:pPr>
      <w:r w:rsidRPr="00352BE9">
        <w:rPr>
          <w:rFonts w:ascii="Garamond" w:hAnsi="Garamond"/>
          <w:b/>
          <w:i/>
          <w:sz w:val="22"/>
          <w:u w:val="single"/>
        </w:rPr>
        <w:t>Section 5: 3A/4A/5A/6A State Qualification</w:t>
      </w:r>
    </w:p>
    <w:p w14:paraId="5D465ACD" w14:textId="74BF6634" w:rsidR="004A0E16" w:rsidRPr="0075674B" w:rsidRDefault="00D167B1" w:rsidP="0075674B">
      <w:pPr>
        <w:ind w:left="720"/>
        <w:rPr>
          <w:rFonts w:ascii="Garamond" w:hAnsi="Garamond"/>
          <w:i/>
          <w:sz w:val="22"/>
        </w:rPr>
      </w:pPr>
      <w:r w:rsidRPr="00352BE9">
        <w:rPr>
          <w:rFonts w:ascii="Garamond" w:hAnsi="Garamond"/>
          <w:i/>
          <w:sz w:val="22"/>
        </w:rPr>
        <w:t xml:space="preserve">In 3A, 4A, 5A, and 6A regions, all schools in the region shall be rank ordered based upon sweepstakes points at the region tournament. </w:t>
      </w:r>
      <w:r w:rsidRPr="00352BE9">
        <w:rPr>
          <w:rFonts w:ascii="Garamond" w:hAnsi="Garamond"/>
          <w:b/>
          <w:i/>
          <w:sz w:val="22"/>
        </w:rPr>
        <w:t>The top 50 percent will qualify a full slate (Full Slate is defined as all 26 participants allowed per the event limits described in Section 6)</w:t>
      </w:r>
      <w:r w:rsidRPr="00352BE9">
        <w:rPr>
          <w:rFonts w:ascii="Garamond" w:hAnsi="Garamond"/>
          <w:i/>
          <w:sz w:val="22"/>
        </w:rPr>
        <w:t xml:space="preserve">. Regions with an uneven number should round up to determine the top 50%. </w:t>
      </w:r>
      <w:r w:rsidRPr="00352BE9">
        <w:rPr>
          <w:rFonts w:ascii="Garamond" w:hAnsi="Garamond"/>
          <w:b/>
          <w:i/>
          <w:sz w:val="22"/>
        </w:rPr>
        <w:t>These schools should list alternates in each event. Alternates will be allowed to compete only in the events they entered at region meet.</w:t>
      </w:r>
      <w:r w:rsidRPr="00352BE9">
        <w:rPr>
          <w:rFonts w:ascii="Garamond" w:hAnsi="Garamond"/>
          <w:i/>
          <w:sz w:val="22"/>
        </w:rPr>
        <w:t xml:space="preserve"> All individuals or debate teams </w:t>
      </w:r>
      <w:r w:rsidRPr="00352BE9">
        <w:rPr>
          <w:rFonts w:ascii="Garamond" w:hAnsi="Garamond"/>
          <w:b/>
          <w:i/>
          <w:sz w:val="22"/>
        </w:rPr>
        <w:t>finishing in the top ten in their event at region tournament will qualify for the state meet</w:t>
      </w:r>
      <w:r w:rsidRPr="00352BE9">
        <w:rPr>
          <w:rFonts w:ascii="Garamond" w:hAnsi="Garamond"/>
          <w:i/>
          <w:sz w:val="22"/>
        </w:rPr>
        <w:t xml:space="preserve">, unless the school exceeds the limitations set forth above. There may not be alternates for these individuals. </w:t>
      </w:r>
    </w:p>
    <w:sectPr w:rsidR="004A0E16" w:rsidRPr="0075674B" w:rsidSect="00AF2A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07AB" w14:textId="77777777" w:rsidR="00022F65" w:rsidRDefault="00022F65" w:rsidP="00742580">
      <w:r>
        <w:separator/>
      </w:r>
    </w:p>
  </w:endnote>
  <w:endnote w:type="continuationSeparator" w:id="0">
    <w:p w14:paraId="7418BC71" w14:textId="77777777" w:rsidR="00022F65" w:rsidRDefault="00022F65" w:rsidP="0074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866E4" w14:textId="77777777" w:rsidR="00022F65" w:rsidRDefault="00022F65" w:rsidP="00742580">
      <w:r>
        <w:separator/>
      </w:r>
    </w:p>
  </w:footnote>
  <w:footnote w:type="continuationSeparator" w:id="0">
    <w:p w14:paraId="3E6E0318" w14:textId="77777777" w:rsidR="00022F65" w:rsidRDefault="00022F65" w:rsidP="007425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A1C28"/>
    <w:multiLevelType w:val="hybridMultilevel"/>
    <w:tmpl w:val="A87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CA32DA"/>
    <w:multiLevelType w:val="hybridMultilevel"/>
    <w:tmpl w:val="F4527C9A"/>
    <w:lvl w:ilvl="0" w:tplc="97947EB2">
      <w:start w:val="8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65"/>
    <w:rsid w:val="00022F65"/>
    <w:rsid w:val="0004632D"/>
    <w:rsid w:val="000A40BF"/>
    <w:rsid w:val="001A3F65"/>
    <w:rsid w:val="001F4EC6"/>
    <w:rsid w:val="00224099"/>
    <w:rsid w:val="00352BE9"/>
    <w:rsid w:val="003A17EB"/>
    <w:rsid w:val="00436C62"/>
    <w:rsid w:val="004A0E16"/>
    <w:rsid w:val="005D19E1"/>
    <w:rsid w:val="00685A9B"/>
    <w:rsid w:val="00742580"/>
    <w:rsid w:val="0075674B"/>
    <w:rsid w:val="00850F69"/>
    <w:rsid w:val="00851110"/>
    <w:rsid w:val="00865574"/>
    <w:rsid w:val="00895BA3"/>
    <w:rsid w:val="0097058B"/>
    <w:rsid w:val="009F5F0F"/>
    <w:rsid w:val="00A40AEB"/>
    <w:rsid w:val="00AF2AC5"/>
    <w:rsid w:val="00BD6D65"/>
    <w:rsid w:val="00C45BAD"/>
    <w:rsid w:val="00C706CF"/>
    <w:rsid w:val="00D00418"/>
    <w:rsid w:val="00D167B1"/>
    <w:rsid w:val="00D55882"/>
    <w:rsid w:val="00D619DE"/>
    <w:rsid w:val="00DA43D3"/>
    <w:rsid w:val="00DF202D"/>
    <w:rsid w:val="00DF3629"/>
    <w:rsid w:val="00E12FDA"/>
    <w:rsid w:val="00E14FEF"/>
    <w:rsid w:val="00E43C7F"/>
    <w:rsid w:val="00E63699"/>
    <w:rsid w:val="00EC6665"/>
    <w:rsid w:val="00FA3840"/>
    <w:rsid w:val="00FA6C9A"/>
    <w:rsid w:val="00FD19D0"/>
    <w:rsid w:val="00FF7F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17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A40BF"/>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AC5"/>
    <w:pPr>
      <w:ind w:left="720"/>
      <w:contextualSpacing/>
    </w:pPr>
  </w:style>
  <w:style w:type="paragraph" w:styleId="FootnoteText">
    <w:name w:val="footnote text"/>
    <w:basedOn w:val="Normal"/>
    <w:link w:val="FootnoteTextChar"/>
    <w:uiPriority w:val="99"/>
    <w:unhideWhenUsed/>
    <w:rsid w:val="00742580"/>
  </w:style>
  <w:style w:type="character" w:customStyle="1" w:styleId="FootnoteTextChar">
    <w:name w:val="Footnote Text Char"/>
    <w:basedOn w:val="DefaultParagraphFont"/>
    <w:link w:val="FootnoteText"/>
    <w:uiPriority w:val="99"/>
    <w:rsid w:val="00742580"/>
  </w:style>
  <w:style w:type="character" w:styleId="FootnoteReference">
    <w:name w:val="footnote reference"/>
    <w:basedOn w:val="DefaultParagraphFont"/>
    <w:uiPriority w:val="99"/>
    <w:unhideWhenUsed/>
    <w:rsid w:val="00742580"/>
    <w:rPr>
      <w:vertAlign w:val="superscript"/>
    </w:rPr>
  </w:style>
  <w:style w:type="character" w:customStyle="1" w:styleId="Heading2Char">
    <w:name w:val="Heading 2 Char"/>
    <w:basedOn w:val="DefaultParagraphFont"/>
    <w:link w:val="Heading2"/>
    <w:uiPriority w:val="9"/>
    <w:rsid w:val="000A40BF"/>
    <w:rPr>
      <w:rFonts w:cs="Times New Roman"/>
      <w:b/>
      <w:bCs/>
      <w:sz w:val="36"/>
      <w:szCs w:val="36"/>
    </w:rPr>
  </w:style>
  <w:style w:type="character" w:customStyle="1" w:styleId="color12">
    <w:name w:val="color_12"/>
    <w:basedOn w:val="DefaultParagraphFont"/>
    <w:rsid w:val="000A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4200">
      <w:bodyDiv w:val="1"/>
      <w:marLeft w:val="0"/>
      <w:marRight w:val="0"/>
      <w:marTop w:val="0"/>
      <w:marBottom w:val="0"/>
      <w:divBdr>
        <w:top w:val="none" w:sz="0" w:space="0" w:color="auto"/>
        <w:left w:val="none" w:sz="0" w:space="0" w:color="auto"/>
        <w:bottom w:val="none" w:sz="0" w:space="0" w:color="auto"/>
        <w:right w:val="none" w:sz="0" w:space="0" w:color="auto"/>
      </w:divBdr>
    </w:div>
    <w:div w:id="704603540">
      <w:bodyDiv w:val="1"/>
      <w:marLeft w:val="0"/>
      <w:marRight w:val="0"/>
      <w:marTop w:val="0"/>
      <w:marBottom w:val="0"/>
      <w:divBdr>
        <w:top w:val="none" w:sz="0" w:space="0" w:color="auto"/>
        <w:left w:val="none" w:sz="0" w:space="0" w:color="auto"/>
        <w:bottom w:val="none" w:sz="0" w:space="0" w:color="auto"/>
        <w:right w:val="none" w:sz="0" w:space="0" w:color="auto"/>
      </w:divBdr>
    </w:div>
    <w:div w:id="1382173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9D9B21-5F02-6845-AA34-A77E8B1E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620</Words>
  <Characters>3535</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Juab Jr. High School/ 6th Grade Center</vt:lpstr>
      <vt:lpstr>    555 E 800 N</vt:lpstr>
      <vt:lpstr>    Nephi, UT 84648</vt:lpstr>
    </vt:vector>
  </TitlesOfParts>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2020-01-09T18:29:00Z</dcterms:created>
  <dcterms:modified xsi:type="dcterms:W3CDTF">2020-01-29T17:49:00Z</dcterms:modified>
</cp:coreProperties>
</file>