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A2E6" w14:textId="245D0D6F" w:rsidR="00361B5D" w:rsidRPr="002408EA" w:rsidRDefault="00361B5D" w:rsidP="00B55AD5">
      <w:pPr>
        <w:rPr>
          <w:rFonts w:ascii="Georgia" w:hAnsi="Georgia"/>
        </w:rPr>
      </w:pPr>
    </w:p>
    <w:p w14:paraId="2025252A" w14:textId="20204FEF" w:rsidR="003E5CC9" w:rsidRPr="003D2F1B" w:rsidRDefault="003E5CC9" w:rsidP="003E5CC9">
      <w:pPr>
        <w:jc w:val="center"/>
        <w:rPr>
          <w:rFonts w:ascii="Georgia" w:hAnsi="Georgia"/>
          <w:b/>
          <w:bCs/>
          <w:sz w:val="32"/>
          <w:szCs w:val="32"/>
        </w:rPr>
      </w:pPr>
      <w:r w:rsidRPr="003D2F1B">
        <w:rPr>
          <w:rFonts w:ascii="Georgia" w:hAnsi="Georgia"/>
          <w:b/>
          <w:bCs/>
          <w:sz w:val="32"/>
          <w:szCs w:val="32"/>
        </w:rPr>
        <w:t xml:space="preserve">2019 Minnesota Classic </w:t>
      </w:r>
      <w:r w:rsidRPr="003D2F1B">
        <w:rPr>
          <w:rFonts w:ascii="Georgia" w:hAnsi="Georgia" w:cs="Calibri"/>
          <w:b/>
          <w:bCs/>
          <w:sz w:val="32"/>
          <w:szCs w:val="32"/>
        </w:rPr>
        <w:t>∙ September 13 – 15, 2019</w:t>
      </w:r>
    </w:p>
    <w:p w14:paraId="6B783968" w14:textId="188E1DDC" w:rsidR="003E5CC9" w:rsidRPr="003D2F1B" w:rsidRDefault="003E5CC9" w:rsidP="003E5CC9">
      <w:pPr>
        <w:jc w:val="center"/>
        <w:rPr>
          <w:rFonts w:ascii="Georgia" w:hAnsi="Georgia"/>
          <w:b/>
          <w:bCs/>
          <w:sz w:val="32"/>
          <w:szCs w:val="32"/>
        </w:rPr>
      </w:pPr>
      <w:r w:rsidRPr="003D2F1B">
        <w:rPr>
          <w:rFonts w:ascii="Georgia" w:hAnsi="Georgia"/>
          <w:b/>
          <w:bCs/>
          <w:sz w:val="32"/>
          <w:szCs w:val="32"/>
        </w:rPr>
        <w:t xml:space="preserve">University of Minnesota-Twin Cities </w:t>
      </w:r>
      <w:r w:rsidRPr="003D2F1B">
        <w:rPr>
          <w:rFonts w:ascii="Georgia" w:hAnsi="Georgia" w:cs="Calibri"/>
          <w:b/>
          <w:bCs/>
          <w:sz w:val="32"/>
          <w:szCs w:val="32"/>
        </w:rPr>
        <w:t>∙</w:t>
      </w:r>
      <w:r w:rsidRPr="003D2F1B">
        <w:rPr>
          <w:rFonts w:ascii="Georgia" w:hAnsi="Georgia"/>
          <w:b/>
          <w:bCs/>
          <w:sz w:val="32"/>
          <w:szCs w:val="32"/>
        </w:rPr>
        <w:t xml:space="preserve"> Minneapolis, </w:t>
      </w:r>
      <w:r w:rsidR="003D2F1B">
        <w:rPr>
          <w:rFonts w:ascii="Georgia" w:hAnsi="Georgia"/>
          <w:b/>
          <w:bCs/>
          <w:sz w:val="32"/>
          <w:szCs w:val="32"/>
        </w:rPr>
        <w:t>MN</w:t>
      </w:r>
      <w:r w:rsidRPr="003D2F1B">
        <w:rPr>
          <w:rFonts w:ascii="Georgia" w:hAnsi="Georgia"/>
          <w:b/>
          <w:bCs/>
          <w:sz w:val="32"/>
          <w:szCs w:val="32"/>
        </w:rPr>
        <w:t xml:space="preserve"> </w:t>
      </w:r>
    </w:p>
    <w:p w14:paraId="07554FF0" w14:textId="77777777" w:rsidR="003E5CC9" w:rsidRPr="002408EA" w:rsidRDefault="003E5CC9" w:rsidP="00B55AD5">
      <w:pPr>
        <w:rPr>
          <w:rFonts w:ascii="Georgia" w:hAnsi="Georgia"/>
        </w:rPr>
      </w:pPr>
    </w:p>
    <w:p w14:paraId="20D914B9" w14:textId="4C0F7055" w:rsidR="00361B5D" w:rsidRPr="002408EA" w:rsidRDefault="00361B5D" w:rsidP="00B55AD5">
      <w:pPr>
        <w:rPr>
          <w:rFonts w:ascii="Georgia" w:hAnsi="Georgia"/>
        </w:rPr>
      </w:pPr>
      <w:r w:rsidRPr="002408EA">
        <w:rPr>
          <w:rFonts w:ascii="Georgia" w:hAnsi="Georgia"/>
        </w:rPr>
        <w:t>June 7, 2019</w:t>
      </w:r>
    </w:p>
    <w:p w14:paraId="53ADA350" w14:textId="475F0B6E" w:rsidR="00361B5D" w:rsidRPr="002408EA" w:rsidRDefault="00361B5D" w:rsidP="00B55AD5">
      <w:pPr>
        <w:rPr>
          <w:rFonts w:ascii="Georgia" w:hAnsi="Georgia"/>
        </w:rPr>
      </w:pPr>
    </w:p>
    <w:p w14:paraId="24464CDC" w14:textId="416F5059" w:rsidR="00361B5D" w:rsidRPr="002408EA" w:rsidRDefault="00361B5D" w:rsidP="00B55AD5">
      <w:pPr>
        <w:rPr>
          <w:rFonts w:ascii="Georgia" w:hAnsi="Georgia"/>
        </w:rPr>
      </w:pPr>
      <w:r w:rsidRPr="002408EA">
        <w:rPr>
          <w:rFonts w:ascii="Georgia" w:hAnsi="Georgia"/>
        </w:rPr>
        <w:t>Friends,</w:t>
      </w:r>
    </w:p>
    <w:p w14:paraId="3EE35E96" w14:textId="77777777" w:rsidR="00DB00C0" w:rsidRDefault="00361B5D" w:rsidP="00B55AD5">
      <w:pPr>
        <w:rPr>
          <w:rFonts w:ascii="Georgia" w:hAnsi="Georgia"/>
        </w:rPr>
      </w:pPr>
      <w:r w:rsidRPr="002408EA">
        <w:rPr>
          <w:rFonts w:ascii="Georgia" w:hAnsi="Georgia"/>
        </w:rPr>
        <w:t xml:space="preserve">On behalf of University of Minnesota Parliamentary Debate, I’d like to welcome everyone to the second annual Minnesota Classic hosted at the University of Minnesota, held September 13 through September 15, 2019. </w:t>
      </w:r>
    </w:p>
    <w:p w14:paraId="2F5FA87D" w14:textId="3638DF82" w:rsidR="00361B5D" w:rsidRPr="00DB00C0" w:rsidRDefault="00DB00C0" w:rsidP="00B55AD5">
      <w:pPr>
        <w:rPr>
          <w:rFonts w:ascii="Georgia" w:hAnsi="Georgia"/>
          <w:b/>
          <w:bCs/>
        </w:rPr>
      </w:pPr>
      <w:r w:rsidRPr="00DB00C0">
        <w:rPr>
          <w:rFonts w:ascii="Georgia" w:hAnsi="Georgia"/>
          <w:b/>
          <w:bCs/>
        </w:rPr>
        <w:t>Much of the information in this invite is subject to tournament interest and the number of attendees. Please notify me with an approximate number of teams/individuals attending the tournament as soon as possible so that I can provide a finalized cost estimate for all attending.</w:t>
      </w:r>
    </w:p>
    <w:p w14:paraId="280CAFA7" w14:textId="63CE83A2" w:rsidR="00361B5D" w:rsidRDefault="00361B5D" w:rsidP="00B55AD5">
      <w:pPr>
        <w:rPr>
          <w:rFonts w:ascii="Georgia" w:hAnsi="Georgia"/>
        </w:rPr>
      </w:pPr>
      <w:r w:rsidRPr="002408EA">
        <w:rPr>
          <w:rFonts w:ascii="Georgia" w:hAnsi="Georgia"/>
        </w:rPr>
        <w:t xml:space="preserve">We will hold 7 preliminary rounds of NPDA debate and break all winning records to an appropriate number of elimination rounds. The tournament will utilize </w:t>
      </w:r>
      <w:r w:rsidR="003E5CC9" w:rsidRPr="002408EA">
        <w:rPr>
          <w:rFonts w:ascii="Georgia" w:hAnsi="Georgia"/>
        </w:rPr>
        <w:t>random topics, like the process used for the NPDA Championship tournament</w:t>
      </w:r>
      <w:r w:rsidR="002408EA">
        <w:rPr>
          <w:rFonts w:ascii="Georgia" w:hAnsi="Georgia"/>
        </w:rPr>
        <w:t>, with 20 minutes of preparation time per round</w:t>
      </w:r>
      <w:r w:rsidR="003E5CC9" w:rsidRPr="002408EA">
        <w:rPr>
          <w:rFonts w:ascii="Georgia" w:hAnsi="Georgia"/>
        </w:rPr>
        <w:t>. As has become standard, we will have two minutes of flex time after the PMC and LOC, and 1 minute of flex time after the MGC and LOR. Unless we specify elsewhere, we will use NPDA tournament guidelines to determine how the tournament runs.</w:t>
      </w:r>
    </w:p>
    <w:p w14:paraId="049CCCD3" w14:textId="6164E464" w:rsidR="00760B8C" w:rsidRPr="002408EA" w:rsidRDefault="00760B8C" w:rsidP="00B55AD5">
      <w:pPr>
        <w:rPr>
          <w:rFonts w:ascii="Georgia" w:hAnsi="Georgia"/>
        </w:rPr>
      </w:pPr>
      <w:r>
        <w:rPr>
          <w:rFonts w:ascii="Georgia" w:hAnsi="Georgia"/>
        </w:rPr>
        <w:t xml:space="preserve">We will use </w:t>
      </w:r>
      <w:proofErr w:type="spellStart"/>
      <w:r>
        <w:rPr>
          <w:rFonts w:ascii="Georgia" w:hAnsi="Georgia"/>
        </w:rPr>
        <w:t>Tabroom</w:t>
      </w:r>
      <w:proofErr w:type="spellEnd"/>
      <w:r>
        <w:rPr>
          <w:rFonts w:ascii="Georgia" w:hAnsi="Georgia"/>
        </w:rPr>
        <w:t xml:space="preserve"> for tournament registration and </w:t>
      </w:r>
      <w:r w:rsidR="00FA2E57">
        <w:rPr>
          <w:rFonts w:ascii="Georgia" w:hAnsi="Georgia"/>
        </w:rPr>
        <w:t>posting results. The tournament can be found at: mnclassic.tabroom.com.</w:t>
      </w:r>
    </w:p>
    <w:p w14:paraId="099AA0E3" w14:textId="022164E6" w:rsidR="003E5CC9" w:rsidRDefault="003E5CC9" w:rsidP="00B55AD5">
      <w:pPr>
        <w:rPr>
          <w:rFonts w:ascii="Georgia" w:hAnsi="Georgia"/>
        </w:rPr>
      </w:pPr>
      <w:r w:rsidRPr="002408EA">
        <w:rPr>
          <w:rFonts w:ascii="Georgia" w:hAnsi="Georgia"/>
        </w:rPr>
        <w:t xml:space="preserve">Our squad will do our best to offer a great tournament experience as we host a tournament for the second year. To meet that goal, we welcome recommendations and suggestions from the community to have the tournament run as smoothly as we possibly can. </w:t>
      </w:r>
    </w:p>
    <w:p w14:paraId="6B5C7BA8" w14:textId="4728CD51" w:rsidR="003E5CC9" w:rsidRPr="002408EA" w:rsidRDefault="003E5CC9" w:rsidP="00B55AD5">
      <w:pPr>
        <w:rPr>
          <w:rFonts w:ascii="Georgia" w:hAnsi="Georgia"/>
        </w:rPr>
      </w:pPr>
      <w:r w:rsidRPr="002408EA">
        <w:rPr>
          <w:rFonts w:ascii="Georgia" w:hAnsi="Georgia"/>
        </w:rPr>
        <w:t>We are very excited to host this September!</w:t>
      </w:r>
    </w:p>
    <w:p w14:paraId="03596962" w14:textId="182C769F" w:rsidR="003E5CC9" w:rsidRPr="002408EA" w:rsidRDefault="003E5CC9" w:rsidP="00B55AD5">
      <w:pPr>
        <w:rPr>
          <w:rFonts w:ascii="Georgia" w:hAnsi="Georgia"/>
        </w:rPr>
      </w:pPr>
    </w:p>
    <w:p w14:paraId="7CCF7711" w14:textId="00511FF8" w:rsidR="003E5CC9" w:rsidRPr="002408EA" w:rsidRDefault="003E5CC9" w:rsidP="00B55AD5">
      <w:pPr>
        <w:rPr>
          <w:rFonts w:ascii="Georgia" w:hAnsi="Georgia"/>
        </w:rPr>
      </w:pPr>
      <w:r w:rsidRPr="002408EA">
        <w:rPr>
          <w:rFonts w:ascii="Georgia" w:hAnsi="Georgia"/>
        </w:rPr>
        <w:t>Best,</w:t>
      </w:r>
    </w:p>
    <w:p w14:paraId="4344121C" w14:textId="2BFCB035" w:rsidR="003E5CC9" w:rsidRPr="002408EA" w:rsidRDefault="003E5CC9" w:rsidP="00B55AD5">
      <w:pPr>
        <w:rPr>
          <w:rFonts w:ascii="Georgia" w:hAnsi="Georgia"/>
        </w:rPr>
      </w:pPr>
      <w:r w:rsidRPr="002408EA">
        <w:rPr>
          <w:rFonts w:ascii="Georgia" w:hAnsi="Georgia"/>
        </w:rPr>
        <w:t>Bryce Piotrowski</w:t>
      </w:r>
    </w:p>
    <w:p w14:paraId="1800AEE2" w14:textId="6101B5CF" w:rsidR="003E5CC9" w:rsidRDefault="003E5CC9" w:rsidP="00B55AD5">
      <w:pPr>
        <w:rPr>
          <w:rFonts w:ascii="Georgia" w:hAnsi="Georgia"/>
        </w:rPr>
      </w:pPr>
      <w:r w:rsidRPr="002408EA">
        <w:rPr>
          <w:rFonts w:ascii="Georgia" w:hAnsi="Georgia"/>
        </w:rPr>
        <w:t>Team President</w:t>
      </w:r>
    </w:p>
    <w:p w14:paraId="19A8B7B8" w14:textId="6991A191" w:rsidR="00FA2E57" w:rsidRDefault="00E364C0" w:rsidP="00B55AD5">
      <w:pPr>
        <w:rPr>
          <w:rFonts w:ascii="Georgia" w:hAnsi="Georgia"/>
        </w:rPr>
      </w:pPr>
      <w:r>
        <w:rPr>
          <w:rFonts w:ascii="Georgia" w:hAnsi="Georgia"/>
        </w:rPr>
        <w:t>b</w:t>
      </w:r>
      <w:r w:rsidR="00FA2E57">
        <w:rPr>
          <w:rFonts w:ascii="Georgia" w:hAnsi="Georgia"/>
        </w:rPr>
        <w:t>ryce.piotrowski@gmail.com</w:t>
      </w:r>
      <w:r>
        <w:rPr>
          <w:rFonts w:ascii="Georgia" w:hAnsi="Georgia"/>
        </w:rPr>
        <w:t xml:space="preserve"> </w:t>
      </w:r>
    </w:p>
    <w:p w14:paraId="353AA26F" w14:textId="0A719CC4" w:rsidR="003E5CC9" w:rsidRPr="002408EA" w:rsidRDefault="00E364C0" w:rsidP="00B55AD5">
      <w:pPr>
        <w:rPr>
          <w:rFonts w:ascii="Georgia" w:hAnsi="Georgia"/>
        </w:rPr>
      </w:pPr>
      <w:r>
        <w:rPr>
          <w:rFonts w:ascii="Georgia" w:hAnsi="Georgia"/>
        </w:rPr>
        <w:t>608-957-4343</w:t>
      </w:r>
    </w:p>
    <w:p w14:paraId="452B1994" w14:textId="21812DC4" w:rsidR="003E5CC9" w:rsidRPr="002408EA" w:rsidRDefault="003E5CC9" w:rsidP="00B55AD5">
      <w:pPr>
        <w:rPr>
          <w:rFonts w:ascii="Georgia" w:hAnsi="Georgia"/>
        </w:rPr>
      </w:pPr>
    </w:p>
    <w:p w14:paraId="476F0974" w14:textId="09CA76CB" w:rsidR="003E5CC9" w:rsidRPr="002408EA" w:rsidRDefault="003E5CC9" w:rsidP="00B55AD5">
      <w:pPr>
        <w:rPr>
          <w:rFonts w:ascii="Georgia" w:hAnsi="Georgia"/>
        </w:rPr>
      </w:pPr>
    </w:p>
    <w:p w14:paraId="13D4261A" w14:textId="4CC67BC0" w:rsidR="003E5CC9" w:rsidRPr="002408EA" w:rsidRDefault="003E5CC9" w:rsidP="00B55AD5">
      <w:pPr>
        <w:rPr>
          <w:rFonts w:ascii="Georgia" w:hAnsi="Georgia"/>
        </w:rPr>
      </w:pPr>
    </w:p>
    <w:p w14:paraId="1D0E8394" w14:textId="77777777" w:rsidR="002408EA" w:rsidRDefault="002408EA" w:rsidP="002408EA">
      <w:pPr>
        <w:jc w:val="center"/>
        <w:rPr>
          <w:rFonts w:ascii="Georgia" w:hAnsi="Georgia"/>
          <w:b/>
          <w:bCs/>
          <w:sz w:val="28"/>
          <w:szCs w:val="28"/>
        </w:rPr>
      </w:pPr>
    </w:p>
    <w:p w14:paraId="167178BC" w14:textId="11EFF133" w:rsidR="002408EA" w:rsidRPr="003D2F1B" w:rsidRDefault="002408EA" w:rsidP="002408EA">
      <w:pPr>
        <w:jc w:val="center"/>
        <w:rPr>
          <w:rFonts w:ascii="Georgia" w:hAnsi="Georgia"/>
          <w:b/>
          <w:bCs/>
          <w:sz w:val="32"/>
          <w:szCs w:val="32"/>
        </w:rPr>
      </w:pPr>
      <w:r w:rsidRPr="003D2F1B">
        <w:rPr>
          <w:rFonts w:ascii="Georgia" w:hAnsi="Georgia"/>
          <w:b/>
          <w:bCs/>
          <w:sz w:val="32"/>
          <w:szCs w:val="32"/>
        </w:rPr>
        <w:t>Tournament Schedule</w:t>
      </w:r>
    </w:p>
    <w:p w14:paraId="266F58C1" w14:textId="1DBAA8AF" w:rsidR="00760B8C" w:rsidRDefault="00760B8C" w:rsidP="00760B8C">
      <w:pPr>
        <w:rPr>
          <w:rFonts w:ascii="Georgia" w:hAnsi="Georgia"/>
          <w:sz w:val="28"/>
          <w:szCs w:val="28"/>
        </w:rPr>
      </w:pPr>
      <w:r>
        <w:rPr>
          <w:rFonts w:ascii="Georgia" w:hAnsi="Georgia"/>
          <w:sz w:val="28"/>
          <w:szCs w:val="28"/>
        </w:rPr>
        <w:t xml:space="preserve">Friday, September 6: New entry deadline. Entries may not be added after </w:t>
      </w:r>
      <w:r w:rsidR="00FA2E57">
        <w:rPr>
          <w:rFonts w:ascii="Georgia" w:hAnsi="Georgia"/>
          <w:sz w:val="28"/>
          <w:szCs w:val="28"/>
        </w:rPr>
        <w:t xml:space="preserve">5 pm </w:t>
      </w:r>
      <w:r>
        <w:rPr>
          <w:rFonts w:ascii="Georgia" w:hAnsi="Georgia"/>
          <w:sz w:val="28"/>
          <w:szCs w:val="28"/>
        </w:rPr>
        <w:t xml:space="preserve">on </w:t>
      </w:r>
      <w:proofErr w:type="spellStart"/>
      <w:r>
        <w:rPr>
          <w:rFonts w:ascii="Georgia" w:hAnsi="Georgia"/>
          <w:sz w:val="28"/>
          <w:szCs w:val="28"/>
        </w:rPr>
        <w:t>Tabroom</w:t>
      </w:r>
      <w:proofErr w:type="spellEnd"/>
      <w:r>
        <w:rPr>
          <w:rFonts w:ascii="Georgia" w:hAnsi="Georgia"/>
          <w:sz w:val="28"/>
          <w:szCs w:val="28"/>
        </w:rPr>
        <w:t xml:space="preserve">. </w:t>
      </w:r>
    </w:p>
    <w:p w14:paraId="3D04DB1D" w14:textId="06F2241F" w:rsidR="00760B8C" w:rsidRPr="00760B8C" w:rsidRDefault="00760B8C" w:rsidP="00760B8C">
      <w:pPr>
        <w:rPr>
          <w:rFonts w:ascii="Georgia" w:hAnsi="Georgia"/>
          <w:sz w:val="28"/>
          <w:szCs w:val="28"/>
        </w:rPr>
      </w:pPr>
      <w:r>
        <w:rPr>
          <w:rFonts w:ascii="Georgia" w:hAnsi="Georgia"/>
          <w:sz w:val="28"/>
          <w:szCs w:val="28"/>
        </w:rPr>
        <w:t xml:space="preserve">Tuesday, September 10: Registration closes. Please finalize all entries and judges on </w:t>
      </w:r>
      <w:proofErr w:type="spellStart"/>
      <w:r>
        <w:rPr>
          <w:rFonts w:ascii="Georgia" w:hAnsi="Georgia"/>
          <w:sz w:val="28"/>
          <w:szCs w:val="28"/>
        </w:rPr>
        <w:t>Tabroom</w:t>
      </w:r>
      <w:proofErr w:type="spellEnd"/>
      <w:r>
        <w:rPr>
          <w:rFonts w:ascii="Georgia" w:hAnsi="Georgia"/>
          <w:sz w:val="28"/>
          <w:szCs w:val="28"/>
        </w:rPr>
        <w:t xml:space="preserve"> by this point.</w:t>
      </w:r>
      <w:r w:rsidR="00FA2E57">
        <w:rPr>
          <w:rFonts w:ascii="Georgia" w:hAnsi="Georgia"/>
          <w:sz w:val="28"/>
          <w:szCs w:val="28"/>
        </w:rPr>
        <w:t xml:space="preserve"> Fees will be calculated based on your entry at 5 pm.</w:t>
      </w:r>
    </w:p>
    <w:p w14:paraId="14E38075" w14:textId="77777777" w:rsidR="00760B8C" w:rsidRPr="002408EA" w:rsidRDefault="00760B8C" w:rsidP="002408EA">
      <w:pPr>
        <w:jc w:val="center"/>
        <w:rPr>
          <w:rFonts w:ascii="Georgia" w:hAnsi="Georgia"/>
          <w:b/>
          <w:bCs/>
          <w:sz w:val="28"/>
          <w:szCs w:val="28"/>
        </w:rPr>
      </w:pPr>
    </w:p>
    <w:p w14:paraId="4F450759" w14:textId="77777777" w:rsidR="00760B8C" w:rsidRDefault="00760B8C" w:rsidP="00B55AD5">
      <w:pPr>
        <w:rPr>
          <w:rFonts w:ascii="Georgia" w:hAnsi="Georgia"/>
        </w:rPr>
        <w:sectPr w:rsidR="00760B8C">
          <w:headerReference w:type="default" r:id="rId8"/>
          <w:pgSz w:w="12240" w:h="15840"/>
          <w:pgMar w:top="1440" w:right="1440" w:bottom="1440" w:left="1440" w:header="720" w:footer="720" w:gutter="0"/>
          <w:cols w:space="720"/>
          <w:docGrid w:linePitch="360"/>
        </w:sectPr>
      </w:pPr>
    </w:p>
    <w:p w14:paraId="6C71B361" w14:textId="2F9BA14D" w:rsidR="003E5CC9" w:rsidRDefault="002408EA" w:rsidP="00B55AD5">
      <w:pPr>
        <w:rPr>
          <w:rFonts w:ascii="Georgia" w:hAnsi="Georgia"/>
          <w:sz w:val="28"/>
          <w:szCs w:val="28"/>
        </w:rPr>
      </w:pPr>
      <w:r>
        <w:rPr>
          <w:rFonts w:ascii="Georgia" w:hAnsi="Georgia"/>
          <w:sz w:val="28"/>
          <w:szCs w:val="28"/>
        </w:rPr>
        <w:t>Friday, September 13:</w:t>
      </w:r>
    </w:p>
    <w:p w14:paraId="7856EDAA" w14:textId="79F0E145" w:rsidR="002408EA" w:rsidRDefault="002408EA" w:rsidP="00B55AD5">
      <w:pPr>
        <w:rPr>
          <w:rFonts w:ascii="Georgia" w:hAnsi="Georgia"/>
        </w:rPr>
      </w:pPr>
      <w:r>
        <w:rPr>
          <w:rFonts w:ascii="Georgia" w:hAnsi="Georgia"/>
        </w:rPr>
        <w:t>3:00 pm: Registration</w:t>
      </w:r>
    </w:p>
    <w:p w14:paraId="28FF1D43" w14:textId="4022FD84" w:rsidR="002408EA" w:rsidRDefault="002408EA" w:rsidP="00B55AD5">
      <w:pPr>
        <w:rPr>
          <w:rFonts w:ascii="Georgia" w:hAnsi="Georgia"/>
        </w:rPr>
      </w:pPr>
      <w:r>
        <w:rPr>
          <w:rFonts w:ascii="Georgia" w:hAnsi="Georgia"/>
        </w:rPr>
        <w:t>4:00 pm: Opening Meeting</w:t>
      </w:r>
    </w:p>
    <w:p w14:paraId="196480E7" w14:textId="3FE25264" w:rsidR="002408EA" w:rsidRDefault="002408EA" w:rsidP="00B55AD5">
      <w:pPr>
        <w:rPr>
          <w:rFonts w:ascii="Georgia" w:hAnsi="Georgia"/>
        </w:rPr>
      </w:pPr>
      <w:r>
        <w:rPr>
          <w:rFonts w:ascii="Georgia" w:hAnsi="Georgia"/>
        </w:rPr>
        <w:t>4:30 pm: Round 1 Topic</w:t>
      </w:r>
    </w:p>
    <w:p w14:paraId="6E2A5F4B" w14:textId="5405D705" w:rsidR="002408EA" w:rsidRDefault="002408EA" w:rsidP="00B55AD5">
      <w:pPr>
        <w:rPr>
          <w:rFonts w:ascii="Georgia" w:hAnsi="Georgia"/>
        </w:rPr>
      </w:pPr>
      <w:r>
        <w:rPr>
          <w:rFonts w:ascii="Georgia" w:hAnsi="Georgia"/>
        </w:rPr>
        <w:t>6:15 pm: Round 2 Topic</w:t>
      </w:r>
    </w:p>
    <w:p w14:paraId="003FE984" w14:textId="6B6161C0" w:rsidR="00760B8C" w:rsidRDefault="002408EA" w:rsidP="002408EA">
      <w:pPr>
        <w:rPr>
          <w:rFonts w:ascii="Georgia" w:hAnsi="Georgia"/>
          <w:sz w:val="28"/>
          <w:szCs w:val="28"/>
        </w:rPr>
      </w:pPr>
      <w:r>
        <w:rPr>
          <w:rFonts w:ascii="Georgia" w:hAnsi="Georgia"/>
        </w:rPr>
        <w:t>Dinner on your own</w:t>
      </w:r>
    </w:p>
    <w:p w14:paraId="0258D6E1" w14:textId="77777777" w:rsidR="00760B8C" w:rsidRDefault="00760B8C" w:rsidP="002408EA">
      <w:pPr>
        <w:rPr>
          <w:rFonts w:ascii="Georgia" w:hAnsi="Georgia"/>
          <w:sz w:val="28"/>
          <w:szCs w:val="28"/>
        </w:rPr>
      </w:pPr>
    </w:p>
    <w:p w14:paraId="7372D89B" w14:textId="77777777" w:rsidR="00760B8C" w:rsidRDefault="00760B8C" w:rsidP="002408EA">
      <w:pPr>
        <w:rPr>
          <w:rFonts w:ascii="Georgia" w:hAnsi="Georgia"/>
          <w:sz w:val="28"/>
          <w:szCs w:val="28"/>
        </w:rPr>
      </w:pPr>
    </w:p>
    <w:p w14:paraId="03A18B5E" w14:textId="25381463" w:rsidR="002408EA" w:rsidRDefault="002408EA" w:rsidP="002408EA">
      <w:pPr>
        <w:rPr>
          <w:rFonts w:ascii="Georgia" w:hAnsi="Georgia"/>
          <w:sz w:val="28"/>
          <w:szCs w:val="28"/>
        </w:rPr>
      </w:pPr>
      <w:r>
        <w:rPr>
          <w:rFonts w:ascii="Georgia" w:hAnsi="Georgia"/>
          <w:sz w:val="28"/>
          <w:szCs w:val="28"/>
        </w:rPr>
        <w:t>Saturday, September 14:</w:t>
      </w:r>
    </w:p>
    <w:p w14:paraId="5E42605B" w14:textId="35793014" w:rsidR="002408EA" w:rsidRDefault="002408EA" w:rsidP="00B55AD5">
      <w:pPr>
        <w:rPr>
          <w:rFonts w:ascii="Georgia" w:hAnsi="Georgia"/>
        </w:rPr>
      </w:pPr>
      <w:r>
        <w:rPr>
          <w:rFonts w:ascii="Georgia" w:hAnsi="Georgia"/>
        </w:rPr>
        <w:t>8:15 am: Breakfast available</w:t>
      </w:r>
    </w:p>
    <w:p w14:paraId="51CB6C4A" w14:textId="0D30DA01" w:rsidR="002408EA" w:rsidRDefault="002408EA" w:rsidP="00B55AD5">
      <w:pPr>
        <w:rPr>
          <w:rFonts w:ascii="Georgia" w:hAnsi="Georgia"/>
        </w:rPr>
      </w:pPr>
      <w:r>
        <w:rPr>
          <w:rFonts w:ascii="Georgia" w:hAnsi="Georgia"/>
        </w:rPr>
        <w:t>9:00 am: Round 3 Topic</w:t>
      </w:r>
    </w:p>
    <w:p w14:paraId="262811D6" w14:textId="238ECCD6" w:rsidR="002408EA" w:rsidRDefault="002408EA" w:rsidP="00B55AD5">
      <w:pPr>
        <w:rPr>
          <w:rFonts w:ascii="Georgia" w:hAnsi="Georgia"/>
        </w:rPr>
      </w:pPr>
      <w:r>
        <w:rPr>
          <w:rFonts w:ascii="Georgia" w:hAnsi="Georgia"/>
        </w:rPr>
        <w:t>10:45 am: Round 4 Topic</w:t>
      </w:r>
    </w:p>
    <w:p w14:paraId="3854F6B9" w14:textId="011D99FD" w:rsidR="002408EA" w:rsidRDefault="002408EA" w:rsidP="00B55AD5">
      <w:pPr>
        <w:rPr>
          <w:rFonts w:ascii="Georgia" w:hAnsi="Georgia"/>
        </w:rPr>
      </w:pPr>
      <w:r>
        <w:rPr>
          <w:rFonts w:ascii="Georgia" w:hAnsi="Georgia"/>
        </w:rPr>
        <w:t>12:15 pm: Lunch provided</w:t>
      </w:r>
    </w:p>
    <w:p w14:paraId="67A93D79" w14:textId="2305431F" w:rsidR="002408EA" w:rsidRDefault="002408EA" w:rsidP="00B55AD5">
      <w:pPr>
        <w:rPr>
          <w:rFonts w:ascii="Georgia" w:hAnsi="Georgia"/>
        </w:rPr>
      </w:pPr>
      <w:r>
        <w:rPr>
          <w:rFonts w:ascii="Georgia" w:hAnsi="Georgia"/>
        </w:rPr>
        <w:t>1:15 pm: Round 5 Topic</w:t>
      </w:r>
    </w:p>
    <w:p w14:paraId="1BECB463" w14:textId="53E47B88" w:rsidR="002408EA" w:rsidRDefault="002408EA" w:rsidP="00B55AD5">
      <w:pPr>
        <w:rPr>
          <w:rFonts w:ascii="Georgia" w:hAnsi="Georgia"/>
        </w:rPr>
      </w:pPr>
      <w:r>
        <w:rPr>
          <w:rFonts w:ascii="Georgia" w:hAnsi="Georgia"/>
        </w:rPr>
        <w:t>3:00 pm: Round 6 Topic</w:t>
      </w:r>
    </w:p>
    <w:p w14:paraId="7F63E093" w14:textId="242D1037" w:rsidR="002408EA" w:rsidRDefault="002408EA" w:rsidP="00B55AD5">
      <w:pPr>
        <w:rPr>
          <w:rFonts w:ascii="Georgia" w:hAnsi="Georgia"/>
        </w:rPr>
      </w:pPr>
      <w:r>
        <w:rPr>
          <w:rFonts w:ascii="Georgia" w:hAnsi="Georgia"/>
        </w:rPr>
        <w:t>4:45 pm: Round 7 Topic</w:t>
      </w:r>
    </w:p>
    <w:p w14:paraId="47D8CDCF" w14:textId="1CE5FA5F" w:rsidR="002408EA" w:rsidRDefault="002408EA" w:rsidP="00B55AD5">
      <w:pPr>
        <w:rPr>
          <w:rFonts w:ascii="Georgia" w:hAnsi="Georgia"/>
        </w:rPr>
      </w:pPr>
      <w:r>
        <w:rPr>
          <w:rFonts w:ascii="Georgia" w:hAnsi="Georgia"/>
        </w:rPr>
        <w:t>Dinner on your own</w:t>
      </w:r>
    </w:p>
    <w:p w14:paraId="1112043F" w14:textId="216716CC" w:rsidR="002408EA" w:rsidRDefault="002408EA" w:rsidP="002408EA">
      <w:pPr>
        <w:rPr>
          <w:rFonts w:ascii="Georgia" w:hAnsi="Georgia"/>
          <w:sz w:val="28"/>
          <w:szCs w:val="28"/>
        </w:rPr>
      </w:pPr>
      <w:r>
        <w:rPr>
          <w:rFonts w:ascii="Georgia" w:hAnsi="Georgia"/>
          <w:sz w:val="28"/>
          <w:szCs w:val="28"/>
        </w:rPr>
        <w:t>Sunday, September 15:</w:t>
      </w:r>
    </w:p>
    <w:p w14:paraId="69202400" w14:textId="468988BA" w:rsidR="002408EA" w:rsidRDefault="002408EA" w:rsidP="00B55AD5">
      <w:pPr>
        <w:rPr>
          <w:rFonts w:ascii="Georgia" w:hAnsi="Georgia"/>
        </w:rPr>
      </w:pPr>
      <w:r>
        <w:rPr>
          <w:rFonts w:ascii="Georgia" w:hAnsi="Georgia"/>
        </w:rPr>
        <w:t>8:15 am: Breakfast available</w:t>
      </w:r>
    </w:p>
    <w:p w14:paraId="254F1785" w14:textId="47C50B18" w:rsidR="002408EA" w:rsidRDefault="002408EA" w:rsidP="00B55AD5">
      <w:pPr>
        <w:rPr>
          <w:rFonts w:ascii="Georgia" w:hAnsi="Georgia"/>
        </w:rPr>
      </w:pPr>
      <w:r>
        <w:rPr>
          <w:rFonts w:ascii="Georgia" w:hAnsi="Georgia"/>
        </w:rPr>
        <w:t xml:space="preserve">9:00 am: </w:t>
      </w:r>
      <w:proofErr w:type="spellStart"/>
      <w:r>
        <w:rPr>
          <w:rFonts w:ascii="Georgia" w:hAnsi="Georgia"/>
        </w:rPr>
        <w:t>Elim</w:t>
      </w:r>
      <w:proofErr w:type="spellEnd"/>
      <w:r>
        <w:rPr>
          <w:rFonts w:ascii="Georgia" w:hAnsi="Georgia"/>
        </w:rPr>
        <w:t xml:space="preserve"> 1 Topic</w:t>
      </w:r>
    </w:p>
    <w:p w14:paraId="6D476365" w14:textId="56FF736B" w:rsidR="002408EA" w:rsidRDefault="002408EA" w:rsidP="00B55AD5">
      <w:pPr>
        <w:rPr>
          <w:rFonts w:ascii="Georgia" w:hAnsi="Georgia"/>
        </w:rPr>
      </w:pPr>
      <w:r>
        <w:rPr>
          <w:rFonts w:ascii="Georgia" w:hAnsi="Georgia"/>
        </w:rPr>
        <w:t xml:space="preserve">11:00 am: </w:t>
      </w:r>
      <w:proofErr w:type="spellStart"/>
      <w:r>
        <w:rPr>
          <w:rFonts w:ascii="Georgia" w:hAnsi="Georgia"/>
        </w:rPr>
        <w:t>Elim</w:t>
      </w:r>
      <w:proofErr w:type="spellEnd"/>
      <w:r>
        <w:rPr>
          <w:rFonts w:ascii="Georgia" w:hAnsi="Georgia"/>
        </w:rPr>
        <w:t xml:space="preserve"> 2 Topic</w:t>
      </w:r>
    </w:p>
    <w:p w14:paraId="60E64580" w14:textId="3C1E2E7E" w:rsidR="002408EA" w:rsidRDefault="002408EA" w:rsidP="00B55AD5">
      <w:pPr>
        <w:rPr>
          <w:rFonts w:ascii="Georgia" w:hAnsi="Georgia"/>
        </w:rPr>
      </w:pPr>
      <w:r>
        <w:rPr>
          <w:rFonts w:ascii="Georgia" w:hAnsi="Georgia"/>
        </w:rPr>
        <w:t>12:15 pm: Lunch provided</w:t>
      </w:r>
    </w:p>
    <w:p w14:paraId="6CEA7C8D" w14:textId="7527EF6E" w:rsidR="002408EA" w:rsidRDefault="002408EA" w:rsidP="00B55AD5">
      <w:pPr>
        <w:rPr>
          <w:rFonts w:ascii="Georgia" w:hAnsi="Georgia"/>
        </w:rPr>
      </w:pPr>
      <w:r>
        <w:rPr>
          <w:rFonts w:ascii="Georgia" w:hAnsi="Georgia"/>
        </w:rPr>
        <w:t>1:00 pm: Awards</w:t>
      </w:r>
    </w:p>
    <w:p w14:paraId="181939E3" w14:textId="31188AC9" w:rsidR="002408EA" w:rsidRDefault="002408EA" w:rsidP="00B55AD5">
      <w:pPr>
        <w:rPr>
          <w:rFonts w:ascii="Georgia" w:hAnsi="Georgia"/>
        </w:rPr>
      </w:pPr>
      <w:r>
        <w:rPr>
          <w:rFonts w:ascii="Georgia" w:hAnsi="Georgia"/>
        </w:rPr>
        <w:t xml:space="preserve">1:45 pm: </w:t>
      </w:r>
      <w:proofErr w:type="spellStart"/>
      <w:r>
        <w:rPr>
          <w:rFonts w:ascii="Georgia" w:hAnsi="Georgia"/>
        </w:rPr>
        <w:t>Elim</w:t>
      </w:r>
      <w:proofErr w:type="spellEnd"/>
      <w:r>
        <w:rPr>
          <w:rFonts w:ascii="Georgia" w:hAnsi="Georgia"/>
        </w:rPr>
        <w:t xml:space="preserve"> 3 Topic</w:t>
      </w:r>
    </w:p>
    <w:p w14:paraId="15910030" w14:textId="1824F38F" w:rsidR="002408EA" w:rsidRDefault="00760B8C" w:rsidP="00B55AD5">
      <w:pPr>
        <w:rPr>
          <w:rFonts w:ascii="Georgia" w:hAnsi="Georgia"/>
        </w:rPr>
      </w:pPr>
      <w:r>
        <w:rPr>
          <w:rFonts w:ascii="Georgia" w:hAnsi="Georgia"/>
        </w:rPr>
        <w:t xml:space="preserve">Additional </w:t>
      </w:r>
      <w:proofErr w:type="spellStart"/>
      <w:r>
        <w:rPr>
          <w:rFonts w:ascii="Georgia" w:hAnsi="Georgia"/>
        </w:rPr>
        <w:t>elims</w:t>
      </w:r>
      <w:proofErr w:type="spellEnd"/>
      <w:r>
        <w:rPr>
          <w:rFonts w:ascii="Georgia" w:hAnsi="Georgia"/>
        </w:rPr>
        <w:t xml:space="preserve"> follow</w:t>
      </w:r>
    </w:p>
    <w:p w14:paraId="446D4923" w14:textId="77777777" w:rsidR="00760B8C" w:rsidRDefault="00760B8C" w:rsidP="00B55AD5">
      <w:pPr>
        <w:rPr>
          <w:rFonts w:ascii="Georgia" w:hAnsi="Georgia"/>
        </w:rPr>
        <w:sectPr w:rsidR="00760B8C" w:rsidSect="00760B8C">
          <w:type w:val="continuous"/>
          <w:pgSz w:w="12240" w:h="15840"/>
          <w:pgMar w:top="1440" w:right="1440" w:bottom="1440" w:left="1440" w:header="720" w:footer="720" w:gutter="0"/>
          <w:cols w:num="3" w:space="720"/>
          <w:docGrid w:linePitch="360"/>
        </w:sectPr>
      </w:pPr>
    </w:p>
    <w:p w14:paraId="45FDCAF4" w14:textId="2637C42A" w:rsidR="002408EA" w:rsidRDefault="002408EA" w:rsidP="00B55AD5">
      <w:pPr>
        <w:rPr>
          <w:rFonts w:ascii="Georgia" w:hAnsi="Georgia"/>
        </w:rPr>
      </w:pPr>
    </w:p>
    <w:p w14:paraId="0B98FD2E" w14:textId="33B06A99" w:rsidR="002408EA" w:rsidRDefault="002408EA" w:rsidP="002408EA">
      <w:pPr>
        <w:jc w:val="center"/>
        <w:rPr>
          <w:rFonts w:ascii="Georgia" w:hAnsi="Georgia"/>
          <w:b/>
          <w:bCs/>
          <w:sz w:val="28"/>
          <w:szCs w:val="28"/>
        </w:rPr>
      </w:pPr>
    </w:p>
    <w:p w14:paraId="11F63BB6" w14:textId="2E5D7D93" w:rsidR="00DB00C0" w:rsidRDefault="00DB00C0" w:rsidP="002408EA">
      <w:pPr>
        <w:jc w:val="center"/>
        <w:rPr>
          <w:rFonts w:ascii="Georgia" w:hAnsi="Georgia"/>
          <w:b/>
          <w:bCs/>
          <w:sz w:val="28"/>
          <w:szCs w:val="28"/>
        </w:rPr>
      </w:pPr>
    </w:p>
    <w:p w14:paraId="53A73CAE" w14:textId="51CFB59A" w:rsidR="00DB00C0" w:rsidRDefault="00DB00C0" w:rsidP="002408EA">
      <w:pPr>
        <w:jc w:val="center"/>
        <w:rPr>
          <w:rFonts w:ascii="Georgia" w:hAnsi="Georgia"/>
          <w:b/>
          <w:bCs/>
          <w:sz w:val="28"/>
          <w:szCs w:val="28"/>
        </w:rPr>
      </w:pPr>
    </w:p>
    <w:p w14:paraId="2876BF58" w14:textId="6E976A1C" w:rsidR="00DB00C0" w:rsidRDefault="00DB00C0" w:rsidP="002408EA">
      <w:pPr>
        <w:jc w:val="center"/>
        <w:rPr>
          <w:rFonts w:ascii="Georgia" w:hAnsi="Georgia"/>
          <w:b/>
          <w:bCs/>
          <w:sz w:val="28"/>
          <w:szCs w:val="28"/>
        </w:rPr>
      </w:pPr>
    </w:p>
    <w:p w14:paraId="41CE9787" w14:textId="2D97EA7D" w:rsidR="00DB00C0" w:rsidRDefault="00DB00C0" w:rsidP="002408EA">
      <w:pPr>
        <w:jc w:val="center"/>
        <w:rPr>
          <w:rFonts w:ascii="Georgia" w:hAnsi="Georgia"/>
          <w:b/>
          <w:bCs/>
          <w:sz w:val="28"/>
          <w:szCs w:val="28"/>
        </w:rPr>
      </w:pPr>
    </w:p>
    <w:p w14:paraId="380B8C16" w14:textId="2E09F731" w:rsidR="00DB00C0" w:rsidRDefault="00DB00C0" w:rsidP="002408EA">
      <w:pPr>
        <w:jc w:val="center"/>
        <w:rPr>
          <w:rFonts w:ascii="Georgia" w:hAnsi="Georgia"/>
          <w:b/>
          <w:bCs/>
          <w:sz w:val="28"/>
          <w:szCs w:val="28"/>
        </w:rPr>
      </w:pPr>
    </w:p>
    <w:p w14:paraId="4F5CEC6A" w14:textId="3AE681A3" w:rsidR="00DB00C0" w:rsidRDefault="00DB00C0" w:rsidP="002408EA">
      <w:pPr>
        <w:jc w:val="center"/>
        <w:rPr>
          <w:rFonts w:ascii="Georgia" w:hAnsi="Georgia"/>
          <w:b/>
          <w:bCs/>
          <w:sz w:val="28"/>
          <w:szCs w:val="28"/>
        </w:rPr>
      </w:pPr>
    </w:p>
    <w:p w14:paraId="38082FF8" w14:textId="2D250A32" w:rsidR="00DB00C0" w:rsidRDefault="00DB00C0" w:rsidP="002408EA">
      <w:pPr>
        <w:jc w:val="center"/>
        <w:rPr>
          <w:rFonts w:ascii="Georgia" w:hAnsi="Georgia"/>
          <w:b/>
          <w:bCs/>
          <w:sz w:val="28"/>
          <w:szCs w:val="28"/>
        </w:rPr>
      </w:pPr>
    </w:p>
    <w:p w14:paraId="0104F67C" w14:textId="3670B01D" w:rsidR="00DB00C0" w:rsidRDefault="00DB00C0" w:rsidP="002408EA">
      <w:pPr>
        <w:jc w:val="center"/>
        <w:rPr>
          <w:rFonts w:ascii="Georgia" w:hAnsi="Georgia"/>
          <w:b/>
          <w:bCs/>
          <w:sz w:val="28"/>
          <w:szCs w:val="28"/>
        </w:rPr>
      </w:pPr>
    </w:p>
    <w:p w14:paraId="1C2123CD" w14:textId="77777777" w:rsidR="00DB00C0" w:rsidRDefault="00DB00C0" w:rsidP="002408EA">
      <w:pPr>
        <w:jc w:val="center"/>
        <w:rPr>
          <w:rFonts w:ascii="Georgia" w:hAnsi="Georgia"/>
          <w:b/>
          <w:bCs/>
          <w:sz w:val="28"/>
          <w:szCs w:val="28"/>
        </w:rPr>
      </w:pPr>
    </w:p>
    <w:p w14:paraId="62CE753E" w14:textId="050599C3" w:rsidR="002408EA" w:rsidRPr="003D2F1B" w:rsidRDefault="003D2F1B" w:rsidP="002408EA">
      <w:pPr>
        <w:jc w:val="center"/>
        <w:rPr>
          <w:rFonts w:ascii="Georgia" w:hAnsi="Georgia"/>
          <w:b/>
          <w:bCs/>
          <w:sz w:val="32"/>
          <w:szCs w:val="32"/>
        </w:rPr>
      </w:pPr>
      <w:r w:rsidRPr="003D2F1B">
        <w:rPr>
          <w:rFonts w:ascii="Georgia" w:hAnsi="Georgia"/>
          <w:b/>
          <w:bCs/>
          <w:sz w:val="32"/>
          <w:szCs w:val="32"/>
        </w:rPr>
        <w:t>Tournament Information</w:t>
      </w:r>
    </w:p>
    <w:p w14:paraId="165B2CDB" w14:textId="1636B3C7" w:rsidR="002408EA" w:rsidRDefault="002408EA" w:rsidP="002408EA">
      <w:pPr>
        <w:rPr>
          <w:rFonts w:ascii="Georgia" w:hAnsi="Georgia"/>
        </w:rPr>
      </w:pPr>
      <w:r>
        <w:rPr>
          <w:rFonts w:ascii="Georgia" w:hAnsi="Georgia"/>
        </w:rPr>
        <w:t xml:space="preserve">We will utilize NPDA tournament guidelines unless otherwise specified. The tournament directors will be empowered with the discretion to </w:t>
      </w:r>
      <w:r w:rsidR="00760B8C">
        <w:rPr>
          <w:rFonts w:ascii="Georgia" w:hAnsi="Georgia"/>
        </w:rPr>
        <w:t>make decisions conducive to the tournament’s efficient and correct completion.</w:t>
      </w:r>
      <w:r w:rsidR="00567A36">
        <w:rPr>
          <w:rFonts w:ascii="Georgia" w:hAnsi="Georgia"/>
        </w:rPr>
        <w:t xml:space="preserve"> The tournament will have 20 minutes of preparation time, with a 5-minute forfeit rule. Any team not in their room and ready to debate by 25 minutes after the topic is announced will forfeit the round. </w:t>
      </w:r>
    </w:p>
    <w:p w14:paraId="32085A97" w14:textId="36A92EC3" w:rsidR="00760B8C" w:rsidRDefault="00FA2E57" w:rsidP="00760B8C">
      <w:pPr>
        <w:jc w:val="center"/>
        <w:rPr>
          <w:rFonts w:ascii="Georgia" w:hAnsi="Georgia"/>
          <w:b/>
          <w:bCs/>
          <w:sz w:val="28"/>
          <w:szCs w:val="28"/>
        </w:rPr>
      </w:pPr>
      <w:r>
        <w:rPr>
          <w:rFonts w:ascii="Georgia" w:hAnsi="Georgia"/>
          <w:b/>
          <w:bCs/>
          <w:sz w:val="28"/>
          <w:szCs w:val="28"/>
        </w:rPr>
        <w:t>Entry Information</w:t>
      </w:r>
    </w:p>
    <w:p w14:paraId="0EE4A2DB" w14:textId="5A1776C5" w:rsidR="00760B8C" w:rsidRDefault="00760B8C" w:rsidP="00760B8C">
      <w:pPr>
        <w:rPr>
          <w:rFonts w:ascii="Georgia" w:hAnsi="Georgia"/>
        </w:rPr>
      </w:pPr>
      <w:r>
        <w:rPr>
          <w:rFonts w:ascii="Georgia" w:hAnsi="Georgia"/>
        </w:rPr>
        <w:t xml:space="preserve">The tournament is open to any regularly </w:t>
      </w:r>
      <w:r w:rsidR="00FA2E57">
        <w:rPr>
          <w:rFonts w:ascii="Georgia" w:hAnsi="Georgia"/>
        </w:rPr>
        <w:t>enrolled undergraduate in a two- or four-year college or university who has their school’s permission to compete and is in good standing with their school’s debate organization. As we wish to encourage as much debate as possible, we will accept maverick entries and hybrid entries. We request that teams limit maverick entries to one per school</w:t>
      </w:r>
      <w:r w:rsidR="00567A36">
        <w:rPr>
          <w:rFonts w:ascii="Georgia" w:hAnsi="Georgia"/>
        </w:rPr>
        <w:t xml:space="preserve"> (that is to say, if there’s someone a competitor can debate with, we strongly encourage them to debate with a partner).</w:t>
      </w:r>
    </w:p>
    <w:p w14:paraId="717C1091" w14:textId="70D96B5F" w:rsidR="00567A36" w:rsidRDefault="00567A36" w:rsidP="00760B8C">
      <w:pPr>
        <w:rPr>
          <w:rFonts w:ascii="Georgia" w:hAnsi="Georgia"/>
          <w:b/>
          <w:bCs/>
          <w:sz w:val="28"/>
          <w:szCs w:val="28"/>
        </w:rPr>
      </w:pPr>
      <w:r>
        <w:rPr>
          <w:rFonts w:ascii="Georgia" w:hAnsi="Georgia"/>
        </w:rPr>
        <w:t xml:space="preserve">All entries must be submitted via </w:t>
      </w:r>
      <w:proofErr w:type="spellStart"/>
      <w:r>
        <w:rPr>
          <w:rFonts w:ascii="Georgia" w:hAnsi="Georgia"/>
        </w:rPr>
        <w:t>Tabroom</w:t>
      </w:r>
      <w:proofErr w:type="spellEnd"/>
      <w:r>
        <w:rPr>
          <w:rFonts w:ascii="Georgia" w:hAnsi="Georgia"/>
        </w:rPr>
        <w:t>. New entries are due by September 6. Entry changes are permitted until the 10</w:t>
      </w:r>
      <w:r w:rsidRPr="00567A36">
        <w:rPr>
          <w:rFonts w:ascii="Georgia" w:hAnsi="Georgia"/>
          <w:vertAlign w:val="superscript"/>
        </w:rPr>
        <w:t>th</w:t>
      </w:r>
      <w:r>
        <w:rPr>
          <w:rFonts w:ascii="Georgia" w:hAnsi="Georgia"/>
        </w:rPr>
        <w:t>, but no new entries may be considered at that time.</w:t>
      </w:r>
      <w:r w:rsidR="00E364C0">
        <w:rPr>
          <w:rFonts w:ascii="Georgia" w:hAnsi="Georgia"/>
        </w:rPr>
        <w:t xml:space="preserve"> </w:t>
      </w:r>
      <w:r>
        <w:rPr>
          <w:rFonts w:ascii="Georgia" w:hAnsi="Georgia"/>
        </w:rPr>
        <w:t xml:space="preserve">Please email Bryce Piotrowski </w:t>
      </w:r>
      <w:r w:rsidR="00E364C0">
        <w:rPr>
          <w:rFonts w:ascii="Georgia" w:hAnsi="Georgia"/>
        </w:rPr>
        <w:t xml:space="preserve">directly </w:t>
      </w:r>
      <w:r>
        <w:rPr>
          <w:rFonts w:ascii="Georgia" w:hAnsi="Georgia"/>
        </w:rPr>
        <w:t>if you wish to register as a hybrid.</w:t>
      </w:r>
    </w:p>
    <w:p w14:paraId="19746242" w14:textId="1CE02B00" w:rsidR="00760B8C" w:rsidRDefault="00567A36" w:rsidP="00760B8C">
      <w:pPr>
        <w:jc w:val="center"/>
        <w:rPr>
          <w:rFonts w:ascii="Georgia" w:hAnsi="Georgia"/>
          <w:b/>
          <w:bCs/>
          <w:sz w:val="28"/>
          <w:szCs w:val="28"/>
        </w:rPr>
      </w:pPr>
      <w:r>
        <w:rPr>
          <w:rFonts w:ascii="Georgia" w:hAnsi="Georgia"/>
          <w:b/>
          <w:bCs/>
          <w:sz w:val="28"/>
          <w:szCs w:val="28"/>
        </w:rPr>
        <w:t>Judging Information</w:t>
      </w:r>
    </w:p>
    <w:p w14:paraId="5EDE5938" w14:textId="18467181" w:rsidR="00567A36" w:rsidRDefault="00567A36" w:rsidP="00567A36">
      <w:pPr>
        <w:rPr>
          <w:rFonts w:ascii="Georgia" w:hAnsi="Georgia"/>
        </w:rPr>
      </w:pPr>
      <w:r>
        <w:rPr>
          <w:rFonts w:ascii="Georgia" w:hAnsi="Georgia"/>
        </w:rPr>
        <w:t xml:space="preserve">One judge will cover two teams. We request that all judges enter a judging philosophy on </w:t>
      </w:r>
      <w:proofErr w:type="spellStart"/>
      <w:r>
        <w:rPr>
          <w:rFonts w:ascii="Georgia" w:hAnsi="Georgia"/>
        </w:rPr>
        <w:t>Tabroom</w:t>
      </w:r>
      <w:proofErr w:type="spellEnd"/>
      <w:r>
        <w:rPr>
          <w:rFonts w:ascii="Georgia" w:hAnsi="Georgia"/>
        </w:rPr>
        <w:t xml:space="preserve"> no later than Tuesday, September 10 at 5 pm. </w:t>
      </w:r>
      <w:r w:rsidR="00342957">
        <w:rPr>
          <w:rFonts w:ascii="Georgia" w:hAnsi="Georgia"/>
        </w:rPr>
        <w:t>All judges will be obligated through the second elimination round on Sunday to ensure adequate judging numbers to make out rounds happen</w:t>
      </w:r>
      <w:r w:rsidR="00F77F4C">
        <w:rPr>
          <w:rFonts w:ascii="Georgia" w:hAnsi="Georgia"/>
        </w:rPr>
        <w:t>. Each school’s judges will be obligated one full elimination round past their team’s participation in the tournament.</w:t>
      </w:r>
    </w:p>
    <w:p w14:paraId="617D1E07" w14:textId="758A772B" w:rsidR="003D2F1B" w:rsidRDefault="003D2F1B" w:rsidP="00567A36">
      <w:pPr>
        <w:rPr>
          <w:rFonts w:ascii="Georgia" w:hAnsi="Georgia"/>
        </w:rPr>
      </w:pPr>
      <w:r>
        <w:rPr>
          <w:rFonts w:ascii="Georgia" w:hAnsi="Georgia"/>
        </w:rPr>
        <w:t>Please constrain yourself from those that you have previously coached, debated alongside, or had some other close intimate relationship with.</w:t>
      </w:r>
    </w:p>
    <w:p w14:paraId="133B44A5" w14:textId="10A675A1" w:rsidR="00342957" w:rsidRDefault="00342957" w:rsidP="00567A36">
      <w:pPr>
        <w:rPr>
          <w:rFonts w:ascii="Georgia" w:hAnsi="Georgia"/>
        </w:rPr>
      </w:pPr>
      <w:r>
        <w:rPr>
          <w:rFonts w:ascii="Georgia" w:hAnsi="Georgia"/>
        </w:rPr>
        <w:t>A note on hiring judges: We are not geographically near many schools that participate in NPDA. Moreover, we do not have an extensive pool of alumni to hire for the tournament. To that end, it is quite difficult for us to hire high-quality judging for our tournament. If you can bring additional judges beyond your obligation, we would be happy to hire them for the full tournament. Additionally, if there are judges that would like to judge beyond their commitment, we are willing to pay $25 per round.</w:t>
      </w:r>
      <w:r w:rsidR="00F77F4C">
        <w:rPr>
          <w:rFonts w:ascii="Georgia" w:hAnsi="Georgia"/>
        </w:rPr>
        <w:t xml:space="preserve"> If you can donate your time to judge for us, we would greatly appreciate it. </w:t>
      </w:r>
      <w:r>
        <w:rPr>
          <w:rFonts w:ascii="Georgia" w:hAnsi="Georgia"/>
        </w:rPr>
        <w:t xml:space="preserve">Please email Bryce if </w:t>
      </w:r>
      <w:r w:rsidR="00F77F4C">
        <w:rPr>
          <w:rFonts w:ascii="Georgia" w:hAnsi="Georgia"/>
        </w:rPr>
        <w:t>any of these</w:t>
      </w:r>
      <w:r>
        <w:rPr>
          <w:rFonts w:ascii="Georgia" w:hAnsi="Georgia"/>
        </w:rPr>
        <w:t xml:space="preserve"> arrangements are possible.</w:t>
      </w:r>
    </w:p>
    <w:p w14:paraId="715836A4" w14:textId="04BB2DC2" w:rsidR="00F77F4C" w:rsidRDefault="00F77F4C" w:rsidP="00567A36">
      <w:pPr>
        <w:rPr>
          <w:rFonts w:ascii="Georgia" w:hAnsi="Georgia"/>
        </w:rPr>
      </w:pPr>
      <w:r>
        <w:rPr>
          <w:rFonts w:ascii="Georgia" w:hAnsi="Georgia"/>
        </w:rPr>
        <w:t>To that end: please cover your entries. We will do our best to hire judges but cannot guarantee that many will be available. Each uncovered team that we can cover with hired judging will be assessed a $150 fee. If you have uncovered entries, please email Bryce as soon as possible so that we can make arrangements</w:t>
      </w:r>
      <w:r w:rsidR="00E364C0">
        <w:rPr>
          <w:rFonts w:ascii="Georgia" w:hAnsi="Georgia"/>
        </w:rPr>
        <w:t xml:space="preserve"> for them.</w:t>
      </w:r>
    </w:p>
    <w:p w14:paraId="2DF6DC58" w14:textId="77777777" w:rsidR="00E364C0" w:rsidRPr="00342957" w:rsidRDefault="00E364C0" w:rsidP="00567A36">
      <w:pPr>
        <w:rPr>
          <w:rFonts w:ascii="Georgia" w:hAnsi="Georgia"/>
        </w:rPr>
      </w:pPr>
    </w:p>
    <w:p w14:paraId="6F7FF584" w14:textId="77777777" w:rsidR="005D62F9" w:rsidRDefault="005D62F9" w:rsidP="00760B8C">
      <w:pPr>
        <w:jc w:val="center"/>
        <w:rPr>
          <w:rFonts w:ascii="Georgia" w:hAnsi="Georgia"/>
          <w:b/>
          <w:bCs/>
          <w:sz w:val="28"/>
          <w:szCs w:val="28"/>
        </w:rPr>
      </w:pPr>
    </w:p>
    <w:p w14:paraId="60D9D9D9" w14:textId="1D8AC3A3" w:rsidR="00760B8C" w:rsidRDefault="00342957" w:rsidP="00760B8C">
      <w:pPr>
        <w:jc w:val="center"/>
        <w:rPr>
          <w:rFonts w:ascii="Georgia" w:hAnsi="Georgia"/>
          <w:b/>
          <w:bCs/>
          <w:sz w:val="28"/>
          <w:szCs w:val="28"/>
        </w:rPr>
      </w:pPr>
      <w:r>
        <w:rPr>
          <w:rFonts w:ascii="Georgia" w:hAnsi="Georgia"/>
          <w:b/>
          <w:bCs/>
          <w:sz w:val="28"/>
          <w:szCs w:val="28"/>
        </w:rPr>
        <w:t>Fees</w:t>
      </w:r>
    </w:p>
    <w:p w14:paraId="240B3521" w14:textId="1F40B518" w:rsidR="00342957" w:rsidRDefault="00342957" w:rsidP="00342957">
      <w:pPr>
        <w:rPr>
          <w:rFonts w:ascii="Georgia" w:hAnsi="Georgia"/>
        </w:rPr>
      </w:pPr>
      <w:r>
        <w:rPr>
          <w:rFonts w:ascii="Georgia" w:hAnsi="Georgia"/>
        </w:rPr>
        <w:t>To simplify cost calculations associated with the tournament, we will utilize a per-person fee structure. Teams will be charged $7</w:t>
      </w:r>
      <w:r w:rsidR="005D62F9">
        <w:rPr>
          <w:rFonts w:ascii="Georgia" w:hAnsi="Georgia"/>
        </w:rPr>
        <w:t>0</w:t>
      </w:r>
      <w:r>
        <w:rPr>
          <w:rFonts w:ascii="Georgia" w:hAnsi="Georgia"/>
        </w:rPr>
        <w:t xml:space="preserve"> per person to attend</w:t>
      </w:r>
      <w:r w:rsidR="00DB00C0">
        <w:rPr>
          <w:rFonts w:ascii="Georgia" w:hAnsi="Georgia"/>
        </w:rPr>
        <w:t xml:space="preserve"> (this may be subject to change based on entry levels). </w:t>
      </w:r>
      <w:r>
        <w:rPr>
          <w:rFonts w:ascii="Georgia" w:hAnsi="Georgia"/>
        </w:rPr>
        <w:t>This fee includes any competitors, judges, observers, and coaches who attend the tournament, and</w:t>
      </w:r>
      <w:r w:rsidR="00F77F4C">
        <w:rPr>
          <w:rFonts w:ascii="Georgia" w:hAnsi="Georgia"/>
        </w:rPr>
        <w:t xml:space="preserve"> allows us to cover </w:t>
      </w:r>
      <w:r>
        <w:rPr>
          <w:rFonts w:ascii="Georgia" w:hAnsi="Georgia"/>
        </w:rPr>
        <w:t>the provided meals and snacks during the tournament</w:t>
      </w:r>
      <w:r w:rsidR="00F77F4C">
        <w:rPr>
          <w:rFonts w:ascii="Georgia" w:hAnsi="Georgia"/>
        </w:rPr>
        <w:t xml:space="preserve"> and awards.</w:t>
      </w:r>
    </w:p>
    <w:p w14:paraId="48BA3B46" w14:textId="19FCC5AD" w:rsidR="00F77F4C" w:rsidRDefault="00F77F4C" w:rsidP="00342957">
      <w:pPr>
        <w:rPr>
          <w:rFonts w:ascii="Georgia" w:hAnsi="Georgia"/>
        </w:rPr>
      </w:pPr>
      <w:r>
        <w:rPr>
          <w:rFonts w:ascii="Georgia" w:hAnsi="Georgia"/>
        </w:rPr>
        <w:t>As mentioned above, we will assess a $150 fee for each uncovered team at the tournament that we are able to hire judges for.</w:t>
      </w:r>
    </w:p>
    <w:p w14:paraId="113846AE" w14:textId="52832931" w:rsidR="00DB00C0" w:rsidRDefault="00DB00C0" w:rsidP="00342957">
      <w:pPr>
        <w:rPr>
          <w:rFonts w:ascii="Georgia" w:hAnsi="Georgia"/>
          <w:b/>
          <w:bCs/>
          <w:sz w:val="28"/>
          <w:szCs w:val="28"/>
        </w:rPr>
      </w:pPr>
      <w:r>
        <w:rPr>
          <w:rFonts w:ascii="Georgia" w:hAnsi="Georgia"/>
        </w:rPr>
        <w:t>We’re student run ourselves, so we understand that fees are prohibitive for some teams that would like to attend the tournament. Please email Bryce if this is the case for your squad and we can figure something out.</w:t>
      </w:r>
    </w:p>
    <w:p w14:paraId="786D5E56" w14:textId="3BCD83E2" w:rsidR="00760B8C" w:rsidRDefault="00F77F4C" w:rsidP="00760B8C">
      <w:pPr>
        <w:jc w:val="center"/>
        <w:rPr>
          <w:rFonts w:ascii="Georgia" w:hAnsi="Georgia"/>
          <w:b/>
          <w:bCs/>
          <w:sz w:val="28"/>
          <w:szCs w:val="28"/>
        </w:rPr>
      </w:pPr>
      <w:r>
        <w:rPr>
          <w:rFonts w:ascii="Georgia" w:hAnsi="Georgia"/>
          <w:b/>
          <w:bCs/>
          <w:sz w:val="28"/>
          <w:szCs w:val="28"/>
        </w:rPr>
        <w:t>Hotel Information</w:t>
      </w:r>
    </w:p>
    <w:p w14:paraId="1A5C722D" w14:textId="2D5757BC" w:rsidR="00760B8C" w:rsidRPr="002408EA" w:rsidRDefault="00F77F4C" w:rsidP="00DB00C0">
      <w:pPr>
        <w:rPr>
          <w:rFonts w:ascii="Georgia" w:hAnsi="Georgia"/>
        </w:rPr>
      </w:pPr>
      <w:r>
        <w:rPr>
          <w:rFonts w:ascii="Georgia" w:hAnsi="Georgia"/>
        </w:rPr>
        <w:t>For now, there is none. We will gauge interest over the coming couple of weeks and determine if a hotel block is necessary. If we determine that a hotel block is necessary, we will disburse that information once we have it.</w:t>
      </w:r>
    </w:p>
    <w:p w14:paraId="10263D2E" w14:textId="43584104" w:rsidR="00A72B57" w:rsidRDefault="003D2F1B" w:rsidP="00A72B57">
      <w:pPr>
        <w:jc w:val="center"/>
        <w:rPr>
          <w:rFonts w:ascii="Georgia" w:hAnsi="Georgia"/>
          <w:b/>
          <w:bCs/>
          <w:sz w:val="32"/>
          <w:szCs w:val="32"/>
        </w:rPr>
      </w:pPr>
      <w:r>
        <w:rPr>
          <w:rFonts w:ascii="Georgia" w:hAnsi="Georgia"/>
          <w:b/>
          <w:bCs/>
          <w:sz w:val="32"/>
          <w:szCs w:val="32"/>
        </w:rPr>
        <w:t>Other Information</w:t>
      </w:r>
    </w:p>
    <w:p w14:paraId="2BC31444" w14:textId="18843A24" w:rsidR="003D2F1B" w:rsidRDefault="003D2F1B" w:rsidP="00A72B57">
      <w:pPr>
        <w:jc w:val="center"/>
        <w:rPr>
          <w:rFonts w:ascii="Georgia" w:hAnsi="Georgia"/>
          <w:b/>
          <w:bCs/>
          <w:sz w:val="28"/>
          <w:szCs w:val="28"/>
        </w:rPr>
      </w:pPr>
      <w:r>
        <w:rPr>
          <w:rFonts w:ascii="Georgia" w:hAnsi="Georgia"/>
          <w:b/>
          <w:bCs/>
          <w:sz w:val="28"/>
          <w:szCs w:val="28"/>
        </w:rPr>
        <w:t>Internet</w:t>
      </w:r>
    </w:p>
    <w:p w14:paraId="23B728C2" w14:textId="30198D13" w:rsidR="00EC7173" w:rsidRPr="00EC7173" w:rsidRDefault="00EC7173" w:rsidP="00EC7173">
      <w:pPr>
        <w:rPr>
          <w:rFonts w:ascii="Georgia" w:hAnsi="Georgia"/>
        </w:rPr>
      </w:pPr>
      <w:r>
        <w:rPr>
          <w:rFonts w:ascii="Georgia" w:hAnsi="Georgia"/>
        </w:rPr>
        <w:t xml:space="preserve">The University of Minnesota has a solid guest Wi-Fi network and additionally uses </w:t>
      </w:r>
      <w:proofErr w:type="spellStart"/>
      <w:r>
        <w:rPr>
          <w:rFonts w:ascii="Georgia" w:hAnsi="Georgia"/>
        </w:rPr>
        <w:t>eduroam</w:t>
      </w:r>
      <w:proofErr w:type="spellEnd"/>
      <w:r>
        <w:rPr>
          <w:rFonts w:ascii="Georgia" w:hAnsi="Georgia"/>
        </w:rPr>
        <w:t>. The network is called UofM-Guest, and it will prompt you to accept terms and conditions upon connection. No account creation is necessary.</w:t>
      </w:r>
    </w:p>
    <w:p w14:paraId="7C05C923" w14:textId="503B4FCA" w:rsidR="003D2F1B" w:rsidRDefault="003D2F1B" w:rsidP="00A72B57">
      <w:pPr>
        <w:jc w:val="center"/>
        <w:rPr>
          <w:rFonts w:ascii="Georgia" w:hAnsi="Georgia"/>
          <w:b/>
          <w:bCs/>
          <w:sz w:val="28"/>
          <w:szCs w:val="28"/>
        </w:rPr>
      </w:pPr>
      <w:r>
        <w:rPr>
          <w:rFonts w:ascii="Georgia" w:hAnsi="Georgia"/>
          <w:b/>
          <w:bCs/>
          <w:sz w:val="28"/>
          <w:szCs w:val="28"/>
        </w:rPr>
        <w:t>Smoking &amp; Alcohol</w:t>
      </w:r>
    </w:p>
    <w:p w14:paraId="0E55CEEE" w14:textId="3C4966B2" w:rsidR="00135FFE" w:rsidRDefault="00EC7173" w:rsidP="00EC7173">
      <w:pPr>
        <w:rPr>
          <w:rFonts w:ascii="Georgia" w:hAnsi="Georgia"/>
        </w:rPr>
      </w:pPr>
      <w:r>
        <w:rPr>
          <w:rFonts w:ascii="Georgia" w:hAnsi="Georgia"/>
        </w:rPr>
        <w:t xml:space="preserve">Minnesota’s campus is drug and alcohol-free. </w:t>
      </w:r>
      <w:r w:rsidR="00135FFE">
        <w:rPr>
          <w:rFonts w:ascii="Georgia" w:hAnsi="Georgia"/>
        </w:rPr>
        <w:t xml:space="preserve">This means that, should anyone affiliated with the tournament be caught using drugs or alcohol on University property, </w:t>
      </w:r>
      <w:r w:rsidR="00E364C0">
        <w:rPr>
          <w:rFonts w:ascii="Georgia" w:hAnsi="Georgia"/>
        </w:rPr>
        <w:t>our team may face consequences. The buildings we will (likely) be in are right on the edge of campus: should you need to, please briefly leave campus to do whatever you need to do. Anyone not compliant with this policy may be asked to vacate the campus by University security: in that event, we would be forced to withdraw that individual from participation in the tournament.</w:t>
      </w:r>
    </w:p>
    <w:p w14:paraId="51D56BFC" w14:textId="77777777" w:rsidR="00E364C0" w:rsidRDefault="00EC7173" w:rsidP="00EC7173">
      <w:pPr>
        <w:rPr>
          <w:rFonts w:ascii="Georgia" w:hAnsi="Georgia"/>
        </w:rPr>
      </w:pPr>
      <w:r>
        <w:rPr>
          <w:rFonts w:ascii="Georgia" w:hAnsi="Georgia"/>
        </w:rPr>
        <w:t xml:space="preserve">From the University of Minnesota website: </w:t>
      </w:r>
    </w:p>
    <w:p w14:paraId="0E70CBC8" w14:textId="75453568" w:rsidR="003D2F1B" w:rsidRDefault="00EC7173" w:rsidP="00EC7173">
      <w:pPr>
        <w:rPr>
          <w:rFonts w:ascii="Georgia" w:hAnsi="Georgia"/>
        </w:rPr>
      </w:pPr>
      <w:r>
        <w:rPr>
          <w:rFonts w:ascii="Georgia" w:hAnsi="Georgia"/>
        </w:rPr>
        <w:t>“All students, staff, faculty, and visitors are prohibited from smoking and using, selling, free distributing, and advertising tobacco products and electronic cigarettes in all facilities and on all University property</w:t>
      </w:r>
      <w:r w:rsidR="00E364C0">
        <w:rPr>
          <w:rFonts w:ascii="Georgia" w:hAnsi="Georgia"/>
        </w:rPr>
        <w:t>…Visitors who refuse to comply with this policy may be asked to vacate campus property.”</w:t>
      </w:r>
    </w:p>
    <w:p w14:paraId="7B1EC286" w14:textId="2710ED3F" w:rsidR="00E642F3" w:rsidRDefault="00E642F3" w:rsidP="00EC7173">
      <w:pPr>
        <w:rPr>
          <w:rFonts w:ascii="Georgia" w:hAnsi="Georgia"/>
        </w:rPr>
      </w:pPr>
      <w:bookmarkStart w:id="0" w:name="_GoBack"/>
      <w:bookmarkEnd w:id="0"/>
    </w:p>
    <w:p w14:paraId="247B0DD4" w14:textId="77777777" w:rsidR="00E364C0" w:rsidRPr="00EC7173" w:rsidRDefault="00E364C0" w:rsidP="00EC7173">
      <w:pPr>
        <w:rPr>
          <w:rFonts w:ascii="Georgia" w:hAnsi="Georgia"/>
        </w:rPr>
      </w:pPr>
    </w:p>
    <w:p w14:paraId="5A53FAEE" w14:textId="77777777" w:rsidR="002408EA" w:rsidRPr="002408EA" w:rsidRDefault="002408EA" w:rsidP="00B55AD5">
      <w:pPr>
        <w:rPr>
          <w:rFonts w:ascii="Georgia" w:hAnsi="Georgia"/>
        </w:rPr>
      </w:pPr>
    </w:p>
    <w:sectPr w:rsidR="002408EA" w:rsidRPr="002408EA" w:rsidSect="00760B8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749A5" w14:textId="77777777" w:rsidR="00BB4520" w:rsidRDefault="00BB4520" w:rsidP="00361B5D">
      <w:pPr>
        <w:spacing w:after="0" w:line="240" w:lineRule="auto"/>
      </w:pPr>
      <w:r>
        <w:separator/>
      </w:r>
    </w:p>
  </w:endnote>
  <w:endnote w:type="continuationSeparator" w:id="0">
    <w:p w14:paraId="0ACE654E" w14:textId="77777777" w:rsidR="00BB4520" w:rsidRDefault="00BB4520" w:rsidP="0036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0A703" w14:textId="77777777" w:rsidR="00BB4520" w:rsidRDefault="00BB4520" w:rsidP="00361B5D">
      <w:pPr>
        <w:spacing w:after="0" w:line="240" w:lineRule="auto"/>
      </w:pPr>
      <w:r>
        <w:separator/>
      </w:r>
    </w:p>
  </w:footnote>
  <w:footnote w:type="continuationSeparator" w:id="0">
    <w:p w14:paraId="6327C614" w14:textId="77777777" w:rsidR="00BB4520" w:rsidRDefault="00BB4520" w:rsidP="0036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700F" w14:textId="7558736E" w:rsidR="00361B5D" w:rsidRDefault="00361B5D">
    <w:pPr>
      <w:pStyle w:val="Header"/>
    </w:pPr>
    <w:r>
      <w:rPr>
        <w:noProof/>
      </w:rPr>
      <w:drawing>
        <wp:anchor distT="0" distB="0" distL="114300" distR="114300" simplePos="0" relativeHeight="251659264" behindDoc="0" locked="0" layoutInCell="1" allowOverlap="1" wp14:anchorId="5D5130BB" wp14:editId="34135BFA">
          <wp:simplePos x="0" y="0"/>
          <wp:positionH relativeFrom="margin">
            <wp:align>center</wp:align>
          </wp:positionH>
          <wp:positionV relativeFrom="paragraph">
            <wp:posOffset>-267286</wp:posOffset>
          </wp:positionV>
          <wp:extent cx="858129" cy="72181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at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8129" cy="7218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361B5D"/>
    <w:rsid w:val="000139A3"/>
    <w:rsid w:val="00100833"/>
    <w:rsid w:val="00101807"/>
    <w:rsid w:val="00104529"/>
    <w:rsid w:val="00105942"/>
    <w:rsid w:val="00107396"/>
    <w:rsid w:val="00135FFE"/>
    <w:rsid w:val="00144A4C"/>
    <w:rsid w:val="00176AB0"/>
    <w:rsid w:val="00177B7D"/>
    <w:rsid w:val="0018322D"/>
    <w:rsid w:val="001B5776"/>
    <w:rsid w:val="001E527A"/>
    <w:rsid w:val="001F78CE"/>
    <w:rsid w:val="002408EA"/>
    <w:rsid w:val="00251FC7"/>
    <w:rsid w:val="002855A7"/>
    <w:rsid w:val="002B146A"/>
    <w:rsid w:val="002B5E17"/>
    <w:rsid w:val="00315690"/>
    <w:rsid w:val="00316B75"/>
    <w:rsid w:val="00325646"/>
    <w:rsid w:val="00342957"/>
    <w:rsid w:val="003460F2"/>
    <w:rsid w:val="00361B5D"/>
    <w:rsid w:val="0038158C"/>
    <w:rsid w:val="003902BA"/>
    <w:rsid w:val="003A09E2"/>
    <w:rsid w:val="003D2F1B"/>
    <w:rsid w:val="003E5CC9"/>
    <w:rsid w:val="00407037"/>
    <w:rsid w:val="004547E9"/>
    <w:rsid w:val="004605D6"/>
    <w:rsid w:val="004C60E8"/>
    <w:rsid w:val="004E3579"/>
    <w:rsid w:val="004E728B"/>
    <w:rsid w:val="004F39E0"/>
    <w:rsid w:val="00537BD5"/>
    <w:rsid w:val="00567A36"/>
    <w:rsid w:val="0057268A"/>
    <w:rsid w:val="005D2912"/>
    <w:rsid w:val="005D62F9"/>
    <w:rsid w:val="00601CF2"/>
    <w:rsid w:val="006065BD"/>
    <w:rsid w:val="00645FA9"/>
    <w:rsid w:val="00647866"/>
    <w:rsid w:val="00665003"/>
    <w:rsid w:val="006A2AD0"/>
    <w:rsid w:val="006A7F65"/>
    <w:rsid w:val="006C2375"/>
    <w:rsid w:val="006D4ECC"/>
    <w:rsid w:val="00722258"/>
    <w:rsid w:val="007243E5"/>
    <w:rsid w:val="00760B8C"/>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72B57"/>
    <w:rsid w:val="00A93661"/>
    <w:rsid w:val="00A95652"/>
    <w:rsid w:val="00AC0AB8"/>
    <w:rsid w:val="00B33C6D"/>
    <w:rsid w:val="00B4508F"/>
    <w:rsid w:val="00B55AD5"/>
    <w:rsid w:val="00B8057C"/>
    <w:rsid w:val="00BB4520"/>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B00C0"/>
    <w:rsid w:val="00E15E75"/>
    <w:rsid w:val="00E364C0"/>
    <w:rsid w:val="00E5262C"/>
    <w:rsid w:val="00E642F3"/>
    <w:rsid w:val="00EC7173"/>
    <w:rsid w:val="00EC7DC4"/>
    <w:rsid w:val="00ED30CF"/>
    <w:rsid w:val="00F176EF"/>
    <w:rsid w:val="00F45E10"/>
    <w:rsid w:val="00F6364A"/>
    <w:rsid w:val="00F77F4C"/>
    <w:rsid w:val="00F9113A"/>
    <w:rsid w:val="00FA2E57"/>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8677"/>
  <w15:chartTrackingRefBased/>
  <w15:docId w15:val="{40837A54-ED86-4929-A639-FFD50D61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D62F9"/>
    <w:rPr>
      <w:rFonts w:ascii="Calibri" w:hAnsi="Calibri"/>
    </w:rPr>
  </w:style>
  <w:style w:type="paragraph" w:styleId="Heading1">
    <w:name w:val="heading 1"/>
    <w:aliases w:val="Pocket"/>
    <w:basedOn w:val="Normal"/>
    <w:next w:val="Normal"/>
    <w:link w:val="Heading1Char"/>
    <w:qFormat/>
    <w:rsid w:val="005D62F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D62F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D62F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5D62F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D62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2F9"/>
  </w:style>
  <w:style w:type="character" w:customStyle="1" w:styleId="Heading1Char">
    <w:name w:val="Heading 1 Char"/>
    <w:aliases w:val="Pocket Char"/>
    <w:basedOn w:val="DefaultParagraphFont"/>
    <w:link w:val="Heading1"/>
    <w:rsid w:val="005D62F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D62F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D62F9"/>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5D62F9"/>
    <w:rPr>
      <w:rFonts w:ascii="Calibri" w:eastAsiaTheme="majorEastAsia" w:hAnsi="Calibri" w:cstheme="majorBidi"/>
      <w:b/>
      <w:iCs/>
      <w:sz w:val="26"/>
    </w:rPr>
  </w:style>
  <w:style w:type="character" w:styleId="Emphasis">
    <w:name w:val="Emphasis"/>
    <w:basedOn w:val="DefaultParagraphFont"/>
    <w:uiPriority w:val="7"/>
    <w:qFormat/>
    <w:rsid w:val="005D62F9"/>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5D62F9"/>
    <w:rPr>
      <w:b/>
      <w:bCs/>
      <w:sz w:val="26"/>
      <w:u w:val="none"/>
    </w:rPr>
  </w:style>
  <w:style w:type="character" w:customStyle="1" w:styleId="StyleUnderline">
    <w:name w:val="Style Underline"/>
    <w:aliases w:val="Underline"/>
    <w:basedOn w:val="DefaultParagraphFont"/>
    <w:uiPriority w:val="6"/>
    <w:qFormat/>
    <w:rsid w:val="005D62F9"/>
    <w:rPr>
      <w:b w:val="0"/>
      <w:sz w:val="22"/>
      <w:u w:val="single"/>
    </w:rPr>
  </w:style>
  <w:style w:type="character" w:styleId="Hyperlink">
    <w:name w:val="Hyperlink"/>
    <w:basedOn w:val="DefaultParagraphFont"/>
    <w:uiPriority w:val="99"/>
    <w:unhideWhenUsed/>
    <w:rsid w:val="005D62F9"/>
    <w:rPr>
      <w:color w:val="auto"/>
      <w:u w:val="none"/>
    </w:rPr>
  </w:style>
  <w:style w:type="character" w:styleId="FollowedHyperlink">
    <w:name w:val="FollowedHyperlink"/>
    <w:basedOn w:val="DefaultParagraphFont"/>
    <w:uiPriority w:val="99"/>
    <w:semiHidden/>
    <w:unhideWhenUsed/>
    <w:rsid w:val="005D62F9"/>
    <w:rPr>
      <w:color w:val="auto"/>
      <w:u w:val="none"/>
    </w:rPr>
  </w:style>
  <w:style w:type="paragraph" w:styleId="Header">
    <w:name w:val="header"/>
    <w:basedOn w:val="Normal"/>
    <w:link w:val="HeaderChar"/>
    <w:uiPriority w:val="99"/>
    <w:unhideWhenUsed/>
    <w:rsid w:val="0036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B5D"/>
    <w:rPr>
      <w:rFonts w:ascii="Calibri" w:hAnsi="Calibri"/>
    </w:rPr>
  </w:style>
  <w:style w:type="paragraph" w:styleId="Footer">
    <w:name w:val="footer"/>
    <w:basedOn w:val="Normal"/>
    <w:link w:val="FooterChar"/>
    <w:uiPriority w:val="99"/>
    <w:unhideWhenUsed/>
    <w:rsid w:val="0036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B5D"/>
    <w:rPr>
      <w:rFonts w:ascii="Calibri" w:hAnsi="Calibri"/>
    </w:rPr>
  </w:style>
  <w:style w:type="character" w:styleId="UnresolvedMention">
    <w:name w:val="Unresolved Mention"/>
    <w:basedOn w:val="DefaultParagraphFont"/>
    <w:uiPriority w:val="99"/>
    <w:semiHidden/>
    <w:unhideWhenUsed/>
    <w:rsid w:val="00E36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ot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F823-F3C6-4DF1-B3CA-07030176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4573</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Piotrowski</dc:creator>
  <cp:keywords>5.1.1</cp:keywords>
  <dc:description/>
  <cp:lastModifiedBy>robert piotrowski</cp:lastModifiedBy>
  <cp:revision>6</cp:revision>
  <dcterms:created xsi:type="dcterms:W3CDTF">2019-06-07T20:56:00Z</dcterms:created>
  <dcterms:modified xsi:type="dcterms:W3CDTF">2019-06-11T14:57:00Z</dcterms:modified>
</cp:coreProperties>
</file>