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CFF"/>
  <w:body>
    <w:p w14:paraId="1EEB450F" w14:textId="77777777" w:rsidR="008C4C98" w:rsidRPr="008C4C98" w:rsidRDefault="00B22E9B" w:rsidP="008C4C98">
      <w:pPr>
        <w:spacing w:after="160" w:line="259" w:lineRule="auto"/>
        <w:rPr>
          <w:rFonts w:eastAsia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2BD83" wp14:editId="3C7D4B04">
            <wp:simplePos x="0" y="0"/>
            <wp:positionH relativeFrom="column">
              <wp:posOffset>5938520</wp:posOffset>
            </wp:positionH>
            <wp:positionV relativeFrom="page">
              <wp:posOffset>256911</wp:posOffset>
            </wp:positionV>
            <wp:extent cx="11049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228" y="21168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[2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C98" w:rsidRPr="008C4C98">
        <w:rPr>
          <w:rFonts w:ascii="Arial" w:eastAsia="Times New Roman" w:hAnsi="Arial" w:cs="Arial"/>
          <w:color w:val="1C2C21"/>
          <w:sz w:val="75"/>
          <w:szCs w:val="75"/>
        </w:rPr>
        <w:t>Diocesan Speech League</w:t>
      </w:r>
    </w:p>
    <w:p w14:paraId="42C50CD7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The Dallas Diocesan Speech League was 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>created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to promote and encourage excellence in speech and performance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.  It accomplishes this by 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hosting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 meets </w:t>
      </w:r>
      <w:r w:rsidR="00770D5C">
        <w:rPr>
          <w:rFonts w:ascii="Arial" w:eastAsia="Times New Roman" w:hAnsi="Arial" w:cs="Arial"/>
          <w:color w:val="000000"/>
          <w:sz w:val="24"/>
          <w:szCs w:val="24"/>
        </w:rPr>
        <w:t xml:space="preserve">for middle school students throughout the diocese 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a diversified program of speech activities. 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John Paul II High School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is pleased to 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be coordinating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th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e L</w:t>
      </w:r>
      <w:r>
        <w:rPr>
          <w:rFonts w:ascii="Arial" w:eastAsia="Times New Roman" w:hAnsi="Arial" w:cs="Arial"/>
          <w:color w:val="000000"/>
          <w:sz w:val="24"/>
          <w:szCs w:val="24"/>
        </w:rPr>
        <w:t>eague activities for the 201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>8 – 2019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school year.</w:t>
      </w:r>
    </w:p>
    <w:p w14:paraId="1C8A7D62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549B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Membership</w:t>
      </w:r>
    </w:p>
    <w:p w14:paraId="07F8D3F3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Memb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ership is open to </w:t>
      </w:r>
      <w:r w:rsidR="00467204"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 Catholic s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chool</w:t>
      </w:r>
      <w:r w:rsidR="0046720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in the Diocese of Dallas.  Any 6th - 8th grade student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within those schools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may participate.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Membership is secured with a one-time annual fee paid by the school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 xml:space="preserve"> ($3</w:t>
      </w:r>
      <w:r w:rsidR="000301E8">
        <w:rPr>
          <w:rFonts w:ascii="Arial" w:eastAsia="Times New Roman" w:hAnsi="Arial" w:cs="Arial"/>
          <w:color w:val="000000"/>
          <w:sz w:val="24"/>
          <w:szCs w:val="24"/>
        </w:rPr>
        <w:t>00)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549B8">
        <w:rPr>
          <w:rFonts w:ascii="Arial" w:eastAsia="Times New Roman" w:hAnsi="Arial" w:cs="Arial"/>
          <w:color w:val="000000"/>
          <w:sz w:val="24"/>
          <w:szCs w:val="24"/>
        </w:rPr>
        <w:t xml:space="preserve">  A representative/coach from each participating school is asked to attend the fall Coaches’ Meeting on </w:t>
      </w:r>
      <w:r w:rsidR="004549B8" w:rsidRPr="000301E8">
        <w:rPr>
          <w:rFonts w:ascii="Arial" w:eastAsia="Times New Roman" w:hAnsi="Arial" w:cs="Arial"/>
          <w:b/>
          <w:color w:val="000000"/>
          <w:sz w:val="24"/>
          <w:szCs w:val="24"/>
        </w:rPr>
        <w:t>Saturday</w:t>
      </w:r>
      <w:r w:rsidR="004549B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80E85">
        <w:rPr>
          <w:rFonts w:ascii="Arial" w:eastAsia="Times New Roman" w:hAnsi="Arial" w:cs="Arial"/>
          <w:b/>
          <w:color w:val="000000"/>
          <w:sz w:val="24"/>
          <w:szCs w:val="24"/>
        </w:rPr>
        <w:t>August</w:t>
      </w:r>
      <w:r w:rsidR="004549B8" w:rsidRPr="004549B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  <w:r w:rsidR="00DA49E9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380E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2017 </w:t>
      </w:r>
      <w:r w:rsidR="004549B8">
        <w:rPr>
          <w:rFonts w:ascii="Arial" w:eastAsia="Times New Roman" w:hAnsi="Arial" w:cs="Arial"/>
          <w:color w:val="000000"/>
          <w:sz w:val="24"/>
          <w:szCs w:val="24"/>
        </w:rPr>
        <w:t xml:space="preserve">from </w:t>
      </w:r>
      <w:r w:rsidR="004549B8" w:rsidRPr="000301E8">
        <w:rPr>
          <w:rFonts w:ascii="Arial" w:eastAsia="Times New Roman" w:hAnsi="Arial" w:cs="Arial"/>
          <w:b/>
          <w:color w:val="000000"/>
          <w:sz w:val="24"/>
          <w:szCs w:val="24"/>
        </w:rPr>
        <w:t>10:00 a.m. – 11:00 a.m.</w:t>
      </w:r>
      <w:r w:rsidR="004549B8">
        <w:rPr>
          <w:rFonts w:ascii="Arial" w:eastAsia="Times New Roman" w:hAnsi="Arial" w:cs="Arial"/>
          <w:color w:val="000000"/>
          <w:sz w:val="24"/>
          <w:szCs w:val="24"/>
        </w:rPr>
        <w:t xml:space="preserve"> at </w:t>
      </w:r>
      <w:r w:rsidR="00DA49E9">
        <w:rPr>
          <w:rFonts w:ascii="Arial" w:eastAsia="Times New Roman" w:hAnsi="Arial" w:cs="Arial"/>
          <w:b/>
          <w:color w:val="000000"/>
          <w:sz w:val="24"/>
          <w:szCs w:val="24"/>
        </w:rPr>
        <w:t>JPII High School</w:t>
      </w:r>
      <w:r w:rsidR="004549B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FE7BF5B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8A4FB19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4549B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Benefits</w:t>
      </w:r>
    </w:p>
    <w:p w14:paraId="5C41BD6E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Participation in the League helps students:</w:t>
      </w:r>
    </w:p>
    <w:p w14:paraId="610D0C83" w14:textId="77777777" w:rsidR="008C4C98" w:rsidRPr="008C4C98" w:rsidRDefault="008C4C98" w:rsidP="00467204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• Acquire skills in speaking, listening, reading and writing</w:t>
      </w:r>
    </w:p>
    <w:p w14:paraId="4CA5D87A" w14:textId="77777777" w:rsidR="008C4C98" w:rsidRPr="008C4C98" w:rsidRDefault="008C4C98" w:rsidP="00467204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• </w:t>
      </w:r>
      <w:r w:rsidRPr="00B22E9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Develop critical thinking and problem-solving skills </w:t>
      </w:r>
    </w:p>
    <w:p w14:paraId="116EA6D3" w14:textId="77777777" w:rsidR="008C4C98" w:rsidRPr="008C4C98" w:rsidRDefault="008C4C98" w:rsidP="00467204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• Develop a sense of self confidence and poise</w:t>
      </w:r>
    </w:p>
    <w:p w14:paraId="5D02B2B5" w14:textId="77777777" w:rsidR="008C4C98" w:rsidRPr="008C4C98" w:rsidRDefault="008C4C98" w:rsidP="00467204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• Acquire knowledge, app</w:t>
      </w:r>
      <w:r w:rsidRPr="00B22E9B">
        <w:rPr>
          <w:rFonts w:ascii="Arial" w:eastAsia="Times New Roman" w:hAnsi="Arial" w:cs="Arial"/>
          <w:i/>
          <w:color w:val="000000"/>
          <w:sz w:val="24"/>
          <w:szCs w:val="24"/>
        </w:rPr>
        <w:t>reciation for and skills in the art o</w:t>
      </w:r>
      <w:r w:rsidR="00467204" w:rsidRPr="00B22E9B">
        <w:rPr>
          <w:rFonts w:ascii="Arial" w:eastAsia="Times New Roman" w:hAnsi="Arial" w:cs="Arial"/>
          <w:i/>
          <w:color w:val="000000"/>
          <w:sz w:val="24"/>
          <w:szCs w:val="24"/>
        </w:rPr>
        <w:t>f</w:t>
      </w:r>
      <w:r w:rsidRPr="00B22E9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performance </w:t>
      </w:r>
      <w:r w:rsidR="00467204" w:rsidRPr="00B22E9B">
        <w:rPr>
          <w:rFonts w:ascii="Arial" w:eastAsia="Times New Roman" w:hAnsi="Arial" w:cs="Arial"/>
          <w:i/>
          <w:color w:val="000000"/>
          <w:sz w:val="24"/>
          <w:szCs w:val="24"/>
        </w:rPr>
        <w:t>&amp;</w:t>
      </w:r>
      <w:r w:rsidRPr="00B22E9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public speaking</w:t>
      </w:r>
    </w:p>
    <w:p w14:paraId="4B8EC396" w14:textId="77777777" w:rsidR="00467204" w:rsidRPr="00467204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C4C98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3EF238AB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Participation in the League provides schools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opportunities for academic competition in a supportive environment whose goal is student growth.</w:t>
      </w:r>
    </w:p>
    <w:p w14:paraId="6D74D687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656F427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4549B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Competitions</w:t>
      </w:r>
    </w:p>
    <w:p w14:paraId="40E1406E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The League 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 xml:space="preserve">will facilitate two meets this 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year. The first meet</w:t>
      </w:r>
      <w:r w:rsidR="00DA49E9">
        <w:rPr>
          <w:rFonts w:ascii="Arial" w:eastAsia="Times New Roman" w:hAnsi="Arial" w:cs="Arial"/>
          <w:color w:val="000000"/>
          <w:sz w:val="24"/>
          <w:szCs w:val="24"/>
        </w:rPr>
        <w:t xml:space="preserve"> is a non-ranked event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designed to improve student performance. The final meet is a ranked, competitive event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 xml:space="preserve"> with elimination rounds.</w:t>
      </w:r>
    </w:p>
    <w:p w14:paraId="1C7181A6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C4C98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49876DEF" w14:textId="39FAA9D3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80E85">
        <w:rPr>
          <w:rFonts w:ascii="Arial" w:eastAsia="Times New Roman" w:hAnsi="Arial" w:cs="Arial"/>
          <w:i/>
          <w:color w:val="000000"/>
          <w:sz w:val="24"/>
          <w:szCs w:val="24"/>
        </w:rPr>
        <w:t>Fall Warm-</w:t>
      </w: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Up Meet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:       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            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Saturday, </w:t>
      </w:r>
      <w:r w:rsidR="00DA49E9">
        <w:rPr>
          <w:rFonts w:ascii="Arial" w:eastAsia="Times New Roman" w:hAnsi="Arial" w:cs="Arial"/>
          <w:b/>
          <w:color w:val="000000"/>
          <w:sz w:val="24"/>
          <w:szCs w:val="24"/>
        </w:rPr>
        <w:t>October 6, 2018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from 8a-12p 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="00CC7BB7">
        <w:rPr>
          <w:rFonts w:ascii="Arial" w:eastAsia="Times New Roman" w:hAnsi="Arial" w:cs="Arial"/>
          <w:color w:val="000000"/>
          <w:sz w:val="24"/>
          <w:szCs w:val="24"/>
        </w:rPr>
        <w:t>JPII</w:t>
      </w:r>
    </w:p>
    <w:p w14:paraId="6B913F3D" w14:textId="1BB8EFC0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Final COMPETITIVE Mee</w:t>
      </w:r>
      <w:r w:rsidRPr="00380E85">
        <w:rPr>
          <w:rFonts w:ascii="Arial" w:eastAsia="Times New Roman" w:hAnsi="Arial" w:cs="Arial"/>
          <w:i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:          </w:t>
      </w:r>
      <w:r w:rsidR="00380E85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Saturday, </w:t>
      </w:r>
      <w:r w:rsidR="00DA49E9">
        <w:rPr>
          <w:rFonts w:ascii="Arial" w:eastAsia="Times New Roman" w:hAnsi="Arial" w:cs="Arial"/>
          <w:b/>
          <w:color w:val="000000"/>
          <w:sz w:val="24"/>
          <w:szCs w:val="24"/>
        </w:rPr>
        <w:t>December 8</w:t>
      </w:r>
      <w:r w:rsidRPr="004549B8">
        <w:rPr>
          <w:rFonts w:ascii="Arial" w:eastAsia="Times New Roman" w:hAnsi="Arial" w:cs="Arial"/>
          <w:b/>
          <w:color w:val="000000"/>
          <w:sz w:val="24"/>
          <w:szCs w:val="24"/>
        </w:rPr>
        <w:t>, 2018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from 8a-3p 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="00CC7BB7">
        <w:rPr>
          <w:rFonts w:ascii="Arial" w:eastAsia="Times New Roman" w:hAnsi="Arial" w:cs="Arial"/>
          <w:color w:val="000000"/>
          <w:sz w:val="24"/>
          <w:szCs w:val="24"/>
        </w:rPr>
        <w:t>JPII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E340A0F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D72C7E0" w14:textId="77777777" w:rsidR="008C4C98" w:rsidRPr="008C4C98" w:rsidRDefault="00380E85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Participation Event Categories</w:t>
      </w:r>
    </w:p>
    <w:p w14:paraId="676AC1D3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>The Dallas Diocesa</w:t>
      </w:r>
      <w:bookmarkStart w:id="0" w:name="_GoBack"/>
      <w:bookmarkEnd w:id="0"/>
      <w:r w:rsidRPr="008C4C98">
        <w:rPr>
          <w:rFonts w:ascii="Arial" w:eastAsia="Times New Roman" w:hAnsi="Arial" w:cs="Arial"/>
          <w:color w:val="000000"/>
          <w:sz w:val="24"/>
          <w:szCs w:val="24"/>
        </w:rPr>
        <w:t>n Speech League offers competition in a variety of events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 follows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59AB9C3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C4C98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1BD515DB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Dramatic Interpretation </w:t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  <w:t>Poetry Interpretation</w:t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Duet Acting</w:t>
      </w:r>
    </w:p>
    <w:p w14:paraId="58B425E2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i/>
          <w:color w:val="000000"/>
          <w:sz w:val="24"/>
          <w:szCs w:val="24"/>
        </w:rPr>
        <w:t>Humorous Interpretation</w:t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  <w:t>Prose Interpretation</w:t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="004549B8"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  <w:t>Two-Man Improvisation</w:t>
      </w:r>
    </w:p>
    <w:p w14:paraId="121E3934" w14:textId="77777777" w:rsidR="004549B8" w:rsidRPr="004549B8" w:rsidRDefault="004549B8" w:rsidP="008C4C98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>Original Oratory</w:t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  <w:t>Storytelling</w:t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</w:r>
      <w:r w:rsidRPr="004549B8">
        <w:rPr>
          <w:rFonts w:ascii="Arial" w:eastAsia="Times New Roman" w:hAnsi="Arial" w:cs="Arial"/>
          <w:i/>
          <w:color w:val="000000"/>
          <w:sz w:val="24"/>
          <w:szCs w:val="24"/>
        </w:rPr>
        <w:tab/>
        <w:t>TV Commercial</w:t>
      </w:r>
    </w:p>
    <w:p w14:paraId="2C853B29" w14:textId="77777777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0E3B6160" w14:textId="52F9A9DB" w:rsidR="008C4C98" w:rsidRPr="008C4C98" w:rsidRDefault="008C4C98" w:rsidP="008C4C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For the first meet, students may only participate in ONE event.  For the final, competitive meet in </w:t>
      </w:r>
      <w:r w:rsidR="00CC7BB7">
        <w:rPr>
          <w:rFonts w:ascii="Arial" w:eastAsia="Times New Roman" w:hAnsi="Arial" w:cs="Arial"/>
          <w:color w:val="000000"/>
          <w:sz w:val="24"/>
          <w:szCs w:val="24"/>
        </w:rPr>
        <w:t>December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, students may compete in up to </w:t>
      </w:r>
      <w:r w:rsidR="00467204"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 xml:space="preserve"> different events provided that one selection is a </w:t>
      </w:r>
      <w:r w:rsidRPr="008C4C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A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 event and the other is a </w:t>
      </w:r>
      <w:r w:rsidRPr="008C4C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B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 event. </w:t>
      </w:r>
    </w:p>
    <w:p w14:paraId="17134C4F" w14:textId="77777777" w:rsidR="008C4C98" w:rsidRPr="008C4C98" w:rsidRDefault="008C4C98" w:rsidP="00467204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A: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 Poetry, Dramatic, Storytelling, Duet</w:t>
      </w:r>
    </w:p>
    <w:p w14:paraId="5A634186" w14:textId="77777777" w:rsidR="008C4C98" w:rsidRDefault="008C4C98" w:rsidP="00467204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8C4C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B:</w:t>
      </w:r>
      <w:r w:rsidRPr="008C4C98">
        <w:rPr>
          <w:rFonts w:ascii="Arial" w:eastAsia="Times New Roman" w:hAnsi="Arial" w:cs="Arial"/>
          <w:color w:val="000000"/>
          <w:sz w:val="24"/>
          <w:szCs w:val="24"/>
        </w:rPr>
        <w:t> Prose, Humorous, Oratory, TV Commercial, Two-Man Improv</w:t>
      </w:r>
    </w:p>
    <w:p w14:paraId="2CD58ED1" w14:textId="77777777" w:rsidR="00467204" w:rsidRPr="00DA49E9" w:rsidRDefault="00467204" w:rsidP="00467204">
      <w:pPr>
        <w:spacing w:after="0" w:line="240" w:lineRule="auto"/>
        <w:rPr>
          <w:rFonts w:ascii="Arial" w:eastAsia="Times New Roman" w:hAnsi="Arial" w:cs="Arial"/>
          <w:b/>
          <w:color w:val="000000"/>
          <w:sz w:val="30"/>
          <w:szCs w:val="30"/>
        </w:rPr>
      </w:pPr>
    </w:p>
    <w:p w14:paraId="17D4B94D" w14:textId="77777777" w:rsidR="00467204" w:rsidRDefault="00467204" w:rsidP="00B22E9B">
      <w:pPr>
        <w:jc w:val="center"/>
      </w:pPr>
      <w:r w:rsidRPr="00DA49E9">
        <w:t xml:space="preserve">For more information please contact </w:t>
      </w:r>
      <w:r w:rsidR="00DA49E9" w:rsidRPr="00DA49E9">
        <w:rPr>
          <w:b/>
        </w:rPr>
        <w:t>Kevin Steinberg</w:t>
      </w:r>
      <w:r w:rsidRPr="00DA49E9">
        <w:t>, League Coordinator.  (</w:t>
      </w:r>
      <w:hyperlink r:id="rId5" w:history="1">
        <w:r w:rsidR="00DA49E9" w:rsidRPr="00DA49E9">
          <w:rPr>
            <w:rStyle w:val="Hyperlink"/>
          </w:rPr>
          <w:t>kevinsteinberg@johnpauliihs.org</w:t>
        </w:r>
      </w:hyperlink>
      <w:r w:rsidRPr="00DA49E9">
        <w:t xml:space="preserve"> / </w:t>
      </w:r>
      <w:r w:rsidR="00DA49E9" w:rsidRPr="00DA49E9">
        <w:t>214.392.0316</w:t>
      </w:r>
      <w:r w:rsidRPr="00DA49E9">
        <w:t>)</w:t>
      </w:r>
    </w:p>
    <w:p w14:paraId="56D57C7D" w14:textId="77777777" w:rsidR="00DA49E9" w:rsidRPr="00DA49E9" w:rsidRDefault="00DA49E9" w:rsidP="00B22E9B">
      <w:pPr>
        <w:jc w:val="center"/>
        <w:rPr>
          <w:rFonts w:ascii="Arial" w:hAnsi="Arial" w:cs="Arial"/>
          <w:b/>
          <w:i/>
          <w:sz w:val="12"/>
          <w:szCs w:val="12"/>
        </w:rPr>
      </w:pPr>
    </w:p>
    <w:p w14:paraId="5715A61E" w14:textId="77777777" w:rsidR="00467204" w:rsidRPr="00467204" w:rsidRDefault="00467204" w:rsidP="005027CB">
      <w:pPr>
        <w:jc w:val="center"/>
        <w:rPr>
          <w:rFonts w:ascii="Arial" w:hAnsi="Arial" w:cs="Arial"/>
          <w:b/>
          <w:i/>
        </w:rPr>
      </w:pPr>
      <w:r w:rsidRPr="00467204">
        <w:rPr>
          <w:rFonts w:ascii="Arial" w:hAnsi="Arial" w:cs="Arial"/>
          <w:b/>
          <w:i/>
          <w:sz w:val="28"/>
          <w:szCs w:val="28"/>
        </w:rPr>
        <w:t xml:space="preserve">JOIN THE LEAGUE &amp; MAKE THIS ESSENTIAL ARENA OF ACADEMIC </w:t>
      </w:r>
      <w:r>
        <w:rPr>
          <w:rFonts w:ascii="Arial" w:hAnsi="Arial" w:cs="Arial"/>
          <w:b/>
          <w:i/>
          <w:sz w:val="28"/>
          <w:szCs w:val="28"/>
        </w:rPr>
        <w:t xml:space="preserve">     EXCELLENCE</w:t>
      </w:r>
      <w:r w:rsidRPr="00467204">
        <w:rPr>
          <w:rFonts w:ascii="Arial" w:hAnsi="Arial" w:cs="Arial"/>
          <w:b/>
          <w:i/>
          <w:sz w:val="28"/>
          <w:szCs w:val="28"/>
        </w:rPr>
        <w:t xml:space="preserve"> AVAI</w:t>
      </w:r>
      <w:r>
        <w:rPr>
          <w:rFonts w:ascii="Arial" w:hAnsi="Arial" w:cs="Arial"/>
          <w:b/>
          <w:i/>
          <w:sz w:val="28"/>
          <w:szCs w:val="28"/>
        </w:rPr>
        <w:t>LABLE TO YOUR STUDENTS THIS COMING YEAR</w:t>
      </w:r>
      <w:r w:rsidRPr="00467204">
        <w:rPr>
          <w:rFonts w:ascii="Arial" w:hAnsi="Arial" w:cs="Arial"/>
          <w:b/>
          <w:i/>
          <w:sz w:val="28"/>
          <w:szCs w:val="28"/>
        </w:rPr>
        <w:t>!!</w:t>
      </w:r>
    </w:p>
    <w:sectPr w:rsidR="00467204" w:rsidRPr="00467204" w:rsidSect="00467204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8E"/>
    <w:rsid w:val="000301E8"/>
    <w:rsid w:val="00141A01"/>
    <w:rsid w:val="00380E85"/>
    <w:rsid w:val="004549B8"/>
    <w:rsid w:val="00467204"/>
    <w:rsid w:val="005027CB"/>
    <w:rsid w:val="00770D5C"/>
    <w:rsid w:val="007B6D8E"/>
    <w:rsid w:val="008C4C98"/>
    <w:rsid w:val="00B22E9B"/>
    <w:rsid w:val="00BD18F7"/>
    <w:rsid w:val="00CC7BB7"/>
    <w:rsid w:val="00D07E8E"/>
    <w:rsid w:val="00DA49E9"/>
    <w:rsid w:val="00E0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."/>
  <w:listSeparator w:val=","/>
  <w14:docId w14:val="63BA22AC"/>
  <w15:chartTrackingRefBased/>
  <w15:docId w15:val="{2F829A33-80F7-4027-988A-2D48B6FB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E9B"/>
  </w:style>
  <w:style w:type="paragraph" w:styleId="Heading1">
    <w:name w:val="heading 1"/>
    <w:basedOn w:val="Normal"/>
    <w:next w:val="Normal"/>
    <w:link w:val="Heading1Char"/>
    <w:uiPriority w:val="9"/>
    <w:qFormat/>
    <w:rsid w:val="00B22E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E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E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E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E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E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E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E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E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22E9B"/>
    <w:rPr>
      <w:b/>
      <w:bCs/>
    </w:rPr>
  </w:style>
  <w:style w:type="character" w:customStyle="1" w:styleId="apple-converted-space">
    <w:name w:val="apple-converted-space"/>
    <w:basedOn w:val="DefaultParagraphFont"/>
    <w:rsid w:val="008C4C98"/>
  </w:style>
  <w:style w:type="character" w:styleId="Hyperlink">
    <w:name w:val="Hyperlink"/>
    <w:basedOn w:val="DefaultParagraphFont"/>
    <w:uiPriority w:val="99"/>
    <w:unhideWhenUsed/>
    <w:rsid w:val="004549B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2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E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E9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E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E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E9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E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E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2E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22E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E9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E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E9B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E9B"/>
    <w:rPr>
      <w:i/>
      <w:iCs/>
    </w:rPr>
  </w:style>
  <w:style w:type="paragraph" w:styleId="NoSpacing">
    <w:name w:val="No Spacing"/>
    <w:uiPriority w:val="1"/>
    <w:qFormat/>
    <w:rsid w:val="00B22E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2E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E9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E9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E9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2E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2E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2E9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2E9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2E9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2E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239">
              <w:marLeft w:val="-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6670">
                  <w:marLeft w:val="3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3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8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8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steinberg@johnpauliihs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Rita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Schweitzer</dc:creator>
  <cp:keywords/>
  <dc:description/>
  <cp:lastModifiedBy>Andrea Schweitzer</cp:lastModifiedBy>
  <cp:revision>3</cp:revision>
  <dcterms:created xsi:type="dcterms:W3CDTF">2018-08-03T16:13:00Z</dcterms:created>
  <dcterms:modified xsi:type="dcterms:W3CDTF">2018-08-18T17:43:00Z</dcterms:modified>
</cp:coreProperties>
</file>