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2BCEC4" w14:textId="77777777" w:rsidR="00637137" w:rsidRDefault="007E706E">
      <w:pPr>
        <w:pStyle w:val="normal0"/>
        <w:spacing w:before="160" w:after="160" w:line="360" w:lineRule="auto"/>
        <w:ind w:right="160"/>
        <w:jc w:val="center"/>
      </w:pPr>
      <w:r>
        <w:rPr>
          <w:sz w:val="20"/>
          <w:szCs w:val="20"/>
        </w:rPr>
        <w:t xml:space="preserve">Important Tournament Announcements will be posted at </w:t>
      </w:r>
      <w:hyperlink r:id="rId5">
        <w:r>
          <w:rPr>
            <w:color w:val="AA0000"/>
            <w:sz w:val="20"/>
            <w:szCs w:val="20"/>
          </w:rPr>
          <w:t>https://www.facebook.com/ParliDebateAtBerkeley</w:t>
        </w:r>
      </w:hyperlink>
      <w:r>
        <w:rPr>
          <w:sz w:val="20"/>
          <w:szCs w:val="20"/>
        </w:rPr>
        <w:t>.</w:t>
      </w:r>
    </w:p>
    <w:p w14:paraId="0EA81890" w14:textId="77777777" w:rsidR="00637137" w:rsidRDefault="007E706E" w:rsidP="007E706E">
      <w:pPr>
        <w:pStyle w:val="normal0"/>
        <w:spacing w:before="160" w:after="160" w:line="360" w:lineRule="auto"/>
        <w:ind w:right="160"/>
        <w:jc w:val="center"/>
      </w:pPr>
      <w:r>
        <w:rPr>
          <w:sz w:val="20"/>
          <w:szCs w:val="20"/>
        </w:rPr>
        <w:t>Please check frequently.</w:t>
      </w:r>
    </w:p>
    <w:p w14:paraId="61C2FA3E" w14:textId="77777777" w:rsidR="00637137" w:rsidRDefault="007E706E">
      <w:pPr>
        <w:pStyle w:val="normal0"/>
        <w:spacing w:before="160" w:after="160" w:line="360" w:lineRule="auto"/>
        <w:ind w:right="160"/>
        <w:jc w:val="center"/>
      </w:pPr>
      <w:r>
        <w:rPr>
          <w:sz w:val="20"/>
          <w:szCs w:val="20"/>
        </w:rPr>
        <w:t xml:space="preserve"> </w:t>
      </w:r>
    </w:p>
    <w:p w14:paraId="100703A1" w14:textId="77777777" w:rsidR="00637137" w:rsidRDefault="007E706E">
      <w:pPr>
        <w:pStyle w:val="normal0"/>
        <w:spacing w:before="160" w:after="160" w:line="360" w:lineRule="auto"/>
        <w:ind w:right="160"/>
        <w:jc w:val="center"/>
      </w:pPr>
      <w:r>
        <w:rPr>
          <w:sz w:val="20"/>
          <w:szCs w:val="20"/>
        </w:rPr>
        <w:t>The National Parliamentary Debate Invitational at Berkeley</w:t>
      </w:r>
    </w:p>
    <w:p w14:paraId="7822E890" w14:textId="0A61FF42" w:rsidR="00637137" w:rsidRDefault="00671B4E">
      <w:pPr>
        <w:pStyle w:val="normal0"/>
        <w:spacing w:before="160" w:after="160" w:line="360" w:lineRule="auto"/>
        <w:ind w:right="160"/>
        <w:jc w:val="center"/>
      </w:pPr>
      <w:r>
        <w:rPr>
          <w:sz w:val="20"/>
          <w:szCs w:val="20"/>
        </w:rPr>
        <w:t>November 10 - 11</w:t>
      </w:r>
      <w:r w:rsidR="007E706E">
        <w:rPr>
          <w:sz w:val="20"/>
          <w:szCs w:val="20"/>
        </w:rPr>
        <w:t>, 201</w:t>
      </w:r>
      <w:r>
        <w:rPr>
          <w:sz w:val="20"/>
          <w:szCs w:val="20"/>
        </w:rPr>
        <w:t>8</w:t>
      </w:r>
    </w:p>
    <w:p w14:paraId="6E40DB8A" w14:textId="77777777" w:rsidR="00637137" w:rsidRDefault="007E706E">
      <w:pPr>
        <w:pStyle w:val="normal0"/>
        <w:spacing w:before="160" w:after="160" w:line="360" w:lineRule="auto"/>
        <w:ind w:right="160"/>
        <w:jc w:val="center"/>
      </w:pPr>
      <w:r>
        <w:rPr>
          <w:sz w:val="20"/>
          <w:szCs w:val="20"/>
        </w:rPr>
        <w:t>Hosted at the University of California, Berkeley, CA</w:t>
      </w:r>
    </w:p>
    <w:p w14:paraId="49332775" w14:textId="77777777" w:rsidR="00637137" w:rsidRDefault="007E706E">
      <w:pPr>
        <w:pStyle w:val="normal0"/>
        <w:spacing w:before="160" w:after="160" w:line="360" w:lineRule="auto"/>
        <w:ind w:right="160"/>
      </w:pPr>
      <w:r>
        <w:rPr>
          <w:sz w:val="20"/>
          <w:szCs w:val="20"/>
        </w:rPr>
        <w:t xml:space="preserve"> </w:t>
      </w:r>
    </w:p>
    <w:p w14:paraId="4C344B32" w14:textId="1F2C7B27" w:rsidR="00637137" w:rsidRDefault="007E706E">
      <w:pPr>
        <w:pStyle w:val="normal0"/>
        <w:spacing w:before="160" w:after="160" w:line="360" w:lineRule="auto"/>
        <w:ind w:right="160"/>
      </w:pPr>
      <w:r>
        <w:rPr>
          <w:sz w:val="20"/>
          <w:szCs w:val="20"/>
        </w:rPr>
        <w:t>Parliamentary Debate at Berkeley cordially invite</w:t>
      </w:r>
      <w:r w:rsidR="00B24B5A">
        <w:rPr>
          <w:sz w:val="20"/>
          <w:szCs w:val="20"/>
        </w:rPr>
        <w:t>s</w:t>
      </w:r>
      <w:r>
        <w:rPr>
          <w:sz w:val="20"/>
          <w:szCs w:val="20"/>
        </w:rPr>
        <w:t xml:space="preserve"> you to participate in the fall semester’s premier parliamentary debate tournament: The National Parliamentary Debate Invitat</w:t>
      </w:r>
      <w:r w:rsidR="00B24B5A">
        <w:rPr>
          <w:sz w:val="20"/>
          <w:szCs w:val="20"/>
        </w:rPr>
        <w:t>ion</w:t>
      </w:r>
      <w:r w:rsidR="00671B4E">
        <w:rPr>
          <w:sz w:val="20"/>
          <w:szCs w:val="20"/>
        </w:rPr>
        <w:t>al at Berkeley on November 10 and 11</w:t>
      </w:r>
      <w:r>
        <w:rPr>
          <w:sz w:val="20"/>
          <w:szCs w:val="20"/>
        </w:rPr>
        <w:t xml:space="preserve">, at the University of California, Berkeley. </w:t>
      </w:r>
    </w:p>
    <w:p w14:paraId="5A6DA45D" w14:textId="47B5AD6F" w:rsidR="00637137" w:rsidRDefault="007E706E">
      <w:pPr>
        <w:pStyle w:val="normal0"/>
        <w:spacing w:before="160" w:after="160" w:line="360" w:lineRule="auto"/>
        <w:ind w:right="160"/>
      </w:pPr>
      <w:r>
        <w:rPr>
          <w:sz w:val="20"/>
          <w:szCs w:val="20"/>
        </w:rPr>
        <w:t xml:space="preserve">The tournament will feature an open division and a junior varsity division with each division guaranteed </w:t>
      </w:r>
      <w:r w:rsidR="00B24B5A">
        <w:rPr>
          <w:sz w:val="20"/>
          <w:szCs w:val="20"/>
        </w:rPr>
        <w:t>five</w:t>
      </w:r>
      <w:r>
        <w:rPr>
          <w:sz w:val="20"/>
          <w:szCs w:val="20"/>
        </w:rPr>
        <w:t xml:space="preserve"> preliminary rounds. All </w:t>
      </w:r>
      <w:r w:rsidR="00B24B5A">
        <w:rPr>
          <w:sz w:val="20"/>
          <w:szCs w:val="20"/>
        </w:rPr>
        <w:t xml:space="preserve">open division </w:t>
      </w:r>
      <w:r>
        <w:rPr>
          <w:sz w:val="20"/>
          <w:szCs w:val="20"/>
        </w:rPr>
        <w:t xml:space="preserve">rounds will be adjudicated by individuals holding a background in high school and/or college parliamentary debate. Following the conclusion of each round will be a constructive oral RFD of no more than </w:t>
      </w:r>
      <w:r w:rsidR="002C67D7">
        <w:rPr>
          <w:sz w:val="20"/>
          <w:szCs w:val="20"/>
        </w:rPr>
        <w:t>15</w:t>
      </w:r>
      <w:r>
        <w:rPr>
          <w:sz w:val="20"/>
          <w:szCs w:val="20"/>
        </w:rPr>
        <w:t xml:space="preserve"> minutes in length and disclosure of the victor. This tournament places a premium on providing a unique educational experience for all participants. </w:t>
      </w:r>
    </w:p>
    <w:p w14:paraId="71047777" w14:textId="445105FA" w:rsidR="00637137" w:rsidRPr="00C767E0" w:rsidRDefault="007E706E">
      <w:pPr>
        <w:pStyle w:val="normal0"/>
        <w:spacing w:before="160" w:after="160" w:line="360" w:lineRule="auto"/>
        <w:ind w:right="160"/>
        <w:rPr>
          <w:sz w:val="20"/>
          <w:szCs w:val="20"/>
        </w:rPr>
      </w:pPr>
      <w:r>
        <w:rPr>
          <w:sz w:val="20"/>
          <w:szCs w:val="20"/>
        </w:rPr>
        <w:t xml:space="preserve">There will be one topic area, </w:t>
      </w:r>
      <w:r w:rsidR="00FA3D8E">
        <w:rPr>
          <w:sz w:val="20"/>
          <w:szCs w:val="20"/>
        </w:rPr>
        <w:t>released on or around October 26</w:t>
      </w:r>
      <w:r w:rsidR="00B24B5A">
        <w:rPr>
          <w:sz w:val="20"/>
          <w:szCs w:val="20"/>
        </w:rPr>
        <w:t>,</w:t>
      </w:r>
      <w:r>
        <w:rPr>
          <w:sz w:val="20"/>
          <w:szCs w:val="20"/>
        </w:rPr>
        <w:t xml:space="preserve"> that will be used for two of the preliminary rounds. We will also be disclosing topic committee membership at this point. Both announcements will be released here, as well as on the Parliamentary Debate at Berkeley Facebook page listed above.  </w:t>
      </w:r>
    </w:p>
    <w:p w14:paraId="583A5BDE" w14:textId="5A42CC6F" w:rsidR="00637137" w:rsidRDefault="007E706E">
      <w:pPr>
        <w:pStyle w:val="normal0"/>
        <w:spacing w:before="160" w:after="160" w:line="360" w:lineRule="auto"/>
        <w:ind w:right="160"/>
      </w:pPr>
      <w:r>
        <w:rPr>
          <w:sz w:val="20"/>
          <w:szCs w:val="20"/>
        </w:rPr>
        <w:t xml:space="preserve">The tournament reserves the right to collapse the open and junior varsity divisions if required by tournament logistics. </w:t>
      </w:r>
    </w:p>
    <w:p w14:paraId="07209565" w14:textId="4FA9B635" w:rsidR="00AB4C41" w:rsidRDefault="007E706E">
      <w:pPr>
        <w:pStyle w:val="normal0"/>
        <w:spacing w:before="160" w:after="160" w:line="360" w:lineRule="auto"/>
        <w:ind w:right="160"/>
        <w:rPr>
          <w:sz w:val="20"/>
          <w:szCs w:val="20"/>
        </w:rPr>
      </w:pPr>
      <w:r>
        <w:rPr>
          <w:sz w:val="20"/>
          <w:szCs w:val="20"/>
        </w:rPr>
        <w:t xml:space="preserve">The tournament will break </w:t>
      </w:r>
      <w:r w:rsidR="00B24B5A">
        <w:rPr>
          <w:sz w:val="20"/>
          <w:szCs w:val="20"/>
        </w:rPr>
        <w:t>to up to a full or partial double-octafinals elimination round</w:t>
      </w:r>
      <w:r>
        <w:rPr>
          <w:sz w:val="20"/>
          <w:szCs w:val="20"/>
        </w:rPr>
        <w:t>.</w:t>
      </w:r>
      <w:r w:rsidR="00732F4F">
        <w:rPr>
          <w:sz w:val="20"/>
          <w:szCs w:val="20"/>
        </w:rPr>
        <w:t xml:space="preserve"> We will break brackets based on school affiliation. </w:t>
      </w:r>
      <w:r w:rsidR="00DE368A">
        <w:rPr>
          <w:sz w:val="20"/>
          <w:szCs w:val="20"/>
        </w:rPr>
        <w:t xml:space="preserve">The tournament reserves the right to adapt the amount or structure of elimination rounds if required by tournament logistics. </w:t>
      </w:r>
    </w:p>
    <w:p w14:paraId="12F60A5A" w14:textId="7A99C0A1" w:rsidR="00637137" w:rsidRDefault="00AB4C41">
      <w:pPr>
        <w:pStyle w:val="normal0"/>
        <w:spacing w:before="160" w:after="160" w:line="360" w:lineRule="auto"/>
        <w:ind w:right="160"/>
        <w:rPr>
          <w:sz w:val="20"/>
          <w:szCs w:val="20"/>
        </w:rPr>
      </w:pPr>
      <w:r>
        <w:rPr>
          <w:sz w:val="20"/>
          <w:szCs w:val="20"/>
        </w:rPr>
        <w:t xml:space="preserve">We will also be hosting a mandatory equity forum during lunch on Saturday, discussing issues of bias, micro-aggressions and harassment in the community. </w:t>
      </w:r>
    </w:p>
    <w:p w14:paraId="1515F9E5" w14:textId="786929BD" w:rsidR="00AB4C41" w:rsidRDefault="00C767E0">
      <w:pPr>
        <w:pStyle w:val="normal0"/>
        <w:spacing w:before="160" w:after="160" w:line="360" w:lineRule="auto"/>
        <w:ind w:right="160"/>
        <w:rPr>
          <w:sz w:val="20"/>
          <w:szCs w:val="20"/>
        </w:rPr>
      </w:pPr>
      <w:r>
        <w:rPr>
          <w:sz w:val="20"/>
          <w:szCs w:val="20"/>
        </w:rPr>
        <w:t xml:space="preserve">Casual attire is permitted for students, although formal attire is equally welcome. </w:t>
      </w:r>
    </w:p>
    <w:p w14:paraId="2A68A7A6" w14:textId="0BF46167" w:rsidR="009F0E21" w:rsidRDefault="009F0E21">
      <w:pPr>
        <w:pStyle w:val="normal0"/>
        <w:spacing w:before="160" w:after="160" w:line="360" w:lineRule="auto"/>
        <w:ind w:right="160"/>
      </w:pPr>
      <w:r>
        <w:rPr>
          <w:sz w:val="20"/>
          <w:szCs w:val="20"/>
        </w:rPr>
        <w:t xml:space="preserve">We do allow hybrid and independent entries, just ensure that all the necessary medical forms listed below are completed. </w:t>
      </w:r>
      <w:bookmarkStart w:id="0" w:name="_GoBack"/>
      <w:bookmarkEnd w:id="0"/>
    </w:p>
    <w:p w14:paraId="58577059" w14:textId="2CF5E602" w:rsidR="00637137" w:rsidRDefault="00637137">
      <w:pPr>
        <w:pStyle w:val="normal0"/>
        <w:spacing w:before="160" w:after="160" w:line="360" w:lineRule="auto"/>
        <w:ind w:right="160"/>
      </w:pPr>
    </w:p>
    <w:p w14:paraId="1B85D5D6" w14:textId="77777777" w:rsidR="002A507B" w:rsidRDefault="002A507B">
      <w:pPr>
        <w:rPr>
          <w:sz w:val="20"/>
          <w:szCs w:val="20"/>
        </w:rPr>
      </w:pPr>
      <w:r>
        <w:rPr>
          <w:sz w:val="20"/>
          <w:szCs w:val="20"/>
        </w:rPr>
        <w:br w:type="page"/>
      </w:r>
    </w:p>
    <w:p w14:paraId="54DC3DD0" w14:textId="272041B7" w:rsidR="00637137" w:rsidRDefault="007E706E">
      <w:pPr>
        <w:pStyle w:val="normal0"/>
        <w:spacing w:before="160" w:after="160" w:line="360" w:lineRule="auto"/>
        <w:ind w:right="160"/>
        <w:rPr>
          <w:sz w:val="20"/>
          <w:szCs w:val="20"/>
        </w:rPr>
      </w:pPr>
      <w:r>
        <w:rPr>
          <w:sz w:val="20"/>
          <w:szCs w:val="20"/>
        </w:rPr>
        <w:lastRenderedPageBreak/>
        <w:t xml:space="preserve">Judge Requirements: Each school will be required to provide 1 qualified judge for every two entries or fraction thereof. A single </w:t>
      </w:r>
      <w:r w:rsidR="00C767E0">
        <w:rPr>
          <w:sz w:val="20"/>
          <w:szCs w:val="20"/>
        </w:rPr>
        <w:t xml:space="preserve">open-qualified </w:t>
      </w:r>
      <w:r>
        <w:rPr>
          <w:sz w:val="20"/>
          <w:szCs w:val="20"/>
        </w:rPr>
        <w:t xml:space="preserve">judge can cover both an open and a JV entry. </w:t>
      </w:r>
    </w:p>
    <w:p w14:paraId="2ED00011" w14:textId="502B8C70" w:rsidR="00725C4F" w:rsidRDefault="00725C4F">
      <w:pPr>
        <w:pStyle w:val="normal0"/>
        <w:spacing w:before="160" w:after="160" w:line="360" w:lineRule="auto"/>
        <w:ind w:right="160"/>
      </w:pPr>
      <w:r>
        <w:rPr>
          <w:sz w:val="20"/>
          <w:szCs w:val="20"/>
        </w:rPr>
        <w:t>Junior Varsity Eligibility: Debaters are considered eligible to compete in the junior varsity division if they have no more than two years of debate experience.</w:t>
      </w:r>
      <w:r w:rsidR="00377DD5">
        <w:rPr>
          <w:sz w:val="20"/>
          <w:szCs w:val="20"/>
        </w:rPr>
        <w:t xml:space="preserve"> </w:t>
      </w:r>
    </w:p>
    <w:p w14:paraId="5E846092" w14:textId="77777777" w:rsidR="00725C4F" w:rsidRDefault="00725C4F">
      <w:pPr>
        <w:pStyle w:val="normal0"/>
        <w:spacing w:before="160" w:after="160" w:line="360" w:lineRule="auto"/>
        <w:ind w:right="160"/>
        <w:rPr>
          <w:sz w:val="20"/>
          <w:szCs w:val="20"/>
        </w:rPr>
      </w:pPr>
    </w:p>
    <w:p w14:paraId="6BC738B5" w14:textId="5304141C" w:rsidR="00637137" w:rsidRPr="00725C4F" w:rsidRDefault="007E706E">
      <w:pPr>
        <w:pStyle w:val="normal0"/>
        <w:spacing w:before="160" w:after="160" w:line="360" w:lineRule="auto"/>
        <w:ind w:right="160"/>
      </w:pPr>
      <w:r>
        <w:rPr>
          <w:sz w:val="20"/>
          <w:szCs w:val="20"/>
        </w:rPr>
        <w:t>Open</w:t>
      </w:r>
      <w:r w:rsidR="00725C4F">
        <w:rPr>
          <w:sz w:val="20"/>
          <w:szCs w:val="20"/>
        </w:rPr>
        <w:t xml:space="preserve">: </w:t>
      </w:r>
      <w:r>
        <w:rPr>
          <w:sz w:val="20"/>
          <w:szCs w:val="20"/>
        </w:rPr>
        <w:t>A qualified judge is at least a high school graduate or equivalent AND a coach or former open debater. Experience in debate events outside of parliamentary debate is accepted.</w:t>
      </w:r>
      <w:r w:rsidR="00CB53E0">
        <w:rPr>
          <w:sz w:val="20"/>
          <w:szCs w:val="20"/>
        </w:rPr>
        <w:t xml:space="preserve"> </w:t>
      </w:r>
      <w:r w:rsidR="00CB53E0" w:rsidRPr="00CB53E0">
        <w:rPr>
          <w:sz w:val="20"/>
          <w:szCs w:val="20"/>
        </w:rPr>
        <w:t>Any questions about what characterizes a qualified judge should be directed to </w:t>
      </w:r>
      <w:hyperlink r:id="rId6" w:history="1">
        <w:r w:rsidR="00CB53E0" w:rsidRPr="00CB53E0">
          <w:rPr>
            <w:rStyle w:val="Hyperlink"/>
            <w:sz w:val="20"/>
            <w:szCs w:val="20"/>
          </w:rPr>
          <w:t>calparli@gmail.com</w:t>
        </w:r>
      </w:hyperlink>
      <w:r w:rsidR="00CB53E0" w:rsidRPr="00CB53E0">
        <w:rPr>
          <w:sz w:val="20"/>
          <w:szCs w:val="20"/>
        </w:rPr>
        <w:t>. </w:t>
      </w:r>
    </w:p>
    <w:p w14:paraId="753601D1" w14:textId="31B7790F" w:rsidR="00637137" w:rsidRDefault="007E706E">
      <w:pPr>
        <w:pStyle w:val="normal0"/>
        <w:spacing w:before="160" w:after="160" w:line="360" w:lineRule="auto"/>
        <w:ind w:right="160"/>
      </w:pPr>
      <w:r>
        <w:rPr>
          <w:sz w:val="20"/>
          <w:szCs w:val="20"/>
        </w:rPr>
        <w:t>JV:</w:t>
      </w:r>
      <w:r w:rsidR="00725C4F">
        <w:t xml:space="preserve"> </w:t>
      </w:r>
      <w:r>
        <w:rPr>
          <w:sz w:val="20"/>
          <w:szCs w:val="20"/>
        </w:rPr>
        <w:t xml:space="preserve">Anyone who satisfies above Open requirements, in addition to those who are at least a high school graduate or equivalent. </w:t>
      </w:r>
      <w:r w:rsidR="00377DD5" w:rsidRPr="00377DD5">
        <w:rPr>
          <w:sz w:val="20"/>
          <w:szCs w:val="20"/>
        </w:rPr>
        <w:t>Those who qualify as open division judges are also inherently qualified as JV judges.</w:t>
      </w:r>
    </w:p>
    <w:p w14:paraId="669DE917" w14:textId="77777777" w:rsidR="00725C4F" w:rsidRDefault="00725C4F">
      <w:pPr>
        <w:pStyle w:val="normal0"/>
        <w:spacing w:before="160" w:after="160" w:line="360" w:lineRule="auto"/>
        <w:ind w:right="160"/>
        <w:rPr>
          <w:sz w:val="20"/>
          <w:szCs w:val="20"/>
        </w:rPr>
      </w:pPr>
    </w:p>
    <w:p w14:paraId="33F09774" w14:textId="52695D8E" w:rsidR="00637137" w:rsidRDefault="007E706E">
      <w:pPr>
        <w:pStyle w:val="normal0"/>
        <w:spacing w:before="160" w:after="160" w:line="360" w:lineRule="auto"/>
        <w:ind w:right="160"/>
        <w:rPr>
          <w:sz w:val="20"/>
          <w:szCs w:val="20"/>
        </w:rPr>
      </w:pPr>
      <w:r>
        <w:rPr>
          <w:sz w:val="20"/>
          <w:szCs w:val="20"/>
        </w:rPr>
        <w:t xml:space="preserve">ALL judges will be required to </w:t>
      </w:r>
      <w:r w:rsidR="00E91B3F">
        <w:rPr>
          <w:sz w:val="20"/>
          <w:szCs w:val="20"/>
        </w:rPr>
        <w:t>provide a paradigm by November 8 at 6PM PST,</w:t>
      </w:r>
      <w:r>
        <w:rPr>
          <w:sz w:val="20"/>
          <w:szCs w:val="20"/>
        </w:rPr>
        <w:t xml:space="preserve"> and are highly encouraged to give an oral Reason For Decision after the round. Schools who have difficulty meeting these requirements should contact us at calparli@gmail.com. Fee breaks and exceptions will be made on a per-case basis.</w:t>
      </w:r>
    </w:p>
    <w:p w14:paraId="6A67DFB3" w14:textId="638D820D" w:rsidR="009922CF" w:rsidRDefault="009922CF">
      <w:pPr>
        <w:pStyle w:val="normal0"/>
        <w:spacing w:before="160" w:after="160" w:line="360" w:lineRule="auto"/>
        <w:ind w:right="160"/>
        <w:rPr>
          <w:sz w:val="20"/>
          <w:szCs w:val="20"/>
        </w:rPr>
      </w:pPr>
      <w:r>
        <w:rPr>
          <w:sz w:val="20"/>
          <w:szCs w:val="20"/>
        </w:rPr>
        <w:t xml:space="preserve">Additionally, due to delays caused by ballot distribution in the past, we </w:t>
      </w:r>
      <w:r w:rsidR="00377DD5">
        <w:rPr>
          <w:sz w:val="20"/>
          <w:szCs w:val="20"/>
        </w:rPr>
        <w:t>require</w:t>
      </w:r>
      <w:r>
        <w:rPr>
          <w:sz w:val="20"/>
          <w:szCs w:val="20"/>
        </w:rPr>
        <w:t xml:space="preserve"> that </w:t>
      </w:r>
      <w:r w:rsidRPr="009922CF">
        <w:rPr>
          <w:b/>
          <w:sz w:val="20"/>
          <w:szCs w:val="20"/>
        </w:rPr>
        <w:t>ALL JUDGES have individual Tabroom accounts</w:t>
      </w:r>
      <w:r>
        <w:rPr>
          <w:sz w:val="20"/>
          <w:szCs w:val="20"/>
        </w:rPr>
        <w:t xml:space="preserve"> set up prior to the tournament, and </w:t>
      </w:r>
      <w:r w:rsidR="00DE368A">
        <w:rPr>
          <w:sz w:val="20"/>
          <w:szCs w:val="20"/>
        </w:rPr>
        <w:t xml:space="preserve">the tournament </w:t>
      </w:r>
      <w:r>
        <w:rPr>
          <w:sz w:val="20"/>
          <w:szCs w:val="20"/>
        </w:rPr>
        <w:t xml:space="preserve">will be </w:t>
      </w:r>
      <w:r w:rsidR="00603521">
        <w:rPr>
          <w:sz w:val="20"/>
          <w:szCs w:val="20"/>
        </w:rPr>
        <w:t>using online ballots only</w:t>
      </w:r>
      <w:r>
        <w:rPr>
          <w:sz w:val="20"/>
          <w:szCs w:val="20"/>
        </w:rPr>
        <w:t xml:space="preserve">. </w:t>
      </w:r>
    </w:p>
    <w:p w14:paraId="2FEEFF9A" w14:textId="673FED77" w:rsidR="00637137" w:rsidRDefault="009922CF">
      <w:pPr>
        <w:pStyle w:val="normal0"/>
        <w:spacing w:before="160" w:after="160" w:line="360" w:lineRule="auto"/>
        <w:ind w:right="160"/>
      </w:pPr>
      <w:r>
        <w:rPr>
          <w:sz w:val="20"/>
          <w:szCs w:val="20"/>
        </w:rPr>
        <w:t xml:space="preserve">Schools will be charged $25 for every judge without an individual (non-teamwide) Tabroom account linked to their judge entry at the start of the tournament. </w:t>
      </w:r>
      <w:r w:rsidR="001F57F5">
        <w:rPr>
          <w:sz w:val="20"/>
          <w:szCs w:val="20"/>
        </w:rPr>
        <w:t>This does not apply to teams that have hired judges</w:t>
      </w:r>
      <w:r w:rsidR="005937F8">
        <w:rPr>
          <w:sz w:val="20"/>
          <w:szCs w:val="20"/>
        </w:rPr>
        <w:t xml:space="preserve"> from the tournament</w:t>
      </w:r>
      <w:r w:rsidR="001F57F5">
        <w:rPr>
          <w:sz w:val="20"/>
          <w:szCs w:val="20"/>
        </w:rPr>
        <w:t xml:space="preserve">. </w:t>
      </w:r>
      <w:r w:rsidR="00C63904">
        <w:rPr>
          <w:sz w:val="20"/>
          <w:szCs w:val="20"/>
        </w:rPr>
        <w:t xml:space="preserve">Please email </w:t>
      </w:r>
      <w:hyperlink r:id="rId7" w:history="1">
        <w:r w:rsidR="00C63904" w:rsidRPr="002F7511">
          <w:rPr>
            <w:rStyle w:val="Hyperlink"/>
            <w:sz w:val="20"/>
            <w:szCs w:val="20"/>
          </w:rPr>
          <w:t>calparli@gmail.com</w:t>
        </w:r>
      </w:hyperlink>
      <w:r w:rsidR="00C63904">
        <w:rPr>
          <w:sz w:val="20"/>
          <w:szCs w:val="20"/>
        </w:rPr>
        <w:t xml:space="preserve"> for any questions about this. </w:t>
      </w:r>
    </w:p>
    <w:p w14:paraId="59F7E888" w14:textId="77777777" w:rsidR="0000000A" w:rsidRDefault="0000000A">
      <w:pPr>
        <w:pStyle w:val="normal0"/>
        <w:spacing w:before="160" w:after="160" w:line="360" w:lineRule="auto"/>
        <w:ind w:right="160"/>
      </w:pPr>
    </w:p>
    <w:p w14:paraId="45A1735C" w14:textId="3883F2A9" w:rsidR="00637137" w:rsidRDefault="00637137">
      <w:pPr>
        <w:pStyle w:val="normal0"/>
        <w:spacing w:before="160" w:after="160" w:line="360" w:lineRule="auto"/>
        <w:ind w:right="160"/>
      </w:pPr>
    </w:p>
    <w:p w14:paraId="3DEF07CE" w14:textId="77777777" w:rsidR="00725C4F" w:rsidRDefault="00725C4F">
      <w:pPr>
        <w:rPr>
          <w:sz w:val="20"/>
          <w:szCs w:val="20"/>
        </w:rPr>
      </w:pPr>
      <w:r>
        <w:rPr>
          <w:sz w:val="20"/>
          <w:szCs w:val="20"/>
        </w:rPr>
        <w:br w:type="page"/>
      </w:r>
    </w:p>
    <w:p w14:paraId="5DD36E75" w14:textId="182E2931" w:rsidR="00637137" w:rsidRDefault="007E706E">
      <w:pPr>
        <w:pStyle w:val="normal0"/>
        <w:spacing w:before="160" w:after="160" w:line="360" w:lineRule="auto"/>
        <w:ind w:right="160"/>
        <w:rPr>
          <w:sz w:val="20"/>
          <w:szCs w:val="20"/>
        </w:rPr>
      </w:pPr>
      <w:r>
        <w:rPr>
          <w:sz w:val="20"/>
          <w:szCs w:val="20"/>
        </w:rPr>
        <w:lastRenderedPageBreak/>
        <w:t>Tournament Fees: T</w:t>
      </w:r>
      <w:r w:rsidR="00671B4E">
        <w:rPr>
          <w:sz w:val="20"/>
          <w:szCs w:val="20"/>
        </w:rPr>
        <w:t>he cost of competing in the 2018</w:t>
      </w:r>
      <w:r>
        <w:rPr>
          <w:sz w:val="20"/>
          <w:szCs w:val="20"/>
        </w:rPr>
        <w:t xml:space="preserve"> NPDI will be $</w:t>
      </w:r>
      <w:r w:rsidR="00905D47">
        <w:rPr>
          <w:sz w:val="20"/>
          <w:szCs w:val="20"/>
        </w:rPr>
        <w:t>12</w:t>
      </w:r>
      <w:r w:rsidR="0000000A">
        <w:rPr>
          <w:sz w:val="20"/>
          <w:szCs w:val="20"/>
        </w:rPr>
        <w:t>0</w:t>
      </w:r>
      <w:r>
        <w:rPr>
          <w:sz w:val="20"/>
          <w:szCs w:val="20"/>
        </w:rPr>
        <w:t xml:space="preserve"> per entry.</w:t>
      </w:r>
    </w:p>
    <w:p w14:paraId="765BB334" w14:textId="77777777" w:rsidR="00725C4F" w:rsidRDefault="00725C4F" w:rsidP="00725C4F">
      <w:pPr>
        <w:pStyle w:val="normal0"/>
        <w:spacing w:before="160" w:after="160" w:line="360" w:lineRule="auto"/>
        <w:ind w:right="160"/>
      </w:pPr>
      <w:r>
        <w:rPr>
          <w:sz w:val="20"/>
          <w:szCs w:val="20"/>
        </w:rPr>
        <w:t>Judge Fee: Schools may choose to pay a hired judge fee of $200 per uncovered entry.</w:t>
      </w:r>
    </w:p>
    <w:p w14:paraId="3900FFA2" w14:textId="34E6E00D" w:rsidR="00725C4F" w:rsidRDefault="00725C4F">
      <w:pPr>
        <w:pStyle w:val="normal0"/>
        <w:spacing w:before="160" w:after="160" w:line="360" w:lineRule="auto"/>
        <w:ind w:right="160"/>
      </w:pPr>
      <w:r>
        <w:rPr>
          <w:sz w:val="20"/>
          <w:szCs w:val="20"/>
        </w:rPr>
        <w:t>Judge Penalty: If a team's judge misses a round, the team will be charged $50 for each missed round. This does not apply to teams that have hired judges from the tournament.</w:t>
      </w:r>
    </w:p>
    <w:p w14:paraId="2E492240" w14:textId="7797A4A6" w:rsidR="00B964BF" w:rsidRDefault="00B964BF">
      <w:pPr>
        <w:pStyle w:val="normal0"/>
        <w:spacing w:before="160" w:after="160" w:line="360" w:lineRule="auto"/>
        <w:ind w:right="160"/>
        <w:rPr>
          <w:sz w:val="20"/>
          <w:szCs w:val="20"/>
        </w:rPr>
      </w:pPr>
      <w:r>
        <w:rPr>
          <w:sz w:val="20"/>
          <w:szCs w:val="20"/>
        </w:rPr>
        <w:t xml:space="preserve">Fee Breaks: </w:t>
      </w:r>
      <w:r w:rsidR="007E706E">
        <w:rPr>
          <w:sz w:val="20"/>
          <w:szCs w:val="20"/>
        </w:rPr>
        <w:t xml:space="preserve">Parliamentary Debate at Berkeley is firmly committed to expanding accessibility of debate. If this fee is financially prohibitive, please contact us at calparli@gmail.com. </w:t>
      </w:r>
    </w:p>
    <w:p w14:paraId="134156C6" w14:textId="46B3B79C" w:rsidR="00637137" w:rsidRDefault="007E706E">
      <w:pPr>
        <w:pStyle w:val="normal0"/>
        <w:spacing w:before="160" w:after="160" w:line="360" w:lineRule="auto"/>
        <w:ind w:right="160"/>
        <w:rPr>
          <w:sz w:val="20"/>
          <w:szCs w:val="20"/>
        </w:rPr>
      </w:pPr>
      <w:r>
        <w:rPr>
          <w:sz w:val="20"/>
          <w:szCs w:val="20"/>
        </w:rPr>
        <w:t>W</w:t>
      </w:r>
      <w:r w:rsidR="0000000A">
        <w:rPr>
          <w:sz w:val="20"/>
          <w:szCs w:val="20"/>
        </w:rPr>
        <w:t>e tend to be very generous, but w</w:t>
      </w:r>
      <w:r>
        <w:rPr>
          <w:sz w:val="20"/>
          <w:szCs w:val="20"/>
        </w:rPr>
        <w:t xml:space="preserve">e cannot help you if you do not contact us first. We expect that any team receiving a fee break will cover their entries with qualified judges. </w:t>
      </w:r>
    </w:p>
    <w:p w14:paraId="09C6EED7" w14:textId="77777777" w:rsidR="0000000A" w:rsidRDefault="0000000A">
      <w:pPr>
        <w:pStyle w:val="normal0"/>
        <w:spacing w:before="160" w:after="160" w:line="360" w:lineRule="auto"/>
        <w:ind w:right="160"/>
        <w:rPr>
          <w:sz w:val="20"/>
          <w:szCs w:val="20"/>
        </w:rPr>
      </w:pPr>
    </w:p>
    <w:p w14:paraId="48A3A75D" w14:textId="279126A8" w:rsidR="00B24B5A" w:rsidRPr="00B24B5A" w:rsidRDefault="00B24B5A">
      <w:pPr>
        <w:pStyle w:val="normal0"/>
        <w:spacing w:before="160" w:after="160" w:line="360" w:lineRule="auto"/>
        <w:ind w:right="160"/>
        <w:rPr>
          <w:sz w:val="20"/>
          <w:szCs w:val="20"/>
        </w:rPr>
      </w:pPr>
      <w:r w:rsidRPr="00B24B5A">
        <w:rPr>
          <w:sz w:val="20"/>
          <w:szCs w:val="20"/>
        </w:rPr>
        <w:t>Please make your checks out to "Parliamentary Debate at Berkeley." We will be accepting checks or cash at registration on the first day of the tournament. We will have invoices ready for each school.</w:t>
      </w:r>
      <w:r w:rsidR="00DE368A">
        <w:rPr>
          <w:sz w:val="20"/>
          <w:szCs w:val="20"/>
        </w:rPr>
        <w:t xml:space="preserve"> If you require an invoice before the first day of the tournament, plea</w:t>
      </w:r>
      <w:r w:rsidR="00DB2200">
        <w:rPr>
          <w:sz w:val="20"/>
          <w:szCs w:val="20"/>
        </w:rPr>
        <w:t>se contact us no later than 11/2</w:t>
      </w:r>
      <w:r w:rsidR="00DE368A">
        <w:rPr>
          <w:sz w:val="20"/>
          <w:szCs w:val="20"/>
        </w:rPr>
        <w:t xml:space="preserve"> with the date you need the invoice sent to you. </w:t>
      </w:r>
      <w:r w:rsidR="001923FA">
        <w:rPr>
          <w:sz w:val="20"/>
          <w:szCs w:val="20"/>
        </w:rPr>
        <w:t xml:space="preserve">Please ensure that all entries and judges are finalized before requesting an invoice. </w:t>
      </w:r>
    </w:p>
    <w:p w14:paraId="4CAA9C5B" w14:textId="2FFBD4F6" w:rsidR="00637137" w:rsidRDefault="007E706E">
      <w:pPr>
        <w:pStyle w:val="normal0"/>
        <w:spacing w:before="160" w:after="160" w:line="360" w:lineRule="auto"/>
        <w:ind w:right="160"/>
      </w:pPr>
      <w:r>
        <w:rPr>
          <w:sz w:val="20"/>
          <w:szCs w:val="20"/>
        </w:rPr>
        <w:t>A</w:t>
      </w:r>
      <w:r w:rsidR="00721964">
        <w:rPr>
          <w:sz w:val="20"/>
          <w:szCs w:val="20"/>
        </w:rPr>
        <w:t>ny drops after 11/7 at 8PM PST</w:t>
      </w:r>
      <w:r>
        <w:rPr>
          <w:sz w:val="20"/>
          <w:szCs w:val="20"/>
        </w:rPr>
        <w:t xml:space="preserve"> will be assessed the full entry fees. The entry limit per school is 6 entries per division; if for whatever reason you feel like an exception should be made, please email </w:t>
      </w:r>
      <w:hyperlink r:id="rId8">
        <w:r>
          <w:rPr>
            <w:color w:val="1155CC"/>
            <w:sz w:val="20"/>
            <w:szCs w:val="20"/>
            <w:u w:val="single"/>
          </w:rPr>
          <w:t>calparli@gmail.com</w:t>
        </w:r>
      </w:hyperlink>
      <w:r>
        <w:rPr>
          <w:sz w:val="20"/>
          <w:szCs w:val="20"/>
        </w:rPr>
        <w:t xml:space="preserve">. </w:t>
      </w:r>
    </w:p>
    <w:p w14:paraId="483D3243" w14:textId="77777777" w:rsidR="00637137" w:rsidRDefault="00637137">
      <w:pPr>
        <w:pStyle w:val="normal0"/>
        <w:spacing w:before="160" w:after="160" w:line="360" w:lineRule="auto"/>
        <w:ind w:right="160"/>
      </w:pPr>
    </w:p>
    <w:p w14:paraId="482A814A" w14:textId="77777777" w:rsidR="00725C4F" w:rsidRDefault="00725C4F">
      <w:pPr>
        <w:rPr>
          <w:sz w:val="20"/>
          <w:szCs w:val="20"/>
        </w:rPr>
      </w:pPr>
      <w:r>
        <w:rPr>
          <w:sz w:val="20"/>
          <w:szCs w:val="20"/>
        </w:rPr>
        <w:br w:type="page"/>
      </w:r>
    </w:p>
    <w:p w14:paraId="6AF4C3F7" w14:textId="77777777" w:rsidR="00725C4F" w:rsidRPr="00C542CC" w:rsidRDefault="00725C4F" w:rsidP="00725C4F">
      <w:pPr>
        <w:pStyle w:val="normal0"/>
        <w:spacing w:line="360" w:lineRule="auto"/>
        <w:rPr>
          <w:sz w:val="20"/>
          <w:szCs w:val="20"/>
        </w:rPr>
      </w:pPr>
      <w:r w:rsidRPr="00C542CC">
        <w:rPr>
          <w:sz w:val="20"/>
          <w:szCs w:val="20"/>
        </w:rPr>
        <w:lastRenderedPageBreak/>
        <w:t>Required Forms for Minors:</w:t>
      </w:r>
    </w:p>
    <w:p w14:paraId="4B0EDB88" w14:textId="77777777" w:rsidR="00725C4F" w:rsidRPr="00C542CC" w:rsidRDefault="00725C4F" w:rsidP="00725C4F">
      <w:pPr>
        <w:pStyle w:val="normal0"/>
        <w:spacing w:line="360" w:lineRule="auto"/>
        <w:rPr>
          <w:sz w:val="20"/>
          <w:szCs w:val="20"/>
        </w:rPr>
      </w:pPr>
      <w:r w:rsidRPr="00C542CC">
        <w:rPr>
          <w:sz w:val="20"/>
          <w:szCs w:val="20"/>
        </w:rPr>
        <w:t>If you are under the age of 18, two forms are required to attend.</w:t>
      </w:r>
    </w:p>
    <w:p w14:paraId="1408D38A" w14:textId="77777777" w:rsidR="00725C4F" w:rsidRPr="00C542CC" w:rsidRDefault="00725C4F" w:rsidP="00725C4F">
      <w:pPr>
        <w:pStyle w:val="normal0"/>
        <w:spacing w:line="360" w:lineRule="auto"/>
        <w:rPr>
          <w:sz w:val="20"/>
          <w:szCs w:val="20"/>
        </w:rPr>
      </w:pPr>
      <w:r w:rsidRPr="00C542CC">
        <w:rPr>
          <w:sz w:val="20"/>
          <w:szCs w:val="20"/>
        </w:rPr>
        <w:t>1) ALL minors must sign and return a medical release form that authorizes the University t</w:t>
      </w:r>
      <w:r>
        <w:rPr>
          <w:sz w:val="20"/>
          <w:szCs w:val="20"/>
        </w:rPr>
        <w:t xml:space="preserve">o provide medical assistance in </w:t>
      </w:r>
      <w:r w:rsidRPr="00C542CC">
        <w:rPr>
          <w:sz w:val="20"/>
          <w:szCs w:val="20"/>
        </w:rPr>
        <w:t>case of an emergency. If you are a coach and your students have filled out another form with the equivalent emergency/medical information (e.g. for the school or district), you may provide a copy of that form instead.</w:t>
      </w:r>
    </w:p>
    <w:p w14:paraId="31A81486" w14:textId="77777777" w:rsidR="00725C4F" w:rsidRPr="002D15A3" w:rsidRDefault="00725C4F" w:rsidP="00725C4F">
      <w:pPr>
        <w:rPr>
          <w:rFonts w:eastAsia="Times New Roman"/>
          <w:sz w:val="20"/>
          <w:szCs w:val="20"/>
          <w:shd w:val="clear" w:color="auto" w:fill="FEFEFE"/>
        </w:rPr>
      </w:pPr>
      <w:r w:rsidRPr="00C542CC">
        <w:rPr>
          <w:sz w:val="20"/>
          <w:szCs w:val="20"/>
        </w:rPr>
        <w:t xml:space="preserve">This form can be found at </w:t>
      </w:r>
      <w:hyperlink r:id="rId9" w:history="1">
        <w:r w:rsidRPr="00711E37">
          <w:rPr>
            <w:rStyle w:val="Hyperlink"/>
            <w:rFonts w:eastAsia="Times New Roman"/>
            <w:sz w:val="20"/>
            <w:szCs w:val="20"/>
            <w:shd w:val="clear" w:color="auto" w:fill="FEFEFE"/>
          </w:rPr>
          <w:t>http://riskservices.berkeley.edu/sites/default/files/AuthorizationConsentTreatmentMinor.pdf</w:t>
        </w:r>
      </w:hyperlink>
    </w:p>
    <w:p w14:paraId="182825C9" w14:textId="77777777" w:rsidR="00725C4F" w:rsidRPr="00C542CC" w:rsidRDefault="00725C4F" w:rsidP="00725C4F">
      <w:pPr>
        <w:pStyle w:val="normal0"/>
        <w:spacing w:line="360" w:lineRule="auto"/>
        <w:rPr>
          <w:sz w:val="20"/>
          <w:szCs w:val="20"/>
        </w:rPr>
      </w:pPr>
      <w:r w:rsidRPr="00C542CC">
        <w:rPr>
          <w:sz w:val="20"/>
          <w:szCs w:val="20"/>
        </w:rPr>
        <w:t xml:space="preserve"> </w:t>
      </w:r>
    </w:p>
    <w:p w14:paraId="573E3FF9" w14:textId="77777777" w:rsidR="00725C4F" w:rsidRPr="004073FD" w:rsidRDefault="00725C4F" w:rsidP="00725C4F">
      <w:pPr>
        <w:pStyle w:val="normal0"/>
        <w:spacing w:line="360" w:lineRule="auto"/>
        <w:rPr>
          <w:sz w:val="20"/>
          <w:szCs w:val="20"/>
        </w:rPr>
      </w:pPr>
      <w:r w:rsidRPr="00C542CC">
        <w:rPr>
          <w:sz w:val="20"/>
          <w:szCs w:val="20"/>
        </w:rPr>
        <w:t xml:space="preserve">2) </w:t>
      </w:r>
      <w:r w:rsidRPr="004073FD">
        <w:rPr>
          <w:sz w:val="20"/>
          <w:szCs w:val="20"/>
        </w:rPr>
        <w:t>All minors must also have their parents sign a liability waiver for the University. Please sign and return the form located at </w:t>
      </w:r>
    </w:p>
    <w:p w14:paraId="0A2916E4" w14:textId="77777777" w:rsidR="00725C4F" w:rsidRPr="00C542CC" w:rsidRDefault="009F0E21" w:rsidP="00725C4F">
      <w:pPr>
        <w:pStyle w:val="normal0"/>
        <w:spacing w:line="360" w:lineRule="auto"/>
        <w:rPr>
          <w:sz w:val="20"/>
          <w:szCs w:val="20"/>
        </w:rPr>
      </w:pPr>
      <w:hyperlink r:id="rId10" w:history="1">
        <w:r w:rsidR="00725C4F" w:rsidRPr="00711E37">
          <w:rPr>
            <w:rStyle w:val="Hyperlink"/>
            <w:sz w:val="20"/>
            <w:szCs w:val="20"/>
          </w:rPr>
          <w:t>https://drive.google.com/file/d/1I3X1Uyxqo_DmZksQc7q7cDV8r4tWZfVC/view?usp=sharing</w:t>
        </w:r>
      </w:hyperlink>
    </w:p>
    <w:p w14:paraId="655FDDBA" w14:textId="77777777" w:rsidR="00725C4F" w:rsidRPr="00C542CC" w:rsidRDefault="00725C4F" w:rsidP="00725C4F">
      <w:pPr>
        <w:pStyle w:val="normal0"/>
        <w:spacing w:line="360" w:lineRule="auto"/>
        <w:rPr>
          <w:sz w:val="20"/>
          <w:szCs w:val="20"/>
        </w:rPr>
      </w:pPr>
      <w:r w:rsidRPr="00C542CC">
        <w:rPr>
          <w:sz w:val="20"/>
          <w:szCs w:val="20"/>
        </w:rPr>
        <w:t xml:space="preserve"> </w:t>
      </w:r>
    </w:p>
    <w:p w14:paraId="29CA0B8D" w14:textId="77777777" w:rsidR="00725C4F" w:rsidRPr="00C542CC" w:rsidRDefault="00725C4F" w:rsidP="00725C4F">
      <w:pPr>
        <w:pStyle w:val="normal0"/>
        <w:spacing w:line="360" w:lineRule="auto"/>
        <w:rPr>
          <w:sz w:val="20"/>
          <w:szCs w:val="20"/>
        </w:rPr>
      </w:pPr>
      <w:r w:rsidRPr="00C542CC">
        <w:rPr>
          <w:sz w:val="20"/>
          <w:szCs w:val="20"/>
        </w:rPr>
        <w:t xml:space="preserve">You may turn in both forms when you check in on the first day of the tournament. However, for the sake of tournament efficiency, we highly encourage teams to send scanned copies of the forms to </w:t>
      </w:r>
      <w:hyperlink r:id="rId11" w:history="1">
        <w:r w:rsidRPr="00C542CC">
          <w:rPr>
            <w:rStyle w:val="Hyperlink"/>
            <w:sz w:val="20"/>
            <w:szCs w:val="20"/>
          </w:rPr>
          <w:t>calparli@gmail.com</w:t>
        </w:r>
      </w:hyperlink>
      <w:r w:rsidRPr="00C542CC">
        <w:rPr>
          <w:sz w:val="20"/>
          <w:szCs w:val="20"/>
        </w:rPr>
        <w:t xml:space="preserve"> prior to registration. Failure to provide necessary forms will result in the competitors being dropped from the tournament. Any relevant drop fees will apply.</w:t>
      </w:r>
    </w:p>
    <w:p w14:paraId="73E9C9EF" w14:textId="77777777" w:rsidR="00725C4F" w:rsidRDefault="00725C4F">
      <w:pPr>
        <w:rPr>
          <w:sz w:val="20"/>
          <w:szCs w:val="20"/>
        </w:rPr>
      </w:pPr>
      <w:r>
        <w:rPr>
          <w:sz w:val="20"/>
          <w:szCs w:val="20"/>
        </w:rPr>
        <w:br w:type="page"/>
      </w:r>
    </w:p>
    <w:p w14:paraId="62218E8E" w14:textId="77777777" w:rsidR="00725C4F" w:rsidRPr="00C542CC" w:rsidRDefault="00725C4F" w:rsidP="00725C4F">
      <w:pPr>
        <w:pStyle w:val="normal0"/>
        <w:spacing w:before="160" w:after="160" w:line="360" w:lineRule="auto"/>
        <w:ind w:right="160"/>
        <w:rPr>
          <w:sz w:val="20"/>
          <w:szCs w:val="20"/>
        </w:rPr>
      </w:pPr>
      <w:r w:rsidRPr="00C542CC">
        <w:rPr>
          <w:sz w:val="20"/>
          <w:szCs w:val="20"/>
        </w:rPr>
        <w:lastRenderedPageBreak/>
        <w:t xml:space="preserve">Rules: </w:t>
      </w:r>
    </w:p>
    <w:p w14:paraId="3C66C80F" w14:textId="28557C5D" w:rsidR="00725C4F" w:rsidRPr="00C542CC" w:rsidRDefault="00725C4F" w:rsidP="00725C4F">
      <w:pPr>
        <w:pStyle w:val="normal0"/>
        <w:spacing w:before="160" w:after="160" w:line="360" w:lineRule="auto"/>
        <w:ind w:right="160"/>
        <w:rPr>
          <w:sz w:val="20"/>
          <w:szCs w:val="20"/>
        </w:rPr>
      </w:pPr>
      <w:r w:rsidRPr="00C542CC">
        <w:rPr>
          <w:sz w:val="20"/>
          <w:szCs w:val="20"/>
        </w:rPr>
        <w:t xml:space="preserve">1. Almost anything goes regarding prep materials. Printed materials, laptops, phones, </w:t>
      </w:r>
      <w:r w:rsidR="00445A9C">
        <w:rPr>
          <w:sz w:val="20"/>
          <w:szCs w:val="20"/>
        </w:rPr>
        <w:t xml:space="preserve">and internet access </w:t>
      </w:r>
      <w:r w:rsidRPr="00C542CC">
        <w:rPr>
          <w:sz w:val="20"/>
          <w:szCs w:val="20"/>
        </w:rPr>
        <w:t>are all allowed. However, only handwritten notes are allowed in round. Debaters may not utilize handwritten notes in round that were prepared prior to the round’s topic announcement. However, debaters may utilize any handwritten notes prepared prior to the round during the round’s 20 minutes of prep time. All handwritten notes written prior to a round’s topic announcement that are to be used in that round must be transposed, by hand, onto a new sheet of paper. Use of handwritten notes, in round, that were composed prior to the topic announcement of a round may lead to the forfeiture of the round.</w:t>
      </w:r>
    </w:p>
    <w:p w14:paraId="4E15C58F" w14:textId="77777777" w:rsidR="00725C4F" w:rsidRPr="00C542CC" w:rsidRDefault="00725C4F" w:rsidP="00725C4F">
      <w:pPr>
        <w:pStyle w:val="normal0"/>
        <w:spacing w:before="160" w:after="160" w:line="360" w:lineRule="auto"/>
        <w:ind w:right="160"/>
        <w:rPr>
          <w:sz w:val="20"/>
          <w:szCs w:val="20"/>
        </w:rPr>
      </w:pPr>
      <w:r w:rsidRPr="00C542CC">
        <w:rPr>
          <w:sz w:val="20"/>
          <w:szCs w:val="20"/>
        </w:rPr>
        <w:t>2. Debaters may only prep with their partners. There is no team prep or coach prep.</w:t>
      </w:r>
    </w:p>
    <w:p w14:paraId="3448DE2F" w14:textId="66212D06" w:rsidR="00725C4F" w:rsidRPr="00C542CC" w:rsidRDefault="00725C4F" w:rsidP="00725C4F">
      <w:pPr>
        <w:pStyle w:val="normal0"/>
        <w:spacing w:before="160" w:after="160" w:line="360" w:lineRule="auto"/>
        <w:ind w:right="160"/>
        <w:rPr>
          <w:sz w:val="20"/>
          <w:szCs w:val="20"/>
        </w:rPr>
      </w:pPr>
      <w:r w:rsidRPr="00C542CC">
        <w:rPr>
          <w:sz w:val="20"/>
          <w:szCs w:val="20"/>
        </w:rPr>
        <w:t xml:space="preserve">3. Speech </w:t>
      </w:r>
      <w:r w:rsidR="00445A9C">
        <w:rPr>
          <w:sz w:val="20"/>
          <w:szCs w:val="20"/>
        </w:rPr>
        <w:t>times for all rounds will be 7-8-8-8-4</w:t>
      </w:r>
      <w:r w:rsidRPr="00C542CC">
        <w:rPr>
          <w:sz w:val="20"/>
          <w:szCs w:val="20"/>
        </w:rPr>
        <w:t>-5</w:t>
      </w:r>
    </w:p>
    <w:p w14:paraId="6A8085BE" w14:textId="77777777" w:rsidR="00725C4F" w:rsidRPr="00C542CC" w:rsidRDefault="00725C4F" w:rsidP="00725C4F">
      <w:pPr>
        <w:pStyle w:val="normal0"/>
        <w:spacing w:before="160" w:after="160" w:line="360" w:lineRule="auto"/>
        <w:ind w:right="160"/>
        <w:rPr>
          <w:sz w:val="20"/>
          <w:szCs w:val="20"/>
        </w:rPr>
      </w:pPr>
      <w:r w:rsidRPr="00C542CC">
        <w:rPr>
          <w:sz w:val="20"/>
          <w:szCs w:val="20"/>
        </w:rPr>
        <w:t>4. There is no protected time in any speech.</w:t>
      </w:r>
    </w:p>
    <w:p w14:paraId="5F97AD9A" w14:textId="77777777" w:rsidR="00725C4F" w:rsidRPr="00C542CC" w:rsidRDefault="00725C4F" w:rsidP="00725C4F">
      <w:pPr>
        <w:pStyle w:val="normal0"/>
        <w:spacing w:before="160" w:after="160" w:line="360" w:lineRule="auto"/>
        <w:ind w:right="160"/>
        <w:rPr>
          <w:sz w:val="20"/>
          <w:szCs w:val="20"/>
        </w:rPr>
      </w:pPr>
      <w:r w:rsidRPr="00C542CC">
        <w:rPr>
          <w:sz w:val="20"/>
          <w:szCs w:val="20"/>
        </w:rPr>
        <w:t>5. No new arguments may be made in the rebuttal speeches.</w:t>
      </w:r>
    </w:p>
    <w:p w14:paraId="58EBD625" w14:textId="77777777" w:rsidR="00725C4F" w:rsidRPr="00C542CC" w:rsidRDefault="00725C4F" w:rsidP="00725C4F">
      <w:pPr>
        <w:pStyle w:val="normal0"/>
        <w:spacing w:before="160" w:after="160" w:line="360" w:lineRule="auto"/>
        <w:ind w:right="160"/>
        <w:rPr>
          <w:sz w:val="20"/>
          <w:szCs w:val="20"/>
        </w:rPr>
      </w:pPr>
      <w:r w:rsidRPr="00C542CC">
        <w:rPr>
          <w:sz w:val="20"/>
          <w:szCs w:val="20"/>
        </w:rPr>
        <w:t>6. POOs are allowed in rebuttals. POOs will stop time.</w:t>
      </w:r>
    </w:p>
    <w:p w14:paraId="10A92756" w14:textId="77777777" w:rsidR="00725C4F" w:rsidRDefault="00725C4F" w:rsidP="00725C4F">
      <w:pPr>
        <w:pStyle w:val="normal0"/>
        <w:spacing w:before="160" w:after="160" w:line="360" w:lineRule="auto"/>
        <w:ind w:right="160"/>
        <w:rPr>
          <w:sz w:val="20"/>
          <w:szCs w:val="20"/>
        </w:rPr>
      </w:pPr>
    </w:p>
    <w:p w14:paraId="6A83242D" w14:textId="77777777" w:rsidR="00725C4F" w:rsidRPr="00C542CC" w:rsidRDefault="00725C4F" w:rsidP="00725C4F">
      <w:pPr>
        <w:pStyle w:val="normal0"/>
        <w:spacing w:before="160" w:after="160" w:line="360" w:lineRule="auto"/>
        <w:ind w:right="160"/>
        <w:rPr>
          <w:sz w:val="20"/>
          <w:szCs w:val="20"/>
        </w:rPr>
      </w:pPr>
      <w:r w:rsidRPr="00C542CC">
        <w:rPr>
          <w:sz w:val="20"/>
          <w:szCs w:val="20"/>
        </w:rPr>
        <w:t>Past Results:</w:t>
      </w:r>
    </w:p>
    <w:p w14:paraId="440FD147" w14:textId="77777777" w:rsidR="00725C4F" w:rsidRPr="00C542CC" w:rsidRDefault="00725C4F" w:rsidP="00725C4F">
      <w:pPr>
        <w:pStyle w:val="normal0"/>
        <w:spacing w:before="160" w:after="160" w:line="360" w:lineRule="auto"/>
        <w:ind w:right="160"/>
        <w:rPr>
          <w:sz w:val="20"/>
          <w:szCs w:val="20"/>
        </w:rPr>
      </w:pPr>
      <w:r w:rsidRPr="00C542CC">
        <w:rPr>
          <w:sz w:val="20"/>
          <w:szCs w:val="20"/>
        </w:rPr>
        <w:t>NPDI I</w:t>
      </w:r>
    </w:p>
    <w:p w14:paraId="2DDC5F18" w14:textId="77777777" w:rsidR="00725C4F" w:rsidRPr="00C542CC" w:rsidRDefault="00725C4F" w:rsidP="00725C4F">
      <w:pPr>
        <w:pStyle w:val="normal0"/>
        <w:spacing w:before="160" w:after="160" w:line="360" w:lineRule="auto"/>
        <w:ind w:right="160"/>
        <w:rPr>
          <w:sz w:val="20"/>
          <w:szCs w:val="20"/>
        </w:rPr>
      </w:pPr>
      <w:r w:rsidRPr="00C542CC">
        <w:rPr>
          <w:sz w:val="20"/>
          <w:szCs w:val="20"/>
        </w:rPr>
        <w:t>September 8-9, 2012</w:t>
      </w:r>
    </w:p>
    <w:p w14:paraId="7A38EE70" w14:textId="77777777" w:rsidR="00725C4F" w:rsidRPr="00C542CC" w:rsidRDefault="00725C4F" w:rsidP="00725C4F">
      <w:pPr>
        <w:pStyle w:val="normal0"/>
        <w:spacing w:before="160" w:after="160" w:line="360" w:lineRule="auto"/>
        <w:ind w:right="160"/>
        <w:rPr>
          <w:sz w:val="20"/>
          <w:szCs w:val="20"/>
        </w:rPr>
      </w:pPr>
      <w:r w:rsidRPr="00C542CC">
        <w:rPr>
          <w:sz w:val="20"/>
          <w:szCs w:val="20"/>
        </w:rPr>
        <w:t>Bishop O'Dowd High School, Oakland, California</w:t>
      </w:r>
    </w:p>
    <w:p w14:paraId="75202CE7" w14:textId="77777777" w:rsidR="00725C4F" w:rsidRPr="00C542CC" w:rsidRDefault="00725C4F" w:rsidP="00725C4F">
      <w:pPr>
        <w:pStyle w:val="normal0"/>
        <w:spacing w:before="160" w:after="160" w:line="360" w:lineRule="auto"/>
        <w:ind w:right="160"/>
        <w:rPr>
          <w:sz w:val="20"/>
          <w:szCs w:val="20"/>
        </w:rPr>
      </w:pPr>
      <w:r w:rsidRPr="00C542CC">
        <w:rPr>
          <w:sz w:val="20"/>
          <w:szCs w:val="20"/>
        </w:rPr>
        <w:t>Champions: Saratoga Agrawal &amp; Chiang</w:t>
      </w:r>
    </w:p>
    <w:p w14:paraId="6E67A19C" w14:textId="77777777" w:rsidR="00725C4F" w:rsidRPr="00C542CC" w:rsidRDefault="00725C4F" w:rsidP="00725C4F">
      <w:pPr>
        <w:pStyle w:val="normal0"/>
        <w:spacing w:before="160" w:after="160" w:line="360" w:lineRule="auto"/>
        <w:ind w:right="160"/>
        <w:rPr>
          <w:sz w:val="20"/>
          <w:szCs w:val="20"/>
        </w:rPr>
      </w:pPr>
      <w:r w:rsidRPr="00C542CC">
        <w:rPr>
          <w:sz w:val="20"/>
          <w:szCs w:val="20"/>
        </w:rPr>
        <w:t>Finalists: Bishop O'Dowd Accinelli &amp; Perl</w:t>
      </w:r>
    </w:p>
    <w:p w14:paraId="18AFDC14" w14:textId="77777777" w:rsidR="00725C4F" w:rsidRPr="00C542CC" w:rsidRDefault="00725C4F" w:rsidP="00725C4F">
      <w:pPr>
        <w:pStyle w:val="normal0"/>
        <w:spacing w:before="160" w:after="160" w:line="360" w:lineRule="auto"/>
        <w:ind w:right="160"/>
        <w:rPr>
          <w:sz w:val="20"/>
          <w:szCs w:val="20"/>
        </w:rPr>
      </w:pPr>
      <w:r w:rsidRPr="00C542CC">
        <w:rPr>
          <w:sz w:val="20"/>
          <w:szCs w:val="20"/>
        </w:rPr>
        <w:t>NPDI II</w:t>
      </w:r>
    </w:p>
    <w:p w14:paraId="2D9AAF3A" w14:textId="77777777" w:rsidR="00725C4F" w:rsidRPr="00C542CC" w:rsidRDefault="00725C4F" w:rsidP="00725C4F">
      <w:pPr>
        <w:pStyle w:val="normal0"/>
        <w:spacing w:before="160" w:after="160" w:line="360" w:lineRule="auto"/>
        <w:ind w:right="160"/>
        <w:rPr>
          <w:sz w:val="20"/>
          <w:szCs w:val="20"/>
        </w:rPr>
      </w:pPr>
      <w:r w:rsidRPr="00C542CC">
        <w:rPr>
          <w:sz w:val="20"/>
          <w:szCs w:val="20"/>
        </w:rPr>
        <w:t>November 16-17, 2013</w:t>
      </w:r>
    </w:p>
    <w:p w14:paraId="2241143F" w14:textId="77777777" w:rsidR="00725C4F" w:rsidRPr="00C542CC" w:rsidRDefault="00725C4F" w:rsidP="00725C4F">
      <w:pPr>
        <w:pStyle w:val="normal0"/>
        <w:spacing w:before="160" w:after="160" w:line="360" w:lineRule="auto"/>
        <w:ind w:right="160"/>
        <w:rPr>
          <w:sz w:val="20"/>
          <w:szCs w:val="20"/>
        </w:rPr>
      </w:pPr>
      <w:r w:rsidRPr="00C542CC">
        <w:rPr>
          <w:sz w:val="20"/>
          <w:szCs w:val="20"/>
        </w:rPr>
        <w:t>Bishop O'Dowd High School, Oakland, California</w:t>
      </w:r>
    </w:p>
    <w:p w14:paraId="35B27600" w14:textId="77777777" w:rsidR="00725C4F" w:rsidRPr="00C542CC" w:rsidRDefault="00725C4F" w:rsidP="00725C4F">
      <w:pPr>
        <w:pStyle w:val="normal0"/>
        <w:spacing w:before="160" w:after="160" w:line="360" w:lineRule="auto"/>
        <w:ind w:right="160"/>
        <w:rPr>
          <w:sz w:val="20"/>
          <w:szCs w:val="20"/>
        </w:rPr>
      </w:pPr>
      <w:r w:rsidRPr="00C542CC">
        <w:rPr>
          <w:sz w:val="20"/>
          <w:szCs w:val="20"/>
        </w:rPr>
        <w:t>Champions: Dougherty Valley Konath &amp; Wang</w:t>
      </w:r>
    </w:p>
    <w:p w14:paraId="1A65B1EC" w14:textId="77777777" w:rsidR="00725C4F" w:rsidRPr="00C542CC" w:rsidRDefault="00725C4F" w:rsidP="00725C4F">
      <w:pPr>
        <w:pStyle w:val="normal0"/>
        <w:spacing w:before="160" w:after="160" w:line="360" w:lineRule="auto"/>
        <w:ind w:right="160"/>
        <w:rPr>
          <w:sz w:val="20"/>
          <w:szCs w:val="20"/>
        </w:rPr>
      </w:pPr>
      <w:r w:rsidRPr="00C542CC">
        <w:rPr>
          <w:sz w:val="20"/>
          <w:szCs w:val="20"/>
        </w:rPr>
        <w:t>Finalists: Bishop O'Dowd Walsh &amp; Zepeda</w:t>
      </w:r>
    </w:p>
    <w:p w14:paraId="4A676EFE" w14:textId="77777777" w:rsidR="00725C4F" w:rsidRPr="00C542CC" w:rsidRDefault="00725C4F" w:rsidP="00725C4F">
      <w:pPr>
        <w:pStyle w:val="normal0"/>
        <w:spacing w:before="160" w:after="160" w:line="360" w:lineRule="auto"/>
        <w:ind w:right="160"/>
        <w:rPr>
          <w:sz w:val="20"/>
          <w:szCs w:val="20"/>
        </w:rPr>
      </w:pPr>
      <w:r w:rsidRPr="00C542CC">
        <w:rPr>
          <w:sz w:val="20"/>
          <w:szCs w:val="20"/>
        </w:rPr>
        <w:t>NPDI III</w:t>
      </w:r>
    </w:p>
    <w:p w14:paraId="7D19F251" w14:textId="77777777" w:rsidR="00725C4F" w:rsidRPr="00C542CC" w:rsidRDefault="00725C4F" w:rsidP="00725C4F">
      <w:pPr>
        <w:pStyle w:val="normal0"/>
        <w:spacing w:before="160" w:after="160" w:line="360" w:lineRule="auto"/>
        <w:ind w:right="160"/>
        <w:rPr>
          <w:sz w:val="20"/>
          <w:szCs w:val="20"/>
        </w:rPr>
      </w:pPr>
      <w:r w:rsidRPr="00C542CC">
        <w:rPr>
          <w:sz w:val="20"/>
          <w:szCs w:val="20"/>
        </w:rPr>
        <w:t>November 15-16</w:t>
      </w:r>
    </w:p>
    <w:p w14:paraId="67720AC7" w14:textId="77777777" w:rsidR="00725C4F" w:rsidRPr="00C542CC" w:rsidRDefault="00725C4F" w:rsidP="00725C4F">
      <w:pPr>
        <w:pStyle w:val="normal0"/>
        <w:spacing w:before="160" w:after="160" w:line="360" w:lineRule="auto"/>
        <w:ind w:right="160"/>
        <w:rPr>
          <w:sz w:val="20"/>
          <w:szCs w:val="20"/>
        </w:rPr>
      </w:pPr>
      <w:r w:rsidRPr="00C542CC">
        <w:rPr>
          <w:sz w:val="20"/>
          <w:szCs w:val="20"/>
        </w:rPr>
        <w:t>University of California Berkeley, Berkeley, CA</w:t>
      </w:r>
    </w:p>
    <w:p w14:paraId="1D147027" w14:textId="77777777" w:rsidR="00725C4F" w:rsidRPr="00C542CC" w:rsidRDefault="00725C4F" w:rsidP="00725C4F">
      <w:pPr>
        <w:pStyle w:val="normal0"/>
        <w:spacing w:before="160" w:after="160" w:line="360" w:lineRule="auto"/>
        <w:ind w:right="160"/>
        <w:rPr>
          <w:sz w:val="20"/>
          <w:szCs w:val="20"/>
        </w:rPr>
      </w:pPr>
      <w:r w:rsidRPr="00C542CC">
        <w:rPr>
          <w:sz w:val="20"/>
          <w:szCs w:val="20"/>
        </w:rPr>
        <w:lastRenderedPageBreak/>
        <w:t>Champions: Dougherty Valley Bhargava &amp; Ziaee</w:t>
      </w:r>
    </w:p>
    <w:p w14:paraId="341F454F" w14:textId="77777777" w:rsidR="00725C4F" w:rsidRPr="00C542CC" w:rsidRDefault="00725C4F" w:rsidP="00725C4F">
      <w:pPr>
        <w:pStyle w:val="normal0"/>
        <w:spacing w:before="160" w:after="160" w:line="360" w:lineRule="auto"/>
        <w:ind w:right="160"/>
        <w:rPr>
          <w:sz w:val="20"/>
          <w:szCs w:val="20"/>
        </w:rPr>
      </w:pPr>
      <w:r w:rsidRPr="00C542CC">
        <w:rPr>
          <w:sz w:val="20"/>
          <w:szCs w:val="20"/>
        </w:rPr>
        <w:t>Finalists: Sonoma Academy Maciorowski &amp; Kornfein</w:t>
      </w:r>
    </w:p>
    <w:p w14:paraId="2EB2C9EE" w14:textId="77777777" w:rsidR="00725C4F" w:rsidRPr="00C542CC" w:rsidRDefault="00725C4F" w:rsidP="00725C4F">
      <w:pPr>
        <w:pStyle w:val="normal0"/>
        <w:spacing w:before="160" w:after="160" w:line="360" w:lineRule="auto"/>
        <w:ind w:right="160"/>
        <w:rPr>
          <w:sz w:val="20"/>
          <w:szCs w:val="20"/>
        </w:rPr>
      </w:pPr>
      <w:r w:rsidRPr="00C542CC">
        <w:rPr>
          <w:sz w:val="20"/>
          <w:szCs w:val="20"/>
        </w:rPr>
        <w:t>NPDI IV</w:t>
      </w:r>
    </w:p>
    <w:p w14:paraId="1BF98E53" w14:textId="77777777" w:rsidR="00725C4F" w:rsidRPr="00C542CC" w:rsidRDefault="00725C4F" w:rsidP="00725C4F">
      <w:pPr>
        <w:pStyle w:val="normal0"/>
        <w:spacing w:before="160" w:after="160" w:line="360" w:lineRule="auto"/>
        <w:ind w:right="160"/>
        <w:rPr>
          <w:sz w:val="20"/>
          <w:szCs w:val="20"/>
        </w:rPr>
      </w:pPr>
      <w:r w:rsidRPr="00C542CC">
        <w:rPr>
          <w:sz w:val="20"/>
          <w:szCs w:val="20"/>
        </w:rPr>
        <w:t>November 14-15</w:t>
      </w:r>
    </w:p>
    <w:p w14:paraId="4FD5B7FB" w14:textId="77777777" w:rsidR="00725C4F" w:rsidRPr="00C542CC" w:rsidRDefault="00725C4F" w:rsidP="00725C4F">
      <w:pPr>
        <w:pStyle w:val="normal0"/>
        <w:spacing w:before="160" w:after="160" w:line="360" w:lineRule="auto"/>
        <w:ind w:right="160"/>
        <w:rPr>
          <w:sz w:val="20"/>
          <w:szCs w:val="20"/>
        </w:rPr>
      </w:pPr>
      <w:r w:rsidRPr="00C542CC">
        <w:rPr>
          <w:sz w:val="20"/>
          <w:szCs w:val="20"/>
        </w:rPr>
        <w:t>University of California Berkeley, Berkeley, CA</w:t>
      </w:r>
    </w:p>
    <w:p w14:paraId="54FFEA01" w14:textId="77777777" w:rsidR="00725C4F" w:rsidRPr="00C542CC" w:rsidRDefault="00725C4F" w:rsidP="00725C4F">
      <w:pPr>
        <w:pStyle w:val="normal0"/>
        <w:spacing w:before="160" w:after="160" w:line="360" w:lineRule="auto"/>
        <w:ind w:right="160"/>
        <w:rPr>
          <w:sz w:val="20"/>
          <w:szCs w:val="20"/>
        </w:rPr>
      </w:pPr>
      <w:r w:rsidRPr="00C542CC">
        <w:rPr>
          <w:sz w:val="20"/>
          <w:szCs w:val="20"/>
        </w:rPr>
        <w:t>Champions</w:t>
      </w:r>
      <w:r>
        <w:rPr>
          <w:sz w:val="20"/>
          <w:szCs w:val="20"/>
        </w:rPr>
        <w:t>: Evergreen Valley Abushama &amp; C</w:t>
      </w:r>
      <w:r w:rsidRPr="00C542CC">
        <w:rPr>
          <w:sz w:val="20"/>
          <w:szCs w:val="20"/>
        </w:rPr>
        <w:t>ochinwala</w:t>
      </w:r>
    </w:p>
    <w:p w14:paraId="78C10FB0" w14:textId="77777777" w:rsidR="00725C4F" w:rsidRPr="00C542CC" w:rsidRDefault="00725C4F" w:rsidP="00725C4F">
      <w:pPr>
        <w:pStyle w:val="normal0"/>
        <w:spacing w:before="160" w:after="160" w:line="360" w:lineRule="auto"/>
        <w:ind w:right="160"/>
        <w:rPr>
          <w:sz w:val="20"/>
          <w:szCs w:val="20"/>
        </w:rPr>
      </w:pPr>
      <w:r w:rsidRPr="00C542CC">
        <w:rPr>
          <w:sz w:val="20"/>
          <w:szCs w:val="20"/>
        </w:rPr>
        <w:t>Finalists: Campolindo Hanvey &amp; Moore</w:t>
      </w:r>
    </w:p>
    <w:p w14:paraId="2183BF49" w14:textId="77777777" w:rsidR="00725C4F" w:rsidRPr="00C542CC" w:rsidRDefault="00725C4F" w:rsidP="00725C4F">
      <w:pPr>
        <w:pStyle w:val="normal0"/>
        <w:spacing w:before="160" w:after="160" w:line="360" w:lineRule="auto"/>
        <w:ind w:right="160"/>
        <w:rPr>
          <w:sz w:val="20"/>
          <w:szCs w:val="20"/>
        </w:rPr>
      </w:pPr>
      <w:r w:rsidRPr="00C542CC">
        <w:rPr>
          <w:sz w:val="20"/>
          <w:szCs w:val="20"/>
        </w:rPr>
        <w:t>NPDI V</w:t>
      </w:r>
    </w:p>
    <w:p w14:paraId="564E202C" w14:textId="77777777" w:rsidR="00725C4F" w:rsidRPr="00C542CC" w:rsidRDefault="00725C4F" w:rsidP="00725C4F">
      <w:pPr>
        <w:pStyle w:val="normal0"/>
        <w:spacing w:before="160" w:after="160" w:line="360" w:lineRule="auto"/>
        <w:ind w:right="160"/>
        <w:rPr>
          <w:sz w:val="20"/>
          <w:szCs w:val="20"/>
        </w:rPr>
      </w:pPr>
      <w:r w:rsidRPr="00C542CC">
        <w:rPr>
          <w:sz w:val="20"/>
          <w:szCs w:val="20"/>
        </w:rPr>
        <w:t>November 12-13</w:t>
      </w:r>
    </w:p>
    <w:p w14:paraId="0E350ADC" w14:textId="77777777" w:rsidR="00725C4F" w:rsidRPr="00C542CC" w:rsidRDefault="00725C4F" w:rsidP="00725C4F">
      <w:pPr>
        <w:pStyle w:val="normal0"/>
        <w:spacing w:before="160" w:after="160" w:line="360" w:lineRule="auto"/>
        <w:ind w:right="160"/>
        <w:rPr>
          <w:sz w:val="20"/>
          <w:szCs w:val="20"/>
        </w:rPr>
      </w:pPr>
      <w:r w:rsidRPr="00C542CC">
        <w:rPr>
          <w:sz w:val="20"/>
          <w:szCs w:val="20"/>
        </w:rPr>
        <w:t>University of California Berkeley, Berkeley, CA</w:t>
      </w:r>
    </w:p>
    <w:p w14:paraId="23EE495B" w14:textId="77777777" w:rsidR="00725C4F" w:rsidRPr="00C542CC" w:rsidRDefault="00725C4F" w:rsidP="00725C4F">
      <w:pPr>
        <w:pStyle w:val="normal0"/>
        <w:spacing w:before="160" w:after="160" w:line="360" w:lineRule="auto"/>
        <w:ind w:right="160"/>
        <w:rPr>
          <w:sz w:val="20"/>
          <w:szCs w:val="20"/>
        </w:rPr>
      </w:pPr>
      <w:r w:rsidRPr="00C542CC">
        <w:rPr>
          <w:sz w:val="20"/>
          <w:szCs w:val="20"/>
        </w:rPr>
        <w:t>Champions: Sonoma Academy Kornfein &amp; Saxena</w:t>
      </w:r>
    </w:p>
    <w:p w14:paraId="0780DAB7" w14:textId="77777777" w:rsidR="00725C4F" w:rsidRDefault="00725C4F" w:rsidP="00725C4F">
      <w:pPr>
        <w:pStyle w:val="normal0"/>
        <w:spacing w:before="160" w:after="160" w:line="360" w:lineRule="auto"/>
        <w:ind w:right="160"/>
        <w:rPr>
          <w:sz w:val="20"/>
          <w:szCs w:val="20"/>
        </w:rPr>
      </w:pPr>
      <w:r w:rsidRPr="00C542CC">
        <w:rPr>
          <w:sz w:val="20"/>
          <w:szCs w:val="20"/>
        </w:rPr>
        <w:t>Finalists: Evergreen Valley Zielinski &amp; Shukla</w:t>
      </w:r>
    </w:p>
    <w:p w14:paraId="755349DC" w14:textId="77777777" w:rsidR="00725C4F" w:rsidRDefault="00725C4F" w:rsidP="00725C4F">
      <w:pPr>
        <w:pStyle w:val="normal0"/>
        <w:spacing w:before="160" w:after="160" w:line="360" w:lineRule="auto"/>
        <w:ind w:right="160"/>
        <w:rPr>
          <w:sz w:val="20"/>
          <w:szCs w:val="20"/>
        </w:rPr>
      </w:pPr>
      <w:r>
        <w:rPr>
          <w:sz w:val="20"/>
          <w:szCs w:val="20"/>
        </w:rPr>
        <w:t>NPDI VI</w:t>
      </w:r>
    </w:p>
    <w:p w14:paraId="174583A5" w14:textId="77777777" w:rsidR="00725C4F" w:rsidRDefault="00725C4F" w:rsidP="00725C4F">
      <w:pPr>
        <w:pStyle w:val="normal0"/>
        <w:spacing w:before="160" w:after="160" w:line="360" w:lineRule="auto"/>
        <w:ind w:right="160"/>
        <w:rPr>
          <w:sz w:val="20"/>
          <w:szCs w:val="20"/>
        </w:rPr>
      </w:pPr>
      <w:r>
        <w:rPr>
          <w:sz w:val="20"/>
          <w:szCs w:val="20"/>
        </w:rPr>
        <w:t>November 11-12</w:t>
      </w:r>
    </w:p>
    <w:p w14:paraId="60D81B32" w14:textId="77777777" w:rsidR="00725C4F" w:rsidRDefault="00725C4F" w:rsidP="00725C4F">
      <w:pPr>
        <w:pStyle w:val="normal0"/>
        <w:spacing w:before="160" w:after="160" w:line="360" w:lineRule="auto"/>
        <w:ind w:right="160"/>
        <w:rPr>
          <w:sz w:val="20"/>
          <w:szCs w:val="20"/>
        </w:rPr>
      </w:pPr>
      <w:r>
        <w:rPr>
          <w:sz w:val="20"/>
          <w:szCs w:val="20"/>
        </w:rPr>
        <w:t>University of California Berkeley, Berkeley, CA</w:t>
      </w:r>
    </w:p>
    <w:p w14:paraId="5D98273A" w14:textId="77777777" w:rsidR="00725C4F" w:rsidRDefault="00725C4F" w:rsidP="00725C4F">
      <w:pPr>
        <w:pStyle w:val="normal0"/>
        <w:spacing w:before="160" w:after="160" w:line="360" w:lineRule="auto"/>
        <w:ind w:right="160"/>
        <w:rPr>
          <w:sz w:val="20"/>
          <w:szCs w:val="20"/>
        </w:rPr>
      </w:pPr>
      <w:r>
        <w:rPr>
          <w:sz w:val="20"/>
          <w:szCs w:val="20"/>
        </w:rPr>
        <w:t>Co-Champions: The Nueva School Keller &amp; Poler</w:t>
      </w:r>
    </w:p>
    <w:p w14:paraId="3125C2A6" w14:textId="77777777" w:rsidR="00725C4F" w:rsidRPr="00C542CC" w:rsidRDefault="00725C4F" w:rsidP="00725C4F">
      <w:pPr>
        <w:pStyle w:val="normal0"/>
        <w:spacing w:before="160" w:after="160" w:line="360" w:lineRule="auto"/>
        <w:ind w:right="160"/>
        <w:rPr>
          <w:sz w:val="20"/>
          <w:szCs w:val="20"/>
        </w:rPr>
      </w:pPr>
      <w:r>
        <w:rPr>
          <w:sz w:val="20"/>
          <w:szCs w:val="20"/>
        </w:rPr>
        <w:t>Co-Champions: The Nueva School Rossi &amp; Sharma</w:t>
      </w:r>
    </w:p>
    <w:p w14:paraId="07E47322" w14:textId="77777777" w:rsidR="00725C4F" w:rsidRDefault="00725C4F">
      <w:pPr>
        <w:rPr>
          <w:sz w:val="20"/>
          <w:szCs w:val="20"/>
        </w:rPr>
      </w:pPr>
      <w:r>
        <w:rPr>
          <w:sz w:val="20"/>
          <w:szCs w:val="20"/>
        </w:rPr>
        <w:br w:type="page"/>
      </w:r>
    </w:p>
    <w:p w14:paraId="6EBE210F" w14:textId="2639865D" w:rsidR="00637137" w:rsidRDefault="007E706E">
      <w:pPr>
        <w:pStyle w:val="normal0"/>
        <w:spacing w:before="160" w:after="160" w:line="360" w:lineRule="auto"/>
        <w:ind w:right="160"/>
        <w:rPr>
          <w:sz w:val="20"/>
          <w:szCs w:val="20"/>
        </w:rPr>
      </w:pPr>
      <w:r>
        <w:rPr>
          <w:sz w:val="20"/>
          <w:szCs w:val="20"/>
        </w:rPr>
        <w:lastRenderedPageBreak/>
        <w:t>Location: All rounds will take place on the UC Berkeley campus. Specific campus locations will be provided when available.</w:t>
      </w:r>
      <w:r w:rsidR="001923FA">
        <w:rPr>
          <w:sz w:val="20"/>
          <w:szCs w:val="20"/>
        </w:rPr>
        <w:t xml:space="preserve"> We anticipate that all or nearly all rounds this year will be held in Dwinelle Hall, Wheeler Hall, and the Valley Life Sciences Building</w:t>
      </w:r>
    </w:p>
    <w:p w14:paraId="0F072BCC" w14:textId="77777777" w:rsidR="00732F4F" w:rsidRDefault="00732F4F">
      <w:pPr>
        <w:pStyle w:val="normal0"/>
        <w:spacing w:before="160" w:after="160" w:line="360" w:lineRule="auto"/>
        <w:ind w:right="160"/>
      </w:pPr>
    </w:p>
    <w:p w14:paraId="2127E197" w14:textId="77777777" w:rsidR="00637137" w:rsidRDefault="007E706E">
      <w:pPr>
        <w:pStyle w:val="normal0"/>
        <w:spacing w:before="160" w:after="120" w:line="360" w:lineRule="auto"/>
        <w:ind w:right="160"/>
      </w:pPr>
      <w:r>
        <w:rPr>
          <w:sz w:val="20"/>
          <w:szCs w:val="20"/>
        </w:rPr>
        <w:t>Parking: Parking is available in several structures near campus for a fee. Please see</w:t>
      </w:r>
      <w:hyperlink r:id="rId12">
        <w:r>
          <w:rPr>
            <w:sz w:val="20"/>
            <w:szCs w:val="20"/>
          </w:rPr>
          <w:t xml:space="preserve"> </w:t>
        </w:r>
      </w:hyperlink>
      <w:hyperlink r:id="rId13">
        <w:r>
          <w:rPr>
            <w:color w:val="212893"/>
            <w:sz w:val="20"/>
            <w:szCs w:val="20"/>
            <w:u w:val="single"/>
          </w:rPr>
          <w:t>http://pt.berkeley.edu/parking/visitor</w:t>
        </w:r>
      </w:hyperlink>
      <w:r>
        <w:rPr>
          <w:color w:val="212893"/>
          <w:sz w:val="20"/>
          <w:szCs w:val="20"/>
          <w:u w:val="single"/>
        </w:rPr>
        <w:t xml:space="preserve"> </w:t>
      </w:r>
      <w:r>
        <w:rPr>
          <w:sz w:val="20"/>
          <w:szCs w:val="20"/>
        </w:rPr>
        <w:t xml:space="preserve">for details. On Sunday, street meters are not enforced; so street parking is free and highly recommended. </w:t>
      </w:r>
    </w:p>
    <w:p w14:paraId="21AEC4A8" w14:textId="77777777" w:rsidR="00725C4F" w:rsidRDefault="00725C4F">
      <w:pPr>
        <w:pStyle w:val="normal0"/>
        <w:spacing w:before="160" w:after="160" w:line="360" w:lineRule="auto"/>
        <w:ind w:right="160"/>
        <w:rPr>
          <w:sz w:val="20"/>
          <w:szCs w:val="20"/>
        </w:rPr>
      </w:pPr>
    </w:p>
    <w:p w14:paraId="12062557" w14:textId="0635824B" w:rsidR="00637137" w:rsidRDefault="007E706E">
      <w:pPr>
        <w:pStyle w:val="normal0"/>
        <w:spacing w:before="160" w:after="160" w:line="360" w:lineRule="auto"/>
        <w:ind w:right="160"/>
      </w:pPr>
      <w:r>
        <w:rPr>
          <w:sz w:val="20"/>
          <w:szCs w:val="20"/>
        </w:rPr>
        <w:t xml:space="preserve">Food: Food is available for purchase at multiple locations both on and off the UC Berkeley campus. </w:t>
      </w:r>
    </w:p>
    <w:p w14:paraId="48BB3387" w14:textId="77777777" w:rsidR="00725C4F" w:rsidRDefault="00725C4F">
      <w:pPr>
        <w:pStyle w:val="normal0"/>
        <w:spacing w:before="160" w:after="120" w:line="360" w:lineRule="auto"/>
        <w:ind w:right="160"/>
        <w:rPr>
          <w:sz w:val="20"/>
          <w:szCs w:val="20"/>
        </w:rPr>
      </w:pPr>
    </w:p>
    <w:p w14:paraId="10D33906" w14:textId="77777777" w:rsidR="00637137" w:rsidRDefault="007E706E">
      <w:pPr>
        <w:pStyle w:val="normal0"/>
        <w:spacing w:before="160" w:after="120" w:line="360" w:lineRule="auto"/>
        <w:ind w:right="160"/>
      </w:pPr>
      <w:r>
        <w:rPr>
          <w:sz w:val="20"/>
          <w:szCs w:val="20"/>
        </w:rPr>
        <w:t>Lodging: There are several hotel options in Berkeley, including:</w:t>
      </w:r>
    </w:p>
    <w:p w14:paraId="123F5A6C" w14:textId="77777777" w:rsidR="00637137" w:rsidRDefault="007E706E">
      <w:pPr>
        <w:pStyle w:val="normal0"/>
        <w:spacing w:before="160" w:after="160" w:line="360" w:lineRule="auto"/>
        <w:ind w:left="720" w:right="160" w:hanging="360"/>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Hotel Durant (walking distance) 2600 Durant Avenue Berkeley, California 510-845-8981</w:t>
      </w:r>
    </w:p>
    <w:p w14:paraId="237CA067" w14:textId="77777777" w:rsidR="00637137" w:rsidRDefault="007E706E">
      <w:pPr>
        <w:pStyle w:val="normal0"/>
        <w:spacing w:before="160" w:after="160" w:line="360" w:lineRule="auto"/>
        <w:ind w:left="720" w:right="160" w:hanging="360"/>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The Shattuck Hotel (walking distance) 2086 Allston Way Berkeley, California 510-845-7300</w:t>
      </w:r>
    </w:p>
    <w:p w14:paraId="7F22479C" w14:textId="77777777" w:rsidR="00637137" w:rsidRDefault="007E706E">
      <w:pPr>
        <w:pStyle w:val="normal0"/>
        <w:spacing w:before="160" w:after="160" w:line="360" w:lineRule="auto"/>
        <w:ind w:left="720" w:right="160" w:hanging="360"/>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Best Western Inn (10 min drive) 920 University Avenue Berkeley, CA 94710 510-849-1121</w:t>
      </w:r>
    </w:p>
    <w:p w14:paraId="612234B7" w14:textId="77777777" w:rsidR="00637137" w:rsidRDefault="007E706E">
      <w:pPr>
        <w:pStyle w:val="normal0"/>
        <w:spacing w:before="160" w:after="160" w:line="360" w:lineRule="auto"/>
        <w:ind w:left="720" w:right="160" w:hanging="360"/>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Holiday Inn Express Hotel &amp; Suites (10 min. drive) 1175 University Avenue Berkeley, CA 94702 510-548-1700</w:t>
      </w:r>
    </w:p>
    <w:p w14:paraId="784D32DC" w14:textId="77777777" w:rsidR="00637137" w:rsidRDefault="007E706E">
      <w:pPr>
        <w:pStyle w:val="normal0"/>
        <w:spacing w:before="160" w:after="120" w:line="360" w:lineRule="auto"/>
        <w:ind w:left="720" w:right="160" w:hanging="360"/>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The Double Tree Hotel at the Marina (15 min drive) 200 Marina Boulevard Berkeley, California 510-548-7920</w:t>
      </w:r>
    </w:p>
    <w:p w14:paraId="44A50EB8" w14:textId="77777777" w:rsidR="00637137" w:rsidRDefault="007E706E">
      <w:pPr>
        <w:pStyle w:val="normal0"/>
        <w:spacing w:before="160" w:after="160" w:line="360" w:lineRule="auto"/>
        <w:ind w:right="160"/>
      </w:pPr>
      <w:r>
        <w:rPr>
          <w:sz w:val="20"/>
          <w:szCs w:val="20"/>
        </w:rPr>
        <w:t>Hotels outside Berkeley:</w:t>
      </w:r>
    </w:p>
    <w:p w14:paraId="0B3278CC" w14:textId="77777777" w:rsidR="00637137" w:rsidRDefault="007E706E">
      <w:pPr>
        <w:pStyle w:val="normal0"/>
        <w:spacing w:before="160" w:after="160" w:line="360" w:lineRule="auto"/>
        <w:ind w:left="720" w:right="160" w:hanging="360"/>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Emeryville Courtyard Mariott (15 min drive) 5555 Shellmound St, Emeryville - (510) 652-8777</w:t>
      </w:r>
    </w:p>
    <w:p w14:paraId="2A50D652" w14:textId="77777777" w:rsidR="00637137" w:rsidRDefault="007E706E">
      <w:pPr>
        <w:pStyle w:val="normal0"/>
        <w:spacing w:before="160" w:after="160" w:line="360" w:lineRule="auto"/>
        <w:ind w:left="720" w:right="160" w:hanging="360"/>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0"/>
          <w:szCs w:val="20"/>
        </w:rPr>
        <w:t>Richmond Courtyard Mariott (20 min drive). 3150 Garrity Way Richmond, California 94806 USA. 510-262-0700</w:t>
      </w:r>
    </w:p>
    <w:p w14:paraId="7A3AC1B5" w14:textId="77777777" w:rsidR="00637137" w:rsidRDefault="007E706E" w:rsidP="00C542CC">
      <w:pPr>
        <w:pStyle w:val="normal0"/>
        <w:spacing w:before="160" w:after="160" w:line="360" w:lineRule="auto"/>
        <w:ind w:right="160"/>
      </w:pPr>
      <w:r>
        <w:rPr>
          <w:sz w:val="20"/>
          <w:szCs w:val="20"/>
        </w:rPr>
        <w:t xml:space="preserve"> </w:t>
      </w:r>
    </w:p>
    <w:p w14:paraId="6ABED5C3" w14:textId="77777777" w:rsidR="00637137" w:rsidRPr="00C542CC" w:rsidRDefault="00637137" w:rsidP="00C542CC">
      <w:pPr>
        <w:pStyle w:val="normal0"/>
        <w:spacing w:before="160" w:after="160" w:line="360" w:lineRule="auto"/>
        <w:ind w:right="160"/>
        <w:rPr>
          <w:sz w:val="20"/>
          <w:szCs w:val="20"/>
        </w:rPr>
      </w:pPr>
    </w:p>
    <w:p w14:paraId="07EF2ECD" w14:textId="6E53F70C" w:rsidR="00637137" w:rsidRPr="00C542CC" w:rsidRDefault="00637137">
      <w:pPr>
        <w:pStyle w:val="normal0"/>
        <w:spacing w:before="160" w:after="160" w:line="360" w:lineRule="auto"/>
        <w:ind w:right="160"/>
        <w:rPr>
          <w:sz w:val="20"/>
          <w:szCs w:val="20"/>
        </w:rPr>
      </w:pPr>
    </w:p>
    <w:p w14:paraId="4DC0139F" w14:textId="77777777" w:rsidR="00725C4F" w:rsidRDefault="00725C4F">
      <w:pPr>
        <w:rPr>
          <w:sz w:val="20"/>
          <w:szCs w:val="20"/>
        </w:rPr>
      </w:pPr>
      <w:r>
        <w:rPr>
          <w:sz w:val="20"/>
          <w:szCs w:val="20"/>
        </w:rPr>
        <w:br w:type="page"/>
      </w:r>
    </w:p>
    <w:p w14:paraId="0FED3E2F" w14:textId="4456B73A" w:rsidR="00637137" w:rsidRPr="00C542CC" w:rsidRDefault="007E706E">
      <w:pPr>
        <w:pStyle w:val="normal0"/>
        <w:spacing w:before="160" w:after="160" w:line="360" w:lineRule="auto"/>
        <w:ind w:right="160"/>
        <w:rPr>
          <w:sz w:val="20"/>
          <w:szCs w:val="20"/>
        </w:rPr>
      </w:pPr>
      <w:r w:rsidRPr="00C542CC">
        <w:rPr>
          <w:sz w:val="20"/>
          <w:szCs w:val="20"/>
        </w:rPr>
        <w:lastRenderedPageBreak/>
        <w:t xml:space="preserve">Tentative Schedule, subject to change: </w:t>
      </w:r>
    </w:p>
    <w:p w14:paraId="151B6260" w14:textId="08F20062" w:rsidR="00B24B5A" w:rsidRPr="00C542CC" w:rsidRDefault="008C6AE4" w:rsidP="00B24B5A">
      <w:pPr>
        <w:pStyle w:val="normal0"/>
        <w:spacing w:line="360" w:lineRule="auto"/>
        <w:rPr>
          <w:rFonts w:eastAsia="Times New Roman" w:cs="Times New Roman"/>
          <w:color w:val="222222"/>
          <w:sz w:val="20"/>
          <w:szCs w:val="20"/>
          <w:highlight w:val="white"/>
        </w:rPr>
      </w:pPr>
      <w:r>
        <w:rPr>
          <w:rFonts w:eastAsia="Times New Roman" w:cs="Times New Roman"/>
          <w:color w:val="222222"/>
          <w:sz w:val="20"/>
          <w:szCs w:val="20"/>
          <w:highlight w:val="white"/>
        </w:rPr>
        <w:t>Saturday, November 10</w:t>
      </w:r>
    </w:p>
    <w:p w14:paraId="5699B944"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8:00 AM—9:00 AM                Registration</w:t>
      </w:r>
    </w:p>
    <w:p w14:paraId="62654EFA"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9:00 AM                                  Topic Announcement, Round 1, Flight 1</w:t>
      </w:r>
    </w:p>
    <w:p w14:paraId="6393AE86"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9:55 AM                                  Topic Announcement, Round 1, Flight 2</w:t>
      </w:r>
    </w:p>
    <w:p w14:paraId="339B457D"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11:30 AM                                Topic Announcement, Round 2, Flight 1</w:t>
      </w:r>
    </w:p>
    <w:p w14:paraId="66C59B15"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12:25 PM                                Topic Announcement, Round 2, Flight 2</w:t>
      </w:r>
    </w:p>
    <w:p w14:paraId="45DB6A31" w14:textId="3C961AC1"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1:30 PM—3:15 PM               </w:t>
      </w:r>
      <w:r w:rsidR="00D36A09" w:rsidRPr="00C542CC">
        <w:rPr>
          <w:rFonts w:eastAsia="Times New Roman" w:cs="Times New Roman"/>
          <w:color w:val="222222"/>
          <w:sz w:val="20"/>
          <w:szCs w:val="20"/>
          <w:highlight w:val="white"/>
        </w:rPr>
        <w:t xml:space="preserve"> </w:t>
      </w:r>
      <w:r w:rsidRPr="00C542CC">
        <w:rPr>
          <w:rFonts w:eastAsia="Times New Roman" w:cs="Times New Roman"/>
          <w:color w:val="222222"/>
          <w:sz w:val="20"/>
          <w:szCs w:val="20"/>
          <w:highlight w:val="white"/>
        </w:rPr>
        <w:t> Equity Forum/Lunch</w:t>
      </w:r>
    </w:p>
    <w:p w14:paraId="0D85B36B"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3:15 PM                                  Topic Announcement, Round 3, Flight 1</w:t>
      </w:r>
    </w:p>
    <w:p w14:paraId="5D40CCA3"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4:10 PM                                  Topic Announcement, Round 3, Flight 2</w:t>
      </w:r>
    </w:p>
    <w:p w14:paraId="19F76EF8"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6:00 PM                                  Topic Announcement, Round 4, Flight 1</w:t>
      </w:r>
    </w:p>
    <w:p w14:paraId="4468ED32"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6:55 PM                                  Topic Announcement, Round 4, Flight 2</w:t>
      </w:r>
    </w:p>
    <w:p w14:paraId="08606D7C" w14:textId="77777777" w:rsidR="00B24B5A" w:rsidRPr="00C542CC" w:rsidRDefault="00B24B5A"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 </w:t>
      </w:r>
    </w:p>
    <w:p w14:paraId="7654EB1C" w14:textId="326C6252" w:rsidR="00B24B5A" w:rsidRPr="00C542CC" w:rsidRDefault="008C6AE4" w:rsidP="00B24B5A">
      <w:pPr>
        <w:pStyle w:val="normal0"/>
        <w:spacing w:line="360" w:lineRule="auto"/>
        <w:rPr>
          <w:rFonts w:eastAsia="Times New Roman" w:cs="Times New Roman"/>
          <w:color w:val="222222"/>
          <w:sz w:val="20"/>
          <w:szCs w:val="20"/>
          <w:highlight w:val="white"/>
        </w:rPr>
      </w:pPr>
      <w:r>
        <w:rPr>
          <w:rFonts w:eastAsia="Times New Roman" w:cs="Times New Roman"/>
          <w:color w:val="222222"/>
          <w:sz w:val="20"/>
          <w:szCs w:val="20"/>
          <w:highlight w:val="white"/>
        </w:rPr>
        <w:t>Sunday, November 11</w:t>
      </w:r>
    </w:p>
    <w:p w14:paraId="32CC92CD" w14:textId="48ECB986" w:rsidR="00B24B5A" w:rsidRPr="00C542CC"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8:0</w:t>
      </w:r>
      <w:r w:rsidR="00B24B5A" w:rsidRPr="00C542CC">
        <w:rPr>
          <w:rFonts w:eastAsia="Times New Roman" w:cs="Times New Roman"/>
          <w:color w:val="222222"/>
          <w:sz w:val="20"/>
          <w:szCs w:val="20"/>
          <w:highlight w:val="white"/>
        </w:rPr>
        <w:t>0 AM                                  </w:t>
      </w:r>
      <w:r w:rsidR="00D36A09" w:rsidRPr="00C542CC">
        <w:rPr>
          <w:rFonts w:eastAsia="Times New Roman" w:cs="Times New Roman"/>
          <w:color w:val="222222"/>
          <w:sz w:val="20"/>
          <w:szCs w:val="20"/>
          <w:highlight w:val="white"/>
        </w:rPr>
        <w:t xml:space="preserve"> </w:t>
      </w:r>
      <w:r w:rsidR="00B24B5A" w:rsidRPr="00C542CC">
        <w:rPr>
          <w:rFonts w:eastAsia="Times New Roman" w:cs="Times New Roman"/>
          <w:color w:val="222222"/>
          <w:sz w:val="20"/>
          <w:szCs w:val="20"/>
          <w:highlight w:val="white"/>
        </w:rPr>
        <w:t>Topic Announcement, Round 5, Flight 1</w:t>
      </w:r>
    </w:p>
    <w:p w14:paraId="6D287F3D" w14:textId="67DA9E03" w:rsidR="00B24B5A" w:rsidRPr="00C542CC"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8:5</w:t>
      </w:r>
      <w:r w:rsidR="00B24B5A" w:rsidRPr="00C542CC">
        <w:rPr>
          <w:rFonts w:eastAsia="Times New Roman" w:cs="Times New Roman"/>
          <w:color w:val="222222"/>
          <w:sz w:val="20"/>
          <w:szCs w:val="20"/>
          <w:highlight w:val="white"/>
        </w:rPr>
        <w:t>5 AM                                  </w:t>
      </w:r>
      <w:r w:rsidR="00D36A09" w:rsidRPr="00C542CC">
        <w:rPr>
          <w:rFonts w:eastAsia="Times New Roman" w:cs="Times New Roman"/>
          <w:color w:val="222222"/>
          <w:sz w:val="20"/>
          <w:szCs w:val="20"/>
          <w:highlight w:val="white"/>
        </w:rPr>
        <w:t xml:space="preserve"> </w:t>
      </w:r>
      <w:r w:rsidR="00B24B5A" w:rsidRPr="00C542CC">
        <w:rPr>
          <w:rFonts w:eastAsia="Times New Roman" w:cs="Times New Roman"/>
          <w:color w:val="222222"/>
          <w:sz w:val="20"/>
          <w:szCs w:val="20"/>
          <w:highlight w:val="white"/>
        </w:rPr>
        <w:t>Topic Announcement, Round 5, Flight 2</w:t>
      </w:r>
    </w:p>
    <w:p w14:paraId="45A62CEA" w14:textId="61392202" w:rsidR="00B24B5A" w:rsidRPr="00C542CC"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10:4</w:t>
      </w:r>
      <w:r w:rsidR="00B24B5A" w:rsidRPr="00C542CC">
        <w:rPr>
          <w:rFonts w:eastAsia="Times New Roman" w:cs="Times New Roman"/>
          <w:color w:val="222222"/>
          <w:sz w:val="20"/>
          <w:szCs w:val="20"/>
          <w:highlight w:val="white"/>
        </w:rPr>
        <w:t>5 AM                                </w:t>
      </w:r>
      <w:r w:rsidR="00D36A09" w:rsidRPr="00C542CC">
        <w:rPr>
          <w:rFonts w:eastAsia="Times New Roman" w:cs="Times New Roman"/>
          <w:color w:val="222222"/>
          <w:sz w:val="20"/>
          <w:szCs w:val="20"/>
          <w:highlight w:val="white"/>
        </w:rPr>
        <w:t xml:space="preserve"> </w:t>
      </w:r>
      <w:r w:rsidR="00B24B5A" w:rsidRPr="00C542CC">
        <w:rPr>
          <w:rFonts w:eastAsia="Times New Roman" w:cs="Times New Roman"/>
          <w:color w:val="222222"/>
          <w:sz w:val="20"/>
          <w:szCs w:val="20"/>
          <w:highlight w:val="white"/>
        </w:rPr>
        <w:t>Topic Announcement, Elim 1</w:t>
      </w:r>
    </w:p>
    <w:p w14:paraId="1315DA43" w14:textId="557EC476" w:rsidR="00B24B5A" w:rsidRPr="00C542CC"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12:15 PM—1:3</w:t>
      </w:r>
      <w:r w:rsidR="00B24B5A" w:rsidRPr="00C542CC">
        <w:rPr>
          <w:rFonts w:eastAsia="Times New Roman" w:cs="Times New Roman"/>
          <w:color w:val="222222"/>
          <w:sz w:val="20"/>
          <w:szCs w:val="20"/>
          <w:highlight w:val="white"/>
        </w:rPr>
        <w:t>0 PM               </w:t>
      </w:r>
      <w:r w:rsidR="00D36A09" w:rsidRPr="00C542CC">
        <w:rPr>
          <w:rFonts w:eastAsia="Times New Roman" w:cs="Times New Roman"/>
          <w:color w:val="222222"/>
          <w:sz w:val="20"/>
          <w:szCs w:val="20"/>
          <w:highlight w:val="white"/>
        </w:rPr>
        <w:t xml:space="preserve"> </w:t>
      </w:r>
      <w:r w:rsidR="00B24B5A" w:rsidRPr="00C542CC">
        <w:rPr>
          <w:rFonts w:eastAsia="Times New Roman" w:cs="Times New Roman"/>
          <w:color w:val="222222"/>
          <w:sz w:val="20"/>
          <w:szCs w:val="20"/>
          <w:highlight w:val="white"/>
        </w:rPr>
        <w:t>Lunch</w:t>
      </w:r>
      <w:r w:rsidR="007E7A45" w:rsidRPr="00C542CC">
        <w:rPr>
          <w:rFonts w:eastAsia="Times New Roman" w:cs="Times New Roman"/>
          <w:color w:val="222222"/>
          <w:sz w:val="20"/>
          <w:szCs w:val="20"/>
          <w:highlight w:val="white"/>
        </w:rPr>
        <w:t xml:space="preserve"> (</w:t>
      </w:r>
      <w:r w:rsidR="001F6E6E">
        <w:rPr>
          <w:rFonts w:eastAsia="Times New Roman" w:cs="Times New Roman"/>
          <w:color w:val="222222"/>
          <w:sz w:val="20"/>
          <w:szCs w:val="20"/>
          <w:highlight w:val="white"/>
        </w:rPr>
        <w:t>NPDL League Meeting</w:t>
      </w:r>
      <w:r w:rsidR="007E7A45" w:rsidRPr="00C542CC">
        <w:rPr>
          <w:rFonts w:eastAsia="Times New Roman" w:cs="Times New Roman"/>
          <w:color w:val="222222"/>
          <w:sz w:val="20"/>
          <w:szCs w:val="20"/>
          <w:highlight w:val="white"/>
        </w:rPr>
        <w:t xml:space="preserve"> will be held at this time)</w:t>
      </w:r>
    </w:p>
    <w:p w14:paraId="4862FA3B" w14:textId="12D91BD1" w:rsidR="00B24B5A" w:rsidRPr="00C542CC"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1:3</w:t>
      </w:r>
      <w:r w:rsidR="00B24B5A" w:rsidRPr="00C542CC">
        <w:rPr>
          <w:rFonts w:eastAsia="Times New Roman" w:cs="Times New Roman"/>
          <w:color w:val="222222"/>
          <w:sz w:val="20"/>
          <w:szCs w:val="20"/>
          <w:highlight w:val="white"/>
        </w:rPr>
        <w:t>0 PM                                   Topic Announcement, Elim 2</w:t>
      </w:r>
    </w:p>
    <w:p w14:paraId="182684A0" w14:textId="37172FFB" w:rsidR="00B24B5A" w:rsidRPr="00C542CC"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3:3</w:t>
      </w:r>
      <w:r w:rsidR="00B24B5A" w:rsidRPr="00C542CC">
        <w:rPr>
          <w:rFonts w:eastAsia="Times New Roman" w:cs="Times New Roman"/>
          <w:color w:val="222222"/>
          <w:sz w:val="20"/>
          <w:szCs w:val="20"/>
          <w:highlight w:val="white"/>
        </w:rPr>
        <w:t>0 PM                                   Awards</w:t>
      </w:r>
    </w:p>
    <w:p w14:paraId="18BAA3C7" w14:textId="67B21F4F" w:rsidR="00B24B5A" w:rsidRPr="00C542CC"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4:0</w:t>
      </w:r>
      <w:r w:rsidR="00B24B5A" w:rsidRPr="00C542CC">
        <w:rPr>
          <w:rFonts w:eastAsia="Times New Roman" w:cs="Times New Roman"/>
          <w:color w:val="222222"/>
          <w:sz w:val="20"/>
          <w:szCs w:val="20"/>
          <w:highlight w:val="white"/>
        </w:rPr>
        <w:t>0 PM                                   Topic Announcement, Elim 3</w:t>
      </w:r>
    </w:p>
    <w:p w14:paraId="4B29BEDE" w14:textId="46DA53D2" w:rsidR="00B24B5A" w:rsidRPr="00C542CC"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5:3</w:t>
      </w:r>
      <w:r w:rsidR="00B24B5A" w:rsidRPr="00C542CC">
        <w:rPr>
          <w:rFonts w:eastAsia="Times New Roman" w:cs="Times New Roman"/>
          <w:color w:val="222222"/>
          <w:sz w:val="20"/>
          <w:szCs w:val="20"/>
          <w:highlight w:val="white"/>
        </w:rPr>
        <w:t>0 PM                                   Topic Announcement, Elim 4</w:t>
      </w:r>
    </w:p>
    <w:p w14:paraId="07EA78A1" w14:textId="4D236BFC" w:rsidR="00637137" w:rsidRPr="00B24B5A" w:rsidRDefault="00EB08F2" w:rsidP="00B24B5A">
      <w:pPr>
        <w:pStyle w:val="normal0"/>
        <w:spacing w:line="360" w:lineRule="auto"/>
        <w:rPr>
          <w:rFonts w:eastAsia="Times New Roman" w:cs="Times New Roman"/>
          <w:color w:val="222222"/>
          <w:sz w:val="20"/>
          <w:szCs w:val="20"/>
          <w:highlight w:val="white"/>
        </w:rPr>
      </w:pPr>
      <w:r w:rsidRPr="00C542CC">
        <w:rPr>
          <w:rFonts w:eastAsia="Times New Roman" w:cs="Times New Roman"/>
          <w:color w:val="222222"/>
          <w:sz w:val="20"/>
          <w:szCs w:val="20"/>
          <w:highlight w:val="white"/>
        </w:rPr>
        <w:t>7:0</w:t>
      </w:r>
      <w:r w:rsidR="00B24B5A" w:rsidRPr="00C542CC">
        <w:rPr>
          <w:rFonts w:eastAsia="Times New Roman" w:cs="Times New Roman"/>
          <w:color w:val="222222"/>
          <w:sz w:val="20"/>
          <w:szCs w:val="20"/>
          <w:highlight w:val="white"/>
        </w:rPr>
        <w:t>0 PM                                   Topic Announ</w:t>
      </w:r>
      <w:r w:rsidR="00B24B5A" w:rsidRPr="00B24B5A">
        <w:rPr>
          <w:rFonts w:eastAsia="Times New Roman" w:cs="Times New Roman"/>
          <w:color w:val="222222"/>
          <w:sz w:val="20"/>
          <w:szCs w:val="20"/>
          <w:highlight w:val="white"/>
        </w:rPr>
        <w:t>cement, Elim 5</w:t>
      </w:r>
    </w:p>
    <w:sectPr w:rsidR="00637137" w:rsidRPr="00B24B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637137"/>
    <w:rsid w:val="0000000A"/>
    <w:rsid w:val="000B3FC6"/>
    <w:rsid w:val="001862E4"/>
    <w:rsid w:val="001923FA"/>
    <w:rsid w:val="001C1204"/>
    <w:rsid w:val="001F0FA1"/>
    <w:rsid w:val="001F57F5"/>
    <w:rsid w:val="001F6E6E"/>
    <w:rsid w:val="002A507B"/>
    <w:rsid w:val="002C67D7"/>
    <w:rsid w:val="002D15A3"/>
    <w:rsid w:val="002F2D9F"/>
    <w:rsid w:val="00377DD5"/>
    <w:rsid w:val="003B6083"/>
    <w:rsid w:val="004073FD"/>
    <w:rsid w:val="00445A9C"/>
    <w:rsid w:val="005937F8"/>
    <w:rsid w:val="00603521"/>
    <w:rsid w:val="00637137"/>
    <w:rsid w:val="0066021B"/>
    <w:rsid w:val="00671B4E"/>
    <w:rsid w:val="00721964"/>
    <w:rsid w:val="00725C4F"/>
    <w:rsid w:val="00732F4F"/>
    <w:rsid w:val="007E706E"/>
    <w:rsid w:val="007E7A45"/>
    <w:rsid w:val="00894381"/>
    <w:rsid w:val="008C6AE4"/>
    <w:rsid w:val="00905D47"/>
    <w:rsid w:val="0092400A"/>
    <w:rsid w:val="009922CF"/>
    <w:rsid w:val="009F0E21"/>
    <w:rsid w:val="00A20DD6"/>
    <w:rsid w:val="00A506C9"/>
    <w:rsid w:val="00A80F97"/>
    <w:rsid w:val="00AB4C41"/>
    <w:rsid w:val="00AC36BA"/>
    <w:rsid w:val="00B0759C"/>
    <w:rsid w:val="00B24B5A"/>
    <w:rsid w:val="00B275B6"/>
    <w:rsid w:val="00B964BF"/>
    <w:rsid w:val="00C542CC"/>
    <w:rsid w:val="00C63904"/>
    <w:rsid w:val="00C767E0"/>
    <w:rsid w:val="00CB53E0"/>
    <w:rsid w:val="00D36A09"/>
    <w:rsid w:val="00D6155D"/>
    <w:rsid w:val="00DB2200"/>
    <w:rsid w:val="00DE368A"/>
    <w:rsid w:val="00E15863"/>
    <w:rsid w:val="00E91B3F"/>
    <w:rsid w:val="00EB08F2"/>
    <w:rsid w:val="00EB4C35"/>
    <w:rsid w:val="00ED19C6"/>
    <w:rsid w:val="00ED6D4D"/>
    <w:rsid w:val="00F26DDA"/>
    <w:rsid w:val="00F96686"/>
    <w:rsid w:val="00FA3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72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E706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06E"/>
    <w:rPr>
      <w:rFonts w:ascii="Lucida Grande" w:hAnsi="Lucida Grande" w:cs="Lucida Grande"/>
      <w:sz w:val="18"/>
      <w:szCs w:val="18"/>
    </w:rPr>
  </w:style>
  <w:style w:type="character" w:styleId="Hyperlink">
    <w:name w:val="Hyperlink"/>
    <w:basedOn w:val="DefaultParagraphFont"/>
    <w:uiPriority w:val="99"/>
    <w:unhideWhenUsed/>
    <w:rsid w:val="00732F4F"/>
    <w:rPr>
      <w:color w:val="0000FF" w:themeColor="hyperlink"/>
      <w:u w:val="single"/>
    </w:rPr>
  </w:style>
  <w:style w:type="character" w:styleId="FollowedHyperlink">
    <w:name w:val="FollowedHyperlink"/>
    <w:basedOn w:val="DefaultParagraphFont"/>
    <w:uiPriority w:val="99"/>
    <w:semiHidden/>
    <w:unhideWhenUsed/>
    <w:rsid w:val="00C542C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E706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06E"/>
    <w:rPr>
      <w:rFonts w:ascii="Lucida Grande" w:hAnsi="Lucida Grande" w:cs="Lucida Grande"/>
      <w:sz w:val="18"/>
      <w:szCs w:val="18"/>
    </w:rPr>
  </w:style>
  <w:style w:type="character" w:styleId="Hyperlink">
    <w:name w:val="Hyperlink"/>
    <w:basedOn w:val="DefaultParagraphFont"/>
    <w:uiPriority w:val="99"/>
    <w:unhideWhenUsed/>
    <w:rsid w:val="00732F4F"/>
    <w:rPr>
      <w:color w:val="0000FF" w:themeColor="hyperlink"/>
      <w:u w:val="single"/>
    </w:rPr>
  </w:style>
  <w:style w:type="character" w:styleId="FollowedHyperlink">
    <w:name w:val="FollowedHyperlink"/>
    <w:basedOn w:val="DefaultParagraphFont"/>
    <w:uiPriority w:val="99"/>
    <w:semiHidden/>
    <w:unhideWhenUsed/>
    <w:rsid w:val="00C54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638">
      <w:bodyDiv w:val="1"/>
      <w:marLeft w:val="0"/>
      <w:marRight w:val="0"/>
      <w:marTop w:val="0"/>
      <w:marBottom w:val="0"/>
      <w:divBdr>
        <w:top w:val="none" w:sz="0" w:space="0" w:color="auto"/>
        <w:left w:val="none" w:sz="0" w:space="0" w:color="auto"/>
        <w:bottom w:val="none" w:sz="0" w:space="0" w:color="auto"/>
        <w:right w:val="none" w:sz="0" w:space="0" w:color="auto"/>
      </w:divBdr>
    </w:div>
    <w:div w:id="139732027">
      <w:bodyDiv w:val="1"/>
      <w:marLeft w:val="0"/>
      <w:marRight w:val="0"/>
      <w:marTop w:val="0"/>
      <w:marBottom w:val="0"/>
      <w:divBdr>
        <w:top w:val="none" w:sz="0" w:space="0" w:color="auto"/>
        <w:left w:val="none" w:sz="0" w:space="0" w:color="auto"/>
        <w:bottom w:val="none" w:sz="0" w:space="0" w:color="auto"/>
        <w:right w:val="none" w:sz="0" w:space="0" w:color="auto"/>
      </w:divBdr>
    </w:div>
    <w:div w:id="167989341">
      <w:bodyDiv w:val="1"/>
      <w:marLeft w:val="0"/>
      <w:marRight w:val="0"/>
      <w:marTop w:val="0"/>
      <w:marBottom w:val="0"/>
      <w:divBdr>
        <w:top w:val="none" w:sz="0" w:space="0" w:color="auto"/>
        <w:left w:val="none" w:sz="0" w:space="0" w:color="auto"/>
        <w:bottom w:val="none" w:sz="0" w:space="0" w:color="auto"/>
        <w:right w:val="none" w:sz="0" w:space="0" w:color="auto"/>
      </w:divBdr>
    </w:div>
    <w:div w:id="513151395">
      <w:bodyDiv w:val="1"/>
      <w:marLeft w:val="0"/>
      <w:marRight w:val="0"/>
      <w:marTop w:val="0"/>
      <w:marBottom w:val="0"/>
      <w:divBdr>
        <w:top w:val="none" w:sz="0" w:space="0" w:color="auto"/>
        <w:left w:val="none" w:sz="0" w:space="0" w:color="auto"/>
        <w:bottom w:val="none" w:sz="0" w:space="0" w:color="auto"/>
        <w:right w:val="none" w:sz="0" w:space="0" w:color="auto"/>
      </w:divBdr>
    </w:div>
    <w:div w:id="695345643">
      <w:bodyDiv w:val="1"/>
      <w:marLeft w:val="0"/>
      <w:marRight w:val="0"/>
      <w:marTop w:val="0"/>
      <w:marBottom w:val="0"/>
      <w:divBdr>
        <w:top w:val="none" w:sz="0" w:space="0" w:color="auto"/>
        <w:left w:val="none" w:sz="0" w:space="0" w:color="auto"/>
        <w:bottom w:val="none" w:sz="0" w:space="0" w:color="auto"/>
        <w:right w:val="none" w:sz="0" w:space="0" w:color="auto"/>
      </w:divBdr>
    </w:div>
    <w:div w:id="806821393">
      <w:bodyDiv w:val="1"/>
      <w:marLeft w:val="0"/>
      <w:marRight w:val="0"/>
      <w:marTop w:val="0"/>
      <w:marBottom w:val="0"/>
      <w:divBdr>
        <w:top w:val="none" w:sz="0" w:space="0" w:color="auto"/>
        <w:left w:val="none" w:sz="0" w:space="0" w:color="auto"/>
        <w:bottom w:val="none" w:sz="0" w:space="0" w:color="auto"/>
        <w:right w:val="none" w:sz="0" w:space="0" w:color="auto"/>
      </w:divBdr>
    </w:div>
    <w:div w:id="1542523240">
      <w:bodyDiv w:val="1"/>
      <w:marLeft w:val="0"/>
      <w:marRight w:val="0"/>
      <w:marTop w:val="0"/>
      <w:marBottom w:val="0"/>
      <w:divBdr>
        <w:top w:val="none" w:sz="0" w:space="0" w:color="auto"/>
        <w:left w:val="none" w:sz="0" w:space="0" w:color="auto"/>
        <w:bottom w:val="none" w:sz="0" w:space="0" w:color="auto"/>
        <w:right w:val="none" w:sz="0" w:space="0" w:color="auto"/>
      </w:divBdr>
    </w:div>
    <w:div w:id="1673875729">
      <w:bodyDiv w:val="1"/>
      <w:marLeft w:val="0"/>
      <w:marRight w:val="0"/>
      <w:marTop w:val="0"/>
      <w:marBottom w:val="0"/>
      <w:divBdr>
        <w:top w:val="none" w:sz="0" w:space="0" w:color="auto"/>
        <w:left w:val="none" w:sz="0" w:space="0" w:color="auto"/>
        <w:bottom w:val="none" w:sz="0" w:space="0" w:color="auto"/>
        <w:right w:val="none" w:sz="0" w:space="0" w:color="auto"/>
      </w:divBdr>
    </w:div>
    <w:div w:id="16947640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lparli@gmail.com" TargetMode="External"/><Relationship Id="rId12" Type="http://schemas.openxmlformats.org/officeDocument/2006/relationships/hyperlink" Target="http://pt.berkeley.edu/parking/visitor" TargetMode="External"/><Relationship Id="rId13" Type="http://schemas.openxmlformats.org/officeDocument/2006/relationships/hyperlink" Target="http://pt.berkeley.edu/parking/visitor"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ParliDebateAtBerkeley" TargetMode="External"/><Relationship Id="rId6" Type="http://schemas.openxmlformats.org/officeDocument/2006/relationships/hyperlink" Target="mailto:calparli@gmail.com" TargetMode="External"/><Relationship Id="rId7" Type="http://schemas.openxmlformats.org/officeDocument/2006/relationships/hyperlink" Target="mailto:calparli@gmail.com" TargetMode="External"/><Relationship Id="rId8" Type="http://schemas.openxmlformats.org/officeDocument/2006/relationships/hyperlink" Target="mailto:calparli@gmail.com" TargetMode="External"/><Relationship Id="rId9" Type="http://schemas.openxmlformats.org/officeDocument/2006/relationships/hyperlink" Target="http://riskservices.berkeley.edu/sites/default/files/AuthorizationConsentTreatmentMinor.pdf" TargetMode="External"/><Relationship Id="rId10" Type="http://schemas.openxmlformats.org/officeDocument/2006/relationships/hyperlink" Target="https://drive.google.com/file/d/1I3X1Uyxqo_DmZksQc7q7cDV8r4tWZfVC/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1741</Words>
  <Characters>9926</Characters>
  <Application>Microsoft Macintosh Word</Application>
  <DocSecurity>0</DocSecurity>
  <Lines>82</Lines>
  <Paragraphs>23</Paragraphs>
  <ScaleCrop>false</ScaleCrop>
  <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Greenan</cp:lastModifiedBy>
  <cp:revision>51</cp:revision>
  <dcterms:created xsi:type="dcterms:W3CDTF">2016-07-18T20:31:00Z</dcterms:created>
  <dcterms:modified xsi:type="dcterms:W3CDTF">2018-10-04T20:24:00Z</dcterms:modified>
</cp:coreProperties>
</file>