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BBE1E" w14:textId="563FB236" w:rsidR="00983DF2" w:rsidRPr="00746DAB" w:rsidRDefault="00983DF2" w:rsidP="00DD5266">
      <w:pPr>
        <w:rPr>
          <w:rFonts w:ascii="Candara" w:hAnsi="Candara"/>
          <w:bCs/>
          <w:sz w:val="12"/>
          <w:szCs w:val="12"/>
        </w:rPr>
      </w:pPr>
      <w:bookmarkStart w:id="0" w:name="_Hlk95465622"/>
      <w:bookmarkStart w:id="1" w:name="_Hlk145509775"/>
      <w:bookmarkStart w:id="2" w:name="_Hlk143197439"/>
    </w:p>
    <w:p w14:paraId="3913A305" w14:textId="77777777" w:rsidR="0029502B" w:rsidRPr="00746DAB" w:rsidRDefault="00B30AE0" w:rsidP="0029502B">
      <w:pPr>
        <w:pStyle w:val="NoSpacing"/>
        <w:jc w:val="both"/>
        <w:rPr>
          <w:rFonts w:ascii="Candara" w:hAnsi="Candara"/>
        </w:rPr>
      </w:pPr>
      <w:r w:rsidRPr="00746DAB">
        <w:rPr>
          <w:rFonts w:ascii="Candara" w:hAnsi="Candara"/>
          <w:b/>
          <w:u w:val="single"/>
        </w:rPr>
        <w:t>Introduction</w:t>
      </w:r>
      <w:r w:rsidRPr="00746DAB">
        <w:rPr>
          <w:rFonts w:ascii="Candara" w:hAnsi="Candara"/>
        </w:rPr>
        <w:t xml:space="preserve">: </w:t>
      </w:r>
    </w:p>
    <w:p w14:paraId="163C202D" w14:textId="483FFE6E" w:rsidR="0029502B" w:rsidRPr="00746DAB" w:rsidRDefault="0029502B" w:rsidP="0029502B">
      <w:pPr>
        <w:pStyle w:val="NoSpacing"/>
        <w:jc w:val="both"/>
        <w:rPr>
          <w:rStyle w:val="Emphasis"/>
          <w:rFonts w:ascii="Candara" w:hAnsi="Candara"/>
        </w:rPr>
      </w:pPr>
      <w:r w:rsidRPr="00746DAB">
        <w:rPr>
          <w:rStyle w:val="Emphasis"/>
          <w:rFonts w:ascii="Candara" w:hAnsi="Candara"/>
        </w:rPr>
        <w:t>“This chapter begins with an exhortation to progressive holiness and a due regard to the ministers of the gospel,</w:t>
      </w:r>
      <w:r w:rsidRPr="00746DAB">
        <w:rPr>
          <w:rStyle w:val="Emphasis"/>
          <w:rFonts w:ascii="Arial" w:hAnsi="Arial" w:cs="Arial"/>
        </w:rPr>
        <w:t> </w:t>
      </w:r>
      <w:proofErr w:type="spellStart"/>
      <w:r w:rsidRPr="00746DAB">
        <w:rPr>
          <w:rStyle w:val="Emphasis"/>
          <w:rFonts w:ascii="Candara" w:hAnsi="Candara"/>
        </w:rPr>
        <w:t>ver</w:t>
      </w:r>
      <w:proofErr w:type="spellEnd"/>
      <w:r w:rsidRPr="00746DAB">
        <w:rPr>
          <w:rStyle w:val="Emphasis"/>
          <w:rFonts w:ascii="Candara" w:hAnsi="Candara"/>
        </w:rPr>
        <w:t xml:space="preserve"> 1</w:t>
      </w:r>
      <w:r w:rsidR="002416C7">
        <w:rPr>
          <w:rStyle w:val="Emphasis"/>
          <w:rFonts w:ascii="Candara" w:hAnsi="Candara"/>
        </w:rPr>
        <w:t>–</w:t>
      </w:r>
      <w:r w:rsidRPr="00746DAB">
        <w:rPr>
          <w:rStyle w:val="Emphasis"/>
          <w:rFonts w:ascii="Candara" w:hAnsi="Candara"/>
        </w:rPr>
        <w:t>4. Then the apostle returns from a long digression to speak further of the affair concerning the incestuous person, and tells them what comfort he received in his distress about that matter, upon his meeting with Titus (</w:t>
      </w:r>
      <w:proofErr w:type="spellStart"/>
      <w:r w:rsidRPr="00746DAB">
        <w:rPr>
          <w:rStyle w:val="Emphasis"/>
          <w:rFonts w:ascii="Candara" w:hAnsi="Candara"/>
        </w:rPr>
        <w:t>ver</w:t>
      </w:r>
      <w:proofErr w:type="spellEnd"/>
      <w:r w:rsidRPr="00746DAB">
        <w:rPr>
          <w:rStyle w:val="Emphasis"/>
          <w:rFonts w:ascii="Candara" w:hAnsi="Candara"/>
        </w:rPr>
        <w:t xml:space="preserve"> 5</w:t>
      </w:r>
      <w:r w:rsidR="002416C7">
        <w:rPr>
          <w:rStyle w:val="Emphasis"/>
          <w:rFonts w:ascii="Candara" w:hAnsi="Candara"/>
        </w:rPr>
        <w:t>–</w:t>
      </w:r>
      <w:r w:rsidRPr="00746DAB">
        <w:rPr>
          <w:rStyle w:val="Emphasis"/>
          <w:rFonts w:ascii="Candara" w:hAnsi="Candara"/>
        </w:rPr>
        <w:t xml:space="preserve">7), and how he rejoiced in their repentance, with the </w:t>
      </w:r>
      <w:proofErr w:type="gramStart"/>
      <w:r w:rsidRPr="00746DAB">
        <w:rPr>
          <w:rStyle w:val="Emphasis"/>
          <w:rFonts w:ascii="Candara" w:hAnsi="Candara"/>
        </w:rPr>
        <w:t>evidences</w:t>
      </w:r>
      <w:proofErr w:type="gramEnd"/>
      <w:r w:rsidRPr="00746DAB">
        <w:rPr>
          <w:rStyle w:val="Emphasis"/>
          <w:rFonts w:ascii="Candara" w:hAnsi="Candara"/>
        </w:rPr>
        <w:t xml:space="preserve"> thereof,</w:t>
      </w:r>
      <w:r w:rsidRPr="00746DAB">
        <w:rPr>
          <w:rStyle w:val="Emphasis"/>
          <w:rFonts w:ascii="Arial" w:hAnsi="Arial" w:cs="Arial"/>
        </w:rPr>
        <w:t> </w:t>
      </w:r>
      <w:proofErr w:type="spellStart"/>
      <w:r w:rsidRPr="00746DAB">
        <w:rPr>
          <w:rStyle w:val="Emphasis"/>
          <w:rFonts w:ascii="Candara" w:hAnsi="Candara"/>
        </w:rPr>
        <w:t>ver</w:t>
      </w:r>
      <w:proofErr w:type="spellEnd"/>
      <w:r w:rsidRPr="00746DAB">
        <w:rPr>
          <w:rStyle w:val="Emphasis"/>
          <w:rFonts w:ascii="Candara" w:hAnsi="Candara"/>
        </w:rPr>
        <w:t xml:space="preserve"> 8</w:t>
      </w:r>
      <w:r w:rsidR="002416C7">
        <w:rPr>
          <w:rStyle w:val="Emphasis"/>
          <w:rFonts w:ascii="Candara" w:hAnsi="Candara"/>
        </w:rPr>
        <w:t>–</w:t>
      </w:r>
      <w:r w:rsidRPr="00746DAB">
        <w:rPr>
          <w:rStyle w:val="Emphasis"/>
          <w:rFonts w:ascii="Candara" w:hAnsi="Candara"/>
        </w:rPr>
        <w:t xml:space="preserve">11. And, lastly, he concludes with </w:t>
      </w:r>
      <w:proofErr w:type="spellStart"/>
      <w:r w:rsidRPr="00746DAB">
        <w:rPr>
          <w:rStyle w:val="Emphasis"/>
          <w:rFonts w:ascii="Candara" w:hAnsi="Candara"/>
        </w:rPr>
        <w:t>endeavouring</w:t>
      </w:r>
      <w:proofErr w:type="spellEnd"/>
      <w:r w:rsidRPr="00746DAB">
        <w:rPr>
          <w:rStyle w:val="Emphasis"/>
          <w:rFonts w:ascii="Candara" w:hAnsi="Candara"/>
        </w:rPr>
        <w:t xml:space="preserve"> to comfort the Corinthians, upon whom his admonitions had had so good an effect,</w:t>
      </w:r>
      <w:r w:rsidRPr="00746DAB">
        <w:rPr>
          <w:rStyle w:val="Emphasis"/>
          <w:rFonts w:ascii="Arial" w:hAnsi="Arial" w:cs="Arial"/>
        </w:rPr>
        <w:t> </w:t>
      </w:r>
      <w:proofErr w:type="spellStart"/>
      <w:r w:rsidRPr="00746DAB">
        <w:rPr>
          <w:rStyle w:val="Emphasis"/>
          <w:rFonts w:ascii="Candara" w:hAnsi="Candara"/>
        </w:rPr>
        <w:t>ver</w:t>
      </w:r>
      <w:proofErr w:type="spellEnd"/>
      <w:r w:rsidRPr="00746DAB">
        <w:rPr>
          <w:rStyle w:val="Emphasis"/>
          <w:rFonts w:ascii="Candara" w:hAnsi="Candara"/>
        </w:rPr>
        <w:t xml:space="preserve"> 12</w:t>
      </w:r>
      <w:r w:rsidR="002416C7">
        <w:rPr>
          <w:rStyle w:val="Emphasis"/>
          <w:rFonts w:ascii="Candara" w:hAnsi="Candara"/>
        </w:rPr>
        <w:t>–</w:t>
      </w:r>
      <w:r w:rsidR="00705A3D" w:rsidRPr="00746DAB">
        <w:rPr>
          <w:rStyle w:val="Emphasis"/>
          <w:rFonts w:ascii="Candara" w:hAnsi="Candara"/>
        </w:rPr>
        <w:t>16.”</w:t>
      </w:r>
    </w:p>
    <w:p w14:paraId="2840C67F" w14:textId="3BC745FC" w:rsidR="00897C39" w:rsidRPr="00746DAB" w:rsidRDefault="0029502B" w:rsidP="0029502B">
      <w:pPr>
        <w:pStyle w:val="Quote"/>
        <w:ind w:left="0" w:right="90"/>
        <w:jc w:val="right"/>
        <w:rPr>
          <w:rStyle w:val="Emphasis"/>
          <w:rFonts w:ascii="Candara" w:hAnsi="Candara"/>
          <w:color w:val="auto"/>
          <w:sz w:val="20"/>
          <w:szCs w:val="20"/>
        </w:rPr>
      </w:pPr>
      <w:r w:rsidRPr="00746DAB">
        <w:rPr>
          <w:rFonts w:ascii="Candara" w:hAnsi="Candara"/>
          <w:noProof/>
          <w:color w:val="auto"/>
        </w:rPr>
        <mc:AlternateContent>
          <mc:Choice Requires="wps">
            <w:drawing>
              <wp:anchor distT="0" distB="0" distL="114300" distR="114300" simplePos="0" relativeHeight="251658752" behindDoc="0" locked="0" layoutInCell="1" allowOverlap="1" wp14:anchorId="3D0E5BC1" wp14:editId="05E49BF5">
                <wp:simplePos x="0" y="0"/>
                <wp:positionH relativeFrom="margin">
                  <wp:posOffset>-68580</wp:posOffset>
                </wp:positionH>
                <wp:positionV relativeFrom="paragraph">
                  <wp:posOffset>535940</wp:posOffset>
                </wp:positionV>
                <wp:extent cx="6766560" cy="830580"/>
                <wp:effectExtent l="0" t="0" r="15240" b="26670"/>
                <wp:wrapSquare wrapText="bothSides"/>
                <wp:docPr id="656307127" name="Text Box 656307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66560" cy="830580"/>
                        </a:xfrm>
                        <a:prstGeom prst="rect">
                          <a:avLst/>
                        </a:prstGeom>
                        <a:solidFill>
                          <a:srgbClr val="FFFFFF"/>
                        </a:solidFill>
                        <a:ln w="12700">
                          <a:solidFill>
                            <a:srgbClr val="000000"/>
                          </a:solidFill>
                          <a:miter lim="800000"/>
                          <a:headEnd/>
                          <a:tailEnd/>
                        </a:ln>
                      </wps:spPr>
                      <wps:txbx>
                        <w:txbxContent>
                          <w:p w14:paraId="0DE3E85E" w14:textId="34CA6BAE"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29502B">
                              <w:rPr>
                                <w:rFonts w:ascii="Candara" w:hAnsi="Candara"/>
                                <w:color w:val="000000" w:themeColor="text1"/>
                                <w:shd w:val="clear" w:color="auto" w:fill="FFFFFF"/>
                              </w:rPr>
                              <w:t>10</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E5BC1" id="_x0000_t202" coordsize="21600,21600" o:spt="202" path="m,l,21600r21600,l21600,xe">
                <v:stroke joinstyle="miter"/>
                <v:path gradientshapeok="t" o:connecttype="rect"/>
              </v:shapetype>
              <v:shape id="Text Box 656307127" o:spid="_x0000_s1026" type="#_x0000_t202" style="position:absolute;left:0;text-align:left;margin-left:-5.4pt;margin-top:42.2pt;width:532.8pt;height:65.4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" strokeweight="1pt">
                <v:path arrowok="t"/>
                <v:textbox>
                  <w:txbxContent>
                    <w:p w14:paraId="0DE3E85E" w14:textId="34CA6BAE"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29502B">
                        <w:rPr>
                          <w:rFonts w:ascii="Candara" w:hAnsi="Candara"/>
                          <w:color w:val="000000" w:themeColor="text1"/>
                          <w:shd w:val="clear" w:color="auto" w:fill="FFFFFF"/>
                        </w:rPr>
                        <w:t>10</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v:textbox>
                <w10:wrap type="square" anchorx="margin"/>
              </v:shape>
            </w:pict>
          </mc:Fallback>
        </mc:AlternateContent>
      </w:r>
      <w:r w:rsidRPr="00746DAB">
        <w:rPr>
          <w:rStyle w:val="Emphasis"/>
          <w:rFonts w:ascii="Candara" w:hAnsi="Candara"/>
          <w:i/>
          <w:iCs/>
          <w:color w:val="auto"/>
        </w:rPr>
        <w:t xml:space="preserve">Matthew Henry Commentary on the Whole Bible, </w:t>
      </w:r>
      <w:r w:rsidRPr="00746DAB">
        <w:rPr>
          <w:rStyle w:val="Emphasis"/>
          <w:rFonts w:ascii="Candara" w:hAnsi="Candara"/>
          <w:color w:val="auto"/>
        </w:rPr>
        <w:t>2 Corinthians 7</w:t>
      </w:r>
      <w:r w:rsidRPr="00746DAB">
        <w:rPr>
          <w:rStyle w:val="Emphasis"/>
          <w:rFonts w:ascii="Candara" w:hAnsi="Candara"/>
          <w:i/>
          <w:iCs/>
          <w:color w:val="auto"/>
        </w:rPr>
        <w:t xml:space="preserve"> </w:t>
      </w:r>
      <w:r w:rsidRPr="00746DAB">
        <w:rPr>
          <w:rStyle w:val="Emphasis"/>
          <w:rFonts w:ascii="Candara" w:hAnsi="Candara"/>
          <w:i/>
          <w:iCs/>
          <w:color w:val="auto"/>
          <w:sz w:val="20"/>
          <w:szCs w:val="20"/>
        </w:rPr>
        <w:t>https://www.biblestudytools.com/commentaries/matthew</w:t>
      </w:r>
      <w:r w:rsidR="002416C7">
        <w:rPr>
          <w:rStyle w:val="Emphasis"/>
          <w:rFonts w:ascii="Candara" w:hAnsi="Candara"/>
          <w:i/>
          <w:iCs/>
          <w:color w:val="auto"/>
          <w:sz w:val="20"/>
          <w:szCs w:val="20"/>
        </w:rPr>
        <w:t>–</w:t>
      </w:r>
      <w:r w:rsidRPr="00746DAB">
        <w:rPr>
          <w:rStyle w:val="Emphasis"/>
          <w:rFonts w:ascii="Candara" w:hAnsi="Candara"/>
          <w:i/>
          <w:iCs/>
          <w:color w:val="auto"/>
          <w:sz w:val="20"/>
          <w:szCs w:val="20"/>
        </w:rPr>
        <w:t>henry</w:t>
      </w:r>
      <w:r w:rsidR="002416C7">
        <w:rPr>
          <w:rStyle w:val="Emphasis"/>
          <w:rFonts w:ascii="Candara" w:hAnsi="Candara"/>
          <w:i/>
          <w:iCs/>
          <w:color w:val="auto"/>
          <w:sz w:val="20"/>
          <w:szCs w:val="20"/>
        </w:rPr>
        <w:t>–</w:t>
      </w:r>
      <w:r w:rsidRPr="00746DAB">
        <w:rPr>
          <w:rStyle w:val="Emphasis"/>
          <w:rFonts w:ascii="Candara" w:hAnsi="Candara"/>
          <w:i/>
          <w:iCs/>
          <w:color w:val="auto"/>
          <w:sz w:val="20"/>
          <w:szCs w:val="20"/>
        </w:rPr>
        <w:t>complete/2</w:t>
      </w:r>
      <w:r w:rsidR="002416C7">
        <w:rPr>
          <w:rStyle w:val="Emphasis"/>
          <w:rFonts w:ascii="Candara" w:hAnsi="Candara"/>
          <w:i/>
          <w:iCs/>
          <w:color w:val="auto"/>
          <w:sz w:val="20"/>
          <w:szCs w:val="20"/>
        </w:rPr>
        <w:t>–</w:t>
      </w:r>
      <w:r w:rsidRPr="00746DAB">
        <w:rPr>
          <w:rStyle w:val="Emphasis"/>
          <w:rFonts w:ascii="Candara" w:hAnsi="Candara"/>
          <w:i/>
          <w:iCs/>
          <w:color w:val="auto"/>
          <w:sz w:val="20"/>
          <w:szCs w:val="20"/>
        </w:rPr>
        <w:t>corinthians/7.html</w:t>
      </w:r>
    </w:p>
    <w:p w14:paraId="51513D9D" w14:textId="51FF3CCF" w:rsidR="008245AA" w:rsidRPr="00746DAB" w:rsidRDefault="008245AA" w:rsidP="008245AA">
      <w:pPr>
        <w:rPr>
          <w:rFonts w:ascii="Candara" w:hAnsi="Candara"/>
          <w:b/>
          <w:sz w:val="14"/>
          <w:szCs w:val="14"/>
        </w:rPr>
      </w:pPr>
    </w:p>
    <w:p w14:paraId="08B46EE8" w14:textId="4975911B" w:rsidR="00A71A11" w:rsidRDefault="00B30AE0" w:rsidP="00A71A11">
      <w:pPr>
        <w:rPr>
          <w:rFonts w:ascii="Candara" w:hAnsi="Candara"/>
          <w:b/>
          <w:sz w:val="24"/>
          <w:szCs w:val="24"/>
        </w:rPr>
      </w:pPr>
      <w:r w:rsidRPr="00746DAB">
        <w:rPr>
          <w:rFonts w:ascii="Candara" w:hAnsi="Candara"/>
          <w:b/>
          <w:sz w:val="24"/>
          <w:szCs w:val="24"/>
        </w:rPr>
        <w:t>Day One</w:t>
      </w:r>
    </w:p>
    <w:p w14:paraId="5D5B042A" w14:textId="036B35BA" w:rsidR="00B30AE0" w:rsidRPr="00A71A11" w:rsidRDefault="00B30AE0" w:rsidP="00A71A11">
      <w:pPr>
        <w:rPr>
          <w:rFonts w:ascii="Candara" w:hAnsi="Candara"/>
          <w:b/>
          <w:sz w:val="24"/>
          <w:szCs w:val="24"/>
        </w:rPr>
      </w:pPr>
      <w:r w:rsidRPr="00746DAB">
        <w:rPr>
          <w:rFonts w:ascii="Candara" w:hAnsi="Candara"/>
          <w:i/>
          <w:iCs/>
          <w:sz w:val="24"/>
          <w:szCs w:val="24"/>
        </w:rPr>
        <w:t xml:space="preserve">2 Corinthians </w:t>
      </w:r>
      <w:r w:rsidR="0029502B" w:rsidRPr="00746DAB">
        <w:rPr>
          <w:rFonts w:ascii="Candara" w:hAnsi="Candara"/>
          <w:i/>
          <w:iCs/>
          <w:sz w:val="24"/>
          <w:szCs w:val="24"/>
        </w:rPr>
        <w:t>7:2–4</w:t>
      </w:r>
      <w:r w:rsidR="00BD5711">
        <w:rPr>
          <w:rFonts w:ascii="Candara" w:hAnsi="Candara"/>
          <w:i/>
          <w:iCs/>
          <w:sz w:val="24"/>
          <w:szCs w:val="24"/>
        </w:rPr>
        <w:t xml:space="preserve"> </w:t>
      </w:r>
      <w:r w:rsidRPr="00746DAB">
        <w:rPr>
          <w:rFonts w:ascii="Candara" w:eastAsia="MS Gothic" w:hAnsi="Candara"/>
          <w:i/>
          <w:iCs/>
          <w:sz w:val="24"/>
          <w:szCs w:val="24"/>
        </w:rPr>
        <w:t>—</w:t>
      </w:r>
      <w:r w:rsidRPr="00746DAB">
        <w:rPr>
          <w:rFonts w:ascii="Candara" w:eastAsia="MS Gothic" w:hAnsi="Candara"/>
          <w:b/>
          <w:bCs/>
          <w:i/>
          <w:iCs/>
          <w:sz w:val="24"/>
          <w:szCs w:val="24"/>
        </w:rPr>
        <w:t xml:space="preserve"> </w:t>
      </w:r>
      <w:r w:rsidR="0029502B" w:rsidRPr="00746DAB">
        <w:rPr>
          <w:rFonts w:ascii="Candara" w:hAnsi="Candara"/>
          <w:b/>
          <w:bCs/>
          <w:i/>
          <w:iCs/>
          <w:sz w:val="24"/>
          <w:szCs w:val="24"/>
        </w:rPr>
        <w:t>Appeal for Affection</w:t>
      </w:r>
    </w:p>
    <w:p w14:paraId="3EA90AF9" w14:textId="153FEBD8" w:rsidR="0033704F" w:rsidRDefault="00CD2A69" w:rsidP="00705A3D">
      <w:pPr>
        <w:pStyle w:val="NoSpacing"/>
        <w:tabs>
          <w:tab w:val="left" w:pos="360"/>
        </w:tabs>
        <w:ind w:left="360" w:hanging="360"/>
        <w:jc w:val="both"/>
        <w:rPr>
          <w:rFonts w:ascii="Candara" w:hAnsi="Candara"/>
          <w:bCs/>
        </w:rPr>
      </w:pPr>
      <w:r>
        <w:rPr>
          <w:rFonts w:ascii="Candara" w:hAnsi="Candara"/>
          <w:bCs/>
        </w:rPr>
        <w:t>1.</w:t>
      </w:r>
      <w:r>
        <w:rPr>
          <w:rFonts w:ascii="Candara" w:hAnsi="Candara"/>
          <w:bCs/>
        </w:rPr>
        <w:tab/>
      </w:r>
      <w:r w:rsidR="00B536EC">
        <w:rPr>
          <w:rFonts w:ascii="Candara" w:hAnsi="Candara"/>
          <w:bCs/>
        </w:rPr>
        <w:t>Many Bible scholars and commentaries include 2 Corinthians</w:t>
      </w:r>
      <w:r w:rsidR="00D14099">
        <w:rPr>
          <w:rFonts w:ascii="Candara" w:hAnsi="Candara"/>
          <w:bCs/>
        </w:rPr>
        <w:t xml:space="preserve"> 7:1 as part of the continuing message of 2 Corinthians </w:t>
      </w:r>
      <w:r>
        <w:rPr>
          <w:rFonts w:ascii="Candara" w:hAnsi="Candara"/>
          <w:bCs/>
        </w:rPr>
        <w:t xml:space="preserve">6. With that </w:t>
      </w:r>
      <w:r w:rsidR="004B03CF">
        <w:rPr>
          <w:rFonts w:ascii="Candara" w:hAnsi="Candara"/>
          <w:bCs/>
        </w:rPr>
        <w:t xml:space="preserve">as </w:t>
      </w:r>
      <w:r>
        <w:rPr>
          <w:rFonts w:ascii="Candara" w:hAnsi="Candara"/>
          <w:bCs/>
        </w:rPr>
        <w:t xml:space="preserve">context, </w:t>
      </w:r>
      <w:r w:rsidR="004B03CF">
        <w:rPr>
          <w:rFonts w:ascii="Candara" w:hAnsi="Candara"/>
          <w:bCs/>
        </w:rPr>
        <w:t>what stood out to you from last week’s lesson or lecture?</w:t>
      </w:r>
    </w:p>
    <w:p w14:paraId="5F716956" w14:textId="77777777" w:rsidR="004B03CF" w:rsidRDefault="004B03CF" w:rsidP="00705A3D">
      <w:pPr>
        <w:pStyle w:val="NoSpacing"/>
        <w:tabs>
          <w:tab w:val="left" w:pos="360"/>
        </w:tabs>
        <w:ind w:left="360" w:hanging="360"/>
        <w:jc w:val="both"/>
        <w:rPr>
          <w:rFonts w:ascii="Candara" w:hAnsi="Candara"/>
          <w:bCs/>
        </w:rPr>
      </w:pPr>
    </w:p>
    <w:p w14:paraId="47A06A72" w14:textId="77777777" w:rsidR="004B03CF" w:rsidRDefault="004B03CF" w:rsidP="00705A3D">
      <w:pPr>
        <w:pStyle w:val="NoSpacing"/>
        <w:tabs>
          <w:tab w:val="left" w:pos="360"/>
        </w:tabs>
        <w:ind w:left="360" w:hanging="360"/>
        <w:jc w:val="both"/>
        <w:rPr>
          <w:rFonts w:ascii="Candara" w:hAnsi="Candara"/>
          <w:bCs/>
        </w:rPr>
      </w:pPr>
    </w:p>
    <w:p w14:paraId="2957A8C2" w14:textId="77777777" w:rsidR="004B03CF" w:rsidRDefault="004B03CF" w:rsidP="00705A3D">
      <w:pPr>
        <w:pStyle w:val="NoSpacing"/>
        <w:tabs>
          <w:tab w:val="left" w:pos="360"/>
        </w:tabs>
        <w:ind w:left="360" w:hanging="360"/>
        <w:jc w:val="both"/>
        <w:rPr>
          <w:rFonts w:ascii="Candara" w:hAnsi="Candara"/>
          <w:bCs/>
        </w:rPr>
      </w:pPr>
    </w:p>
    <w:p w14:paraId="001A0D07" w14:textId="7CAF67FB" w:rsidR="00705A3D" w:rsidRPr="00746DAB" w:rsidRDefault="004B03CF" w:rsidP="00705A3D">
      <w:pPr>
        <w:pStyle w:val="NoSpacing"/>
        <w:tabs>
          <w:tab w:val="left" w:pos="360"/>
        </w:tabs>
        <w:ind w:left="360" w:hanging="360"/>
        <w:jc w:val="both"/>
        <w:rPr>
          <w:rFonts w:ascii="Candara" w:hAnsi="Candara" w:cs="Calibri"/>
        </w:rPr>
      </w:pPr>
      <w:r>
        <w:rPr>
          <w:rFonts w:ascii="Candara" w:hAnsi="Candara" w:cs="Calibri"/>
        </w:rPr>
        <w:t>2</w:t>
      </w:r>
      <w:r w:rsidR="00F60CF9" w:rsidRPr="00746DAB">
        <w:rPr>
          <w:rFonts w:ascii="Candara" w:hAnsi="Candara" w:cs="Calibri"/>
        </w:rPr>
        <w:t>.</w:t>
      </w:r>
      <w:r w:rsidR="00F60CF9" w:rsidRPr="00746DAB">
        <w:rPr>
          <w:rFonts w:ascii="Candara" w:hAnsi="Candara" w:cs="Calibri"/>
        </w:rPr>
        <w:tab/>
      </w:r>
      <w:r w:rsidR="003F23B3">
        <w:rPr>
          <w:rFonts w:ascii="Candara" w:hAnsi="Candara" w:cs="Calibri"/>
        </w:rPr>
        <w:t>I</w:t>
      </w:r>
      <w:r w:rsidR="00E346B1">
        <w:rPr>
          <w:rFonts w:ascii="Candara" w:hAnsi="Candara" w:cs="Calibri"/>
        </w:rPr>
        <w:t xml:space="preserve">n </w:t>
      </w:r>
      <w:r w:rsidR="00E346B1" w:rsidRPr="008230D9">
        <w:rPr>
          <w:rFonts w:ascii="Candara" w:hAnsi="Candara" w:cs="Calibri"/>
        </w:rPr>
        <w:t>2 Corinthians 7:2</w:t>
      </w:r>
      <w:r w:rsidR="00E346B1">
        <w:rPr>
          <w:rFonts w:ascii="Candara" w:hAnsi="Candara" w:cs="Calibri"/>
        </w:rPr>
        <w:t>, w</w:t>
      </w:r>
      <w:r w:rsidR="008230D9" w:rsidRPr="008230D9">
        <w:rPr>
          <w:rFonts w:ascii="Candara" w:hAnsi="Candara" w:cs="Calibri"/>
        </w:rPr>
        <w:t xml:space="preserve">hat appeal did Paul make, and how does it relate to his </w:t>
      </w:r>
      <w:r w:rsidR="008230D9">
        <w:rPr>
          <w:rFonts w:ascii="Candara" w:hAnsi="Candara" w:cs="Calibri"/>
        </w:rPr>
        <w:t xml:space="preserve">earlier </w:t>
      </w:r>
      <w:r w:rsidR="008230D9" w:rsidRPr="008230D9">
        <w:rPr>
          <w:rFonts w:ascii="Candara" w:hAnsi="Candara" w:cs="Calibri"/>
        </w:rPr>
        <w:t>exhortation in 2 Corinthians 6:</w:t>
      </w:r>
      <w:r w:rsidR="00A34942">
        <w:rPr>
          <w:rFonts w:ascii="Candara" w:hAnsi="Candara" w:cs="Calibri"/>
        </w:rPr>
        <w:t>11</w:t>
      </w:r>
      <w:r w:rsidR="002416C7">
        <w:rPr>
          <w:rFonts w:ascii="Candara" w:hAnsi="Candara" w:cs="Calibri"/>
        </w:rPr>
        <w:t>–</w:t>
      </w:r>
      <w:r w:rsidR="00A34942">
        <w:rPr>
          <w:rFonts w:ascii="Candara" w:hAnsi="Candara" w:cs="Calibri"/>
        </w:rPr>
        <w:t>13</w:t>
      </w:r>
      <w:r w:rsidR="008230D9" w:rsidRPr="008230D9">
        <w:rPr>
          <w:rFonts w:ascii="Candara" w:hAnsi="Candara" w:cs="Calibri"/>
        </w:rPr>
        <w:t>?</w:t>
      </w:r>
    </w:p>
    <w:p w14:paraId="33EFC8E5" w14:textId="708043FD" w:rsidR="000B5AF0" w:rsidRPr="00746DAB" w:rsidRDefault="000B5AF0" w:rsidP="00705A3D">
      <w:pPr>
        <w:pStyle w:val="NoSpacing"/>
        <w:tabs>
          <w:tab w:val="left" w:pos="360"/>
        </w:tabs>
        <w:ind w:left="360" w:hanging="360"/>
        <w:jc w:val="both"/>
        <w:rPr>
          <w:rFonts w:ascii="Candara" w:hAnsi="Candara" w:cs="Calibri"/>
        </w:rPr>
      </w:pPr>
    </w:p>
    <w:p w14:paraId="2EDD6C69" w14:textId="77777777" w:rsidR="00705A3D" w:rsidRPr="00746DAB" w:rsidRDefault="00705A3D" w:rsidP="00705A3D">
      <w:pPr>
        <w:pStyle w:val="NoSpacing"/>
        <w:tabs>
          <w:tab w:val="left" w:pos="360"/>
        </w:tabs>
        <w:ind w:left="360" w:hanging="360"/>
        <w:jc w:val="both"/>
        <w:rPr>
          <w:rFonts w:ascii="Candara" w:hAnsi="Candara" w:cs="Calibri"/>
        </w:rPr>
      </w:pPr>
    </w:p>
    <w:p w14:paraId="07A26342" w14:textId="77777777" w:rsidR="00705A3D" w:rsidRPr="00746DAB" w:rsidRDefault="00705A3D" w:rsidP="00705A3D">
      <w:pPr>
        <w:pStyle w:val="NoSpacing"/>
        <w:tabs>
          <w:tab w:val="left" w:pos="360"/>
        </w:tabs>
        <w:ind w:left="360" w:hanging="360"/>
        <w:jc w:val="both"/>
        <w:rPr>
          <w:rFonts w:ascii="Candara" w:hAnsi="Candara" w:cs="Calibri"/>
        </w:rPr>
      </w:pPr>
    </w:p>
    <w:p w14:paraId="7B8592E7" w14:textId="70350469" w:rsidR="00705A3D" w:rsidRPr="00746DAB" w:rsidRDefault="000B5AF0" w:rsidP="00705A3D">
      <w:pPr>
        <w:pStyle w:val="NoSpacing"/>
        <w:tabs>
          <w:tab w:val="left" w:pos="360"/>
        </w:tabs>
        <w:ind w:left="360" w:hanging="360"/>
        <w:jc w:val="both"/>
        <w:rPr>
          <w:rFonts w:ascii="Candara" w:hAnsi="Candara" w:cs="Calibri"/>
        </w:rPr>
      </w:pPr>
      <w:r w:rsidRPr="00746DAB">
        <w:rPr>
          <w:rFonts w:ascii="Candara" w:hAnsi="Candara" w:cs="Calibri"/>
        </w:rPr>
        <w:tab/>
        <w:t>a</w:t>
      </w:r>
      <w:r w:rsidR="00705A3D" w:rsidRPr="00746DAB">
        <w:rPr>
          <w:rFonts w:ascii="Candara" w:hAnsi="Candara" w:cs="Calibri"/>
        </w:rPr>
        <w:t>.</w:t>
      </w:r>
      <w:r w:rsidR="00705A3D" w:rsidRPr="00746DAB">
        <w:rPr>
          <w:rFonts w:ascii="Candara" w:hAnsi="Candara" w:cs="Calibri"/>
        </w:rPr>
        <w:tab/>
        <w:t xml:space="preserve">What </w:t>
      </w:r>
      <w:r w:rsidRPr="00746DAB">
        <w:rPr>
          <w:rFonts w:ascii="Candara" w:hAnsi="Candara" w:cs="Calibri"/>
        </w:rPr>
        <w:t>declarations</w:t>
      </w:r>
      <w:r w:rsidR="00705A3D" w:rsidRPr="00746DAB">
        <w:rPr>
          <w:rFonts w:ascii="Candara" w:hAnsi="Candara" w:cs="Calibri"/>
        </w:rPr>
        <w:t xml:space="preserve"> in support of his request did Paul make in 7:2?</w:t>
      </w:r>
    </w:p>
    <w:p w14:paraId="0965600F" w14:textId="77777777" w:rsidR="00705A3D" w:rsidRPr="00746DAB" w:rsidRDefault="00705A3D" w:rsidP="00705A3D">
      <w:pPr>
        <w:pStyle w:val="NoSpacing"/>
        <w:tabs>
          <w:tab w:val="left" w:pos="360"/>
        </w:tabs>
        <w:ind w:left="360" w:hanging="360"/>
        <w:jc w:val="both"/>
        <w:rPr>
          <w:rFonts w:ascii="Candara" w:hAnsi="Candara" w:cs="Calibri"/>
        </w:rPr>
      </w:pPr>
    </w:p>
    <w:p w14:paraId="02B480BC" w14:textId="0D0F7913" w:rsidR="00705A3D" w:rsidRPr="00746DAB" w:rsidRDefault="00705A3D" w:rsidP="00A71A11">
      <w:pPr>
        <w:pStyle w:val="NoSpacing"/>
        <w:tabs>
          <w:tab w:val="left" w:pos="360"/>
        </w:tabs>
        <w:jc w:val="both"/>
        <w:rPr>
          <w:rFonts w:ascii="Candara" w:hAnsi="Candara" w:cs="Calibri"/>
        </w:rPr>
      </w:pPr>
    </w:p>
    <w:p w14:paraId="4E619BAC" w14:textId="77777777" w:rsidR="00705A3D" w:rsidRPr="00746DAB" w:rsidRDefault="00705A3D" w:rsidP="00705A3D">
      <w:pPr>
        <w:pStyle w:val="NoSpacing"/>
        <w:tabs>
          <w:tab w:val="left" w:pos="360"/>
        </w:tabs>
        <w:ind w:left="360" w:hanging="360"/>
        <w:jc w:val="both"/>
        <w:rPr>
          <w:rFonts w:ascii="Candara" w:hAnsi="Candara" w:cs="Calibri"/>
        </w:rPr>
      </w:pPr>
    </w:p>
    <w:p w14:paraId="119DE18A" w14:textId="1DF50B60" w:rsidR="00705A3D" w:rsidRPr="00746DAB" w:rsidRDefault="00705A3D" w:rsidP="00705A3D">
      <w:pPr>
        <w:pStyle w:val="NoSpacing"/>
        <w:tabs>
          <w:tab w:val="left" w:pos="360"/>
        </w:tabs>
        <w:ind w:left="360" w:hanging="360"/>
        <w:jc w:val="both"/>
        <w:rPr>
          <w:rFonts w:ascii="Candara" w:hAnsi="Candara" w:cs="Calibri"/>
        </w:rPr>
      </w:pPr>
      <w:r w:rsidRPr="00746DAB">
        <w:rPr>
          <w:rFonts w:ascii="Candara" w:hAnsi="Candara" w:cs="Calibri"/>
        </w:rPr>
        <w:t>3.</w:t>
      </w:r>
      <w:r w:rsidRPr="00746DAB">
        <w:rPr>
          <w:rFonts w:ascii="Candara" w:hAnsi="Candara" w:cs="Calibri"/>
        </w:rPr>
        <w:tab/>
      </w:r>
      <w:r w:rsidR="00C91F85" w:rsidRPr="00C91F85">
        <w:rPr>
          <w:rFonts w:ascii="Candara" w:hAnsi="Candara" w:cs="Calibri"/>
        </w:rPr>
        <w:t>According to 7:3–4, how would you describe Paul’s overall tone and his feelings toward the Corinthians?</w:t>
      </w:r>
    </w:p>
    <w:p w14:paraId="70E22C9E" w14:textId="77777777" w:rsidR="00705A3D" w:rsidRPr="00746DAB" w:rsidRDefault="00705A3D" w:rsidP="00705A3D">
      <w:pPr>
        <w:pStyle w:val="NoSpacing"/>
        <w:tabs>
          <w:tab w:val="left" w:pos="360"/>
        </w:tabs>
        <w:ind w:left="360" w:hanging="360"/>
        <w:jc w:val="both"/>
        <w:rPr>
          <w:rFonts w:ascii="Candara" w:hAnsi="Candara" w:cs="Calibri"/>
        </w:rPr>
      </w:pPr>
    </w:p>
    <w:p w14:paraId="1FE13E5F" w14:textId="77777777" w:rsidR="00705A3D" w:rsidRDefault="00705A3D" w:rsidP="00705A3D">
      <w:pPr>
        <w:pStyle w:val="NoSpacing"/>
        <w:tabs>
          <w:tab w:val="left" w:pos="360"/>
        </w:tabs>
        <w:ind w:left="360" w:hanging="360"/>
        <w:jc w:val="both"/>
        <w:rPr>
          <w:rFonts w:ascii="Candara" w:hAnsi="Candara" w:cs="Calibri"/>
        </w:rPr>
      </w:pPr>
    </w:p>
    <w:p w14:paraId="344069AF" w14:textId="77777777" w:rsidR="00A71A11" w:rsidRPr="00746DAB" w:rsidRDefault="00A71A11" w:rsidP="00705A3D">
      <w:pPr>
        <w:pStyle w:val="NoSpacing"/>
        <w:tabs>
          <w:tab w:val="left" w:pos="360"/>
        </w:tabs>
        <w:ind w:left="360" w:hanging="360"/>
        <w:jc w:val="both"/>
        <w:rPr>
          <w:rFonts w:ascii="Candara" w:hAnsi="Candara" w:cs="Calibri"/>
        </w:rPr>
      </w:pPr>
    </w:p>
    <w:p w14:paraId="7F2568F2" w14:textId="4167613F" w:rsidR="007004C5" w:rsidRPr="00746DAB" w:rsidRDefault="00705A3D" w:rsidP="00705A3D">
      <w:pPr>
        <w:pStyle w:val="NoSpacing"/>
        <w:tabs>
          <w:tab w:val="left" w:pos="360"/>
        </w:tabs>
        <w:ind w:left="360" w:hanging="360"/>
        <w:jc w:val="both"/>
        <w:rPr>
          <w:rFonts w:ascii="Candara" w:hAnsi="Candara" w:cs="Calibri"/>
        </w:rPr>
      </w:pPr>
      <w:r w:rsidRPr="00746DAB">
        <w:rPr>
          <w:rFonts w:ascii="Candara" w:hAnsi="Candara" w:cs="Calibri"/>
        </w:rPr>
        <w:t>4.</w:t>
      </w:r>
      <w:r w:rsidRPr="00746DAB">
        <w:rPr>
          <w:rFonts w:ascii="Candara" w:hAnsi="Candara" w:cs="Calibri"/>
        </w:rPr>
        <w:tab/>
      </w:r>
      <w:proofErr w:type="gramStart"/>
      <w:r w:rsidR="003F5C64" w:rsidRPr="00746DAB">
        <w:rPr>
          <w:rFonts w:ascii="Candara" w:hAnsi="Candara" w:cs="Calibri"/>
          <w:b/>
          <w:bCs/>
          <w:u w:val="single"/>
        </w:rPr>
        <w:t>Take Action</w:t>
      </w:r>
      <w:proofErr w:type="gramEnd"/>
      <w:r w:rsidRPr="00746DAB">
        <w:rPr>
          <w:rFonts w:ascii="Candara" w:hAnsi="Candara" w:cs="Calibri"/>
        </w:rPr>
        <w:t xml:space="preserve">: </w:t>
      </w:r>
      <w:r w:rsidR="00DA1900" w:rsidRPr="00DA1900">
        <w:rPr>
          <w:rFonts w:ascii="Candara" w:hAnsi="Candara" w:cs="Segoe UI"/>
          <w:color w:val="0D0D0D"/>
          <w:shd w:val="clear" w:color="auto" w:fill="FCFCFC"/>
        </w:rPr>
        <w:t>Following Paul’s example of care for the Corinthians, thank the Lord for fellow believers who are dear to you, and pray for them right now</w:t>
      </w:r>
      <w:r w:rsidR="00716A09" w:rsidRPr="00344DC3">
        <w:rPr>
          <w:rFonts w:ascii="Candara" w:hAnsi="Candara" w:cs="Segoe UI"/>
          <w:color w:val="0D0D0D"/>
          <w:shd w:val="clear" w:color="auto" w:fill="FCFCFC"/>
        </w:rPr>
        <w:t xml:space="preserve">. How can you express your appreciation for them in a </w:t>
      </w:r>
      <w:r w:rsidR="004168B1">
        <w:rPr>
          <w:rFonts w:ascii="Candara" w:hAnsi="Candara" w:cs="Segoe UI"/>
          <w:color w:val="0D0D0D"/>
          <w:shd w:val="clear" w:color="auto" w:fill="FCFCFC"/>
        </w:rPr>
        <w:t xml:space="preserve">specific, </w:t>
      </w:r>
      <w:r w:rsidR="00716A09" w:rsidRPr="00344DC3">
        <w:rPr>
          <w:rFonts w:ascii="Candara" w:hAnsi="Candara" w:cs="Segoe UI"/>
          <w:color w:val="0D0D0D"/>
          <w:shd w:val="clear" w:color="auto" w:fill="FCFCFC"/>
        </w:rPr>
        <w:t xml:space="preserve">meaningful way? Choose one person to encourage this week, follow through, and share with your group how </w:t>
      </w:r>
      <w:r w:rsidR="005E1E4B" w:rsidRPr="00344DC3">
        <w:rPr>
          <w:rFonts w:ascii="Candara" w:hAnsi="Candara" w:cs="Segoe UI"/>
          <w:color w:val="0D0D0D"/>
          <w:shd w:val="clear" w:color="auto" w:fill="FCFCFC"/>
        </w:rPr>
        <w:t>it went</w:t>
      </w:r>
      <w:r w:rsidR="00716A09" w:rsidRPr="00344DC3">
        <w:rPr>
          <w:rFonts w:ascii="Candara" w:hAnsi="Candara" w:cs="Segoe UI"/>
          <w:color w:val="0D0D0D"/>
          <w:shd w:val="clear" w:color="auto" w:fill="FCFCFC"/>
        </w:rPr>
        <w:t>.</w:t>
      </w:r>
    </w:p>
    <w:p w14:paraId="55301857" w14:textId="77777777" w:rsidR="007004C5" w:rsidRPr="00746DAB" w:rsidRDefault="007004C5" w:rsidP="00E20B13">
      <w:pPr>
        <w:pStyle w:val="NoSpacing"/>
        <w:rPr>
          <w:rFonts w:ascii="Candara" w:hAnsi="Candara" w:cs="Calibri"/>
        </w:rPr>
      </w:pPr>
    </w:p>
    <w:p w14:paraId="2486EAAB" w14:textId="77777777" w:rsidR="006E12C5" w:rsidRPr="00746DAB" w:rsidRDefault="006E12C5" w:rsidP="00E20B13">
      <w:pPr>
        <w:pStyle w:val="NoSpacing"/>
        <w:rPr>
          <w:rFonts w:ascii="Candara" w:hAnsi="Candara" w:cs="Calibri"/>
        </w:rPr>
      </w:pPr>
    </w:p>
    <w:p w14:paraId="67C048C1" w14:textId="77777777" w:rsidR="00705A3D" w:rsidRPr="00746DAB" w:rsidRDefault="00705A3D" w:rsidP="00E20B13">
      <w:pPr>
        <w:pStyle w:val="NoSpacing"/>
        <w:rPr>
          <w:rFonts w:ascii="Candara" w:hAnsi="Candara" w:cs="Calibri"/>
        </w:rPr>
      </w:pPr>
    </w:p>
    <w:p w14:paraId="596C807A" w14:textId="3E4CA18F" w:rsidR="00A71A11" w:rsidRDefault="00E20B13" w:rsidP="00A71A11">
      <w:pPr>
        <w:pStyle w:val="NoSpacing"/>
        <w:rPr>
          <w:rFonts w:ascii="Candara" w:hAnsi="Candara"/>
          <w:b/>
          <w:sz w:val="24"/>
          <w:szCs w:val="24"/>
        </w:rPr>
      </w:pPr>
      <w:r w:rsidRPr="00746DAB">
        <w:rPr>
          <w:rFonts w:ascii="Candara" w:hAnsi="Candara"/>
          <w:b/>
          <w:sz w:val="24"/>
          <w:szCs w:val="24"/>
        </w:rPr>
        <w:t>Day Two</w:t>
      </w:r>
    </w:p>
    <w:p w14:paraId="4AFEF5FD" w14:textId="2FA2FD13" w:rsidR="00E20B13" w:rsidRPr="00A71A11" w:rsidRDefault="00E20B13" w:rsidP="00A71A11">
      <w:pPr>
        <w:pStyle w:val="NoSpacing"/>
        <w:rPr>
          <w:rFonts w:ascii="Candara" w:hAnsi="Candara"/>
          <w:b/>
          <w:sz w:val="24"/>
          <w:szCs w:val="24"/>
        </w:rPr>
      </w:pPr>
      <w:r w:rsidRPr="00746DAB">
        <w:rPr>
          <w:rFonts w:ascii="Candara" w:hAnsi="Candara"/>
          <w:i/>
          <w:iCs/>
          <w:sz w:val="24"/>
          <w:szCs w:val="24"/>
        </w:rPr>
        <w:t xml:space="preserve">2 Corinthians </w:t>
      </w:r>
      <w:r w:rsidR="00705A3D" w:rsidRPr="00746DAB">
        <w:rPr>
          <w:rFonts w:ascii="Candara" w:hAnsi="Candara"/>
          <w:i/>
          <w:iCs/>
          <w:sz w:val="24"/>
          <w:szCs w:val="24"/>
        </w:rPr>
        <w:t>7:5–7</w:t>
      </w:r>
      <w:r w:rsidR="009D780E">
        <w:rPr>
          <w:rFonts w:ascii="Candara" w:hAnsi="Candara"/>
          <w:i/>
          <w:iCs/>
          <w:sz w:val="24"/>
          <w:szCs w:val="24"/>
        </w:rPr>
        <w:t xml:space="preserve"> </w:t>
      </w:r>
      <w:r w:rsidRPr="00746DAB">
        <w:rPr>
          <w:rFonts w:ascii="Candara" w:eastAsia="MS Gothic" w:hAnsi="Candara"/>
          <w:sz w:val="24"/>
          <w:szCs w:val="24"/>
        </w:rPr>
        <w:t>—</w:t>
      </w:r>
      <w:r w:rsidRPr="00746DAB">
        <w:rPr>
          <w:rFonts w:ascii="Candara" w:eastAsia="MS Gothic" w:hAnsi="Candara"/>
          <w:b/>
          <w:bCs/>
          <w:i/>
          <w:iCs/>
          <w:sz w:val="24"/>
          <w:szCs w:val="24"/>
        </w:rPr>
        <w:t xml:space="preserve"> </w:t>
      </w:r>
      <w:r w:rsidR="00705A3D" w:rsidRPr="00746DAB">
        <w:rPr>
          <w:rFonts w:ascii="Candara" w:hAnsi="Candara"/>
          <w:b/>
          <w:bCs/>
          <w:i/>
          <w:iCs/>
          <w:sz w:val="24"/>
          <w:szCs w:val="24"/>
        </w:rPr>
        <w:t>Comfort in Affliction</w:t>
      </w:r>
    </w:p>
    <w:p w14:paraId="3BA169FC" w14:textId="580A76EF" w:rsidR="00705A3D" w:rsidRPr="00746DAB" w:rsidRDefault="00E20B13" w:rsidP="00705A3D">
      <w:pPr>
        <w:pStyle w:val="NoSpacing"/>
        <w:tabs>
          <w:tab w:val="left" w:pos="360"/>
        </w:tabs>
        <w:ind w:left="360" w:hanging="360"/>
        <w:jc w:val="both"/>
        <w:rPr>
          <w:rFonts w:ascii="Candara" w:hAnsi="Candara" w:cs="Calibri"/>
        </w:rPr>
      </w:pPr>
      <w:r w:rsidRPr="00746DAB">
        <w:rPr>
          <w:rFonts w:ascii="Candara" w:hAnsi="Candara" w:cs="Calibri"/>
        </w:rPr>
        <w:t>1</w:t>
      </w:r>
      <w:r w:rsidR="003F3A4D" w:rsidRPr="00746DAB">
        <w:rPr>
          <w:rFonts w:ascii="Candara" w:hAnsi="Candara" w:cs="Calibri"/>
        </w:rPr>
        <w:t>.</w:t>
      </w:r>
      <w:r w:rsidR="003F3A4D" w:rsidRPr="00746DAB">
        <w:rPr>
          <w:rFonts w:ascii="Candara" w:hAnsi="Candara" w:cs="Calibri"/>
        </w:rPr>
        <w:tab/>
      </w:r>
      <w:r w:rsidR="00AF4FC2" w:rsidRPr="00AF4FC2">
        <w:rPr>
          <w:rFonts w:ascii="Candara" w:hAnsi="Candara" w:cs="Calibri"/>
        </w:rPr>
        <w:t>In 2 Corinthians 7:5, Paul resumed the account of his travels and concerns begun in 2:12–13. From these passages, summarize Paul’s situation and the difficulties he faced when he arrived in Macedonia. How did these affect him personally?</w:t>
      </w:r>
    </w:p>
    <w:p w14:paraId="50E25A99" w14:textId="77777777" w:rsidR="00705A3D" w:rsidRDefault="00705A3D" w:rsidP="00705A3D">
      <w:pPr>
        <w:pStyle w:val="NoSpacing"/>
        <w:tabs>
          <w:tab w:val="left" w:pos="360"/>
        </w:tabs>
        <w:ind w:left="360" w:hanging="360"/>
        <w:jc w:val="both"/>
        <w:rPr>
          <w:rFonts w:ascii="Candara" w:hAnsi="Candara" w:cs="Calibri"/>
        </w:rPr>
      </w:pPr>
    </w:p>
    <w:p w14:paraId="4E1EEC55" w14:textId="77777777" w:rsidR="00A71A11" w:rsidRDefault="00A71A11" w:rsidP="00705A3D">
      <w:pPr>
        <w:pStyle w:val="NoSpacing"/>
        <w:tabs>
          <w:tab w:val="left" w:pos="360"/>
        </w:tabs>
        <w:ind w:left="360" w:hanging="360"/>
        <w:jc w:val="both"/>
        <w:rPr>
          <w:rFonts w:ascii="Candara" w:hAnsi="Candara" w:cs="Calibri"/>
        </w:rPr>
      </w:pPr>
    </w:p>
    <w:p w14:paraId="7E1E6FCE" w14:textId="77777777" w:rsidR="00A71A11" w:rsidRDefault="00A71A11" w:rsidP="00705A3D">
      <w:pPr>
        <w:pStyle w:val="NoSpacing"/>
        <w:tabs>
          <w:tab w:val="left" w:pos="360"/>
        </w:tabs>
        <w:ind w:left="360" w:hanging="360"/>
        <w:jc w:val="both"/>
        <w:rPr>
          <w:rFonts w:ascii="Candara" w:hAnsi="Candara" w:cs="Calibri"/>
        </w:rPr>
      </w:pPr>
    </w:p>
    <w:p w14:paraId="06F32F05" w14:textId="77777777" w:rsidR="00B13A8C" w:rsidRPr="00B13A8C" w:rsidRDefault="00B13A8C" w:rsidP="00705A3D">
      <w:pPr>
        <w:pStyle w:val="NoSpacing"/>
        <w:tabs>
          <w:tab w:val="left" w:pos="360"/>
        </w:tabs>
        <w:ind w:left="360" w:hanging="360"/>
        <w:jc w:val="both"/>
        <w:rPr>
          <w:rFonts w:ascii="Candara" w:hAnsi="Candara" w:cs="Calibri"/>
          <w:sz w:val="12"/>
          <w:szCs w:val="12"/>
        </w:rPr>
      </w:pPr>
    </w:p>
    <w:p w14:paraId="397BB799" w14:textId="0FFE5D30" w:rsidR="00705A3D" w:rsidRPr="00746DAB" w:rsidRDefault="00D21499" w:rsidP="00705A3D">
      <w:pPr>
        <w:pStyle w:val="NoSpacing"/>
        <w:tabs>
          <w:tab w:val="left" w:pos="360"/>
        </w:tabs>
        <w:ind w:left="360" w:hanging="360"/>
        <w:jc w:val="both"/>
        <w:rPr>
          <w:rFonts w:ascii="Candara" w:hAnsi="Candara" w:cs="Calibri"/>
        </w:rPr>
      </w:pPr>
      <w:r>
        <w:rPr>
          <w:rFonts w:ascii="Candara" w:hAnsi="Candara" w:cs="Calibri"/>
        </w:rPr>
        <w:t>2</w:t>
      </w:r>
      <w:r w:rsidR="00705A3D" w:rsidRPr="00746DAB">
        <w:rPr>
          <w:rFonts w:ascii="Candara" w:hAnsi="Candara" w:cs="Calibri"/>
        </w:rPr>
        <w:t>.</w:t>
      </w:r>
      <w:r w:rsidR="00705A3D" w:rsidRPr="00746DAB">
        <w:rPr>
          <w:rFonts w:ascii="Candara" w:hAnsi="Candara" w:cs="Calibri"/>
        </w:rPr>
        <w:tab/>
      </w:r>
      <w:r w:rsidR="00F7451D">
        <w:rPr>
          <w:rFonts w:ascii="Candara" w:hAnsi="Candara" w:cs="Calibri"/>
        </w:rPr>
        <w:t>How do</w:t>
      </w:r>
      <w:r w:rsidR="00051F29">
        <w:rPr>
          <w:rFonts w:ascii="Candara" w:hAnsi="Candara" w:cs="Calibri"/>
        </w:rPr>
        <w:t xml:space="preserve"> </w:t>
      </w:r>
      <w:r w:rsidR="00051F29" w:rsidRPr="00746DAB">
        <w:rPr>
          <w:rFonts w:ascii="Candara" w:hAnsi="Candara" w:cs="Calibri"/>
        </w:rPr>
        <w:t>verses 6–7</w:t>
      </w:r>
      <w:r w:rsidR="00F7451D">
        <w:rPr>
          <w:rFonts w:ascii="Candara" w:hAnsi="Candara" w:cs="Calibri"/>
        </w:rPr>
        <w:t xml:space="preserve"> show the </w:t>
      </w:r>
      <w:r w:rsidR="00705A3D" w:rsidRPr="00746DAB">
        <w:rPr>
          <w:rFonts w:ascii="Candara" w:hAnsi="Candara" w:cs="Calibri"/>
        </w:rPr>
        <w:t xml:space="preserve">character and works of God? </w:t>
      </w:r>
      <w:r w:rsidR="007C145C">
        <w:rPr>
          <w:rFonts w:ascii="Candara" w:hAnsi="Candara" w:cs="Calibri"/>
        </w:rPr>
        <w:t>How did God specifically comfort</w:t>
      </w:r>
      <w:r w:rsidR="00916826" w:rsidRPr="00746DAB">
        <w:rPr>
          <w:rFonts w:ascii="Candara" w:hAnsi="Candara" w:cs="Calibri"/>
        </w:rPr>
        <w:t xml:space="preserve"> Paul</w:t>
      </w:r>
      <w:r w:rsidR="000A6EBC" w:rsidRPr="00746DAB">
        <w:rPr>
          <w:rFonts w:ascii="Candara" w:hAnsi="Candara" w:cs="Calibri"/>
        </w:rPr>
        <w:t>?</w:t>
      </w:r>
    </w:p>
    <w:p w14:paraId="6B8F8A62" w14:textId="68520BB5" w:rsidR="000A6EBC" w:rsidRPr="00746DAB" w:rsidRDefault="000A6EBC" w:rsidP="00705A3D">
      <w:pPr>
        <w:pStyle w:val="NoSpacing"/>
        <w:tabs>
          <w:tab w:val="left" w:pos="360"/>
        </w:tabs>
        <w:ind w:left="360" w:hanging="360"/>
        <w:jc w:val="both"/>
        <w:rPr>
          <w:rFonts w:ascii="Candara" w:hAnsi="Candara" w:cs="Calibri"/>
        </w:rPr>
      </w:pPr>
    </w:p>
    <w:p w14:paraId="4B9F9CCC" w14:textId="77777777" w:rsidR="00FC5E78" w:rsidRPr="00B13A8C" w:rsidRDefault="00FC5E78" w:rsidP="00705A3D">
      <w:pPr>
        <w:pStyle w:val="NoSpacing"/>
        <w:tabs>
          <w:tab w:val="left" w:pos="360"/>
        </w:tabs>
        <w:ind w:left="360" w:hanging="360"/>
        <w:jc w:val="both"/>
        <w:rPr>
          <w:rFonts w:ascii="Candara" w:hAnsi="Candara" w:cs="Calibri"/>
        </w:rPr>
      </w:pPr>
    </w:p>
    <w:p w14:paraId="074AEBF6" w14:textId="77777777" w:rsidR="00FC5E78" w:rsidRPr="00B13A8C" w:rsidRDefault="00FC5E78" w:rsidP="00705A3D">
      <w:pPr>
        <w:pStyle w:val="NoSpacing"/>
        <w:tabs>
          <w:tab w:val="left" w:pos="360"/>
        </w:tabs>
        <w:ind w:left="360" w:hanging="360"/>
        <w:jc w:val="both"/>
        <w:rPr>
          <w:rFonts w:ascii="Candara" w:hAnsi="Candara" w:cs="Calibri"/>
        </w:rPr>
      </w:pPr>
    </w:p>
    <w:p w14:paraId="5790530D" w14:textId="3207FB81" w:rsidR="003F3A4D" w:rsidRPr="00746DAB" w:rsidRDefault="00D21499" w:rsidP="00705A3D">
      <w:pPr>
        <w:pStyle w:val="NoSpacing"/>
        <w:tabs>
          <w:tab w:val="left" w:pos="360"/>
        </w:tabs>
        <w:ind w:left="360" w:hanging="360"/>
        <w:jc w:val="both"/>
        <w:rPr>
          <w:rFonts w:ascii="Candara" w:hAnsi="Candara" w:cs="Calibri"/>
        </w:rPr>
      </w:pPr>
      <w:r>
        <w:rPr>
          <w:rFonts w:ascii="Candara" w:hAnsi="Candara" w:cs="Calibri"/>
        </w:rPr>
        <w:t>3</w:t>
      </w:r>
      <w:r w:rsidR="00705A3D" w:rsidRPr="00746DAB">
        <w:rPr>
          <w:rFonts w:ascii="Candara" w:hAnsi="Candara" w:cs="Calibri"/>
        </w:rPr>
        <w:t>.</w:t>
      </w:r>
      <w:r w:rsidR="00705A3D" w:rsidRPr="00746DAB">
        <w:rPr>
          <w:rFonts w:ascii="Candara" w:hAnsi="Candara" w:cs="Calibri"/>
        </w:rPr>
        <w:tab/>
      </w:r>
      <w:r w:rsidR="00705A3D" w:rsidRPr="00746DAB">
        <w:rPr>
          <w:rFonts w:ascii="Candara" w:hAnsi="Candara" w:cs="Calibri"/>
          <w:b/>
          <w:bCs/>
          <w:u w:val="single"/>
        </w:rPr>
        <w:t>Heart Check</w:t>
      </w:r>
      <w:r w:rsidR="00705A3D" w:rsidRPr="00746DAB">
        <w:rPr>
          <w:rFonts w:ascii="Candara" w:hAnsi="Candara" w:cs="Calibri"/>
        </w:rPr>
        <w:t>: Do you feel d</w:t>
      </w:r>
      <w:r w:rsidR="00EF4E75">
        <w:rPr>
          <w:rFonts w:ascii="Candara" w:hAnsi="Candara" w:cs="Calibri"/>
        </w:rPr>
        <w:t>iscouraged</w:t>
      </w:r>
      <w:r w:rsidR="00705A3D" w:rsidRPr="00746DAB">
        <w:rPr>
          <w:rFonts w:ascii="Candara" w:hAnsi="Candara" w:cs="Calibri"/>
        </w:rPr>
        <w:t xml:space="preserve"> at times because of “conflicts without, fears within”? </w:t>
      </w:r>
      <w:r w:rsidR="006008CF">
        <w:rPr>
          <w:rFonts w:ascii="Candara" w:hAnsi="Candara" w:cs="Calibri"/>
        </w:rPr>
        <w:t xml:space="preserve">Review Isaiah </w:t>
      </w:r>
      <w:r w:rsidR="00763717">
        <w:rPr>
          <w:rFonts w:ascii="Candara" w:hAnsi="Candara" w:cs="Calibri"/>
        </w:rPr>
        <w:t>4</w:t>
      </w:r>
      <w:r w:rsidR="006008CF">
        <w:rPr>
          <w:rFonts w:ascii="Candara" w:hAnsi="Candara" w:cs="Calibri"/>
        </w:rPr>
        <w:t xml:space="preserve">9:13, Psalm 119:50, and </w:t>
      </w:r>
      <w:r w:rsidR="00D22573">
        <w:rPr>
          <w:rFonts w:ascii="Candara" w:hAnsi="Candara" w:cs="Calibri"/>
        </w:rPr>
        <w:t>2</w:t>
      </w:r>
      <w:r w:rsidR="006008CF">
        <w:rPr>
          <w:rFonts w:ascii="Candara" w:hAnsi="Candara" w:cs="Calibri"/>
        </w:rPr>
        <w:t xml:space="preserve"> Corinthians 1:</w:t>
      </w:r>
      <w:r w:rsidR="00D22573">
        <w:rPr>
          <w:rFonts w:ascii="Candara" w:hAnsi="Candara" w:cs="Calibri"/>
        </w:rPr>
        <w:t>3</w:t>
      </w:r>
      <w:r w:rsidR="00D22573" w:rsidRPr="00746DAB">
        <w:rPr>
          <w:rFonts w:ascii="Candara" w:hAnsi="Candara" w:cs="Calibri"/>
        </w:rPr>
        <w:t>–</w:t>
      </w:r>
      <w:r w:rsidR="00D22573">
        <w:rPr>
          <w:rFonts w:ascii="Candara" w:hAnsi="Candara" w:cs="Calibri"/>
        </w:rPr>
        <w:t>5, then l</w:t>
      </w:r>
      <w:r w:rsidR="00705A3D" w:rsidRPr="00746DAB">
        <w:rPr>
          <w:rFonts w:ascii="Candara" w:hAnsi="Candara" w:cs="Calibri"/>
        </w:rPr>
        <w:t xml:space="preserve">ist </w:t>
      </w:r>
      <w:r w:rsidR="00EF4E75">
        <w:rPr>
          <w:rFonts w:ascii="Candara" w:hAnsi="Candara" w:cs="Calibri"/>
        </w:rPr>
        <w:t xml:space="preserve">two or three </w:t>
      </w:r>
      <w:r w:rsidR="00705A3D" w:rsidRPr="00746DAB">
        <w:rPr>
          <w:rFonts w:ascii="Candara" w:hAnsi="Candara" w:cs="Calibri"/>
        </w:rPr>
        <w:t>ways that God’s character and Paul’s example can help counsel and encourage your own heart.</w:t>
      </w:r>
    </w:p>
    <w:p w14:paraId="5C658CDB" w14:textId="77777777" w:rsidR="003F3A4D" w:rsidRPr="00746DAB" w:rsidRDefault="003F3A4D" w:rsidP="003F3A4D">
      <w:pPr>
        <w:pStyle w:val="NoSpacing"/>
        <w:tabs>
          <w:tab w:val="left" w:pos="360"/>
        </w:tabs>
        <w:ind w:left="360" w:hanging="360"/>
        <w:jc w:val="both"/>
        <w:rPr>
          <w:rFonts w:ascii="Candara" w:hAnsi="Candara" w:cs="Calibri"/>
        </w:rPr>
      </w:pPr>
    </w:p>
    <w:p w14:paraId="1B85544D" w14:textId="4C4C773E" w:rsidR="00916826" w:rsidRPr="00746DAB" w:rsidRDefault="00916826" w:rsidP="00A71A11">
      <w:pPr>
        <w:pStyle w:val="NoSpacing"/>
        <w:tabs>
          <w:tab w:val="left" w:pos="360"/>
        </w:tabs>
        <w:ind w:left="360" w:hanging="360"/>
        <w:jc w:val="both"/>
        <w:rPr>
          <w:rFonts w:ascii="Candara" w:hAnsi="Candara" w:cs="Calibri"/>
        </w:rPr>
      </w:pPr>
    </w:p>
    <w:p w14:paraId="629F9794" w14:textId="77777777" w:rsidR="005C791E" w:rsidRPr="00746DAB" w:rsidRDefault="005C791E" w:rsidP="003F3A4D">
      <w:pPr>
        <w:pStyle w:val="NoSpacing"/>
        <w:tabs>
          <w:tab w:val="left" w:pos="360"/>
        </w:tabs>
        <w:ind w:left="360" w:hanging="360"/>
        <w:jc w:val="both"/>
        <w:rPr>
          <w:rFonts w:ascii="Candara" w:hAnsi="Candara" w:cs="Calibri"/>
        </w:rPr>
      </w:pPr>
    </w:p>
    <w:p w14:paraId="118FF392" w14:textId="625ECD62" w:rsidR="00B30AE0" w:rsidRPr="00746DAB" w:rsidRDefault="00B30AE0" w:rsidP="00DD5266">
      <w:pPr>
        <w:tabs>
          <w:tab w:val="left" w:pos="360"/>
        </w:tabs>
        <w:jc w:val="both"/>
        <w:rPr>
          <w:rFonts w:ascii="Candara" w:hAnsi="Candara"/>
          <w:b/>
          <w:sz w:val="24"/>
          <w:szCs w:val="24"/>
        </w:rPr>
      </w:pPr>
      <w:r w:rsidRPr="00746DAB">
        <w:rPr>
          <w:rFonts w:ascii="Candara" w:hAnsi="Candara"/>
          <w:b/>
          <w:sz w:val="24"/>
          <w:szCs w:val="24"/>
        </w:rPr>
        <w:t xml:space="preserve">Day </w:t>
      </w:r>
      <w:r w:rsidR="007004C5" w:rsidRPr="00746DAB">
        <w:rPr>
          <w:rFonts w:ascii="Candara" w:hAnsi="Candara"/>
          <w:b/>
          <w:sz w:val="24"/>
          <w:szCs w:val="24"/>
        </w:rPr>
        <w:t>Three</w:t>
      </w:r>
    </w:p>
    <w:p w14:paraId="5A7FE94D" w14:textId="47151ECD" w:rsidR="00B30AE0" w:rsidRPr="00746DAB" w:rsidRDefault="00B30AE0" w:rsidP="00DD5266">
      <w:pPr>
        <w:tabs>
          <w:tab w:val="left" w:pos="360"/>
        </w:tabs>
        <w:jc w:val="both"/>
        <w:rPr>
          <w:rFonts w:ascii="Candara" w:hAnsi="Candara"/>
          <w:b/>
          <w:i/>
          <w:iCs/>
          <w:sz w:val="24"/>
          <w:szCs w:val="24"/>
        </w:rPr>
      </w:pPr>
      <w:r w:rsidRPr="00746DAB">
        <w:rPr>
          <w:rFonts w:ascii="Candara" w:hAnsi="Candara"/>
          <w:bCs/>
          <w:sz w:val="24"/>
          <w:szCs w:val="24"/>
        </w:rPr>
        <w:t xml:space="preserve">2 Corinthians </w:t>
      </w:r>
      <w:r w:rsidR="00705A3D" w:rsidRPr="00746DAB">
        <w:rPr>
          <w:rFonts w:ascii="Candara" w:hAnsi="Candara"/>
          <w:bCs/>
          <w:sz w:val="24"/>
          <w:szCs w:val="24"/>
        </w:rPr>
        <w:t>7:8–11</w:t>
      </w:r>
      <w:r w:rsidRPr="00746DAB">
        <w:rPr>
          <w:rFonts w:ascii="Candara" w:hAnsi="Candara"/>
          <w:bCs/>
          <w:sz w:val="24"/>
          <w:szCs w:val="24"/>
        </w:rPr>
        <w:t xml:space="preserve"> — </w:t>
      </w:r>
      <w:r w:rsidR="00705A3D" w:rsidRPr="00746DAB">
        <w:rPr>
          <w:rFonts w:ascii="Candara" w:hAnsi="Candara"/>
          <w:b/>
          <w:bCs/>
          <w:i/>
          <w:iCs/>
          <w:sz w:val="24"/>
          <w:szCs w:val="24"/>
        </w:rPr>
        <w:t>Fruit of Godly Sorrow</w:t>
      </w:r>
    </w:p>
    <w:p w14:paraId="162DE988" w14:textId="1B57B0B2" w:rsidR="00705A3D" w:rsidRPr="00746DAB" w:rsidRDefault="00705A3D" w:rsidP="00705A3D">
      <w:pPr>
        <w:tabs>
          <w:tab w:val="left" w:pos="0"/>
        </w:tabs>
        <w:jc w:val="both"/>
        <w:rPr>
          <w:rFonts w:ascii="Candara" w:hAnsi="Candara"/>
          <w:bCs/>
        </w:rPr>
      </w:pPr>
      <w:r w:rsidRPr="00746DAB">
        <w:rPr>
          <w:rFonts w:ascii="Candara" w:hAnsi="Candara"/>
          <w:b/>
        </w:rPr>
        <w:t>Note</w:t>
      </w:r>
      <w:r w:rsidRPr="00746DAB">
        <w:rPr>
          <w:rFonts w:ascii="Candara" w:hAnsi="Candara"/>
          <w:bCs/>
        </w:rPr>
        <w:t xml:space="preserve">: </w:t>
      </w:r>
      <w:r w:rsidRPr="00746DAB">
        <w:rPr>
          <w:rFonts w:ascii="Candara" w:hAnsi="Candara"/>
          <w:bCs/>
          <w:i/>
          <w:iCs/>
        </w:rPr>
        <w:t>“‘My letter’ refers not to 1 Corinthians or a letter embodying 2 Corinthians 10–13 but to a letter no longer extant [surviving] that was written after 1 Corinthians and Paul’s ‘sorrowful visit’ and was delivered by Titus. From the report of Titus Paul had learned for the first time that his letter had caused the Corinthians considerable distress, at least for a period (v.</w:t>
      </w:r>
      <w:r w:rsidR="00763717">
        <w:rPr>
          <w:rFonts w:ascii="Candara" w:hAnsi="Candara"/>
          <w:bCs/>
          <w:i/>
          <w:iCs/>
        </w:rPr>
        <w:t xml:space="preserve"> </w:t>
      </w:r>
      <w:r w:rsidRPr="00746DAB">
        <w:rPr>
          <w:rFonts w:ascii="Candara" w:hAnsi="Candara"/>
          <w:bCs/>
          <w:i/>
          <w:iCs/>
        </w:rPr>
        <w:t>8).”</w:t>
      </w:r>
      <w:r w:rsidRPr="00746DAB">
        <w:rPr>
          <w:rFonts w:ascii="Candara" w:hAnsi="Candara"/>
          <w:bCs/>
        </w:rPr>
        <w:t xml:space="preserve">  </w:t>
      </w:r>
      <w:r w:rsidRPr="00746DAB">
        <w:rPr>
          <w:rFonts w:ascii="Candara" w:hAnsi="Candara"/>
          <w:bCs/>
          <w:i/>
          <w:iCs/>
        </w:rPr>
        <w:t>The Expositor</w:t>
      </w:r>
      <w:r w:rsidR="00EF4E75">
        <w:rPr>
          <w:rFonts w:ascii="Candara" w:hAnsi="Candara"/>
          <w:bCs/>
          <w:i/>
          <w:iCs/>
        </w:rPr>
        <w:t>’</w:t>
      </w:r>
      <w:r w:rsidRPr="00746DAB">
        <w:rPr>
          <w:rFonts w:ascii="Candara" w:hAnsi="Candara"/>
          <w:bCs/>
          <w:i/>
          <w:iCs/>
        </w:rPr>
        <w:t>s Bible Commentary</w:t>
      </w:r>
      <w:r w:rsidRPr="00746DAB">
        <w:rPr>
          <w:rFonts w:ascii="Candara" w:hAnsi="Candara"/>
          <w:bCs/>
        </w:rPr>
        <w:t>, 2 Corinthians, Murray J. Harris</w:t>
      </w:r>
      <w:r w:rsidR="00EF4E75">
        <w:rPr>
          <w:rFonts w:ascii="Candara" w:hAnsi="Candara"/>
          <w:bCs/>
        </w:rPr>
        <w:t>,</w:t>
      </w:r>
      <w:r w:rsidRPr="00746DAB">
        <w:rPr>
          <w:rFonts w:ascii="Candara" w:hAnsi="Candara"/>
          <w:bCs/>
        </w:rPr>
        <w:t xml:space="preserve"> p. 363 </w:t>
      </w:r>
    </w:p>
    <w:p w14:paraId="7A64C857" w14:textId="77777777" w:rsidR="00705A3D" w:rsidRPr="00A71A11" w:rsidRDefault="00705A3D" w:rsidP="00705A3D">
      <w:pPr>
        <w:tabs>
          <w:tab w:val="left" w:pos="360"/>
        </w:tabs>
        <w:ind w:left="360" w:hanging="360"/>
        <w:jc w:val="both"/>
        <w:rPr>
          <w:rFonts w:ascii="Candara" w:hAnsi="Candara"/>
          <w:bCs/>
          <w:sz w:val="14"/>
          <w:szCs w:val="14"/>
        </w:rPr>
      </w:pPr>
    </w:p>
    <w:p w14:paraId="352EC405" w14:textId="7A23ACB4" w:rsidR="00705A3D" w:rsidRPr="00746DAB" w:rsidRDefault="00705A3D" w:rsidP="00705A3D">
      <w:pPr>
        <w:tabs>
          <w:tab w:val="left" w:pos="360"/>
        </w:tabs>
        <w:ind w:left="360" w:hanging="360"/>
        <w:jc w:val="both"/>
        <w:rPr>
          <w:rFonts w:ascii="Candara" w:hAnsi="Candara"/>
          <w:bCs/>
        </w:rPr>
      </w:pPr>
      <w:r w:rsidRPr="00746DAB">
        <w:rPr>
          <w:rFonts w:ascii="Candara" w:hAnsi="Candara"/>
          <w:bCs/>
        </w:rPr>
        <w:t>1.</w:t>
      </w:r>
      <w:r w:rsidRPr="00746DAB">
        <w:rPr>
          <w:rFonts w:ascii="Candara" w:hAnsi="Candara"/>
          <w:bCs/>
        </w:rPr>
        <w:tab/>
        <w:t xml:space="preserve">From </w:t>
      </w:r>
      <w:r w:rsidR="005F2168">
        <w:rPr>
          <w:rFonts w:ascii="Candara" w:hAnsi="Candara"/>
          <w:bCs/>
        </w:rPr>
        <w:t>the note above and 2 Corinthians 7:</w:t>
      </w:r>
      <w:r w:rsidRPr="00746DAB">
        <w:rPr>
          <w:rFonts w:ascii="Candara" w:hAnsi="Candara"/>
          <w:bCs/>
        </w:rPr>
        <w:t>8</w:t>
      </w:r>
      <w:r w:rsidR="00916826" w:rsidRPr="00746DAB">
        <w:rPr>
          <w:rFonts w:ascii="Candara" w:hAnsi="Candara"/>
          <w:bCs/>
        </w:rPr>
        <w:t>–9</w:t>
      </w:r>
      <w:r w:rsidR="005F2168">
        <w:rPr>
          <w:rFonts w:ascii="Candara" w:hAnsi="Candara"/>
          <w:bCs/>
        </w:rPr>
        <w:t xml:space="preserve">, </w:t>
      </w:r>
      <w:r w:rsidR="006C269C">
        <w:rPr>
          <w:rFonts w:ascii="Candara" w:hAnsi="Candara"/>
          <w:bCs/>
        </w:rPr>
        <w:t>how did</w:t>
      </w:r>
      <w:r w:rsidR="001F7F2F">
        <w:rPr>
          <w:rFonts w:ascii="Candara" w:hAnsi="Candara"/>
          <w:bCs/>
        </w:rPr>
        <w:t xml:space="preserve"> the Corinthian</w:t>
      </w:r>
      <w:r w:rsidR="00227158">
        <w:rPr>
          <w:rFonts w:ascii="Candara" w:hAnsi="Candara"/>
          <w:bCs/>
        </w:rPr>
        <w:t>s</w:t>
      </w:r>
      <w:r w:rsidR="001F7F2F">
        <w:rPr>
          <w:rFonts w:ascii="Candara" w:hAnsi="Candara"/>
          <w:bCs/>
        </w:rPr>
        <w:t xml:space="preserve"> respon</w:t>
      </w:r>
      <w:r w:rsidR="006C269C">
        <w:rPr>
          <w:rFonts w:ascii="Candara" w:hAnsi="Candara"/>
          <w:bCs/>
        </w:rPr>
        <w:t>d</w:t>
      </w:r>
      <w:r w:rsidR="001F7F2F">
        <w:rPr>
          <w:rFonts w:ascii="Candara" w:hAnsi="Candara"/>
          <w:bCs/>
        </w:rPr>
        <w:t xml:space="preserve"> </w:t>
      </w:r>
      <w:r w:rsidR="00227158">
        <w:rPr>
          <w:rFonts w:ascii="Candara" w:hAnsi="Candara"/>
          <w:bCs/>
        </w:rPr>
        <w:t>to</w:t>
      </w:r>
      <w:r w:rsidR="00916826" w:rsidRPr="00746DAB">
        <w:rPr>
          <w:rFonts w:ascii="Candara" w:hAnsi="Candara"/>
          <w:bCs/>
        </w:rPr>
        <w:t xml:space="preserve"> Paul’s letter, what was </w:t>
      </w:r>
      <w:r w:rsidR="007113F2" w:rsidRPr="006C269C">
        <w:rPr>
          <w:rFonts w:ascii="Candara" w:hAnsi="Candara"/>
          <w:bCs/>
        </w:rPr>
        <w:t>Paul’</w:t>
      </w:r>
      <w:r w:rsidR="00916826" w:rsidRPr="006C269C">
        <w:rPr>
          <w:rFonts w:ascii="Candara" w:hAnsi="Candara"/>
          <w:bCs/>
        </w:rPr>
        <w:t xml:space="preserve">s </w:t>
      </w:r>
      <w:r w:rsidR="00916826" w:rsidRPr="00746DAB">
        <w:rPr>
          <w:rFonts w:ascii="Candara" w:hAnsi="Candara"/>
          <w:bCs/>
        </w:rPr>
        <w:t>reaction</w:t>
      </w:r>
      <w:r w:rsidR="007113F2">
        <w:rPr>
          <w:rFonts w:ascii="Candara" w:hAnsi="Candara"/>
          <w:bCs/>
        </w:rPr>
        <w:t xml:space="preserve"> when he heard </w:t>
      </w:r>
      <w:r w:rsidR="00BA5678">
        <w:rPr>
          <w:rFonts w:ascii="Candara" w:hAnsi="Candara"/>
          <w:bCs/>
        </w:rPr>
        <w:t>about</w:t>
      </w:r>
      <w:r w:rsidR="00CE5708">
        <w:rPr>
          <w:rFonts w:ascii="Candara" w:hAnsi="Candara"/>
          <w:bCs/>
        </w:rPr>
        <w:t xml:space="preserve"> it</w:t>
      </w:r>
      <w:r w:rsidR="00916826" w:rsidRPr="00746DAB">
        <w:rPr>
          <w:rFonts w:ascii="Candara" w:hAnsi="Candara"/>
          <w:bCs/>
        </w:rPr>
        <w:t>, and why</w:t>
      </w:r>
      <w:r w:rsidRPr="00746DAB">
        <w:rPr>
          <w:rFonts w:ascii="Candara" w:hAnsi="Candara"/>
          <w:bCs/>
        </w:rPr>
        <w:t>?</w:t>
      </w:r>
    </w:p>
    <w:p w14:paraId="5E22C650" w14:textId="77777777" w:rsidR="00705A3D" w:rsidRPr="00746DAB" w:rsidRDefault="00705A3D" w:rsidP="00705A3D">
      <w:pPr>
        <w:tabs>
          <w:tab w:val="left" w:pos="360"/>
        </w:tabs>
        <w:ind w:left="360" w:hanging="360"/>
        <w:jc w:val="both"/>
        <w:rPr>
          <w:rFonts w:ascii="Candara" w:hAnsi="Candara"/>
          <w:bCs/>
        </w:rPr>
      </w:pPr>
    </w:p>
    <w:p w14:paraId="0B3D8C54" w14:textId="5EDB560B" w:rsidR="00705A3D" w:rsidRPr="00746DAB" w:rsidRDefault="00705A3D" w:rsidP="00705A3D">
      <w:pPr>
        <w:tabs>
          <w:tab w:val="left" w:pos="360"/>
        </w:tabs>
        <w:ind w:left="360" w:hanging="360"/>
        <w:jc w:val="both"/>
        <w:rPr>
          <w:rFonts w:ascii="Candara" w:hAnsi="Candara"/>
          <w:bCs/>
        </w:rPr>
      </w:pPr>
    </w:p>
    <w:p w14:paraId="6A40C5F4" w14:textId="77777777" w:rsidR="00705A3D" w:rsidRPr="00746DAB" w:rsidRDefault="00705A3D" w:rsidP="00705A3D">
      <w:pPr>
        <w:tabs>
          <w:tab w:val="left" w:pos="360"/>
        </w:tabs>
        <w:ind w:left="360" w:hanging="360"/>
        <w:jc w:val="both"/>
        <w:rPr>
          <w:rFonts w:ascii="Candara" w:hAnsi="Candara"/>
          <w:bCs/>
        </w:rPr>
      </w:pPr>
    </w:p>
    <w:p w14:paraId="73B5C76B" w14:textId="15CFEC47" w:rsidR="00705A3D" w:rsidRDefault="00916826" w:rsidP="00705A3D">
      <w:pPr>
        <w:tabs>
          <w:tab w:val="left" w:pos="360"/>
        </w:tabs>
        <w:ind w:left="360" w:hanging="360"/>
        <w:jc w:val="both"/>
        <w:rPr>
          <w:rFonts w:ascii="Candara" w:hAnsi="Candara"/>
          <w:bCs/>
        </w:rPr>
      </w:pPr>
      <w:r w:rsidRPr="00746DAB">
        <w:rPr>
          <w:rFonts w:ascii="Candara" w:hAnsi="Candara"/>
          <w:bCs/>
        </w:rPr>
        <w:t>2</w:t>
      </w:r>
      <w:r w:rsidR="00705A3D" w:rsidRPr="00746DAB">
        <w:rPr>
          <w:rFonts w:ascii="Candara" w:hAnsi="Candara"/>
          <w:bCs/>
        </w:rPr>
        <w:t>.</w:t>
      </w:r>
      <w:r w:rsidR="00705A3D" w:rsidRPr="00746DAB">
        <w:rPr>
          <w:rFonts w:ascii="Candara" w:hAnsi="Candara"/>
          <w:bCs/>
        </w:rPr>
        <w:tab/>
      </w:r>
      <w:r w:rsidR="0012792F" w:rsidRPr="0012792F">
        <w:rPr>
          <w:rFonts w:ascii="Candara" w:hAnsi="Candara"/>
          <w:bCs/>
        </w:rPr>
        <w:t>According to verse 10, what two kinds of sorrow does Paul contrast, and what does each produce?</w:t>
      </w:r>
    </w:p>
    <w:p w14:paraId="2C6F24D8" w14:textId="77777777" w:rsidR="00A71A11" w:rsidRPr="00746DAB" w:rsidRDefault="00A71A11" w:rsidP="00705A3D">
      <w:pPr>
        <w:tabs>
          <w:tab w:val="left" w:pos="360"/>
        </w:tabs>
        <w:ind w:left="360" w:hanging="360"/>
        <w:jc w:val="both"/>
        <w:rPr>
          <w:rFonts w:ascii="Candara" w:hAnsi="Candara"/>
          <w:bCs/>
        </w:rPr>
      </w:pPr>
    </w:p>
    <w:p w14:paraId="47CA6EED" w14:textId="77777777" w:rsidR="00705A3D" w:rsidRPr="00746DAB" w:rsidRDefault="00705A3D" w:rsidP="00705A3D">
      <w:pPr>
        <w:tabs>
          <w:tab w:val="left" w:pos="360"/>
        </w:tabs>
        <w:ind w:left="360" w:hanging="360"/>
        <w:jc w:val="both"/>
        <w:rPr>
          <w:rFonts w:ascii="Candara" w:hAnsi="Candara"/>
          <w:bCs/>
        </w:rPr>
      </w:pPr>
    </w:p>
    <w:p w14:paraId="7BC7CC15" w14:textId="50B313AA" w:rsidR="00705A3D" w:rsidRPr="00746DAB" w:rsidRDefault="00916826" w:rsidP="00705A3D">
      <w:pPr>
        <w:tabs>
          <w:tab w:val="left" w:pos="360"/>
        </w:tabs>
        <w:ind w:left="360" w:hanging="360"/>
        <w:jc w:val="both"/>
        <w:rPr>
          <w:rFonts w:ascii="Candara" w:hAnsi="Candara"/>
          <w:bCs/>
        </w:rPr>
      </w:pPr>
      <w:r w:rsidRPr="00746DAB">
        <w:rPr>
          <w:rFonts w:ascii="Candara" w:hAnsi="Candara"/>
          <w:bCs/>
        </w:rPr>
        <w:t>3</w:t>
      </w:r>
      <w:r w:rsidR="00705A3D" w:rsidRPr="00746DAB">
        <w:rPr>
          <w:rFonts w:ascii="Candara" w:hAnsi="Candara"/>
          <w:bCs/>
        </w:rPr>
        <w:t>.</w:t>
      </w:r>
      <w:r w:rsidR="00705A3D" w:rsidRPr="00746DAB">
        <w:rPr>
          <w:rFonts w:ascii="Candara" w:hAnsi="Candara"/>
          <w:bCs/>
        </w:rPr>
        <w:tab/>
      </w:r>
      <w:r w:rsidR="00507BDE">
        <w:rPr>
          <w:rFonts w:ascii="Candara" w:hAnsi="Candara"/>
          <w:bCs/>
        </w:rPr>
        <w:t>From verse 11, use the chart below to list the fruits of godly sorrow produced in the Corinthians, then u</w:t>
      </w:r>
      <w:r w:rsidRPr="00746DAB">
        <w:rPr>
          <w:rFonts w:ascii="Candara" w:hAnsi="Candara"/>
          <w:bCs/>
        </w:rPr>
        <w:t xml:space="preserve">se </w:t>
      </w:r>
      <w:r w:rsidR="00EA1251">
        <w:rPr>
          <w:rFonts w:ascii="Candara" w:hAnsi="Candara"/>
          <w:bCs/>
        </w:rPr>
        <w:t xml:space="preserve">a study Bible or Bible dictionary to </w:t>
      </w:r>
      <w:r w:rsidR="00AD67C0">
        <w:rPr>
          <w:rFonts w:ascii="Candara" w:hAnsi="Candara"/>
          <w:bCs/>
        </w:rPr>
        <w:t>define</w:t>
      </w:r>
      <w:r w:rsidR="00AD67C0" w:rsidRPr="00746DAB">
        <w:rPr>
          <w:rFonts w:ascii="Candara" w:hAnsi="Candara"/>
          <w:bCs/>
        </w:rPr>
        <w:t xml:space="preserve"> </w:t>
      </w:r>
      <w:r w:rsidR="00507BDE">
        <w:rPr>
          <w:rFonts w:ascii="Candara" w:hAnsi="Candara"/>
          <w:bCs/>
        </w:rPr>
        <w:t>them</w:t>
      </w:r>
      <w:r w:rsidRPr="00746DAB">
        <w:rPr>
          <w:rFonts w:ascii="Candara" w:hAnsi="Candara"/>
          <w:bCs/>
        </w:rPr>
        <w:t>.</w:t>
      </w:r>
    </w:p>
    <w:p w14:paraId="33D74D75" w14:textId="77777777" w:rsidR="00705A3D" w:rsidRPr="00AD67C0" w:rsidRDefault="00705A3D" w:rsidP="00705A3D">
      <w:pPr>
        <w:tabs>
          <w:tab w:val="left" w:pos="360"/>
        </w:tabs>
        <w:ind w:left="360" w:hanging="360"/>
        <w:jc w:val="both"/>
        <w:rPr>
          <w:rFonts w:ascii="Candara" w:hAnsi="Candara"/>
          <w:bCs/>
          <w:sz w:val="12"/>
          <w:szCs w:val="12"/>
        </w:rPr>
      </w:pPr>
    </w:p>
    <w:tbl>
      <w:tblPr>
        <w:tblStyle w:val="TableGrid"/>
        <w:tblW w:w="10075" w:type="dxa"/>
        <w:tblInd w:w="360" w:type="dxa"/>
        <w:tblLook w:val="04A0" w:firstRow="1" w:lastRow="0" w:firstColumn="1" w:lastColumn="0" w:noHBand="0" w:noVBand="1"/>
      </w:tblPr>
      <w:tblGrid>
        <w:gridCol w:w="3510"/>
        <w:gridCol w:w="6565"/>
      </w:tblGrid>
      <w:tr w:rsidR="00AE3142" w:rsidRPr="00746DAB" w14:paraId="451BE41E" w14:textId="77777777" w:rsidTr="00AE3142">
        <w:trPr>
          <w:trHeight w:val="302"/>
        </w:trPr>
        <w:tc>
          <w:tcPr>
            <w:tcW w:w="3510" w:type="dxa"/>
          </w:tcPr>
          <w:p w14:paraId="54E27C88" w14:textId="5F3193C4" w:rsidR="00AE3142" w:rsidRPr="00746DAB" w:rsidRDefault="00AE3142" w:rsidP="00FF15E0">
            <w:pPr>
              <w:tabs>
                <w:tab w:val="left" w:pos="360"/>
              </w:tabs>
              <w:jc w:val="center"/>
              <w:rPr>
                <w:rFonts w:ascii="Candara" w:hAnsi="Candara"/>
                <w:b/>
              </w:rPr>
            </w:pPr>
            <w:r w:rsidRPr="00746DAB">
              <w:rPr>
                <w:rFonts w:ascii="Candara" w:hAnsi="Candara"/>
                <w:b/>
              </w:rPr>
              <w:t>Fruits of Godly Sorrow (v.11)</w:t>
            </w:r>
          </w:p>
        </w:tc>
        <w:tc>
          <w:tcPr>
            <w:tcW w:w="6565" w:type="dxa"/>
          </w:tcPr>
          <w:p w14:paraId="0FD04CB8" w14:textId="5645EEAD" w:rsidR="00AE3142" w:rsidRPr="00746DAB" w:rsidRDefault="00AE3142" w:rsidP="00FF15E0">
            <w:pPr>
              <w:tabs>
                <w:tab w:val="left" w:pos="360"/>
              </w:tabs>
              <w:jc w:val="center"/>
              <w:rPr>
                <w:rFonts w:ascii="Candara" w:hAnsi="Candara"/>
                <w:b/>
              </w:rPr>
            </w:pPr>
            <w:r w:rsidRPr="00746DAB">
              <w:rPr>
                <w:rFonts w:ascii="Candara" w:hAnsi="Candara"/>
                <w:b/>
              </w:rPr>
              <w:t>Definition of Each Fruit</w:t>
            </w:r>
          </w:p>
        </w:tc>
      </w:tr>
      <w:tr w:rsidR="00AE3142" w:rsidRPr="00746DAB" w14:paraId="2E0496A4" w14:textId="77777777" w:rsidTr="00B60176">
        <w:trPr>
          <w:trHeight w:val="302"/>
        </w:trPr>
        <w:tc>
          <w:tcPr>
            <w:tcW w:w="3510" w:type="dxa"/>
            <w:vAlign w:val="bottom"/>
          </w:tcPr>
          <w:p w14:paraId="652E9F15" w14:textId="77777777" w:rsidR="00B60176" w:rsidRPr="00B60176" w:rsidRDefault="00B60176" w:rsidP="00B60176">
            <w:pPr>
              <w:tabs>
                <w:tab w:val="left" w:pos="360"/>
              </w:tabs>
              <w:rPr>
                <w:rFonts w:ascii="Candara" w:hAnsi="Candara"/>
                <w:bCs/>
                <w:sz w:val="12"/>
                <w:szCs w:val="12"/>
              </w:rPr>
            </w:pPr>
          </w:p>
          <w:p w14:paraId="7AA4D590" w14:textId="33B295EE" w:rsidR="00AE3142" w:rsidRDefault="00AE3142" w:rsidP="00B60176">
            <w:pPr>
              <w:tabs>
                <w:tab w:val="left" w:pos="360"/>
              </w:tabs>
              <w:rPr>
                <w:rFonts w:ascii="Candara" w:hAnsi="Candara"/>
                <w:bCs/>
              </w:rPr>
            </w:pPr>
            <w:r w:rsidRPr="00746DAB">
              <w:rPr>
                <w:rFonts w:ascii="Candara" w:hAnsi="Candara"/>
                <w:bCs/>
              </w:rPr>
              <w:t xml:space="preserve">a. </w:t>
            </w:r>
          </w:p>
          <w:p w14:paraId="65544EEF" w14:textId="7899FED3" w:rsidR="00A71A11" w:rsidRPr="00746DAB" w:rsidRDefault="00A71A11" w:rsidP="00B60176">
            <w:pPr>
              <w:tabs>
                <w:tab w:val="left" w:pos="360"/>
              </w:tabs>
              <w:rPr>
                <w:rFonts w:ascii="Candara" w:hAnsi="Candara"/>
                <w:bCs/>
              </w:rPr>
            </w:pPr>
          </w:p>
        </w:tc>
        <w:tc>
          <w:tcPr>
            <w:tcW w:w="6565" w:type="dxa"/>
          </w:tcPr>
          <w:p w14:paraId="35A8F67B" w14:textId="3A338624" w:rsidR="00AE3142" w:rsidRPr="00746DAB" w:rsidRDefault="00AE3142" w:rsidP="001431F6">
            <w:pPr>
              <w:tabs>
                <w:tab w:val="left" w:pos="360"/>
              </w:tabs>
              <w:jc w:val="both"/>
              <w:rPr>
                <w:rFonts w:ascii="Candara" w:hAnsi="Candara"/>
                <w:bCs/>
              </w:rPr>
            </w:pPr>
          </w:p>
        </w:tc>
      </w:tr>
      <w:tr w:rsidR="00AE3142" w:rsidRPr="00746DAB" w14:paraId="37ADDD69" w14:textId="77777777" w:rsidTr="00AE3142">
        <w:trPr>
          <w:trHeight w:val="302"/>
        </w:trPr>
        <w:tc>
          <w:tcPr>
            <w:tcW w:w="3510" w:type="dxa"/>
          </w:tcPr>
          <w:p w14:paraId="04F4A170" w14:textId="77777777" w:rsidR="00257C64" w:rsidRPr="00B60176" w:rsidRDefault="00257C64" w:rsidP="00257C64">
            <w:pPr>
              <w:tabs>
                <w:tab w:val="left" w:pos="360"/>
              </w:tabs>
              <w:rPr>
                <w:rFonts w:ascii="Candara" w:hAnsi="Candara"/>
                <w:bCs/>
                <w:sz w:val="12"/>
                <w:szCs w:val="12"/>
              </w:rPr>
            </w:pPr>
          </w:p>
          <w:p w14:paraId="0217E653" w14:textId="77777777" w:rsidR="00AE3142" w:rsidRDefault="00AE3142" w:rsidP="00A71A11">
            <w:pPr>
              <w:tabs>
                <w:tab w:val="left" w:pos="360"/>
              </w:tabs>
              <w:jc w:val="both"/>
              <w:rPr>
                <w:rFonts w:ascii="Candara" w:hAnsi="Candara"/>
                <w:bCs/>
              </w:rPr>
            </w:pPr>
            <w:r w:rsidRPr="00746DAB">
              <w:rPr>
                <w:rFonts w:ascii="Candara" w:hAnsi="Candara"/>
                <w:bCs/>
              </w:rPr>
              <w:t xml:space="preserve">b. </w:t>
            </w:r>
          </w:p>
          <w:p w14:paraId="0113CFC6" w14:textId="5BC00C8B" w:rsidR="00A71A11" w:rsidRPr="00746DAB" w:rsidRDefault="00A71A11" w:rsidP="00A71A11">
            <w:pPr>
              <w:tabs>
                <w:tab w:val="left" w:pos="360"/>
              </w:tabs>
              <w:jc w:val="both"/>
              <w:rPr>
                <w:rFonts w:ascii="Candara" w:hAnsi="Candara"/>
                <w:bCs/>
              </w:rPr>
            </w:pPr>
          </w:p>
        </w:tc>
        <w:tc>
          <w:tcPr>
            <w:tcW w:w="6565" w:type="dxa"/>
          </w:tcPr>
          <w:p w14:paraId="2B9CC13C" w14:textId="65EEBE1F" w:rsidR="00AE3142" w:rsidRPr="00746DAB" w:rsidRDefault="00AE3142" w:rsidP="001431F6">
            <w:pPr>
              <w:tabs>
                <w:tab w:val="left" w:pos="360"/>
              </w:tabs>
              <w:jc w:val="both"/>
              <w:rPr>
                <w:rFonts w:ascii="Candara" w:hAnsi="Candara"/>
                <w:bCs/>
              </w:rPr>
            </w:pPr>
          </w:p>
        </w:tc>
      </w:tr>
      <w:tr w:rsidR="00AE3142" w:rsidRPr="00746DAB" w14:paraId="39E1D062" w14:textId="77777777" w:rsidTr="00AE3142">
        <w:trPr>
          <w:trHeight w:val="302"/>
        </w:trPr>
        <w:tc>
          <w:tcPr>
            <w:tcW w:w="3510" w:type="dxa"/>
          </w:tcPr>
          <w:p w14:paraId="37E1EA2E" w14:textId="77777777" w:rsidR="00257C64" w:rsidRPr="00B60176" w:rsidRDefault="00257C64" w:rsidP="00257C64">
            <w:pPr>
              <w:tabs>
                <w:tab w:val="left" w:pos="360"/>
              </w:tabs>
              <w:rPr>
                <w:rFonts w:ascii="Candara" w:hAnsi="Candara"/>
                <w:bCs/>
                <w:sz w:val="12"/>
                <w:szCs w:val="12"/>
              </w:rPr>
            </w:pPr>
          </w:p>
          <w:p w14:paraId="0736F22E" w14:textId="71AE12B9" w:rsidR="00AE3142" w:rsidRPr="00746DAB" w:rsidRDefault="00AE3142" w:rsidP="001431F6">
            <w:pPr>
              <w:tabs>
                <w:tab w:val="left" w:pos="360"/>
              </w:tabs>
              <w:jc w:val="both"/>
              <w:rPr>
                <w:rFonts w:ascii="Candara" w:hAnsi="Candara"/>
                <w:bCs/>
              </w:rPr>
            </w:pPr>
            <w:r w:rsidRPr="00746DAB">
              <w:rPr>
                <w:rFonts w:ascii="Candara" w:hAnsi="Candara"/>
                <w:bCs/>
              </w:rPr>
              <w:t xml:space="preserve">c. </w:t>
            </w:r>
          </w:p>
          <w:p w14:paraId="2413CAFB" w14:textId="3423FDB2" w:rsidR="00AE3142" w:rsidRPr="00746DAB" w:rsidRDefault="00AE3142" w:rsidP="001431F6">
            <w:pPr>
              <w:tabs>
                <w:tab w:val="left" w:pos="360"/>
              </w:tabs>
              <w:jc w:val="both"/>
              <w:rPr>
                <w:rFonts w:ascii="Candara" w:hAnsi="Candara"/>
                <w:bCs/>
              </w:rPr>
            </w:pPr>
          </w:p>
        </w:tc>
        <w:tc>
          <w:tcPr>
            <w:tcW w:w="6565" w:type="dxa"/>
          </w:tcPr>
          <w:p w14:paraId="1BA23BEE" w14:textId="13008986" w:rsidR="00AE3142" w:rsidRPr="00746DAB" w:rsidRDefault="00AE3142" w:rsidP="001431F6">
            <w:pPr>
              <w:tabs>
                <w:tab w:val="left" w:pos="360"/>
              </w:tabs>
              <w:jc w:val="both"/>
              <w:rPr>
                <w:rFonts w:ascii="Candara" w:hAnsi="Candara"/>
                <w:bCs/>
              </w:rPr>
            </w:pPr>
          </w:p>
        </w:tc>
      </w:tr>
      <w:tr w:rsidR="00AE3142" w:rsidRPr="00746DAB" w14:paraId="39005B96" w14:textId="77777777" w:rsidTr="00AE3142">
        <w:trPr>
          <w:trHeight w:val="302"/>
        </w:trPr>
        <w:tc>
          <w:tcPr>
            <w:tcW w:w="3510" w:type="dxa"/>
          </w:tcPr>
          <w:p w14:paraId="70E1ABCB" w14:textId="77777777" w:rsidR="00257C64" w:rsidRPr="00B60176" w:rsidRDefault="00257C64" w:rsidP="00257C64">
            <w:pPr>
              <w:tabs>
                <w:tab w:val="left" w:pos="360"/>
              </w:tabs>
              <w:rPr>
                <w:rFonts w:ascii="Candara" w:hAnsi="Candara"/>
                <w:bCs/>
                <w:sz w:val="12"/>
                <w:szCs w:val="12"/>
              </w:rPr>
            </w:pPr>
          </w:p>
          <w:p w14:paraId="70C81B05" w14:textId="3E11486E" w:rsidR="00AE3142" w:rsidRPr="00746DAB" w:rsidRDefault="00AE3142" w:rsidP="00AE3142">
            <w:pPr>
              <w:tabs>
                <w:tab w:val="left" w:pos="360"/>
              </w:tabs>
              <w:jc w:val="both"/>
              <w:rPr>
                <w:rFonts w:ascii="Candara" w:hAnsi="Candara"/>
                <w:bCs/>
              </w:rPr>
            </w:pPr>
            <w:r w:rsidRPr="00746DAB">
              <w:rPr>
                <w:rFonts w:ascii="Candara" w:hAnsi="Candara"/>
                <w:bCs/>
              </w:rPr>
              <w:t xml:space="preserve">d. </w:t>
            </w:r>
          </w:p>
          <w:p w14:paraId="7A6501EB" w14:textId="60B0991D" w:rsidR="00AE3142" w:rsidRPr="00746DAB" w:rsidRDefault="00AE3142" w:rsidP="00AE3142">
            <w:pPr>
              <w:tabs>
                <w:tab w:val="left" w:pos="360"/>
              </w:tabs>
              <w:jc w:val="both"/>
              <w:rPr>
                <w:rFonts w:ascii="Candara" w:hAnsi="Candara"/>
                <w:bCs/>
              </w:rPr>
            </w:pPr>
          </w:p>
        </w:tc>
        <w:tc>
          <w:tcPr>
            <w:tcW w:w="6565" w:type="dxa"/>
          </w:tcPr>
          <w:p w14:paraId="0F3D2D52" w14:textId="16A8A07D" w:rsidR="00AE3142" w:rsidRPr="00746DAB" w:rsidRDefault="00AE3142" w:rsidP="00AE3142">
            <w:pPr>
              <w:tabs>
                <w:tab w:val="left" w:pos="360"/>
              </w:tabs>
              <w:jc w:val="both"/>
              <w:rPr>
                <w:rFonts w:ascii="Candara" w:hAnsi="Candara"/>
                <w:bCs/>
              </w:rPr>
            </w:pPr>
          </w:p>
        </w:tc>
      </w:tr>
      <w:tr w:rsidR="00AE3142" w:rsidRPr="00746DAB" w14:paraId="557EE62D" w14:textId="77777777" w:rsidTr="00AE3142">
        <w:trPr>
          <w:trHeight w:val="302"/>
        </w:trPr>
        <w:tc>
          <w:tcPr>
            <w:tcW w:w="3510" w:type="dxa"/>
          </w:tcPr>
          <w:p w14:paraId="1C8876B8" w14:textId="77777777" w:rsidR="00257C64" w:rsidRPr="00B60176" w:rsidRDefault="00257C64" w:rsidP="00257C64">
            <w:pPr>
              <w:tabs>
                <w:tab w:val="left" w:pos="360"/>
              </w:tabs>
              <w:rPr>
                <w:rFonts w:ascii="Candara" w:hAnsi="Candara"/>
                <w:bCs/>
                <w:sz w:val="12"/>
                <w:szCs w:val="12"/>
              </w:rPr>
            </w:pPr>
          </w:p>
          <w:p w14:paraId="0387DD37" w14:textId="38147C4D" w:rsidR="00AE3142" w:rsidRPr="00746DAB" w:rsidRDefault="00AE3142" w:rsidP="00AE3142">
            <w:pPr>
              <w:tabs>
                <w:tab w:val="left" w:pos="360"/>
              </w:tabs>
              <w:jc w:val="both"/>
              <w:rPr>
                <w:rFonts w:ascii="Candara" w:hAnsi="Candara"/>
                <w:bCs/>
              </w:rPr>
            </w:pPr>
            <w:r w:rsidRPr="00746DAB">
              <w:rPr>
                <w:rFonts w:ascii="Candara" w:hAnsi="Candara"/>
                <w:bCs/>
              </w:rPr>
              <w:t xml:space="preserve">e. </w:t>
            </w:r>
          </w:p>
          <w:p w14:paraId="6D6BD369" w14:textId="5B167AC2" w:rsidR="00AE3142" w:rsidRPr="00746DAB" w:rsidRDefault="00AE3142" w:rsidP="00AE3142">
            <w:pPr>
              <w:tabs>
                <w:tab w:val="left" w:pos="360"/>
              </w:tabs>
              <w:jc w:val="both"/>
              <w:rPr>
                <w:rFonts w:ascii="Candara" w:hAnsi="Candara"/>
                <w:bCs/>
              </w:rPr>
            </w:pPr>
          </w:p>
        </w:tc>
        <w:tc>
          <w:tcPr>
            <w:tcW w:w="6565" w:type="dxa"/>
          </w:tcPr>
          <w:p w14:paraId="270DBFAC" w14:textId="5E21A7D6" w:rsidR="00AE3142" w:rsidRPr="00746DAB" w:rsidRDefault="00AE3142" w:rsidP="00AE3142">
            <w:pPr>
              <w:tabs>
                <w:tab w:val="left" w:pos="360"/>
              </w:tabs>
              <w:jc w:val="both"/>
              <w:rPr>
                <w:rFonts w:ascii="Candara" w:hAnsi="Candara"/>
                <w:bCs/>
              </w:rPr>
            </w:pPr>
          </w:p>
        </w:tc>
      </w:tr>
      <w:tr w:rsidR="00AE3142" w:rsidRPr="00746DAB" w14:paraId="6E4C740E" w14:textId="77777777" w:rsidTr="00AE3142">
        <w:trPr>
          <w:trHeight w:val="302"/>
        </w:trPr>
        <w:tc>
          <w:tcPr>
            <w:tcW w:w="3510" w:type="dxa"/>
          </w:tcPr>
          <w:p w14:paraId="3A3F40F1" w14:textId="77777777" w:rsidR="00257C64" w:rsidRPr="00B60176" w:rsidRDefault="00257C64" w:rsidP="00257C64">
            <w:pPr>
              <w:tabs>
                <w:tab w:val="left" w:pos="360"/>
              </w:tabs>
              <w:rPr>
                <w:rFonts w:ascii="Candara" w:hAnsi="Candara"/>
                <w:bCs/>
                <w:sz w:val="12"/>
                <w:szCs w:val="12"/>
              </w:rPr>
            </w:pPr>
          </w:p>
          <w:p w14:paraId="0380B5C0" w14:textId="04F175BC" w:rsidR="00AE3142" w:rsidRPr="00746DAB" w:rsidRDefault="00AE3142" w:rsidP="00AE3142">
            <w:pPr>
              <w:tabs>
                <w:tab w:val="left" w:pos="360"/>
              </w:tabs>
              <w:jc w:val="both"/>
              <w:rPr>
                <w:rFonts w:ascii="Candara" w:hAnsi="Candara"/>
                <w:bCs/>
              </w:rPr>
            </w:pPr>
            <w:r w:rsidRPr="00746DAB">
              <w:rPr>
                <w:rFonts w:ascii="Candara" w:hAnsi="Candara"/>
                <w:bCs/>
              </w:rPr>
              <w:t xml:space="preserve">f. </w:t>
            </w:r>
          </w:p>
          <w:p w14:paraId="50D5364E" w14:textId="57DF3AE5" w:rsidR="00AE3142" w:rsidRPr="00746DAB" w:rsidRDefault="00AE3142" w:rsidP="00AE3142">
            <w:pPr>
              <w:tabs>
                <w:tab w:val="left" w:pos="360"/>
              </w:tabs>
              <w:jc w:val="both"/>
              <w:rPr>
                <w:rFonts w:ascii="Candara" w:hAnsi="Candara"/>
                <w:bCs/>
              </w:rPr>
            </w:pPr>
          </w:p>
        </w:tc>
        <w:tc>
          <w:tcPr>
            <w:tcW w:w="6565" w:type="dxa"/>
          </w:tcPr>
          <w:p w14:paraId="44543A46" w14:textId="4C30A112" w:rsidR="00AE3142" w:rsidRPr="00746DAB" w:rsidRDefault="00AE3142" w:rsidP="00AE3142">
            <w:pPr>
              <w:tabs>
                <w:tab w:val="left" w:pos="360"/>
              </w:tabs>
              <w:jc w:val="both"/>
              <w:rPr>
                <w:rFonts w:ascii="Candara" w:hAnsi="Candara"/>
                <w:bCs/>
              </w:rPr>
            </w:pPr>
          </w:p>
        </w:tc>
      </w:tr>
      <w:tr w:rsidR="00AE3142" w:rsidRPr="00746DAB" w14:paraId="73CEE5CE" w14:textId="77777777" w:rsidTr="00AE3142">
        <w:trPr>
          <w:trHeight w:val="302"/>
        </w:trPr>
        <w:tc>
          <w:tcPr>
            <w:tcW w:w="3510" w:type="dxa"/>
          </w:tcPr>
          <w:p w14:paraId="27AB3E0F" w14:textId="77777777" w:rsidR="00257C64" w:rsidRPr="00B60176" w:rsidRDefault="00257C64" w:rsidP="00257C64">
            <w:pPr>
              <w:tabs>
                <w:tab w:val="left" w:pos="360"/>
              </w:tabs>
              <w:rPr>
                <w:rFonts w:ascii="Candara" w:hAnsi="Candara"/>
                <w:bCs/>
                <w:sz w:val="12"/>
                <w:szCs w:val="12"/>
              </w:rPr>
            </w:pPr>
          </w:p>
          <w:p w14:paraId="12BF5705" w14:textId="77777777" w:rsidR="00AE3142" w:rsidRDefault="00AE3142" w:rsidP="00A71A11">
            <w:pPr>
              <w:tabs>
                <w:tab w:val="left" w:pos="360"/>
              </w:tabs>
              <w:jc w:val="both"/>
              <w:rPr>
                <w:rFonts w:ascii="Candara" w:hAnsi="Candara"/>
                <w:bCs/>
              </w:rPr>
            </w:pPr>
            <w:r w:rsidRPr="00746DAB">
              <w:rPr>
                <w:rFonts w:ascii="Candara" w:hAnsi="Candara"/>
                <w:bCs/>
              </w:rPr>
              <w:t xml:space="preserve">g. </w:t>
            </w:r>
          </w:p>
          <w:p w14:paraId="4536FBF2" w14:textId="7B3BAAAE" w:rsidR="00A71A11" w:rsidRPr="00746DAB" w:rsidRDefault="00A71A11" w:rsidP="00A71A11">
            <w:pPr>
              <w:tabs>
                <w:tab w:val="left" w:pos="360"/>
              </w:tabs>
              <w:jc w:val="both"/>
              <w:rPr>
                <w:rFonts w:ascii="Candara" w:hAnsi="Candara"/>
                <w:bCs/>
              </w:rPr>
            </w:pPr>
          </w:p>
        </w:tc>
        <w:tc>
          <w:tcPr>
            <w:tcW w:w="6565" w:type="dxa"/>
          </w:tcPr>
          <w:p w14:paraId="7C9824F6" w14:textId="00A011B3" w:rsidR="00AE3142" w:rsidRPr="00746DAB" w:rsidRDefault="00AE3142" w:rsidP="00AE3142">
            <w:pPr>
              <w:tabs>
                <w:tab w:val="left" w:pos="360"/>
              </w:tabs>
              <w:jc w:val="both"/>
              <w:rPr>
                <w:rFonts w:ascii="Candara" w:hAnsi="Candara"/>
                <w:bCs/>
              </w:rPr>
            </w:pPr>
          </w:p>
        </w:tc>
      </w:tr>
      <w:tr w:rsidR="00AE3142" w:rsidRPr="00746DAB" w14:paraId="36A2B0E6" w14:textId="77777777" w:rsidTr="00AE3142">
        <w:trPr>
          <w:trHeight w:val="302"/>
        </w:trPr>
        <w:tc>
          <w:tcPr>
            <w:tcW w:w="3510" w:type="dxa"/>
          </w:tcPr>
          <w:p w14:paraId="6F789D7D" w14:textId="77777777" w:rsidR="00257C64" w:rsidRPr="00B60176" w:rsidRDefault="00257C64" w:rsidP="00257C64">
            <w:pPr>
              <w:tabs>
                <w:tab w:val="left" w:pos="360"/>
              </w:tabs>
              <w:rPr>
                <w:rFonts w:ascii="Candara" w:hAnsi="Candara"/>
                <w:bCs/>
                <w:sz w:val="12"/>
                <w:szCs w:val="12"/>
              </w:rPr>
            </w:pPr>
          </w:p>
          <w:p w14:paraId="517AB0D1" w14:textId="77777777" w:rsidR="00AE3142" w:rsidRDefault="00AE3142" w:rsidP="00A71A11">
            <w:pPr>
              <w:tabs>
                <w:tab w:val="left" w:pos="360"/>
              </w:tabs>
              <w:rPr>
                <w:rFonts w:ascii="Candara" w:hAnsi="Candara"/>
                <w:bCs/>
              </w:rPr>
            </w:pPr>
            <w:r w:rsidRPr="00746DAB">
              <w:rPr>
                <w:rFonts w:ascii="Candara" w:hAnsi="Candara"/>
                <w:bCs/>
              </w:rPr>
              <w:t xml:space="preserve">h. </w:t>
            </w:r>
          </w:p>
          <w:p w14:paraId="7EF43A41" w14:textId="3B0FBDBD" w:rsidR="00A71A11" w:rsidRPr="00746DAB" w:rsidRDefault="00A71A11" w:rsidP="00A71A11">
            <w:pPr>
              <w:tabs>
                <w:tab w:val="left" w:pos="360"/>
              </w:tabs>
              <w:rPr>
                <w:rFonts w:ascii="Candara" w:hAnsi="Candara"/>
                <w:bCs/>
              </w:rPr>
            </w:pPr>
          </w:p>
        </w:tc>
        <w:tc>
          <w:tcPr>
            <w:tcW w:w="6565" w:type="dxa"/>
          </w:tcPr>
          <w:p w14:paraId="159600A0" w14:textId="17D3B18F" w:rsidR="00AE3142" w:rsidRPr="00746DAB" w:rsidRDefault="00AE3142" w:rsidP="00AE3142">
            <w:pPr>
              <w:tabs>
                <w:tab w:val="left" w:pos="360"/>
              </w:tabs>
              <w:jc w:val="both"/>
              <w:rPr>
                <w:rFonts w:ascii="Candara" w:hAnsi="Candara"/>
                <w:bCs/>
              </w:rPr>
            </w:pPr>
          </w:p>
        </w:tc>
      </w:tr>
    </w:tbl>
    <w:p w14:paraId="70D65DAC" w14:textId="77777777" w:rsidR="00257C64" w:rsidRDefault="00257C64" w:rsidP="00705A3D">
      <w:pPr>
        <w:tabs>
          <w:tab w:val="left" w:pos="360"/>
        </w:tabs>
        <w:ind w:left="360" w:hanging="360"/>
        <w:jc w:val="both"/>
        <w:rPr>
          <w:rFonts w:ascii="Candara" w:hAnsi="Candara"/>
          <w:bCs/>
          <w:sz w:val="14"/>
          <w:szCs w:val="14"/>
        </w:rPr>
      </w:pPr>
    </w:p>
    <w:p w14:paraId="0DD4CBF2" w14:textId="77777777" w:rsidR="00CA2EA4" w:rsidRPr="00A71A11" w:rsidRDefault="00CA2EA4" w:rsidP="00705A3D">
      <w:pPr>
        <w:tabs>
          <w:tab w:val="left" w:pos="360"/>
        </w:tabs>
        <w:ind w:left="360" w:hanging="360"/>
        <w:jc w:val="both"/>
        <w:rPr>
          <w:rFonts w:ascii="Candara" w:hAnsi="Candara"/>
          <w:bCs/>
          <w:sz w:val="14"/>
          <w:szCs w:val="14"/>
        </w:rPr>
      </w:pPr>
    </w:p>
    <w:p w14:paraId="253D617C" w14:textId="51D0F58C" w:rsidR="00EA7A1F" w:rsidRPr="00746DAB" w:rsidRDefault="00916826" w:rsidP="00705A3D">
      <w:pPr>
        <w:tabs>
          <w:tab w:val="left" w:pos="360"/>
        </w:tabs>
        <w:ind w:left="360" w:hanging="360"/>
        <w:jc w:val="both"/>
        <w:rPr>
          <w:rFonts w:ascii="Candara" w:hAnsi="Candara"/>
          <w:bCs/>
        </w:rPr>
      </w:pPr>
      <w:r w:rsidRPr="00746DAB">
        <w:rPr>
          <w:rFonts w:ascii="Candara" w:hAnsi="Candara"/>
          <w:bCs/>
        </w:rPr>
        <w:t>4</w:t>
      </w:r>
      <w:r w:rsidR="00705A3D" w:rsidRPr="00746DAB">
        <w:rPr>
          <w:rFonts w:ascii="Candara" w:hAnsi="Candara"/>
          <w:bCs/>
        </w:rPr>
        <w:t>.</w:t>
      </w:r>
      <w:r w:rsidR="00705A3D" w:rsidRPr="00746DAB">
        <w:rPr>
          <w:rFonts w:ascii="Candara" w:hAnsi="Candara"/>
          <w:bCs/>
        </w:rPr>
        <w:tab/>
      </w:r>
      <w:r w:rsidR="00705A3D" w:rsidRPr="00257C64">
        <w:rPr>
          <w:rFonts w:ascii="Candara" w:hAnsi="Candara"/>
          <w:b/>
          <w:u w:val="single"/>
        </w:rPr>
        <w:t>Reflect and Pray</w:t>
      </w:r>
      <w:r w:rsidR="00705A3D" w:rsidRPr="00746DAB">
        <w:rPr>
          <w:rFonts w:ascii="Candara" w:hAnsi="Candara"/>
          <w:bCs/>
        </w:rPr>
        <w:t xml:space="preserve">: Can you remember a time when you </w:t>
      </w:r>
      <w:r w:rsidR="00591F25" w:rsidRPr="00746DAB">
        <w:rPr>
          <w:rFonts w:ascii="Candara" w:hAnsi="Candara"/>
          <w:bCs/>
        </w:rPr>
        <w:t xml:space="preserve">personally </w:t>
      </w:r>
      <w:r w:rsidR="00705A3D" w:rsidRPr="00746DAB">
        <w:rPr>
          <w:rFonts w:ascii="Candara" w:hAnsi="Candara"/>
          <w:bCs/>
        </w:rPr>
        <w:t xml:space="preserve">experienced godly sorrow like this? </w:t>
      </w:r>
      <w:r w:rsidR="00134B37" w:rsidRPr="00134B37">
        <w:rPr>
          <w:rFonts w:ascii="Candara" w:hAnsi="Candara"/>
          <w:bCs/>
        </w:rPr>
        <w:t xml:space="preserve">List some specific fruits that resulted from your sorrow and </w:t>
      </w:r>
      <w:proofErr w:type="gramStart"/>
      <w:r w:rsidR="00134B37" w:rsidRPr="00134B37">
        <w:rPr>
          <w:rFonts w:ascii="Candara" w:hAnsi="Candara"/>
          <w:bCs/>
        </w:rPr>
        <w:t>repentance, and</w:t>
      </w:r>
      <w:proofErr w:type="gramEnd"/>
      <w:r w:rsidR="00134B37" w:rsidRPr="00134B37">
        <w:rPr>
          <w:rFonts w:ascii="Candara" w:hAnsi="Candara"/>
          <w:bCs/>
        </w:rPr>
        <w:t xml:space="preserve"> consider sharing this testimony with your group while respecting the privacy of anyone involved.</w:t>
      </w:r>
      <w:r w:rsidR="007A1B67" w:rsidRPr="00746DAB">
        <w:rPr>
          <w:rFonts w:ascii="Candara" w:hAnsi="Candara"/>
          <w:bCs/>
        </w:rPr>
        <w:t xml:space="preserve"> (</w:t>
      </w:r>
      <w:r w:rsidR="00967B9A">
        <w:rPr>
          <w:rFonts w:ascii="Candara" w:hAnsi="Candara"/>
          <w:bCs/>
        </w:rPr>
        <w:t xml:space="preserve">Not </w:t>
      </w:r>
      <w:r w:rsidR="007A1B67" w:rsidRPr="00746DAB">
        <w:rPr>
          <w:rFonts w:ascii="Candara" w:hAnsi="Candara"/>
          <w:bCs/>
        </w:rPr>
        <w:t xml:space="preserve">discussing </w:t>
      </w:r>
      <w:r w:rsidR="00BE1DB5">
        <w:rPr>
          <w:rFonts w:ascii="Candara" w:hAnsi="Candara"/>
          <w:bCs/>
        </w:rPr>
        <w:t>specific</w:t>
      </w:r>
      <w:r w:rsidR="007A1B67" w:rsidRPr="00746DAB">
        <w:rPr>
          <w:rFonts w:ascii="Candara" w:hAnsi="Candara"/>
          <w:bCs/>
        </w:rPr>
        <w:t xml:space="preserve"> details</w:t>
      </w:r>
      <w:r w:rsidR="00967B9A">
        <w:rPr>
          <w:rFonts w:ascii="Candara" w:hAnsi="Candara"/>
          <w:bCs/>
        </w:rPr>
        <w:t>.</w:t>
      </w:r>
      <w:r w:rsidR="007A1B67" w:rsidRPr="00746DAB">
        <w:rPr>
          <w:rFonts w:ascii="Candara" w:hAnsi="Candara"/>
          <w:bCs/>
        </w:rPr>
        <w:t>)</w:t>
      </w:r>
    </w:p>
    <w:p w14:paraId="6A92F2C9" w14:textId="77777777" w:rsidR="00705A3D" w:rsidRPr="00746DAB" w:rsidRDefault="00705A3D" w:rsidP="00705A3D">
      <w:pPr>
        <w:tabs>
          <w:tab w:val="left" w:pos="360"/>
        </w:tabs>
        <w:ind w:left="360" w:hanging="360"/>
        <w:jc w:val="both"/>
        <w:rPr>
          <w:rFonts w:ascii="Candara" w:hAnsi="Candara"/>
          <w:bCs/>
        </w:rPr>
      </w:pPr>
    </w:p>
    <w:p w14:paraId="15BA6B7F" w14:textId="77777777" w:rsidR="00705A3D" w:rsidRPr="00746DAB" w:rsidRDefault="00705A3D" w:rsidP="00705A3D">
      <w:pPr>
        <w:tabs>
          <w:tab w:val="left" w:pos="360"/>
        </w:tabs>
        <w:ind w:left="360" w:hanging="360"/>
        <w:jc w:val="both"/>
        <w:rPr>
          <w:rFonts w:ascii="Candara" w:hAnsi="Candara"/>
          <w:bCs/>
        </w:rPr>
      </w:pPr>
    </w:p>
    <w:p w14:paraId="06FC42DB" w14:textId="77777777" w:rsidR="00EA7A1F" w:rsidRDefault="00EA7A1F" w:rsidP="00EA7A1F">
      <w:pPr>
        <w:tabs>
          <w:tab w:val="left" w:pos="360"/>
        </w:tabs>
        <w:ind w:left="360" w:hanging="360"/>
        <w:jc w:val="both"/>
        <w:rPr>
          <w:rFonts w:ascii="Candara" w:hAnsi="Candara"/>
          <w:bCs/>
        </w:rPr>
      </w:pPr>
    </w:p>
    <w:p w14:paraId="1BAB7A03" w14:textId="0D5CBC6A" w:rsidR="002C001D" w:rsidRPr="00746DAB" w:rsidRDefault="002C001D" w:rsidP="00DD5266">
      <w:pPr>
        <w:tabs>
          <w:tab w:val="left" w:pos="360"/>
        </w:tabs>
        <w:jc w:val="both"/>
        <w:rPr>
          <w:rFonts w:ascii="Candara" w:hAnsi="Candara"/>
          <w:b/>
          <w:sz w:val="24"/>
          <w:szCs w:val="24"/>
        </w:rPr>
      </w:pPr>
      <w:r w:rsidRPr="00746DAB">
        <w:rPr>
          <w:rFonts w:ascii="Candara" w:hAnsi="Candara"/>
          <w:b/>
          <w:sz w:val="24"/>
          <w:szCs w:val="24"/>
        </w:rPr>
        <w:t>Day</w:t>
      </w:r>
      <w:r w:rsidR="007004C5" w:rsidRPr="00746DAB">
        <w:rPr>
          <w:rFonts w:ascii="Candara" w:hAnsi="Candara"/>
          <w:b/>
          <w:sz w:val="24"/>
          <w:szCs w:val="24"/>
        </w:rPr>
        <w:t xml:space="preserve"> Four</w:t>
      </w:r>
    </w:p>
    <w:p w14:paraId="5DA5CDD1" w14:textId="6D1E1ABB" w:rsidR="002C001D" w:rsidRPr="00746DAB" w:rsidRDefault="002C001D" w:rsidP="00DD5266">
      <w:pPr>
        <w:tabs>
          <w:tab w:val="left" w:pos="360"/>
        </w:tabs>
        <w:jc w:val="both"/>
        <w:rPr>
          <w:rFonts w:ascii="Candara" w:hAnsi="Candara"/>
          <w:b/>
          <w:bCs/>
          <w:i/>
          <w:iCs/>
          <w:sz w:val="24"/>
          <w:szCs w:val="24"/>
        </w:rPr>
      </w:pPr>
      <w:r w:rsidRPr="00746DAB">
        <w:rPr>
          <w:rFonts w:ascii="Candara" w:hAnsi="Candara"/>
          <w:bCs/>
          <w:sz w:val="24"/>
          <w:szCs w:val="24"/>
        </w:rPr>
        <w:t xml:space="preserve">2 Corinthians </w:t>
      </w:r>
      <w:r w:rsidR="00705A3D" w:rsidRPr="00746DAB">
        <w:rPr>
          <w:rFonts w:ascii="Candara" w:hAnsi="Candara"/>
          <w:bCs/>
          <w:sz w:val="24"/>
          <w:szCs w:val="24"/>
        </w:rPr>
        <w:t>7:</w:t>
      </w:r>
      <w:r w:rsidR="00E0514E" w:rsidRPr="00746DAB">
        <w:rPr>
          <w:rFonts w:ascii="Candara" w:hAnsi="Candara"/>
          <w:bCs/>
          <w:sz w:val="24"/>
          <w:szCs w:val="24"/>
        </w:rPr>
        <w:t>1</w:t>
      </w:r>
      <w:r w:rsidR="00705A3D" w:rsidRPr="00746DAB">
        <w:rPr>
          <w:rFonts w:ascii="Candara" w:hAnsi="Candara"/>
          <w:bCs/>
          <w:sz w:val="24"/>
          <w:szCs w:val="24"/>
        </w:rPr>
        <w:t>2</w:t>
      </w:r>
      <w:r w:rsidR="00E0514E" w:rsidRPr="00746DAB">
        <w:rPr>
          <w:rFonts w:ascii="Candara" w:hAnsi="Candara"/>
          <w:bCs/>
          <w:sz w:val="24"/>
          <w:szCs w:val="24"/>
        </w:rPr>
        <w:t>–13</w:t>
      </w:r>
      <w:r w:rsidR="00705A3D" w:rsidRPr="00746DAB">
        <w:rPr>
          <w:rFonts w:ascii="Candara" w:hAnsi="Candara"/>
          <w:bCs/>
          <w:sz w:val="24"/>
          <w:szCs w:val="24"/>
        </w:rPr>
        <w:t>a</w:t>
      </w:r>
      <w:r w:rsidR="00187EB0">
        <w:rPr>
          <w:rFonts w:ascii="Candara" w:hAnsi="Candara"/>
          <w:bCs/>
          <w:sz w:val="24"/>
          <w:szCs w:val="24"/>
        </w:rPr>
        <w:t xml:space="preserve"> </w:t>
      </w:r>
      <w:r w:rsidRPr="00746DAB">
        <w:rPr>
          <w:rFonts w:ascii="Candara" w:hAnsi="Candara"/>
          <w:bCs/>
          <w:sz w:val="24"/>
          <w:szCs w:val="24"/>
        </w:rPr>
        <w:t xml:space="preserve">— </w:t>
      </w:r>
      <w:r w:rsidR="00705A3D" w:rsidRPr="00746DAB">
        <w:rPr>
          <w:rFonts w:ascii="Candara" w:hAnsi="Candara"/>
          <w:b/>
          <w:bCs/>
          <w:i/>
          <w:iCs/>
          <w:sz w:val="24"/>
          <w:szCs w:val="24"/>
        </w:rPr>
        <w:t>Evidence of Sincerity</w:t>
      </w:r>
    </w:p>
    <w:p w14:paraId="5D223F86" w14:textId="77777777" w:rsidR="00FC5E78" w:rsidRPr="00746DAB" w:rsidRDefault="00FC5E78" w:rsidP="00DD5266">
      <w:pPr>
        <w:tabs>
          <w:tab w:val="left" w:pos="360"/>
        </w:tabs>
        <w:jc w:val="both"/>
        <w:rPr>
          <w:rFonts w:ascii="Candara" w:hAnsi="Candara"/>
          <w:bCs/>
          <w:sz w:val="14"/>
          <w:szCs w:val="14"/>
        </w:rPr>
      </w:pPr>
    </w:p>
    <w:p w14:paraId="7CFE037E" w14:textId="02C3CA6C" w:rsidR="0012242E" w:rsidRPr="00746DAB" w:rsidRDefault="00705A3D" w:rsidP="00705A3D">
      <w:pPr>
        <w:tabs>
          <w:tab w:val="left" w:pos="0"/>
        </w:tabs>
        <w:jc w:val="both"/>
        <w:rPr>
          <w:rFonts w:ascii="Candara" w:hAnsi="Candara"/>
          <w:bCs/>
          <w:i/>
          <w:iCs/>
        </w:rPr>
      </w:pPr>
      <w:r w:rsidRPr="00746DAB">
        <w:rPr>
          <w:rFonts w:ascii="Candara" w:hAnsi="Candara"/>
          <w:b/>
        </w:rPr>
        <w:t>Note</w:t>
      </w:r>
      <w:r w:rsidRPr="00746DAB">
        <w:rPr>
          <w:rFonts w:ascii="Candara" w:hAnsi="Candara"/>
          <w:bCs/>
        </w:rPr>
        <w:t xml:space="preserve">: </w:t>
      </w:r>
      <w:r w:rsidRPr="00746DAB">
        <w:rPr>
          <w:rFonts w:ascii="Candara" w:hAnsi="Candara"/>
          <w:bCs/>
          <w:i/>
          <w:iCs/>
        </w:rPr>
        <w:t xml:space="preserve">Paul uses a Semitic thought pattern in verse 12. In English it comes across as a stark contrast, but it is </w:t>
      </w:r>
      <w:r w:rsidR="003F5C64" w:rsidRPr="00746DAB">
        <w:rPr>
          <w:rFonts w:ascii="Candara" w:hAnsi="Candara"/>
          <w:bCs/>
          <w:i/>
          <w:iCs/>
        </w:rPr>
        <w:t>really</w:t>
      </w:r>
      <w:r w:rsidRPr="00746DAB">
        <w:rPr>
          <w:rFonts w:ascii="Candara" w:hAnsi="Candara"/>
          <w:bCs/>
          <w:i/>
          <w:iCs/>
        </w:rPr>
        <w:t xml:space="preserve"> a simple comparison</w:t>
      </w:r>
      <w:r w:rsidR="003F5C64" w:rsidRPr="00746DAB">
        <w:rPr>
          <w:rFonts w:ascii="Candara" w:hAnsi="Candara"/>
          <w:bCs/>
          <w:i/>
          <w:iCs/>
        </w:rPr>
        <w:t xml:space="preserve">: </w:t>
      </w:r>
      <w:r w:rsidR="00591F25" w:rsidRPr="00746DAB">
        <w:rPr>
          <w:rFonts w:ascii="Candara" w:hAnsi="Candara"/>
          <w:bCs/>
          <w:i/>
          <w:iCs/>
        </w:rPr>
        <w:t>i.e.</w:t>
      </w:r>
      <w:r w:rsidR="00B67AB8">
        <w:rPr>
          <w:rFonts w:ascii="Candara" w:hAnsi="Candara"/>
          <w:bCs/>
          <w:i/>
          <w:iCs/>
        </w:rPr>
        <w:t>,</w:t>
      </w:r>
      <w:r w:rsidR="00591F25" w:rsidRPr="00746DAB">
        <w:rPr>
          <w:rFonts w:ascii="Candara" w:hAnsi="Candara"/>
          <w:bCs/>
          <w:i/>
          <w:iCs/>
        </w:rPr>
        <w:t xml:space="preserve"> </w:t>
      </w:r>
      <w:r w:rsidR="003F5C64" w:rsidRPr="00746DAB">
        <w:rPr>
          <w:rFonts w:ascii="Candara" w:hAnsi="Candara"/>
          <w:bCs/>
          <w:i/>
          <w:iCs/>
        </w:rPr>
        <w:t xml:space="preserve">not so much </w:t>
      </w:r>
      <w:r w:rsidR="003F5C64" w:rsidRPr="00746DAB">
        <w:rPr>
          <w:rFonts w:ascii="Candara" w:hAnsi="Candara"/>
          <w:b/>
          <w:i/>
          <w:iCs/>
        </w:rPr>
        <w:t>this</w:t>
      </w:r>
      <w:r w:rsidR="003F5C64" w:rsidRPr="00746DAB">
        <w:rPr>
          <w:rFonts w:ascii="Candara" w:hAnsi="Candara"/>
          <w:bCs/>
          <w:i/>
          <w:iCs/>
        </w:rPr>
        <w:t xml:space="preserve"> or </w:t>
      </w:r>
      <w:r w:rsidR="003F5C64" w:rsidRPr="00746DAB">
        <w:rPr>
          <w:rFonts w:ascii="Candara" w:hAnsi="Candara"/>
          <w:b/>
          <w:i/>
          <w:iCs/>
        </w:rPr>
        <w:t>this</w:t>
      </w:r>
      <w:r w:rsidR="003F5C64" w:rsidRPr="00746DAB">
        <w:rPr>
          <w:rFonts w:ascii="Candara" w:hAnsi="Candara"/>
          <w:bCs/>
          <w:i/>
          <w:iCs/>
        </w:rPr>
        <w:t xml:space="preserve"> as </w:t>
      </w:r>
      <w:r w:rsidR="003F5C64" w:rsidRPr="00746DAB">
        <w:rPr>
          <w:rFonts w:ascii="Candara" w:hAnsi="Candara"/>
          <w:b/>
          <w:i/>
          <w:iCs/>
        </w:rPr>
        <w:t>that</w:t>
      </w:r>
      <w:r w:rsidR="003F5C64" w:rsidRPr="00746DAB">
        <w:rPr>
          <w:rFonts w:ascii="Candara" w:hAnsi="Candara"/>
          <w:bCs/>
          <w:i/>
          <w:iCs/>
        </w:rPr>
        <w:t>.</w:t>
      </w:r>
      <w:r w:rsidRPr="00746DAB">
        <w:rPr>
          <w:rFonts w:ascii="Candara" w:hAnsi="Candara"/>
          <w:bCs/>
          <w:i/>
          <w:iCs/>
        </w:rPr>
        <w:t xml:space="preserve"> </w:t>
      </w:r>
      <w:r w:rsidR="003F5C64" w:rsidRPr="00746DAB">
        <w:rPr>
          <w:rFonts w:ascii="Candara" w:hAnsi="Candara"/>
          <w:bCs/>
          <w:i/>
          <w:iCs/>
        </w:rPr>
        <w:t>You could read verse 12 in this way, for example:</w:t>
      </w:r>
      <w:r w:rsidRPr="00746DAB">
        <w:rPr>
          <w:rFonts w:ascii="Candara" w:hAnsi="Candara"/>
          <w:bCs/>
          <w:i/>
          <w:iCs/>
        </w:rPr>
        <w:t xml:space="preserve"> “</w:t>
      </w:r>
      <w:r w:rsidR="003F5C64" w:rsidRPr="00746DAB">
        <w:rPr>
          <w:rFonts w:ascii="Candara" w:hAnsi="Candara"/>
          <w:bCs/>
          <w:i/>
          <w:iCs/>
        </w:rPr>
        <w:t>…</w:t>
      </w:r>
      <w:r w:rsidRPr="00746DAB">
        <w:rPr>
          <w:rFonts w:ascii="Candara" w:hAnsi="Candara"/>
          <w:bCs/>
          <w:i/>
          <w:iCs/>
        </w:rPr>
        <w:t xml:space="preserve">not so much for the offender or for the one offended, </w:t>
      </w:r>
      <w:r w:rsidR="003F5C64" w:rsidRPr="00746DAB">
        <w:rPr>
          <w:rFonts w:ascii="Candara" w:hAnsi="Candara"/>
          <w:bCs/>
          <w:i/>
          <w:iCs/>
        </w:rPr>
        <w:t xml:space="preserve">though those things are true, </w:t>
      </w:r>
      <w:r w:rsidRPr="00746DAB">
        <w:rPr>
          <w:rFonts w:ascii="Candara" w:hAnsi="Candara"/>
          <w:bCs/>
          <w:i/>
          <w:iCs/>
        </w:rPr>
        <w:t xml:space="preserve">but </w:t>
      </w:r>
      <w:r w:rsidR="003F5C64" w:rsidRPr="00746DAB">
        <w:rPr>
          <w:rFonts w:ascii="Candara" w:hAnsi="Candara"/>
          <w:bCs/>
          <w:i/>
          <w:iCs/>
        </w:rPr>
        <w:t xml:space="preserve">even more </w:t>
      </w:r>
      <w:r w:rsidRPr="00746DAB">
        <w:rPr>
          <w:rFonts w:ascii="Candara" w:hAnsi="Candara"/>
          <w:bCs/>
          <w:i/>
          <w:iCs/>
        </w:rPr>
        <w:t xml:space="preserve">that </w:t>
      </w:r>
      <w:r w:rsidR="00B11F64" w:rsidRPr="00B11F64">
        <w:rPr>
          <w:rFonts w:ascii="Candara" w:hAnsi="Candara"/>
          <w:bCs/>
          <w:i/>
          <w:iCs/>
        </w:rPr>
        <w:t>your earnestness on our behalf would become evident to you in God’s sight</w:t>
      </w:r>
      <w:r w:rsidRPr="00746DAB">
        <w:rPr>
          <w:rFonts w:ascii="Candara" w:hAnsi="Candara"/>
          <w:bCs/>
          <w:i/>
          <w:iCs/>
        </w:rPr>
        <w:t>.</w:t>
      </w:r>
      <w:r w:rsidR="00591F25" w:rsidRPr="00746DAB">
        <w:rPr>
          <w:rFonts w:ascii="Candara" w:hAnsi="Candara"/>
          <w:bCs/>
          <w:i/>
          <w:iCs/>
        </w:rPr>
        <w:t>”</w:t>
      </w:r>
    </w:p>
    <w:p w14:paraId="1BC88A11" w14:textId="77777777" w:rsidR="0012242E" w:rsidRPr="00746DAB" w:rsidRDefault="0012242E" w:rsidP="00705A3D">
      <w:pPr>
        <w:tabs>
          <w:tab w:val="left" w:pos="0"/>
        </w:tabs>
        <w:jc w:val="both"/>
        <w:rPr>
          <w:rFonts w:ascii="Candara" w:hAnsi="Candara"/>
          <w:bCs/>
          <w:sz w:val="14"/>
          <w:szCs w:val="14"/>
        </w:rPr>
      </w:pPr>
    </w:p>
    <w:p w14:paraId="301B0E41" w14:textId="58268E46" w:rsidR="0012242E" w:rsidRPr="00746DAB" w:rsidRDefault="0012242E" w:rsidP="0012242E">
      <w:pPr>
        <w:tabs>
          <w:tab w:val="left" w:pos="360"/>
        </w:tabs>
        <w:ind w:left="360" w:hanging="360"/>
        <w:jc w:val="both"/>
        <w:rPr>
          <w:rFonts w:ascii="Candara" w:hAnsi="Candara"/>
          <w:bCs/>
        </w:rPr>
      </w:pPr>
      <w:r w:rsidRPr="00746DAB">
        <w:rPr>
          <w:rFonts w:ascii="Candara" w:hAnsi="Candara"/>
          <w:bCs/>
        </w:rPr>
        <w:t>1.</w:t>
      </w:r>
      <w:r w:rsidRPr="00746DAB">
        <w:rPr>
          <w:rFonts w:ascii="Candara" w:hAnsi="Candara"/>
          <w:bCs/>
        </w:rPr>
        <w:tab/>
        <w:t xml:space="preserve">According to 2 Corinthians 7:12, what was Paul’s main goal in writing the “severe letter” to the Corinthians? </w:t>
      </w:r>
      <w:r w:rsidR="00591F25" w:rsidRPr="00746DAB">
        <w:rPr>
          <w:rFonts w:ascii="Candara" w:hAnsi="Candara"/>
          <w:bCs/>
        </w:rPr>
        <w:t>From this verse and the context of the letter,</w:t>
      </w:r>
      <w:r w:rsidRPr="00746DAB">
        <w:rPr>
          <w:rFonts w:ascii="Candara" w:hAnsi="Candara"/>
          <w:bCs/>
        </w:rPr>
        <w:t xml:space="preserve"> w</w:t>
      </w:r>
      <w:r w:rsidR="00AB38D8">
        <w:rPr>
          <w:rFonts w:ascii="Candara" w:hAnsi="Candara"/>
          <w:bCs/>
        </w:rPr>
        <w:t>ha</w:t>
      </w:r>
      <w:r w:rsidRPr="00746DAB">
        <w:rPr>
          <w:rFonts w:ascii="Candara" w:hAnsi="Candara"/>
          <w:bCs/>
        </w:rPr>
        <w:t xml:space="preserve">t </w:t>
      </w:r>
      <w:r w:rsidR="00AB38D8">
        <w:rPr>
          <w:rFonts w:ascii="Candara" w:hAnsi="Candara"/>
          <w:bCs/>
        </w:rPr>
        <w:t>did</w:t>
      </w:r>
      <w:r w:rsidRPr="00746DAB">
        <w:rPr>
          <w:rFonts w:ascii="Candara" w:hAnsi="Candara"/>
          <w:bCs/>
        </w:rPr>
        <w:t xml:space="preserve"> </w:t>
      </w:r>
      <w:r w:rsidR="00591F25" w:rsidRPr="00746DAB">
        <w:rPr>
          <w:rFonts w:ascii="Candara" w:hAnsi="Candara"/>
          <w:bCs/>
        </w:rPr>
        <w:t>the Corinthians</w:t>
      </w:r>
      <w:r w:rsidRPr="00746DAB">
        <w:rPr>
          <w:rFonts w:ascii="Candara" w:hAnsi="Candara"/>
          <w:bCs/>
        </w:rPr>
        <w:t xml:space="preserve"> need to recognize?</w:t>
      </w:r>
    </w:p>
    <w:p w14:paraId="18FEA357" w14:textId="77777777" w:rsidR="0012242E" w:rsidRPr="00746DAB" w:rsidRDefault="0012242E" w:rsidP="0012242E">
      <w:pPr>
        <w:tabs>
          <w:tab w:val="left" w:pos="360"/>
        </w:tabs>
        <w:jc w:val="both"/>
        <w:rPr>
          <w:rFonts w:ascii="Candara" w:hAnsi="Candara"/>
          <w:bCs/>
        </w:rPr>
      </w:pPr>
    </w:p>
    <w:p w14:paraId="661CC287" w14:textId="77777777" w:rsidR="0012242E" w:rsidRPr="00746DAB" w:rsidRDefault="0012242E" w:rsidP="0012242E">
      <w:pPr>
        <w:tabs>
          <w:tab w:val="left" w:pos="360"/>
        </w:tabs>
        <w:jc w:val="both"/>
        <w:rPr>
          <w:rFonts w:ascii="Candara" w:hAnsi="Candara"/>
          <w:bCs/>
        </w:rPr>
      </w:pPr>
    </w:p>
    <w:p w14:paraId="6E786016" w14:textId="77777777" w:rsidR="003F5C64" w:rsidRPr="00A71A11" w:rsidRDefault="003F5C64" w:rsidP="0012242E">
      <w:pPr>
        <w:tabs>
          <w:tab w:val="left" w:pos="360"/>
        </w:tabs>
        <w:jc w:val="both"/>
        <w:rPr>
          <w:rFonts w:ascii="Candara" w:hAnsi="Candara"/>
          <w:bCs/>
        </w:rPr>
      </w:pPr>
    </w:p>
    <w:p w14:paraId="19EBBEDD" w14:textId="5CFC2692" w:rsidR="00FC5E78" w:rsidRPr="00746DAB" w:rsidRDefault="0012242E" w:rsidP="0012242E">
      <w:pPr>
        <w:tabs>
          <w:tab w:val="left" w:pos="360"/>
        </w:tabs>
        <w:ind w:left="360" w:hanging="360"/>
        <w:jc w:val="both"/>
        <w:rPr>
          <w:rFonts w:ascii="Candara" w:hAnsi="Candara"/>
          <w:bCs/>
        </w:rPr>
      </w:pPr>
      <w:r w:rsidRPr="00724C6C">
        <w:rPr>
          <w:rFonts w:ascii="Candara" w:hAnsi="Candara"/>
          <w:bCs/>
        </w:rPr>
        <w:t>2.</w:t>
      </w:r>
      <w:r w:rsidRPr="00724C6C">
        <w:rPr>
          <w:rFonts w:ascii="Candara" w:hAnsi="Candara"/>
          <w:bCs/>
        </w:rPr>
        <w:tab/>
        <w:t xml:space="preserve">While </w:t>
      </w:r>
      <w:r w:rsidR="00187EB0" w:rsidRPr="00724C6C">
        <w:rPr>
          <w:rFonts w:ascii="Candara" w:hAnsi="Candara"/>
          <w:bCs/>
        </w:rPr>
        <w:t xml:space="preserve">they were </w:t>
      </w:r>
      <w:r w:rsidRPr="00724C6C">
        <w:rPr>
          <w:rFonts w:ascii="Candara" w:hAnsi="Candara"/>
          <w:bCs/>
        </w:rPr>
        <w:t xml:space="preserve">not the main purpose of </w:t>
      </w:r>
      <w:r w:rsidR="00187EB0" w:rsidRPr="00724C6C">
        <w:rPr>
          <w:rFonts w:ascii="Candara" w:hAnsi="Candara"/>
          <w:bCs/>
        </w:rPr>
        <w:t>this</w:t>
      </w:r>
      <w:r w:rsidRPr="00724C6C">
        <w:rPr>
          <w:rFonts w:ascii="Candara" w:hAnsi="Candara"/>
          <w:bCs/>
        </w:rPr>
        <w:t xml:space="preserve"> letter, what</w:t>
      </w:r>
      <w:r w:rsidRPr="00746DAB">
        <w:rPr>
          <w:rFonts w:ascii="Candara" w:hAnsi="Candara"/>
          <w:bCs/>
        </w:rPr>
        <w:t xml:space="preserve"> two additional (lesser) goals are given in verse 12?</w:t>
      </w:r>
    </w:p>
    <w:p w14:paraId="6E950C9F" w14:textId="77777777" w:rsidR="00FC5E78" w:rsidRPr="00746DAB" w:rsidRDefault="00FC5E78" w:rsidP="0012242E">
      <w:pPr>
        <w:tabs>
          <w:tab w:val="left" w:pos="360"/>
        </w:tabs>
        <w:ind w:left="360" w:hanging="360"/>
        <w:jc w:val="both"/>
        <w:rPr>
          <w:rFonts w:ascii="Candara" w:hAnsi="Candara"/>
          <w:bCs/>
        </w:rPr>
      </w:pPr>
    </w:p>
    <w:p w14:paraId="5D69F016" w14:textId="77777777" w:rsidR="0012242E" w:rsidRDefault="0012242E" w:rsidP="0012242E">
      <w:pPr>
        <w:tabs>
          <w:tab w:val="left" w:pos="360"/>
        </w:tabs>
        <w:jc w:val="both"/>
        <w:rPr>
          <w:rFonts w:ascii="Candara" w:hAnsi="Candara"/>
          <w:bCs/>
        </w:rPr>
      </w:pPr>
    </w:p>
    <w:p w14:paraId="14AF5B90" w14:textId="77777777" w:rsidR="00A71A11" w:rsidRPr="00746DAB" w:rsidRDefault="00A71A11" w:rsidP="0012242E">
      <w:pPr>
        <w:tabs>
          <w:tab w:val="left" w:pos="360"/>
        </w:tabs>
        <w:jc w:val="both"/>
        <w:rPr>
          <w:rFonts w:ascii="Candara" w:hAnsi="Candara"/>
          <w:bCs/>
        </w:rPr>
      </w:pPr>
    </w:p>
    <w:p w14:paraId="0B9B0F67" w14:textId="35986C9D" w:rsidR="00AD75BD" w:rsidRPr="00746DAB" w:rsidRDefault="0012242E" w:rsidP="0012242E">
      <w:pPr>
        <w:tabs>
          <w:tab w:val="left" w:pos="360"/>
        </w:tabs>
        <w:ind w:left="720" w:hanging="720"/>
        <w:jc w:val="both"/>
        <w:rPr>
          <w:rFonts w:ascii="Candara" w:hAnsi="Candara"/>
          <w:bCs/>
        </w:rPr>
      </w:pPr>
      <w:r w:rsidRPr="00746DAB">
        <w:rPr>
          <w:rFonts w:ascii="Candara" w:hAnsi="Candara"/>
          <w:bCs/>
        </w:rPr>
        <w:tab/>
        <w:t>a.</w:t>
      </w:r>
      <w:r w:rsidRPr="00746DAB">
        <w:rPr>
          <w:rFonts w:ascii="Candara" w:hAnsi="Candara"/>
          <w:bCs/>
        </w:rPr>
        <w:tab/>
      </w:r>
      <w:r w:rsidR="00641EAB">
        <w:rPr>
          <w:rFonts w:ascii="Candara" w:hAnsi="Candara"/>
          <w:bCs/>
        </w:rPr>
        <w:t>While there are different opin</w:t>
      </w:r>
      <w:r w:rsidR="00113E84">
        <w:rPr>
          <w:rFonts w:ascii="Candara" w:hAnsi="Candara"/>
          <w:bCs/>
        </w:rPr>
        <w:t>i</w:t>
      </w:r>
      <w:r w:rsidR="00641EAB">
        <w:rPr>
          <w:rFonts w:ascii="Candara" w:hAnsi="Candara"/>
          <w:bCs/>
        </w:rPr>
        <w:t xml:space="preserve">ons about the identities of </w:t>
      </w:r>
      <w:r w:rsidR="00687586">
        <w:rPr>
          <w:rFonts w:ascii="Candara" w:hAnsi="Candara"/>
          <w:bCs/>
        </w:rPr>
        <w:t>“</w:t>
      </w:r>
      <w:r w:rsidR="00113E84">
        <w:rPr>
          <w:rFonts w:ascii="Candara" w:hAnsi="Candara"/>
          <w:bCs/>
        </w:rPr>
        <w:t>the offender</w:t>
      </w:r>
      <w:r w:rsidR="00687586">
        <w:rPr>
          <w:rFonts w:ascii="Candara" w:hAnsi="Candara"/>
          <w:bCs/>
        </w:rPr>
        <w:t>”</w:t>
      </w:r>
      <w:r w:rsidR="00113E84">
        <w:rPr>
          <w:rFonts w:ascii="Candara" w:hAnsi="Candara"/>
          <w:bCs/>
        </w:rPr>
        <w:t xml:space="preserve"> and </w:t>
      </w:r>
      <w:r w:rsidR="00687586">
        <w:rPr>
          <w:rFonts w:ascii="Candara" w:hAnsi="Candara"/>
          <w:bCs/>
        </w:rPr>
        <w:t>“</w:t>
      </w:r>
      <w:r w:rsidR="00113E84">
        <w:rPr>
          <w:rFonts w:ascii="Candara" w:hAnsi="Candara"/>
          <w:bCs/>
        </w:rPr>
        <w:t>the one offended</w:t>
      </w:r>
      <w:r w:rsidR="00642921">
        <w:rPr>
          <w:rFonts w:ascii="Candara" w:hAnsi="Candara"/>
          <w:bCs/>
        </w:rPr>
        <w:t>,</w:t>
      </w:r>
      <w:r w:rsidR="00687586">
        <w:rPr>
          <w:rFonts w:ascii="Candara" w:hAnsi="Candara"/>
          <w:bCs/>
        </w:rPr>
        <w:t>”</w:t>
      </w:r>
      <w:r w:rsidR="00113E84">
        <w:rPr>
          <w:rFonts w:ascii="Candara" w:hAnsi="Candara"/>
          <w:bCs/>
        </w:rPr>
        <w:t xml:space="preserve"> </w:t>
      </w:r>
      <w:r w:rsidR="004478E8" w:rsidRPr="004478E8">
        <w:rPr>
          <w:rFonts w:ascii="Candara" w:hAnsi="Candara"/>
          <w:bCs/>
        </w:rPr>
        <w:t>one cannot know for certain</w:t>
      </w:r>
      <w:r w:rsidR="00113E84">
        <w:rPr>
          <w:rFonts w:ascii="Candara" w:hAnsi="Candara"/>
          <w:bCs/>
        </w:rPr>
        <w:t xml:space="preserve">. </w:t>
      </w:r>
      <w:r w:rsidR="00672D37">
        <w:rPr>
          <w:rFonts w:ascii="Candara" w:hAnsi="Candara"/>
          <w:bCs/>
        </w:rPr>
        <w:t>W</w:t>
      </w:r>
      <w:r w:rsidR="004478E8" w:rsidRPr="004478E8">
        <w:rPr>
          <w:rFonts w:ascii="Candara" w:hAnsi="Candara"/>
          <w:bCs/>
        </w:rPr>
        <w:t>hat does the surrounding context suggest about Paul’s concerns for the offender, the person offended, and the congregation?</w:t>
      </w:r>
    </w:p>
    <w:p w14:paraId="5BC2AF79" w14:textId="26585C2F" w:rsidR="00FC5E78" w:rsidRPr="00746DAB" w:rsidRDefault="00FC5E78" w:rsidP="0012242E">
      <w:pPr>
        <w:tabs>
          <w:tab w:val="left" w:pos="360"/>
        </w:tabs>
        <w:ind w:left="720" w:hanging="720"/>
        <w:jc w:val="both"/>
        <w:rPr>
          <w:rFonts w:ascii="Candara" w:hAnsi="Candara"/>
          <w:bCs/>
        </w:rPr>
      </w:pPr>
    </w:p>
    <w:p w14:paraId="661C0105" w14:textId="77777777" w:rsidR="00FC5E78" w:rsidRDefault="00FC5E78" w:rsidP="0012242E">
      <w:pPr>
        <w:tabs>
          <w:tab w:val="left" w:pos="360"/>
        </w:tabs>
        <w:ind w:left="720" w:hanging="720"/>
        <w:jc w:val="both"/>
        <w:rPr>
          <w:rFonts w:ascii="Candara" w:hAnsi="Candara"/>
          <w:bCs/>
        </w:rPr>
      </w:pPr>
    </w:p>
    <w:p w14:paraId="17B367C2" w14:textId="77777777" w:rsidR="00672D37" w:rsidRPr="00746DAB" w:rsidRDefault="00672D37" w:rsidP="0012242E">
      <w:pPr>
        <w:tabs>
          <w:tab w:val="left" w:pos="360"/>
        </w:tabs>
        <w:ind w:left="720" w:hanging="720"/>
        <w:jc w:val="both"/>
        <w:rPr>
          <w:rFonts w:ascii="Candara" w:hAnsi="Candara"/>
          <w:bCs/>
        </w:rPr>
      </w:pPr>
    </w:p>
    <w:p w14:paraId="6DD54740" w14:textId="688F27BF" w:rsidR="007C15D4" w:rsidRDefault="007C15D4" w:rsidP="0012242E">
      <w:pPr>
        <w:tabs>
          <w:tab w:val="left" w:pos="360"/>
        </w:tabs>
        <w:ind w:left="720" w:hanging="720"/>
        <w:jc w:val="both"/>
        <w:rPr>
          <w:rFonts w:ascii="Candara" w:hAnsi="Candara"/>
          <w:bCs/>
        </w:rPr>
      </w:pPr>
      <w:r>
        <w:rPr>
          <w:rFonts w:ascii="Candara" w:hAnsi="Candara"/>
          <w:bCs/>
        </w:rPr>
        <w:t>3.</w:t>
      </w:r>
      <w:r>
        <w:rPr>
          <w:rFonts w:ascii="Candara" w:hAnsi="Candara"/>
          <w:bCs/>
        </w:rPr>
        <w:tab/>
      </w:r>
      <w:r w:rsidR="001E61BA">
        <w:rPr>
          <w:rFonts w:ascii="Candara" w:hAnsi="Candara"/>
          <w:bCs/>
        </w:rPr>
        <w:t>In 7:13, what were two results of Paul’s letter to the Corinthians?</w:t>
      </w:r>
      <w:r w:rsidR="00BB4C07">
        <w:rPr>
          <w:rFonts w:ascii="Candara" w:hAnsi="Candara"/>
          <w:bCs/>
        </w:rPr>
        <w:t xml:space="preserve"> In your own words, why was Paul comforted?</w:t>
      </w:r>
    </w:p>
    <w:p w14:paraId="77748FB2" w14:textId="77777777" w:rsidR="007C15D4" w:rsidRDefault="007C15D4" w:rsidP="0012242E">
      <w:pPr>
        <w:tabs>
          <w:tab w:val="left" w:pos="360"/>
        </w:tabs>
        <w:ind w:left="720" w:hanging="720"/>
        <w:jc w:val="both"/>
        <w:rPr>
          <w:rFonts w:ascii="Candara" w:hAnsi="Candara"/>
          <w:bCs/>
        </w:rPr>
      </w:pPr>
    </w:p>
    <w:p w14:paraId="6356CEEA" w14:textId="77777777" w:rsidR="007C15D4" w:rsidRDefault="007C15D4" w:rsidP="0012242E">
      <w:pPr>
        <w:tabs>
          <w:tab w:val="left" w:pos="360"/>
        </w:tabs>
        <w:ind w:left="720" w:hanging="720"/>
        <w:jc w:val="both"/>
        <w:rPr>
          <w:rFonts w:ascii="Candara" w:hAnsi="Candara"/>
          <w:bCs/>
        </w:rPr>
      </w:pPr>
    </w:p>
    <w:p w14:paraId="64E47912" w14:textId="77777777" w:rsidR="007C15D4" w:rsidRDefault="007C15D4" w:rsidP="0012242E">
      <w:pPr>
        <w:tabs>
          <w:tab w:val="left" w:pos="360"/>
        </w:tabs>
        <w:ind w:left="720" w:hanging="720"/>
        <w:jc w:val="both"/>
        <w:rPr>
          <w:rFonts w:ascii="Candara" w:hAnsi="Candara"/>
          <w:bCs/>
        </w:rPr>
      </w:pPr>
    </w:p>
    <w:p w14:paraId="114BDA3C" w14:textId="688AB9CF" w:rsidR="00FC5E78" w:rsidRPr="00746DAB" w:rsidRDefault="00FC5E78" w:rsidP="0012242E">
      <w:pPr>
        <w:tabs>
          <w:tab w:val="left" w:pos="360"/>
        </w:tabs>
        <w:ind w:left="720" w:hanging="720"/>
        <w:jc w:val="both"/>
        <w:rPr>
          <w:rFonts w:ascii="Candara" w:hAnsi="Candara"/>
          <w:bCs/>
        </w:rPr>
      </w:pPr>
      <w:r w:rsidRPr="00746DAB">
        <w:rPr>
          <w:rFonts w:ascii="Candara" w:hAnsi="Candara"/>
          <w:bCs/>
        </w:rPr>
        <w:tab/>
      </w:r>
      <w:r w:rsidR="000279E8">
        <w:rPr>
          <w:rFonts w:ascii="Candara" w:hAnsi="Candara"/>
          <w:bCs/>
        </w:rPr>
        <w:t>a</w:t>
      </w:r>
      <w:r w:rsidRPr="00746DAB">
        <w:rPr>
          <w:rFonts w:ascii="Candara" w:hAnsi="Candara"/>
          <w:bCs/>
        </w:rPr>
        <w:t>.</w:t>
      </w:r>
      <w:r w:rsidRPr="00746DAB">
        <w:rPr>
          <w:rFonts w:ascii="Candara" w:hAnsi="Candara"/>
          <w:bCs/>
        </w:rPr>
        <w:tab/>
      </w:r>
      <w:r w:rsidRPr="00746DAB">
        <w:rPr>
          <w:rFonts w:ascii="Candara" w:hAnsi="Candara"/>
          <w:b/>
          <w:u w:val="single"/>
        </w:rPr>
        <w:t>Heart Check</w:t>
      </w:r>
      <w:r w:rsidRPr="00746DAB">
        <w:rPr>
          <w:rFonts w:ascii="Candara" w:hAnsi="Candara"/>
          <w:bCs/>
        </w:rPr>
        <w:t xml:space="preserve">: </w:t>
      </w:r>
      <w:r w:rsidR="007F617D">
        <w:rPr>
          <w:rFonts w:ascii="Candara" w:hAnsi="Candara"/>
          <w:bCs/>
        </w:rPr>
        <w:t xml:space="preserve">Consider how you might use </w:t>
      </w:r>
      <w:r w:rsidR="00A451A6">
        <w:rPr>
          <w:rFonts w:ascii="Candara" w:hAnsi="Candara"/>
          <w:bCs/>
        </w:rPr>
        <w:t>Scripture</w:t>
      </w:r>
      <w:r w:rsidR="007F617D">
        <w:rPr>
          <w:rFonts w:ascii="Candara" w:hAnsi="Candara"/>
          <w:bCs/>
        </w:rPr>
        <w:t xml:space="preserve"> to refresh another believer this week.</w:t>
      </w:r>
      <w:r w:rsidR="008C2E8C">
        <w:rPr>
          <w:rFonts w:ascii="Candara" w:hAnsi="Candara"/>
          <w:bCs/>
        </w:rPr>
        <w:t xml:space="preserve"> Think of someone who would be blessed through a particular verse or text</w:t>
      </w:r>
      <w:r w:rsidR="00A451A6">
        <w:rPr>
          <w:rFonts w:ascii="Candara" w:hAnsi="Candara"/>
          <w:bCs/>
        </w:rPr>
        <w:t>, share that with them, and pray that God would strengthen them through His Word.</w:t>
      </w:r>
    </w:p>
    <w:p w14:paraId="49BDC354" w14:textId="77777777" w:rsidR="0012242E" w:rsidRPr="00746DAB" w:rsidRDefault="0012242E" w:rsidP="0012242E">
      <w:pPr>
        <w:tabs>
          <w:tab w:val="left" w:pos="360"/>
        </w:tabs>
        <w:jc w:val="both"/>
        <w:rPr>
          <w:rFonts w:ascii="Candara" w:hAnsi="Candara"/>
          <w:bCs/>
        </w:rPr>
      </w:pPr>
    </w:p>
    <w:p w14:paraId="7F36332E" w14:textId="77777777" w:rsidR="0012242E" w:rsidRDefault="0012242E" w:rsidP="0012242E">
      <w:pPr>
        <w:tabs>
          <w:tab w:val="left" w:pos="360"/>
        </w:tabs>
        <w:jc w:val="both"/>
        <w:rPr>
          <w:rFonts w:ascii="Candara" w:hAnsi="Candara"/>
          <w:bCs/>
        </w:rPr>
      </w:pPr>
    </w:p>
    <w:p w14:paraId="5FC79B9A" w14:textId="77777777" w:rsidR="00A71A11" w:rsidRPr="00746DAB" w:rsidRDefault="00A71A11" w:rsidP="0012242E">
      <w:pPr>
        <w:tabs>
          <w:tab w:val="left" w:pos="360"/>
        </w:tabs>
        <w:jc w:val="both"/>
        <w:rPr>
          <w:rFonts w:ascii="Candara" w:hAnsi="Candara"/>
          <w:bCs/>
        </w:rPr>
      </w:pPr>
    </w:p>
    <w:p w14:paraId="16A84283" w14:textId="2BE6979B" w:rsidR="002C001D" w:rsidRPr="00746DAB" w:rsidRDefault="002C001D" w:rsidP="0012242E">
      <w:pPr>
        <w:tabs>
          <w:tab w:val="left" w:pos="360"/>
        </w:tabs>
        <w:jc w:val="both"/>
        <w:rPr>
          <w:rFonts w:ascii="Candara" w:hAnsi="Candara"/>
          <w:b/>
          <w:sz w:val="24"/>
          <w:szCs w:val="24"/>
        </w:rPr>
      </w:pPr>
      <w:r w:rsidRPr="00746DAB">
        <w:rPr>
          <w:rFonts w:ascii="Candara" w:hAnsi="Candara"/>
          <w:b/>
          <w:sz w:val="24"/>
          <w:szCs w:val="24"/>
        </w:rPr>
        <w:t xml:space="preserve">Day </w:t>
      </w:r>
      <w:r w:rsidR="00897C39" w:rsidRPr="00746DAB">
        <w:rPr>
          <w:rFonts w:ascii="Candara" w:hAnsi="Candara"/>
          <w:b/>
          <w:sz w:val="24"/>
          <w:szCs w:val="24"/>
        </w:rPr>
        <w:t>Five</w:t>
      </w:r>
    </w:p>
    <w:p w14:paraId="500C5E5A" w14:textId="3EF23A5D" w:rsidR="002C001D" w:rsidRPr="00746DAB" w:rsidRDefault="001F11B8" w:rsidP="00DD5266">
      <w:pPr>
        <w:tabs>
          <w:tab w:val="left" w:pos="360"/>
        </w:tabs>
        <w:jc w:val="both"/>
        <w:rPr>
          <w:rFonts w:ascii="Candara" w:hAnsi="Candara"/>
          <w:bCs/>
          <w:sz w:val="24"/>
          <w:szCs w:val="24"/>
        </w:rPr>
      </w:pPr>
      <w:r w:rsidRPr="00746DAB">
        <w:rPr>
          <w:rFonts w:ascii="Candara" w:hAnsi="Candara"/>
          <w:bCs/>
          <w:sz w:val="24"/>
          <w:szCs w:val="24"/>
        </w:rPr>
        <w:t>2</w:t>
      </w:r>
      <w:r w:rsidR="002C001D" w:rsidRPr="00746DAB">
        <w:rPr>
          <w:rFonts w:ascii="Candara" w:hAnsi="Candara"/>
          <w:bCs/>
          <w:sz w:val="24"/>
          <w:szCs w:val="24"/>
        </w:rPr>
        <w:t xml:space="preserve"> Corinthians </w:t>
      </w:r>
      <w:r w:rsidR="0012242E" w:rsidRPr="00746DAB">
        <w:rPr>
          <w:rFonts w:ascii="Candara" w:hAnsi="Candara"/>
          <w:bCs/>
          <w:sz w:val="24"/>
          <w:szCs w:val="24"/>
        </w:rPr>
        <w:t>7:13b–16</w:t>
      </w:r>
      <w:r w:rsidR="002C001D" w:rsidRPr="00746DAB">
        <w:rPr>
          <w:rFonts w:ascii="Candara" w:hAnsi="Candara"/>
          <w:bCs/>
          <w:sz w:val="24"/>
          <w:szCs w:val="24"/>
        </w:rPr>
        <w:t xml:space="preserve"> — </w:t>
      </w:r>
      <w:r w:rsidR="0012242E" w:rsidRPr="00746DAB">
        <w:rPr>
          <w:rFonts w:ascii="Candara" w:hAnsi="Candara"/>
          <w:b/>
          <w:bCs/>
          <w:i/>
          <w:iCs/>
          <w:sz w:val="24"/>
          <w:szCs w:val="24"/>
        </w:rPr>
        <w:t>Boasting Proven True</w:t>
      </w:r>
    </w:p>
    <w:p w14:paraId="2393D3F3" w14:textId="2E280B10" w:rsidR="0012242E" w:rsidRPr="00746DAB" w:rsidRDefault="00E20B13" w:rsidP="0012242E">
      <w:pPr>
        <w:tabs>
          <w:tab w:val="left" w:pos="360"/>
        </w:tabs>
        <w:ind w:left="360" w:hanging="360"/>
        <w:jc w:val="both"/>
        <w:rPr>
          <w:rFonts w:ascii="Candara" w:hAnsi="Candara"/>
          <w:bCs/>
        </w:rPr>
      </w:pPr>
      <w:r w:rsidRPr="00746DAB">
        <w:rPr>
          <w:rFonts w:ascii="Candara" w:hAnsi="Candara"/>
          <w:bCs/>
        </w:rPr>
        <w:t>1.</w:t>
      </w:r>
      <w:r w:rsidRPr="00746DAB">
        <w:rPr>
          <w:rFonts w:ascii="Candara" w:hAnsi="Candara"/>
          <w:bCs/>
        </w:rPr>
        <w:tab/>
      </w:r>
      <w:r w:rsidR="00005F2D" w:rsidRPr="00005F2D">
        <w:rPr>
          <w:rFonts w:ascii="Candara" w:hAnsi="Candara"/>
          <w:bCs/>
        </w:rPr>
        <w:t>From 2 Corinthians 7:13b–15, summarize Titus’s response to his time with the Corinthians. What had encouraged him?</w:t>
      </w:r>
    </w:p>
    <w:p w14:paraId="5F33F3D7" w14:textId="77777777" w:rsidR="0012242E" w:rsidRPr="00746DAB" w:rsidRDefault="0012242E" w:rsidP="0012242E">
      <w:pPr>
        <w:tabs>
          <w:tab w:val="left" w:pos="360"/>
        </w:tabs>
        <w:ind w:left="360" w:hanging="360"/>
        <w:jc w:val="both"/>
        <w:rPr>
          <w:rFonts w:ascii="Candara" w:hAnsi="Candara"/>
          <w:bCs/>
        </w:rPr>
      </w:pPr>
    </w:p>
    <w:p w14:paraId="14CDD07E" w14:textId="60EF7746" w:rsidR="0012242E" w:rsidRPr="00746DAB" w:rsidRDefault="0012242E" w:rsidP="0012242E">
      <w:pPr>
        <w:tabs>
          <w:tab w:val="left" w:pos="360"/>
        </w:tabs>
        <w:ind w:left="360" w:hanging="360"/>
        <w:jc w:val="both"/>
        <w:rPr>
          <w:rFonts w:ascii="Candara" w:hAnsi="Candara"/>
          <w:bCs/>
        </w:rPr>
      </w:pPr>
    </w:p>
    <w:p w14:paraId="1CCA85F4" w14:textId="77777777" w:rsidR="0012242E" w:rsidRPr="00746DAB" w:rsidRDefault="0012242E" w:rsidP="0012242E">
      <w:pPr>
        <w:tabs>
          <w:tab w:val="left" w:pos="360"/>
        </w:tabs>
        <w:ind w:left="360" w:hanging="360"/>
        <w:jc w:val="both"/>
        <w:rPr>
          <w:rFonts w:ascii="Candara" w:hAnsi="Candara"/>
          <w:bCs/>
        </w:rPr>
      </w:pPr>
    </w:p>
    <w:p w14:paraId="46EA3D7B" w14:textId="0681BD3E" w:rsidR="0012242E" w:rsidRPr="00746DAB" w:rsidRDefault="0012242E" w:rsidP="006B6C51">
      <w:pPr>
        <w:tabs>
          <w:tab w:val="left" w:pos="360"/>
        </w:tabs>
        <w:ind w:left="720" w:hanging="720"/>
        <w:jc w:val="both"/>
        <w:rPr>
          <w:rFonts w:ascii="Candara" w:hAnsi="Candara"/>
          <w:bCs/>
        </w:rPr>
      </w:pPr>
      <w:r w:rsidRPr="00746DAB">
        <w:rPr>
          <w:rFonts w:ascii="Candara" w:hAnsi="Candara"/>
          <w:bCs/>
        </w:rPr>
        <w:tab/>
      </w:r>
      <w:r w:rsidR="007A1B67" w:rsidRPr="00746DAB">
        <w:rPr>
          <w:rFonts w:ascii="Candara" w:hAnsi="Candara"/>
          <w:bCs/>
        </w:rPr>
        <w:t>a</w:t>
      </w:r>
      <w:r w:rsidRPr="00746DAB">
        <w:rPr>
          <w:rFonts w:ascii="Candara" w:hAnsi="Candara"/>
          <w:bCs/>
        </w:rPr>
        <w:t>.</w:t>
      </w:r>
      <w:r w:rsidRPr="00746DAB">
        <w:rPr>
          <w:rFonts w:ascii="Candara" w:hAnsi="Candara"/>
          <w:bCs/>
        </w:rPr>
        <w:tab/>
      </w:r>
      <w:r w:rsidR="00D50EA5">
        <w:rPr>
          <w:rFonts w:ascii="Candara" w:hAnsi="Candara"/>
          <w:bCs/>
        </w:rPr>
        <w:t>In</w:t>
      </w:r>
      <w:r w:rsidRPr="00746DAB">
        <w:rPr>
          <w:rFonts w:ascii="Candara" w:hAnsi="Candara"/>
          <w:bCs/>
        </w:rPr>
        <w:t xml:space="preserve"> verse 15, </w:t>
      </w:r>
      <w:r w:rsidR="007A1B67" w:rsidRPr="00746DAB">
        <w:rPr>
          <w:rFonts w:ascii="Candara" w:hAnsi="Candara"/>
          <w:bCs/>
        </w:rPr>
        <w:t>wh</w:t>
      </w:r>
      <w:r w:rsidR="003F107D">
        <w:rPr>
          <w:rFonts w:ascii="Candara" w:hAnsi="Candara"/>
          <w:bCs/>
        </w:rPr>
        <w:t xml:space="preserve">at two things did Paul write that </w:t>
      </w:r>
      <w:r w:rsidRPr="00746DAB">
        <w:rPr>
          <w:rFonts w:ascii="Candara" w:hAnsi="Candara"/>
          <w:bCs/>
        </w:rPr>
        <w:t xml:space="preserve">Titus </w:t>
      </w:r>
      <w:r w:rsidR="003F107D">
        <w:rPr>
          <w:rFonts w:ascii="Candara" w:hAnsi="Candara"/>
          <w:bCs/>
        </w:rPr>
        <w:t>reme</w:t>
      </w:r>
      <w:r w:rsidR="006B6C51">
        <w:rPr>
          <w:rFonts w:ascii="Candara" w:hAnsi="Candara"/>
          <w:bCs/>
        </w:rPr>
        <w:t xml:space="preserve">mbered about the Corinthians? Why would they have received Titus </w:t>
      </w:r>
      <w:r w:rsidRPr="00746DAB">
        <w:rPr>
          <w:rFonts w:ascii="Candara" w:hAnsi="Candara"/>
          <w:bCs/>
        </w:rPr>
        <w:t>“with fear and trembling”?</w:t>
      </w:r>
    </w:p>
    <w:p w14:paraId="0D5E9A52" w14:textId="5DBFAD17" w:rsidR="0012242E" w:rsidRPr="00746DAB" w:rsidRDefault="0012242E" w:rsidP="0012242E">
      <w:pPr>
        <w:tabs>
          <w:tab w:val="left" w:pos="360"/>
        </w:tabs>
        <w:ind w:left="360" w:hanging="360"/>
        <w:jc w:val="both"/>
        <w:rPr>
          <w:rFonts w:ascii="Candara" w:hAnsi="Candara"/>
          <w:bCs/>
        </w:rPr>
      </w:pPr>
    </w:p>
    <w:p w14:paraId="660DD13C" w14:textId="77777777" w:rsidR="0012242E" w:rsidRPr="00746DAB" w:rsidRDefault="0012242E" w:rsidP="0012242E">
      <w:pPr>
        <w:tabs>
          <w:tab w:val="left" w:pos="360"/>
        </w:tabs>
        <w:ind w:left="360" w:hanging="360"/>
        <w:jc w:val="both"/>
        <w:rPr>
          <w:rFonts w:ascii="Candara" w:hAnsi="Candara"/>
          <w:bCs/>
        </w:rPr>
      </w:pPr>
    </w:p>
    <w:p w14:paraId="63998C67" w14:textId="77777777" w:rsidR="00C608BC" w:rsidRDefault="00C608BC" w:rsidP="0012242E">
      <w:pPr>
        <w:tabs>
          <w:tab w:val="left" w:pos="360"/>
        </w:tabs>
        <w:ind w:left="360" w:hanging="360"/>
        <w:jc w:val="both"/>
        <w:rPr>
          <w:rFonts w:ascii="Candara" w:hAnsi="Candara"/>
          <w:bCs/>
          <w:sz w:val="12"/>
          <w:szCs w:val="12"/>
        </w:rPr>
      </w:pPr>
    </w:p>
    <w:p w14:paraId="2E1DA41F" w14:textId="77777777" w:rsidR="00C608BC" w:rsidRPr="00C608BC" w:rsidRDefault="00C608BC" w:rsidP="0012242E">
      <w:pPr>
        <w:tabs>
          <w:tab w:val="left" w:pos="360"/>
        </w:tabs>
        <w:ind w:left="360" w:hanging="360"/>
        <w:jc w:val="both"/>
        <w:rPr>
          <w:rFonts w:ascii="Candara" w:hAnsi="Candara"/>
          <w:bCs/>
          <w:sz w:val="12"/>
          <w:szCs w:val="12"/>
        </w:rPr>
      </w:pPr>
    </w:p>
    <w:p w14:paraId="23457652" w14:textId="474B6E1A" w:rsidR="0012242E" w:rsidRPr="00746DAB" w:rsidRDefault="0012242E" w:rsidP="0012242E">
      <w:pPr>
        <w:tabs>
          <w:tab w:val="left" w:pos="360"/>
        </w:tabs>
        <w:ind w:left="360" w:hanging="360"/>
        <w:jc w:val="both"/>
        <w:rPr>
          <w:rFonts w:ascii="Candara" w:hAnsi="Candara"/>
          <w:bCs/>
        </w:rPr>
      </w:pPr>
      <w:r w:rsidRPr="00746DAB">
        <w:rPr>
          <w:rFonts w:ascii="Candara" w:hAnsi="Candara"/>
          <w:bCs/>
        </w:rPr>
        <w:t>2.</w:t>
      </w:r>
      <w:r w:rsidRPr="00746DAB">
        <w:rPr>
          <w:rFonts w:ascii="Candara" w:hAnsi="Candara"/>
          <w:bCs/>
        </w:rPr>
        <w:tab/>
        <w:t>From 7:16, what was Paul’s overall perspective and attitude toward the Corinthians? </w:t>
      </w:r>
    </w:p>
    <w:p w14:paraId="78735467" w14:textId="77777777" w:rsidR="0012242E" w:rsidRPr="00746DAB" w:rsidRDefault="0012242E" w:rsidP="0012242E">
      <w:pPr>
        <w:tabs>
          <w:tab w:val="left" w:pos="360"/>
        </w:tabs>
        <w:ind w:left="360" w:hanging="360"/>
        <w:jc w:val="both"/>
        <w:rPr>
          <w:rFonts w:ascii="Candara" w:hAnsi="Candara"/>
          <w:bCs/>
        </w:rPr>
      </w:pPr>
    </w:p>
    <w:p w14:paraId="08B934ED" w14:textId="77777777" w:rsidR="0012242E" w:rsidRDefault="0012242E" w:rsidP="0012242E">
      <w:pPr>
        <w:tabs>
          <w:tab w:val="left" w:pos="360"/>
        </w:tabs>
        <w:ind w:left="360" w:hanging="360"/>
        <w:jc w:val="both"/>
        <w:rPr>
          <w:rFonts w:ascii="Candara" w:hAnsi="Candara"/>
          <w:bCs/>
        </w:rPr>
      </w:pPr>
    </w:p>
    <w:p w14:paraId="4DD65571" w14:textId="77777777" w:rsidR="00A71A11" w:rsidRPr="00C608BC" w:rsidRDefault="00A71A11" w:rsidP="003D0DBB">
      <w:pPr>
        <w:pStyle w:val="NoSpacing"/>
        <w:rPr>
          <w:rFonts w:ascii="Candara" w:hAnsi="Candara"/>
        </w:rPr>
      </w:pPr>
    </w:p>
    <w:p w14:paraId="07B517EE" w14:textId="718A5C1B" w:rsidR="005E20E9" w:rsidRDefault="0012242E" w:rsidP="0012242E">
      <w:pPr>
        <w:tabs>
          <w:tab w:val="left" w:pos="360"/>
        </w:tabs>
        <w:ind w:left="720" w:hanging="720"/>
        <w:jc w:val="both"/>
        <w:rPr>
          <w:rFonts w:ascii="Candara" w:hAnsi="Candara"/>
          <w:bCs/>
        </w:rPr>
      </w:pPr>
      <w:r w:rsidRPr="00746DAB">
        <w:rPr>
          <w:rFonts w:ascii="Candara" w:hAnsi="Candara"/>
          <w:bCs/>
        </w:rPr>
        <w:tab/>
        <w:t>a.</w:t>
      </w:r>
      <w:r w:rsidRPr="00746DAB">
        <w:rPr>
          <w:rFonts w:ascii="Candara" w:hAnsi="Candara"/>
          <w:bCs/>
        </w:rPr>
        <w:tab/>
      </w:r>
      <w:r w:rsidRPr="00746DAB">
        <w:rPr>
          <w:rFonts w:ascii="Candara" w:hAnsi="Candara"/>
          <w:b/>
          <w:u w:val="single"/>
        </w:rPr>
        <w:t>Heart Check</w:t>
      </w:r>
      <w:r w:rsidRPr="00746DAB">
        <w:rPr>
          <w:rFonts w:ascii="Candara" w:hAnsi="Candara"/>
          <w:bCs/>
        </w:rPr>
        <w:t xml:space="preserve">: </w:t>
      </w:r>
      <w:r w:rsidR="00AC1009" w:rsidRPr="00746DAB">
        <w:rPr>
          <w:rFonts w:ascii="Candara" w:hAnsi="Candara"/>
          <w:bCs/>
        </w:rPr>
        <w:t>Despite</w:t>
      </w:r>
      <w:r w:rsidRPr="00746DAB">
        <w:rPr>
          <w:rFonts w:ascii="Candara" w:hAnsi="Candara"/>
          <w:bCs/>
        </w:rPr>
        <w:t xml:space="preserve"> the serious problems in Corinth, Paul boasted </w:t>
      </w:r>
      <w:r w:rsidR="00B70949">
        <w:rPr>
          <w:rFonts w:ascii="Candara" w:hAnsi="Candara"/>
          <w:bCs/>
        </w:rPr>
        <w:t xml:space="preserve">to Titus </w:t>
      </w:r>
      <w:r w:rsidR="00AC1009">
        <w:rPr>
          <w:rFonts w:ascii="Candara" w:hAnsi="Candara"/>
          <w:bCs/>
        </w:rPr>
        <w:t xml:space="preserve">about these believers </w:t>
      </w:r>
      <w:r w:rsidRPr="00746DAB">
        <w:rPr>
          <w:rFonts w:ascii="Candara" w:hAnsi="Candara"/>
          <w:bCs/>
        </w:rPr>
        <w:t>(v. 14</w:t>
      </w:r>
      <w:r w:rsidR="002C44B3" w:rsidRPr="00746DAB">
        <w:rPr>
          <w:rFonts w:ascii="Candara" w:hAnsi="Candara"/>
          <w:bCs/>
        </w:rPr>
        <w:t>)</w:t>
      </w:r>
      <w:r w:rsidR="002C44B3">
        <w:rPr>
          <w:rFonts w:ascii="Candara" w:hAnsi="Candara"/>
          <w:bCs/>
        </w:rPr>
        <w:t xml:space="preserve"> and</w:t>
      </w:r>
      <w:r w:rsidRPr="00746DAB">
        <w:rPr>
          <w:rFonts w:ascii="Candara" w:hAnsi="Candara"/>
          <w:bCs/>
        </w:rPr>
        <w:t xml:space="preserve"> was encouraged by them (v. 16). Do you </w:t>
      </w:r>
      <w:r w:rsidR="00D8633A">
        <w:rPr>
          <w:rFonts w:ascii="Candara" w:hAnsi="Candara"/>
          <w:bCs/>
        </w:rPr>
        <w:t>delight</w:t>
      </w:r>
      <w:r w:rsidR="00A07A70">
        <w:rPr>
          <w:rFonts w:ascii="Candara" w:hAnsi="Candara"/>
          <w:bCs/>
        </w:rPr>
        <w:t xml:space="preserve"> in</w:t>
      </w:r>
      <w:r w:rsidRPr="00746DAB">
        <w:rPr>
          <w:rFonts w:ascii="Candara" w:hAnsi="Candara"/>
          <w:bCs/>
        </w:rPr>
        <w:t xml:space="preserve"> </w:t>
      </w:r>
      <w:r w:rsidR="00633064">
        <w:rPr>
          <w:rFonts w:ascii="Candara" w:hAnsi="Candara"/>
          <w:bCs/>
        </w:rPr>
        <w:t>what God is doing in and throu</w:t>
      </w:r>
      <w:r w:rsidR="004C581E">
        <w:rPr>
          <w:rFonts w:ascii="Candara" w:hAnsi="Candara"/>
          <w:bCs/>
        </w:rPr>
        <w:t>g</w:t>
      </w:r>
      <w:r w:rsidR="00633064">
        <w:rPr>
          <w:rFonts w:ascii="Candara" w:hAnsi="Candara"/>
          <w:bCs/>
        </w:rPr>
        <w:t xml:space="preserve">h </w:t>
      </w:r>
      <w:r w:rsidRPr="00746DAB">
        <w:rPr>
          <w:rFonts w:ascii="Candara" w:hAnsi="Candara"/>
          <w:bCs/>
        </w:rPr>
        <w:t xml:space="preserve">your fellow saints, or are you more likely to </w:t>
      </w:r>
      <w:r w:rsidR="004C581E">
        <w:rPr>
          <w:rFonts w:ascii="Candara" w:hAnsi="Candara"/>
          <w:bCs/>
        </w:rPr>
        <w:t>find fault</w:t>
      </w:r>
      <w:r w:rsidRPr="00746DAB">
        <w:rPr>
          <w:rFonts w:ascii="Candara" w:hAnsi="Candara"/>
          <w:bCs/>
        </w:rPr>
        <w:t xml:space="preserve"> and </w:t>
      </w:r>
      <w:r w:rsidR="004C581E">
        <w:rPr>
          <w:rFonts w:ascii="Candara" w:hAnsi="Candara"/>
          <w:bCs/>
        </w:rPr>
        <w:t>criticize</w:t>
      </w:r>
      <w:r w:rsidR="00A07A70">
        <w:rPr>
          <w:rFonts w:ascii="Candara" w:hAnsi="Candara"/>
          <w:bCs/>
        </w:rPr>
        <w:t xml:space="preserve"> them</w:t>
      </w:r>
      <w:r w:rsidR="004C581E">
        <w:rPr>
          <w:rFonts w:ascii="Candara" w:hAnsi="Candara"/>
          <w:bCs/>
        </w:rPr>
        <w:t>, even in your own heart</w:t>
      </w:r>
      <w:r w:rsidRPr="00746DAB">
        <w:rPr>
          <w:rFonts w:ascii="Candara" w:hAnsi="Candara"/>
          <w:bCs/>
        </w:rPr>
        <w:t xml:space="preserve">? </w:t>
      </w:r>
      <w:r w:rsidR="00BD7E8E">
        <w:rPr>
          <w:rFonts w:ascii="Candara" w:hAnsi="Candara"/>
          <w:bCs/>
        </w:rPr>
        <w:t xml:space="preserve">List three or four ways you </w:t>
      </w:r>
      <w:r w:rsidR="001C27ED">
        <w:rPr>
          <w:rFonts w:ascii="Candara" w:hAnsi="Candara"/>
          <w:bCs/>
        </w:rPr>
        <w:t xml:space="preserve">can thank the Lord for His sovereignty in your life and </w:t>
      </w:r>
      <w:r w:rsidR="00F52ED3">
        <w:rPr>
          <w:rFonts w:ascii="Candara" w:hAnsi="Candara"/>
          <w:bCs/>
        </w:rPr>
        <w:t>in</w:t>
      </w:r>
      <w:r w:rsidR="001C27ED">
        <w:rPr>
          <w:rFonts w:ascii="Candara" w:hAnsi="Candara"/>
          <w:bCs/>
        </w:rPr>
        <w:t xml:space="preserve"> your church, </w:t>
      </w:r>
      <w:r w:rsidR="00A07A70">
        <w:rPr>
          <w:rFonts w:ascii="Candara" w:hAnsi="Candara"/>
          <w:bCs/>
        </w:rPr>
        <w:t xml:space="preserve">then take </w:t>
      </w:r>
      <w:r w:rsidR="002C44B3">
        <w:rPr>
          <w:rFonts w:ascii="Candara" w:hAnsi="Candara"/>
          <w:bCs/>
        </w:rPr>
        <w:t xml:space="preserve">time to thank the Lord for </w:t>
      </w:r>
      <w:r w:rsidR="001C27ED">
        <w:rPr>
          <w:rFonts w:ascii="Candara" w:hAnsi="Candara"/>
          <w:bCs/>
        </w:rPr>
        <w:t>working</w:t>
      </w:r>
      <w:r w:rsidR="002C44B3">
        <w:rPr>
          <w:rFonts w:ascii="Candara" w:hAnsi="Candara"/>
          <w:bCs/>
        </w:rPr>
        <w:t xml:space="preserve"> through </w:t>
      </w:r>
      <w:r w:rsidR="00B80B14">
        <w:rPr>
          <w:rFonts w:ascii="Candara" w:hAnsi="Candara"/>
          <w:bCs/>
        </w:rPr>
        <w:t>others to accomplish His purposes</w:t>
      </w:r>
      <w:r w:rsidR="002C44B3">
        <w:rPr>
          <w:rFonts w:ascii="Candara" w:hAnsi="Candara"/>
          <w:bCs/>
        </w:rPr>
        <w:t>.</w:t>
      </w:r>
    </w:p>
    <w:p w14:paraId="3833A110" w14:textId="77777777" w:rsidR="005E20E9" w:rsidRDefault="005E20E9" w:rsidP="0012242E">
      <w:pPr>
        <w:tabs>
          <w:tab w:val="left" w:pos="360"/>
        </w:tabs>
        <w:ind w:left="720" w:hanging="720"/>
        <w:jc w:val="both"/>
        <w:rPr>
          <w:rFonts w:ascii="Candara" w:hAnsi="Candara"/>
          <w:bCs/>
        </w:rPr>
      </w:pPr>
    </w:p>
    <w:p w14:paraId="0E53BCA8" w14:textId="77777777" w:rsidR="005E20E9" w:rsidRDefault="005E20E9" w:rsidP="0012242E">
      <w:pPr>
        <w:tabs>
          <w:tab w:val="left" w:pos="360"/>
        </w:tabs>
        <w:ind w:left="720" w:hanging="720"/>
        <w:jc w:val="both"/>
        <w:rPr>
          <w:rFonts w:ascii="Candara" w:hAnsi="Candara"/>
          <w:bCs/>
        </w:rPr>
      </w:pPr>
    </w:p>
    <w:p w14:paraId="6DBB7CBD" w14:textId="317C1D46" w:rsidR="005E20E9" w:rsidRDefault="005E20E9" w:rsidP="0012242E">
      <w:pPr>
        <w:tabs>
          <w:tab w:val="left" w:pos="360"/>
        </w:tabs>
        <w:ind w:left="720" w:hanging="720"/>
        <w:jc w:val="both"/>
        <w:rPr>
          <w:rFonts w:ascii="Candara" w:hAnsi="Candara"/>
          <w:bCs/>
        </w:rPr>
      </w:pPr>
    </w:p>
    <w:p w14:paraId="3AD8EB13" w14:textId="20404B75" w:rsidR="0012242E" w:rsidRDefault="005E20E9" w:rsidP="0012242E">
      <w:pPr>
        <w:tabs>
          <w:tab w:val="left" w:pos="360"/>
        </w:tabs>
        <w:ind w:left="720" w:hanging="720"/>
        <w:jc w:val="both"/>
        <w:rPr>
          <w:rFonts w:ascii="Candara" w:hAnsi="Candara"/>
          <w:bCs/>
        </w:rPr>
      </w:pPr>
      <w:r>
        <w:rPr>
          <w:rFonts w:ascii="Candara" w:hAnsi="Candara"/>
          <w:bCs/>
        </w:rPr>
        <w:tab/>
        <w:t>b.</w:t>
      </w:r>
      <w:r>
        <w:rPr>
          <w:rFonts w:ascii="Candara" w:hAnsi="Candara"/>
          <w:bCs/>
        </w:rPr>
        <w:tab/>
      </w:r>
      <w:r w:rsidR="00FF268C">
        <w:rPr>
          <w:rFonts w:ascii="Candara" w:hAnsi="Candara"/>
          <w:bCs/>
        </w:rPr>
        <w:t xml:space="preserve">Consider </w:t>
      </w:r>
      <w:r w:rsidR="00762854">
        <w:rPr>
          <w:rFonts w:ascii="Candara" w:hAnsi="Candara"/>
          <w:bCs/>
        </w:rPr>
        <w:t>how one’s speech can build up or tear down others</w:t>
      </w:r>
      <w:r w:rsidR="002705CC">
        <w:rPr>
          <w:rFonts w:ascii="Candara" w:hAnsi="Candara"/>
          <w:bCs/>
        </w:rPr>
        <w:t>. R</w:t>
      </w:r>
      <w:r w:rsidR="0070686D">
        <w:rPr>
          <w:rFonts w:ascii="Candara" w:hAnsi="Candara"/>
          <w:bCs/>
        </w:rPr>
        <w:t xml:space="preserve">eview </w:t>
      </w:r>
      <w:r w:rsidR="00ED1D42">
        <w:rPr>
          <w:rFonts w:ascii="Candara" w:hAnsi="Candara"/>
          <w:bCs/>
        </w:rPr>
        <w:t>J</w:t>
      </w:r>
      <w:r w:rsidR="00ED1D42" w:rsidRPr="00ED1D42">
        <w:rPr>
          <w:rFonts w:ascii="Candara" w:hAnsi="Candara"/>
          <w:bCs/>
        </w:rPr>
        <w:t>ames 3:8–12; 4:11–12; 5:7–9, 16</w:t>
      </w:r>
      <w:r w:rsidR="002705CC">
        <w:rPr>
          <w:rFonts w:ascii="Candara" w:hAnsi="Candara"/>
          <w:bCs/>
        </w:rPr>
        <w:t>, and a</w:t>
      </w:r>
      <w:r w:rsidR="00F06552">
        <w:rPr>
          <w:rFonts w:ascii="Candara" w:hAnsi="Candara"/>
          <w:bCs/>
        </w:rPr>
        <w:t>sk the Lord to help you honestly assess your life</w:t>
      </w:r>
      <w:r w:rsidR="00B85828">
        <w:rPr>
          <w:rFonts w:ascii="Candara" w:hAnsi="Candara"/>
          <w:bCs/>
        </w:rPr>
        <w:t xml:space="preserve"> and</w:t>
      </w:r>
      <w:r w:rsidR="00F06552">
        <w:rPr>
          <w:rFonts w:ascii="Candara" w:hAnsi="Candara"/>
          <w:bCs/>
        </w:rPr>
        <w:t xml:space="preserve"> </w:t>
      </w:r>
      <w:r w:rsidR="00656B4E">
        <w:rPr>
          <w:rFonts w:ascii="Candara" w:hAnsi="Candara"/>
          <w:bCs/>
        </w:rPr>
        <w:t>whether</w:t>
      </w:r>
      <w:r w:rsidR="00656B4E" w:rsidRPr="00B47A6C">
        <w:rPr>
          <w:rFonts w:ascii="Candara" w:hAnsi="Candara"/>
          <w:bCs/>
          <w:i/>
          <w:iCs/>
        </w:rPr>
        <w:t xml:space="preserve"> your </w:t>
      </w:r>
      <w:r w:rsidR="00656B4E">
        <w:rPr>
          <w:rFonts w:ascii="Candara" w:hAnsi="Candara"/>
          <w:bCs/>
        </w:rPr>
        <w:t xml:space="preserve">speech </w:t>
      </w:r>
      <w:r w:rsidR="00F95EAA">
        <w:rPr>
          <w:rFonts w:ascii="Candara" w:hAnsi="Candara"/>
          <w:bCs/>
        </w:rPr>
        <w:t>blesses</w:t>
      </w:r>
      <w:r w:rsidR="00656B4E">
        <w:rPr>
          <w:rFonts w:ascii="Candara" w:hAnsi="Candara"/>
          <w:bCs/>
        </w:rPr>
        <w:t xml:space="preserve"> or </w:t>
      </w:r>
      <w:r w:rsidR="00F95EAA">
        <w:rPr>
          <w:rFonts w:ascii="Candara" w:hAnsi="Candara"/>
          <w:bCs/>
        </w:rPr>
        <w:t>burdens</w:t>
      </w:r>
      <w:r w:rsidR="00387B4E">
        <w:rPr>
          <w:rFonts w:ascii="Candara" w:hAnsi="Candara"/>
          <w:bCs/>
        </w:rPr>
        <w:t xml:space="preserve"> those around you.</w:t>
      </w:r>
      <w:r w:rsidR="00762854">
        <w:rPr>
          <w:rFonts w:ascii="Candara" w:hAnsi="Candara"/>
          <w:bCs/>
        </w:rPr>
        <w:t xml:space="preserve"> </w:t>
      </w:r>
      <w:r w:rsidR="00B85828">
        <w:rPr>
          <w:rFonts w:ascii="Candara" w:hAnsi="Candara"/>
          <w:bCs/>
        </w:rPr>
        <w:t>W</w:t>
      </w:r>
      <w:r w:rsidR="005E4268" w:rsidRPr="00C15CBE">
        <w:rPr>
          <w:rFonts w:ascii="Candara" w:hAnsi="Candara"/>
          <w:bCs/>
        </w:rPr>
        <w:t xml:space="preserve">rite </w:t>
      </w:r>
      <w:r w:rsidR="005E4268">
        <w:rPr>
          <w:rFonts w:ascii="Candara" w:hAnsi="Candara"/>
          <w:bCs/>
        </w:rPr>
        <w:t>down two or three ways you can sincerely encourage someone else this week through your speech.</w:t>
      </w:r>
    </w:p>
    <w:p w14:paraId="4E6E1A43" w14:textId="77777777" w:rsidR="00C15CBE" w:rsidRDefault="00C15CBE" w:rsidP="0012242E">
      <w:pPr>
        <w:tabs>
          <w:tab w:val="left" w:pos="360"/>
        </w:tabs>
        <w:ind w:left="720" w:hanging="720"/>
        <w:jc w:val="both"/>
        <w:rPr>
          <w:rFonts w:ascii="Candara" w:hAnsi="Candara"/>
          <w:bCs/>
        </w:rPr>
      </w:pPr>
    </w:p>
    <w:p w14:paraId="0A14D6C1" w14:textId="77777777" w:rsidR="00C15CBE" w:rsidRDefault="00C15CBE" w:rsidP="0012242E">
      <w:pPr>
        <w:tabs>
          <w:tab w:val="left" w:pos="360"/>
        </w:tabs>
        <w:ind w:left="720" w:hanging="720"/>
        <w:jc w:val="both"/>
        <w:rPr>
          <w:rFonts w:ascii="Candara" w:hAnsi="Candara"/>
          <w:bCs/>
        </w:rPr>
      </w:pPr>
    </w:p>
    <w:bookmarkEnd w:id="0"/>
    <w:bookmarkEnd w:id="1"/>
    <w:bookmarkEnd w:id="2"/>
    <w:p w14:paraId="51B5E126" w14:textId="77777777" w:rsidR="0070686D" w:rsidRPr="000279E8" w:rsidRDefault="0070686D" w:rsidP="00DD5266">
      <w:pPr>
        <w:pStyle w:val="NoSpacing"/>
        <w:rPr>
          <w:rFonts w:ascii="Candara" w:hAnsi="Candara"/>
        </w:rPr>
      </w:pPr>
    </w:p>
    <w:p w14:paraId="73513B3C" w14:textId="4A058B18" w:rsidR="002C001D" w:rsidRPr="00746DAB" w:rsidRDefault="001F335F" w:rsidP="00DD5266">
      <w:pPr>
        <w:pStyle w:val="NoSpacing"/>
        <w:rPr>
          <w:rFonts w:ascii="Candara" w:hAnsi="Candara"/>
          <w:sz w:val="24"/>
          <w:szCs w:val="24"/>
        </w:rPr>
      </w:pPr>
      <w:r>
        <w:rPr>
          <w:rFonts w:ascii="Candara" w:hAnsi="Candara"/>
          <w:sz w:val="24"/>
          <w:szCs w:val="24"/>
        </w:rPr>
        <w:t>______________________________________________________________________________________</w:t>
      </w:r>
      <w:r w:rsidR="00492E2B">
        <w:rPr>
          <w:rFonts w:ascii="Candara" w:hAnsi="Candara"/>
          <w:sz w:val="24"/>
          <w:szCs w:val="24"/>
        </w:rPr>
        <w:t>Robin Contreras</w:t>
      </w:r>
      <w:r w:rsidR="002C001D" w:rsidRPr="00746DAB">
        <w:rPr>
          <w:rFonts w:ascii="Candara" w:hAnsi="Candara"/>
          <w:sz w:val="24"/>
          <w:szCs w:val="24"/>
        </w:rPr>
        <w:tab/>
      </w:r>
      <w:r w:rsidR="002C001D" w:rsidRPr="00746DAB">
        <w:rPr>
          <w:rFonts w:ascii="Candara" w:hAnsi="Candara"/>
          <w:sz w:val="24"/>
          <w:szCs w:val="24"/>
        </w:rPr>
        <w:tab/>
      </w:r>
      <w:r w:rsidR="002C001D" w:rsidRPr="00746DAB">
        <w:rPr>
          <w:rFonts w:ascii="Candara" w:hAnsi="Candara"/>
          <w:sz w:val="24"/>
          <w:szCs w:val="24"/>
        </w:rPr>
        <w:tab/>
      </w:r>
      <w:r w:rsidR="002C001D" w:rsidRPr="00746DAB">
        <w:rPr>
          <w:rFonts w:ascii="Candara" w:hAnsi="Candara"/>
          <w:sz w:val="24"/>
          <w:szCs w:val="24"/>
        </w:rPr>
        <w:tab/>
      </w:r>
      <w:r w:rsidR="002C001D" w:rsidRPr="00746DAB">
        <w:rPr>
          <w:rFonts w:ascii="Candara" w:hAnsi="Candara"/>
          <w:sz w:val="24"/>
          <w:szCs w:val="24"/>
        </w:rPr>
        <w:tab/>
      </w:r>
      <w:r w:rsidR="002C001D" w:rsidRPr="00746DAB">
        <w:rPr>
          <w:rFonts w:ascii="Candara" w:hAnsi="Candara"/>
          <w:sz w:val="24"/>
          <w:szCs w:val="24"/>
        </w:rPr>
        <w:tab/>
      </w:r>
      <w:r w:rsidR="002C001D" w:rsidRPr="00746DAB">
        <w:rPr>
          <w:rFonts w:ascii="Candara" w:hAnsi="Candara"/>
          <w:sz w:val="24"/>
          <w:szCs w:val="24"/>
        </w:rPr>
        <w:tab/>
      </w:r>
      <w:r w:rsidR="00A71C30" w:rsidRPr="00746DAB">
        <w:rPr>
          <w:rFonts w:ascii="Candara" w:hAnsi="Candara"/>
          <w:sz w:val="24"/>
          <w:szCs w:val="24"/>
        </w:rPr>
        <w:tab/>
        <w:t xml:space="preserve"> </w:t>
      </w:r>
      <w:r w:rsidR="00A606EE" w:rsidRPr="00746DAB">
        <w:rPr>
          <w:rFonts w:ascii="Candara" w:hAnsi="Candara"/>
          <w:sz w:val="24"/>
          <w:szCs w:val="24"/>
        </w:rPr>
        <w:tab/>
      </w:r>
      <w:r w:rsidR="007E510A">
        <w:rPr>
          <w:rFonts w:ascii="Candara" w:hAnsi="Candara"/>
          <w:sz w:val="24"/>
          <w:szCs w:val="24"/>
        </w:rPr>
        <w:t xml:space="preserve">            </w:t>
      </w:r>
      <w:r w:rsidR="001E4602" w:rsidRPr="00746DAB">
        <w:rPr>
          <w:rFonts w:ascii="Candara" w:hAnsi="Candara"/>
          <w:sz w:val="24"/>
          <w:szCs w:val="24"/>
        </w:rPr>
        <w:t xml:space="preserve">November </w:t>
      </w:r>
      <w:r w:rsidR="0029502B" w:rsidRPr="00746DAB">
        <w:rPr>
          <w:rFonts w:ascii="Candara" w:hAnsi="Candara"/>
          <w:sz w:val="24"/>
          <w:szCs w:val="24"/>
        </w:rPr>
        <w:t>11</w:t>
      </w:r>
      <w:r w:rsidR="002C001D" w:rsidRPr="00746DAB">
        <w:rPr>
          <w:rFonts w:ascii="Candara" w:hAnsi="Candara"/>
          <w:sz w:val="24"/>
          <w:szCs w:val="24"/>
        </w:rPr>
        <w:t>, 2026</w:t>
      </w:r>
    </w:p>
    <w:p w14:paraId="36D3A130" w14:textId="77777777" w:rsidR="00DD5266" w:rsidRPr="007E510A" w:rsidRDefault="00DD5266" w:rsidP="007E510A">
      <w:pPr>
        <w:pStyle w:val="NoSpacing"/>
        <w:rPr>
          <w:rFonts w:ascii="Candara" w:hAnsi="Candara"/>
        </w:rPr>
      </w:pPr>
    </w:p>
    <w:p w14:paraId="5E0D24F0" w14:textId="77777777" w:rsidR="00564CF1" w:rsidRDefault="00564CF1" w:rsidP="007E510A">
      <w:pPr>
        <w:pStyle w:val="NoSpacing"/>
        <w:rPr>
          <w:rFonts w:ascii="Candara" w:hAnsi="Candara"/>
          <w:b/>
          <w:bCs/>
          <w:u w:val="single"/>
        </w:rPr>
      </w:pPr>
    </w:p>
    <w:p w14:paraId="22113697" w14:textId="20331792" w:rsidR="00564CF1" w:rsidRDefault="00564CF1" w:rsidP="00564CF1">
      <w:pPr>
        <w:pStyle w:val="NoSpacing"/>
        <w:jc w:val="center"/>
        <w:rPr>
          <w:rFonts w:ascii="Candara" w:hAnsi="Candara"/>
          <w:b/>
          <w:bCs/>
          <w:u w:val="single"/>
        </w:rPr>
      </w:pPr>
      <w:r>
        <w:rPr>
          <w:rFonts w:ascii="Candara" w:hAnsi="Candara"/>
          <w:b/>
          <w:bCs/>
          <w:u w:val="single"/>
        </w:rPr>
        <w:t>The Encouragement of Repent</w:t>
      </w:r>
      <w:r w:rsidR="00BD56F5">
        <w:rPr>
          <w:rFonts w:ascii="Candara" w:hAnsi="Candara"/>
          <w:b/>
          <w:bCs/>
          <w:u w:val="single"/>
        </w:rPr>
        <w:t>a</w:t>
      </w:r>
      <w:r>
        <w:rPr>
          <w:rFonts w:ascii="Candara" w:hAnsi="Candara"/>
          <w:b/>
          <w:bCs/>
          <w:u w:val="single"/>
        </w:rPr>
        <w:t>nce</w:t>
      </w:r>
    </w:p>
    <w:p w14:paraId="3B2FDBF0" w14:textId="77777777" w:rsidR="00564CF1" w:rsidRPr="00E7040A" w:rsidRDefault="00564CF1" w:rsidP="00564CF1">
      <w:pPr>
        <w:pStyle w:val="NoSpacing"/>
        <w:jc w:val="center"/>
        <w:rPr>
          <w:rFonts w:ascii="Candara" w:hAnsi="Candara"/>
          <w:sz w:val="12"/>
          <w:szCs w:val="12"/>
        </w:rPr>
      </w:pPr>
    </w:p>
    <w:p w14:paraId="6AC198DB" w14:textId="550C022B" w:rsidR="00564CF1" w:rsidRDefault="00564CF1" w:rsidP="00E7040A">
      <w:pPr>
        <w:pStyle w:val="NoSpacing"/>
        <w:spacing w:line="360" w:lineRule="auto"/>
        <w:jc w:val="center"/>
        <w:rPr>
          <w:rFonts w:ascii="Candara" w:hAnsi="Candara"/>
        </w:rPr>
      </w:pPr>
      <w:r w:rsidRPr="00564CF1">
        <w:rPr>
          <w:rFonts w:ascii="Candara" w:hAnsi="Candara"/>
        </w:rPr>
        <w:t>I.</w:t>
      </w:r>
      <w:r w:rsidR="00E7040A">
        <w:rPr>
          <w:rFonts w:ascii="Candara" w:hAnsi="Candara"/>
        </w:rPr>
        <w:t xml:space="preserve"> </w:t>
      </w:r>
      <w:r w:rsidRPr="00564CF1">
        <w:rPr>
          <w:rFonts w:ascii="Candara" w:hAnsi="Candara"/>
        </w:rPr>
        <w:t xml:space="preserve"> </w:t>
      </w:r>
      <w:r w:rsidR="00BD56F5">
        <w:rPr>
          <w:rFonts w:ascii="Candara" w:hAnsi="Candara"/>
        </w:rPr>
        <w:t>Repentance Proves Love</w:t>
      </w:r>
      <w:r w:rsidR="00076653">
        <w:rPr>
          <w:rFonts w:ascii="Candara" w:hAnsi="Candara"/>
        </w:rPr>
        <w:t xml:space="preserve"> </w:t>
      </w:r>
      <w:proofErr w:type="gramStart"/>
      <w:r w:rsidR="00076653">
        <w:rPr>
          <w:rFonts w:ascii="Candara" w:hAnsi="Candara"/>
        </w:rPr>
        <w:t xml:space="preserve">   (</w:t>
      </w:r>
      <w:proofErr w:type="gramEnd"/>
      <w:r w:rsidR="00076653">
        <w:rPr>
          <w:rFonts w:ascii="Candara" w:hAnsi="Candara"/>
        </w:rPr>
        <w:t>2 Corinthians 7:2</w:t>
      </w:r>
      <w:r w:rsidR="00154DDF" w:rsidRPr="00746DAB">
        <w:rPr>
          <w:rFonts w:ascii="Candara" w:hAnsi="Candara"/>
          <w:bCs/>
          <w:sz w:val="24"/>
          <w:szCs w:val="24"/>
        </w:rPr>
        <w:t>–</w:t>
      </w:r>
      <w:r w:rsidR="00076653">
        <w:rPr>
          <w:rFonts w:ascii="Candara" w:hAnsi="Candara"/>
        </w:rPr>
        <w:t>4)</w:t>
      </w:r>
    </w:p>
    <w:p w14:paraId="58817608" w14:textId="45E2E007" w:rsidR="00154DDF" w:rsidRDefault="00154DDF" w:rsidP="00E7040A">
      <w:pPr>
        <w:pStyle w:val="NoSpacing"/>
        <w:spacing w:line="360" w:lineRule="auto"/>
        <w:jc w:val="center"/>
        <w:rPr>
          <w:rFonts w:ascii="Candara" w:hAnsi="Candara"/>
        </w:rPr>
      </w:pPr>
      <w:r>
        <w:rPr>
          <w:rFonts w:ascii="Candara" w:hAnsi="Candara"/>
        </w:rPr>
        <w:t xml:space="preserve">II. </w:t>
      </w:r>
      <w:r w:rsidR="00E7040A">
        <w:rPr>
          <w:rFonts w:ascii="Candara" w:hAnsi="Candara"/>
        </w:rPr>
        <w:t xml:space="preserve"> </w:t>
      </w:r>
      <w:r>
        <w:rPr>
          <w:rFonts w:ascii="Candara" w:hAnsi="Candara"/>
        </w:rPr>
        <w:t xml:space="preserve">Repentance Produces Comfort  </w:t>
      </w:r>
      <w:proofErr w:type="gramStart"/>
      <w:r>
        <w:rPr>
          <w:rFonts w:ascii="Candara" w:hAnsi="Candara"/>
        </w:rPr>
        <w:t xml:space="preserve">   (</w:t>
      </w:r>
      <w:proofErr w:type="gramEnd"/>
      <w:r>
        <w:rPr>
          <w:rFonts w:ascii="Candara" w:hAnsi="Candara"/>
        </w:rPr>
        <w:t>2 Corinthians 7:5</w:t>
      </w:r>
      <w:r w:rsidRPr="00746DAB">
        <w:rPr>
          <w:rFonts w:ascii="Candara" w:hAnsi="Candara"/>
          <w:bCs/>
          <w:sz w:val="24"/>
          <w:szCs w:val="24"/>
        </w:rPr>
        <w:t>–</w:t>
      </w:r>
      <w:r>
        <w:rPr>
          <w:rFonts w:ascii="Candara" w:hAnsi="Candara"/>
        </w:rPr>
        <w:t>7)</w:t>
      </w:r>
    </w:p>
    <w:p w14:paraId="297C3328" w14:textId="5A836A7D" w:rsidR="005E1273" w:rsidRDefault="005E1273" w:rsidP="00E7040A">
      <w:pPr>
        <w:pStyle w:val="NoSpacing"/>
        <w:spacing w:line="360" w:lineRule="auto"/>
        <w:jc w:val="center"/>
        <w:rPr>
          <w:rFonts w:ascii="Candara" w:hAnsi="Candara"/>
        </w:rPr>
      </w:pPr>
      <w:r>
        <w:rPr>
          <w:rFonts w:ascii="Candara" w:hAnsi="Candara"/>
        </w:rPr>
        <w:t xml:space="preserve">III. </w:t>
      </w:r>
      <w:r w:rsidR="00E7040A">
        <w:rPr>
          <w:rFonts w:ascii="Candara" w:hAnsi="Candara"/>
        </w:rPr>
        <w:t xml:space="preserve"> </w:t>
      </w:r>
      <w:r>
        <w:rPr>
          <w:rFonts w:ascii="Candara" w:hAnsi="Candara"/>
        </w:rPr>
        <w:t xml:space="preserve">Repentance Points to Salvation  </w:t>
      </w:r>
      <w:proofErr w:type="gramStart"/>
      <w:r>
        <w:rPr>
          <w:rFonts w:ascii="Candara" w:hAnsi="Candara"/>
        </w:rPr>
        <w:t xml:space="preserve">   (</w:t>
      </w:r>
      <w:proofErr w:type="gramEnd"/>
      <w:r>
        <w:rPr>
          <w:rFonts w:ascii="Candara" w:hAnsi="Candara"/>
        </w:rPr>
        <w:t>2 Corinthians 7:8</w:t>
      </w:r>
      <w:r w:rsidRPr="00746DAB">
        <w:rPr>
          <w:rFonts w:ascii="Candara" w:hAnsi="Candara"/>
          <w:bCs/>
          <w:sz w:val="24"/>
          <w:szCs w:val="24"/>
        </w:rPr>
        <w:t>–</w:t>
      </w:r>
      <w:r>
        <w:rPr>
          <w:rFonts w:ascii="Candara" w:hAnsi="Candara"/>
        </w:rPr>
        <w:t>10)</w:t>
      </w:r>
    </w:p>
    <w:p w14:paraId="1ECA5FD6" w14:textId="4B752377" w:rsidR="005E1273" w:rsidRDefault="005E1273" w:rsidP="00E7040A">
      <w:pPr>
        <w:pStyle w:val="NoSpacing"/>
        <w:spacing w:line="360" w:lineRule="auto"/>
        <w:jc w:val="center"/>
        <w:rPr>
          <w:rFonts w:ascii="Candara" w:hAnsi="Candara"/>
        </w:rPr>
      </w:pPr>
      <w:r>
        <w:rPr>
          <w:rFonts w:ascii="Candara" w:hAnsi="Candara"/>
        </w:rPr>
        <w:t>IV.</w:t>
      </w:r>
      <w:r w:rsidR="00E7040A">
        <w:rPr>
          <w:rFonts w:ascii="Candara" w:hAnsi="Candara"/>
        </w:rPr>
        <w:t xml:space="preserve">  Repentance Produces (Godly) Sorrow  </w:t>
      </w:r>
      <w:proofErr w:type="gramStart"/>
      <w:r w:rsidR="00E7040A">
        <w:rPr>
          <w:rFonts w:ascii="Candara" w:hAnsi="Candara"/>
        </w:rPr>
        <w:t xml:space="preserve">   (</w:t>
      </w:r>
      <w:proofErr w:type="gramEnd"/>
      <w:r w:rsidR="00E7040A">
        <w:rPr>
          <w:rFonts w:ascii="Candara" w:hAnsi="Candara"/>
        </w:rPr>
        <w:t>2 Corinthians 7:11</w:t>
      </w:r>
      <w:r w:rsidR="00E7040A" w:rsidRPr="00746DAB">
        <w:rPr>
          <w:rFonts w:ascii="Candara" w:hAnsi="Candara"/>
          <w:bCs/>
          <w:sz w:val="24"/>
          <w:szCs w:val="24"/>
        </w:rPr>
        <w:t>–</w:t>
      </w:r>
      <w:r w:rsidR="00E7040A">
        <w:rPr>
          <w:rFonts w:ascii="Candara" w:hAnsi="Candara"/>
        </w:rPr>
        <w:t>13a)</w:t>
      </w:r>
    </w:p>
    <w:p w14:paraId="57A8AD1C" w14:textId="48BC03A9" w:rsidR="00E7040A" w:rsidRPr="00564CF1" w:rsidRDefault="00E7040A" w:rsidP="00E7040A">
      <w:pPr>
        <w:pStyle w:val="NoSpacing"/>
        <w:spacing w:line="360" w:lineRule="auto"/>
        <w:jc w:val="center"/>
        <w:rPr>
          <w:rFonts w:ascii="Candara" w:hAnsi="Candara"/>
        </w:rPr>
      </w:pPr>
      <w:r>
        <w:rPr>
          <w:rFonts w:ascii="Candara" w:hAnsi="Candara"/>
        </w:rPr>
        <w:t xml:space="preserve">V.  Repentance Proves Truth </w:t>
      </w:r>
      <w:proofErr w:type="gramStart"/>
      <w:r>
        <w:rPr>
          <w:rFonts w:ascii="Candara" w:hAnsi="Candara"/>
        </w:rPr>
        <w:t xml:space="preserve">   (</w:t>
      </w:r>
      <w:proofErr w:type="gramEnd"/>
      <w:r>
        <w:rPr>
          <w:rFonts w:ascii="Candara" w:hAnsi="Candara"/>
        </w:rPr>
        <w:t>2 Corinthians 7:13b</w:t>
      </w:r>
      <w:r w:rsidRPr="00746DAB">
        <w:rPr>
          <w:rFonts w:ascii="Candara" w:hAnsi="Candara"/>
          <w:bCs/>
          <w:sz w:val="24"/>
          <w:szCs w:val="24"/>
        </w:rPr>
        <w:t>–</w:t>
      </w:r>
      <w:r>
        <w:rPr>
          <w:rFonts w:ascii="Candara" w:hAnsi="Candara"/>
          <w:bCs/>
          <w:sz w:val="24"/>
          <w:szCs w:val="24"/>
        </w:rPr>
        <w:t>16)</w:t>
      </w:r>
    </w:p>
    <w:p w14:paraId="746C512D" w14:textId="060B2584" w:rsidR="00564CF1" w:rsidRPr="00564CF1" w:rsidRDefault="00564CF1" w:rsidP="007E510A">
      <w:pPr>
        <w:pStyle w:val="NoSpacing"/>
        <w:rPr>
          <w:rFonts w:ascii="Candara" w:hAnsi="Candara"/>
        </w:rPr>
      </w:pPr>
    </w:p>
    <w:p w14:paraId="63F9E00F" w14:textId="0967F69B" w:rsidR="007E510A" w:rsidRPr="00D8633A" w:rsidRDefault="007E510A" w:rsidP="007E510A">
      <w:pPr>
        <w:pStyle w:val="NoSpacing"/>
        <w:rPr>
          <w:rFonts w:ascii="Candara" w:hAnsi="Candara"/>
        </w:rPr>
      </w:pPr>
      <w:r w:rsidRPr="00D8633A">
        <w:rPr>
          <w:rFonts w:ascii="Candara" w:hAnsi="Candara"/>
          <w:b/>
          <w:bCs/>
          <w:u w:val="single"/>
        </w:rPr>
        <w:t>Additional Resources</w:t>
      </w:r>
      <w:r w:rsidRPr="00D8633A">
        <w:rPr>
          <w:rFonts w:ascii="Candara" w:hAnsi="Candara"/>
        </w:rPr>
        <w:t>:</w:t>
      </w:r>
    </w:p>
    <w:p w14:paraId="04157B51" w14:textId="77777777" w:rsidR="007E510A" w:rsidRPr="00D8633A" w:rsidRDefault="007E510A" w:rsidP="007E510A">
      <w:pPr>
        <w:pStyle w:val="NoSpacing"/>
        <w:rPr>
          <w:rFonts w:ascii="Candara" w:hAnsi="Candara"/>
          <w:sz w:val="12"/>
          <w:szCs w:val="12"/>
        </w:rPr>
      </w:pPr>
    </w:p>
    <w:p w14:paraId="47287A10" w14:textId="3453B8FF" w:rsidR="007E510A" w:rsidRPr="00D8633A" w:rsidRDefault="007E510A" w:rsidP="007E510A">
      <w:pPr>
        <w:pStyle w:val="ListParagraph"/>
        <w:numPr>
          <w:ilvl w:val="0"/>
          <w:numId w:val="46"/>
        </w:numPr>
        <w:rPr>
          <w:rFonts w:ascii="Candara" w:eastAsia="Candara" w:hAnsi="Candara" w:cs="Candara"/>
          <w:sz w:val="22"/>
          <w:szCs w:val="22"/>
        </w:rPr>
      </w:pPr>
      <w:r w:rsidRPr="00D8633A">
        <w:rPr>
          <w:rFonts w:ascii="Candara" w:eastAsia="Candara" w:hAnsi="Candara" w:cs="Candara"/>
          <w:sz w:val="22"/>
          <w:szCs w:val="22"/>
        </w:rPr>
        <w:t>Restoring the Grieving Pastor’s Joy, Parts 1</w:t>
      </w:r>
      <w:r w:rsidR="002416C7">
        <w:rPr>
          <w:rFonts w:ascii="Candara" w:eastAsia="Candara" w:hAnsi="Candara" w:cs="Candara"/>
          <w:sz w:val="22"/>
          <w:szCs w:val="22"/>
        </w:rPr>
        <w:t>–</w:t>
      </w:r>
      <w:r w:rsidRPr="00D8633A">
        <w:rPr>
          <w:rFonts w:ascii="Candara" w:eastAsia="Candara" w:hAnsi="Candara" w:cs="Candara"/>
          <w:sz w:val="22"/>
          <w:szCs w:val="22"/>
        </w:rPr>
        <w:t xml:space="preserve">3 </w:t>
      </w:r>
      <w:r w:rsidR="002416C7">
        <w:rPr>
          <w:rFonts w:ascii="Candara" w:eastAsia="Candara" w:hAnsi="Candara" w:cs="Candara"/>
          <w:sz w:val="22"/>
          <w:szCs w:val="22"/>
        </w:rPr>
        <w:t>–</w:t>
      </w:r>
      <w:r w:rsidRPr="00D8633A">
        <w:rPr>
          <w:rFonts w:ascii="Candara" w:eastAsia="Candara" w:hAnsi="Candara" w:cs="Candara"/>
          <w:sz w:val="22"/>
          <w:szCs w:val="22"/>
        </w:rPr>
        <w:t xml:space="preserve"> 2 Cor. 7:5</w:t>
      </w:r>
      <w:r w:rsidR="002416C7">
        <w:rPr>
          <w:rFonts w:ascii="Candara" w:eastAsia="Candara" w:hAnsi="Candara" w:cs="Candara"/>
          <w:sz w:val="22"/>
          <w:szCs w:val="22"/>
        </w:rPr>
        <w:t>–</w:t>
      </w:r>
      <w:r w:rsidRPr="00D8633A">
        <w:rPr>
          <w:rFonts w:ascii="Candara" w:eastAsia="Candara" w:hAnsi="Candara" w:cs="Candara"/>
          <w:sz w:val="22"/>
          <w:szCs w:val="22"/>
        </w:rPr>
        <w:t xml:space="preserve">16 </w:t>
      </w:r>
    </w:p>
    <w:p w14:paraId="76DF9505" w14:textId="59AFAADD" w:rsidR="007E510A" w:rsidRPr="00D8633A" w:rsidRDefault="007E510A" w:rsidP="007E510A">
      <w:pPr>
        <w:ind w:left="360"/>
        <w:rPr>
          <w:rFonts w:ascii="Candara" w:eastAsia="Candara" w:hAnsi="Candara" w:cs="Candara"/>
          <w:kern w:val="2"/>
          <w14:ligatures w14:val="standardContextual"/>
        </w:rPr>
      </w:pPr>
      <w:r w:rsidRPr="00D8633A">
        <w:rPr>
          <w:rFonts w:ascii="Candara" w:eastAsia="Candara" w:hAnsi="Candara" w:cs="Candara"/>
          <w:kern w:val="2"/>
          <w14:ligatures w14:val="standardContextual"/>
        </w:rPr>
        <w:t>John MacArthur, September 24, 1995</w:t>
      </w:r>
    </w:p>
    <w:p w14:paraId="7A64DF84" w14:textId="23E5ADB9" w:rsidR="007E510A" w:rsidRPr="00D8633A" w:rsidRDefault="007E510A" w:rsidP="007E510A">
      <w:pPr>
        <w:ind w:left="360"/>
        <w:rPr>
          <w:rFonts w:ascii="Candara" w:eastAsia="Candara" w:hAnsi="Candara" w:cs="Candara"/>
        </w:rPr>
      </w:pPr>
      <w:hyperlink r:id="rId11" w:history="1">
        <w:r w:rsidRPr="00D8633A">
          <w:rPr>
            <w:rStyle w:val="Hyperlink"/>
            <w:rFonts w:ascii="Candara" w:eastAsia="Candara" w:hAnsi="Candara" w:cs="Candara"/>
            <w:color w:val="auto"/>
            <w:kern w:val="2"/>
            <w:u w:val="none"/>
            <w14:ligatures w14:val="standardContextual"/>
          </w:rPr>
          <w:t>https://www.gty.org/sermons/47</w:t>
        </w:r>
        <w:r w:rsidR="002416C7">
          <w:rPr>
            <w:rStyle w:val="Hyperlink"/>
            <w:rFonts w:ascii="Candara" w:eastAsia="Candara" w:hAnsi="Candara" w:cs="Candara"/>
            <w:color w:val="auto"/>
            <w:kern w:val="2"/>
            <w:u w:val="none"/>
            <w14:ligatures w14:val="standardContextual"/>
          </w:rPr>
          <w:t>–</w:t>
        </w:r>
        <w:r w:rsidRPr="00D8633A">
          <w:rPr>
            <w:rStyle w:val="Hyperlink"/>
            <w:rFonts w:ascii="Candara" w:eastAsia="Candara" w:hAnsi="Candara" w:cs="Candara"/>
            <w:color w:val="auto"/>
            <w:kern w:val="2"/>
            <w:u w:val="none"/>
            <w14:ligatures w14:val="standardContextual"/>
          </w:rPr>
          <w:t>48/restoring</w:t>
        </w:r>
        <w:r w:rsidR="002416C7">
          <w:rPr>
            <w:rStyle w:val="Hyperlink"/>
            <w:rFonts w:ascii="Candara" w:eastAsia="Candara" w:hAnsi="Candara" w:cs="Candara"/>
            <w:color w:val="auto"/>
            <w:kern w:val="2"/>
            <w:u w:val="none"/>
            <w14:ligatures w14:val="standardContextual"/>
          </w:rPr>
          <w:t>–</w:t>
        </w:r>
        <w:r w:rsidRPr="00D8633A">
          <w:rPr>
            <w:rStyle w:val="Hyperlink"/>
            <w:rFonts w:ascii="Candara" w:eastAsia="Candara" w:hAnsi="Candara" w:cs="Candara"/>
            <w:color w:val="auto"/>
            <w:kern w:val="2"/>
            <w:u w:val="none"/>
            <w14:ligatures w14:val="standardContextual"/>
          </w:rPr>
          <w:t>the</w:t>
        </w:r>
        <w:r w:rsidR="002416C7">
          <w:rPr>
            <w:rStyle w:val="Hyperlink"/>
            <w:rFonts w:ascii="Candara" w:eastAsia="Candara" w:hAnsi="Candara" w:cs="Candara"/>
            <w:color w:val="auto"/>
            <w:kern w:val="2"/>
            <w:u w:val="none"/>
            <w14:ligatures w14:val="standardContextual"/>
          </w:rPr>
          <w:t>–</w:t>
        </w:r>
        <w:r w:rsidRPr="00D8633A">
          <w:rPr>
            <w:rStyle w:val="Hyperlink"/>
            <w:rFonts w:ascii="Candara" w:eastAsia="Candara" w:hAnsi="Candara" w:cs="Candara"/>
            <w:color w:val="auto"/>
            <w:kern w:val="2"/>
            <w:u w:val="none"/>
            <w14:ligatures w14:val="standardContextual"/>
          </w:rPr>
          <w:t>grieving</w:t>
        </w:r>
        <w:r w:rsidR="002416C7">
          <w:rPr>
            <w:rStyle w:val="Hyperlink"/>
            <w:rFonts w:ascii="Candara" w:eastAsia="Candara" w:hAnsi="Candara" w:cs="Candara"/>
            <w:color w:val="auto"/>
            <w:kern w:val="2"/>
            <w:u w:val="none"/>
            <w14:ligatures w14:val="standardContextual"/>
          </w:rPr>
          <w:t>–</w:t>
        </w:r>
        <w:r w:rsidRPr="00D8633A">
          <w:rPr>
            <w:rStyle w:val="Hyperlink"/>
            <w:rFonts w:ascii="Candara" w:eastAsia="Candara" w:hAnsi="Candara" w:cs="Candara"/>
            <w:color w:val="auto"/>
            <w:kern w:val="2"/>
            <w:u w:val="none"/>
            <w14:ligatures w14:val="standardContextual"/>
          </w:rPr>
          <w:t>pastors</w:t>
        </w:r>
        <w:r w:rsidR="002416C7">
          <w:rPr>
            <w:rStyle w:val="Hyperlink"/>
            <w:rFonts w:ascii="Candara" w:eastAsia="Candara" w:hAnsi="Candara" w:cs="Candara"/>
            <w:color w:val="auto"/>
            <w:kern w:val="2"/>
            <w:u w:val="none"/>
            <w14:ligatures w14:val="standardContextual"/>
          </w:rPr>
          <w:t>–</w:t>
        </w:r>
        <w:r w:rsidRPr="00D8633A">
          <w:rPr>
            <w:rStyle w:val="Hyperlink"/>
            <w:rFonts w:ascii="Candara" w:eastAsia="Candara" w:hAnsi="Candara" w:cs="Candara"/>
            <w:color w:val="auto"/>
            <w:kern w:val="2"/>
            <w:u w:val="none"/>
            <w14:ligatures w14:val="standardContextual"/>
          </w:rPr>
          <w:t>joy</w:t>
        </w:r>
        <w:r w:rsidR="002416C7">
          <w:rPr>
            <w:rStyle w:val="Hyperlink"/>
            <w:rFonts w:ascii="Candara" w:eastAsia="Candara" w:hAnsi="Candara" w:cs="Candara"/>
            <w:color w:val="auto"/>
            <w:kern w:val="2"/>
            <w:u w:val="none"/>
            <w14:ligatures w14:val="standardContextual"/>
          </w:rPr>
          <w:t>–</w:t>
        </w:r>
        <w:r w:rsidRPr="00D8633A">
          <w:rPr>
            <w:rStyle w:val="Hyperlink"/>
            <w:rFonts w:ascii="Candara" w:eastAsia="Candara" w:hAnsi="Candara" w:cs="Candara"/>
            <w:color w:val="auto"/>
            <w:kern w:val="2"/>
            <w:u w:val="none"/>
            <w14:ligatures w14:val="standardContextual"/>
          </w:rPr>
          <w:t>part</w:t>
        </w:r>
        <w:r w:rsidR="002416C7">
          <w:rPr>
            <w:rStyle w:val="Hyperlink"/>
            <w:rFonts w:ascii="Candara" w:eastAsia="Candara" w:hAnsi="Candara" w:cs="Candara"/>
            <w:color w:val="auto"/>
            <w:kern w:val="2"/>
            <w:u w:val="none"/>
            <w14:ligatures w14:val="standardContextual"/>
          </w:rPr>
          <w:t>–</w:t>
        </w:r>
        <w:r w:rsidRPr="00D8633A">
          <w:rPr>
            <w:rStyle w:val="Hyperlink"/>
            <w:rFonts w:ascii="Candara" w:eastAsia="Candara" w:hAnsi="Candara" w:cs="Candara"/>
            <w:color w:val="auto"/>
            <w:kern w:val="2"/>
            <w:u w:val="none"/>
            <w14:ligatures w14:val="standardContextual"/>
          </w:rPr>
          <w:t>1</w:t>
        </w:r>
      </w:hyperlink>
    </w:p>
    <w:p w14:paraId="5036896F" w14:textId="77777777" w:rsidR="00DD5266" w:rsidRPr="00D8633A" w:rsidRDefault="00DD5266" w:rsidP="002C001D">
      <w:pPr>
        <w:pStyle w:val="NoSpacing"/>
        <w:spacing w:before="120" w:after="120"/>
        <w:rPr>
          <w:rFonts w:ascii="Candara" w:hAnsi="Candara"/>
          <w:b/>
          <w:bCs/>
          <w:u w:val="single"/>
        </w:rPr>
      </w:pPr>
    </w:p>
    <w:p w14:paraId="4D1E97CA" w14:textId="77777777" w:rsidR="00DD5266" w:rsidRPr="00746DAB" w:rsidRDefault="00DD5266" w:rsidP="002C001D">
      <w:pPr>
        <w:pStyle w:val="NoSpacing"/>
        <w:spacing w:before="120" w:after="120"/>
        <w:rPr>
          <w:rFonts w:ascii="Candara" w:hAnsi="Candara"/>
          <w:b/>
          <w:bCs/>
          <w:sz w:val="24"/>
          <w:szCs w:val="24"/>
          <w:u w:val="single"/>
        </w:rPr>
      </w:pPr>
    </w:p>
    <w:p w14:paraId="29B706F4" w14:textId="77777777" w:rsidR="00DD5266" w:rsidRPr="00746DAB" w:rsidRDefault="00DD5266" w:rsidP="002C001D">
      <w:pPr>
        <w:pStyle w:val="NoSpacing"/>
        <w:spacing w:before="120" w:after="120"/>
        <w:rPr>
          <w:rFonts w:ascii="Candara" w:hAnsi="Candara"/>
          <w:b/>
          <w:bCs/>
          <w:sz w:val="24"/>
          <w:szCs w:val="24"/>
          <w:u w:val="single"/>
        </w:rPr>
      </w:pPr>
    </w:p>
    <w:p w14:paraId="733F7647" w14:textId="77777777" w:rsidR="00A71C30" w:rsidRPr="00746DAB" w:rsidRDefault="00A71C30" w:rsidP="00A71C30">
      <w:pPr>
        <w:pStyle w:val="NoSpacing"/>
        <w:rPr>
          <w:rFonts w:ascii="Candara" w:hAnsi="Candara"/>
          <w:sz w:val="12"/>
          <w:szCs w:val="12"/>
        </w:rPr>
      </w:pPr>
    </w:p>
    <w:sectPr w:rsidR="00A71C30" w:rsidRPr="00746DAB" w:rsidSect="00F645FD">
      <w:headerReference w:type="default" r:id="rId12"/>
      <w:type w:val="continuous"/>
      <w:pgSz w:w="12240" w:h="15840"/>
      <w:pgMar w:top="576" w:right="720" w:bottom="504" w:left="1080"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B4C268" w14:textId="77777777" w:rsidR="00DF790B" w:rsidRDefault="00DF790B" w:rsidP="00EB2C2A">
      <w:r>
        <w:separator/>
      </w:r>
    </w:p>
  </w:endnote>
  <w:endnote w:type="continuationSeparator" w:id="0">
    <w:p w14:paraId="1C9AFBA3" w14:textId="77777777" w:rsidR="00DF790B" w:rsidRDefault="00DF790B" w:rsidP="00EB2C2A">
      <w:r>
        <w:continuationSeparator/>
      </w:r>
    </w:p>
  </w:endnote>
  <w:endnote w:type="continuationNotice" w:id="1">
    <w:p w14:paraId="21F758BD" w14:textId="77777777" w:rsidR="00DF790B" w:rsidRDefault="00DF7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C21EA8" w14:textId="77777777" w:rsidR="00DF790B" w:rsidRDefault="00DF790B" w:rsidP="00EB2C2A">
      <w:r>
        <w:separator/>
      </w:r>
    </w:p>
  </w:footnote>
  <w:footnote w:type="continuationSeparator" w:id="0">
    <w:p w14:paraId="134BC0E5" w14:textId="77777777" w:rsidR="00DF790B" w:rsidRDefault="00DF790B" w:rsidP="00EB2C2A">
      <w:r>
        <w:continuationSeparator/>
      </w:r>
    </w:p>
  </w:footnote>
  <w:footnote w:type="continuationNotice" w:id="1">
    <w:p w14:paraId="47B0D571" w14:textId="77777777" w:rsidR="00DF790B" w:rsidRDefault="00DF79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F5033" w14:textId="77777777" w:rsidR="002C001D" w:rsidRDefault="002C001D" w:rsidP="002C001D">
    <w:pPr>
      <w:pStyle w:val="Header"/>
      <w:jc w:val="center"/>
    </w:pPr>
    <w:r>
      <w:rPr>
        <w:noProof/>
      </w:rPr>
      <w:drawing>
        <wp:inline distT="0" distB="0" distL="0" distR="0" wp14:anchorId="0ED4142E" wp14:editId="7916EB78">
          <wp:extent cx="3958855" cy="442955"/>
          <wp:effectExtent l="0" t="0" r="3810" b="0"/>
          <wp:docPr id="1243193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7684" b="18545"/>
                  <a:stretch>
                    <a:fillRect/>
                  </a:stretch>
                </pic:blipFill>
                <pic:spPr bwMode="auto">
                  <a:xfrm>
                    <a:off x="0" y="0"/>
                    <a:ext cx="3966706" cy="443833"/>
                  </a:xfrm>
                  <a:prstGeom prst="rect">
                    <a:avLst/>
                  </a:prstGeom>
                  <a:noFill/>
                  <a:ln>
                    <a:noFill/>
                  </a:ln>
                  <a:extLst>
                    <a:ext uri="{53640926-AAD7-44D8-BBD7-CCE9431645EC}">
                      <a14:shadowObscured xmlns:a14="http://schemas.microsoft.com/office/drawing/2010/main"/>
                    </a:ext>
                  </a:extLst>
                </pic:spPr>
              </pic:pic>
            </a:graphicData>
          </a:graphic>
        </wp:inline>
      </w:drawing>
    </w:r>
  </w:p>
  <w:p w14:paraId="70E4A67E" w14:textId="10E7FC2A" w:rsidR="002C001D" w:rsidRPr="00D47E0F" w:rsidRDefault="002C001D" w:rsidP="002C001D">
    <w:pPr>
      <w:pStyle w:val="Header"/>
      <w:jc w:val="center"/>
      <w:rPr>
        <w:rFonts w:ascii="Candara" w:hAnsi="Candara"/>
      </w:rPr>
    </w:pPr>
    <w:r w:rsidRPr="00D47E0F">
      <w:rPr>
        <w:rFonts w:ascii="Candara" w:hAnsi="Candara"/>
      </w:rPr>
      <w:t>Fall 202</w:t>
    </w:r>
    <w:r w:rsidR="000463FD">
      <w:rPr>
        <w:rFonts w:ascii="Candara" w:hAnsi="Candara"/>
      </w:rPr>
      <w:t>6</w:t>
    </w:r>
    <w:r w:rsidRPr="00D47E0F">
      <w:rPr>
        <w:rFonts w:ascii="Candara" w:hAnsi="Candara"/>
      </w:rPr>
      <w:t xml:space="preserve"> • LESSON </w:t>
    </w:r>
    <w:r w:rsidR="0029502B">
      <w:rPr>
        <w:rFonts w:ascii="Candara" w:hAnsi="Candara"/>
      </w:rPr>
      <w:t>8</w:t>
    </w:r>
  </w:p>
  <w:p w14:paraId="3BA6F6CD" w14:textId="06078C7C" w:rsidR="00EB2C2A" w:rsidRPr="002C001D" w:rsidRDefault="00620D66" w:rsidP="002C001D">
    <w:pPr>
      <w:pStyle w:val="Header"/>
      <w:jc w:val="center"/>
      <w:rPr>
        <w:rFonts w:ascii="Cambria" w:hAnsi="Cambria"/>
      </w:rPr>
    </w:pPr>
    <w:r w:rsidRPr="00A2659F">
      <w:rPr>
        <w:rFonts w:ascii="Cambria" w:hAnsi="Cambria"/>
        <w:u w:val="thick"/>
      </w:rPr>
      <w:t>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5DD8A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27416D"/>
    <w:multiLevelType w:val="hybridMultilevel"/>
    <w:tmpl w:val="BF3AB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F4180"/>
    <w:multiLevelType w:val="hybridMultilevel"/>
    <w:tmpl w:val="79CAB584"/>
    <w:lvl w:ilvl="0" w:tplc="6DCE056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76E9F"/>
    <w:multiLevelType w:val="hybridMultilevel"/>
    <w:tmpl w:val="B394D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70A6C"/>
    <w:multiLevelType w:val="hybridMultilevel"/>
    <w:tmpl w:val="0E345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B6D73E"/>
    <w:multiLevelType w:val="hybridMultilevel"/>
    <w:tmpl w:val="ADF04CEE"/>
    <w:lvl w:ilvl="0" w:tplc="C6BCB976">
      <w:start w:val="1"/>
      <w:numFmt w:val="bullet"/>
      <w:lvlText w:val=""/>
      <w:lvlJc w:val="left"/>
      <w:pPr>
        <w:ind w:left="720" w:hanging="360"/>
      </w:pPr>
      <w:rPr>
        <w:rFonts w:ascii="Symbol" w:hAnsi="Symbol" w:hint="default"/>
      </w:rPr>
    </w:lvl>
    <w:lvl w:ilvl="1" w:tplc="98882C00">
      <w:start w:val="1"/>
      <w:numFmt w:val="bullet"/>
      <w:lvlText w:val="o"/>
      <w:lvlJc w:val="left"/>
      <w:pPr>
        <w:ind w:left="1440" w:hanging="360"/>
      </w:pPr>
      <w:rPr>
        <w:rFonts w:ascii="Courier New" w:hAnsi="Courier New" w:hint="default"/>
      </w:rPr>
    </w:lvl>
    <w:lvl w:ilvl="2" w:tplc="8AF096B2">
      <w:start w:val="1"/>
      <w:numFmt w:val="bullet"/>
      <w:lvlText w:val=""/>
      <w:lvlJc w:val="left"/>
      <w:pPr>
        <w:ind w:left="2160" w:hanging="360"/>
      </w:pPr>
      <w:rPr>
        <w:rFonts w:ascii="Wingdings" w:hAnsi="Wingdings" w:hint="default"/>
      </w:rPr>
    </w:lvl>
    <w:lvl w:ilvl="3" w:tplc="BDE0C0B8">
      <w:start w:val="1"/>
      <w:numFmt w:val="bullet"/>
      <w:lvlText w:val=""/>
      <w:lvlJc w:val="left"/>
      <w:pPr>
        <w:ind w:left="2880" w:hanging="360"/>
      </w:pPr>
      <w:rPr>
        <w:rFonts w:ascii="Symbol" w:hAnsi="Symbol" w:hint="default"/>
      </w:rPr>
    </w:lvl>
    <w:lvl w:ilvl="4" w:tplc="072EEEB4">
      <w:start w:val="1"/>
      <w:numFmt w:val="bullet"/>
      <w:lvlText w:val="o"/>
      <w:lvlJc w:val="left"/>
      <w:pPr>
        <w:ind w:left="3600" w:hanging="360"/>
      </w:pPr>
      <w:rPr>
        <w:rFonts w:ascii="Courier New" w:hAnsi="Courier New" w:hint="default"/>
      </w:rPr>
    </w:lvl>
    <w:lvl w:ilvl="5" w:tplc="0C5A2C8A">
      <w:start w:val="1"/>
      <w:numFmt w:val="bullet"/>
      <w:lvlText w:val=""/>
      <w:lvlJc w:val="left"/>
      <w:pPr>
        <w:ind w:left="4320" w:hanging="360"/>
      </w:pPr>
      <w:rPr>
        <w:rFonts w:ascii="Wingdings" w:hAnsi="Wingdings" w:hint="default"/>
      </w:rPr>
    </w:lvl>
    <w:lvl w:ilvl="6" w:tplc="F29E471A">
      <w:start w:val="1"/>
      <w:numFmt w:val="bullet"/>
      <w:lvlText w:val=""/>
      <w:lvlJc w:val="left"/>
      <w:pPr>
        <w:ind w:left="5040" w:hanging="360"/>
      </w:pPr>
      <w:rPr>
        <w:rFonts w:ascii="Symbol" w:hAnsi="Symbol" w:hint="default"/>
      </w:rPr>
    </w:lvl>
    <w:lvl w:ilvl="7" w:tplc="0BC86044">
      <w:start w:val="1"/>
      <w:numFmt w:val="bullet"/>
      <w:lvlText w:val="o"/>
      <w:lvlJc w:val="left"/>
      <w:pPr>
        <w:ind w:left="5760" w:hanging="360"/>
      </w:pPr>
      <w:rPr>
        <w:rFonts w:ascii="Courier New" w:hAnsi="Courier New" w:hint="default"/>
      </w:rPr>
    </w:lvl>
    <w:lvl w:ilvl="8" w:tplc="8A8A3870">
      <w:start w:val="1"/>
      <w:numFmt w:val="bullet"/>
      <w:lvlText w:val=""/>
      <w:lvlJc w:val="left"/>
      <w:pPr>
        <w:ind w:left="6480" w:hanging="360"/>
      </w:pPr>
      <w:rPr>
        <w:rFonts w:ascii="Wingdings" w:hAnsi="Wingdings" w:hint="default"/>
      </w:rPr>
    </w:lvl>
  </w:abstractNum>
  <w:abstractNum w:abstractNumId="6" w15:restartNumberingAfterBreak="0">
    <w:nsid w:val="0DF457EF"/>
    <w:multiLevelType w:val="hybridMultilevel"/>
    <w:tmpl w:val="0A88764C"/>
    <w:lvl w:ilvl="0" w:tplc="D554B6BA">
      <w:start w:val="1"/>
      <w:numFmt w:val="bullet"/>
      <w:lvlText w:val=""/>
      <w:lvlJc w:val="left"/>
      <w:pPr>
        <w:ind w:left="720" w:hanging="360"/>
      </w:pPr>
      <w:rPr>
        <w:rFonts w:ascii="Symbol" w:hAnsi="Symbol" w:hint="default"/>
      </w:rPr>
    </w:lvl>
    <w:lvl w:ilvl="1" w:tplc="712ADBF8">
      <w:start w:val="1"/>
      <w:numFmt w:val="bullet"/>
      <w:lvlText w:val="o"/>
      <w:lvlJc w:val="left"/>
      <w:pPr>
        <w:ind w:left="1440" w:hanging="360"/>
      </w:pPr>
      <w:rPr>
        <w:rFonts w:ascii="Courier New" w:hAnsi="Courier New" w:hint="default"/>
      </w:rPr>
    </w:lvl>
    <w:lvl w:ilvl="2" w:tplc="49EEC814">
      <w:start w:val="1"/>
      <w:numFmt w:val="bullet"/>
      <w:lvlText w:val=""/>
      <w:lvlJc w:val="left"/>
      <w:pPr>
        <w:ind w:left="2160" w:hanging="360"/>
      </w:pPr>
      <w:rPr>
        <w:rFonts w:ascii="Wingdings" w:hAnsi="Wingdings" w:hint="default"/>
      </w:rPr>
    </w:lvl>
    <w:lvl w:ilvl="3" w:tplc="2ED86F52">
      <w:start w:val="1"/>
      <w:numFmt w:val="bullet"/>
      <w:lvlText w:val=""/>
      <w:lvlJc w:val="left"/>
      <w:pPr>
        <w:ind w:left="2880" w:hanging="360"/>
      </w:pPr>
      <w:rPr>
        <w:rFonts w:ascii="Symbol" w:hAnsi="Symbol" w:hint="default"/>
      </w:rPr>
    </w:lvl>
    <w:lvl w:ilvl="4" w:tplc="F9B2EA20">
      <w:start w:val="1"/>
      <w:numFmt w:val="bullet"/>
      <w:lvlText w:val="o"/>
      <w:lvlJc w:val="left"/>
      <w:pPr>
        <w:ind w:left="3600" w:hanging="360"/>
      </w:pPr>
      <w:rPr>
        <w:rFonts w:ascii="Courier New" w:hAnsi="Courier New" w:hint="default"/>
      </w:rPr>
    </w:lvl>
    <w:lvl w:ilvl="5" w:tplc="5DFE4BB2">
      <w:start w:val="1"/>
      <w:numFmt w:val="bullet"/>
      <w:lvlText w:val=""/>
      <w:lvlJc w:val="left"/>
      <w:pPr>
        <w:ind w:left="4320" w:hanging="360"/>
      </w:pPr>
      <w:rPr>
        <w:rFonts w:ascii="Wingdings" w:hAnsi="Wingdings" w:hint="default"/>
      </w:rPr>
    </w:lvl>
    <w:lvl w:ilvl="6" w:tplc="50461C46">
      <w:start w:val="1"/>
      <w:numFmt w:val="bullet"/>
      <w:lvlText w:val=""/>
      <w:lvlJc w:val="left"/>
      <w:pPr>
        <w:ind w:left="5040" w:hanging="360"/>
      </w:pPr>
      <w:rPr>
        <w:rFonts w:ascii="Symbol" w:hAnsi="Symbol" w:hint="default"/>
      </w:rPr>
    </w:lvl>
    <w:lvl w:ilvl="7" w:tplc="FD8EBB94">
      <w:start w:val="1"/>
      <w:numFmt w:val="bullet"/>
      <w:lvlText w:val="o"/>
      <w:lvlJc w:val="left"/>
      <w:pPr>
        <w:ind w:left="5760" w:hanging="360"/>
      </w:pPr>
      <w:rPr>
        <w:rFonts w:ascii="Courier New" w:hAnsi="Courier New" w:hint="default"/>
      </w:rPr>
    </w:lvl>
    <w:lvl w:ilvl="8" w:tplc="A59281EC">
      <w:start w:val="1"/>
      <w:numFmt w:val="bullet"/>
      <w:lvlText w:val=""/>
      <w:lvlJc w:val="left"/>
      <w:pPr>
        <w:ind w:left="6480" w:hanging="360"/>
      </w:pPr>
      <w:rPr>
        <w:rFonts w:ascii="Wingdings" w:hAnsi="Wingdings" w:hint="default"/>
      </w:rPr>
    </w:lvl>
  </w:abstractNum>
  <w:abstractNum w:abstractNumId="7" w15:restartNumberingAfterBreak="0">
    <w:nsid w:val="0E6E3849"/>
    <w:multiLevelType w:val="hybridMultilevel"/>
    <w:tmpl w:val="FDEC0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4340B8"/>
    <w:multiLevelType w:val="hybridMultilevel"/>
    <w:tmpl w:val="EB8CD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0B4525"/>
    <w:multiLevelType w:val="hybridMultilevel"/>
    <w:tmpl w:val="56544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794E36"/>
    <w:multiLevelType w:val="hybridMultilevel"/>
    <w:tmpl w:val="5A5A8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469DA8D"/>
    <w:multiLevelType w:val="hybridMultilevel"/>
    <w:tmpl w:val="5E2AFFBC"/>
    <w:lvl w:ilvl="0" w:tplc="7F185E76">
      <w:start w:val="1"/>
      <w:numFmt w:val="bullet"/>
      <w:lvlText w:val=""/>
      <w:lvlJc w:val="left"/>
      <w:pPr>
        <w:ind w:left="720" w:hanging="360"/>
      </w:pPr>
      <w:rPr>
        <w:rFonts w:ascii="Symbol" w:hAnsi="Symbol" w:hint="default"/>
      </w:rPr>
    </w:lvl>
    <w:lvl w:ilvl="1" w:tplc="550883FE">
      <w:start w:val="1"/>
      <w:numFmt w:val="bullet"/>
      <w:lvlText w:val="o"/>
      <w:lvlJc w:val="left"/>
      <w:pPr>
        <w:ind w:left="1440" w:hanging="360"/>
      </w:pPr>
      <w:rPr>
        <w:rFonts w:ascii="Courier New" w:hAnsi="Courier New" w:hint="default"/>
      </w:rPr>
    </w:lvl>
    <w:lvl w:ilvl="2" w:tplc="29ECB67C">
      <w:start w:val="1"/>
      <w:numFmt w:val="bullet"/>
      <w:lvlText w:val=""/>
      <w:lvlJc w:val="left"/>
      <w:pPr>
        <w:ind w:left="2160" w:hanging="360"/>
      </w:pPr>
      <w:rPr>
        <w:rFonts w:ascii="Wingdings" w:hAnsi="Wingdings" w:hint="default"/>
      </w:rPr>
    </w:lvl>
    <w:lvl w:ilvl="3" w:tplc="2670EBDC">
      <w:start w:val="1"/>
      <w:numFmt w:val="bullet"/>
      <w:lvlText w:val=""/>
      <w:lvlJc w:val="left"/>
      <w:pPr>
        <w:ind w:left="2880" w:hanging="360"/>
      </w:pPr>
      <w:rPr>
        <w:rFonts w:ascii="Symbol" w:hAnsi="Symbol" w:hint="default"/>
      </w:rPr>
    </w:lvl>
    <w:lvl w:ilvl="4" w:tplc="E1D65EB8">
      <w:start w:val="1"/>
      <w:numFmt w:val="bullet"/>
      <w:lvlText w:val="o"/>
      <w:lvlJc w:val="left"/>
      <w:pPr>
        <w:ind w:left="3600" w:hanging="360"/>
      </w:pPr>
      <w:rPr>
        <w:rFonts w:ascii="Courier New" w:hAnsi="Courier New" w:hint="default"/>
      </w:rPr>
    </w:lvl>
    <w:lvl w:ilvl="5" w:tplc="19FAD88C">
      <w:start w:val="1"/>
      <w:numFmt w:val="bullet"/>
      <w:lvlText w:val=""/>
      <w:lvlJc w:val="left"/>
      <w:pPr>
        <w:ind w:left="4320" w:hanging="360"/>
      </w:pPr>
      <w:rPr>
        <w:rFonts w:ascii="Wingdings" w:hAnsi="Wingdings" w:hint="default"/>
      </w:rPr>
    </w:lvl>
    <w:lvl w:ilvl="6" w:tplc="0E5AED32">
      <w:start w:val="1"/>
      <w:numFmt w:val="bullet"/>
      <w:lvlText w:val=""/>
      <w:lvlJc w:val="left"/>
      <w:pPr>
        <w:ind w:left="5040" w:hanging="360"/>
      </w:pPr>
      <w:rPr>
        <w:rFonts w:ascii="Symbol" w:hAnsi="Symbol" w:hint="default"/>
      </w:rPr>
    </w:lvl>
    <w:lvl w:ilvl="7" w:tplc="46407348">
      <w:start w:val="1"/>
      <w:numFmt w:val="bullet"/>
      <w:lvlText w:val="o"/>
      <w:lvlJc w:val="left"/>
      <w:pPr>
        <w:ind w:left="5760" w:hanging="360"/>
      </w:pPr>
      <w:rPr>
        <w:rFonts w:ascii="Courier New" w:hAnsi="Courier New" w:hint="default"/>
      </w:rPr>
    </w:lvl>
    <w:lvl w:ilvl="8" w:tplc="EB049A90">
      <w:start w:val="1"/>
      <w:numFmt w:val="bullet"/>
      <w:lvlText w:val=""/>
      <w:lvlJc w:val="left"/>
      <w:pPr>
        <w:ind w:left="6480" w:hanging="360"/>
      </w:pPr>
      <w:rPr>
        <w:rFonts w:ascii="Wingdings" w:hAnsi="Wingdings" w:hint="default"/>
      </w:rPr>
    </w:lvl>
  </w:abstractNum>
  <w:abstractNum w:abstractNumId="12" w15:restartNumberingAfterBreak="0">
    <w:nsid w:val="16591840"/>
    <w:multiLevelType w:val="hybridMultilevel"/>
    <w:tmpl w:val="1E900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6943C6"/>
    <w:multiLevelType w:val="hybridMultilevel"/>
    <w:tmpl w:val="7D92BB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B955BE1"/>
    <w:multiLevelType w:val="hybridMultilevel"/>
    <w:tmpl w:val="C3423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3B1670"/>
    <w:multiLevelType w:val="hybridMultilevel"/>
    <w:tmpl w:val="3CA85B04"/>
    <w:lvl w:ilvl="0" w:tplc="6B86867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3E3484"/>
    <w:multiLevelType w:val="hybridMultilevel"/>
    <w:tmpl w:val="E4A2B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4B7486C"/>
    <w:multiLevelType w:val="hybridMultilevel"/>
    <w:tmpl w:val="2EC0E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FA50CC"/>
    <w:multiLevelType w:val="hybridMultilevel"/>
    <w:tmpl w:val="2C925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B45609"/>
    <w:multiLevelType w:val="hybridMultilevel"/>
    <w:tmpl w:val="50A2B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6419E4"/>
    <w:multiLevelType w:val="hybridMultilevel"/>
    <w:tmpl w:val="1CA08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CC3DE8"/>
    <w:multiLevelType w:val="hybridMultilevel"/>
    <w:tmpl w:val="8326EF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1E668D"/>
    <w:multiLevelType w:val="hybridMultilevel"/>
    <w:tmpl w:val="1BDE91EC"/>
    <w:lvl w:ilvl="0" w:tplc="4140A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A13796"/>
    <w:multiLevelType w:val="hybridMultilevel"/>
    <w:tmpl w:val="C41E2EB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2860F9"/>
    <w:multiLevelType w:val="hybridMultilevel"/>
    <w:tmpl w:val="4028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8B5332"/>
    <w:multiLevelType w:val="hybridMultilevel"/>
    <w:tmpl w:val="88081A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A5135B"/>
    <w:multiLevelType w:val="hybridMultilevel"/>
    <w:tmpl w:val="47FE4F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2257B3"/>
    <w:multiLevelType w:val="hybridMultilevel"/>
    <w:tmpl w:val="620C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10F9B0"/>
    <w:multiLevelType w:val="hybridMultilevel"/>
    <w:tmpl w:val="DF2E7472"/>
    <w:lvl w:ilvl="0" w:tplc="B8181D3E">
      <w:start w:val="1"/>
      <w:numFmt w:val="bullet"/>
      <w:lvlText w:val=""/>
      <w:lvlJc w:val="left"/>
      <w:pPr>
        <w:ind w:left="720" w:hanging="360"/>
      </w:pPr>
      <w:rPr>
        <w:rFonts w:ascii="Symbol" w:hAnsi="Symbol" w:hint="default"/>
      </w:rPr>
    </w:lvl>
    <w:lvl w:ilvl="1" w:tplc="2C54078A">
      <w:start w:val="1"/>
      <w:numFmt w:val="bullet"/>
      <w:lvlText w:val="o"/>
      <w:lvlJc w:val="left"/>
      <w:pPr>
        <w:ind w:left="1440" w:hanging="360"/>
      </w:pPr>
      <w:rPr>
        <w:rFonts w:ascii="Courier New" w:hAnsi="Courier New" w:hint="default"/>
      </w:rPr>
    </w:lvl>
    <w:lvl w:ilvl="2" w:tplc="7514EB4C">
      <w:start w:val="1"/>
      <w:numFmt w:val="bullet"/>
      <w:lvlText w:val=""/>
      <w:lvlJc w:val="left"/>
      <w:pPr>
        <w:ind w:left="2160" w:hanging="360"/>
      </w:pPr>
      <w:rPr>
        <w:rFonts w:ascii="Wingdings" w:hAnsi="Wingdings" w:hint="default"/>
      </w:rPr>
    </w:lvl>
    <w:lvl w:ilvl="3" w:tplc="88C0A74E">
      <w:start w:val="1"/>
      <w:numFmt w:val="bullet"/>
      <w:lvlText w:val=""/>
      <w:lvlJc w:val="left"/>
      <w:pPr>
        <w:ind w:left="2880" w:hanging="360"/>
      </w:pPr>
      <w:rPr>
        <w:rFonts w:ascii="Symbol" w:hAnsi="Symbol" w:hint="default"/>
      </w:rPr>
    </w:lvl>
    <w:lvl w:ilvl="4" w:tplc="EB3267A8">
      <w:start w:val="1"/>
      <w:numFmt w:val="bullet"/>
      <w:lvlText w:val="o"/>
      <w:lvlJc w:val="left"/>
      <w:pPr>
        <w:ind w:left="3600" w:hanging="360"/>
      </w:pPr>
      <w:rPr>
        <w:rFonts w:ascii="Courier New" w:hAnsi="Courier New" w:hint="default"/>
      </w:rPr>
    </w:lvl>
    <w:lvl w:ilvl="5" w:tplc="24C2A674">
      <w:start w:val="1"/>
      <w:numFmt w:val="bullet"/>
      <w:lvlText w:val=""/>
      <w:lvlJc w:val="left"/>
      <w:pPr>
        <w:ind w:left="4320" w:hanging="360"/>
      </w:pPr>
      <w:rPr>
        <w:rFonts w:ascii="Wingdings" w:hAnsi="Wingdings" w:hint="default"/>
      </w:rPr>
    </w:lvl>
    <w:lvl w:ilvl="6" w:tplc="3BC66834">
      <w:start w:val="1"/>
      <w:numFmt w:val="bullet"/>
      <w:lvlText w:val=""/>
      <w:lvlJc w:val="left"/>
      <w:pPr>
        <w:ind w:left="5040" w:hanging="360"/>
      </w:pPr>
      <w:rPr>
        <w:rFonts w:ascii="Symbol" w:hAnsi="Symbol" w:hint="default"/>
      </w:rPr>
    </w:lvl>
    <w:lvl w:ilvl="7" w:tplc="FA74E2EA">
      <w:start w:val="1"/>
      <w:numFmt w:val="bullet"/>
      <w:lvlText w:val="o"/>
      <w:lvlJc w:val="left"/>
      <w:pPr>
        <w:ind w:left="5760" w:hanging="360"/>
      </w:pPr>
      <w:rPr>
        <w:rFonts w:ascii="Courier New" w:hAnsi="Courier New" w:hint="default"/>
      </w:rPr>
    </w:lvl>
    <w:lvl w:ilvl="8" w:tplc="B72C9BD6">
      <w:start w:val="1"/>
      <w:numFmt w:val="bullet"/>
      <w:lvlText w:val=""/>
      <w:lvlJc w:val="left"/>
      <w:pPr>
        <w:ind w:left="6480" w:hanging="360"/>
      </w:pPr>
      <w:rPr>
        <w:rFonts w:ascii="Wingdings" w:hAnsi="Wingdings" w:hint="default"/>
      </w:rPr>
    </w:lvl>
  </w:abstractNum>
  <w:abstractNum w:abstractNumId="29" w15:restartNumberingAfterBreak="0">
    <w:nsid w:val="48B63137"/>
    <w:multiLevelType w:val="hybridMultilevel"/>
    <w:tmpl w:val="DB9A4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B832673"/>
    <w:multiLevelType w:val="hybridMultilevel"/>
    <w:tmpl w:val="72EAEA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C6D2738"/>
    <w:multiLevelType w:val="hybridMultilevel"/>
    <w:tmpl w:val="9D069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BA4A7C"/>
    <w:multiLevelType w:val="hybridMultilevel"/>
    <w:tmpl w:val="EDEC09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FD44DE"/>
    <w:multiLevelType w:val="hybridMultilevel"/>
    <w:tmpl w:val="74BA8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918AC0D"/>
    <w:multiLevelType w:val="hybridMultilevel"/>
    <w:tmpl w:val="6DF4B4BA"/>
    <w:lvl w:ilvl="0" w:tplc="DF9E5528">
      <w:start w:val="1"/>
      <w:numFmt w:val="decimal"/>
      <w:lvlText w:val="%1."/>
      <w:lvlJc w:val="left"/>
      <w:pPr>
        <w:ind w:left="720" w:hanging="360"/>
      </w:pPr>
    </w:lvl>
    <w:lvl w:ilvl="1" w:tplc="4E126C5A">
      <w:start w:val="1"/>
      <w:numFmt w:val="lowerLetter"/>
      <w:lvlText w:val="%2."/>
      <w:lvlJc w:val="left"/>
      <w:pPr>
        <w:ind w:left="1440" w:hanging="360"/>
      </w:pPr>
    </w:lvl>
    <w:lvl w:ilvl="2" w:tplc="27E61E10">
      <w:start w:val="1"/>
      <w:numFmt w:val="lowerRoman"/>
      <w:lvlText w:val="%3."/>
      <w:lvlJc w:val="right"/>
      <w:pPr>
        <w:ind w:left="2160" w:hanging="180"/>
      </w:pPr>
    </w:lvl>
    <w:lvl w:ilvl="3" w:tplc="95383336">
      <w:start w:val="1"/>
      <w:numFmt w:val="decimal"/>
      <w:lvlText w:val="%4."/>
      <w:lvlJc w:val="left"/>
      <w:pPr>
        <w:ind w:left="2880" w:hanging="360"/>
      </w:pPr>
    </w:lvl>
    <w:lvl w:ilvl="4" w:tplc="E6AE502E">
      <w:start w:val="1"/>
      <w:numFmt w:val="lowerLetter"/>
      <w:lvlText w:val="%5."/>
      <w:lvlJc w:val="left"/>
      <w:pPr>
        <w:ind w:left="3600" w:hanging="360"/>
      </w:pPr>
    </w:lvl>
    <w:lvl w:ilvl="5" w:tplc="6A8860F6">
      <w:start w:val="1"/>
      <w:numFmt w:val="lowerRoman"/>
      <w:lvlText w:val="%6."/>
      <w:lvlJc w:val="right"/>
      <w:pPr>
        <w:ind w:left="4320" w:hanging="180"/>
      </w:pPr>
    </w:lvl>
    <w:lvl w:ilvl="6" w:tplc="56403682">
      <w:start w:val="1"/>
      <w:numFmt w:val="decimal"/>
      <w:lvlText w:val="%7."/>
      <w:lvlJc w:val="left"/>
      <w:pPr>
        <w:ind w:left="5040" w:hanging="360"/>
      </w:pPr>
    </w:lvl>
    <w:lvl w:ilvl="7" w:tplc="6E902AD2">
      <w:start w:val="1"/>
      <w:numFmt w:val="lowerLetter"/>
      <w:lvlText w:val="%8."/>
      <w:lvlJc w:val="left"/>
      <w:pPr>
        <w:ind w:left="5760" w:hanging="360"/>
      </w:pPr>
    </w:lvl>
    <w:lvl w:ilvl="8" w:tplc="2550F030">
      <w:start w:val="1"/>
      <w:numFmt w:val="lowerRoman"/>
      <w:lvlText w:val="%9."/>
      <w:lvlJc w:val="right"/>
      <w:pPr>
        <w:ind w:left="6480" w:hanging="180"/>
      </w:pPr>
    </w:lvl>
  </w:abstractNum>
  <w:abstractNum w:abstractNumId="35" w15:restartNumberingAfterBreak="0">
    <w:nsid w:val="5C39495B"/>
    <w:multiLevelType w:val="hybridMultilevel"/>
    <w:tmpl w:val="9288DC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A17D07"/>
    <w:multiLevelType w:val="hybridMultilevel"/>
    <w:tmpl w:val="CEA66D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DB7361"/>
    <w:multiLevelType w:val="hybridMultilevel"/>
    <w:tmpl w:val="9E5EF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4A3F01"/>
    <w:multiLevelType w:val="hybridMultilevel"/>
    <w:tmpl w:val="01383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D33E37"/>
    <w:multiLevelType w:val="hybridMultilevel"/>
    <w:tmpl w:val="0D6C6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2D361A"/>
    <w:multiLevelType w:val="hybridMultilevel"/>
    <w:tmpl w:val="5634A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DEE09C2"/>
    <w:multiLevelType w:val="hybridMultilevel"/>
    <w:tmpl w:val="1C4AB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0B675B"/>
    <w:multiLevelType w:val="hybridMultilevel"/>
    <w:tmpl w:val="ADEA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77D483"/>
    <w:multiLevelType w:val="hybridMultilevel"/>
    <w:tmpl w:val="21784498"/>
    <w:lvl w:ilvl="0" w:tplc="C97E953E">
      <w:start w:val="1"/>
      <w:numFmt w:val="bullet"/>
      <w:lvlText w:val=""/>
      <w:lvlJc w:val="left"/>
      <w:pPr>
        <w:ind w:left="720" w:hanging="360"/>
      </w:pPr>
      <w:rPr>
        <w:rFonts w:ascii="Symbol" w:hAnsi="Symbol" w:hint="default"/>
      </w:rPr>
    </w:lvl>
    <w:lvl w:ilvl="1" w:tplc="DF0A0AEE">
      <w:start w:val="1"/>
      <w:numFmt w:val="bullet"/>
      <w:lvlText w:val="o"/>
      <w:lvlJc w:val="left"/>
      <w:pPr>
        <w:ind w:left="1440" w:hanging="360"/>
      </w:pPr>
      <w:rPr>
        <w:rFonts w:ascii="Courier New" w:hAnsi="Courier New" w:hint="default"/>
      </w:rPr>
    </w:lvl>
    <w:lvl w:ilvl="2" w:tplc="AFCA79CE">
      <w:start w:val="1"/>
      <w:numFmt w:val="bullet"/>
      <w:lvlText w:val=""/>
      <w:lvlJc w:val="left"/>
      <w:pPr>
        <w:ind w:left="2160" w:hanging="360"/>
      </w:pPr>
      <w:rPr>
        <w:rFonts w:ascii="Wingdings" w:hAnsi="Wingdings" w:hint="default"/>
      </w:rPr>
    </w:lvl>
    <w:lvl w:ilvl="3" w:tplc="4FE0D3FC">
      <w:start w:val="1"/>
      <w:numFmt w:val="bullet"/>
      <w:lvlText w:val=""/>
      <w:lvlJc w:val="left"/>
      <w:pPr>
        <w:ind w:left="2880" w:hanging="360"/>
      </w:pPr>
      <w:rPr>
        <w:rFonts w:ascii="Symbol" w:hAnsi="Symbol" w:hint="default"/>
      </w:rPr>
    </w:lvl>
    <w:lvl w:ilvl="4" w:tplc="2612F0CA">
      <w:start w:val="1"/>
      <w:numFmt w:val="bullet"/>
      <w:lvlText w:val="o"/>
      <w:lvlJc w:val="left"/>
      <w:pPr>
        <w:ind w:left="3600" w:hanging="360"/>
      </w:pPr>
      <w:rPr>
        <w:rFonts w:ascii="Courier New" w:hAnsi="Courier New" w:hint="default"/>
      </w:rPr>
    </w:lvl>
    <w:lvl w:ilvl="5" w:tplc="32402726">
      <w:start w:val="1"/>
      <w:numFmt w:val="bullet"/>
      <w:lvlText w:val=""/>
      <w:lvlJc w:val="left"/>
      <w:pPr>
        <w:ind w:left="4320" w:hanging="360"/>
      </w:pPr>
      <w:rPr>
        <w:rFonts w:ascii="Wingdings" w:hAnsi="Wingdings" w:hint="default"/>
      </w:rPr>
    </w:lvl>
    <w:lvl w:ilvl="6" w:tplc="558C4988">
      <w:start w:val="1"/>
      <w:numFmt w:val="bullet"/>
      <w:lvlText w:val=""/>
      <w:lvlJc w:val="left"/>
      <w:pPr>
        <w:ind w:left="5040" w:hanging="360"/>
      </w:pPr>
      <w:rPr>
        <w:rFonts w:ascii="Symbol" w:hAnsi="Symbol" w:hint="default"/>
      </w:rPr>
    </w:lvl>
    <w:lvl w:ilvl="7" w:tplc="42B0C984">
      <w:start w:val="1"/>
      <w:numFmt w:val="bullet"/>
      <w:lvlText w:val="o"/>
      <w:lvlJc w:val="left"/>
      <w:pPr>
        <w:ind w:left="5760" w:hanging="360"/>
      </w:pPr>
      <w:rPr>
        <w:rFonts w:ascii="Courier New" w:hAnsi="Courier New" w:hint="default"/>
      </w:rPr>
    </w:lvl>
    <w:lvl w:ilvl="8" w:tplc="50368282">
      <w:start w:val="1"/>
      <w:numFmt w:val="bullet"/>
      <w:lvlText w:val=""/>
      <w:lvlJc w:val="left"/>
      <w:pPr>
        <w:ind w:left="6480" w:hanging="360"/>
      </w:pPr>
      <w:rPr>
        <w:rFonts w:ascii="Wingdings" w:hAnsi="Wingdings" w:hint="default"/>
      </w:rPr>
    </w:lvl>
  </w:abstractNum>
  <w:abstractNum w:abstractNumId="44" w15:restartNumberingAfterBreak="0">
    <w:nsid w:val="78FA5DC2"/>
    <w:multiLevelType w:val="hybridMultilevel"/>
    <w:tmpl w:val="A80EA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4D27EF"/>
    <w:multiLevelType w:val="hybridMultilevel"/>
    <w:tmpl w:val="3FD08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48213E"/>
    <w:multiLevelType w:val="hybridMultilevel"/>
    <w:tmpl w:val="AA46B7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78179B"/>
    <w:multiLevelType w:val="hybridMultilevel"/>
    <w:tmpl w:val="2E1066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210680">
    <w:abstractNumId w:val="47"/>
  </w:num>
  <w:num w:numId="2" w16cid:durableId="1034690351">
    <w:abstractNumId w:val="18"/>
  </w:num>
  <w:num w:numId="3" w16cid:durableId="356128637">
    <w:abstractNumId w:val="35"/>
  </w:num>
  <w:num w:numId="4" w16cid:durableId="200364431">
    <w:abstractNumId w:val="19"/>
  </w:num>
  <w:num w:numId="5" w16cid:durableId="241185106">
    <w:abstractNumId w:val="44"/>
  </w:num>
  <w:num w:numId="6" w16cid:durableId="1240670438">
    <w:abstractNumId w:val="1"/>
  </w:num>
  <w:num w:numId="7" w16cid:durableId="1124274135">
    <w:abstractNumId w:val="37"/>
  </w:num>
  <w:num w:numId="8" w16cid:durableId="782653205">
    <w:abstractNumId w:val="20"/>
  </w:num>
  <w:num w:numId="9" w16cid:durableId="1880388825">
    <w:abstractNumId w:val="39"/>
  </w:num>
  <w:num w:numId="10" w16cid:durableId="378894401">
    <w:abstractNumId w:val="45"/>
  </w:num>
  <w:num w:numId="11" w16cid:durableId="1010641476">
    <w:abstractNumId w:val="22"/>
  </w:num>
  <w:num w:numId="12" w16cid:durableId="1267537242">
    <w:abstractNumId w:val="21"/>
  </w:num>
  <w:num w:numId="13" w16cid:durableId="1697122626">
    <w:abstractNumId w:val="36"/>
  </w:num>
  <w:num w:numId="14" w16cid:durableId="1172914748">
    <w:abstractNumId w:val="25"/>
  </w:num>
  <w:num w:numId="15" w16cid:durableId="984243009">
    <w:abstractNumId w:val="26"/>
  </w:num>
  <w:num w:numId="16" w16cid:durableId="1222983159">
    <w:abstractNumId w:val="38"/>
  </w:num>
  <w:num w:numId="17" w16cid:durableId="1054502379">
    <w:abstractNumId w:val="41"/>
  </w:num>
  <w:num w:numId="18" w16cid:durableId="850679678">
    <w:abstractNumId w:val="15"/>
  </w:num>
  <w:num w:numId="19" w16cid:durableId="2138210170">
    <w:abstractNumId w:val="2"/>
  </w:num>
  <w:num w:numId="20" w16cid:durableId="627855901">
    <w:abstractNumId w:val="3"/>
  </w:num>
  <w:num w:numId="21" w16cid:durableId="1117873052">
    <w:abstractNumId w:val="24"/>
  </w:num>
  <w:num w:numId="22" w16cid:durableId="561788726">
    <w:abstractNumId w:val="46"/>
  </w:num>
  <w:num w:numId="23" w16cid:durableId="760030829">
    <w:abstractNumId w:val="31"/>
  </w:num>
  <w:num w:numId="24" w16cid:durableId="2067800897">
    <w:abstractNumId w:val="9"/>
  </w:num>
  <w:num w:numId="25" w16cid:durableId="1592740560">
    <w:abstractNumId w:val="32"/>
  </w:num>
  <w:num w:numId="26" w16cid:durableId="98725319">
    <w:abstractNumId w:val="27"/>
  </w:num>
  <w:num w:numId="27" w16cid:durableId="973828931">
    <w:abstractNumId w:val="17"/>
  </w:num>
  <w:num w:numId="28" w16cid:durableId="1453861323">
    <w:abstractNumId w:val="4"/>
  </w:num>
  <w:num w:numId="29" w16cid:durableId="177087091">
    <w:abstractNumId w:val="30"/>
  </w:num>
  <w:num w:numId="30" w16cid:durableId="343482870">
    <w:abstractNumId w:val="14"/>
  </w:num>
  <w:num w:numId="31" w16cid:durableId="953445272">
    <w:abstractNumId w:val="23"/>
  </w:num>
  <w:num w:numId="32" w16cid:durableId="587007170">
    <w:abstractNumId w:val="5"/>
  </w:num>
  <w:num w:numId="33" w16cid:durableId="1050807997">
    <w:abstractNumId w:val="43"/>
  </w:num>
  <w:num w:numId="34" w16cid:durableId="702218922">
    <w:abstractNumId w:val="11"/>
  </w:num>
  <w:num w:numId="35" w16cid:durableId="1783694911">
    <w:abstractNumId w:val="6"/>
  </w:num>
  <w:num w:numId="36" w16cid:durableId="368607100">
    <w:abstractNumId w:val="28"/>
  </w:num>
  <w:num w:numId="37" w16cid:durableId="2080865350">
    <w:abstractNumId w:val="33"/>
  </w:num>
  <w:num w:numId="38" w16cid:durableId="1650593211">
    <w:abstractNumId w:val="40"/>
  </w:num>
  <w:num w:numId="39" w16cid:durableId="46027745">
    <w:abstractNumId w:val="13"/>
  </w:num>
  <w:num w:numId="40" w16cid:durableId="1227954444">
    <w:abstractNumId w:val="7"/>
  </w:num>
  <w:num w:numId="41" w16cid:durableId="1570119543">
    <w:abstractNumId w:val="34"/>
  </w:num>
  <w:num w:numId="42" w16cid:durableId="282083788">
    <w:abstractNumId w:val="42"/>
  </w:num>
  <w:num w:numId="43" w16cid:durableId="780414593">
    <w:abstractNumId w:val="29"/>
  </w:num>
  <w:num w:numId="44" w16cid:durableId="1874230230">
    <w:abstractNumId w:val="8"/>
  </w:num>
  <w:num w:numId="45" w16cid:durableId="1742676767">
    <w:abstractNumId w:val="16"/>
  </w:num>
  <w:num w:numId="46" w16cid:durableId="550117431">
    <w:abstractNumId w:val="10"/>
  </w:num>
  <w:num w:numId="47" w16cid:durableId="843975904">
    <w:abstractNumId w:val="0"/>
  </w:num>
  <w:num w:numId="48" w16cid:durableId="282736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339"/>
    <w:rsid w:val="0000116B"/>
    <w:rsid w:val="00002064"/>
    <w:rsid w:val="00002BDA"/>
    <w:rsid w:val="00003DBF"/>
    <w:rsid w:val="0000506A"/>
    <w:rsid w:val="00005F2D"/>
    <w:rsid w:val="00011BDC"/>
    <w:rsid w:val="000135E1"/>
    <w:rsid w:val="00014086"/>
    <w:rsid w:val="000222C1"/>
    <w:rsid w:val="00024F57"/>
    <w:rsid w:val="00026B5F"/>
    <w:rsid w:val="00027591"/>
    <w:rsid w:val="000279E8"/>
    <w:rsid w:val="000332D0"/>
    <w:rsid w:val="00040AFD"/>
    <w:rsid w:val="00041D3D"/>
    <w:rsid w:val="00042720"/>
    <w:rsid w:val="00043B37"/>
    <w:rsid w:val="0004464D"/>
    <w:rsid w:val="000463FD"/>
    <w:rsid w:val="00051776"/>
    <w:rsid w:val="00051F29"/>
    <w:rsid w:val="00052CAB"/>
    <w:rsid w:val="0005385B"/>
    <w:rsid w:val="000555A2"/>
    <w:rsid w:val="00055B9B"/>
    <w:rsid w:val="00056CA7"/>
    <w:rsid w:val="00057177"/>
    <w:rsid w:val="000574A2"/>
    <w:rsid w:val="00060699"/>
    <w:rsid w:val="00064152"/>
    <w:rsid w:val="00064210"/>
    <w:rsid w:val="000661D5"/>
    <w:rsid w:val="00070B84"/>
    <w:rsid w:val="00070F68"/>
    <w:rsid w:val="000712AD"/>
    <w:rsid w:val="0007214F"/>
    <w:rsid w:val="000733A0"/>
    <w:rsid w:val="00076653"/>
    <w:rsid w:val="000774D6"/>
    <w:rsid w:val="00077EB2"/>
    <w:rsid w:val="0008030D"/>
    <w:rsid w:val="00080B1A"/>
    <w:rsid w:val="000827D3"/>
    <w:rsid w:val="00082BC5"/>
    <w:rsid w:val="000866EA"/>
    <w:rsid w:val="0008780D"/>
    <w:rsid w:val="0009441E"/>
    <w:rsid w:val="000959BA"/>
    <w:rsid w:val="000A0EA8"/>
    <w:rsid w:val="000A4EBA"/>
    <w:rsid w:val="000A6140"/>
    <w:rsid w:val="000A6EBC"/>
    <w:rsid w:val="000A6F93"/>
    <w:rsid w:val="000B2670"/>
    <w:rsid w:val="000B5AF0"/>
    <w:rsid w:val="000B6D10"/>
    <w:rsid w:val="000B7968"/>
    <w:rsid w:val="000B7E21"/>
    <w:rsid w:val="000C04C7"/>
    <w:rsid w:val="000C27B7"/>
    <w:rsid w:val="000C2F6D"/>
    <w:rsid w:val="000C75B0"/>
    <w:rsid w:val="000D0FE5"/>
    <w:rsid w:val="000F1F9C"/>
    <w:rsid w:val="000F455A"/>
    <w:rsid w:val="000F488E"/>
    <w:rsid w:val="00100E89"/>
    <w:rsid w:val="00101262"/>
    <w:rsid w:val="001043EF"/>
    <w:rsid w:val="00111230"/>
    <w:rsid w:val="001125AF"/>
    <w:rsid w:val="00112F8C"/>
    <w:rsid w:val="00113E84"/>
    <w:rsid w:val="00115D96"/>
    <w:rsid w:val="00115FD4"/>
    <w:rsid w:val="00116E1B"/>
    <w:rsid w:val="00116EB3"/>
    <w:rsid w:val="00117FE4"/>
    <w:rsid w:val="001209B5"/>
    <w:rsid w:val="0012242E"/>
    <w:rsid w:val="00124067"/>
    <w:rsid w:val="00125A42"/>
    <w:rsid w:val="0012792F"/>
    <w:rsid w:val="001301BC"/>
    <w:rsid w:val="00134683"/>
    <w:rsid w:val="00134B37"/>
    <w:rsid w:val="00136DD2"/>
    <w:rsid w:val="001403A5"/>
    <w:rsid w:val="001423D2"/>
    <w:rsid w:val="00147BDF"/>
    <w:rsid w:val="0015211F"/>
    <w:rsid w:val="0015435B"/>
    <w:rsid w:val="00154DDF"/>
    <w:rsid w:val="00156817"/>
    <w:rsid w:val="0016353A"/>
    <w:rsid w:val="00165595"/>
    <w:rsid w:val="00167F1B"/>
    <w:rsid w:val="00170B87"/>
    <w:rsid w:val="001713EC"/>
    <w:rsid w:val="001714A2"/>
    <w:rsid w:val="00171D45"/>
    <w:rsid w:val="00171DF5"/>
    <w:rsid w:val="001727F3"/>
    <w:rsid w:val="00173051"/>
    <w:rsid w:val="00176BE4"/>
    <w:rsid w:val="0017719A"/>
    <w:rsid w:val="001774F0"/>
    <w:rsid w:val="00177FDA"/>
    <w:rsid w:val="00186FB5"/>
    <w:rsid w:val="00187EB0"/>
    <w:rsid w:val="001916F3"/>
    <w:rsid w:val="001926F5"/>
    <w:rsid w:val="001B0355"/>
    <w:rsid w:val="001B429D"/>
    <w:rsid w:val="001B4C88"/>
    <w:rsid w:val="001B6456"/>
    <w:rsid w:val="001B69B1"/>
    <w:rsid w:val="001B6D15"/>
    <w:rsid w:val="001C1875"/>
    <w:rsid w:val="001C27ED"/>
    <w:rsid w:val="001C2996"/>
    <w:rsid w:val="001C2B6E"/>
    <w:rsid w:val="001C4A18"/>
    <w:rsid w:val="001C6872"/>
    <w:rsid w:val="001C6F62"/>
    <w:rsid w:val="001D0A98"/>
    <w:rsid w:val="001D2C0B"/>
    <w:rsid w:val="001D46FF"/>
    <w:rsid w:val="001D6676"/>
    <w:rsid w:val="001D6869"/>
    <w:rsid w:val="001D7709"/>
    <w:rsid w:val="001D7897"/>
    <w:rsid w:val="001E0832"/>
    <w:rsid w:val="001E3BF9"/>
    <w:rsid w:val="001E44BA"/>
    <w:rsid w:val="001E4602"/>
    <w:rsid w:val="001E61BA"/>
    <w:rsid w:val="001E7138"/>
    <w:rsid w:val="001F11B8"/>
    <w:rsid w:val="001F1C36"/>
    <w:rsid w:val="001F335F"/>
    <w:rsid w:val="001F4DE8"/>
    <w:rsid w:val="001F755B"/>
    <w:rsid w:val="001F7F2F"/>
    <w:rsid w:val="00201DE5"/>
    <w:rsid w:val="00205FE7"/>
    <w:rsid w:val="0020670A"/>
    <w:rsid w:val="0020698E"/>
    <w:rsid w:val="0021026E"/>
    <w:rsid w:val="0021197F"/>
    <w:rsid w:val="002136EE"/>
    <w:rsid w:val="00213ACD"/>
    <w:rsid w:val="00215A9F"/>
    <w:rsid w:val="0021753F"/>
    <w:rsid w:val="00221F0C"/>
    <w:rsid w:val="002230E0"/>
    <w:rsid w:val="00224756"/>
    <w:rsid w:val="00225A42"/>
    <w:rsid w:val="00226CD1"/>
    <w:rsid w:val="00227158"/>
    <w:rsid w:val="00231AB1"/>
    <w:rsid w:val="002334AC"/>
    <w:rsid w:val="00233A60"/>
    <w:rsid w:val="002349BD"/>
    <w:rsid w:val="00234FD9"/>
    <w:rsid w:val="002353A1"/>
    <w:rsid w:val="0023541B"/>
    <w:rsid w:val="00235B40"/>
    <w:rsid w:val="002416C7"/>
    <w:rsid w:val="0024364F"/>
    <w:rsid w:val="0024732A"/>
    <w:rsid w:val="00253738"/>
    <w:rsid w:val="00255225"/>
    <w:rsid w:val="00256213"/>
    <w:rsid w:val="00257569"/>
    <w:rsid w:val="00257B4A"/>
    <w:rsid w:val="00257C64"/>
    <w:rsid w:val="00262699"/>
    <w:rsid w:val="00262FEB"/>
    <w:rsid w:val="002643E6"/>
    <w:rsid w:val="00264451"/>
    <w:rsid w:val="00266E5A"/>
    <w:rsid w:val="00267043"/>
    <w:rsid w:val="002673D0"/>
    <w:rsid w:val="002705CC"/>
    <w:rsid w:val="00273101"/>
    <w:rsid w:val="002737BF"/>
    <w:rsid w:val="00275A6B"/>
    <w:rsid w:val="00281C1C"/>
    <w:rsid w:val="002839A6"/>
    <w:rsid w:val="00283A96"/>
    <w:rsid w:val="00285BDE"/>
    <w:rsid w:val="00286535"/>
    <w:rsid w:val="00286C21"/>
    <w:rsid w:val="002934C2"/>
    <w:rsid w:val="0029502B"/>
    <w:rsid w:val="00296FCE"/>
    <w:rsid w:val="00297634"/>
    <w:rsid w:val="00297DC9"/>
    <w:rsid w:val="002A09A3"/>
    <w:rsid w:val="002A11C3"/>
    <w:rsid w:val="002A578E"/>
    <w:rsid w:val="002A6E58"/>
    <w:rsid w:val="002B1F9F"/>
    <w:rsid w:val="002B1FC9"/>
    <w:rsid w:val="002B2174"/>
    <w:rsid w:val="002B2410"/>
    <w:rsid w:val="002B5531"/>
    <w:rsid w:val="002B5F78"/>
    <w:rsid w:val="002C001D"/>
    <w:rsid w:val="002C03CD"/>
    <w:rsid w:val="002C1715"/>
    <w:rsid w:val="002C1DB1"/>
    <w:rsid w:val="002C44B3"/>
    <w:rsid w:val="002C4F10"/>
    <w:rsid w:val="002C575D"/>
    <w:rsid w:val="002C6643"/>
    <w:rsid w:val="002C6B4B"/>
    <w:rsid w:val="002C7884"/>
    <w:rsid w:val="002D0345"/>
    <w:rsid w:val="002D3AB3"/>
    <w:rsid w:val="002E1B7D"/>
    <w:rsid w:val="002E50B8"/>
    <w:rsid w:val="002E7C73"/>
    <w:rsid w:val="002F0968"/>
    <w:rsid w:val="002F3AFA"/>
    <w:rsid w:val="002F649D"/>
    <w:rsid w:val="002F7824"/>
    <w:rsid w:val="00304278"/>
    <w:rsid w:val="0031070E"/>
    <w:rsid w:val="00313331"/>
    <w:rsid w:val="00313C21"/>
    <w:rsid w:val="00314983"/>
    <w:rsid w:val="00315F76"/>
    <w:rsid w:val="003167F4"/>
    <w:rsid w:val="00316BD8"/>
    <w:rsid w:val="0031794D"/>
    <w:rsid w:val="00322511"/>
    <w:rsid w:val="00322748"/>
    <w:rsid w:val="00322EF6"/>
    <w:rsid w:val="00325362"/>
    <w:rsid w:val="00326190"/>
    <w:rsid w:val="00326CB0"/>
    <w:rsid w:val="003271F8"/>
    <w:rsid w:val="00330451"/>
    <w:rsid w:val="00331CEF"/>
    <w:rsid w:val="0033522F"/>
    <w:rsid w:val="00335E2C"/>
    <w:rsid w:val="00336BC4"/>
    <w:rsid w:val="0033704F"/>
    <w:rsid w:val="0033707C"/>
    <w:rsid w:val="00341A20"/>
    <w:rsid w:val="00341B31"/>
    <w:rsid w:val="0034368A"/>
    <w:rsid w:val="00344DC3"/>
    <w:rsid w:val="00361926"/>
    <w:rsid w:val="003629FE"/>
    <w:rsid w:val="003649F7"/>
    <w:rsid w:val="00364F97"/>
    <w:rsid w:val="00366E52"/>
    <w:rsid w:val="003704B1"/>
    <w:rsid w:val="00370B74"/>
    <w:rsid w:val="00376748"/>
    <w:rsid w:val="00377261"/>
    <w:rsid w:val="003773C8"/>
    <w:rsid w:val="00377AA1"/>
    <w:rsid w:val="003814C8"/>
    <w:rsid w:val="00383660"/>
    <w:rsid w:val="003837B6"/>
    <w:rsid w:val="003838FE"/>
    <w:rsid w:val="0038711D"/>
    <w:rsid w:val="00387B4E"/>
    <w:rsid w:val="00391DE8"/>
    <w:rsid w:val="00392570"/>
    <w:rsid w:val="00395F91"/>
    <w:rsid w:val="00396265"/>
    <w:rsid w:val="003A0294"/>
    <w:rsid w:val="003A13F5"/>
    <w:rsid w:val="003A3C60"/>
    <w:rsid w:val="003A43AA"/>
    <w:rsid w:val="003A4487"/>
    <w:rsid w:val="003A5107"/>
    <w:rsid w:val="003A5646"/>
    <w:rsid w:val="003A65F0"/>
    <w:rsid w:val="003A694F"/>
    <w:rsid w:val="003A7063"/>
    <w:rsid w:val="003B0CFF"/>
    <w:rsid w:val="003B1543"/>
    <w:rsid w:val="003B2675"/>
    <w:rsid w:val="003B37FF"/>
    <w:rsid w:val="003B6D81"/>
    <w:rsid w:val="003B72CB"/>
    <w:rsid w:val="003B7634"/>
    <w:rsid w:val="003C0504"/>
    <w:rsid w:val="003C0DFF"/>
    <w:rsid w:val="003C146F"/>
    <w:rsid w:val="003C2AE0"/>
    <w:rsid w:val="003C3B43"/>
    <w:rsid w:val="003C6CF2"/>
    <w:rsid w:val="003D0DBB"/>
    <w:rsid w:val="003D167B"/>
    <w:rsid w:val="003D21DD"/>
    <w:rsid w:val="003D48EE"/>
    <w:rsid w:val="003D507C"/>
    <w:rsid w:val="003D5349"/>
    <w:rsid w:val="003D726D"/>
    <w:rsid w:val="003E33EA"/>
    <w:rsid w:val="003E3FD3"/>
    <w:rsid w:val="003E41D6"/>
    <w:rsid w:val="003E4B2C"/>
    <w:rsid w:val="003E565E"/>
    <w:rsid w:val="003E7DAA"/>
    <w:rsid w:val="003F0714"/>
    <w:rsid w:val="003F107D"/>
    <w:rsid w:val="003F23B3"/>
    <w:rsid w:val="003F3A4D"/>
    <w:rsid w:val="003F5711"/>
    <w:rsid w:val="003F59E5"/>
    <w:rsid w:val="003F5C64"/>
    <w:rsid w:val="003F7566"/>
    <w:rsid w:val="0040082D"/>
    <w:rsid w:val="004016EB"/>
    <w:rsid w:val="00401A62"/>
    <w:rsid w:val="00402187"/>
    <w:rsid w:val="004037AE"/>
    <w:rsid w:val="00404153"/>
    <w:rsid w:val="00405F8E"/>
    <w:rsid w:val="00410EDD"/>
    <w:rsid w:val="004168B1"/>
    <w:rsid w:val="00416B9F"/>
    <w:rsid w:val="00416DCC"/>
    <w:rsid w:val="004179B3"/>
    <w:rsid w:val="004206BB"/>
    <w:rsid w:val="0042382A"/>
    <w:rsid w:val="00423911"/>
    <w:rsid w:val="004300E1"/>
    <w:rsid w:val="004335D4"/>
    <w:rsid w:val="004420D7"/>
    <w:rsid w:val="00444219"/>
    <w:rsid w:val="00447108"/>
    <w:rsid w:val="00447216"/>
    <w:rsid w:val="00447535"/>
    <w:rsid w:val="004478C8"/>
    <w:rsid w:val="004478E8"/>
    <w:rsid w:val="00447DD8"/>
    <w:rsid w:val="004524D0"/>
    <w:rsid w:val="00454219"/>
    <w:rsid w:val="00454742"/>
    <w:rsid w:val="00457934"/>
    <w:rsid w:val="00463AB3"/>
    <w:rsid w:val="00463BB6"/>
    <w:rsid w:val="00463C50"/>
    <w:rsid w:val="004642FD"/>
    <w:rsid w:val="00465B47"/>
    <w:rsid w:val="00470313"/>
    <w:rsid w:val="004710C8"/>
    <w:rsid w:val="004740A6"/>
    <w:rsid w:val="00475844"/>
    <w:rsid w:val="00481199"/>
    <w:rsid w:val="00481A40"/>
    <w:rsid w:val="00490C75"/>
    <w:rsid w:val="004919FB"/>
    <w:rsid w:val="00492282"/>
    <w:rsid w:val="00492E2B"/>
    <w:rsid w:val="00494C91"/>
    <w:rsid w:val="004958FC"/>
    <w:rsid w:val="00497AA1"/>
    <w:rsid w:val="00497C7B"/>
    <w:rsid w:val="004A05F1"/>
    <w:rsid w:val="004A0AD6"/>
    <w:rsid w:val="004A0FEE"/>
    <w:rsid w:val="004A6D38"/>
    <w:rsid w:val="004B03CF"/>
    <w:rsid w:val="004B14BD"/>
    <w:rsid w:val="004B19FD"/>
    <w:rsid w:val="004B2338"/>
    <w:rsid w:val="004B27DD"/>
    <w:rsid w:val="004B2D9E"/>
    <w:rsid w:val="004B4F15"/>
    <w:rsid w:val="004B7F09"/>
    <w:rsid w:val="004C1A12"/>
    <w:rsid w:val="004C3A74"/>
    <w:rsid w:val="004C50B0"/>
    <w:rsid w:val="004C53DE"/>
    <w:rsid w:val="004C581E"/>
    <w:rsid w:val="004C595B"/>
    <w:rsid w:val="004C5E8A"/>
    <w:rsid w:val="004C6438"/>
    <w:rsid w:val="004C7D65"/>
    <w:rsid w:val="004D1AF5"/>
    <w:rsid w:val="004D21D3"/>
    <w:rsid w:val="004D45C1"/>
    <w:rsid w:val="004D7789"/>
    <w:rsid w:val="004E39DE"/>
    <w:rsid w:val="004E5D48"/>
    <w:rsid w:val="004E6BC3"/>
    <w:rsid w:val="004E6D3A"/>
    <w:rsid w:val="004E7763"/>
    <w:rsid w:val="004E7D75"/>
    <w:rsid w:val="004F002A"/>
    <w:rsid w:val="004F3C62"/>
    <w:rsid w:val="004F5B8B"/>
    <w:rsid w:val="004F7226"/>
    <w:rsid w:val="004F7D9C"/>
    <w:rsid w:val="004F7DC0"/>
    <w:rsid w:val="00500C5C"/>
    <w:rsid w:val="005014F4"/>
    <w:rsid w:val="0050257D"/>
    <w:rsid w:val="00502BEA"/>
    <w:rsid w:val="00505051"/>
    <w:rsid w:val="005079DD"/>
    <w:rsid w:val="00507BDE"/>
    <w:rsid w:val="005106AF"/>
    <w:rsid w:val="00512B11"/>
    <w:rsid w:val="00514D15"/>
    <w:rsid w:val="00515244"/>
    <w:rsid w:val="00516B37"/>
    <w:rsid w:val="0052391A"/>
    <w:rsid w:val="0052505C"/>
    <w:rsid w:val="00531EB6"/>
    <w:rsid w:val="00532F67"/>
    <w:rsid w:val="00534E04"/>
    <w:rsid w:val="00536093"/>
    <w:rsid w:val="0053751C"/>
    <w:rsid w:val="00541FB2"/>
    <w:rsid w:val="00543D7D"/>
    <w:rsid w:val="00543DC4"/>
    <w:rsid w:val="005452A6"/>
    <w:rsid w:val="00545906"/>
    <w:rsid w:val="00546166"/>
    <w:rsid w:val="00551868"/>
    <w:rsid w:val="00552C2F"/>
    <w:rsid w:val="00561350"/>
    <w:rsid w:val="00561710"/>
    <w:rsid w:val="005626BD"/>
    <w:rsid w:val="00564CF1"/>
    <w:rsid w:val="00565375"/>
    <w:rsid w:val="00567BF4"/>
    <w:rsid w:val="0057171F"/>
    <w:rsid w:val="00572989"/>
    <w:rsid w:val="005729E6"/>
    <w:rsid w:val="0057313C"/>
    <w:rsid w:val="00573FCD"/>
    <w:rsid w:val="00574ADD"/>
    <w:rsid w:val="00575427"/>
    <w:rsid w:val="00575B55"/>
    <w:rsid w:val="005767FD"/>
    <w:rsid w:val="00580D2E"/>
    <w:rsid w:val="00581BF9"/>
    <w:rsid w:val="0058293C"/>
    <w:rsid w:val="00582FDE"/>
    <w:rsid w:val="00584B3F"/>
    <w:rsid w:val="005852F9"/>
    <w:rsid w:val="00585DDF"/>
    <w:rsid w:val="0058637B"/>
    <w:rsid w:val="005905B3"/>
    <w:rsid w:val="00591F25"/>
    <w:rsid w:val="00592E6D"/>
    <w:rsid w:val="0059332B"/>
    <w:rsid w:val="00596138"/>
    <w:rsid w:val="005971B1"/>
    <w:rsid w:val="005A1073"/>
    <w:rsid w:val="005A1262"/>
    <w:rsid w:val="005A385E"/>
    <w:rsid w:val="005A59A1"/>
    <w:rsid w:val="005A73B3"/>
    <w:rsid w:val="005B280B"/>
    <w:rsid w:val="005B3120"/>
    <w:rsid w:val="005B37DB"/>
    <w:rsid w:val="005B531B"/>
    <w:rsid w:val="005B5FB7"/>
    <w:rsid w:val="005C188B"/>
    <w:rsid w:val="005C22B4"/>
    <w:rsid w:val="005C22CF"/>
    <w:rsid w:val="005C22FE"/>
    <w:rsid w:val="005C54C5"/>
    <w:rsid w:val="005C54E7"/>
    <w:rsid w:val="005C791E"/>
    <w:rsid w:val="005C7E81"/>
    <w:rsid w:val="005C7F1A"/>
    <w:rsid w:val="005D0E57"/>
    <w:rsid w:val="005D2583"/>
    <w:rsid w:val="005D323A"/>
    <w:rsid w:val="005D42CC"/>
    <w:rsid w:val="005D505D"/>
    <w:rsid w:val="005D63B1"/>
    <w:rsid w:val="005E1273"/>
    <w:rsid w:val="005E1315"/>
    <w:rsid w:val="005E1E4B"/>
    <w:rsid w:val="005E20E9"/>
    <w:rsid w:val="005E2220"/>
    <w:rsid w:val="005E295E"/>
    <w:rsid w:val="005E392C"/>
    <w:rsid w:val="005E4268"/>
    <w:rsid w:val="005F11C1"/>
    <w:rsid w:val="005F2168"/>
    <w:rsid w:val="005F2D04"/>
    <w:rsid w:val="005F337D"/>
    <w:rsid w:val="006008CF"/>
    <w:rsid w:val="00603624"/>
    <w:rsid w:val="00604A5F"/>
    <w:rsid w:val="00605DB3"/>
    <w:rsid w:val="00607C2D"/>
    <w:rsid w:val="006100EE"/>
    <w:rsid w:val="0061161D"/>
    <w:rsid w:val="006118C5"/>
    <w:rsid w:val="00611A9A"/>
    <w:rsid w:val="00612644"/>
    <w:rsid w:val="006157DE"/>
    <w:rsid w:val="00615B7F"/>
    <w:rsid w:val="00617537"/>
    <w:rsid w:val="00620D66"/>
    <w:rsid w:val="006248C3"/>
    <w:rsid w:val="00624BDE"/>
    <w:rsid w:val="006252B7"/>
    <w:rsid w:val="00627A35"/>
    <w:rsid w:val="00630A66"/>
    <w:rsid w:val="00631831"/>
    <w:rsid w:val="006319B8"/>
    <w:rsid w:val="00633064"/>
    <w:rsid w:val="006347CB"/>
    <w:rsid w:val="0063697F"/>
    <w:rsid w:val="00640E33"/>
    <w:rsid w:val="00641EAB"/>
    <w:rsid w:val="00642921"/>
    <w:rsid w:val="006434AE"/>
    <w:rsid w:val="00643F8F"/>
    <w:rsid w:val="006443B5"/>
    <w:rsid w:val="00647724"/>
    <w:rsid w:val="0064778D"/>
    <w:rsid w:val="0065369B"/>
    <w:rsid w:val="006543E7"/>
    <w:rsid w:val="00656B4E"/>
    <w:rsid w:val="006575A1"/>
    <w:rsid w:val="0066143A"/>
    <w:rsid w:val="00663E56"/>
    <w:rsid w:val="006644BF"/>
    <w:rsid w:val="00667BC6"/>
    <w:rsid w:val="00667CC8"/>
    <w:rsid w:val="00671869"/>
    <w:rsid w:val="00672D37"/>
    <w:rsid w:val="00673C54"/>
    <w:rsid w:val="00675326"/>
    <w:rsid w:val="006814E2"/>
    <w:rsid w:val="00684269"/>
    <w:rsid w:val="006844CE"/>
    <w:rsid w:val="0068535A"/>
    <w:rsid w:val="00687586"/>
    <w:rsid w:val="0069092C"/>
    <w:rsid w:val="006A027B"/>
    <w:rsid w:val="006A1A7F"/>
    <w:rsid w:val="006A1D65"/>
    <w:rsid w:val="006A3DCC"/>
    <w:rsid w:val="006A40C5"/>
    <w:rsid w:val="006A5504"/>
    <w:rsid w:val="006A6C7D"/>
    <w:rsid w:val="006B0841"/>
    <w:rsid w:val="006B226E"/>
    <w:rsid w:val="006B342A"/>
    <w:rsid w:val="006B6C51"/>
    <w:rsid w:val="006B7621"/>
    <w:rsid w:val="006B779B"/>
    <w:rsid w:val="006C0B6D"/>
    <w:rsid w:val="006C1AED"/>
    <w:rsid w:val="006C269C"/>
    <w:rsid w:val="006C2949"/>
    <w:rsid w:val="006C5F22"/>
    <w:rsid w:val="006C6427"/>
    <w:rsid w:val="006C745F"/>
    <w:rsid w:val="006D4262"/>
    <w:rsid w:val="006D6634"/>
    <w:rsid w:val="006D67F4"/>
    <w:rsid w:val="006D7425"/>
    <w:rsid w:val="006D7E2E"/>
    <w:rsid w:val="006E0EFE"/>
    <w:rsid w:val="006E12C5"/>
    <w:rsid w:val="006E19FD"/>
    <w:rsid w:val="006E2B11"/>
    <w:rsid w:val="006E566F"/>
    <w:rsid w:val="006F4702"/>
    <w:rsid w:val="006F682B"/>
    <w:rsid w:val="007004C5"/>
    <w:rsid w:val="007035BC"/>
    <w:rsid w:val="00703E47"/>
    <w:rsid w:val="00704E87"/>
    <w:rsid w:val="007055C5"/>
    <w:rsid w:val="0070578A"/>
    <w:rsid w:val="00705A3D"/>
    <w:rsid w:val="0070686D"/>
    <w:rsid w:val="007078E9"/>
    <w:rsid w:val="007113F2"/>
    <w:rsid w:val="007121E0"/>
    <w:rsid w:val="00712273"/>
    <w:rsid w:val="00714CA2"/>
    <w:rsid w:val="00716A09"/>
    <w:rsid w:val="00716E6E"/>
    <w:rsid w:val="00717059"/>
    <w:rsid w:val="00717DE8"/>
    <w:rsid w:val="007200B9"/>
    <w:rsid w:val="0072138F"/>
    <w:rsid w:val="007213AA"/>
    <w:rsid w:val="00721563"/>
    <w:rsid w:val="00724519"/>
    <w:rsid w:val="007248EC"/>
    <w:rsid w:val="00724C6C"/>
    <w:rsid w:val="0072610E"/>
    <w:rsid w:val="007268F8"/>
    <w:rsid w:val="007272C4"/>
    <w:rsid w:val="00730D3C"/>
    <w:rsid w:val="00731985"/>
    <w:rsid w:val="00733C72"/>
    <w:rsid w:val="00733CE1"/>
    <w:rsid w:val="007364C5"/>
    <w:rsid w:val="00741C1E"/>
    <w:rsid w:val="00746559"/>
    <w:rsid w:val="00746B86"/>
    <w:rsid w:val="00746DAB"/>
    <w:rsid w:val="007508A3"/>
    <w:rsid w:val="00750DE1"/>
    <w:rsid w:val="007529E2"/>
    <w:rsid w:val="00752EFA"/>
    <w:rsid w:val="0075328A"/>
    <w:rsid w:val="007575B2"/>
    <w:rsid w:val="00761DBC"/>
    <w:rsid w:val="00762854"/>
    <w:rsid w:val="00762B5C"/>
    <w:rsid w:val="007633F8"/>
    <w:rsid w:val="00763717"/>
    <w:rsid w:val="00763C4D"/>
    <w:rsid w:val="0076432E"/>
    <w:rsid w:val="00766476"/>
    <w:rsid w:val="00766A24"/>
    <w:rsid w:val="007676DA"/>
    <w:rsid w:val="007746E5"/>
    <w:rsid w:val="00775AB5"/>
    <w:rsid w:val="00777AB5"/>
    <w:rsid w:val="00781789"/>
    <w:rsid w:val="0078483A"/>
    <w:rsid w:val="00786B3D"/>
    <w:rsid w:val="00791FFA"/>
    <w:rsid w:val="00792548"/>
    <w:rsid w:val="00794CEA"/>
    <w:rsid w:val="0079659E"/>
    <w:rsid w:val="007969A4"/>
    <w:rsid w:val="00797108"/>
    <w:rsid w:val="007A1B67"/>
    <w:rsid w:val="007A5D09"/>
    <w:rsid w:val="007B12E7"/>
    <w:rsid w:val="007B170D"/>
    <w:rsid w:val="007B177A"/>
    <w:rsid w:val="007B21A6"/>
    <w:rsid w:val="007B22C0"/>
    <w:rsid w:val="007B27C6"/>
    <w:rsid w:val="007B2E46"/>
    <w:rsid w:val="007B3D7E"/>
    <w:rsid w:val="007B3E00"/>
    <w:rsid w:val="007B3FC0"/>
    <w:rsid w:val="007B4610"/>
    <w:rsid w:val="007B4FAE"/>
    <w:rsid w:val="007B5BC2"/>
    <w:rsid w:val="007B67E5"/>
    <w:rsid w:val="007B6927"/>
    <w:rsid w:val="007B6B1E"/>
    <w:rsid w:val="007C145C"/>
    <w:rsid w:val="007C15D4"/>
    <w:rsid w:val="007C305C"/>
    <w:rsid w:val="007C3DA7"/>
    <w:rsid w:val="007C49F8"/>
    <w:rsid w:val="007D3BE1"/>
    <w:rsid w:val="007D427B"/>
    <w:rsid w:val="007E510A"/>
    <w:rsid w:val="007E70EC"/>
    <w:rsid w:val="007F1304"/>
    <w:rsid w:val="007F2B0F"/>
    <w:rsid w:val="007F617D"/>
    <w:rsid w:val="00800CF3"/>
    <w:rsid w:val="00801CAA"/>
    <w:rsid w:val="00802201"/>
    <w:rsid w:val="00802465"/>
    <w:rsid w:val="00802555"/>
    <w:rsid w:val="008030AB"/>
    <w:rsid w:val="00804BFD"/>
    <w:rsid w:val="00804D6F"/>
    <w:rsid w:val="008107FE"/>
    <w:rsid w:val="00812DDC"/>
    <w:rsid w:val="00816D8F"/>
    <w:rsid w:val="00820AED"/>
    <w:rsid w:val="008214BE"/>
    <w:rsid w:val="00822B89"/>
    <w:rsid w:val="008230D9"/>
    <w:rsid w:val="008245AA"/>
    <w:rsid w:val="00827C2F"/>
    <w:rsid w:val="008338FB"/>
    <w:rsid w:val="00837C4A"/>
    <w:rsid w:val="008400F0"/>
    <w:rsid w:val="00840499"/>
    <w:rsid w:val="00840EC2"/>
    <w:rsid w:val="00840FAF"/>
    <w:rsid w:val="00841D45"/>
    <w:rsid w:val="00842488"/>
    <w:rsid w:val="00842BD4"/>
    <w:rsid w:val="00842F72"/>
    <w:rsid w:val="008441AF"/>
    <w:rsid w:val="00846CBB"/>
    <w:rsid w:val="00852609"/>
    <w:rsid w:val="00853CC1"/>
    <w:rsid w:val="00860D87"/>
    <w:rsid w:val="0086106F"/>
    <w:rsid w:val="00866115"/>
    <w:rsid w:val="00866C64"/>
    <w:rsid w:val="0086780A"/>
    <w:rsid w:val="00867FE2"/>
    <w:rsid w:val="008701A6"/>
    <w:rsid w:val="00875F89"/>
    <w:rsid w:val="008761A1"/>
    <w:rsid w:val="00877F46"/>
    <w:rsid w:val="00885346"/>
    <w:rsid w:val="00885936"/>
    <w:rsid w:val="0088645D"/>
    <w:rsid w:val="008869AD"/>
    <w:rsid w:val="00890050"/>
    <w:rsid w:val="00891D1A"/>
    <w:rsid w:val="0089430C"/>
    <w:rsid w:val="00894362"/>
    <w:rsid w:val="00897C39"/>
    <w:rsid w:val="008A02B4"/>
    <w:rsid w:val="008A2BA3"/>
    <w:rsid w:val="008B0E58"/>
    <w:rsid w:val="008B26E2"/>
    <w:rsid w:val="008B2AD9"/>
    <w:rsid w:val="008B2DD4"/>
    <w:rsid w:val="008B3D64"/>
    <w:rsid w:val="008B6DE7"/>
    <w:rsid w:val="008C2E8C"/>
    <w:rsid w:val="008C311B"/>
    <w:rsid w:val="008C5223"/>
    <w:rsid w:val="008D00DE"/>
    <w:rsid w:val="008D0387"/>
    <w:rsid w:val="008D244C"/>
    <w:rsid w:val="008D4E4F"/>
    <w:rsid w:val="008D6918"/>
    <w:rsid w:val="008E2231"/>
    <w:rsid w:val="008E2580"/>
    <w:rsid w:val="008E4118"/>
    <w:rsid w:val="008E6EF3"/>
    <w:rsid w:val="008F175F"/>
    <w:rsid w:val="008F5BBE"/>
    <w:rsid w:val="008F67F2"/>
    <w:rsid w:val="008F759A"/>
    <w:rsid w:val="00900DFC"/>
    <w:rsid w:val="009028AB"/>
    <w:rsid w:val="00902F9A"/>
    <w:rsid w:val="0090348D"/>
    <w:rsid w:val="0090788B"/>
    <w:rsid w:val="00907BC6"/>
    <w:rsid w:val="0091188A"/>
    <w:rsid w:val="00913BEF"/>
    <w:rsid w:val="00914783"/>
    <w:rsid w:val="00915CF4"/>
    <w:rsid w:val="0091627D"/>
    <w:rsid w:val="00916826"/>
    <w:rsid w:val="00921D5C"/>
    <w:rsid w:val="00921EEE"/>
    <w:rsid w:val="00925CA8"/>
    <w:rsid w:val="00927302"/>
    <w:rsid w:val="00927D79"/>
    <w:rsid w:val="00930097"/>
    <w:rsid w:val="00930D0D"/>
    <w:rsid w:val="00931298"/>
    <w:rsid w:val="00932A52"/>
    <w:rsid w:val="009336F5"/>
    <w:rsid w:val="00935A2A"/>
    <w:rsid w:val="00941B1D"/>
    <w:rsid w:val="00943EAF"/>
    <w:rsid w:val="009443B2"/>
    <w:rsid w:val="00945214"/>
    <w:rsid w:val="0095416D"/>
    <w:rsid w:val="00954B67"/>
    <w:rsid w:val="00960322"/>
    <w:rsid w:val="00964480"/>
    <w:rsid w:val="00964B2C"/>
    <w:rsid w:val="00967B9A"/>
    <w:rsid w:val="0097469E"/>
    <w:rsid w:val="009770D4"/>
    <w:rsid w:val="009772C7"/>
    <w:rsid w:val="009773C2"/>
    <w:rsid w:val="0097789E"/>
    <w:rsid w:val="00977DD6"/>
    <w:rsid w:val="00982F2E"/>
    <w:rsid w:val="00983DF2"/>
    <w:rsid w:val="009857EA"/>
    <w:rsid w:val="00985D2F"/>
    <w:rsid w:val="00985F92"/>
    <w:rsid w:val="00986BED"/>
    <w:rsid w:val="009937AF"/>
    <w:rsid w:val="009957E8"/>
    <w:rsid w:val="00997293"/>
    <w:rsid w:val="009979FD"/>
    <w:rsid w:val="009A1C0B"/>
    <w:rsid w:val="009A4A8C"/>
    <w:rsid w:val="009A61AC"/>
    <w:rsid w:val="009A70CF"/>
    <w:rsid w:val="009A7B0B"/>
    <w:rsid w:val="009A7B37"/>
    <w:rsid w:val="009B17A8"/>
    <w:rsid w:val="009B25A4"/>
    <w:rsid w:val="009B57E5"/>
    <w:rsid w:val="009B5E42"/>
    <w:rsid w:val="009B6EBA"/>
    <w:rsid w:val="009B7206"/>
    <w:rsid w:val="009C1146"/>
    <w:rsid w:val="009C1161"/>
    <w:rsid w:val="009C1E15"/>
    <w:rsid w:val="009C3DCC"/>
    <w:rsid w:val="009C49D9"/>
    <w:rsid w:val="009D0B8A"/>
    <w:rsid w:val="009D27B7"/>
    <w:rsid w:val="009D4594"/>
    <w:rsid w:val="009D475D"/>
    <w:rsid w:val="009D7644"/>
    <w:rsid w:val="009D780E"/>
    <w:rsid w:val="009E2C36"/>
    <w:rsid w:val="009E6F80"/>
    <w:rsid w:val="009F4353"/>
    <w:rsid w:val="009F46CD"/>
    <w:rsid w:val="009F4E48"/>
    <w:rsid w:val="009F5408"/>
    <w:rsid w:val="009F64D6"/>
    <w:rsid w:val="009F6878"/>
    <w:rsid w:val="009F6D32"/>
    <w:rsid w:val="009F7759"/>
    <w:rsid w:val="00A03AC7"/>
    <w:rsid w:val="00A07A70"/>
    <w:rsid w:val="00A07C00"/>
    <w:rsid w:val="00A103BC"/>
    <w:rsid w:val="00A114F1"/>
    <w:rsid w:val="00A13920"/>
    <w:rsid w:val="00A13DD7"/>
    <w:rsid w:val="00A14337"/>
    <w:rsid w:val="00A14489"/>
    <w:rsid w:val="00A16EDF"/>
    <w:rsid w:val="00A22B81"/>
    <w:rsid w:val="00A24927"/>
    <w:rsid w:val="00A31413"/>
    <w:rsid w:val="00A34942"/>
    <w:rsid w:val="00A3639F"/>
    <w:rsid w:val="00A40696"/>
    <w:rsid w:val="00A40A10"/>
    <w:rsid w:val="00A41482"/>
    <w:rsid w:val="00A42C20"/>
    <w:rsid w:val="00A4373C"/>
    <w:rsid w:val="00A451A6"/>
    <w:rsid w:val="00A4672C"/>
    <w:rsid w:val="00A46A86"/>
    <w:rsid w:val="00A5088C"/>
    <w:rsid w:val="00A514C8"/>
    <w:rsid w:val="00A53686"/>
    <w:rsid w:val="00A546B9"/>
    <w:rsid w:val="00A55120"/>
    <w:rsid w:val="00A57291"/>
    <w:rsid w:val="00A57F9F"/>
    <w:rsid w:val="00A606EE"/>
    <w:rsid w:val="00A61B39"/>
    <w:rsid w:val="00A6234C"/>
    <w:rsid w:val="00A62372"/>
    <w:rsid w:val="00A65BB4"/>
    <w:rsid w:val="00A7028D"/>
    <w:rsid w:val="00A7040C"/>
    <w:rsid w:val="00A71A11"/>
    <w:rsid w:val="00A71C30"/>
    <w:rsid w:val="00A7261F"/>
    <w:rsid w:val="00A800C6"/>
    <w:rsid w:val="00A83524"/>
    <w:rsid w:val="00A83DA6"/>
    <w:rsid w:val="00A854E2"/>
    <w:rsid w:val="00A87C92"/>
    <w:rsid w:val="00A94194"/>
    <w:rsid w:val="00A95DEA"/>
    <w:rsid w:val="00A966D3"/>
    <w:rsid w:val="00AA0FA3"/>
    <w:rsid w:val="00AA3ACF"/>
    <w:rsid w:val="00AB0B8D"/>
    <w:rsid w:val="00AB38D8"/>
    <w:rsid w:val="00AB3967"/>
    <w:rsid w:val="00AB4962"/>
    <w:rsid w:val="00AB73FE"/>
    <w:rsid w:val="00AB7E76"/>
    <w:rsid w:val="00AC1009"/>
    <w:rsid w:val="00AC3CC2"/>
    <w:rsid w:val="00AC49E4"/>
    <w:rsid w:val="00AD05F7"/>
    <w:rsid w:val="00AD1612"/>
    <w:rsid w:val="00AD2D98"/>
    <w:rsid w:val="00AD67C0"/>
    <w:rsid w:val="00AD75BD"/>
    <w:rsid w:val="00AE3142"/>
    <w:rsid w:val="00AE4D9D"/>
    <w:rsid w:val="00AE52E4"/>
    <w:rsid w:val="00AE7F02"/>
    <w:rsid w:val="00AF0777"/>
    <w:rsid w:val="00AF0B92"/>
    <w:rsid w:val="00AF0F6D"/>
    <w:rsid w:val="00AF12B7"/>
    <w:rsid w:val="00AF1DA3"/>
    <w:rsid w:val="00AF4FC2"/>
    <w:rsid w:val="00AF5BA7"/>
    <w:rsid w:val="00AF6761"/>
    <w:rsid w:val="00B010FC"/>
    <w:rsid w:val="00B02DFF"/>
    <w:rsid w:val="00B03694"/>
    <w:rsid w:val="00B0395F"/>
    <w:rsid w:val="00B043E4"/>
    <w:rsid w:val="00B0728C"/>
    <w:rsid w:val="00B100E7"/>
    <w:rsid w:val="00B11F64"/>
    <w:rsid w:val="00B13A8C"/>
    <w:rsid w:val="00B157AF"/>
    <w:rsid w:val="00B17496"/>
    <w:rsid w:val="00B21D1E"/>
    <w:rsid w:val="00B24151"/>
    <w:rsid w:val="00B27EFA"/>
    <w:rsid w:val="00B304D5"/>
    <w:rsid w:val="00B30AE0"/>
    <w:rsid w:val="00B313CD"/>
    <w:rsid w:val="00B3158C"/>
    <w:rsid w:val="00B33002"/>
    <w:rsid w:val="00B34507"/>
    <w:rsid w:val="00B36705"/>
    <w:rsid w:val="00B412C4"/>
    <w:rsid w:val="00B41BFC"/>
    <w:rsid w:val="00B43BCB"/>
    <w:rsid w:val="00B44C47"/>
    <w:rsid w:val="00B458EE"/>
    <w:rsid w:val="00B46922"/>
    <w:rsid w:val="00B46ED9"/>
    <w:rsid w:val="00B47A6C"/>
    <w:rsid w:val="00B52B14"/>
    <w:rsid w:val="00B536EC"/>
    <w:rsid w:val="00B54FA5"/>
    <w:rsid w:val="00B56C4D"/>
    <w:rsid w:val="00B579E7"/>
    <w:rsid w:val="00B57A88"/>
    <w:rsid w:val="00B60176"/>
    <w:rsid w:val="00B605DC"/>
    <w:rsid w:val="00B60F0A"/>
    <w:rsid w:val="00B60F29"/>
    <w:rsid w:val="00B615C4"/>
    <w:rsid w:val="00B62B47"/>
    <w:rsid w:val="00B63289"/>
    <w:rsid w:val="00B63A3A"/>
    <w:rsid w:val="00B65724"/>
    <w:rsid w:val="00B67AB8"/>
    <w:rsid w:val="00B67F1B"/>
    <w:rsid w:val="00B70949"/>
    <w:rsid w:val="00B71630"/>
    <w:rsid w:val="00B74776"/>
    <w:rsid w:val="00B7526F"/>
    <w:rsid w:val="00B80B14"/>
    <w:rsid w:val="00B812A7"/>
    <w:rsid w:val="00B8143E"/>
    <w:rsid w:val="00B81B39"/>
    <w:rsid w:val="00B82070"/>
    <w:rsid w:val="00B82FD5"/>
    <w:rsid w:val="00B83816"/>
    <w:rsid w:val="00B85400"/>
    <w:rsid w:val="00B85828"/>
    <w:rsid w:val="00B86D8A"/>
    <w:rsid w:val="00B95D6D"/>
    <w:rsid w:val="00BA1444"/>
    <w:rsid w:val="00BA1E63"/>
    <w:rsid w:val="00BA3638"/>
    <w:rsid w:val="00BA4A16"/>
    <w:rsid w:val="00BA4D86"/>
    <w:rsid w:val="00BA5678"/>
    <w:rsid w:val="00BA6E66"/>
    <w:rsid w:val="00BB0FE6"/>
    <w:rsid w:val="00BB2974"/>
    <w:rsid w:val="00BB4C07"/>
    <w:rsid w:val="00BC12A2"/>
    <w:rsid w:val="00BC2190"/>
    <w:rsid w:val="00BC2E90"/>
    <w:rsid w:val="00BC6DDE"/>
    <w:rsid w:val="00BD06D4"/>
    <w:rsid w:val="00BD110D"/>
    <w:rsid w:val="00BD1538"/>
    <w:rsid w:val="00BD2BC9"/>
    <w:rsid w:val="00BD2F48"/>
    <w:rsid w:val="00BD3A8F"/>
    <w:rsid w:val="00BD56F5"/>
    <w:rsid w:val="00BD5711"/>
    <w:rsid w:val="00BD7E8E"/>
    <w:rsid w:val="00BE14C8"/>
    <w:rsid w:val="00BE1DB5"/>
    <w:rsid w:val="00BE3126"/>
    <w:rsid w:val="00BE394D"/>
    <w:rsid w:val="00BE57B4"/>
    <w:rsid w:val="00BE5D4F"/>
    <w:rsid w:val="00BE6915"/>
    <w:rsid w:val="00BF0F8C"/>
    <w:rsid w:val="00C033A4"/>
    <w:rsid w:val="00C05C15"/>
    <w:rsid w:val="00C06327"/>
    <w:rsid w:val="00C11B8C"/>
    <w:rsid w:val="00C12AEE"/>
    <w:rsid w:val="00C13035"/>
    <w:rsid w:val="00C1541D"/>
    <w:rsid w:val="00C158B8"/>
    <w:rsid w:val="00C15CBE"/>
    <w:rsid w:val="00C24098"/>
    <w:rsid w:val="00C260D0"/>
    <w:rsid w:val="00C365D0"/>
    <w:rsid w:val="00C40315"/>
    <w:rsid w:val="00C446C2"/>
    <w:rsid w:val="00C4598C"/>
    <w:rsid w:val="00C55141"/>
    <w:rsid w:val="00C5586F"/>
    <w:rsid w:val="00C56EF4"/>
    <w:rsid w:val="00C608BC"/>
    <w:rsid w:val="00C638D7"/>
    <w:rsid w:val="00C64BC3"/>
    <w:rsid w:val="00C65398"/>
    <w:rsid w:val="00C65F7E"/>
    <w:rsid w:val="00C66E8A"/>
    <w:rsid w:val="00C70234"/>
    <w:rsid w:val="00C756D6"/>
    <w:rsid w:val="00C80F26"/>
    <w:rsid w:val="00C8176C"/>
    <w:rsid w:val="00C8357D"/>
    <w:rsid w:val="00C83B96"/>
    <w:rsid w:val="00C91F85"/>
    <w:rsid w:val="00C92029"/>
    <w:rsid w:val="00C94740"/>
    <w:rsid w:val="00C9479B"/>
    <w:rsid w:val="00C969AA"/>
    <w:rsid w:val="00C97AB6"/>
    <w:rsid w:val="00CA0C53"/>
    <w:rsid w:val="00CA2EA4"/>
    <w:rsid w:val="00CA4702"/>
    <w:rsid w:val="00CA4A0D"/>
    <w:rsid w:val="00CA55C6"/>
    <w:rsid w:val="00CA77BD"/>
    <w:rsid w:val="00CA7DD5"/>
    <w:rsid w:val="00CB3EAF"/>
    <w:rsid w:val="00CB41FC"/>
    <w:rsid w:val="00CB52F2"/>
    <w:rsid w:val="00CB6A15"/>
    <w:rsid w:val="00CB7C31"/>
    <w:rsid w:val="00CB7DC7"/>
    <w:rsid w:val="00CC0A95"/>
    <w:rsid w:val="00CC1114"/>
    <w:rsid w:val="00CC2028"/>
    <w:rsid w:val="00CC2B22"/>
    <w:rsid w:val="00CC4614"/>
    <w:rsid w:val="00CC4E09"/>
    <w:rsid w:val="00CC51DC"/>
    <w:rsid w:val="00CD2A69"/>
    <w:rsid w:val="00CD3148"/>
    <w:rsid w:val="00CD35F3"/>
    <w:rsid w:val="00CD4CE9"/>
    <w:rsid w:val="00CE5708"/>
    <w:rsid w:val="00CF1B34"/>
    <w:rsid w:val="00CF25DF"/>
    <w:rsid w:val="00CF3574"/>
    <w:rsid w:val="00CF4EE8"/>
    <w:rsid w:val="00CF5CA1"/>
    <w:rsid w:val="00CF62E5"/>
    <w:rsid w:val="00CF67EB"/>
    <w:rsid w:val="00CF6E13"/>
    <w:rsid w:val="00CF7118"/>
    <w:rsid w:val="00CF7A53"/>
    <w:rsid w:val="00D0174C"/>
    <w:rsid w:val="00D03F8E"/>
    <w:rsid w:val="00D07074"/>
    <w:rsid w:val="00D10D59"/>
    <w:rsid w:val="00D117E2"/>
    <w:rsid w:val="00D1214A"/>
    <w:rsid w:val="00D14099"/>
    <w:rsid w:val="00D14A2F"/>
    <w:rsid w:val="00D16444"/>
    <w:rsid w:val="00D20086"/>
    <w:rsid w:val="00D211D6"/>
    <w:rsid w:val="00D21499"/>
    <w:rsid w:val="00D22573"/>
    <w:rsid w:val="00D2462F"/>
    <w:rsid w:val="00D24798"/>
    <w:rsid w:val="00D268B3"/>
    <w:rsid w:val="00D26C65"/>
    <w:rsid w:val="00D31F8A"/>
    <w:rsid w:val="00D31FD7"/>
    <w:rsid w:val="00D34C42"/>
    <w:rsid w:val="00D350DA"/>
    <w:rsid w:val="00D40FE0"/>
    <w:rsid w:val="00D42191"/>
    <w:rsid w:val="00D4574B"/>
    <w:rsid w:val="00D47E0F"/>
    <w:rsid w:val="00D50B61"/>
    <w:rsid w:val="00D50EA5"/>
    <w:rsid w:val="00D525DE"/>
    <w:rsid w:val="00D53147"/>
    <w:rsid w:val="00D53253"/>
    <w:rsid w:val="00D57C65"/>
    <w:rsid w:val="00D66347"/>
    <w:rsid w:val="00D676E4"/>
    <w:rsid w:val="00D67CF5"/>
    <w:rsid w:val="00D67FA2"/>
    <w:rsid w:val="00D76145"/>
    <w:rsid w:val="00D76FFD"/>
    <w:rsid w:val="00D819FA"/>
    <w:rsid w:val="00D821F3"/>
    <w:rsid w:val="00D844D5"/>
    <w:rsid w:val="00D84A03"/>
    <w:rsid w:val="00D84FF1"/>
    <w:rsid w:val="00D8514E"/>
    <w:rsid w:val="00D85D00"/>
    <w:rsid w:val="00D8633A"/>
    <w:rsid w:val="00D86B83"/>
    <w:rsid w:val="00D92365"/>
    <w:rsid w:val="00D9474D"/>
    <w:rsid w:val="00D979A4"/>
    <w:rsid w:val="00D97E11"/>
    <w:rsid w:val="00DA13D1"/>
    <w:rsid w:val="00DA1900"/>
    <w:rsid w:val="00DA197B"/>
    <w:rsid w:val="00DA5993"/>
    <w:rsid w:val="00DA7466"/>
    <w:rsid w:val="00DA7DC2"/>
    <w:rsid w:val="00DB15A2"/>
    <w:rsid w:val="00DB1E88"/>
    <w:rsid w:val="00DB53DF"/>
    <w:rsid w:val="00DB5BCF"/>
    <w:rsid w:val="00DC50EF"/>
    <w:rsid w:val="00DD0CC4"/>
    <w:rsid w:val="00DD24FC"/>
    <w:rsid w:val="00DD2F22"/>
    <w:rsid w:val="00DD5266"/>
    <w:rsid w:val="00DD750F"/>
    <w:rsid w:val="00DE0AB5"/>
    <w:rsid w:val="00DE231F"/>
    <w:rsid w:val="00DE4B40"/>
    <w:rsid w:val="00DE4B71"/>
    <w:rsid w:val="00DE5126"/>
    <w:rsid w:val="00DE549A"/>
    <w:rsid w:val="00DE7D87"/>
    <w:rsid w:val="00DF35BC"/>
    <w:rsid w:val="00DF790B"/>
    <w:rsid w:val="00E0124D"/>
    <w:rsid w:val="00E035D6"/>
    <w:rsid w:val="00E046DE"/>
    <w:rsid w:val="00E0514E"/>
    <w:rsid w:val="00E07121"/>
    <w:rsid w:val="00E11899"/>
    <w:rsid w:val="00E12046"/>
    <w:rsid w:val="00E17AE5"/>
    <w:rsid w:val="00E17E43"/>
    <w:rsid w:val="00E20B13"/>
    <w:rsid w:val="00E25EC6"/>
    <w:rsid w:val="00E346B1"/>
    <w:rsid w:val="00E36186"/>
    <w:rsid w:val="00E378D2"/>
    <w:rsid w:val="00E426BD"/>
    <w:rsid w:val="00E434A4"/>
    <w:rsid w:val="00E51FBA"/>
    <w:rsid w:val="00E52FAD"/>
    <w:rsid w:val="00E555B3"/>
    <w:rsid w:val="00E60BB6"/>
    <w:rsid w:val="00E620D3"/>
    <w:rsid w:val="00E62F03"/>
    <w:rsid w:val="00E63339"/>
    <w:rsid w:val="00E658C4"/>
    <w:rsid w:val="00E7040A"/>
    <w:rsid w:val="00E7050B"/>
    <w:rsid w:val="00E72A84"/>
    <w:rsid w:val="00E72FA4"/>
    <w:rsid w:val="00E730E7"/>
    <w:rsid w:val="00E7484B"/>
    <w:rsid w:val="00E776E1"/>
    <w:rsid w:val="00E8142C"/>
    <w:rsid w:val="00E82439"/>
    <w:rsid w:val="00E83729"/>
    <w:rsid w:val="00E84B83"/>
    <w:rsid w:val="00E8540E"/>
    <w:rsid w:val="00E91214"/>
    <w:rsid w:val="00E918D0"/>
    <w:rsid w:val="00E95F1E"/>
    <w:rsid w:val="00E96702"/>
    <w:rsid w:val="00E97FE2"/>
    <w:rsid w:val="00EA1251"/>
    <w:rsid w:val="00EA2E3A"/>
    <w:rsid w:val="00EA7A1F"/>
    <w:rsid w:val="00EB2C2A"/>
    <w:rsid w:val="00EB48CA"/>
    <w:rsid w:val="00EB55EF"/>
    <w:rsid w:val="00EB5C44"/>
    <w:rsid w:val="00EB72CA"/>
    <w:rsid w:val="00EC036D"/>
    <w:rsid w:val="00EC22AD"/>
    <w:rsid w:val="00EC4B65"/>
    <w:rsid w:val="00EC5A68"/>
    <w:rsid w:val="00EC60DF"/>
    <w:rsid w:val="00ED0FA7"/>
    <w:rsid w:val="00ED108A"/>
    <w:rsid w:val="00ED1D42"/>
    <w:rsid w:val="00ED4615"/>
    <w:rsid w:val="00ED5FE1"/>
    <w:rsid w:val="00ED7BB9"/>
    <w:rsid w:val="00EE13F7"/>
    <w:rsid w:val="00EE1F45"/>
    <w:rsid w:val="00EE7F11"/>
    <w:rsid w:val="00EF14E0"/>
    <w:rsid w:val="00EF1846"/>
    <w:rsid w:val="00EF3BB6"/>
    <w:rsid w:val="00EF3BC1"/>
    <w:rsid w:val="00EF4E75"/>
    <w:rsid w:val="00EF4EBF"/>
    <w:rsid w:val="00EF5777"/>
    <w:rsid w:val="00F0187C"/>
    <w:rsid w:val="00F0428B"/>
    <w:rsid w:val="00F0482E"/>
    <w:rsid w:val="00F06102"/>
    <w:rsid w:val="00F06552"/>
    <w:rsid w:val="00F1151A"/>
    <w:rsid w:val="00F11B74"/>
    <w:rsid w:val="00F157FD"/>
    <w:rsid w:val="00F17745"/>
    <w:rsid w:val="00F22E0C"/>
    <w:rsid w:val="00F234C8"/>
    <w:rsid w:val="00F2480F"/>
    <w:rsid w:val="00F24A47"/>
    <w:rsid w:val="00F27AB9"/>
    <w:rsid w:val="00F319AE"/>
    <w:rsid w:val="00F3289B"/>
    <w:rsid w:val="00F32F6C"/>
    <w:rsid w:val="00F3493A"/>
    <w:rsid w:val="00F34CD9"/>
    <w:rsid w:val="00F36EC5"/>
    <w:rsid w:val="00F37188"/>
    <w:rsid w:val="00F414AB"/>
    <w:rsid w:val="00F43C82"/>
    <w:rsid w:val="00F47716"/>
    <w:rsid w:val="00F52ED3"/>
    <w:rsid w:val="00F53CA4"/>
    <w:rsid w:val="00F53D27"/>
    <w:rsid w:val="00F60CF9"/>
    <w:rsid w:val="00F61E29"/>
    <w:rsid w:val="00F62825"/>
    <w:rsid w:val="00F645FD"/>
    <w:rsid w:val="00F70F97"/>
    <w:rsid w:val="00F71482"/>
    <w:rsid w:val="00F71C48"/>
    <w:rsid w:val="00F7451D"/>
    <w:rsid w:val="00F800C2"/>
    <w:rsid w:val="00F809E3"/>
    <w:rsid w:val="00F86ADE"/>
    <w:rsid w:val="00F87C24"/>
    <w:rsid w:val="00F9270C"/>
    <w:rsid w:val="00F92C15"/>
    <w:rsid w:val="00F947C6"/>
    <w:rsid w:val="00F95EAA"/>
    <w:rsid w:val="00FA3588"/>
    <w:rsid w:val="00FA5759"/>
    <w:rsid w:val="00FB1B8A"/>
    <w:rsid w:val="00FB3A98"/>
    <w:rsid w:val="00FB3CBD"/>
    <w:rsid w:val="00FB3D76"/>
    <w:rsid w:val="00FB4468"/>
    <w:rsid w:val="00FB5DA6"/>
    <w:rsid w:val="00FB7466"/>
    <w:rsid w:val="00FB74F1"/>
    <w:rsid w:val="00FC03C5"/>
    <w:rsid w:val="00FC0B78"/>
    <w:rsid w:val="00FC2ADE"/>
    <w:rsid w:val="00FC3446"/>
    <w:rsid w:val="00FC41E5"/>
    <w:rsid w:val="00FC5E78"/>
    <w:rsid w:val="00FC722D"/>
    <w:rsid w:val="00FC746F"/>
    <w:rsid w:val="00FC774A"/>
    <w:rsid w:val="00FD0018"/>
    <w:rsid w:val="00FD0F87"/>
    <w:rsid w:val="00FD24C5"/>
    <w:rsid w:val="00FD2BAB"/>
    <w:rsid w:val="00FD3101"/>
    <w:rsid w:val="00FD35FF"/>
    <w:rsid w:val="00FD3CE3"/>
    <w:rsid w:val="00FD3D20"/>
    <w:rsid w:val="00FD4F66"/>
    <w:rsid w:val="00FD6A10"/>
    <w:rsid w:val="00FE265E"/>
    <w:rsid w:val="00FE36FC"/>
    <w:rsid w:val="00FE5DFD"/>
    <w:rsid w:val="00FE6E4F"/>
    <w:rsid w:val="00FF15E0"/>
    <w:rsid w:val="00FF2615"/>
    <w:rsid w:val="00FF268C"/>
    <w:rsid w:val="00FF4964"/>
    <w:rsid w:val="00FF65F6"/>
    <w:rsid w:val="00FF796B"/>
    <w:rsid w:val="03DC939B"/>
    <w:rsid w:val="0F0F5E69"/>
    <w:rsid w:val="2F55C9C6"/>
    <w:rsid w:val="2FE09238"/>
    <w:rsid w:val="43A9A691"/>
    <w:rsid w:val="4531DDB8"/>
    <w:rsid w:val="5AD6223F"/>
    <w:rsid w:val="5C25CBE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617FB"/>
  <w15:chartTrackingRefBased/>
  <w15:docId w15:val="{44C433B5-0109-5C42-9EB6-4937A54D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39"/>
    <w:rPr>
      <w:rFonts w:ascii="Calibri" w:eastAsia="Times New Roman"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3339"/>
    <w:rPr>
      <w:rFonts w:ascii="Calibri" w:eastAsia="Times New Roman" w:hAnsi="Calibri" w:cs="Times New Roman"/>
      <w:kern w:val="0"/>
      <w:sz w:val="22"/>
      <w:szCs w:val="22"/>
      <w14:ligatures w14:val="none"/>
    </w:rPr>
  </w:style>
  <w:style w:type="table" w:styleId="TableGrid">
    <w:name w:val="Table Grid"/>
    <w:basedOn w:val="TableNormal"/>
    <w:uiPriority w:val="59"/>
    <w:rsid w:val="00E63339"/>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6E66"/>
    <w:pPr>
      <w:ind w:left="720"/>
      <w:contextualSpacing/>
    </w:pPr>
    <w:rPr>
      <w:rFonts w:asciiTheme="minorHAnsi" w:eastAsiaTheme="minorHAnsi" w:hAnsiTheme="minorHAnsi" w:cstheme="minorBidi"/>
      <w:kern w:val="2"/>
      <w:sz w:val="24"/>
      <w:szCs w:val="24"/>
      <w14:ligatures w14:val="standardContextual"/>
    </w:rPr>
  </w:style>
  <w:style w:type="paragraph" w:styleId="Revision">
    <w:name w:val="Revision"/>
    <w:hidden/>
    <w:uiPriority w:val="99"/>
    <w:semiHidden/>
    <w:rsid w:val="00D821F3"/>
    <w:rPr>
      <w:rFonts w:ascii="Calibri" w:eastAsia="Times New Roman" w:hAnsi="Calibri" w:cs="Times New Roman"/>
      <w:kern w:val="0"/>
      <w:sz w:val="22"/>
      <w:szCs w:val="22"/>
      <w14:ligatures w14:val="none"/>
    </w:rPr>
  </w:style>
  <w:style w:type="paragraph" w:styleId="Header">
    <w:name w:val="header"/>
    <w:basedOn w:val="Normal"/>
    <w:link w:val="HeaderChar"/>
    <w:uiPriority w:val="99"/>
    <w:unhideWhenUsed/>
    <w:rsid w:val="00EB2C2A"/>
    <w:pPr>
      <w:tabs>
        <w:tab w:val="center" w:pos="4680"/>
        <w:tab w:val="right" w:pos="9360"/>
      </w:tabs>
    </w:pPr>
  </w:style>
  <w:style w:type="character" w:customStyle="1" w:styleId="HeaderChar">
    <w:name w:val="Header Char"/>
    <w:basedOn w:val="DefaultParagraphFont"/>
    <w:link w:val="Header"/>
    <w:uiPriority w:val="99"/>
    <w:rsid w:val="00EB2C2A"/>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EB2C2A"/>
    <w:pPr>
      <w:tabs>
        <w:tab w:val="center" w:pos="4680"/>
        <w:tab w:val="right" w:pos="9360"/>
      </w:tabs>
    </w:pPr>
  </w:style>
  <w:style w:type="character" w:customStyle="1" w:styleId="FooterChar">
    <w:name w:val="Footer Char"/>
    <w:basedOn w:val="DefaultParagraphFont"/>
    <w:link w:val="Footer"/>
    <w:uiPriority w:val="99"/>
    <w:rsid w:val="00EB2C2A"/>
    <w:rPr>
      <w:rFonts w:ascii="Calibri" w:eastAsia="Times New Roman" w:hAnsi="Calibri" w:cs="Times New Roman"/>
      <w:kern w:val="0"/>
      <w:sz w:val="22"/>
      <w:szCs w:val="22"/>
      <w14:ligatures w14:val="none"/>
    </w:rPr>
  </w:style>
  <w:style w:type="character" w:styleId="CommentReference">
    <w:name w:val="annotation reference"/>
    <w:basedOn w:val="DefaultParagraphFont"/>
    <w:uiPriority w:val="99"/>
    <w:semiHidden/>
    <w:unhideWhenUsed/>
    <w:rsid w:val="00391DE8"/>
    <w:rPr>
      <w:sz w:val="16"/>
      <w:szCs w:val="16"/>
    </w:rPr>
  </w:style>
  <w:style w:type="paragraph" w:styleId="CommentText">
    <w:name w:val="annotation text"/>
    <w:basedOn w:val="Normal"/>
    <w:link w:val="CommentTextChar"/>
    <w:uiPriority w:val="99"/>
    <w:unhideWhenUsed/>
    <w:rsid w:val="00391DE8"/>
    <w:rPr>
      <w:sz w:val="20"/>
      <w:szCs w:val="20"/>
    </w:rPr>
  </w:style>
  <w:style w:type="character" w:customStyle="1" w:styleId="CommentTextChar">
    <w:name w:val="Comment Text Char"/>
    <w:basedOn w:val="DefaultParagraphFont"/>
    <w:link w:val="CommentText"/>
    <w:uiPriority w:val="99"/>
    <w:rsid w:val="00391DE8"/>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91DE8"/>
    <w:rPr>
      <w:b/>
      <w:bCs/>
    </w:rPr>
  </w:style>
  <w:style w:type="character" w:customStyle="1" w:styleId="CommentSubjectChar">
    <w:name w:val="Comment Subject Char"/>
    <w:basedOn w:val="CommentTextChar"/>
    <w:link w:val="CommentSubject"/>
    <w:uiPriority w:val="99"/>
    <w:semiHidden/>
    <w:rsid w:val="00391DE8"/>
    <w:rPr>
      <w:rFonts w:ascii="Calibri" w:eastAsia="Times New Roman" w:hAnsi="Calibri" w:cs="Times New Roman"/>
      <w:b/>
      <w:bCs/>
      <w:kern w:val="0"/>
      <w:sz w:val="20"/>
      <w:szCs w:val="20"/>
      <w14:ligatures w14:val="none"/>
    </w:rPr>
  </w:style>
  <w:style w:type="character" w:styleId="Hyperlink">
    <w:name w:val="Hyperlink"/>
    <w:basedOn w:val="DefaultParagraphFont"/>
    <w:uiPriority w:val="99"/>
    <w:unhideWhenUsed/>
    <w:rsid w:val="00E72FA4"/>
    <w:rPr>
      <w:color w:val="0563C1" w:themeColor="hyperlink"/>
      <w:u w:val="single"/>
    </w:rPr>
  </w:style>
  <w:style w:type="character" w:styleId="UnresolvedMention">
    <w:name w:val="Unresolved Mention"/>
    <w:basedOn w:val="DefaultParagraphFont"/>
    <w:uiPriority w:val="99"/>
    <w:semiHidden/>
    <w:unhideWhenUsed/>
    <w:rsid w:val="00E72FA4"/>
    <w:rPr>
      <w:color w:val="605E5C"/>
      <w:shd w:val="clear" w:color="auto" w:fill="E1DFDD"/>
    </w:rPr>
  </w:style>
  <w:style w:type="paragraph" w:styleId="Quote">
    <w:name w:val="Quote"/>
    <w:basedOn w:val="Normal"/>
    <w:next w:val="Normal"/>
    <w:link w:val="QuoteChar"/>
    <w:uiPriority w:val="29"/>
    <w:qFormat/>
    <w:rsid w:val="00E72A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72A84"/>
    <w:rPr>
      <w:rFonts w:ascii="Calibri" w:eastAsia="Times New Roman" w:hAnsi="Calibri" w:cs="Times New Roman"/>
      <w:i/>
      <w:iCs/>
      <w:color w:val="404040" w:themeColor="text1" w:themeTint="BF"/>
      <w:kern w:val="0"/>
      <w:sz w:val="22"/>
      <w:szCs w:val="22"/>
      <w14:ligatures w14:val="none"/>
    </w:rPr>
  </w:style>
  <w:style w:type="character" w:styleId="Emphasis">
    <w:name w:val="Emphasis"/>
    <w:basedOn w:val="DefaultParagraphFont"/>
    <w:uiPriority w:val="20"/>
    <w:qFormat/>
    <w:rsid w:val="00E72A84"/>
    <w:rPr>
      <w:i/>
      <w:iCs/>
    </w:rPr>
  </w:style>
  <w:style w:type="paragraph" w:styleId="ListBullet">
    <w:name w:val="List Bullet"/>
    <w:basedOn w:val="Normal"/>
    <w:uiPriority w:val="99"/>
    <w:unhideWhenUsed/>
    <w:rsid w:val="000A6EBC"/>
    <w:pPr>
      <w:numPr>
        <w:numId w:val="4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ty.org/sermons/47-48/restoring-the-grieving-pastors-joy-part-1%2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9CE795A2589A4485EA82EAD0E899BC" ma:contentTypeVersion="19" ma:contentTypeDescription="Create a new document." ma:contentTypeScope="" ma:versionID="b9d87d2a0d1a5a4fdef2717a3e1c8842">
  <xsd:schema xmlns:xsd="http://www.w3.org/2001/XMLSchema" xmlns:xs="http://www.w3.org/2001/XMLSchema" xmlns:p="http://schemas.microsoft.com/office/2006/metadata/properties" xmlns:ns2="dc4b4bf0-4563-438f-8606-2d13d67370ed" xmlns:ns3="45119cf1-5af3-4952-8b87-d6e1827e9ed5" targetNamespace="http://schemas.microsoft.com/office/2006/metadata/properties" ma:root="true" ma:fieldsID="3fdf97f516cbdda1ad36854b604a2426" ns2:_="" ns3:_="">
    <xsd:import namespace="dc4b4bf0-4563-438f-8606-2d13d67370ed"/>
    <xsd:import namespace="45119cf1-5af3-4952-8b87-d6e1827e9ed5"/>
    <xsd:element name="properties">
      <xsd:complexType>
        <xsd:sequence>
          <xsd:element name="documentManagement">
            <xsd:complexType>
              <xsd:all>
                <xsd:element ref="ns2:MediaServiceMetadata" minOccurs="0"/>
                <xsd:element ref="ns2:MediaServiceFastMetadata" minOccurs="0"/>
                <xsd:element ref="ns3:SharedWithUsers" minOccurs="0"/>
                <xsd:element ref="ns2:MediaServiceDateTaken" minOccurs="0"/>
                <xsd:element ref="ns3:SharedWithDetails" minOccurs="0"/>
                <xsd:element ref="ns2:MediaServiceAutoTag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b4bf0-4563-438f-8606-2d13d67370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2a5592-c5da-40e9-96d7-e0467bfabe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19cf1-5af3-4952-8b87-d6e1827e9ed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427d2cc-fdc4-42b5-84fe-0052bd0bfe56}" ma:internalName="TaxCatchAll" ma:showField="CatchAllData" ma:web="45119cf1-5af3-4952-8b87-d6e1827e9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4b4bf0-4563-438f-8606-2d13d67370ed">
      <Terms xmlns="http://schemas.microsoft.com/office/infopath/2007/PartnerControls"/>
    </lcf76f155ced4ddcb4097134ff3c332f>
    <TaxCatchAll xmlns="45119cf1-5af3-4952-8b87-d6e1827e9ed5" xsi:nil="true"/>
  </documentManagement>
</p:properties>
</file>

<file path=customXml/itemProps1.xml><?xml version="1.0" encoding="utf-8"?>
<ds:datastoreItem xmlns:ds="http://schemas.openxmlformats.org/officeDocument/2006/customXml" ds:itemID="{2F1AE169-7CC5-4721-A5D3-846D9E775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b4bf0-4563-438f-8606-2d13d67370ed"/>
    <ds:schemaRef ds:uri="45119cf1-5af3-4952-8b87-d6e1827e9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904D6-FFE1-45A4-981D-C39E3D641929}">
  <ds:schemaRefs>
    <ds:schemaRef ds:uri="http://schemas.microsoft.com/sharepoint/v3/contenttype/forms"/>
  </ds:schemaRefs>
</ds:datastoreItem>
</file>

<file path=customXml/itemProps3.xml><?xml version="1.0" encoding="utf-8"?>
<ds:datastoreItem xmlns:ds="http://schemas.openxmlformats.org/officeDocument/2006/customXml" ds:itemID="{53345016-4710-44F8-AE26-2D18A1BF86C1}">
  <ds:schemaRefs>
    <ds:schemaRef ds:uri="http://schemas.openxmlformats.org/officeDocument/2006/bibliography"/>
  </ds:schemaRefs>
</ds:datastoreItem>
</file>

<file path=customXml/itemProps4.xml><?xml version="1.0" encoding="utf-8"?>
<ds:datastoreItem xmlns:ds="http://schemas.openxmlformats.org/officeDocument/2006/customXml" ds:itemID="{912B3B0E-BF3D-4A32-BF33-D41B7CCD2DDE}">
  <ds:schemaRefs>
    <ds:schemaRef ds:uri="http://schemas.microsoft.com/office/2006/metadata/properties"/>
    <ds:schemaRef ds:uri="http://schemas.microsoft.com/office/infopath/2007/PartnerControls"/>
    <ds:schemaRef ds:uri="dc4b4bf0-4563-438f-8606-2d13d67370ed"/>
    <ds:schemaRef ds:uri="45119cf1-5af3-4952-8b87-d6e1827e9ed5"/>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Marla Greene</cp:lastModifiedBy>
  <cp:revision>10</cp:revision>
  <cp:lastPrinted>2026-10-29T23:52:00Z</cp:lastPrinted>
  <dcterms:created xsi:type="dcterms:W3CDTF">2026-11-02T03:57:00Z</dcterms:created>
  <dcterms:modified xsi:type="dcterms:W3CDTF">2026-11-03T00:36:00Z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0x010100C19CE795A2589A4485EA82EAD0E899BC</vt:lpwstr>
  </property>
  <property fmtid="{D5CDD505-2E9C-101B-9397-08002B2CF9AE}" pid="3" name="MediaServiceImageTags">
    <vt:lpwstr/>
  </property>
</Properties>
</file>