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7745A96C" w:rsidR="009837E6" w:rsidRPr="00427382" w:rsidRDefault="009837E6" w:rsidP="00537F50">
      <w:pPr>
        <w:rPr>
          <w:rFonts w:ascii="Cambria" w:hAnsi="Cambria"/>
          <w:bCs/>
          <w:sz w:val="12"/>
          <w:szCs w:val="12"/>
        </w:rPr>
      </w:pPr>
      <w:bookmarkStart w:id="0" w:name="_Hlk95465622"/>
      <w:bookmarkStart w:id="1" w:name="_Hlk145509775"/>
      <w:bookmarkStart w:id="2" w:name="_Hlk143197439"/>
    </w:p>
    <w:p w14:paraId="6FF0F2ED" w14:textId="01CD71EA" w:rsidR="000B6B17" w:rsidRPr="00C87988" w:rsidRDefault="00FD6A10" w:rsidP="006D0174">
      <w:pPr>
        <w:jc w:val="both"/>
        <w:rPr>
          <w:rFonts w:ascii="Cambria" w:hAnsi="Cambria"/>
          <w:bCs/>
        </w:rPr>
      </w:pPr>
      <w:r w:rsidRPr="00C87988">
        <w:rPr>
          <w:rFonts w:ascii="Cambria" w:hAnsi="Cambria"/>
          <w:b/>
          <w:u w:val="single"/>
        </w:rPr>
        <w:t>Introduction:</w:t>
      </w:r>
    </w:p>
    <w:p w14:paraId="0F6077CC" w14:textId="075D6A36" w:rsidR="006D0174" w:rsidRPr="00C87988" w:rsidRDefault="006D0174" w:rsidP="00907DDD">
      <w:pPr>
        <w:jc w:val="both"/>
        <w:rPr>
          <w:rFonts w:ascii="Cambria" w:eastAsiaTheme="minorHAnsi" w:hAnsi="Cambria"/>
          <w14:ligatures w14:val="standardContextual"/>
        </w:rPr>
      </w:pPr>
      <w:r w:rsidRPr="00C87988">
        <w:rPr>
          <w:rFonts w:ascii="Cambria" w:eastAsiaTheme="minorHAnsi" w:hAnsi="Cambria"/>
          <w14:ligatures w14:val="standardContextual"/>
        </w:rPr>
        <w:t>“</w:t>
      </w:r>
      <w:r w:rsidR="005019DB" w:rsidRPr="005019DB">
        <w:rPr>
          <w:rFonts w:ascii="Cambria" w:eastAsiaTheme="minorHAnsi" w:hAnsi="Cambria"/>
          <w14:ligatures w14:val="standardContextual"/>
        </w:rPr>
        <w:t>I believe God has blessed Grace Church because it has made a priority of proclaiming the Word of God. We don’t just talk about the Bible; we teach it…That’s our commitment; that’s our function. It isn’t just my job to proclaim the Word; it’s everyone’s job! Some people are gifted to preach and teach, but we’re all to proclaim the Word</w:t>
      </w:r>
      <w:r w:rsidR="0081733F">
        <w:rPr>
          <w:rFonts w:ascii="Cambria" w:eastAsiaTheme="minorHAnsi" w:hAnsi="Cambria"/>
          <w14:ligatures w14:val="standardContextual"/>
        </w:rPr>
        <w:t>.”</w:t>
      </w:r>
    </w:p>
    <w:p w14:paraId="6BA6D575" w14:textId="01292806" w:rsidR="00FC5177" w:rsidRDefault="005019DB" w:rsidP="0081733F">
      <w:pPr>
        <w:pStyle w:val="NoSpacing"/>
        <w:jc w:val="right"/>
        <w:rPr>
          <w:rFonts w:ascii="Cambria" w:hAnsi="Cambria"/>
        </w:rPr>
      </w:pPr>
      <w:r>
        <w:rPr>
          <w:rFonts w:ascii="Cambria" w:hAnsi="Cambria"/>
        </w:rPr>
        <w:t>John MacArthur</w:t>
      </w:r>
    </w:p>
    <w:p w14:paraId="05BF42A0" w14:textId="0C4ACDE4" w:rsidR="00EA1007" w:rsidRDefault="005D6FA8" w:rsidP="0081733F">
      <w:pPr>
        <w:pStyle w:val="NoSpacing"/>
        <w:jc w:val="right"/>
        <w:rPr>
          <w:rFonts w:ascii="Cambria" w:hAnsi="Cambria"/>
        </w:rPr>
      </w:pPr>
      <w:r w:rsidRPr="005D6FA8">
        <w:rPr>
          <w:rFonts w:ascii="Cambria" w:hAnsi="Cambria"/>
          <w:i/>
          <w:iCs/>
        </w:rPr>
        <w:t>The Master’s Plan for the Church</w:t>
      </w:r>
      <w:r>
        <w:rPr>
          <w:rFonts w:ascii="Cambria" w:hAnsi="Cambria"/>
        </w:rPr>
        <w:t>, Moody Press</w:t>
      </w:r>
      <w:r w:rsidR="00E86CCC">
        <w:rPr>
          <w:rFonts w:ascii="Cambria" w:hAnsi="Cambria"/>
        </w:rPr>
        <w:t>,</w:t>
      </w:r>
      <w:r>
        <w:rPr>
          <w:rFonts w:ascii="Cambria" w:hAnsi="Cambria"/>
        </w:rPr>
        <w:t xml:space="preserve"> 1991, p. 38</w:t>
      </w:r>
    </w:p>
    <w:p w14:paraId="6EB51BE1" w14:textId="77777777" w:rsidR="009775A9" w:rsidRPr="00C87988" w:rsidRDefault="009775A9" w:rsidP="0081733F">
      <w:pPr>
        <w:pStyle w:val="NoSpacing"/>
        <w:jc w:val="right"/>
        <w:rPr>
          <w:rFonts w:ascii="Cambria" w:hAnsi="Cambria"/>
          <w:sz w:val="12"/>
          <w:szCs w:val="12"/>
        </w:rPr>
      </w:pPr>
    </w:p>
    <w:p w14:paraId="201B7623" w14:textId="45B7C325" w:rsidR="000B6B17" w:rsidRPr="00C87988" w:rsidRDefault="0029346F" w:rsidP="00537F50">
      <w:pPr>
        <w:jc w:val="both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>Prayer Focus:</w:t>
      </w:r>
      <w:r>
        <w:rPr>
          <w:rFonts w:ascii="Cambria" w:hAnsi="Cambria"/>
          <w:bCs/>
        </w:rPr>
        <w:t xml:space="preserve"> </w:t>
      </w:r>
      <w:r w:rsidR="00063664">
        <w:rPr>
          <w:rFonts w:ascii="Cambria" w:hAnsi="Cambria"/>
          <w:bCs/>
        </w:rPr>
        <w:t xml:space="preserve">Pray that the Word of God would dwell in you richly so that you </w:t>
      </w:r>
      <w:r w:rsidR="008C238D">
        <w:rPr>
          <w:rFonts w:ascii="Cambria" w:hAnsi="Cambria"/>
          <w:bCs/>
        </w:rPr>
        <w:t xml:space="preserve">will </w:t>
      </w:r>
      <w:r w:rsidR="00477273">
        <w:rPr>
          <w:rFonts w:ascii="Cambria" w:hAnsi="Cambria"/>
          <w:bCs/>
        </w:rPr>
        <w:t xml:space="preserve">love it, </w:t>
      </w:r>
      <w:r w:rsidR="00AB780E">
        <w:rPr>
          <w:rFonts w:ascii="Cambria" w:hAnsi="Cambria"/>
          <w:bCs/>
        </w:rPr>
        <w:t>put it into practice</w:t>
      </w:r>
      <w:r w:rsidR="00477273">
        <w:rPr>
          <w:rFonts w:ascii="Cambria" w:hAnsi="Cambria"/>
          <w:bCs/>
        </w:rPr>
        <w:t xml:space="preserve">, </w:t>
      </w:r>
      <w:r w:rsidR="008C238D">
        <w:rPr>
          <w:rFonts w:ascii="Cambria" w:hAnsi="Cambria"/>
          <w:bCs/>
        </w:rPr>
        <w:t>and</w:t>
      </w:r>
      <w:r w:rsidR="00DD68A5">
        <w:rPr>
          <w:rFonts w:ascii="Cambria" w:hAnsi="Cambria"/>
          <w:bCs/>
        </w:rPr>
        <w:t xml:space="preserve"> </w:t>
      </w:r>
      <w:r w:rsidR="00FE4024">
        <w:rPr>
          <w:rFonts w:ascii="Cambria" w:hAnsi="Cambria"/>
          <w:bCs/>
        </w:rPr>
        <w:t xml:space="preserve">gladly </w:t>
      </w:r>
      <w:r w:rsidR="00DD68A5">
        <w:rPr>
          <w:rFonts w:ascii="Cambria" w:hAnsi="Cambria"/>
          <w:bCs/>
        </w:rPr>
        <w:t>proclaim it to others</w:t>
      </w:r>
      <w:r w:rsidR="00525254">
        <w:rPr>
          <w:rFonts w:ascii="Cambria" w:hAnsi="Cambria"/>
          <w:bCs/>
        </w:rPr>
        <w:t xml:space="preserve"> this week</w:t>
      </w:r>
      <w:r>
        <w:rPr>
          <w:rFonts w:ascii="Cambria" w:hAnsi="Cambria"/>
          <w:bCs/>
        </w:rPr>
        <w:t>.</w:t>
      </w:r>
    </w:p>
    <w:p w14:paraId="1B919349" w14:textId="019422F4" w:rsidR="001E7AB8" w:rsidRPr="00C87988" w:rsidRDefault="001E7AB8" w:rsidP="00537F50">
      <w:pPr>
        <w:jc w:val="both"/>
        <w:rPr>
          <w:rFonts w:ascii="Cambria" w:hAnsi="Cambria"/>
          <w:bCs/>
          <w:sz w:val="12"/>
          <w:szCs w:val="12"/>
        </w:rPr>
      </w:pPr>
      <w:r w:rsidRPr="00C8798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9E1A" wp14:editId="548876CE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6610350" cy="447675"/>
                <wp:effectExtent l="0" t="0" r="19050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03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00429" w14:textId="33C4A1CA" w:rsidR="0098794D" w:rsidRDefault="007F5F21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7F13D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Our memory passage for this week is 1 Corinthians 13:</w:t>
                            </w:r>
                            <w:r w:rsidR="00477273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9</w:t>
                            </w:r>
                            <w:r w:rsidRPr="007F13D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7101A813" w14:textId="19CC2CF9" w:rsidR="007F5F21" w:rsidRPr="007F13DF" w:rsidRDefault="0098794D" w:rsidP="00C25AD0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“</w:t>
                            </w:r>
                            <w:r w:rsidR="00C25AD0" w:rsidRPr="00C25AD0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For we know in part and we prophesy in part,</w:t>
                            </w:r>
                            <w:r w:rsidR="00864375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”</w:t>
                            </w:r>
                            <w:r w:rsidR="007F5F21" w:rsidRPr="007F13D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</w:t>
                            </w:r>
                            <w:r w:rsidR="007F5F21" w:rsidRPr="007F13DF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  <w:t>(</w:t>
                            </w:r>
                            <w:r w:rsidR="007F5F21" w:rsidRPr="007F13DF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LSB</w:t>
                            </w:r>
                            <w:r w:rsidR="007F5F21" w:rsidRPr="007F13DF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6799DF01" w14:textId="5591649A" w:rsidR="007F5F21" w:rsidRPr="00536317" w:rsidRDefault="007F5F21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9.3pt;margin-top:8.65pt;width:520.5pt;height:35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" strokeweight="1pt">
                <v:path arrowok="t"/>
                <v:textbox>
                  <w:txbxContent>
                    <w:p w14:paraId="2AD00429" w14:textId="33C4A1CA" w:rsidR="0098794D" w:rsidRDefault="007F5F21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7F13DF">
                        <w:rPr>
                          <w:rFonts w:ascii="Cambria" w:hAnsi="Cambria"/>
                          <w:shd w:val="clear" w:color="auto" w:fill="FFFFFF"/>
                        </w:rPr>
                        <w:t>Our memory passage for this week is 1 Corinthians 13:</w:t>
                      </w:r>
                      <w:r w:rsidR="00477273">
                        <w:rPr>
                          <w:rFonts w:ascii="Cambria" w:hAnsi="Cambria"/>
                          <w:shd w:val="clear" w:color="auto" w:fill="FFFFFF"/>
                        </w:rPr>
                        <w:t>9</w:t>
                      </w:r>
                      <w:r w:rsidRPr="007F13DF">
                        <w:rPr>
                          <w:rFonts w:ascii="Cambria" w:hAnsi="Cambria"/>
                          <w:shd w:val="clear" w:color="auto" w:fill="FFFFFF"/>
                        </w:rPr>
                        <w:t>:</w:t>
                      </w:r>
                    </w:p>
                    <w:p w14:paraId="7101A813" w14:textId="19CC2CF9" w:rsidR="007F5F21" w:rsidRPr="007F13DF" w:rsidRDefault="0098794D" w:rsidP="00C25AD0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</w:rPr>
                        <w:t>“</w:t>
                      </w:r>
                      <w:r w:rsidR="00C25AD0" w:rsidRPr="00C25AD0">
                        <w:rPr>
                          <w:rFonts w:ascii="Cambria" w:hAnsi="Cambria"/>
                          <w:shd w:val="clear" w:color="auto" w:fill="FFFFFF"/>
                        </w:rPr>
                        <w:t>For we know in part and we prophesy in part,</w:t>
                      </w:r>
                      <w:r w:rsidR="00864375">
                        <w:rPr>
                          <w:rFonts w:ascii="Cambria" w:hAnsi="Cambria"/>
                          <w:shd w:val="clear" w:color="auto" w:fill="FFFFFF"/>
                        </w:rPr>
                        <w:t>”</w:t>
                      </w:r>
                      <w:r w:rsidR="007F5F21" w:rsidRPr="007F13DF">
                        <w:rPr>
                          <w:rFonts w:ascii="Cambria" w:hAnsi="Cambria"/>
                          <w:shd w:val="clear" w:color="auto" w:fill="FFFFFF"/>
                        </w:rPr>
                        <w:t xml:space="preserve"> </w:t>
                      </w:r>
                      <w:r w:rsidR="007F5F21" w:rsidRPr="007F13DF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  <w:t>(</w:t>
                      </w:r>
                      <w:r w:rsidR="007F5F21" w:rsidRPr="007F13DF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LSB</w:t>
                      </w:r>
                      <w:r w:rsidR="007F5F21" w:rsidRPr="007F13DF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  <w:t>)</w:t>
                      </w:r>
                    </w:p>
                    <w:p w14:paraId="6799DF01" w14:textId="5591649A" w:rsidR="007F5F21" w:rsidRPr="00536317" w:rsidRDefault="007F5F21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74BF84" w14:textId="625C14BB" w:rsidR="001E7AB8" w:rsidRPr="00427382" w:rsidRDefault="001E7AB8" w:rsidP="00537F50">
      <w:pPr>
        <w:jc w:val="both"/>
        <w:rPr>
          <w:rFonts w:ascii="Cambria" w:hAnsi="Cambria"/>
          <w:bCs/>
          <w:sz w:val="12"/>
          <w:szCs w:val="12"/>
        </w:rPr>
      </w:pPr>
    </w:p>
    <w:p w14:paraId="386FF394" w14:textId="24974EF7" w:rsidR="003A694F" w:rsidRPr="00055F42" w:rsidRDefault="003A694F" w:rsidP="00537F50">
      <w:pPr>
        <w:rPr>
          <w:rFonts w:ascii="Cambria" w:hAnsi="Cambria"/>
          <w:b/>
          <w:bCs/>
        </w:rPr>
      </w:pPr>
      <w:r w:rsidRPr="00055F42">
        <w:rPr>
          <w:rFonts w:ascii="Cambria" w:hAnsi="Cambria"/>
          <w:b/>
          <w:bCs/>
        </w:rPr>
        <w:t>Day One</w:t>
      </w:r>
    </w:p>
    <w:p w14:paraId="39E046D0" w14:textId="4058C1C7" w:rsidR="003A694F" w:rsidRPr="00055F42" w:rsidRDefault="001E7AB8" w:rsidP="00537F50">
      <w:pPr>
        <w:rPr>
          <w:rFonts w:ascii="Cambria" w:hAnsi="Cambria"/>
        </w:rPr>
      </w:pPr>
      <w:r w:rsidRPr="00055F42">
        <w:rPr>
          <w:rFonts w:ascii="Cambria" w:hAnsi="Cambria"/>
          <w:i/>
          <w:iCs/>
        </w:rPr>
        <w:t xml:space="preserve">Read </w:t>
      </w:r>
      <w:r w:rsidR="003A694F" w:rsidRPr="00055F42">
        <w:rPr>
          <w:rFonts w:ascii="Cambria" w:hAnsi="Cambria"/>
          <w:i/>
          <w:iCs/>
        </w:rPr>
        <w:t>1 Corinthians</w:t>
      </w:r>
      <w:r w:rsidR="00773A16" w:rsidRPr="00055F42">
        <w:rPr>
          <w:rFonts w:ascii="Cambria" w:hAnsi="Cambria"/>
          <w:i/>
          <w:iCs/>
        </w:rPr>
        <w:t xml:space="preserve"> </w:t>
      </w:r>
      <w:r w:rsidR="00C20CBC" w:rsidRPr="00055F42">
        <w:rPr>
          <w:rFonts w:ascii="Cambria" w:hAnsi="Cambria"/>
          <w:i/>
          <w:iCs/>
        </w:rPr>
        <w:t>14:1–25</w:t>
      </w:r>
      <w:r w:rsidRPr="00055F42">
        <w:rPr>
          <w:rFonts w:ascii="Cambria" w:hAnsi="Cambria"/>
          <w:i/>
          <w:iCs/>
        </w:rPr>
        <w:t xml:space="preserve"> </w:t>
      </w:r>
      <w:r w:rsidR="003A694F" w:rsidRPr="00055F42">
        <w:rPr>
          <w:rFonts w:ascii="Cambria" w:hAnsi="Cambria"/>
          <w:i/>
          <w:iCs/>
        </w:rPr>
        <w:t>—</w:t>
      </w:r>
      <w:r w:rsidR="003A694F" w:rsidRPr="00055F42">
        <w:rPr>
          <w:rFonts w:ascii="Cambria" w:hAnsi="Cambria"/>
        </w:rPr>
        <w:t xml:space="preserve"> </w:t>
      </w:r>
      <w:r w:rsidR="005F0D14" w:rsidRPr="00055F42">
        <w:rPr>
          <w:rFonts w:ascii="Cambria" w:hAnsi="Cambria"/>
          <w:b/>
          <w:bCs/>
          <w:i/>
          <w:iCs/>
        </w:rPr>
        <w:t>Pursue Love</w:t>
      </w:r>
    </w:p>
    <w:p w14:paraId="131DD435" w14:textId="1CF3CCAA" w:rsidR="009F0FBC" w:rsidRPr="00055F42" w:rsidRDefault="003A694F" w:rsidP="007F5F21">
      <w:pPr>
        <w:pStyle w:val="NoSpacing"/>
        <w:ind w:left="360" w:hanging="360"/>
        <w:jc w:val="both"/>
        <w:rPr>
          <w:rFonts w:ascii="Cambria" w:hAnsi="Cambria"/>
          <w:bCs/>
        </w:rPr>
      </w:pPr>
      <w:r w:rsidRPr="00055F42">
        <w:rPr>
          <w:rFonts w:ascii="Cambria" w:hAnsi="Cambria"/>
        </w:rPr>
        <w:t>1.</w:t>
      </w:r>
      <w:r w:rsidRPr="00055F42">
        <w:rPr>
          <w:rFonts w:ascii="Cambria" w:hAnsi="Cambria"/>
        </w:rPr>
        <w:tab/>
      </w:r>
      <w:r w:rsidR="00054A44" w:rsidRPr="00055F42">
        <w:rPr>
          <w:rFonts w:ascii="Cambria" w:hAnsi="Cambria"/>
          <w:bCs/>
        </w:rPr>
        <w:t xml:space="preserve">As you </w:t>
      </w:r>
      <w:r w:rsidR="00C0385B" w:rsidRPr="00055F42">
        <w:rPr>
          <w:rFonts w:ascii="Cambria" w:hAnsi="Cambria"/>
          <w:bCs/>
        </w:rPr>
        <w:t>r</w:t>
      </w:r>
      <w:r w:rsidR="00FC3F26" w:rsidRPr="00055F42">
        <w:rPr>
          <w:rFonts w:ascii="Cambria" w:hAnsi="Cambria"/>
          <w:bCs/>
        </w:rPr>
        <w:t xml:space="preserve">ead 1 Corinthians 14:1–25, record </w:t>
      </w:r>
      <w:r w:rsidR="00701BB6" w:rsidRPr="00055F42">
        <w:rPr>
          <w:rFonts w:ascii="Cambria" w:hAnsi="Cambria"/>
          <w:bCs/>
        </w:rPr>
        <w:t xml:space="preserve">five to </w:t>
      </w:r>
      <w:r w:rsidR="00694118" w:rsidRPr="00055F42">
        <w:rPr>
          <w:rFonts w:ascii="Cambria" w:hAnsi="Cambria"/>
          <w:bCs/>
        </w:rPr>
        <w:t>seven</w:t>
      </w:r>
      <w:r w:rsidR="00FC3F26" w:rsidRPr="00055F42">
        <w:rPr>
          <w:rFonts w:ascii="Cambria" w:hAnsi="Cambria"/>
          <w:bCs/>
        </w:rPr>
        <w:t xml:space="preserve"> repeated or key words and phrases, comparisons</w:t>
      </w:r>
      <w:r w:rsidR="00483AA4">
        <w:rPr>
          <w:rFonts w:ascii="Cambria" w:hAnsi="Cambria"/>
          <w:bCs/>
        </w:rPr>
        <w:t xml:space="preserve"> and</w:t>
      </w:r>
      <w:r w:rsidR="00FC3F26" w:rsidRPr="00055F42">
        <w:rPr>
          <w:rFonts w:ascii="Cambria" w:hAnsi="Cambria"/>
          <w:bCs/>
        </w:rPr>
        <w:t xml:space="preserve"> contrasts, commands, questions, lists, or other observations from the text.</w:t>
      </w:r>
    </w:p>
    <w:p w14:paraId="197BC724" w14:textId="77777777" w:rsidR="00633D86" w:rsidRPr="00055F42" w:rsidRDefault="00633D86" w:rsidP="004145A6">
      <w:pPr>
        <w:pStyle w:val="NoSpacing"/>
        <w:jc w:val="both"/>
        <w:rPr>
          <w:rFonts w:ascii="Cambria" w:hAnsi="Cambria"/>
        </w:rPr>
      </w:pPr>
    </w:p>
    <w:p w14:paraId="49AF67BC" w14:textId="49190F8C" w:rsidR="000B7D99" w:rsidRPr="00055F42" w:rsidRDefault="000B7D99" w:rsidP="004145A6">
      <w:pPr>
        <w:pStyle w:val="NoSpacing"/>
        <w:jc w:val="both"/>
        <w:rPr>
          <w:rFonts w:ascii="Cambria" w:hAnsi="Cambria"/>
          <w:bCs/>
        </w:rPr>
      </w:pPr>
    </w:p>
    <w:p w14:paraId="7E8722EF" w14:textId="77777777" w:rsidR="00633D86" w:rsidRPr="00055F42" w:rsidRDefault="00633D86" w:rsidP="004145A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0659C3E9" w14:textId="0D517076" w:rsidR="00944E88" w:rsidRPr="00055F42" w:rsidRDefault="007F5F21" w:rsidP="00944E88">
      <w:pPr>
        <w:pStyle w:val="NoSpacing"/>
        <w:ind w:left="360" w:hanging="36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>2</w:t>
      </w:r>
      <w:r w:rsidR="003119E5" w:rsidRPr="00055F42">
        <w:rPr>
          <w:rFonts w:ascii="Cambria" w:hAnsi="Cambria"/>
          <w:bCs/>
        </w:rPr>
        <w:t>.</w:t>
      </w:r>
      <w:r w:rsidR="003119E5" w:rsidRPr="00055F42">
        <w:rPr>
          <w:rFonts w:ascii="Cambria" w:hAnsi="Cambria"/>
          <w:bCs/>
        </w:rPr>
        <w:tab/>
      </w:r>
      <w:r w:rsidR="009976A9">
        <w:rPr>
          <w:rFonts w:ascii="Cambria" w:hAnsi="Cambria"/>
          <w:bCs/>
        </w:rPr>
        <w:t>In your own words, s</w:t>
      </w:r>
      <w:r w:rsidR="00944E88" w:rsidRPr="00055F42">
        <w:rPr>
          <w:rFonts w:ascii="Cambria" w:hAnsi="Cambria"/>
          <w:bCs/>
        </w:rPr>
        <w:t xml:space="preserve">ummarize the main theme of </w:t>
      </w:r>
      <w:r w:rsidR="00693E27" w:rsidRPr="00055F42">
        <w:rPr>
          <w:rFonts w:ascii="Cambria" w:hAnsi="Cambria"/>
          <w:bCs/>
        </w:rPr>
        <w:t>14:1–25</w:t>
      </w:r>
      <w:r w:rsidR="00944E88" w:rsidRPr="00055F42">
        <w:rPr>
          <w:rFonts w:ascii="Cambria" w:hAnsi="Cambria"/>
          <w:bCs/>
        </w:rPr>
        <w:t xml:space="preserve">. </w:t>
      </w:r>
      <w:r w:rsidR="00167090" w:rsidRPr="00055F42">
        <w:rPr>
          <w:rFonts w:ascii="Cambria" w:hAnsi="Cambria"/>
          <w:bCs/>
        </w:rPr>
        <w:t>What connection</w:t>
      </w:r>
      <w:r w:rsidR="00D1200E">
        <w:rPr>
          <w:rFonts w:ascii="Cambria" w:hAnsi="Cambria"/>
          <w:bCs/>
        </w:rPr>
        <w:t>s</w:t>
      </w:r>
      <w:r w:rsidR="00944E88" w:rsidRPr="00055F42">
        <w:rPr>
          <w:rFonts w:ascii="Cambria" w:hAnsi="Cambria"/>
          <w:bCs/>
        </w:rPr>
        <w:t xml:space="preserve"> do you see </w:t>
      </w:r>
      <w:r w:rsidR="00483AA4">
        <w:rPr>
          <w:rFonts w:ascii="Cambria" w:hAnsi="Cambria"/>
          <w:bCs/>
        </w:rPr>
        <w:t>between this theme and</w:t>
      </w:r>
      <w:r w:rsidR="00944E88" w:rsidRPr="00055F42">
        <w:rPr>
          <w:rFonts w:ascii="Cambria" w:hAnsi="Cambria"/>
          <w:bCs/>
        </w:rPr>
        <w:t xml:space="preserve"> the </w:t>
      </w:r>
      <w:r w:rsidR="00483AA4">
        <w:rPr>
          <w:rFonts w:ascii="Cambria" w:hAnsi="Cambria"/>
          <w:bCs/>
        </w:rPr>
        <w:t>on</w:t>
      </w:r>
      <w:r w:rsidR="00944E88" w:rsidRPr="00055F42">
        <w:rPr>
          <w:rFonts w:ascii="Cambria" w:hAnsi="Cambria"/>
          <w:bCs/>
        </w:rPr>
        <w:t xml:space="preserve">es Paul addressed </w:t>
      </w:r>
      <w:r w:rsidR="00483AA4">
        <w:rPr>
          <w:rFonts w:ascii="Cambria" w:hAnsi="Cambria"/>
          <w:bCs/>
        </w:rPr>
        <w:t>earlier</w:t>
      </w:r>
      <w:r w:rsidR="00D1200E" w:rsidRPr="00055F42">
        <w:rPr>
          <w:rFonts w:ascii="Cambria" w:hAnsi="Cambria"/>
          <w:bCs/>
        </w:rPr>
        <w:t xml:space="preserve"> </w:t>
      </w:r>
      <w:r w:rsidR="00944E88" w:rsidRPr="00055F42">
        <w:rPr>
          <w:rFonts w:ascii="Cambria" w:hAnsi="Cambria"/>
          <w:bCs/>
        </w:rPr>
        <w:t>in this letter?</w:t>
      </w:r>
    </w:p>
    <w:p w14:paraId="34936242" w14:textId="77777777" w:rsidR="00633D86" w:rsidRPr="00055F42" w:rsidRDefault="00633D86" w:rsidP="004145A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566E8E73" w14:textId="77777777" w:rsidR="000B7D99" w:rsidRPr="00055F42" w:rsidRDefault="000B7D99" w:rsidP="004145A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20A3C233" w14:textId="77777777" w:rsidR="003A694F" w:rsidRPr="00055F42" w:rsidRDefault="003A694F" w:rsidP="004145A6">
      <w:pPr>
        <w:pStyle w:val="NoSpacing"/>
        <w:ind w:left="720" w:hanging="720"/>
        <w:jc w:val="both"/>
        <w:rPr>
          <w:rFonts w:ascii="Cambria" w:hAnsi="Cambria"/>
          <w:bCs/>
        </w:rPr>
      </w:pPr>
    </w:p>
    <w:p w14:paraId="6DF9D34F" w14:textId="417C8C8F" w:rsidR="005B6E6C" w:rsidRPr="00055F42" w:rsidRDefault="007F5F21" w:rsidP="006E5AD6">
      <w:pPr>
        <w:pStyle w:val="NoSpacing"/>
        <w:ind w:left="360" w:hanging="360"/>
        <w:jc w:val="both"/>
        <w:rPr>
          <w:rFonts w:ascii="Cambria" w:hAnsi="Cambria"/>
          <w:bCs/>
        </w:rPr>
      </w:pPr>
      <w:r w:rsidRPr="00055F42">
        <w:rPr>
          <w:rFonts w:ascii="Cambria" w:hAnsi="Cambria"/>
        </w:rPr>
        <w:t>3</w:t>
      </w:r>
      <w:r w:rsidR="00C00E22" w:rsidRPr="00055F42">
        <w:rPr>
          <w:rFonts w:ascii="Cambria" w:hAnsi="Cambria"/>
        </w:rPr>
        <w:t>.</w:t>
      </w:r>
      <w:r w:rsidR="00C00E22" w:rsidRPr="00055F42">
        <w:rPr>
          <w:rFonts w:ascii="Cambria" w:hAnsi="Cambria"/>
        </w:rPr>
        <w:tab/>
      </w:r>
      <w:r w:rsidR="006E5AD6" w:rsidRPr="00055F42">
        <w:rPr>
          <w:rFonts w:ascii="Cambria" w:hAnsi="Cambria"/>
          <w:bCs/>
        </w:rPr>
        <w:t xml:space="preserve">Define the verb “pursue” as it is used in 14:1. What </w:t>
      </w:r>
      <w:r w:rsidR="00483AA4">
        <w:rPr>
          <w:rFonts w:ascii="Cambria" w:hAnsi="Cambria"/>
          <w:bCs/>
        </w:rPr>
        <w:t>should</w:t>
      </w:r>
      <w:r w:rsidR="006E5AD6" w:rsidRPr="00055F42">
        <w:rPr>
          <w:rFonts w:ascii="Cambria" w:hAnsi="Cambria"/>
          <w:bCs/>
        </w:rPr>
        <w:t xml:space="preserve"> believers in Jesus pursue as they use their spiritual gifts</w:t>
      </w:r>
      <w:r w:rsidR="00C4263B" w:rsidRPr="00055F42">
        <w:rPr>
          <w:rFonts w:ascii="Cambria" w:hAnsi="Cambria"/>
          <w:bCs/>
        </w:rPr>
        <w:t xml:space="preserve"> in the church</w:t>
      </w:r>
      <w:r w:rsidR="006E5AD6" w:rsidRPr="00055F42">
        <w:rPr>
          <w:rFonts w:ascii="Cambria" w:hAnsi="Cambria"/>
          <w:bCs/>
        </w:rPr>
        <w:t>?</w:t>
      </w:r>
    </w:p>
    <w:p w14:paraId="1F10C989" w14:textId="77777777" w:rsidR="006E5AD6" w:rsidRPr="00055F42" w:rsidRDefault="006E5AD6" w:rsidP="006E5AD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27CA9C8A" w14:textId="77777777" w:rsidR="006E5AD6" w:rsidRPr="00055F42" w:rsidRDefault="006E5AD6" w:rsidP="006E5AD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2440D072" w14:textId="77777777" w:rsidR="006E5AD6" w:rsidRPr="00055F42" w:rsidRDefault="006E5AD6" w:rsidP="006E5AD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1F86B216" w14:textId="53DA30C4" w:rsidR="00525B86" w:rsidRPr="00055F42" w:rsidRDefault="00D97858" w:rsidP="0003641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ab/>
        <w:t>a.</w:t>
      </w:r>
      <w:r w:rsidRPr="00055F42">
        <w:rPr>
          <w:rFonts w:ascii="Cambria" w:hAnsi="Cambria"/>
          <w:bCs/>
        </w:rPr>
        <w:tab/>
      </w:r>
      <w:r w:rsidR="001A51F0" w:rsidRPr="00055F42">
        <w:rPr>
          <w:rFonts w:ascii="Cambria" w:hAnsi="Cambria"/>
          <w:bCs/>
        </w:rPr>
        <w:t xml:space="preserve">Find </w:t>
      </w:r>
      <w:r w:rsidR="00055F42" w:rsidRPr="00055F42">
        <w:rPr>
          <w:rFonts w:ascii="Cambria" w:hAnsi="Cambria"/>
          <w:bCs/>
        </w:rPr>
        <w:t>two</w:t>
      </w:r>
      <w:r w:rsidR="00694118" w:rsidRPr="00055F42">
        <w:rPr>
          <w:rFonts w:ascii="Cambria" w:hAnsi="Cambria"/>
          <w:bCs/>
        </w:rPr>
        <w:t xml:space="preserve"> </w:t>
      </w:r>
      <w:r w:rsidR="00F3218D">
        <w:rPr>
          <w:rFonts w:ascii="Cambria" w:hAnsi="Cambria"/>
          <w:bCs/>
        </w:rPr>
        <w:t>or</w:t>
      </w:r>
      <w:r w:rsidR="00694118" w:rsidRPr="00055F42">
        <w:rPr>
          <w:rFonts w:ascii="Cambria" w:hAnsi="Cambria"/>
          <w:bCs/>
        </w:rPr>
        <w:t xml:space="preserve"> three</w:t>
      </w:r>
      <w:r w:rsidR="001A51F0" w:rsidRPr="00055F42">
        <w:rPr>
          <w:rFonts w:ascii="Cambria" w:hAnsi="Cambria"/>
          <w:bCs/>
        </w:rPr>
        <w:t xml:space="preserve"> </w:t>
      </w:r>
      <w:r w:rsidR="004D6D19" w:rsidRPr="00055F42">
        <w:rPr>
          <w:rFonts w:ascii="Cambria" w:hAnsi="Cambria"/>
          <w:bCs/>
        </w:rPr>
        <w:t xml:space="preserve">other </w:t>
      </w:r>
      <w:r w:rsidR="001A51F0" w:rsidRPr="00055F42">
        <w:rPr>
          <w:rFonts w:ascii="Cambria" w:hAnsi="Cambria"/>
          <w:bCs/>
        </w:rPr>
        <w:t xml:space="preserve">passages </w:t>
      </w:r>
      <w:r w:rsidR="00D1200E">
        <w:rPr>
          <w:rFonts w:ascii="Cambria" w:hAnsi="Cambria"/>
          <w:bCs/>
        </w:rPr>
        <w:t xml:space="preserve">in </w:t>
      </w:r>
      <w:r w:rsidR="001A51F0" w:rsidRPr="00055F42">
        <w:rPr>
          <w:rFonts w:ascii="Cambria" w:hAnsi="Cambria"/>
          <w:bCs/>
        </w:rPr>
        <w:t xml:space="preserve">Scripture that call believers to </w:t>
      </w:r>
      <w:r w:rsidR="00855E9C" w:rsidRPr="00055F42">
        <w:rPr>
          <w:rFonts w:ascii="Cambria" w:hAnsi="Cambria"/>
          <w:bCs/>
        </w:rPr>
        <w:t>prioritize</w:t>
      </w:r>
      <w:r w:rsidR="001A51F0" w:rsidRPr="00055F42">
        <w:rPr>
          <w:rFonts w:ascii="Cambria" w:hAnsi="Cambria"/>
          <w:bCs/>
        </w:rPr>
        <w:t xml:space="preserve"> love in their service </w:t>
      </w:r>
      <w:r w:rsidR="00483AA4">
        <w:rPr>
          <w:rFonts w:ascii="Cambria" w:hAnsi="Cambria"/>
          <w:bCs/>
        </w:rPr>
        <w:t>to</w:t>
      </w:r>
      <w:r w:rsidR="001A51F0" w:rsidRPr="00055F42">
        <w:rPr>
          <w:rFonts w:ascii="Cambria" w:hAnsi="Cambria"/>
          <w:bCs/>
        </w:rPr>
        <w:t xml:space="preserve"> God and others</w:t>
      </w:r>
      <w:r w:rsidR="00D1200E">
        <w:rPr>
          <w:rFonts w:ascii="Cambria" w:hAnsi="Cambria"/>
          <w:bCs/>
        </w:rPr>
        <w:t xml:space="preserve">. Be </w:t>
      </w:r>
      <w:r w:rsidR="00483AA4">
        <w:rPr>
          <w:rFonts w:ascii="Cambria" w:hAnsi="Cambria"/>
          <w:bCs/>
        </w:rPr>
        <w:t>prepared</w:t>
      </w:r>
      <w:r w:rsidR="00D1200E">
        <w:rPr>
          <w:rFonts w:ascii="Cambria" w:hAnsi="Cambria"/>
          <w:bCs/>
        </w:rPr>
        <w:t xml:space="preserve"> to </w:t>
      </w:r>
      <w:r w:rsidR="001A51F0" w:rsidRPr="00055F42">
        <w:rPr>
          <w:rFonts w:ascii="Cambria" w:hAnsi="Cambria"/>
          <w:bCs/>
        </w:rPr>
        <w:t>share them with your group.</w:t>
      </w:r>
    </w:p>
    <w:p w14:paraId="62409E13" w14:textId="77777777" w:rsidR="00525B86" w:rsidRPr="00055F42" w:rsidRDefault="00525B86" w:rsidP="004145A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44E0CD8F" w14:textId="77777777" w:rsidR="00600A9E" w:rsidRPr="00055F42" w:rsidRDefault="00600A9E" w:rsidP="003426D7">
      <w:pPr>
        <w:pStyle w:val="NoSpacing"/>
        <w:jc w:val="both"/>
        <w:rPr>
          <w:rFonts w:ascii="Cambria" w:hAnsi="Cambria"/>
          <w:bCs/>
        </w:rPr>
      </w:pPr>
    </w:p>
    <w:p w14:paraId="0ED45699" w14:textId="77777777" w:rsidR="00600A9E" w:rsidRPr="00055F42" w:rsidRDefault="00600A9E" w:rsidP="003426D7">
      <w:pPr>
        <w:pStyle w:val="NoSpacing"/>
        <w:jc w:val="both"/>
        <w:rPr>
          <w:rFonts w:ascii="Cambria" w:hAnsi="Cambria"/>
          <w:bCs/>
        </w:rPr>
      </w:pPr>
    </w:p>
    <w:p w14:paraId="10E3314B" w14:textId="7F168D1F" w:rsidR="003A694F" w:rsidRPr="00055F42" w:rsidRDefault="003A694F" w:rsidP="003426D7">
      <w:pPr>
        <w:pStyle w:val="NoSpacing"/>
        <w:jc w:val="both"/>
        <w:rPr>
          <w:rFonts w:ascii="Cambria" w:hAnsi="Cambria"/>
          <w:b/>
          <w:bCs/>
        </w:rPr>
      </w:pPr>
      <w:r w:rsidRPr="00055F42">
        <w:rPr>
          <w:rFonts w:ascii="Cambria" w:hAnsi="Cambria"/>
          <w:b/>
          <w:bCs/>
        </w:rPr>
        <w:t>Day Two</w:t>
      </w:r>
    </w:p>
    <w:p w14:paraId="4204655B" w14:textId="142259CE" w:rsidR="008A4D63" w:rsidRPr="00055F42" w:rsidRDefault="001E7AB8" w:rsidP="004145A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</w:rPr>
      </w:pPr>
      <w:r w:rsidRPr="00055F42">
        <w:rPr>
          <w:rFonts w:ascii="Cambria" w:hAnsi="Cambria"/>
          <w:i/>
          <w:iCs/>
        </w:rPr>
        <w:t xml:space="preserve">Read </w:t>
      </w:r>
      <w:r w:rsidR="00871BC1" w:rsidRPr="00055F42">
        <w:rPr>
          <w:rFonts w:ascii="Cambria" w:hAnsi="Cambria"/>
          <w:i/>
          <w:iCs/>
        </w:rPr>
        <w:t xml:space="preserve">1 Corinthians </w:t>
      </w:r>
      <w:r w:rsidR="00880166" w:rsidRPr="00055F42">
        <w:rPr>
          <w:rFonts w:ascii="Cambria" w:hAnsi="Cambria"/>
          <w:i/>
          <w:iCs/>
        </w:rPr>
        <w:t>14:</w:t>
      </w:r>
      <w:r w:rsidR="008100D9" w:rsidRPr="00055F42">
        <w:rPr>
          <w:rFonts w:ascii="Cambria" w:hAnsi="Cambria"/>
          <w:i/>
          <w:iCs/>
        </w:rPr>
        <w:t>2–6</w:t>
      </w:r>
      <w:r w:rsidR="00B05780" w:rsidRPr="00055F42">
        <w:rPr>
          <w:rFonts w:ascii="Cambria" w:hAnsi="Cambria"/>
          <w:i/>
          <w:iCs/>
        </w:rPr>
        <w:t xml:space="preserve"> </w:t>
      </w:r>
      <w:r w:rsidR="0064320B" w:rsidRPr="00055F42">
        <w:rPr>
          <w:rFonts w:ascii="Cambria" w:hAnsi="Cambria"/>
          <w:i/>
          <w:iCs/>
        </w:rPr>
        <w:t>—</w:t>
      </w:r>
      <w:r w:rsidR="00054A44" w:rsidRPr="00055F42">
        <w:rPr>
          <w:rFonts w:ascii="Cambria" w:hAnsi="Cambria"/>
          <w:i/>
          <w:iCs/>
        </w:rPr>
        <w:t xml:space="preserve"> </w:t>
      </w:r>
      <w:r w:rsidR="00880166" w:rsidRPr="00055F42">
        <w:rPr>
          <w:rFonts w:ascii="Cambria" w:hAnsi="Cambria"/>
          <w:b/>
          <w:bCs/>
          <w:i/>
          <w:iCs/>
        </w:rPr>
        <w:t>Earnestly Desire Spiritual Gifts</w:t>
      </w:r>
    </w:p>
    <w:p w14:paraId="661D151F" w14:textId="40C2821E" w:rsidR="00BE088C" w:rsidRPr="00055F42" w:rsidRDefault="00BE088C" w:rsidP="00BE088C">
      <w:pPr>
        <w:pStyle w:val="NoSpacing"/>
        <w:ind w:left="360" w:hanging="360"/>
        <w:jc w:val="both"/>
        <w:rPr>
          <w:rFonts w:ascii="Cambria" w:hAnsi="Cambria"/>
        </w:rPr>
      </w:pPr>
      <w:r w:rsidRPr="00055F42">
        <w:rPr>
          <w:rFonts w:ascii="Cambria" w:hAnsi="Cambria"/>
        </w:rPr>
        <w:t>1.</w:t>
      </w:r>
      <w:r w:rsidRPr="00055F42">
        <w:rPr>
          <w:rFonts w:ascii="Cambria" w:hAnsi="Cambria"/>
        </w:rPr>
        <w:tab/>
        <w:t xml:space="preserve">After the command to </w:t>
      </w:r>
      <w:r w:rsidR="0096268C" w:rsidRPr="00055F42">
        <w:rPr>
          <w:rFonts w:ascii="Cambria" w:hAnsi="Cambria"/>
        </w:rPr>
        <w:t xml:space="preserve">pursue </w:t>
      </w:r>
      <w:r w:rsidRPr="00055F42">
        <w:rPr>
          <w:rFonts w:ascii="Cambria" w:hAnsi="Cambria"/>
        </w:rPr>
        <w:t>love</w:t>
      </w:r>
      <w:r w:rsidR="00982CE5" w:rsidRPr="00055F42">
        <w:rPr>
          <w:rFonts w:ascii="Cambria" w:hAnsi="Cambria"/>
        </w:rPr>
        <w:t xml:space="preserve"> in verse 1,</w:t>
      </w:r>
      <w:r w:rsidRPr="00055F42">
        <w:rPr>
          <w:rFonts w:ascii="Cambria" w:hAnsi="Cambria"/>
        </w:rPr>
        <w:t xml:space="preserve"> Paul said, “yet earnestly desire spiritual gifts…” Review chapter 12 </w:t>
      </w:r>
      <w:r w:rsidR="0096268C" w:rsidRPr="00055F42">
        <w:rPr>
          <w:rFonts w:ascii="Cambria" w:hAnsi="Cambria"/>
        </w:rPr>
        <w:t>and record two or three things you learned about</w:t>
      </w:r>
      <w:r w:rsidRPr="00055F42">
        <w:rPr>
          <w:rFonts w:ascii="Cambria" w:hAnsi="Cambria"/>
        </w:rPr>
        <w:t xml:space="preserve"> the </w:t>
      </w:r>
      <w:r w:rsidRPr="000A3517">
        <w:rPr>
          <w:rFonts w:ascii="Cambria" w:hAnsi="Cambria"/>
          <w:i/>
          <w:iCs/>
        </w:rPr>
        <w:t>purpose</w:t>
      </w:r>
      <w:r w:rsidRPr="00055F42">
        <w:rPr>
          <w:rFonts w:ascii="Cambria" w:hAnsi="Cambria"/>
        </w:rPr>
        <w:t xml:space="preserve"> of the gifts </w:t>
      </w:r>
      <w:r w:rsidR="00117793">
        <w:rPr>
          <w:rFonts w:ascii="Cambria" w:hAnsi="Cambria"/>
        </w:rPr>
        <w:t>God gives</w:t>
      </w:r>
      <w:r w:rsidRPr="00055F42">
        <w:rPr>
          <w:rFonts w:ascii="Cambria" w:hAnsi="Cambria"/>
        </w:rPr>
        <w:t xml:space="preserve"> to each believer</w:t>
      </w:r>
      <w:r w:rsidR="0096268C" w:rsidRPr="00055F42">
        <w:rPr>
          <w:rFonts w:ascii="Cambria" w:hAnsi="Cambria"/>
        </w:rPr>
        <w:t>.</w:t>
      </w:r>
    </w:p>
    <w:p w14:paraId="47E66B23" w14:textId="77777777" w:rsidR="006873C2" w:rsidRPr="00055F42" w:rsidRDefault="006873C2" w:rsidP="00537F50">
      <w:pPr>
        <w:pStyle w:val="NoSpacing"/>
        <w:rPr>
          <w:rFonts w:ascii="Cambria" w:hAnsi="Cambria"/>
        </w:rPr>
      </w:pPr>
    </w:p>
    <w:p w14:paraId="554C884F" w14:textId="77777777" w:rsidR="003D5C52" w:rsidRPr="00055F42" w:rsidRDefault="003D5C52" w:rsidP="00537F50">
      <w:pPr>
        <w:pStyle w:val="NoSpacing"/>
        <w:rPr>
          <w:rFonts w:ascii="Cambria" w:hAnsi="Cambria"/>
        </w:rPr>
      </w:pPr>
    </w:p>
    <w:p w14:paraId="2CAE0083" w14:textId="77777777" w:rsidR="00BC699B" w:rsidRPr="00055F42" w:rsidRDefault="00BC699B" w:rsidP="00537F50">
      <w:pPr>
        <w:pStyle w:val="NoSpacing"/>
        <w:rPr>
          <w:rFonts w:ascii="Cambria" w:hAnsi="Cambria"/>
        </w:rPr>
      </w:pPr>
    </w:p>
    <w:p w14:paraId="1D72D63A" w14:textId="086CD4B5" w:rsidR="00633D86" w:rsidRPr="00055F42" w:rsidRDefault="00B7371A" w:rsidP="00537F5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</w:rPr>
      </w:pPr>
      <w:r w:rsidRPr="00055F42">
        <w:rPr>
          <w:rFonts w:ascii="Cambria" w:hAnsi="Cambria"/>
        </w:rPr>
        <w:tab/>
        <w:t>a.</w:t>
      </w:r>
      <w:r w:rsidRPr="00055F42">
        <w:rPr>
          <w:rFonts w:ascii="Cambria" w:hAnsi="Cambria"/>
        </w:rPr>
        <w:tab/>
      </w:r>
      <w:r w:rsidR="001A51F0" w:rsidRPr="00055F42">
        <w:rPr>
          <w:rFonts w:ascii="Cambria" w:hAnsi="Cambria"/>
        </w:rPr>
        <w:t>Which gift does Paul say the Corinthians were</w:t>
      </w:r>
      <w:r w:rsidR="003F05BB" w:rsidRPr="00055F42">
        <w:rPr>
          <w:rFonts w:ascii="Cambria" w:hAnsi="Cambria"/>
        </w:rPr>
        <w:t xml:space="preserve"> to</w:t>
      </w:r>
      <w:r w:rsidR="001A51F0" w:rsidRPr="00055F42">
        <w:rPr>
          <w:rFonts w:ascii="Cambria" w:hAnsi="Cambria"/>
        </w:rPr>
        <w:t xml:space="preserve"> especially desire? Reviewing your notes or the handout you received </w:t>
      </w:r>
      <w:r w:rsidR="006B5AE9">
        <w:rPr>
          <w:rFonts w:ascii="Cambria" w:hAnsi="Cambria"/>
        </w:rPr>
        <w:t>on</w:t>
      </w:r>
      <w:r w:rsidR="001A51F0" w:rsidRPr="00055F42">
        <w:rPr>
          <w:rFonts w:ascii="Cambria" w:hAnsi="Cambria"/>
        </w:rPr>
        <w:t xml:space="preserve"> spiritual gifts, define what this gift </w:t>
      </w:r>
      <w:r w:rsidR="003D5C52" w:rsidRPr="00055F42">
        <w:rPr>
          <w:rFonts w:ascii="Cambria" w:hAnsi="Cambria"/>
        </w:rPr>
        <w:t>involves</w:t>
      </w:r>
      <w:r w:rsidR="001A51F0" w:rsidRPr="00055F42">
        <w:rPr>
          <w:rFonts w:ascii="Cambria" w:hAnsi="Cambria"/>
        </w:rPr>
        <w:t>.</w:t>
      </w:r>
    </w:p>
    <w:p w14:paraId="349010DD" w14:textId="77777777" w:rsidR="00633D86" w:rsidRPr="00055F42" w:rsidRDefault="00633D86" w:rsidP="00537F5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</w:rPr>
      </w:pPr>
    </w:p>
    <w:p w14:paraId="50ACB05F" w14:textId="462F4153" w:rsidR="002F021F" w:rsidRPr="00055F42" w:rsidRDefault="002F021F" w:rsidP="009775A9">
      <w:pPr>
        <w:pStyle w:val="NoSpacing"/>
        <w:rPr>
          <w:rFonts w:ascii="Cambria" w:hAnsi="Cambria"/>
        </w:rPr>
      </w:pPr>
    </w:p>
    <w:p w14:paraId="067C4CF7" w14:textId="77777777" w:rsidR="007B61B4" w:rsidRPr="00055F42" w:rsidRDefault="007B61B4" w:rsidP="009775A9">
      <w:pPr>
        <w:pStyle w:val="NoSpacing"/>
        <w:rPr>
          <w:rFonts w:ascii="Cambria" w:hAnsi="Cambria"/>
        </w:rPr>
      </w:pPr>
    </w:p>
    <w:p w14:paraId="7ADA6BA3" w14:textId="0106839B" w:rsidR="00090152" w:rsidRPr="00055F42" w:rsidRDefault="00483766" w:rsidP="0050776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>2</w:t>
      </w:r>
      <w:r w:rsidR="00D22369" w:rsidRPr="00055F42">
        <w:rPr>
          <w:rFonts w:ascii="Cambria" w:hAnsi="Cambria"/>
          <w:bCs/>
        </w:rPr>
        <w:t>.</w:t>
      </w:r>
      <w:r w:rsidR="00D22369" w:rsidRPr="00055F42">
        <w:rPr>
          <w:rFonts w:ascii="Cambria" w:hAnsi="Cambria"/>
          <w:bCs/>
        </w:rPr>
        <w:tab/>
      </w:r>
      <w:r w:rsidR="00507766" w:rsidRPr="00055F42">
        <w:rPr>
          <w:rFonts w:ascii="Cambria" w:hAnsi="Cambria"/>
          <w:bCs/>
        </w:rPr>
        <w:t xml:space="preserve">From verse 2, </w:t>
      </w:r>
      <w:r w:rsidR="00807A27" w:rsidRPr="00055F42">
        <w:rPr>
          <w:rFonts w:ascii="Cambria" w:hAnsi="Cambria"/>
          <w:bCs/>
        </w:rPr>
        <w:t>what is true about a</w:t>
      </w:r>
      <w:r w:rsidR="00507766" w:rsidRPr="00055F42">
        <w:rPr>
          <w:rFonts w:ascii="Cambria" w:hAnsi="Cambria"/>
          <w:bCs/>
        </w:rPr>
        <w:t xml:space="preserve"> person</w:t>
      </w:r>
      <w:r w:rsidR="00807A27" w:rsidRPr="00055F42">
        <w:rPr>
          <w:rFonts w:ascii="Cambria" w:hAnsi="Cambria"/>
          <w:bCs/>
        </w:rPr>
        <w:t xml:space="preserve"> who</w:t>
      </w:r>
      <w:r w:rsidR="00507766" w:rsidRPr="00055F42">
        <w:rPr>
          <w:rFonts w:ascii="Cambria" w:hAnsi="Cambria"/>
          <w:bCs/>
        </w:rPr>
        <w:t xml:space="preserve"> </w:t>
      </w:r>
      <w:r w:rsidR="00807A27" w:rsidRPr="00055F42">
        <w:rPr>
          <w:rFonts w:ascii="Cambria" w:hAnsi="Cambria"/>
          <w:bCs/>
        </w:rPr>
        <w:t xml:space="preserve">is </w:t>
      </w:r>
      <w:r w:rsidR="00507766" w:rsidRPr="00055F42">
        <w:rPr>
          <w:rFonts w:ascii="Cambria" w:hAnsi="Cambria"/>
          <w:bCs/>
        </w:rPr>
        <w:t xml:space="preserve">speaking in a language that </w:t>
      </w:r>
      <w:r w:rsidR="005F3544" w:rsidRPr="00055F42">
        <w:rPr>
          <w:rFonts w:ascii="Cambria" w:hAnsi="Cambria"/>
          <w:bCs/>
        </w:rPr>
        <w:t xml:space="preserve">neither </w:t>
      </w:r>
      <w:r w:rsidR="00507766" w:rsidRPr="00055F42">
        <w:rPr>
          <w:rFonts w:ascii="Cambria" w:hAnsi="Cambria"/>
          <w:bCs/>
        </w:rPr>
        <w:t xml:space="preserve">he </w:t>
      </w:r>
      <w:r w:rsidR="005F3544" w:rsidRPr="00055F42">
        <w:rPr>
          <w:rFonts w:ascii="Cambria" w:hAnsi="Cambria"/>
          <w:bCs/>
        </w:rPr>
        <w:t>nor</w:t>
      </w:r>
      <w:r w:rsidR="00507766" w:rsidRPr="00055F42">
        <w:rPr>
          <w:rFonts w:ascii="Cambria" w:hAnsi="Cambria"/>
          <w:bCs/>
        </w:rPr>
        <w:t xml:space="preserve"> those around him </w:t>
      </w:r>
      <w:r w:rsidR="008C1DD8" w:rsidRPr="00055F42">
        <w:rPr>
          <w:rFonts w:ascii="Cambria" w:hAnsi="Cambria"/>
          <w:bCs/>
        </w:rPr>
        <w:t>can</w:t>
      </w:r>
      <w:r w:rsidR="00507766" w:rsidRPr="00055F42">
        <w:rPr>
          <w:rFonts w:ascii="Cambria" w:hAnsi="Cambria"/>
          <w:bCs/>
        </w:rPr>
        <w:t xml:space="preserve"> understand?</w:t>
      </w:r>
    </w:p>
    <w:p w14:paraId="2032051A" w14:textId="77777777" w:rsidR="006A0306" w:rsidRPr="00055F42" w:rsidRDefault="006A0306" w:rsidP="006A0306">
      <w:pPr>
        <w:rPr>
          <w:rFonts w:ascii="Cambria" w:hAnsi="Cambria"/>
          <w:bCs/>
        </w:rPr>
      </w:pPr>
    </w:p>
    <w:p w14:paraId="1134CF9D" w14:textId="77777777" w:rsidR="002F2B61" w:rsidRPr="008A0D1D" w:rsidRDefault="002F2B61" w:rsidP="006A0306">
      <w:pPr>
        <w:rPr>
          <w:rFonts w:ascii="Cambria" w:hAnsi="Cambria"/>
          <w:bCs/>
        </w:rPr>
      </w:pPr>
    </w:p>
    <w:p w14:paraId="7D9A46E2" w14:textId="77777777" w:rsidR="006A0306" w:rsidRPr="00055F42" w:rsidRDefault="006A0306" w:rsidP="006A0306">
      <w:pPr>
        <w:rPr>
          <w:rFonts w:ascii="Cambria" w:hAnsi="Cambria"/>
          <w:bCs/>
          <w:sz w:val="12"/>
          <w:szCs w:val="12"/>
        </w:rPr>
      </w:pPr>
    </w:p>
    <w:p w14:paraId="78F8C10E" w14:textId="77777777" w:rsidR="004D1DC5" w:rsidRDefault="004D1DC5" w:rsidP="006A0306">
      <w:pPr>
        <w:rPr>
          <w:rFonts w:ascii="Cambria" w:hAnsi="Cambria"/>
          <w:bCs/>
          <w:sz w:val="12"/>
          <w:szCs w:val="12"/>
        </w:rPr>
      </w:pPr>
    </w:p>
    <w:p w14:paraId="26C6BE5C" w14:textId="77777777" w:rsidR="00117793" w:rsidRDefault="00117793" w:rsidP="006A0306">
      <w:pPr>
        <w:rPr>
          <w:rFonts w:ascii="Cambria" w:hAnsi="Cambria"/>
          <w:bCs/>
          <w:sz w:val="12"/>
          <w:szCs w:val="12"/>
        </w:rPr>
      </w:pPr>
    </w:p>
    <w:p w14:paraId="50AA01AD" w14:textId="77777777" w:rsidR="00117793" w:rsidRPr="00055F42" w:rsidRDefault="00117793" w:rsidP="006A0306">
      <w:pPr>
        <w:rPr>
          <w:rFonts w:ascii="Cambria" w:hAnsi="Cambria"/>
          <w:bCs/>
          <w:sz w:val="12"/>
          <w:szCs w:val="12"/>
        </w:rPr>
      </w:pPr>
    </w:p>
    <w:p w14:paraId="34E9A2A2" w14:textId="040746E2" w:rsidR="00B67626" w:rsidRPr="00055F42" w:rsidRDefault="000973AC" w:rsidP="00DB5633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>3.</w:t>
      </w:r>
      <w:r w:rsidRPr="00055F42">
        <w:rPr>
          <w:rFonts w:ascii="Cambria" w:hAnsi="Cambria"/>
          <w:bCs/>
        </w:rPr>
        <w:tab/>
      </w:r>
      <w:r w:rsidR="004B5799" w:rsidRPr="00055F42">
        <w:rPr>
          <w:rFonts w:ascii="Cambria" w:hAnsi="Cambria"/>
          <w:bCs/>
        </w:rPr>
        <w:t xml:space="preserve">How many times </w:t>
      </w:r>
      <w:r w:rsidR="00DE03EE" w:rsidRPr="00055F42">
        <w:rPr>
          <w:rFonts w:ascii="Cambria" w:hAnsi="Cambria"/>
          <w:bCs/>
        </w:rPr>
        <w:t xml:space="preserve">is </w:t>
      </w:r>
      <w:r w:rsidR="004B5799" w:rsidRPr="00055F42">
        <w:rPr>
          <w:rFonts w:ascii="Cambria" w:hAnsi="Cambria"/>
          <w:bCs/>
        </w:rPr>
        <w:t xml:space="preserve">the verb “to edify” used in 14:3–5? From these verses, what makes prophecy a more useful gift than speaking in different </w:t>
      </w:r>
      <w:r w:rsidR="005C527E" w:rsidRPr="00055F42">
        <w:rPr>
          <w:rFonts w:ascii="Cambria" w:hAnsi="Cambria"/>
          <w:bCs/>
        </w:rPr>
        <w:t>tongues</w:t>
      </w:r>
      <w:r w:rsidR="00FE6144">
        <w:rPr>
          <w:rFonts w:ascii="Cambria" w:hAnsi="Cambria"/>
          <w:bCs/>
        </w:rPr>
        <w:t xml:space="preserve"> miraculously</w:t>
      </w:r>
      <w:r w:rsidR="004B5799" w:rsidRPr="00055F42">
        <w:rPr>
          <w:rFonts w:ascii="Cambria" w:hAnsi="Cambria"/>
          <w:bCs/>
        </w:rPr>
        <w:t>?</w:t>
      </w:r>
    </w:p>
    <w:p w14:paraId="28B4657F" w14:textId="77777777" w:rsidR="009D207B" w:rsidRPr="00055F42" w:rsidRDefault="009D207B" w:rsidP="0044453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5EED0986" w14:textId="77777777" w:rsidR="00DE03EE" w:rsidRPr="00055F42" w:rsidRDefault="00DE03EE" w:rsidP="0044453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70D906AF" w14:textId="77777777" w:rsidR="003A694F" w:rsidRPr="00055F42" w:rsidRDefault="003A694F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54ECB520" w14:textId="5C4ABBF6" w:rsidR="0082664D" w:rsidRPr="00055F42" w:rsidRDefault="005E202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>4.</w:t>
      </w:r>
      <w:r w:rsidRPr="00055F42">
        <w:rPr>
          <w:rFonts w:ascii="Cambria" w:hAnsi="Cambria"/>
          <w:bCs/>
        </w:rPr>
        <w:tab/>
      </w:r>
      <w:r w:rsidR="00B86E66">
        <w:rPr>
          <w:rFonts w:ascii="Cambria" w:hAnsi="Cambria"/>
          <w:bCs/>
        </w:rPr>
        <w:t>According to verse 6</w:t>
      </w:r>
      <w:r w:rsidR="00D96F4A" w:rsidRPr="00055F42">
        <w:rPr>
          <w:rFonts w:ascii="Cambria" w:hAnsi="Cambria"/>
          <w:bCs/>
        </w:rPr>
        <w:t xml:space="preserve"> and the surrounding context</w:t>
      </w:r>
      <w:r w:rsidRPr="00055F42">
        <w:rPr>
          <w:rFonts w:ascii="Cambria" w:hAnsi="Cambria"/>
          <w:bCs/>
        </w:rPr>
        <w:t>, what is the implied answer to Paul’s question, “what will I profit you…</w:t>
      </w:r>
      <w:r w:rsidR="000E7783" w:rsidRPr="00055F42">
        <w:rPr>
          <w:rFonts w:ascii="Cambria" w:hAnsi="Cambria"/>
          <w:bCs/>
        </w:rPr>
        <w:t>?</w:t>
      </w:r>
      <w:r w:rsidRPr="00055F42">
        <w:rPr>
          <w:rFonts w:ascii="Cambria" w:hAnsi="Cambria"/>
          <w:bCs/>
        </w:rPr>
        <w:t>”</w:t>
      </w:r>
    </w:p>
    <w:p w14:paraId="62F81A07" w14:textId="77777777" w:rsidR="005E2029" w:rsidRPr="00055F42" w:rsidRDefault="005E202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1D8ABF56" w14:textId="77777777" w:rsidR="006E0065" w:rsidRPr="00055F42" w:rsidRDefault="006E0065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4A272146" w14:textId="77777777" w:rsidR="005E2029" w:rsidRPr="00055F42" w:rsidRDefault="005E202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6458130E" w14:textId="50802F0A" w:rsidR="003A694F" w:rsidRPr="00055F42" w:rsidRDefault="003A694F" w:rsidP="00537F50">
      <w:pPr>
        <w:pStyle w:val="NoSpacing"/>
        <w:rPr>
          <w:rFonts w:ascii="Cambria" w:hAnsi="Cambria"/>
          <w:b/>
          <w:bCs/>
        </w:rPr>
      </w:pPr>
      <w:r w:rsidRPr="00055F42">
        <w:rPr>
          <w:rFonts w:ascii="Cambria" w:hAnsi="Cambria"/>
          <w:b/>
          <w:bCs/>
        </w:rPr>
        <w:t>Day Three</w:t>
      </w:r>
    </w:p>
    <w:p w14:paraId="266660EA" w14:textId="672E2B2A" w:rsidR="00D05BBD" w:rsidRPr="00055F42" w:rsidRDefault="00D05BBD" w:rsidP="00D05BBD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</w:rPr>
      </w:pPr>
      <w:r w:rsidRPr="00055F42">
        <w:rPr>
          <w:rFonts w:ascii="Cambria" w:hAnsi="Cambria"/>
          <w:i/>
          <w:iCs/>
        </w:rPr>
        <w:t xml:space="preserve">Read 1 Corinthians </w:t>
      </w:r>
      <w:r w:rsidR="008100D9" w:rsidRPr="00055F42">
        <w:rPr>
          <w:rFonts w:ascii="Cambria" w:hAnsi="Cambria"/>
          <w:i/>
          <w:iCs/>
        </w:rPr>
        <w:t>14:7–</w:t>
      </w:r>
      <w:r w:rsidR="00603D90" w:rsidRPr="00055F42">
        <w:rPr>
          <w:rFonts w:ascii="Cambria" w:hAnsi="Cambria"/>
          <w:i/>
          <w:iCs/>
        </w:rPr>
        <w:t>13</w:t>
      </w:r>
      <w:r w:rsidR="00B05780" w:rsidRPr="00055F42">
        <w:rPr>
          <w:rFonts w:ascii="Cambria" w:hAnsi="Cambria"/>
          <w:i/>
          <w:iCs/>
        </w:rPr>
        <w:t xml:space="preserve"> </w:t>
      </w:r>
      <w:r w:rsidRPr="00055F42">
        <w:rPr>
          <w:rFonts w:ascii="Cambria" w:hAnsi="Cambria"/>
          <w:i/>
          <w:iCs/>
        </w:rPr>
        <w:t xml:space="preserve">— </w:t>
      </w:r>
      <w:r w:rsidR="00490BBE" w:rsidRPr="00055F42">
        <w:rPr>
          <w:rFonts w:ascii="Cambria" w:hAnsi="Cambria"/>
          <w:b/>
          <w:bCs/>
          <w:i/>
          <w:iCs/>
        </w:rPr>
        <w:t>Pursue Meaning</w:t>
      </w:r>
    </w:p>
    <w:p w14:paraId="134AC481" w14:textId="7709229D" w:rsidR="00476A10" w:rsidRPr="00055F42" w:rsidRDefault="00AF643A" w:rsidP="007531C6">
      <w:pPr>
        <w:pStyle w:val="NoSpacing"/>
        <w:ind w:left="360" w:hanging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>
        <w:rPr>
          <w:rFonts w:ascii="Cambria" w:hAnsi="Cambria"/>
        </w:rPr>
        <w:tab/>
        <w:t>As Paul continues to defend his assertion that prophecy is more desirable than</w:t>
      </w:r>
      <w:r w:rsidR="00022857">
        <w:rPr>
          <w:rFonts w:ascii="Cambria" w:hAnsi="Cambria"/>
        </w:rPr>
        <w:t xml:space="preserve"> supernaturally</w:t>
      </w:r>
      <w:r>
        <w:rPr>
          <w:rFonts w:ascii="Cambria" w:hAnsi="Cambria"/>
        </w:rPr>
        <w:t xml:space="preserve"> speaking in tongues, what illustration does he use in verse 9, and</w:t>
      </w:r>
      <w:r w:rsidR="00022857">
        <w:rPr>
          <w:rFonts w:ascii="Cambria" w:hAnsi="Cambria"/>
        </w:rPr>
        <w:t xml:space="preserve"> </w:t>
      </w:r>
      <w:r w:rsidR="00133AD1">
        <w:rPr>
          <w:rFonts w:ascii="Cambria" w:hAnsi="Cambria"/>
        </w:rPr>
        <w:t xml:space="preserve">what </w:t>
      </w:r>
      <w:r w:rsidR="00F237D7">
        <w:rPr>
          <w:rFonts w:ascii="Cambria" w:hAnsi="Cambria"/>
        </w:rPr>
        <w:t>point is he making?</w:t>
      </w:r>
    </w:p>
    <w:p w14:paraId="695CA7D8" w14:textId="77777777" w:rsidR="009040B3" w:rsidRPr="00055F42" w:rsidRDefault="009040B3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2EA1314F" w14:textId="77777777" w:rsidR="00476A10" w:rsidRPr="00055F42" w:rsidRDefault="00476A10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68B5E36C" w14:textId="1DAA542C" w:rsidR="00520587" w:rsidRPr="00055F42" w:rsidRDefault="009B42CF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>2</w:t>
      </w:r>
      <w:r w:rsidR="003A694F" w:rsidRPr="00055F42">
        <w:rPr>
          <w:rFonts w:ascii="Cambria" w:hAnsi="Cambria"/>
          <w:bCs/>
        </w:rPr>
        <w:t>.</w:t>
      </w:r>
      <w:r w:rsidR="00D34ED7" w:rsidRPr="00055F42">
        <w:rPr>
          <w:rFonts w:ascii="Cambria" w:hAnsi="Cambria"/>
          <w:bCs/>
        </w:rPr>
        <w:tab/>
      </w:r>
      <w:r w:rsidR="000B1A77" w:rsidRPr="00055F42">
        <w:rPr>
          <w:rFonts w:ascii="Cambria" w:hAnsi="Cambria"/>
          <w:bCs/>
        </w:rPr>
        <w:t>From verses 10</w:t>
      </w:r>
      <w:r w:rsidR="00513165">
        <w:rPr>
          <w:rFonts w:ascii="Cambria" w:hAnsi="Cambria"/>
          <w:bCs/>
        </w:rPr>
        <w:t xml:space="preserve"> and </w:t>
      </w:r>
      <w:r w:rsidR="000B1A77" w:rsidRPr="00055F42">
        <w:rPr>
          <w:rFonts w:ascii="Cambria" w:hAnsi="Cambria"/>
          <w:bCs/>
        </w:rPr>
        <w:t>11, what truths about the diverse sounds and languages in the world</w:t>
      </w:r>
      <w:r w:rsidR="005478BF">
        <w:rPr>
          <w:rFonts w:ascii="Cambria" w:hAnsi="Cambria"/>
          <w:bCs/>
        </w:rPr>
        <w:t xml:space="preserve"> did Paul highlight</w:t>
      </w:r>
      <w:r w:rsidR="000B1A77" w:rsidRPr="00055F42">
        <w:rPr>
          <w:rFonts w:ascii="Cambria" w:hAnsi="Cambria"/>
          <w:bCs/>
        </w:rPr>
        <w:t>?</w:t>
      </w:r>
    </w:p>
    <w:p w14:paraId="2640268D" w14:textId="77777777" w:rsidR="00520587" w:rsidRPr="00055F42" w:rsidRDefault="00520587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760C7426" w14:textId="77777777" w:rsidR="00E53842" w:rsidRPr="00055F42" w:rsidRDefault="00E53842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1BC05B7C" w14:textId="1360BAE6" w:rsidR="007E721E" w:rsidRPr="00055F42" w:rsidRDefault="007E721E" w:rsidP="009B42CF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0F008B90" w14:textId="2A6BE32B" w:rsidR="00FA2287" w:rsidRPr="00055F42" w:rsidRDefault="00A47F51" w:rsidP="00520587">
      <w:pPr>
        <w:pStyle w:val="NoSpacing"/>
        <w:ind w:left="360" w:hanging="360"/>
        <w:jc w:val="both"/>
        <w:rPr>
          <w:rFonts w:ascii="Cambria" w:hAnsi="Cambria"/>
        </w:rPr>
      </w:pPr>
      <w:r w:rsidRPr="00055F42">
        <w:rPr>
          <w:rFonts w:ascii="Cambria" w:hAnsi="Cambria"/>
        </w:rPr>
        <w:t>3.</w:t>
      </w:r>
      <w:r w:rsidRPr="00055F42">
        <w:rPr>
          <w:rFonts w:ascii="Cambria" w:hAnsi="Cambria"/>
        </w:rPr>
        <w:tab/>
      </w:r>
      <w:r w:rsidR="00404EC4" w:rsidRPr="00055F42">
        <w:rPr>
          <w:rFonts w:ascii="Cambria" w:hAnsi="Cambria"/>
        </w:rPr>
        <w:t>What command did Paul give in verse 12</w:t>
      </w:r>
      <w:r w:rsidR="005478BF">
        <w:rPr>
          <w:rFonts w:ascii="Cambria" w:hAnsi="Cambria"/>
        </w:rPr>
        <w:t>,</w:t>
      </w:r>
      <w:r w:rsidR="00404EC4" w:rsidRPr="00055F42">
        <w:rPr>
          <w:rFonts w:ascii="Cambria" w:hAnsi="Cambria"/>
        </w:rPr>
        <w:t xml:space="preserve"> and what is his stated reason for giving it?</w:t>
      </w:r>
    </w:p>
    <w:p w14:paraId="13D01DB0" w14:textId="77777777" w:rsidR="00404EC4" w:rsidRPr="00055F42" w:rsidRDefault="00404EC4" w:rsidP="00520587">
      <w:pPr>
        <w:pStyle w:val="NoSpacing"/>
        <w:ind w:left="360" w:hanging="360"/>
        <w:jc w:val="both"/>
        <w:rPr>
          <w:rFonts w:ascii="Cambria" w:hAnsi="Cambria"/>
        </w:rPr>
      </w:pPr>
    </w:p>
    <w:p w14:paraId="1F4EB962" w14:textId="77777777" w:rsidR="00404EC4" w:rsidRPr="00055F42" w:rsidRDefault="00404EC4" w:rsidP="00520587">
      <w:pPr>
        <w:pStyle w:val="NoSpacing"/>
        <w:ind w:left="360" w:hanging="360"/>
        <w:jc w:val="both"/>
        <w:rPr>
          <w:rFonts w:ascii="Cambria" w:hAnsi="Cambria"/>
        </w:rPr>
      </w:pPr>
    </w:p>
    <w:p w14:paraId="1CD2E095" w14:textId="77777777" w:rsidR="00D466BF" w:rsidRPr="00055F42" w:rsidRDefault="00D466BF" w:rsidP="00520587">
      <w:pPr>
        <w:pStyle w:val="NoSpacing"/>
        <w:ind w:left="360" w:hanging="360"/>
        <w:jc w:val="both"/>
        <w:rPr>
          <w:rFonts w:ascii="Cambria" w:hAnsi="Cambria"/>
        </w:rPr>
      </w:pPr>
    </w:p>
    <w:p w14:paraId="437A1680" w14:textId="0B478885" w:rsidR="00404EC4" w:rsidRPr="00055F42" w:rsidRDefault="00D466BF" w:rsidP="00D466B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ab/>
      </w:r>
      <w:r w:rsidR="00ED09DC" w:rsidRPr="00055F42">
        <w:rPr>
          <w:rFonts w:ascii="Cambria" w:hAnsi="Cambria"/>
          <w:bCs/>
        </w:rPr>
        <w:t>a</w:t>
      </w:r>
      <w:r w:rsidR="00404EC4" w:rsidRPr="00055F42">
        <w:rPr>
          <w:rFonts w:ascii="Cambria" w:hAnsi="Cambria"/>
          <w:bCs/>
        </w:rPr>
        <w:t>.</w:t>
      </w:r>
      <w:r w:rsidRPr="00055F42">
        <w:rPr>
          <w:rFonts w:ascii="Cambria" w:hAnsi="Cambria"/>
          <w:bCs/>
        </w:rPr>
        <w:tab/>
      </w:r>
      <w:r w:rsidR="00563ABB" w:rsidRPr="00055F42">
        <w:rPr>
          <w:rFonts w:ascii="Cambria" w:hAnsi="Cambria"/>
          <w:bCs/>
        </w:rPr>
        <w:t>Explain the connection</w:t>
      </w:r>
      <w:r w:rsidRPr="00055F42">
        <w:rPr>
          <w:rFonts w:ascii="Cambria" w:hAnsi="Cambria"/>
          <w:bCs/>
        </w:rPr>
        <w:t xml:space="preserve"> between 1 Corinthians 13:1</w:t>
      </w:r>
      <w:r w:rsidR="00FA4C7C" w:rsidRPr="00055F42">
        <w:rPr>
          <w:rFonts w:ascii="Cambria" w:hAnsi="Cambria"/>
          <w:bCs/>
        </w:rPr>
        <w:t xml:space="preserve"> and 1 Corinthians 14:1–12</w:t>
      </w:r>
      <w:r w:rsidR="00563ABB" w:rsidRPr="00055F42">
        <w:rPr>
          <w:rFonts w:ascii="Cambria" w:hAnsi="Cambria"/>
          <w:bCs/>
        </w:rPr>
        <w:t>.</w:t>
      </w:r>
      <w:r w:rsidRPr="00055F42">
        <w:rPr>
          <w:rFonts w:ascii="Cambria" w:hAnsi="Cambria"/>
          <w:bCs/>
        </w:rPr>
        <w:t xml:space="preserve"> </w:t>
      </w:r>
    </w:p>
    <w:p w14:paraId="4F012E6C" w14:textId="77777777" w:rsidR="00FA2287" w:rsidRPr="00055F42" w:rsidRDefault="00FA2287" w:rsidP="00D466B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1B859EB6" w14:textId="77777777" w:rsidR="00603D90" w:rsidRPr="00055F42" w:rsidRDefault="00603D90" w:rsidP="00D466B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2059A394" w14:textId="77777777" w:rsidR="009508CF" w:rsidRPr="00055F42" w:rsidRDefault="009508CF" w:rsidP="00D466BF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0266C8C1" w14:textId="07F6B188" w:rsidR="001D7632" w:rsidRPr="00055F42" w:rsidRDefault="001D7632" w:rsidP="00EE4D3C">
      <w:pPr>
        <w:pStyle w:val="NoSpacing"/>
        <w:ind w:left="360" w:hanging="360"/>
        <w:jc w:val="both"/>
        <w:rPr>
          <w:rFonts w:ascii="Cambria" w:hAnsi="Cambria"/>
        </w:rPr>
      </w:pPr>
      <w:r w:rsidRPr="00055F42">
        <w:rPr>
          <w:rFonts w:ascii="Cambria" w:hAnsi="Cambria"/>
        </w:rPr>
        <w:t>4.</w:t>
      </w:r>
      <w:r w:rsidRPr="00055F42">
        <w:rPr>
          <w:rFonts w:ascii="Cambria" w:hAnsi="Cambria"/>
        </w:rPr>
        <w:tab/>
      </w:r>
      <w:r w:rsidR="003B6A8F">
        <w:rPr>
          <w:rFonts w:ascii="Cambria" w:hAnsi="Cambria"/>
        </w:rPr>
        <w:t>In verse</w:t>
      </w:r>
      <w:r w:rsidR="00EE4D3C" w:rsidRPr="00055F42">
        <w:rPr>
          <w:rFonts w:ascii="Cambria" w:hAnsi="Cambria"/>
        </w:rPr>
        <w:t xml:space="preserve"> 13, what command was given to those in the Corinthian church who were speaking in tongues</w:t>
      </w:r>
      <w:r w:rsidR="005478BF">
        <w:rPr>
          <w:rFonts w:ascii="Cambria" w:hAnsi="Cambria"/>
        </w:rPr>
        <w:t>,</w:t>
      </w:r>
      <w:r w:rsidR="00EE4D3C" w:rsidRPr="00055F42">
        <w:rPr>
          <w:rFonts w:ascii="Cambria" w:hAnsi="Cambria"/>
        </w:rPr>
        <w:t xml:space="preserve"> and why?</w:t>
      </w:r>
    </w:p>
    <w:p w14:paraId="0C219093" w14:textId="77777777" w:rsidR="00EE4D3C" w:rsidRPr="00055F42" w:rsidRDefault="00EE4D3C" w:rsidP="00EE4D3C">
      <w:pPr>
        <w:pStyle w:val="NoSpacing"/>
        <w:ind w:left="360" w:hanging="360"/>
        <w:jc w:val="both"/>
        <w:rPr>
          <w:rFonts w:ascii="Cambria" w:hAnsi="Cambria"/>
        </w:rPr>
      </w:pPr>
    </w:p>
    <w:p w14:paraId="5CC46364" w14:textId="77777777" w:rsidR="00EE4D3C" w:rsidRPr="00055F42" w:rsidRDefault="00EE4D3C" w:rsidP="00EE4D3C">
      <w:pPr>
        <w:pStyle w:val="NoSpacing"/>
        <w:ind w:left="360" w:hanging="360"/>
        <w:jc w:val="both"/>
        <w:rPr>
          <w:rFonts w:ascii="Cambria" w:hAnsi="Cambria"/>
        </w:rPr>
      </w:pPr>
    </w:p>
    <w:p w14:paraId="0D7FB130" w14:textId="77777777" w:rsidR="00603D90" w:rsidRPr="00055F42" w:rsidRDefault="00603D90" w:rsidP="00EE4D3C">
      <w:pPr>
        <w:pStyle w:val="NoSpacing"/>
        <w:ind w:left="360" w:hanging="360"/>
        <w:jc w:val="both"/>
        <w:rPr>
          <w:rFonts w:ascii="Cambria" w:hAnsi="Cambria"/>
        </w:rPr>
      </w:pPr>
    </w:p>
    <w:p w14:paraId="44F4772E" w14:textId="18C6B7A2" w:rsidR="003A694F" w:rsidRPr="00055F42" w:rsidRDefault="003A694F" w:rsidP="00537F50">
      <w:pPr>
        <w:pStyle w:val="NoSpacing"/>
        <w:rPr>
          <w:rFonts w:ascii="Cambria" w:hAnsi="Cambria"/>
          <w:b/>
          <w:bCs/>
        </w:rPr>
      </w:pPr>
      <w:r w:rsidRPr="00055F42">
        <w:rPr>
          <w:rFonts w:ascii="Cambria" w:hAnsi="Cambria"/>
          <w:b/>
          <w:bCs/>
        </w:rPr>
        <w:t>Day Four</w:t>
      </w:r>
    </w:p>
    <w:p w14:paraId="7BDDAF3B" w14:textId="5159C94D" w:rsidR="0068449F" w:rsidRPr="00055F42" w:rsidRDefault="00A11DFD" w:rsidP="006C407A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</w:rPr>
      </w:pPr>
      <w:r w:rsidRPr="00055F42">
        <w:rPr>
          <w:rFonts w:ascii="Cambria" w:hAnsi="Cambria"/>
          <w:i/>
          <w:iCs/>
        </w:rPr>
        <w:t>Read 1 Corinthians 1</w:t>
      </w:r>
      <w:r w:rsidR="00662285" w:rsidRPr="00055F42">
        <w:rPr>
          <w:rFonts w:ascii="Cambria" w:hAnsi="Cambria"/>
          <w:i/>
          <w:iCs/>
        </w:rPr>
        <w:t>4:14–</w:t>
      </w:r>
      <w:r w:rsidR="00711BDF" w:rsidRPr="00055F42">
        <w:rPr>
          <w:rFonts w:ascii="Cambria" w:hAnsi="Cambria"/>
          <w:i/>
          <w:iCs/>
        </w:rPr>
        <w:t>19</w:t>
      </w:r>
      <w:r w:rsidR="004D1DC5" w:rsidRPr="00055F42">
        <w:rPr>
          <w:rFonts w:ascii="Cambria" w:hAnsi="Cambria"/>
          <w:i/>
          <w:iCs/>
        </w:rPr>
        <w:t xml:space="preserve"> </w:t>
      </w:r>
      <w:r w:rsidRPr="00055F42">
        <w:rPr>
          <w:rFonts w:ascii="Cambria" w:hAnsi="Cambria"/>
          <w:i/>
          <w:iCs/>
        </w:rPr>
        <w:t xml:space="preserve">— </w:t>
      </w:r>
      <w:r w:rsidR="00EC6311" w:rsidRPr="00055F42">
        <w:rPr>
          <w:rFonts w:ascii="Cambria" w:hAnsi="Cambria"/>
          <w:b/>
          <w:bCs/>
          <w:i/>
          <w:iCs/>
        </w:rPr>
        <w:t>Speak</w:t>
      </w:r>
      <w:r w:rsidR="009A131A" w:rsidRPr="00055F42">
        <w:rPr>
          <w:rFonts w:ascii="Cambria" w:hAnsi="Cambria"/>
          <w:i/>
          <w:iCs/>
        </w:rPr>
        <w:t xml:space="preserve"> </w:t>
      </w:r>
      <w:r w:rsidR="00F9376B" w:rsidRPr="00055F42">
        <w:rPr>
          <w:rFonts w:ascii="Cambria" w:hAnsi="Cambria"/>
          <w:b/>
          <w:bCs/>
          <w:i/>
          <w:iCs/>
        </w:rPr>
        <w:t>with</w:t>
      </w:r>
      <w:r w:rsidR="000046C4" w:rsidRPr="00055F42">
        <w:rPr>
          <w:rFonts w:ascii="Cambria" w:hAnsi="Cambria"/>
          <w:b/>
          <w:bCs/>
          <w:i/>
          <w:iCs/>
        </w:rPr>
        <w:t xml:space="preserve"> </w:t>
      </w:r>
      <w:r w:rsidR="009A131A" w:rsidRPr="00055F42">
        <w:rPr>
          <w:rFonts w:ascii="Cambria" w:hAnsi="Cambria"/>
          <w:b/>
          <w:bCs/>
          <w:i/>
          <w:iCs/>
        </w:rPr>
        <w:t>Your</w:t>
      </w:r>
      <w:r w:rsidR="000046C4" w:rsidRPr="00055F42">
        <w:rPr>
          <w:rFonts w:ascii="Cambria" w:hAnsi="Cambria"/>
          <w:b/>
          <w:bCs/>
          <w:i/>
          <w:iCs/>
        </w:rPr>
        <w:t xml:space="preserve"> Mind </w:t>
      </w:r>
    </w:p>
    <w:p w14:paraId="12FFE44F" w14:textId="3A16262B" w:rsidR="00F2235C" w:rsidRPr="00055F42" w:rsidRDefault="003A694F" w:rsidP="000C24A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>1</w:t>
      </w:r>
      <w:r w:rsidR="00583191" w:rsidRPr="00055F42">
        <w:rPr>
          <w:rFonts w:ascii="Cambria" w:hAnsi="Cambria"/>
          <w:bCs/>
        </w:rPr>
        <w:t>.</w:t>
      </w:r>
      <w:r w:rsidR="00583191" w:rsidRPr="00055F42">
        <w:rPr>
          <w:rFonts w:ascii="Cambria" w:hAnsi="Cambria"/>
          <w:bCs/>
        </w:rPr>
        <w:tab/>
      </w:r>
      <w:r w:rsidR="00FC0E02">
        <w:rPr>
          <w:rFonts w:ascii="Cambria" w:hAnsi="Cambria"/>
          <w:bCs/>
        </w:rPr>
        <w:t>Based on verses 14</w:t>
      </w:r>
      <w:r w:rsidR="00B65B0A" w:rsidRPr="00055F42">
        <w:rPr>
          <w:rFonts w:ascii="Cambria" w:hAnsi="Cambria"/>
          <w:bCs/>
        </w:rPr>
        <w:t>–17, what would result if Paul or the Corinthians</w:t>
      </w:r>
      <w:r w:rsidR="003726BD">
        <w:rPr>
          <w:rFonts w:ascii="Cambria" w:hAnsi="Cambria"/>
          <w:bCs/>
        </w:rPr>
        <w:t>,</w:t>
      </w:r>
      <w:r w:rsidR="00B65B0A" w:rsidRPr="00055F42">
        <w:rPr>
          <w:rFonts w:ascii="Cambria" w:hAnsi="Cambria"/>
          <w:bCs/>
        </w:rPr>
        <w:t xml:space="preserve"> </w:t>
      </w:r>
      <w:r w:rsidR="003726BD">
        <w:rPr>
          <w:rFonts w:ascii="Cambria" w:hAnsi="Cambria"/>
          <w:bCs/>
        </w:rPr>
        <w:t>through</w:t>
      </w:r>
      <w:r w:rsidR="00FE70F8" w:rsidRPr="00055F42">
        <w:rPr>
          <w:rFonts w:ascii="Cambria" w:hAnsi="Cambria"/>
          <w:bCs/>
        </w:rPr>
        <w:t xml:space="preserve"> </w:t>
      </w:r>
      <w:r w:rsidR="003726BD">
        <w:rPr>
          <w:rFonts w:ascii="Cambria" w:hAnsi="Cambria"/>
          <w:bCs/>
        </w:rPr>
        <w:t>supernatural utterance, off</w:t>
      </w:r>
      <w:r w:rsidR="00B65B0A" w:rsidRPr="00055F42">
        <w:rPr>
          <w:rFonts w:ascii="Cambria" w:hAnsi="Cambria"/>
          <w:bCs/>
        </w:rPr>
        <w:t xml:space="preserve">ered prayers, blessings, or thanksgiving in </w:t>
      </w:r>
      <w:r w:rsidR="00FE70F8" w:rsidRPr="00055F42">
        <w:rPr>
          <w:rFonts w:ascii="Cambria" w:hAnsi="Cambria"/>
          <w:bCs/>
        </w:rPr>
        <w:t>other</w:t>
      </w:r>
      <w:r w:rsidR="00B65B0A" w:rsidRPr="00055F42">
        <w:rPr>
          <w:rFonts w:ascii="Cambria" w:hAnsi="Cambria"/>
          <w:bCs/>
        </w:rPr>
        <w:t xml:space="preserve"> languages? What would be lacking in this type of ministry?</w:t>
      </w:r>
    </w:p>
    <w:p w14:paraId="3F589967" w14:textId="77777777" w:rsidR="00E90BD4" w:rsidRPr="00055F42" w:rsidRDefault="00E90BD4" w:rsidP="009040B3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5689410E" w14:textId="77777777" w:rsidR="009508CF" w:rsidRPr="00055F42" w:rsidRDefault="009508CF" w:rsidP="009040B3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6DCF82D1" w14:textId="77777777" w:rsidR="009508CF" w:rsidRPr="00055F42" w:rsidRDefault="009508CF" w:rsidP="009040B3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5F0A7D44" w14:textId="7847ABED" w:rsidR="00387BE3" w:rsidRPr="00055F42" w:rsidRDefault="00FD1558" w:rsidP="00FD1558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ab/>
        <w:t>a</w:t>
      </w:r>
      <w:r w:rsidR="003A694F" w:rsidRPr="00055F42">
        <w:rPr>
          <w:rFonts w:ascii="Cambria" w:hAnsi="Cambria"/>
          <w:bCs/>
        </w:rPr>
        <w:t>.</w:t>
      </w:r>
      <w:r w:rsidR="002B10FE" w:rsidRPr="00055F42">
        <w:rPr>
          <w:rFonts w:ascii="Cambria" w:hAnsi="Cambria"/>
          <w:bCs/>
        </w:rPr>
        <w:tab/>
      </w:r>
      <w:r w:rsidRPr="00055F42">
        <w:rPr>
          <w:rFonts w:ascii="Cambria" w:hAnsi="Cambria"/>
          <w:b/>
          <w:u w:val="single"/>
        </w:rPr>
        <w:t>Dig Deeper</w:t>
      </w:r>
      <w:r w:rsidRPr="00055F42">
        <w:rPr>
          <w:rFonts w:ascii="Cambria" w:hAnsi="Cambria"/>
          <w:bCs/>
        </w:rPr>
        <w:t xml:space="preserve">: Find </w:t>
      </w:r>
      <w:r w:rsidR="009C4632" w:rsidRPr="00055F42">
        <w:rPr>
          <w:rFonts w:ascii="Cambria" w:hAnsi="Cambria"/>
          <w:bCs/>
        </w:rPr>
        <w:t xml:space="preserve">one </w:t>
      </w:r>
      <w:r w:rsidR="00F3218D">
        <w:rPr>
          <w:rFonts w:ascii="Cambria" w:hAnsi="Cambria"/>
          <w:bCs/>
        </w:rPr>
        <w:t>or</w:t>
      </w:r>
      <w:r w:rsidR="009C4632" w:rsidRPr="00055F42">
        <w:rPr>
          <w:rFonts w:ascii="Cambria" w:hAnsi="Cambria"/>
          <w:bCs/>
        </w:rPr>
        <w:t xml:space="preserve"> two</w:t>
      </w:r>
      <w:r w:rsidRPr="00055F42">
        <w:rPr>
          <w:rFonts w:ascii="Cambria" w:hAnsi="Cambria"/>
          <w:bCs/>
        </w:rPr>
        <w:t xml:space="preserve"> other passages of Scripture that speak to the importance of engaging our minds in worship, service, and love for God and share them with your group.</w:t>
      </w:r>
    </w:p>
    <w:p w14:paraId="083CFBFE" w14:textId="77777777" w:rsidR="00A84BE6" w:rsidRPr="00055F42" w:rsidRDefault="00A84BE6" w:rsidP="00FD1558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49E46897" w14:textId="77777777" w:rsidR="00A84BE6" w:rsidRPr="00055F42" w:rsidRDefault="00A84BE6" w:rsidP="00FD1558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7A5B2047" w14:textId="77777777" w:rsidR="00A84BE6" w:rsidRPr="00055F42" w:rsidRDefault="00A84BE6" w:rsidP="00FD1558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6437E2E5" w14:textId="3645FCF0" w:rsidR="00F55229" w:rsidRPr="00055F42" w:rsidRDefault="002B11E4" w:rsidP="00055F42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>2</w:t>
      </w:r>
      <w:r w:rsidR="00F55229" w:rsidRPr="00055F42">
        <w:rPr>
          <w:rFonts w:ascii="Cambria" w:hAnsi="Cambria"/>
          <w:bCs/>
        </w:rPr>
        <w:t>.</w:t>
      </w:r>
      <w:r w:rsidR="00F55229" w:rsidRPr="00055F42">
        <w:rPr>
          <w:rFonts w:ascii="Cambria" w:hAnsi="Cambria"/>
          <w:bCs/>
        </w:rPr>
        <w:tab/>
      </w:r>
      <w:r w:rsidRPr="00055F42">
        <w:rPr>
          <w:rFonts w:ascii="Cambria" w:hAnsi="Cambria"/>
          <w:bCs/>
        </w:rPr>
        <w:t xml:space="preserve">From </w:t>
      </w:r>
      <w:r w:rsidR="00193FFF">
        <w:rPr>
          <w:rFonts w:ascii="Cambria" w:hAnsi="Cambria"/>
          <w:bCs/>
        </w:rPr>
        <w:t xml:space="preserve">verses </w:t>
      </w:r>
      <w:r w:rsidRPr="00055F42">
        <w:rPr>
          <w:rFonts w:ascii="Cambria" w:hAnsi="Cambria"/>
          <w:bCs/>
        </w:rPr>
        <w:t>18</w:t>
      </w:r>
      <w:r w:rsidR="00193FFF">
        <w:rPr>
          <w:rFonts w:ascii="Cambria" w:hAnsi="Cambria"/>
          <w:bCs/>
        </w:rPr>
        <w:t xml:space="preserve"> and </w:t>
      </w:r>
      <w:r w:rsidRPr="00055F42">
        <w:rPr>
          <w:rFonts w:ascii="Cambria" w:hAnsi="Cambria"/>
          <w:bCs/>
        </w:rPr>
        <w:t xml:space="preserve">19, what did Paul say was more important to him than using </w:t>
      </w:r>
      <w:r w:rsidR="003F65E8" w:rsidRPr="00055F42">
        <w:rPr>
          <w:rFonts w:ascii="Cambria" w:hAnsi="Cambria"/>
          <w:bCs/>
        </w:rPr>
        <w:t xml:space="preserve">the gift of </w:t>
      </w:r>
      <w:r w:rsidRPr="00055F42">
        <w:rPr>
          <w:rFonts w:ascii="Cambria" w:hAnsi="Cambria"/>
          <w:bCs/>
        </w:rPr>
        <w:t>tongues in the church service, and why?</w:t>
      </w:r>
    </w:p>
    <w:p w14:paraId="579BD1C4" w14:textId="77777777" w:rsidR="00DD3ABD" w:rsidRPr="008A0D1D" w:rsidRDefault="00DD3ABD" w:rsidP="00AC6228">
      <w:pPr>
        <w:pStyle w:val="NoSpacing"/>
        <w:rPr>
          <w:rFonts w:ascii="Cambria" w:hAnsi="Cambria"/>
        </w:rPr>
      </w:pPr>
    </w:p>
    <w:p w14:paraId="0D3E54CF" w14:textId="77777777" w:rsidR="00975902" w:rsidRPr="00055F42" w:rsidRDefault="00975902" w:rsidP="00AC6228">
      <w:pPr>
        <w:pStyle w:val="NoSpacing"/>
        <w:rPr>
          <w:rFonts w:ascii="Cambria" w:hAnsi="Cambria"/>
        </w:rPr>
      </w:pPr>
    </w:p>
    <w:p w14:paraId="28C869A4" w14:textId="77777777" w:rsidR="005478BF" w:rsidRPr="00F237D7" w:rsidRDefault="005478BF" w:rsidP="00AC6228">
      <w:pPr>
        <w:pStyle w:val="NoSpacing"/>
        <w:rPr>
          <w:rFonts w:ascii="Cambria" w:hAnsi="Cambria"/>
        </w:rPr>
      </w:pPr>
    </w:p>
    <w:p w14:paraId="5268BD5D" w14:textId="6E8C2A02" w:rsidR="00420CA1" w:rsidRPr="00055F42" w:rsidRDefault="00420CA1" w:rsidP="00420CA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ab/>
        <w:t>a.</w:t>
      </w:r>
      <w:r w:rsidR="00C44D75" w:rsidRPr="00055F42">
        <w:rPr>
          <w:rFonts w:ascii="Cambria" w:hAnsi="Cambria"/>
          <w:bCs/>
        </w:rPr>
        <w:tab/>
      </w:r>
      <w:r w:rsidRPr="00055F42">
        <w:rPr>
          <w:rFonts w:ascii="Cambria" w:hAnsi="Cambria"/>
          <w:bCs/>
        </w:rPr>
        <w:t xml:space="preserve">List </w:t>
      </w:r>
      <w:r w:rsidR="00F82EB4">
        <w:rPr>
          <w:rFonts w:ascii="Cambria" w:hAnsi="Cambria"/>
          <w:bCs/>
        </w:rPr>
        <w:t xml:space="preserve">two </w:t>
      </w:r>
      <w:r w:rsidR="00F3218D">
        <w:rPr>
          <w:rFonts w:ascii="Cambria" w:hAnsi="Cambria"/>
          <w:bCs/>
        </w:rPr>
        <w:t>or</w:t>
      </w:r>
      <w:r w:rsidR="00F82EB4">
        <w:rPr>
          <w:rFonts w:ascii="Cambria" w:hAnsi="Cambria"/>
          <w:bCs/>
        </w:rPr>
        <w:t xml:space="preserve"> three</w:t>
      </w:r>
      <w:r w:rsidRPr="00055F42">
        <w:rPr>
          <w:rFonts w:ascii="Cambria" w:hAnsi="Cambria"/>
          <w:bCs/>
        </w:rPr>
        <w:t xml:space="preserve"> ways that you</w:t>
      </w:r>
      <w:r w:rsidR="00F80EE0" w:rsidRPr="00055F42">
        <w:rPr>
          <w:rFonts w:ascii="Cambria" w:hAnsi="Cambria"/>
          <w:bCs/>
        </w:rPr>
        <w:t xml:space="preserve">r </w:t>
      </w:r>
      <w:r w:rsidR="004B6EF6" w:rsidRPr="00055F42">
        <w:rPr>
          <w:rFonts w:ascii="Cambria" w:hAnsi="Cambria"/>
          <w:bCs/>
        </w:rPr>
        <w:t xml:space="preserve">mind </w:t>
      </w:r>
      <w:r w:rsidR="002B5645" w:rsidRPr="00055F42">
        <w:rPr>
          <w:rFonts w:ascii="Cambria" w:hAnsi="Cambria"/>
          <w:bCs/>
        </w:rPr>
        <w:t xml:space="preserve">is </w:t>
      </w:r>
      <w:r w:rsidR="00D53260" w:rsidRPr="00055F42">
        <w:rPr>
          <w:rFonts w:ascii="Cambria" w:hAnsi="Cambria"/>
          <w:bCs/>
        </w:rPr>
        <w:t xml:space="preserve">engaged and </w:t>
      </w:r>
      <w:r w:rsidR="002B5645" w:rsidRPr="00055F42">
        <w:rPr>
          <w:rFonts w:ascii="Cambria" w:hAnsi="Cambria"/>
          <w:bCs/>
        </w:rPr>
        <w:t xml:space="preserve">edified during </w:t>
      </w:r>
      <w:r w:rsidR="00D53260" w:rsidRPr="00055F42">
        <w:rPr>
          <w:rFonts w:ascii="Cambria" w:hAnsi="Cambria"/>
          <w:bCs/>
        </w:rPr>
        <w:t>your</w:t>
      </w:r>
      <w:r w:rsidR="002B5645" w:rsidRPr="00055F42">
        <w:rPr>
          <w:rFonts w:ascii="Cambria" w:hAnsi="Cambria"/>
          <w:bCs/>
        </w:rPr>
        <w:t xml:space="preserve"> church worship service</w:t>
      </w:r>
      <w:r w:rsidR="00D53260" w:rsidRPr="00055F42">
        <w:rPr>
          <w:rFonts w:ascii="Cambria" w:hAnsi="Cambria"/>
          <w:bCs/>
        </w:rPr>
        <w:t>s.</w:t>
      </w:r>
    </w:p>
    <w:p w14:paraId="1141A5B2" w14:textId="77777777" w:rsidR="00F55229" w:rsidRPr="00055F42" w:rsidRDefault="00F5522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34688E74" w14:textId="77777777" w:rsidR="00AC6228" w:rsidRPr="00F237D7" w:rsidRDefault="00AC6228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sz w:val="12"/>
          <w:szCs w:val="12"/>
        </w:rPr>
      </w:pPr>
    </w:p>
    <w:p w14:paraId="3CD0C1EA" w14:textId="38683839" w:rsidR="003A694F" w:rsidRPr="00055F42" w:rsidRDefault="007200B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</w:rPr>
      </w:pPr>
      <w:r w:rsidRPr="00055F42">
        <w:rPr>
          <w:rFonts w:ascii="Cambria" w:hAnsi="Cambria"/>
          <w:b/>
        </w:rPr>
        <w:t>Day Five</w:t>
      </w:r>
    </w:p>
    <w:p w14:paraId="67C3F8ED" w14:textId="47D1F1D9" w:rsidR="00AB73FE" w:rsidRPr="00055F42" w:rsidRDefault="000C2C56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</w:rPr>
      </w:pPr>
      <w:r w:rsidRPr="00055F42">
        <w:rPr>
          <w:rFonts w:ascii="Cambria" w:hAnsi="Cambria"/>
          <w:bCs/>
          <w:i/>
          <w:iCs/>
        </w:rPr>
        <w:t xml:space="preserve">Read </w:t>
      </w:r>
      <w:r w:rsidR="00AB73FE" w:rsidRPr="00055F42">
        <w:rPr>
          <w:rFonts w:ascii="Cambria" w:hAnsi="Cambria"/>
          <w:bCs/>
          <w:i/>
          <w:iCs/>
        </w:rPr>
        <w:t>1 Corinthians</w:t>
      </w:r>
      <w:r w:rsidR="008F48C8" w:rsidRPr="00055F42">
        <w:rPr>
          <w:rFonts w:ascii="Cambria" w:hAnsi="Cambria"/>
          <w:bCs/>
          <w:i/>
          <w:iCs/>
        </w:rPr>
        <w:t xml:space="preserve"> </w:t>
      </w:r>
      <w:r w:rsidR="009C0C93" w:rsidRPr="00055F42">
        <w:rPr>
          <w:rFonts w:ascii="Cambria" w:hAnsi="Cambria"/>
          <w:bCs/>
          <w:i/>
          <w:iCs/>
        </w:rPr>
        <w:t>1</w:t>
      </w:r>
      <w:r w:rsidR="002C27E3" w:rsidRPr="00055F42">
        <w:rPr>
          <w:rFonts w:ascii="Cambria" w:hAnsi="Cambria"/>
          <w:bCs/>
          <w:i/>
          <w:iCs/>
        </w:rPr>
        <w:t>4:20–25</w:t>
      </w:r>
      <w:r w:rsidRPr="00055F42">
        <w:rPr>
          <w:rFonts w:ascii="Cambria" w:hAnsi="Cambria"/>
          <w:bCs/>
          <w:i/>
          <w:iCs/>
        </w:rPr>
        <w:t xml:space="preserve"> </w:t>
      </w:r>
      <w:r w:rsidR="00CB6A15" w:rsidRPr="00055F42">
        <w:rPr>
          <w:rFonts w:ascii="Cambria" w:hAnsi="Cambria"/>
          <w:i/>
          <w:iCs/>
        </w:rPr>
        <w:t>—</w:t>
      </w:r>
      <w:r w:rsidR="004D1DC5" w:rsidRPr="00055F42">
        <w:rPr>
          <w:rFonts w:ascii="Cambria" w:hAnsi="Cambria"/>
          <w:i/>
          <w:iCs/>
        </w:rPr>
        <w:t xml:space="preserve"> </w:t>
      </w:r>
      <w:r w:rsidR="00490BBE" w:rsidRPr="00055F42">
        <w:rPr>
          <w:rFonts w:ascii="Cambria" w:hAnsi="Cambria"/>
          <w:b/>
          <w:bCs/>
          <w:i/>
          <w:iCs/>
        </w:rPr>
        <w:t>Let Them Know</w:t>
      </w:r>
      <w:r w:rsidR="000B07E7" w:rsidRPr="00055F42">
        <w:rPr>
          <w:rFonts w:ascii="Cambria" w:hAnsi="Cambria"/>
          <w:i/>
          <w:iCs/>
        </w:rPr>
        <w:t xml:space="preserve"> </w:t>
      </w:r>
      <w:r w:rsidR="00FC0CF8" w:rsidRPr="00055F42">
        <w:rPr>
          <w:rFonts w:ascii="Cambria" w:hAnsi="Cambria"/>
          <w:b/>
          <w:bCs/>
          <w:i/>
          <w:iCs/>
        </w:rPr>
        <w:t>God Is Among You</w:t>
      </w:r>
    </w:p>
    <w:p w14:paraId="7A5DCBAE" w14:textId="39C907BC" w:rsidR="00C070FC" w:rsidRPr="00055F42" w:rsidRDefault="00C070FC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>1.</w:t>
      </w:r>
      <w:r w:rsidR="00397398" w:rsidRPr="00055F42">
        <w:rPr>
          <w:rFonts w:ascii="Cambria" w:hAnsi="Cambria"/>
          <w:bCs/>
        </w:rPr>
        <w:tab/>
      </w:r>
      <w:r w:rsidR="00631D2F" w:rsidRPr="00055F42">
        <w:rPr>
          <w:rFonts w:ascii="Cambria" w:hAnsi="Cambria"/>
          <w:bCs/>
        </w:rPr>
        <w:t>From 1 Corinthians 14:20</w:t>
      </w:r>
      <w:r w:rsidR="003726BD">
        <w:rPr>
          <w:rFonts w:ascii="Cambria" w:hAnsi="Cambria"/>
          <w:bCs/>
        </w:rPr>
        <w:t xml:space="preserve"> and Jeremiah 4:22</w:t>
      </w:r>
      <w:r w:rsidR="00631D2F" w:rsidRPr="00055F42">
        <w:rPr>
          <w:rFonts w:ascii="Cambria" w:hAnsi="Cambria"/>
          <w:bCs/>
        </w:rPr>
        <w:t>, what three commands did Paul give to the brethren</w:t>
      </w:r>
      <w:r w:rsidR="003726BD">
        <w:rPr>
          <w:rFonts w:ascii="Cambria" w:hAnsi="Cambria"/>
          <w:bCs/>
        </w:rPr>
        <w:t>,</w:t>
      </w:r>
      <w:r w:rsidR="00631D2F" w:rsidRPr="00055F42">
        <w:rPr>
          <w:rFonts w:ascii="Cambria" w:hAnsi="Cambria"/>
          <w:bCs/>
        </w:rPr>
        <w:t xml:space="preserve"> and how are they related?</w:t>
      </w:r>
    </w:p>
    <w:p w14:paraId="4E90EA43" w14:textId="77777777" w:rsidR="00F42274" w:rsidRPr="00055F42" w:rsidRDefault="00F42274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1ADA637B" w14:textId="77777777" w:rsidR="00F42274" w:rsidRPr="00055F42" w:rsidRDefault="00F42274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4358DBEB" w14:textId="77777777" w:rsidR="00F42274" w:rsidRPr="00055F42" w:rsidRDefault="00F42274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3D3CDF91" w14:textId="3F3FEF68" w:rsidR="00C070FC" w:rsidRPr="00055F42" w:rsidRDefault="00F42274" w:rsidP="00F42274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ab/>
        <w:t>a.</w:t>
      </w:r>
      <w:r w:rsidRPr="00055F42">
        <w:rPr>
          <w:rFonts w:ascii="Cambria" w:hAnsi="Cambria"/>
          <w:bCs/>
        </w:rPr>
        <w:tab/>
      </w:r>
      <w:r w:rsidRPr="00055F42">
        <w:rPr>
          <w:rFonts w:ascii="Cambria" w:hAnsi="Cambria"/>
          <w:b/>
          <w:u w:val="single"/>
        </w:rPr>
        <w:t>Dig Deeper</w:t>
      </w:r>
      <w:r w:rsidRPr="00055F42">
        <w:rPr>
          <w:rFonts w:ascii="Cambria" w:hAnsi="Cambria"/>
          <w:bCs/>
        </w:rPr>
        <w:t xml:space="preserve">: Where else in 1 Corinthians has Paul referred to infants, children, and the mature? What connection </w:t>
      </w:r>
      <w:r w:rsidR="00902AA5">
        <w:rPr>
          <w:rFonts w:ascii="Cambria" w:hAnsi="Cambria"/>
          <w:bCs/>
        </w:rPr>
        <w:t>exists</w:t>
      </w:r>
      <w:r w:rsidRPr="00055F42">
        <w:rPr>
          <w:rFonts w:ascii="Cambria" w:hAnsi="Cambria"/>
          <w:bCs/>
        </w:rPr>
        <w:t xml:space="preserve"> between these passages?</w:t>
      </w:r>
    </w:p>
    <w:p w14:paraId="609B85E5" w14:textId="77777777" w:rsidR="006E0979" w:rsidRPr="00055F42" w:rsidRDefault="006E0979" w:rsidP="00587E2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66993A21" w14:textId="77777777" w:rsidR="006E0979" w:rsidRPr="00055F42" w:rsidRDefault="006E0979" w:rsidP="00587E2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34FB8349" w14:textId="77777777" w:rsidR="008B104B" w:rsidRPr="00055F42" w:rsidRDefault="008B104B" w:rsidP="00587E2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09C91E5E" w14:textId="463A1BDA" w:rsidR="004A01D1" w:rsidRPr="00055F42" w:rsidRDefault="00C87988" w:rsidP="004A01D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>2.</w:t>
      </w:r>
      <w:r w:rsidRPr="00055F42">
        <w:rPr>
          <w:rFonts w:ascii="Cambria" w:hAnsi="Cambria"/>
          <w:bCs/>
        </w:rPr>
        <w:tab/>
      </w:r>
      <w:r w:rsidR="008837A7" w:rsidRPr="00055F42">
        <w:rPr>
          <w:rFonts w:ascii="Cambria" w:hAnsi="Cambria"/>
          <w:bCs/>
        </w:rPr>
        <w:t xml:space="preserve">In </w:t>
      </w:r>
      <w:r w:rsidR="004D3CA4">
        <w:rPr>
          <w:rFonts w:ascii="Cambria" w:hAnsi="Cambria"/>
          <w:bCs/>
        </w:rPr>
        <w:t xml:space="preserve">verses </w:t>
      </w:r>
      <w:r w:rsidR="008837A7" w:rsidRPr="00055F42">
        <w:rPr>
          <w:rFonts w:ascii="Cambria" w:hAnsi="Cambria"/>
          <w:bCs/>
        </w:rPr>
        <w:t>2</w:t>
      </w:r>
      <w:r w:rsidR="004D3CA4">
        <w:rPr>
          <w:rFonts w:ascii="Cambria" w:hAnsi="Cambria"/>
          <w:bCs/>
        </w:rPr>
        <w:t xml:space="preserve">1 and </w:t>
      </w:r>
      <w:r w:rsidR="008837A7" w:rsidRPr="00055F42">
        <w:rPr>
          <w:rFonts w:ascii="Cambria" w:hAnsi="Cambria"/>
          <w:bCs/>
        </w:rPr>
        <w:t>22</w:t>
      </w:r>
      <w:r w:rsidR="00902AA5">
        <w:rPr>
          <w:rFonts w:ascii="Cambria" w:hAnsi="Cambria"/>
          <w:bCs/>
        </w:rPr>
        <w:t>,</w:t>
      </w:r>
      <w:r w:rsidR="008837A7" w:rsidRPr="00055F42">
        <w:rPr>
          <w:rFonts w:ascii="Cambria" w:hAnsi="Cambria"/>
          <w:bCs/>
        </w:rPr>
        <w:t xml:space="preserve"> Paul loosely quotes Isaiah 28:11–12. </w:t>
      </w:r>
      <w:r w:rsidR="00902AA5">
        <w:rPr>
          <w:rFonts w:ascii="Cambria" w:hAnsi="Cambria"/>
          <w:bCs/>
        </w:rPr>
        <w:t>Based on</w:t>
      </w:r>
      <w:r w:rsidR="008837A7" w:rsidRPr="00055F42">
        <w:rPr>
          <w:rFonts w:ascii="Cambria" w:hAnsi="Cambria"/>
          <w:bCs/>
        </w:rPr>
        <w:t xml:space="preserve"> this Old Testament passage and these verses</w:t>
      </w:r>
      <w:r w:rsidR="00902AA5">
        <w:rPr>
          <w:rFonts w:ascii="Cambria" w:hAnsi="Cambria"/>
          <w:bCs/>
        </w:rPr>
        <w:t xml:space="preserve"> in 1 Corinthians</w:t>
      </w:r>
      <w:r w:rsidR="008837A7" w:rsidRPr="00055F42">
        <w:rPr>
          <w:rFonts w:ascii="Cambria" w:hAnsi="Cambria"/>
          <w:bCs/>
        </w:rPr>
        <w:t>, what was the predicted response of unbelievers who heard believers</w:t>
      </w:r>
      <w:r w:rsidR="006B7DF5" w:rsidRPr="00055F42">
        <w:rPr>
          <w:rFonts w:ascii="Cambria" w:hAnsi="Cambria"/>
          <w:bCs/>
        </w:rPr>
        <w:t xml:space="preserve"> </w:t>
      </w:r>
      <w:r w:rsidR="008837A7" w:rsidRPr="00055F42">
        <w:rPr>
          <w:rFonts w:ascii="Cambria" w:hAnsi="Cambria"/>
          <w:bCs/>
        </w:rPr>
        <w:t>speaking in foreign tongues?</w:t>
      </w:r>
    </w:p>
    <w:p w14:paraId="5BBF930C" w14:textId="77777777" w:rsidR="004A01D1" w:rsidRPr="00055F42" w:rsidRDefault="004A01D1" w:rsidP="004A01D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46D03797" w14:textId="77777777" w:rsidR="004A01D1" w:rsidRPr="00055F42" w:rsidRDefault="004A01D1" w:rsidP="004A01D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15120CCA" w14:textId="77777777" w:rsidR="004A01D1" w:rsidRPr="00055F42" w:rsidRDefault="004A01D1" w:rsidP="004A01D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4536F39B" w14:textId="71556FD5" w:rsidR="001E39D9" w:rsidRPr="00055F42" w:rsidRDefault="001D6CA3" w:rsidP="001D6CA3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ab/>
        <w:t>a</w:t>
      </w:r>
      <w:r w:rsidR="004A01D1" w:rsidRPr="00055F42">
        <w:rPr>
          <w:rFonts w:ascii="Cambria" w:hAnsi="Cambria"/>
          <w:bCs/>
        </w:rPr>
        <w:t>.</w:t>
      </w:r>
      <w:r w:rsidR="004A01D1" w:rsidRPr="00055F42">
        <w:rPr>
          <w:rFonts w:ascii="Cambria" w:hAnsi="Cambria"/>
          <w:bCs/>
        </w:rPr>
        <w:tab/>
      </w:r>
      <w:r w:rsidRPr="00055F42">
        <w:rPr>
          <w:rFonts w:ascii="Cambria" w:hAnsi="Cambria"/>
          <w:bCs/>
        </w:rPr>
        <w:t xml:space="preserve">Also from verse 22, who benefits when the gift of prophecy is exercised? How do </w:t>
      </w:r>
      <w:r w:rsidR="006B7DF5" w:rsidRPr="00055F42">
        <w:rPr>
          <w:rFonts w:ascii="Cambria" w:hAnsi="Cambria"/>
          <w:bCs/>
        </w:rPr>
        <w:t xml:space="preserve">verses 21–22 </w:t>
      </w:r>
      <w:r w:rsidRPr="00055F42">
        <w:rPr>
          <w:rFonts w:ascii="Cambria" w:hAnsi="Cambria"/>
          <w:bCs/>
        </w:rPr>
        <w:t>strengthen Paul’s argument in this section?</w:t>
      </w:r>
    </w:p>
    <w:p w14:paraId="6A541503" w14:textId="5E4C25EE" w:rsidR="003A694F" w:rsidRPr="00055F42" w:rsidRDefault="003A694F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3C54CBDC" w14:textId="77777777" w:rsidR="00B35FC4" w:rsidRPr="00055F42" w:rsidRDefault="00B35FC4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226C512C" w14:textId="77777777" w:rsidR="00B35FC4" w:rsidRPr="00055F42" w:rsidRDefault="00B35FC4" w:rsidP="0014554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6C0E5A9F" w14:textId="6C2108DA" w:rsidR="00414991" w:rsidRPr="00055F42" w:rsidRDefault="00266241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>3.</w:t>
      </w:r>
      <w:r w:rsidRPr="00055F42">
        <w:rPr>
          <w:rFonts w:ascii="Cambria" w:hAnsi="Cambria"/>
          <w:bCs/>
        </w:rPr>
        <w:tab/>
      </w:r>
      <w:r w:rsidR="00AE05B7" w:rsidRPr="00055F42">
        <w:rPr>
          <w:rFonts w:ascii="Cambria" w:hAnsi="Cambria"/>
          <w:bCs/>
        </w:rPr>
        <w:t xml:space="preserve">Using the table below, </w:t>
      </w:r>
      <w:r w:rsidRPr="00055F42">
        <w:rPr>
          <w:rFonts w:ascii="Cambria" w:hAnsi="Cambria"/>
          <w:bCs/>
        </w:rPr>
        <w:t>describe the two scenarios Paul proposes</w:t>
      </w:r>
      <w:r w:rsidR="00AE05B7" w:rsidRPr="00055F42">
        <w:rPr>
          <w:rFonts w:ascii="Cambria" w:hAnsi="Cambria"/>
          <w:bCs/>
        </w:rPr>
        <w:t xml:space="preserve"> in 14:23</w:t>
      </w:r>
      <w:r w:rsidR="00701BB6" w:rsidRPr="00055F42">
        <w:rPr>
          <w:rFonts w:ascii="Cambria" w:hAnsi="Cambria"/>
          <w:bCs/>
        </w:rPr>
        <w:t>–</w:t>
      </w:r>
      <w:r w:rsidR="00AE05B7" w:rsidRPr="00055F42">
        <w:rPr>
          <w:rFonts w:ascii="Cambria" w:hAnsi="Cambria"/>
          <w:bCs/>
        </w:rPr>
        <w:t>25</w:t>
      </w:r>
      <w:r w:rsidR="00380A6A" w:rsidRPr="00055F42">
        <w:rPr>
          <w:rFonts w:ascii="Cambria" w:hAnsi="Cambria"/>
          <w:bCs/>
        </w:rPr>
        <w:t xml:space="preserve">. Which is more </w:t>
      </w:r>
      <w:r w:rsidR="0062212F" w:rsidRPr="00055F42">
        <w:rPr>
          <w:rFonts w:ascii="Cambria" w:hAnsi="Cambria"/>
          <w:bCs/>
        </w:rPr>
        <w:t>effective</w:t>
      </w:r>
      <w:r w:rsidR="00380A6A" w:rsidRPr="00055F42">
        <w:rPr>
          <w:rFonts w:ascii="Cambria" w:hAnsi="Cambria"/>
          <w:bCs/>
        </w:rPr>
        <w:t>?</w:t>
      </w:r>
    </w:p>
    <w:p w14:paraId="6C1437C3" w14:textId="77777777" w:rsidR="00771616" w:rsidRPr="008A0D1D" w:rsidRDefault="00771616" w:rsidP="00DA150A">
      <w:pPr>
        <w:pStyle w:val="NoSpacing"/>
        <w:rPr>
          <w:rFonts w:ascii="Cambria" w:hAnsi="Cambri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600"/>
        <w:gridCol w:w="3780"/>
      </w:tblGrid>
      <w:tr w:rsidR="003B6306" w:rsidRPr="00055F42" w14:paraId="04D076C7" w14:textId="77777777" w:rsidTr="0004283A">
        <w:tc>
          <w:tcPr>
            <w:tcW w:w="2695" w:type="dxa"/>
          </w:tcPr>
          <w:p w14:paraId="523E92F1" w14:textId="52F065AE" w:rsidR="003B6306" w:rsidRPr="008A0D1D" w:rsidRDefault="003B6306" w:rsidP="0074165B">
            <w:pPr>
              <w:spacing w:line="278" w:lineRule="auto"/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00" w:type="dxa"/>
          </w:tcPr>
          <w:p w14:paraId="38E2007F" w14:textId="77777777" w:rsidR="00803FB4" w:rsidRPr="00055F42" w:rsidRDefault="00803FB4" w:rsidP="00FA22E9">
            <w:pPr>
              <w:spacing w:line="278" w:lineRule="auto"/>
              <w:jc w:val="center"/>
              <w:rPr>
                <w:rFonts w:ascii="Cambria" w:hAnsi="Cambria"/>
                <w:bCs/>
                <w:sz w:val="12"/>
                <w:szCs w:val="12"/>
              </w:rPr>
            </w:pPr>
          </w:p>
          <w:p w14:paraId="4597F720" w14:textId="7E3C689F" w:rsidR="003B6306" w:rsidRPr="00055F42" w:rsidRDefault="00803FB4" w:rsidP="00FA22E9">
            <w:pPr>
              <w:spacing w:line="278" w:lineRule="auto"/>
              <w:jc w:val="center"/>
              <w:rPr>
                <w:rFonts w:ascii="Cambria" w:hAnsi="Cambria"/>
                <w:bCs/>
              </w:rPr>
            </w:pPr>
            <w:r w:rsidRPr="00055F42">
              <w:rPr>
                <w:rFonts w:ascii="Cambria" w:hAnsi="Cambria"/>
                <w:bCs/>
              </w:rPr>
              <w:t xml:space="preserve">1 Corinthians </w:t>
            </w:r>
            <w:r w:rsidR="00123F56" w:rsidRPr="00055F42">
              <w:rPr>
                <w:rFonts w:ascii="Cambria" w:hAnsi="Cambria"/>
                <w:bCs/>
              </w:rPr>
              <w:t>14:23</w:t>
            </w:r>
          </w:p>
        </w:tc>
        <w:tc>
          <w:tcPr>
            <w:tcW w:w="3780" w:type="dxa"/>
          </w:tcPr>
          <w:p w14:paraId="03A5211E" w14:textId="2738AF86" w:rsidR="002A3A52" w:rsidRPr="00055F42" w:rsidRDefault="00803FB4" w:rsidP="00FA22E9">
            <w:pPr>
              <w:spacing w:line="278" w:lineRule="auto"/>
              <w:jc w:val="center"/>
              <w:rPr>
                <w:rFonts w:ascii="Cambria" w:hAnsi="Cambria"/>
                <w:bCs/>
              </w:rPr>
            </w:pPr>
            <w:r w:rsidRPr="00055F42">
              <w:rPr>
                <w:rFonts w:ascii="Cambria" w:hAnsi="Cambria"/>
                <w:bCs/>
              </w:rPr>
              <w:t xml:space="preserve">1 Corinthians </w:t>
            </w:r>
            <w:r w:rsidR="00123F56" w:rsidRPr="00055F42">
              <w:rPr>
                <w:rFonts w:ascii="Cambria" w:hAnsi="Cambria"/>
                <w:bCs/>
              </w:rPr>
              <w:t>14:24–25</w:t>
            </w:r>
          </w:p>
          <w:p w14:paraId="71F05CB7" w14:textId="26541B39" w:rsidR="003B6306" w:rsidRPr="00055F42" w:rsidRDefault="00265143" w:rsidP="00FA22E9">
            <w:pPr>
              <w:spacing w:line="278" w:lineRule="auto"/>
              <w:jc w:val="center"/>
              <w:rPr>
                <w:rFonts w:ascii="Cambria" w:hAnsi="Cambria"/>
                <w:bCs/>
              </w:rPr>
            </w:pPr>
            <w:r w:rsidRPr="00055F42">
              <w:rPr>
                <w:rFonts w:ascii="Cambria" w:hAnsi="Cambria"/>
                <w:bCs/>
              </w:rPr>
              <w:t xml:space="preserve"> (</w:t>
            </w:r>
            <w:r w:rsidR="003B6306" w:rsidRPr="00055F42">
              <w:rPr>
                <w:rFonts w:ascii="Cambria" w:hAnsi="Cambria"/>
                <w:bCs/>
              </w:rPr>
              <w:t>Isaiah 45:14, Zechariah 8:23</w:t>
            </w:r>
            <w:r w:rsidRPr="00055F42">
              <w:rPr>
                <w:rFonts w:ascii="Cambria" w:hAnsi="Cambria"/>
                <w:bCs/>
              </w:rPr>
              <w:t>)</w:t>
            </w:r>
          </w:p>
        </w:tc>
      </w:tr>
      <w:tr w:rsidR="003B6306" w:rsidRPr="00055F42" w14:paraId="06333E03" w14:textId="77777777" w:rsidTr="0004283A">
        <w:tc>
          <w:tcPr>
            <w:tcW w:w="2695" w:type="dxa"/>
          </w:tcPr>
          <w:p w14:paraId="68A5F5A2" w14:textId="77777777" w:rsidR="00975902" w:rsidRPr="00055F42" w:rsidRDefault="00975902" w:rsidP="00265143">
            <w:pPr>
              <w:spacing w:line="278" w:lineRule="auto"/>
              <w:rPr>
                <w:rFonts w:ascii="Cambria" w:hAnsi="Cambria"/>
                <w:bCs/>
              </w:rPr>
            </w:pPr>
          </w:p>
          <w:p w14:paraId="469D43D2" w14:textId="5E4DC5B1" w:rsidR="003B6306" w:rsidRPr="00055F42" w:rsidRDefault="003B6306" w:rsidP="00265143">
            <w:pPr>
              <w:spacing w:line="278" w:lineRule="auto"/>
              <w:rPr>
                <w:rFonts w:ascii="Cambria" w:hAnsi="Cambria"/>
                <w:bCs/>
              </w:rPr>
            </w:pPr>
            <w:r w:rsidRPr="00055F42">
              <w:rPr>
                <w:rFonts w:ascii="Cambria" w:hAnsi="Cambria"/>
                <w:bCs/>
              </w:rPr>
              <w:t xml:space="preserve">a. What </w:t>
            </w:r>
            <w:r w:rsidR="00265143" w:rsidRPr="00055F42">
              <w:rPr>
                <w:rFonts w:ascii="Cambria" w:hAnsi="Cambria"/>
                <w:bCs/>
              </w:rPr>
              <w:t>the church does</w:t>
            </w:r>
          </w:p>
          <w:p w14:paraId="4FD6755D" w14:textId="77777777" w:rsidR="00FA22E9" w:rsidRPr="00055F42" w:rsidRDefault="00FA22E9" w:rsidP="00265143">
            <w:pPr>
              <w:spacing w:line="278" w:lineRule="auto"/>
              <w:rPr>
                <w:rFonts w:ascii="Cambria" w:hAnsi="Cambria"/>
                <w:bCs/>
                <w:sz w:val="12"/>
                <w:szCs w:val="12"/>
              </w:rPr>
            </w:pPr>
          </w:p>
          <w:p w14:paraId="4C696BC9" w14:textId="228406BB" w:rsidR="003B6306" w:rsidRPr="00055F42" w:rsidRDefault="003B6306" w:rsidP="0074165B">
            <w:pPr>
              <w:spacing w:line="278" w:lineRule="auto"/>
              <w:rPr>
                <w:rFonts w:ascii="Cambria" w:hAnsi="Cambria"/>
                <w:bCs/>
              </w:rPr>
            </w:pPr>
          </w:p>
        </w:tc>
        <w:tc>
          <w:tcPr>
            <w:tcW w:w="3600" w:type="dxa"/>
          </w:tcPr>
          <w:p w14:paraId="02729C26" w14:textId="77777777" w:rsidR="003B6306" w:rsidRPr="008A0D1D" w:rsidRDefault="003B6306" w:rsidP="0074165B">
            <w:pPr>
              <w:spacing w:line="278" w:lineRule="auto"/>
              <w:rPr>
                <w:rFonts w:ascii="Cambria" w:hAnsi="Cambria"/>
                <w:color w:val="0070C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80" w:type="dxa"/>
          </w:tcPr>
          <w:p w14:paraId="01DD0A04" w14:textId="30BBB593" w:rsidR="003B6306" w:rsidRPr="008A0D1D" w:rsidRDefault="003B6306" w:rsidP="0074165B">
            <w:pPr>
              <w:spacing w:line="278" w:lineRule="auto"/>
              <w:rPr>
                <w:rFonts w:ascii="Cambria" w:hAnsi="Cambria"/>
                <w:color w:val="0070C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B6306" w:rsidRPr="00055F42" w14:paraId="32E75CFD" w14:textId="77777777" w:rsidTr="0004283A">
        <w:tc>
          <w:tcPr>
            <w:tcW w:w="2695" w:type="dxa"/>
          </w:tcPr>
          <w:p w14:paraId="5DDF68D4" w14:textId="77777777" w:rsidR="00975902" w:rsidRPr="00055F42" w:rsidRDefault="00975902" w:rsidP="0074165B">
            <w:pPr>
              <w:spacing w:line="278" w:lineRule="auto"/>
              <w:rPr>
                <w:rFonts w:ascii="Cambria" w:hAnsi="Cambria"/>
                <w:bCs/>
              </w:rPr>
            </w:pPr>
          </w:p>
          <w:p w14:paraId="551869BE" w14:textId="16127A02" w:rsidR="003B6306" w:rsidRPr="00055F42" w:rsidRDefault="003B6306" w:rsidP="0074165B">
            <w:pPr>
              <w:spacing w:line="278" w:lineRule="auto"/>
              <w:rPr>
                <w:rFonts w:ascii="Cambria" w:hAnsi="Cambria"/>
                <w:bCs/>
              </w:rPr>
            </w:pPr>
            <w:r w:rsidRPr="00055F42">
              <w:rPr>
                <w:rFonts w:ascii="Cambria" w:hAnsi="Cambria"/>
                <w:bCs/>
              </w:rPr>
              <w:t>b. Who enters</w:t>
            </w:r>
          </w:p>
          <w:p w14:paraId="48BBC0B7" w14:textId="6EE659DE" w:rsidR="003B6306" w:rsidRPr="00055F42" w:rsidRDefault="003B6306" w:rsidP="0074165B">
            <w:pPr>
              <w:spacing w:line="278" w:lineRule="auto"/>
              <w:rPr>
                <w:rFonts w:ascii="Cambria" w:hAnsi="Cambria"/>
                <w:bCs/>
                <w:sz w:val="12"/>
                <w:szCs w:val="12"/>
              </w:rPr>
            </w:pPr>
          </w:p>
          <w:p w14:paraId="76DEB8A5" w14:textId="58BCBA1D" w:rsidR="003B6306" w:rsidRPr="00055F42" w:rsidRDefault="003B6306" w:rsidP="0074165B">
            <w:pPr>
              <w:spacing w:line="278" w:lineRule="auto"/>
              <w:rPr>
                <w:rFonts w:ascii="Cambria" w:hAnsi="Cambria"/>
                <w:bCs/>
              </w:rPr>
            </w:pPr>
          </w:p>
        </w:tc>
        <w:tc>
          <w:tcPr>
            <w:tcW w:w="3600" w:type="dxa"/>
          </w:tcPr>
          <w:p w14:paraId="5AAE8F08" w14:textId="77777777" w:rsidR="003B6306" w:rsidRPr="008A0D1D" w:rsidRDefault="003B6306" w:rsidP="0074165B">
            <w:pPr>
              <w:spacing w:line="278" w:lineRule="auto"/>
              <w:rPr>
                <w:rFonts w:ascii="Cambria" w:hAnsi="Cambria"/>
                <w:color w:val="0070C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80" w:type="dxa"/>
          </w:tcPr>
          <w:p w14:paraId="75B1FFBE" w14:textId="6BDBC3BF" w:rsidR="003B6306" w:rsidRPr="008A0D1D" w:rsidRDefault="003B6306" w:rsidP="0074165B">
            <w:pPr>
              <w:spacing w:line="278" w:lineRule="auto"/>
              <w:rPr>
                <w:rFonts w:ascii="Cambria" w:hAnsi="Cambria"/>
                <w:color w:val="0070C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B6306" w:rsidRPr="00055F42" w14:paraId="1C1D2A24" w14:textId="77777777" w:rsidTr="0004283A">
        <w:tc>
          <w:tcPr>
            <w:tcW w:w="2695" w:type="dxa"/>
          </w:tcPr>
          <w:p w14:paraId="59B966AE" w14:textId="77777777" w:rsidR="00975902" w:rsidRPr="00055F42" w:rsidRDefault="00975902" w:rsidP="0074165B">
            <w:pPr>
              <w:spacing w:line="278" w:lineRule="auto"/>
              <w:rPr>
                <w:rFonts w:ascii="Cambria" w:hAnsi="Cambria"/>
                <w:bCs/>
              </w:rPr>
            </w:pPr>
          </w:p>
          <w:p w14:paraId="47A78F7C" w14:textId="5EC57F81" w:rsidR="003B6306" w:rsidRPr="00055F42" w:rsidRDefault="003B6306" w:rsidP="0074165B">
            <w:pPr>
              <w:spacing w:line="278" w:lineRule="auto"/>
              <w:rPr>
                <w:rFonts w:ascii="Cambria" w:hAnsi="Cambria"/>
                <w:bCs/>
              </w:rPr>
            </w:pPr>
            <w:r w:rsidRPr="00055F42">
              <w:rPr>
                <w:rFonts w:ascii="Cambria" w:hAnsi="Cambria"/>
                <w:bCs/>
              </w:rPr>
              <w:t>c. What results</w:t>
            </w:r>
          </w:p>
          <w:p w14:paraId="166529E2" w14:textId="77777777" w:rsidR="003B6306" w:rsidRPr="00055F42" w:rsidRDefault="003B6306" w:rsidP="0074165B">
            <w:pPr>
              <w:spacing w:line="278" w:lineRule="auto"/>
              <w:rPr>
                <w:rFonts w:ascii="Cambria" w:hAnsi="Cambria"/>
                <w:bCs/>
                <w:sz w:val="12"/>
                <w:szCs w:val="12"/>
              </w:rPr>
            </w:pPr>
          </w:p>
          <w:p w14:paraId="6999C96B" w14:textId="25E65C5B" w:rsidR="003B6306" w:rsidRPr="00055F42" w:rsidRDefault="003B6306" w:rsidP="0074165B">
            <w:pPr>
              <w:spacing w:line="278" w:lineRule="auto"/>
              <w:rPr>
                <w:rFonts w:ascii="Cambria" w:hAnsi="Cambria"/>
                <w:bCs/>
              </w:rPr>
            </w:pPr>
          </w:p>
        </w:tc>
        <w:tc>
          <w:tcPr>
            <w:tcW w:w="3600" w:type="dxa"/>
          </w:tcPr>
          <w:p w14:paraId="4BD1024F" w14:textId="77777777" w:rsidR="003B6306" w:rsidRPr="008A0D1D" w:rsidRDefault="003B6306" w:rsidP="0074165B">
            <w:pPr>
              <w:spacing w:line="278" w:lineRule="auto"/>
              <w:rPr>
                <w:rFonts w:ascii="Cambria" w:hAnsi="Cambria"/>
                <w:color w:val="0070C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80" w:type="dxa"/>
          </w:tcPr>
          <w:p w14:paraId="2C5274E1" w14:textId="77777777" w:rsidR="003B6306" w:rsidRPr="008A0D1D" w:rsidRDefault="003B6306" w:rsidP="0074165B">
            <w:pPr>
              <w:spacing w:line="278" w:lineRule="auto"/>
              <w:rPr>
                <w:rFonts w:ascii="Cambria" w:hAnsi="Cambria"/>
                <w:color w:val="0070C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4A53DC0" w14:textId="77777777" w:rsidR="00F90706" w:rsidRPr="008A0D1D" w:rsidRDefault="00F90706" w:rsidP="00DA150A">
      <w:pPr>
        <w:pStyle w:val="NoSpacing"/>
        <w:rPr>
          <w:rFonts w:ascii="Cambria" w:hAnsi="Cambria"/>
          <w:sz w:val="12"/>
          <w:szCs w:val="12"/>
        </w:rPr>
      </w:pPr>
    </w:p>
    <w:p w14:paraId="35B9F25C" w14:textId="123477B4" w:rsidR="00D652CA" w:rsidRPr="00055F42" w:rsidRDefault="00EC1C21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055F42">
        <w:rPr>
          <w:rFonts w:ascii="Cambria" w:hAnsi="Cambria"/>
          <w:bCs/>
        </w:rPr>
        <w:t>4.</w:t>
      </w:r>
      <w:r w:rsidRPr="00055F42">
        <w:rPr>
          <w:rFonts w:ascii="Cambria" w:hAnsi="Cambria"/>
          <w:bCs/>
        </w:rPr>
        <w:tab/>
      </w:r>
      <w:r w:rsidR="00AD258A" w:rsidRPr="008A0D1D">
        <w:rPr>
          <w:rFonts w:ascii="Cambria" w:hAnsi="Cambria"/>
          <w:b/>
          <w:u w:val="single"/>
        </w:rPr>
        <w:t>Heart Check</w:t>
      </w:r>
      <w:r w:rsidR="00AD258A" w:rsidRPr="00055F42">
        <w:rPr>
          <w:rFonts w:ascii="Cambria" w:hAnsi="Cambria"/>
          <w:b/>
        </w:rPr>
        <w:t>:</w:t>
      </w:r>
      <w:r w:rsidR="00AD258A" w:rsidRPr="00055F42">
        <w:rPr>
          <w:rFonts w:ascii="Cambria" w:hAnsi="Cambria"/>
          <w:bCs/>
        </w:rPr>
        <w:t xml:space="preserve"> </w:t>
      </w:r>
      <w:r w:rsidR="00C54978" w:rsidRPr="00055F42">
        <w:rPr>
          <w:rFonts w:ascii="Cambria" w:hAnsi="Cambria"/>
          <w:bCs/>
        </w:rPr>
        <w:t>As you meditate on the power of the Word of God to save souls and change lives, pray for your</w:t>
      </w:r>
      <w:r w:rsidR="006E7ED3" w:rsidRPr="00055F42">
        <w:rPr>
          <w:rFonts w:ascii="Cambria" w:hAnsi="Cambria"/>
          <w:bCs/>
        </w:rPr>
        <w:t xml:space="preserve"> own</w:t>
      </w:r>
      <w:r w:rsidR="00C54978" w:rsidRPr="00055F42">
        <w:rPr>
          <w:rFonts w:ascii="Cambria" w:hAnsi="Cambria"/>
          <w:bCs/>
        </w:rPr>
        <w:t xml:space="preserve"> heart to be sensitive to </w:t>
      </w:r>
      <w:r w:rsidR="000562A2" w:rsidRPr="00055F42">
        <w:rPr>
          <w:rFonts w:ascii="Cambria" w:hAnsi="Cambria"/>
          <w:bCs/>
        </w:rPr>
        <w:t xml:space="preserve">the preaching and teaching </w:t>
      </w:r>
      <w:r w:rsidR="006E7ED3" w:rsidRPr="00055F42">
        <w:rPr>
          <w:rFonts w:ascii="Cambria" w:hAnsi="Cambria"/>
          <w:bCs/>
        </w:rPr>
        <w:t>of God’s Word</w:t>
      </w:r>
      <w:r w:rsidR="00C54978" w:rsidRPr="00055F42">
        <w:rPr>
          <w:rFonts w:ascii="Cambria" w:hAnsi="Cambria"/>
          <w:bCs/>
        </w:rPr>
        <w:t xml:space="preserve">. Pray for unbelievers who visit your church to hear </w:t>
      </w:r>
      <w:r w:rsidR="00D57AA3" w:rsidRPr="00055F42">
        <w:rPr>
          <w:rFonts w:ascii="Cambria" w:hAnsi="Cambria"/>
          <w:bCs/>
        </w:rPr>
        <w:t xml:space="preserve">and understand </w:t>
      </w:r>
      <w:r w:rsidR="00C54978" w:rsidRPr="00055F42">
        <w:rPr>
          <w:rFonts w:ascii="Cambria" w:hAnsi="Cambria"/>
          <w:bCs/>
        </w:rPr>
        <w:t xml:space="preserve">the Word </w:t>
      </w:r>
      <w:r w:rsidR="006E7ED3" w:rsidRPr="00055F42">
        <w:rPr>
          <w:rFonts w:ascii="Cambria" w:hAnsi="Cambria"/>
          <w:bCs/>
        </w:rPr>
        <w:t>preached</w:t>
      </w:r>
      <w:r w:rsidR="00C54978" w:rsidRPr="00055F42">
        <w:rPr>
          <w:rFonts w:ascii="Cambria" w:hAnsi="Cambria"/>
          <w:bCs/>
        </w:rPr>
        <w:t>, be convicted of their sins, and worship God</w:t>
      </w:r>
      <w:r w:rsidR="00D57AA3" w:rsidRPr="00055F42">
        <w:rPr>
          <w:rFonts w:ascii="Cambria" w:hAnsi="Cambria"/>
          <w:bCs/>
        </w:rPr>
        <w:t xml:space="preserve"> from </w:t>
      </w:r>
      <w:r w:rsidR="006E7ED3" w:rsidRPr="00055F42">
        <w:rPr>
          <w:rFonts w:ascii="Cambria" w:hAnsi="Cambria"/>
          <w:bCs/>
        </w:rPr>
        <w:t>new</w:t>
      </w:r>
      <w:r w:rsidR="00D57AA3" w:rsidRPr="00055F42">
        <w:rPr>
          <w:rFonts w:ascii="Cambria" w:hAnsi="Cambria"/>
          <w:bCs/>
        </w:rPr>
        <w:t xml:space="preserve"> hearts and minds</w:t>
      </w:r>
      <w:r w:rsidR="00AC6779">
        <w:rPr>
          <w:rFonts w:ascii="Cambria" w:hAnsi="Cambria"/>
          <w:bCs/>
        </w:rPr>
        <w:t>.</w:t>
      </w:r>
    </w:p>
    <w:p w14:paraId="31A3667F" w14:textId="77777777" w:rsidR="00C54978" w:rsidRPr="00055F42" w:rsidRDefault="00C54978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41F3A935" w14:textId="77777777" w:rsidR="00C54978" w:rsidRDefault="00C54978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2369E72C" w14:textId="77777777" w:rsidR="00465BD4" w:rsidRDefault="00465BD4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3998842E" w14:textId="77777777" w:rsidR="00465BD4" w:rsidRDefault="00465BD4" w:rsidP="00537F50">
      <w:pPr>
        <w:pStyle w:val="NoSpacing"/>
        <w:rPr>
          <w:rFonts w:ascii="Cambria" w:hAnsi="Cambria"/>
          <w:bCs/>
        </w:rPr>
      </w:pPr>
    </w:p>
    <w:p w14:paraId="15C94B59" w14:textId="3E02CF22" w:rsidR="00927D72" w:rsidRDefault="00927D72" w:rsidP="00537F50">
      <w:pPr>
        <w:pStyle w:val="NoSpacing"/>
        <w:rPr>
          <w:rFonts w:ascii="Cambria" w:hAnsi="Cambria"/>
          <w:bCs/>
        </w:rPr>
      </w:pPr>
      <w:r>
        <w:rPr>
          <w:rFonts w:ascii="Cambria" w:hAnsi="Cambria"/>
          <w:bCs/>
        </w:rPr>
        <w:t>________________________________________________________________________________________________________________________________</w:t>
      </w:r>
    </w:p>
    <w:bookmarkEnd w:id="0"/>
    <w:bookmarkEnd w:id="1"/>
    <w:bookmarkEnd w:id="2"/>
    <w:p w14:paraId="4C47612A" w14:textId="77777777" w:rsidR="008A0D1D" w:rsidRPr="008A0D1D" w:rsidRDefault="008A0D1D" w:rsidP="008A0D1D">
      <w:pPr>
        <w:pStyle w:val="NoSpacing"/>
        <w:rPr>
          <w:rFonts w:ascii="Cambria" w:hAnsi="Cambria"/>
          <w:bCs/>
          <w:sz w:val="12"/>
          <w:szCs w:val="12"/>
        </w:rPr>
      </w:pPr>
    </w:p>
    <w:p w14:paraId="1DF0E920" w14:textId="55BBC574" w:rsidR="00CA4A0D" w:rsidRPr="00055F42" w:rsidRDefault="008A0D1D" w:rsidP="008A0D1D">
      <w:pPr>
        <w:pStyle w:val="NoSpacing"/>
        <w:rPr>
          <w:rFonts w:ascii="Cambria" w:hAnsi="Cambria"/>
          <w:bCs/>
        </w:rPr>
      </w:pPr>
      <w:r>
        <w:rPr>
          <w:rFonts w:ascii="Cambria" w:hAnsi="Cambria"/>
          <w:bCs/>
        </w:rPr>
        <w:t>Br</w:t>
      </w:r>
      <w:r w:rsidR="00C54978" w:rsidRPr="00055F42">
        <w:rPr>
          <w:rFonts w:ascii="Cambria" w:hAnsi="Cambria"/>
          <w:bCs/>
        </w:rPr>
        <w:t>ian Biedebach</w:t>
      </w:r>
      <w:r w:rsidR="008B6DE7" w:rsidRPr="00055F42"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  <w:t xml:space="preserve"> </w:t>
      </w:r>
      <w:r w:rsidR="006C6004" w:rsidRPr="00055F42">
        <w:rPr>
          <w:rFonts w:ascii="Cambria" w:hAnsi="Cambria"/>
          <w:bCs/>
        </w:rPr>
        <w:t xml:space="preserve">February </w:t>
      </w:r>
      <w:r w:rsidR="00C54978" w:rsidRPr="00055F42">
        <w:rPr>
          <w:rFonts w:ascii="Cambria" w:hAnsi="Cambria"/>
          <w:bCs/>
        </w:rPr>
        <w:t>11</w:t>
      </w:r>
      <w:r w:rsidR="00054A44" w:rsidRPr="00055F42">
        <w:rPr>
          <w:rFonts w:ascii="Cambria" w:hAnsi="Cambria"/>
          <w:bCs/>
        </w:rPr>
        <w:t>, 2026</w:t>
      </w:r>
    </w:p>
    <w:p w14:paraId="0C32177A" w14:textId="77777777" w:rsidR="00121AB5" w:rsidRPr="00055F42" w:rsidRDefault="00121AB5" w:rsidP="00FA66A4">
      <w:pPr>
        <w:pStyle w:val="NoSpacing"/>
        <w:rPr>
          <w:rFonts w:ascii="Cambria" w:hAnsi="Cambria"/>
          <w:b/>
          <w:sz w:val="12"/>
          <w:szCs w:val="12"/>
        </w:rPr>
      </w:pPr>
    </w:p>
    <w:p w14:paraId="3BEA7D01" w14:textId="77777777" w:rsidR="00AE05B7" w:rsidRDefault="00AE05B7" w:rsidP="00FA66A4">
      <w:pPr>
        <w:pStyle w:val="NoSpacing"/>
        <w:rPr>
          <w:rFonts w:ascii="Cambria" w:hAnsi="Cambria"/>
          <w:b/>
          <w:sz w:val="12"/>
          <w:szCs w:val="12"/>
        </w:rPr>
      </w:pPr>
    </w:p>
    <w:p w14:paraId="4E89BA9A" w14:textId="77777777" w:rsidR="00927D72" w:rsidRDefault="00927D72" w:rsidP="00FA66A4">
      <w:pPr>
        <w:pStyle w:val="NoSpacing"/>
        <w:rPr>
          <w:rFonts w:ascii="Cambria" w:hAnsi="Cambria"/>
          <w:b/>
          <w:sz w:val="12"/>
          <w:szCs w:val="12"/>
        </w:rPr>
      </w:pPr>
    </w:p>
    <w:p w14:paraId="6B67ED5A" w14:textId="77777777" w:rsidR="00927D72" w:rsidRPr="00055F42" w:rsidRDefault="00927D72" w:rsidP="00FA66A4">
      <w:pPr>
        <w:pStyle w:val="NoSpacing"/>
        <w:rPr>
          <w:rFonts w:ascii="Cambria" w:hAnsi="Cambria"/>
          <w:b/>
          <w:sz w:val="12"/>
          <w:szCs w:val="12"/>
        </w:rPr>
      </w:pPr>
    </w:p>
    <w:p w14:paraId="3BC2EA5E" w14:textId="41DB1143" w:rsidR="00781607" w:rsidRPr="00055F42" w:rsidRDefault="00964480" w:rsidP="00FA66A4">
      <w:pPr>
        <w:pStyle w:val="NoSpacing"/>
        <w:rPr>
          <w:rStyle w:val="normaltextrun"/>
          <w:rFonts w:ascii="Cambria" w:hAnsi="Cambria"/>
          <w:b/>
        </w:rPr>
        <w:sectPr w:rsidR="00781607" w:rsidRPr="00055F42" w:rsidSect="00F645FD">
          <w:headerReference w:type="default" r:id="rId11"/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  <w:r w:rsidRPr="00055F42">
        <w:rPr>
          <w:rFonts w:ascii="Cambria" w:hAnsi="Cambria"/>
          <w:b/>
        </w:rPr>
        <w:t>Additional Resources</w:t>
      </w:r>
    </w:p>
    <w:p w14:paraId="40317DD9" w14:textId="77777777" w:rsidR="0068449F" w:rsidRPr="00055F42" w:rsidRDefault="0068449F" w:rsidP="0068449F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mbria" w:hAnsi="Cambria" w:cs="Segoe UI"/>
          <w:sz w:val="12"/>
          <w:szCs w:val="12"/>
        </w:rPr>
      </w:pPr>
    </w:p>
    <w:p w14:paraId="3037C08C" w14:textId="77777777" w:rsidR="00227F6B" w:rsidRPr="00055F42" w:rsidRDefault="00227F6B" w:rsidP="000A01FE">
      <w:pPr>
        <w:pStyle w:val="ListParagraph"/>
        <w:numPr>
          <w:ilvl w:val="0"/>
          <w:numId w:val="61"/>
        </w:numPr>
        <w:ind w:left="360"/>
        <w:rPr>
          <w:rStyle w:val="normaltextrun"/>
          <w:rFonts w:ascii="Cambria" w:hAnsi="Cambria" w:cs="Segoe UI"/>
          <w:sz w:val="20"/>
          <w:szCs w:val="20"/>
        </w:rPr>
      </w:pPr>
      <w:r w:rsidRPr="00055F42">
        <w:rPr>
          <w:rStyle w:val="normaltextrun"/>
          <w:rFonts w:ascii="Cambria" w:hAnsi="Cambria" w:cs="Segoe UI"/>
          <w:sz w:val="20"/>
          <w:szCs w:val="20"/>
        </w:rPr>
        <w:t>God Is Not the Author of Confusion Article – 1 Cor. 14</w:t>
      </w:r>
    </w:p>
    <w:p w14:paraId="65E289E8" w14:textId="77777777" w:rsidR="00227F6B" w:rsidRPr="00055F42" w:rsidRDefault="00227F6B" w:rsidP="000A01FE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</w:rPr>
      </w:pPr>
      <w:r w:rsidRPr="00055F42">
        <w:rPr>
          <w:rStyle w:val="normaltextrun"/>
          <w:rFonts w:ascii="Cambria" w:hAnsi="Cambria" w:cs="Segoe UI"/>
          <w:sz w:val="20"/>
          <w:szCs w:val="20"/>
        </w:rPr>
        <w:t>John MacArthur, November 16, 2018</w:t>
      </w:r>
    </w:p>
    <w:p w14:paraId="551B94F0" w14:textId="679D6377" w:rsidR="00227F6B" w:rsidRPr="00055F42" w:rsidRDefault="00227F6B" w:rsidP="000A01FE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</w:rPr>
      </w:pPr>
      <w:r w:rsidRPr="00055F42">
        <w:rPr>
          <w:rStyle w:val="normaltextrun"/>
          <w:rFonts w:ascii="Cambria" w:hAnsi="Cambria" w:cs="Segoe UI"/>
          <w:sz w:val="20"/>
          <w:szCs w:val="20"/>
        </w:rPr>
        <w:t>https://www.gty.org/blogs/B181116/god</w:t>
      </w:r>
      <w:r w:rsidR="00701BB6" w:rsidRPr="00055F42">
        <w:rPr>
          <w:rStyle w:val="normaltextrun"/>
          <w:rFonts w:ascii="Cambria" w:hAnsi="Cambria" w:cs="Segoe UI"/>
          <w:sz w:val="20"/>
          <w:szCs w:val="20"/>
        </w:rPr>
        <w:t>–</w:t>
      </w:r>
      <w:r w:rsidRPr="00055F42">
        <w:rPr>
          <w:rStyle w:val="normaltextrun"/>
          <w:rFonts w:ascii="Cambria" w:hAnsi="Cambria" w:cs="Segoe UI"/>
          <w:sz w:val="20"/>
          <w:szCs w:val="20"/>
        </w:rPr>
        <w:t>is</w:t>
      </w:r>
      <w:r w:rsidR="00701BB6" w:rsidRPr="00055F42">
        <w:rPr>
          <w:rStyle w:val="normaltextrun"/>
          <w:rFonts w:ascii="Cambria" w:hAnsi="Cambria" w:cs="Segoe UI"/>
          <w:sz w:val="20"/>
          <w:szCs w:val="20"/>
        </w:rPr>
        <w:t>–</w:t>
      </w:r>
      <w:r w:rsidRPr="00055F42">
        <w:rPr>
          <w:rStyle w:val="normaltextrun"/>
          <w:rFonts w:ascii="Cambria" w:hAnsi="Cambria" w:cs="Segoe UI"/>
          <w:sz w:val="20"/>
          <w:szCs w:val="20"/>
        </w:rPr>
        <w:t>not</w:t>
      </w:r>
      <w:r w:rsidR="00701BB6" w:rsidRPr="00055F42">
        <w:rPr>
          <w:rStyle w:val="normaltextrun"/>
          <w:rFonts w:ascii="Cambria" w:hAnsi="Cambria" w:cs="Segoe UI"/>
          <w:sz w:val="20"/>
          <w:szCs w:val="20"/>
        </w:rPr>
        <w:t>–</w:t>
      </w:r>
      <w:r w:rsidRPr="00055F42">
        <w:rPr>
          <w:rStyle w:val="normaltextrun"/>
          <w:rFonts w:ascii="Cambria" w:hAnsi="Cambria" w:cs="Segoe UI"/>
          <w:sz w:val="20"/>
          <w:szCs w:val="20"/>
        </w:rPr>
        <w:t>the</w:t>
      </w:r>
      <w:r w:rsidR="00701BB6" w:rsidRPr="00055F42">
        <w:rPr>
          <w:rStyle w:val="normaltextrun"/>
          <w:rFonts w:ascii="Cambria" w:hAnsi="Cambria" w:cs="Segoe UI"/>
          <w:sz w:val="20"/>
          <w:szCs w:val="20"/>
        </w:rPr>
        <w:t>–</w:t>
      </w:r>
      <w:r w:rsidRPr="00055F42">
        <w:rPr>
          <w:rStyle w:val="normaltextrun"/>
          <w:rFonts w:ascii="Cambria" w:hAnsi="Cambria" w:cs="Segoe UI"/>
          <w:sz w:val="20"/>
          <w:szCs w:val="20"/>
        </w:rPr>
        <w:t>author</w:t>
      </w:r>
      <w:r w:rsidR="00701BB6" w:rsidRPr="00055F42">
        <w:rPr>
          <w:rStyle w:val="normaltextrun"/>
          <w:rFonts w:ascii="Cambria" w:hAnsi="Cambria" w:cs="Segoe UI"/>
          <w:sz w:val="20"/>
          <w:szCs w:val="20"/>
        </w:rPr>
        <w:t>–</w:t>
      </w:r>
      <w:r w:rsidRPr="00055F42">
        <w:rPr>
          <w:rStyle w:val="normaltextrun"/>
          <w:rFonts w:ascii="Cambria" w:hAnsi="Cambria" w:cs="Segoe UI"/>
          <w:sz w:val="20"/>
          <w:szCs w:val="20"/>
        </w:rPr>
        <w:t>of</w:t>
      </w:r>
      <w:r w:rsidR="00701BB6" w:rsidRPr="00055F42">
        <w:rPr>
          <w:rStyle w:val="normaltextrun"/>
          <w:rFonts w:ascii="Cambria" w:hAnsi="Cambria" w:cs="Segoe UI"/>
          <w:sz w:val="20"/>
          <w:szCs w:val="20"/>
        </w:rPr>
        <w:t>–</w:t>
      </w:r>
      <w:r w:rsidRPr="00055F42">
        <w:rPr>
          <w:rStyle w:val="normaltextrun"/>
          <w:rFonts w:ascii="Cambria" w:hAnsi="Cambria" w:cs="Segoe UI"/>
          <w:sz w:val="20"/>
          <w:szCs w:val="20"/>
        </w:rPr>
        <w:t xml:space="preserve">confusion </w:t>
      </w:r>
    </w:p>
    <w:p w14:paraId="08944349" w14:textId="77777777" w:rsidR="00D85D9A" w:rsidRPr="00055F42" w:rsidRDefault="00D85D9A" w:rsidP="000A01FE">
      <w:pPr>
        <w:pStyle w:val="ListParagraph"/>
        <w:ind w:left="360"/>
        <w:rPr>
          <w:rStyle w:val="normaltextrun"/>
          <w:rFonts w:ascii="Cambria" w:hAnsi="Cambria" w:cs="Segoe UI"/>
          <w:sz w:val="12"/>
          <w:szCs w:val="12"/>
        </w:rPr>
      </w:pPr>
    </w:p>
    <w:p w14:paraId="0574E42A" w14:textId="1BFDCB50" w:rsidR="00227F6B" w:rsidRPr="00055F42" w:rsidRDefault="00227F6B" w:rsidP="000A01FE">
      <w:pPr>
        <w:pStyle w:val="ListParagraph"/>
        <w:numPr>
          <w:ilvl w:val="0"/>
          <w:numId w:val="61"/>
        </w:numPr>
        <w:ind w:left="360"/>
        <w:rPr>
          <w:rStyle w:val="normaltextrun"/>
          <w:rFonts w:ascii="Cambria" w:hAnsi="Cambria" w:cs="Segoe UI"/>
          <w:sz w:val="20"/>
          <w:szCs w:val="20"/>
        </w:rPr>
      </w:pPr>
      <w:r w:rsidRPr="00055F42">
        <w:rPr>
          <w:rStyle w:val="normaltextrun"/>
          <w:rFonts w:ascii="Cambria" w:hAnsi="Cambria" w:cs="Segoe UI"/>
          <w:sz w:val="20"/>
          <w:szCs w:val="20"/>
        </w:rPr>
        <w:t>Speaking in Tongues Sermon Series – 1 Cor. 13:8</w:t>
      </w:r>
      <w:r w:rsidR="00701BB6" w:rsidRPr="00055F42">
        <w:rPr>
          <w:rStyle w:val="normaltextrun"/>
          <w:rFonts w:ascii="Cambria" w:hAnsi="Cambria" w:cs="Segoe UI"/>
          <w:sz w:val="20"/>
          <w:szCs w:val="20"/>
        </w:rPr>
        <w:t>–</w:t>
      </w:r>
      <w:r w:rsidRPr="00055F42">
        <w:rPr>
          <w:rStyle w:val="normaltextrun"/>
          <w:rFonts w:ascii="Cambria" w:hAnsi="Cambria" w:cs="Segoe UI"/>
          <w:sz w:val="20"/>
          <w:szCs w:val="20"/>
        </w:rPr>
        <w:t>14:40</w:t>
      </w:r>
    </w:p>
    <w:p w14:paraId="7061DDE5" w14:textId="726D71EF" w:rsidR="00227F6B" w:rsidRPr="00055F42" w:rsidRDefault="00227F6B" w:rsidP="000A01FE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</w:rPr>
      </w:pPr>
      <w:r w:rsidRPr="00055F42">
        <w:rPr>
          <w:rStyle w:val="normaltextrun"/>
          <w:rFonts w:ascii="Cambria" w:hAnsi="Cambria" w:cs="Segoe UI"/>
          <w:sz w:val="20"/>
          <w:szCs w:val="20"/>
        </w:rPr>
        <w:t>John MacArthur, January</w:t>
      </w:r>
      <w:r w:rsidR="00701BB6" w:rsidRPr="00055F42">
        <w:rPr>
          <w:rStyle w:val="normaltextrun"/>
          <w:rFonts w:ascii="Cambria" w:hAnsi="Cambria" w:cs="Segoe UI"/>
          <w:sz w:val="20"/>
          <w:szCs w:val="20"/>
        </w:rPr>
        <w:t>–</w:t>
      </w:r>
      <w:r w:rsidRPr="00055F42">
        <w:rPr>
          <w:rStyle w:val="normaltextrun"/>
          <w:rFonts w:ascii="Cambria" w:hAnsi="Cambria" w:cs="Segoe UI"/>
          <w:sz w:val="20"/>
          <w:szCs w:val="20"/>
        </w:rPr>
        <w:t>July 1977</w:t>
      </w:r>
    </w:p>
    <w:p w14:paraId="1322ABCD" w14:textId="2BDD3EBA" w:rsidR="0030411B" w:rsidRDefault="00227F6B" w:rsidP="000A01FE">
      <w:pPr>
        <w:pStyle w:val="ListParagraph"/>
        <w:ind w:left="360"/>
        <w:rPr>
          <w:rStyle w:val="normaltextrun"/>
          <w:rFonts w:ascii="Cambria" w:hAnsi="Cambria" w:cs="Segoe UI"/>
          <w:sz w:val="20"/>
          <w:szCs w:val="20"/>
        </w:rPr>
      </w:pPr>
      <w:r w:rsidRPr="00055F42">
        <w:rPr>
          <w:rStyle w:val="normaltextrun"/>
          <w:rFonts w:ascii="Cambria" w:hAnsi="Cambria" w:cs="Segoe UI"/>
          <w:sz w:val="20"/>
          <w:szCs w:val="20"/>
        </w:rPr>
        <w:t>https://www.gty.org/sermons/series</w:t>
      </w:r>
      <w:r w:rsidRPr="00227F6B">
        <w:rPr>
          <w:rStyle w:val="normaltextrun"/>
          <w:rFonts w:ascii="Cambria" w:hAnsi="Cambria" w:cs="Segoe UI"/>
          <w:sz w:val="20"/>
          <w:szCs w:val="20"/>
        </w:rPr>
        <w:t>/102/speaking</w:t>
      </w:r>
      <w:r w:rsidR="00701BB6">
        <w:rPr>
          <w:rStyle w:val="normaltextrun"/>
          <w:rFonts w:ascii="Cambria" w:hAnsi="Cambria" w:cs="Segoe UI"/>
          <w:sz w:val="20"/>
          <w:szCs w:val="20"/>
        </w:rPr>
        <w:t>–</w:t>
      </w:r>
      <w:r w:rsidRPr="00227F6B">
        <w:rPr>
          <w:rStyle w:val="normaltextrun"/>
          <w:rFonts w:ascii="Cambria" w:hAnsi="Cambria" w:cs="Segoe UI"/>
          <w:sz w:val="20"/>
          <w:szCs w:val="20"/>
        </w:rPr>
        <w:t>in</w:t>
      </w:r>
      <w:r w:rsidR="00701BB6">
        <w:rPr>
          <w:rStyle w:val="normaltextrun"/>
          <w:rFonts w:ascii="Cambria" w:hAnsi="Cambria" w:cs="Segoe UI"/>
          <w:sz w:val="20"/>
          <w:szCs w:val="20"/>
        </w:rPr>
        <w:t>–</w:t>
      </w:r>
      <w:r w:rsidRPr="00227F6B">
        <w:rPr>
          <w:rStyle w:val="normaltextrun"/>
          <w:rFonts w:ascii="Cambria" w:hAnsi="Cambria" w:cs="Segoe UI"/>
          <w:sz w:val="20"/>
          <w:szCs w:val="20"/>
        </w:rPr>
        <w:t>tongues</w:t>
      </w:r>
    </w:p>
    <w:sectPr w:rsidR="0030411B" w:rsidSect="00F645FD"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11DD" w14:textId="77777777" w:rsidR="00C65896" w:rsidRDefault="00C65896" w:rsidP="00EB2C2A">
      <w:r>
        <w:separator/>
      </w:r>
    </w:p>
  </w:endnote>
  <w:endnote w:type="continuationSeparator" w:id="0">
    <w:p w14:paraId="5F53A097" w14:textId="77777777" w:rsidR="00C65896" w:rsidRDefault="00C65896" w:rsidP="00EB2C2A">
      <w:r>
        <w:continuationSeparator/>
      </w:r>
    </w:p>
  </w:endnote>
  <w:endnote w:type="continuationNotice" w:id="1">
    <w:p w14:paraId="31C146E5" w14:textId="77777777" w:rsidR="00C65896" w:rsidRDefault="00C65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5B30" w14:textId="77777777" w:rsidR="00C65896" w:rsidRDefault="00C65896" w:rsidP="00EB2C2A">
      <w:r>
        <w:separator/>
      </w:r>
    </w:p>
  </w:footnote>
  <w:footnote w:type="continuationSeparator" w:id="0">
    <w:p w14:paraId="3B92A303" w14:textId="77777777" w:rsidR="00C65896" w:rsidRDefault="00C65896" w:rsidP="00EB2C2A">
      <w:r>
        <w:continuationSeparator/>
      </w:r>
    </w:p>
  </w:footnote>
  <w:footnote w:type="continuationNotice" w:id="1">
    <w:p w14:paraId="0D085BAC" w14:textId="77777777" w:rsidR="00C65896" w:rsidRDefault="00C65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7F5F21" w:rsidRDefault="007F5F21" w:rsidP="00620D66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  <w14:ligatures w14:val="standardContextual"/>
      </w:rPr>
      <w:drawing>
        <wp:inline distT="0" distB="0" distL="0" distR="0" wp14:anchorId="12DAA0A0" wp14:editId="087D0D56">
          <wp:extent cx="3960659" cy="451104"/>
          <wp:effectExtent l="0" t="0" r="1905" b="6350"/>
          <wp:docPr id="833200470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7" b="17215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51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41F961D6" w14:textId="27488FFB" w:rsidR="007F5F21" w:rsidRPr="0068449F" w:rsidRDefault="007F5F21" w:rsidP="007A487C">
    <w:pPr>
      <w:pStyle w:val="Header"/>
      <w:jc w:val="center"/>
      <w:rPr>
        <w:rFonts w:ascii="Cambria" w:hAnsi="Cambria"/>
        <w:color w:val="000000" w:themeColor="text1"/>
      </w:rPr>
    </w:pPr>
    <w:r w:rsidRPr="0068449F">
      <w:rPr>
        <w:rFonts w:ascii="Cambria" w:hAnsi="Cambria"/>
        <w:color w:val="000000" w:themeColor="text1"/>
      </w:rPr>
      <w:t xml:space="preserve">Winter 2026 • LESSON </w:t>
    </w:r>
    <w:r w:rsidR="00F227EF">
      <w:rPr>
        <w:rFonts w:ascii="Cambria" w:hAnsi="Cambria"/>
        <w:color w:val="000000" w:themeColor="text1"/>
      </w:rPr>
      <w:t>1</w:t>
    </w:r>
    <w:r w:rsidR="007C046C">
      <w:rPr>
        <w:rFonts w:ascii="Cambria" w:hAnsi="Cambria"/>
        <w:color w:val="000000" w:themeColor="text1"/>
      </w:rPr>
      <w:t>5</w:t>
    </w:r>
  </w:p>
  <w:p w14:paraId="3BA6F6CD" w14:textId="528B3953" w:rsidR="007F5F21" w:rsidRPr="006C407A" w:rsidRDefault="007F5F21" w:rsidP="00D10D59">
    <w:pPr>
      <w:pStyle w:val="Header"/>
      <w:jc w:val="center"/>
      <w:rPr>
        <w:rFonts w:ascii="Cambria" w:hAnsi="Cambria"/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B60"/>
    <w:multiLevelType w:val="hybridMultilevel"/>
    <w:tmpl w:val="242C2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468F"/>
    <w:multiLevelType w:val="hybridMultilevel"/>
    <w:tmpl w:val="99E6A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50FBA"/>
    <w:multiLevelType w:val="hybridMultilevel"/>
    <w:tmpl w:val="4E8A69A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FFC"/>
    <w:multiLevelType w:val="hybridMultilevel"/>
    <w:tmpl w:val="67862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401AF7"/>
    <w:multiLevelType w:val="hybridMultilevel"/>
    <w:tmpl w:val="69706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20EBB"/>
    <w:multiLevelType w:val="hybridMultilevel"/>
    <w:tmpl w:val="419A0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55BE1"/>
    <w:multiLevelType w:val="hybridMultilevel"/>
    <w:tmpl w:val="1B60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1793C"/>
    <w:multiLevelType w:val="hybridMultilevel"/>
    <w:tmpl w:val="07C8E6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902DF"/>
    <w:multiLevelType w:val="hybridMultilevel"/>
    <w:tmpl w:val="867261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D7019"/>
    <w:multiLevelType w:val="hybridMultilevel"/>
    <w:tmpl w:val="A3465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B740B"/>
    <w:multiLevelType w:val="hybridMultilevel"/>
    <w:tmpl w:val="12C69B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35A3D"/>
    <w:multiLevelType w:val="hybridMultilevel"/>
    <w:tmpl w:val="06D431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E1664"/>
    <w:multiLevelType w:val="hybridMultilevel"/>
    <w:tmpl w:val="6AE662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20EA8"/>
    <w:multiLevelType w:val="hybridMultilevel"/>
    <w:tmpl w:val="5AA004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14318"/>
    <w:multiLevelType w:val="hybridMultilevel"/>
    <w:tmpl w:val="8B920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B0BBE"/>
    <w:multiLevelType w:val="hybridMultilevel"/>
    <w:tmpl w:val="5BBC8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802F5"/>
    <w:multiLevelType w:val="hybridMultilevel"/>
    <w:tmpl w:val="CA1C3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24A15"/>
    <w:multiLevelType w:val="hybridMultilevel"/>
    <w:tmpl w:val="E4181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71A15"/>
    <w:multiLevelType w:val="hybridMultilevel"/>
    <w:tmpl w:val="4EFC9C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4E5F14"/>
    <w:multiLevelType w:val="hybridMultilevel"/>
    <w:tmpl w:val="1DFA4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33355"/>
    <w:multiLevelType w:val="hybridMultilevel"/>
    <w:tmpl w:val="031CB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704EF"/>
    <w:multiLevelType w:val="hybridMultilevel"/>
    <w:tmpl w:val="A4B4F8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C95FDD"/>
    <w:multiLevelType w:val="hybridMultilevel"/>
    <w:tmpl w:val="4E9AE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2763D2"/>
    <w:multiLevelType w:val="hybridMultilevel"/>
    <w:tmpl w:val="E97282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F4750F"/>
    <w:multiLevelType w:val="hybridMultilevel"/>
    <w:tmpl w:val="6A8AB32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5A1560"/>
    <w:multiLevelType w:val="hybridMultilevel"/>
    <w:tmpl w:val="7C8EBD0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1A3DE8"/>
    <w:multiLevelType w:val="hybridMultilevel"/>
    <w:tmpl w:val="E6D05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557763"/>
    <w:multiLevelType w:val="hybridMultilevel"/>
    <w:tmpl w:val="E7426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1A57F1"/>
    <w:multiLevelType w:val="hybridMultilevel"/>
    <w:tmpl w:val="17E891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8938D6"/>
    <w:multiLevelType w:val="hybridMultilevel"/>
    <w:tmpl w:val="9D46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2853FF"/>
    <w:multiLevelType w:val="hybridMultilevel"/>
    <w:tmpl w:val="C004F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DC2933"/>
    <w:multiLevelType w:val="hybridMultilevel"/>
    <w:tmpl w:val="AD8A1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EE4980"/>
    <w:multiLevelType w:val="hybridMultilevel"/>
    <w:tmpl w:val="10669BD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EB0182"/>
    <w:multiLevelType w:val="hybridMultilevel"/>
    <w:tmpl w:val="2BEE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846C49"/>
    <w:multiLevelType w:val="hybridMultilevel"/>
    <w:tmpl w:val="43543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5D19CB"/>
    <w:multiLevelType w:val="hybridMultilevel"/>
    <w:tmpl w:val="7374C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2730">
    <w:abstractNumId w:val="60"/>
  </w:num>
  <w:num w:numId="2" w16cid:durableId="882525777">
    <w:abstractNumId w:val="15"/>
  </w:num>
  <w:num w:numId="3" w16cid:durableId="1893272003">
    <w:abstractNumId w:val="42"/>
  </w:num>
  <w:num w:numId="4" w16cid:durableId="1374227770">
    <w:abstractNumId w:val="21"/>
  </w:num>
  <w:num w:numId="5" w16cid:durableId="295451477">
    <w:abstractNumId w:val="55"/>
  </w:num>
  <w:num w:numId="6" w16cid:durableId="1016619242">
    <w:abstractNumId w:val="1"/>
  </w:num>
  <w:num w:numId="7" w16cid:durableId="145903334">
    <w:abstractNumId w:val="45"/>
  </w:num>
  <w:num w:numId="8" w16cid:durableId="1545868266">
    <w:abstractNumId w:val="22"/>
  </w:num>
  <w:num w:numId="9" w16cid:durableId="163782179">
    <w:abstractNumId w:val="50"/>
  </w:num>
  <w:num w:numId="10" w16cid:durableId="1627659708">
    <w:abstractNumId w:val="56"/>
  </w:num>
  <w:num w:numId="11" w16cid:durableId="1348825838">
    <w:abstractNumId w:val="26"/>
  </w:num>
  <w:num w:numId="12" w16cid:durableId="118959949">
    <w:abstractNumId w:val="23"/>
  </w:num>
  <w:num w:numId="13" w16cid:durableId="936909067">
    <w:abstractNumId w:val="44"/>
  </w:num>
  <w:num w:numId="14" w16cid:durableId="78870055">
    <w:abstractNumId w:val="29"/>
  </w:num>
  <w:num w:numId="15" w16cid:durableId="1835145413">
    <w:abstractNumId w:val="31"/>
  </w:num>
  <w:num w:numId="16" w16cid:durableId="333342309">
    <w:abstractNumId w:val="49"/>
  </w:num>
  <w:num w:numId="17" w16cid:durableId="1545484419">
    <w:abstractNumId w:val="51"/>
  </w:num>
  <w:num w:numId="18" w16cid:durableId="1711832385">
    <w:abstractNumId w:val="12"/>
  </w:num>
  <w:num w:numId="19" w16cid:durableId="212735059">
    <w:abstractNumId w:val="2"/>
  </w:num>
  <w:num w:numId="20" w16cid:durableId="472337840">
    <w:abstractNumId w:val="3"/>
  </w:num>
  <w:num w:numId="21" w16cid:durableId="640964041">
    <w:abstractNumId w:val="27"/>
  </w:num>
  <w:num w:numId="22" w16cid:durableId="1878270410">
    <w:abstractNumId w:val="58"/>
  </w:num>
  <w:num w:numId="23" w16cid:durableId="1099524495">
    <w:abstractNumId w:val="32"/>
  </w:num>
  <w:num w:numId="24" w16cid:durableId="1078480391">
    <w:abstractNumId w:val="6"/>
  </w:num>
  <w:num w:numId="25" w16cid:durableId="1680543151">
    <w:abstractNumId w:val="38"/>
  </w:num>
  <w:num w:numId="26" w16cid:durableId="685517844">
    <w:abstractNumId w:val="10"/>
  </w:num>
  <w:num w:numId="27" w16cid:durableId="1236549837">
    <w:abstractNumId w:val="11"/>
  </w:num>
  <w:num w:numId="28" w16cid:durableId="1613829237">
    <w:abstractNumId w:val="54"/>
  </w:num>
  <w:num w:numId="29" w16cid:durableId="1569194830">
    <w:abstractNumId w:val="4"/>
  </w:num>
  <w:num w:numId="30" w16cid:durableId="1161430292">
    <w:abstractNumId w:val="34"/>
  </w:num>
  <w:num w:numId="31" w16cid:durableId="259920295">
    <w:abstractNumId w:val="25"/>
  </w:num>
  <w:num w:numId="32" w16cid:durableId="588658276">
    <w:abstractNumId w:val="5"/>
  </w:num>
  <w:num w:numId="33" w16cid:durableId="1959945856">
    <w:abstractNumId w:val="47"/>
  </w:num>
  <w:num w:numId="34" w16cid:durableId="209079044">
    <w:abstractNumId w:val="14"/>
  </w:num>
  <w:num w:numId="35" w16cid:durableId="587155638">
    <w:abstractNumId w:val="46"/>
  </w:num>
  <w:num w:numId="36" w16cid:durableId="929267358">
    <w:abstractNumId w:val="30"/>
  </w:num>
  <w:num w:numId="37" w16cid:durableId="219634852">
    <w:abstractNumId w:val="37"/>
  </w:num>
  <w:num w:numId="38" w16cid:durableId="98113076">
    <w:abstractNumId w:val="16"/>
  </w:num>
  <w:num w:numId="39" w16cid:durableId="1626040983">
    <w:abstractNumId w:val="35"/>
  </w:num>
  <w:num w:numId="40" w16cid:durableId="1480342650">
    <w:abstractNumId w:val="52"/>
  </w:num>
  <w:num w:numId="41" w16cid:durableId="2141266341">
    <w:abstractNumId w:val="57"/>
  </w:num>
  <w:num w:numId="42" w16cid:durableId="1426457004">
    <w:abstractNumId w:val="48"/>
  </w:num>
  <w:num w:numId="43" w16cid:durableId="785737138">
    <w:abstractNumId w:val="41"/>
  </w:num>
  <w:num w:numId="44" w16cid:durableId="780759283">
    <w:abstractNumId w:val="36"/>
  </w:num>
  <w:num w:numId="45" w16cid:durableId="108668594">
    <w:abstractNumId w:val="33"/>
  </w:num>
  <w:num w:numId="46" w16cid:durableId="451018894">
    <w:abstractNumId w:val="17"/>
  </w:num>
  <w:num w:numId="47" w16cid:durableId="1801610161">
    <w:abstractNumId w:val="19"/>
  </w:num>
  <w:num w:numId="48" w16cid:durableId="1944072115">
    <w:abstractNumId w:val="9"/>
  </w:num>
  <w:num w:numId="49" w16cid:durableId="1914779752">
    <w:abstractNumId w:val="24"/>
  </w:num>
  <w:num w:numId="50" w16cid:durableId="1503273002">
    <w:abstractNumId w:val="8"/>
  </w:num>
  <w:num w:numId="51" w16cid:durableId="1337420236">
    <w:abstractNumId w:val="0"/>
  </w:num>
  <w:num w:numId="52" w16cid:durableId="1473013147">
    <w:abstractNumId w:val="40"/>
  </w:num>
  <w:num w:numId="53" w16cid:durableId="1072238006">
    <w:abstractNumId w:val="13"/>
  </w:num>
  <w:num w:numId="54" w16cid:durableId="383793457">
    <w:abstractNumId w:val="53"/>
  </w:num>
  <w:num w:numId="55" w16cid:durableId="891574505">
    <w:abstractNumId w:val="39"/>
  </w:num>
  <w:num w:numId="56" w16cid:durableId="433207351">
    <w:abstractNumId w:val="20"/>
  </w:num>
  <w:num w:numId="57" w16cid:durableId="839202743">
    <w:abstractNumId w:val="18"/>
  </w:num>
  <w:num w:numId="58" w16cid:durableId="597061695">
    <w:abstractNumId w:val="59"/>
  </w:num>
  <w:num w:numId="59" w16cid:durableId="1482849247">
    <w:abstractNumId w:val="43"/>
  </w:num>
  <w:num w:numId="60" w16cid:durableId="274413859">
    <w:abstractNumId w:val="28"/>
  </w:num>
  <w:num w:numId="61" w16cid:durableId="1141311548">
    <w:abstractNumId w:val="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116B"/>
    <w:rsid w:val="0000138A"/>
    <w:rsid w:val="00001FC9"/>
    <w:rsid w:val="00002064"/>
    <w:rsid w:val="00002BDA"/>
    <w:rsid w:val="000033DD"/>
    <w:rsid w:val="000046C4"/>
    <w:rsid w:val="0000506A"/>
    <w:rsid w:val="000051C0"/>
    <w:rsid w:val="000068B1"/>
    <w:rsid w:val="000074D0"/>
    <w:rsid w:val="00011BDC"/>
    <w:rsid w:val="000135E1"/>
    <w:rsid w:val="00013721"/>
    <w:rsid w:val="00014086"/>
    <w:rsid w:val="00014267"/>
    <w:rsid w:val="0001706A"/>
    <w:rsid w:val="00017305"/>
    <w:rsid w:val="00020649"/>
    <w:rsid w:val="000211DD"/>
    <w:rsid w:val="00022857"/>
    <w:rsid w:val="00026B5F"/>
    <w:rsid w:val="00027591"/>
    <w:rsid w:val="0003053B"/>
    <w:rsid w:val="00030804"/>
    <w:rsid w:val="00031699"/>
    <w:rsid w:val="00032379"/>
    <w:rsid w:val="000332D0"/>
    <w:rsid w:val="00034CAE"/>
    <w:rsid w:val="0003641F"/>
    <w:rsid w:val="00036F9F"/>
    <w:rsid w:val="00037553"/>
    <w:rsid w:val="00037969"/>
    <w:rsid w:val="000409D2"/>
    <w:rsid w:val="00040AFD"/>
    <w:rsid w:val="00040DB4"/>
    <w:rsid w:val="00041D3D"/>
    <w:rsid w:val="00041E19"/>
    <w:rsid w:val="00042720"/>
    <w:rsid w:val="0004283A"/>
    <w:rsid w:val="000435D6"/>
    <w:rsid w:val="00043B37"/>
    <w:rsid w:val="000440E6"/>
    <w:rsid w:val="00044513"/>
    <w:rsid w:val="0004464D"/>
    <w:rsid w:val="00047E93"/>
    <w:rsid w:val="00050EB4"/>
    <w:rsid w:val="00052CAB"/>
    <w:rsid w:val="0005396A"/>
    <w:rsid w:val="0005474B"/>
    <w:rsid w:val="00054A44"/>
    <w:rsid w:val="000555A2"/>
    <w:rsid w:val="00055B9B"/>
    <w:rsid w:val="00055CFA"/>
    <w:rsid w:val="00055F42"/>
    <w:rsid w:val="000562A2"/>
    <w:rsid w:val="00056CA7"/>
    <w:rsid w:val="00057177"/>
    <w:rsid w:val="000574A2"/>
    <w:rsid w:val="00060699"/>
    <w:rsid w:val="00062FE4"/>
    <w:rsid w:val="00063664"/>
    <w:rsid w:val="000661D5"/>
    <w:rsid w:val="00067D7A"/>
    <w:rsid w:val="00070F68"/>
    <w:rsid w:val="00071C04"/>
    <w:rsid w:val="000720F1"/>
    <w:rsid w:val="0007214F"/>
    <w:rsid w:val="00072DBE"/>
    <w:rsid w:val="000733A0"/>
    <w:rsid w:val="00074393"/>
    <w:rsid w:val="000774D6"/>
    <w:rsid w:val="00077EB2"/>
    <w:rsid w:val="00081B00"/>
    <w:rsid w:val="000827D3"/>
    <w:rsid w:val="00082BC5"/>
    <w:rsid w:val="00083F2F"/>
    <w:rsid w:val="00084071"/>
    <w:rsid w:val="000866EA"/>
    <w:rsid w:val="0008780D"/>
    <w:rsid w:val="00090152"/>
    <w:rsid w:val="0009441E"/>
    <w:rsid w:val="000973AC"/>
    <w:rsid w:val="000A01FE"/>
    <w:rsid w:val="000A0F2E"/>
    <w:rsid w:val="000A3517"/>
    <w:rsid w:val="000A4D90"/>
    <w:rsid w:val="000A4EBA"/>
    <w:rsid w:val="000A6140"/>
    <w:rsid w:val="000A68E6"/>
    <w:rsid w:val="000A6E5E"/>
    <w:rsid w:val="000A6F93"/>
    <w:rsid w:val="000B07E7"/>
    <w:rsid w:val="000B0A7D"/>
    <w:rsid w:val="000B0E1B"/>
    <w:rsid w:val="000B1A77"/>
    <w:rsid w:val="000B22BA"/>
    <w:rsid w:val="000B2670"/>
    <w:rsid w:val="000B2DFE"/>
    <w:rsid w:val="000B5FE8"/>
    <w:rsid w:val="000B6B17"/>
    <w:rsid w:val="000B6D10"/>
    <w:rsid w:val="000B7D99"/>
    <w:rsid w:val="000B7E21"/>
    <w:rsid w:val="000C04C7"/>
    <w:rsid w:val="000C0844"/>
    <w:rsid w:val="000C13DA"/>
    <w:rsid w:val="000C24A0"/>
    <w:rsid w:val="000C27B7"/>
    <w:rsid w:val="000C2C56"/>
    <w:rsid w:val="000C2F6D"/>
    <w:rsid w:val="000C73E5"/>
    <w:rsid w:val="000D2C16"/>
    <w:rsid w:val="000D4A23"/>
    <w:rsid w:val="000D51C1"/>
    <w:rsid w:val="000D63B6"/>
    <w:rsid w:val="000E3D06"/>
    <w:rsid w:val="000E615D"/>
    <w:rsid w:val="000E7783"/>
    <w:rsid w:val="000F1F9C"/>
    <w:rsid w:val="000F455A"/>
    <w:rsid w:val="000F47C2"/>
    <w:rsid w:val="000F589A"/>
    <w:rsid w:val="000F5A80"/>
    <w:rsid w:val="00100E89"/>
    <w:rsid w:val="00101262"/>
    <w:rsid w:val="00105593"/>
    <w:rsid w:val="00111230"/>
    <w:rsid w:val="0011129A"/>
    <w:rsid w:val="00112F8C"/>
    <w:rsid w:val="0011617D"/>
    <w:rsid w:val="00116E1B"/>
    <w:rsid w:val="00116EB3"/>
    <w:rsid w:val="0011741E"/>
    <w:rsid w:val="00117793"/>
    <w:rsid w:val="00117FE4"/>
    <w:rsid w:val="001209B5"/>
    <w:rsid w:val="0012123A"/>
    <w:rsid w:val="00121AB5"/>
    <w:rsid w:val="001223E5"/>
    <w:rsid w:val="00123F56"/>
    <w:rsid w:val="00124067"/>
    <w:rsid w:val="00125A42"/>
    <w:rsid w:val="001275B5"/>
    <w:rsid w:val="001301BC"/>
    <w:rsid w:val="00130CE7"/>
    <w:rsid w:val="001310F2"/>
    <w:rsid w:val="00133AD1"/>
    <w:rsid w:val="0013444D"/>
    <w:rsid w:val="00134683"/>
    <w:rsid w:val="0013488F"/>
    <w:rsid w:val="00135759"/>
    <w:rsid w:val="001357F0"/>
    <w:rsid w:val="00135C58"/>
    <w:rsid w:val="00136DD2"/>
    <w:rsid w:val="00141B07"/>
    <w:rsid w:val="00142E9F"/>
    <w:rsid w:val="00144BB8"/>
    <w:rsid w:val="0014554C"/>
    <w:rsid w:val="001465F0"/>
    <w:rsid w:val="001509CF"/>
    <w:rsid w:val="0015211F"/>
    <w:rsid w:val="00152430"/>
    <w:rsid w:val="00152942"/>
    <w:rsid w:val="0015435B"/>
    <w:rsid w:val="00155180"/>
    <w:rsid w:val="001552C1"/>
    <w:rsid w:val="00155D64"/>
    <w:rsid w:val="00156F32"/>
    <w:rsid w:val="00157363"/>
    <w:rsid w:val="00160C9F"/>
    <w:rsid w:val="0016353A"/>
    <w:rsid w:val="00165526"/>
    <w:rsid w:val="00167090"/>
    <w:rsid w:val="00167F1B"/>
    <w:rsid w:val="00171D45"/>
    <w:rsid w:val="00171DF5"/>
    <w:rsid w:val="00171F9D"/>
    <w:rsid w:val="001727F3"/>
    <w:rsid w:val="00173051"/>
    <w:rsid w:val="00175138"/>
    <w:rsid w:val="00176BE4"/>
    <w:rsid w:val="001774F0"/>
    <w:rsid w:val="00177FDA"/>
    <w:rsid w:val="00183F65"/>
    <w:rsid w:val="00184188"/>
    <w:rsid w:val="00185DB7"/>
    <w:rsid w:val="001916F3"/>
    <w:rsid w:val="00192AA7"/>
    <w:rsid w:val="00193FFF"/>
    <w:rsid w:val="001A51F0"/>
    <w:rsid w:val="001A74D6"/>
    <w:rsid w:val="001B2E05"/>
    <w:rsid w:val="001B32B5"/>
    <w:rsid w:val="001B3DEE"/>
    <w:rsid w:val="001B429D"/>
    <w:rsid w:val="001B4EBD"/>
    <w:rsid w:val="001B6D15"/>
    <w:rsid w:val="001C00D0"/>
    <w:rsid w:val="001C0734"/>
    <w:rsid w:val="001C1875"/>
    <w:rsid w:val="001C2B6E"/>
    <w:rsid w:val="001C4DB3"/>
    <w:rsid w:val="001C6F62"/>
    <w:rsid w:val="001D0A98"/>
    <w:rsid w:val="001D2C0B"/>
    <w:rsid w:val="001D2D60"/>
    <w:rsid w:val="001D46FF"/>
    <w:rsid w:val="001D6869"/>
    <w:rsid w:val="001D6CA3"/>
    <w:rsid w:val="001D7632"/>
    <w:rsid w:val="001D7897"/>
    <w:rsid w:val="001E0832"/>
    <w:rsid w:val="001E1925"/>
    <w:rsid w:val="001E1EC0"/>
    <w:rsid w:val="001E3244"/>
    <w:rsid w:val="001E39D9"/>
    <w:rsid w:val="001E3BF9"/>
    <w:rsid w:val="001E44BA"/>
    <w:rsid w:val="001E6B9F"/>
    <w:rsid w:val="001E7138"/>
    <w:rsid w:val="001E7AB8"/>
    <w:rsid w:val="001F1C36"/>
    <w:rsid w:val="001F5794"/>
    <w:rsid w:val="001F5B49"/>
    <w:rsid w:val="001F755B"/>
    <w:rsid w:val="00202C2A"/>
    <w:rsid w:val="0020670A"/>
    <w:rsid w:val="0020698E"/>
    <w:rsid w:val="002111A3"/>
    <w:rsid w:val="0021197F"/>
    <w:rsid w:val="002136EE"/>
    <w:rsid w:val="00214870"/>
    <w:rsid w:val="002156AD"/>
    <w:rsid w:val="00215A9F"/>
    <w:rsid w:val="0021605E"/>
    <w:rsid w:val="002177D3"/>
    <w:rsid w:val="00217AEA"/>
    <w:rsid w:val="00217C6E"/>
    <w:rsid w:val="00221F0C"/>
    <w:rsid w:val="00223971"/>
    <w:rsid w:val="00224325"/>
    <w:rsid w:val="0022453F"/>
    <w:rsid w:val="00224756"/>
    <w:rsid w:val="00225A42"/>
    <w:rsid w:val="00225C29"/>
    <w:rsid w:val="00226CD1"/>
    <w:rsid w:val="0022785E"/>
    <w:rsid w:val="00227F6B"/>
    <w:rsid w:val="00233200"/>
    <w:rsid w:val="002334AC"/>
    <w:rsid w:val="00233758"/>
    <w:rsid w:val="00233C33"/>
    <w:rsid w:val="002346E3"/>
    <w:rsid w:val="002349BD"/>
    <w:rsid w:val="00234FD9"/>
    <w:rsid w:val="00235269"/>
    <w:rsid w:val="0023541B"/>
    <w:rsid w:val="00235502"/>
    <w:rsid w:val="002356F8"/>
    <w:rsid w:val="0023771C"/>
    <w:rsid w:val="00240DF5"/>
    <w:rsid w:val="00243005"/>
    <w:rsid w:val="00243188"/>
    <w:rsid w:val="0024364F"/>
    <w:rsid w:val="00243DFF"/>
    <w:rsid w:val="00245C2E"/>
    <w:rsid w:val="00253738"/>
    <w:rsid w:val="00253E36"/>
    <w:rsid w:val="00255225"/>
    <w:rsid w:val="00256213"/>
    <w:rsid w:val="00257569"/>
    <w:rsid w:val="00257B4A"/>
    <w:rsid w:val="00262DEF"/>
    <w:rsid w:val="002637E9"/>
    <w:rsid w:val="00264451"/>
    <w:rsid w:val="00265143"/>
    <w:rsid w:val="00266241"/>
    <w:rsid w:val="00266E5A"/>
    <w:rsid w:val="00267043"/>
    <w:rsid w:val="0027275E"/>
    <w:rsid w:val="00275A17"/>
    <w:rsid w:val="002766B1"/>
    <w:rsid w:val="00276BC5"/>
    <w:rsid w:val="00277C94"/>
    <w:rsid w:val="00281C1C"/>
    <w:rsid w:val="00285BDE"/>
    <w:rsid w:val="00286535"/>
    <w:rsid w:val="00287550"/>
    <w:rsid w:val="00291CB7"/>
    <w:rsid w:val="00292A5F"/>
    <w:rsid w:val="0029346F"/>
    <w:rsid w:val="002934C2"/>
    <w:rsid w:val="00293995"/>
    <w:rsid w:val="0029443C"/>
    <w:rsid w:val="0029516F"/>
    <w:rsid w:val="00297DC9"/>
    <w:rsid w:val="002A03A1"/>
    <w:rsid w:val="002A09A3"/>
    <w:rsid w:val="002A1341"/>
    <w:rsid w:val="002A3A52"/>
    <w:rsid w:val="002A4A60"/>
    <w:rsid w:val="002A6382"/>
    <w:rsid w:val="002A6D35"/>
    <w:rsid w:val="002B031A"/>
    <w:rsid w:val="002B10FE"/>
    <w:rsid w:val="002B11E4"/>
    <w:rsid w:val="002B1F9F"/>
    <w:rsid w:val="002B2174"/>
    <w:rsid w:val="002B2410"/>
    <w:rsid w:val="002B4696"/>
    <w:rsid w:val="002B5531"/>
    <w:rsid w:val="002B5645"/>
    <w:rsid w:val="002B5F78"/>
    <w:rsid w:val="002C03CD"/>
    <w:rsid w:val="002C11B6"/>
    <w:rsid w:val="002C1715"/>
    <w:rsid w:val="002C2466"/>
    <w:rsid w:val="002C27E3"/>
    <w:rsid w:val="002C29AC"/>
    <w:rsid w:val="002C4F10"/>
    <w:rsid w:val="002C575D"/>
    <w:rsid w:val="002C5C1E"/>
    <w:rsid w:val="002D0345"/>
    <w:rsid w:val="002D289B"/>
    <w:rsid w:val="002D3A35"/>
    <w:rsid w:val="002D3F62"/>
    <w:rsid w:val="002D6A5B"/>
    <w:rsid w:val="002E06A5"/>
    <w:rsid w:val="002E1B7D"/>
    <w:rsid w:val="002E3A7B"/>
    <w:rsid w:val="002E3F1E"/>
    <w:rsid w:val="002E4612"/>
    <w:rsid w:val="002E50B8"/>
    <w:rsid w:val="002E5323"/>
    <w:rsid w:val="002E6143"/>
    <w:rsid w:val="002E685E"/>
    <w:rsid w:val="002E72D4"/>
    <w:rsid w:val="002E7887"/>
    <w:rsid w:val="002E7A2C"/>
    <w:rsid w:val="002E7C73"/>
    <w:rsid w:val="002F021F"/>
    <w:rsid w:val="002F0968"/>
    <w:rsid w:val="002F0F05"/>
    <w:rsid w:val="002F2B61"/>
    <w:rsid w:val="002F384C"/>
    <w:rsid w:val="002F3865"/>
    <w:rsid w:val="002F3AFA"/>
    <w:rsid w:val="002F40DD"/>
    <w:rsid w:val="002F6395"/>
    <w:rsid w:val="002F7682"/>
    <w:rsid w:val="002F7824"/>
    <w:rsid w:val="00301EA0"/>
    <w:rsid w:val="0030411B"/>
    <w:rsid w:val="00304278"/>
    <w:rsid w:val="003042D4"/>
    <w:rsid w:val="003045BC"/>
    <w:rsid w:val="00304C7C"/>
    <w:rsid w:val="003076E8"/>
    <w:rsid w:val="003119E5"/>
    <w:rsid w:val="00313331"/>
    <w:rsid w:val="00313807"/>
    <w:rsid w:val="00313C21"/>
    <w:rsid w:val="00314983"/>
    <w:rsid w:val="00315F76"/>
    <w:rsid w:val="00316614"/>
    <w:rsid w:val="003167F4"/>
    <w:rsid w:val="0031794D"/>
    <w:rsid w:val="00322511"/>
    <w:rsid w:val="00323AE0"/>
    <w:rsid w:val="00323C7F"/>
    <w:rsid w:val="00325362"/>
    <w:rsid w:val="00326190"/>
    <w:rsid w:val="00326CB0"/>
    <w:rsid w:val="003271F8"/>
    <w:rsid w:val="00327D6E"/>
    <w:rsid w:val="00330451"/>
    <w:rsid w:val="003317DC"/>
    <w:rsid w:val="00331CEF"/>
    <w:rsid w:val="00331D08"/>
    <w:rsid w:val="003333F9"/>
    <w:rsid w:val="00336BC4"/>
    <w:rsid w:val="00341A20"/>
    <w:rsid w:val="00342604"/>
    <w:rsid w:val="003426D7"/>
    <w:rsid w:val="003454E5"/>
    <w:rsid w:val="0034568D"/>
    <w:rsid w:val="003459EA"/>
    <w:rsid w:val="003538C4"/>
    <w:rsid w:val="003541AE"/>
    <w:rsid w:val="00356869"/>
    <w:rsid w:val="003568A8"/>
    <w:rsid w:val="00361926"/>
    <w:rsid w:val="003629FE"/>
    <w:rsid w:val="00363B33"/>
    <w:rsid w:val="00363B84"/>
    <w:rsid w:val="003649F7"/>
    <w:rsid w:val="00364F97"/>
    <w:rsid w:val="00366E52"/>
    <w:rsid w:val="003704B1"/>
    <w:rsid w:val="00370B74"/>
    <w:rsid w:val="003726BD"/>
    <w:rsid w:val="00373E4F"/>
    <w:rsid w:val="00376B8C"/>
    <w:rsid w:val="00377261"/>
    <w:rsid w:val="003773C8"/>
    <w:rsid w:val="00377AA1"/>
    <w:rsid w:val="00380A6A"/>
    <w:rsid w:val="003814C8"/>
    <w:rsid w:val="00383660"/>
    <w:rsid w:val="003837B6"/>
    <w:rsid w:val="00383EC9"/>
    <w:rsid w:val="003854F8"/>
    <w:rsid w:val="00385DB6"/>
    <w:rsid w:val="0038711D"/>
    <w:rsid w:val="00387BE3"/>
    <w:rsid w:val="00391895"/>
    <w:rsid w:val="00391DE8"/>
    <w:rsid w:val="0039343F"/>
    <w:rsid w:val="00395F91"/>
    <w:rsid w:val="00396265"/>
    <w:rsid w:val="00397398"/>
    <w:rsid w:val="003A0294"/>
    <w:rsid w:val="003A13F5"/>
    <w:rsid w:val="003A3C60"/>
    <w:rsid w:val="003A41DC"/>
    <w:rsid w:val="003A4487"/>
    <w:rsid w:val="003A5646"/>
    <w:rsid w:val="003A65F0"/>
    <w:rsid w:val="003A694F"/>
    <w:rsid w:val="003A7063"/>
    <w:rsid w:val="003A7D13"/>
    <w:rsid w:val="003B1543"/>
    <w:rsid w:val="003B2675"/>
    <w:rsid w:val="003B6306"/>
    <w:rsid w:val="003B6A8F"/>
    <w:rsid w:val="003B7634"/>
    <w:rsid w:val="003C2320"/>
    <w:rsid w:val="003C2AE0"/>
    <w:rsid w:val="003C5147"/>
    <w:rsid w:val="003C6CF2"/>
    <w:rsid w:val="003C7C26"/>
    <w:rsid w:val="003D167B"/>
    <w:rsid w:val="003D1CA5"/>
    <w:rsid w:val="003D2861"/>
    <w:rsid w:val="003D2AA5"/>
    <w:rsid w:val="003D2B6D"/>
    <w:rsid w:val="003D507C"/>
    <w:rsid w:val="003D5349"/>
    <w:rsid w:val="003D5C52"/>
    <w:rsid w:val="003D726D"/>
    <w:rsid w:val="003E33EA"/>
    <w:rsid w:val="003E3FD3"/>
    <w:rsid w:val="003E41D6"/>
    <w:rsid w:val="003E4B2C"/>
    <w:rsid w:val="003E565E"/>
    <w:rsid w:val="003E6707"/>
    <w:rsid w:val="003F05BB"/>
    <w:rsid w:val="003F05C5"/>
    <w:rsid w:val="003F0714"/>
    <w:rsid w:val="003F5711"/>
    <w:rsid w:val="003F59E5"/>
    <w:rsid w:val="003F5EEE"/>
    <w:rsid w:val="003F65E8"/>
    <w:rsid w:val="004006D0"/>
    <w:rsid w:val="0040082D"/>
    <w:rsid w:val="00401386"/>
    <w:rsid w:val="004016EB"/>
    <w:rsid w:val="004017AB"/>
    <w:rsid w:val="00401A62"/>
    <w:rsid w:val="00401F8E"/>
    <w:rsid w:val="00402187"/>
    <w:rsid w:val="00404153"/>
    <w:rsid w:val="0040455B"/>
    <w:rsid w:val="00404EC4"/>
    <w:rsid w:val="00405F8E"/>
    <w:rsid w:val="0040603E"/>
    <w:rsid w:val="00410512"/>
    <w:rsid w:val="00410915"/>
    <w:rsid w:val="00410EDD"/>
    <w:rsid w:val="00411439"/>
    <w:rsid w:val="00411C3A"/>
    <w:rsid w:val="004145A6"/>
    <w:rsid w:val="00414991"/>
    <w:rsid w:val="00414F5A"/>
    <w:rsid w:val="00416943"/>
    <w:rsid w:val="00416B2D"/>
    <w:rsid w:val="00416B9F"/>
    <w:rsid w:val="00416DCC"/>
    <w:rsid w:val="004179B3"/>
    <w:rsid w:val="00420CA1"/>
    <w:rsid w:val="004210B1"/>
    <w:rsid w:val="00422CFD"/>
    <w:rsid w:val="004231ED"/>
    <w:rsid w:val="0042382A"/>
    <w:rsid w:val="004238F4"/>
    <w:rsid w:val="00425A85"/>
    <w:rsid w:val="00427265"/>
    <w:rsid w:val="00427382"/>
    <w:rsid w:val="004300E1"/>
    <w:rsid w:val="004328FF"/>
    <w:rsid w:val="00433E23"/>
    <w:rsid w:val="00434854"/>
    <w:rsid w:val="004420D7"/>
    <w:rsid w:val="00444401"/>
    <w:rsid w:val="0044453D"/>
    <w:rsid w:val="0044634B"/>
    <w:rsid w:val="00447535"/>
    <w:rsid w:val="0044779E"/>
    <w:rsid w:val="004478C8"/>
    <w:rsid w:val="004505E3"/>
    <w:rsid w:val="004524D0"/>
    <w:rsid w:val="00453259"/>
    <w:rsid w:val="00454219"/>
    <w:rsid w:val="004546E4"/>
    <w:rsid w:val="00462252"/>
    <w:rsid w:val="00463A89"/>
    <w:rsid w:val="00463BB6"/>
    <w:rsid w:val="00465BD4"/>
    <w:rsid w:val="004740A6"/>
    <w:rsid w:val="00476A10"/>
    <w:rsid w:val="00477273"/>
    <w:rsid w:val="00481199"/>
    <w:rsid w:val="00481A40"/>
    <w:rsid w:val="00483766"/>
    <w:rsid w:val="00483AA4"/>
    <w:rsid w:val="00483D11"/>
    <w:rsid w:val="00483FF5"/>
    <w:rsid w:val="00487A66"/>
    <w:rsid w:val="00490BBE"/>
    <w:rsid w:val="00490C75"/>
    <w:rsid w:val="004919FB"/>
    <w:rsid w:val="004934C2"/>
    <w:rsid w:val="00494C91"/>
    <w:rsid w:val="004958FC"/>
    <w:rsid w:val="004A01D1"/>
    <w:rsid w:val="004A05F1"/>
    <w:rsid w:val="004A0AD6"/>
    <w:rsid w:val="004A0FEE"/>
    <w:rsid w:val="004A53BA"/>
    <w:rsid w:val="004A56A4"/>
    <w:rsid w:val="004A5F96"/>
    <w:rsid w:val="004A6D38"/>
    <w:rsid w:val="004A7017"/>
    <w:rsid w:val="004B14BD"/>
    <w:rsid w:val="004B19FD"/>
    <w:rsid w:val="004B1D54"/>
    <w:rsid w:val="004B2338"/>
    <w:rsid w:val="004B2D9E"/>
    <w:rsid w:val="004B5799"/>
    <w:rsid w:val="004B66D3"/>
    <w:rsid w:val="004B6EF6"/>
    <w:rsid w:val="004B7E64"/>
    <w:rsid w:val="004B7E6D"/>
    <w:rsid w:val="004B7F09"/>
    <w:rsid w:val="004C01AE"/>
    <w:rsid w:val="004C0AC3"/>
    <w:rsid w:val="004C3A74"/>
    <w:rsid w:val="004C53DE"/>
    <w:rsid w:val="004C595B"/>
    <w:rsid w:val="004C6438"/>
    <w:rsid w:val="004C6A4C"/>
    <w:rsid w:val="004C7D65"/>
    <w:rsid w:val="004D1AF5"/>
    <w:rsid w:val="004D1DC5"/>
    <w:rsid w:val="004D206F"/>
    <w:rsid w:val="004D3CA4"/>
    <w:rsid w:val="004D6174"/>
    <w:rsid w:val="004D6D19"/>
    <w:rsid w:val="004D6D7B"/>
    <w:rsid w:val="004E39DE"/>
    <w:rsid w:val="004E6BC3"/>
    <w:rsid w:val="004E7763"/>
    <w:rsid w:val="004E7D75"/>
    <w:rsid w:val="004F0289"/>
    <w:rsid w:val="004F2536"/>
    <w:rsid w:val="004F2FED"/>
    <w:rsid w:val="004F39F8"/>
    <w:rsid w:val="004F3C62"/>
    <w:rsid w:val="004F5B8B"/>
    <w:rsid w:val="004F5E07"/>
    <w:rsid w:val="004F7226"/>
    <w:rsid w:val="004F7713"/>
    <w:rsid w:val="004F7B03"/>
    <w:rsid w:val="004F7D9C"/>
    <w:rsid w:val="004F7F5A"/>
    <w:rsid w:val="00500988"/>
    <w:rsid w:val="005019DB"/>
    <w:rsid w:val="00502BEA"/>
    <w:rsid w:val="005044E5"/>
    <w:rsid w:val="00505051"/>
    <w:rsid w:val="00506330"/>
    <w:rsid w:val="0050643C"/>
    <w:rsid w:val="005070D9"/>
    <w:rsid w:val="00507766"/>
    <w:rsid w:val="005079DD"/>
    <w:rsid w:val="005106AF"/>
    <w:rsid w:val="00512B11"/>
    <w:rsid w:val="00513165"/>
    <w:rsid w:val="005147C4"/>
    <w:rsid w:val="00514D15"/>
    <w:rsid w:val="005154CC"/>
    <w:rsid w:val="00516B37"/>
    <w:rsid w:val="00520587"/>
    <w:rsid w:val="00524567"/>
    <w:rsid w:val="0052505C"/>
    <w:rsid w:val="00525254"/>
    <w:rsid w:val="00525B86"/>
    <w:rsid w:val="00527453"/>
    <w:rsid w:val="0053069C"/>
    <w:rsid w:val="00530F53"/>
    <w:rsid w:val="00532F67"/>
    <w:rsid w:val="00534E04"/>
    <w:rsid w:val="00534EA3"/>
    <w:rsid w:val="00536093"/>
    <w:rsid w:val="0053751C"/>
    <w:rsid w:val="00537F50"/>
    <w:rsid w:val="00537FBE"/>
    <w:rsid w:val="005412BA"/>
    <w:rsid w:val="00542386"/>
    <w:rsid w:val="005426EC"/>
    <w:rsid w:val="00542952"/>
    <w:rsid w:val="00543DC4"/>
    <w:rsid w:val="005443BF"/>
    <w:rsid w:val="00545906"/>
    <w:rsid w:val="00546166"/>
    <w:rsid w:val="005478BF"/>
    <w:rsid w:val="00552C2F"/>
    <w:rsid w:val="00553FB2"/>
    <w:rsid w:val="00556F16"/>
    <w:rsid w:val="00560201"/>
    <w:rsid w:val="00561350"/>
    <w:rsid w:val="00562FB0"/>
    <w:rsid w:val="00563ABB"/>
    <w:rsid w:val="00565375"/>
    <w:rsid w:val="00567BF4"/>
    <w:rsid w:val="0057171F"/>
    <w:rsid w:val="00572989"/>
    <w:rsid w:val="00573FCD"/>
    <w:rsid w:val="00574ADD"/>
    <w:rsid w:val="00575427"/>
    <w:rsid w:val="00575464"/>
    <w:rsid w:val="00576A2E"/>
    <w:rsid w:val="00580D2E"/>
    <w:rsid w:val="00581BF9"/>
    <w:rsid w:val="005828A4"/>
    <w:rsid w:val="0058293C"/>
    <w:rsid w:val="00583191"/>
    <w:rsid w:val="005839C2"/>
    <w:rsid w:val="00584330"/>
    <w:rsid w:val="005852F9"/>
    <w:rsid w:val="00585DDF"/>
    <w:rsid w:val="0058637B"/>
    <w:rsid w:val="00587009"/>
    <w:rsid w:val="00587793"/>
    <w:rsid w:val="00587E21"/>
    <w:rsid w:val="005905B3"/>
    <w:rsid w:val="005915A9"/>
    <w:rsid w:val="00591F9B"/>
    <w:rsid w:val="00592E6D"/>
    <w:rsid w:val="0059332B"/>
    <w:rsid w:val="00596138"/>
    <w:rsid w:val="00597334"/>
    <w:rsid w:val="005A1073"/>
    <w:rsid w:val="005A1262"/>
    <w:rsid w:val="005A385E"/>
    <w:rsid w:val="005A4434"/>
    <w:rsid w:val="005A73B3"/>
    <w:rsid w:val="005B0D9B"/>
    <w:rsid w:val="005B3120"/>
    <w:rsid w:val="005B4850"/>
    <w:rsid w:val="005B531B"/>
    <w:rsid w:val="005B5FB7"/>
    <w:rsid w:val="005B6876"/>
    <w:rsid w:val="005B6E6C"/>
    <w:rsid w:val="005C188B"/>
    <w:rsid w:val="005C22B4"/>
    <w:rsid w:val="005C22CF"/>
    <w:rsid w:val="005C22FE"/>
    <w:rsid w:val="005C4403"/>
    <w:rsid w:val="005C527E"/>
    <w:rsid w:val="005C54E7"/>
    <w:rsid w:val="005C7F1A"/>
    <w:rsid w:val="005D0E57"/>
    <w:rsid w:val="005D2583"/>
    <w:rsid w:val="005D2666"/>
    <w:rsid w:val="005D363A"/>
    <w:rsid w:val="005D42CC"/>
    <w:rsid w:val="005D4E3E"/>
    <w:rsid w:val="005D505D"/>
    <w:rsid w:val="005D6AC0"/>
    <w:rsid w:val="005D6FA8"/>
    <w:rsid w:val="005E186D"/>
    <w:rsid w:val="005E2029"/>
    <w:rsid w:val="005E2220"/>
    <w:rsid w:val="005E295E"/>
    <w:rsid w:val="005E392C"/>
    <w:rsid w:val="005E3AC6"/>
    <w:rsid w:val="005E4354"/>
    <w:rsid w:val="005E49DC"/>
    <w:rsid w:val="005F03BE"/>
    <w:rsid w:val="005F0D14"/>
    <w:rsid w:val="005F11C1"/>
    <w:rsid w:val="005F214C"/>
    <w:rsid w:val="005F2D04"/>
    <w:rsid w:val="005F2F3B"/>
    <w:rsid w:val="005F337D"/>
    <w:rsid w:val="005F3544"/>
    <w:rsid w:val="005F3629"/>
    <w:rsid w:val="005F3B15"/>
    <w:rsid w:val="005F4E60"/>
    <w:rsid w:val="00600A9E"/>
    <w:rsid w:val="006024CE"/>
    <w:rsid w:val="00603624"/>
    <w:rsid w:val="00603D90"/>
    <w:rsid w:val="00604A5F"/>
    <w:rsid w:val="006052A1"/>
    <w:rsid w:val="00605F1E"/>
    <w:rsid w:val="00607C2D"/>
    <w:rsid w:val="0061161D"/>
    <w:rsid w:val="006118C5"/>
    <w:rsid w:val="00611A9A"/>
    <w:rsid w:val="00611F1F"/>
    <w:rsid w:val="006157DE"/>
    <w:rsid w:val="00615B7F"/>
    <w:rsid w:val="0061643C"/>
    <w:rsid w:val="00620D66"/>
    <w:rsid w:val="00621C72"/>
    <w:rsid w:val="0062212F"/>
    <w:rsid w:val="006238DB"/>
    <w:rsid w:val="00624BDE"/>
    <w:rsid w:val="00626387"/>
    <w:rsid w:val="00627A35"/>
    <w:rsid w:val="00630A66"/>
    <w:rsid w:val="00631831"/>
    <w:rsid w:val="006319B8"/>
    <w:rsid w:val="00631D2F"/>
    <w:rsid w:val="006327EF"/>
    <w:rsid w:val="006332E5"/>
    <w:rsid w:val="00633880"/>
    <w:rsid w:val="00633D86"/>
    <w:rsid w:val="006347CB"/>
    <w:rsid w:val="00640890"/>
    <w:rsid w:val="006413A6"/>
    <w:rsid w:val="0064320B"/>
    <w:rsid w:val="006434AE"/>
    <w:rsid w:val="00643F8F"/>
    <w:rsid w:val="00647528"/>
    <w:rsid w:val="00647724"/>
    <w:rsid w:val="00651FDC"/>
    <w:rsid w:val="006543E7"/>
    <w:rsid w:val="00654723"/>
    <w:rsid w:val="00655943"/>
    <w:rsid w:val="00655BC2"/>
    <w:rsid w:val="00656614"/>
    <w:rsid w:val="00657299"/>
    <w:rsid w:val="006575A1"/>
    <w:rsid w:val="0065788F"/>
    <w:rsid w:val="0066143A"/>
    <w:rsid w:val="00662285"/>
    <w:rsid w:val="00662D53"/>
    <w:rsid w:val="00667BC6"/>
    <w:rsid w:val="00673C54"/>
    <w:rsid w:val="00675326"/>
    <w:rsid w:val="00675EA6"/>
    <w:rsid w:val="0068031E"/>
    <w:rsid w:val="006808EF"/>
    <w:rsid w:val="006814E2"/>
    <w:rsid w:val="00684269"/>
    <w:rsid w:val="0068449F"/>
    <w:rsid w:val="0068535A"/>
    <w:rsid w:val="006873C2"/>
    <w:rsid w:val="0069092C"/>
    <w:rsid w:val="00690D2E"/>
    <w:rsid w:val="00690FDC"/>
    <w:rsid w:val="00693E27"/>
    <w:rsid w:val="00694118"/>
    <w:rsid w:val="00696690"/>
    <w:rsid w:val="006968DE"/>
    <w:rsid w:val="006A027B"/>
    <w:rsid w:val="006A0306"/>
    <w:rsid w:val="006A1A7F"/>
    <w:rsid w:val="006A39C2"/>
    <w:rsid w:val="006A3DCC"/>
    <w:rsid w:val="006A40C5"/>
    <w:rsid w:val="006A44A4"/>
    <w:rsid w:val="006A5504"/>
    <w:rsid w:val="006A5780"/>
    <w:rsid w:val="006A67CE"/>
    <w:rsid w:val="006A7377"/>
    <w:rsid w:val="006A7902"/>
    <w:rsid w:val="006B0841"/>
    <w:rsid w:val="006B226E"/>
    <w:rsid w:val="006B2BA7"/>
    <w:rsid w:val="006B5AE9"/>
    <w:rsid w:val="006B7621"/>
    <w:rsid w:val="006B779B"/>
    <w:rsid w:val="006B7C8C"/>
    <w:rsid w:val="006B7DF5"/>
    <w:rsid w:val="006C0B6D"/>
    <w:rsid w:val="006C1AED"/>
    <w:rsid w:val="006C2949"/>
    <w:rsid w:val="006C3678"/>
    <w:rsid w:val="006C407A"/>
    <w:rsid w:val="006C5F22"/>
    <w:rsid w:val="006C6004"/>
    <w:rsid w:val="006C6427"/>
    <w:rsid w:val="006C6B2F"/>
    <w:rsid w:val="006C745F"/>
    <w:rsid w:val="006D0174"/>
    <w:rsid w:val="006D16A1"/>
    <w:rsid w:val="006D1815"/>
    <w:rsid w:val="006D3288"/>
    <w:rsid w:val="006D4262"/>
    <w:rsid w:val="006D6634"/>
    <w:rsid w:val="006D67F4"/>
    <w:rsid w:val="006D7425"/>
    <w:rsid w:val="006D7E2E"/>
    <w:rsid w:val="006E0065"/>
    <w:rsid w:val="006E04CF"/>
    <w:rsid w:val="006E0979"/>
    <w:rsid w:val="006E19FD"/>
    <w:rsid w:val="006E28BB"/>
    <w:rsid w:val="006E2B11"/>
    <w:rsid w:val="006E50BA"/>
    <w:rsid w:val="006E52F6"/>
    <w:rsid w:val="006E566F"/>
    <w:rsid w:val="006E5AD6"/>
    <w:rsid w:val="006E6A26"/>
    <w:rsid w:val="006E7ED3"/>
    <w:rsid w:val="006F3E95"/>
    <w:rsid w:val="006F4702"/>
    <w:rsid w:val="006F6570"/>
    <w:rsid w:val="007005CE"/>
    <w:rsid w:val="00701BB6"/>
    <w:rsid w:val="00703D98"/>
    <w:rsid w:val="00704E87"/>
    <w:rsid w:val="007055C5"/>
    <w:rsid w:val="007078B1"/>
    <w:rsid w:val="007078E9"/>
    <w:rsid w:val="00711BDF"/>
    <w:rsid w:val="007121E0"/>
    <w:rsid w:val="00712273"/>
    <w:rsid w:val="00714406"/>
    <w:rsid w:val="00714845"/>
    <w:rsid w:val="00714CA2"/>
    <w:rsid w:val="007157CE"/>
    <w:rsid w:val="00716A2F"/>
    <w:rsid w:val="00716E6E"/>
    <w:rsid w:val="00717059"/>
    <w:rsid w:val="00717DE8"/>
    <w:rsid w:val="007200B9"/>
    <w:rsid w:val="0072138F"/>
    <w:rsid w:val="00721563"/>
    <w:rsid w:val="00723D89"/>
    <w:rsid w:val="007248EC"/>
    <w:rsid w:val="0072588D"/>
    <w:rsid w:val="0072610E"/>
    <w:rsid w:val="007268F8"/>
    <w:rsid w:val="007272C4"/>
    <w:rsid w:val="0073189C"/>
    <w:rsid w:val="00731E8F"/>
    <w:rsid w:val="00733B08"/>
    <w:rsid w:val="00733C72"/>
    <w:rsid w:val="00734296"/>
    <w:rsid w:val="00736263"/>
    <w:rsid w:val="00740125"/>
    <w:rsid w:val="00741D2F"/>
    <w:rsid w:val="00744F3A"/>
    <w:rsid w:val="007462E9"/>
    <w:rsid w:val="00746559"/>
    <w:rsid w:val="00747EEC"/>
    <w:rsid w:val="007508A3"/>
    <w:rsid w:val="00752EFA"/>
    <w:rsid w:val="007531C6"/>
    <w:rsid w:val="0075328A"/>
    <w:rsid w:val="007560E6"/>
    <w:rsid w:val="007575B2"/>
    <w:rsid w:val="007600BA"/>
    <w:rsid w:val="007609DB"/>
    <w:rsid w:val="00761DBC"/>
    <w:rsid w:val="00762B5C"/>
    <w:rsid w:val="007633F8"/>
    <w:rsid w:val="00763896"/>
    <w:rsid w:val="00766476"/>
    <w:rsid w:val="00766A24"/>
    <w:rsid w:val="007676DA"/>
    <w:rsid w:val="00771616"/>
    <w:rsid w:val="00772BD1"/>
    <w:rsid w:val="00773A16"/>
    <w:rsid w:val="00773F9E"/>
    <w:rsid w:val="007746E5"/>
    <w:rsid w:val="00774B51"/>
    <w:rsid w:val="007756D5"/>
    <w:rsid w:val="00775AB5"/>
    <w:rsid w:val="00776E46"/>
    <w:rsid w:val="00777AB5"/>
    <w:rsid w:val="007803BD"/>
    <w:rsid w:val="00781607"/>
    <w:rsid w:val="00783293"/>
    <w:rsid w:val="007837C3"/>
    <w:rsid w:val="00785CE0"/>
    <w:rsid w:val="00786B3D"/>
    <w:rsid w:val="00792548"/>
    <w:rsid w:val="00793325"/>
    <w:rsid w:val="007950D4"/>
    <w:rsid w:val="007951E1"/>
    <w:rsid w:val="0079659E"/>
    <w:rsid w:val="007969A4"/>
    <w:rsid w:val="00797108"/>
    <w:rsid w:val="00797B19"/>
    <w:rsid w:val="007A1CC4"/>
    <w:rsid w:val="007A487C"/>
    <w:rsid w:val="007A5D09"/>
    <w:rsid w:val="007B12E7"/>
    <w:rsid w:val="007B177A"/>
    <w:rsid w:val="007B22C0"/>
    <w:rsid w:val="007B384B"/>
    <w:rsid w:val="007B3D7E"/>
    <w:rsid w:val="007B3E00"/>
    <w:rsid w:val="007B3FC0"/>
    <w:rsid w:val="007B4610"/>
    <w:rsid w:val="007B59FC"/>
    <w:rsid w:val="007B5BC2"/>
    <w:rsid w:val="007B61B4"/>
    <w:rsid w:val="007B6791"/>
    <w:rsid w:val="007B67E5"/>
    <w:rsid w:val="007B6926"/>
    <w:rsid w:val="007B6B5F"/>
    <w:rsid w:val="007C046C"/>
    <w:rsid w:val="007C33F4"/>
    <w:rsid w:val="007C46FC"/>
    <w:rsid w:val="007C49F8"/>
    <w:rsid w:val="007C58CB"/>
    <w:rsid w:val="007D1DD2"/>
    <w:rsid w:val="007D3BE1"/>
    <w:rsid w:val="007D427B"/>
    <w:rsid w:val="007D78F0"/>
    <w:rsid w:val="007E065E"/>
    <w:rsid w:val="007E12CF"/>
    <w:rsid w:val="007E1B87"/>
    <w:rsid w:val="007E39E8"/>
    <w:rsid w:val="007E721E"/>
    <w:rsid w:val="007F0878"/>
    <w:rsid w:val="007F0C4B"/>
    <w:rsid w:val="007F1304"/>
    <w:rsid w:val="007F13DF"/>
    <w:rsid w:val="007F19F0"/>
    <w:rsid w:val="007F2B0F"/>
    <w:rsid w:val="007F36F6"/>
    <w:rsid w:val="007F4989"/>
    <w:rsid w:val="007F4CC1"/>
    <w:rsid w:val="007F5F21"/>
    <w:rsid w:val="00800EC9"/>
    <w:rsid w:val="00802465"/>
    <w:rsid w:val="00803FB4"/>
    <w:rsid w:val="00803FE8"/>
    <w:rsid w:val="0080449E"/>
    <w:rsid w:val="00804B79"/>
    <w:rsid w:val="00804D6F"/>
    <w:rsid w:val="00805012"/>
    <w:rsid w:val="0080763E"/>
    <w:rsid w:val="00807A27"/>
    <w:rsid w:val="008100D9"/>
    <w:rsid w:val="008107A7"/>
    <w:rsid w:val="008107FE"/>
    <w:rsid w:val="00812DDC"/>
    <w:rsid w:val="00814972"/>
    <w:rsid w:val="00814A0C"/>
    <w:rsid w:val="00815E93"/>
    <w:rsid w:val="00816D8F"/>
    <w:rsid w:val="0081733F"/>
    <w:rsid w:val="00820AED"/>
    <w:rsid w:val="008214BE"/>
    <w:rsid w:val="00822B89"/>
    <w:rsid w:val="00825917"/>
    <w:rsid w:val="0082664D"/>
    <w:rsid w:val="00827C2F"/>
    <w:rsid w:val="008338FB"/>
    <w:rsid w:val="00833B14"/>
    <w:rsid w:val="00837C4A"/>
    <w:rsid w:val="008400F0"/>
    <w:rsid w:val="00840969"/>
    <w:rsid w:val="00840EC2"/>
    <w:rsid w:val="00842488"/>
    <w:rsid w:val="00842BD4"/>
    <w:rsid w:val="00843F38"/>
    <w:rsid w:val="008441AF"/>
    <w:rsid w:val="00845819"/>
    <w:rsid w:val="00846CBB"/>
    <w:rsid w:val="00847655"/>
    <w:rsid w:val="0085143B"/>
    <w:rsid w:val="008536A4"/>
    <w:rsid w:val="00853CC1"/>
    <w:rsid w:val="00855287"/>
    <w:rsid w:val="00855E9C"/>
    <w:rsid w:val="0085621C"/>
    <w:rsid w:val="0085695C"/>
    <w:rsid w:val="008600DC"/>
    <w:rsid w:val="00860D87"/>
    <w:rsid w:val="0086106F"/>
    <w:rsid w:val="00862A4A"/>
    <w:rsid w:val="00864375"/>
    <w:rsid w:val="00866115"/>
    <w:rsid w:val="00866C64"/>
    <w:rsid w:val="00867038"/>
    <w:rsid w:val="008673B7"/>
    <w:rsid w:val="0086780A"/>
    <w:rsid w:val="008701A6"/>
    <w:rsid w:val="00870B5E"/>
    <w:rsid w:val="00871BC1"/>
    <w:rsid w:val="008725C3"/>
    <w:rsid w:val="008731C7"/>
    <w:rsid w:val="00873560"/>
    <w:rsid w:val="00873FBC"/>
    <w:rsid w:val="0087503B"/>
    <w:rsid w:val="00875F89"/>
    <w:rsid w:val="008761A1"/>
    <w:rsid w:val="00880166"/>
    <w:rsid w:val="008837A7"/>
    <w:rsid w:val="00884F93"/>
    <w:rsid w:val="008858D3"/>
    <w:rsid w:val="00885936"/>
    <w:rsid w:val="0088645D"/>
    <w:rsid w:val="00887826"/>
    <w:rsid w:val="00887B5F"/>
    <w:rsid w:val="00891964"/>
    <w:rsid w:val="00891D1A"/>
    <w:rsid w:val="00892210"/>
    <w:rsid w:val="00896E3E"/>
    <w:rsid w:val="00896FB3"/>
    <w:rsid w:val="00897471"/>
    <w:rsid w:val="008A02B4"/>
    <w:rsid w:val="008A0567"/>
    <w:rsid w:val="008A0D1D"/>
    <w:rsid w:val="008A2BA3"/>
    <w:rsid w:val="008A4D63"/>
    <w:rsid w:val="008A54BB"/>
    <w:rsid w:val="008B0B1F"/>
    <w:rsid w:val="008B104B"/>
    <w:rsid w:val="008B3D64"/>
    <w:rsid w:val="008B6DE7"/>
    <w:rsid w:val="008C06B9"/>
    <w:rsid w:val="008C1DD8"/>
    <w:rsid w:val="008C238D"/>
    <w:rsid w:val="008C311B"/>
    <w:rsid w:val="008C5223"/>
    <w:rsid w:val="008C6627"/>
    <w:rsid w:val="008D00DE"/>
    <w:rsid w:val="008D0387"/>
    <w:rsid w:val="008D244C"/>
    <w:rsid w:val="008D2DD4"/>
    <w:rsid w:val="008D4E4F"/>
    <w:rsid w:val="008D6918"/>
    <w:rsid w:val="008D7F78"/>
    <w:rsid w:val="008E4118"/>
    <w:rsid w:val="008E4EEE"/>
    <w:rsid w:val="008E5314"/>
    <w:rsid w:val="008E5779"/>
    <w:rsid w:val="008F0FD9"/>
    <w:rsid w:val="008F175F"/>
    <w:rsid w:val="008F1A11"/>
    <w:rsid w:val="008F48C8"/>
    <w:rsid w:val="008F5BBE"/>
    <w:rsid w:val="008F5D08"/>
    <w:rsid w:val="008F67F2"/>
    <w:rsid w:val="008F77D7"/>
    <w:rsid w:val="00900DFC"/>
    <w:rsid w:val="009028AB"/>
    <w:rsid w:val="00902AA5"/>
    <w:rsid w:val="00902F9A"/>
    <w:rsid w:val="00904064"/>
    <w:rsid w:val="009040B3"/>
    <w:rsid w:val="00905121"/>
    <w:rsid w:val="0090788B"/>
    <w:rsid w:val="00907BC6"/>
    <w:rsid w:val="00907DDD"/>
    <w:rsid w:val="00912AB1"/>
    <w:rsid w:val="00912D1D"/>
    <w:rsid w:val="00913BEF"/>
    <w:rsid w:val="00914783"/>
    <w:rsid w:val="00915103"/>
    <w:rsid w:val="0091627D"/>
    <w:rsid w:val="00921EEE"/>
    <w:rsid w:val="00921EF4"/>
    <w:rsid w:val="00927302"/>
    <w:rsid w:val="00927D72"/>
    <w:rsid w:val="00927D79"/>
    <w:rsid w:val="00930097"/>
    <w:rsid w:val="00930D0D"/>
    <w:rsid w:val="00932179"/>
    <w:rsid w:val="00932A52"/>
    <w:rsid w:val="009330C6"/>
    <w:rsid w:val="0093344C"/>
    <w:rsid w:val="009336F5"/>
    <w:rsid w:val="009340A3"/>
    <w:rsid w:val="00935499"/>
    <w:rsid w:val="00935A2A"/>
    <w:rsid w:val="00935CF0"/>
    <w:rsid w:val="00937970"/>
    <w:rsid w:val="009414A5"/>
    <w:rsid w:val="00943EAF"/>
    <w:rsid w:val="00944E88"/>
    <w:rsid w:val="009508CF"/>
    <w:rsid w:val="009537C2"/>
    <w:rsid w:val="00954B67"/>
    <w:rsid w:val="00961146"/>
    <w:rsid w:val="0096268C"/>
    <w:rsid w:val="009631DA"/>
    <w:rsid w:val="00964480"/>
    <w:rsid w:val="009645F1"/>
    <w:rsid w:val="00965EE7"/>
    <w:rsid w:val="00971CB2"/>
    <w:rsid w:val="0097469E"/>
    <w:rsid w:val="00975902"/>
    <w:rsid w:val="009772C7"/>
    <w:rsid w:val="009775A9"/>
    <w:rsid w:val="0097789E"/>
    <w:rsid w:val="00977DD6"/>
    <w:rsid w:val="009806BC"/>
    <w:rsid w:val="009808ED"/>
    <w:rsid w:val="00982CE5"/>
    <w:rsid w:val="00982F2E"/>
    <w:rsid w:val="009837E6"/>
    <w:rsid w:val="00985F92"/>
    <w:rsid w:val="00986BED"/>
    <w:rsid w:val="0098794D"/>
    <w:rsid w:val="00992A31"/>
    <w:rsid w:val="009937AF"/>
    <w:rsid w:val="009976A9"/>
    <w:rsid w:val="009979FD"/>
    <w:rsid w:val="009A1029"/>
    <w:rsid w:val="009A131A"/>
    <w:rsid w:val="009A1C47"/>
    <w:rsid w:val="009A4A1A"/>
    <w:rsid w:val="009A4A8C"/>
    <w:rsid w:val="009A5F6E"/>
    <w:rsid w:val="009A61AC"/>
    <w:rsid w:val="009A70CF"/>
    <w:rsid w:val="009A7B0B"/>
    <w:rsid w:val="009B0EBF"/>
    <w:rsid w:val="009B25A4"/>
    <w:rsid w:val="009B2BC7"/>
    <w:rsid w:val="009B2D56"/>
    <w:rsid w:val="009B42CF"/>
    <w:rsid w:val="009B57E5"/>
    <w:rsid w:val="009B5E42"/>
    <w:rsid w:val="009C0C93"/>
    <w:rsid w:val="009C1161"/>
    <w:rsid w:val="009C1E15"/>
    <w:rsid w:val="009C3DCC"/>
    <w:rsid w:val="009C44D8"/>
    <w:rsid w:val="009C4632"/>
    <w:rsid w:val="009C49D9"/>
    <w:rsid w:val="009C52A8"/>
    <w:rsid w:val="009C6811"/>
    <w:rsid w:val="009C7F6E"/>
    <w:rsid w:val="009D0749"/>
    <w:rsid w:val="009D0B8A"/>
    <w:rsid w:val="009D15B4"/>
    <w:rsid w:val="009D194F"/>
    <w:rsid w:val="009D207B"/>
    <w:rsid w:val="009D37B6"/>
    <w:rsid w:val="009D4594"/>
    <w:rsid w:val="009D475D"/>
    <w:rsid w:val="009D6AA3"/>
    <w:rsid w:val="009E6F80"/>
    <w:rsid w:val="009F0FBC"/>
    <w:rsid w:val="009F2680"/>
    <w:rsid w:val="009F4353"/>
    <w:rsid w:val="009F46AD"/>
    <w:rsid w:val="009F46CD"/>
    <w:rsid w:val="009F51AE"/>
    <w:rsid w:val="009F5408"/>
    <w:rsid w:val="009F7759"/>
    <w:rsid w:val="009F7BAD"/>
    <w:rsid w:val="00A02ED8"/>
    <w:rsid w:val="00A03A16"/>
    <w:rsid w:val="00A03BA4"/>
    <w:rsid w:val="00A052DF"/>
    <w:rsid w:val="00A07267"/>
    <w:rsid w:val="00A07C00"/>
    <w:rsid w:val="00A119FB"/>
    <w:rsid w:val="00A11DFD"/>
    <w:rsid w:val="00A13920"/>
    <w:rsid w:val="00A13DD7"/>
    <w:rsid w:val="00A14489"/>
    <w:rsid w:val="00A14E3D"/>
    <w:rsid w:val="00A22B81"/>
    <w:rsid w:val="00A24341"/>
    <w:rsid w:val="00A24927"/>
    <w:rsid w:val="00A24CF7"/>
    <w:rsid w:val="00A32D23"/>
    <w:rsid w:val="00A33E6D"/>
    <w:rsid w:val="00A34546"/>
    <w:rsid w:val="00A3639F"/>
    <w:rsid w:val="00A404C9"/>
    <w:rsid w:val="00A41482"/>
    <w:rsid w:val="00A42219"/>
    <w:rsid w:val="00A42C20"/>
    <w:rsid w:val="00A4373C"/>
    <w:rsid w:val="00A4672C"/>
    <w:rsid w:val="00A46A86"/>
    <w:rsid w:val="00A46AFD"/>
    <w:rsid w:val="00A471A6"/>
    <w:rsid w:val="00A47F51"/>
    <w:rsid w:val="00A51257"/>
    <w:rsid w:val="00A53686"/>
    <w:rsid w:val="00A546B9"/>
    <w:rsid w:val="00A55120"/>
    <w:rsid w:val="00A56DD5"/>
    <w:rsid w:val="00A57F9F"/>
    <w:rsid w:val="00A60B72"/>
    <w:rsid w:val="00A61373"/>
    <w:rsid w:val="00A61B39"/>
    <w:rsid w:val="00A6234C"/>
    <w:rsid w:val="00A62372"/>
    <w:rsid w:val="00A62AFC"/>
    <w:rsid w:val="00A63B4B"/>
    <w:rsid w:val="00A7040C"/>
    <w:rsid w:val="00A7261F"/>
    <w:rsid w:val="00A73729"/>
    <w:rsid w:val="00A76046"/>
    <w:rsid w:val="00A77C12"/>
    <w:rsid w:val="00A80EFA"/>
    <w:rsid w:val="00A80F42"/>
    <w:rsid w:val="00A83524"/>
    <w:rsid w:val="00A849A8"/>
    <w:rsid w:val="00A84BE6"/>
    <w:rsid w:val="00A850E2"/>
    <w:rsid w:val="00A854E2"/>
    <w:rsid w:val="00A87C92"/>
    <w:rsid w:val="00A9024D"/>
    <w:rsid w:val="00A930D9"/>
    <w:rsid w:val="00A94194"/>
    <w:rsid w:val="00A94B96"/>
    <w:rsid w:val="00A95249"/>
    <w:rsid w:val="00A95B6D"/>
    <w:rsid w:val="00A95DEA"/>
    <w:rsid w:val="00A966D3"/>
    <w:rsid w:val="00AA21BB"/>
    <w:rsid w:val="00AA3E78"/>
    <w:rsid w:val="00AA6BF4"/>
    <w:rsid w:val="00AB09C7"/>
    <w:rsid w:val="00AB0B8D"/>
    <w:rsid w:val="00AB0C0F"/>
    <w:rsid w:val="00AB25B8"/>
    <w:rsid w:val="00AB3967"/>
    <w:rsid w:val="00AB5244"/>
    <w:rsid w:val="00AB73FE"/>
    <w:rsid w:val="00AB780E"/>
    <w:rsid w:val="00AB7A54"/>
    <w:rsid w:val="00AC1FB6"/>
    <w:rsid w:val="00AC3CC2"/>
    <w:rsid w:val="00AC4B15"/>
    <w:rsid w:val="00AC5252"/>
    <w:rsid w:val="00AC6228"/>
    <w:rsid w:val="00AC6779"/>
    <w:rsid w:val="00AC6F98"/>
    <w:rsid w:val="00AC7064"/>
    <w:rsid w:val="00AD05F7"/>
    <w:rsid w:val="00AD1612"/>
    <w:rsid w:val="00AD258A"/>
    <w:rsid w:val="00AD2D98"/>
    <w:rsid w:val="00AD6E15"/>
    <w:rsid w:val="00AD71C3"/>
    <w:rsid w:val="00AE05B7"/>
    <w:rsid w:val="00AE2805"/>
    <w:rsid w:val="00AE4755"/>
    <w:rsid w:val="00AE4D9D"/>
    <w:rsid w:val="00AE52E4"/>
    <w:rsid w:val="00AE697C"/>
    <w:rsid w:val="00AE7F02"/>
    <w:rsid w:val="00AE7F64"/>
    <w:rsid w:val="00AF0F6D"/>
    <w:rsid w:val="00AF12B7"/>
    <w:rsid w:val="00AF18BB"/>
    <w:rsid w:val="00AF1DA3"/>
    <w:rsid w:val="00AF3F56"/>
    <w:rsid w:val="00AF4AD1"/>
    <w:rsid w:val="00AF5BA7"/>
    <w:rsid w:val="00AF643A"/>
    <w:rsid w:val="00AF6761"/>
    <w:rsid w:val="00AF7AB9"/>
    <w:rsid w:val="00AF7F40"/>
    <w:rsid w:val="00B00290"/>
    <w:rsid w:val="00B02DFF"/>
    <w:rsid w:val="00B031AD"/>
    <w:rsid w:val="00B03694"/>
    <w:rsid w:val="00B0395F"/>
    <w:rsid w:val="00B043E4"/>
    <w:rsid w:val="00B05780"/>
    <w:rsid w:val="00B0728C"/>
    <w:rsid w:val="00B07C7D"/>
    <w:rsid w:val="00B1007F"/>
    <w:rsid w:val="00B100E7"/>
    <w:rsid w:val="00B10337"/>
    <w:rsid w:val="00B113A4"/>
    <w:rsid w:val="00B142A2"/>
    <w:rsid w:val="00B14F4B"/>
    <w:rsid w:val="00B157AF"/>
    <w:rsid w:val="00B17496"/>
    <w:rsid w:val="00B23DD2"/>
    <w:rsid w:val="00B254FD"/>
    <w:rsid w:val="00B26C43"/>
    <w:rsid w:val="00B275C9"/>
    <w:rsid w:val="00B277F8"/>
    <w:rsid w:val="00B27EFA"/>
    <w:rsid w:val="00B313CD"/>
    <w:rsid w:val="00B318C3"/>
    <w:rsid w:val="00B33002"/>
    <w:rsid w:val="00B34507"/>
    <w:rsid w:val="00B35FC4"/>
    <w:rsid w:val="00B36705"/>
    <w:rsid w:val="00B40D64"/>
    <w:rsid w:val="00B412C4"/>
    <w:rsid w:val="00B41D20"/>
    <w:rsid w:val="00B42637"/>
    <w:rsid w:val="00B42DBD"/>
    <w:rsid w:val="00B43BCB"/>
    <w:rsid w:val="00B46922"/>
    <w:rsid w:val="00B472FB"/>
    <w:rsid w:val="00B5019D"/>
    <w:rsid w:val="00B52B14"/>
    <w:rsid w:val="00B55CB8"/>
    <w:rsid w:val="00B56C4D"/>
    <w:rsid w:val="00B579E7"/>
    <w:rsid w:val="00B57A88"/>
    <w:rsid w:val="00B60F29"/>
    <w:rsid w:val="00B615C4"/>
    <w:rsid w:val="00B62B47"/>
    <w:rsid w:val="00B63289"/>
    <w:rsid w:val="00B63979"/>
    <w:rsid w:val="00B643C5"/>
    <w:rsid w:val="00B65B0A"/>
    <w:rsid w:val="00B67626"/>
    <w:rsid w:val="00B67F1B"/>
    <w:rsid w:val="00B71630"/>
    <w:rsid w:val="00B7371A"/>
    <w:rsid w:val="00B74776"/>
    <w:rsid w:val="00B7526F"/>
    <w:rsid w:val="00B75847"/>
    <w:rsid w:val="00B77853"/>
    <w:rsid w:val="00B8123C"/>
    <w:rsid w:val="00B812A7"/>
    <w:rsid w:val="00B8143E"/>
    <w:rsid w:val="00B816FE"/>
    <w:rsid w:val="00B81B39"/>
    <w:rsid w:val="00B82070"/>
    <w:rsid w:val="00B839C7"/>
    <w:rsid w:val="00B840DA"/>
    <w:rsid w:val="00B84FD7"/>
    <w:rsid w:val="00B86D8A"/>
    <w:rsid w:val="00B86E66"/>
    <w:rsid w:val="00B8745D"/>
    <w:rsid w:val="00B9022F"/>
    <w:rsid w:val="00B9227A"/>
    <w:rsid w:val="00B95D6D"/>
    <w:rsid w:val="00BA017F"/>
    <w:rsid w:val="00BA1444"/>
    <w:rsid w:val="00BA1605"/>
    <w:rsid w:val="00BA1BC5"/>
    <w:rsid w:val="00BA1E63"/>
    <w:rsid w:val="00BA3638"/>
    <w:rsid w:val="00BA3F43"/>
    <w:rsid w:val="00BA58F3"/>
    <w:rsid w:val="00BA6E66"/>
    <w:rsid w:val="00BA6F8C"/>
    <w:rsid w:val="00BA7EA6"/>
    <w:rsid w:val="00BB0C06"/>
    <w:rsid w:val="00BB0FE6"/>
    <w:rsid w:val="00BB332F"/>
    <w:rsid w:val="00BB3AF8"/>
    <w:rsid w:val="00BC12A2"/>
    <w:rsid w:val="00BC2E90"/>
    <w:rsid w:val="00BC34B3"/>
    <w:rsid w:val="00BC3F25"/>
    <w:rsid w:val="00BC699B"/>
    <w:rsid w:val="00BD06D4"/>
    <w:rsid w:val="00BD1538"/>
    <w:rsid w:val="00BD1956"/>
    <w:rsid w:val="00BD2BC9"/>
    <w:rsid w:val="00BD605B"/>
    <w:rsid w:val="00BD7F05"/>
    <w:rsid w:val="00BE00F4"/>
    <w:rsid w:val="00BE01F3"/>
    <w:rsid w:val="00BE088C"/>
    <w:rsid w:val="00BE3126"/>
    <w:rsid w:val="00BE5D4F"/>
    <w:rsid w:val="00BE6132"/>
    <w:rsid w:val="00BE6CA0"/>
    <w:rsid w:val="00BE796C"/>
    <w:rsid w:val="00BF05D4"/>
    <w:rsid w:val="00BF1458"/>
    <w:rsid w:val="00BF52EF"/>
    <w:rsid w:val="00C00E22"/>
    <w:rsid w:val="00C016F7"/>
    <w:rsid w:val="00C02168"/>
    <w:rsid w:val="00C033A4"/>
    <w:rsid w:val="00C0385B"/>
    <w:rsid w:val="00C05C15"/>
    <w:rsid w:val="00C065BF"/>
    <w:rsid w:val="00C070FC"/>
    <w:rsid w:val="00C11B8C"/>
    <w:rsid w:val="00C120B9"/>
    <w:rsid w:val="00C13035"/>
    <w:rsid w:val="00C1376D"/>
    <w:rsid w:val="00C13886"/>
    <w:rsid w:val="00C158B8"/>
    <w:rsid w:val="00C20CBC"/>
    <w:rsid w:val="00C24208"/>
    <w:rsid w:val="00C2580E"/>
    <w:rsid w:val="00C25AD0"/>
    <w:rsid w:val="00C260D0"/>
    <w:rsid w:val="00C27FD3"/>
    <w:rsid w:val="00C32D26"/>
    <w:rsid w:val="00C32EFC"/>
    <w:rsid w:val="00C339A3"/>
    <w:rsid w:val="00C354CC"/>
    <w:rsid w:val="00C36418"/>
    <w:rsid w:val="00C365D0"/>
    <w:rsid w:val="00C36CCA"/>
    <w:rsid w:val="00C40315"/>
    <w:rsid w:val="00C4263B"/>
    <w:rsid w:val="00C430B5"/>
    <w:rsid w:val="00C446C2"/>
    <w:rsid w:val="00C44D75"/>
    <w:rsid w:val="00C4598C"/>
    <w:rsid w:val="00C46BFC"/>
    <w:rsid w:val="00C509B4"/>
    <w:rsid w:val="00C50E4C"/>
    <w:rsid w:val="00C517B6"/>
    <w:rsid w:val="00C52BE4"/>
    <w:rsid w:val="00C54978"/>
    <w:rsid w:val="00C55141"/>
    <w:rsid w:val="00C5586F"/>
    <w:rsid w:val="00C56764"/>
    <w:rsid w:val="00C57793"/>
    <w:rsid w:val="00C57A0C"/>
    <w:rsid w:val="00C638D7"/>
    <w:rsid w:val="00C64BC3"/>
    <w:rsid w:val="00C65896"/>
    <w:rsid w:val="00C65F7E"/>
    <w:rsid w:val="00C66E8A"/>
    <w:rsid w:val="00C71539"/>
    <w:rsid w:val="00C756D6"/>
    <w:rsid w:val="00C80F3A"/>
    <w:rsid w:val="00C8176C"/>
    <w:rsid w:val="00C81A82"/>
    <w:rsid w:val="00C82A47"/>
    <w:rsid w:val="00C833F2"/>
    <w:rsid w:val="00C8357D"/>
    <w:rsid w:val="00C86C04"/>
    <w:rsid w:val="00C86E24"/>
    <w:rsid w:val="00C86F60"/>
    <w:rsid w:val="00C87874"/>
    <w:rsid w:val="00C87988"/>
    <w:rsid w:val="00C92029"/>
    <w:rsid w:val="00C94740"/>
    <w:rsid w:val="00C959AC"/>
    <w:rsid w:val="00C969AA"/>
    <w:rsid w:val="00C97AB6"/>
    <w:rsid w:val="00CA4702"/>
    <w:rsid w:val="00CA4A0D"/>
    <w:rsid w:val="00CA55C6"/>
    <w:rsid w:val="00CA7144"/>
    <w:rsid w:val="00CA77BD"/>
    <w:rsid w:val="00CA7DD5"/>
    <w:rsid w:val="00CB1891"/>
    <w:rsid w:val="00CB3EAF"/>
    <w:rsid w:val="00CB41FC"/>
    <w:rsid w:val="00CB515A"/>
    <w:rsid w:val="00CB52F2"/>
    <w:rsid w:val="00CB6A15"/>
    <w:rsid w:val="00CB7DC7"/>
    <w:rsid w:val="00CC02FE"/>
    <w:rsid w:val="00CC0A95"/>
    <w:rsid w:val="00CC1114"/>
    <w:rsid w:val="00CC4E09"/>
    <w:rsid w:val="00CC51DC"/>
    <w:rsid w:val="00CC5871"/>
    <w:rsid w:val="00CD3148"/>
    <w:rsid w:val="00CD4CE9"/>
    <w:rsid w:val="00CD5A00"/>
    <w:rsid w:val="00CE42FF"/>
    <w:rsid w:val="00CE4622"/>
    <w:rsid w:val="00CE5970"/>
    <w:rsid w:val="00CE6900"/>
    <w:rsid w:val="00CE7DB5"/>
    <w:rsid w:val="00CF1764"/>
    <w:rsid w:val="00CF1B34"/>
    <w:rsid w:val="00CF2A2B"/>
    <w:rsid w:val="00CF3574"/>
    <w:rsid w:val="00CF3947"/>
    <w:rsid w:val="00CF5575"/>
    <w:rsid w:val="00CF5CA1"/>
    <w:rsid w:val="00CF62E5"/>
    <w:rsid w:val="00CF67EB"/>
    <w:rsid w:val="00CF6D64"/>
    <w:rsid w:val="00CF7A53"/>
    <w:rsid w:val="00D0151C"/>
    <w:rsid w:val="00D0174C"/>
    <w:rsid w:val="00D01D84"/>
    <w:rsid w:val="00D039D9"/>
    <w:rsid w:val="00D03D75"/>
    <w:rsid w:val="00D03F8E"/>
    <w:rsid w:val="00D05BBD"/>
    <w:rsid w:val="00D07074"/>
    <w:rsid w:val="00D10309"/>
    <w:rsid w:val="00D10D59"/>
    <w:rsid w:val="00D110B8"/>
    <w:rsid w:val="00D117E2"/>
    <w:rsid w:val="00D1200E"/>
    <w:rsid w:val="00D13D19"/>
    <w:rsid w:val="00D20086"/>
    <w:rsid w:val="00D211D6"/>
    <w:rsid w:val="00D22369"/>
    <w:rsid w:val="00D23EDA"/>
    <w:rsid w:val="00D2462F"/>
    <w:rsid w:val="00D24798"/>
    <w:rsid w:val="00D27024"/>
    <w:rsid w:val="00D31F8A"/>
    <w:rsid w:val="00D34C42"/>
    <w:rsid w:val="00D34ED7"/>
    <w:rsid w:val="00D37E6D"/>
    <w:rsid w:val="00D40FE0"/>
    <w:rsid w:val="00D413BC"/>
    <w:rsid w:val="00D417F0"/>
    <w:rsid w:val="00D41965"/>
    <w:rsid w:val="00D42191"/>
    <w:rsid w:val="00D466BF"/>
    <w:rsid w:val="00D4755F"/>
    <w:rsid w:val="00D525DE"/>
    <w:rsid w:val="00D53147"/>
    <w:rsid w:val="00D53260"/>
    <w:rsid w:val="00D549D6"/>
    <w:rsid w:val="00D5666C"/>
    <w:rsid w:val="00D57AA3"/>
    <w:rsid w:val="00D57C65"/>
    <w:rsid w:val="00D613B1"/>
    <w:rsid w:val="00D638F6"/>
    <w:rsid w:val="00D652CA"/>
    <w:rsid w:val="00D653FA"/>
    <w:rsid w:val="00D66347"/>
    <w:rsid w:val="00D66ED8"/>
    <w:rsid w:val="00D67FA2"/>
    <w:rsid w:val="00D74A5C"/>
    <w:rsid w:val="00D76145"/>
    <w:rsid w:val="00D819FA"/>
    <w:rsid w:val="00D821F3"/>
    <w:rsid w:val="00D822B1"/>
    <w:rsid w:val="00D82735"/>
    <w:rsid w:val="00D83FBA"/>
    <w:rsid w:val="00D844D5"/>
    <w:rsid w:val="00D84A03"/>
    <w:rsid w:val="00D84FF1"/>
    <w:rsid w:val="00D8514E"/>
    <w:rsid w:val="00D85D00"/>
    <w:rsid w:val="00D85D9A"/>
    <w:rsid w:val="00D867F7"/>
    <w:rsid w:val="00D922BC"/>
    <w:rsid w:val="00D9247A"/>
    <w:rsid w:val="00D9397A"/>
    <w:rsid w:val="00D9474D"/>
    <w:rsid w:val="00D96F4A"/>
    <w:rsid w:val="00D97858"/>
    <w:rsid w:val="00D979A4"/>
    <w:rsid w:val="00D97E11"/>
    <w:rsid w:val="00DA089F"/>
    <w:rsid w:val="00DA0EE5"/>
    <w:rsid w:val="00DA13D1"/>
    <w:rsid w:val="00DA150A"/>
    <w:rsid w:val="00DA197B"/>
    <w:rsid w:val="00DA1F41"/>
    <w:rsid w:val="00DA4BA2"/>
    <w:rsid w:val="00DA67BE"/>
    <w:rsid w:val="00DA713A"/>
    <w:rsid w:val="00DA7466"/>
    <w:rsid w:val="00DA7DC2"/>
    <w:rsid w:val="00DB1E88"/>
    <w:rsid w:val="00DB317C"/>
    <w:rsid w:val="00DB5633"/>
    <w:rsid w:val="00DB63AA"/>
    <w:rsid w:val="00DC50EF"/>
    <w:rsid w:val="00DC5591"/>
    <w:rsid w:val="00DC5C7D"/>
    <w:rsid w:val="00DC6A5E"/>
    <w:rsid w:val="00DC6DC7"/>
    <w:rsid w:val="00DD0CC4"/>
    <w:rsid w:val="00DD0E95"/>
    <w:rsid w:val="00DD24FC"/>
    <w:rsid w:val="00DD2F22"/>
    <w:rsid w:val="00DD3ABD"/>
    <w:rsid w:val="00DD68A5"/>
    <w:rsid w:val="00DE03EE"/>
    <w:rsid w:val="00DE0AB5"/>
    <w:rsid w:val="00DE3C74"/>
    <w:rsid w:val="00DE497D"/>
    <w:rsid w:val="00DE4B71"/>
    <w:rsid w:val="00DE5126"/>
    <w:rsid w:val="00DE549A"/>
    <w:rsid w:val="00DE707E"/>
    <w:rsid w:val="00DE7948"/>
    <w:rsid w:val="00DE7D87"/>
    <w:rsid w:val="00DF1D4E"/>
    <w:rsid w:val="00DF35BC"/>
    <w:rsid w:val="00E0037C"/>
    <w:rsid w:val="00E00F97"/>
    <w:rsid w:val="00E0124D"/>
    <w:rsid w:val="00E02AFC"/>
    <w:rsid w:val="00E046DE"/>
    <w:rsid w:val="00E07253"/>
    <w:rsid w:val="00E07A70"/>
    <w:rsid w:val="00E10459"/>
    <w:rsid w:val="00E11872"/>
    <w:rsid w:val="00E11899"/>
    <w:rsid w:val="00E1398E"/>
    <w:rsid w:val="00E13A91"/>
    <w:rsid w:val="00E1474C"/>
    <w:rsid w:val="00E15BAD"/>
    <w:rsid w:val="00E15F1D"/>
    <w:rsid w:val="00E16406"/>
    <w:rsid w:val="00E164EA"/>
    <w:rsid w:val="00E17E43"/>
    <w:rsid w:val="00E214BA"/>
    <w:rsid w:val="00E25EC6"/>
    <w:rsid w:val="00E30D16"/>
    <w:rsid w:val="00E30D94"/>
    <w:rsid w:val="00E31E93"/>
    <w:rsid w:val="00E32DE6"/>
    <w:rsid w:val="00E32E53"/>
    <w:rsid w:val="00E33D3A"/>
    <w:rsid w:val="00E34066"/>
    <w:rsid w:val="00E36186"/>
    <w:rsid w:val="00E3773A"/>
    <w:rsid w:val="00E378D2"/>
    <w:rsid w:val="00E37A5F"/>
    <w:rsid w:val="00E40D35"/>
    <w:rsid w:val="00E40E82"/>
    <w:rsid w:val="00E426BD"/>
    <w:rsid w:val="00E42DED"/>
    <w:rsid w:val="00E434A4"/>
    <w:rsid w:val="00E43744"/>
    <w:rsid w:val="00E44773"/>
    <w:rsid w:val="00E45795"/>
    <w:rsid w:val="00E476F0"/>
    <w:rsid w:val="00E504BD"/>
    <w:rsid w:val="00E512CA"/>
    <w:rsid w:val="00E51FBA"/>
    <w:rsid w:val="00E5265F"/>
    <w:rsid w:val="00E52FAD"/>
    <w:rsid w:val="00E52FB2"/>
    <w:rsid w:val="00E5359D"/>
    <w:rsid w:val="00E53842"/>
    <w:rsid w:val="00E544EA"/>
    <w:rsid w:val="00E57074"/>
    <w:rsid w:val="00E5726C"/>
    <w:rsid w:val="00E60BB6"/>
    <w:rsid w:val="00E60C75"/>
    <w:rsid w:val="00E620D3"/>
    <w:rsid w:val="00E62B82"/>
    <w:rsid w:val="00E63339"/>
    <w:rsid w:val="00E65D06"/>
    <w:rsid w:val="00E66768"/>
    <w:rsid w:val="00E66C37"/>
    <w:rsid w:val="00E704CF"/>
    <w:rsid w:val="00E7159A"/>
    <w:rsid w:val="00E72FA4"/>
    <w:rsid w:val="00E730E7"/>
    <w:rsid w:val="00E7484B"/>
    <w:rsid w:val="00E776E1"/>
    <w:rsid w:val="00E80538"/>
    <w:rsid w:val="00E8142C"/>
    <w:rsid w:val="00E83729"/>
    <w:rsid w:val="00E84634"/>
    <w:rsid w:val="00E84B83"/>
    <w:rsid w:val="00E8591E"/>
    <w:rsid w:val="00E85F3D"/>
    <w:rsid w:val="00E86CCC"/>
    <w:rsid w:val="00E87D30"/>
    <w:rsid w:val="00E90BD4"/>
    <w:rsid w:val="00E91214"/>
    <w:rsid w:val="00E95F1E"/>
    <w:rsid w:val="00E96702"/>
    <w:rsid w:val="00E97FE2"/>
    <w:rsid w:val="00EA06AC"/>
    <w:rsid w:val="00EA1007"/>
    <w:rsid w:val="00EA227C"/>
    <w:rsid w:val="00EA2E3A"/>
    <w:rsid w:val="00EA346B"/>
    <w:rsid w:val="00EA4E07"/>
    <w:rsid w:val="00EA5ADA"/>
    <w:rsid w:val="00EA5FF5"/>
    <w:rsid w:val="00EA6467"/>
    <w:rsid w:val="00EB0006"/>
    <w:rsid w:val="00EB2483"/>
    <w:rsid w:val="00EB2C2A"/>
    <w:rsid w:val="00EB462C"/>
    <w:rsid w:val="00EB48CA"/>
    <w:rsid w:val="00EB55EF"/>
    <w:rsid w:val="00EB5B57"/>
    <w:rsid w:val="00EB5C44"/>
    <w:rsid w:val="00EB60FD"/>
    <w:rsid w:val="00EB6650"/>
    <w:rsid w:val="00EB72CA"/>
    <w:rsid w:val="00EC1C21"/>
    <w:rsid w:val="00EC22AD"/>
    <w:rsid w:val="00EC33AA"/>
    <w:rsid w:val="00EC3E2C"/>
    <w:rsid w:val="00EC60DF"/>
    <w:rsid w:val="00EC6311"/>
    <w:rsid w:val="00ED09DC"/>
    <w:rsid w:val="00ED108A"/>
    <w:rsid w:val="00ED4615"/>
    <w:rsid w:val="00ED5141"/>
    <w:rsid w:val="00ED5FE1"/>
    <w:rsid w:val="00ED61C7"/>
    <w:rsid w:val="00ED7BB9"/>
    <w:rsid w:val="00ED7BFD"/>
    <w:rsid w:val="00EE45B3"/>
    <w:rsid w:val="00EE4D3C"/>
    <w:rsid w:val="00EE59D1"/>
    <w:rsid w:val="00EE5EF6"/>
    <w:rsid w:val="00EE7F11"/>
    <w:rsid w:val="00EF14E0"/>
    <w:rsid w:val="00EF378F"/>
    <w:rsid w:val="00EF3BB6"/>
    <w:rsid w:val="00EF42B1"/>
    <w:rsid w:val="00F00855"/>
    <w:rsid w:val="00F0187C"/>
    <w:rsid w:val="00F032D6"/>
    <w:rsid w:val="00F059CF"/>
    <w:rsid w:val="00F06102"/>
    <w:rsid w:val="00F11B74"/>
    <w:rsid w:val="00F12939"/>
    <w:rsid w:val="00F14EB0"/>
    <w:rsid w:val="00F157FD"/>
    <w:rsid w:val="00F17745"/>
    <w:rsid w:val="00F17B4A"/>
    <w:rsid w:val="00F17D84"/>
    <w:rsid w:val="00F22062"/>
    <w:rsid w:val="00F2235C"/>
    <w:rsid w:val="00F227EF"/>
    <w:rsid w:val="00F22E0C"/>
    <w:rsid w:val="00F237D7"/>
    <w:rsid w:val="00F24A47"/>
    <w:rsid w:val="00F27AB9"/>
    <w:rsid w:val="00F3093E"/>
    <w:rsid w:val="00F309DB"/>
    <w:rsid w:val="00F319AE"/>
    <w:rsid w:val="00F31B60"/>
    <w:rsid w:val="00F3218D"/>
    <w:rsid w:val="00F32744"/>
    <w:rsid w:val="00F3289B"/>
    <w:rsid w:val="00F3345E"/>
    <w:rsid w:val="00F33A71"/>
    <w:rsid w:val="00F3493A"/>
    <w:rsid w:val="00F36EC5"/>
    <w:rsid w:val="00F406F6"/>
    <w:rsid w:val="00F418F2"/>
    <w:rsid w:val="00F42274"/>
    <w:rsid w:val="00F42441"/>
    <w:rsid w:val="00F45272"/>
    <w:rsid w:val="00F46852"/>
    <w:rsid w:val="00F47716"/>
    <w:rsid w:val="00F523E7"/>
    <w:rsid w:val="00F53CA4"/>
    <w:rsid w:val="00F54480"/>
    <w:rsid w:val="00F54C6F"/>
    <w:rsid w:val="00F55229"/>
    <w:rsid w:val="00F5697E"/>
    <w:rsid w:val="00F61E29"/>
    <w:rsid w:val="00F62825"/>
    <w:rsid w:val="00F630B9"/>
    <w:rsid w:val="00F63C46"/>
    <w:rsid w:val="00F64406"/>
    <w:rsid w:val="00F645A8"/>
    <w:rsid w:val="00F645FD"/>
    <w:rsid w:val="00F65953"/>
    <w:rsid w:val="00F70F97"/>
    <w:rsid w:val="00F71C48"/>
    <w:rsid w:val="00F72D29"/>
    <w:rsid w:val="00F736C0"/>
    <w:rsid w:val="00F73D9C"/>
    <w:rsid w:val="00F74470"/>
    <w:rsid w:val="00F800C2"/>
    <w:rsid w:val="00F80EE0"/>
    <w:rsid w:val="00F82EB4"/>
    <w:rsid w:val="00F84622"/>
    <w:rsid w:val="00F84876"/>
    <w:rsid w:val="00F85594"/>
    <w:rsid w:val="00F87C24"/>
    <w:rsid w:val="00F90706"/>
    <w:rsid w:val="00F90C4D"/>
    <w:rsid w:val="00F92C15"/>
    <w:rsid w:val="00F9376B"/>
    <w:rsid w:val="00F94181"/>
    <w:rsid w:val="00FA2287"/>
    <w:rsid w:val="00FA22E9"/>
    <w:rsid w:val="00FA3588"/>
    <w:rsid w:val="00FA4C7C"/>
    <w:rsid w:val="00FA5759"/>
    <w:rsid w:val="00FA66A4"/>
    <w:rsid w:val="00FB1B8A"/>
    <w:rsid w:val="00FB3A98"/>
    <w:rsid w:val="00FB3D76"/>
    <w:rsid w:val="00FB4468"/>
    <w:rsid w:val="00FB49A8"/>
    <w:rsid w:val="00FB5DA6"/>
    <w:rsid w:val="00FB6D09"/>
    <w:rsid w:val="00FB700D"/>
    <w:rsid w:val="00FB7466"/>
    <w:rsid w:val="00FC0CF8"/>
    <w:rsid w:val="00FC0E02"/>
    <w:rsid w:val="00FC3446"/>
    <w:rsid w:val="00FC36C2"/>
    <w:rsid w:val="00FC3F26"/>
    <w:rsid w:val="00FC41E5"/>
    <w:rsid w:val="00FC5177"/>
    <w:rsid w:val="00FC5FBB"/>
    <w:rsid w:val="00FC6202"/>
    <w:rsid w:val="00FC722D"/>
    <w:rsid w:val="00FC746F"/>
    <w:rsid w:val="00FC75CD"/>
    <w:rsid w:val="00FC7C47"/>
    <w:rsid w:val="00FD1558"/>
    <w:rsid w:val="00FD2060"/>
    <w:rsid w:val="00FD24C5"/>
    <w:rsid w:val="00FD2BAB"/>
    <w:rsid w:val="00FD3101"/>
    <w:rsid w:val="00FD35FF"/>
    <w:rsid w:val="00FD3CE3"/>
    <w:rsid w:val="00FD3D20"/>
    <w:rsid w:val="00FD4BB1"/>
    <w:rsid w:val="00FD4F66"/>
    <w:rsid w:val="00FD539E"/>
    <w:rsid w:val="00FD6A10"/>
    <w:rsid w:val="00FE0111"/>
    <w:rsid w:val="00FE2FBF"/>
    <w:rsid w:val="00FE36FC"/>
    <w:rsid w:val="00FE4024"/>
    <w:rsid w:val="00FE5DFD"/>
    <w:rsid w:val="00FE6144"/>
    <w:rsid w:val="00FE6E4F"/>
    <w:rsid w:val="00FE70F8"/>
    <w:rsid w:val="00FE7E23"/>
    <w:rsid w:val="00FF3D65"/>
    <w:rsid w:val="00FF4964"/>
    <w:rsid w:val="00FF5ED0"/>
    <w:rsid w:val="00FF74F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docId w15:val="{F7490BD0-585F-40EB-B5FF-5D3B1E49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8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D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30"/>
    <w:rPr>
      <w:rFonts w:ascii="Lucida Grande" w:eastAsia="Times New Roman" w:hAnsi="Lucida Grande" w:cs="Lucida Grande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30804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paragraph" w:customStyle="1" w:styleId="paragraph">
    <w:name w:val="paragraph"/>
    <w:basedOn w:val="Normal"/>
    <w:rsid w:val="008F48C8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character" w:customStyle="1" w:styleId="normaltextrun">
    <w:name w:val="normaltextrun"/>
    <w:basedOn w:val="DefaultParagraphFont"/>
    <w:rsid w:val="008F48C8"/>
  </w:style>
  <w:style w:type="character" w:customStyle="1" w:styleId="eop">
    <w:name w:val="eop"/>
    <w:basedOn w:val="DefaultParagraphFont"/>
    <w:rsid w:val="008F48C8"/>
  </w:style>
  <w:style w:type="character" w:styleId="UnresolvedMention">
    <w:name w:val="Unresolved Mention"/>
    <w:basedOn w:val="DefaultParagraphFont"/>
    <w:uiPriority w:val="99"/>
    <w:semiHidden/>
    <w:unhideWhenUsed/>
    <w:rsid w:val="0027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b9d87d2a0d1a5a4fdef2717a3e1c884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3fdf97f516cbdda1ad36854b604a242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Props1.xml><?xml version="1.0" encoding="utf-8"?>
<ds:datastoreItem xmlns:ds="http://schemas.openxmlformats.org/officeDocument/2006/customXml" ds:itemID="{D89A0C85-AAE8-435D-A321-952659EFD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CE8E5-9629-4130-9BE3-10F5A8AD9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912</Words>
  <Characters>4469</Characters>
  <Application>Microsoft Office Word</Application>
  <DocSecurity>0</DocSecurity>
  <Lines>186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5316</CharactersWithSpaces>
  <SharedDoc>false</SharedDoc>
  <HyperlinkBase/>
  <HLinks>
    <vt:vector size="6" baseType="variant">
      <vt:variant>
        <vt:i4>4718603</vt:i4>
      </vt:variant>
      <vt:variant>
        <vt:i4>0</vt:i4>
      </vt:variant>
      <vt:variant>
        <vt:i4>0</vt:i4>
      </vt:variant>
      <vt:variant>
        <vt:i4>5</vt:i4>
      </vt:variant>
      <vt:variant>
        <vt:lpwstr>https://www.gty.org/sermons/90-403/the-perfections-of-love-part-1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Marla Greene</cp:lastModifiedBy>
  <cp:revision>7</cp:revision>
  <cp:lastPrinted>2026-01-28T23:50:00Z</cp:lastPrinted>
  <dcterms:created xsi:type="dcterms:W3CDTF">2026-02-02T17:32:00Z</dcterms:created>
  <dcterms:modified xsi:type="dcterms:W3CDTF">2026-02-02T20:00:00Z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