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F8D3F" w14:textId="592CAB51" w:rsidR="00A36930" w:rsidRPr="002E540F" w:rsidRDefault="002E540F">
      <w:pPr>
        <w:rPr>
          <w:rStyle w:val="Strong"/>
          <w:rFonts w:ascii="Arial" w:eastAsia="Times New Roman" w:hAnsi="Arial" w:cs="Arial"/>
          <w:color w:val="C00000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C00000"/>
          <w:sz w:val="32"/>
          <w:szCs w:val="32"/>
        </w:rPr>
        <w:t>Lake City Humane Society Toys &amp; Supplies Drive Wish List</w:t>
      </w:r>
    </w:p>
    <w:p w14:paraId="44AE02EA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Clumping cat litter</w:t>
      </w:r>
    </w:p>
    <w:p w14:paraId="62B29D21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Purina cat chow naturals, original flavor (no dye)</w:t>
      </w:r>
    </w:p>
    <w:p w14:paraId="7942D7D2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Kitten and puppy formula</w:t>
      </w:r>
    </w:p>
    <w:p w14:paraId="145E9584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Feeding bottles</w:t>
      </w:r>
    </w:p>
    <w:p w14:paraId="0B9AB71B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Heating pads for newborn kittens and puppies</w:t>
      </w:r>
    </w:p>
    <w:p w14:paraId="496F4B98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Spray bottles</w:t>
      </w:r>
    </w:p>
    <w:p w14:paraId="4DB3D651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Ammonia</w:t>
      </w:r>
    </w:p>
    <w:p w14:paraId="0731C1F0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Heavy duty commercial grade hoses (100ft)</w:t>
      </w:r>
    </w:p>
    <w:p w14:paraId="1AE9C5DE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 xml:space="preserve">Harnesses and </w:t>
      </w:r>
      <w:proofErr w:type="gramStart"/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heavy duty</w:t>
      </w:r>
      <w:proofErr w:type="gramEnd"/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 xml:space="preserve"> slip leads/leashes</w:t>
      </w:r>
    </w:p>
    <w:p w14:paraId="15589989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Fleece blankets</w:t>
      </w:r>
    </w:p>
    <w:p w14:paraId="0306E5FB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Stand up air purifiers</w:t>
      </w:r>
    </w:p>
    <w:p w14:paraId="3AB16D0E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Stand up heaters</w:t>
      </w:r>
    </w:p>
    <w:p w14:paraId="43B185A2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Vacuum for hard floors</w:t>
      </w:r>
    </w:p>
    <w:p w14:paraId="0C6076A4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Durable toys. Kong toys, big rope toys etc.</w:t>
      </w:r>
    </w:p>
    <w:p w14:paraId="6BB41C6F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Bins that latch to put dog/cat food</w:t>
      </w:r>
    </w:p>
    <w:p w14:paraId="77B3CAA1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Cat and Dog food/treats</w:t>
      </w:r>
    </w:p>
    <w:p w14:paraId="47716984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Collapsible wire crates or air kennels</w:t>
      </w:r>
    </w:p>
    <w:p w14:paraId="64E9BD80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Food bowls and litter pans</w:t>
      </w:r>
    </w:p>
    <w:p w14:paraId="7617BB74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Dog and Cat beds</w:t>
      </w:r>
    </w:p>
    <w:p w14:paraId="077F36D2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proofErr w:type="gramStart"/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5 gallon</w:t>
      </w:r>
      <w:proofErr w:type="gramEnd"/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 xml:space="preserve"> buckets</w:t>
      </w:r>
    </w:p>
    <w:p w14:paraId="339BF982" w14:textId="77777777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Lock and Crock animal bowls (bowls to mount on side of kennel</w:t>
      </w:r>
      <w:r>
        <w:rPr>
          <w:rStyle w:val="Strong"/>
          <w:rFonts w:ascii="Arial" w:eastAsia="Times New Roman" w:hAnsi="Arial" w:cs="Arial"/>
          <w:color w:val="003300"/>
          <w:sz w:val="32"/>
          <w:szCs w:val="32"/>
        </w:rPr>
        <w:t>s)</w:t>
      </w:r>
    </w:p>
    <w:p w14:paraId="21B51766" w14:textId="085157A5" w:rsidR="002E540F" w:rsidRPr="002E540F" w:rsidRDefault="002E540F" w:rsidP="002E540F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sz w:val="32"/>
          <w:szCs w:val="32"/>
        </w:rPr>
      </w:pPr>
      <w:r w:rsidRPr="002E540F">
        <w:rPr>
          <w:rStyle w:val="Strong"/>
          <w:rFonts w:ascii="Arial" w:eastAsia="Times New Roman" w:hAnsi="Arial" w:cs="Arial"/>
          <w:color w:val="003300"/>
          <w:sz w:val="32"/>
          <w:szCs w:val="32"/>
        </w:rPr>
        <w:t>Blue dawn dish soap, bleach, and laundry soap</w:t>
      </w:r>
    </w:p>
    <w:p w14:paraId="5FB6D3A0" w14:textId="7EC3AA0B" w:rsidR="002E540F" w:rsidRDefault="002E540F" w:rsidP="002E540F">
      <w:r>
        <w:rPr>
          <w:noProof/>
        </w:rPr>
        <w:drawing>
          <wp:anchor distT="0" distB="0" distL="114300" distR="114300" simplePos="0" relativeHeight="251658240" behindDoc="0" locked="0" layoutInCell="1" allowOverlap="1" wp14:anchorId="335F58FD" wp14:editId="2604D518">
            <wp:simplePos x="914400" y="5772150"/>
            <wp:positionH relativeFrom="margin">
              <wp:align>center</wp:align>
            </wp:positionH>
            <wp:positionV relativeFrom="margin">
              <wp:align>bottom</wp:align>
            </wp:positionV>
            <wp:extent cx="2286000" cy="1828800"/>
            <wp:effectExtent l="0" t="0" r="0" b="0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5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07E27"/>
    <w:multiLevelType w:val="multilevel"/>
    <w:tmpl w:val="EACC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0F"/>
    <w:rsid w:val="001173C8"/>
    <w:rsid w:val="002D2B86"/>
    <w:rsid w:val="002E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C3189"/>
  <w15:chartTrackingRefBased/>
  <w15:docId w15:val="{54C9DF06-B058-4E11-B5D3-CA12F77D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5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Maranto</dc:creator>
  <cp:keywords/>
  <dc:description/>
  <cp:lastModifiedBy>Margot Maranto</cp:lastModifiedBy>
  <cp:revision>1</cp:revision>
  <dcterms:created xsi:type="dcterms:W3CDTF">2020-11-20T14:20:00Z</dcterms:created>
  <dcterms:modified xsi:type="dcterms:W3CDTF">2020-11-20T14:23:00Z</dcterms:modified>
</cp:coreProperties>
</file>