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CEE1" w14:textId="77777777" w:rsidR="00D613D3" w:rsidRDefault="00D613D3" w:rsidP="00D613D3">
      <w:pPr>
        <w:jc w:val="center"/>
      </w:pPr>
      <w:r>
        <w:rPr>
          <w:noProof/>
        </w:rPr>
        <w:drawing>
          <wp:inline distT="0" distB="0" distL="0" distR="0" wp14:anchorId="003CBD71" wp14:editId="353C3C3E">
            <wp:extent cx="5934075" cy="1066800"/>
            <wp:effectExtent l="0" t="0" r="0" b="0"/>
            <wp:docPr id="1" name="Picture 1" descr="C:\Users\AnnmarieAylward\Desktop\Kei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marieAylward\Desktop\Keim 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1066800"/>
                    </a:xfrm>
                    <a:prstGeom prst="rect">
                      <a:avLst/>
                    </a:prstGeom>
                    <a:noFill/>
                    <a:ln>
                      <a:noFill/>
                    </a:ln>
                  </pic:spPr>
                </pic:pic>
              </a:graphicData>
            </a:graphic>
          </wp:inline>
        </w:drawing>
      </w:r>
      <w:r>
        <w:t xml:space="preserve">                                                                                                                                                     </w:t>
      </w:r>
    </w:p>
    <w:p w14:paraId="5EE269AC" w14:textId="77777777" w:rsidR="00D31DF2" w:rsidRDefault="00D31DF2" w:rsidP="00D613D3">
      <w:pPr>
        <w:jc w:val="center"/>
      </w:pPr>
    </w:p>
    <w:p w14:paraId="2EFCD85B" w14:textId="77777777" w:rsidR="00D31DF2" w:rsidRDefault="00D31DF2" w:rsidP="00D31DF2">
      <w:r>
        <w:tab/>
      </w:r>
      <w:r>
        <w:tab/>
      </w:r>
      <w:r>
        <w:tab/>
      </w:r>
      <w:r>
        <w:tab/>
      </w:r>
      <w:r>
        <w:tab/>
      </w:r>
      <w:r>
        <w:tab/>
      </w:r>
      <w:r>
        <w:tab/>
      </w:r>
      <w:r>
        <w:tab/>
      </w:r>
      <w:r>
        <w:tab/>
        <w:t xml:space="preserve"> October 7, 2025</w:t>
      </w:r>
    </w:p>
    <w:p w14:paraId="3504F1FA" w14:textId="77777777" w:rsidR="00D31DF2" w:rsidRDefault="00D31DF2" w:rsidP="00D31DF2"/>
    <w:p w14:paraId="19C3D246" w14:textId="77777777" w:rsidR="00D31DF2" w:rsidRDefault="00D31DF2" w:rsidP="00D31DF2">
      <w:pPr>
        <w:jc w:val="center"/>
      </w:pPr>
      <w:r>
        <w:t>FED INDEPENDENCE</w:t>
      </w:r>
    </w:p>
    <w:p w14:paraId="5F8B7C2F" w14:textId="77777777" w:rsidR="00D31DF2" w:rsidRDefault="00D31DF2" w:rsidP="00D31DF2">
      <w:r>
        <w:t>Dear Investor:</w:t>
      </w:r>
    </w:p>
    <w:p w14:paraId="0527F916" w14:textId="77777777" w:rsidR="00D31DF2" w:rsidRDefault="00D31DF2" w:rsidP="00D31DF2"/>
    <w:p w14:paraId="698B6495" w14:textId="77777777" w:rsidR="00D31DF2" w:rsidRDefault="00D31DF2" w:rsidP="00D31DF2">
      <w:pPr>
        <w:ind w:firstLine="720"/>
      </w:pPr>
      <w:r>
        <w:t xml:space="preserve">There’s a lot of talk about the Fed and Fed independence these days.  I thought it would be worthwhile to give a brief review of where this institution came from and what its current role is supposed to be.  The Federal Reserve System is our nation’s Central Bank.  You may be wondering, what actually is a Central Bank?  I want to keep it simple and will just stay up on the surface of things.  A central bank is the monetary authority of our financial system.  They are responsible for policies that affect our supply of money and credit.  They control the size of our monetary base, which is all currency held by the public plus bank reserves.  They have regular financial transactions with other banks in the system, lending them money in the form of reserves.  They do not engage with the public in any of the traditional forms of banking.  They are also the lender of last resort in times of crisis.  We saw them in action in a very big way in this role during the Great Recession and the Covid pandemic as they added trillions to our monetary base.  </w:t>
      </w:r>
      <w:r w:rsidRPr="00BE6910">
        <w:rPr>
          <w:rFonts w:cstheme="minorHAnsi"/>
          <w:color w:val="231F20"/>
          <w:shd w:val="clear" w:color="auto" w:fill="FFFFFF"/>
        </w:rPr>
        <w:t>Many of our clients have been surprised when I mention the fact that our current Federal Reserve is the third central bank in our history as a nation.</w:t>
      </w:r>
    </w:p>
    <w:p w14:paraId="239E8CAF" w14:textId="77777777" w:rsidR="00D31DF2" w:rsidRDefault="00D31DF2" w:rsidP="00D31DF2">
      <w:pPr>
        <w:rPr>
          <w:rFonts w:ascii="Helvetica" w:hAnsi="Helvetica" w:cs="Helvetica"/>
          <w:color w:val="231F20"/>
          <w:shd w:val="clear" w:color="auto" w:fill="FFFFFF"/>
        </w:rPr>
      </w:pPr>
    </w:p>
    <w:p w14:paraId="1487E646" w14:textId="77777777" w:rsidR="00D31DF2" w:rsidRPr="00F54A40" w:rsidRDefault="00D31DF2" w:rsidP="00D31DF2">
      <w:pPr>
        <w:ind w:firstLine="720"/>
        <w:rPr>
          <w:rFonts w:cstheme="minorHAnsi"/>
          <w:color w:val="231F20"/>
          <w:shd w:val="clear" w:color="auto" w:fill="FFFFFF"/>
        </w:rPr>
      </w:pPr>
      <w:r w:rsidRPr="00F54A40">
        <w:rPr>
          <w:rFonts w:cstheme="minorHAnsi"/>
          <w:color w:val="231F20"/>
          <w:shd w:val="clear" w:color="auto" w:fill="FFFFFF"/>
        </w:rPr>
        <w:t xml:space="preserve">The first central bank we had in the US was formed by Alexander Hamilton. </w:t>
      </w:r>
      <w:r>
        <w:rPr>
          <w:rFonts w:cstheme="minorHAnsi"/>
          <w:color w:val="231F20"/>
          <w:shd w:val="clear" w:color="auto" w:fill="FFFFFF"/>
        </w:rPr>
        <w:t xml:space="preserve"> </w:t>
      </w:r>
      <w:r w:rsidRPr="00F54A40">
        <w:rPr>
          <w:rFonts w:cstheme="minorHAnsi"/>
          <w:color w:val="231F20"/>
          <w:shd w:val="clear" w:color="auto" w:fill="FFFFFF"/>
        </w:rPr>
        <w:t>Of course, he did not do it single handed</w:t>
      </w:r>
      <w:r>
        <w:rPr>
          <w:rFonts w:cstheme="minorHAnsi"/>
          <w:color w:val="231F20"/>
          <w:shd w:val="clear" w:color="auto" w:fill="FFFFFF"/>
        </w:rPr>
        <w:t>ly</w:t>
      </w:r>
      <w:r w:rsidRPr="00F54A40">
        <w:rPr>
          <w:rFonts w:cstheme="minorHAnsi"/>
          <w:color w:val="231F20"/>
          <w:shd w:val="clear" w:color="auto" w:fill="FFFFFF"/>
        </w:rPr>
        <w:t>, but he was the driving force behind getting it established.</w:t>
      </w:r>
      <w:r>
        <w:rPr>
          <w:rFonts w:cstheme="minorHAnsi"/>
          <w:color w:val="231F20"/>
          <w:shd w:val="clear" w:color="auto" w:fill="FFFFFF"/>
        </w:rPr>
        <w:t xml:space="preserve"> </w:t>
      </w:r>
      <w:r w:rsidRPr="00F54A40">
        <w:rPr>
          <w:rFonts w:cstheme="minorHAnsi"/>
          <w:color w:val="231F20"/>
          <w:shd w:val="clear" w:color="auto" w:fill="FFFFFF"/>
        </w:rPr>
        <w:t xml:space="preserve"> It was called </w:t>
      </w:r>
      <w:r>
        <w:rPr>
          <w:rFonts w:cstheme="minorHAnsi"/>
          <w:color w:val="231F20"/>
          <w:shd w:val="clear" w:color="auto" w:fill="FFFFFF"/>
        </w:rPr>
        <w:t>t</w:t>
      </w:r>
      <w:r w:rsidRPr="00F54A40">
        <w:rPr>
          <w:rFonts w:cstheme="minorHAnsi"/>
          <w:color w:val="231F20"/>
          <w:shd w:val="clear" w:color="auto" w:fill="FFFFFF"/>
        </w:rPr>
        <w:t xml:space="preserve">he Bank of the United States and was in existence from 1791 to 1811. </w:t>
      </w:r>
      <w:r>
        <w:rPr>
          <w:rFonts w:cstheme="minorHAnsi"/>
          <w:color w:val="231F20"/>
          <w:shd w:val="clear" w:color="auto" w:fill="FFFFFF"/>
        </w:rPr>
        <w:t xml:space="preserve"> </w:t>
      </w:r>
      <w:r w:rsidRPr="00F54A40">
        <w:rPr>
          <w:rFonts w:cstheme="minorHAnsi"/>
          <w:color w:val="231F20"/>
          <w:shd w:val="clear" w:color="auto" w:fill="FFFFFF"/>
        </w:rPr>
        <w:t xml:space="preserve">The bank had a 20-year charter when it was established. </w:t>
      </w:r>
      <w:r>
        <w:rPr>
          <w:rFonts w:cstheme="minorHAnsi"/>
          <w:color w:val="231F20"/>
          <w:shd w:val="clear" w:color="auto" w:fill="FFFFFF"/>
        </w:rPr>
        <w:t xml:space="preserve"> </w:t>
      </w:r>
      <w:r w:rsidRPr="00F54A40">
        <w:rPr>
          <w:rFonts w:cstheme="minorHAnsi"/>
          <w:color w:val="231F20"/>
          <w:shd w:val="clear" w:color="auto" w:fill="FFFFFF"/>
        </w:rPr>
        <w:t xml:space="preserve">When it expired, Congress refused to renew it, but only by one vote.  Key people like Thomas Jefferson and James Madison were against it. </w:t>
      </w:r>
      <w:r>
        <w:rPr>
          <w:rFonts w:cstheme="minorHAnsi"/>
          <w:color w:val="231F20"/>
          <w:shd w:val="clear" w:color="auto" w:fill="FFFFFF"/>
        </w:rPr>
        <w:t xml:space="preserve"> </w:t>
      </w:r>
      <w:r w:rsidRPr="00F54A40">
        <w:rPr>
          <w:rFonts w:cstheme="minorHAnsi"/>
          <w:color w:val="231F20"/>
          <w:shd w:val="clear" w:color="auto" w:fill="FFFFFF"/>
        </w:rPr>
        <w:t>They did not like its power and also believed it was unconstitutional.</w:t>
      </w:r>
      <w:r>
        <w:rPr>
          <w:rFonts w:cstheme="minorHAnsi"/>
          <w:color w:val="231F20"/>
          <w:shd w:val="clear" w:color="auto" w:fill="FFFFFF"/>
        </w:rPr>
        <w:t xml:space="preserve">  </w:t>
      </w:r>
      <w:r w:rsidRPr="00F54A40">
        <w:rPr>
          <w:rFonts w:cstheme="minorHAnsi"/>
          <w:color w:val="231F20"/>
          <w:shd w:val="clear" w:color="auto" w:fill="FFFFFF"/>
        </w:rPr>
        <w:t xml:space="preserve">There are many interesting facets to this, but we have to keep focused on the big picture.  One thing that cannot be overlooked is the fact that the huge debts the States had from the </w:t>
      </w:r>
      <w:r>
        <w:rPr>
          <w:rFonts w:cstheme="minorHAnsi"/>
          <w:color w:val="231F20"/>
          <w:shd w:val="clear" w:color="auto" w:fill="FFFFFF"/>
        </w:rPr>
        <w:t>R</w:t>
      </w:r>
      <w:r w:rsidRPr="00F54A40">
        <w:rPr>
          <w:rFonts w:cstheme="minorHAnsi"/>
          <w:color w:val="231F20"/>
          <w:shd w:val="clear" w:color="auto" w:fill="FFFFFF"/>
        </w:rPr>
        <w:t xml:space="preserve">evolutionary </w:t>
      </w:r>
      <w:r>
        <w:rPr>
          <w:rFonts w:cstheme="minorHAnsi"/>
          <w:color w:val="231F20"/>
          <w:shd w:val="clear" w:color="auto" w:fill="FFFFFF"/>
        </w:rPr>
        <w:t>W</w:t>
      </w:r>
      <w:r w:rsidRPr="00F54A40">
        <w:rPr>
          <w:rFonts w:cstheme="minorHAnsi"/>
          <w:color w:val="231F20"/>
          <w:shd w:val="clear" w:color="auto" w:fill="FFFFFF"/>
        </w:rPr>
        <w:t>ar were basically paid off.</w:t>
      </w:r>
      <w:r>
        <w:rPr>
          <w:rFonts w:cstheme="minorHAnsi"/>
          <w:color w:val="231F20"/>
          <w:shd w:val="clear" w:color="auto" w:fill="FFFFFF"/>
        </w:rPr>
        <w:t xml:space="preserve">  </w:t>
      </w:r>
      <w:r w:rsidRPr="00F54A40">
        <w:rPr>
          <w:rFonts w:cstheme="minorHAnsi"/>
          <w:color w:val="231F20"/>
          <w:shd w:val="clear" w:color="auto" w:fill="FFFFFF"/>
        </w:rPr>
        <w:t>The country was doing great at the time</w:t>
      </w:r>
      <w:r>
        <w:rPr>
          <w:rFonts w:cstheme="minorHAnsi"/>
          <w:color w:val="231F20"/>
          <w:shd w:val="clear" w:color="auto" w:fill="FFFFFF"/>
        </w:rPr>
        <w:t xml:space="preserve">, so many people did not see the need for the Bank.  </w:t>
      </w:r>
      <w:r w:rsidRPr="00F54A40">
        <w:rPr>
          <w:rFonts w:cstheme="minorHAnsi"/>
          <w:color w:val="231F20"/>
          <w:shd w:val="clear" w:color="auto" w:fill="FFFFFF"/>
        </w:rPr>
        <w:t xml:space="preserve">This shows the brilliance </w:t>
      </w:r>
      <w:r>
        <w:rPr>
          <w:rFonts w:cstheme="minorHAnsi"/>
          <w:color w:val="231F20"/>
          <w:shd w:val="clear" w:color="auto" w:fill="FFFFFF"/>
        </w:rPr>
        <w:t xml:space="preserve">and success </w:t>
      </w:r>
      <w:r w:rsidRPr="00F54A40">
        <w:rPr>
          <w:rFonts w:cstheme="minorHAnsi"/>
          <w:color w:val="231F20"/>
          <w:shd w:val="clear" w:color="auto" w:fill="FFFFFF"/>
        </w:rPr>
        <w:t xml:space="preserve">of Hamilton’s initial </w:t>
      </w:r>
      <w:r>
        <w:rPr>
          <w:rFonts w:cstheme="minorHAnsi"/>
          <w:color w:val="231F20"/>
          <w:shd w:val="clear" w:color="auto" w:fill="FFFFFF"/>
        </w:rPr>
        <w:t>vision.</w:t>
      </w:r>
    </w:p>
    <w:p w14:paraId="3C99D6F5" w14:textId="77777777" w:rsidR="00D31DF2" w:rsidRPr="00F54A40" w:rsidRDefault="00D31DF2" w:rsidP="00D31DF2">
      <w:pPr>
        <w:rPr>
          <w:rFonts w:cstheme="minorHAnsi"/>
          <w:color w:val="231F20"/>
          <w:shd w:val="clear" w:color="auto" w:fill="FFFFFF"/>
        </w:rPr>
      </w:pPr>
    </w:p>
    <w:p w14:paraId="74D85270" w14:textId="77777777" w:rsidR="00D31DF2" w:rsidRPr="00F54A40" w:rsidRDefault="00D31DF2" w:rsidP="00D31DF2">
      <w:pPr>
        <w:ind w:firstLine="720"/>
        <w:rPr>
          <w:rFonts w:cstheme="minorHAnsi"/>
        </w:rPr>
      </w:pPr>
      <w:r w:rsidRPr="00F54A40">
        <w:rPr>
          <w:rFonts w:cstheme="minorHAnsi"/>
          <w:color w:val="231F20"/>
          <w:shd w:val="clear" w:color="auto" w:fill="FFFFFF"/>
        </w:rPr>
        <w:t>In the years that followed, there was financial chaos due to unregulated currency and the War of 1812.  This led to much economic hardship</w:t>
      </w:r>
      <w:r>
        <w:rPr>
          <w:rFonts w:cstheme="minorHAnsi"/>
          <w:color w:val="231F20"/>
          <w:shd w:val="clear" w:color="auto" w:fill="FFFFFF"/>
        </w:rPr>
        <w:t>,</w:t>
      </w:r>
      <w:r w:rsidRPr="00F54A40">
        <w:rPr>
          <w:rFonts w:cstheme="minorHAnsi"/>
          <w:color w:val="231F20"/>
          <w:shd w:val="clear" w:color="auto" w:fill="FFFFFF"/>
        </w:rPr>
        <w:t xml:space="preserve"> and public opinion favored having a central bank to try and help bring things back under control. </w:t>
      </w:r>
      <w:r>
        <w:rPr>
          <w:rFonts w:cstheme="minorHAnsi"/>
          <w:color w:val="231F20"/>
          <w:shd w:val="clear" w:color="auto" w:fill="FFFFFF"/>
        </w:rPr>
        <w:t xml:space="preserve"> </w:t>
      </w:r>
      <w:r w:rsidRPr="00F54A40">
        <w:rPr>
          <w:rFonts w:cstheme="minorHAnsi"/>
          <w:color w:val="231F20"/>
          <w:shd w:val="clear" w:color="auto" w:fill="FFFFFF"/>
        </w:rPr>
        <w:t xml:space="preserve">Thus, the </w:t>
      </w:r>
      <w:r>
        <w:rPr>
          <w:rFonts w:cstheme="minorHAnsi"/>
          <w:color w:val="231F20"/>
          <w:shd w:val="clear" w:color="auto" w:fill="FFFFFF"/>
        </w:rPr>
        <w:t>s</w:t>
      </w:r>
      <w:r w:rsidRPr="00F54A40">
        <w:rPr>
          <w:rFonts w:cstheme="minorHAnsi"/>
          <w:color w:val="231F20"/>
          <w:shd w:val="clear" w:color="auto" w:fill="FFFFFF"/>
        </w:rPr>
        <w:t>econd Bank of the United States was chartered by Congress in 1816.  One of their main issues was to establish a uniform currency</w:t>
      </w:r>
      <w:r>
        <w:rPr>
          <w:rFonts w:cstheme="minorHAnsi"/>
          <w:color w:val="231F20"/>
          <w:shd w:val="clear" w:color="auto" w:fill="FFFFFF"/>
        </w:rPr>
        <w:t>,</w:t>
      </w:r>
      <w:r w:rsidRPr="00F54A40">
        <w:rPr>
          <w:rFonts w:cstheme="minorHAnsi"/>
          <w:color w:val="231F20"/>
          <w:shd w:val="clear" w:color="auto" w:fill="FFFFFF"/>
        </w:rPr>
        <w:t xml:space="preserve"> as most of the states were issuing their own currency, which was not redeemable for gold. </w:t>
      </w:r>
      <w:r>
        <w:rPr>
          <w:rFonts w:cstheme="minorHAnsi"/>
          <w:color w:val="231F20"/>
          <w:shd w:val="clear" w:color="auto" w:fill="FFFFFF"/>
        </w:rPr>
        <w:t xml:space="preserve"> </w:t>
      </w:r>
      <w:r w:rsidRPr="00F54A40">
        <w:rPr>
          <w:rFonts w:cstheme="minorHAnsi"/>
          <w:color w:val="231F20"/>
          <w:shd w:val="clear" w:color="auto" w:fill="FFFFFF"/>
        </w:rPr>
        <w:t xml:space="preserve">There were a lot of problems in the early years of the </w:t>
      </w:r>
      <w:r>
        <w:rPr>
          <w:rFonts w:cstheme="minorHAnsi"/>
          <w:color w:val="231F20"/>
          <w:shd w:val="clear" w:color="auto" w:fill="FFFFFF"/>
        </w:rPr>
        <w:t>B</w:t>
      </w:r>
      <w:r w:rsidRPr="00F54A40">
        <w:rPr>
          <w:rFonts w:cstheme="minorHAnsi"/>
          <w:color w:val="231F20"/>
          <w:shd w:val="clear" w:color="auto" w:fill="FFFFFF"/>
        </w:rPr>
        <w:t>ank, but they eventually got it straightened out</w:t>
      </w:r>
      <w:r>
        <w:rPr>
          <w:rFonts w:cstheme="minorHAnsi"/>
          <w:color w:val="231F20"/>
          <w:shd w:val="clear" w:color="auto" w:fill="FFFFFF"/>
        </w:rPr>
        <w:t xml:space="preserve">, and things were running smoothly. </w:t>
      </w:r>
      <w:r w:rsidRPr="00F54A40">
        <w:rPr>
          <w:rFonts w:cstheme="minorHAnsi"/>
          <w:color w:val="231F20"/>
          <w:shd w:val="clear" w:color="auto" w:fill="FFFFFF"/>
        </w:rPr>
        <w:t xml:space="preserve"> However, they had one big problem and that was that President Andrew Jackson was against the </w:t>
      </w:r>
      <w:r>
        <w:rPr>
          <w:rFonts w:cstheme="minorHAnsi"/>
          <w:color w:val="231F20"/>
          <w:shd w:val="clear" w:color="auto" w:fill="FFFFFF"/>
        </w:rPr>
        <w:t>B</w:t>
      </w:r>
      <w:r w:rsidRPr="00F54A40">
        <w:rPr>
          <w:rFonts w:cstheme="minorHAnsi"/>
          <w:color w:val="231F20"/>
          <w:shd w:val="clear" w:color="auto" w:fill="FFFFFF"/>
        </w:rPr>
        <w:t xml:space="preserve">ank.  Jackson refused to renew the Bank’s charter and began to move government </w:t>
      </w:r>
      <w:r w:rsidRPr="00F54A40">
        <w:rPr>
          <w:rFonts w:cstheme="minorHAnsi"/>
          <w:color w:val="231F20"/>
          <w:shd w:val="clear" w:color="auto" w:fill="FFFFFF"/>
        </w:rPr>
        <w:lastRenderedPageBreak/>
        <w:t xml:space="preserve">deposits out of the </w:t>
      </w:r>
      <w:r>
        <w:rPr>
          <w:rFonts w:cstheme="minorHAnsi"/>
          <w:color w:val="231F20"/>
          <w:shd w:val="clear" w:color="auto" w:fill="FFFFFF"/>
        </w:rPr>
        <w:t>B</w:t>
      </w:r>
      <w:r w:rsidRPr="00F54A40">
        <w:rPr>
          <w:rFonts w:cstheme="minorHAnsi"/>
          <w:color w:val="231F20"/>
          <w:shd w:val="clear" w:color="auto" w:fill="FFFFFF"/>
        </w:rPr>
        <w:t xml:space="preserve">ank.  This crippled the </w:t>
      </w:r>
      <w:r>
        <w:rPr>
          <w:rFonts w:cstheme="minorHAnsi"/>
          <w:color w:val="231F20"/>
          <w:shd w:val="clear" w:color="auto" w:fill="FFFFFF"/>
        </w:rPr>
        <w:t>B</w:t>
      </w:r>
      <w:r w:rsidRPr="00F54A40">
        <w:rPr>
          <w:rFonts w:cstheme="minorHAnsi"/>
          <w:color w:val="231F20"/>
          <w:shd w:val="clear" w:color="auto" w:fill="FFFFFF"/>
        </w:rPr>
        <w:t xml:space="preserve">ank and it </w:t>
      </w:r>
      <w:r>
        <w:rPr>
          <w:rFonts w:cstheme="minorHAnsi"/>
          <w:color w:val="231F20"/>
          <w:shd w:val="clear" w:color="auto" w:fill="FFFFFF"/>
        </w:rPr>
        <w:t>ceased to exist</w:t>
      </w:r>
      <w:r w:rsidRPr="00F54A40">
        <w:rPr>
          <w:rFonts w:cstheme="minorHAnsi"/>
          <w:color w:val="231F20"/>
          <w:shd w:val="clear" w:color="auto" w:fill="FFFFFF"/>
        </w:rPr>
        <w:t xml:space="preserve"> in 1836 when the charter expired. </w:t>
      </w:r>
    </w:p>
    <w:p w14:paraId="29DF7FEF" w14:textId="77777777" w:rsidR="00D31DF2" w:rsidRDefault="00D31DF2" w:rsidP="00D31DF2"/>
    <w:p w14:paraId="7E3BC75E" w14:textId="77777777" w:rsidR="00D31DF2" w:rsidRDefault="00D31DF2" w:rsidP="00D31DF2">
      <w:pPr>
        <w:ind w:firstLine="720"/>
      </w:pPr>
      <w:r>
        <w:t xml:space="preserve">Skipping over the next 75 years of banking history, which includes financing the Civil War, brings us to our third central bank, the current Federal Reserve System.  After the Civil War, there were several major “bank panics”.  These were basically runs on the banks where everyone tried to pull their deposits out because they thought their bank was in trouble.  This led to a self-fulfilling prophecy, and banks that were in trouble, and others that were not in trouble, went under.  Perhaps you’ve seen “It’s a Wonderful Life” at Christmas time.  There was an extremely bad panic and recession in 1907.  J.P. Morgan and his wealthy friends bailed out the banking system for the second time.  Congress and others decided that it was time to consider a central bank for the third time in our history.  After three years of very hard work, President Woodrow Wilson signed the Federal Reserve Act into law on December 23, 1913. </w:t>
      </w:r>
    </w:p>
    <w:p w14:paraId="565C4F4B" w14:textId="77777777" w:rsidR="00D31DF2" w:rsidRDefault="00D31DF2" w:rsidP="00D31DF2"/>
    <w:p w14:paraId="2E5ACAB0" w14:textId="77777777" w:rsidR="00D31DF2" w:rsidRDefault="00D31DF2" w:rsidP="00D31DF2">
      <w:pPr>
        <w:ind w:firstLine="720"/>
      </w:pPr>
      <w:r>
        <w:t xml:space="preserve">Without getting too technical, the overriding purpose of the bank was to try and smooth out these dramatic and painful highs and lows in the economy and the banking system.  A lot of hard work went into the Federal Reserve Act, and there were many compromises made by the people in office at the time.  (All three branches of government were controlled by Democrats).  Ultimately, they agreed on 12 autonomous Reserve Banks geographically located around the country.  Also, there would be a Federal Reserve Board with supervisory authority over the Banks.  The Federal Reserve Board governors were made up entirely of presidential appointees.  Their terms were very specifically staggered so that no President could appoint all the governors, even during a two-term presidency. </w:t>
      </w:r>
    </w:p>
    <w:p w14:paraId="6C1E7EA1" w14:textId="77777777" w:rsidR="00D31DF2" w:rsidRDefault="00D31DF2" w:rsidP="00D31DF2"/>
    <w:p w14:paraId="68ECC545" w14:textId="77777777" w:rsidR="00D31DF2" w:rsidRDefault="00D31DF2" w:rsidP="00D31DF2">
      <w:pPr>
        <w:ind w:firstLine="720"/>
      </w:pPr>
      <w:r>
        <w:t xml:space="preserve">The Federal Reserve Reform Act of 1977 added a few important items.  The mission of the Fed was more specifically defined as promoting maximum employment and stable prices, i.e., low inflation.  Today we call these goals the dual mandate.  Perhaps even more important in today’s situation, the Reform Act increased Congressional oversight of the Fed.  They required the Board of Governors to report directly to them at semiannual hearings before both the House and the Senate.  I’ve heard pieces of these reports many times on my car radio and they can be pretty intense.  Another major provision of the act was to require Senate confirmation of both the chairman and the vice chairman.  They serve for four years and can be reappointed, but they have to go through the confirmation process each time. </w:t>
      </w:r>
    </w:p>
    <w:p w14:paraId="5E58DFBA" w14:textId="77777777" w:rsidR="00D31DF2" w:rsidRDefault="00D31DF2" w:rsidP="00D31DF2"/>
    <w:p w14:paraId="128BBF7C" w14:textId="77777777" w:rsidR="00D31DF2" w:rsidRDefault="00D31DF2" w:rsidP="00D31DF2">
      <w:pPr>
        <w:ind w:firstLine="720"/>
      </w:pPr>
      <w:r>
        <w:t xml:space="preserve">To bring this to a brief conclusion, all three of our central banks were created by Congress.  Like other important legislation, it has to be signed off on by the President to become law.  You can plainly see that the process was designed with some balance of power between the President and Congress, as the President has the majority of the input on who ends up serving.  The Reform Act makes it plain that Congress wants to have a bigger say in what goes on at the Fed.  It was created during the 70’s which were a time of high inflation and high unemployment.  Fed independence is limited.  It’s really delegated authority to manage monetary policy as they see fit.  If they were truly independent, they would be a fourth branch of the government, which they clearly are not.  They have to report to Congress twice a year.  In my view, if we have to have a central bank at all, this seems like a reasonable system, with at least some balance of power.  </w:t>
      </w:r>
    </w:p>
    <w:p w14:paraId="163DB484" w14:textId="77777777" w:rsidR="00D31DF2" w:rsidRDefault="00D31DF2" w:rsidP="00D31DF2"/>
    <w:p w14:paraId="5934A9C6" w14:textId="77777777" w:rsidR="00A52497" w:rsidRDefault="00D31DF2" w:rsidP="00D31DF2">
      <w:pPr>
        <w:ind w:firstLine="720"/>
      </w:pPr>
      <w:r>
        <w:lastRenderedPageBreak/>
        <w:t xml:space="preserve">It's easy to see why any President, or even a Treasury secretary, would want as much power or control over the Fed as possible.  There are any number of political or economic goals a President might want to pursue, regardless of the cost.  The Founding Fathers were very wise men in the ways of the world.  They did their homework.  They were very well aware of the love of power, and also human nature.  As we all learned well before we left high school, they designed our entire system with checks and balances to help address those two items.  The Fed is another example of this design and how it can protect us from destroying the value of the dollar even faster than we already are.  At a minimum, the Fed is like those annoying speed bumps that we </w:t>
      </w:r>
    </w:p>
    <w:p w14:paraId="5842F5D5" w14:textId="3175077D" w:rsidR="00D31DF2" w:rsidRDefault="00D31DF2" w:rsidP="00A52497">
      <w:r>
        <w:t xml:space="preserve">drive over in our cars to get us to slow down.  If Fed independence were to be done away with, we need to realize that the Fed is directly under the authority of Congress, not the President.  It is also Congress that has the power to coin money and regulate its value.  Thus, if there were no Fed, it would be up to Congress to find another way to do the job of managing our monetary system and providing us with a common currency.  </w:t>
      </w:r>
    </w:p>
    <w:p w14:paraId="1BDDC9F8" w14:textId="77777777" w:rsidR="00D31DF2" w:rsidRDefault="00D31DF2" w:rsidP="00D31DF2">
      <w:pPr>
        <w:ind w:firstLine="720"/>
      </w:pPr>
    </w:p>
    <w:p w14:paraId="2699DD8D" w14:textId="77777777" w:rsidR="00D31DF2" w:rsidRDefault="00D31DF2" w:rsidP="00D31DF2">
      <w:pPr>
        <w:ind w:firstLine="720"/>
      </w:pPr>
      <w:r>
        <w:t>At its most recent meeting on September 17</w:t>
      </w:r>
      <w:r w:rsidRPr="00BB0822">
        <w:rPr>
          <w:vertAlign w:val="superscript"/>
        </w:rPr>
        <w:t>th</w:t>
      </w:r>
      <w:r>
        <w:t xml:space="preserve">, the Fed lowered short term rates by a quarter point.  This was widely expected by the market.  The justification was that we are starting to see some labor market weakness.  The market currently has high expectations for one or two more cuts this year.  This is a problem for the Fed as they have not yet achieved their 2% inflation goal.  Broadly speaking, inflation is running in the range of 3%.  That doesn’t sound terrible, but it’s still well above 2%.  In the second quarter of this year, the economy was growing at a 3.8% annual rate.  That’s strong for a large mature economy like ours.  Lower rates always bring about some amount of stimulation.  Bringing rates down too much could easily lead to a resurgence of inflation.  Unless it turns out that the labor market continues to deteriorate markedly, I would not expect too many rate cuts.  We cannot afford to let go of all the progress we have made on inflation.  Inflation hurts everyone, but particularly those with less wealth.  </w:t>
      </w:r>
    </w:p>
    <w:p w14:paraId="77D5355F" w14:textId="77777777" w:rsidR="00D31DF2" w:rsidRDefault="00D31DF2" w:rsidP="00D31DF2">
      <w:pPr>
        <w:ind w:firstLine="720"/>
      </w:pPr>
      <w:r>
        <w:t xml:space="preserve">   </w:t>
      </w:r>
    </w:p>
    <w:p w14:paraId="496D84D5" w14:textId="77777777" w:rsidR="00D31DF2" w:rsidRDefault="00D31DF2" w:rsidP="00D31DF2">
      <w:pPr>
        <w:ind w:firstLine="720"/>
      </w:pPr>
      <w:r>
        <w:t>The stock market is very high by every single measure that I know of.  It is one of the most expensive in the world compared to other major markets and its own history.  Investors are paying a big premium for US companies future earnings.  There’s a very good chance that lower rates will keep it moving higher.  You might think that sounds good, but there’s a point where too much juice will just lead to bigger problems later on.  I will end with one of my favorite quotes by Warren Buffet, the famous investor:</w:t>
      </w:r>
    </w:p>
    <w:p w14:paraId="098DBB05" w14:textId="77777777" w:rsidR="00D31DF2" w:rsidRDefault="00D31DF2" w:rsidP="00D31DF2">
      <w:pPr>
        <w:ind w:left="720" w:firstLine="720"/>
      </w:pPr>
      <w:r>
        <w:t>“Price is what you pay, Value is what you get”</w:t>
      </w:r>
    </w:p>
    <w:p w14:paraId="1D4C67EA" w14:textId="77777777" w:rsidR="00D31DF2" w:rsidRDefault="00D31DF2" w:rsidP="00D31DF2"/>
    <w:p w14:paraId="173B3F39" w14:textId="77777777" w:rsidR="00D31DF2" w:rsidRDefault="00D31DF2" w:rsidP="00D31DF2">
      <w:r>
        <w:t xml:space="preserve">It’s not going to help us in the long run to pay far more for shares of companies than they are worth. </w:t>
      </w:r>
    </w:p>
    <w:p w14:paraId="56F51E8F" w14:textId="77777777" w:rsidR="00D31DF2" w:rsidRDefault="00D31DF2" w:rsidP="00D31DF2">
      <w:pPr>
        <w:ind w:firstLine="720"/>
      </w:pPr>
    </w:p>
    <w:p w14:paraId="14A23E47" w14:textId="77777777" w:rsidR="00D31DF2" w:rsidRDefault="00D31DF2" w:rsidP="00D31DF2">
      <w:pPr>
        <w:ind w:firstLine="720"/>
      </w:pPr>
      <w:r>
        <w:t xml:space="preserve">Please contact us anytime to discuss your portfolio. </w:t>
      </w:r>
    </w:p>
    <w:p w14:paraId="2F3BD39B" w14:textId="77777777" w:rsidR="00D31DF2" w:rsidRDefault="00D31DF2" w:rsidP="00D31DF2"/>
    <w:p w14:paraId="2531A26C" w14:textId="77777777" w:rsidR="00D31DF2" w:rsidRDefault="00D31DF2" w:rsidP="00D31DF2">
      <w:r>
        <w:tab/>
      </w:r>
      <w:r>
        <w:tab/>
      </w:r>
      <w:r>
        <w:tab/>
      </w:r>
      <w:r>
        <w:tab/>
      </w:r>
      <w:r>
        <w:tab/>
      </w:r>
      <w:r>
        <w:tab/>
        <w:t>Best Regards,</w:t>
      </w:r>
    </w:p>
    <w:p w14:paraId="7C30DD27" w14:textId="77777777" w:rsidR="00D31DF2" w:rsidRDefault="00D31DF2" w:rsidP="00D31DF2">
      <w:r>
        <w:tab/>
      </w:r>
      <w:r>
        <w:tab/>
      </w:r>
      <w:r>
        <w:tab/>
      </w:r>
      <w:r>
        <w:tab/>
      </w:r>
      <w:r>
        <w:tab/>
      </w:r>
      <w:r>
        <w:tab/>
      </w:r>
      <w:r>
        <w:rPr>
          <w:noProof/>
        </w:rPr>
        <w:drawing>
          <wp:inline distT="0" distB="0" distL="0" distR="0" wp14:anchorId="324E3081" wp14:editId="7CA7A2E5">
            <wp:extent cx="943610" cy="675005"/>
            <wp:effectExtent l="0" t="0" r="8890" b="0"/>
            <wp:docPr id="38" name="Picture 1" descr="A close-up of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Picture 1" descr="A close-up of a white background&#10;&#10;AI-generated content may be incorrect."/>
                    <pic:cNvPicPr/>
                  </pic:nvPicPr>
                  <pic:blipFill rotWithShape="1">
                    <a:blip r:embed="rId8"/>
                    <a:srcRect l="39397" t="23358" r="48409" b="69902"/>
                    <a:stretch/>
                  </pic:blipFill>
                  <pic:spPr bwMode="auto">
                    <a:xfrm>
                      <a:off x="0" y="0"/>
                      <a:ext cx="943610" cy="675005"/>
                    </a:xfrm>
                    <a:prstGeom prst="rect">
                      <a:avLst/>
                    </a:prstGeom>
                    <a:ln>
                      <a:noFill/>
                    </a:ln>
                    <a:extLst>
                      <a:ext uri="{53640926-AAD7-44D8-BBD7-CCE9431645EC}">
                        <a14:shadowObscured xmlns:a14="http://schemas.microsoft.com/office/drawing/2010/main"/>
                      </a:ext>
                    </a:extLst>
                  </pic:spPr>
                </pic:pic>
              </a:graphicData>
            </a:graphic>
          </wp:inline>
        </w:drawing>
      </w:r>
    </w:p>
    <w:p w14:paraId="79A10BCA" w14:textId="77777777" w:rsidR="00D31DF2" w:rsidRDefault="00D31DF2" w:rsidP="00D31DF2">
      <w:r>
        <w:tab/>
      </w:r>
      <w:r>
        <w:tab/>
      </w:r>
      <w:r>
        <w:tab/>
      </w:r>
      <w:r>
        <w:tab/>
      </w:r>
      <w:r>
        <w:tab/>
      </w:r>
      <w:r>
        <w:tab/>
        <w:t>David E. Keim</w:t>
      </w:r>
    </w:p>
    <w:p w14:paraId="6F408F83" w14:textId="1E3B2AB7" w:rsidR="00D613D3" w:rsidRDefault="00D613D3" w:rsidP="00D613D3">
      <w:pPr>
        <w:jc w:val="center"/>
      </w:pPr>
      <w:r>
        <w:t xml:space="preserve">                                                          </w:t>
      </w:r>
    </w:p>
    <w:sectPr w:rsidR="00D613D3" w:rsidSect="00A52497">
      <w:footerReference w:type="default" r:id="rId9"/>
      <w:pgSz w:w="12240" w:h="15840"/>
      <w:pgMar w:top="1440" w:right="1584"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DB14" w14:textId="77777777" w:rsidR="00FF443D" w:rsidRDefault="00FF443D" w:rsidP="000119C7">
      <w:r>
        <w:separator/>
      </w:r>
    </w:p>
  </w:endnote>
  <w:endnote w:type="continuationSeparator" w:id="0">
    <w:p w14:paraId="202BD419" w14:textId="77777777" w:rsidR="00FF443D" w:rsidRDefault="00FF443D" w:rsidP="0001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F537" w14:textId="77777777" w:rsidR="00EB3845" w:rsidRPr="00EB3845" w:rsidRDefault="00EB3845" w:rsidP="00EB3845">
    <w:pPr>
      <w:pStyle w:val="Footer"/>
      <w:jc w:val="center"/>
      <w:rPr>
        <w:noProof/>
        <w:color w:val="808080" w:themeColor="background1" w:themeShade="80"/>
      </w:rPr>
    </w:pPr>
    <w:r w:rsidRPr="00EB3845">
      <w:rPr>
        <w:noProof/>
        <w:color w:val="808080" w:themeColor="background1" w:themeShade="80"/>
      </w:rPr>
      <w:t>5788 Widewaters Pkwy | Suite 203 | DeWitt, NY 13214</w:t>
    </w:r>
  </w:p>
  <w:p w14:paraId="185F190C" w14:textId="77777777" w:rsidR="00EB3845" w:rsidRPr="00CC1905" w:rsidRDefault="00EB3845" w:rsidP="00EB3845">
    <w:pPr>
      <w:pStyle w:val="Footer"/>
      <w:jc w:val="center"/>
      <w:rPr>
        <w:noProof/>
        <w:color w:val="808080" w:themeColor="background1" w:themeShade="80"/>
        <w:lang w:val="fr-FR"/>
      </w:rPr>
    </w:pPr>
    <w:r w:rsidRPr="00CC1905">
      <w:rPr>
        <w:noProof/>
        <w:color w:val="808080" w:themeColor="background1" w:themeShade="80"/>
        <w:lang w:val="fr-FR"/>
      </w:rPr>
      <w:t xml:space="preserve">315-701-5750 | Fax 315-701-5751 | </w:t>
    </w:r>
    <w:r w:rsidR="00834F29" w:rsidRPr="00CC1905">
      <w:rPr>
        <w:noProof/>
        <w:color w:val="808080" w:themeColor="background1" w:themeShade="80"/>
        <w:lang w:val="fr-FR"/>
      </w:rPr>
      <w:t>dkeim@</w:t>
    </w:r>
    <w:r w:rsidR="00827E1D" w:rsidRPr="00CC1905">
      <w:rPr>
        <w:noProof/>
        <w:color w:val="808080" w:themeColor="background1" w:themeShade="80"/>
        <w:lang w:val="fr-FR"/>
      </w:rPr>
      <w:t>keimassetmanagement.com</w:t>
    </w:r>
  </w:p>
  <w:p w14:paraId="1350A193" w14:textId="77777777" w:rsidR="00EB3845" w:rsidRPr="00CC1905" w:rsidRDefault="00827E1D" w:rsidP="00EB3845">
    <w:pPr>
      <w:pStyle w:val="Footer"/>
      <w:jc w:val="center"/>
      <w:rPr>
        <w:noProof/>
        <w:color w:val="808080" w:themeColor="background1" w:themeShade="80"/>
        <w:lang w:val="fr-FR"/>
      </w:rPr>
    </w:pPr>
    <w:r w:rsidRPr="00CC1905">
      <w:rPr>
        <w:noProof/>
        <w:color w:val="808080" w:themeColor="background1" w:themeShade="80"/>
        <w:lang w:val="fr-FR"/>
      </w:rPr>
      <w:t>www.keimassetmanagement.com</w:t>
    </w:r>
  </w:p>
  <w:p w14:paraId="1753516E" w14:textId="77777777" w:rsidR="000119C7" w:rsidRPr="00EB3845" w:rsidRDefault="00EB3845" w:rsidP="00EB3845">
    <w:pPr>
      <w:pStyle w:val="Footer"/>
      <w:jc w:val="center"/>
      <w:rPr>
        <w:color w:val="808080" w:themeColor="background1" w:themeShade="80"/>
      </w:rPr>
    </w:pPr>
    <w:r w:rsidRPr="00EB3845">
      <w:rPr>
        <w:noProof/>
        <w:color w:val="808080" w:themeColor="background1" w:themeShade="80"/>
      </w:rPr>
      <w:t>Securities and Advisory services offered through Commonwealth Financial Network, Member FINRA/SIPC, a Registered Investment Adviser.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E619" w14:textId="77777777" w:rsidR="00FF443D" w:rsidRDefault="00FF443D" w:rsidP="000119C7">
      <w:r>
        <w:separator/>
      </w:r>
    </w:p>
  </w:footnote>
  <w:footnote w:type="continuationSeparator" w:id="0">
    <w:p w14:paraId="70F92B0A" w14:textId="77777777" w:rsidR="00FF443D" w:rsidRDefault="00FF443D" w:rsidP="00011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D3"/>
    <w:rsid w:val="000119C7"/>
    <w:rsid w:val="00030E88"/>
    <w:rsid w:val="00097F99"/>
    <w:rsid w:val="000C0828"/>
    <w:rsid w:val="000F44D4"/>
    <w:rsid w:val="00110CD2"/>
    <w:rsid w:val="0013428F"/>
    <w:rsid w:val="00175C88"/>
    <w:rsid w:val="00181337"/>
    <w:rsid w:val="001817D3"/>
    <w:rsid w:val="001A2C49"/>
    <w:rsid w:val="001E00E9"/>
    <w:rsid w:val="001E2504"/>
    <w:rsid w:val="001E3D85"/>
    <w:rsid w:val="00202CAB"/>
    <w:rsid w:val="00224173"/>
    <w:rsid w:val="00243D4A"/>
    <w:rsid w:val="002820A9"/>
    <w:rsid w:val="002A3687"/>
    <w:rsid w:val="00353871"/>
    <w:rsid w:val="004736E1"/>
    <w:rsid w:val="00560870"/>
    <w:rsid w:val="005B2216"/>
    <w:rsid w:val="005B4333"/>
    <w:rsid w:val="006B69E7"/>
    <w:rsid w:val="00763213"/>
    <w:rsid w:val="007D743C"/>
    <w:rsid w:val="00827E1D"/>
    <w:rsid w:val="00834F29"/>
    <w:rsid w:val="008A4D89"/>
    <w:rsid w:val="00993607"/>
    <w:rsid w:val="009A58A7"/>
    <w:rsid w:val="00A20068"/>
    <w:rsid w:val="00A52497"/>
    <w:rsid w:val="00A53DF4"/>
    <w:rsid w:val="00A724BE"/>
    <w:rsid w:val="00BA47C6"/>
    <w:rsid w:val="00BB5C81"/>
    <w:rsid w:val="00C05636"/>
    <w:rsid w:val="00CC1905"/>
    <w:rsid w:val="00D0426B"/>
    <w:rsid w:val="00D05C64"/>
    <w:rsid w:val="00D31DF2"/>
    <w:rsid w:val="00D613D3"/>
    <w:rsid w:val="00D73D6A"/>
    <w:rsid w:val="00DE4A0D"/>
    <w:rsid w:val="00EB3845"/>
    <w:rsid w:val="00FF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A514F4"/>
  <w15:docId w15:val="{AC3D3859-8A96-4254-939B-E807E7C3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3D3"/>
    <w:rPr>
      <w:rFonts w:ascii="Tahoma" w:hAnsi="Tahoma" w:cs="Tahoma"/>
      <w:sz w:val="16"/>
      <w:szCs w:val="16"/>
    </w:rPr>
  </w:style>
  <w:style w:type="character" w:customStyle="1" w:styleId="BalloonTextChar">
    <w:name w:val="Balloon Text Char"/>
    <w:basedOn w:val="DefaultParagraphFont"/>
    <w:link w:val="BalloonText"/>
    <w:uiPriority w:val="99"/>
    <w:semiHidden/>
    <w:rsid w:val="00D613D3"/>
    <w:rPr>
      <w:rFonts w:ascii="Tahoma" w:hAnsi="Tahoma" w:cs="Tahoma"/>
      <w:sz w:val="16"/>
      <w:szCs w:val="16"/>
    </w:rPr>
  </w:style>
  <w:style w:type="paragraph" w:styleId="Header">
    <w:name w:val="header"/>
    <w:basedOn w:val="Normal"/>
    <w:link w:val="HeaderChar"/>
    <w:uiPriority w:val="99"/>
    <w:unhideWhenUsed/>
    <w:rsid w:val="000119C7"/>
    <w:pPr>
      <w:tabs>
        <w:tab w:val="center" w:pos="4680"/>
        <w:tab w:val="right" w:pos="9360"/>
      </w:tabs>
    </w:pPr>
  </w:style>
  <w:style w:type="character" w:customStyle="1" w:styleId="HeaderChar">
    <w:name w:val="Header Char"/>
    <w:basedOn w:val="DefaultParagraphFont"/>
    <w:link w:val="Header"/>
    <w:uiPriority w:val="99"/>
    <w:rsid w:val="000119C7"/>
  </w:style>
  <w:style w:type="paragraph" w:styleId="Footer">
    <w:name w:val="footer"/>
    <w:basedOn w:val="Normal"/>
    <w:link w:val="FooterChar"/>
    <w:uiPriority w:val="99"/>
    <w:unhideWhenUsed/>
    <w:rsid w:val="000119C7"/>
    <w:pPr>
      <w:tabs>
        <w:tab w:val="center" w:pos="4680"/>
        <w:tab w:val="right" w:pos="9360"/>
      </w:tabs>
    </w:pPr>
  </w:style>
  <w:style w:type="character" w:customStyle="1" w:styleId="FooterChar">
    <w:name w:val="Footer Char"/>
    <w:basedOn w:val="DefaultParagraphFont"/>
    <w:link w:val="Footer"/>
    <w:uiPriority w:val="99"/>
    <w:rsid w:val="0001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DB1B9-7564-4ED3-BD55-136A07CD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CFN</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Shoham</dc:creator>
  <cp:lastModifiedBy>Jeanne Goldthwait</cp:lastModifiedBy>
  <cp:revision>3</cp:revision>
  <dcterms:created xsi:type="dcterms:W3CDTF">2025-10-13T15:48:00Z</dcterms:created>
  <dcterms:modified xsi:type="dcterms:W3CDTF">2025-10-13T15:48:00Z</dcterms:modified>
</cp:coreProperties>
</file>