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F177" w14:textId="77777777" w:rsidR="00C334D3" w:rsidRPr="006157C9" w:rsidRDefault="00C334D3" w:rsidP="00C334D3">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187D0A9F" w14:textId="77777777" w:rsidR="00C334D3" w:rsidRPr="006157C9" w:rsidRDefault="00C334D3" w:rsidP="00C334D3">
      <w:pPr>
        <w:numPr>
          <w:ilvl w:val="0"/>
          <w:numId w:val="1"/>
        </w:numPr>
        <w:spacing w:before="100" w:beforeAutospacing="1" w:after="150" w:line="270" w:lineRule="atLeast"/>
        <w:rPr>
          <w:rFonts w:ascii="Arial" w:eastAsia="Times New Roman" w:hAnsi="Arial" w:cs="Arial"/>
        </w:rPr>
      </w:pPr>
      <w:r>
        <w:rPr>
          <w:rFonts w:ascii="Arial" w:eastAsia="Times New Roman" w:hAnsi="Arial" w:cs="Arial"/>
          <w:b/>
          <w:bCs/>
        </w:rPr>
        <w:t>S</w:t>
      </w:r>
      <w:r w:rsidRPr="006157C9">
        <w:rPr>
          <w:rFonts w:ascii="Arial" w:eastAsia="Times New Roman" w:hAnsi="Arial" w:cs="Arial"/>
          <w:b/>
          <w:bCs/>
        </w:rPr>
        <w:t>avvy Cybersecurity quick links</w:t>
      </w:r>
    </w:p>
    <w:p w14:paraId="100D2592" w14:textId="77777777" w:rsidR="00C334D3" w:rsidRPr="006157C9" w:rsidRDefault="00C334D3" w:rsidP="00C334D3">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6367012B" w14:textId="77777777" w:rsidR="00C334D3" w:rsidRPr="006157C9" w:rsidRDefault="00C334D3" w:rsidP="00C334D3">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01A4B221" w14:textId="77777777" w:rsidR="00C334D3" w:rsidRPr="006157C9" w:rsidRDefault="004711D7" w:rsidP="00C334D3">
      <w:pPr>
        <w:rPr>
          <w:rFonts w:ascii="Calibri" w:eastAsia="Calibri" w:hAnsi="Calibri" w:cs="Times New Roman"/>
          <w:b/>
          <w:bCs/>
          <w:sz w:val="24"/>
        </w:rPr>
      </w:pPr>
      <w:r>
        <w:rPr>
          <w:rFonts w:ascii="Calibri" w:eastAsia="Times New Roman" w:hAnsi="Calibri" w:cs="Times New Roman"/>
        </w:rPr>
        <w:pict w14:anchorId="584B559C">
          <v:rect id="_x0000_i1025" style="width:6in;height:.75pt" o:hralign="center" o:hrstd="t" o:hrnoshade="t" o:hr="t" fillcolor="#c00000" stroked="f"/>
        </w:pict>
      </w:r>
    </w:p>
    <w:p w14:paraId="265257DC" w14:textId="2C9FFE0F" w:rsidR="00C334D3" w:rsidRPr="006157C9" w:rsidRDefault="00C334D3" w:rsidP="00C334D3">
      <w:pPr>
        <w:rPr>
          <w:rFonts w:ascii="Calibri" w:eastAsia="Calibri" w:hAnsi="Calibri" w:cs="Times New Roman"/>
          <w:bCs/>
        </w:rPr>
      </w:pPr>
      <w:r w:rsidRPr="006157C9">
        <w:rPr>
          <w:rFonts w:ascii="Calibri" w:eastAsia="Calibri" w:hAnsi="Calibri" w:cs="Times New Roman"/>
          <w:bCs/>
        </w:rPr>
        <w:t xml:space="preserve">Dear </w:t>
      </w:r>
      <w:r w:rsidR="004711D7">
        <w:rPr>
          <w:rFonts w:ascii="Calibri" w:eastAsia="Calibri" w:hAnsi="Calibri" w:cs="Times New Roman"/>
          <w:bCs/>
        </w:rPr>
        <w:t>Client,</w:t>
      </w:r>
    </w:p>
    <w:p w14:paraId="40014B6B" w14:textId="77777777" w:rsidR="00C334D3" w:rsidRPr="006157C9" w:rsidRDefault="00C334D3" w:rsidP="00C334D3">
      <w:pPr>
        <w:rPr>
          <w:rFonts w:ascii="Calibri" w:eastAsia="Calibri" w:hAnsi="Calibri" w:cs="Times New Roman"/>
          <w:bCs/>
        </w:rPr>
      </w:pPr>
      <w:r w:rsidRPr="006157C9">
        <w:rPr>
          <w:rFonts w:ascii="Calibri" w:eastAsia="Calibri" w:hAnsi="Calibri" w:cs="Times New Roman"/>
          <w:bCs/>
        </w:rPr>
        <w:t>Welcome to your</w:t>
      </w:r>
      <w:r>
        <w:rPr>
          <w:rFonts w:ascii="Calibri" w:eastAsia="Calibri" w:hAnsi="Calibri" w:cs="Times New Roman"/>
          <w:bCs/>
        </w:rPr>
        <w:t xml:space="preserve"> September</w:t>
      </w:r>
      <w:r w:rsidRPr="006157C9">
        <w:rPr>
          <w:rFonts w:ascii="Calibri" w:eastAsia="Calibri" w:hAnsi="Calibri" w:cs="Times New Roman"/>
          <w:bCs/>
        </w:rPr>
        <w:t xml:space="preserve"> Savvy Cybersecurity newsletter. Read on to learn more about:</w:t>
      </w:r>
    </w:p>
    <w:p w14:paraId="0CB72B91" w14:textId="77777777" w:rsidR="00C334D3" w:rsidRDefault="00C334D3" w:rsidP="00C334D3">
      <w:pPr>
        <w:numPr>
          <w:ilvl w:val="0"/>
          <w:numId w:val="2"/>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The AI cybersecurity threat on the rise</w:t>
      </w:r>
    </w:p>
    <w:p w14:paraId="6A0F13D1" w14:textId="77777777" w:rsidR="00C334D3" w:rsidRPr="006157C9" w:rsidRDefault="00C334D3" w:rsidP="00C334D3">
      <w:pPr>
        <w:numPr>
          <w:ilvl w:val="0"/>
          <w:numId w:val="2"/>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Major updates for Microsoft users</w:t>
      </w:r>
    </w:p>
    <w:p w14:paraId="5F783754" w14:textId="77777777" w:rsidR="00C334D3" w:rsidRPr="006157C9" w:rsidRDefault="00C334D3" w:rsidP="00C334D3">
      <w:pPr>
        <w:numPr>
          <w:ilvl w:val="0"/>
          <w:numId w:val="2"/>
        </w:numPr>
        <w:contextualSpacing/>
        <w:rPr>
          <w:rFonts w:ascii="Calibri" w:eastAsia="Calibri" w:hAnsi="Calibri" w:cs="Times New Roman"/>
          <w:bCs/>
          <w:kern w:val="0"/>
          <w14:ligatures w14:val="none"/>
        </w:rPr>
      </w:pPr>
      <w:r w:rsidRPr="006157C9">
        <w:rPr>
          <w:rFonts w:ascii="Calibri" w:eastAsia="Calibri" w:hAnsi="Calibri" w:cs="Times New Roman"/>
          <w:bCs/>
          <w:kern w:val="0"/>
          <w14:ligatures w14:val="none"/>
        </w:rPr>
        <w:t>And more</w:t>
      </w:r>
    </w:p>
    <w:p w14:paraId="21EF7BC4" w14:textId="77777777" w:rsidR="00C334D3" w:rsidRPr="00A60581" w:rsidRDefault="00C334D3" w:rsidP="00C334D3">
      <w:pPr>
        <w:rPr>
          <w:rFonts w:ascii="Calibri" w:hAnsi="Calibri" w:cs="Calibri"/>
          <w:b/>
          <w:bCs/>
          <w:sz w:val="24"/>
        </w:rPr>
      </w:pPr>
      <w:r w:rsidRPr="00A60581">
        <w:rPr>
          <w:rFonts w:ascii="Calibri" w:hAnsi="Calibri" w:cs="Calibri"/>
          <w:b/>
          <w:bCs/>
          <w:sz w:val="24"/>
        </w:rPr>
        <w:t xml:space="preserve">Cybersecurity shorts </w:t>
      </w:r>
    </w:p>
    <w:p w14:paraId="7B6BD768" w14:textId="77777777" w:rsidR="00C334D3" w:rsidRPr="00A60581" w:rsidRDefault="00C334D3" w:rsidP="00C334D3">
      <w:pPr>
        <w:rPr>
          <w:rFonts w:ascii="Calibri" w:hAnsi="Calibri" w:cs="Calibri"/>
          <w:b/>
          <w:bCs/>
        </w:rPr>
      </w:pPr>
      <w:r w:rsidRPr="00A60581">
        <w:rPr>
          <w:rFonts w:ascii="Calibri" w:hAnsi="Calibri" w:cs="Calibri"/>
          <w:b/>
          <w:bCs/>
        </w:rPr>
        <w:t xml:space="preserve">Iranian cyber threat escalates against U.S. critical infrastructure. </w:t>
      </w:r>
      <w:hyperlink r:id="rId5" w:history="1">
        <w:r w:rsidRPr="00A60581">
          <w:rPr>
            <w:rStyle w:val="Hyperlink"/>
            <w:rFonts w:ascii="Calibri" w:hAnsi="Calibri" w:cs="Calibri"/>
          </w:rPr>
          <w:t>U.S. federal agencies warn of increased cyberattacks by Iran-linked actors</w:t>
        </w:r>
      </w:hyperlink>
      <w:r w:rsidRPr="00A60581">
        <w:rPr>
          <w:rFonts w:ascii="Calibri" w:hAnsi="Calibri" w:cs="Calibri"/>
        </w:rPr>
        <w:t xml:space="preserve"> targeting critical infrastructure and key industries. The threat group, Pioneer Kitten, is collaborating with ransomware gangs and exploiting vulnerabilities in security products from vendors like Check Point and Palo Alto Networks. Separately, Microsoft reports on a distinct Iranian threat actor, Peach Sandstorm, deploying a custom backdoor to attack government, oil and gas, and communication sectors in the U.S. and UAE.</w:t>
      </w:r>
    </w:p>
    <w:p w14:paraId="73339C60" w14:textId="77777777" w:rsidR="00C334D3" w:rsidRPr="00A60581" w:rsidRDefault="00C334D3" w:rsidP="00C334D3">
      <w:pPr>
        <w:rPr>
          <w:rFonts w:ascii="Calibri" w:hAnsi="Calibri" w:cs="Calibri"/>
        </w:rPr>
      </w:pPr>
      <w:r w:rsidRPr="00A60581">
        <w:rPr>
          <w:rFonts w:ascii="Calibri" w:hAnsi="Calibri" w:cs="Calibri"/>
          <w:b/>
          <w:bCs/>
        </w:rPr>
        <w:t>AI-powered impersonation scams on the rise, warns Iowa cybersecurity expert</w:t>
      </w:r>
      <w:r w:rsidRPr="00A60581">
        <w:rPr>
          <w:rFonts w:ascii="Calibri" w:hAnsi="Calibri" w:cs="Calibri"/>
        </w:rPr>
        <w:t xml:space="preserve">. Dan Tuuri, an Iowa-based cybersecurity expert, </w:t>
      </w:r>
      <w:hyperlink r:id="rId6" w:history="1">
        <w:r w:rsidRPr="00A60581">
          <w:rPr>
            <w:rStyle w:val="Hyperlink"/>
            <w:rFonts w:ascii="Calibri" w:hAnsi="Calibri" w:cs="Calibri"/>
          </w:rPr>
          <w:t>cautions about the increasing use of AI technology to create convincing deepfakes for scamming purposes</w:t>
        </w:r>
      </w:hyperlink>
      <w:r w:rsidRPr="00A60581">
        <w:rPr>
          <w:rFonts w:ascii="Calibri" w:hAnsi="Calibri" w:cs="Calibri"/>
        </w:rPr>
        <w:t>. These AI-generated impersonations, which can mimic voices with just 30-90 seconds of audio, are being used to trick people into transferring funds or sharing sensitive information. Tuuri advises implementing verification methods with family and friends and emphasizes the importance of scrutinizing information from social media, especially in light of the upcoming presidential election.</w:t>
      </w:r>
    </w:p>
    <w:p w14:paraId="1E0308C9" w14:textId="77777777" w:rsidR="00C334D3" w:rsidRPr="00A60581" w:rsidRDefault="00C334D3" w:rsidP="00C334D3">
      <w:pPr>
        <w:rPr>
          <w:rFonts w:ascii="Calibri" w:hAnsi="Calibri" w:cs="Calibri"/>
        </w:rPr>
      </w:pPr>
      <w:r w:rsidRPr="00A60581">
        <w:rPr>
          <w:rFonts w:ascii="Calibri" w:hAnsi="Calibri" w:cs="Calibri"/>
          <w:b/>
          <w:bCs/>
        </w:rPr>
        <w:t>FCC launches $200M cybersecurity pilot for schools and libraries</w:t>
      </w:r>
      <w:r w:rsidRPr="00A60581">
        <w:rPr>
          <w:rFonts w:ascii="Calibri" w:hAnsi="Calibri" w:cs="Calibri"/>
        </w:rPr>
        <w:t xml:space="preserve">. The Federal Communications Commission is set to open applications for its three-year, $200 million Schools and Libraries Cybersecurity Pilot Program on September 17. </w:t>
      </w:r>
      <w:hyperlink r:id="rId7" w:history="1">
        <w:r w:rsidRPr="00A60581">
          <w:rPr>
            <w:rStyle w:val="Hyperlink"/>
            <w:rFonts w:ascii="Calibri" w:hAnsi="Calibri" w:cs="Calibri"/>
          </w:rPr>
          <w:t>This initiative aims to fund cybersecurity measures for selected K-12 schools and libraries most in need</w:t>
        </w:r>
      </w:hyperlink>
      <w:r w:rsidRPr="00A60581">
        <w:rPr>
          <w:rFonts w:ascii="Calibri" w:hAnsi="Calibri" w:cs="Calibri"/>
        </w:rPr>
        <w:t>, while gathering data to potentially expand cybersecurity funding through the E-rate program. Education organizations are encouraging widespread application to provide the FCC with comprehensive data, emphasizing the program's potential long-term impact on improving cybersecurity in educational institutions nationwide.</w:t>
      </w:r>
    </w:p>
    <w:p w14:paraId="7574CEDF" w14:textId="77777777" w:rsidR="00C334D3" w:rsidRPr="00A60581" w:rsidRDefault="00C334D3" w:rsidP="00C334D3">
      <w:pPr>
        <w:rPr>
          <w:rFonts w:ascii="Calibri" w:hAnsi="Calibri" w:cs="Calibri"/>
        </w:rPr>
      </w:pPr>
      <w:r w:rsidRPr="00A60581">
        <w:rPr>
          <w:rFonts w:ascii="Calibri" w:hAnsi="Calibri" w:cs="Calibri"/>
          <w:b/>
          <w:bCs/>
        </w:rPr>
        <w:t>Russian military hackers target global critical infrastructure</w:t>
      </w:r>
      <w:r w:rsidRPr="00A60581">
        <w:rPr>
          <w:rFonts w:ascii="Calibri" w:hAnsi="Calibri" w:cs="Calibri"/>
        </w:rPr>
        <w:t xml:space="preserve">. The FBI, CISA, and NSA, along with international partners, have </w:t>
      </w:r>
      <w:hyperlink r:id="rId8" w:history="1">
        <w:r w:rsidRPr="00A60581">
          <w:rPr>
            <w:rStyle w:val="Hyperlink"/>
            <w:rFonts w:ascii="Calibri" w:hAnsi="Calibri" w:cs="Calibri"/>
          </w:rPr>
          <w:t>identified cyber actors affiliated with Russia's GRU Unit 29155 as responsible for global computer network operations since 2020</w:t>
        </w:r>
      </w:hyperlink>
      <w:r w:rsidRPr="00A60581">
        <w:rPr>
          <w:rFonts w:ascii="Calibri" w:hAnsi="Calibri" w:cs="Calibri"/>
        </w:rPr>
        <w:t xml:space="preserve">. These actors have deployed destructive malware, including </w:t>
      </w:r>
      <w:proofErr w:type="spellStart"/>
      <w:r w:rsidRPr="00A60581">
        <w:rPr>
          <w:rFonts w:ascii="Calibri" w:hAnsi="Calibri" w:cs="Calibri"/>
        </w:rPr>
        <w:t>WhisperGate</w:t>
      </w:r>
      <w:proofErr w:type="spellEnd"/>
      <w:r w:rsidRPr="00A60581">
        <w:rPr>
          <w:rFonts w:ascii="Calibri" w:hAnsi="Calibri" w:cs="Calibri"/>
        </w:rPr>
        <w:t xml:space="preserve">, against Ukrainian organizations and pose a significant threat to critical infrastructure worldwide. To mitigate risks, organizations are advised to prioritize system updates, </w:t>
      </w:r>
      <w:r w:rsidRPr="00A60581">
        <w:rPr>
          <w:rFonts w:ascii="Calibri" w:hAnsi="Calibri" w:cs="Calibri"/>
        </w:rPr>
        <w:lastRenderedPageBreak/>
        <w:t>segment networks, and enable phishing-resistant multifactor authentication for all externally facing account services.</w:t>
      </w:r>
    </w:p>
    <w:p w14:paraId="1D3148A2" w14:textId="77777777" w:rsidR="00C334D3" w:rsidRPr="00A60581" w:rsidRDefault="00C334D3" w:rsidP="00C334D3">
      <w:pPr>
        <w:rPr>
          <w:rFonts w:ascii="Calibri" w:hAnsi="Calibri" w:cs="Calibri"/>
        </w:rPr>
      </w:pPr>
      <w:r w:rsidRPr="00A60581">
        <w:rPr>
          <w:rFonts w:ascii="Calibri" w:hAnsi="Calibri" w:cs="Calibri"/>
          <w:b/>
          <w:bCs/>
        </w:rPr>
        <w:t>Navigating AI's cybersecurity minefield: strategies for safe implementation</w:t>
      </w:r>
      <w:r w:rsidRPr="00A60581">
        <w:rPr>
          <w:rFonts w:ascii="Calibri" w:hAnsi="Calibri" w:cs="Calibri"/>
        </w:rPr>
        <w:t xml:space="preserve">. As organizations grapple with </w:t>
      </w:r>
      <w:hyperlink r:id="rId9" w:history="1">
        <w:r w:rsidRPr="00A60581">
          <w:rPr>
            <w:rStyle w:val="Hyperlink"/>
            <w:rFonts w:ascii="Calibri" w:hAnsi="Calibri" w:cs="Calibri"/>
          </w:rPr>
          <w:t>the risks of AI adoption</w:t>
        </w:r>
      </w:hyperlink>
      <w:r w:rsidRPr="00A60581">
        <w:rPr>
          <w:rFonts w:ascii="Calibri" w:hAnsi="Calibri" w:cs="Calibri"/>
        </w:rPr>
        <w:t>, including shadow AI and data leaks, implementing robust security measures is crucial. The article outlines key challenges, such as the difficulty in removing sensitive data from large language models and proposes five best practices for data protection. These include limiting data access, encrypting data throughout its lifecycle, and regularly auditing cryptographic assets, emphasizing the importance of proactive data security in the evolving AI landscape.</w:t>
      </w:r>
    </w:p>
    <w:p w14:paraId="06BC4001" w14:textId="77777777" w:rsidR="00C334D3" w:rsidRPr="00A60581" w:rsidRDefault="00C334D3" w:rsidP="00C334D3">
      <w:pPr>
        <w:rPr>
          <w:rFonts w:ascii="Calibri" w:hAnsi="Calibri" w:cs="Calibri"/>
        </w:rPr>
      </w:pPr>
      <w:r w:rsidRPr="00A60581">
        <w:rPr>
          <w:rFonts w:ascii="Calibri" w:hAnsi="Calibri" w:cs="Calibri"/>
          <w:b/>
          <w:bCs/>
        </w:rPr>
        <w:t>Microsoft spearheads cybersecurity collaboration after global outage</w:t>
      </w:r>
      <w:r w:rsidRPr="00A60581">
        <w:rPr>
          <w:rFonts w:ascii="Calibri" w:hAnsi="Calibri" w:cs="Calibri"/>
        </w:rPr>
        <w:t xml:space="preserve">. Following </w:t>
      </w:r>
      <w:hyperlink r:id="rId10" w:history="1">
        <w:r w:rsidRPr="00A60581">
          <w:rPr>
            <w:rStyle w:val="Hyperlink"/>
            <w:rFonts w:ascii="Calibri" w:hAnsi="Calibri" w:cs="Calibri"/>
          </w:rPr>
          <w:t>the massive July outage that affected 8.5 million Windows devices</w:t>
        </w:r>
      </w:hyperlink>
      <w:r w:rsidRPr="00A60581">
        <w:rPr>
          <w:rFonts w:ascii="Calibri" w:hAnsi="Calibri" w:cs="Calibri"/>
        </w:rPr>
        <w:t>, Microsoft has convened a summit with U.S. and European security partners to enhance collaboration on deployment practices and testing. The company plans to invest in additional Windows security features and work with partners to improve security capabilities outside the kernel mode. This initiative aims to prevent future widespread disruptions and boost resilience across the entire cybersecurity ecosystem.</w:t>
      </w:r>
    </w:p>
    <w:p w14:paraId="7EF00EF9" w14:textId="77777777" w:rsidR="00C334D3" w:rsidRPr="00A60581" w:rsidRDefault="00C334D3" w:rsidP="00C334D3">
      <w:pPr>
        <w:rPr>
          <w:rFonts w:ascii="Calibri" w:hAnsi="Calibri" w:cs="Calibri"/>
          <w:b/>
          <w:sz w:val="24"/>
        </w:rPr>
      </w:pPr>
      <w:r w:rsidRPr="00A60581">
        <w:rPr>
          <w:rFonts w:ascii="Calibri" w:hAnsi="Calibri" w:cs="Calibri"/>
          <w:b/>
          <w:sz w:val="24"/>
        </w:rPr>
        <w:t>Software updates</w:t>
      </w:r>
    </w:p>
    <w:p w14:paraId="5A7B5187" w14:textId="77777777" w:rsidR="00C334D3" w:rsidRDefault="00C334D3" w:rsidP="00C334D3">
      <w:pPr>
        <w:rPr>
          <w:rFonts w:ascii="Calibri" w:hAnsi="Calibri" w:cs="Calibri"/>
        </w:rPr>
      </w:pPr>
      <w:r w:rsidRPr="006A0B40">
        <w:rPr>
          <w:rFonts w:ascii="Calibri" w:hAnsi="Calibri" w:cs="Calibri"/>
          <w:b/>
        </w:rPr>
        <w:t>Adobe:</w:t>
      </w:r>
      <w:r>
        <w:rPr>
          <w:rFonts w:ascii="Calibri" w:hAnsi="Calibri" w:cs="Calibri"/>
        </w:rPr>
        <w:t xml:space="preserve"> Adobe released updates this month for multiple products including Reader, Acrobat, Photoshop, and Illustrator. You can read more about the updates </w:t>
      </w:r>
      <w:hyperlink r:id="rId11" w:history="1">
        <w:r w:rsidRPr="006A0B40">
          <w:rPr>
            <w:rStyle w:val="Hyperlink"/>
            <w:rFonts w:ascii="Calibri" w:hAnsi="Calibri" w:cs="Calibri"/>
          </w:rPr>
          <w:t>here</w:t>
        </w:r>
      </w:hyperlink>
      <w:r>
        <w:rPr>
          <w:rFonts w:ascii="Calibri" w:hAnsi="Calibri" w:cs="Calibri"/>
        </w:rPr>
        <w:t>.</w:t>
      </w:r>
    </w:p>
    <w:p w14:paraId="47F3979C" w14:textId="77777777" w:rsidR="00C334D3" w:rsidRPr="00A60581" w:rsidRDefault="00C334D3" w:rsidP="00C334D3">
      <w:pPr>
        <w:rPr>
          <w:rFonts w:ascii="Calibri" w:hAnsi="Calibri" w:cs="Calibri"/>
        </w:rPr>
      </w:pPr>
      <w:r>
        <w:rPr>
          <w:rFonts w:ascii="Calibri" w:hAnsi="Calibri" w:cs="Calibri"/>
        </w:rPr>
        <w:t xml:space="preserve">Microsoft: Nearly 80 security vulnerabilities were addressed in the latest Microsoft update release. Some of these security issues are currently being exploited by hackers. One of the patches is to a dangerous exploit for Windows 10 PCs. Your devices should prompt you to update automatically but you can read more about the updates </w:t>
      </w:r>
      <w:hyperlink r:id="rId12" w:history="1">
        <w:r w:rsidRPr="00A24289">
          <w:rPr>
            <w:rStyle w:val="Hyperlink"/>
            <w:rFonts w:ascii="Calibri" w:hAnsi="Calibri" w:cs="Calibri"/>
          </w:rPr>
          <w:t>here</w:t>
        </w:r>
      </w:hyperlink>
      <w:r>
        <w:rPr>
          <w:rFonts w:ascii="Calibri" w:hAnsi="Calibri" w:cs="Calibri"/>
        </w:rPr>
        <w:t xml:space="preserve">. </w:t>
      </w:r>
    </w:p>
    <w:p w14:paraId="670C2744" w14:textId="77777777" w:rsidR="00C131CF" w:rsidRDefault="00C131CF"/>
    <w:sectPr w:rsidR="00C1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7573051">
    <w:abstractNumId w:val="1"/>
  </w:num>
  <w:num w:numId="2" w16cid:durableId="5408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D3"/>
    <w:rsid w:val="00357BA5"/>
    <w:rsid w:val="004711D7"/>
    <w:rsid w:val="008D122E"/>
    <w:rsid w:val="00C131CF"/>
    <w:rsid w:val="00C334D3"/>
    <w:rsid w:val="00FF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0E041D"/>
  <w15:chartTrackingRefBased/>
  <w15:docId w15:val="{2B351BA1-5786-4211-830E-8DD1089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D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4D3"/>
    <w:pPr>
      <w:ind w:left="720"/>
      <w:contextualSpacing/>
    </w:pPr>
  </w:style>
  <w:style w:type="character" w:styleId="Hyperlink">
    <w:name w:val="Hyperlink"/>
    <w:basedOn w:val="DefaultParagraphFont"/>
    <w:uiPriority w:val="99"/>
    <w:unhideWhenUsed/>
    <w:rsid w:val="00C33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a.gov/news-events/cybersecurity-advisories/aa24-249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tech.com/education/k-12/fcc-to-open-funding-for-cybersecurity-in-k-12-libraries" TargetMode="External"/><Relationship Id="rId12" Type="http://schemas.openxmlformats.org/officeDocument/2006/relationships/hyperlink" Target="https://krebsonsecurity.com/2024/09/bug-left-some-windows-pcs-dangerously-unpatched/"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kcrg.com/2024/09/02/iowa-cybersecurity-expert-warns-ai-tech-is-being-used-impersonate-others/" TargetMode="External"/><Relationship Id="rId11" Type="http://schemas.openxmlformats.org/officeDocument/2006/relationships/hyperlink" Target="https://helpx.adobe.com/security.html" TargetMode="External"/><Relationship Id="rId5" Type="http://schemas.openxmlformats.org/officeDocument/2006/relationships/hyperlink" Target="https://www.cybersecuritydive.com/news/iran-cyberattacks-us-critical-infrastructure/725877/" TargetMode="External"/><Relationship Id="rId15" Type="http://schemas.openxmlformats.org/officeDocument/2006/relationships/customXml" Target="../customXml/item1.xml"/><Relationship Id="rId10" Type="http://schemas.openxmlformats.org/officeDocument/2006/relationships/hyperlink" Target="https://www.cybersecuritydive.com/news/microsoft-security-deployment-testing/726958/" TargetMode="External"/><Relationship Id="rId4" Type="http://schemas.openxmlformats.org/officeDocument/2006/relationships/webSettings" Target="webSettings.xml"/><Relationship Id="rId9" Type="http://schemas.openxmlformats.org/officeDocument/2006/relationships/hyperlink" Target="https://www.forbes.com/councils/forbestechcouncil/2024/09/11/securing-the-future-how-to-mitigate-ai-related-cybersecurity-ris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3D1CFB-B153-4743-AAD3-B20BAEDA9984}"/>
</file>

<file path=customXml/itemProps2.xml><?xml version="1.0" encoding="utf-8"?>
<ds:datastoreItem xmlns:ds="http://schemas.openxmlformats.org/officeDocument/2006/customXml" ds:itemID="{597DB9F3-1561-4556-B1B9-344BDDEF98EF}"/>
</file>

<file path=customXml/itemProps3.xml><?xml version="1.0" encoding="utf-8"?>
<ds:datastoreItem xmlns:ds="http://schemas.openxmlformats.org/officeDocument/2006/customXml" ds:itemID="{66C2F4C6-32BC-4DB3-B379-7516FA99A6A0}"/>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Kropp, Devin</dc:creator>
  <cp:keywords/>
  <dc:description/>
  <cp:lastModifiedBy>Christy Garner</cp:lastModifiedBy>
  <cp:revision>2</cp:revision>
  <dcterms:created xsi:type="dcterms:W3CDTF">2025-07-17T14:55:00Z</dcterms:created>
  <dcterms:modified xsi:type="dcterms:W3CDTF">2025-07-17T14:55:00Z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