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6E84" w14:textId="77777777" w:rsidR="001D658D" w:rsidRDefault="001D658D" w:rsidP="001D658D">
      <w:pPr>
        <w:pStyle w:val="Title"/>
      </w:pPr>
      <w:r>
        <w:rPr>
          <w:rStyle w:val="Strong"/>
          <w:color w:val="0E101A"/>
        </w:rPr>
        <w:t>Our Investment Philosophy</w:t>
      </w:r>
    </w:p>
    <w:p w14:paraId="4954A13C" w14:textId="77777777" w:rsidR="001D658D" w:rsidRDefault="001D658D" w:rsidP="001D658D">
      <w:pPr>
        <w:pStyle w:val="NormalWeb"/>
        <w:spacing w:before="0" w:beforeAutospacing="0" w:after="0" w:afterAutospacing="0"/>
        <w:rPr>
          <w:color w:val="0E101A"/>
        </w:rPr>
      </w:pPr>
      <w:r>
        <w:rPr>
          <w:color w:val="0E101A"/>
        </w:rPr>
        <w:t>The foundation of LaPorte Wealth Management Group's investment philosophy comes from a surprising source - King Solomon. His recorded teachings in Proverbs and Ecclesiastes have stood the test of time. Both Christians and Jews consider these teachings as scripture. They reveal that divine-defined direction, diversification, and determination are keys to successful long-term investing and life.</w:t>
      </w:r>
    </w:p>
    <w:p w14:paraId="4EBA481F" w14:textId="77777777" w:rsidR="001D658D" w:rsidRDefault="001D658D" w:rsidP="001D658D">
      <w:pPr>
        <w:pStyle w:val="NormalWeb"/>
        <w:spacing w:before="0" w:beforeAutospacing="0" w:after="0" w:afterAutospacing="0"/>
        <w:rPr>
          <w:color w:val="0E101A"/>
        </w:rPr>
      </w:pPr>
    </w:p>
    <w:p w14:paraId="6F9AC40D" w14:textId="77777777" w:rsidR="001D658D" w:rsidRDefault="001D658D" w:rsidP="001D658D">
      <w:pPr>
        <w:pStyle w:val="NormalWeb"/>
        <w:spacing w:before="0" w:beforeAutospacing="0" w:after="0" w:afterAutospacing="0"/>
        <w:rPr>
          <w:color w:val="0E101A"/>
        </w:rPr>
      </w:pPr>
    </w:p>
    <w:p w14:paraId="5B6DB87C" w14:textId="77777777" w:rsidR="001D658D" w:rsidRDefault="001D658D" w:rsidP="001D658D">
      <w:pPr>
        <w:pStyle w:val="NormalWeb"/>
        <w:spacing w:before="0" w:beforeAutospacing="0" w:after="0" w:afterAutospacing="0"/>
        <w:rPr>
          <w:color w:val="0E101A"/>
        </w:rPr>
      </w:pPr>
      <w:r>
        <w:rPr>
          <w:rStyle w:val="Strong"/>
          <w:color w:val="0E101A"/>
        </w:rPr>
        <w:t>DIVINE-DIRECTION:   </w:t>
      </w:r>
    </w:p>
    <w:p w14:paraId="1B4B441E" w14:textId="77777777" w:rsidR="001D658D" w:rsidRDefault="001D658D" w:rsidP="001D658D">
      <w:pPr>
        <w:pStyle w:val="NormalWeb"/>
        <w:spacing w:before="0" w:beforeAutospacing="0" w:after="0" w:afterAutospacing="0"/>
        <w:rPr>
          <w:color w:val="0E101A"/>
        </w:rPr>
      </w:pPr>
      <w:r>
        <w:rPr>
          <w:color w:val="0E101A"/>
        </w:rPr>
        <w:t>Establishing a God-given financial plan gives you direction, faith, and confidence. Determining the appropriate investments and receiving the determination needed to reach your God-given financial goals requires receiving a God-given plan. King Solomon said,</w:t>
      </w:r>
    </w:p>
    <w:p w14:paraId="3180E8EC" w14:textId="77777777" w:rsidR="001D658D" w:rsidRDefault="001D658D" w:rsidP="001D658D">
      <w:pPr>
        <w:numPr>
          <w:ilvl w:val="0"/>
          <w:numId w:val="4"/>
        </w:numPr>
        <w:spacing w:after="0" w:line="240" w:lineRule="auto"/>
        <w:rPr>
          <w:color w:val="0E101A"/>
        </w:rPr>
      </w:pPr>
      <w:hyperlink r:id="rId5" w:tgtFrame="_blank" w:history="1">
        <w:r>
          <w:rPr>
            <w:rStyle w:val="Hyperlink"/>
            <w:color w:val="4A6EE0"/>
          </w:rPr>
          <w:t>Proverbs 16:3, ESV</w:t>
        </w:r>
      </w:hyperlink>
      <w:r>
        <w:rPr>
          <w:color w:val="0E101A"/>
        </w:rPr>
        <w:t>: "Commit to the LORD whatever you do, and the LORD will establish your plans." </w:t>
      </w:r>
    </w:p>
    <w:p w14:paraId="39747E27" w14:textId="77777777" w:rsidR="001D658D" w:rsidRDefault="001D658D" w:rsidP="001D658D">
      <w:pPr>
        <w:numPr>
          <w:ilvl w:val="0"/>
          <w:numId w:val="4"/>
        </w:numPr>
        <w:spacing w:after="0" w:line="240" w:lineRule="auto"/>
        <w:rPr>
          <w:color w:val="0E101A"/>
        </w:rPr>
      </w:pPr>
      <w:hyperlink r:id="rId6" w:tgtFrame="_blank" w:history="1">
        <w:r>
          <w:rPr>
            <w:rStyle w:val="Hyperlink"/>
            <w:color w:val="4A6EE0"/>
          </w:rPr>
          <w:t>Proverbs 16:9, ESV</w:t>
        </w:r>
      </w:hyperlink>
      <w:r>
        <w:rPr>
          <w:color w:val="0E101A"/>
        </w:rPr>
        <w:t>: "The heart of man plans his way, but the LORD establishes his steps." God not only establishes your plan, a few verses later the scripture says God also established your steps. It is like, here is the God-given goal, and here are the God-given steps. What I hear is that we must be flexible that we don't make the plan God. To keep us humble, we were never called to walk this journey alone. </w:t>
      </w:r>
    </w:p>
    <w:p w14:paraId="45185E88" w14:textId="77777777" w:rsidR="001D658D" w:rsidRDefault="001D658D" w:rsidP="001D658D">
      <w:pPr>
        <w:numPr>
          <w:ilvl w:val="0"/>
          <w:numId w:val="4"/>
        </w:numPr>
        <w:spacing w:after="0" w:line="240" w:lineRule="auto"/>
        <w:rPr>
          <w:color w:val="0E101A"/>
        </w:rPr>
      </w:pPr>
      <w:hyperlink r:id="rId7" w:tgtFrame="_blank" w:history="1">
        <w:r>
          <w:rPr>
            <w:rStyle w:val="Hyperlink"/>
            <w:color w:val="4A6EE0"/>
          </w:rPr>
          <w:t>Proverbs 15:22, ESV</w:t>
        </w:r>
      </w:hyperlink>
      <w:r>
        <w:rPr>
          <w:color w:val="0E101A"/>
        </w:rPr>
        <w:t> "Without counsel plans fail, but with many advisers they succeed."</w:t>
      </w:r>
    </w:p>
    <w:p w14:paraId="52EF625E" w14:textId="77777777" w:rsidR="001D658D" w:rsidRDefault="001D658D" w:rsidP="001D658D">
      <w:pPr>
        <w:pStyle w:val="NormalWeb"/>
        <w:spacing w:before="0" w:beforeAutospacing="0" w:after="0" w:afterAutospacing="0"/>
        <w:rPr>
          <w:color w:val="0E101A"/>
        </w:rPr>
      </w:pPr>
    </w:p>
    <w:p w14:paraId="438C08D5" w14:textId="77777777" w:rsidR="001D658D" w:rsidRDefault="001D658D" w:rsidP="001D658D">
      <w:pPr>
        <w:pStyle w:val="NormalWeb"/>
        <w:spacing w:before="0" w:beforeAutospacing="0" w:after="0" w:afterAutospacing="0"/>
        <w:rPr>
          <w:color w:val="0E101A"/>
        </w:rPr>
      </w:pPr>
    </w:p>
    <w:p w14:paraId="449D9D9E" w14:textId="77777777" w:rsidR="001D658D" w:rsidRDefault="001D658D" w:rsidP="001D658D">
      <w:pPr>
        <w:pStyle w:val="NormalWeb"/>
        <w:spacing w:before="0" w:beforeAutospacing="0" w:after="0" w:afterAutospacing="0"/>
        <w:rPr>
          <w:color w:val="0E101A"/>
        </w:rPr>
      </w:pPr>
      <w:r>
        <w:rPr>
          <w:rStyle w:val="Strong"/>
          <w:color w:val="0E101A"/>
        </w:rPr>
        <w:t>DIVERSIFICATION:   </w:t>
      </w:r>
    </w:p>
    <w:p w14:paraId="6DB49EB2" w14:textId="77777777" w:rsidR="001D658D" w:rsidRDefault="001D658D" w:rsidP="001D658D">
      <w:pPr>
        <w:pStyle w:val="NormalWeb"/>
        <w:spacing w:before="0" w:beforeAutospacing="0" w:after="0" w:afterAutospacing="0"/>
        <w:rPr>
          <w:color w:val="0E101A"/>
        </w:rPr>
      </w:pPr>
      <w:r>
        <w:rPr>
          <w:color w:val="0E101A"/>
        </w:rPr>
        <w:t>Owning multiple low-correlated investments managed by many trusted advisors gives you confidence and the ability to navigate various investment seasons successfully. </w:t>
      </w:r>
    </w:p>
    <w:p w14:paraId="45390CDF" w14:textId="77777777" w:rsidR="001D658D" w:rsidRDefault="001D658D" w:rsidP="001D658D">
      <w:pPr>
        <w:numPr>
          <w:ilvl w:val="0"/>
          <w:numId w:val="5"/>
        </w:numPr>
        <w:spacing w:after="0" w:line="240" w:lineRule="auto"/>
        <w:rPr>
          <w:color w:val="0E101A"/>
        </w:rPr>
      </w:pPr>
      <w:hyperlink r:id="rId8" w:tgtFrame="_blank" w:history="1">
        <w:r>
          <w:rPr>
            <w:rStyle w:val="Hyperlink"/>
            <w:color w:val="4A6EE0"/>
          </w:rPr>
          <w:t>Proverbs 11:14, NIV</w:t>
        </w:r>
      </w:hyperlink>
      <w:r>
        <w:rPr>
          <w:color w:val="0E101A"/>
        </w:rPr>
        <w:t> "...victory is won through many advisers."</w:t>
      </w:r>
    </w:p>
    <w:p w14:paraId="38AFAABE" w14:textId="77777777" w:rsidR="001D658D" w:rsidRDefault="001D658D" w:rsidP="001D658D">
      <w:pPr>
        <w:numPr>
          <w:ilvl w:val="0"/>
          <w:numId w:val="5"/>
        </w:numPr>
        <w:spacing w:after="0" w:line="240" w:lineRule="auto"/>
        <w:rPr>
          <w:color w:val="0E101A"/>
        </w:rPr>
      </w:pPr>
      <w:hyperlink r:id="rId9" w:tgtFrame="_blank" w:history="1">
        <w:r>
          <w:rPr>
            <w:rStyle w:val="Hyperlink"/>
            <w:color w:val="4A6EE0"/>
          </w:rPr>
          <w:t>Proverbs 24:6, NLT</w:t>
        </w:r>
      </w:hyperlink>
      <w:r>
        <w:rPr>
          <w:color w:val="0E101A"/>
        </w:rPr>
        <w:t> "...victory depends on having many advisers."</w:t>
      </w:r>
    </w:p>
    <w:p w14:paraId="46360BCC" w14:textId="77777777" w:rsidR="001D658D" w:rsidRDefault="001D658D" w:rsidP="001D658D">
      <w:pPr>
        <w:numPr>
          <w:ilvl w:val="0"/>
          <w:numId w:val="5"/>
        </w:numPr>
        <w:spacing w:after="0" w:line="240" w:lineRule="auto"/>
        <w:rPr>
          <w:color w:val="0E101A"/>
        </w:rPr>
      </w:pPr>
      <w:hyperlink r:id="rId10" w:tgtFrame="_blank" w:history="1">
        <w:r>
          <w:rPr>
            <w:rStyle w:val="Hyperlink"/>
            <w:color w:val="4A6EE0"/>
          </w:rPr>
          <w:t>Proverbs 22:3, NLT</w:t>
        </w:r>
      </w:hyperlink>
      <w:r>
        <w:rPr>
          <w:color w:val="0E101A"/>
        </w:rPr>
        <w:t>: "A prudent person foresees danger and takes precautions. The simpleton goes blindly on and suffers the consequences."</w:t>
      </w:r>
    </w:p>
    <w:p w14:paraId="226F639C" w14:textId="77777777" w:rsidR="001D658D" w:rsidRDefault="001D658D" w:rsidP="001D658D">
      <w:pPr>
        <w:numPr>
          <w:ilvl w:val="0"/>
          <w:numId w:val="5"/>
        </w:numPr>
        <w:spacing w:after="0" w:line="240" w:lineRule="auto"/>
        <w:rPr>
          <w:color w:val="0E101A"/>
        </w:rPr>
      </w:pPr>
      <w:hyperlink r:id="rId11" w:tgtFrame="_blank" w:history="1">
        <w:r>
          <w:rPr>
            <w:rStyle w:val="Hyperlink"/>
            <w:color w:val="4A6EE0"/>
          </w:rPr>
          <w:t>Ecclesiastes 3:1-2, NLT</w:t>
        </w:r>
      </w:hyperlink>
      <w:r>
        <w:rPr>
          <w:color w:val="0E101A"/>
        </w:rPr>
        <w:t> "For everything there is a season… A time to plant and a time to harvest." </w:t>
      </w:r>
    </w:p>
    <w:p w14:paraId="264D0AA0" w14:textId="77777777" w:rsidR="001D658D" w:rsidRDefault="001D658D" w:rsidP="001D658D">
      <w:pPr>
        <w:numPr>
          <w:ilvl w:val="0"/>
          <w:numId w:val="5"/>
        </w:numPr>
        <w:spacing w:after="0" w:line="240" w:lineRule="auto"/>
        <w:rPr>
          <w:color w:val="0E101A"/>
        </w:rPr>
      </w:pPr>
      <w:hyperlink r:id="rId12" w:tgtFrame="_blank" w:history="1">
        <w:r>
          <w:rPr>
            <w:rStyle w:val="Hyperlink"/>
            <w:color w:val="4A6EE0"/>
          </w:rPr>
          <w:t>Ecclesiastes 11:4, NIV</w:t>
        </w:r>
      </w:hyperlink>
      <w:r>
        <w:rPr>
          <w:color w:val="0E101A"/>
        </w:rPr>
        <w:t>: "Farmers who wait for perfect weather never plant. If they watch every cloud, they never harvest."</w:t>
      </w:r>
    </w:p>
    <w:p w14:paraId="749D6361" w14:textId="77777777" w:rsidR="001D658D" w:rsidRDefault="001D658D" w:rsidP="001D658D">
      <w:pPr>
        <w:numPr>
          <w:ilvl w:val="0"/>
          <w:numId w:val="5"/>
        </w:numPr>
        <w:spacing w:after="0" w:line="240" w:lineRule="auto"/>
        <w:rPr>
          <w:color w:val="0E101A"/>
        </w:rPr>
      </w:pPr>
      <w:hyperlink r:id="rId13" w:tgtFrame="_blank" w:history="1">
        <w:r>
          <w:rPr>
            <w:rStyle w:val="Hyperlink"/>
            <w:color w:val="4A6EE0"/>
          </w:rPr>
          <w:t>Ecclesiastes 11:1, GN</w:t>
        </w:r>
      </w:hyperlink>
      <w:r>
        <w:rPr>
          <w:color w:val="0E101A"/>
        </w:rPr>
        <w:t> "Invest your money in foreign trade…"</w:t>
      </w:r>
    </w:p>
    <w:p w14:paraId="54FA7679" w14:textId="77777777" w:rsidR="001D658D" w:rsidRDefault="001D658D" w:rsidP="001D658D">
      <w:pPr>
        <w:numPr>
          <w:ilvl w:val="0"/>
          <w:numId w:val="5"/>
        </w:numPr>
        <w:spacing w:after="0" w:line="240" w:lineRule="auto"/>
        <w:rPr>
          <w:color w:val="0E101A"/>
        </w:rPr>
      </w:pPr>
      <w:hyperlink r:id="rId14" w:tgtFrame="_blank" w:history="1">
        <w:r>
          <w:rPr>
            <w:rStyle w:val="Hyperlink"/>
            <w:color w:val="4A6EE0"/>
          </w:rPr>
          <w:t>Ecclesiastes 11:2, NIV</w:t>
        </w:r>
      </w:hyperlink>
      <w:r>
        <w:rPr>
          <w:color w:val="0E101A"/>
        </w:rPr>
        <w:t>: "Invest in seven ventures, yes, in eight; you do not know what disaster may come upon the land."</w:t>
      </w:r>
    </w:p>
    <w:p w14:paraId="279FF213" w14:textId="77777777" w:rsidR="001D658D" w:rsidRDefault="001D658D" w:rsidP="001D658D">
      <w:pPr>
        <w:numPr>
          <w:ilvl w:val="0"/>
          <w:numId w:val="5"/>
        </w:numPr>
        <w:spacing w:after="0" w:line="240" w:lineRule="auto"/>
        <w:rPr>
          <w:color w:val="0E101A"/>
        </w:rPr>
      </w:pPr>
      <w:hyperlink r:id="rId15" w:tgtFrame="_blank" w:history="1">
        <w:r>
          <w:rPr>
            <w:rStyle w:val="Hyperlink"/>
            <w:color w:val="4A6EE0"/>
          </w:rPr>
          <w:t>Ecclesiastes 11:6, NIV</w:t>
        </w:r>
      </w:hyperlink>
      <w:r>
        <w:rPr>
          <w:color w:val="0E101A"/>
        </w:rPr>
        <w:t> "...for you don't know if profit will come from one activity or another."</w:t>
      </w:r>
    </w:p>
    <w:p w14:paraId="53BACA70" w14:textId="77777777" w:rsidR="00877815" w:rsidRDefault="00877815" w:rsidP="00877815">
      <w:pPr>
        <w:spacing w:after="0" w:line="240" w:lineRule="auto"/>
        <w:ind w:left="720"/>
        <w:rPr>
          <w:color w:val="0E101A"/>
        </w:rPr>
      </w:pPr>
    </w:p>
    <w:p w14:paraId="18996134" w14:textId="77777777" w:rsidR="00877815" w:rsidRDefault="00877815" w:rsidP="00877815">
      <w:pPr>
        <w:pStyle w:val="NormalWeb"/>
        <w:spacing w:before="0" w:beforeAutospacing="0" w:after="0" w:afterAutospacing="0"/>
        <w:rPr>
          <w:color w:val="0E101A"/>
        </w:rPr>
      </w:pPr>
      <w:r>
        <w:rPr>
          <w:color w:val="0E101A"/>
        </w:rPr>
        <w:t>You are investing, not gambling…</w:t>
      </w:r>
    </w:p>
    <w:p w14:paraId="4F32BF1D" w14:textId="77777777" w:rsidR="00877815" w:rsidRDefault="00877815" w:rsidP="00877815">
      <w:pPr>
        <w:numPr>
          <w:ilvl w:val="0"/>
          <w:numId w:val="7"/>
        </w:numPr>
        <w:spacing w:after="0" w:line="240" w:lineRule="auto"/>
        <w:rPr>
          <w:color w:val="0E101A"/>
        </w:rPr>
      </w:pPr>
      <w:r>
        <w:rPr>
          <w:color w:val="0E101A"/>
        </w:rPr>
        <w:t>Gamblers either win or lose.</w:t>
      </w:r>
    </w:p>
    <w:p w14:paraId="68DA905A" w14:textId="77777777" w:rsidR="00877815" w:rsidRDefault="00877815" w:rsidP="00877815">
      <w:pPr>
        <w:numPr>
          <w:ilvl w:val="0"/>
          <w:numId w:val="7"/>
        </w:numPr>
        <w:spacing w:after="0" w:line="240" w:lineRule="auto"/>
        <w:rPr>
          <w:color w:val="0E101A"/>
        </w:rPr>
      </w:pPr>
      <w:r>
        <w:rPr>
          <w:color w:val="0E101A"/>
        </w:rPr>
        <w:t>Investors </w:t>
      </w:r>
      <w:r>
        <w:rPr>
          <w:color w:val="0E101A"/>
          <w:u w:val="single"/>
        </w:rPr>
        <w:t>only</w:t>
      </w:r>
      <w:r>
        <w:rPr>
          <w:color w:val="0E101A"/>
        </w:rPr>
        <w:t> lose if they choose to lose by selling their investment at a loss or if their investment ceases to exist.</w:t>
      </w:r>
    </w:p>
    <w:p w14:paraId="23E0BE37" w14:textId="77777777" w:rsidR="00877815" w:rsidRDefault="00877815" w:rsidP="00877815">
      <w:pPr>
        <w:numPr>
          <w:ilvl w:val="0"/>
          <w:numId w:val="7"/>
        </w:numPr>
        <w:spacing w:after="0" w:line="240" w:lineRule="auto"/>
        <w:rPr>
          <w:color w:val="0E101A"/>
        </w:rPr>
      </w:pPr>
      <w:r>
        <w:rPr>
          <w:color w:val="0E101A"/>
        </w:rPr>
        <w:t>Investors know the power of faithful patience. </w:t>
      </w:r>
    </w:p>
    <w:p w14:paraId="7FEDFE92" w14:textId="77777777" w:rsidR="00877815" w:rsidRDefault="00877815" w:rsidP="00877815">
      <w:pPr>
        <w:pStyle w:val="ql-indent-1"/>
        <w:numPr>
          <w:ilvl w:val="1"/>
          <w:numId w:val="8"/>
        </w:numPr>
        <w:spacing w:before="0" w:beforeAutospacing="0" w:after="0" w:afterAutospacing="0"/>
        <w:rPr>
          <w:color w:val="0E101A"/>
        </w:rPr>
      </w:pPr>
      <w:hyperlink r:id="rId16" w:tgtFrame="_blank" w:history="1">
        <w:r>
          <w:rPr>
            <w:rStyle w:val="Hyperlink"/>
            <w:color w:val="4A6EE0"/>
          </w:rPr>
          <w:t>Proverbs 28:20, NIV</w:t>
        </w:r>
      </w:hyperlink>
      <w:r>
        <w:rPr>
          <w:color w:val="0E101A"/>
        </w:rPr>
        <w:t>: "A faithful person will be richly blessed, but one eager to get rich will not go unpunished."</w:t>
      </w:r>
    </w:p>
    <w:p w14:paraId="684C28E3" w14:textId="77777777" w:rsidR="00877815" w:rsidRDefault="00877815" w:rsidP="00877815">
      <w:pPr>
        <w:pStyle w:val="ql-indent-1"/>
        <w:numPr>
          <w:ilvl w:val="1"/>
          <w:numId w:val="9"/>
        </w:numPr>
        <w:spacing w:before="0" w:beforeAutospacing="0" w:after="0" w:afterAutospacing="0"/>
        <w:rPr>
          <w:color w:val="0E101A"/>
        </w:rPr>
      </w:pPr>
      <w:hyperlink r:id="rId17" w:tgtFrame="_blank" w:history="1">
        <w:r>
          <w:rPr>
            <w:rStyle w:val="Hyperlink"/>
            <w:color w:val="4A6EE0"/>
          </w:rPr>
          <w:t>Proverbs 28:22, NLT</w:t>
        </w:r>
      </w:hyperlink>
      <w:r>
        <w:rPr>
          <w:color w:val="0E101A"/>
        </w:rPr>
        <w:t>: "Greedy people try to get rich quick but don't realize they're headed for poverty."</w:t>
      </w:r>
    </w:p>
    <w:p w14:paraId="3E168EE1" w14:textId="77777777" w:rsidR="001D658D" w:rsidRDefault="001D658D" w:rsidP="001D658D">
      <w:pPr>
        <w:pStyle w:val="NormalWeb"/>
        <w:spacing w:before="0" w:beforeAutospacing="0" w:after="0" w:afterAutospacing="0"/>
        <w:rPr>
          <w:color w:val="0E101A"/>
        </w:rPr>
      </w:pPr>
    </w:p>
    <w:p w14:paraId="02742EA0" w14:textId="77777777" w:rsidR="001D658D" w:rsidRDefault="001D658D" w:rsidP="001D658D">
      <w:pPr>
        <w:pStyle w:val="NormalWeb"/>
        <w:spacing w:before="0" w:beforeAutospacing="0" w:after="0" w:afterAutospacing="0"/>
        <w:rPr>
          <w:color w:val="0E101A"/>
        </w:rPr>
      </w:pPr>
      <w:r>
        <w:rPr>
          <w:rStyle w:val="Strong"/>
          <w:color w:val="0E101A"/>
        </w:rPr>
        <w:t>DETERMINATION: </w:t>
      </w:r>
    </w:p>
    <w:p w14:paraId="3E2D5E48" w14:textId="77777777" w:rsidR="001D658D" w:rsidRDefault="001D658D" w:rsidP="001D658D">
      <w:pPr>
        <w:pStyle w:val="NormalWeb"/>
        <w:spacing w:before="0" w:beforeAutospacing="0" w:after="0" w:afterAutospacing="0"/>
        <w:rPr>
          <w:color w:val="0E101A"/>
        </w:rPr>
      </w:pPr>
      <w:r>
        <w:rPr>
          <w:color w:val="0E101A"/>
        </w:rPr>
        <w:t>Determination comes from what you have determined to be the way, the truth, that leads to the life God has called you to live. Having proven investment strategies, managers, and processes allows you to stay the course and trust God's plan, not emotions. Nothing in this life is perfect except for God. God has a perfect plan for your life. The question is: Are you willing to listen and follow it, or will fear and greed lead you?</w:t>
      </w:r>
    </w:p>
    <w:p w14:paraId="6D86C5CD" w14:textId="77777777" w:rsidR="001D658D" w:rsidRDefault="001D658D" w:rsidP="001D658D">
      <w:pPr>
        <w:numPr>
          <w:ilvl w:val="0"/>
          <w:numId w:val="6"/>
        </w:numPr>
        <w:spacing w:after="0" w:line="240" w:lineRule="auto"/>
        <w:rPr>
          <w:color w:val="0E101A"/>
        </w:rPr>
      </w:pPr>
      <w:hyperlink r:id="rId18" w:tgtFrame="_blank" w:history="1">
        <w:r>
          <w:rPr>
            <w:rStyle w:val="Hyperlink"/>
            <w:color w:val="4A6EE0"/>
          </w:rPr>
          <w:t>Proverbs 13:4, NIV</w:t>
        </w:r>
      </w:hyperlink>
      <w:r>
        <w:rPr>
          <w:color w:val="0E101A"/>
        </w:rPr>
        <w:t>: "…the desires of the diligent are fully satisfied."</w:t>
      </w:r>
    </w:p>
    <w:p w14:paraId="665F2B8D" w14:textId="77777777" w:rsidR="001D658D" w:rsidRDefault="001D658D" w:rsidP="001D658D">
      <w:pPr>
        <w:numPr>
          <w:ilvl w:val="0"/>
          <w:numId w:val="6"/>
        </w:numPr>
        <w:spacing w:after="0" w:line="240" w:lineRule="auto"/>
        <w:rPr>
          <w:color w:val="0E101A"/>
        </w:rPr>
      </w:pPr>
      <w:hyperlink r:id="rId19" w:tgtFrame="_blank" w:history="1">
        <w:r>
          <w:rPr>
            <w:rStyle w:val="Hyperlink"/>
            <w:color w:val="4A6EE0"/>
          </w:rPr>
          <w:t>Proverbs 3:5-7, ESV</w:t>
        </w:r>
      </w:hyperlink>
      <w:r>
        <w:rPr>
          <w:color w:val="0E101A"/>
        </w:rPr>
        <w:t>: "Trust in the LORD with all your heart, and do not lean on your own understanding. In all your ways, acknowledge him, and he will make straight your paths. Do not be wise in your own eyes; fear the LORD and shun evil."</w:t>
      </w:r>
    </w:p>
    <w:p w14:paraId="3E8DB688" w14:textId="2AC4A3F4" w:rsidR="001D658D" w:rsidRDefault="001D658D" w:rsidP="001D658D">
      <w:pPr>
        <w:numPr>
          <w:ilvl w:val="0"/>
          <w:numId w:val="6"/>
        </w:numPr>
        <w:spacing w:after="0" w:line="240" w:lineRule="auto"/>
        <w:rPr>
          <w:color w:val="0E101A"/>
        </w:rPr>
      </w:pPr>
      <w:hyperlink r:id="rId20" w:tgtFrame="_blank" w:history="1">
        <w:r>
          <w:rPr>
            <w:rStyle w:val="Hyperlink"/>
            <w:color w:val="4A6EE0"/>
          </w:rPr>
          <w:t>Ecclesiastes 7:8-9, NLT</w:t>
        </w:r>
      </w:hyperlink>
      <w:r>
        <w:rPr>
          <w:color w:val="0E101A"/>
        </w:rPr>
        <w:t> "Finishing is better than starting. Patience is better than pride. Control your temper, for anger labels you a fool."</w:t>
      </w:r>
    </w:p>
    <w:p w14:paraId="5DA04C5B" w14:textId="77777777" w:rsidR="001D658D" w:rsidRDefault="001D658D" w:rsidP="001D658D">
      <w:pPr>
        <w:numPr>
          <w:ilvl w:val="0"/>
          <w:numId w:val="6"/>
        </w:numPr>
        <w:spacing w:after="0" w:line="240" w:lineRule="auto"/>
        <w:rPr>
          <w:color w:val="0E101A"/>
        </w:rPr>
      </w:pPr>
      <w:hyperlink r:id="rId21" w:tgtFrame="_blank" w:history="1">
        <w:r>
          <w:rPr>
            <w:rStyle w:val="Hyperlink"/>
            <w:color w:val="4A6EE0"/>
          </w:rPr>
          <w:t>Proverbs 21:5, NIV</w:t>
        </w:r>
      </w:hyperlink>
      <w:r>
        <w:rPr>
          <w:color w:val="0E101A"/>
        </w:rPr>
        <w:t> "The plans of the diligent lead to profit as surely as haste leads to poverty."</w:t>
      </w:r>
    </w:p>
    <w:p w14:paraId="699E2DCD" w14:textId="77777777" w:rsidR="001D658D" w:rsidRDefault="001D658D" w:rsidP="001D658D">
      <w:pPr>
        <w:pStyle w:val="NormalWeb"/>
        <w:spacing w:before="0" w:beforeAutospacing="0" w:after="0" w:afterAutospacing="0"/>
        <w:rPr>
          <w:color w:val="0E101A"/>
        </w:rPr>
      </w:pPr>
    </w:p>
    <w:p w14:paraId="6E5DFF99" w14:textId="77777777" w:rsidR="00CB21D8" w:rsidRPr="001D658D" w:rsidRDefault="00CB21D8" w:rsidP="001D658D"/>
    <w:sectPr w:rsidR="00CB21D8" w:rsidRPr="001D6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03E7F"/>
    <w:multiLevelType w:val="multilevel"/>
    <w:tmpl w:val="B0D42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505D3"/>
    <w:multiLevelType w:val="multilevel"/>
    <w:tmpl w:val="4D12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64A31"/>
    <w:multiLevelType w:val="multilevel"/>
    <w:tmpl w:val="FCBA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8266B"/>
    <w:multiLevelType w:val="multilevel"/>
    <w:tmpl w:val="2A1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A75CF"/>
    <w:multiLevelType w:val="multilevel"/>
    <w:tmpl w:val="AFB8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05769"/>
    <w:multiLevelType w:val="multilevel"/>
    <w:tmpl w:val="5CAED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676E93"/>
    <w:multiLevelType w:val="multilevel"/>
    <w:tmpl w:val="BB82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178607">
    <w:abstractNumId w:val="1"/>
  </w:num>
  <w:num w:numId="2" w16cid:durableId="1074473936">
    <w:abstractNumId w:val="0"/>
  </w:num>
  <w:num w:numId="3" w16cid:durableId="342124372">
    <w:abstractNumId w:val="3"/>
  </w:num>
  <w:num w:numId="4" w16cid:durableId="1870796161">
    <w:abstractNumId w:val="4"/>
  </w:num>
  <w:num w:numId="5" w16cid:durableId="720709165">
    <w:abstractNumId w:val="2"/>
  </w:num>
  <w:num w:numId="6" w16cid:durableId="1199469566">
    <w:abstractNumId w:val="6"/>
  </w:num>
  <w:num w:numId="7" w16cid:durableId="959846002">
    <w:abstractNumId w:val="5"/>
  </w:num>
  <w:num w:numId="8" w16cid:durableId="1540432576">
    <w:abstractNumId w:val="5"/>
    <w:lvlOverride w:ilvl="1">
      <w:lvl w:ilvl="1">
        <w:numFmt w:val="bullet"/>
        <w:lvlText w:val=""/>
        <w:lvlJc w:val="left"/>
        <w:pPr>
          <w:tabs>
            <w:tab w:val="num" w:pos="1440"/>
          </w:tabs>
          <w:ind w:left="1440" w:hanging="360"/>
        </w:pPr>
        <w:rPr>
          <w:rFonts w:ascii="Symbol" w:hAnsi="Symbol" w:hint="default"/>
          <w:sz w:val="20"/>
        </w:rPr>
      </w:lvl>
    </w:lvlOverride>
  </w:num>
  <w:num w:numId="9" w16cid:durableId="2121876886">
    <w:abstractNumId w:val="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AB"/>
    <w:rsid w:val="001D658D"/>
    <w:rsid w:val="006F35AB"/>
    <w:rsid w:val="00877815"/>
    <w:rsid w:val="00891F50"/>
    <w:rsid w:val="008B2EB4"/>
    <w:rsid w:val="008D530C"/>
    <w:rsid w:val="00AE44DA"/>
    <w:rsid w:val="00CB21D8"/>
    <w:rsid w:val="00E8597F"/>
    <w:rsid w:val="00FC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C97E3"/>
  <w15:chartTrackingRefBased/>
  <w15:docId w15:val="{9E8DF80F-91AE-4DEB-B68D-1DA38FE7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5AB"/>
    <w:rPr>
      <w:color w:val="0000FF"/>
      <w:u w:val="single"/>
    </w:rPr>
  </w:style>
  <w:style w:type="paragraph" w:styleId="ListParagraph">
    <w:name w:val="List Paragraph"/>
    <w:basedOn w:val="Normal"/>
    <w:uiPriority w:val="34"/>
    <w:qFormat/>
    <w:rsid w:val="006F35AB"/>
    <w:pPr>
      <w:ind w:left="720"/>
      <w:contextualSpacing/>
    </w:pPr>
  </w:style>
  <w:style w:type="paragraph" w:styleId="NormalWeb">
    <w:name w:val="Normal (Web)"/>
    <w:basedOn w:val="Normal"/>
    <w:uiPriority w:val="99"/>
    <w:semiHidden/>
    <w:unhideWhenUsed/>
    <w:rsid w:val="001D65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D658D"/>
    <w:rPr>
      <w:b/>
      <w:bCs/>
    </w:rPr>
  </w:style>
  <w:style w:type="paragraph" w:customStyle="1" w:styleId="ql-indent-1">
    <w:name w:val="ql-indent-1"/>
    <w:basedOn w:val="Normal"/>
    <w:rsid w:val="001D65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1D65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5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proverbs/11-14.htm" TargetMode="External"/><Relationship Id="rId13" Type="http://schemas.openxmlformats.org/officeDocument/2006/relationships/hyperlink" Target="https://biblehub.com/ecclesiastes/11-1.htm" TargetMode="External"/><Relationship Id="rId18" Type="http://schemas.openxmlformats.org/officeDocument/2006/relationships/hyperlink" Target="https://biblehub.com/proverbs/13-4.htm" TargetMode="External"/><Relationship Id="rId3" Type="http://schemas.openxmlformats.org/officeDocument/2006/relationships/settings" Target="settings.xml"/><Relationship Id="rId21" Type="http://schemas.openxmlformats.org/officeDocument/2006/relationships/hyperlink" Target="https://biblehub.com/proverbs/21-5.htm" TargetMode="External"/><Relationship Id="rId7" Type="http://schemas.openxmlformats.org/officeDocument/2006/relationships/hyperlink" Target="https://biblehub.com/proverbs/15-22.htm" TargetMode="External"/><Relationship Id="rId12" Type="http://schemas.openxmlformats.org/officeDocument/2006/relationships/hyperlink" Target="https://biblehub.com/context/ecclesiastes/11-3.htm" TargetMode="External"/><Relationship Id="rId17" Type="http://schemas.openxmlformats.org/officeDocument/2006/relationships/hyperlink" Target="https://biblehub.com/proverbs/28-22.htm" TargetMode="External"/><Relationship Id="rId2" Type="http://schemas.openxmlformats.org/officeDocument/2006/relationships/styles" Target="styles.xml"/><Relationship Id="rId16" Type="http://schemas.openxmlformats.org/officeDocument/2006/relationships/hyperlink" Target="https://biblehub.com/proverbs/28-20.htm" TargetMode="External"/><Relationship Id="rId20" Type="http://schemas.openxmlformats.org/officeDocument/2006/relationships/hyperlink" Target="https://biblehub.com/ecclesiastes/7-8.htm" TargetMode="External"/><Relationship Id="rId1" Type="http://schemas.openxmlformats.org/officeDocument/2006/relationships/numbering" Target="numbering.xml"/><Relationship Id="rId6" Type="http://schemas.openxmlformats.org/officeDocument/2006/relationships/hyperlink" Target="https://biblehub.com/proverbs/16-9.htm" TargetMode="External"/><Relationship Id="rId11" Type="http://schemas.openxmlformats.org/officeDocument/2006/relationships/hyperlink" Target="https://biblehub.com/ecclesiastes/3-1.htm" TargetMode="External"/><Relationship Id="rId5" Type="http://schemas.openxmlformats.org/officeDocument/2006/relationships/hyperlink" Target="https://biblehub.com/proverbs/16-3.htm" TargetMode="External"/><Relationship Id="rId15" Type="http://schemas.openxmlformats.org/officeDocument/2006/relationships/hyperlink" Target="https://biblehub.com/ecclesiastes/11-6.htm" TargetMode="External"/><Relationship Id="rId23" Type="http://schemas.openxmlformats.org/officeDocument/2006/relationships/theme" Target="theme/theme1.xml"/><Relationship Id="rId10" Type="http://schemas.openxmlformats.org/officeDocument/2006/relationships/hyperlink" Target="https://biblehub.com/proverbs/22-3.htm" TargetMode="External"/><Relationship Id="rId19" Type="http://schemas.openxmlformats.org/officeDocument/2006/relationships/hyperlink" Target="https://biblehub.com/proverbs/3-5.htm" TargetMode="External"/><Relationship Id="rId4" Type="http://schemas.openxmlformats.org/officeDocument/2006/relationships/webSettings" Target="webSettings.xml"/><Relationship Id="rId9" Type="http://schemas.openxmlformats.org/officeDocument/2006/relationships/hyperlink" Target="https://biblehub.com/proverbs/24-6.htm" TargetMode="External"/><Relationship Id="rId14" Type="http://schemas.openxmlformats.org/officeDocument/2006/relationships/hyperlink" Target="https://biblehub.com/ecclesiastes/11-2.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595</Words>
  <Characters>3120</Characters>
  <Application>Microsoft Office Word</Application>
  <DocSecurity>0</DocSecurity>
  <Lines>61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4</cp:revision>
  <dcterms:created xsi:type="dcterms:W3CDTF">2023-10-03T14:33:00Z</dcterms:created>
  <dcterms:modified xsi:type="dcterms:W3CDTF">2023-10-03T15:22:00Z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d7553306-7156-4e2f-9557-21b3f2530a0d</vt:lpwstr>
  </property>
</Properties>
</file>