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840" w:rsidRPr="00885420" w:rsidRDefault="00C33840" w:rsidP="00C33840">
      <w:pPr>
        <w:rPr>
          <w:snapToGrid w:val="0"/>
          <w:sz w:val="24"/>
          <w:szCs w:val="24"/>
        </w:rPr>
      </w:pPr>
      <w:r w:rsidRPr="00885420">
        <w:rPr>
          <w:snapToGrid w:val="0"/>
          <w:sz w:val="24"/>
          <w:szCs w:val="24"/>
        </w:rPr>
        <w:t>FOR IMMEDIATE RELEASE</w:t>
      </w:r>
    </w:p>
    <w:p w:rsidR="00C33840" w:rsidRPr="0088542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>Monday, November 5</w:t>
      </w:r>
      <w:r w:rsidRPr="00B702F0">
        <w:rPr>
          <w:snapToGrid w:val="0"/>
          <w:sz w:val="24"/>
          <w:szCs w:val="24"/>
          <w:vertAlign w:val="superscript"/>
        </w:rPr>
        <w:t>th</w:t>
      </w:r>
      <w:r w:rsidRPr="00B702F0">
        <w:rPr>
          <w:snapToGrid w:val="0"/>
          <w:sz w:val="24"/>
          <w:szCs w:val="24"/>
        </w:rPr>
        <w:t>, 2012</w:t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>Contact: Stephanie Scarpato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</w:r>
      <w:r w:rsidRPr="00B702F0">
        <w:rPr>
          <w:snapToGrid w:val="0"/>
          <w:sz w:val="24"/>
          <w:szCs w:val="24"/>
        </w:rPr>
        <w:tab/>
        <w:t xml:space="preserve">     Leagues and Affiliates Assistant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</w:p>
    <w:p w:rsidR="00C33840" w:rsidRPr="001D1A87" w:rsidRDefault="00C33840" w:rsidP="00C33840">
      <w:pPr>
        <w:rPr>
          <w:b/>
          <w:snapToGrid w:val="0"/>
          <w:sz w:val="24"/>
          <w:szCs w:val="24"/>
        </w:rPr>
      </w:pPr>
      <w:r w:rsidRPr="001D1A87">
        <w:rPr>
          <w:b/>
          <w:snapToGrid w:val="0"/>
          <w:sz w:val="24"/>
          <w:szCs w:val="24"/>
        </w:rPr>
        <w:t xml:space="preserve">Bethany College selected as top seed in 2012 ECAC Division III South Women’s Volleyball Championship 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CENTERVILLE, Mass. -- After finishing the regular-season with a 28-8 record, Bethany College was selected as the No. 1 seed in the 2012 ECAC Division III South Women’s Volleyball Championship. The tournament is an eight-team field with quarterfinal, semifinal and championship rounds. 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In the first-round contests on Wednesday, November 7th, Bethany College (28-8) </w:t>
      </w:r>
      <w:r w:rsidR="008D0344">
        <w:rPr>
          <w:snapToGrid w:val="0"/>
          <w:sz w:val="24"/>
          <w:szCs w:val="24"/>
        </w:rPr>
        <w:t>will host Penn State Behrend (19-9</w:t>
      </w:r>
      <w:r w:rsidRPr="00B702F0">
        <w:rPr>
          <w:snapToGrid w:val="0"/>
          <w:sz w:val="24"/>
          <w:szCs w:val="24"/>
        </w:rPr>
        <w:t>)</w:t>
      </w:r>
      <w:r w:rsidR="00E06C8B">
        <w:rPr>
          <w:snapToGrid w:val="0"/>
          <w:sz w:val="24"/>
          <w:szCs w:val="24"/>
        </w:rPr>
        <w:t xml:space="preserve"> at 7:00 p.m.</w:t>
      </w:r>
      <w:r w:rsidR="00B15A4F">
        <w:rPr>
          <w:snapToGrid w:val="0"/>
          <w:sz w:val="24"/>
          <w:szCs w:val="24"/>
        </w:rPr>
        <w:t>,</w:t>
      </w:r>
      <w:r w:rsidRPr="00B702F0">
        <w:rPr>
          <w:snapToGrid w:val="0"/>
          <w:sz w:val="24"/>
          <w:szCs w:val="24"/>
        </w:rPr>
        <w:t xml:space="preserve"> while the second seed Moravian College (27-8) will fa</w:t>
      </w:r>
      <w:r w:rsidR="008D0344">
        <w:rPr>
          <w:snapToGrid w:val="0"/>
          <w:sz w:val="24"/>
          <w:szCs w:val="24"/>
        </w:rPr>
        <w:t>ce No. 7 Penn State Abington (19</w:t>
      </w:r>
      <w:r w:rsidRPr="00B702F0">
        <w:rPr>
          <w:snapToGrid w:val="0"/>
          <w:sz w:val="24"/>
          <w:szCs w:val="24"/>
        </w:rPr>
        <w:t xml:space="preserve">-10) at </w:t>
      </w:r>
      <w:r w:rsidR="00085DC9">
        <w:rPr>
          <w:snapToGrid w:val="0"/>
          <w:sz w:val="24"/>
          <w:szCs w:val="24"/>
        </w:rPr>
        <w:t>7:00 p.m</w:t>
      </w:r>
      <w:r w:rsidRPr="00B702F0">
        <w:rPr>
          <w:snapToGrid w:val="0"/>
          <w:sz w:val="24"/>
          <w:szCs w:val="24"/>
        </w:rPr>
        <w:t xml:space="preserve">. at Moravian College.  No. 3 Swarthmore College (19-6) plays Delaware Valley (17-9) at </w:t>
      </w:r>
      <w:r w:rsidR="00085DC9">
        <w:rPr>
          <w:snapToGrid w:val="0"/>
          <w:sz w:val="24"/>
          <w:szCs w:val="24"/>
        </w:rPr>
        <w:t>7:00 p.m</w:t>
      </w:r>
      <w:r w:rsidRPr="00B702F0">
        <w:rPr>
          <w:snapToGrid w:val="0"/>
          <w:sz w:val="24"/>
          <w:szCs w:val="24"/>
        </w:rPr>
        <w:t xml:space="preserve">. at Swarthmore College and Cabrini College (19-9) will take on Lebanon Valley College (19-14) at </w:t>
      </w:r>
      <w:r w:rsidR="00085DC9">
        <w:rPr>
          <w:snapToGrid w:val="0"/>
          <w:sz w:val="24"/>
          <w:szCs w:val="24"/>
        </w:rPr>
        <w:t>7:00 p.m</w:t>
      </w:r>
      <w:r w:rsidRPr="00B702F0">
        <w:rPr>
          <w:snapToGrid w:val="0"/>
          <w:sz w:val="24"/>
          <w:szCs w:val="24"/>
        </w:rPr>
        <w:t xml:space="preserve">. in the No. 4/No. 5 match-up at Cabrini College. 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The first-round winners will advance to the semifinals on Saturday, November 10th hosted by the highest remaining seed.  The winner of Bethany College/Penn State Behrend will face the winner of Cabrini College/Lebanon Valley College in one semifinal, and the winner of Moravian College/Penn State Abington will play the winner of Swarthmore College/Delaware Valley College in the other semifinal.  The two semifinal winners will meet later that day for the </w:t>
      </w:r>
      <w:r w:rsidR="00085DC9">
        <w:rPr>
          <w:snapToGrid w:val="0"/>
          <w:sz w:val="24"/>
          <w:szCs w:val="24"/>
        </w:rPr>
        <w:t xml:space="preserve">ECAC </w:t>
      </w:r>
      <w:r w:rsidRPr="00B702F0">
        <w:rPr>
          <w:snapToGrid w:val="0"/>
          <w:sz w:val="24"/>
          <w:szCs w:val="24"/>
        </w:rPr>
        <w:t>championship.</w:t>
      </w:r>
      <w:r w:rsidR="00085DC9">
        <w:rPr>
          <w:snapToGrid w:val="0"/>
          <w:sz w:val="24"/>
          <w:szCs w:val="24"/>
        </w:rPr>
        <w:t xml:space="preserve"> All Saturday game times TBD</w:t>
      </w:r>
      <w:r w:rsidRPr="00B702F0">
        <w:rPr>
          <w:snapToGrid w:val="0"/>
          <w:sz w:val="24"/>
          <w:szCs w:val="24"/>
        </w:rPr>
        <w:t>.</w:t>
      </w:r>
    </w:p>
    <w:p w:rsidR="00C33840" w:rsidRDefault="00C33840" w:rsidP="00C33840">
      <w:pPr>
        <w:rPr>
          <w:snapToGrid w:val="0"/>
          <w:sz w:val="24"/>
          <w:szCs w:val="24"/>
        </w:rPr>
      </w:pPr>
    </w:p>
    <w:p w:rsidR="00C33840" w:rsidRDefault="00C33840" w:rsidP="00C33840">
      <w:pPr>
        <w:rPr>
          <w:snapToGrid w:val="0"/>
          <w:sz w:val="24"/>
          <w:szCs w:val="24"/>
        </w:rPr>
      </w:pPr>
    </w:p>
    <w:p w:rsidR="00C33840" w:rsidRPr="0088542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b/>
          <w:snapToGrid w:val="0"/>
          <w:sz w:val="24"/>
          <w:szCs w:val="24"/>
        </w:rPr>
      </w:pPr>
      <w:r w:rsidRPr="00B702F0">
        <w:rPr>
          <w:b/>
          <w:snapToGrid w:val="0"/>
          <w:sz w:val="24"/>
          <w:szCs w:val="24"/>
        </w:rPr>
        <w:t>2012 ECAC Division III South Women’s Volleyball Championship</w:t>
      </w:r>
    </w:p>
    <w:p w:rsidR="00C33840" w:rsidRPr="00885420" w:rsidRDefault="00C33840" w:rsidP="00C33840">
      <w:pPr>
        <w:rPr>
          <w:snapToGrid w:val="0"/>
          <w:sz w:val="24"/>
          <w:szCs w:val="24"/>
        </w:rPr>
      </w:pPr>
    </w:p>
    <w:p w:rsidR="00C33840" w:rsidRPr="00885420" w:rsidRDefault="00C33840" w:rsidP="00C33840">
      <w:pPr>
        <w:rPr>
          <w:snapToGrid w:val="0"/>
          <w:sz w:val="24"/>
          <w:szCs w:val="24"/>
          <w:u w:val="single"/>
        </w:rPr>
      </w:pPr>
      <w:r w:rsidRPr="00B42EB0">
        <w:rPr>
          <w:b/>
          <w:snapToGrid w:val="0"/>
          <w:sz w:val="24"/>
          <w:szCs w:val="24"/>
          <w:u w:val="single"/>
        </w:rPr>
        <w:t>First Round</w:t>
      </w:r>
      <w:r w:rsidRPr="00885420">
        <w:rPr>
          <w:snapToGrid w:val="0"/>
          <w:sz w:val="24"/>
          <w:szCs w:val="24"/>
          <w:u w:val="single"/>
        </w:rPr>
        <w:t xml:space="preserve"> </w:t>
      </w:r>
      <w:r w:rsidRPr="00B42EB0">
        <w:rPr>
          <w:snapToGrid w:val="0"/>
          <w:sz w:val="24"/>
          <w:szCs w:val="24"/>
          <w:u w:val="single"/>
        </w:rPr>
        <w:t xml:space="preserve">– </w:t>
      </w:r>
      <w:r>
        <w:rPr>
          <w:b/>
          <w:snapToGrid w:val="0"/>
          <w:sz w:val="24"/>
          <w:szCs w:val="24"/>
          <w:u w:val="single"/>
        </w:rPr>
        <w:t>Wednesday, November 7th</w:t>
      </w:r>
    </w:p>
    <w:p w:rsidR="00C33840" w:rsidRPr="00B702F0" w:rsidRDefault="008D0344" w:rsidP="00C33840">
      <w:p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No. 8 Penn State Behrend (19-9</w:t>
      </w:r>
      <w:r w:rsidR="00C33840" w:rsidRPr="00B702F0">
        <w:rPr>
          <w:snapToGrid w:val="0"/>
          <w:sz w:val="24"/>
          <w:szCs w:val="24"/>
        </w:rPr>
        <w:t xml:space="preserve">) at No. 1 Bethany College (28-8), </w:t>
      </w:r>
      <w:r w:rsidR="00E06C8B">
        <w:rPr>
          <w:snapToGrid w:val="0"/>
          <w:sz w:val="24"/>
          <w:szCs w:val="24"/>
        </w:rPr>
        <w:t>7:00 p.m.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No. 7 Penn State Abington (18-10) at No. 2 Moravian College (27-8), </w:t>
      </w:r>
      <w:r w:rsidR="00085DC9">
        <w:rPr>
          <w:snapToGrid w:val="0"/>
          <w:sz w:val="24"/>
          <w:szCs w:val="24"/>
        </w:rPr>
        <w:t>7:00 p.m.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No. 6 Delaware Valley College (17-9) at No. 3 Swarthmore College (19-6), </w:t>
      </w:r>
      <w:r w:rsidR="00673C8B">
        <w:rPr>
          <w:snapToGrid w:val="0"/>
          <w:sz w:val="24"/>
          <w:szCs w:val="24"/>
        </w:rPr>
        <w:t>7:00 p.m.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No. 5 Lebanon Valley College (19-14) at No. 4 Cabrini College (19-9), 7:00 p.m. 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</w:p>
    <w:p w:rsidR="00C33840" w:rsidRPr="00B702F0" w:rsidRDefault="00C33840" w:rsidP="00C33840">
      <w:pPr>
        <w:rPr>
          <w:b/>
          <w:snapToGrid w:val="0"/>
          <w:sz w:val="24"/>
          <w:szCs w:val="24"/>
          <w:u w:val="single"/>
        </w:rPr>
      </w:pPr>
      <w:r w:rsidRPr="00B702F0">
        <w:rPr>
          <w:b/>
          <w:snapToGrid w:val="0"/>
          <w:sz w:val="24"/>
          <w:szCs w:val="24"/>
          <w:u w:val="single"/>
        </w:rPr>
        <w:t>Semifinals – Saturday, November 10th at highest remaining seed</w:t>
      </w:r>
    </w:p>
    <w:p w:rsidR="00C33840" w:rsidRPr="00B702F0" w:rsidRDefault="00085DC9" w:rsidP="00C33840">
      <w:p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Bethany</w:t>
      </w:r>
      <w:r w:rsidRPr="00B702F0">
        <w:rPr>
          <w:snapToGrid w:val="0"/>
          <w:sz w:val="24"/>
          <w:szCs w:val="24"/>
        </w:rPr>
        <w:t xml:space="preserve">/Penn State Behrend </w:t>
      </w:r>
      <w:r w:rsidR="00C33840" w:rsidRPr="00B702F0">
        <w:rPr>
          <w:snapToGrid w:val="0"/>
          <w:sz w:val="24"/>
          <w:szCs w:val="24"/>
        </w:rPr>
        <w:t xml:space="preserve">winner vs. </w:t>
      </w:r>
      <w:r>
        <w:rPr>
          <w:snapToGrid w:val="0"/>
          <w:sz w:val="24"/>
          <w:szCs w:val="24"/>
        </w:rPr>
        <w:t>Cabrini</w:t>
      </w:r>
      <w:r w:rsidRPr="00B702F0">
        <w:rPr>
          <w:snapToGrid w:val="0"/>
          <w:sz w:val="24"/>
          <w:szCs w:val="24"/>
        </w:rPr>
        <w:t xml:space="preserve">/Lebanon Valley </w:t>
      </w:r>
      <w:r w:rsidR="00C33840" w:rsidRPr="00B702F0">
        <w:rPr>
          <w:snapToGrid w:val="0"/>
          <w:sz w:val="24"/>
          <w:szCs w:val="24"/>
        </w:rPr>
        <w:t>winner, TB</w:t>
      </w:r>
      <w:r>
        <w:rPr>
          <w:snapToGrid w:val="0"/>
          <w:sz w:val="24"/>
          <w:szCs w:val="24"/>
        </w:rPr>
        <w:t>D</w:t>
      </w:r>
    </w:p>
    <w:p w:rsidR="00C33840" w:rsidRPr="00B702F0" w:rsidRDefault="00085DC9" w:rsidP="00C33840">
      <w:p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Moravian</w:t>
      </w:r>
      <w:r w:rsidRPr="00B702F0">
        <w:rPr>
          <w:snapToGrid w:val="0"/>
          <w:sz w:val="24"/>
          <w:szCs w:val="24"/>
        </w:rPr>
        <w:t xml:space="preserve">/Penn State Abington </w:t>
      </w:r>
      <w:r w:rsidR="00C33840" w:rsidRPr="00B702F0">
        <w:rPr>
          <w:snapToGrid w:val="0"/>
          <w:sz w:val="24"/>
          <w:szCs w:val="24"/>
        </w:rPr>
        <w:t xml:space="preserve">winner vs. </w:t>
      </w:r>
      <w:r>
        <w:rPr>
          <w:snapToGrid w:val="0"/>
          <w:sz w:val="24"/>
          <w:szCs w:val="24"/>
        </w:rPr>
        <w:t>Swarthmore</w:t>
      </w:r>
      <w:r w:rsidRPr="00B702F0">
        <w:rPr>
          <w:snapToGrid w:val="0"/>
          <w:sz w:val="24"/>
          <w:szCs w:val="24"/>
        </w:rPr>
        <w:t xml:space="preserve">/Delaware Valley </w:t>
      </w:r>
      <w:r w:rsidR="00C33840" w:rsidRPr="00B702F0">
        <w:rPr>
          <w:snapToGrid w:val="0"/>
          <w:sz w:val="24"/>
          <w:szCs w:val="24"/>
        </w:rPr>
        <w:t xml:space="preserve">winner, </w:t>
      </w:r>
      <w:r>
        <w:rPr>
          <w:snapToGrid w:val="0"/>
          <w:sz w:val="24"/>
          <w:szCs w:val="24"/>
        </w:rPr>
        <w:t>TBD</w:t>
      </w:r>
    </w:p>
    <w:p w:rsidR="00C33840" w:rsidRPr="00885420" w:rsidRDefault="00C33840" w:rsidP="00C33840">
      <w:pPr>
        <w:rPr>
          <w:snapToGrid w:val="0"/>
          <w:sz w:val="24"/>
          <w:szCs w:val="24"/>
        </w:rPr>
      </w:pPr>
      <w:r w:rsidRPr="00885420">
        <w:rPr>
          <w:snapToGrid w:val="0"/>
          <w:sz w:val="24"/>
          <w:szCs w:val="24"/>
        </w:rPr>
        <w:t xml:space="preserve"> </w:t>
      </w:r>
    </w:p>
    <w:p w:rsidR="00C33840" w:rsidRPr="00B702F0" w:rsidRDefault="00C33840" w:rsidP="00C33840">
      <w:pPr>
        <w:rPr>
          <w:b/>
          <w:snapToGrid w:val="0"/>
          <w:sz w:val="24"/>
          <w:szCs w:val="24"/>
          <w:u w:val="single"/>
        </w:rPr>
      </w:pPr>
      <w:r w:rsidRPr="00B702F0">
        <w:rPr>
          <w:b/>
          <w:snapToGrid w:val="0"/>
          <w:sz w:val="24"/>
          <w:szCs w:val="24"/>
          <w:u w:val="single"/>
        </w:rPr>
        <w:t>Championship – Saturday, November 10th at highest remaining seed</w:t>
      </w:r>
      <w:r w:rsidR="00085DC9">
        <w:rPr>
          <w:b/>
          <w:snapToGrid w:val="0"/>
          <w:sz w:val="24"/>
          <w:szCs w:val="24"/>
          <w:u w:val="single"/>
        </w:rPr>
        <w:t xml:space="preserve"> (after Quarterfinals)</w:t>
      </w:r>
    </w:p>
    <w:p w:rsidR="00C33840" w:rsidRPr="00B702F0" w:rsidRDefault="00C33840" w:rsidP="00C33840">
      <w:pPr>
        <w:rPr>
          <w:snapToGrid w:val="0"/>
          <w:sz w:val="24"/>
          <w:szCs w:val="24"/>
        </w:rPr>
      </w:pPr>
      <w:r w:rsidRPr="00B702F0">
        <w:rPr>
          <w:snapToGrid w:val="0"/>
          <w:sz w:val="24"/>
          <w:szCs w:val="24"/>
        </w:rPr>
        <w:t xml:space="preserve">Two Semifinal Winners, </w:t>
      </w:r>
      <w:r w:rsidR="00085DC9">
        <w:rPr>
          <w:snapToGrid w:val="0"/>
          <w:sz w:val="24"/>
          <w:szCs w:val="24"/>
        </w:rPr>
        <w:t>TBD</w:t>
      </w:r>
    </w:p>
    <w:p w:rsidR="00C33840" w:rsidRPr="00885420" w:rsidRDefault="00C33840" w:rsidP="00C33840">
      <w:pPr>
        <w:rPr>
          <w:snapToGrid w:val="0"/>
          <w:sz w:val="24"/>
          <w:szCs w:val="24"/>
        </w:rPr>
      </w:pPr>
    </w:p>
    <w:p w:rsidR="005969A1" w:rsidRDefault="005969A1"/>
    <w:sectPr w:rsidR="005969A1" w:rsidSect="005969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33840"/>
    <w:rsid w:val="00085DC9"/>
    <w:rsid w:val="001D1A87"/>
    <w:rsid w:val="0044632D"/>
    <w:rsid w:val="00541354"/>
    <w:rsid w:val="005969A1"/>
    <w:rsid w:val="0063394C"/>
    <w:rsid w:val="00673C8B"/>
    <w:rsid w:val="00793639"/>
    <w:rsid w:val="008D0344"/>
    <w:rsid w:val="00B15A4F"/>
    <w:rsid w:val="00C33840"/>
    <w:rsid w:val="00E06C8B"/>
    <w:rsid w:val="00ED5D1A"/>
    <w:rsid w:val="00EE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840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Affiliates</dc:creator>
  <cp:lastModifiedBy>Communications</cp:lastModifiedBy>
  <cp:revision>7</cp:revision>
  <dcterms:created xsi:type="dcterms:W3CDTF">2012-11-06T00:57:00Z</dcterms:created>
  <dcterms:modified xsi:type="dcterms:W3CDTF">2012-11-06T18:02:00Z</dcterms:modified>
</cp:coreProperties>
</file>