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55356" w14:textId="77777777" w:rsidR="00095917" w:rsidRDefault="00095917" w:rsidP="00095917">
      <w:r>
        <w:t>Interpreting Epidemiologic Evidence: Connecting Research to Applications 2nd Edition</w:t>
      </w:r>
    </w:p>
    <w:p w14:paraId="76FD0CFD" w14:textId="7E1FF2C7" w:rsidR="00BE26E7" w:rsidRDefault="00095917" w:rsidP="00095917">
      <w:r>
        <w:t>David A. Savitz (Author), Gregory A. Wellenius</w:t>
      </w:r>
      <w:r>
        <w:t>, Oxford University Press, 2016</w:t>
      </w:r>
    </w:p>
    <w:p w14:paraId="6AABC515" w14:textId="77777777" w:rsidR="00095917" w:rsidRDefault="00095917" w:rsidP="00095917"/>
    <w:p w14:paraId="402D4E7E" w14:textId="77777777" w:rsidR="00095917" w:rsidRDefault="00095917" w:rsidP="00095917">
      <w:r>
        <w:t>Epidemiology and the Law</w:t>
      </w:r>
    </w:p>
    <w:p w14:paraId="61893E8A" w14:textId="2EC55A45" w:rsidR="00095917" w:rsidRDefault="00095917" w:rsidP="00095917">
      <w:r>
        <w:t>David A. Savitz (Author), Stephen G. Schwarz</w:t>
      </w:r>
      <w:r>
        <w:t>, Juris Publishing, 2023</w:t>
      </w:r>
    </w:p>
    <w:p w14:paraId="362D56C7" w14:textId="77777777" w:rsidR="00095917" w:rsidRDefault="00095917" w:rsidP="00095917"/>
    <w:sectPr w:rsidR="00095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17"/>
    <w:rsid w:val="00095917"/>
    <w:rsid w:val="000B6513"/>
    <w:rsid w:val="00BE26E7"/>
    <w:rsid w:val="00CC45CD"/>
    <w:rsid w:val="00E0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FFD49"/>
  <w15:chartTrackingRefBased/>
  <w15:docId w15:val="{80D005E1-E2A6-4670-A31B-C534928B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9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9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9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91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91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91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91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9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9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9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9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9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9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9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9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9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9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9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9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9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9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9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9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59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Savitz, David</dc:creator>
  <cp:keywords/>
  <dc:description/>
  <cp:lastModifiedBy>Savitz, David</cp:lastModifiedBy>
  <cp:revision>1</cp:revision>
  <dcterms:created xsi:type="dcterms:W3CDTF">2026-05-08T12:07:00Z</dcterms:created>
  <dcterms:modified xsi:type="dcterms:W3CDTF">2026-05-08T12:09:00Z</dcterms:modified>
</cp:coreProperties>
</file>