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52AA" w14:textId="77777777" w:rsidR="00DD1322" w:rsidRPr="00DD1322" w:rsidRDefault="00DD1322" w:rsidP="00DD1322">
      <w:pPr>
        <w:ind w:left="715"/>
        <w:jc w:val="center"/>
        <w:rPr>
          <w:rFonts w:ascii="Times New Roman" w:hAnsi="Times New Roman" w:cs="Times New Roman"/>
          <w:b/>
          <w:bCs/>
          <w:spacing w:val="86"/>
          <w:w w:val="79"/>
          <w:sz w:val="24"/>
          <w:szCs w:val="24"/>
          <w:u w:val="single"/>
        </w:rPr>
      </w:pPr>
      <w:r w:rsidRPr="00DD1322">
        <w:rPr>
          <w:rFonts w:ascii="Times New Roman" w:hAnsi="Times New Roman" w:cs="Times New Roman"/>
          <w:b/>
          <w:bCs/>
          <w:spacing w:val="86"/>
          <w:w w:val="79"/>
          <w:sz w:val="24"/>
          <w:szCs w:val="24"/>
          <w:u w:val="single"/>
        </w:rPr>
        <w:t>PUBLICATIONS</w:t>
      </w:r>
    </w:p>
    <w:p w14:paraId="23E46EAE" w14:textId="77777777" w:rsidR="00DD1322" w:rsidRPr="00DD1322" w:rsidRDefault="00DD1322" w:rsidP="00DD13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76C4EF" w14:textId="77777777" w:rsidR="00DD1322" w:rsidRPr="00DD1322" w:rsidRDefault="00DD1322" w:rsidP="00DD1322">
      <w:pPr>
        <w:pStyle w:val="NoSpacing"/>
        <w:ind w:firstLine="715"/>
        <w:rPr>
          <w:rFonts w:ascii="Times New Roman" w:hAnsi="Times New Roman" w:cs="Times New Roman"/>
          <w:sz w:val="24"/>
          <w:szCs w:val="24"/>
          <w:u w:val="single"/>
        </w:rPr>
      </w:pPr>
      <w:r w:rsidRPr="00DD1322">
        <w:rPr>
          <w:rFonts w:ascii="Times New Roman" w:hAnsi="Times New Roman" w:cs="Times New Roman"/>
          <w:sz w:val="24"/>
          <w:szCs w:val="24"/>
          <w:u w:val="single"/>
        </w:rPr>
        <w:t xml:space="preserve">The Four Temperaments </w:t>
      </w:r>
      <w:r w:rsidRPr="00DD1322">
        <w:rPr>
          <w:rFonts w:ascii="Times New Roman" w:hAnsi="Times New Roman" w:cs="Times New Roman"/>
          <w:sz w:val="24"/>
          <w:szCs w:val="24"/>
        </w:rPr>
        <w:t>by Dr. Lillian Cockrell</w:t>
      </w:r>
    </w:p>
    <w:p w14:paraId="206DAF63" w14:textId="4BF112F5" w:rsidR="00DD1322" w:rsidRPr="00DD1322" w:rsidRDefault="00DD1322" w:rsidP="00DD132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D1322">
        <w:rPr>
          <w:rFonts w:ascii="Times New Roman" w:hAnsi="Times New Roman" w:cs="Times New Roman"/>
          <w:sz w:val="24"/>
          <w:szCs w:val="24"/>
        </w:rPr>
        <w:t xml:space="preserve"> </w:t>
      </w:r>
      <w:r w:rsidRPr="00DD1322">
        <w:rPr>
          <w:rFonts w:ascii="Times New Roman" w:hAnsi="Times New Roman" w:cs="Times New Roman"/>
          <w:sz w:val="24"/>
          <w:szCs w:val="24"/>
        </w:rPr>
        <w:tab/>
      </w:r>
      <w:hyperlink r:id="rId4" w:history="1">
        <w:r w:rsidRPr="00DD1322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</w:rPr>
          <w:t>Principal Magazine</w:t>
        </w:r>
      </w:hyperlink>
      <w:r w:rsidRPr="00DD1322">
        <w:rPr>
          <w:rFonts w:ascii="Times New Roman" w:hAnsi="Times New Roman" w:cs="Times New Roman"/>
          <w:i/>
          <w:iCs/>
          <w:sz w:val="24"/>
          <w:szCs w:val="24"/>
        </w:rPr>
        <w:t xml:space="preserve">: Volume 102, Issue 33 </w:t>
      </w:r>
    </w:p>
    <w:p w14:paraId="2AEE2309" w14:textId="77777777" w:rsidR="00DD1322" w:rsidRPr="00DD1322" w:rsidRDefault="00DD1322" w:rsidP="00DD13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1322">
        <w:rPr>
          <w:rFonts w:ascii="Times New Roman" w:hAnsi="Times New Roman" w:cs="Times New Roman"/>
          <w:b/>
          <w:bCs/>
          <w:sz w:val="24"/>
          <w:szCs w:val="24"/>
        </w:rPr>
        <w:tab/>
      </w:r>
      <w:hyperlink r:id="rId5" w:history="1">
        <w:r w:rsidRPr="00DD1322">
          <w:rPr>
            <w:rStyle w:val="Hyperlink"/>
            <w:rFonts w:ascii="Times New Roman" w:hAnsi="Times New Roman" w:cs="Times New Roman"/>
            <w:sz w:val="24"/>
            <w:szCs w:val="24"/>
          </w:rPr>
          <w:t>The Four Temperaments - NAESP</w:t>
        </w:r>
      </w:hyperlink>
    </w:p>
    <w:p w14:paraId="0CC2E158" w14:textId="77777777" w:rsidR="00DD1322" w:rsidRPr="00DD1322" w:rsidRDefault="00DD1322" w:rsidP="00DD13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4BB4FA" w14:textId="77777777" w:rsidR="00DD1322" w:rsidRPr="00DD1322" w:rsidRDefault="00DD1322" w:rsidP="00DD1322">
      <w:pPr>
        <w:pStyle w:val="Heading1"/>
        <w:spacing w:before="0" w:line="300" w:lineRule="atLeast"/>
        <w:ind w:left="715" w:firstLine="5"/>
        <w:textAlignment w:val="baseline"/>
        <w:rPr>
          <w:rFonts w:ascii="Times New Roman" w:hAnsi="Times New Roman" w:cs="Times New Roman"/>
          <w:b/>
          <w:bCs/>
          <w:color w:val="2C2C25"/>
          <w:sz w:val="24"/>
          <w:szCs w:val="24"/>
        </w:rPr>
      </w:pPr>
      <w:r w:rsidRPr="00DD1322">
        <w:rPr>
          <w:rFonts w:ascii="Times New Roman" w:hAnsi="Times New Roman" w:cs="Times New Roman"/>
          <w:color w:val="2C2C25"/>
          <w:sz w:val="24"/>
          <w:szCs w:val="24"/>
        </w:rPr>
        <w:t>Eden: ‘Not a Lot of Schools Can Handle Kids with Behavior Problems’ — Here’s a Baltimore School That Can.” By Max Eden</w:t>
      </w:r>
    </w:p>
    <w:p w14:paraId="126AA3A7" w14:textId="77777777" w:rsidR="00DD1322" w:rsidRPr="00DD1322" w:rsidRDefault="00DD1322" w:rsidP="00DD1322">
      <w:pPr>
        <w:rPr>
          <w:rFonts w:ascii="Times New Roman" w:hAnsi="Times New Roman" w:cs="Times New Roman"/>
          <w:sz w:val="24"/>
          <w:szCs w:val="24"/>
        </w:rPr>
      </w:pPr>
      <w:r w:rsidRPr="00DD1322">
        <w:rPr>
          <w:rFonts w:ascii="Times New Roman" w:hAnsi="Times New Roman" w:cs="Times New Roman"/>
          <w:sz w:val="24"/>
          <w:szCs w:val="24"/>
        </w:rPr>
        <w:tab/>
        <w:t xml:space="preserve">March 2, 2020, </w:t>
      </w:r>
      <w:r w:rsidRPr="00DD13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74</w:t>
      </w:r>
      <w:r w:rsidRPr="00DD13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632C8" w14:textId="7A711A9D" w:rsidR="00DD1322" w:rsidRPr="00DD1322" w:rsidRDefault="00DD1322" w:rsidP="00DD1322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hyperlink r:id="rId6" w:history="1">
        <w:r w:rsidRPr="00DD132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Eden: ‘Not a Lot of Schools Can Handle Kids </w:t>
        </w:r>
        <w:proofErr w:type="gramStart"/>
        <w:r w:rsidRPr="00DD1322">
          <w:rPr>
            <w:rStyle w:val="Hyperlink"/>
            <w:rFonts w:ascii="Times New Roman" w:hAnsi="Times New Roman" w:cs="Times New Roman"/>
            <w:sz w:val="24"/>
            <w:szCs w:val="24"/>
          </w:rPr>
          <w:t>With</w:t>
        </w:r>
        <w:proofErr w:type="gramEnd"/>
        <w:r w:rsidRPr="00DD132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Behavior Problems’ — Here’s a Baltimore School That Can, but Not Through ‘Full Inclusion’ – The 74 (the74million.org)</w:t>
        </w:r>
      </w:hyperlink>
    </w:p>
    <w:p w14:paraId="20997EE3" w14:textId="77777777" w:rsidR="00DD1322" w:rsidRPr="00DD1322" w:rsidRDefault="00DD1322" w:rsidP="00DD1322">
      <w:pPr>
        <w:rPr>
          <w:rFonts w:ascii="Times New Roman" w:hAnsi="Times New Roman" w:cs="Times New Roman"/>
          <w:sz w:val="24"/>
          <w:szCs w:val="24"/>
        </w:rPr>
      </w:pPr>
    </w:p>
    <w:sectPr w:rsidR="00DD1322" w:rsidRPr="00DD1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22"/>
    <w:rsid w:val="001F2949"/>
    <w:rsid w:val="002D7CC4"/>
    <w:rsid w:val="004E706E"/>
    <w:rsid w:val="00B45AA7"/>
    <w:rsid w:val="00DD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60504"/>
  <w15:chartTrackingRefBased/>
  <w15:docId w15:val="{1E0C1C09-8978-4575-A10F-C9988D84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3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3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3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3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13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32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D1322"/>
    <w:pPr>
      <w:widowControl w:val="0"/>
      <w:autoSpaceDE w:val="0"/>
      <w:autoSpaceDN w:val="0"/>
      <w:adjustRightInd w:val="0"/>
      <w:spacing w:after="0"/>
    </w:pPr>
    <w:rPr>
      <w:rFonts w:ascii="Arial" w:eastAsiaTheme="minorEastAsia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2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e74million.org/article/eden-not-a-lot-of-schools-can-handle-kids-with-behavior-problems-heres-a-baltimore-school-that-can-but-not-through-full-inclusion/" TargetMode="External"/><Relationship Id="rId5" Type="http://schemas.openxmlformats.org/officeDocument/2006/relationships/hyperlink" Target="https://www.naesp.org/resource/the-four-temperaments/" TargetMode="External"/><Relationship Id="rId4" Type="http://schemas.openxmlformats.org/officeDocument/2006/relationships/hyperlink" Target="https://www.naesp.org/resources/publications/principal-magaz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Cockrell</dc:creator>
  <cp:keywords/>
  <dc:description/>
  <cp:lastModifiedBy>Lillian Cockrell</cp:lastModifiedBy>
  <cp:revision>1</cp:revision>
  <dcterms:created xsi:type="dcterms:W3CDTF">2025-04-17T17:24:00Z</dcterms:created>
  <dcterms:modified xsi:type="dcterms:W3CDTF">2025-04-17T17:29:00Z</dcterms:modified>
</cp:coreProperties>
</file>