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1420E" w14:textId="77777777" w:rsidR="00F80620" w:rsidRDefault="00F80620" w:rsidP="00A95417">
      <w:pPr>
        <w:rPr>
          <w:rFonts w:ascii="Georgia" w:hAnsi="Georgia"/>
          <w:sz w:val="24"/>
          <w:szCs w:val="24"/>
        </w:rPr>
      </w:pPr>
    </w:p>
    <w:p w14:paraId="7BCD3923" w14:textId="77777777" w:rsidR="00F80620" w:rsidRDefault="00F80620" w:rsidP="00A95417">
      <w:pPr>
        <w:rPr>
          <w:rFonts w:ascii="Georgia" w:hAnsi="Georgia"/>
          <w:sz w:val="24"/>
          <w:szCs w:val="24"/>
        </w:rPr>
      </w:pPr>
    </w:p>
    <w:p w14:paraId="64DF28AB" w14:textId="77777777" w:rsidR="00F80620" w:rsidRDefault="00F80620" w:rsidP="00A95417">
      <w:pPr>
        <w:rPr>
          <w:rFonts w:ascii="Georgia" w:hAnsi="Georgia"/>
          <w:sz w:val="24"/>
          <w:szCs w:val="24"/>
        </w:rPr>
      </w:pPr>
    </w:p>
    <w:p w14:paraId="7ED972BF" w14:textId="77777777" w:rsidR="00F80620" w:rsidRDefault="00F80620" w:rsidP="00A95417">
      <w:pPr>
        <w:rPr>
          <w:rFonts w:ascii="Georgia" w:hAnsi="Georgia"/>
          <w:sz w:val="24"/>
          <w:szCs w:val="24"/>
        </w:rPr>
      </w:pPr>
    </w:p>
    <w:p w14:paraId="534E3F3B" w14:textId="77777777" w:rsidR="00F80620" w:rsidRDefault="00F80620" w:rsidP="00A95417">
      <w:pPr>
        <w:rPr>
          <w:rFonts w:ascii="Georgia" w:hAnsi="Georgia"/>
          <w:sz w:val="24"/>
          <w:szCs w:val="24"/>
        </w:rPr>
      </w:pPr>
    </w:p>
    <w:p w14:paraId="5803152B" w14:textId="2A611630" w:rsidR="00F80620" w:rsidRPr="001C44B4" w:rsidRDefault="0029662A" w:rsidP="00F80620">
      <w:pPr>
        <w:jc w:val="center"/>
        <w:rPr>
          <w:rFonts w:ascii="Georgia" w:hAnsi="Georgia"/>
          <w:b/>
          <w:sz w:val="44"/>
          <w:szCs w:val="24"/>
        </w:rPr>
      </w:pPr>
      <w:r>
        <w:rPr>
          <w:rFonts w:ascii="Georgia" w:hAnsi="Georgia"/>
          <w:b/>
          <w:sz w:val="44"/>
          <w:szCs w:val="24"/>
        </w:rPr>
        <w:t xml:space="preserve">Tinnitus and </w:t>
      </w:r>
      <w:r w:rsidR="00F80620" w:rsidRPr="001C44B4">
        <w:rPr>
          <w:rFonts w:ascii="Georgia" w:hAnsi="Georgia"/>
          <w:b/>
          <w:sz w:val="44"/>
          <w:szCs w:val="24"/>
        </w:rPr>
        <w:t>Auditory Hallucinations</w:t>
      </w:r>
    </w:p>
    <w:p w14:paraId="5E458D76" w14:textId="77777777" w:rsidR="00F80620" w:rsidRDefault="00F80620" w:rsidP="00A95417">
      <w:pPr>
        <w:rPr>
          <w:rFonts w:ascii="Georgia" w:hAnsi="Georgia"/>
          <w:sz w:val="24"/>
          <w:szCs w:val="24"/>
        </w:rPr>
      </w:pPr>
    </w:p>
    <w:p w14:paraId="710C2073" w14:textId="77777777" w:rsidR="00F80620" w:rsidRDefault="00F80620" w:rsidP="00A95417">
      <w:pPr>
        <w:rPr>
          <w:rFonts w:ascii="Georgia" w:hAnsi="Georgia"/>
          <w:sz w:val="24"/>
          <w:szCs w:val="24"/>
        </w:rPr>
      </w:pPr>
    </w:p>
    <w:p w14:paraId="0776E4F9" w14:textId="77777777" w:rsidR="00F80620" w:rsidRDefault="00F80620" w:rsidP="00A95417">
      <w:pPr>
        <w:rPr>
          <w:rFonts w:ascii="Georgia" w:hAnsi="Georgia"/>
          <w:sz w:val="24"/>
          <w:szCs w:val="24"/>
        </w:rPr>
      </w:pPr>
    </w:p>
    <w:p w14:paraId="26E54439" w14:textId="2859415E" w:rsidR="00F80620" w:rsidRDefault="00F80620" w:rsidP="00A95417">
      <w:pPr>
        <w:rPr>
          <w:rFonts w:ascii="Georgia" w:hAnsi="Georgia"/>
          <w:sz w:val="24"/>
          <w:szCs w:val="24"/>
        </w:rPr>
      </w:pPr>
    </w:p>
    <w:p w14:paraId="032D74A4" w14:textId="77777777" w:rsidR="00F80620" w:rsidRDefault="00F80620" w:rsidP="00A95417">
      <w:pPr>
        <w:rPr>
          <w:rFonts w:ascii="Georgia" w:hAnsi="Georgia"/>
          <w:sz w:val="24"/>
          <w:szCs w:val="24"/>
        </w:rPr>
      </w:pPr>
    </w:p>
    <w:p w14:paraId="2588A078" w14:textId="77777777" w:rsidR="00F80620" w:rsidRDefault="00F80620" w:rsidP="00A95417">
      <w:pPr>
        <w:rPr>
          <w:rFonts w:ascii="Georgia" w:hAnsi="Georgia"/>
          <w:sz w:val="24"/>
          <w:szCs w:val="24"/>
        </w:rPr>
      </w:pPr>
    </w:p>
    <w:p w14:paraId="3AAE6A8A" w14:textId="77777777" w:rsidR="00F80620" w:rsidRDefault="00F80620" w:rsidP="00A95417">
      <w:pPr>
        <w:rPr>
          <w:rFonts w:ascii="Georgia" w:hAnsi="Georgia"/>
          <w:sz w:val="24"/>
          <w:szCs w:val="24"/>
        </w:rPr>
      </w:pPr>
    </w:p>
    <w:p w14:paraId="5A840AD2" w14:textId="4674A587" w:rsidR="00F80620" w:rsidRDefault="00F80620" w:rsidP="00F80620">
      <w:pPr>
        <w:jc w:val="center"/>
        <w:rPr>
          <w:rFonts w:ascii="Georgia" w:hAnsi="Georgia"/>
          <w:sz w:val="24"/>
          <w:szCs w:val="24"/>
        </w:rPr>
      </w:pPr>
      <w:r>
        <w:rPr>
          <w:rFonts w:ascii="Georgia" w:hAnsi="Georgia"/>
          <w:sz w:val="24"/>
          <w:szCs w:val="24"/>
        </w:rPr>
        <w:t>Prepared for:</w:t>
      </w:r>
    </w:p>
    <w:p w14:paraId="03FF14CC" w14:textId="77777777" w:rsidR="00F80620" w:rsidRDefault="00F80620" w:rsidP="00F80620">
      <w:pPr>
        <w:jc w:val="center"/>
        <w:rPr>
          <w:rFonts w:ascii="Georgia" w:hAnsi="Georgia"/>
          <w:sz w:val="24"/>
          <w:szCs w:val="24"/>
        </w:rPr>
      </w:pPr>
    </w:p>
    <w:p w14:paraId="0511C774" w14:textId="050817B3" w:rsidR="00F80620" w:rsidRPr="00F80620" w:rsidRDefault="00F80620" w:rsidP="00F80620">
      <w:pPr>
        <w:jc w:val="center"/>
        <w:rPr>
          <w:rFonts w:ascii="Georgia" w:hAnsi="Georgia"/>
          <w:b/>
          <w:sz w:val="40"/>
          <w:szCs w:val="24"/>
        </w:rPr>
      </w:pPr>
      <w:r w:rsidRPr="00F80620">
        <w:rPr>
          <w:rFonts w:ascii="Georgia" w:hAnsi="Georgia"/>
          <w:b/>
          <w:sz w:val="40"/>
          <w:szCs w:val="24"/>
        </w:rPr>
        <w:t>ASHA Leader</w:t>
      </w:r>
    </w:p>
    <w:p w14:paraId="150E7D81" w14:textId="77777777" w:rsidR="00F80620" w:rsidRDefault="00F80620" w:rsidP="00A95417">
      <w:pPr>
        <w:rPr>
          <w:rFonts w:ascii="Georgia" w:hAnsi="Georgia"/>
          <w:sz w:val="24"/>
          <w:szCs w:val="24"/>
        </w:rPr>
      </w:pPr>
    </w:p>
    <w:p w14:paraId="3467EA59" w14:textId="77777777" w:rsidR="00F80620" w:rsidRDefault="00F80620" w:rsidP="00A95417">
      <w:pPr>
        <w:rPr>
          <w:rFonts w:ascii="Georgia" w:hAnsi="Georgia"/>
          <w:sz w:val="24"/>
          <w:szCs w:val="24"/>
        </w:rPr>
      </w:pPr>
    </w:p>
    <w:p w14:paraId="4860670E" w14:textId="77777777" w:rsidR="00F80620" w:rsidRDefault="00F80620" w:rsidP="00A95417">
      <w:pPr>
        <w:rPr>
          <w:rFonts w:ascii="Georgia" w:hAnsi="Georgia"/>
          <w:sz w:val="24"/>
          <w:szCs w:val="24"/>
        </w:rPr>
      </w:pPr>
    </w:p>
    <w:p w14:paraId="00DB980C" w14:textId="77777777" w:rsidR="00F80620" w:rsidRDefault="00F80620" w:rsidP="00A95417">
      <w:pPr>
        <w:rPr>
          <w:rFonts w:ascii="Georgia" w:hAnsi="Georgia"/>
          <w:sz w:val="24"/>
          <w:szCs w:val="24"/>
        </w:rPr>
      </w:pPr>
    </w:p>
    <w:p w14:paraId="4C3D83C6" w14:textId="6BCD8709" w:rsidR="00F80620" w:rsidRDefault="00F80620" w:rsidP="00A95417">
      <w:pPr>
        <w:rPr>
          <w:rFonts w:ascii="Georgia" w:hAnsi="Georgia"/>
          <w:sz w:val="24"/>
          <w:szCs w:val="24"/>
        </w:rPr>
      </w:pPr>
    </w:p>
    <w:p w14:paraId="46C25590" w14:textId="77777777" w:rsidR="00F80620" w:rsidRDefault="00F80620" w:rsidP="00A95417">
      <w:pPr>
        <w:rPr>
          <w:rFonts w:ascii="Georgia" w:hAnsi="Georgia"/>
          <w:sz w:val="24"/>
          <w:szCs w:val="24"/>
        </w:rPr>
      </w:pPr>
    </w:p>
    <w:p w14:paraId="4D479ABB" w14:textId="77777777" w:rsidR="00F80620" w:rsidRDefault="00F80620" w:rsidP="00A95417">
      <w:pPr>
        <w:rPr>
          <w:rFonts w:ascii="Georgia" w:hAnsi="Georgia"/>
          <w:sz w:val="24"/>
          <w:szCs w:val="24"/>
        </w:rPr>
      </w:pPr>
    </w:p>
    <w:p w14:paraId="78DC780C" w14:textId="77777777" w:rsidR="00F80620" w:rsidRDefault="00F80620" w:rsidP="00A95417">
      <w:pPr>
        <w:rPr>
          <w:rFonts w:ascii="Georgia" w:hAnsi="Georgia"/>
          <w:sz w:val="24"/>
          <w:szCs w:val="24"/>
        </w:rPr>
      </w:pPr>
    </w:p>
    <w:p w14:paraId="54686F74" w14:textId="77777777" w:rsidR="00F80620" w:rsidRDefault="00F80620" w:rsidP="00A95417">
      <w:pPr>
        <w:rPr>
          <w:rFonts w:ascii="Georgia" w:hAnsi="Georgia"/>
          <w:sz w:val="24"/>
          <w:szCs w:val="24"/>
        </w:rPr>
      </w:pPr>
    </w:p>
    <w:p w14:paraId="24F5CCEF" w14:textId="4C89E4D2" w:rsidR="00F80620" w:rsidRDefault="00F80620" w:rsidP="00F80620">
      <w:pPr>
        <w:contextualSpacing/>
        <w:jc w:val="center"/>
        <w:rPr>
          <w:rFonts w:ascii="Georgia" w:hAnsi="Georgia"/>
          <w:sz w:val="24"/>
          <w:szCs w:val="24"/>
        </w:rPr>
      </w:pPr>
      <w:r>
        <w:rPr>
          <w:rFonts w:ascii="Georgia" w:hAnsi="Georgia"/>
          <w:sz w:val="24"/>
          <w:szCs w:val="24"/>
        </w:rPr>
        <w:t>Robert M. Traynor, Ed.D., MBA, FNAP</w:t>
      </w:r>
    </w:p>
    <w:p w14:paraId="611C3257" w14:textId="4964DFB6" w:rsidR="00F80620" w:rsidRDefault="00F80620" w:rsidP="00F80620">
      <w:pPr>
        <w:contextualSpacing/>
        <w:jc w:val="center"/>
        <w:rPr>
          <w:rFonts w:ascii="Georgia" w:hAnsi="Georgia"/>
          <w:sz w:val="24"/>
          <w:szCs w:val="24"/>
        </w:rPr>
      </w:pPr>
      <w:r>
        <w:rPr>
          <w:rFonts w:ascii="Georgia" w:hAnsi="Georgia"/>
          <w:sz w:val="24"/>
          <w:szCs w:val="24"/>
        </w:rPr>
        <w:t>Adjunct Professor of Audiology</w:t>
      </w:r>
    </w:p>
    <w:p w14:paraId="3DE72F65" w14:textId="342D339F" w:rsidR="00F80620" w:rsidRDefault="00F80620" w:rsidP="00F80620">
      <w:pPr>
        <w:contextualSpacing/>
        <w:jc w:val="center"/>
        <w:rPr>
          <w:rFonts w:ascii="Georgia" w:hAnsi="Georgia"/>
          <w:sz w:val="24"/>
          <w:szCs w:val="24"/>
        </w:rPr>
      </w:pPr>
      <w:r>
        <w:rPr>
          <w:rFonts w:ascii="Georgia" w:hAnsi="Georgia"/>
          <w:sz w:val="24"/>
          <w:szCs w:val="24"/>
        </w:rPr>
        <w:t>University of Florida</w:t>
      </w:r>
    </w:p>
    <w:p w14:paraId="6490F12F" w14:textId="01E0619E" w:rsidR="00F80620" w:rsidRDefault="00F80620" w:rsidP="00F80620">
      <w:pPr>
        <w:contextualSpacing/>
        <w:jc w:val="center"/>
        <w:rPr>
          <w:rFonts w:ascii="Georgia" w:hAnsi="Georgia"/>
          <w:sz w:val="24"/>
          <w:szCs w:val="24"/>
        </w:rPr>
      </w:pPr>
      <w:r>
        <w:rPr>
          <w:rFonts w:ascii="Georgia" w:hAnsi="Georgia"/>
          <w:sz w:val="24"/>
          <w:szCs w:val="24"/>
        </w:rPr>
        <w:t>Gainesville, FL</w:t>
      </w:r>
    </w:p>
    <w:p w14:paraId="7FD9757B" w14:textId="118DF418" w:rsidR="0029662A" w:rsidRDefault="000F0C98" w:rsidP="00504FB2">
      <w:pPr>
        <w:spacing w:line="480" w:lineRule="auto"/>
        <w:rPr>
          <w:rFonts w:ascii="Georgia" w:hAnsi="Georgia"/>
          <w:sz w:val="24"/>
          <w:szCs w:val="24"/>
        </w:rPr>
      </w:pPr>
      <w:r>
        <w:rPr>
          <w:rFonts w:ascii="Georgia" w:hAnsi="Georgia"/>
          <w:sz w:val="24"/>
          <w:szCs w:val="24"/>
        </w:rPr>
        <w:lastRenderedPageBreak/>
        <w:t xml:space="preserve">As the competition has increased in the </w:t>
      </w:r>
      <w:r w:rsidR="00F049F8">
        <w:rPr>
          <w:rFonts w:ascii="Georgia" w:hAnsi="Georgia"/>
          <w:sz w:val="24"/>
          <w:szCs w:val="24"/>
        </w:rPr>
        <w:t xml:space="preserve">private </w:t>
      </w:r>
      <w:r>
        <w:rPr>
          <w:rFonts w:ascii="Georgia" w:hAnsi="Georgia"/>
          <w:sz w:val="24"/>
          <w:szCs w:val="24"/>
        </w:rPr>
        <w:t xml:space="preserve">practice of audiology more clinics are </w:t>
      </w:r>
      <w:r w:rsidR="00504FB2">
        <w:rPr>
          <w:rFonts w:ascii="Georgia" w:hAnsi="Georgia"/>
          <w:sz w:val="24"/>
          <w:szCs w:val="24"/>
        </w:rPr>
        <w:t xml:space="preserve">turning to tinnitus assessment and treatment to </w:t>
      </w:r>
      <w:r>
        <w:rPr>
          <w:rFonts w:ascii="Georgia" w:hAnsi="Georgia"/>
          <w:sz w:val="24"/>
          <w:szCs w:val="24"/>
        </w:rPr>
        <w:t xml:space="preserve">augment </w:t>
      </w:r>
      <w:r w:rsidR="00F049F8">
        <w:rPr>
          <w:rFonts w:ascii="Georgia" w:hAnsi="Georgia"/>
          <w:sz w:val="24"/>
          <w:szCs w:val="24"/>
        </w:rPr>
        <w:t>their</w:t>
      </w:r>
      <w:r>
        <w:rPr>
          <w:rFonts w:ascii="Georgia" w:hAnsi="Georgia"/>
          <w:sz w:val="24"/>
          <w:szCs w:val="24"/>
        </w:rPr>
        <w:t xml:space="preserve"> </w:t>
      </w:r>
      <w:r w:rsidR="00504FB2">
        <w:rPr>
          <w:rFonts w:ascii="Georgia" w:hAnsi="Georgia"/>
          <w:sz w:val="24"/>
          <w:szCs w:val="24"/>
        </w:rPr>
        <w:t xml:space="preserve">clinical </w:t>
      </w:r>
      <w:r w:rsidR="00F049F8">
        <w:rPr>
          <w:rFonts w:ascii="Georgia" w:hAnsi="Georgia"/>
          <w:sz w:val="24"/>
          <w:szCs w:val="24"/>
        </w:rPr>
        <w:t>services</w:t>
      </w:r>
      <w:r w:rsidR="00504FB2">
        <w:rPr>
          <w:rFonts w:ascii="Georgia" w:hAnsi="Georgia"/>
          <w:sz w:val="24"/>
          <w:szCs w:val="24"/>
        </w:rPr>
        <w:t xml:space="preserve">.  </w:t>
      </w:r>
      <w:r w:rsidR="00336E38">
        <w:rPr>
          <w:rFonts w:ascii="Georgia" w:hAnsi="Georgia"/>
          <w:sz w:val="24"/>
          <w:szCs w:val="24"/>
        </w:rPr>
        <w:t>According to</w:t>
      </w:r>
      <w:r w:rsidR="00F049F8">
        <w:rPr>
          <w:rFonts w:ascii="Georgia" w:hAnsi="Georgia"/>
          <w:sz w:val="24"/>
          <w:szCs w:val="24"/>
        </w:rPr>
        <w:t xml:space="preserve"> </w:t>
      </w:r>
      <w:proofErr w:type="spellStart"/>
      <w:r w:rsidR="00F049F8">
        <w:rPr>
          <w:rFonts w:ascii="Georgia" w:hAnsi="Georgia"/>
          <w:sz w:val="24"/>
          <w:szCs w:val="24"/>
        </w:rPr>
        <w:t>Kochkin</w:t>
      </w:r>
      <w:proofErr w:type="spellEnd"/>
      <w:r w:rsidR="00F049F8">
        <w:rPr>
          <w:rFonts w:ascii="Georgia" w:hAnsi="Georgia"/>
          <w:sz w:val="24"/>
          <w:szCs w:val="24"/>
        </w:rPr>
        <w:t xml:space="preserve">, Tyler and Born (2011) there are about 30 million individuals </w:t>
      </w:r>
      <w:r w:rsidR="00506A42">
        <w:rPr>
          <w:rFonts w:ascii="Georgia" w:hAnsi="Georgia"/>
          <w:sz w:val="24"/>
          <w:szCs w:val="24"/>
        </w:rPr>
        <w:t>suffering from</w:t>
      </w:r>
      <w:r w:rsidR="00F049F8">
        <w:rPr>
          <w:rFonts w:ascii="Georgia" w:hAnsi="Georgia"/>
          <w:sz w:val="24"/>
          <w:szCs w:val="24"/>
        </w:rPr>
        <w:t xml:space="preserve"> tinnitus in the United States</w:t>
      </w:r>
      <w:r w:rsidR="0005612B">
        <w:rPr>
          <w:rFonts w:ascii="Georgia" w:hAnsi="Georgia"/>
          <w:sz w:val="24"/>
          <w:szCs w:val="24"/>
        </w:rPr>
        <w:t xml:space="preserve"> offering a new source of patients for audiologists as </w:t>
      </w:r>
      <w:r w:rsidR="00504FB2">
        <w:rPr>
          <w:rFonts w:ascii="Georgia" w:hAnsi="Georgia"/>
          <w:sz w:val="24"/>
          <w:szCs w:val="24"/>
        </w:rPr>
        <w:t xml:space="preserve">aural rehabilitative treatment </w:t>
      </w:r>
      <w:r w:rsidR="0005612B">
        <w:rPr>
          <w:rFonts w:ascii="Georgia" w:hAnsi="Georgia"/>
          <w:sz w:val="24"/>
          <w:szCs w:val="24"/>
        </w:rPr>
        <w:t xml:space="preserve">for hearing loss </w:t>
      </w:r>
      <w:r w:rsidR="00504FB2">
        <w:rPr>
          <w:rFonts w:ascii="Georgia" w:hAnsi="Georgia"/>
          <w:sz w:val="24"/>
          <w:szCs w:val="24"/>
        </w:rPr>
        <w:t>becomes</w:t>
      </w:r>
      <w:r w:rsidR="0005612B">
        <w:rPr>
          <w:rFonts w:ascii="Georgia" w:hAnsi="Georgia"/>
          <w:sz w:val="24"/>
          <w:szCs w:val="24"/>
        </w:rPr>
        <w:t xml:space="preserve"> blurred by new government regulations, </w:t>
      </w:r>
      <w:r w:rsidR="00504FB2">
        <w:rPr>
          <w:rFonts w:ascii="Georgia" w:hAnsi="Georgia"/>
          <w:sz w:val="24"/>
          <w:szCs w:val="24"/>
        </w:rPr>
        <w:t xml:space="preserve">big box stores and corporate </w:t>
      </w:r>
      <w:r w:rsidR="00932046">
        <w:rPr>
          <w:rFonts w:ascii="Georgia" w:hAnsi="Georgia"/>
          <w:sz w:val="24"/>
          <w:szCs w:val="24"/>
        </w:rPr>
        <w:t xml:space="preserve">encroachment. </w:t>
      </w:r>
      <w:r w:rsidR="00506A42">
        <w:rPr>
          <w:rFonts w:ascii="Georgia" w:hAnsi="Georgia"/>
          <w:sz w:val="24"/>
          <w:szCs w:val="24"/>
        </w:rPr>
        <w:t xml:space="preserve"> </w:t>
      </w:r>
      <w:r w:rsidR="00F049F8">
        <w:rPr>
          <w:rFonts w:ascii="Georgia" w:hAnsi="Georgia"/>
          <w:sz w:val="24"/>
          <w:szCs w:val="24"/>
        </w:rPr>
        <w:t xml:space="preserve">While Hall (2017) </w:t>
      </w:r>
      <w:r w:rsidR="00743015">
        <w:rPr>
          <w:rFonts w:ascii="Georgia" w:hAnsi="Georgia"/>
          <w:sz w:val="24"/>
          <w:szCs w:val="24"/>
        </w:rPr>
        <w:t xml:space="preserve">and others </w:t>
      </w:r>
      <w:r w:rsidR="00F049F8">
        <w:rPr>
          <w:rFonts w:ascii="Georgia" w:hAnsi="Georgia"/>
          <w:sz w:val="24"/>
          <w:szCs w:val="24"/>
        </w:rPr>
        <w:t xml:space="preserve">indicate that </w:t>
      </w:r>
      <w:r w:rsidR="00440FD9">
        <w:rPr>
          <w:rFonts w:ascii="Georgia" w:hAnsi="Georgia"/>
          <w:sz w:val="24"/>
          <w:szCs w:val="24"/>
        </w:rPr>
        <w:t>approximately 70-</w:t>
      </w:r>
      <w:r w:rsidR="00F049F8">
        <w:rPr>
          <w:rFonts w:ascii="Georgia" w:hAnsi="Georgia"/>
          <w:sz w:val="24"/>
          <w:szCs w:val="24"/>
        </w:rPr>
        <w:t xml:space="preserve">80% of these </w:t>
      </w:r>
      <w:r w:rsidR="0005612B">
        <w:rPr>
          <w:rFonts w:ascii="Georgia" w:hAnsi="Georgia"/>
          <w:sz w:val="24"/>
          <w:szCs w:val="24"/>
        </w:rPr>
        <w:t xml:space="preserve">tinnitus </w:t>
      </w:r>
      <w:r w:rsidR="00F049F8">
        <w:rPr>
          <w:rFonts w:ascii="Georgia" w:hAnsi="Georgia"/>
          <w:sz w:val="24"/>
          <w:szCs w:val="24"/>
        </w:rPr>
        <w:t>patients can be treated with counseling</w:t>
      </w:r>
      <w:r w:rsidR="00504FB2">
        <w:rPr>
          <w:rFonts w:ascii="Georgia" w:hAnsi="Georgia"/>
          <w:sz w:val="24"/>
          <w:szCs w:val="24"/>
        </w:rPr>
        <w:t xml:space="preserve">, </w:t>
      </w:r>
      <w:r w:rsidR="0005612B">
        <w:rPr>
          <w:rFonts w:ascii="Georgia" w:hAnsi="Georgia"/>
          <w:sz w:val="24"/>
          <w:szCs w:val="24"/>
        </w:rPr>
        <w:t>hearing aids, smart phones and sound therapy</w:t>
      </w:r>
      <w:r w:rsidR="00504FB2">
        <w:rPr>
          <w:rFonts w:ascii="Georgia" w:hAnsi="Georgia"/>
          <w:sz w:val="24"/>
          <w:szCs w:val="24"/>
        </w:rPr>
        <w:t>,</w:t>
      </w:r>
      <w:r w:rsidR="003679DB">
        <w:rPr>
          <w:rFonts w:ascii="Georgia" w:hAnsi="Georgia"/>
          <w:sz w:val="24"/>
          <w:szCs w:val="24"/>
        </w:rPr>
        <w:t xml:space="preserve"> Bhatt et al (2016) estimate that 7.5% to 9.3%</w:t>
      </w:r>
      <w:r w:rsidR="0005612B">
        <w:rPr>
          <w:rFonts w:ascii="Georgia" w:hAnsi="Georgia"/>
          <w:sz w:val="24"/>
          <w:szCs w:val="24"/>
        </w:rPr>
        <w:t xml:space="preserve"> </w:t>
      </w:r>
      <w:r w:rsidR="003C7287">
        <w:rPr>
          <w:rFonts w:ascii="Georgia" w:hAnsi="Georgia"/>
          <w:sz w:val="24"/>
          <w:szCs w:val="24"/>
        </w:rPr>
        <w:t>have debilitating tinnitus</w:t>
      </w:r>
      <w:r w:rsidR="00504FB2">
        <w:rPr>
          <w:rFonts w:ascii="Georgia" w:hAnsi="Georgia"/>
          <w:sz w:val="24"/>
          <w:szCs w:val="24"/>
        </w:rPr>
        <w:t>.</w:t>
      </w:r>
      <w:r w:rsidR="00743015">
        <w:rPr>
          <w:rFonts w:ascii="Georgia" w:hAnsi="Georgia"/>
          <w:sz w:val="24"/>
          <w:szCs w:val="24"/>
        </w:rPr>
        <w:t xml:space="preserve"> </w:t>
      </w:r>
      <w:r w:rsidR="00504FB2">
        <w:rPr>
          <w:rFonts w:ascii="Georgia" w:hAnsi="Georgia"/>
          <w:sz w:val="24"/>
          <w:szCs w:val="24"/>
        </w:rPr>
        <w:t xml:space="preserve"> It is this small percentage of </w:t>
      </w:r>
      <w:r w:rsidR="00932046">
        <w:rPr>
          <w:rFonts w:ascii="Georgia" w:hAnsi="Georgia"/>
          <w:sz w:val="24"/>
          <w:szCs w:val="24"/>
        </w:rPr>
        <w:t xml:space="preserve">those </w:t>
      </w:r>
      <w:r w:rsidR="00504FB2">
        <w:rPr>
          <w:rFonts w:ascii="Georgia" w:hAnsi="Georgia"/>
          <w:sz w:val="24"/>
          <w:szCs w:val="24"/>
        </w:rPr>
        <w:t xml:space="preserve">with debilitating tinnitus where the line between tinnitus and auditory hallucinations or </w:t>
      </w:r>
      <w:proofErr w:type="spellStart"/>
      <w:r w:rsidR="00504FB2">
        <w:rPr>
          <w:rFonts w:ascii="Georgia" w:hAnsi="Georgia"/>
          <w:sz w:val="24"/>
          <w:szCs w:val="24"/>
        </w:rPr>
        <w:t>paracusia</w:t>
      </w:r>
      <w:proofErr w:type="spellEnd"/>
      <w:r w:rsidR="00504FB2">
        <w:rPr>
          <w:rFonts w:ascii="Georgia" w:hAnsi="Georgia"/>
          <w:sz w:val="24"/>
          <w:szCs w:val="24"/>
        </w:rPr>
        <w:t xml:space="preserve"> </w:t>
      </w:r>
      <w:r w:rsidR="00932046">
        <w:rPr>
          <w:rFonts w:ascii="Georgia" w:hAnsi="Georgia"/>
          <w:sz w:val="24"/>
          <w:szCs w:val="24"/>
        </w:rPr>
        <w:t xml:space="preserve">often </w:t>
      </w:r>
      <w:r w:rsidR="00504FB2">
        <w:rPr>
          <w:rFonts w:ascii="Georgia" w:hAnsi="Georgia"/>
          <w:sz w:val="24"/>
          <w:szCs w:val="24"/>
        </w:rPr>
        <w:t xml:space="preserve">becomes </w:t>
      </w:r>
      <w:r w:rsidR="00932046">
        <w:rPr>
          <w:rFonts w:ascii="Georgia" w:hAnsi="Georgia"/>
          <w:sz w:val="24"/>
          <w:szCs w:val="24"/>
        </w:rPr>
        <w:t>unclear</w:t>
      </w:r>
      <w:r w:rsidR="00504FB2">
        <w:rPr>
          <w:rFonts w:ascii="Georgia" w:hAnsi="Georgia"/>
          <w:sz w:val="24"/>
          <w:szCs w:val="24"/>
        </w:rPr>
        <w:t xml:space="preserve">.  </w:t>
      </w:r>
    </w:p>
    <w:p w14:paraId="6C687EBA" w14:textId="199755F0" w:rsidR="003B7317" w:rsidRPr="00345FBD" w:rsidRDefault="0029662A" w:rsidP="00345FBD">
      <w:pPr>
        <w:pStyle w:val="NormalWeb"/>
        <w:shd w:val="clear" w:color="auto" w:fill="FFFFFF"/>
        <w:spacing w:after="224" w:line="480" w:lineRule="auto"/>
        <w:rPr>
          <w:rFonts w:ascii="Georgia" w:hAnsi="Georgia"/>
          <w:spacing w:val="-4"/>
        </w:rPr>
      </w:pPr>
      <w:r>
        <w:rPr>
          <w:rFonts w:ascii="Georgia" w:hAnsi="Georgia"/>
        </w:rPr>
        <w:t xml:space="preserve">Contrasting tinnitus and auditory hallucinations, </w:t>
      </w:r>
      <w:r w:rsidR="00743015" w:rsidRPr="00743015">
        <w:rPr>
          <w:rFonts w:ascii="Georgia" w:hAnsi="Georgia"/>
        </w:rPr>
        <w:t xml:space="preserve">Musiek et al (2007) </w:t>
      </w:r>
      <w:r w:rsidR="00743015">
        <w:rPr>
          <w:rFonts w:ascii="Georgia" w:hAnsi="Georgia"/>
        </w:rPr>
        <w:t>define t</w:t>
      </w:r>
      <w:r w:rsidR="00743015" w:rsidRPr="00743015">
        <w:rPr>
          <w:rFonts w:ascii="Georgia" w:hAnsi="Georgia"/>
        </w:rPr>
        <w:t xml:space="preserve">innitus </w:t>
      </w:r>
      <w:r>
        <w:rPr>
          <w:rFonts w:ascii="Georgia" w:hAnsi="Georgia"/>
        </w:rPr>
        <w:t>as</w:t>
      </w:r>
      <w:r w:rsidR="00743015" w:rsidRPr="00743015">
        <w:rPr>
          <w:rFonts w:ascii="Georgia" w:hAnsi="Georgia"/>
        </w:rPr>
        <w:t xml:space="preserve"> a humming, tonal-type sound of any pitch and, in some cases, more than one pitch</w:t>
      </w:r>
      <w:r>
        <w:rPr>
          <w:rFonts w:ascii="Georgia" w:hAnsi="Georgia"/>
        </w:rPr>
        <w:t xml:space="preserve">.  It may also be </w:t>
      </w:r>
      <w:r w:rsidR="00743015" w:rsidRPr="00743015">
        <w:rPr>
          <w:rFonts w:ascii="Georgia" w:hAnsi="Georgia"/>
        </w:rPr>
        <w:t xml:space="preserve">a pulsing, clicking, or frying (noisy) type of sound. </w:t>
      </w:r>
      <w:r>
        <w:rPr>
          <w:rFonts w:ascii="Georgia" w:hAnsi="Georgia"/>
        </w:rPr>
        <w:t>Tinnitus</w:t>
      </w:r>
      <w:r w:rsidR="00743015" w:rsidRPr="00743015">
        <w:rPr>
          <w:rFonts w:ascii="Georgia" w:hAnsi="Georgia"/>
        </w:rPr>
        <w:t xml:space="preserve"> may be subjective (i.e., only the person with the tinnitus can hear it) or objective (i.e., others can hear it). </w:t>
      </w:r>
      <w:r w:rsidR="003B7317">
        <w:rPr>
          <w:rFonts w:ascii="Georgia" w:hAnsi="Georgia"/>
        </w:rPr>
        <w:t xml:space="preserve"> </w:t>
      </w:r>
      <w:r w:rsidR="00743015" w:rsidRPr="00743015">
        <w:rPr>
          <w:rFonts w:ascii="Georgia" w:hAnsi="Georgia"/>
        </w:rPr>
        <w:t xml:space="preserve">Auditory hallucinations can be easily differentiated from objective tinnitus in that </w:t>
      </w:r>
      <w:r>
        <w:rPr>
          <w:rFonts w:ascii="Georgia" w:hAnsi="Georgia"/>
        </w:rPr>
        <w:t>they</w:t>
      </w:r>
      <w:r w:rsidR="00743015" w:rsidRPr="00743015">
        <w:rPr>
          <w:rFonts w:ascii="Georgia" w:hAnsi="Georgia"/>
        </w:rPr>
        <w:t xml:space="preserve"> are heard only by the person who has them.</w:t>
      </w:r>
      <w:r w:rsidR="003B7317">
        <w:rPr>
          <w:rFonts w:ascii="Georgia" w:hAnsi="Georgia"/>
        </w:rPr>
        <w:t xml:space="preserve"> </w:t>
      </w:r>
      <w:r w:rsidR="00932046">
        <w:rPr>
          <w:rFonts w:ascii="Georgia" w:hAnsi="Georgia"/>
        </w:rPr>
        <w:t xml:space="preserve">  While subjective t</w:t>
      </w:r>
      <w:r w:rsidR="00345FBD">
        <w:rPr>
          <w:rFonts w:ascii="Georgia" w:hAnsi="Georgia"/>
        </w:rPr>
        <w:t>innitus</w:t>
      </w:r>
      <w:r w:rsidR="00932046">
        <w:rPr>
          <w:rFonts w:ascii="Georgia" w:hAnsi="Georgia"/>
        </w:rPr>
        <w:t xml:space="preserve"> is usually some form of tonal </w:t>
      </w:r>
      <w:r w:rsidR="00345FBD">
        <w:rPr>
          <w:rFonts w:ascii="Georgia" w:hAnsi="Georgia"/>
        </w:rPr>
        <w:t xml:space="preserve">sensation, </w:t>
      </w:r>
      <w:proofErr w:type="spellStart"/>
      <w:r w:rsidR="003B7317">
        <w:rPr>
          <w:rFonts w:ascii="Georgia" w:hAnsi="Georgia"/>
        </w:rPr>
        <w:t>Blom</w:t>
      </w:r>
      <w:proofErr w:type="spellEnd"/>
      <w:r w:rsidR="003B7317">
        <w:rPr>
          <w:rFonts w:ascii="Georgia" w:hAnsi="Georgia"/>
        </w:rPr>
        <w:t xml:space="preserve"> (2015) </w:t>
      </w:r>
      <w:r w:rsidR="00504FB2">
        <w:rPr>
          <w:rFonts w:ascii="Georgia" w:hAnsi="Georgia"/>
        </w:rPr>
        <w:t xml:space="preserve">formally </w:t>
      </w:r>
      <w:r w:rsidR="00345FBD">
        <w:rPr>
          <w:rFonts w:ascii="Georgia" w:hAnsi="Georgia"/>
        </w:rPr>
        <w:t xml:space="preserve">contrasts </w:t>
      </w:r>
      <w:r w:rsidR="003B7317">
        <w:rPr>
          <w:rFonts w:ascii="Georgia" w:hAnsi="Georgia"/>
        </w:rPr>
        <w:t>auditory hallucinations (</w:t>
      </w:r>
      <w:r w:rsidR="00345FBD">
        <w:rPr>
          <w:rFonts w:ascii="Georgia" w:hAnsi="Georgia"/>
        </w:rPr>
        <w:t xml:space="preserve">or </w:t>
      </w:r>
      <w:proofErr w:type="spellStart"/>
      <w:r w:rsidR="003B7317">
        <w:rPr>
          <w:rFonts w:ascii="Georgia" w:hAnsi="Georgia"/>
        </w:rPr>
        <w:t>paracusia</w:t>
      </w:r>
      <w:proofErr w:type="spellEnd"/>
      <w:r w:rsidR="003B7317">
        <w:rPr>
          <w:rFonts w:ascii="Georgia" w:hAnsi="Georgia"/>
        </w:rPr>
        <w:t xml:space="preserve">) as a </w:t>
      </w:r>
      <w:r w:rsidR="003B7317" w:rsidRPr="003B7317">
        <w:rPr>
          <w:rFonts w:ascii="Georgia" w:hAnsi="Georgia"/>
        </w:rPr>
        <w:t xml:space="preserve">phenomenologically rich group of endogenously mediated percepts associated with psychiatric, neurologic, otologic, and other medical conditions.  </w:t>
      </w:r>
      <w:r w:rsidR="003B7317" w:rsidRPr="00A416D8">
        <w:rPr>
          <w:rFonts w:ascii="Georgia" w:hAnsi="Georgia"/>
        </w:rPr>
        <w:t xml:space="preserve">Musiek et al (2007) </w:t>
      </w:r>
      <w:r w:rsidR="003B7317">
        <w:rPr>
          <w:rFonts w:ascii="Georgia" w:hAnsi="Georgia"/>
        </w:rPr>
        <w:t xml:space="preserve">and </w:t>
      </w:r>
      <w:proofErr w:type="spellStart"/>
      <w:r w:rsidR="003B7317">
        <w:rPr>
          <w:rFonts w:ascii="Georgia" w:hAnsi="Georgia"/>
        </w:rPr>
        <w:t>Blom</w:t>
      </w:r>
      <w:proofErr w:type="spellEnd"/>
      <w:r w:rsidR="003B7317">
        <w:rPr>
          <w:rFonts w:ascii="Georgia" w:hAnsi="Georgia"/>
        </w:rPr>
        <w:t xml:space="preserve"> (2015) both call attention to the fact that</w:t>
      </w:r>
      <w:r w:rsidR="003B7317" w:rsidRPr="00A416D8">
        <w:rPr>
          <w:rFonts w:ascii="Georgia" w:hAnsi="Georgia"/>
        </w:rPr>
        <w:t xml:space="preserve"> auditory hallucinations </w:t>
      </w:r>
      <w:r w:rsidR="003B7317">
        <w:rPr>
          <w:rFonts w:ascii="Georgia" w:hAnsi="Georgia"/>
        </w:rPr>
        <w:t xml:space="preserve">are usually associated </w:t>
      </w:r>
      <w:r w:rsidR="003B7317" w:rsidRPr="00A416D8">
        <w:rPr>
          <w:rFonts w:ascii="Georgia" w:hAnsi="Georgia"/>
        </w:rPr>
        <w:t>with psychiatric illness</w:t>
      </w:r>
      <w:r w:rsidR="003B7317">
        <w:rPr>
          <w:rFonts w:ascii="Georgia" w:hAnsi="Georgia"/>
        </w:rPr>
        <w:t xml:space="preserve"> but that many </w:t>
      </w:r>
      <w:r w:rsidR="003B7317" w:rsidRPr="00A416D8">
        <w:rPr>
          <w:rFonts w:ascii="Georgia" w:hAnsi="Georgia"/>
        </w:rPr>
        <w:t xml:space="preserve">individuals without psychiatric disorders </w:t>
      </w:r>
      <w:r w:rsidR="00504FB2">
        <w:rPr>
          <w:rFonts w:ascii="Georgia" w:hAnsi="Georgia"/>
        </w:rPr>
        <w:t xml:space="preserve">also </w:t>
      </w:r>
      <w:r w:rsidR="003B7317" w:rsidRPr="00A416D8">
        <w:rPr>
          <w:rFonts w:ascii="Georgia" w:hAnsi="Georgia"/>
        </w:rPr>
        <w:t xml:space="preserve">experience </w:t>
      </w:r>
      <w:r w:rsidR="003B7317">
        <w:rPr>
          <w:rFonts w:ascii="Georgia" w:hAnsi="Georgia"/>
        </w:rPr>
        <w:t>them</w:t>
      </w:r>
      <w:r w:rsidR="003B7317" w:rsidRPr="00A416D8">
        <w:rPr>
          <w:rFonts w:ascii="Georgia" w:hAnsi="Georgia"/>
        </w:rPr>
        <w:t xml:space="preserve">.  </w:t>
      </w:r>
      <w:r w:rsidR="00345FBD">
        <w:rPr>
          <w:rFonts w:ascii="Georgia" w:hAnsi="Georgia"/>
        </w:rPr>
        <w:t xml:space="preserve">Further complicating </w:t>
      </w:r>
      <w:r w:rsidR="00345FBD">
        <w:rPr>
          <w:rFonts w:ascii="Georgia" w:hAnsi="Georgia"/>
        </w:rPr>
        <w:lastRenderedPageBreak/>
        <w:t xml:space="preserve">the differentiation between these disorders is that </w:t>
      </w:r>
      <w:r w:rsidR="003B7317" w:rsidRPr="003B7317">
        <w:rPr>
          <w:rFonts w:ascii="Georgia" w:hAnsi="Georgia"/>
        </w:rPr>
        <w:t xml:space="preserve">Bloom (2015) feels that auditory hallucinations or </w:t>
      </w:r>
      <w:proofErr w:type="spellStart"/>
      <w:r w:rsidR="003B7317" w:rsidRPr="003B7317">
        <w:rPr>
          <w:rFonts w:ascii="Georgia" w:hAnsi="Georgia"/>
        </w:rPr>
        <w:t>paracusia</w:t>
      </w:r>
      <w:proofErr w:type="spellEnd"/>
      <w:r w:rsidR="003B7317" w:rsidRPr="003B7317">
        <w:rPr>
          <w:rFonts w:ascii="Georgia" w:hAnsi="Georgia"/>
        </w:rPr>
        <w:t xml:space="preserve"> is </w:t>
      </w:r>
      <w:r w:rsidR="00345FBD">
        <w:rPr>
          <w:rFonts w:ascii="Georgia" w:hAnsi="Georgia"/>
        </w:rPr>
        <w:t xml:space="preserve">also </w:t>
      </w:r>
      <w:r w:rsidR="003B7317" w:rsidRPr="003B7317">
        <w:rPr>
          <w:rFonts w:ascii="Georgia" w:hAnsi="Georgia"/>
        </w:rPr>
        <w:t xml:space="preserve">experienced by 10–15% of healthy individuals and may be verbal, musical, echo of reading, exploding-head syndrome, and numerous other types.  </w:t>
      </w:r>
      <w:hyperlink r:id="rId5" w:history="1">
        <w:r w:rsidR="00345FBD" w:rsidRPr="003648A5">
          <w:rPr>
            <w:rStyle w:val="Hyperlink"/>
            <w:rFonts w:ascii="Georgia" w:hAnsi="Georgia"/>
            <w:bCs/>
            <w:color w:val="000000" w:themeColor="text1"/>
            <w:spacing w:val="-4"/>
            <w:u w:val="none"/>
          </w:rPr>
          <w:t>Sheikh (2017)</w:t>
        </w:r>
      </w:hyperlink>
      <w:r w:rsidR="00345FBD" w:rsidRPr="003648A5">
        <w:rPr>
          <w:rFonts w:ascii="Georgia" w:hAnsi="Georgia"/>
          <w:spacing w:val="-4"/>
        </w:rPr>
        <w:t xml:space="preserve"> reports that clinical experience indicates </w:t>
      </w:r>
      <w:r w:rsidR="00345FBD">
        <w:rPr>
          <w:rFonts w:ascii="Georgia" w:hAnsi="Georgia"/>
          <w:spacing w:val="-4"/>
        </w:rPr>
        <w:t xml:space="preserve">that </w:t>
      </w:r>
      <w:r w:rsidR="00345FBD" w:rsidRPr="003648A5">
        <w:rPr>
          <w:rFonts w:ascii="Georgia" w:hAnsi="Georgia"/>
          <w:spacing w:val="-4"/>
        </w:rPr>
        <w:t xml:space="preserve">healthy people with hallucinations are often taking </w:t>
      </w:r>
      <w:r w:rsidR="00345FBD">
        <w:rPr>
          <w:rFonts w:ascii="Georgia" w:hAnsi="Georgia"/>
          <w:spacing w:val="-4"/>
        </w:rPr>
        <w:t xml:space="preserve">prescription </w:t>
      </w:r>
      <w:r w:rsidR="00345FBD" w:rsidRPr="003648A5">
        <w:rPr>
          <w:rFonts w:ascii="Georgia" w:hAnsi="Georgia"/>
          <w:spacing w:val="-4"/>
        </w:rPr>
        <w:t xml:space="preserve">drugs, experiencing sleep deprivation and migraines that trigger the illusion of sounds or sights that are not present. </w:t>
      </w:r>
      <w:r w:rsidR="00345FBD">
        <w:rPr>
          <w:rFonts w:ascii="Georgia" w:hAnsi="Georgia"/>
          <w:spacing w:val="-4"/>
        </w:rPr>
        <w:t xml:space="preserve">In these cases, the treatment usually involves the management of the extenuating illness but there are some other causes that should be considered as the audiologist moves toward rehabilitative treatment of what could either be </w:t>
      </w:r>
      <w:r w:rsidR="00345FBD">
        <w:rPr>
          <w:rFonts w:ascii="Georgia" w:hAnsi="Georgia"/>
          <w:spacing w:val="-4"/>
        </w:rPr>
        <w:t xml:space="preserve">severe debilitating </w:t>
      </w:r>
      <w:r w:rsidR="00345FBD">
        <w:rPr>
          <w:rFonts w:ascii="Georgia" w:hAnsi="Georgia"/>
          <w:spacing w:val="-4"/>
        </w:rPr>
        <w:t xml:space="preserve">tinnitus or auditory hallucinations requiring referral </w:t>
      </w:r>
      <w:r w:rsidR="00345FBD">
        <w:rPr>
          <w:rFonts w:ascii="Georgia" w:hAnsi="Georgia"/>
          <w:spacing w:val="-4"/>
        </w:rPr>
        <w:t>and/</w:t>
      </w:r>
      <w:r w:rsidR="00345FBD">
        <w:rPr>
          <w:rFonts w:ascii="Georgia" w:hAnsi="Georgia"/>
          <w:spacing w:val="-4"/>
        </w:rPr>
        <w:t xml:space="preserve">or a multidisciplinary approach. </w:t>
      </w:r>
    </w:p>
    <w:p w14:paraId="1C87E37F" w14:textId="4B12465E" w:rsidR="00A95417" w:rsidRPr="000F530B" w:rsidRDefault="000F530B" w:rsidP="00504FB2">
      <w:pPr>
        <w:pStyle w:val="Heading1"/>
        <w:shd w:val="clear" w:color="auto" w:fill="FFFFFF"/>
        <w:spacing w:before="368" w:beforeAutospacing="0" w:after="247" w:afterAutospacing="0" w:line="480" w:lineRule="auto"/>
        <w:jc w:val="center"/>
        <w:rPr>
          <w:rFonts w:ascii="Georgia" w:hAnsi="Georgia"/>
          <w:spacing w:val="-4"/>
          <w:sz w:val="28"/>
          <w:szCs w:val="24"/>
        </w:rPr>
      </w:pPr>
      <w:r w:rsidRPr="000F530B">
        <w:rPr>
          <w:rFonts w:ascii="Georgia" w:hAnsi="Georgia"/>
          <w:spacing w:val="-4"/>
          <w:sz w:val="28"/>
          <w:szCs w:val="24"/>
        </w:rPr>
        <w:t>Causes of Auditory Hallucinations</w:t>
      </w:r>
    </w:p>
    <w:p w14:paraId="242F31CA" w14:textId="2A96016C" w:rsidR="00A95417" w:rsidRPr="0008237F" w:rsidRDefault="00681535" w:rsidP="003A7448">
      <w:pPr>
        <w:pStyle w:val="NormalWeb"/>
        <w:shd w:val="clear" w:color="auto" w:fill="FFFFFF"/>
        <w:spacing w:after="224" w:afterAutospacing="0" w:line="480" w:lineRule="auto"/>
        <w:rPr>
          <w:rFonts w:ascii="Georgia" w:hAnsi="Georgia"/>
          <w:spacing w:val="-4"/>
        </w:rPr>
      </w:pPr>
      <w:hyperlink r:id="rId6" w:history="1">
        <w:r w:rsidR="00A95417" w:rsidRPr="0008237F">
          <w:rPr>
            <w:rStyle w:val="Hyperlink"/>
            <w:rFonts w:ascii="Georgia" w:hAnsi="Georgia"/>
            <w:color w:val="auto"/>
            <w:spacing w:val="-4"/>
            <w:u w:val="none"/>
          </w:rPr>
          <w:t xml:space="preserve">While </w:t>
        </w:r>
        <w:r w:rsidR="00F30D78">
          <w:rPr>
            <w:rStyle w:val="Hyperlink"/>
            <w:rFonts w:ascii="Georgia" w:hAnsi="Georgia"/>
            <w:color w:val="auto"/>
            <w:spacing w:val="-4"/>
            <w:u w:val="none"/>
          </w:rPr>
          <w:t>m</w:t>
        </w:r>
        <w:r w:rsidR="00A95417" w:rsidRPr="0008237F">
          <w:rPr>
            <w:rStyle w:val="Hyperlink"/>
            <w:rFonts w:ascii="Georgia" w:hAnsi="Georgia"/>
            <w:color w:val="auto"/>
            <w:spacing w:val="-4"/>
            <w:u w:val="none"/>
          </w:rPr>
          <w:t>ental illness</w:t>
        </w:r>
      </w:hyperlink>
      <w:r w:rsidR="00403683">
        <w:rPr>
          <w:rStyle w:val="Hyperlink"/>
          <w:rFonts w:ascii="Georgia" w:hAnsi="Georgia"/>
          <w:color w:val="auto"/>
          <w:spacing w:val="-4"/>
          <w:u w:val="none"/>
        </w:rPr>
        <w:t>, such as schizophrenia,</w:t>
      </w:r>
      <w:r w:rsidR="00A95417" w:rsidRPr="0008237F">
        <w:rPr>
          <w:rFonts w:ascii="Georgia" w:hAnsi="Georgia"/>
          <w:spacing w:val="-4"/>
        </w:rPr>
        <w:t xml:space="preserve"> is </w:t>
      </w:r>
      <w:r w:rsidR="00D02597">
        <w:rPr>
          <w:rFonts w:ascii="Georgia" w:hAnsi="Georgia"/>
          <w:spacing w:val="-4"/>
        </w:rPr>
        <w:t>the most common</w:t>
      </w:r>
      <w:r w:rsidR="00A95417" w:rsidRPr="0008237F">
        <w:rPr>
          <w:rFonts w:ascii="Georgia" w:hAnsi="Georgia"/>
          <w:spacing w:val="-4"/>
        </w:rPr>
        <w:t xml:space="preserve"> cause</w:t>
      </w:r>
      <w:r w:rsidR="00403683">
        <w:rPr>
          <w:rFonts w:ascii="Georgia" w:hAnsi="Georgia"/>
          <w:spacing w:val="-4"/>
        </w:rPr>
        <w:t xml:space="preserve"> of auditory hallucinations</w:t>
      </w:r>
      <w:r w:rsidR="00A95417" w:rsidRPr="0008237F">
        <w:rPr>
          <w:rFonts w:ascii="Georgia" w:hAnsi="Georgia"/>
          <w:spacing w:val="-4"/>
        </w:rPr>
        <w:t xml:space="preserve">, </w:t>
      </w:r>
      <w:r w:rsidR="006B64F8">
        <w:rPr>
          <w:rFonts w:ascii="Georgia" w:hAnsi="Georgia"/>
          <w:spacing w:val="-4"/>
        </w:rPr>
        <w:t xml:space="preserve">a collection of references </w:t>
      </w:r>
      <w:r w:rsidR="00F21E85">
        <w:rPr>
          <w:rFonts w:ascii="Georgia" w:hAnsi="Georgia"/>
          <w:spacing w:val="-4"/>
        </w:rPr>
        <w:t xml:space="preserve">document </w:t>
      </w:r>
      <w:r w:rsidR="006B64F8">
        <w:rPr>
          <w:rFonts w:ascii="Georgia" w:hAnsi="Georgia"/>
          <w:spacing w:val="-4"/>
        </w:rPr>
        <w:t xml:space="preserve">that there </w:t>
      </w:r>
      <w:r w:rsidR="00D02597">
        <w:rPr>
          <w:rFonts w:ascii="Georgia" w:hAnsi="Georgia"/>
          <w:spacing w:val="-4"/>
        </w:rPr>
        <w:t xml:space="preserve">may be </w:t>
      </w:r>
      <w:r w:rsidR="006B64F8">
        <w:rPr>
          <w:rFonts w:ascii="Georgia" w:hAnsi="Georgia"/>
          <w:spacing w:val="-4"/>
        </w:rPr>
        <w:t xml:space="preserve">several </w:t>
      </w:r>
      <w:r w:rsidR="00D02597">
        <w:rPr>
          <w:rFonts w:ascii="Georgia" w:hAnsi="Georgia"/>
          <w:spacing w:val="-4"/>
        </w:rPr>
        <w:t xml:space="preserve">other </w:t>
      </w:r>
      <w:r w:rsidR="006B64F8">
        <w:rPr>
          <w:rFonts w:ascii="Georgia" w:hAnsi="Georgia"/>
          <w:spacing w:val="-4"/>
        </w:rPr>
        <w:t xml:space="preserve">causes for auditory hallucinations. </w:t>
      </w:r>
      <w:r w:rsidR="006B64F8" w:rsidRPr="003648A5">
        <w:rPr>
          <w:rFonts w:ascii="Georgia" w:hAnsi="Georgia"/>
          <w:color w:val="000000" w:themeColor="text1"/>
          <w:spacing w:val="-4"/>
        </w:rPr>
        <w:t xml:space="preserve"> </w:t>
      </w:r>
      <w:r w:rsidR="00BE0741">
        <w:rPr>
          <w:rFonts w:ascii="Georgia" w:hAnsi="Georgia"/>
          <w:spacing w:val="-4"/>
        </w:rPr>
        <w:t>There may be as many as 11 different underlying causes for auditory hallucinations that audiologists should aware as they find these patients with severe tinnitus.</w:t>
      </w:r>
    </w:p>
    <w:p w14:paraId="4195E421" w14:textId="2FAA47AB" w:rsidR="00A95417" w:rsidRPr="0008237F" w:rsidRDefault="00A95417" w:rsidP="003A7448">
      <w:pPr>
        <w:pStyle w:val="NormalWeb"/>
        <w:shd w:val="clear" w:color="auto" w:fill="FFFFFF"/>
        <w:spacing w:before="0" w:beforeAutospacing="0" w:after="224" w:afterAutospacing="0" w:line="360" w:lineRule="auto"/>
        <w:ind w:left="720"/>
        <w:rPr>
          <w:rFonts w:ascii="Georgia" w:hAnsi="Georgia"/>
          <w:spacing w:val="-4"/>
        </w:rPr>
      </w:pPr>
      <w:r w:rsidRPr="00F30D78">
        <w:rPr>
          <w:rStyle w:val="Strong"/>
          <w:rFonts w:ascii="Georgia" w:hAnsi="Georgia"/>
          <w:spacing w:val="-4"/>
        </w:rPr>
        <w:t>1. Alcohol</w:t>
      </w:r>
      <w:r w:rsidR="00403683">
        <w:rPr>
          <w:rStyle w:val="Strong"/>
          <w:rFonts w:ascii="Georgia" w:hAnsi="Georgia"/>
          <w:spacing w:val="-4"/>
        </w:rPr>
        <w:t>ism</w:t>
      </w:r>
      <w:r w:rsidRPr="00F30D78">
        <w:rPr>
          <w:rStyle w:val="Strong"/>
          <w:rFonts w:ascii="Georgia" w:hAnsi="Georgia"/>
          <w:spacing w:val="-4"/>
        </w:rPr>
        <w:t xml:space="preserve"> and </w:t>
      </w:r>
      <w:r w:rsidR="00D02597">
        <w:rPr>
          <w:rStyle w:val="Strong"/>
          <w:rFonts w:ascii="Georgia" w:hAnsi="Georgia"/>
          <w:spacing w:val="-4"/>
        </w:rPr>
        <w:t>Drug Abuse.</w:t>
      </w:r>
      <w:r w:rsidRPr="0008237F">
        <w:rPr>
          <w:rFonts w:ascii="Georgia" w:hAnsi="Georgia"/>
          <w:spacing w:val="-4"/>
        </w:rPr>
        <w:t xml:space="preserve"> Heavy </w:t>
      </w:r>
      <w:r w:rsidR="00D02597">
        <w:rPr>
          <w:rFonts w:ascii="Georgia" w:hAnsi="Georgia"/>
          <w:spacing w:val="-4"/>
        </w:rPr>
        <w:t>alcohol use</w:t>
      </w:r>
      <w:r w:rsidRPr="0008237F">
        <w:rPr>
          <w:rFonts w:ascii="Georgia" w:hAnsi="Georgia"/>
          <w:spacing w:val="-4"/>
        </w:rPr>
        <w:t xml:space="preserve"> and</w:t>
      </w:r>
      <w:r w:rsidR="00BE0741">
        <w:rPr>
          <w:rFonts w:ascii="Georgia" w:hAnsi="Georgia"/>
          <w:spacing w:val="-4"/>
        </w:rPr>
        <w:t>/</w:t>
      </w:r>
      <w:r w:rsidR="00534ED8">
        <w:rPr>
          <w:rFonts w:ascii="Georgia" w:hAnsi="Georgia"/>
          <w:spacing w:val="-4"/>
        </w:rPr>
        <w:t>or h</w:t>
      </w:r>
      <w:r w:rsidR="00534ED8" w:rsidRPr="00534ED8">
        <w:rPr>
          <w:rFonts w:ascii="Georgia" w:hAnsi="Georgia"/>
          <w:spacing w:val="-4"/>
        </w:rPr>
        <w:t xml:space="preserve">allucinogenic drugs such as ecstasy, LSD, mescaline and psilocybin (found in ‘magic’ mushrooms) can trigger hallucinations. Cannabis also has </w:t>
      </w:r>
      <w:r w:rsidR="00534ED8">
        <w:rPr>
          <w:rFonts w:ascii="Georgia" w:hAnsi="Georgia"/>
          <w:spacing w:val="-4"/>
        </w:rPr>
        <w:t xml:space="preserve">some </w:t>
      </w:r>
      <w:r w:rsidR="00534ED8" w:rsidRPr="00534ED8">
        <w:rPr>
          <w:rFonts w:ascii="Georgia" w:hAnsi="Georgia"/>
          <w:spacing w:val="-4"/>
        </w:rPr>
        <w:t>hallucinatory effects;</w:t>
      </w:r>
      <w:r w:rsidR="00F21E85">
        <w:rPr>
          <w:rFonts w:ascii="Georgia" w:hAnsi="Georgia"/>
          <w:spacing w:val="-4"/>
        </w:rPr>
        <w:t xml:space="preserve"> both during use and even many years after use. </w:t>
      </w:r>
      <w:r w:rsidR="00BE0741" w:rsidRPr="00BE0741">
        <w:rPr>
          <w:rFonts w:ascii="Georgia" w:hAnsi="Georgia"/>
          <w:spacing w:val="-4"/>
        </w:rPr>
        <w:t> </w:t>
      </w:r>
      <w:r w:rsidR="00403683">
        <w:rPr>
          <w:rFonts w:ascii="Georgia" w:hAnsi="Georgia"/>
          <w:spacing w:val="-4"/>
        </w:rPr>
        <w:t>A</w:t>
      </w:r>
      <w:r w:rsidR="00BE0741" w:rsidRPr="00BE0741">
        <w:rPr>
          <w:rFonts w:ascii="Georgia" w:hAnsi="Georgia"/>
          <w:spacing w:val="-4"/>
        </w:rPr>
        <w:t xml:space="preserve">lcoholics' hallucinations </w:t>
      </w:r>
      <w:r w:rsidR="00534ED8">
        <w:rPr>
          <w:rFonts w:ascii="Georgia" w:hAnsi="Georgia"/>
          <w:spacing w:val="-4"/>
        </w:rPr>
        <w:t>tend to be</w:t>
      </w:r>
      <w:r w:rsidR="00BE0741" w:rsidRPr="00BE0741">
        <w:rPr>
          <w:rFonts w:ascii="Georgia" w:hAnsi="Georgia"/>
          <w:spacing w:val="-4"/>
        </w:rPr>
        <w:t xml:space="preserve"> localized in space and ha</w:t>
      </w:r>
      <w:r w:rsidR="00534ED8">
        <w:rPr>
          <w:rFonts w:ascii="Georgia" w:hAnsi="Georgia"/>
          <w:spacing w:val="-4"/>
        </w:rPr>
        <w:t>ve</w:t>
      </w:r>
      <w:r w:rsidR="00BE0741" w:rsidRPr="00BE0741">
        <w:rPr>
          <w:rFonts w:ascii="Georgia" w:hAnsi="Georgia"/>
          <w:spacing w:val="-4"/>
        </w:rPr>
        <w:t xml:space="preserve"> a greater frequency than those of schizophrenics</w:t>
      </w:r>
      <w:r w:rsidR="00BE0741">
        <w:rPr>
          <w:rFonts w:ascii="Georgia" w:hAnsi="Georgia"/>
          <w:spacing w:val="-4"/>
        </w:rPr>
        <w:t xml:space="preserve"> (Alpert &amp; Silvers, 2006)</w:t>
      </w:r>
      <w:r w:rsidR="00534ED8">
        <w:rPr>
          <w:rFonts w:ascii="Georgia" w:hAnsi="Georgia"/>
          <w:spacing w:val="-4"/>
        </w:rPr>
        <w:t xml:space="preserve"> (Walsh, 2007)</w:t>
      </w:r>
      <w:r w:rsidR="00BE0741">
        <w:rPr>
          <w:rFonts w:ascii="Georgia" w:hAnsi="Georgia"/>
          <w:spacing w:val="-4"/>
        </w:rPr>
        <w:t>.</w:t>
      </w:r>
    </w:p>
    <w:p w14:paraId="2E5DA659" w14:textId="04C26533" w:rsidR="00A95417" w:rsidRPr="0008237F" w:rsidRDefault="00A95417" w:rsidP="003A7448">
      <w:pPr>
        <w:pStyle w:val="NormalWeb"/>
        <w:spacing w:line="360" w:lineRule="auto"/>
        <w:ind w:left="720"/>
        <w:rPr>
          <w:rFonts w:ascii="Georgia" w:hAnsi="Georgia"/>
        </w:rPr>
      </w:pPr>
      <w:r w:rsidRPr="0008237F">
        <w:rPr>
          <w:rStyle w:val="Strong"/>
          <w:rFonts w:ascii="Georgia" w:hAnsi="Georgia"/>
        </w:rPr>
        <w:lastRenderedPageBreak/>
        <w:t>2. Alzheimer’s Disease and Other Types of Dementia.</w:t>
      </w:r>
      <w:r w:rsidRPr="0008237F">
        <w:rPr>
          <w:rFonts w:ascii="Georgia" w:hAnsi="Georgia"/>
        </w:rPr>
        <w:t xml:space="preserve"> </w:t>
      </w:r>
      <w:r w:rsidR="00534ED8" w:rsidRPr="00534ED8">
        <w:rPr>
          <w:rFonts w:ascii="Georgia" w:hAnsi="Georgia"/>
        </w:rPr>
        <w:t xml:space="preserve">Schneider and </w:t>
      </w:r>
      <w:proofErr w:type="spellStart"/>
      <w:r w:rsidR="00534ED8" w:rsidRPr="00534ED8">
        <w:rPr>
          <w:rFonts w:ascii="Georgia" w:hAnsi="Georgia"/>
        </w:rPr>
        <w:t>Dagerman</w:t>
      </w:r>
      <w:proofErr w:type="spellEnd"/>
      <w:r w:rsidR="00534ED8" w:rsidRPr="00534ED8">
        <w:rPr>
          <w:rFonts w:ascii="Georgia" w:hAnsi="Georgia"/>
        </w:rPr>
        <w:t xml:space="preserve"> (2004) stated that 40-50% of patients diagnosed with Alzheimer’s disease developed hallucinations in the latter stages of the illness. </w:t>
      </w:r>
      <w:r w:rsidR="007C0B34">
        <w:rPr>
          <w:rFonts w:ascii="Georgia" w:hAnsi="Georgia"/>
        </w:rPr>
        <w:t>Neuroimaging studies have documented a</w:t>
      </w:r>
      <w:r w:rsidR="00F21E85">
        <w:rPr>
          <w:rFonts w:ascii="Georgia" w:hAnsi="Georgia"/>
        </w:rPr>
        <w:t>uditory hallucinations are often seen in</w:t>
      </w:r>
      <w:r w:rsidR="00534ED8">
        <w:rPr>
          <w:rFonts w:ascii="Georgia" w:hAnsi="Georgia"/>
        </w:rPr>
        <w:t xml:space="preserve"> these</w:t>
      </w:r>
      <w:r w:rsidR="00F21E85">
        <w:rPr>
          <w:rFonts w:ascii="Georgia" w:hAnsi="Georgia"/>
        </w:rPr>
        <w:t xml:space="preserve"> later stages of </w:t>
      </w:r>
      <w:r w:rsidRPr="0008237F">
        <w:rPr>
          <w:rFonts w:ascii="Georgia" w:hAnsi="Georgia"/>
        </w:rPr>
        <w:t>Alzheimer’s</w:t>
      </w:r>
      <w:r w:rsidR="00F21E85">
        <w:rPr>
          <w:rFonts w:ascii="Georgia" w:hAnsi="Georgia"/>
        </w:rPr>
        <w:t xml:space="preserve"> Disease. </w:t>
      </w:r>
      <w:r w:rsidR="007C0B34">
        <w:rPr>
          <w:rFonts w:ascii="Georgia" w:hAnsi="Georgia"/>
        </w:rPr>
        <w:t>(Holroyd</w:t>
      </w:r>
      <w:r w:rsidR="00774C68">
        <w:rPr>
          <w:rFonts w:ascii="Georgia" w:hAnsi="Georgia"/>
        </w:rPr>
        <w:t xml:space="preserve">, Shepherd &amp; Hunter, </w:t>
      </w:r>
      <w:r w:rsidR="007C0B34">
        <w:rPr>
          <w:rFonts w:ascii="Georgia" w:hAnsi="Georgia"/>
        </w:rPr>
        <w:t>2000)</w:t>
      </w:r>
      <w:r w:rsidR="00774C68">
        <w:rPr>
          <w:rFonts w:ascii="Georgia" w:hAnsi="Georgia"/>
        </w:rPr>
        <w:t xml:space="preserve"> (</w:t>
      </w:r>
      <w:proofErr w:type="spellStart"/>
      <w:r w:rsidR="00774C68" w:rsidRPr="00774C68">
        <w:rPr>
          <w:rFonts w:ascii="Georgia" w:hAnsi="Georgia"/>
          <w:color w:val="000000" w:themeColor="text1"/>
        </w:rPr>
        <w:fldChar w:fldCharType="begin"/>
      </w:r>
      <w:r w:rsidR="00774C68" w:rsidRPr="00774C68">
        <w:rPr>
          <w:rFonts w:ascii="Georgia" w:hAnsi="Georgia"/>
          <w:color w:val="000000" w:themeColor="text1"/>
        </w:rPr>
        <w:instrText xml:space="preserve"> HYPERLINK "https://www.ncbi.nlm.nih.gov/pubmed/?term=Tsunoda%20N%5BAuthor%5D&amp;cauthor=true&amp;cauthor_uid=29742332" </w:instrText>
      </w:r>
      <w:r w:rsidR="00774C68" w:rsidRPr="00774C68">
        <w:rPr>
          <w:rFonts w:ascii="Georgia" w:hAnsi="Georgia"/>
          <w:color w:val="000000" w:themeColor="text1"/>
        </w:rPr>
        <w:fldChar w:fldCharType="separate"/>
      </w:r>
      <w:r w:rsidR="00774C68" w:rsidRPr="00774C68">
        <w:rPr>
          <w:rStyle w:val="Hyperlink"/>
          <w:rFonts w:ascii="Georgia" w:hAnsi="Georgia" w:cs="Arial"/>
          <w:color w:val="000000" w:themeColor="text1"/>
          <w:u w:val="none"/>
          <w:shd w:val="clear" w:color="auto" w:fill="FFFFFF"/>
        </w:rPr>
        <w:t>Tsunoda</w:t>
      </w:r>
      <w:proofErr w:type="spellEnd"/>
      <w:r w:rsidR="00774C68" w:rsidRPr="00774C68">
        <w:rPr>
          <w:rStyle w:val="Hyperlink"/>
          <w:rFonts w:ascii="Georgia" w:hAnsi="Georgia" w:cs="Arial"/>
          <w:color w:val="000000" w:themeColor="text1"/>
          <w:u w:val="none"/>
          <w:shd w:val="clear" w:color="auto" w:fill="FFFFFF"/>
        </w:rPr>
        <w:t xml:space="preserve"> </w:t>
      </w:r>
      <w:r w:rsidR="00774C68" w:rsidRPr="00774C68">
        <w:rPr>
          <w:rFonts w:ascii="Georgia" w:hAnsi="Georgia"/>
          <w:color w:val="000000" w:themeColor="text1"/>
        </w:rPr>
        <w:fldChar w:fldCharType="end"/>
      </w:r>
      <w:r w:rsidR="00774C68">
        <w:rPr>
          <w:rFonts w:ascii="Georgia" w:hAnsi="Georgia"/>
          <w:color w:val="000000" w:themeColor="text1"/>
        </w:rPr>
        <w:t>et al (2018).</w:t>
      </w:r>
    </w:p>
    <w:p w14:paraId="59C36E6F" w14:textId="210E87D8" w:rsidR="00A95417" w:rsidRPr="0008237F" w:rsidRDefault="00A95417" w:rsidP="003A7448">
      <w:pPr>
        <w:pStyle w:val="NormalWeb"/>
        <w:spacing w:line="360" w:lineRule="auto"/>
        <w:ind w:left="720"/>
        <w:rPr>
          <w:rFonts w:ascii="Georgia" w:hAnsi="Georgia"/>
        </w:rPr>
      </w:pPr>
      <w:r w:rsidRPr="0008237F">
        <w:rPr>
          <w:rFonts w:ascii="Georgia" w:hAnsi="Georgia"/>
          <w:b/>
          <w:bCs/>
        </w:rPr>
        <w:t xml:space="preserve">3. High </w:t>
      </w:r>
      <w:hyperlink r:id="rId7" w:history="1">
        <w:r w:rsidRPr="0008237F">
          <w:rPr>
            <w:rStyle w:val="Hyperlink"/>
            <w:rFonts w:ascii="Georgia" w:hAnsi="Georgia"/>
            <w:b/>
            <w:bCs/>
            <w:color w:val="auto"/>
            <w:u w:val="none"/>
          </w:rPr>
          <w:t>Fevers</w:t>
        </w:r>
      </w:hyperlink>
      <w:r w:rsidRPr="0008237F">
        <w:rPr>
          <w:rFonts w:ascii="Georgia" w:hAnsi="Georgia"/>
          <w:b/>
          <w:bCs/>
        </w:rPr>
        <w:t> and Infections</w:t>
      </w:r>
      <w:r w:rsidRPr="0008237F">
        <w:rPr>
          <w:rFonts w:ascii="Georgia" w:hAnsi="Georgia"/>
        </w:rPr>
        <w:t xml:space="preserve">. High </w:t>
      </w:r>
      <w:r w:rsidR="008420F9">
        <w:rPr>
          <w:rFonts w:ascii="Georgia" w:hAnsi="Georgia"/>
        </w:rPr>
        <w:t>f</w:t>
      </w:r>
      <w:r w:rsidRPr="0008237F">
        <w:rPr>
          <w:rFonts w:ascii="Georgia" w:hAnsi="Georgia"/>
        </w:rPr>
        <w:t xml:space="preserve">evers and some infections, such as </w:t>
      </w:r>
      <w:hyperlink r:id="rId8" w:history="1">
        <w:r w:rsidRPr="0008237F">
          <w:rPr>
            <w:rStyle w:val="Hyperlink"/>
            <w:rFonts w:ascii="Georgia" w:hAnsi="Georgia"/>
            <w:color w:val="auto"/>
            <w:u w:val="none"/>
          </w:rPr>
          <w:t>encephalitis</w:t>
        </w:r>
      </w:hyperlink>
      <w:r w:rsidRPr="0008237F">
        <w:rPr>
          <w:rFonts w:ascii="Georgia" w:hAnsi="Georgia"/>
        </w:rPr>
        <w:t xml:space="preserve"> and </w:t>
      </w:r>
      <w:hyperlink r:id="rId9" w:history="1">
        <w:r w:rsidRPr="0008237F">
          <w:rPr>
            <w:rStyle w:val="Hyperlink"/>
            <w:rFonts w:ascii="Georgia" w:hAnsi="Georgia"/>
            <w:color w:val="auto"/>
            <w:u w:val="none"/>
          </w:rPr>
          <w:t>meningitis</w:t>
        </w:r>
      </w:hyperlink>
      <w:r w:rsidRPr="0008237F">
        <w:rPr>
          <w:rFonts w:ascii="Georgia" w:hAnsi="Georgia"/>
        </w:rPr>
        <w:t>, cause auditory hallucinations, along with the other symptoms</w:t>
      </w:r>
      <w:r w:rsidR="00F21E85">
        <w:rPr>
          <w:rFonts w:ascii="Georgia" w:hAnsi="Georgia"/>
        </w:rPr>
        <w:t xml:space="preserve"> of these disorders</w:t>
      </w:r>
      <w:r w:rsidR="00BD6708">
        <w:rPr>
          <w:rFonts w:ascii="Georgia" w:hAnsi="Georgia"/>
        </w:rPr>
        <w:t xml:space="preserve"> </w:t>
      </w:r>
      <w:r w:rsidR="00F67485">
        <w:rPr>
          <w:rFonts w:ascii="Georgia" w:hAnsi="Georgia"/>
        </w:rPr>
        <w:t>(Walsh, 2007).</w:t>
      </w:r>
    </w:p>
    <w:p w14:paraId="39708AD1" w14:textId="4762BDFE" w:rsidR="00A95417" w:rsidRPr="0008237F" w:rsidRDefault="00A95417" w:rsidP="003A7448">
      <w:pPr>
        <w:pStyle w:val="NormalWeb"/>
        <w:shd w:val="clear" w:color="auto" w:fill="FFFFFF"/>
        <w:spacing w:before="0" w:beforeAutospacing="0" w:after="224" w:afterAutospacing="0" w:line="360" w:lineRule="auto"/>
        <w:ind w:left="720"/>
        <w:rPr>
          <w:rFonts w:ascii="Georgia" w:hAnsi="Georgia"/>
          <w:spacing w:val="-4"/>
        </w:rPr>
      </w:pPr>
      <w:r w:rsidRPr="0008237F">
        <w:rPr>
          <w:rFonts w:ascii="Georgia" w:hAnsi="Georgia"/>
          <w:b/>
          <w:bCs/>
          <w:spacing w:val="-4"/>
        </w:rPr>
        <w:t xml:space="preserve">4. Intense </w:t>
      </w:r>
      <w:hyperlink r:id="rId10" w:history="1">
        <w:r w:rsidRPr="0008237F">
          <w:rPr>
            <w:rStyle w:val="Hyperlink"/>
            <w:rFonts w:ascii="Georgia" w:hAnsi="Georgia"/>
            <w:b/>
            <w:bCs/>
            <w:color w:val="auto"/>
            <w:spacing w:val="-4"/>
            <w:u w:val="none"/>
          </w:rPr>
          <w:t>Stress</w:t>
        </w:r>
      </w:hyperlink>
      <w:r w:rsidRPr="0008237F">
        <w:rPr>
          <w:rFonts w:ascii="Georgia" w:hAnsi="Georgia"/>
          <w:b/>
          <w:bCs/>
          <w:spacing w:val="-4"/>
        </w:rPr>
        <w:t>.</w:t>
      </w:r>
      <w:r w:rsidRPr="0008237F">
        <w:rPr>
          <w:rFonts w:ascii="Georgia" w:hAnsi="Georgia"/>
          <w:spacing w:val="-4"/>
        </w:rPr>
        <w:t xml:space="preserve"> It’s especially common to hear the voice of a loved one after their recent death.</w:t>
      </w:r>
      <w:r w:rsidR="00F21E85">
        <w:rPr>
          <w:rFonts w:ascii="Georgia" w:hAnsi="Georgia"/>
          <w:spacing w:val="-4"/>
        </w:rPr>
        <w:t xml:space="preserve"> Other stressful situations can also trigger these episodes</w:t>
      </w:r>
      <w:r w:rsidR="00F75328">
        <w:rPr>
          <w:rFonts w:ascii="Georgia" w:hAnsi="Georgia"/>
          <w:spacing w:val="-4"/>
        </w:rPr>
        <w:t xml:space="preserve"> (Ratcliffe &amp; Wilkinson, 2016).</w:t>
      </w:r>
    </w:p>
    <w:p w14:paraId="2D8A3C62" w14:textId="79036DA8" w:rsidR="00A95417" w:rsidRPr="0008237F" w:rsidRDefault="00A95417" w:rsidP="003A7448">
      <w:pPr>
        <w:pStyle w:val="NormalWeb"/>
        <w:shd w:val="clear" w:color="auto" w:fill="FFFFFF"/>
        <w:spacing w:before="0" w:beforeAutospacing="0" w:after="224" w:afterAutospacing="0" w:line="360" w:lineRule="auto"/>
        <w:ind w:left="720"/>
        <w:rPr>
          <w:rFonts w:ascii="Georgia" w:hAnsi="Georgia"/>
          <w:spacing w:val="-4"/>
        </w:rPr>
      </w:pPr>
      <w:r w:rsidRPr="0008237F">
        <w:rPr>
          <w:rFonts w:ascii="Georgia" w:hAnsi="Georgia"/>
          <w:b/>
          <w:bCs/>
          <w:spacing w:val="-4"/>
        </w:rPr>
        <w:t>5. Mental illness.</w:t>
      </w:r>
      <w:r w:rsidRPr="0008237F">
        <w:rPr>
          <w:rFonts w:ascii="Georgia" w:hAnsi="Georgia"/>
          <w:spacing w:val="-4"/>
        </w:rPr>
        <w:t xml:space="preserve"> </w:t>
      </w:r>
      <w:r w:rsidR="00130D03" w:rsidRPr="00130D03">
        <w:rPr>
          <w:rFonts w:ascii="Georgia" w:hAnsi="Georgia"/>
          <w:spacing w:val="-4"/>
        </w:rPr>
        <w:t xml:space="preserve">Walsh (2007) indicates that up to 75% of hospital admissions for schizophrenia </w:t>
      </w:r>
      <w:r w:rsidR="00130D03" w:rsidRPr="00F67485">
        <w:rPr>
          <w:rFonts w:ascii="Georgia" w:hAnsi="Georgia" w:cs="Helvetica"/>
          <w:szCs w:val="27"/>
          <w:shd w:val="clear" w:color="auto" w:fill="FFFFFF"/>
        </w:rPr>
        <w:t>reported suffering from hallucinations</w:t>
      </w:r>
      <w:r w:rsidR="00130D03" w:rsidRPr="00F67485">
        <w:rPr>
          <w:rFonts w:ascii="Georgia" w:hAnsi="Georgia" w:cs="Helvetica"/>
          <w:color w:val="444444"/>
          <w:szCs w:val="27"/>
          <w:shd w:val="clear" w:color="auto" w:fill="FFFFFF"/>
        </w:rPr>
        <w:t>.</w:t>
      </w:r>
      <w:r w:rsidR="00130D03" w:rsidRPr="00F67485">
        <w:rPr>
          <w:rFonts w:ascii="Helvetica" w:hAnsi="Helvetica" w:cs="Helvetica"/>
          <w:color w:val="444444"/>
          <w:szCs w:val="27"/>
          <w:shd w:val="clear" w:color="auto" w:fill="FFFFFF"/>
        </w:rPr>
        <w:t xml:space="preserve"> </w:t>
      </w:r>
      <w:r w:rsidRPr="0008237F">
        <w:rPr>
          <w:rFonts w:ascii="Georgia" w:hAnsi="Georgia"/>
          <w:spacing w:val="-4"/>
        </w:rPr>
        <w:t xml:space="preserve">The voices may come from inside </w:t>
      </w:r>
      <w:r w:rsidR="00F21E85">
        <w:rPr>
          <w:rFonts w:ascii="Georgia" w:hAnsi="Georgia"/>
          <w:spacing w:val="-4"/>
        </w:rPr>
        <w:t xml:space="preserve">or outside of the </w:t>
      </w:r>
      <w:r w:rsidRPr="0008237F">
        <w:rPr>
          <w:rFonts w:ascii="Georgia" w:hAnsi="Georgia"/>
          <w:spacing w:val="-4"/>
        </w:rPr>
        <w:t>head</w:t>
      </w:r>
      <w:r w:rsidR="00F21E85">
        <w:rPr>
          <w:rFonts w:ascii="Georgia" w:hAnsi="Georgia"/>
          <w:spacing w:val="-4"/>
        </w:rPr>
        <w:t>.  These voices may be positive or negative and</w:t>
      </w:r>
      <w:r w:rsidRPr="0008237F">
        <w:rPr>
          <w:rFonts w:ascii="Georgia" w:hAnsi="Georgia"/>
          <w:spacing w:val="-4"/>
        </w:rPr>
        <w:t xml:space="preserve"> </w:t>
      </w:r>
      <w:r w:rsidR="00F21E85">
        <w:rPr>
          <w:rFonts w:ascii="Georgia" w:hAnsi="Georgia"/>
          <w:spacing w:val="-4"/>
        </w:rPr>
        <w:t xml:space="preserve">may </w:t>
      </w:r>
      <w:r w:rsidRPr="0008237F">
        <w:rPr>
          <w:rFonts w:ascii="Georgia" w:hAnsi="Georgia"/>
          <w:spacing w:val="-4"/>
        </w:rPr>
        <w:t>often argue with the person, tell them what to do, or just describe what</w:t>
      </w:r>
      <w:r w:rsidR="00A46B01">
        <w:rPr>
          <w:rFonts w:ascii="Georgia" w:hAnsi="Georgia"/>
          <w:spacing w:val="-4"/>
        </w:rPr>
        <w:t xml:space="preserve"> i</w:t>
      </w:r>
      <w:r w:rsidRPr="0008237F">
        <w:rPr>
          <w:rFonts w:ascii="Georgia" w:hAnsi="Georgia"/>
          <w:spacing w:val="-4"/>
        </w:rPr>
        <w:t xml:space="preserve">s happening.  </w:t>
      </w:r>
      <w:r w:rsidR="00E63820">
        <w:rPr>
          <w:rFonts w:ascii="Georgia" w:hAnsi="Georgia"/>
          <w:spacing w:val="-4"/>
        </w:rPr>
        <w:t xml:space="preserve">Auditory hallucinations may also occur </w:t>
      </w:r>
      <w:r w:rsidRPr="0008237F">
        <w:rPr>
          <w:rFonts w:ascii="Georgia" w:hAnsi="Georgia"/>
          <w:spacing w:val="-4"/>
        </w:rPr>
        <w:t>with other mental illnesses</w:t>
      </w:r>
      <w:r w:rsidR="00E63820">
        <w:rPr>
          <w:rFonts w:ascii="Georgia" w:hAnsi="Georgia"/>
          <w:spacing w:val="-4"/>
        </w:rPr>
        <w:t xml:space="preserve"> </w:t>
      </w:r>
      <w:r w:rsidRPr="0008237F">
        <w:rPr>
          <w:rFonts w:ascii="Georgia" w:hAnsi="Georgia"/>
          <w:spacing w:val="-4"/>
        </w:rPr>
        <w:t>including:</w:t>
      </w:r>
    </w:p>
    <w:p w14:paraId="2B3B47E1" w14:textId="77777777" w:rsidR="00A95417" w:rsidRPr="0008237F" w:rsidRDefault="00681535" w:rsidP="003A7448">
      <w:pPr>
        <w:numPr>
          <w:ilvl w:val="0"/>
          <w:numId w:val="1"/>
        </w:numPr>
        <w:shd w:val="clear" w:color="auto" w:fill="FFFFFF"/>
        <w:tabs>
          <w:tab w:val="clear" w:pos="720"/>
          <w:tab w:val="num" w:pos="1440"/>
        </w:tabs>
        <w:spacing w:before="100" w:beforeAutospacing="1" w:after="100" w:afterAutospacing="1" w:line="360" w:lineRule="auto"/>
        <w:ind w:left="1440"/>
        <w:rPr>
          <w:rFonts w:ascii="Georgia" w:hAnsi="Georgia"/>
          <w:spacing w:val="-4"/>
          <w:sz w:val="24"/>
          <w:szCs w:val="24"/>
        </w:rPr>
      </w:pPr>
      <w:hyperlink r:id="rId11" w:history="1">
        <w:r w:rsidR="00A95417" w:rsidRPr="0008237F">
          <w:rPr>
            <w:rStyle w:val="Hyperlink"/>
            <w:rFonts w:ascii="Georgia" w:hAnsi="Georgia"/>
            <w:color w:val="auto"/>
            <w:spacing w:val="-4"/>
            <w:sz w:val="24"/>
            <w:szCs w:val="24"/>
            <w:u w:val="none"/>
          </w:rPr>
          <w:t>Bipolar disorder</w:t>
        </w:r>
      </w:hyperlink>
    </w:p>
    <w:p w14:paraId="1C415922" w14:textId="77777777" w:rsidR="00A95417" w:rsidRPr="0008237F" w:rsidRDefault="00681535" w:rsidP="003A7448">
      <w:pPr>
        <w:numPr>
          <w:ilvl w:val="0"/>
          <w:numId w:val="1"/>
        </w:numPr>
        <w:shd w:val="clear" w:color="auto" w:fill="FFFFFF"/>
        <w:tabs>
          <w:tab w:val="clear" w:pos="720"/>
          <w:tab w:val="num" w:pos="1440"/>
        </w:tabs>
        <w:spacing w:before="100" w:beforeAutospacing="1" w:after="100" w:afterAutospacing="1" w:line="360" w:lineRule="auto"/>
        <w:ind w:left="1440"/>
        <w:rPr>
          <w:rFonts w:ascii="Georgia" w:hAnsi="Georgia"/>
          <w:spacing w:val="-4"/>
          <w:sz w:val="24"/>
          <w:szCs w:val="24"/>
        </w:rPr>
      </w:pPr>
      <w:hyperlink r:id="rId12" w:history="1">
        <w:r w:rsidR="00A95417" w:rsidRPr="0008237F">
          <w:rPr>
            <w:rStyle w:val="Hyperlink"/>
            <w:rFonts w:ascii="Georgia" w:hAnsi="Georgia"/>
            <w:color w:val="auto"/>
            <w:spacing w:val="-4"/>
            <w:sz w:val="24"/>
            <w:szCs w:val="24"/>
            <w:u w:val="none"/>
          </w:rPr>
          <w:t>Borderline personality disorder</w:t>
        </w:r>
      </w:hyperlink>
    </w:p>
    <w:p w14:paraId="12053164" w14:textId="77777777" w:rsidR="00A95417" w:rsidRPr="0008237F" w:rsidRDefault="00A95417" w:rsidP="003A7448">
      <w:pPr>
        <w:numPr>
          <w:ilvl w:val="0"/>
          <w:numId w:val="1"/>
        </w:numPr>
        <w:shd w:val="clear" w:color="auto" w:fill="FFFFFF"/>
        <w:tabs>
          <w:tab w:val="clear" w:pos="720"/>
          <w:tab w:val="num" w:pos="1440"/>
        </w:tabs>
        <w:spacing w:before="100" w:beforeAutospacing="1" w:after="100" w:afterAutospacing="1" w:line="360" w:lineRule="auto"/>
        <w:ind w:left="1440"/>
        <w:rPr>
          <w:rFonts w:ascii="Georgia" w:hAnsi="Georgia"/>
          <w:spacing w:val="-4"/>
          <w:sz w:val="24"/>
          <w:szCs w:val="24"/>
        </w:rPr>
      </w:pPr>
      <w:r w:rsidRPr="0008237F">
        <w:rPr>
          <w:rFonts w:ascii="Georgia" w:hAnsi="Georgia"/>
          <w:spacing w:val="-4"/>
          <w:sz w:val="24"/>
          <w:szCs w:val="24"/>
        </w:rPr>
        <w:t>Major depressive disorder</w:t>
      </w:r>
    </w:p>
    <w:p w14:paraId="6C447A1B" w14:textId="77777777" w:rsidR="00A95417" w:rsidRPr="0008237F" w:rsidRDefault="00681535" w:rsidP="003A7448">
      <w:pPr>
        <w:numPr>
          <w:ilvl w:val="0"/>
          <w:numId w:val="1"/>
        </w:numPr>
        <w:shd w:val="clear" w:color="auto" w:fill="FFFFFF"/>
        <w:tabs>
          <w:tab w:val="clear" w:pos="720"/>
          <w:tab w:val="num" w:pos="1440"/>
        </w:tabs>
        <w:spacing w:before="100" w:beforeAutospacing="1" w:after="100" w:afterAutospacing="1" w:line="360" w:lineRule="auto"/>
        <w:ind w:left="1440"/>
        <w:rPr>
          <w:rFonts w:ascii="Georgia" w:hAnsi="Georgia"/>
          <w:spacing w:val="-4"/>
          <w:sz w:val="24"/>
          <w:szCs w:val="24"/>
        </w:rPr>
      </w:pPr>
      <w:hyperlink r:id="rId13" w:history="1">
        <w:r w:rsidR="00A95417" w:rsidRPr="0008237F">
          <w:rPr>
            <w:rStyle w:val="Hyperlink"/>
            <w:rFonts w:ascii="Georgia" w:hAnsi="Georgia"/>
            <w:color w:val="auto"/>
            <w:spacing w:val="-4"/>
            <w:sz w:val="24"/>
            <w:szCs w:val="24"/>
            <w:u w:val="none"/>
          </w:rPr>
          <w:t>Posttraumatic stress disorder</w:t>
        </w:r>
      </w:hyperlink>
      <w:r w:rsidR="00A95417" w:rsidRPr="0008237F">
        <w:rPr>
          <w:rFonts w:ascii="Georgia" w:hAnsi="Georgia"/>
          <w:spacing w:val="-4"/>
          <w:sz w:val="24"/>
          <w:szCs w:val="24"/>
        </w:rPr>
        <w:t> (PTSD)</w:t>
      </w:r>
    </w:p>
    <w:p w14:paraId="1A0D412B" w14:textId="77777777" w:rsidR="00A95417" w:rsidRPr="0008237F" w:rsidRDefault="00681535" w:rsidP="003A7448">
      <w:pPr>
        <w:numPr>
          <w:ilvl w:val="0"/>
          <w:numId w:val="1"/>
        </w:numPr>
        <w:shd w:val="clear" w:color="auto" w:fill="FFFFFF"/>
        <w:tabs>
          <w:tab w:val="clear" w:pos="720"/>
          <w:tab w:val="num" w:pos="1440"/>
        </w:tabs>
        <w:spacing w:before="100" w:beforeAutospacing="1" w:after="100" w:afterAutospacing="1" w:line="360" w:lineRule="auto"/>
        <w:ind w:left="1440"/>
        <w:rPr>
          <w:rFonts w:ascii="Georgia" w:hAnsi="Georgia"/>
          <w:spacing w:val="-4"/>
          <w:sz w:val="24"/>
          <w:szCs w:val="24"/>
        </w:rPr>
      </w:pPr>
      <w:hyperlink r:id="rId14" w:history="1">
        <w:r w:rsidR="00A95417" w:rsidRPr="0008237F">
          <w:rPr>
            <w:rStyle w:val="Hyperlink"/>
            <w:rFonts w:ascii="Georgia" w:hAnsi="Georgia"/>
            <w:color w:val="auto"/>
            <w:spacing w:val="-4"/>
            <w:sz w:val="24"/>
            <w:szCs w:val="24"/>
            <w:u w:val="none"/>
          </w:rPr>
          <w:t>Schizoaffective disorder</w:t>
        </w:r>
      </w:hyperlink>
    </w:p>
    <w:p w14:paraId="0989BCB5" w14:textId="20556755" w:rsidR="00A95417" w:rsidRPr="0008237F" w:rsidRDefault="00A95417" w:rsidP="003A7448">
      <w:pPr>
        <w:pStyle w:val="NormalWeb"/>
        <w:shd w:val="clear" w:color="auto" w:fill="FFFFFF"/>
        <w:spacing w:before="0" w:beforeAutospacing="0" w:after="224" w:afterAutospacing="0" w:line="360" w:lineRule="auto"/>
        <w:ind w:left="720"/>
        <w:rPr>
          <w:rFonts w:ascii="Georgia" w:hAnsi="Georgia"/>
          <w:spacing w:val="-4"/>
        </w:rPr>
      </w:pPr>
      <w:r w:rsidRPr="0008237F">
        <w:rPr>
          <w:rStyle w:val="Strong"/>
          <w:rFonts w:ascii="Georgia" w:hAnsi="Georgia"/>
          <w:spacing w:val="-4"/>
        </w:rPr>
        <w:t>6. Migraines</w:t>
      </w:r>
      <w:r w:rsidRPr="00213A1A">
        <w:rPr>
          <w:rFonts w:ascii="Georgia" w:hAnsi="Georgia"/>
          <w:spacing w:val="-4"/>
        </w:rPr>
        <w:t xml:space="preserve">. </w:t>
      </w:r>
      <w:r w:rsidR="00213A1A">
        <w:rPr>
          <w:rFonts w:ascii="Georgia" w:hAnsi="Georgia"/>
          <w:spacing w:val="-4"/>
        </w:rPr>
        <w:t xml:space="preserve">Auditory hallucinations </w:t>
      </w:r>
      <w:r w:rsidR="00213A1A" w:rsidRPr="00213A1A">
        <w:rPr>
          <w:rFonts w:ascii="Georgia" w:hAnsi="Georgia" w:cs="Arial"/>
          <w:shd w:val="clear" w:color="auto" w:fill="FFFFFF"/>
        </w:rPr>
        <w:t xml:space="preserve">uncommonly co-occur with migraine and usually feature human voices. Their timing and high prevalence in patients with depression may suggest that </w:t>
      </w:r>
      <w:r w:rsidR="00213A1A">
        <w:rPr>
          <w:rFonts w:ascii="Georgia" w:hAnsi="Georgia" w:cs="Arial"/>
          <w:shd w:val="clear" w:color="auto" w:fill="FFFFFF"/>
        </w:rPr>
        <w:t>they</w:t>
      </w:r>
      <w:r w:rsidR="00213A1A" w:rsidRPr="00213A1A">
        <w:rPr>
          <w:rFonts w:ascii="Georgia" w:hAnsi="Georgia" w:cs="Arial"/>
          <w:shd w:val="clear" w:color="auto" w:fill="FFFFFF"/>
        </w:rPr>
        <w:t xml:space="preserve"> are not necessarily a form of migraine aura, though could be a migraine trait symptom.</w:t>
      </w:r>
      <w:r w:rsidR="00213A1A">
        <w:rPr>
          <w:rFonts w:ascii="Georgia" w:hAnsi="Georgia" w:cs="Arial"/>
          <w:shd w:val="clear" w:color="auto" w:fill="FFFFFF"/>
        </w:rPr>
        <w:t xml:space="preserve"> </w:t>
      </w:r>
      <w:r w:rsidR="00C1376A">
        <w:rPr>
          <w:rFonts w:ascii="Georgia" w:hAnsi="Georgia" w:cs="Arial"/>
          <w:shd w:val="clear" w:color="auto" w:fill="FFFFFF"/>
        </w:rPr>
        <w:t xml:space="preserve">Auditory hallucinations due to </w:t>
      </w:r>
      <w:r w:rsidR="00C1376A">
        <w:rPr>
          <w:rFonts w:ascii="Georgia" w:hAnsi="Georgia" w:cs="Arial"/>
          <w:shd w:val="clear" w:color="auto" w:fill="FFFFFF"/>
        </w:rPr>
        <w:lastRenderedPageBreak/>
        <w:t>migraines</w:t>
      </w:r>
      <w:r w:rsidR="00213A1A">
        <w:rPr>
          <w:rFonts w:ascii="Georgia" w:hAnsi="Georgia" w:cs="Arial"/>
          <w:shd w:val="clear" w:color="auto" w:fill="FFFFFF"/>
        </w:rPr>
        <w:t xml:space="preserve"> may </w:t>
      </w:r>
      <w:r w:rsidR="00C1376A">
        <w:rPr>
          <w:rFonts w:ascii="Georgia" w:hAnsi="Georgia" w:cs="Arial"/>
          <w:shd w:val="clear" w:color="auto" w:fill="FFFFFF"/>
        </w:rPr>
        <w:t>contribute</w:t>
      </w:r>
      <w:r w:rsidR="00213A1A">
        <w:rPr>
          <w:rFonts w:ascii="Georgia" w:hAnsi="Georgia" w:cs="Arial"/>
          <w:shd w:val="clear" w:color="auto" w:fill="FFFFFF"/>
        </w:rPr>
        <w:t xml:space="preserve"> to phonophobia</w:t>
      </w:r>
      <w:r w:rsidR="00C1376A">
        <w:rPr>
          <w:rFonts w:ascii="Georgia" w:hAnsi="Georgia" w:cs="Arial"/>
          <w:shd w:val="clear" w:color="auto" w:fill="FFFFFF"/>
        </w:rPr>
        <w:t xml:space="preserve"> sometime seen in tinnitus patients.</w:t>
      </w:r>
      <w:r w:rsidR="00213A1A">
        <w:rPr>
          <w:rFonts w:ascii="Arial" w:hAnsi="Arial" w:cs="Arial"/>
          <w:color w:val="333333"/>
          <w:shd w:val="clear" w:color="auto" w:fill="FFFFFF"/>
        </w:rPr>
        <w:t>.</w:t>
      </w:r>
      <w:r w:rsidR="00213A1A">
        <w:rPr>
          <w:rFonts w:ascii="Georgia" w:hAnsi="Georgia"/>
          <w:spacing w:val="-4"/>
        </w:rPr>
        <w:t xml:space="preserve"> (Miller, </w:t>
      </w:r>
      <w:proofErr w:type="spellStart"/>
      <w:r w:rsidR="00213A1A">
        <w:rPr>
          <w:rFonts w:ascii="Georgia" w:hAnsi="Georgia"/>
          <w:spacing w:val="-4"/>
        </w:rPr>
        <w:t>Grosberg</w:t>
      </w:r>
      <w:proofErr w:type="spellEnd"/>
      <w:r w:rsidR="00213A1A">
        <w:rPr>
          <w:rFonts w:ascii="Georgia" w:hAnsi="Georgia"/>
          <w:spacing w:val="-4"/>
        </w:rPr>
        <w:t xml:space="preserve"> &amp; Crystal, 2015).</w:t>
      </w:r>
      <w:r w:rsidR="00F21E85">
        <w:rPr>
          <w:rFonts w:ascii="Georgia" w:hAnsi="Georgia"/>
          <w:spacing w:val="-4"/>
        </w:rPr>
        <w:t xml:space="preserve">    </w:t>
      </w:r>
    </w:p>
    <w:p w14:paraId="04191412" w14:textId="46302749" w:rsidR="00A95417" w:rsidRPr="0008237F" w:rsidRDefault="00A95417" w:rsidP="003A7448">
      <w:pPr>
        <w:pStyle w:val="NormalWeb"/>
        <w:shd w:val="clear" w:color="auto" w:fill="FFFFFF"/>
        <w:spacing w:before="0" w:beforeAutospacing="0" w:after="224" w:afterAutospacing="0" w:line="360" w:lineRule="auto"/>
        <w:ind w:left="720"/>
        <w:rPr>
          <w:rFonts w:ascii="Georgia" w:hAnsi="Georgia"/>
          <w:spacing w:val="-4"/>
        </w:rPr>
      </w:pPr>
      <w:r w:rsidRPr="0008237F">
        <w:rPr>
          <w:rStyle w:val="Strong"/>
          <w:rFonts w:ascii="Georgia" w:hAnsi="Georgia"/>
          <w:spacing w:val="-4"/>
        </w:rPr>
        <w:t>7. Parkinson’s Disease.</w:t>
      </w:r>
      <w:r w:rsidRPr="0008237F">
        <w:rPr>
          <w:rFonts w:ascii="Georgia" w:hAnsi="Georgia"/>
          <w:spacing w:val="-4"/>
        </w:rPr>
        <w:t> </w:t>
      </w:r>
      <w:r w:rsidR="00E63820">
        <w:rPr>
          <w:rFonts w:ascii="Georgia" w:hAnsi="Georgia"/>
          <w:spacing w:val="-4"/>
        </w:rPr>
        <w:t xml:space="preserve"> </w:t>
      </w:r>
      <w:r w:rsidR="00BD6708">
        <w:rPr>
          <w:rFonts w:ascii="Georgia" w:hAnsi="Georgia"/>
          <w:spacing w:val="-4"/>
        </w:rPr>
        <w:t>P</w:t>
      </w:r>
      <w:r w:rsidRPr="0008237F">
        <w:rPr>
          <w:rFonts w:ascii="Georgia" w:hAnsi="Georgia"/>
          <w:spacing w:val="-4"/>
        </w:rPr>
        <w:t xml:space="preserve">atient </w:t>
      </w:r>
      <w:r w:rsidR="00BD6708">
        <w:rPr>
          <w:rFonts w:ascii="Georgia" w:hAnsi="Georgia"/>
          <w:spacing w:val="-4"/>
        </w:rPr>
        <w:t>are more likely to experience</w:t>
      </w:r>
      <w:r w:rsidRPr="0008237F">
        <w:rPr>
          <w:rFonts w:ascii="Georgia" w:hAnsi="Georgia"/>
          <w:spacing w:val="-4"/>
        </w:rPr>
        <w:t xml:space="preserve"> visual </w:t>
      </w:r>
      <w:r w:rsidR="00E63820" w:rsidRPr="0008237F">
        <w:rPr>
          <w:rFonts w:ascii="Georgia" w:hAnsi="Georgia"/>
          <w:spacing w:val="-4"/>
        </w:rPr>
        <w:t>hallucinations with</w:t>
      </w:r>
      <w:r w:rsidRPr="0008237F">
        <w:rPr>
          <w:rFonts w:ascii="Georgia" w:hAnsi="Georgia"/>
          <w:spacing w:val="-4"/>
        </w:rPr>
        <w:t xml:space="preserve"> Parkinson’s</w:t>
      </w:r>
      <w:r w:rsidR="00BD6708">
        <w:rPr>
          <w:rFonts w:ascii="Georgia" w:hAnsi="Georgia"/>
          <w:spacing w:val="-4"/>
        </w:rPr>
        <w:t xml:space="preserve">. </w:t>
      </w:r>
      <w:r w:rsidRPr="0008237F">
        <w:rPr>
          <w:rFonts w:ascii="Georgia" w:hAnsi="Georgia"/>
          <w:spacing w:val="-4"/>
        </w:rPr>
        <w:t xml:space="preserve"> </w:t>
      </w:r>
      <w:r w:rsidR="00BD6708">
        <w:rPr>
          <w:rFonts w:ascii="Georgia" w:hAnsi="Georgia"/>
          <w:spacing w:val="-4"/>
        </w:rPr>
        <w:t>S</w:t>
      </w:r>
      <w:r w:rsidR="00603B60">
        <w:rPr>
          <w:rFonts w:ascii="Georgia" w:hAnsi="Georgia"/>
          <w:spacing w:val="-4"/>
        </w:rPr>
        <w:t xml:space="preserve">ome of </w:t>
      </w:r>
      <w:r w:rsidRPr="0008237F">
        <w:rPr>
          <w:rFonts w:ascii="Georgia" w:hAnsi="Georgia"/>
          <w:spacing w:val="-4"/>
        </w:rPr>
        <w:t>these patients</w:t>
      </w:r>
      <w:r w:rsidR="00BD6708">
        <w:rPr>
          <w:rFonts w:ascii="Georgia" w:hAnsi="Georgia"/>
          <w:spacing w:val="-4"/>
        </w:rPr>
        <w:t xml:space="preserve">, however, </w:t>
      </w:r>
      <w:r w:rsidRPr="0008237F">
        <w:rPr>
          <w:rFonts w:ascii="Georgia" w:hAnsi="Georgia"/>
          <w:spacing w:val="-4"/>
        </w:rPr>
        <w:t xml:space="preserve">hear things from the scenes they are </w:t>
      </w:r>
      <w:r w:rsidR="00603B60">
        <w:rPr>
          <w:rFonts w:ascii="Georgia" w:hAnsi="Georgia"/>
          <w:spacing w:val="-4"/>
        </w:rPr>
        <w:t>visualizing</w:t>
      </w:r>
      <w:r w:rsidR="00BD6708">
        <w:rPr>
          <w:rFonts w:ascii="Georgia" w:hAnsi="Georgia"/>
          <w:spacing w:val="-4"/>
        </w:rPr>
        <w:t xml:space="preserve">, </w:t>
      </w:r>
      <w:r w:rsidR="00BD6708" w:rsidRPr="00BD6708">
        <w:rPr>
          <w:rFonts w:ascii="Georgia" w:hAnsi="Georgia" w:cs="Helvetica"/>
          <w:szCs w:val="26"/>
          <w:shd w:val="clear" w:color="auto" w:fill="FFFFFF"/>
        </w:rPr>
        <w:t>particularly in patients who a</w:t>
      </w:r>
      <w:r w:rsidR="00BD6708">
        <w:rPr>
          <w:rFonts w:ascii="Georgia" w:hAnsi="Georgia" w:cs="Helvetica"/>
          <w:szCs w:val="26"/>
          <w:shd w:val="clear" w:color="auto" w:fill="FFFFFF"/>
        </w:rPr>
        <w:t xml:space="preserve">re also </w:t>
      </w:r>
      <w:r w:rsidR="00BD6708" w:rsidRPr="00BD6708">
        <w:rPr>
          <w:rFonts w:ascii="Georgia" w:hAnsi="Georgia" w:cs="Helvetica"/>
          <w:sz w:val="26"/>
          <w:szCs w:val="26"/>
          <w:shd w:val="clear" w:color="auto" w:fill="FFFFFF"/>
        </w:rPr>
        <w:t>are cognitively impaired.</w:t>
      </w:r>
      <w:r w:rsidR="00BD6708" w:rsidRPr="00BD6708">
        <w:rPr>
          <w:rFonts w:ascii="Georgia" w:hAnsi="Georgia"/>
          <w:spacing w:val="-4"/>
        </w:rPr>
        <w:t xml:space="preserve">  </w:t>
      </w:r>
      <w:r w:rsidR="00BD6708">
        <w:rPr>
          <w:rFonts w:ascii="Georgia" w:hAnsi="Georgia"/>
          <w:spacing w:val="-4"/>
        </w:rPr>
        <w:t>(</w:t>
      </w:r>
      <w:proofErr w:type="spellStart"/>
      <w:r w:rsidR="00BD6708">
        <w:rPr>
          <w:rFonts w:ascii="Georgia" w:hAnsi="Georgia"/>
          <w:spacing w:val="-4"/>
        </w:rPr>
        <w:t>Inzelberg</w:t>
      </w:r>
      <w:proofErr w:type="spellEnd"/>
      <w:r w:rsidR="00BD6708">
        <w:rPr>
          <w:rFonts w:ascii="Georgia" w:hAnsi="Georgia"/>
          <w:spacing w:val="-4"/>
        </w:rPr>
        <w:t xml:space="preserve">, </w:t>
      </w:r>
      <w:proofErr w:type="spellStart"/>
      <w:r w:rsidR="00BD6708">
        <w:rPr>
          <w:rFonts w:ascii="Georgia" w:hAnsi="Georgia"/>
          <w:spacing w:val="-4"/>
        </w:rPr>
        <w:t>Kippervassera</w:t>
      </w:r>
      <w:proofErr w:type="spellEnd"/>
      <w:r w:rsidR="00BD6708">
        <w:rPr>
          <w:rFonts w:ascii="Georgia" w:hAnsi="Georgia"/>
          <w:spacing w:val="-4"/>
        </w:rPr>
        <w:t xml:space="preserve">, &amp; </w:t>
      </w:r>
      <w:proofErr w:type="spellStart"/>
      <w:r w:rsidR="00BD6708">
        <w:rPr>
          <w:rFonts w:ascii="Georgia" w:hAnsi="Georgia"/>
          <w:spacing w:val="-4"/>
        </w:rPr>
        <w:t>Korczyn</w:t>
      </w:r>
      <w:proofErr w:type="spellEnd"/>
      <w:r w:rsidR="00BD6708">
        <w:rPr>
          <w:rFonts w:ascii="Georgia" w:hAnsi="Georgia"/>
          <w:spacing w:val="-4"/>
        </w:rPr>
        <w:t>, 1998)</w:t>
      </w:r>
      <w:r w:rsidRPr="0008237F">
        <w:rPr>
          <w:rFonts w:ascii="Georgia" w:hAnsi="Georgia"/>
          <w:spacing w:val="-4"/>
        </w:rPr>
        <w:t>.</w:t>
      </w:r>
    </w:p>
    <w:p w14:paraId="51239F60" w14:textId="4CA726C9" w:rsidR="00A95417" w:rsidRPr="0008237F" w:rsidRDefault="00A95417" w:rsidP="003A7448">
      <w:pPr>
        <w:pStyle w:val="NormalWeb"/>
        <w:shd w:val="clear" w:color="auto" w:fill="FFFFFF"/>
        <w:spacing w:before="0" w:beforeAutospacing="0" w:after="224" w:afterAutospacing="0" w:line="360" w:lineRule="auto"/>
        <w:ind w:left="720"/>
        <w:rPr>
          <w:rFonts w:ascii="Georgia" w:hAnsi="Georgia"/>
          <w:spacing w:val="-4"/>
        </w:rPr>
      </w:pPr>
      <w:r w:rsidRPr="0008237F">
        <w:rPr>
          <w:rStyle w:val="Strong"/>
          <w:rFonts w:ascii="Georgia" w:hAnsi="Georgia"/>
          <w:spacing w:val="-4"/>
        </w:rPr>
        <w:t>8. Side Effects of Medicine.</w:t>
      </w:r>
      <w:r w:rsidR="00B96F99">
        <w:rPr>
          <w:rStyle w:val="Strong"/>
          <w:rFonts w:ascii="Georgia" w:hAnsi="Georgia"/>
          <w:spacing w:val="-4"/>
        </w:rPr>
        <w:t xml:space="preserve"> </w:t>
      </w:r>
      <w:r w:rsidR="00B96F99">
        <w:rPr>
          <w:rFonts w:ascii="Georgia" w:hAnsi="Georgia"/>
          <w:spacing w:val="-4"/>
        </w:rPr>
        <w:t>P</w:t>
      </w:r>
      <w:r w:rsidRPr="0008237F">
        <w:rPr>
          <w:rFonts w:ascii="Georgia" w:hAnsi="Georgia"/>
          <w:spacing w:val="-4"/>
        </w:rPr>
        <w:t xml:space="preserve">atients </w:t>
      </w:r>
      <w:r w:rsidR="00B0046F">
        <w:rPr>
          <w:rFonts w:ascii="Georgia" w:hAnsi="Georgia"/>
          <w:spacing w:val="-4"/>
        </w:rPr>
        <w:t xml:space="preserve">may </w:t>
      </w:r>
      <w:r w:rsidRPr="0008237F">
        <w:rPr>
          <w:rFonts w:ascii="Georgia" w:hAnsi="Georgia"/>
          <w:spacing w:val="-4"/>
        </w:rPr>
        <w:t xml:space="preserve">begin to hear things </w:t>
      </w:r>
      <w:r w:rsidR="00B96F99">
        <w:rPr>
          <w:rFonts w:ascii="Georgia" w:hAnsi="Georgia"/>
          <w:spacing w:val="-4"/>
        </w:rPr>
        <w:t>when</w:t>
      </w:r>
      <w:r w:rsidRPr="0008237F">
        <w:rPr>
          <w:rFonts w:ascii="Georgia" w:hAnsi="Georgia"/>
          <w:spacing w:val="-4"/>
        </w:rPr>
        <w:t xml:space="preserve"> </w:t>
      </w:r>
      <w:r w:rsidR="00B96F99">
        <w:rPr>
          <w:rFonts w:ascii="Georgia" w:hAnsi="Georgia"/>
          <w:spacing w:val="-4"/>
        </w:rPr>
        <w:t>beginning</w:t>
      </w:r>
      <w:r w:rsidRPr="0008237F">
        <w:rPr>
          <w:rFonts w:ascii="Georgia" w:hAnsi="Georgia"/>
          <w:spacing w:val="-4"/>
        </w:rPr>
        <w:t xml:space="preserve"> a new medi</w:t>
      </w:r>
      <w:r w:rsidR="00B96F99">
        <w:rPr>
          <w:rFonts w:ascii="Georgia" w:hAnsi="Georgia"/>
          <w:spacing w:val="-4"/>
        </w:rPr>
        <w:t>cation</w:t>
      </w:r>
      <w:r w:rsidRPr="0008237F">
        <w:rPr>
          <w:rFonts w:ascii="Georgia" w:hAnsi="Georgia"/>
          <w:spacing w:val="-4"/>
        </w:rPr>
        <w:t xml:space="preserve"> or </w:t>
      </w:r>
      <w:r w:rsidR="00B96F99">
        <w:rPr>
          <w:rFonts w:ascii="Georgia" w:hAnsi="Georgia"/>
          <w:spacing w:val="-4"/>
        </w:rPr>
        <w:t xml:space="preserve">if </w:t>
      </w:r>
      <w:r w:rsidR="008420F9">
        <w:rPr>
          <w:rFonts w:ascii="Georgia" w:hAnsi="Georgia"/>
          <w:spacing w:val="-4"/>
        </w:rPr>
        <w:t>prescribed</w:t>
      </w:r>
      <w:r w:rsidRPr="0008237F">
        <w:rPr>
          <w:rFonts w:ascii="Georgia" w:hAnsi="Georgia"/>
          <w:spacing w:val="-4"/>
        </w:rPr>
        <w:t xml:space="preserve"> a higher dose of </w:t>
      </w:r>
      <w:r w:rsidR="00B0046F">
        <w:rPr>
          <w:rFonts w:ascii="Georgia" w:hAnsi="Georgia"/>
          <w:spacing w:val="-4"/>
        </w:rPr>
        <w:t xml:space="preserve">medication </w:t>
      </w:r>
      <w:r w:rsidRPr="0008237F">
        <w:rPr>
          <w:rFonts w:ascii="Georgia" w:hAnsi="Georgia"/>
          <w:spacing w:val="-4"/>
        </w:rPr>
        <w:t xml:space="preserve">already taken. This concern most often affects older adults as they </w:t>
      </w:r>
      <w:r w:rsidR="00B0046F">
        <w:rPr>
          <w:rFonts w:ascii="Georgia" w:hAnsi="Georgia"/>
          <w:spacing w:val="-4"/>
        </w:rPr>
        <w:t xml:space="preserve">usually </w:t>
      </w:r>
      <w:r w:rsidRPr="0008237F">
        <w:rPr>
          <w:rFonts w:ascii="Georgia" w:hAnsi="Georgia"/>
          <w:spacing w:val="-4"/>
        </w:rPr>
        <w:t>take more medications</w:t>
      </w:r>
      <w:r w:rsidR="00E63820">
        <w:rPr>
          <w:rFonts w:ascii="Georgia" w:hAnsi="Georgia"/>
          <w:spacing w:val="-4"/>
        </w:rPr>
        <w:t xml:space="preserve">.  The </w:t>
      </w:r>
      <w:r w:rsidR="00B0046F">
        <w:rPr>
          <w:rFonts w:ascii="Georgia" w:hAnsi="Georgia"/>
          <w:spacing w:val="-4"/>
        </w:rPr>
        <w:t>higher the number of medications taken</w:t>
      </w:r>
      <w:r w:rsidR="008420F9">
        <w:rPr>
          <w:rFonts w:ascii="Georgia" w:hAnsi="Georgia"/>
          <w:spacing w:val="-4"/>
        </w:rPr>
        <w:t>,</w:t>
      </w:r>
      <w:r w:rsidR="00B0046F">
        <w:rPr>
          <w:rFonts w:ascii="Georgia" w:hAnsi="Georgia"/>
          <w:spacing w:val="-4"/>
        </w:rPr>
        <w:t xml:space="preserve"> the greater the </w:t>
      </w:r>
      <w:r w:rsidR="00E63820">
        <w:rPr>
          <w:rFonts w:ascii="Georgia" w:hAnsi="Georgia"/>
          <w:spacing w:val="-4"/>
        </w:rPr>
        <w:t>possibility of auditory hallucinations</w:t>
      </w:r>
      <w:r w:rsidR="00603B60">
        <w:rPr>
          <w:rFonts w:ascii="Georgia" w:hAnsi="Georgia"/>
          <w:spacing w:val="-4"/>
        </w:rPr>
        <w:t xml:space="preserve"> due to the interaction of these various medication</w:t>
      </w:r>
      <w:r w:rsidR="008420F9">
        <w:rPr>
          <w:rFonts w:ascii="Georgia" w:hAnsi="Georgia"/>
          <w:spacing w:val="-4"/>
        </w:rPr>
        <w:t>s</w:t>
      </w:r>
      <w:r w:rsidR="00603B60">
        <w:rPr>
          <w:rFonts w:ascii="Georgia" w:hAnsi="Georgia"/>
          <w:spacing w:val="-4"/>
        </w:rPr>
        <w:t>.</w:t>
      </w:r>
      <w:r w:rsidR="004F33A0">
        <w:rPr>
          <w:rFonts w:ascii="Georgia" w:hAnsi="Georgia"/>
          <w:spacing w:val="-4"/>
        </w:rPr>
        <w:t xml:space="preserve"> </w:t>
      </w:r>
      <w:proofErr w:type="gramStart"/>
      <w:r w:rsidR="004F33A0" w:rsidRPr="004F33A0">
        <w:rPr>
          <w:rFonts w:ascii="Georgia" w:hAnsi="Georgia" w:cs="Arial"/>
          <w:color w:val="000000"/>
          <w:shd w:val="clear" w:color="auto" w:fill="FFFFFF"/>
        </w:rPr>
        <w:t>A number of</w:t>
      </w:r>
      <w:proofErr w:type="gramEnd"/>
      <w:r w:rsidR="004F33A0" w:rsidRPr="004F33A0">
        <w:rPr>
          <w:rFonts w:ascii="Georgia" w:hAnsi="Georgia" w:cs="Arial"/>
          <w:color w:val="000000"/>
          <w:shd w:val="clear" w:color="auto" w:fill="FFFFFF"/>
        </w:rPr>
        <w:t xml:space="preserve"> psychiatric medications</w:t>
      </w:r>
      <w:r w:rsidR="00695087">
        <w:rPr>
          <w:rFonts w:ascii="Georgia" w:hAnsi="Georgia" w:cs="Arial"/>
          <w:color w:val="000000"/>
          <w:shd w:val="clear" w:color="auto" w:fill="FFFFFF"/>
        </w:rPr>
        <w:t>, sleeping pills, seizure medications and, in some rare cases antibiotics are all are candidates for creating auditory hallucinations. (O’Shea, 2016).</w:t>
      </w:r>
    </w:p>
    <w:p w14:paraId="5EA5FF7D" w14:textId="60C6DE6D" w:rsidR="00A95417" w:rsidRPr="0008237F" w:rsidRDefault="00681535" w:rsidP="003A7448">
      <w:pPr>
        <w:pStyle w:val="NormalWeb"/>
        <w:shd w:val="clear" w:color="auto" w:fill="FFFFFF"/>
        <w:spacing w:before="0" w:beforeAutospacing="0" w:after="224" w:afterAutospacing="0" w:line="360" w:lineRule="auto"/>
        <w:ind w:left="720"/>
        <w:rPr>
          <w:rFonts w:ascii="Georgia" w:hAnsi="Georgia"/>
          <w:spacing w:val="-4"/>
        </w:rPr>
      </w:pPr>
      <w:hyperlink r:id="rId15" w:history="1">
        <w:r w:rsidR="00A95417" w:rsidRPr="0008237F">
          <w:rPr>
            <w:rStyle w:val="Hyperlink"/>
            <w:rFonts w:ascii="Georgia" w:hAnsi="Georgia"/>
            <w:b/>
            <w:bCs/>
            <w:color w:val="auto"/>
            <w:spacing w:val="-4"/>
            <w:u w:val="none"/>
          </w:rPr>
          <w:t>9. Sleep</w:t>
        </w:r>
      </w:hyperlink>
      <w:r w:rsidR="00A95417" w:rsidRPr="0008237F">
        <w:rPr>
          <w:rStyle w:val="Strong"/>
          <w:rFonts w:ascii="Georgia" w:hAnsi="Georgia"/>
          <w:spacing w:val="-4"/>
        </w:rPr>
        <w:t> issues.</w:t>
      </w:r>
      <w:r w:rsidR="00B0046F">
        <w:rPr>
          <w:rStyle w:val="Strong"/>
          <w:rFonts w:ascii="Georgia" w:hAnsi="Georgia"/>
          <w:spacing w:val="-4"/>
        </w:rPr>
        <w:t xml:space="preserve"> </w:t>
      </w:r>
      <w:r w:rsidR="00B0046F">
        <w:rPr>
          <w:rFonts w:ascii="Georgia" w:hAnsi="Georgia"/>
          <w:spacing w:val="-4"/>
        </w:rPr>
        <w:t>It</w:t>
      </w:r>
      <w:r w:rsidR="00E63820">
        <w:rPr>
          <w:rFonts w:ascii="Georgia" w:hAnsi="Georgia"/>
          <w:spacing w:val="-4"/>
        </w:rPr>
        <w:t xml:space="preserve"> is </w:t>
      </w:r>
      <w:r w:rsidR="00603B60">
        <w:rPr>
          <w:rFonts w:ascii="Georgia" w:hAnsi="Georgia"/>
          <w:spacing w:val="-4"/>
        </w:rPr>
        <w:t xml:space="preserve">normal </w:t>
      </w:r>
      <w:r w:rsidR="00A95417" w:rsidRPr="0008237F">
        <w:rPr>
          <w:rFonts w:ascii="Georgia" w:hAnsi="Georgia"/>
          <w:spacing w:val="-4"/>
        </w:rPr>
        <w:t xml:space="preserve">to hear a sound </w:t>
      </w:r>
      <w:r w:rsidR="00E63820">
        <w:rPr>
          <w:rFonts w:ascii="Georgia" w:hAnsi="Georgia"/>
          <w:spacing w:val="-4"/>
        </w:rPr>
        <w:t xml:space="preserve">while falling asleep or </w:t>
      </w:r>
      <w:r w:rsidR="00A95417" w:rsidRPr="0008237F">
        <w:rPr>
          <w:rFonts w:ascii="Georgia" w:hAnsi="Georgia"/>
          <w:spacing w:val="-4"/>
        </w:rPr>
        <w:t>wak</w:t>
      </w:r>
      <w:r w:rsidR="00E63820">
        <w:rPr>
          <w:rFonts w:ascii="Georgia" w:hAnsi="Georgia"/>
          <w:spacing w:val="-4"/>
        </w:rPr>
        <w:t>ing</w:t>
      </w:r>
      <w:r w:rsidR="00A95417" w:rsidRPr="0008237F">
        <w:rPr>
          <w:rFonts w:ascii="Georgia" w:hAnsi="Georgia"/>
          <w:spacing w:val="-4"/>
        </w:rPr>
        <w:t xml:space="preserve"> up but </w:t>
      </w:r>
      <w:r w:rsidR="00B0046F">
        <w:rPr>
          <w:rFonts w:ascii="Georgia" w:hAnsi="Georgia"/>
          <w:spacing w:val="-4"/>
        </w:rPr>
        <w:t xml:space="preserve">auditory hallucinations are more likely </w:t>
      </w:r>
      <w:r w:rsidR="00E63820">
        <w:rPr>
          <w:rFonts w:ascii="Georgia" w:hAnsi="Georgia"/>
          <w:spacing w:val="-4"/>
        </w:rPr>
        <w:t>i</w:t>
      </w:r>
      <w:r w:rsidR="00A95417" w:rsidRPr="0008237F">
        <w:rPr>
          <w:rFonts w:ascii="Georgia" w:hAnsi="Georgia"/>
          <w:spacing w:val="-4"/>
        </w:rPr>
        <w:t>f patients fall asleep randomly</w:t>
      </w:r>
      <w:r w:rsidR="00603B60">
        <w:rPr>
          <w:rFonts w:ascii="Georgia" w:hAnsi="Georgia"/>
          <w:spacing w:val="-4"/>
        </w:rPr>
        <w:t xml:space="preserve">, such as in </w:t>
      </w:r>
      <w:hyperlink r:id="rId16" w:history="1">
        <w:r w:rsidR="00A95417" w:rsidRPr="0008237F">
          <w:rPr>
            <w:rStyle w:val="Hyperlink"/>
            <w:rFonts w:ascii="Georgia" w:hAnsi="Georgia"/>
            <w:color w:val="auto"/>
            <w:spacing w:val="-4"/>
            <w:u w:val="none"/>
          </w:rPr>
          <w:t>narcolepsy</w:t>
        </w:r>
      </w:hyperlink>
      <w:r w:rsidR="00603B60">
        <w:rPr>
          <w:rStyle w:val="Hyperlink"/>
          <w:rFonts w:ascii="Georgia" w:hAnsi="Georgia"/>
          <w:color w:val="auto"/>
          <w:spacing w:val="-4"/>
          <w:u w:val="none"/>
        </w:rPr>
        <w:t xml:space="preserve">, </w:t>
      </w:r>
      <w:r w:rsidR="00A95417" w:rsidRPr="0008237F">
        <w:rPr>
          <w:rFonts w:ascii="Georgia" w:hAnsi="Georgia"/>
          <w:spacing w:val="-4"/>
        </w:rPr>
        <w:t xml:space="preserve">or </w:t>
      </w:r>
      <w:r w:rsidR="00603B60">
        <w:rPr>
          <w:rFonts w:ascii="Georgia" w:hAnsi="Georgia"/>
          <w:spacing w:val="-4"/>
        </w:rPr>
        <w:t xml:space="preserve">if they </w:t>
      </w:r>
      <w:r w:rsidR="00A95417" w:rsidRPr="0008237F">
        <w:rPr>
          <w:rFonts w:ascii="Georgia" w:hAnsi="Georgia"/>
          <w:spacing w:val="-4"/>
        </w:rPr>
        <w:t xml:space="preserve">have </w:t>
      </w:r>
      <w:r w:rsidR="00603B60">
        <w:rPr>
          <w:rFonts w:ascii="Georgia" w:hAnsi="Georgia"/>
          <w:spacing w:val="-4"/>
        </w:rPr>
        <w:t xml:space="preserve">difficulty </w:t>
      </w:r>
      <w:r w:rsidR="00A95417" w:rsidRPr="0008237F">
        <w:rPr>
          <w:rFonts w:ascii="Georgia" w:hAnsi="Georgia"/>
          <w:spacing w:val="-4"/>
        </w:rPr>
        <w:t>falling asleep</w:t>
      </w:r>
      <w:r w:rsidR="00603B60">
        <w:rPr>
          <w:rFonts w:ascii="Georgia" w:hAnsi="Georgia"/>
          <w:spacing w:val="-4"/>
        </w:rPr>
        <w:t xml:space="preserve">, such as in insomnia.  </w:t>
      </w:r>
      <w:r w:rsidR="00AF123E">
        <w:rPr>
          <w:rFonts w:ascii="Georgia" w:hAnsi="Georgia"/>
          <w:spacing w:val="-4"/>
        </w:rPr>
        <w:t>(</w:t>
      </w:r>
      <w:proofErr w:type="spellStart"/>
      <w:r w:rsidR="00AF123E">
        <w:rPr>
          <w:rFonts w:ascii="Georgia" w:hAnsi="Georgia"/>
          <w:spacing w:val="-4"/>
        </w:rPr>
        <w:t>Heavner</w:t>
      </w:r>
      <w:proofErr w:type="spellEnd"/>
      <w:r w:rsidR="00AF123E">
        <w:rPr>
          <w:rFonts w:ascii="Georgia" w:hAnsi="Georgia"/>
          <w:spacing w:val="-4"/>
        </w:rPr>
        <w:t>, 2016)</w:t>
      </w:r>
    </w:p>
    <w:p w14:paraId="2147418B" w14:textId="1A5C78A8" w:rsidR="00A95417" w:rsidRPr="0008237F" w:rsidRDefault="00681535" w:rsidP="003A7448">
      <w:pPr>
        <w:pStyle w:val="NormalWeb"/>
        <w:shd w:val="clear" w:color="auto" w:fill="FFFFFF"/>
        <w:spacing w:before="0" w:beforeAutospacing="0" w:after="224" w:afterAutospacing="0" w:line="360" w:lineRule="auto"/>
        <w:ind w:left="720"/>
        <w:rPr>
          <w:rFonts w:ascii="Georgia" w:hAnsi="Georgia"/>
          <w:spacing w:val="-4"/>
        </w:rPr>
      </w:pPr>
      <w:hyperlink r:id="rId17" w:history="1">
        <w:r w:rsidR="00A95417" w:rsidRPr="0008237F">
          <w:rPr>
            <w:rStyle w:val="Hyperlink"/>
            <w:rFonts w:ascii="Georgia" w:hAnsi="Georgia"/>
            <w:b/>
            <w:bCs/>
            <w:color w:val="auto"/>
            <w:spacing w:val="-4"/>
            <w:u w:val="none"/>
          </w:rPr>
          <w:t>10. Thyroid</w:t>
        </w:r>
      </w:hyperlink>
      <w:r w:rsidR="00A95417" w:rsidRPr="0008237F">
        <w:rPr>
          <w:rStyle w:val="Strong"/>
          <w:rFonts w:ascii="Georgia" w:hAnsi="Georgia"/>
          <w:spacing w:val="-4"/>
        </w:rPr>
        <w:t> disease. </w:t>
      </w:r>
      <w:r w:rsidR="00603B60" w:rsidRPr="00603B60">
        <w:rPr>
          <w:rFonts w:ascii="Georgia" w:hAnsi="Georgia"/>
          <w:bCs/>
          <w:spacing w:val="-4"/>
        </w:rPr>
        <w:t>The thyroid gland produces hormones that regulate the body's </w:t>
      </w:r>
      <w:hyperlink r:id="rId18" w:anchor="metabolic-rate" w:history="1">
        <w:r w:rsidR="00603B60" w:rsidRPr="00603B60">
          <w:rPr>
            <w:rStyle w:val="Hyperlink"/>
            <w:rFonts w:ascii="Georgia" w:hAnsi="Georgia"/>
            <w:bCs/>
            <w:color w:val="auto"/>
            <w:spacing w:val="-4"/>
            <w:u w:val="none"/>
          </w:rPr>
          <w:t>metabolic rate</w:t>
        </w:r>
      </w:hyperlink>
      <w:r w:rsidR="00603B60" w:rsidRPr="00603B60">
        <w:rPr>
          <w:rFonts w:ascii="Georgia" w:hAnsi="Georgia"/>
          <w:bCs/>
          <w:spacing w:val="-4"/>
        </w:rPr>
        <w:t> as well as heart and digestive function, muscle control, brain development, mood and bone maintenance.</w:t>
      </w:r>
      <w:r w:rsidR="00603B60">
        <w:rPr>
          <w:rFonts w:ascii="Georgia" w:hAnsi="Georgia"/>
          <w:b/>
          <w:bCs/>
          <w:spacing w:val="-4"/>
        </w:rPr>
        <w:t xml:space="preserve"> </w:t>
      </w:r>
      <w:r w:rsidR="00A95417" w:rsidRPr="0008237F">
        <w:rPr>
          <w:rFonts w:ascii="Georgia" w:hAnsi="Georgia"/>
          <w:spacing w:val="-4"/>
        </w:rPr>
        <w:t xml:space="preserve">Myxedema is a rare condition where the </w:t>
      </w:r>
      <w:hyperlink r:id="rId19" w:history="1">
        <w:r w:rsidR="00A95417" w:rsidRPr="0008237F">
          <w:rPr>
            <w:rStyle w:val="Hyperlink"/>
            <w:rFonts w:ascii="Georgia" w:hAnsi="Georgia"/>
            <w:color w:val="auto"/>
            <w:spacing w:val="-4"/>
            <w:u w:val="none"/>
          </w:rPr>
          <w:t>thyroid</w:t>
        </w:r>
      </w:hyperlink>
      <w:r w:rsidR="00A95417" w:rsidRPr="0008237F">
        <w:rPr>
          <w:rFonts w:ascii="Georgia" w:hAnsi="Georgia"/>
          <w:spacing w:val="-4"/>
        </w:rPr>
        <w:t> </w:t>
      </w:r>
      <w:r w:rsidR="00603B60">
        <w:rPr>
          <w:rFonts w:ascii="Georgia" w:hAnsi="Georgia"/>
          <w:spacing w:val="-4"/>
        </w:rPr>
        <w:t xml:space="preserve">gland </w:t>
      </w:r>
      <w:r w:rsidR="00A95417" w:rsidRPr="0008237F">
        <w:rPr>
          <w:rFonts w:ascii="Georgia" w:hAnsi="Georgia"/>
          <w:spacing w:val="-4"/>
        </w:rPr>
        <w:t xml:space="preserve">is not </w:t>
      </w:r>
      <w:r w:rsidR="00603B60">
        <w:rPr>
          <w:rFonts w:ascii="Georgia" w:hAnsi="Georgia"/>
          <w:spacing w:val="-4"/>
        </w:rPr>
        <w:t>generating</w:t>
      </w:r>
      <w:r w:rsidR="00A95417" w:rsidRPr="0008237F">
        <w:rPr>
          <w:rFonts w:ascii="Georgia" w:hAnsi="Georgia"/>
          <w:spacing w:val="-4"/>
        </w:rPr>
        <w:t xml:space="preserve"> enough </w:t>
      </w:r>
      <w:hyperlink r:id="rId20" w:history="1">
        <w:r w:rsidR="00A95417" w:rsidRPr="0008237F">
          <w:rPr>
            <w:rStyle w:val="Hyperlink"/>
            <w:rFonts w:ascii="Georgia" w:hAnsi="Georgia"/>
            <w:color w:val="auto"/>
            <w:spacing w:val="-4"/>
            <w:u w:val="none"/>
          </w:rPr>
          <w:t>hormone</w:t>
        </w:r>
      </w:hyperlink>
      <w:r w:rsidR="00A95417" w:rsidRPr="0008237F">
        <w:rPr>
          <w:rFonts w:ascii="Georgia" w:hAnsi="Georgia"/>
          <w:spacing w:val="-4"/>
        </w:rPr>
        <w:t> </w:t>
      </w:r>
      <w:r w:rsidR="00603B60">
        <w:rPr>
          <w:rFonts w:ascii="Georgia" w:hAnsi="Georgia"/>
          <w:spacing w:val="-4"/>
        </w:rPr>
        <w:t>resulting in dangerously low levels</w:t>
      </w:r>
      <w:r w:rsidR="00A95417" w:rsidRPr="0008237F">
        <w:rPr>
          <w:rFonts w:ascii="Georgia" w:hAnsi="Georgia"/>
          <w:spacing w:val="-4"/>
        </w:rPr>
        <w:t xml:space="preserve">. </w:t>
      </w:r>
      <w:r w:rsidR="00E63820">
        <w:rPr>
          <w:rFonts w:ascii="Georgia" w:hAnsi="Georgia"/>
          <w:spacing w:val="-4"/>
        </w:rPr>
        <w:t>This</w:t>
      </w:r>
      <w:r w:rsidR="00A95417" w:rsidRPr="0008237F">
        <w:rPr>
          <w:rFonts w:ascii="Georgia" w:hAnsi="Georgia"/>
          <w:spacing w:val="-4"/>
        </w:rPr>
        <w:t xml:space="preserve"> life-threatening condition </w:t>
      </w:r>
      <w:r w:rsidR="00603B60">
        <w:rPr>
          <w:rFonts w:ascii="Georgia" w:hAnsi="Georgia"/>
          <w:spacing w:val="-4"/>
        </w:rPr>
        <w:t xml:space="preserve">may also produce </w:t>
      </w:r>
      <w:r w:rsidR="00A95417" w:rsidRPr="0008237F">
        <w:rPr>
          <w:rFonts w:ascii="Georgia" w:hAnsi="Georgia"/>
          <w:spacing w:val="-4"/>
        </w:rPr>
        <w:t>auditory hallucinations.  </w:t>
      </w:r>
      <w:r w:rsidR="00F67485">
        <w:rPr>
          <w:rFonts w:ascii="Georgia" w:hAnsi="Georgia"/>
          <w:spacing w:val="-4"/>
        </w:rPr>
        <w:t>(</w:t>
      </w:r>
      <w:proofErr w:type="spellStart"/>
      <w:r w:rsidR="00F67485">
        <w:rPr>
          <w:rFonts w:ascii="Georgia" w:hAnsi="Georgia"/>
          <w:spacing w:val="-4"/>
        </w:rPr>
        <w:t>Tareq</w:t>
      </w:r>
      <w:proofErr w:type="spellEnd"/>
      <w:r w:rsidR="00F67485">
        <w:rPr>
          <w:rFonts w:ascii="Georgia" w:hAnsi="Georgia"/>
          <w:spacing w:val="-4"/>
        </w:rPr>
        <w:t xml:space="preserve">, </w:t>
      </w:r>
      <w:proofErr w:type="spellStart"/>
      <w:r w:rsidR="00F67485">
        <w:rPr>
          <w:rFonts w:ascii="Georgia" w:hAnsi="Georgia"/>
          <w:spacing w:val="-4"/>
        </w:rPr>
        <w:t>Drever</w:t>
      </w:r>
      <w:proofErr w:type="spellEnd"/>
      <w:r w:rsidR="00F67485">
        <w:rPr>
          <w:rFonts w:ascii="Georgia" w:hAnsi="Georgia"/>
          <w:spacing w:val="-4"/>
        </w:rPr>
        <w:t xml:space="preserve"> &amp; Hasan, 2013)</w:t>
      </w:r>
    </w:p>
    <w:p w14:paraId="45AA30E3" w14:textId="60F4BCAD" w:rsidR="00A95417" w:rsidRDefault="00681535" w:rsidP="003A7448">
      <w:pPr>
        <w:pStyle w:val="NormalWeb"/>
        <w:shd w:val="clear" w:color="auto" w:fill="FFFFFF"/>
        <w:spacing w:before="0" w:beforeAutospacing="0" w:after="224" w:afterAutospacing="0" w:line="360" w:lineRule="auto"/>
        <w:ind w:left="720"/>
        <w:rPr>
          <w:rFonts w:ascii="Georgia" w:hAnsi="Georgia"/>
          <w:spacing w:val="-4"/>
        </w:rPr>
      </w:pPr>
      <w:hyperlink r:id="rId21" w:history="1">
        <w:r w:rsidR="00A95417" w:rsidRPr="0008237F">
          <w:rPr>
            <w:rStyle w:val="Hyperlink"/>
            <w:rFonts w:ascii="Georgia" w:hAnsi="Georgia"/>
            <w:b/>
            <w:bCs/>
            <w:color w:val="auto"/>
            <w:spacing w:val="-4"/>
            <w:u w:val="none"/>
          </w:rPr>
          <w:t>11. Tinnitus</w:t>
        </w:r>
      </w:hyperlink>
      <w:r w:rsidR="00A95417" w:rsidRPr="0008237F">
        <w:rPr>
          <w:rFonts w:ascii="Georgia" w:hAnsi="Georgia"/>
          <w:b/>
          <w:bCs/>
          <w:spacing w:val="-4"/>
        </w:rPr>
        <w:t>.</w:t>
      </w:r>
      <w:r w:rsidR="00A95417" w:rsidRPr="0008237F">
        <w:rPr>
          <w:rFonts w:ascii="Georgia" w:hAnsi="Georgia"/>
          <w:spacing w:val="-4"/>
        </w:rPr>
        <w:t xml:space="preserve"> </w:t>
      </w:r>
      <w:r w:rsidR="00FF141A">
        <w:rPr>
          <w:rFonts w:ascii="Georgia" w:hAnsi="Georgia"/>
          <w:spacing w:val="-4"/>
        </w:rPr>
        <w:t xml:space="preserve">For audiologists, </w:t>
      </w:r>
      <w:r w:rsidR="003B68B3">
        <w:rPr>
          <w:rFonts w:ascii="Georgia" w:hAnsi="Georgia"/>
          <w:spacing w:val="-4"/>
        </w:rPr>
        <w:t xml:space="preserve">during </w:t>
      </w:r>
      <w:r w:rsidR="00FF141A">
        <w:rPr>
          <w:rFonts w:ascii="Georgia" w:hAnsi="Georgia"/>
          <w:spacing w:val="-4"/>
        </w:rPr>
        <w:t>tinnitus treatment</w:t>
      </w:r>
      <w:r w:rsidR="003B68B3">
        <w:rPr>
          <w:rFonts w:ascii="Georgia" w:hAnsi="Georgia"/>
          <w:spacing w:val="-4"/>
        </w:rPr>
        <w:t>,</w:t>
      </w:r>
      <w:r w:rsidR="00FF141A">
        <w:rPr>
          <w:rFonts w:ascii="Georgia" w:hAnsi="Georgia"/>
          <w:spacing w:val="-4"/>
        </w:rPr>
        <w:t xml:space="preserve"> </w:t>
      </w:r>
      <w:r w:rsidR="00B0046F">
        <w:rPr>
          <w:rFonts w:ascii="Georgia" w:hAnsi="Georgia"/>
          <w:spacing w:val="-4"/>
        </w:rPr>
        <w:t xml:space="preserve">many </w:t>
      </w:r>
      <w:r w:rsidR="00FF141A">
        <w:rPr>
          <w:rFonts w:ascii="Georgia" w:hAnsi="Georgia"/>
          <w:spacing w:val="-4"/>
        </w:rPr>
        <w:t xml:space="preserve">patients may be </w:t>
      </w:r>
      <w:r w:rsidR="003B68B3">
        <w:rPr>
          <w:rFonts w:ascii="Georgia" w:hAnsi="Georgia"/>
          <w:spacing w:val="-4"/>
        </w:rPr>
        <w:t xml:space="preserve">identified </w:t>
      </w:r>
      <w:r w:rsidR="00FF141A">
        <w:rPr>
          <w:rFonts w:ascii="Georgia" w:hAnsi="Georgia"/>
          <w:spacing w:val="-4"/>
        </w:rPr>
        <w:t xml:space="preserve">with auditory hallucinations.  While </w:t>
      </w:r>
      <w:r w:rsidR="00A95417" w:rsidRPr="0008237F">
        <w:rPr>
          <w:rFonts w:ascii="Georgia" w:hAnsi="Georgia"/>
          <w:spacing w:val="-4"/>
        </w:rPr>
        <w:t xml:space="preserve">typical ringing or hissing tinnitus </w:t>
      </w:r>
      <w:r w:rsidR="00FF141A">
        <w:rPr>
          <w:rFonts w:ascii="Georgia" w:hAnsi="Georgia"/>
          <w:spacing w:val="-4"/>
        </w:rPr>
        <w:t xml:space="preserve">is not usually considered </w:t>
      </w:r>
      <w:r w:rsidR="00A95417" w:rsidRPr="0008237F">
        <w:rPr>
          <w:rFonts w:ascii="Georgia" w:hAnsi="Georgia"/>
          <w:spacing w:val="-4"/>
        </w:rPr>
        <w:t>a</w:t>
      </w:r>
      <w:r w:rsidR="00B0046F">
        <w:rPr>
          <w:rFonts w:ascii="Georgia" w:hAnsi="Georgia"/>
          <w:spacing w:val="-4"/>
        </w:rPr>
        <w:t>n auditory</w:t>
      </w:r>
      <w:r w:rsidR="00A95417" w:rsidRPr="0008237F">
        <w:rPr>
          <w:rFonts w:ascii="Georgia" w:hAnsi="Georgia"/>
          <w:spacing w:val="-4"/>
        </w:rPr>
        <w:t xml:space="preserve"> hallucination</w:t>
      </w:r>
      <w:r w:rsidR="00B0046F">
        <w:rPr>
          <w:rFonts w:ascii="Georgia" w:hAnsi="Georgia"/>
          <w:spacing w:val="-4"/>
        </w:rPr>
        <w:t>;</w:t>
      </w:r>
      <w:r w:rsidR="00FF141A">
        <w:rPr>
          <w:rFonts w:ascii="Georgia" w:hAnsi="Georgia"/>
          <w:spacing w:val="-4"/>
        </w:rPr>
        <w:t xml:space="preserve"> </w:t>
      </w:r>
      <w:r w:rsidR="00B0046F">
        <w:rPr>
          <w:rFonts w:ascii="Georgia" w:hAnsi="Georgia"/>
          <w:spacing w:val="-4"/>
        </w:rPr>
        <w:t xml:space="preserve">persistent, bothersome </w:t>
      </w:r>
      <w:r w:rsidR="00A95417" w:rsidRPr="0008237F">
        <w:rPr>
          <w:rFonts w:ascii="Georgia" w:hAnsi="Georgia"/>
          <w:spacing w:val="-4"/>
        </w:rPr>
        <w:t>tinnitus can raise the risk for auditory</w:t>
      </w:r>
      <w:r w:rsidR="00FF141A">
        <w:rPr>
          <w:rFonts w:ascii="Georgia" w:hAnsi="Georgia"/>
          <w:spacing w:val="-4"/>
        </w:rPr>
        <w:t xml:space="preserve"> </w:t>
      </w:r>
      <w:r w:rsidR="00A95417" w:rsidRPr="0008237F">
        <w:rPr>
          <w:rFonts w:ascii="Georgia" w:hAnsi="Georgia"/>
          <w:spacing w:val="-4"/>
        </w:rPr>
        <w:t>hallucinations</w:t>
      </w:r>
      <w:r w:rsidR="00B0046F">
        <w:rPr>
          <w:rFonts w:ascii="Georgia" w:hAnsi="Georgia"/>
          <w:spacing w:val="-4"/>
        </w:rPr>
        <w:t>,</w:t>
      </w:r>
      <w:r w:rsidR="00FF141A">
        <w:rPr>
          <w:rFonts w:ascii="Georgia" w:hAnsi="Georgia"/>
          <w:spacing w:val="-4"/>
        </w:rPr>
        <w:t xml:space="preserve"> especially in the presence of </w:t>
      </w:r>
      <w:r>
        <w:rPr>
          <w:rFonts w:ascii="Georgia" w:hAnsi="Georgia"/>
          <w:spacing w:val="-4"/>
        </w:rPr>
        <w:t>depression (</w:t>
      </w:r>
      <w:r w:rsidR="00F67485">
        <w:rPr>
          <w:rFonts w:ascii="Georgia" w:hAnsi="Georgia"/>
          <w:spacing w:val="-4"/>
        </w:rPr>
        <w:t>Musiek et al, 2007)</w:t>
      </w:r>
      <w:r>
        <w:rPr>
          <w:rFonts w:ascii="Georgia" w:hAnsi="Georgia"/>
          <w:spacing w:val="-4"/>
        </w:rPr>
        <w:t xml:space="preserve"> (</w:t>
      </w:r>
      <w:proofErr w:type="spellStart"/>
      <w:r>
        <w:rPr>
          <w:rFonts w:ascii="Georgia" w:hAnsi="Georgia"/>
          <w:spacing w:val="-4"/>
        </w:rPr>
        <w:t>Wible</w:t>
      </w:r>
      <w:proofErr w:type="spellEnd"/>
      <w:r>
        <w:rPr>
          <w:rFonts w:ascii="Georgia" w:hAnsi="Georgia"/>
          <w:spacing w:val="-4"/>
        </w:rPr>
        <w:t>, 2012)</w:t>
      </w:r>
      <w:bookmarkStart w:id="0" w:name="_GoBack"/>
      <w:bookmarkEnd w:id="0"/>
      <w:r w:rsidR="00F67485">
        <w:rPr>
          <w:rFonts w:ascii="Georgia" w:hAnsi="Georgia"/>
          <w:spacing w:val="-4"/>
        </w:rPr>
        <w:t>.</w:t>
      </w:r>
    </w:p>
    <w:p w14:paraId="59E73747" w14:textId="77777777" w:rsidR="00345FBD" w:rsidRDefault="00345FBD" w:rsidP="009E20C0">
      <w:pPr>
        <w:pStyle w:val="NormalWeb"/>
        <w:shd w:val="clear" w:color="auto" w:fill="FFFFFF"/>
        <w:spacing w:before="0" w:beforeAutospacing="0" w:after="224" w:afterAutospacing="0"/>
        <w:ind w:left="720"/>
        <w:rPr>
          <w:rFonts w:ascii="Georgia" w:hAnsi="Georgia"/>
          <w:spacing w:val="-4"/>
        </w:rPr>
      </w:pPr>
    </w:p>
    <w:p w14:paraId="2D224191" w14:textId="5C3C4AAE" w:rsidR="00A95417" w:rsidRPr="0008237F" w:rsidRDefault="00A95417" w:rsidP="00345FBD">
      <w:pPr>
        <w:pStyle w:val="NormalWeb"/>
        <w:shd w:val="clear" w:color="auto" w:fill="FFFFFF"/>
        <w:spacing w:before="0" w:beforeAutospacing="0" w:after="224" w:afterAutospacing="0" w:line="480" w:lineRule="auto"/>
        <w:rPr>
          <w:rFonts w:ascii="Georgia" w:hAnsi="Georgia"/>
          <w:spacing w:val="-4"/>
        </w:rPr>
      </w:pPr>
      <w:r w:rsidRPr="0008237F">
        <w:rPr>
          <w:rFonts w:ascii="Georgia" w:hAnsi="Georgia"/>
          <w:spacing w:val="-4"/>
        </w:rPr>
        <w:t xml:space="preserve"> When establishing the </w:t>
      </w:r>
      <w:r w:rsidR="00603B60">
        <w:rPr>
          <w:rFonts w:ascii="Georgia" w:hAnsi="Georgia"/>
          <w:spacing w:val="-4"/>
        </w:rPr>
        <w:t>cause of paracusia or auditory hallucinations</w:t>
      </w:r>
      <w:r w:rsidRPr="0008237F">
        <w:rPr>
          <w:rFonts w:ascii="Georgia" w:hAnsi="Georgia"/>
          <w:spacing w:val="-4"/>
        </w:rPr>
        <w:t xml:space="preserve">, it is usually the </w:t>
      </w:r>
      <w:r w:rsidR="00FF141A">
        <w:rPr>
          <w:rFonts w:ascii="Georgia" w:hAnsi="Georgia"/>
          <w:spacing w:val="-4"/>
        </w:rPr>
        <w:t>audiological and medical</w:t>
      </w:r>
      <w:r w:rsidRPr="0008237F">
        <w:rPr>
          <w:rFonts w:ascii="Georgia" w:hAnsi="Georgia"/>
          <w:spacing w:val="-4"/>
        </w:rPr>
        <w:t xml:space="preserve"> history that rules out many of these factors</w:t>
      </w:r>
      <w:r w:rsidR="00B0046F">
        <w:rPr>
          <w:rFonts w:ascii="Georgia" w:hAnsi="Georgia"/>
          <w:spacing w:val="-4"/>
        </w:rPr>
        <w:t xml:space="preserve">. </w:t>
      </w:r>
      <w:r w:rsidRPr="0008237F">
        <w:rPr>
          <w:rFonts w:ascii="Georgia" w:hAnsi="Georgia"/>
          <w:spacing w:val="-4"/>
        </w:rPr>
        <w:t xml:space="preserve">When investigating </w:t>
      </w:r>
      <w:r w:rsidR="00FF141A">
        <w:rPr>
          <w:rFonts w:ascii="Georgia" w:hAnsi="Georgia"/>
          <w:spacing w:val="-4"/>
        </w:rPr>
        <w:t>auditory hallucinations clinically</w:t>
      </w:r>
      <w:r w:rsidR="008420F9">
        <w:rPr>
          <w:rFonts w:ascii="Georgia" w:hAnsi="Georgia"/>
          <w:spacing w:val="-4"/>
        </w:rPr>
        <w:t>,</w:t>
      </w:r>
      <w:r w:rsidR="00FF141A">
        <w:rPr>
          <w:rFonts w:ascii="Georgia" w:hAnsi="Georgia"/>
          <w:spacing w:val="-4"/>
        </w:rPr>
        <w:t xml:space="preserve"> it is best to use an interdisciplinary approach </w:t>
      </w:r>
      <w:r w:rsidR="00B0046F">
        <w:rPr>
          <w:rFonts w:ascii="Georgia" w:hAnsi="Georgia"/>
          <w:spacing w:val="-4"/>
        </w:rPr>
        <w:t xml:space="preserve">to </w:t>
      </w:r>
      <w:r w:rsidR="00FF141A">
        <w:rPr>
          <w:rFonts w:ascii="Georgia" w:hAnsi="Georgia"/>
          <w:spacing w:val="-4"/>
        </w:rPr>
        <w:t xml:space="preserve">rule out medical issues </w:t>
      </w:r>
      <w:r w:rsidR="00B96F99">
        <w:rPr>
          <w:rFonts w:ascii="Georgia" w:hAnsi="Georgia"/>
          <w:spacing w:val="-4"/>
        </w:rPr>
        <w:t xml:space="preserve">and other </w:t>
      </w:r>
      <w:r w:rsidR="00FF141A">
        <w:rPr>
          <w:rFonts w:ascii="Georgia" w:hAnsi="Georgia"/>
          <w:spacing w:val="-4"/>
        </w:rPr>
        <w:t xml:space="preserve">psychological concerns.  If audiologists are </w:t>
      </w:r>
      <w:r w:rsidR="00B96F99">
        <w:rPr>
          <w:rFonts w:ascii="Georgia" w:hAnsi="Georgia"/>
          <w:spacing w:val="-4"/>
        </w:rPr>
        <w:t>concerned</w:t>
      </w:r>
      <w:r w:rsidR="00FF141A">
        <w:rPr>
          <w:rFonts w:ascii="Georgia" w:hAnsi="Georgia"/>
          <w:spacing w:val="-4"/>
        </w:rPr>
        <w:t xml:space="preserve"> about </w:t>
      </w:r>
      <w:r w:rsidR="00B96F99">
        <w:rPr>
          <w:rFonts w:ascii="Georgia" w:hAnsi="Georgia"/>
          <w:spacing w:val="-4"/>
        </w:rPr>
        <w:t xml:space="preserve">a patient with auditory hallucinations, they should be </w:t>
      </w:r>
      <w:r w:rsidR="00B0046F">
        <w:rPr>
          <w:rFonts w:ascii="Georgia" w:hAnsi="Georgia"/>
          <w:spacing w:val="-4"/>
        </w:rPr>
        <w:t>referred</w:t>
      </w:r>
      <w:r w:rsidR="00B96F99">
        <w:rPr>
          <w:rFonts w:ascii="Georgia" w:hAnsi="Georgia"/>
          <w:spacing w:val="-4"/>
        </w:rPr>
        <w:t xml:space="preserve"> to their primary care provider and possibly to </w:t>
      </w:r>
      <w:r w:rsidR="003B68B3">
        <w:rPr>
          <w:rFonts w:ascii="Georgia" w:hAnsi="Georgia"/>
          <w:spacing w:val="-4"/>
        </w:rPr>
        <w:t xml:space="preserve">a </w:t>
      </w:r>
      <w:r w:rsidR="00B96F99">
        <w:rPr>
          <w:rFonts w:ascii="Georgia" w:hAnsi="Georgia"/>
          <w:spacing w:val="-4"/>
        </w:rPr>
        <w:t xml:space="preserve">psychologist </w:t>
      </w:r>
      <w:r w:rsidR="003B68B3">
        <w:rPr>
          <w:rFonts w:ascii="Georgia" w:hAnsi="Georgia"/>
          <w:spacing w:val="-4"/>
        </w:rPr>
        <w:t xml:space="preserve">for </w:t>
      </w:r>
      <w:r w:rsidR="00B96F99">
        <w:rPr>
          <w:rFonts w:ascii="Georgia" w:hAnsi="Georgia"/>
          <w:spacing w:val="-4"/>
        </w:rPr>
        <w:t xml:space="preserve">further evaluation.  </w:t>
      </w:r>
      <w:r w:rsidR="00FF141A">
        <w:rPr>
          <w:rFonts w:ascii="Georgia" w:hAnsi="Georgia"/>
          <w:spacing w:val="-4"/>
        </w:rPr>
        <w:t xml:space="preserve"> </w:t>
      </w:r>
    </w:p>
    <w:p w14:paraId="08C611AA" w14:textId="77777777" w:rsidR="002C3D67" w:rsidRDefault="002C3D67" w:rsidP="00A95417">
      <w:pPr>
        <w:pStyle w:val="NormalWeb"/>
        <w:rPr>
          <w:rFonts w:ascii="Georgia" w:hAnsi="Georgia"/>
        </w:rPr>
      </w:pPr>
    </w:p>
    <w:p w14:paraId="51034CB4" w14:textId="69C8C25F" w:rsidR="00A95417" w:rsidRDefault="00A95417" w:rsidP="00A95417">
      <w:pPr>
        <w:pStyle w:val="NormalWeb"/>
        <w:rPr>
          <w:rStyle w:val="Strong"/>
          <w:rFonts w:ascii="Georgia" w:hAnsi="Georgia"/>
        </w:rPr>
      </w:pPr>
      <w:r w:rsidRPr="0008237F">
        <w:rPr>
          <w:rStyle w:val="Strong"/>
          <w:rFonts w:ascii="Georgia" w:hAnsi="Georgia"/>
        </w:rPr>
        <w:t>References:</w:t>
      </w:r>
    </w:p>
    <w:p w14:paraId="1AA2B50D" w14:textId="77777777" w:rsidR="00345FBD" w:rsidRDefault="003679DB" w:rsidP="00345FBD">
      <w:pPr>
        <w:spacing w:after="0" w:line="480" w:lineRule="auto"/>
        <w:rPr>
          <w:rFonts w:ascii="Georgia" w:hAnsi="Georgia"/>
          <w:sz w:val="24"/>
        </w:rPr>
      </w:pPr>
      <w:r w:rsidRPr="003679DB">
        <w:rPr>
          <w:rFonts w:ascii="Georgia" w:hAnsi="Georgia"/>
          <w:sz w:val="24"/>
        </w:rPr>
        <w:t xml:space="preserve">Henry, J., </w:t>
      </w:r>
      <w:proofErr w:type="spellStart"/>
      <w:r w:rsidRPr="003679DB">
        <w:rPr>
          <w:rFonts w:ascii="Georgia" w:hAnsi="Georgia"/>
          <w:sz w:val="24"/>
        </w:rPr>
        <w:t>Zaugg</w:t>
      </w:r>
      <w:proofErr w:type="spellEnd"/>
      <w:r w:rsidRPr="003679DB">
        <w:rPr>
          <w:rFonts w:ascii="Georgia" w:hAnsi="Georgia"/>
          <w:sz w:val="24"/>
        </w:rPr>
        <w:t>, T., Myers, P.</w:t>
      </w:r>
      <w:proofErr w:type="gramStart"/>
      <w:r w:rsidRPr="003679DB">
        <w:rPr>
          <w:rFonts w:ascii="Georgia" w:hAnsi="Georgia"/>
          <w:sz w:val="24"/>
        </w:rPr>
        <w:t>, ;</w:t>
      </w:r>
      <w:proofErr w:type="gramEnd"/>
      <w:r w:rsidRPr="003679DB">
        <w:rPr>
          <w:rFonts w:ascii="Georgia" w:hAnsi="Georgia"/>
          <w:sz w:val="24"/>
        </w:rPr>
        <w:t xml:space="preserve"> Kendall, C., &amp; </w:t>
      </w:r>
      <w:proofErr w:type="spellStart"/>
      <w:r w:rsidRPr="003679DB">
        <w:rPr>
          <w:rFonts w:ascii="Georgia" w:hAnsi="Georgia"/>
          <w:sz w:val="24"/>
        </w:rPr>
        <w:t>Michaelides</w:t>
      </w:r>
      <w:proofErr w:type="spellEnd"/>
      <w:r w:rsidRPr="003679DB">
        <w:rPr>
          <w:rFonts w:ascii="Georgia" w:hAnsi="Georgia"/>
          <w:sz w:val="24"/>
        </w:rPr>
        <w:t xml:space="preserve">, E. (2010).  A triage </w:t>
      </w:r>
      <w:proofErr w:type="gramStart"/>
      <w:r w:rsidRPr="003679DB">
        <w:rPr>
          <w:rFonts w:ascii="Georgia" w:hAnsi="Georgia"/>
          <w:sz w:val="24"/>
        </w:rPr>
        <w:t>guide</w:t>
      </w:r>
      <w:proofErr w:type="gramEnd"/>
      <w:r w:rsidRPr="003679DB">
        <w:rPr>
          <w:rFonts w:ascii="Georgia" w:hAnsi="Georgia"/>
          <w:sz w:val="24"/>
        </w:rPr>
        <w:t xml:space="preserve"> </w:t>
      </w:r>
      <w:r w:rsidR="00345FBD">
        <w:rPr>
          <w:rFonts w:ascii="Georgia" w:hAnsi="Georgia"/>
          <w:sz w:val="24"/>
        </w:rPr>
        <w:t xml:space="preserve">  </w:t>
      </w:r>
    </w:p>
    <w:p w14:paraId="2DDD4A20" w14:textId="3362B866" w:rsidR="003679DB" w:rsidRDefault="00345FBD" w:rsidP="00345FBD">
      <w:pPr>
        <w:spacing w:after="0" w:line="480" w:lineRule="auto"/>
        <w:rPr>
          <w:rFonts w:ascii="Georgia" w:hAnsi="Georgia" w:cs="Arial"/>
          <w:color w:val="333333"/>
          <w:sz w:val="24"/>
          <w:szCs w:val="21"/>
          <w:shd w:val="clear" w:color="auto" w:fill="FFFFFF"/>
        </w:rPr>
      </w:pPr>
      <w:r>
        <w:rPr>
          <w:rFonts w:ascii="Georgia" w:hAnsi="Georgia"/>
          <w:sz w:val="24"/>
        </w:rPr>
        <w:t xml:space="preserve">     </w:t>
      </w:r>
      <w:r w:rsidR="003679DB" w:rsidRPr="003679DB">
        <w:rPr>
          <w:rFonts w:ascii="Georgia" w:hAnsi="Georgia"/>
          <w:sz w:val="24"/>
        </w:rPr>
        <w:t xml:space="preserve">for tinnitus. </w:t>
      </w:r>
      <w:r w:rsidR="003679DB" w:rsidRPr="006B1A0C">
        <w:rPr>
          <w:rFonts w:ascii="Georgia" w:hAnsi="Georgia"/>
          <w:b/>
          <w:i/>
        </w:rPr>
        <w:t>Journal of Family Practice</w:t>
      </w:r>
      <w:r w:rsidR="003679DB">
        <w:rPr>
          <w:rFonts w:ascii="Georgia" w:hAnsi="Georgia"/>
        </w:rPr>
        <w:t xml:space="preserve">, </w:t>
      </w:r>
      <w:r w:rsidR="003679DB" w:rsidRPr="003679DB">
        <w:rPr>
          <w:rFonts w:ascii="Georgia" w:hAnsi="Georgia"/>
          <w:sz w:val="24"/>
        </w:rPr>
        <w:t>Vol 59(7), pp. 389-393</w:t>
      </w:r>
    </w:p>
    <w:p w14:paraId="24D46F85" w14:textId="77777777" w:rsidR="003679DB" w:rsidRDefault="003679DB" w:rsidP="00345FBD">
      <w:pPr>
        <w:spacing w:after="0" w:line="480" w:lineRule="auto"/>
        <w:rPr>
          <w:rFonts w:ascii="Georgia" w:hAnsi="Georgia" w:cs="Arial"/>
          <w:color w:val="333333"/>
          <w:sz w:val="24"/>
          <w:szCs w:val="21"/>
          <w:shd w:val="clear" w:color="auto" w:fill="FFFFFF"/>
        </w:rPr>
      </w:pPr>
    </w:p>
    <w:p w14:paraId="214A11D6" w14:textId="77777777" w:rsidR="00345FBD" w:rsidRDefault="00F049F8" w:rsidP="00345FBD">
      <w:pPr>
        <w:spacing w:after="0" w:line="480" w:lineRule="auto"/>
        <w:rPr>
          <w:rFonts w:ascii="Georgia" w:hAnsi="Georgia" w:cs="Arial"/>
          <w:color w:val="333333"/>
          <w:sz w:val="24"/>
          <w:szCs w:val="21"/>
          <w:shd w:val="clear" w:color="auto" w:fill="FFFFFF"/>
        </w:rPr>
      </w:pPr>
      <w:proofErr w:type="spellStart"/>
      <w:r w:rsidRPr="00F049F8">
        <w:rPr>
          <w:rFonts w:ascii="Georgia" w:hAnsi="Georgia" w:cs="Arial"/>
          <w:color w:val="333333"/>
          <w:sz w:val="24"/>
          <w:szCs w:val="21"/>
          <w:shd w:val="clear" w:color="auto" w:fill="FFFFFF"/>
        </w:rPr>
        <w:t>Kochkin</w:t>
      </w:r>
      <w:proofErr w:type="spellEnd"/>
      <w:r w:rsidRPr="00F049F8">
        <w:rPr>
          <w:rFonts w:ascii="Georgia" w:hAnsi="Georgia" w:cs="Arial"/>
          <w:color w:val="333333"/>
          <w:sz w:val="24"/>
          <w:szCs w:val="21"/>
          <w:shd w:val="clear" w:color="auto" w:fill="FFFFFF"/>
        </w:rPr>
        <w:t xml:space="preserve"> S, Tyler R, Born J. (2011) </w:t>
      </w:r>
      <w:proofErr w:type="spellStart"/>
      <w:r w:rsidRPr="00F049F8">
        <w:rPr>
          <w:rFonts w:ascii="Georgia" w:hAnsi="Georgia" w:cs="Arial"/>
          <w:color w:val="333333"/>
          <w:sz w:val="24"/>
          <w:szCs w:val="21"/>
          <w:shd w:val="clear" w:color="auto" w:fill="FFFFFF"/>
        </w:rPr>
        <w:t>MarkeTrak</w:t>
      </w:r>
      <w:proofErr w:type="spellEnd"/>
      <w:r w:rsidRPr="00F049F8">
        <w:rPr>
          <w:rFonts w:ascii="Georgia" w:hAnsi="Georgia" w:cs="Arial"/>
          <w:color w:val="333333"/>
          <w:sz w:val="24"/>
          <w:szCs w:val="21"/>
          <w:shd w:val="clear" w:color="auto" w:fill="FFFFFF"/>
        </w:rPr>
        <w:t xml:space="preserve"> VIII: The Prevalence of Tinnitus in the </w:t>
      </w:r>
    </w:p>
    <w:p w14:paraId="562213E9" w14:textId="77777777" w:rsidR="00345FBD" w:rsidRDefault="00345FBD" w:rsidP="00345FBD">
      <w:pPr>
        <w:spacing w:after="0" w:line="480" w:lineRule="auto"/>
        <w:rPr>
          <w:rFonts w:ascii="Georgia" w:hAnsi="Georgia" w:cs="Arial"/>
          <w:b/>
          <w:i/>
          <w:iCs/>
          <w:color w:val="333333"/>
          <w:sz w:val="24"/>
          <w:szCs w:val="21"/>
          <w:shd w:val="clear" w:color="auto" w:fill="FFFFFF"/>
        </w:rPr>
      </w:pPr>
      <w:r>
        <w:rPr>
          <w:rFonts w:ascii="Georgia" w:hAnsi="Georgia" w:cs="Arial"/>
          <w:color w:val="333333"/>
          <w:sz w:val="24"/>
          <w:szCs w:val="21"/>
          <w:shd w:val="clear" w:color="auto" w:fill="FFFFFF"/>
        </w:rPr>
        <w:t xml:space="preserve">     </w:t>
      </w:r>
      <w:r w:rsidR="00F049F8" w:rsidRPr="00F049F8">
        <w:rPr>
          <w:rFonts w:ascii="Georgia" w:hAnsi="Georgia" w:cs="Arial"/>
          <w:color w:val="333333"/>
          <w:sz w:val="24"/>
          <w:szCs w:val="21"/>
          <w:shd w:val="clear" w:color="auto" w:fill="FFFFFF"/>
        </w:rPr>
        <w:t>United States and the Self-Reported Efficacy of Various Treatments. </w:t>
      </w:r>
      <w:r w:rsidR="00F049F8" w:rsidRPr="00F049F8">
        <w:rPr>
          <w:rFonts w:ascii="Georgia" w:hAnsi="Georgia" w:cs="Arial"/>
          <w:b/>
          <w:i/>
          <w:iCs/>
          <w:color w:val="333333"/>
          <w:sz w:val="24"/>
          <w:szCs w:val="21"/>
          <w:shd w:val="clear" w:color="auto" w:fill="FFFFFF"/>
        </w:rPr>
        <w:t xml:space="preserve">Hearing </w:t>
      </w:r>
    </w:p>
    <w:p w14:paraId="0C7D5755" w14:textId="099F4C9D" w:rsidR="00F049F8" w:rsidRDefault="00345FBD" w:rsidP="00345FBD">
      <w:pPr>
        <w:spacing w:after="0" w:line="480" w:lineRule="auto"/>
        <w:rPr>
          <w:rFonts w:ascii="Georgia" w:hAnsi="Georgia" w:cs="Arial"/>
          <w:color w:val="333333"/>
          <w:sz w:val="24"/>
          <w:szCs w:val="21"/>
          <w:shd w:val="clear" w:color="auto" w:fill="FFFFFF"/>
        </w:rPr>
      </w:pPr>
      <w:r>
        <w:rPr>
          <w:rFonts w:ascii="Georgia" w:hAnsi="Georgia" w:cs="Arial"/>
          <w:b/>
          <w:i/>
          <w:iCs/>
          <w:color w:val="333333"/>
          <w:sz w:val="24"/>
          <w:szCs w:val="21"/>
          <w:shd w:val="clear" w:color="auto" w:fill="FFFFFF"/>
        </w:rPr>
        <w:t xml:space="preserve">     </w:t>
      </w:r>
      <w:r w:rsidR="00F049F8" w:rsidRPr="00F049F8">
        <w:rPr>
          <w:rFonts w:ascii="Georgia" w:hAnsi="Georgia" w:cs="Arial"/>
          <w:b/>
          <w:i/>
          <w:iCs/>
          <w:color w:val="333333"/>
          <w:sz w:val="24"/>
          <w:szCs w:val="21"/>
          <w:shd w:val="clear" w:color="auto" w:fill="FFFFFF"/>
        </w:rPr>
        <w:t>Review</w:t>
      </w:r>
      <w:r w:rsidR="00F049F8">
        <w:rPr>
          <w:rFonts w:ascii="Georgia" w:hAnsi="Georgia" w:cs="Arial"/>
          <w:iCs/>
          <w:color w:val="333333"/>
          <w:sz w:val="24"/>
          <w:szCs w:val="21"/>
          <w:shd w:val="clear" w:color="auto" w:fill="FFFFFF"/>
        </w:rPr>
        <w:t xml:space="preserve">, </w:t>
      </w:r>
      <w:r w:rsidR="00F049F8" w:rsidRPr="00F049F8">
        <w:rPr>
          <w:rFonts w:ascii="Georgia" w:hAnsi="Georgia" w:cs="Arial"/>
          <w:color w:val="333333"/>
          <w:sz w:val="24"/>
          <w:szCs w:val="21"/>
          <w:shd w:val="clear" w:color="auto" w:fill="FFFFFF"/>
        </w:rPr>
        <w:t>18(12):10-26.</w:t>
      </w:r>
    </w:p>
    <w:p w14:paraId="3F4AE63F" w14:textId="77777777" w:rsidR="00F67485" w:rsidRPr="00F67485" w:rsidRDefault="00F67485" w:rsidP="00345FBD">
      <w:pPr>
        <w:spacing w:after="0" w:line="480" w:lineRule="auto"/>
        <w:rPr>
          <w:rFonts w:ascii="Georgia" w:hAnsi="Georgia" w:cs="Arial"/>
          <w:color w:val="333333"/>
          <w:sz w:val="24"/>
          <w:szCs w:val="21"/>
          <w:shd w:val="clear" w:color="auto" w:fill="FFFFFF"/>
        </w:rPr>
      </w:pPr>
    </w:p>
    <w:p w14:paraId="1228FFA3" w14:textId="77777777" w:rsidR="00345FBD" w:rsidRDefault="00F049F8" w:rsidP="00345FBD">
      <w:pPr>
        <w:spacing w:after="0" w:line="480" w:lineRule="auto"/>
        <w:rPr>
          <w:rFonts w:ascii="Georgia" w:eastAsia="Times New Roman" w:hAnsi="Georgia" w:cs="Arial"/>
          <w:b/>
          <w:i/>
          <w:iCs/>
          <w:color w:val="303030"/>
          <w:sz w:val="24"/>
          <w:szCs w:val="24"/>
        </w:rPr>
      </w:pPr>
      <w:r w:rsidRPr="00F049F8">
        <w:rPr>
          <w:rFonts w:ascii="Georgia" w:eastAsia="Times New Roman" w:hAnsi="Georgia" w:cs="Arial"/>
          <w:iCs/>
          <w:color w:val="303030"/>
          <w:sz w:val="24"/>
          <w:szCs w:val="24"/>
        </w:rPr>
        <w:t>Hall, J., (2017)</w:t>
      </w:r>
      <w:r>
        <w:rPr>
          <w:rFonts w:ascii="Georgia" w:eastAsia="Times New Roman" w:hAnsi="Georgia" w:cs="Arial"/>
          <w:iCs/>
          <w:color w:val="303030"/>
          <w:sz w:val="24"/>
          <w:szCs w:val="24"/>
        </w:rPr>
        <w:t xml:space="preserve">. Personal Communication. </w:t>
      </w:r>
      <w:r w:rsidRPr="00534ED8">
        <w:rPr>
          <w:rFonts w:ascii="Georgia" w:eastAsia="Times New Roman" w:hAnsi="Georgia" w:cs="Arial"/>
          <w:b/>
          <w:i/>
          <w:iCs/>
          <w:color w:val="303030"/>
          <w:sz w:val="24"/>
          <w:szCs w:val="24"/>
        </w:rPr>
        <w:t xml:space="preserve">University of Florida Counseling </w:t>
      </w:r>
    </w:p>
    <w:p w14:paraId="7940A360" w14:textId="015285C8" w:rsidR="00F049F8" w:rsidRPr="00F049F8" w:rsidRDefault="00345FBD" w:rsidP="00345FBD">
      <w:pPr>
        <w:spacing w:after="0" w:line="480" w:lineRule="auto"/>
        <w:rPr>
          <w:rFonts w:ascii="Georgia" w:eastAsia="Times New Roman" w:hAnsi="Georgia" w:cs="Arial"/>
          <w:iCs/>
          <w:color w:val="303030"/>
          <w:sz w:val="24"/>
          <w:szCs w:val="24"/>
        </w:rPr>
      </w:pPr>
      <w:r>
        <w:rPr>
          <w:rFonts w:ascii="Georgia" w:eastAsia="Times New Roman" w:hAnsi="Georgia" w:cs="Arial"/>
          <w:b/>
          <w:i/>
          <w:iCs/>
          <w:color w:val="303030"/>
          <w:sz w:val="24"/>
          <w:szCs w:val="24"/>
        </w:rPr>
        <w:t xml:space="preserve">     </w:t>
      </w:r>
      <w:r w:rsidR="00F049F8" w:rsidRPr="00534ED8">
        <w:rPr>
          <w:rFonts w:ascii="Georgia" w:eastAsia="Times New Roman" w:hAnsi="Georgia" w:cs="Arial"/>
          <w:b/>
          <w:i/>
          <w:iCs/>
          <w:color w:val="303030"/>
          <w:sz w:val="24"/>
          <w:szCs w:val="24"/>
        </w:rPr>
        <w:t>Course</w:t>
      </w:r>
      <w:r w:rsidR="00F049F8">
        <w:rPr>
          <w:rFonts w:ascii="Georgia" w:eastAsia="Times New Roman" w:hAnsi="Georgia" w:cs="Arial"/>
          <w:iCs/>
          <w:color w:val="303030"/>
          <w:sz w:val="24"/>
          <w:szCs w:val="24"/>
        </w:rPr>
        <w:t>, October 2017.</w:t>
      </w:r>
    </w:p>
    <w:p w14:paraId="6F748486" w14:textId="77777777" w:rsidR="00F049F8" w:rsidRDefault="00F049F8" w:rsidP="00345FBD">
      <w:pPr>
        <w:spacing w:after="0" w:line="480" w:lineRule="auto"/>
        <w:rPr>
          <w:rFonts w:ascii="Georgia" w:eastAsia="Times New Roman" w:hAnsi="Georgia" w:cs="Arial"/>
          <w:i/>
          <w:iCs/>
          <w:color w:val="303030"/>
          <w:sz w:val="24"/>
          <w:szCs w:val="24"/>
        </w:rPr>
      </w:pPr>
    </w:p>
    <w:p w14:paraId="013DE5B5" w14:textId="77777777" w:rsidR="00345FBD" w:rsidRDefault="00681535" w:rsidP="00345FBD">
      <w:pPr>
        <w:spacing w:after="0" w:line="480" w:lineRule="auto"/>
        <w:rPr>
          <w:rFonts w:ascii="Georgia" w:eastAsia="Times New Roman" w:hAnsi="Georgia" w:cs="Arial"/>
          <w:iCs/>
          <w:color w:val="000000" w:themeColor="text1"/>
          <w:sz w:val="24"/>
          <w:szCs w:val="24"/>
        </w:rPr>
      </w:pPr>
      <w:hyperlink r:id="rId22" w:history="1">
        <w:r w:rsidR="003679DB" w:rsidRPr="003679DB">
          <w:rPr>
            <w:rStyle w:val="Hyperlink"/>
            <w:rFonts w:ascii="Georgia" w:eastAsia="Times New Roman" w:hAnsi="Georgia" w:cs="Arial"/>
            <w:iCs/>
            <w:color w:val="000000" w:themeColor="text1"/>
            <w:sz w:val="24"/>
            <w:szCs w:val="24"/>
            <w:u w:val="none"/>
          </w:rPr>
          <w:t>Bhatt</w:t>
        </w:r>
      </w:hyperlink>
      <w:r w:rsidR="003679DB" w:rsidRPr="003679DB">
        <w:rPr>
          <w:rFonts w:ascii="Georgia" w:eastAsia="Times New Roman" w:hAnsi="Georgia" w:cs="Arial"/>
          <w:iCs/>
          <w:color w:val="000000" w:themeColor="text1"/>
          <w:sz w:val="24"/>
          <w:szCs w:val="24"/>
        </w:rPr>
        <w:t xml:space="preserve">, J., Lin, H., &amp; </w:t>
      </w:r>
      <w:hyperlink r:id="rId23" w:history="1">
        <w:r w:rsidR="003679DB" w:rsidRPr="003679DB">
          <w:rPr>
            <w:rStyle w:val="Hyperlink"/>
            <w:rFonts w:ascii="Georgia" w:eastAsia="Times New Roman" w:hAnsi="Georgia" w:cs="Arial"/>
            <w:iCs/>
            <w:color w:val="000000" w:themeColor="text1"/>
            <w:sz w:val="24"/>
            <w:szCs w:val="24"/>
            <w:u w:val="none"/>
          </w:rPr>
          <w:t>Bhattacharyya</w:t>
        </w:r>
      </w:hyperlink>
      <w:r w:rsidR="003679DB" w:rsidRPr="003679DB">
        <w:rPr>
          <w:rFonts w:ascii="Georgia" w:eastAsia="Times New Roman" w:hAnsi="Georgia" w:cs="Arial"/>
          <w:iCs/>
          <w:color w:val="000000" w:themeColor="text1"/>
          <w:sz w:val="24"/>
          <w:szCs w:val="24"/>
        </w:rPr>
        <w:t>, N. (2016).</w:t>
      </w:r>
      <w:r w:rsidR="003679DB" w:rsidRPr="003679DB">
        <w:rPr>
          <w:rFonts w:ascii="Georgia" w:eastAsia="Times New Roman" w:hAnsi="Georgia" w:cs="Arial"/>
          <w:b/>
          <w:bCs/>
          <w:iCs/>
          <w:color w:val="000000" w:themeColor="text1"/>
          <w:sz w:val="24"/>
          <w:szCs w:val="24"/>
        </w:rPr>
        <w:t xml:space="preserve"> </w:t>
      </w:r>
      <w:r w:rsidR="003679DB" w:rsidRPr="003679DB">
        <w:rPr>
          <w:rFonts w:ascii="Georgia" w:eastAsia="Times New Roman" w:hAnsi="Georgia" w:cs="Arial"/>
          <w:iCs/>
          <w:color w:val="000000" w:themeColor="text1"/>
          <w:sz w:val="24"/>
          <w:szCs w:val="24"/>
        </w:rPr>
        <w:t xml:space="preserve">Tinnitus Epidemiology: Prevalence, </w:t>
      </w:r>
    </w:p>
    <w:p w14:paraId="691AAB25" w14:textId="77777777" w:rsidR="00345FBD" w:rsidRDefault="00345FBD" w:rsidP="00345FBD">
      <w:pPr>
        <w:spacing w:after="0" w:line="480" w:lineRule="auto"/>
        <w:rPr>
          <w:rFonts w:ascii="Georgia" w:eastAsia="Times New Roman" w:hAnsi="Georgia" w:cs="Arial"/>
          <w:b/>
          <w:i/>
          <w:iCs/>
          <w:color w:val="303030"/>
          <w:sz w:val="24"/>
          <w:szCs w:val="24"/>
        </w:rPr>
      </w:pPr>
      <w:r>
        <w:rPr>
          <w:rFonts w:ascii="Georgia" w:eastAsia="Times New Roman" w:hAnsi="Georgia" w:cs="Arial"/>
          <w:iCs/>
          <w:color w:val="000000" w:themeColor="text1"/>
          <w:sz w:val="24"/>
          <w:szCs w:val="24"/>
        </w:rPr>
        <w:t xml:space="preserve">     </w:t>
      </w:r>
      <w:r w:rsidR="003679DB" w:rsidRPr="003679DB">
        <w:rPr>
          <w:rFonts w:ascii="Georgia" w:eastAsia="Times New Roman" w:hAnsi="Georgia" w:cs="Arial"/>
          <w:iCs/>
          <w:color w:val="000000" w:themeColor="text1"/>
          <w:sz w:val="24"/>
          <w:szCs w:val="24"/>
        </w:rPr>
        <w:t>Severity, Exposures and Treatment Patterns in The United States</w:t>
      </w:r>
      <w:r w:rsidR="003679DB" w:rsidRPr="003679DB">
        <w:rPr>
          <w:rFonts w:ascii="Georgia" w:eastAsia="Times New Roman" w:hAnsi="Georgia" w:cs="Arial"/>
          <w:b/>
          <w:i/>
          <w:iCs/>
          <w:color w:val="000000" w:themeColor="text1"/>
          <w:sz w:val="24"/>
          <w:szCs w:val="24"/>
        </w:rPr>
        <w:t xml:space="preserve">.  </w:t>
      </w:r>
      <w:r w:rsidR="003679DB" w:rsidRPr="003679DB">
        <w:rPr>
          <w:rFonts w:ascii="Georgia" w:eastAsia="Times New Roman" w:hAnsi="Georgia" w:cs="Arial"/>
          <w:b/>
          <w:i/>
          <w:iCs/>
          <w:color w:val="303030"/>
          <w:sz w:val="24"/>
          <w:szCs w:val="24"/>
        </w:rPr>
        <w:t xml:space="preserve">JAMA </w:t>
      </w:r>
    </w:p>
    <w:p w14:paraId="2742BA33" w14:textId="776C0E6E" w:rsidR="003679DB" w:rsidRPr="003679DB" w:rsidRDefault="00345FBD" w:rsidP="00345FBD">
      <w:pPr>
        <w:spacing w:after="0" w:line="480" w:lineRule="auto"/>
        <w:rPr>
          <w:rFonts w:ascii="Georgia" w:eastAsia="Times New Roman" w:hAnsi="Georgia" w:cs="Arial"/>
          <w:i/>
          <w:iCs/>
          <w:color w:val="303030"/>
          <w:sz w:val="24"/>
          <w:szCs w:val="24"/>
        </w:rPr>
      </w:pPr>
      <w:r>
        <w:rPr>
          <w:rFonts w:ascii="Georgia" w:eastAsia="Times New Roman" w:hAnsi="Georgia" w:cs="Arial"/>
          <w:b/>
          <w:i/>
          <w:iCs/>
          <w:color w:val="303030"/>
          <w:sz w:val="24"/>
          <w:szCs w:val="24"/>
        </w:rPr>
        <w:t xml:space="preserve">     </w:t>
      </w:r>
      <w:proofErr w:type="spellStart"/>
      <w:r w:rsidR="003679DB" w:rsidRPr="003679DB">
        <w:rPr>
          <w:rFonts w:ascii="Georgia" w:eastAsia="Times New Roman" w:hAnsi="Georgia" w:cs="Arial"/>
          <w:b/>
          <w:i/>
          <w:iCs/>
          <w:color w:val="303030"/>
          <w:sz w:val="24"/>
          <w:szCs w:val="24"/>
        </w:rPr>
        <w:t>Otolarngol</w:t>
      </w:r>
      <w:proofErr w:type="spellEnd"/>
      <w:r w:rsidR="003679DB" w:rsidRPr="003679DB">
        <w:rPr>
          <w:rFonts w:ascii="Georgia" w:eastAsia="Times New Roman" w:hAnsi="Georgia" w:cs="Arial"/>
          <w:b/>
          <w:i/>
          <w:iCs/>
          <w:color w:val="303030"/>
          <w:sz w:val="24"/>
          <w:szCs w:val="24"/>
        </w:rPr>
        <w:t xml:space="preserve"> Head Neck Surg</w:t>
      </w:r>
      <w:r w:rsidR="003679DB" w:rsidRPr="003679DB">
        <w:rPr>
          <w:rFonts w:ascii="Georgia" w:eastAsia="Times New Roman" w:hAnsi="Georgia" w:cs="Arial"/>
          <w:iCs/>
          <w:color w:val="303030"/>
          <w:sz w:val="24"/>
          <w:szCs w:val="24"/>
        </w:rPr>
        <w:t>, 142 (10), pp 959-965.</w:t>
      </w:r>
    </w:p>
    <w:p w14:paraId="7A7A4ED0" w14:textId="77777777" w:rsidR="00345FBD" w:rsidRDefault="004A5712" w:rsidP="00345FBD">
      <w:pPr>
        <w:pStyle w:val="NormalWeb"/>
        <w:rPr>
          <w:rFonts w:ascii="Georgia" w:hAnsi="Georgia"/>
          <w:color w:val="333333"/>
        </w:rPr>
      </w:pPr>
      <w:r w:rsidRPr="004A5712">
        <w:rPr>
          <w:rFonts w:ascii="Georgia" w:hAnsi="Georgia"/>
          <w:color w:val="333333"/>
        </w:rPr>
        <w:t>Musiek, F</w:t>
      </w:r>
      <w:r>
        <w:rPr>
          <w:rFonts w:ascii="Georgia" w:hAnsi="Georgia"/>
          <w:color w:val="333333"/>
        </w:rPr>
        <w:t>.,</w:t>
      </w:r>
      <w:r w:rsidRPr="004A5712">
        <w:rPr>
          <w:rFonts w:ascii="Georgia" w:hAnsi="Georgia"/>
          <w:color w:val="333333"/>
        </w:rPr>
        <w:t xml:space="preserve"> </w:t>
      </w:r>
      <w:proofErr w:type="spellStart"/>
      <w:r w:rsidRPr="004A5712">
        <w:rPr>
          <w:rFonts w:ascii="Georgia" w:hAnsi="Georgia"/>
          <w:color w:val="333333"/>
        </w:rPr>
        <w:t>Ballingham</w:t>
      </w:r>
      <w:proofErr w:type="spellEnd"/>
      <w:r w:rsidRPr="004A5712">
        <w:rPr>
          <w:rFonts w:ascii="Georgia" w:hAnsi="Georgia"/>
          <w:color w:val="333333"/>
        </w:rPr>
        <w:t>, T</w:t>
      </w:r>
      <w:r>
        <w:rPr>
          <w:rFonts w:ascii="Georgia" w:hAnsi="Georgia"/>
          <w:color w:val="333333"/>
        </w:rPr>
        <w:t>.,</w:t>
      </w:r>
      <w:r w:rsidRPr="004A5712">
        <w:rPr>
          <w:rFonts w:ascii="Georgia" w:hAnsi="Georgia"/>
          <w:color w:val="333333"/>
        </w:rPr>
        <w:t xml:space="preserve"> Liu, B</w:t>
      </w:r>
      <w:r>
        <w:rPr>
          <w:rFonts w:ascii="Georgia" w:hAnsi="Georgia"/>
          <w:color w:val="333333"/>
        </w:rPr>
        <w:t>.,</w:t>
      </w:r>
      <w:r w:rsidRPr="004A5712">
        <w:rPr>
          <w:rFonts w:ascii="Georgia" w:hAnsi="Georgia"/>
          <w:color w:val="333333"/>
        </w:rPr>
        <w:t xml:space="preserve"> </w:t>
      </w:r>
      <w:proofErr w:type="spellStart"/>
      <w:r w:rsidRPr="004A5712">
        <w:rPr>
          <w:rFonts w:ascii="Georgia" w:hAnsi="Georgia"/>
          <w:color w:val="333333"/>
        </w:rPr>
        <w:t>Paulovicks</w:t>
      </w:r>
      <w:proofErr w:type="spellEnd"/>
      <w:r w:rsidRPr="004A5712">
        <w:rPr>
          <w:rFonts w:ascii="Georgia" w:hAnsi="Georgia"/>
          <w:color w:val="333333"/>
        </w:rPr>
        <w:t>, J</w:t>
      </w:r>
      <w:r>
        <w:rPr>
          <w:rFonts w:ascii="Georgia" w:hAnsi="Georgia"/>
          <w:color w:val="333333"/>
        </w:rPr>
        <w:t>.</w:t>
      </w:r>
      <w:r w:rsidRPr="004A5712">
        <w:rPr>
          <w:rFonts w:ascii="Georgia" w:hAnsi="Georgia"/>
          <w:color w:val="333333"/>
        </w:rPr>
        <w:t xml:space="preserve"> </w:t>
      </w:r>
      <w:proofErr w:type="spellStart"/>
      <w:r w:rsidRPr="004A5712">
        <w:rPr>
          <w:rFonts w:ascii="Georgia" w:hAnsi="Georgia"/>
          <w:color w:val="333333"/>
        </w:rPr>
        <w:t>Swainson</w:t>
      </w:r>
      <w:proofErr w:type="spellEnd"/>
      <w:r w:rsidRPr="004A5712">
        <w:rPr>
          <w:rFonts w:ascii="Georgia" w:hAnsi="Georgia"/>
          <w:color w:val="333333"/>
        </w:rPr>
        <w:t>, B</w:t>
      </w:r>
      <w:r>
        <w:rPr>
          <w:rFonts w:ascii="Georgia" w:hAnsi="Georgia"/>
          <w:color w:val="333333"/>
        </w:rPr>
        <w:t>.,</w:t>
      </w:r>
      <w:r w:rsidRPr="004A5712">
        <w:rPr>
          <w:rFonts w:ascii="Georgia" w:hAnsi="Georgia"/>
          <w:color w:val="333333"/>
        </w:rPr>
        <w:t xml:space="preserve"> Tyler, </w:t>
      </w:r>
      <w:r>
        <w:rPr>
          <w:rFonts w:ascii="Georgia" w:hAnsi="Georgia"/>
          <w:color w:val="333333"/>
        </w:rPr>
        <w:t>K.,</w:t>
      </w:r>
      <w:r w:rsidRPr="004A5712">
        <w:rPr>
          <w:rFonts w:ascii="Georgia" w:hAnsi="Georgia"/>
          <w:color w:val="333333"/>
        </w:rPr>
        <w:t xml:space="preserve"> Vasil, K</w:t>
      </w:r>
      <w:r>
        <w:rPr>
          <w:rFonts w:ascii="Georgia" w:hAnsi="Georgia"/>
          <w:color w:val="333333"/>
        </w:rPr>
        <w:t>.</w:t>
      </w:r>
      <w:r w:rsidRPr="004A5712">
        <w:rPr>
          <w:rFonts w:ascii="Georgia" w:hAnsi="Georgia"/>
          <w:color w:val="333333"/>
        </w:rPr>
        <w:t xml:space="preserve"> </w:t>
      </w:r>
      <w:r>
        <w:rPr>
          <w:rFonts w:ascii="Georgia" w:hAnsi="Georgia"/>
          <w:color w:val="333333"/>
        </w:rPr>
        <w:t xml:space="preserve">&amp; </w:t>
      </w:r>
      <w:r w:rsidR="00106976">
        <w:rPr>
          <w:rFonts w:ascii="Georgia" w:hAnsi="Georgia"/>
          <w:color w:val="333333"/>
        </w:rPr>
        <w:t xml:space="preserve">   </w:t>
      </w:r>
      <w:r w:rsidR="00345FBD">
        <w:rPr>
          <w:rFonts w:ascii="Georgia" w:hAnsi="Georgia"/>
          <w:color w:val="333333"/>
        </w:rPr>
        <w:t xml:space="preserve">  </w:t>
      </w:r>
    </w:p>
    <w:p w14:paraId="3BA311ED" w14:textId="77777777" w:rsidR="00345FBD" w:rsidRDefault="00345FBD" w:rsidP="00345FBD">
      <w:pPr>
        <w:pStyle w:val="NormalWeb"/>
        <w:rPr>
          <w:rFonts w:ascii="Georgia" w:hAnsi="Georgia"/>
          <w:b/>
          <w:bCs/>
          <w:i/>
          <w:color w:val="333333"/>
        </w:rPr>
      </w:pPr>
      <w:r>
        <w:rPr>
          <w:rFonts w:ascii="Georgia" w:hAnsi="Georgia"/>
          <w:color w:val="333333"/>
        </w:rPr>
        <w:lastRenderedPageBreak/>
        <w:t xml:space="preserve">     </w:t>
      </w:r>
      <w:proofErr w:type="spellStart"/>
      <w:r w:rsidR="004A5712" w:rsidRPr="004A5712">
        <w:rPr>
          <w:rFonts w:ascii="Georgia" w:hAnsi="Georgia"/>
          <w:color w:val="333333"/>
        </w:rPr>
        <w:t>Weihing</w:t>
      </w:r>
      <w:proofErr w:type="spellEnd"/>
      <w:r w:rsidR="004A5712" w:rsidRPr="004A5712">
        <w:rPr>
          <w:rFonts w:ascii="Georgia" w:hAnsi="Georgia"/>
          <w:color w:val="333333"/>
        </w:rPr>
        <w:t>, J</w:t>
      </w:r>
      <w:r w:rsidR="004A5712">
        <w:rPr>
          <w:rFonts w:ascii="Georgia" w:hAnsi="Georgia"/>
          <w:color w:val="333333"/>
        </w:rPr>
        <w:t xml:space="preserve">. (2007).  </w:t>
      </w:r>
      <w:r w:rsidR="004A5712" w:rsidRPr="00106976">
        <w:rPr>
          <w:rFonts w:ascii="Georgia" w:hAnsi="Georgia"/>
          <w:bCs/>
          <w:color w:val="333333"/>
        </w:rPr>
        <w:t>Auditory hallucinations: An audiological perspective</w:t>
      </w:r>
      <w:r w:rsidR="00106976">
        <w:rPr>
          <w:rFonts w:ascii="Georgia" w:hAnsi="Georgia"/>
          <w:bCs/>
          <w:color w:val="333333"/>
        </w:rPr>
        <w:t xml:space="preserve">.  </w:t>
      </w:r>
      <w:r w:rsidR="00106976" w:rsidRPr="00106976">
        <w:rPr>
          <w:rFonts w:ascii="Georgia" w:hAnsi="Georgia"/>
          <w:b/>
          <w:bCs/>
          <w:i/>
          <w:color w:val="333333"/>
        </w:rPr>
        <w:t xml:space="preserve">Hearing </w:t>
      </w:r>
      <w:r>
        <w:rPr>
          <w:rFonts w:ascii="Georgia" w:hAnsi="Georgia"/>
          <w:b/>
          <w:bCs/>
          <w:i/>
          <w:color w:val="333333"/>
        </w:rPr>
        <w:t xml:space="preserve">  </w:t>
      </w:r>
    </w:p>
    <w:p w14:paraId="36465371" w14:textId="64CD5561" w:rsidR="003A7448" w:rsidRDefault="00345FBD" w:rsidP="00345FBD">
      <w:pPr>
        <w:pStyle w:val="NormalWeb"/>
        <w:rPr>
          <w:rFonts w:ascii="Georgia" w:hAnsi="Georgia"/>
          <w:color w:val="333333"/>
        </w:rPr>
      </w:pPr>
      <w:r>
        <w:rPr>
          <w:rFonts w:ascii="Georgia" w:hAnsi="Georgia"/>
          <w:b/>
          <w:bCs/>
          <w:i/>
          <w:color w:val="333333"/>
        </w:rPr>
        <w:t xml:space="preserve">     </w:t>
      </w:r>
      <w:r w:rsidR="00106976" w:rsidRPr="00106976">
        <w:rPr>
          <w:rFonts w:ascii="Georgia" w:hAnsi="Georgia"/>
          <w:b/>
          <w:bCs/>
          <w:i/>
          <w:color w:val="333333"/>
        </w:rPr>
        <w:t>Journal</w:t>
      </w:r>
      <w:r w:rsidR="00106976">
        <w:rPr>
          <w:rFonts w:ascii="Georgia" w:hAnsi="Georgia"/>
          <w:b/>
          <w:bCs/>
          <w:color w:val="333333"/>
        </w:rPr>
        <w:t xml:space="preserve">, </w:t>
      </w:r>
      <w:r w:rsidR="004A5712">
        <w:rPr>
          <w:rFonts w:ascii="Georgia" w:hAnsi="Georgia"/>
          <w:color w:val="333333"/>
        </w:rPr>
        <w:t>60</w:t>
      </w:r>
      <w:r w:rsidR="002B53A2">
        <w:rPr>
          <w:rFonts w:ascii="Georgia" w:hAnsi="Georgia"/>
          <w:color w:val="333333"/>
        </w:rPr>
        <w:t xml:space="preserve"> (</w:t>
      </w:r>
      <w:r w:rsidR="004A5712">
        <w:rPr>
          <w:rFonts w:ascii="Georgia" w:hAnsi="Georgia"/>
          <w:color w:val="333333"/>
        </w:rPr>
        <w:t>9</w:t>
      </w:r>
      <w:r w:rsidR="002B53A2">
        <w:rPr>
          <w:rFonts w:ascii="Georgia" w:hAnsi="Georgia"/>
          <w:color w:val="333333"/>
        </w:rPr>
        <w:t>)</w:t>
      </w:r>
      <w:r w:rsidR="004A5712">
        <w:rPr>
          <w:rFonts w:ascii="Georgia" w:hAnsi="Georgia"/>
          <w:color w:val="333333"/>
        </w:rPr>
        <w:t>, pp 32-52.</w:t>
      </w:r>
    </w:p>
    <w:p w14:paraId="34514E91" w14:textId="77777777" w:rsidR="003A7448" w:rsidRDefault="003A7448" w:rsidP="00345FBD">
      <w:pPr>
        <w:pStyle w:val="NormalWeb"/>
        <w:rPr>
          <w:rFonts w:ascii="Georgia" w:hAnsi="Georgia"/>
          <w:color w:val="333333"/>
        </w:rPr>
      </w:pPr>
    </w:p>
    <w:p w14:paraId="48BEE59B" w14:textId="09AB128A" w:rsidR="003A7448" w:rsidRDefault="002C3D67" w:rsidP="003A7448">
      <w:pPr>
        <w:pStyle w:val="NormalWeb"/>
        <w:rPr>
          <w:rFonts w:ascii="Georgia" w:hAnsi="Georgia"/>
          <w:b/>
          <w:i/>
        </w:rPr>
      </w:pPr>
      <w:r w:rsidRPr="0008237F">
        <w:rPr>
          <w:rFonts w:ascii="Georgia" w:hAnsi="Georgia"/>
        </w:rPr>
        <w:t>Blo</w:t>
      </w:r>
      <w:r>
        <w:rPr>
          <w:rFonts w:ascii="Georgia" w:hAnsi="Georgia"/>
        </w:rPr>
        <w:t>o</w:t>
      </w:r>
      <w:r w:rsidRPr="0008237F">
        <w:rPr>
          <w:rFonts w:ascii="Georgia" w:hAnsi="Georgia"/>
        </w:rPr>
        <w:t xml:space="preserve">m, J. (2015). </w:t>
      </w:r>
      <w:hyperlink r:id="rId24" w:history="1">
        <w:r w:rsidRPr="0008237F">
          <w:rPr>
            <w:rStyle w:val="Hyperlink"/>
            <w:rFonts w:ascii="Georgia" w:hAnsi="Georgia"/>
            <w:color w:val="auto"/>
            <w:u w:val="none"/>
          </w:rPr>
          <w:t>The Human Auditory System</w:t>
        </w:r>
      </w:hyperlink>
      <w:r w:rsidRPr="0008237F">
        <w:rPr>
          <w:rFonts w:ascii="Georgia" w:hAnsi="Georgia"/>
        </w:rPr>
        <w:t xml:space="preserve">.  In KH Levin and P </w:t>
      </w:r>
      <w:proofErr w:type="spellStart"/>
      <w:r w:rsidRPr="0008237F">
        <w:rPr>
          <w:rFonts w:ascii="Georgia" w:hAnsi="Georgia"/>
        </w:rPr>
        <w:t>Chauvel</w:t>
      </w:r>
      <w:proofErr w:type="spellEnd"/>
      <w:r w:rsidRPr="0008237F">
        <w:rPr>
          <w:rFonts w:ascii="Georgia" w:hAnsi="Georgia"/>
        </w:rPr>
        <w:t>, </w:t>
      </w:r>
      <w:r w:rsidRPr="00106976">
        <w:rPr>
          <w:rFonts w:ascii="Georgia" w:hAnsi="Georgia"/>
          <w:b/>
          <w:i/>
        </w:rPr>
        <w:t xml:space="preserve">The </w:t>
      </w:r>
      <w:r w:rsidR="003A7448">
        <w:rPr>
          <w:rFonts w:ascii="Georgia" w:hAnsi="Georgia"/>
          <w:b/>
          <w:i/>
        </w:rPr>
        <w:t xml:space="preserve">  </w:t>
      </w:r>
    </w:p>
    <w:p w14:paraId="7BFB50CD" w14:textId="2E3FF2D5" w:rsidR="002C3D67" w:rsidRDefault="003A7448" w:rsidP="003A7448">
      <w:pPr>
        <w:pStyle w:val="NormalWeb"/>
        <w:rPr>
          <w:rFonts w:ascii="Georgia" w:hAnsi="Georgia"/>
        </w:rPr>
      </w:pPr>
      <w:r>
        <w:rPr>
          <w:rFonts w:ascii="Georgia" w:hAnsi="Georgia"/>
          <w:b/>
          <w:i/>
        </w:rPr>
        <w:t xml:space="preserve">     </w:t>
      </w:r>
      <w:r w:rsidR="002C3D67" w:rsidRPr="00106976">
        <w:rPr>
          <w:rFonts w:ascii="Georgia" w:hAnsi="Georgia"/>
          <w:b/>
          <w:i/>
        </w:rPr>
        <w:t>Handbook of Clinical Neurology</w:t>
      </w:r>
      <w:r w:rsidR="002C3D67" w:rsidRPr="0008237F">
        <w:rPr>
          <w:rFonts w:ascii="Georgia" w:hAnsi="Georgia"/>
        </w:rPr>
        <w:t xml:space="preserve">, Elsevier, Retrieved </w:t>
      </w:r>
      <w:r w:rsidR="002C3D67">
        <w:rPr>
          <w:rFonts w:ascii="Georgia" w:hAnsi="Georgia"/>
        </w:rPr>
        <w:t>September 7</w:t>
      </w:r>
      <w:r w:rsidR="002C3D67" w:rsidRPr="0008237F">
        <w:rPr>
          <w:rFonts w:ascii="Georgia" w:hAnsi="Georgia"/>
        </w:rPr>
        <w:t>, 2018.</w:t>
      </w:r>
    </w:p>
    <w:p w14:paraId="6653AD45" w14:textId="77777777" w:rsidR="003A7448" w:rsidRPr="00A416D8" w:rsidRDefault="003A7448" w:rsidP="003A7448">
      <w:pPr>
        <w:pStyle w:val="NormalWeb"/>
        <w:rPr>
          <w:rFonts w:ascii="Georgia" w:hAnsi="Georgia"/>
        </w:rPr>
      </w:pPr>
    </w:p>
    <w:p w14:paraId="52ECD9A4" w14:textId="77777777" w:rsidR="003A7448" w:rsidRDefault="0054762E" w:rsidP="003A7448">
      <w:pPr>
        <w:pStyle w:val="NormalWeb"/>
        <w:rPr>
          <w:rStyle w:val="Hyperlink"/>
          <w:rFonts w:ascii="Georgia" w:hAnsi="Georgia"/>
          <w:color w:val="auto"/>
          <w:u w:val="none"/>
        </w:rPr>
      </w:pPr>
      <w:r w:rsidRPr="0054762E">
        <w:rPr>
          <w:rFonts w:ascii="Georgia" w:hAnsi="Georgia"/>
        </w:rPr>
        <w:t xml:space="preserve">Sheikh, K., (2017). </w:t>
      </w:r>
      <w:r w:rsidRPr="003A7448">
        <w:rPr>
          <w:rStyle w:val="Hyperlink"/>
          <w:rFonts w:ascii="Georgia" w:hAnsi="Georgia"/>
          <w:color w:val="auto"/>
          <w:u w:val="none"/>
        </w:rPr>
        <w:t xml:space="preserve">Do You Hear What I Hear?  Auditory Hallucinations Yield Clues to </w:t>
      </w:r>
      <w:r w:rsidR="003A7448" w:rsidRPr="003A7448">
        <w:rPr>
          <w:rStyle w:val="Hyperlink"/>
          <w:rFonts w:ascii="Georgia" w:hAnsi="Georgia"/>
          <w:color w:val="auto"/>
          <w:u w:val="none"/>
        </w:rPr>
        <w:t xml:space="preserve"> </w:t>
      </w:r>
    </w:p>
    <w:p w14:paraId="6D178360" w14:textId="6507DE56" w:rsidR="0054762E" w:rsidRPr="0054762E" w:rsidRDefault="003A7448" w:rsidP="003A7448">
      <w:pPr>
        <w:pStyle w:val="NormalWeb"/>
        <w:rPr>
          <w:rFonts w:ascii="Georgia" w:hAnsi="Georgia"/>
        </w:rPr>
      </w:pPr>
      <w:r>
        <w:rPr>
          <w:rStyle w:val="Hyperlink"/>
          <w:rFonts w:ascii="Georgia" w:hAnsi="Georgia"/>
          <w:color w:val="auto"/>
          <w:u w:val="none"/>
        </w:rPr>
        <w:t xml:space="preserve">     </w:t>
      </w:r>
      <w:r w:rsidR="0054762E" w:rsidRPr="003A7448">
        <w:rPr>
          <w:rStyle w:val="Hyperlink"/>
          <w:rFonts w:ascii="Georgia" w:hAnsi="Georgia"/>
          <w:color w:val="auto"/>
          <w:u w:val="none"/>
        </w:rPr>
        <w:t>Perception.</w:t>
      </w:r>
      <w:r w:rsidR="0054762E" w:rsidRPr="003A7448">
        <w:rPr>
          <w:rFonts w:ascii="Georgia" w:hAnsi="Georgia"/>
        </w:rPr>
        <w:t xml:space="preserve"> </w:t>
      </w:r>
      <w:r w:rsidR="0054762E" w:rsidRPr="00534ED8">
        <w:rPr>
          <w:rFonts w:ascii="Georgia" w:hAnsi="Georgia"/>
          <w:b/>
          <w:i/>
        </w:rPr>
        <w:t>Scientific American</w:t>
      </w:r>
      <w:r w:rsidR="0054762E" w:rsidRPr="0054762E">
        <w:rPr>
          <w:rFonts w:ascii="Georgia" w:hAnsi="Georgia"/>
        </w:rPr>
        <w:t>, Retrieved September 7, 13 2018.</w:t>
      </w:r>
    </w:p>
    <w:p w14:paraId="0B487A42" w14:textId="77777777" w:rsidR="003A7448" w:rsidRDefault="003A7448" w:rsidP="003A7448">
      <w:pPr>
        <w:pStyle w:val="NormalWeb"/>
        <w:rPr>
          <w:rFonts w:ascii="Georgia" w:hAnsi="Georgia"/>
        </w:rPr>
      </w:pPr>
    </w:p>
    <w:p w14:paraId="32AB0250" w14:textId="77777777" w:rsidR="003A7448" w:rsidRDefault="00BE0741" w:rsidP="003A7448">
      <w:pPr>
        <w:pStyle w:val="NormalWeb"/>
        <w:rPr>
          <w:rFonts w:ascii="Georgia" w:hAnsi="Georgia"/>
          <w:bCs/>
        </w:rPr>
      </w:pPr>
      <w:r>
        <w:rPr>
          <w:rFonts w:ascii="Georgia" w:hAnsi="Georgia"/>
        </w:rPr>
        <w:t xml:space="preserve">Alpert, M., &amp; Silvers, K. (2006). </w:t>
      </w:r>
      <w:r w:rsidRPr="00BE0741">
        <w:rPr>
          <w:rFonts w:ascii="Georgia" w:hAnsi="Georgia"/>
          <w:bCs/>
        </w:rPr>
        <w:t xml:space="preserve">Perceptual Characteristics Distinguishing Auditory </w:t>
      </w:r>
    </w:p>
    <w:p w14:paraId="1255BE35" w14:textId="77777777" w:rsidR="003A7448" w:rsidRDefault="003A7448" w:rsidP="003A7448">
      <w:pPr>
        <w:pStyle w:val="NormalWeb"/>
        <w:rPr>
          <w:rFonts w:ascii="Georgia" w:hAnsi="Georgia"/>
          <w:b/>
          <w:bCs/>
          <w:i/>
        </w:rPr>
      </w:pPr>
      <w:r>
        <w:rPr>
          <w:rFonts w:ascii="Georgia" w:hAnsi="Georgia"/>
          <w:bCs/>
        </w:rPr>
        <w:t xml:space="preserve">     </w:t>
      </w:r>
      <w:r w:rsidR="00BE0741" w:rsidRPr="00BE0741">
        <w:rPr>
          <w:rFonts w:ascii="Georgia" w:hAnsi="Georgia"/>
          <w:bCs/>
        </w:rPr>
        <w:t>Hallucinations in Schizophrenia and Acute Alcoholic Psychoses</w:t>
      </w:r>
      <w:r w:rsidR="00BE0741">
        <w:rPr>
          <w:rFonts w:ascii="Georgia" w:hAnsi="Georgia"/>
          <w:bCs/>
        </w:rPr>
        <w:t xml:space="preserve">.  </w:t>
      </w:r>
      <w:r w:rsidR="00BE0741" w:rsidRPr="00BE0741">
        <w:rPr>
          <w:rFonts w:ascii="Georgia" w:hAnsi="Georgia"/>
          <w:b/>
          <w:bCs/>
          <w:i/>
        </w:rPr>
        <w:t xml:space="preserve">American </w:t>
      </w:r>
    </w:p>
    <w:p w14:paraId="73FE2EF6" w14:textId="1B920F74" w:rsidR="00BE0741" w:rsidRDefault="003A7448" w:rsidP="003A7448">
      <w:pPr>
        <w:pStyle w:val="NormalWeb"/>
        <w:rPr>
          <w:rFonts w:ascii="Georgia" w:hAnsi="Georgia"/>
          <w:bCs/>
        </w:rPr>
      </w:pPr>
      <w:r>
        <w:rPr>
          <w:rFonts w:ascii="Georgia" w:hAnsi="Georgia"/>
          <w:b/>
          <w:bCs/>
          <w:i/>
        </w:rPr>
        <w:t xml:space="preserve">     </w:t>
      </w:r>
      <w:r w:rsidR="00BE0741" w:rsidRPr="00BE0741">
        <w:rPr>
          <w:rFonts w:ascii="Georgia" w:hAnsi="Georgia"/>
          <w:b/>
          <w:bCs/>
          <w:i/>
        </w:rPr>
        <w:t>Journal of Psychiatry,</w:t>
      </w:r>
      <w:r w:rsidR="00BE0741">
        <w:rPr>
          <w:rFonts w:ascii="Georgia" w:hAnsi="Georgia"/>
          <w:bCs/>
        </w:rPr>
        <w:t xml:space="preserve"> online publication, retrieved October 8, 2018.</w:t>
      </w:r>
    </w:p>
    <w:p w14:paraId="19389854" w14:textId="77777777" w:rsidR="003A7448" w:rsidRDefault="003A7448" w:rsidP="003A7448">
      <w:pPr>
        <w:pStyle w:val="NormalWeb"/>
        <w:rPr>
          <w:rFonts w:ascii="Georgia" w:hAnsi="Georgia"/>
          <w:bCs/>
        </w:rPr>
      </w:pPr>
    </w:p>
    <w:p w14:paraId="36240DCD" w14:textId="77777777" w:rsidR="003A7448" w:rsidRDefault="00534ED8" w:rsidP="003A7448">
      <w:pPr>
        <w:pStyle w:val="NormalWeb"/>
        <w:rPr>
          <w:rFonts w:ascii="Georgia" w:hAnsi="Georgia"/>
        </w:rPr>
      </w:pPr>
      <w:r w:rsidRPr="00534ED8">
        <w:rPr>
          <w:rFonts w:ascii="Georgia" w:hAnsi="Georgia"/>
          <w:bCs/>
        </w:rPr>
        <w:t>Walsh, L. (2007).</w:t>
      </w:r>
      <w:r>
        <w:rPr>
          <w:rFonts w:ascii="Georgia" w:hAnsi="Georgia"/>
          <w:bCs/>
        </w:rPr>
        <w:t xml:space="preserve"> </w:t>
      </w:r>
      <w:r w:rsidRPr="00534ED8">
        <w:rPr>
          <w:rFonts w:ascii="Georgia" w:hAnsi="Georgia"/>
        </w:rPr>
        <w:t>Caring for patients who experience hallucinations</w:t>
      </w:r>
      <w:r>
        <w:rPr>
          <w:rFonts w:ascii="Georgia" w:hAnsi="Georgia"/>
        </w:rPr>
        <w:t xml:space="preserve">.  </w:t>
      </w:r>
      <w:r w:rsidRPr="00534ED8">
        <w:rPr>
          <w:rFonts w:ascii="Georgia" w:hAnsi="Georgia"/>
          <w:b/>
          <w:i/>
        </w:rPr>
        <w:t>Nursing Times</w:t>
      </w:r>
      <w:r>
        <w:rPr>
          <w:rFonts w:ascii="Georgia" w:hAnsi="Georgia"/>
        </w:rPr>
        <w:t xml:space="preserve">, </w:t>
      </w:r>
    </w:p>
    <w:p w14:paraId="48DFB2D1" w14:textId="332B0C61" w:rsidR="00534ED8" w:rsidRDefault="003A7448" w:rsidP="003A7448">
      <w:pPr>
        <w:pStyle w:val="NormalWeb"/>
        <w:rPr>
          <w:rFonts w:ascii="Georgia" w:hAnsi="Georgia"/>
        </w:rPr>
      </w:pPr>
      <w:r>
        <w:rPr>
          <w:rFonts w:ascii="Georgia" w:hAnsi="Georgia"/>
        </w:rPr>
        <w:t xml:space="preserve">     </w:t>
      </w:r>
      <w:r w:rsidR="00534ED8">
        <w:rPr>
          <w:rFonts w:ascii="Georgia" w:hAnsi="Georgia"/>
        </w:rPr>
        <w:t>Vol 103(21), pp 28.</w:t>
      </w:r>
    </w:p>
    <w:p w14:paraId="1586B6B0" w14:textId="77777777" w:rsidR="003A7448" w:rsidRDefault="003A7448" w:rsidP="003A7448">
      <w:pPr>
        <w:pStyle w:val="NormalWeb"/>
        <w:rPr>
          <w:rFonts w:ascii="Georgia" w:hAnsi="Georgia"/>
        </w:rPr>
      </w:pPr>
    </w:p>
    <w:p w14:paraId="6CD003D2" w14:textId="77777777" w:rsidR="003A7448" w:rsidRDefault="00213A1A" w:rsidP="003A7448">
      <w:pPr>
        <w:spacing w:before="100" w:beforeAutospacing="1" w:after="100" w:afterAutospacing="1" w:line="240" w:lineRule="auto"/>
        <w:rPr>
          <w:rFonts w:ascii="Georgia" w:hAnsi="Georgia"/>
          <w:bCs/>
          <w:sz w:val="24"/>
          <w:szCs w:val="24"/>
        </w:rPr>
      </w:pPr>
      <w:r w:rsidRPr="00213A1A">
        <w:rPr>
          <w:rFonts w:ascii="Georgia" w:hAnsi="Georgia"/>
          <w:sz w:val="24"/>
          <w:szCs w:val="24"/>
        </w:rPr>
        <w:t xml:space="preserve">Miller, E., </w:t>
      </w:r>
      <w:proofErr w:type="spellStart"/>
      <w:r w:rsidRPr="00213A1A">
        <w:rPr>
          <w:rFonts w:ascii="Georgia" w:hAnsi="Georgia"/>
          <w:sz w:val="24"/>
          <w:szCs w:val="24"/>
        </w:rPr>
        <w:t>Grosberg</w:t>
      </w:r>
      <w:proofErr w:type="spellEnd"/>
      <w:r w:rsidRPr="00213A1A">
        <w:rPr>
          <w:rFonts w:ascii="Georgia" w:hAnsi="Georgia"/>
          <w:sz w:val="24"/>
          <w:szCs w:val="24"/>
        </w:rPr>
        <w:t xml:space="preserve">, B., &amp; Crystal, S. (2015). </w:t>
      </w:r>
      <w:r w:rsidRPr="00213A1A">
        <w:rPr>
          <w:rFonts w:ascii="Georgia" w:hAnsi="Georgia"/>
          <w:bCs/>
          <w:sz w:val="24"/>
          <w:szCs w:val="24"/>
        </w:rPr>
        <w:t xml:space="preserve">Auditory hallucinations associated with </w:t>
      </w:r>
    </w:p>
    <w:p w14:paraId="587994B8" w14:textId="2778FEAE" w:rsidR="00213A1A" w:rsidRPr="00213A1A" w:rsidRDefault="003A7448" w:rsidP="003A7448">
      <w:pPr>
        <w:spacing w:before="100" w:beforeAutospacing="1" w:after="100" w:afterAutospacing="1" w:line="240" w:lineRule="auto"/>
        <w:rPr>
          <w:rStyle w:val="Hyperlink"/>
          <w:rFonts w:ascii="Georgia" w:hAnsi="Georgia"/>
          <w:bCs/>
          <w:sz w:val="24"/>
          <w:szCs w:val="24"/>
        </w:rPr>
      </w:pPr>
      <w:r>
        <w:rPr>
          <w:rFonts w:ascii="Georgia" w:hAnsi="Georgia"/>
          <w:bCs/>
          <w:sz w:val="24"/>
          <w:szCs w:val="24"/>
        </w:rPr>
        <w:t xml:space="preserve">     </w:t>
      </w:r>
      <w:r w:rsidR="00213A1A" w:rsidRPr="00213A1A">
        <w:rPr>
          <w:rFonts w:ascii="Georgia" w:hAnsi="Georgia"/>
          <w:bCs/>
          <w:sz w:val="24"/>
          <w:szCs w:val="24"/>
        </w:rPr>
        <w:t xml:space="preserve">migraine: Case series and literature review. </w:t>
      </w:r>
      <w:r w:rsidR="00213A1A" w:rsidRPr="00213A1A">
        <w:rPr>
          <w:rFonts w:ascii="Georgia" w:hAnsi="Georgia"/>
          <w:bCs/>
          <w:sz w:val="24"/>
          <w:szCs w:val="24"/>
        </w:rPr>
        <w:fldChar w:fldCharType="begin"/>
      </w:r>
      <w:r w:rsidR="00213A1A" w:rsidRPr="00213A1A">
        <w:rPr>
          <w:rFonts w:ascii="Georgia" w:hAnsi="Georgia"/>
          <w:bCs/>
          <w:sz w:val="24"/>
          <w:szCs w:val="24"/>
        </w:rPr>
        <w:instrText xml:space="preserve"> HYPERLINK "http://journals.sagepub.com/home/cep" </w:instrText>
      </w:r>
      <w:r w:rsidR="00213A1A" w:rsidRPr="00213A1A">
        <w:rPr>
          <w:rFonts w:ascii="Georgia" w:hAnsi="Georgia"/>
          <w:bCs/>
          <w:sz w:val="24"/>
          <w:szCs w:val="24"/>
        </w:rPr>
        <w:fldChar w:fldCharType="separate"/>
      </w:r>
      <w:r w:rsidR="00213A1A" w:rsidRPr="00213A1A">
        <w:rPr>
          <w:rStyle w:val="Hyperlink"/>
          <w:rFonts w:ascii="Georgia" w:hAnsi="Georgia"/>
          <w:b/>
          <w:bCs/>
          <w:i/>
          <w:color w:val="auto"/>
          <w:sz w:val="24"/>
          <w:szCs w:val="24"/>
          <w:u w:val="none"/>
        </w:rPr>
        <w:t>Cephalalgia,</w:t>
      </w:r>
      <w:r w:rsidR="00213A1A" w:rsidRPr="00213A1A">
        <w:rPr>
          <w:rStyle w:val="Hyperlink"/>
          <w:rFonts w:ascii="Georgia" w:hAnsi="Georgia"/>
          <w:bCs/>
          <w:color w:val="auto"/>
          <w:sz w:val="24"/>
          <w:szCs w:val="24"/>
          <w:u w:val="none"/>
        </w:rPr>
        <w:t xml:space="preserve"> Vol 35(10),</w:t>
      </w:r>
      <w:r w:rsidR="00213A1A">
        <w:rPr>
          <w:rStyle w:val="Hyperlink"/>
          <w:rFonts w:ascii="Georgia" w:hAnsi="Georgia"/>
          <w:b/>
          <w:bCs/>
          <w:i/>
          <w:color w:val="auto"/>
          <w:sz w:val="24"/>
          <w:szCs w:val="24"/>
          <w:u w:val="none"/>
        </w:rPr>
        <w:t xml:space="preserve"> </w:t>
      </w:r>
      <w:r w:rsidR="00213A1A" w:rsidRPr="00213A1A">
        <w:rPr>
          <w:rStyle w:val="Hyperlink"/>
          <w:rFonts w:ascii="Georgia" w:hAnsi="Georgia"/>
          <w:bCs/>
          <w:color w:val="auto"/>
          <w:sz w:val="24"/>
          <w:szCs w:val="24"/>
          <w:u w:val="none"/>
        </w:rPr>
        <w:t>pp 923-930.</w:t>
      </w:r>
    </w:p>
    <w:p w14:paraId="0F9C114A" w14:textId="77777777" w:rsidR="003A7448" w:rsidRDefault="00213A1A" w:rsidP="003A7448">
      <w:pPr>
        <w:spacing w:before="100" w:beforeAutospacing="1" w:after="100" w:afterAutospacing="1" w:line="240" w:lineRule="auto"/>
        <w:rPr>
          <w:rFonts w:ascii="Georgia" w:hAnsi="Georgia" w:cs="Helvetica"/>
          <w:color w:val="333333"/>
          <w:sz w:val="24"/>
          <w:szCs w:val="26"/>
        </w:rPr>
      </w:pPr>
      <w:r w:rsidRPr="00213A1A">
        <w:rPr>
          <w:rFonts w:ascii="Georgia" w:hAnsi="Georgia"/>
          <w:bCs/>
          <w:sz w:val="24"/>
          <w:szCs w:val="24"/>
        </w:rPr>
        <w:fldChar w:fldCharType="end"/>
      </w:r>
      <w:proofErr w:type="spellStart"/>
      <w:r w:rsidR="00BD6708" w:rsidRPr="003A7448">
        <w:rPr>
          <w:rFonts w:ascii="Georgia" w:hAnsi="Georgia"/>
          <w:sz w:val="24"/>
        </w:rPr>
        <w:t>Inzelberg</w:t>
      </w:r>
      <w:proofErr w:type="spellEnd"/>
      <w:r w:rsidR="00BD6708" w:rsidRPr="003A7448">
        <w:rPr>
          <w:rFonts w:ascii="Georgia" w:hAnsi="Georgia"/>
          <w:sz w:val="24"/>
        </w:rPr>
        <w:t xml:space="preserve">, R., </w:t>
      </w:r>
      <w:proofErr w:type="spellStart"/>
      <w:r w:rsidR="00BD6708" w:rsidRPr="003A7448">
        <w:rPr>
          <w:rFonts w:ascii="Georgia" w:hAnsi="Georgia"/>
          <w:sz w:val="24"/>
        </w:rPr>
        <w:t>Kipervassera</w:t>
      </w:r>
      <w:proofErr w:type="spellEnd"/>
      <w:r w:rsidR="00BD6708" w:rsidRPr="003A7448">
        <w:rPr>
          <w:rFonts w:ascii="Georgia" w:hAnsi="Georgia"/>
          <w:sz w:val="24"/>
        </w:rPr>
        <w:t xml:space="preserve">, S., &amp; </w:t>
      </w:r>
      <w:proofErr w:type="spellStart"/>
      <w:r w:rsidR="00BD6708" w:rsidRPr="003A7448">
        <w:rPr>
          <w:rFonts w:ascii="Georgia" w:hAnsi="Georgia"/>
          <w:sz w:val="24"/>
        </w:rPr>
        <w:t>Korczyna</w:t>
      </w:r>
      <w:proofErr w:type="spellEnd"/>
      <w:r w:rsidR="00BD6708" w:rsidRPr="003A7448">
        <w:rPr>
          <w:rFonts w:ascii="Georgia" w:hAnsi="Georgia"/>
          <w:sz w:val="24"/>
        </w:rPr>
        <w:t xml:space="preserve">, A. (1998). </w:t>
      </w:r>
      <w:r w:rsidR="00BD6708" w:rsidRPr="003A7448">
        <w:rPr>
          <w:rFonts w:ascii="Georgia" w:hAnsi="Georgia" w:cs="Helvetica"/>
          <w:color w:val="333333"/>
          <w:sz w:val="24"/>
          <w:szCs w:val="26"/>
        </w:rPr>
        <w:t xml:space="preserve">Auditory hallucinations in </w:t>
      </w:r>
    </w:p>
    <w:p w14:paraId="5DC60ADD" w14:textId="47F73424" w:rsidR="00BD6708" w:rsidRDefault="003A7448" w:rsidP="003A7448">
      <w:pPr>
        <w:spacing w:before="100" w:beforeAutospacing="1" w:after="100" w:afterAutospacing="1" w:line="240" w:lineRule="auto"/>
        <w:rPr>
          <w:rFonts w:ascii="Georgia" w:hAnsi="Georgia"/>
          <w:sz w:val="24"/>
        </w:rPr>
      </w:pPr>
      <w:r>
        <w:rPr>
          <w:rFonts w:ascii="Georgia" w:hAnsi="Georgia" w:cs="Helvetica"/>
          <w:color w:val="333333"/>
          <w:sz w:val="24"/>
          <w:szCs w:val="26"/>
        </w:rPr>
        <w:t xml:space="preserve">     </w:t>
      </w:r>
      <w:r w:rsidR="00BD6708" w:rsidRPr="003A7448">
        <w:rPr>
          <w:rFonts w:ascii="Georgia" w:hAnsi="Georgia" w:cs="Helvetica"/>
          <w:color w:val="333333"/>
          <w:sz w:val="24"/>
          <w:szCs w:val="26"/>
        </w:rPr>
        <w:t>Parkinson’s disease</w:t>
      </w:r>
      <w:r w:rsidR="00BD6708" w:rsidRPr="003A7448">
        <w:rPr>
          <w:rFonts w:ascii="Georgia" w:hAnsi="Georgia"/>
          <w:sz w:val="24"/>
        </w:rPr>
        <w:t xml:space="preserve">, Vol 64(4). </w:t>
      </w:r>
    </w:p>
    <w:p w14:paraId="71981CEC" w14:textId="77777777" w:rsidR="003A7448" w:rsidRPr="003A7448" w:rsidRDefault="003A7448" w:rsidP="003A7448">
      <w:pPr>
        <w:spacing w:before="100" w:beforeAutospacing="1" w:after="100" w:afterAutospacing="1" w:line="240" w:lineRule="auto"/>
        <w:rPr>
          <w:rFonts w:ascii="Georgia" w:hAnsi="Georgia"/>
          <w:b/>
          <w:bCs/>
          <w:sz w:val="24"/>
        </w:rPr>
      </w:pPr>
    </w:p>
    <w:p w14:paraId="5BEAD0A8" w14:textId="77777777" w:rsidR="003A7448" w:rsidRDefault="00681535" w:rsidP="003A7448">
      <w:pPr>
        <w:pStyle w:val="NormalWeb"/>
        <w:rPr>
          <w:rStyle w:val="Hyperlink"/>
          <w:rFonts w:ascii="Georgia" w:hAnsi="Georgia"/>
          <w:bCs/>
          <w:color w:val="000000" w:themeColor="text1"/>
          <w:u w:val="none"/>
        </w:rPr>
      </w:pPr>
      <w:hyperlink r:id="rId25" w:tooltip="Suzanne Holroyd " w:history="1">
        <w:r w:rsidR="007C0B34" w:rsidRPr="007C0B34">
          <w:rPr>
            <w:rStyle w:val="Hyperlink"/>
            <w:rFonts w:ascii="Georgia" w:hAnsi="Georgia"/>
            <w:color w:val="000000" w:themeColor="text1"/>
            <w:u w:val="none"/>
          </w:rPr>
          <w:t>Holroyd</w:t>
        </w:r>
      </w:hyperlink>
      <w:r w:rsidR="007C0B34">
        <w:rPr>
          <w:rFonts w:ascii="Georgia" w:hAnsi="Georgia"/>
          <w:color w:val="000000" w:themeColor="text1"/>
        </w:rPr>
        <w:t>, S., Shepherd, M., &amp; Hunter</w:t>
      </w:r>
      <w:r w:rsidR="00E61A37">
        <w:rPr>
          <w:rFonts w:ascii="Georgia" w:hAnsi="Georgia"/>
          <w:color w:val="000000" w:themeColor="text1"/>
        </w:rPr>
        <w:t xml:space="preserve">, J. (2000). </w:t>
      </w:r>
      <w:r w:rsidR="00E61A37" w:rsidRPr="00E61A37">
        <w:rPr>
          <w:rFonts w:ascii="Georgia" w:hAnsi="Georgia"/>
          <w:color w:val="000000" w:themeColor="text1"/>
        </w:rPr>
        <w:t xml:space="preserve"> </w:t>
      </w:r>
      <w:r w:rsidR="00E61A37" w:rsidRPr="003A7448">
        <w:rPr>
          <w:rStyle w:val="Hyperlink"/>
          <w:rFonts w:ascii="Georgia" w:hAnsi="Georgia"/>
          <w:bCs/>
          <w:color w:val="000000" w:themeColor="text1"/>
          <w:u w:val="none"/>
        </w:rPr>
        <w:t xml:space="preserve">Occipital Atrophy Is Associated with </w:t>
      </w:r>
      <w:r w:rsidR="003A7448" w:rsidRPr="003A7448">
        <w:rPr>
          <w:rStyle w:val="Hyperlink"/>
          <w:rFonts w:ascii="Georgia" w:hAnsi="Georgia"/>
          <w:bCs/>
          <w:color w:val="000000" w:themeColor="text1"/>
          <w:u w:val="none"/>
        </w:rPr>
        <w:t xml:space="preserve">    </w:t>
      </w:r>
    </w:p>
    <w:p w14:paraId="202A3FDD" w14:textId="77777777" w:rsidR="003A7448" w:rsidRDefault="003A7448" w:rsidP="003A7448">
      <w:pPr>
        <w:pStyle w:val="NormalWeb"/>
        <w:rPr>
          <w:rFonts w:ascii="Georgia" w:hAnsi="Georgia"/>
          <w:b/>
          <w:i/>
          <w:color w:val="000000" w:themeColor="text1"/>
        </w:rPr>
      </w:pPr>
      <w:r>
        <w:rPr>
          <w:rStyle w:val="Hyperlink"/>
          <w:rFonts w:ascii="Georgia" w:hAnsi="Georgia"/>
          <w:bCs/>
          <w:color w:val="000000" w:themeColor="text1"/>
          <w:u w:val="none"/>
        </w:rPr>
        <w:t xml:space="preserve">      </w:t>
      </w:r>
      <w:r w:rsidR="00E61A37" w:rsidRPr="003A7448">
        <w:rPr>
          <w:rStyle w:val="Hyperlink"/>
          <w:rFonts w:ascii="Georgia" w:hAnsi="Georgia"/>
          <w:bCs/>
          <w:color w:val="000000" w:themeColor="text1"/>
          <w:u w:val="none"/>
        </w:rPr>
        <w:t>Visual Hallucinations in Alzheimer's Disease</w:t>
      </w:r>
      <w:r w:rsidR="00E61A37">
        <w:rPr>
          <w:rFonts w:ascii="Georgia" w:hAnsi="Georgia"/>
          <w:color w:val="000000" w:themeColor="text1"/>
        </w:rPr>
        <w:t xml:space="preserve">.  </w:t>
      </w:r>
      <w:r w:rsidR="00E61A37" w:rsidRPr="00E61A37">
        <w:rPr>
          <w:rFonts w:ascii="Georgia" w:hAnsi="Georgia"/>
          <w:b/>
          <w:i/>
          <w:color w:val="000000" w:themeColor="text1"/>
        </w:rPr>
        <w:t xml:space="preserve">Journal of Neuropsychiatry and </w:t>
      </w:r>
    </w:p>
    <w:p w14:paraId="1AB19282" w14:textId="739A6D63" w:rsidR="00E61A37" w:rsidRDefault="003A7448" w:rsidP="003A7448">
      <w:pPr>
        <w:pStyle w:val="NormalWeb"/>
        <w:rPr>
          <w:rFonts w:ascii="Georgia" w:hAnsi="Georgia"/>
          <w:color w:val="000000" w:themeColor="text1"/>
        </w:rPr>
      </w:pPr>
      <w:r>
        <w:rPr>
          <w:rFonts w:ascii="Georgia" w:hAnsi="Georgia"/>
          <w:b/>
          <w:i/>
          <w:color w:val="000000" w:themeColor="text1"/>
        </w:rPr>
        <w:lastRenderedPageBreak/>
        <w:t xml:space="preserve">     </w:t>
      </w:r>
      <w:r w:rsidR="00E61A37" w:rsidRPr="00E61A37">
        <w:rPr>
          <w:rFonts w:ascii="Georgia" w:hAnsi="Georgia"/>
          <w:b/>
          <w:i/>
          <w:color w:val="000000" w:themeColor="text1"/>
        </w:rPr>
        <w:t>Neurosciences,</w:t>
      </w:r>
      <w:r w:rsidR="00E61A37">
        <w:rPr>
          <w:rFonts w:ascii="Georgia" w:hAnsi="Georgia"/>
          <w:color w:val="000000" w:themeColor="text1"/>
        </w:rPr>
        <w:t xml:space="preserve"> published online, retrieved October 8, 2018.</w:t>
      </w:r>
    </w:p>
    <w:p w14:paraId="06635F49" w14:textId="77777777" w:rsidR="003A7448" w:rsidRPr="00E61A37" w:rsidRDefault="003A7448" w:rsidP="003A7448">
      <w:pPr>
        <w:pStyle w:val="NormalWeb"/>
        <w:rPr>
          <w:rFonts w:ascii="Georgia" w:hAnsi="Georgia"/>
          <w:b/>
          <w:bCs/>
          <w:color w:val="000000" w:themeColor="text1"/>
        </w:rPr>
      </w:pPr>
    </w:p>
    <w:p w14:paraId="6DAA448F" w14:textId="77777777" w:rsidR="003A7448" w:rsidRDefault="00774C68" w:rsidP="003A7448">
      <w:pPr>
        <w:pStyle w:val="NormalWeb"/>
        <w:rPr>
          <w:rFonts w:ascii="Georgia" w:hAnsi="Georgia"/>
          <w:color w:val="000000" w:themeColor="text1"/>
        </w:rPr>
      </w:pPr>
      <w:proofErr w:type="spellStart"/>
      <w:r>
        <w:rPr>
          <w:rFonts w:ascii="Georgia" w:hAnsi="Georgia"/>
          <w:color w:val="000000" w:themeColor="text1"/>
        </w:rPr>
        <w:t>Tsunda</w:t>
      </w:r>
      <w:proofErr w:type="spellEnd"/>
      <w:r>
        <w:rPr>
          <w:rFonts w:ascii="Georgia" w:hAnsi="Georgia"/>
          <w:color w:val="000000" w:themeColor="text1"/>
        </w:rPr>
        <w:t xml:space="preserve">, N., Hashimoto, M., Fukuhara, R., Yuki, </w:t>
      </w:r>
      <w:r w:rsidR="00932763">
        <w:rPr>
          <w:rFonts w:ascii="Georgia" w:hAnsi="Georgia"/>
          <w:color w:val="000000" w:themeColor="text1"/>
        </w:rPr>
        <w:t xml:space="preserve">S., Tanaka, H., </w:t>
      </w:r>
      <w:proofErr w:type="spellStart"/>
      <w:r w:rsidR="00932763">
        <w:rPr>
          <w:rFonts w:ascii="Georgia" w:hAnsi="Georgia"/>
          <w:color w:val="000000" w:themeColor="text1"/>
        </w:rPr>
        <w:t>Hatada</w:t>
      </w:r>
      <w:proofErr w:type="spellEnd"/>
      <w:r w:rsidR="00932763">
        <w:rPr>
          <w:rFonts w:ascii="Georgia" w:hAnsi="Georgia"/>
          <w:color w:val="000000" w:themeColor="text1"/>
        </w:rPr>
        <w:t xml:space="preserve">, Y., Miyagawa, </w:t>
      </w:r>
    </w:p>
    <w:p w14:paraId="4EFFD9FE" w14:textId="77777777" w:rsidR="003A7448" w:rsidRDefault="003A7448" w:rsidP="003A7448">
      <w:pPr>
        <w:pStyle w:val="NormalWeb"/>
        <w:rPr>
          <w:rFonts w:ascii="Georgia" w:hAnsi="Georgia"/>
          <w:bCs/>
          <w:color w:val="000000" w:themeColor="text1"/>
        </w:rPr>
      </w:pPr>
      <w:r>
        <w:rPr>
          <w:rFonts w:ascii="Georgia" w:hAnsi="Georgia"/>
          <w:color w:val="000000" w:themeColor="text1"/>
        </w:rPr>
        <w:t xml:space="preserve">     </w:t>
      </w:r>
      <w:r w:rsidR="00932763">
        <w:rPr>
          <w:rFonts w:ascii="Georgia" w:hAnsi="Georgia"/>
          <w:color w:val="000000" w:themeColor="text1"/>
        </w:rPr>
        <w:t xml:space="preserve">Y., &amp; Ikeda, M. (2018). </w:t>
      </w:r>
      <w:r w:rsidR="00932763" w:rsidRPr="00932763">
        <w:rPr>
          <w:rFonts w:ascii="Georgia" w:hAnsi="Georgia"/>
          <w:bCs/>
          <w:color w:val="000000" w:themeColor="text1"/>
        </w:rPr>
        <w:t xml:space="preserve">Clinical Features of Auditory Hallucinations in Patients with </w:t>
      </w:r>
    </w:p>
    <w:p w14:paraId="3C91274D" w14:textId="77777777" w:rsidR="003A7448" w:rsidRDefault="003A7448" w:rsidP="003A7448">
      <w:pPr>
        <w:pStyle w:val="NormalWeb"/>
        <w:rPr>
          <w:rFonts w:ascii="Georgia" w:hAnsi="Georgia"/>
          <w:b/>
          <w:bCs/>
          <w:i/>
          <w:color w:val="000000" w:themeColor="text1"/>
        </w:rPr>
      </w:pPr>
      <w:r>
        <w:rPr>
          <w:rFonts w:ascii="Georgia" w:hAnsi="Georgia"/>
          <w:bCs/>
          <w:color w:val="000000" w:themeColor="text1"/>
        </w:rPr>
        <w:t xml:space="preserve">     </w:t>
      </w:r>
      <w:r w:rsidR="00932763" w:rsidRPr="00932763">
        <w:rPr>
          <w:rFonts w:ascii="Georgia" w:hAnsi="Georgia"/>
          <w:bCs/>
          <w:color w:val="000000" w:themeColor="text1"/>
        </w:rPr>
        <w:t>Dementia with Lewy Bodies: A Soundtrack of Visual Hallucinations</w:t>
      </w:r>
      <w:r w:rsidR="00932763" w:rsidRPr="00932763">
        <w:rPr>
          <w:rFonts w:ascii="Georgia" w:hAnsi="Georgia"/>
          <w:b/>
          <w:bCs/>
          <w:i/>
          <w:color w:val="000000" w:themeColor="text1"/>
        </w:rPr>
        <w:t xml:space="preserve">. J Clinical </w:t>
      </w:r>
    </w:p>
    <w:p w14:paraId="76C3BA4B" w14:textId="61959701" w:rsidR="00932763" w:rsidRPr="00932763" w:rsidRDefault="003A7448" w:rsidP="003A7448">
      <w:pPr>
        <w:pStyle w:val="NormalWeb"/>
        <w:rPr>
          <w:rFonts w:ascii="Georgia" w:hAnsi="Georgia"/>
          <w:bCs/>
          <w:color w:val="000000" w:themeColor="text1"/>
        </w:rPr>
      </w:pPr>
      <w:r>
        <w:rPr>
          <w:rFonts w:ascii="Georgia" w:hAnsi="Georgia"/>
          <w:b/>
          <w:bCs/>
          <w:i/>
          <w:color w:val="000000" w:themeColor="text1"/>
        </w:rPr>
        <w:t xml:space="preserve">     </w:t>
      </w:r>
      <w:r w:rsidR="00932763" w:rsidRPr="00932763">
        <w:rPr>
          <w:rFonts w:ascii="Georgia" w:hAnsi="Georgia"/>
          <w:b/>
          <w:bCs/>
          <w:i/>
          <w:color w:val="000000" w:themeColor="text1"/>
        </w:rPr>
        <w:t>Psychiatry,</w:t>
      </w:r>
      <w:r w:rsidR="00932763">
        <w:rPr>
          <w:rFonts w:ascii="Georgia" w:hAnsi="Georgia"/>
          <w:bCs/>
          <w:color w:val="000000" w:themeColor="text1"/>
        </w:rPr>
        <w:t xml:space="preserve"> May/June, Vol 79 (3).</w:t>
      </w:r>
    </w:p>
    <w:p w14:paraId="66808CC2" w14:textId="77777777" w:rsidR="004F33A0" w:rsidRDefault="004F33A0" w:rsidP="00932763">
      <w:pPr>
        <w:pStyle w:val="NormalWeb"/>
        <w:rPr>
          <w:rFonts w:ascii="Georgia" w:hAnsi="Georgia"/>
          <w:color w:val="000000" w:themeColor="text1"/>
        </w:rPr>
      </w:pPr>
    </w:p>
    <w:p w14:paraId="3988F9E2" w14:textId="77777777" w:rsidR="00695087" w:rsidRDefault="004F33A0" w:rsidP="00932763">
      <w:pPr>
        <w:pStyle w:val="NormalWeb"/>
        <w:rPr>
          <w:rFonts w:ascii="Georgia" w:hAnsi="Georgia"/>
          <w:color w:val="000000" w:themeColor="text1"/>
        </w:rPr>
      </w:pPr>
      <w:r>
        <w:rPr>
          <w:rFonts w:ascii="Georgia" w:hAnsi="Georgia"/>
          <w:color w:val="000000" w:themeColor="text1"/>
        </w:rPr>
        <w:t xml:space="preserve">O’Shea, T., (2016).  10 scariest prescription drug side effects.  </w:t>
      </w:r>
      <w:r w:rsidRPr="00695087">
        <w:rPr>
          <w:rFonts w:ascii="Georgia" w:hAnsi="Georgia"/>
          <w:b/>
          <w:i/>
          <w:color w:val="000000" w:themeColor="text1"/>
        </w:rPr>
        <w:t>Pharmacy Times</w:t>
      </w:r>
      <w:r>
        <w:rPr>
          <w:rFonts w:ascii="Georgia" w:hAnsi="Georgia"/>
          <w:color w:val="000000" w:themeColor="text1"/>
        </w:rPr>
        <w:t xml:space="preserve">, </w:t>
      </w:r>
    </w:p>
    <w:p w14:paraId="256B2368" w14:textId="32D43F0E" w:rsidR="007B66F2" w:rsidRDefault="00695087" w:rsidP="00932763">
      <w:pPr>
        <w:pStyle w:val="NormalWeb"/>
        <w:rPr>
          <w:rFonts w:ascii="Georgia" w:hAnsi="Georgia"/>
          <w:color w:val="000000" w:themeColor="text1"/>
        </w:rPr>
      </w:pPr>
      <w:r>
        <w:rPr>
          <w:rFonts w:ascii="Georgia" w:hAnsi="Georgia"/>
          <w:color w:val="000000" w:themeColor="text1"/>
        </w:rPr>
        <w:t xml:space="preserve">     </w:t>
      </w:r>
      <w:r w:rsidR="004F33A0">
        <w:rPr>
          <w:rFonts w:ascii="Georgia" w:hAnsi="Georgia"/>
          <w:color w:val="000000" w:themeColor="text1"/>
        </w:rPr>
        <w:t>Retrieved October 9, 2018.</w:t>
      </w:r>
      <w:r w:rsidR="00932763">
        <w:rPr>
          <w:rFonts w:ascii="Georgia" w:hAnsi="Georgia"/>
          <w:color w:val="000000" w:themeColor="text1"/>
        </w:rPr>
        <w:t xml:space="preserve"> </w:t>
      </w:r>
    </w:p>
    <w:p w14:paraId="3B5F328B" w14:textId="61F2D1C7" w:rsidR="00345FBD" w:rsidRDefault="00345FBD" w:rsidP="00932763">
      <w:pPr>
        <w:pStyle w:val="NormalWeb"/>
        <w:rPr>
          <w:rFonts w:ascii="Georgia" w:hAnsi="Georgia"/>
          <w:color w:val="000000" w:themeColor="text1"/>
        </w:rPr>
      </w:pPr>
    </w:p>
    <w:p w14:paraId="12A6D9CD" w14:textId="77777777" w:rsidR="00F75328" w:rsidRDefault="00AF123E" w:rsidP="00932763">
      <w:pPr>
        <w:pStyle w:val="NormalWeb"/>
        <w:rPr>
          <w:rFonts w:ascii="Georgia" w:hAnsi="Georgia"/>
          <w:b/>
          <w:i/>
          <w:color w:val="000000" w:themeColor="text1"/>
        </w:rPr>
      </w:pPr>
      <w:proofErr w:type="spellStart"/>
      <w:r>
        <w:rPr>
          <w:rFonts w:ascii="Georgia" w:hAnsi="Georgia"/>
          <w:color w:val="000000" w:themeColor="text1"/>
        </w:rPr>
        <w:t>Heavner</w:t>
      </w:r>
      <w:proofErr w:type="spellEnd"/>
      <w:r>
        <w:rPr>
          <w:rFonts w:ascii="Georgia" w:hAnsi="Georgia"/>
          <w:color w:val="000000" w:themeColor="text1"/>
        </w:rPr>
        <w:t xml:space="preserve">, W. (2016).  Why do humans hallucinate on little sleep?  </w:t>
      </w:r>
      <w:r w:rsidRPr="00F75328">
        <w:rPr>
          <w:rFonts w:ascii="Georgia" w:hAnsi="Georgia"/>
          <w:b/>
          <w:i/>
          <w:color w:val="000000" w:themeColor="text1"/>
        </w:rPr>
        <w:t xml:space="preserve">Stanford </w:t>
      </w:r>
    </w:p>
    <w:p w14:paraId="3B66B47B" w14:textId="4AB1DEF6" w:rsidR="00AF123E" w:rsidRPr="00F75328" w:rsidRDefault="00F75328" w:rsidP="00932763">
      <w:pPr>
        <w:pStyle w:val="NormalWeb"/>
        <w:rPr>
          <w:rFonts w:ascii="Georgia" w:hAnsi="Georgia"/>
          <w:b/>
          <w:i/>
          <w:color w:val="000000" w:themeColor="text1"/>
        </w:rPr>
      </w:pPr>
      <w:r>
        <w:rPr>
          <w:rFonts w:ascii="Georgia" w:hAnsi="Georgia"/>
          <w:b/>
          <w:i/>
          <w:color w:val="000000" w:themeColor="text1"/>
        </w:rPr>
        <w:t xml:space="preserve">     </w:t>
      </w:r>
      <w:r w:rsidR="00AF123E" w:rsidRPr="00F75328">
        <w:rPr>
          <w:rFonts w:ascii="Georgia" w:hAnsi="Georgia"/>
          <w:b/>
          <w:i/>
          <w:color w:val="000000" w:themeColor="text1"/>
        </w:rPr>
        <w:t>Neurological</w:t>
      </w:r>
      <w:r>
        <w:rPr>
          <w:rFonts w:ascii="Georgia" w:hAnsi="Georgia"/>
          <w:b/>
          <w:i/>
          <w:color w:val="000000" w:themeColor="text1"/>
        </w:rPr>
        <w:t xml:space="preserve"> </w:t>
      </w:r>
      <w:r w:rsidR="00AF123E" w:rsidRPr="00F75328">
        <w:rPr>
          <w:rFonts w:ascii="Georgia" w:hAnsi="Georgia"/>
          <w:b/>
          <w:i/>
          <w:color w:val="000000" w:themeColor="text1"/>
        </w:rPr>
        <w:t>Institute.</w:t>
      </w:r>
      <w:r w:rsidR="00AF123E">
        <w:rPr>
          <w:rFonts w:ascii="Georgia" w:hAnsi="Georgia"/>
          <w:color w:val="000000" w:themeColor="text1"/>
        </w:rPr>
        <w:t xml:space="preserve">  Retrieved October 9, 2018.</w:t>
      </w:r>
    </w:p>
    <w:p w14:paraId="633F69C1" w14:textId="12C9045B" w:rsidR="00AF123E" w:rsidRDefault="00AF123E" w:rsidP="00932763">
      <w:pPr>
        <w:pStyle w:val="NormalWeb"/>
        <w:rPr>
          <w:rFonts w:ascii="Georgia" w:hAnsi="Georgia"/>
          <w:color w:val="000000" w:themeColor="text1"/>
        </w:rPr>
      </w:pPr>
    </w:p>
    <w:p w14:paraId="569AD865" w14:textId="77777777" w:rsidR="00F67485" w:rsidRDefault="00AF123E" w:rsidP="00AF123E">
      <w:pPr>
        <w:pStyle w:val="NormalWeb"/>
        <w:rPr>
          <w:rFonts w:ascii="Georgia" w:hAnsi="Georgia"/>
          <w:bCs/>
          <w:color w:val="000000" w:themeColor="text1"/>
        </w:rPr>
      </w:pPr>
      <w:proofErr w:type="spellStart"/>
      <w:r>
        <w:rPr>
          <w:rFonts w:ascii="Georgia" w:hAnsi="Georgia"/>
          <w:color w:val="000000" w:themeColor="text1"/>
        </w:rPr>
        <w:t>Tareq</w:t>
      </w:r>
      <w:proofErr w:type="spellEnd"/>
      <w:r>
        <w:rPr>
          <w:rFonts w:ascii="Georgia" w:hAnsi="Georgia"/>
          <w:color w:val="000000" w:themeColor="text1"/>
        </w:rPr>
        <w:t xml:space="preserve">, S., </w:t>
      </w:r>
      <w:proofErr w:type="spellStart"/>
      <w:r>
        <w:rPr>
          <w:rFonts w:ascii="Georgia" w:hAnsi="Georgia"/>
          <w:color w:val="000000" w:themeColor="text1"/>
        </w:rPr>
        <w:t>Drever</w:t>
      </w:r>
      <w:proofErr w:type="spellEnd"/>
      <w:r>
        <w:rPr>
          <w:rFonts w:ascii="Georgia" w:hAnsi="Georgia"/>
          <w:color w:val="000000" w:themeColor="text1"/>
        </w:rPr>
        <w:t xml:space="preserve">, E., &amp; Hasan, F. (2013).  </w:t>
      </w:r>
      <w:r w:rsidRPr="00AF123E">
        <w:rPr>
          <w:rFonts w:ascii="Georgia" w:hAnsi="Georgia"/>
          <w:bCs/>
          <w:color w:val="000000" w:themeColor="text1"/>
        </w:rPr>
        <w:t xml:space="preserve">Hallucinations as Presenting Complaint in </w:t>
      </w:r>
    </w:p>
    <w:p w14:paraId="761AAE01" w14:textId="77777777" w:rsidR="00F67485" w:rsidRPr="00F75328" w:rsidRDefault="00F67485" w:rsidP="00AF123E">
      <w:pPr>
        <w:pStyle w:val="NormalWeb"/>
        <w:rPr>
          <w:rFonts w:ascii="Georgia" w:hAnsi="Georgia"/>
          <w:b/>
          <w:bCs/>
          <w:i/>
          <w:color w:val="000000" w:themeColor="text1"/>
        </w:rPr>
      </w:pPr>
      <w:r>
        <w:rPr>
          <w:rFonts w:ascii="Georgia" w:hAnsi="Georgia"/>
          <w:bCs/>
          <w:color w:val="000000" w:themeColor="text1"/>
        </w:rPr>
        <w:t xml:space="preserve">     </w:t>
      </w:r>
      <w:r w:rsidR="00AF123E" w:rsidRPr="00AF123E">
        <w:rPr>
          <w:rFonts w:ascii="Georgia" w:hAnsi="Georgia"/>
          <w:bCs/>
          <w:color w:val="000000" w:themeColor="text1"/>
        </w:rPr>
        <w:t>Thyroid Storm: An Uncommon Presentation of Graves' Disease</w:t>
      </w:r>
      <w:r w:rsidR="00AF123E" w:rsidRPr="00F67485">
        <w:rPr>
          <w:rFonts w:ascii="Georgia" w:hAnsi="Georgia"/>
          <w:b/>
          <w:bCs/>
          <w:color w:val="000000" w:themeColor="text1"/>
        </w:rPr>
        <w:t xml:space="preserve">.  </w:t>
      </w:r>
      <w:r w:rsidRPr="00F75328">
        <w:rPr>
          <w:rFonts w:ascii="Georgia" w:hAnsi="Georgia"/>
          <w:b/>
          <w:bCs/>
          <w:i/>
          <w:color w:val="000000" w:themeColor="text1"/>
        </w:rPr>
        <w:t xml:space="preserve">The Endocrine </w:t>
      </w:r>
    </w:p>
    <w:p w14:paraId="3B0B5928" w14:textId="77777777" w:rsidR="00F67485" w:rsidRDefault="00F67485" w:rsidP="00AF123E">
      <w:pPr>
        <w:pStyle w:val="NormalWeb"/>
        <w:rPr>
          <w:rFonts w:ascii="Georgia" w:hAnsi="Georgia"/>
          <w:bCs/>
          <w:color w:val="000000" w:themeColor="text1"/>
        </w:rPr>
      </w:pPr>
      <w:r w:rsidRPr="00F75328">
        <w:rPr>
          <w:rFonts w:ascii="Georgia" w:hAnsi="Georgia"/>
          <w:b/>
          <w:bCs/>
          <w:i/>
          <w:color w:val="000000" w:themeColor="text1"/>
        </w:rPr>
        <w:t xml:space="preserve">     </w:t>
      </w:r>
      <w:r w:rsidRPr="00F75328">
        <w:rPr>
          <w:rFonts w:ascii="Georgia" w:hAnsi="Georgia"/>
          <w:b/>
          <w:bCs/>
          <w:i/>
          <w:color w:val="000000" w:themeColor="text1"/>
        </w:rPr>
        <w:t>Society's 95th Annual Meeting and Expo</w:t>
      </w:r>
      <w:r w:rsidRPr="00F67485">
        <w:rPr>
          <w:rFonts w:ascii="Georgia" w:hAnsi="Georgia"/>
          <w:bCs/>
          <w:color w:val="000000" w:themeColor="text1"/>
        </w:rPr>
        <w:t>, June 15–18, 2013 - San Francisco</w:t>
      </w:r>
      <w:r>
        <w:rPr>
          <w:rFonts w:ascii="Georgia" w:hAnsi="Georgia"/>
          <w:bCs/>
          <w:color w:val="000000" w:themeColor="text1"/>
        </w:rPr>
        <w:t xml:space="preserve">.  </w:t>
      </w:r>
    </w:p>
    <w:p w14:paraId="7536890C" w14:textId="41806FE1" w:rsidR="00AF123E" w:rsidRDefault="00F67485" w:rsidP="00AF123E">
      <w:pPr>
        <w:pStyle w:val="NormalWeb"/>
        <w:rPr>
          <w:rFonts w:ascii="Georgia" w:hAnsi="Georgia"/>
          <w:bCs/>
          <w:color w:val="000000" w:themeColor="text1"/>
        </w:rPr>
      </w:pPr>
      <w:r>
        <w:rPr>
          <w:rFonts w:ascii="Georgia" w:hAnsi="Georgia"/>
          <w:bCs/>
          <w:color w:val="000000" w:themeColor="text1"/>
        </w:rPr>
        <w:t xml:space="preserve">     Retrieved October 9, 2018.</w:t>
      </w:r>
    </w:p>
    <w:p w14:paraId="7750E22D" w14:textId="77777777" w:rsidR="00F75328" w:rsidRDefault="00F75328" w:rsidP="00AF123E">
      <w:pPr>
        <w:pStyle w:val="NormalWeb"/>
        <w:rPr>
          <w:rFonts w:ascii="Georgia" w:hAnsi="Georgia"/>
          <w:bCs/>
          <w:color w:val="000000" w:themeColor="text1"/>
        </w:rPr>
      </w:pPr>
    </w:p>
    <w:p w14:paraId="6B0EC613" w14:textId="77777777" w:rsidR="00F75328" w:rsidRDefault="00F75328" w:rsidP="00F75328">
      <w:pPr>
        <w:pStyle w:val="NormalWeb"/>
        <w:rPr>
          <w:rFonts w:ascii="Georgia" w:hAnsi="Georgia"/>
          <w:color w:val="000000" w:themeColor="text1"/>
        </w:rPr>
      </w:pPr>
      <w:r w:rsidRPr="00F75328">
        <w:rPr>
          <w:rFonts w:ascii="Georgia" w:hAnsi="Georgia"/>
          <w:bCs/>
          <w:color w:val="000000" w:themeColor="text1"/>
        </w:rPr>
        <w:t>Ratcliffe, M &amp; Wilkinson, S., (</w:t>
      </w:r>
      <w:r>
        <w:rPr>
          <w:rFonts w:ascii="Georgia" w:hAnsi="Georgia"/>
          <w:bCs/>
          <w:color w:val="000000" w:themeColor="text1"/>
        </w:rPr>
        <w:t>2016).</w:t>
      </w:r>
      <w:r w:rsidRPr="00F75328">
        <w:rPr>
          <w:rFonts w:ascii="Arial" w:hAnsi="Arial" w:cs="Arial"/>
          <w:b/>
          <w:bCs/>
          <w:color w:val="000000"/>
          <w:sz w:val="37"/>
          <w:szCs w:val="37"/>
        </w:rPr>
        <w:t xml:space="preserve"> </w:t>
      </w:r>
      <w:r w:rsidRPr="00F75328">
        <w:rPr>
          <w:rFonts w:ascii="Georgia" w:hAnsi="Georgia"/>
          <w:color w:val="000000" w:themeColor="text1"/>
        </w:rPr>
        <w:t>How anxiety induces verbal hallucinations</w:t>
      </w:r>
      <w:r>
        <w:rPr>
          <w:rFonts w:ascii="Georgia" w:hAnsi="Georgia"/>
          <w:color w:val="000000" w:themeColor="text1"/>
        </w:rPr>
        <w:t xml:space="preserve">.  </w:t>
      </w:r>
    </w:p>
    <w:p w14:paraId="44B8D879" w14:textId="40718FE3" w:rsidR="00AF123E" w:rsidRDefault="00F75328" w:rsidP="00F75328">
      <w:pPr>
        <w:pStyle w:val="NormalWeb"/>
        <w:rPr>
          <w:rFonts w:ascii="Georgia" w:hAnsi="Georgia"/>
          <w:color w:val="000000" w:themeColor="text1"/>
        </w:rPr>
      </w:pPr>
      <w:r w:rsidRPr="00F75328">
        <w:rPr>
          <w:rFonts w:ascii="Georgia" w:hAnsi="Georgia"/>
          <w:b/>
          <w:i/>
          <w:color w:val="000000" w:themeColor="text1"/>
        </w:rPr>
        <w:t xml:space="preserve">     Consciousness and Cognition</w:t>
      </w:r>
      <w:r>
        <w:rPr>
          <w:rFonts w:ascii="Georgia" w:hAnsi="Georgia"/>
          <w:color w:val="000000" w:themeColor="text1"/>
        </w:rPr>
        <w:t>, Vol 39(1), pp 48-58.</w:t>
      </w:r>
    </w:p>
    <w:p w14:paraId="279066E9" w14:textId="77777777" w:rsidR="00345FBD" w:rsidRPr="00932763" w:rsidRDefault="00345FBD" w:rsidP="00932763">
      <w:pPr>
        <w:pStyle w:val="NormalWeb"/>
        <w:rPr>
          <w:rFonts w:ascii="Georgia" w:hAnsi="Georgia"/>
          <w:color w:val="000000" w:themeColor="text1"/>
        </w:rPr>
      </w:pPr>
    </w:p>
    <w:p w14:paraId="3EC8DD20" w14:textId="77777777" w:rsidR="00F75328" w:rsidRDefault="00106976" w:rsidP="00A95417">
      <w:pPr>
        <w:pStyle w:val="NormalWeb"/>
        <w:rPr>
          <w:rFonts w:ascii="Georgia" w:hAnsi="Georgia" w:cs="Arial"/>
          <w:color w:val="333333"/>
          <w:szCs w:val="21"/>
          <w:shd w:val="clear" w:color="auto" w:fill="FFFFFF"/>
        </w:rPr>
      </w:pPr>
      <w:proofErr w:type="spellStart"/>
      <w:r w:rsidRPr="00DA3E40">
        <w:rPr>
          <w:rFonts w:ascii="Georgia" w:hAnsi="Georgia" w:cs="Arial"/>
          <w:color w:val="333333"/>
          <w:szCs w:val="21"/>
          <w:shd w:val="clear" w:color="auto" w:fill="FFFFFF"/>
        </w:rPr>
        <w:t>Wible</w:t>
      </w:r>
      <w:proofErr w:type="spellEnd"/>
      <w:r w:rsidRPr="00DA3E40">
        <w:rPr>
          <w:rFonts w:ascii="Georgia" w:hAnsi="Georgia" w:cs="Arial"/>
          <w:color w:val="333333"/>
          <w:szCs w:val="21"/>
          <w:shd w:val="clear" w:color="auto" w:fill="FFFFFF"/>
        </w:rPr>
        <w:t xml:space="preserve"> CG. (2012) The Brain Bases of Phantom Auditory Phenomena—From Tinnitus to </w:t>
      </w:r>
    </w:p>
    <w:p w14:paraId="12C50D1F" w14:textId="4CB8D9B4" w:rsidR="00106976" w:rsidRPr="00DA3E40" w:rsidRDefault="00F75328" w:rsidP="00A95417">
      <w:pPr>
        <w:pStyle w:val="NormalWeb"/>
        <w:rPr>
          <w:rFonts w:ascii="Georgia" w:hAnsi="Georgia"/>
          <w:sz w:val="32"/>
        </w:rPr>
      </w:pPr>
      <w:r>
        <w:rPr>
          <w:rFonts w:ascii="Georgia" w:hAnsi="Georgia" w:cs="Arial"/>
          <w:color w:val="333333"/>
          <w:szCs w:val="21"/>
          <w:shd w:val="clear" w:color="auto" w:fill="FFFFFF"/>
        </w:rPr>
        <w:t xml:space="preserve">     </w:t>
      </w:r>
      <w:r w:rsidR="00106976" w:rsidRPr="00DA3E40">
        <w:rPr>
          <w:rFonts w:ascii="Georgia" w:hAnsi="Georgia" w:cs="Arial"/>
          <w:color w:val="333333"/>
          <w:szCs w:val="21"/>
          <w:shd w:val="clear" w:color="auto" w:fill="FFFFFF"/>
        </w:rPr>
        <w:t>Hearing Voices. </w:t>
      </w:r>
      <w:r w:rsidR="00106976" w:rsidRPr="00DA3E40">
        <w:rPr>
          <w:rFonts w:ascii="Georgia" w:hAnsi="Georgia" w:cs="Arial"/>
          <w:b/>
          <w:i/>
          <w:iCs/>
          <w:color w:val="333333"/>
          <w:szCs w:val="21"/>
          <w:shd w:val="clear" w:color="auto" w:fill="FFFFFF"/>
        </w:rPr>
        <w:t>Seminars in Hearing</w:t>
      </w:r>
      <w:r>
        <w:rPr>
          <w:rFonts w:ascii="Georgia" w:hAnsi="Georgia" w:cs="Arial"/>
          <w:b/>
          <w:i/>
          <w:iCs/>
          <w:color w:val="333333"/>
          <w:szCs w:val="21"/>
          <w:shd w:val="clear" w:color="auto" w:fill="FFFFFF"/>
        </w:rPr>
        <w:t>,</w:t>
      </w:r>
      <w:r w:rsidRPr="00F75328">
        <w:rPr>
          <w:rFonts w:ascii="Georgia" w:hAnsi="Georgia" w:cs="Arial"/>
          <w:iCs/>
          <w:color w:val="333333"/>
          <w:szCs w:val="21"/>
          <w:shd w:val="clear" w:color="auto" w:fill="FFFFFF"/>
        </w:rPr>
        <w:t xml:space="preserve"> Vol</w:t>
      </w:r>
      <w:r w:rsidR="00106976" w:rsidRPr="00DA3E40">
        <w:rPr>
          <w:rFonts w:ascii="Georgia" w:hAnsi="Georgia" w:cs="Arial"/>
          <w:color w:val="333333"/>
          <w:szCs w:val="21"/>
          <w:shd w:val="clear" w:color="auto" w:fill="FFFFFF"/>
        </w:rPr>
        <w:t> 3</w:t>
      </w:r>
      <w:r>
        <w:rPr>
          <w:rFonts w:ascii="Georgia" w:hAnsi="Georgia" w:cs="Arial"/>
          <w:color w:val="333333"/>
          <w:szCs w:val="21"/>
          <w:shd w:val="clear" w:color="auto" w:fill="FFFFFF"/>
        </w:rPr>
        <w:t>3</w:t>
      </w:r>
      <w:r w:rsidR="00106976" w:rsidRPr="00DA3E40">
        <w:rPr>
          <w:rFonts w:ascii="Georgia" w:hAnsi="Georgia" w:cs="Arial"/>
          <w:color w:val="333333"/>
          <w:szCs w:val="21"/>
          <w:shd w:val="clear" w:color="auto" w:fill="FFFFFF"/>
        </w:rPr>
        <w:t>(3).  </w:t>
      </w:r>
    </w:p>
    <w:p w14:paraId="56AABB96" w14:textId="77777777" w:rsidR="00EF0B88" w:rsidRPr="00CE6896" w:rsidRDefault="00EF0B88">
      <w:pPr>
        <w:rPr>
          <w:rFonts w:ascii="Georgia" w:hAnsi="Georgia"/>
          <w:sz w:val="24"/>
          <w:szCs w:val="24"/>
        </w:rPr>
      </w:pPr>
    </w:p>
    <w:sectPr w:rsidR="00EF0B88" w:rsidRPr="00CE68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B75CF"/>
    <w:multiLevelType w:val="multilevel"/>
    <w:tmpl w:val="8926E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5401A6"/>
    <w:multiLevelType w:val="multilevel"/>
    <w:tmpl w:val="F45AD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417"/>
    <w:rsid w:val="00040DCA"/>
    <w:rsid w:val="0005612B"/>
    <w:rsid w:val="0008237F"/>
    <w:rsid w:val="000F0C98"/>
    <w:rsid w:val="000F530B"/>
    <w:rsid w:val="00106976"/>
    <w:rsid w:val="00130D03"/>
    <w:rsid w:val="001C44B4"/>
    <w:rsid w:val="001E0196"/>
    <w:rsid w:val="001E4862"/>
    <w:rsid w:val="001F26C2"/>
    <w:rsid w:val="00213A1A"/>
    <w:rsid w:val="00221360"/>
    <w:rsid w:val="002561E2"/>
    <w:rsid w:val="0029662A"/>
    <w:rsid w:val="002B53A2"/>
    <w:rsid w:val="002C3D67"/>
    <w:rsid w:val="00336E38"/>
    <w:rsid w:val="00345FBD"/>
    <w:rsid w:val="003648A5"/>
    <w:rsid w:val="003679DB"/>
    <w:rsid w:val="003A7448"/>
    <w:rsid w:val="003B68B3"/>
    <w:rsid w:val="003B7317"/>
    <w:rsid w:val="003C7287"/>
    <w:rsid w:val="003D39E3"/>
    <w:rsid w:val="003E2C4B"/>
    <w:rsid w:val="00403683"/>
    <w:rsid w:val="00440FD9"/>
    <w:rsid w:val="004A5712"/>
    <w:rsid w:val="004F33A0"/>
    <w:rsid w:val="00504FB2"/>
    <w:rsid w:val="00506A42"/>
    <w:rsid w:val="00534ED8"/>
    <w:rsid w:val="0054762E"/>
    <w:rsid w:val="005E0241"/>
    <w:rsid w:val="00603B60"/>
    <w:rsid w:val="00681535"/>
    <w:rsid w:val="00695087"/>
    <w:rsid w:val="006B1A0C"/>
    <w:rsid w:val="006B64F8"/>
    <w:rsid w:val="00743015"/>
    <w:rsid w:val="00774C68"/>
    <w:rsid w:val="00783CD1"/>
    <w:rsid w:val="007B66F2"/>
    <w:rsid w:val="007C0B34"/>
    <w:rsid w:val="007E4D77"/>
    <w:rsid w:val="008420F9"/>
    <w:rsid w:val="00932046"/>
    <w:rsid w:val="00932763"/>
    <w:rsid w:val="00934814"/>
    <w:rsid w:val="00983A56"/>
    <w:rsid w:val="009E20C0"/>
    <w:rsid w:val="00A416D8"/>
    <w:rsid w:val="00A46B01"/>
    <w:rsid w:val="00A8771F"/>
    <w:rsid w:val="00A94921"/>
    <w:rsid w:val="00A95417"/>
    <w:rsid w:val="00AF123E"/>
    <w:rsid w:val="00AF2951"/>
    <w:rsid w:val="00B0046F"/>
    <w:rsid w:val="00B96F99"/>
    <w:rsid w:val="00BD6708"/>
    <w:rsid w:val="00BE0741"/>
    <w:rsid w:val="00C1376A"/>
    <w:rsid w:val="00CE6896"/>
    <w:rsid w:val="00D00E2C"/>
    <w:rsid w:val="00D02597"/>
    <w:rsid w:val="00D04EDC"/>
    <w:rsid w:val="00D8743E"/>
    <w:rsid w:val="00DA3E40"/>
    <w:rsid w:val="00DD5AF5"/>
    <w:rsid w:val="00E61A37"/>
    <w:rsid w:val="00E63820"/>
    <w:rsid w:val="00EF0B88"/>
    <w:rsid w:val="00F049F8"/>
    <w:rsid w:val="00F21E85"/>
    <w:rsid w:val="00F30D78"/>
    <w:rsid w:val="00F67485"/>
    <w:rsid w:val="00F75328"/>
    <w:rsid w:val="00F80620"/>
    <w:rsid w:val="00FC3F92"/>
    <w:rsid w:val="00FF1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E0858"/>
  <w15:chartTrackingRefBased/>
  <w15:docId w15:val="{755C0D57-4C4B-43D5-9CD5-EB22325DE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954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5417"/>
    <w:rPr>
      <w:color w:val="0563C1" w:themeColor="hyperlink"/>
      <w:u w:val="single"/>
    </w:rPr>
  </w:style>
  <w:style w:type="character" w:styleId="UnresolvedMention">
    <w:name w:val="Unresolved Mention"/>
    <w:basedOn w:val="DefaultParagraphFont"/>
    <w:uiPriority w:val="99"/>
    <w:semiHidden/>
    <w:unhideWhenUsed/>
    <w:rsid w:val="00A95417"/>
    <w:rPr>
      <w:color w:val="605E5C"/>
      <w:shd w:val="clear" w:color="auto" w:fill="E1DFDD"/>
    </w:rPr>
  </w:style>
  <w:style w:type="character" w:customStyle="1" w:styleId="Heading1Char">
    <w:name w:val="Heading 1 Char"/>
    <w:basedOn w:val="DefaultParagraphFont"/>
    <w:link w:val="Heading1"/>
    <w:uiPriority w:val="9"/>
    <w:rsid w:val="00A95417"/>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A9541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5417"/>
    <w:rPr>
      <w:b/>
      <w:bCs/>
    </w:rPr>
  </w:style>
  <w:style w:type="character" w:styleId="Emphasis">
    <w:name w:val="Emphasis"/>
    <w:basedOn w:val="DefaultParagraphFont"/>
    <w:uiPriority w:val="20"/>
    <w:qFormat/>
    <w:rsid w:val="00D00E2C"/>
    <w:rPr>
      <w:i/>
      <w:iCs/>
    </w:rPr>
  </w:style>
  <w:style w:type="character" w:customStyle="1" w:styleId="cit">
    <w:name w:val="cit"/>
    <w:basedOn w:val="DefaultParagraphFont"/>
    <w:rsid w:val="007B66F2"/>
  </w:style>
  <w:style w:type="character" w:customStyle="1" w:styleId="doi">
    <w:name w:val="doi"/>
    <w:basedOn w:val="DefaultParagraphFont"/>
    <w:rsid w:val="007B66F2"/>
  </w:style>
  <w:style w:type="character" w:styleId="HTMLCite">
    <w:name w:val="HTML Cite"/>
    <w:basedOn w:val="DefaultParagraphFont"/>
    <w:uiPriority w:val="99"/>
    <w:semiHidden/>
    <w:unhideWhenUsed/>
    <w:rsid w:val="00BD6708"/>
    <w:rPr>
      <w:i/>
      <w:iCs/>
    </w:rPr>
  </w:style>
  <w:style w:type="character" w:customStyle="1" w:styleId="highwire-access-icon">
    <w:name w:val="highwire-access-icon"/>
    <w:basedOn w:val="DefaultParagraphFont"/>
    <w:rsid w:val="00BD6708"/>
  </w:style>
  <w:style w:type="character" w:customStyle="1" w:styleId="name">
    <w:name w:val="name"/>
    <w:basedOn w:val="DefaultParagraphFont"/>
    <w:rsid w:val="00BD6708"/>
  </w:style>
  <w:style w:type="character" w:customStyle="1" w:styleId="expandable-author">
    <w:name w:val="expandable-author"/>
    <w:basedOn w:val="DefaultParagraphFont"/>
    <w:rsid w:val="00130D03"/>
  </w:style>
  <w:style w:type="character" w:customStyle="1" w:styleId="contribdegrees">
    <w:name w:val="contribdegrees"/>
    <w:basedOn w:val="DefaultParagraphFont"/>
    <w:rsid w:val="00130D03"/>
  </w:style>
  <w:style w:type="character" w:styleId="FollowedHyperlink">
    <w:name w:val="FollowedHyperlink"/>
    <w:basedOn w:val="DefaultParagraphFont"/>
    <w:uiPriority w:val="99"/>
    <w:semiHidden/>
    <w:unhideWhenUsed/>
    <w:rsid w:val="003A74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61225">
      <w:bodyDiv w:val="1"/>
      <w:marLeft w:val="0"/>
      <w:marRight w:val="0"/>
      <w:marTop w:val="0"/>
      <w:marBottom w:val="0"/>
      <w:divBdr>
        <w:top w:val="none" w:sz="0" w:space="0" w:color="auto"/>
        <w:left w:val="none" w:sz="0" w:space="0" w:color="auto"/>
        <w:bottom w:val="none" w:sz="0" w:space="0" w:color="auto"/>
        <w:right w:val="none" w:sz="0" w:space="0" w:color="auto"/>
      </w:divBdr>
    </w:div>
    <w:div w:id="611397925">
      <w:bodyDiv w:val="1"/>
      <w:marLeft w:val="0"/>
      <w:marRight w:val="0"/>
      <w:marTop w:val="0"/>
      <w:marBottom w:val="0"/>
      <w:divBdr>
        <w:top w:val="none" w:sz="0" w:space="0" w:color="auto"/>
        <w:left w:val="none" w:sz="0" w:space="0" w:color="auto"/>
        <w:bottom w:val="none" w:sz="0" w:space="0" w:color="auto"/>
        <w:right w:val="none" w:sz="0" w:space="0" w:color="auto"/>
      </w:divBdr>
    </w:div>
    <w:div w:id="642975316">
      <w:bodyDiv w:val="1"/>
      <w:marLeft w:val="0"/>
      <w:marRight w:val="0"/>
      <w:marTop w:val="0"/>
      <w:marBottom w:val="0"/>
      <w:divBdr>
        <w:top w:val="none" w:sz="0" w:space="0" w:color="auto"/>
        <w:left w:val="none" w:sz="0" w:space="0" w:color="auto"/>
        <w:bottom w:val="none" w:sz="0" w:space="0" w:color="auto"/>
        <w:right w:val="none" w:sz="0" w:space="0" w:color="auto"/>
      </w:divBdr>
    </w:div>
    <w:div w:id="677315276">
      <w:bodyDiv w:val="1"/>
      <w:marLeft w:val="0"/>
      <w:marRight w:val="0"/>
      <w:marTop w:val="0"/>
      <w:marBottom w:val="0"/>
      <w:divBdr>
        <w:top w:val="none" w:sz="0" w:space="0" w:color="auto"/>
        <w:left w:val="none" w:sz="0" w:space="0" w:color="auto"/>
        <w:bottom w:val="none" w:sz="0" w:space="0" w:color="auto"/>
        <w:right w:val="none" w:sz="0" w:space="0" w:color="auto"/>
      </w:divBdr>
      <w:divsChild>
        <w:div w:id="2081058691">
          <w:marLeft w:val="0"/>
          <w:marRight w:val="0"/>
          <w:marTop w:val="0"/>
          <w:marBottom w:val="0"/>
          <w:divBdr>
            <w:top w:val="none" w:sz="0" w:space="0" w:color="auto"/>
            <w:left w:val="none" w:sz="0" w:space="0" w:color="auto"/>
            <w:bottom w:val="none" w:sz="0" w:space="0" w:color="auto"/>
            <w:right w:val="none" w:sz="0" w:space="0" w:color="auto"/>
          </w:divBdr>
        </w:div>
      </w:divsChild>
    </w:div>
    <w:div w:id="779571795">
      <w:bodyDiv w:val="1"/>
      <w:marLeft w:val="0"/>
      <w:marRight w:val="0"/>
      <w:marTop w:val="0"/>
      <w:marBottom w:val="0"/>
      <w:divBdr>
        <w:top w:val="none" w:sz="0" w:space="0" w:color="auto"/>
        <w:left w:val="none" w:sz="0" w:space="0" w:color="auto"/>
        <w:bottom w:val="none" w:sz="0" w:space="0" w:color="auto"/>
        <w:right w:val="none" w:sz="0" w:space="0" w:color="auto"/>
      </w:divBdr>
    </w:div>
    <w:div w:id="957181350">
      <w:bodyDiv w:val="1"/>
      <w:marLeft w:val="0"/>
      <w:marRight w:val="0"/>
      <w:marTop w:val="0"/>
      <w:marBottom w:val="0"/>
      <w:divBdr>
        <w:top w:val="none" w:sz="0" w:space="0" w:color="auto"/>
        <w:left w:val="none" w:sz="0" w:space="0" w:color="auto"/>
        <w:bottom w:val="none" w:sz="0" w:space="0" w:color="auto"/>
        <w:right w:val="none" w:sz="0" w:space="0" w:color="auto"/>
      </w:divBdr>
      <w:divsChild>
        <w:div w:id="1485505289">
          <w:marLeft w:val="0"/>
          <w:marRight w:val="0"/>
          <w:marTop w:val="0"/>
          <w:marBottom w:val="0"/>
          <w:divBdr>
            <w:top w:val="none" w:sz="0" w:space="0" w:color="auto"/>
            <w:left w:val="none" w:sz="0" w:space="0" w:color="auto"/>
            <w:bottom w:val="none" w:sz="0" w:space="0" w:color="auto"/>
            <w:right w:val="none" w:sz="0" w:space="0" w:color="auto"/>
          </w:divBdr>
          <w:divsChild>
            <w:div w:id="46684312">
              <w:marLeft w:val="0"/>
              <w:marRight w:val="0"/>
              <w:marTop w:val="0"/>
              <w:marBottom w:val="0"/>
              <w:divBdr>
                <w:top w:val="none" w:sz="0" w:space="0" w:color="auto"/>
                <w:left w:val="none" w:sz="0" w:space="0" w:color="auto"/>
                <w:bottom w:val="none" w:sz="0" w:space="0" w:color="auto"/>
                <w:right w:val="none" w:sz="0" w:space="0" w:color="auto"/>
              </w:divBdr>
              <w:divsChild>
                <w:div w:id="133641720">
                  <w:marLeft w:val="0"/>
                  <w:marRight w:val="0"/>
                  <w:marTop w:val="0"/>
                  <w:marBottom w:val="0"/>
                  <w:divBdr>
                    <w:top w:val="none" w:sz="0" w:space="0" w:color="auto"/>
                    <w:left w:val="none" w:sz="0" w:space="0" w:color="auto"/>
                    <w:bottom w:val="none" w:sz="0" w:space="0" w:color="auto"/>
                    <w:right w:val="none" w:sz="0" w:space="0" w:color="auto"/>
                  </w:divBdr>
                  <w:divsChild>
                    <w:div w:id="72109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003764">
          <w:marLeft w:val="0"/>
          <w:marRight w:val="0"/>
          <w:marTop w:val="0"/>
          <w:marBottom w:val="0"/>
          <w:divBdr>
            <w:top w:val="none" w:sz="0" w:space="0" w:color="auto"/>
            <w:left w:val="none" w:sz="0" w:space="0" w:color="auto"/>
            <w:bottom w:val="none" w:sz="0" w:space="0" w:color="auto"/>
            <w:right w:val="none" w:sz="0" w:space="0" w:color="auto"/>
          </w:divBdr>
          <w:divsChild>
            <w:div w:id="853033348">
              <w:marLeft w:val="0"/>
              <w:marRight w:val="0"/>
              <w:marTop w:val="0"/>
              <w:marBottom w:val="0"/>
              <w:divBdr>
                <w:top w:val="none" w:sz="0" w:space="0" w:color="auto"/>
                <w:left w:val="none" w:sz="0" w:space="0" w:color="auto"/>
                <w:bottom w:val="none" w:sz="0" w:space="0" w:color="auto"/>
                <w:right w:val="none" w:sz="0" w:space="0" w:color="auto"/>
              </w:divBdr>
              <w:divsChild>
                <w:div w:id="980693147">
                  <w:marLeft w:val="0"/>
                  <w:marRight w:val="0"/>
                  <w:marTop w:val="0"/>
                  <w:marBottom w:val="0"/>
                  <w:divBdr>
                    <w:top w:val="none" w:sz="0" w:space="0" w:color="auto"/>
                    <w:left w:val="none" w:sz="0" w:space="0" w:color="auto"/>
                    <w:bottom w:val="none" w:sz="0" w:space="0" w:color="auto"/>
                    <w:right w:val="none" w:sz="0" w:space="0" w:color="auto"/>
                  </w:divBdr>
                  <w:divsChild>
                    <w:div w:id="854612716">
                      <w:marLeft w:val="0"/>
                      <w:marRight w:val="0"/>
                      <w:marTop w:val="0"/>
                      <w:marBottom w:val="300"/>
                      <w:divBdr>
                        <w:top w:val="none" w:sz="0" w:space="0" w:color="auto"/>
                        <w:left w:val="none" w:sz="0" w:space="0" w:color="auto"/>
                        <w:bottom w:val="none" w:sz="0" w:space="0" w:color="auto"/>
                        <w:right w:val="none" w:sz="0" w:space="0" w:color="auto"/>
                      </w:divBdr>
                      <w:divsChild>
                        <w:div w:id="85661389">
                          <w:marLeft w:val="0"/>
                          <w:marRight w:val="0"/>
                          <w:marTop w:val="0"/>
                          <w:marBottom w:val="0"/>
                          <w:divBdr>
                            <w:top w:val="none" w:sz="0" w:space="0" w:color="auto"/>
                            <w:left w:val="none" w:sz="0" w:space="0" w:color="auto"/>
                            <w:bottom w:val="none" w:sz="0" w:space="0" w:color="auto"/>
                            <w:right w:val="none" w:sz="0" w:space="0" w:color="auto"/>
                          </w:divBdr>
                          <w:divsChild>
                            <w:div w:id="714735756">
                              <w:marLeft w:val="0"/>
                              <w:marRight w:val="0"/>
                              <w:marTop w:val="0"/>
                              <w:marBottom w:val="0"/>
                              <w:divBdr>
                                <w:top w:val="none" w:sz="0" w:space="0" w:color="auto"/>
                                <w:left w:val="none" w:sz="0" w:space="0" w:color="auto"/>
                                <w:bottom w:val="none" w:sz="0" w:space="0" w:color="auto"/>
                                <w:right w:val="none" w:sz="0" w:space="0" w:color="auto"/>
                              </w:divBdr>
                              <w:divsChild>
                                <w:div w:id="1861627925">
                                  <w:marLeft w:val="0"/>
                                  <w:marRight w:val="0"/>
                                  <w:marTop w:val="0"/>
                                  <w:marBottom w:val="0"/>
                                  <w:divBdr>
                                    <w:top w:val="none" w:sz="0" w:space="0" w:color="auto"/>
                                    <w:left w:val="none" w:sz="0" w:space="0" w:color="auto"/>
                                    <w:bottom w:val="none" w:sz="0" w:space="0" w:color="auto"/>
                                    <w:right w:val="none" w:sz="0" w:space="0" w:color="auto"/>
                                  </w:divBdr>
                                  <w:divsChild>
                                    <w:div w:id="1769082667">
                                      <w:marLeft w:val="0"/>
                                      <w:marRight w:val="0"/>
                                      <w:marTop w:val="0"/>
                                      <w:marBottom w:val="150"/>
                                      <w:divBdr>
                                        <w:top w:val="none" w:sz="0" w:space="0" w:color="auto"/>
                                        <w:left w:val="none" w:sz="0" w:space="0" w:color="auto"/>
                                        <w:bottom w:val="none" w:sz="0" w:space="0" w:color="auto"/>
                                        <w:right w:val="none" w:sz="0" w:space="0" w:color="auto"/>
                                      </w:divBdr>
                                      <w:divsChild>
                                        <w:div w:id="154154801">
                                          <w:marLeft w:val="0"/>
                                          <w:marRight w:val="0"/>
                                          <w:marTop w:val="0"/>
                                          <w:marBottom w:val="0"/>
                                          <w:divBdr>
                                            <w:top w:val="none" w:sz="0" w:space="0" w:color="auto"/>
                                            <w:left w:val="none" w:sz="0" w:space="0" w:color="auto"/>
                                            <w:bottom w:val="none" w:sz="0" w:space="0" w:color="auto"/>
                                            <w:right w:val="none" w:sz="0" w:space="0" w:color="auto"/>
                                          </w:divBdr>
                                          <w:divsChild>
                                            <w:div w:id="673800406">
                                              <w:marLeft w:val="0"/>
                                              <w:marRight w:val="0"/>
                                              <w:marTop w:val="0"/>
                                              <w:marBottom w:val="0"/>
                                              <w:divBdr>
                                                <w:top w:val="none" w:sz="0" w:space="0" w:color="auto"/>
                                                <w:left w:val="none" w:sz="0" w:space="0" w:color="auto"/>
                                                <w:bottom w:val="none" w:sz="0" w:space="0" w:color="auto"/>
                                                <w:right w:val="none" w:sz="0" w:space="0" w:color="auto"/>
                                              </w:divBdr>
                                              <w:divsChild>
                                                <w:div w:id="14425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4891226">
      <w:bodyDiv w:val="1"/>
      <w:marLeft w:val="0"/>
      <w:marRight w:val="0"/>
      <w:marTop w:val="0"/>
      <w:marBottom w:val="0"/>
      <w:divBdr>
        <w:top w:val="none" w:sz="0" w:space="0" w:color="auto"/>
        <w:left w:val="none" w:sz="0" w:space="0" w:color="auto"/>
        <w:bottom w:val="none" w:sz="0" w:space="0" w:color="auto"/>
        <w:right w:val="none" w:sz="0" w:space="0" w:color="auto"/>
      </w:divBdr>
    </w:div>
    <w:div w:id="1053306105">
      <w:bodyDiv w:val="1"/>
      <w:marLeft w:val="0"/>
      <w:marRight w:val="0"/>
      <w:marTop w:val="0"/>
      <w:marBottom w:val="0"/>
      <w:divBdr>
        <w:top w:val="none" w:sz="0" w:space="0" w:color="auto"/>
        <w:left w:val="none" w:sz="0" w:space="0" w:color="auto"/>
        <w:bottom w:val="none" w:sz="0" w:space="0" w:color="auto"/>
        <w:right w:val="none" w:sz="0" w:space="0" w:color="auto"/>
      </w:divBdr>
      <w:divsChild>
        <w:div w:id="2047561508">
          <w:marLeft w:val="0"/>
          <w:marRight w:val="0"/>
          <w:marTop w:val="0"/>
          <w:marBottom w:val="0"/>
          <w:divBdr>
            <w:top w:val="none" w:sz="0" w:space="0" w:color="auto"/>
            <w:left w:val="none" w:sz="0" w:space="0" w:color="auto"/>
            <w:bottom w:val="none" w:sz="0" w:space="0" w:color="auto"/>
            <w:right w:val="none" w:sz="0" w:space="0" w:color="auto"/>
          </w:divBdr>
          <w:divsChild>
            <w:div w:id="2079398583">
              <w:marLeft w:val="0"/>
              <w:marRight w:val="0"/>
              <w:marTop w:val="0"/>
              <w:marBottom w:val="0"/>
              <w:divBdr>
                <w:top w:val="none" w:sz="0" w:space="0" w:color="auto"/>
                <w:left w:val="none" w:sz="0" w:space="0" w:color="auto"/>
                <w:bottom w:val="none" w:sz="0" w:space="0" w:color="auto"/>
                <w:right w:val="none" w:sz="0" w:space="0" w:color="auto"/>
              </w:divBdr>
              <w:divsChild>
                <w:div w:id="11224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248042">
      <w:bodyDiv w:val="1"/>
      <w:marLeft w:val="0"/>
      <w:marRight w:val="0"/>
      <w:marTop w:val="0"/>
      <w:marBottom w:val="0"/>
      <w:divBdr>
        <w:top w:val="none" w:sz="0" w:space="0" w:color="auto"/>
        <w:left w:val="none" w:sz="0" w:space="0" w:color="auto"/>
        <w:bottom w:val="none" w:sz="0" w:space="0" w:color="auto"/>
        <w:right w:val="none" w:sz="0" w:space="0" w:color="auto"/>
      </w:divBdr>
    </w:div>
    <w:div w:id="1137142722">
      <w:bodyDiv w:val="1"/>
      <w:marLeft w:val="0"/>
      <w:marRight w:val="0"/>
      <w:marTop w:val="0"/>
      <w:marBottom w:val="0"/>
      <w:divBdr>
        <w:top w:val="none" w:sz="0" w:space="0" w:color="auto"/>
        <w:left w:val="none" w:sz="0" w:space="0" w:color="auto"/>
        <w:bottom w:val="none" w:sz="0" w:space="0" w:color="auto"/>
        <w:right w:val="none" w:sz="0" w:space="0" w:color="auto"/>
      </w:divBdr>
      <w:divsChild>
        <w:div w:id="1412193884">
          <w:marLeft w:val="0"/>
          <w:marRight w:val="0"/>
          <w:marTop w:val="0"/>
          <w:marBottom w:val="0"/>
          <w:divBdr>
            <w:top w:val="none" w:sz="0" w:space="0" w:color="auto"/>
            <w:left w:val="none" w:sz="0" w:space="0" w:color="auto"/>
            <w:bottom w:val="none" w:sz="0" w:space="0" w:color="auto"/>
            <w:right w:val="none" w:sz="0" w:space="0" w:color="auto"/>
          </w:divBdr>
        </w:div>
        <w:div w:id="212617425">
          <w:marLeft w:val="0"/>
          <w:marRight w:val="0"/>
          <w:marTop w:val="0"/>
          <w:marBottom w:val="0"/>
          <w:divBdr>
            <w:top w:val="none" w:sz="0" w:space="0" w:color="auto"/>
            <w:left w:val="none" w:sz="0" w:space="0" w:color="auto"/>
            <w:bottom w:val="none" w:sz="0" w:space="0" w:color="auto"/>
            <w:right w:val="none" w:sz="0" w:space="0" w:color="auto"/>
          </w:divBdr>
        </w:div>
        <w:div w:id="268239617">
          <w:marLeft w:val="0"/>
          <w:marRight w:val="0"/>
          <w:marTop w:val="0"/>
          <w:marBottom w:val="0"/>
          <w:divBdr>
            <w:top w:val="none" w:sz="0" w:space="0" w:color="auto"/>
            <w:left w:val="none" w:sz="0" w:space="0" w:color="auto"/>
            <w:bottom w:val="none" w:sz="0" w:space="0" w:color="auto"/>
            <w:right w:val="none" w:sz="0" w:space="0" w:color="auto"/>
          </w:divBdr>
        </w:div>
      </w:divsChild>
    </w:div>
    <w:div w:id="1313678847">
      <w:bodyDiv w:val="1"/>
      <w:marLeft w:val="0"/>
      <w:marRight w:val="0"/>
      <w:marTop w:val="0"/>
      <w:marBottom w:val="0"/>
      <w:divBdr>
        <w:top w:val="none" w:sz="0" w:space="0" w:color="auto"/>
        <w:left w:val="none" w:sz="0" w:space="0" w:color="auto"/>
        <w:bottom w:val="none" w:sz="0" w:space="0" w:color="auto"/>
        <w:right w:val="none" w:sz="0" w:space="0" w:color="auto"/>
      </w:divBdr>
    </w:div>
    <w:div w:id="1331374895">
      <w:bodyDiv w:val="1"/>
      <w:marLeft w:val="0"/>
      <w:marRight w:val="0"/>
      <w:marTop w:val="0"/>
      <w:marBottom w:val="0"/>
      <w:divBdr>
        <w:top w:val="none" w:sz="0" w:space="0" w:color="auto"/>
        <w:left w:val="none" w:sz="0" w:space="0" w:color="auto"/>
        <w:bottom w:val="none" w:sz="0" w:space="0" w:color="auto"/>
        <w:right w:val="none" w:sz="0" w:space="0" w:color="auto"/>
      </w:divBdr>
    </w:div>
    <w:div w:id="1423257515">
      <w:bodyDiv w:val="1"/>
      <w:marLeft w:val="0"/>
      <w:marRight w:val="0"/>
      <w:marTop w:val="0"/>
      <w:marBottom w:val="0"/>
      <w:divBdr>
        <w:top w:val="none" w:sz="0" w:space="0" w:color="auto"/>
        <w:left w:val="none" w:sz="0" w:space="0" w:color="auto"/>
        <w:bottom w:val="none" w:sz="0" w:space="0" w:color="auto"/>
        <w:right w:val="none" w:sz="0" w:space="0" w:color="auto"/>
      </w:divBdr>
    </w:div>
    <w:div w:id="1435638634">
      <w:bodyDiv w:val="1"/>
      <w:marLeft w:val="0"/>
      <w:marRight w:val="0"/>
      <w:marTop w:val="0"/>
      <w:marBottom w:val="0"/>
      <w:divBdr>
        <w:top w:val="none" w:sz="0" w:space="0" w:color="auto"/>
        <w:left w:val="none" w:sz="0" w:space="0" w:color="auto"/>
        <w:bottom w:val="none" w:sz="0" w:space="0" w:color="auto"/>
        <w:right w:val="none" w:sz="0" w:space="0" w:color="auto"/>
      </w:divBdr>
    </w:div>
    <w:div w:id="1462386266">
      <w:bodyDiv w:val="1"/>
      <w:marLeft w:val="0"/>
      <w:marRight w:val="0"/>
      <w:marTop w:val="0"/>
      <w:marBottom w:val="0"/>
      <w:divBdr>
        <w:top w:val="none" w:sz="0" w:space="0" w:color="auto"/>
        <w:left w:val="none" w:sz="0" w:space="0" w:color="auto"/>
        <w:bottom w:val="none" w:sz="0" w:space="0" w:color="auto"/>
        <w:right w:val="none" w:sz="0" w:space="0" w:color="auto"/>
      </w:divBdr>
      <w:divsChild>
        <w:div w:id="1305893937">
          <w:marLeft w:val="0"/>
          <w:marRight w:val="0"/>
          <w:marTop w:val="120"/>
          <w:marBottom w:val="0"/>
          <w:divBdr>
            <w:top w:val="none" w:sz="0" w:space="0" w:color="auto"/>
            <w:left w:val="none" w:sz="0" w:space="0" w:color="auto"/>
            <w:bottom w:val="none" w:sz="0" w:space="0" w:color="auto"/>
            <w:right w:val="none" w:sz="0" w:space="0" w:color="auto"/>
          </w:divBdr>
        </w:div>
        <w:div w:id="1627470354">
          <w:marLeft w:val="0"/>
          <w:marRight w:val="0"/>
          <w:marTop w:val="120"/>
          <w:marBottom w:val="0"/>
          <w:divBdr>
            <w:top w:val="none" w:sz="0" w:space="0" w:color="auto"/>
            <w:left w:val="none" w:sz="0" w:space="0" w:color="auto"/>
            <w:bottom w:val="none" w:sz="0" w:space="0" w:color="auto"/>
            <w:right w:val="none" w:sz="0" w:space="0" w:color="auto"/>
          </w:divBdr>
        </w:div>
      </w:divsChild>
    </w:div>
    <w:div w:id="1470825903">
      <w:bodyDiv w:val="1"/>
      <w:marLeft w:val="0"/>
      <w:marRight w:val="0"/>
      <w:marTop w:val="0"/>
      <w:marBottom w:val="0"/>
      <w:divBdr>
        <w:top w:val="none" w:sz="0" w:space="0" w:color="auto"/>
        <w:left w:val="none" w:sz="0" w:space="0" w:color="auto"/>
        <w:bottom w:val="none" w:sz="0" w:space="0" w:color="auto"/>
        <w:right w:val="none" w:sz="0" w:space="0" w:color="auto"/>
      </w:divBdr>
    </w:div>
    <w:div w:id="1781796581">
      <w:bodyDiv w:val="1"/>
      <w:marLeft w:val="0"/>
      <w:marRight w:val="0"/>
      <w:marTop w:val="0"/>
      <w:marBottom w:val="0"/>
      <w:divBdr>
        <w:top w:val="none" w:sz="0" w:space="0" w:color="auto"/>
        <w:left w:val="none" w:sz="0" w:space="0" w:color="auto"/>
        <w:bottom w:val="none" w:sz="0" w:space="0" w:color="auto"/>
        <w:right w:val="none" w:sz="0" w:space="0" w:color="auto"/>
      </w:divBdr>
      <w:divsChild>
        <w:div w:id="1567228247">
          <w:marLeft w:val="0"/>
          <w:marRight w:val="0"/>
          <w:marTop w:val="0"/>
          <w:marBottom w:val="0"/>
          <w:divBdr>
            <w:top w:val="none" w:sz="0" w:space="0" w:color="auto"/>
            <w:left w:val="none" w:sz="0" w:space="0" w:color="auto"/>
            <w:bottom w:val="none" w:sz="0" w:space="0" w:color="auto"/>
            <w:right w:val="none" w:sz="0" w:space="0" w:color="auto"/>
          </w:divBdr>
          <w:divsChild>
            <w:div w:id="1906641733">
              <w:marLeft w:val="0"/>
              <w:marRight w:val="0"/>
              <w:marTop w:val="0"/>
              <w:marBottom w:val="0"/>
              <w:divBdr>
                <w:top w:val="none" w:sz="0" w:space="0" w:color="auto"/>
                <w:left w:val="none" w:sz="0" w:space="0" w:color="auto"/>
                <w:bottom w:val="none" w:sz="0" w:space="0" w:color="auto"/>
                <w:right w:val="none" w:sz="0" w:space="0" w:color="auto"/>
              </w:divBdr>
              <w:divsChild>
                <w:div w:id="83395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776231">
      <w:bodyDiv w:val="1"/>
      <w:marLeft w:val="0"/>
      <w:marRight w:val="0"/>
      <w:marTop w:val="0"/>
      <w:marBottom w:val="0"/>
      <w:divBdr>
        <w:top w:val="none" w:sz="0" w:space="0" w:color="auto"/>
        <w:left w:val="none" w:sz="0" w:space="0" w:color="auto"/>
        <w:bottom w:val="none" w:sz="0" w:space="0" w:color="auto"/>
        <w:right w:val="none" w:sz="0" w:space="0" w:color="auto"/>
      </w:divBdr>
      <w:divsChild>
        <w:div w:id="437799479">
          <w:marLeft w:val="0"/>
          <w:marRight w:val="0"/>
          <w:marTop w:val="0"/>
          <w:marBottom w:val="0"/>
          <w:divBdr>
            <w:top w:val="none" w:sz="0" w:space="0" w:color="auto"/>
            <w:left w:val="none" w:sz="0" w:space="0" w:color="auto"/>
            <w:bottom w:val="none" w:sz="0" w:space="0" w:color="auto"/>
            <w:right w:val="none" w:sz="0" w:space="0" w:color="auto"/>
          </w:divBdr>
          <w:divsChild>
            <w:div w:id="1370447939">
              <w:marLeft w:val="0"/>
              <w:marRight w:val="0"/>
              <w:marTop w:val="0"/>
              <w:marBottom w:val="0"/>
              <w:divBdr>
                <w:top w:val="none" w:sz="0" w:space="0" w:color="auto"/>
                <w:left w:val="none" w:sz="0" w:space="0" w:color="auto"/>
                <w:bottom w:val="none" w:sz="0" w:space="0" w:color="auto"/>
                <w:right w:val="none" w:sz="0" w:space="0" w:color="auto"/>
              </w:divBdr>
            </w:div>
          </w:divsChild>
        </w:div>
        <w:div w:id="432867965">
          <w:marLeft w:val="0"/>
          <w:marRight w:val="0"/>
          <w:marTop w:val="0"/>
          <w:marBottom w:val="150"/>
          <w:divBdr>
            <w:top w:val="none" w:sz="0" w:space="0" w:color="auto"/>
            <w:left w:val="none" w:sz="0" w:space="0" w:color="auto"/>
            <w:bottom w:val="none" w:sz="0" w:space="0" w:color="auto"/>
            <w:right w:val="none" w:sz="0" w:space="0" w:color="auto"/>
          </w:divBdr>
          <w:divsChild>
            <w:div w:id="723716361">
              <w:marLeft w:val="0"/>
              <w:marRight w:val="0"/>
              <w:marTop w:val="0"/>
              <w:marBottom w:val="0"/>
              <w:divBdr>
                <w:top w:val="none" w:sz="0" w:space="0" w:color="auto"/>
                <w:left w:val="none" w:sz="0" w:space="0" w:color="auto"/>
                <w:bottom w:val="none" w:sz="0" w:space="0" w:color="auto"/>
                <w:right w:val="none" w:sz="0" w:space="0" w:color="auto"/>
              </w:divBdr>
              <w:divsChild>
                <w:div w:id="1938563993">
                  <w:marLeft w:val="0"/>
                  <w:marRight w:val="0"/>
                  <w:marTop w:val="0"/>
                  <w:marBottom w:val="0"/>
                  <w:divBdr>
                    <w:top w:val="none" w:sz="0" w:space="0" w:color="auto"/>
                    <w:left w:val="none" w:sz="0" w:space="0" w:color="auto"/>
                    <w:bottom w:val="none" w:sz="0" w:space="0" w:color="auto"/>
                    <w:right w:val="none" w:sz="0" w:space="0" w:color="auto"/>
                  </w:divBdr>
                  <w:divsChild>
                    <w:div w:id="10373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04126">
      <w:bodyDiv w:val="1"/>
      <w:marLeft w:val="0"/>
      <w:marRight w:val="0"/>
      <w:marTop w:val="0"/>
      <w:marBottom w:val="0"/>
      <w:divBdr>
        <w:top w:val="none" w:sz="0" w:space="0" w:color="auto"/>
        <w:left w:val="none" w:sz="0" w:space="0" w:color="auto"/>
        <w:bottom w:val="none" w:sz="0" w:space="0" w:color="auto"/>
        <w:right w:val="none" w:sz="0" w:space="0" w:color="auto"/>
      </w:divBdr>
    </w:div>
    <w:div w:id="210745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bmd.com/a-to-z-guides/understanding-encephalitis-basics" TargetMode="External"/><Relationship Id="rId13" Type="http://schemas.openxmlformats.org/officeDocument/2006/relationships/hyperlink" Target="https://www.webmd.com/mental-health/post-traumatic-stress-disorder" TargetMode="External"/><Relationship Id="rId18" Type="http://schemas.openxmlformats.org/officeDocument/2006/relationships/hyperlink" Target="http://www.yourhormones.info/glossary/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webmd.com/a-to-z-guides/understanding-tinnitus-basics" TargetMode="External"/><Relationship Id="rId7" Type="http://schemas.openxmlformats.org/officeDocument/2006/relationships/hyperlink" Target="https://www.webmd.com/first-aid/fevers-causes-symptoms-treatments" TargetMode="External"/><Relationship Id="rId12" Type="http://schemas.openxmlformats.org/officeDocument/2006/relationships/hyperlink" Target="https://www.webmd.com/borderline-personality-disorder-topic-overview" TargetMode="External"/><Relationship Id="rId17" Type="http://schemas.openxmlformats.org/officeDocument/2006/relationships/hyperlink" Target="https://www.webmd.com/women/picture-of-the-thyroid" TargetMode="External"/><Relationship Id="rId25" Type="http://schemas.openxmlformats.org/officeDocument/2006/relationships/hyperlink" Target="https://neuro.psychiatryonline.org/doi/abs/10.1176/jnp.12.1.25" TargetMode="External"/><Relationship Id="rId2" Type="http://schemas.openxmlformats.org/officeDocument/2006/relationships/styles" Target="styles.xml"/><Relationship Id="rId16" Type="http://schemas.openxmlformats.org/officeDocument/2006/relationships/hyperlink" Target="https://www.webmd.com/sleep-disorders/guide/narcolepsy" TargetMode="External"/><Relationship Id="rId20" Type="http://schemas.openxmlformats.org/officeDocument/2006/relationships/hyperlink" Target="https://www.webmd.com/women/features/escape-hormone-horrors-what-you-can-do" TargetMode="External"/><Relationship Id="rId1" Type="http://schemas.openxmlformats.org/officeDocument/2006/relationships/numbering" Target="numbering.xml"/><Relationship Id="rId6" Type="http://schemas.openxmlformats.org/officeDocument/2006/relationships/hyperlink" Target="https://www.webmd.com/mental-health/default.htm" TargetMode="External"/><Relationship Id="rId11" Type="http://schemas.openxmlformats.org/officeDocument/2006/relationships/hyperlink" Target="https://www.webmd.com/bipolar-disorder/default.htm" TargetMode="External"/><Relationship Id="rId24" Type="http://schemas.openxmlformats.org/officeDocument/2006/relationships/hyperlink" Target="https://www.sciencedirect.com/topics/neuroscience/auditory-hallucination" TargetMode="External"/><Relationship Id="rId5" Type="http://schemas.openxmlformats.org/officeDocument/2006/relationships/hyperlink" Target="https://www.scientificamerican.com/article/do-you-hear-what-i-hear-auditory-hallucinations-yield-clues-to-perception/" TargetMode="External"/><Relationship Id="rId15" Type="http://schemas.openxmlformats.org/officeDocument/2006/relationships/hyperlink" Target="https://www.webmd.com/sleep-disorders/default.htm" TargetMode="External"/><Relationship Id="rId23" Type="http://schemas.openxmlformats.org/officeDocument/2006/relationships/hyperlink" Target="https://www.ncbi.nlm.nih.gov/pubmed/?term=Bhattacharyya%20N%5BAuthor%5D&amp;cauthor=true&amp;cauthor_uid=27441392" TargetMode="External"/><Relationship Id="rId10" Type="http://schemas.openxmlformats.org/officeDocument/2006/relationships/hyperlink" Target="https://www.webmd.com/balance/stress-management/default.htm" TargetMode="External"/><Relationship Id="rId19" Type="http://schemas.openxmlformats.org/officeDocument/2006/relationships/hyperlink" Target="https://www.webmd.com/women/ss/slideshow-thyroid-symptoms-and-solutions" TargetMode="External"/><Relationship Id="rId4" Type="http://schemas.openxmlformats.org/officeDocument/2006/relationships/webSettings" Target="webSettings.xml"/><Relationship Id="rId9" Type="http://schemas.openxmlformats.org/officeDocument/2006/relationships/hyperlink" Target="https://www.webmd.com/children/understanding-meningitis-basics" TargetMode="External"/><Relationship Id="rId14" Type="http://schemas.openxmlformats.org/officeDocument/2006/relationships/hyperlink" Target="https://www.webmd.com/schizophrenia/guide/mental-health-schizoaffective-disorder" TargetMode="External"/><Relationship Id="rId22" Type="http://schemas.openxmlformats.org/officeDocument/2006/relationships/hyperlink" Target="https://www.ncbi.nlm.nih.gov/pubmed/?term=Bhatt%20JM%5BAuthor%5D&amp;cauthor=true&amp;cauthor_uid=27441392"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9</Pages>
  <Words>1973</Words>
  <Characters>11248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Traynor</dc:creator>
  <cp:keywords/>
  <dc:description/>
  <cp:lastModifiedBy>Robert Traynor</cp:lastModifiedBy>
  <cp:revision>5</cp:revision>
  <dcterms:created xsi:type="dcterms:W3CDTF">2018-10-08T15:29:00Z</dcterms:created>
  <dcterms:modified xsi:type="dcterms:W3CDTF">2018-10-09T13:16:00Z</dcterms:modified>
</cp:coreProperties>
</file>