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DB" w:rsidRDefault="00083331" w:rsidP="00913770">
      <w:pPr>
        <w:spacing w:line="240" w:lineRule="auto"/>
        <w:jc w:val="center"/>
      </w:pPr>
      <w:r>
        <w:tab/>
      </w:r>
    </w:p>
    <w:p w:rsidR="00913770" w:rsidRPr="00E272DC" w:rsidRDefault="00F40534" w:rsidP="00913770">
      <w:pPr>
        <w:spacing w:line="240" w:lineRule="auto"/>
        <w:jc w:val="center"/>
        <w:rPr>
          <w:sz w:val="18"/>
          <w:szCs w:val="18"/>
        </w:rPr>
      </w:pPr>
      <w:r w:rsidRPr="00E272DC">
        <w:rPr>
          <w:sz w:val="18"/>
          <w:szCs w:val="18"/>
        </w:rPr>
        <w:t>Board of Trustees</w:t>
      </w:r>
    </w:p>
    <w:p w:rsidR="00F40534" w:rsidRPr="00E272DC" w:rsidRDefault="00F40534" w:rsidP="00913770">
      <w:pPr>
        <w:spacing w:line="240" w:lineRule="auto"/>
        <w:jc w:val="center"/>
        <w:rPr>
          <w:sz w:val="18"/>
          <w:szCs w:val="18"/>
        </w:rPr>
      </w:pPr>
      <w:proofErr w:type="spellStart"/>
      <w:r w:rsidRPr="00E272DC">
        <w:rPr>
          <w:sz w:val="18"/>
          <w:szCs w:val="18"/>
        </w:rPr>
        <w:t>Northside</w:t>
      </w:r>
      <w:proofErr w:type="spellEnd"/>
      <w:r w:rsidRPr="00E272DC">
        <w:rPr>
          <w:sz w:val="18"/>
          <w:szCs w:val="18"/>
        </w:rPr>
        <w:t xml:space="preserve"> Independent School District</w:t>
      </w:r>
    </w:p>
    <w:p w:rsidR="00F40534" w:rsidRPr="00E272DC" w:rsidRDefault="00F40534" w:rsidP="00913770">
      <w:pPr>
        <w:spacing w:line="240" w:lineRule="auto"/>
        <w:jc w:val="center"/>
        <w:rPr>
          <w:sz w:val="18"/>
          <w:szCs w:val="18"/>
        </w:rPr>
      </w:pPr>
      <w:r w:rsidRPr="00E272DC">
        <w:rPr>
          <w:sz w:val="18"/>
          <w:szCs w:val="18"/>
        </w:rPr>
        <w:t>November 10, 2021</w:t>
      </w:r>
    </w:p>
    <w:p w:rsidR="00F40534" w:rsidRPr="00E272DC" w:rsidRDefault="00F40534" w:rsidP="00913770">
      <w:pPr>
        <w:spacing w:line="240" w:lineRule="auto"/>
        <w:jc w:val="center"/>
        <w:rPr>
          <w:sz w:val="18"/>
          <w:szCs w:val="18"/>
        </w:rPr>
      </w:pPr>
    </w:p>
    <w:p w:rsidR="00F40534" w:rsidRPr="00E272DC" w:rsidRDefault="00F40534" w:rsidP="00913770">
      <w:pPr>
        <w:spacing w:line="240" w:lineRule="auto"/>
        <w:rPr>
          <w:sz w:val="18"/>
          <w:szCs w:val="18"/>
        </w:rPr>
      </w:pPr>
      <w:r w:rsidRPr="00E272DC">
        <w:rPr>
          <w:sz w:val="18"/>
          <w:szCs w:val="18"/>
        </w:rPr>
        <w:t>Notice is hereby given that on November 1</w:t>
      </w:r>
      <w:r w:rsidR="001D002D">
        <w:rPr>
          <w:sz w:val="18"/>
          <w:szCs w:val="18"/>
        </w:rPr>
        <w:t>8</w:t>
      </w:r>
      <w:r w:rsidRPr="00E272DC">
        <w:rPr>
          <w:sz w:val="18"/>
          <w:szCs w:val="18"/>
        </w:rPr>
        <w:t xml:space="preserve">, 2021, the Board of Trustees of the Northside Independent School District will convene a regular meeting at 6:00 p.m. in the board conference room.  </w:t>
      </w:r>
    </w:p>
    <w:p w:rsidR="00337D07" w:rsidRPr="00E272DC" w:rsidRDefault="00337D07" w:rsidP="00913770">
      <w:pPr>
        <w:spacing w:line="240" w:lineRule="auto"/>
        <w:rPr>
          <w:sz w:val="18"/>
          <w:szCs w:val="18"/>
        </w:rPr>
      </w:pPr>
      <w:r w:rsidRPr="00E272DC">
        <w:rPr>
          <w:sz w:val="18"/>
          <w:szCs w:val="18"/>
        </w:rPr>
        <w:t xml:space="preserve">In keeping with the safety and health concerns related to the Covid-19 virus, Northside ISD will observe certain social distancing guidelines and will limit attendance at this and all public meetings to less </w:t>
      </w:r>
      <w:r w:rsidR="00913770" w:rsidRPr="00E272DC">
        <w:rPr>
          <w:sz w:val="18"/>
          <w:szCs w:val="18"/>
        </w:rPr>
        <w:t>than</w:t>
      </w:r>
      <w:r w:rsidRPr="00E272DC">
        <w:rPr>
          <w:sz w:val="18"/>
          <w:szCs w:val="18"/>
        </w:rPr>
        <w:t xml:space="preserve"> ten people.</w:t>
      </w:r>
    </w:p>
    <w:p w:rsidR="00337D07" w:rsidRPr="00E272DC" w:rsidRDefault="00337D07" w:rsidP="00913770">
      <w:pPr>
        <w:spacing w:line="240" w:lineRule="auto"/>
        <w:rPr>
          <w:sz w:val="18"/>
          <w:szCs w:val="18"/>
        </w:rPr>
      </w:pPr>
      <w:r w:rsidRPr="00E272DC">
        <w:rPr>
          <w:sz w:val="18"/>
          <w:szCs w:val="18"/>
        </w:rPr>
        <w:t xml:space="preserve">Public Comment:  Members of the public who desire to address the board regarding an item on this agenda must comply with the following registration procedures:  Members of the public seeking to provide comments concerning an agenda item shall be required to provide comment by sending an e-mail to the business manager at </w:t>
      </w:r>
      <w:hyperlink r:id="rId5" w:history="1">
        <w:r w:rsidRPr="00E272DC">
          <w:rPr>
            <w:rStyle w:val="Hyperlink"/>
            <w:sz w:val="18"/>
            <w:szCs w:val="18"/>
          </w:rPr>
          <w:t>karen.skinner@esc9.net</w:t>
        </w:r>
      </w:hyperlink>
      <w:r w:rsidRPr="00E272DC">
        <w:rPr>
          <w:sz w:val="18"/>
          <w:szCs w:val="18"/>
        </w:rPr>
        <w:t xml:space="preserve"> no later than 2:00 p.m. the day of the board meeting indicating the (1) person’s name: (2) subject the public member wishes to discuss, and: (3) telephone number at which the public member may be reached.  The public member will have 5 minutes to provide comment on the subject.</w:t>
      </w:r>
    </w:p>
    <w:p w:rsidR="00337D07" w:rsidRPr="00E272DC" w:rsidRDefault="00337D07" w:rsidP="00913770">
      <w:pPr>
        <w:spacing w:line="240" w:lineRule="auto"/>
        <w:rPr>
          <w:sz w:val="18"/>
          <w:szCs w:val="18"/>
        </w:rPr>
      </w:pPr>
      <w:r w:rsidRPr="00E272DC">
        <w:rPr>
          <w:sz w:val="18"/>
          <w:szCs w:val="18"/>
        </w:rPr>
        <w:t>The subjects to be discussed or considered, or upon which any formal action may be take</w:t>
      </w:r>
      <w:r w:rsidR="00083331" w:rsidRPr="00E272DC">
        <w:rPr>
          <w:sz w:val="18"/>
          <w:szCs w:val="18"/>
        </w:rPr>
        <w:t>n,</w:t>
      </w:r>
      <w:r w:rsidRPr="00E272DC">
        <w:rPr>
          <w:sz w:val="18"/>
          <w:szCs w:val="18"/>
        </w:rPr>
        <w:t xml:space="preserve"> are as follows:</w:t>
      </w:r>
      <w:r w:rsidR="00083331" w:rsidRPr="00E272DC">
        <w:rPr>
          <w:sz w:val="18"/>
          <w:szCs w:val="18"/>
        </w:rPr>
        <w:t xml:space="preserve"> (Items do not have to be taken in the same order as shown on the meeting notice.</w:t>
      </w:r>
    </w:p>
    <w:p w:rsidR="00083331" w:rsidRPr="00E272DC" w:rsidRDefault="00083331" w:rsidP="00913770">
      <w:pPr>
        <w:pStyle w:val="ListParagraph"/>
        <w:numPr>
          <w:ilvl w:val="0"/>
          <w:numId w:val="1"/>
        </w:numPr>
        <w:spacing w:line="240" w:lineRule="auto"/>
        <w:rPr>
          <w:sz w:val="18"/>
          <w:szCs w:val="18"/>
        </w:rPr>
      </w:pPr>
      <w:r w:rsidRPr="00E272DC">
        <w:rPr>
          <w:sz w:val="18"/>
          <w:szCs w:val="18"/>
        </w:rPr>
        <w:t xml:space="preserve"> Establish Quorum present and Call to Order.</w:t>
      </w:r>
    </w:p>
    <w:p w:rsidR="00083331" w:rsidRPr="00E272DC" w:rsidRDefault="00083331" w:rsidP="00913770">
      <w:pPr>
        <w:pStyle w:val="ListParagraph"/>
        <w:numPr>
          <w:ilvl w:val="0"/>
          <w:numId w:val="1"/>
        </w:numPr>
        <w:spacing w:line="240" w:lineRule="auto"/>
        <w:rPr>
          <w:sz w:val="18"/>
          <w:szCs w:val="18"/>
        </w:rPr>
      </w:pPr>
      <w:r w:rsidRPr="00E272DC">
        <w:rPr>
          <w:sz w:val="18"/>
          <w:szCs w:val="18"/>
        </w:rPr>
        <w:t xml:space="preserve"> Superintendent Report</w:t>
      </w:r>
    </w:p>
    <w:p w:rsidR="00083331" w:rsidRPr="00E272DC" w:rsidRDefault="00083331" w:rsidP="00913770">
      <w:pPr>
        <w:pStyle w:val="ListParagraph"/>
        <w:numPr>
          <w:ilvl w:val="0"/>
          <w:numId w:val="2"/>
        </w:numPr>
        <w:spacing w:line="240" w:lineRule="auto"/>
        <w:rPr>
          <w:sz w:val="18"/>
          <w:szCs w:val="18"/>
        </w:rPr>
      </w:pPr>
      <w:r w:rsidRPr="00E272DC">
        <w:rPr>
          <w:sz w:val="18"/>
          <w:szCs w:val="18"/>
        </w:rPr>
        <w:t xml:space="preserve"> Principal’s Report</w:t>
      </w:r>
    </w:p>
    <w:p w:rsidR="00083331" w:rsidRPr="00E272DC" w:rsidRDefault="00083331" w:rsidP="00913770">
      <w:pPr>
        <w:pStyle w:val="ListParagraph"/>
        <w:numPr>
          <w:ilvl w:val="0"/>
          <w:numId w:val="2"/>
        </w:numPr>
        <w:spacing w:line="240" w:lineRule="auto"/>
        <w:rPr>
          <w:sz w:val="18"/>
          <w:szCs w:val="18"/>
        </w:rPr>
      </w:pPr>
      <w:r w:rsidRPr="00E272DC">
        <w:rPr>
          <w:sz w:val="18"/>
          <w:szCs w:val="18"/>
        </w:rPr>
        <w:t>Financial Report</w:t>
      </w:r>
    </w:p>
    <w:p w:rsidR="00083331" w:rsidRPr="00E272DC" w:rsidRDefault="00083331" w:rsidP="00913770">
      <w:pPr>
        <w:pStyle w:val="ListParagraph"/>
        <w:numPr>
          <w:ilvl w:val="0"/>
          <w:numId w:val="2"/>
        </w:numPr>
        <w:spacing w:line="240" w:lineRule="auto"/>
        <w:rPr>
          <w:sz w:val="18"/>
          <w:szCs w:val="18"/>
        </w:rPr>
      </w:pPr>
      <w:r w:rsidRPr="00E272DC">
        <w:rPr>
          <w:sz w:val="18"/>
          <w:szCs w:val="18"/>
        </w:rPr>
        <w:t>Christmas Stipends</w:t>
      </w:r>
    </w:p>
    <w:p w:rsidR="00083331" w:rsidRPr="00E272DC" w:rsidRDefault="00083331" w:rsidP="00913770">
      <w:pPr>
        <w:pStyle w:val="ListParagraph"/>
        <w:numPr>
          <w:ilvl w:val="0"/>
          <w:numId w:val="2"/>
        </w:numPr>
        <w:spacing w:line="240" w:lineRule="auto"/>
        <w:rPr>
          <w:sz w:val="18"/>
          <w:szCs w:val="18"/>
        </w:rPr>
      </w:pPr>
      <w:r w:rsidRPr="00E272DC">
        <w:rPr>
          <w:sz w:val="18"/>
          <w:szCs w:val="18"/>
        </w:rPr>
        <w:t>First Rating Financial Report</w:t>
      </w:r>
    </w:p>
    <w:p w:rsidR="00083331" w:rsidRPr="00E272DC" w:rsidRDefault="00083331" w:rsidP="00913770">
      <w:pPr>
        <w:pStyle w:val="ListParagraph"/>
        <w:numPr>
          <w:ilvl w:val="0"/>
          <w:numId w:val="2"/>
        </w:numPr>
        <w:spacing w:line="240" w:lineRule="auto"/>
        <w:rPr>
          <w:sz w:val="18"/>
          <w:szCs w:val="18"/>
        </w:rPr>
      </w:pPr>
      <w:r w:rsidRPr="00E272DC">
        <w:rPr>
          <w:sz w:val="18"/>
          <w:szCs w:val="18"/>
        </w:rPr>
        <w:t>December Board Meeting</w:t>
      </w:r>
    </w:p>
    <w:p w:rsidR="0093339D" w:rsidRPr="00E272DC" w:rsidRDefault="00083331" w:rsidP="00913770">
      <w:pPr>
        <w:pStyle w:val="ListParagraph"/>
        <w:numPr>
          <w:ilvl w:val="0"/>
          <w:numId w:val="2"/>
        </w:numPr>
        <w:spacing w:line="240" w:lineRule="auto"/>
        <w:rPr>
          <w:sz w:val="18"/>
          <w:szCs w:val="18"/>
        </w:rPr>
      </w:pPr>
      <w:r w:rsidRPr="00E272DC">
        <w:rPr>
          <w:sz w:val="18"/>
          <w:szCs w:val="18"/>
        </w:rPr>
        <w:t>Facilities Update</w:t>
      </w:r>
    </w:p>
    <w:p w:rsidR="00913770" w:rsidRPr="00E272DC" w:rsidRDefault="0093339D" w:rsidP="00913770">
      <w:pPr>
        <w:pStyle w:val="ListParagraph"/>
        <w:numPr>
          <w:ilvl w:val="0"/>
          <w:numId w:val="1"/>
        </w:numPr>
        <w:spacing w:line="240" w:lineRule="auto"/>
        <w:rPr>
          <w:sz w:val="18"/>
          <w:szCs w:val="18"/>
        </w:rPr>
      </w:pPr>
      <w:r w:rsidRPr="00E272DC">
        <w:rPr>
          <w:sz w:val="18"/>
          <w:szCs w:val="18"/>
        </w:rPr>
        <w:t>Public Forum</w:t>
      </w:r>
      <w:r w:rsidR="00083331" w:rsidRPr="00E272DC">
        <w:rPr>
          <w:sz w:val="18"/>
          <w:szCs w:val="18"/>
        </w:rPr>
        <w:t xml:space="preserve"> </w:t>
      </w:r>
    </w:p>
    <w:p w:rsidR="0093339D" w:rsidRPr="00E272DC" w:rsidRDefault="0093339D" w:rsidP="00913770">
      <w:pPr>
        <w:pStyle w:val="ListParagraph"/>
        <w:numPr>
          <w:ilvl w:val="0"/>
          <w:numId w:val="1"/>
        </w:numPr>
        <w:spacing w:line="240" w:lineRule="auto"/>
        <w:rPr>
          <w:sz w:val="18"/>
          <w:szCs w:val="18"/>
        </w:rPr>
      </w:pPr>
      <w:r w:rsidRPr="00E272DC">
        <w:rPr>
          <w:sz w:val="18"/>
          <w:szCs w:val="18"/>
        </w:rPr>
        <w:t>Consent Agenda Items</w:t>
      </w:r>
    </w:p>
    <w:p w:rsidR="0093339D" w:rsidRPr="00E272DC" w:rsidRDefault="0093339D" w:rsidP="00913770">
      <w:pPr>
        <w:pStyle w:val="ListParagraph"/>
        <w:numPr>
          <w:ilvl w:val="0"/>
          <w:numId w:val="3"/>
        </w:numPr>
        <w:spacing w:line="240" w:lineRule="auto"/>
        <w:rPr>
          <w:sz w:val="18"/>
          <w:szCs w:val="18"/>
        </w:rPr>
      </w:pPr>
      <w:r w:rsidRPr="00E272DC">
        <w:rPr>
          <w:sz w:val="18"/>
          <w:szCs w:val="18"/>
        </w:rPr>
        <w:t xml:space="preserve"> Minutes of the October 20, 2021 and November 1, 2021 meetings</w:t>
      </w:r>
    </w:p>
    <w:p w:rsidR="0093339D" w:rsidRPr="00E272DC" w:rsidRDefault="0093339D" w:rsidP="00913770">
      <w:pPr>
        <w:pStyle w:val="ListParagraph"/>
        <w:numPr>
          <w:ilvl w:val="0"/>
          <w:numId w:val="3"/>
        </w:numPr>
        <w:spacing w:line="240" w:lineRule="auto"/>
        <w:rPr>
          <w:sz w:val="18"/>
          <w:szCs w:val="18"/>
        </w:rPr>
      </w:pPr>
      <w:r w:rsidRPr="00E272DC">
        <w:rPr>
          <w:sz w:val="18"/>
          <w:szCs w:val="18"/>
        </w:rPr>
        <w:t xml:space="preserve">Consider bills written since last Board Meeting </w:t>
      </w:r>
    </w:p>
    <w:p w:rsidR="0093339D" w:rsidRPr="00E272DC" w:rsidRDefault="0093339D" w:rsidP="00913770">
      <w:pPr>
        <w:pStyle w:val="ListParagraph"/>
        <w:numPr>
          <w:ilvl w:val="0"/>
          <w:numId w:val="1"/>
        </w:numPr>
        <w:spacing w:line="240" w:lineRule="auto"/>
        <w:rPr>
          <w:sz w:val="18"/>
          <w:szCs w:val="18"/>
        </w:rPr>
      </w:pPr>
      <w:r w:rsidRPr="00E272DC">
        <w:rPr>
          <w:sz w:val="18"/>
          <w:szCs w:val="18"/>
        </w:rPr>
        <w:t>Consider and approve District Improvement Plan for the school year 2021-22.</w:t>
      </w:r>
    </w:p>
    <w:p w:rsidR="0093339D" w:rsidRPr="00E272DC" w:rsidRDefault="0093339D" w:rsidP="00913770">
      <w:pPr>
        <w:spacing w:line="240" w:lineRule="auto"/>
        <w:rPr>
          <w:sz w:val="18"/>
          <w:szCs w:val="18"/>
        </w:rPr>
      </w:pPr>
      <w:r w:rsidRPr="00E272DC">
        <w:rPr>
          <w:sz w:val="18"/>
          <w:szCs w:val="18"/>
        </w:rPr>
        <w:tab/>
        <w:t xml:space="preserve">Executive session:  Personnel and student that may include but not limited to resignations, </w:t>
      </w:r>
    </w:p>
    <w:p w:rsidR="0093339D" w:rsidRPr="00E272DC" w:rsidRDefault="0093339D" w:rsidP="00913770">
      <w:pPr>
        <w:spacing w:line="240" w:lineRule="auto"/>
        <w:rPr>
          <w:sz w:val="18"/>
          <w:szCs w:val="18"/>
        </w:rPr>
      </w:pPr>
      <w:r w:rsidRPr="00E272DC">
        <w:rPr>
          <w:sz w:val="18"/>
          <w:szCs w:val="18"/>
        </w:rPr>
        <w:tab/>
      </w:r>
      <w:proofErr w:type="gramStart"/>
      <w:r w:rsidRPr="00E272DC">
        <w:rPr>
          <w:sz w:val="18"/>
          <w:szCs w:val="18"/>
        </w:rPr>
        <w:t>Employment of personnel, positions, assignments, duties, compensations, and benefits.</w:t>
      </w:r>
      <w:proofErr w:type="gramEnd"/>
    </w:p>
    <w:p w:rsidR="0093339D" w:rsidRPr="00E272DC" w:rsidRDefault="0093339D" w:rsidP="00913770">
      <w:pPr>
        <w:pStyle w:val="ListParagraph"/>
        <w:numPr>
          <w:ilvl w:val="0"/>
          <w:numId w:val="1"/>
        </w:numPr>
        <w:spacing w:line="240" w:lineRule="auto"/>
        <w:rPr>
          <w:sz w:val="18"/>
          <w:szCs w:val="18"/>
        </w:rPr>
      </w:pPr>
      <w:r w:rsidRPr="00E272DC">
        <w:rPr>
          <w:sz w:val="18"/>
          <w:szCs w:val="18"/>
        </w:rPr>
        <w:t xml:space="preserve"> </w:t>
      </w:r>
      <w:r w:rsidR="00673116" w:rsidRPr="00E272DC">
        <w:rPr>
          <w:sz w:val="18"/>
          <w:szCs w:val="18"/>
        </w:rPr>
        <w:t>Adjourn</w:t>
      </w:r>
    </w:p>
    <w:p w:rsidR="00E05BF0" w:rsidRPr="00E272DC" w:rsidRDefault="00E05BF0" w:rsidP="00913770">
      <w:pPr>
        <w:pStyle w:val="ListParagraph"/>
        <w:spacing w:line="240" w:lineRule="auto"/>
        <w:rPr>
          <w:sz w:val="18"/>
          <w:szCs w:val="18"/>
        </w:rPr>
      </w:pPr>
    </w:p>
    <w:p w:rsidR="00E05BF0" w:rsidRPr="00E272DC" w:rsidRDefault="00E05BF0" w:rsidP="00913770">
      <w:pPr>
        <w:spacing w:line="240" w:lineRule="auto"/>
        <w:rPr>
          <w:sz w:val="18"/>
          <w:szCs w:val="18"/>
        </w:rPr>
      </w:pPr>
      <w:r w:rsidRPr="00E272DC">
        <w:rPr>
          <w:sz w:val="18"/>
          <w:szCs w:val="18"/>
        </w:rPr>
        <w:t>If, during the course of the meeting covered by this Notice, the Board of Trustees should determine that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this Notice or as soon after the commencement of the meeting covered by this Notice as the School Board may conveniently meet in such closed or executive meeting or session concerning any and all purposes permitted by the Act, including, but not limited to the following sections and purposes:</w:t>
      </w:r>
    </w:p>
    <w:p w:rsidR="00E05BF0" w:rsidRPr="00E272DC" w:rsidRDefault="00E05BF0" w:rsidP="00913770">
      <w:pPr>
        <w:spacing w:line="240" w:lineRule="auto"/>
        <w:rPr>
          <w:sz w:val="18"/>
          <w:szCs w:val="18"/>
        </w:rPr>
      </w:pPr>
      <w:r w:rsidRPr="00E272DC">
        <w:rPr>
          <w:sz w:val="18"/>
          <w:szCs w:val="18"/>
        </w:rPr>
        <w:tab/>
      </w:r>
      <w:r w:rsidRPr="00E272DC">
        <w:rPr>
          <w:sz w:val="18"/>
          <w:szCs w:val="18"/>
        </w:rPr>
        <w:tab/>
      </w:r>
      <w:r w:rsidRPr="00E272DC">
        <w:rPr>
          <w:sz w:val="18"/>
          <w:szCs w:val="18"/>
          <w:u w:val="single"/>
        </w:rPr>
        <w:t>Texas Government Code Section</w:t>
      </w:r>
    </w:p>
    <w:p w:rsidR="00E05BF0" w:rsidRPr="00E272DC" w:rsidRDefault="00E05BF0" w:rsidP="00913770">
      <w:pPr>
        <w:spacing w:line="240" w:lineRule="auto"/>
        <w:rPr>
          <w:sz w:val="18"/>
          <w:szCs w:val="18"/>
        </w:rPr>
      </w:pPr>
      <w:r w:rsidRPr="00E272DC">
        <w:rPr>
          <w:sz w:val="18"/>
          <w:szCs w:val="18"/>
        </w:rPr>
        <w:tab/>
      </w:r>
      <w:r w:rsidRPr="00E272DC">
        <w:rPr>
          <w:sz w:val="18"/>
          <w:szCs w:val="18"/>
        </w:rPr>
        <w:tab/>
        <w:t>551.071</w:t>
      </w:r>
      <w:r w:rsidRPr="00E272DC">
        <w:rPr>
          <w:sz w:val="18"/>
          <w:szCs w:val="18"/>
        </w:rPr>
        <w:tab/>
        <w:t>Private consultation with the Board’s attorney.</w:t>
      </w:r>
    </w:p>
    <w:p w:rsidR="00E05BF0" w:rsidRPr="00E272DC" w:rsidRDefault="00E05BF0" w:rsidP="00913770">
      <w:pPr>
        <w:spacing w:line="240" w:lineRule="auto"/>
        <w:rPr>
          <w:sz w:val="18"/>
          <w:szCs w:val="18"/>
        </w:rPr>
      </w:pPr>
      <w:r w:rsidRPr="00E272DC">
        <w:rPr>
          <w:sz w:val="18"/>
          <w:szCs w:val="18"/>
        </w:rPr>
        <w:tab/>
      </w:r>
      <w:r w:rsidRPr="00E272DC">
        <w:rPr>
          <w:sz w:val="18"/>
          <w:szCs w:val="18"/>
        </w:rPr>
        <w:tab/>
        <w:t>551.072</w:t>
      </w:r>
      <w:r w:rsidRPr="00E272DC">
        <w:rPr>
          <w:sz w:val="18"/>
          <w:szCs w:val="18"/>
        </w:rPr>
        <w:tab/>
        <w:t>Discussing purchase, exchange, lease or value of real property.</w:t>
      </w:r>
    </w:p>
    <w:p w:rsidR="00E05BF0" w:rsidRPr="00E272DC" w:rsidRDefault="00E05BF0" w:rsidP="00913770">
      <w:pPr>
        <w:spacing w:line="240" w:lineRule="auto"/>
        <w:rPr>
          <w:sz w:val="18"/>
          <w:szCs w:val="18"/>
        </w:rPr>
      </w:pPr>
      <w:r w:rsidRPr="00E272DC">
        <w:rPr>
          <w:sz w:val="18"/>
          <w:szCs w:val="18"/>
        </w:rPr>
        <w:lastRenderedPageBreak/>
        <w:tab/>
      </w:r>
      <w:r w:rsidRPr="00E272DC">
        <w:rPr>
          <w:sz w:val="18"/>
          <w:szCs w:val="18"/>
        </w:rPr>
        <w:tab/>
        <w:t>551.073</w:t>
      </w:r>
      <w:r w:rsidRPr="00E272DC">
        <w:rPr>
          <w:sz w:val="18"/>
          <w:szCs w:val="18"/>
        </w:rPr>
        <w:tab/>
        <w:t>Discussing negotiated contracts for prospective gifts or donations.</w:t>
      </w:r>
    </w:p>
    <w:p w:rsidR="00E05BF0" w:rsidRPr="00E272DC" w:rsidRDefault="00E05BF0" w:rsidP="00913770">
      <w:pPr>
        <w:spacing w:line="240" w:lineRule="auto"/>
        <w:rPr>
          <w:sz w:val="18"/>
          <w:szCs w:val="18"/>
        </w:rPr>
      </w:pPr>
      <w:r w:rsidRPr="00E272DC">
        <w:rPr>
          <w:sz w:val="18"/>
          <w:szCs w:val="18"/>
        </w:rPr>
        <w:tab/>
      </w:r>
      <w:r w:rsidRPr="00E272DC">
        <w:rPr>
          <w:sz w:val="18"/>
          <w:szCs w:val="18"/>
        </w:rPr>
        <w:tab/>
        <w:t>551.074</w:t>
      </w:r>
      <w:r w:rsidRPr="00E272DC">
        <w:rPr>
          <w:sz w:val="18"/>
          <w:szCs w:val="18"/>
        </w:rPr>
        <w:tab/>
        <w:t>Discussing personnel or to hear complaints against personnel</w:t>
      </w:r>
      <w:r w:rsidR="00C95DAD" w:rsidRPr="00E272DC">
        <w:rPr>
          <w:sz w:val="18"/>
          <w:szCs w:val="18"/>
        </w:rPr>
        <w:t>.</w:t>
      </w:r>
    </w:p>
    <w:p w:rsidR="00C95DAD" w:rsidRPr="00E272DC" w:rsidRDefault="00C95DAD" w:rsidP="00913770">
      <w:pPr>
        <w:spacing w:line="240" w:lineRule="auto"/>
        <w:rPr>
          <w:sz w:val="18"/>
          <w:szCs w:val="18"/>
        </w:rPr>
      </w:pPr>
      <w:r w:rsidRPr="00E272DC">
        <w:rPr>
          <w:sz w:val="18"/>
          <w:szCs w:val="18"/>
        </w:rPr>
        <w:tab/>
      </w:r>
      <w:r w:rsidRPr="00E272DC">
        <w:rPr>
          <w:sz w:val="18"/>
          <w:szCs w:val="18"/>
        </w:rPr>
        <w:tab/>
        <w:t>551.076</w:t>
      </w:r>
      <w:r w:rsidRPr="00E272DC">
        <w:rPr>
          <w:sz w:val="18"/>
          <w:szCs w:val="18"/>
        </w:rPr>
        <w:tab/>
        <w:t xml:space="preserve">Considering the deployment, specific occasions for, or implementation </w:t>
      </w:r>
    </w:p>
    <w:p w:rsidR="00C95DAD" w:rsidRPr="00E272DC" w:rsidRDefault="00C95DAD" w:rsidP="00913770">
      <w:pPr>
        <w:spacing w:line="240" w:lineRule="auto"/>
        <w:rPr>
          <w:sz w:val="18"/>
          <w:szCs w:val="18"/>
        </w:rPr>
      </w:pPr>
      <w:r w:rsidRPr="00E272DC">
        <w:rPr>
          <w:sz w:val="18"/>
          <w:szCs w:val="18"/>
        </w:rPr>
        <w:tab/>
      </w:r>
      <w:r w:rsidRPr="00E272DC">
        <w:rPr>
          <w:sz w:val="18"/>
          <w:szCs w:val="18"/>
        </w:rPr>
        <w:tab/>
      </w:r>
      <w:r w:rsidRPr="00E272DC">
        <w:rPr>
          <w:sz w:val="18"/>
          <w:szCs w:val="18"/>
        </w:rPr>
        <w:tab/>
      </w:r>
      <w:r w:rsidRPr="00E272DC">
        <w:rPr>
          <w:sz w:val="18"/>
          <w:szCs w:val="18"/>
        </w:rPr>
        <w:tab/>
      </w:r>
      <w:proofErr w:type="gramStart"/>
      <w:r w:rsidRPr="00E272DC">
        <w:rPr>
          <w:sz w:val="18"/>
          <w:szCs w:val="18"/>
        </w:rPr>
        <w:t>of</w:t>
      </w:r>
      <w:proofErr w:type="gramEnd"/>
      <w:r w:rsidRPr="00E272DC">
        <w:rPr>
          <w:sz w:val="18"/>
          <w:szCs w:val="18"/>
        </w:rPr>
        <w:t>:  security personnel or devices.</w:t>
      </w:r>
    </w:p>
    <w:p w:rsidR="00C95DAD" w:rsidRPr="00E272DC" w:rsidRDefault="00C95DAD" w:rsidP="00913770">
      <w:pPr>
        <w:spacing w:line="240" w:lineRule="auto"/>
        <w:rPr>
          <w:sz w:val="18"/>
          <w:szCs w:val="18"/>
        </w:rPr>
      </w:pPr>
      <w:r w:rsidRPr="00E272DC">
        <w:rPr>
          <w:sz w:val="18"/>
          <w:szCs w:val="18"/>
        </w:rPr>
        <w:tab/>
      </w:r>
      <w:r w:rsidRPr="00E272DC">
        <w:rPr>
          <w:sz w:val="18"/>
          <w:szCs w:val="18"/>
        </w:rPr>
        <w:tab/>
        <w:t>551.082</w:t>
      </w:r>
      <w:r w:rsidRPr="00E272DC">
        <w:rPr>
          <w:sz w:val="18"/>
          <w:szCs w:val="18"/>
        </w:rPr>
        <w:tab/>
        <w:t xml:space="preserve">Considering discipline of a public school child, or complaint, or charge </w:t>
      </w:r>
    </w:p>
    <w:p w:rsidR="00C95DAD" w:rsidRPr="00E272DC" w:rsidRDefault="00C95DAD" w:rsidP="00913770">
      <w:pPr>
        <w:spacing w:line="240" w:lineRule="auto"/>
        <w:rPr>
          <w:sz w:val="18"/>
          <w:szCs w:val="18"/>
        </w:rPr>
      </w:pPr>
      <w:r w:rsidRPr="00E272DC">
        <w:rPr>
          <w:sz w:val="18"/>
          <w:szCs w:val="18"/>
        </w:rPr>
        <w:tab/>
      </w:r>
      <w:r w:rsidRPr="00E272DC">
        <w:rPr>
          <w:sz w:val="18"/>
          <w:szCs w:val="18"/>
        </w:rPr>
        <w:tab/>
      </w:r>
      <w:r w:rsidRPr="00E272DC">
        <w:rPr>
          <w:sz w:val="18"/>
          <w:szCs w:val="18"/>
        </w:rPr>
        <w:tab/>
      </w:r>
      <w:r w:rsidRPr="00E272DC">
        <w:rPr>
          <w:sz w:val="18"/>
          <w:szCs w:val="18"/>
        </w:rPr>
        <w:tab/>
      </w:r>
      <w:proofErr w:type="gramStart"/>
      <w:r w:rsidRPr="00E272DC">
        <w:rPr>
          <w:sz w:val="18"/>
          <w:szCs w:val="18"/>
        </w:rPr>
        <w:t>against</w:t>
      </w:r>
      <w:proofErr w:type="gramEnd"/>
      <w:r w:rsidRPr="00E272DC">
        <w:rPr>
          <w:sz w:val="18"/>
          <w:szCs w:val="18"/>
        </w:rPr>
        <w:t xml:space="preserve"> personnel.</w:t>
      </w:r>
    </w:p>
    <w:p w:rsidR="00C95DAD" w:rsidRPr="00E272DC" w:rsidRDefault="00C95DAD" w:rsidP="00913770">
      <w:pPr>
        <w:spacing w:line="240" w:lineRule="auto"/>
        <w:rPr>
          <w:sz w:val="18"/>
          <w:szCs w:val="18"/>
        </w:rPr>
      </w:pPr>
      <w:r w:rsidRPr="00E272DC">
        <w:rPr>
          <w:sz w:val="18"/>
          <w:szCs w:val="18"/>
        </w:rPr>
        <w:tab/>
      </w:r>
      <w:r w:rsidRPr="00E272DC">
        <w:rPr>
          <w:sz w:val="18"/>
          <w:szCs w:val="18"/>
        </w:rPr>
        <w:tab/>
        <w:t>551.083</w:t>
      </w:r>
      <w:r w:rsidRPr="00E272DC">
        <w:rPr>
          <w:sz w:val="18"/>
          <w:szCs w:val="18"/>
        </w:rPr>
        <w:tab/>
        <w:t xml:space="preserve">Considering the standards, guidelines, terms, or conditions the Board </w:t>
      </w:r>
    </w:p>
    <w:p w:rsidR="00C95DAD" w:rsidRPr="00E272DC" w:rsidRDefault="00C95DAD" w:rsidP="00913770">
      <w:pPr>
        <w:spacing w:line="240" w:lineRule="auto"/>
        <w:rPr>
          <w:sz w:val="18"/>
          <w:szCs w:val="18"/>
        </w:rPr>
      </w:pPr>
      <w:r w:rsidRPr="00E272DC">
        <w:rPr>
          <w:sz w:val="18"/>
          <w:szCs w:val="18"/>
        </w:rPr>
        <w:tab/>
      </w:r>
      <w:r w:rsidRPr="00E272DC">
        <w:rPr>
          <w:sz w:val="18"/>
          <w:szCs w:val="18"/>
        </w:rPr>
        <w:tab/>
      </w:r>
      <w:r w:rsidRPr="00E272DC">
        <w:rPr>
          <w:sz w:val="18"/>
          <w:szCs w:val="18"/>
        </w:rPr>
        <w:tab/>
      </w:r>
      <w:r w:rsidRPr="00E272DC">
        <w:rPr>
          <w:sz w:val="18"/>
          <w:szCs w:val="18"/>
        </w:rPr>
        <w:tab/>
      </w:r>
      <w:proofErr w:type="gramStart"/>
      <w:r w:rsidRPr="00E272DC">
        <w:rPr>
          <w:sz w:val="18"/>
          <w:szCs w:val="18"/>
        </w:rPr>
        <w:t>will</w:t>
      </w:r>
      <w:proofErr w:type="gramEnd"/>
      <w:r w:rsidRPr="00E272DC">
        <w:rPr>
          <w:sz w:val="18"/>
          <w:szCs w:val="18"/>
        </w:rPr>
        <w:t xml:space="preserve"> follow, and in consultation with representatives of employee </w:t>
      </w:r>
    </w:p>
    <w:p w:rsidR="00C95DAD" w:rsidRPr="00E272DC" w:rsidRDefault="00C95DAD" w:rsidP="00913770">
      <w:pPr>
        <w:spacing w:line="240" w:lineRule="auto"/>
        <w:rPr>
          <w:sz w:val="18"/>
          <w:szCs w:val="18"/>
        </w:rPr>
      </w:pPr>
      <w:r w:rsidRPr="00E272DC">
        <w:rPr>
          <w:sz w:val="18"/>
          <w:szCs w:val="18"/>
        </w:rPr>
        <w:tab/>
      </w:r>
      <w:r w:rsidRPr="00E272DC">
        <w:rPr>
          <w:sz w:val="18"/>
          <w:szCs w:val="18"/>
        </w:rPr>
        <w:tab/>
      </w:r>
      <w:r w:rsidRPr="00E272DC">
        <w:rPr>
          <w:sz w:val="18"/>
          <w:szCs w:val="18"/>
        </w:rPr>
        <w:tab/>
      </w:r>
      <w:r w:rsidRPr="00E272DC">
        <w:rPr>
          <w:sz w:val="18"/>
          <w:szCs w:val="18"/>
        </w:rPr>
        <w:tab/>
      </w:r>
      <w:proofErr w:type="gramStart"/>
      <w:r w:rsidRPr="00E272DC">
        <w:rPr>
          <w:sz w:val="18"/>
          <w:szCs w:val="18"/>
        </w:rPr>
        <w:t>groups</w:t>
      </w:r>
      <w:proofErr w:type="gramEnd"/>
      <w:r w:rsidRPr="00E272DC">
        <w:rPr>
          <w:sz w:val="18"/>
          <w:szCs w:val="18"/>
        </w:rPr>
        <w:t>.</w:t>
      </w:r>
    </w:p>
    <w:p w:rsidR="00C95DAD" w:rsidRPr="00E272DC" w:rsidRDefault="00C95DAD" w:rsidP="00913770">
      <w:pPr>
        <w:spacing w:line="240" w:lineRule="auto"/>
        <w:rPr>
          <w:sz w:val="18"/>
          <w:szCs w:val="18"/>
        </w:rPr>
      </w:pPr>
      <w:r w:rsidRPr="00E272DC">
        <w:rPr>
          <w:sz w:val="18"/>
          <w:szCs w:val="18"/>
        </w:rPr>
        <w:tab/>
      </w:r>
      <w:r w:rsidRPr="00E272DC">
        <w:rPr>
          <w:sz w:val="18"/>
          <w:szCs w:val="18"/>
        </w:rPr>
        <w:tab/>
      </w:r>
      <w:r w:rsidRPr="00E272DC">
        <w:rPr>
          <w:sz w:val="18"/>
          <w:szCs w:val="18"/>
        </w:rPr>
        <w:tab/>
      </w:r>
      <w:r w:rsidRPr="00E272DC">
        <w:rPr>
          <w:sz w:val="18"/>
          <w:szCs w:val="18"/>
        </w:rPr>
        <w:tab/>
      </w:r>
      <w:proofErr w:type="gramStart"/>
      <w:r w:rsidRPr="00E272DC">
        <w:rPr>
          <w:sz w:val="18"/>
          <w:szCs w:val="18"/>
        </w:rPr>
        <w:t>Excluding witnesses from a hearing.</w:t>
      </w:r>
      <w:proofErr w:type="gramEnd"/>
    </w:p>
    <w:p w:rsidR="00C95DAD" w:rsidRPr="00E272DC" w:rsidRDefault="00C95DAD" w:rsidP="00913770">
      <w:pPr>
        <w:spacing w:line="240" w:lineRule="auto"/>
        <w:rPr>
          <w:sz w:val="18"/>
          <w:szCs w:val="18"/>
        </w:rPr>
      </w:pPr>
      <w:r w:rsidRPr="00E272DC">
        <w:rPr>
          <w:sz w:val="18"/>
          <w:szCs w:val="18"/>
        </w:rPr>
        <w:tab/>
      </w:r>
      <w:r w:rsidRPr="00E272DC">
        <w:rPr>
          <w:sz w:val="18"/>
          <w:szCs w:val="18"/>
        </w:rPr>
        <w:tab/>
      </w:r>
      <w:r w:rsidRPr="00E272DC">
        <w:rPr>
          <w:sz w:val="18"/>
          <w:szCs w:val="18"/>
          <w:u w:val="single"/>
        </w:rPr>
        <w:t>Attorney General Opinions</w:t>
      </w:r>
    </w:p>
    <w:p w:rsidR="00C95DAD" w:rsidRPr="00E272DC" w:rsidRDefault="00455979" w:rsidP="00913770">
      <w:pPr>
        <w:spacing w:line="240" w:lineRule="auto"/>
        <w:rPr>
          <w:sz w:val="18"/>
          <w:szCs w:val="18"/>
        </w:rPr>
      </w:pPr>
      <w:r w:rsidRPr="00E272DC">
        <w:rPr>
          <w:sz w:val="18"/>
          <w:szCs w:val="18"/>
        </w:rPr>
        <w:tab/>
      </w:r>
      <w:r w:rsidRPr="00E272DC">
        <w:rPr>
          <w:sz w:val="18"/>
          <w:szCs w:val="18"/>
        </w:rPr>
        <w:tab/>
        <w:t xml:space="preserve">MW-129(1980) &amp; H-496(1975) </w:t>
      </w:r>
      <w:r w:rsidR="00913770" w:rsidRPr="00E272DC">
        <w:rPr>
          <w:sz w:val="18"/>
          <w:szCs w:val="18"/>
        </w:rPr>
        <w:t>Consultation with</w:t>
      </w:r>
      <w:r w:rsidRPr="00E272DC">
        <w:rPr>
          <w:sz w:val="18"/>
          <w:szCs w:val="18"/>
        </w:rPr>
        <w:t xml:space="preserve"> independent contractors including </w:t>
      </w:r>
    </w:p>
    <w:p w:rsidR="00455979" w:rsidRPr="00E272DC" w:rsidRDefault="00455979" w:rsidP="00913770">
      <w:pPr>
        <w:spacing w:line="240" w:lineRule="auto"/>
        <w:rPr>
          <w:sz w:val="18"/>
          <w:szCs w:val="18"/>
        </w:rPr>
      </w:pPr>
      <w:r w:rsidRPr="00E272DC">
        <w:rPr>
          <w:sz w:val="18"/>
          <w:szCs w:val="18"/>
        </w:rPr>
        <w:tab/>
      </w:r>
      <w:r w:rsidRPr="00E272DC">
        <w:rPr>
          <w:sz w:val="18"/>
          <w:szCs w:val="18"/>
        </w:rPr>
        <w:tab/>
      </w:r>
      <w:proofErr w:type="gramStart"/>
      <w:r w:rsidRPr="00E272DC">
        <w:rPr>
          <w:sz w:val="18"/>
          <w:szCs w:val="18"/>
        </w:rPr>
        <w:t>Architects</w:t>
      </w:r>
      <w:r w:rsidR="00913770" w:rsidRPr="00E272DC">
        <w:rPr>
          <w:sz w:val="18"/>
          <w:szCs w:val="18"/>
        </w:rPr>
        <w:t>, engineers</w:t>
      </w:r>
      <w:r w:rsidRPr="00E272DC">
        <w:rPr>
          <w:sz w:val="18"/>
          <w:szCs w:val="18"/>
        </w:rPr>
        <w:t xml:space="preserve"> or consultants.</w:t>
      </w:r>
      <w:proofErr w:type="gramEnd"/>
    </w:p>
    <w:p w:rsidR="00455979" w:rsidRPr="00E272DC" w:rsidRDefault="00455979" w:rsidP="00913770">
      <w:pPr>
        <w:spacing w:line="240" w:lineRule="auto"/>
        <w:rPr>
          <w:sz w:val="18"/>
          <w:szCs w:val="18"/>
        </w:rPr>
      </w:pPr>
      <w:r w:rsidRPr="00E272DC">
        <w:rPr>
          <w:sz w:val="18"/>
          <w:szCs w:val="18"/>
        </w:rPr>
        <w:tab/>
      </w:r>
      <w:r w:rsidRPr="00E272DC">
        <w:rPr>
          <w:sz w:val="18"/>
          <w:szCs w:val="18"/>
        </w:rPr>
        <w:tab/>
      </w:r>
      <w:r w:rsidRPr="00E272DC">
        <w:rPr>
          <w:sz w:val="18"/>
          <w:szCs w:val="18"/>
          <w:u w:val="single"/>
        </w:rPr>
        <w:t>Additional Texas Government Code Sections</w:t>
      </w:r>
    </w:p>
    <w:p w:rsidR="00455979" w:rsidRPr="00E272DC" w:rsidRDefault="00455979" w:rsidP="00913770">
      <w:pPr>
        <w:spacing w:line="240" w:lineRule="auto"/>
        <w:rPr>
          <w:sz w:val="18"/>
          <w:szCs w:val="18"/>
        </w:rPr>
      </w:pPr>
      <w:r w:rsidRPr="00E272DC">
        <w:rPr>
          <w:sz w:val="18"/>
          <w:szCs w:val="18"/>
        </w:rPr>
        <w:tab/>
      </w:r>
      <w:r w:rsidRPr="00E272DC">
        <w:rPr>
          <w:sz w:val="18"/>
          <w:szCs w:val="18"/>
        </w:rPr>
        <w:tab/>
        <w:t>551.785</w:t>
      </w:r>
      <w:r w:rsidRPr="00E272DC">
        <w:rPr>
          <w:sz w:val="18"/>
          <w:szCs w:val="18"/>
        </w:rPr>
        <w:tab/>
        <w:t xml:space="preserve">Medical or psychiatric records of employees pertaining to health, </w:t>
      </w:r>
    </w:p>
    <w:p w:rsidR="00455979" w:rsidRPr="00E272DC" w:rsidRDefault="00455979" w:rsidP="00913770">
      <w:pPr>
        <w:spacing w:line="240" w:lineRule="auto"/>
        <w:rPr>
          <w:sz w:val="18"/>
          <w:szCs w:val="18"/>
        </w:rPr>
      </w:pPr>
      <w:r w:rsidRPr="00E272DC">
        <w:rPr>
          <w:sz w:val="18"/>
          <w:szCs w:val="18"/>
        </w:rPr>
        <w:tab/>
      </w:r>
      <w:r w:rsidRPr="00E272DC">
        <w:rPr>
          <w:sz w:val="18"/>
          <w:szCs w:val="18"/>
        </w:rPr>
        <w:tab/>
      </w:r>
      <w:r w:rsidRPr="00E272DC">
        <w:rPr>
          <w:sz w:val="18"/>
          <w:szCs w:val="18"/>
        </w:rPr>
        <w:tab/>
        <w:t>Insurance, or retirement plans administered by the district.</w:t>
      </w:r>
    </w:p>
    <w:p w:rsidR="00455979" w:rsidRPr="00E272DC" w:rsidRDefault="00455979" w:rsidP="00913770">
      <w:pPr>
        <w:spacing w:line="240" w:lineRule="auto"/>
        <w:rPr>
          <w:sz w:val="18"/>
          <w:szCs w:val="18"/>
        </w:rPr>
      </w:pPr>
      <w:r w:rsidRPr="00E272DC">
        <w:rPr>
          <w:sz w:val="18"/>
          <w:szCs w:val="18"/>
        </w:rPr>
        <w:tab/>
      </w:r>
      <w:r w:rsidRPr="00E272DC">
        <w:rPr>
          <w:sz w:val="18"/>
          <w:szCs w:val="18"/>
        </w:rPr>
        <w:tab/>
      </w:r>
      <w:r w:rsidRPr="00E272DC">
        <w:rPr>
          <w:sz w:val="18"/>
          <w:szCs w:val="18"/>
          <w:u w:val="single"/>
        </w:rPr>
        <w:t>Other Codes</w:t>
      </w:r>
    </w:p>
    <w:p w:rsidR="00455979" w:rsidRPr="00E272DC" w:rsidRDefault="00455979" w:rsidP="00913770">
      <w:pPr>
        <w:spacing w:line="240" w:lineRule="auto"/>
        <w:rPr>
          <w:sz w:val="18"/>
          <w:szCs w:val="18"/>
        </w:rPr>
      </w:pPr>
      <w:r w:rsidRPr="00E272DC">
        <w:rPr>
          <w:sz w:val="18"/>
          <w:szCs w:val="18"/>
        </w:rPr>
        <w:tab/>
      </w:r>
      <w:r w:rsidRPr="00E272DC">
        <w:rPr>
          <w:sz w:val="18"/>
          <w:szCs w:val="18"/>
        </w:rPr>
        <w:tab/>
        <w:t xml:space="preserve">Education Code 39.030 (a) Discussion and adoption of individual assessment </w:t>
      </w:r>
    </w:p>
    <w:p w:rsidR="00455979" w:rsidRPr="00E272DC" w:rsidRDefault="00455979" w:rsidP="00913770">
      <w:pPr>
        <w:spacing w:line="240" w:lineRule="auto"/>
        <w:rPr>
          <w:sz w:val="18"/>
          <w:szCs w:val="18"/>
        </w:rPr>
      </w:pPr>
      <w:r w:rsidRPr="00E272DC">
        <w:rPr>
          <w:sz w:val="18"/>
          <w:szCs w:val="18"/>
        </w:rPr>
        <w:tab/>
      </w:r>
      <w:r w:rsidRPr="00E272DC">
        <w:rPr>
          <w:sz w:val="18"/>
          <w:szCs w:val="18"/>
        </w:rPr>
        <w:tab/>
      </w:r>
      <w:proofErr w:type="gramStart"/>
      <w:r w:rsidRPr="00E272DC">
        <w:rPr>
          <w:sz w:val="18"/>
          <w:szCs w:val="18"/>
        </w:rPr>
        <w:t>Instruments or instrument items.</w:t>
      </w:r>
      <w:proofErr w:type="gramEnd"/>
      <w:r w:rsidRPr="00E272DC">
        <w:rPr>
          <w:sz w:val="18"/>
          <w:szCs w:val="18"/>
        </w:rPr>
        <w:t xml:space="preserve">  </w:t>
      </w:r>
    </w:p>
    <w:p w:rsidR="00455979" w:rsidRPr="00E272DC" w:rsidRDefault="00455979" w:rsidP="00913770">
      <w:pPr>
        <w:spacing w:line="240" w:lineRule="auto"/>
        <w:rPr>
          <w:sz w:val="18"/>
          <w:szCs w:val="18"/>
        </w:rPr>
      </w:pPr>
      <w:r w:rsidRPr="00E272DC">
        <w:rPr>
          <w:sz w:val="18"/>
          <w:szCs w:val="18"/>
        </w:rPr>
        <w:tab/>
      </w:r>
      <w:r w:rsidRPr="00E272DC">
        <w:rPr>
          <w:sz w:val="18"/>
          <w:szCs w:val="18"/>
        </w:rPr>
        <w:tab/>
      </w:r>
      <w:proofErr w:type="gramStart"/>
      <w:r w:rsidRPr="00E272DC">
        <w:rPr>
          <w:sz w:val="18"/>
          <w:szCs w:val="18"/>
        </w:rPr>
        <w:t>Local Govt. Code 418.183 (f) Emergency management and Homeland security issues.</w:t>
      </w:r>
      <w:proofErr w:type="gramEnd"/>
    </w:p>
    <w:p w:rsidR="00455979" w:rsidRPr="00E272DC" w:rsidRDefault="00455979" w:rsidP="00913770">
      <w:pPr>
        <w:spacing w:line="240" w:lineRule="auto"/>
        <w:rPr>
          <w:sz w:val="18"/>
          <w:szCs w:val="18"/>
        </w:rPr>
      </w:pPr>
    </w:p>
    <w:p w:rsidR="00455979" w:rsidRPr="00E272DC" w:rsidRDefault="00455979" w:rsidP="00913770">
      <w:pPr>
        <w:spacing w:line="240" w:lineRule="auto"/>
        <w:rPr>
          <w:sz w:val="18"/>
          <w:szCs w:val="18"/>
        </w:rPr>
      </w:pPr>
      <w:r w:rsidRPr="00E272DC">
        <w:rPr>
          <w:sz w:val="18"/>
          <w:szCs w:val="18"/>
        </w:rPr>
        <w:t>Should any final action, final decision, or final vote be required in the opinion of the School Board with regard to any mater considered in such closed or executive meeting or session, then the final action, final decision, or final vote shall be either:</w:t>
      </w:r>
    </w:p>
    <w:p w:rsidR="00455979" w:rsidRPr="00E272DC" w:rsidRDefault="00455979" w:rsidP="00913770">
      <w:pPr>
        <w:pStyle w:val="ListParagraph"/>
        <w:numPr>
          <w:ilvl w:val="0"/>
          <w:numId w:val="4"/>
        </w:numPr>
        <w:spacing w:line="240" w:lineRule="auto"/>
        <w:rPr>
          <w:sz w:val="18"/>
          <w:szCs w:val="18"/>
        </w:rPr>
      </w:pPr>
      <w:r w:rsidRPr="00E272DC">
        <w:rPr>
          <w:sz w:val="18"/>
          <w:szCs w:val="18"/>
        </w:rPr>
        <w:t xml:space="preserve"> In the open </w:t>
      </w:r>
      <w:r w:rsidR="00913770" w:rsidRPr="00E272DC">
        <w:rPr>
          <w:sz w:val="18"/>
          <w:szCs w:val="18"/>
        </w:rPr>
        <w:t>meeting</w:t>
      </w:r>
      <w:r w:rsidRPr="00E272DC">
        <w:rPr>
          <w:sz w:val="18"/>
          <w:szCs w:val="18"/>
        </w:rPr>
        <w:t xml:space="preserve"> covered by the Notice upon the reconvening of the public meeting: or</w:t>
      </w:r>
    </w:p>
    <w:p w:rsidR="001105EB" w:rsidRPr="00E272DC" w:rsidRDefault="001105EB" w:rsidP="00913770">
      <w:pPr>
        <w:pStyle w:val="ListParagraph"/>
        <w:numPr>
          <w:ilvl w:val="0"/>
          <w:numId w:val="4"/>
        </w:numPr>
        <w:spacing w:line="240" w:lineRule="auto"/>
        <w:rPr>
          <w:sz w:val="18"/>
          <w:szCs w:val="18"/>
        </w:rPr>
      </w:pPr>
      <w:r w:rsidRPr="00E272DC">
        <w:rPr>
          <w:sz w:val="18"/>
          <w:szCs w:val="18"/>
        </w:rPr>
        <w:t>At a subsequent public meeting of the School Board upon notice thereof, as the School Board shall determine.</w:t>
      </w:r>
    </w:p>
    <w:p w:rsidR="001105EB" w:rsidRPr="00E272DC" w:rsidRDefault="001105EB" w:rsidP="00913770">
      <w:pPr>
        <w:pStyle w:val="ListParagraph"/>
        <w:spacing w:line="240" w:lineRule="auto"/>
        <w:ind w:left="1800"/>
        <w:rPr>
          <w:sz w:val="18"/>
          <w:szCs w:val="18"/>
        </w:rPr>
      </w:pPr>
    </w:p>
    <w:p w:rsidR="001105EB" w:rsidRPr="00E272DC" w:rsidRDefault="001105EB" w:rsidP="00913770">
      <w:pPr>
        <w:pStyle w:val="ListParagraph"/>
        <w:spacing w:line="240" w:lineRule="auto"/>
        <w:ind w:left="1800"/>
        <w:rPr>
          <w:sz w:val="18"/>
          <w:szCs w:val="18"/>
        </w:rPr>
      </w:pPr>
      <w:r w:rsidRPr="00E272DC">
        <w:rPr>
          <w:sz w:val="18"/>
          <w:szCs w:val="18"/>
        </w:rPr>
        <w:tab/>
      </w:r>
      <w:r w:rsidRPr="00E272DC">
        <w:rPr>
          <w:sz w:val="18"/>
          <w:szCs w:val="18"/>
        </w:rPr>
        <w:tab/>
        <w:t>_____________________________________________________</w:t>
      </w:r>
    </w:p>
    <w:p w:rsidR="00C95DAD" w:rsidRPr="00E272DC" w:rsidRDefault="00C95DAD" w:rsidP="00913770">
      <w:pPr>
        <w:spacing w:line="240" w:lineRule="auto"/>
        <w:rPr>
          <w:sz w:val="18"/>
          <w:szCs w:val="18"/>
        </w:rPr>
      </w:pPr>
      <w:r w:rsidRPr="00E272DC">
        <w:rPr>
          <w:sz w:val="18"/>
          <w:szCs w:val="18"/>
        </w:rPr>
        <w:tab/>
      </w:r>
      <w:r w:rsidRPr="00E272DC">
        <w:rPr>
          <w:sz w:val="18"/>
          <w:szCs w:val="18"/>
        </w:rPr>
        <w:tab/>
      </w:r>
      <w:r w:rsidRPr="00E272DC">
        <w:rPr>
          <w:sz w:val="18"/>
          <w:szCs w:val="18"/>
        </w:rPr>
        <w:tab/>
      </w:r>
      <w:r w:rsidRPr="00E272DC">
        <w:rPr>
          <w:sz w:val="18"/>
          <w:szCs w:val="18"/>
        </w:rPr>
        <w:tab/>
      </w:r>
      <w:r w:rsidR="001105EB" w:rsidRPr="00E272DC">
        <w:rPr>
          <w:sz w:val="18"/>
          <w:szCs w:val="18"/>
        </w:rPr>
        <w:t>For the Board of Trustees</w:t>
      </w:r>
    </w:p>
    <w:p w:rsidR="001105EB" w:rsidRPr="00E272DC" w:rsidRDefault="001105EB" w:rsidP="00913770">
      <w:pPr>
        <w:spacing w:line="240" w:lineRule="auto"/>
        <w:rPr>
          <w:sz w:val="18"/>
          <w:szCs w:val="18"/>
        </w:rPr>
      </w:pPr>
    </w:p>
    <w:p w:rsidR="001105EB" w:rsidRPr="00E272DC" w:rsidRDefault="001105EB" w:rsidP="00913770">
      <w:pPr>
        <w:spacing w:line="240" w:lineRule="auto"/>
        <w:rPr>
          <w:sz w:val="18"/>
          <w:szCs w:val="18"/>
        </w:rPr>
      </w:pPr>
      <w:r w:rsidRPr="00E272DC">
        <w:rPr>
          <w:sz w:val="18"/>
          <w:szCs w:val="18"/>
        </w:rPr>
        <w:t>This notice was posted and filed in compliance with the Open Meeting Law on ____________at_______.</w:t>
      </w:r>
    </w:p>
    <w:sectPr w:rsidR="001105EB" w:rsidRPr="00E272DC" w:rsidSect="00463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EB5"/>
    <w:multiLevelType w:val="hybridMultilevel"/>
    <w:tmpl w:val="65D4E33A"/>
    <w:lvl w:ilvl="0" w:tplc="4978ED54">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
    <w:nsid w:val="3C582D3D"/>
    <w:multiLevelType w:val="hybridMultilevel"/>
    <w:tmpl w:val="71F67B90"/>
    <w:lvl w:ilvl="0" w:tplc="452AD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F70244"/>
    <w:multiLevelType w:val="hybridMultilevel"/>
    <w:tmpl w:val="FD30D8C8"/>
    <w:lvl w:ilvl="0" w:tplc="4AF4E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8B5F18"/>
    <w:multiLevelType w:val="hybridMultilevel"/>
    <w:tmpl w:val="9658223A"/>
    <w:lvl w:ilvl="0" w:tplc="6BF05F4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534"/>
    <w:rsid w:val="00083331"/>
    <w:rsid w:val="001105EB"/>
    <w:rsid w:val="001D002D"/>
    <w:rsid w:val="00337D07"/>
    <w:rsid w:val="00455979"/>
    <w:rsid w:val="004638DB"/>
    <w:rsid w:val="004B479A"/>
    <w:rsid w:val="00673116"/>
    <w:rsid w:val="00692BA4"/>
    <w:rsid w:val="00913770"/>
    <w:rsid w:val="0093339D"/>
    <w:rsid w:val="00C95DAD"/>
    <w:rsid w:val="00D659A1"/>
    <w:rsid w:val="00E05BF0"/>
    <w:rsid w:val="00E272DC"/>
    <w:rsid w:val="00F24429"/>
    <w:rsid w:val="00F40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D07"/>
    <w:rPr>
      <w:color w:val="0000FF" w:themeColor="hyperlink"/>
      <w:u w:val="single"/>
    </w:rPr>
  </w:style>
  <w:style w:type="paragraph" w:styleId="ListParagraph">
    <w:name w:val="List Paragraph"/>
    <w:basedOn w:val="Normal"/>
    <w:uiPriority w:val="34"/>
    <w:qFormat/>
    <w:rsid w:val="00083331"/>
    <w:pPr>
      <w:ind w:left="720"/>
      <w:contextualSpacing/>
    </w:pPr>
  </w:style>
  <w:style w:type="character" w:styleId="Emphasis">
    <w:name w:val="Emphasis"/>
    <w:basedOn w:val="DefaultParagraphFont"/>
    <w:uiPriority w:val="20"/>
    <w:qFormat/>
    <w:rsid w:val="00E272D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skinner@esc9.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nisd</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2021-11-10T20:30:00Z</cp:lastPrinted>
  <dcterms:created xsi:type="dcterms:W3CDTF">2021-11-15T19:45:00Z</dcterms:created>
  <dcterms:modified xsi:type="dcterms:W3CDTF">2021-11-15T19:45:00Z</dcterms:modified>
</cp:coreProperties>
</file>