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0B" w:rsidRPr="006963EB" w:rsidRDefault="00162CDC" w:rsidP="004F1F29">
      <w:pPr>
        <w:jc w:val="center"/>
        <w:rPr>
          <w:rFonts w:ascii="Kristen ITC" w:hAnsi="Kristen ITC"/>
          <w:sz w:val="20"/>
          <w:szCs w:val="20"/>
        </w:rPr>
      </w:pPr>
      <w:r>
        <w:rPr>
          <w:rFonts w:ascii="Kristen ITC" w:hAnsi="Kristen ITC"/>
        </w:rPr>
        <w:t xml:space="preserve">  </w:t>
      </w:r>
      <w:r w:rsidR="0098010B" w:rsidRPr="006963EB">
        <w:rPr>
          <w:rFonts w:ascii="Kristen ITC" w:hAnsi="Kristen ITC"/>
          <w:sz w:val="20"/>
          <w:szCs w:val="20"/>
        </w:rPr>
        <w:t>Marlow Elementary School</w:t>
      </w:r>
    </w:p>
    <w:p w:rsidR="00676484" w:rsidRPr="006963EB" w:rsidRDefault="00676484" w:rsidP="004F1F29">
      <w:pPr>
        <w:jc w:val="center"/>
        <w:rPr>
          <w:rFonts w:ascii="Kristen ITC" w:hAnsi="Kristen ITC"/>
          <w:sz w:val="20"/>
          <w:szCs w:val="20"/>
        </w:rPr>
      </w:pPr>
      <w:r w:rsidRPr="006963EB">
        <w:rPr>
          <w:rFonts w:ascii="Kristen ITC" w:hAnsi="Kristen ITC"/>
          <w:sz w:val="20"/>
          <w:szCs w:val="20"/>
        </w:rPr>
        <w:t>Supply List 20</w:t>
      </w:r>
      <w:r w:rsidR="00246E7C">
        <w:rPr>
          <w:rFonts w:ascii="Kristen ITC" w:hAnsi="Kristen ITC"/>
          <w:sz w:val="20"/>
          <w:szCs w:val="20"/>
        </w:rPr>
        <w:t>2</w:t>
      </w:r>
      <w:r w:rsidR="00EB247D">
        <w:rPr>
          <w:rFonts w:ascii="Kristen ITC" w:hAnsi="Kristen ITC"/>
          <w:sz w:val="20"/>
          <w:szCs w:val="20"/>
        </w:rPr>
        <w:t>2</w:t>
      </w:r>
      <w:r w:rsidRPr="006963EB">
        <w:rPr>
          <w:rFonts w:ascii="Kristen ITC" w:hAnsi="Kristen ITC"/>
          <w:sz w:val="20"/>
          <w:szCs w:val="20"/>
        </w:rPr>
        <w:t>-20</w:t>
      </w:r>
      <w:r w:rsidR="00246E7C">
        <w:rPr>
          <w:rFonts w:ascii="Kristen ITC" w:hAnsi="Kristen ITC"/>
          <w:sz w:val="20"/>
          <w:szCs w:val="20"/>
        </w:rPr>
        <w:t>2</w:t>
      </w:r>
      <w:r w:rsidR="00EB247D">
        <w:rPr>
          <w:rFonts w:ascii="Kristen ITC" w:hAnsi="Kristen ITC"/>
          <w:sz w:val="20"/>
          <w:szCs w:val="20"/>
        </w:rPr>
        <w:t>3</w:t>
      </w:r>
    </w:p>
    <w:p w:rsidR="00B92807" w:rsidRDefault="002C58FE" w:rsidP="00B92807">
      <w:pPr>
        <w:jc w:val="center"/>
        <w:rPr>
          <w:rFonts w:ascii="Showcard Gothic" w:hAnsi="Showcard Gothic"/>
          <w:sz w:val="32"/>
          <w:szCs w:val="32"/>
        </w:rPr>
      </w:pPr>
      <w:r w:rsidRPr="00D517BA">
        <w:rPr>
          <w:rFonts w:ascii="Showcard Gothic" w:hAnsi="Showcard Gothic"/>
          <w:sz w:val="32"/>
          <w:szCs w:val="32"/>
        </w:rPr>
        <w:t>First Grade</w:t>
      </w:r>
    </w:p>
    <w:p w:rsidR="00246E7C" w:rsidRPr="00B92807" w:rsidRDefault="00246E7C" w:rsidP="00B92807">
      <w:pPr>
        <w:jc w:val="center"/>
        <w:rPr>
          <w:rFonts w:ascii="Showcard Gothic" w:hAnsi="Showcard Gothic"/>
          <w:sz w:val="32"/>
          <w:szCs w:val="32"/>
        </w:rPr>
      </w:pPr>
    </w:p>
    <w:p w:rsidR="00FC7E6D" w:rsidRPr="00711F78" w:rsidRDefault="00336D72" w:rsidP="00711F78">
      <w:pPr>
        <w:jc w:val="center"/>
        <w:rPr>
          <w:rFonts w:ascii="Kristen ITC" w:hAnsi="Kristen ITC"/>
          <w:sz w:val="20"/>
          <w:szCs w:val="20"/>
          <w:lang w:val="en"/>
        </w:rPr>
      </w:pPr>
      <w:r w:rsidRPr="00711F78">
        <w:rPr>
          <w:rFonts w:ascii="Kristen ITC" w:hAnsi="Kristen ITC"/>
          <w:sz w:val="20"/>
          <w:szCs w:val="20"/>
          <w:lang w:val="en"/>
        </w:rPr>
        <w:t xml:space="preserve">1     </w:t>
      </w:r>
      <w:r w:rsidR="00FC7E6D" w:rsidRPr="00711F78">
        <w:rPr>
          <w:rFonts w:ascii="Kristen ITC" w:hAnsi="Kristen ITC"/>
          <w:sz w:val="20"/>
          <w:szCs w:val="20"/>
          <w:lang w:val="en"/>
        </w:rPr>
        <w:t xml:space="preserve">Pair </w:t>
      </w:r>
      <w:r w:rsidR="00EB247D">
        <w:rPr>
          <w:rFonts w:ascii="Kristen ITC" w:hAnsi="Kristen ITC"/>
          <w:sz w:val="20"/>
          <w:szCs w:val="20"/>
          <w:lang w:val="en"/>
        </w:rPr>
        <w:t xml:space="preserve">of </w:t>
      </w:r>
      <w:r w:rsidR="00FC7E6D" w:rsidRPr="00711F78">
        <w:rPr>
          <w:rFonts w:ascii="Kristen ITC" w:hAnsi="Kristen ITC"/>
          <w:b/>
          <w:sz w:val="20"/>
          <w:szCs w:val="20"/>
          <w:lang w:val="en"/>
        </w:rPr>
        <w:t>FISKAR</w:t>
      </w:r>
      <w:r w:rsidR="00FC7E6D" w:rsidRPr="00711F78">
        <w:rPr>
          <w:rFonts w:ascii="Kristen ITC" w:hAnsi="Kristen ITC"/>
          <w:sz w:val="20"/>
          <w:szCs w:val="20"/>
          <w:lang w:val="en"/>
        </w:rPr>
        <w:t xml:space="preserve"> Scissors (pointed tip)</w:t>
      </w:r>
    </w:p>
    <w:p w:rsidR="00FC7E6D" w:rsidRPr="00711F78" w:rsidRDefault="00336D72" w:rsidP="00711F78">
      <w:pPr>
        <w:jc w:val="center"/>
        <w:rPr>
          <w:rFonts w:ascii="Kristen ITC" w:hAnsi="Kristen ITC"/>
          <w:sz w:val="20"/>
          <w:szCs w:val="20"/>
          <w:lang w:val="en"/>
        </w:rPr>
      </w:pPr>
      <w:r w:rsidRPr="00711F78">
        <w:rPr>
          <w:rFonts w:ascii="Kristen ITC" w:hAnsi="Kristen ITC"/>
          <w:sz w:val="20"/>
          <w:szCs w:val="20"/>
          <w:lang w:val="en"/>
        </w:rPr>
        <w:t xml:space="preserve">4     </w:t>
      </w:r>
      <w:r w:rsidR="00A82515" w:rsidRPr="00711F78">
        <w:rPr>
          <w:rFonts w:ascii="Kristen ITC" w:hAnsi="Kristen ITC"/>
          <w:sz w:val="20"/>
          <w:szCs w:val="20"/>
          <w:lang w:val="en"/>
        </w:rPr>
        <w:t>Boxes of 24 Crayons (basic colors)</w:t>
      </w:r>
    </w:p>
    <w:p w:rsidR="00FC7E6D" w:rsidRPr="00711F78" w:rsidRDefault="00336D72" w:rsidP="00711F78">
      <w:pPr>
        <w:jc w:val="center"/>
        <w:rPr>
          <w:rFonts w:ascii="Kristen ITC" w:hAnsi="Kristen ITC"/>
          <w:sz w:val="20"/>
          <w:szCs w:val="20"/>
        </w:rPr>
      </w:pPr>
      <w:r w:rsidRPr="00711F78">
        <w:rPr>
          <w:rFonts w:ascii="Kristen ITC" w:hAnsi="Kristen ITC"/>
          <w:sz w:val="20"/>
          <w:szCs w:val="20"/>
        </w:rPr>
        <w:t xml:space="preserve">1     </w:t>
      </w:r>
      <w:r w:rsidR="00FC7E6D" w:rsidRPr="00711F78">
        <w:rPr>
          <w:rFonts w:ascii="Kristen ITC" w:hAnsi="Kristen ITC"/>
          <w:sz w:val="20"/>
          <w:szCs w:val="20"/>
        </w:rPr>
        <w:t>Plastic School Box</w:t>
      </w:r>
    </w:p>
    <w:p w:rsidR="00FC7E6D" w:rsidRPr="00711F78" w:rsidRDefault="00336D72" w:rsidP="00711F78">
      <w:pPr>
        <w:jc w:val="center"/>
        <w:rPr>
          <w:rFonts w:ascii="Kristen ITC" w:hAnsi="Kristen ITC"/>
          <w:b/>
          <w:sz w:val="20"/>
          <w:szCs w:val="20"/>
        </w:rPr>
      </w:pPr>
      <w:r w:rsidRPr="00711F78">
        <w:rPr>
          <w:rFonts w:ascii="Kristen ITC" w:hAnsi="Kristen ITC"/>
          <w:sz w:val="20"/>
          <w:szCs w:val="20"/>
        </w:rPr>
        <w:t xml:space="preserve">1     </w:t>
      </w:r>
      <w:r w:rsidR="00FC7E6D" w:rsidRPr="00711F78">
        <w:rPr>
          <w:rFonts w:ascii="Kristen ITC" w:hAnsi="Kristen ITC"/>
          <w:sz w:val="20"/>
          <w:szCs w:val="20"/>
        </w:rPr>
        <w:t xml:space="preserve">Large Box of </w:t>
      </w:r>
      <w:r w:rsidR="00FC7E6D" w:rsidRPr="00711F78">
        <w:rPr>
          <w:rFonts w:ascii="Kristen ITC" w:hAnsi="Kristen ITC"/>
          <w:b/>
          <w:sz w:val="20"/>
          <w:szCs w:val="20"/>
        </w:rPr>
        <w:t>K</w:t>
      </w:r>
      <w:r w:rsidR="004C0577" w:rsidRPr="00711F78">
        <w:rPr>
          <w:rFonts w:ascii="Kristen ITC" w:hAnsi="Kristen ITC"/>
          <w:b/>
          <w:sz w:val="20"/>
          <w:szCs w:val="20"/>
        </w:rPr>
        <w:t>LEENEX</w:t>
      </w:r>
    </w:p>
    <w:p w:rsidR="00FC7E6D" w:rsidRPr="00711F78" w:rsidRDefault="00246E7C" w:rsidP="00711F78">
      <w:pPr>
        <w:jc w:val="center"/>
        <w:rPr>
          <w:rFonts w:ascii="Kristen ITC" w:hAnsi="Kristen ITC"/>
          <w:sz w:val="20"/>
          <w:szCs w:val="20"/>
        </w:rPr>
      </w:pPr>
      <w:r>
        <w:rPr>
          <w:rFonts w:ascii="Kristen ITC" w:hAnsi="Kristen ITC"/>
          <w:sz w:val="20"/>
          <w:szCs w:val="20"/>
        </w:rPr>
        <w:t>4</w:t>
      </w:r>
      <w:r w:rsidR="000E0199" w:rsidRPr="00711F78">
        <w:rPr>
          <w:rFonts w:ascii="Kristen ITC" w:hAnsi="Kristen ITC"/>
          <w:sz w:val="20"/>
          <w:szCs w:val="20"/>
        </w:rPr>
        <w:t xml:space="preserve">     </w:t>
      </w:r>
      <w:r w:rsidR="00FC7E6D" w:rsidRPr="00711F78">
        <w:rPr>
          <w:rFonts w:ascii="Kristen ITC" w:hAnsi="Kristen ITC"/>
          <w:sz w:val="20"/>
          <w:szCs w:val="20"/>
        </w:rPr>
        <w:t>Large Erasers</w:t>
      </w:r>
    </w:p>
    <w:p w:rsidR="00FC7E6D" w:rsidRPr="00711F78" w:rsidRDefault="00711F78" w:rsidP="00711F78">
      <w:pPr>
        <w:jc w:val="center"/>
        <w:rPr>
          <w:rFonts w:ascii="Kristen ITC" w:hAnsi="Kristen ITC"/>
          <w:sz w:val="20"/>
          <w:szCs w:val="20"/>
        </w:rPr>
      </w:pPr>
      <w:r w:rsidRPr="00711F78">
        <w:rPr>
          <w:rFonts w:ascii="Kristen ITC" w:hAnsi="Kristen ITC"/>
          <w:sz w:val="20"/>
          <w:szCs w:val="20"/>
        </w:rPr>
        <w:t>1</w:t>
      </w:r>
      <w:r w:rsidR="00336D72" w:rsidRPr="00711F78">
        <w:rPr>
          <w:rFonts w:ascii="Kristen ITC" w:hAnsi="Kristen ITC"/>
          <w:sz w:val="20"/>
          <w:szCs w:val="20"/>
        </w:rPr>
        <w:t xml:space="preserve">     </w:t>
      </w:r>
      <w:r w:rsidR="00FC7E6D" w:rsidRPr="00711F78">
        <w:rPr>
          <w:rFonts w:ascii="Kristen ITC" w:hAnsi="Kristen ITC"/>
          <w:sz w:val="20"/>
          <w:szCs w:val="20"/>
        </w:rPr>
        <w:t>Plastic Pocket Folder with Brads</w:t>
      </w:r>
    </w:p>
    <w:p w:rsidR="00FC7E6D" w:rsidRPr="00711F78" w:rsidRDefault="00EB247D" w:rsidP="00711F78">
      <w:pPr>
        <w:jc w:val="center"/>
        <w:rPr>
          <w:rFonts w:ascii="Kristen ITC" w:hAnsi="Kristen ITC"/>
          <w:sz w:val="20"/>
          <w:szCs w:val="20"/>
        </w:rPr>
      </w:pPr>
      <w:proofErr w:type="gramStart"/>
      <w:r>
        <w:rPr>
          <w:rFonts w:ascii="Kristen ITC" w:hAnsi="Kristen ITC"/>
          <w:sz w:val="20"/>
          <w:szCs w:val="20"/>
        </w:rPr>
        <w:t>2</w:t>
      </w:r>
      <w:r w:rsidR="006963EB" w:rsidRPr="00711F78">
        <w:rPr>
          <w:rFonts w:ascii="Kristen ITC" w:hAnsi="Kristen ITC"/>
          <w:sz w:val="20"/>
          <w:szCs w:val="20"/>
        </w:rPr>
        <w:t xml:space="preserve">     Large </w:t>
      </w:r>
      <w:r w:rsidR="00FC7E6D" w:rsidRPr="00711F78">
        <w:rPr>
          <w:rFonts w:ascii="Kristen ITC" w:hAnsi="Kristen ITC"/>
          <w:sz w:val="20"/>
          <w:szCs w:val="20"/>
        </w:rPr>
        <w:t>Container</w:t>
      </w:r>
      <w:r>
        <w:rPr>
          <w:rFonts w:ascii="Kristen ITC" w:hAnsi="Kristen ITC"/>
          <w:sz w:val="20"/>
          <w:szCs w:val="20"/>
        </w:rPr>
        <w:t>s</w:t>
      </w:r>
      <w:r w:rsidR="00FC7E6D" w:rsidRPr="00711F78">
        <w:rPr>
          <w:rFonts w:ascii="Kristen ITC" w:hAnsi="Kristen ITC"/>
          <w:sz w:val="20"/>
          <w:szCs w:val="20"/>
        </w:rPr>
        <w:t xml:space="preserve"> </w:t>
      </w:r>
      <w:r>
        <w:rPr>
          <w:rFonts w:ascii="Kristen ITC" w:hAnsi="Kristen ITC"/>
          <w:sz w:val="20"/>
          <w:szCs w:val="20"/>
        </w:rPr>
        <w:t xml:space="preserve">of </w:t>
      </w:r>
      <w:r w:rsidR="00FC7E6D" w:rsidRPr="00711F78">
        <w:rPr>
          <w:rFonts w:ascii="Kristen ITC" w:hAnsi="Kristen ITC"/>
          <w:b/>
          <w:sz w:val="20"/>
          <w:szCs w:val="20"/>
        </w:rPr>
        <w:t>CLOROX</w:t>
      </w:r>
      <w:r w:rsidR="00FC7E6D" w:rsidRPr="00711F78">
        <w:rPr>
          <w:rFonts w:ascii="Kristen ITC" w:hAnsi="Kristen ITC"/>
          <w:sz w:val="20"/>
          <w:szCs w:val="20"/>
        </w:rPr>
        <w:t xml:space="preserve"> Wipes</w:t>
      </w:r>
      <w:r w:rsidR="006963EB" w:rsidRPr="00711F78">
        <w:rPr>
          <w:rFonts w:ascii="Kristen ITC" w:hAnsi="Kristen ITC"/>
          <w:sz w:val="20"/>
          <w:szCs w:val="20"/>
        </w:rPr>
        <w:t>,</w:t>
      </w:r>
      <w:proofErr w:type="gramEnd"/>
      <w:r w:rsidR="006963EB" w:rsidRPr="00711F78">
        <w:rPr>
          <w:rFonts w:ascii="Kristen ITC" w:hAnsi="Kristen ITC"/>
          <w:sz w:val="20"/>
          <w:szCs w:val="20"/>
        </w:rPr>
        <w:t xml:space="preserve"> or </w:t>
      </w:r>
      <w:r>
        <w:rPr>
          <w:rFonts w:ascii="Kristen ITC" w:hAnsi="Kristen ITC"/>
          <w:sz w:val="20"/>
          <w:szCs w:val="20"/>
        </w:rPr>
        <w:t>4</w:t>
      </w:r>
      <w:r w:rsidR="006963EB" w:rsidRPr="00711F78">
        <w:rPr>
          <w:rFonts w:ascii="Kristen ITC" w:hAnsi="Kristen ITC"/>
          <w:sz w:val="20"/>
          <w:szCs w:val="20"/>
        </w:rPr>
        <w:t xml:space="preserve"> small containers</w:t>
      </w:r>
    </w:p>
    <w:p w:rsidR="000E0199" w:rsidRPr="00711F78" w:rsidRDefault="006963EB" w:rsidP="00711F78">
      <w:pPr>
        <w:jc w:val="center"/>
        <w:rPr>
          <w:rFonts w:ascii="Kristen ITC" w:hAnsi="Kristen ITC"/>
          <w:sz w:val="20"/>
          <w:szCs w:val="20"/>
        </w:rPr>
      </w:pPr>
      <w:r w:rsidRPr="00711F78">
        <w:rPr>
          <w:rFonts w:ascii="Kristen ITC" w:hAnsi="Kristen ITC"/>
          <w:sz w:val="20"/>
          <w:szCs w:val="20"/>
        </w:rPr>
        <w:t xml:space="preserve">1     </w:t>
      </w:r>
      <w:r w:rsidR="00FC7E6D" w:rsidRPr="00711F78">
        <w:rPr>
          <w:rFonts w:ascii="Kristen ITC" w:hAnsi="Kristen ITC"/>
          <w:sz w:val="20"/>
          <w:szCs w:val="20"/>
        </w:rPr>
        <w:t xml:space="preserve">Box </w:t>
      </w:r>
      <w:r w:rsidR="00EB247D">
        <w:rPr>
          <w:rFonts w:ascii="Kristen ITC" w:hAnsi="Kristen ITC"/>
          <w:sz w:val="20"/>
          <w:szCs w:val="20"/>
        </w:rPr>
        <w:t xml:space="preserve">of </w:t>
      </w:r>
      <w:r w:rsidR="00147503">
        <w:rPr>
          <w:rFonts w:ascii="Kristen ITC" w:hAnsi="Kristen ITC"/>
          <w:sz w:val="20"/>
          <w:szCs w:val="20"/>
        </w:rPr>
        <w:t>Fabric</w:t>
      </w:r>
      <w:r w:rsidR="00FC7E6D" w:rsidRPr="00711F78">
        <w:rPr>
          <w:rFonts w:ascii="Kristen ITC" w:hAnsi="Kristen ITC"/>
          <w:sz w:val="20"/>
          <w:szCs w:val="20"/>
        </w:rPr>
        <w:t xml:space="preserve"> </w:t>
      </w:r>
      <w:proofErr w:type="spellStart"/>
      <w:r w:rsidR="00FC7E6D" w:rsidRPr="00711F78">
        <w:rPr>
          <w:rFonts w:ascii="Kristen ITC" w:hAnsi="Kristen ITC"/>
          <w:b/>
          <w:sz w:val="20"/>
          <w:szCs w:val="20"/>
        </w:rPr>
        <w:t>Band-aids</w:t>
      </w:r>
      <w:proofErr w:type="spellEnd"/>
      <w:r w:rsidR="00FC7E6D" w:rsidRPr="00711F78">
        <w:rPr>
          <w:rFonts w:ascii="Kristen ITC" w:hAnsi="Kristen ITC"/>
          <w:sz w:val="20"/>
          <w:szCs w:val="20"/>
        </w:rPr>
        <w:t xml:space="preserve"> (generic is fine</w:t>
      </w:r>
      <w:r w:rsidR="000E0199" w:rsidRPr="00711F78">
        <w:rPr>
          <w:rFonts w:ascii="Kristen ITC" w:hAnsi="Kristen ITC"/>
          <w:sz w:val="20"/>
          <w:szCs w:val="20"/>
        </w:rPr>
        <w:t>, girls only</w:t>
      </w:r>
      <w:r w:rsidR="00FC7E6D" w:rsidRPr="00711F78">
        <w:rPr>
          <w:rFonts w:ascii="Kristen ITC" w:hAnsi="Kristen ITC"/>
          <w:sz w:val="20"/>
          <w:szCs w:val="20"/>
        </w:rPr>
        <w:t>)</w:t>
      </w:r>
    </w:p>
    <w:p w:rsidR="006963EB" w:rsidRPr="00711F78" w:rsidRDefault="006963EB" w:rsidP="00711F78">
      <w:pPr>
        <w:jc w:val="center"/>
        <w:rPr>
          <w:rFonts w:ascii="Kristen ITC" w:hAnsi="Kristen ITC"/>
          <w:sz w:val="20"/>
          <w:szCs w:val="20"/>
        </w:rPr>
      </w:pPr>
      <w:r w:rsidRPr="00711F78">
        <w:rPr>
          <w:rFonts w:ascii="Kristen ITC" w:hAnsi="Kristen ITC"/>
          <w:sz w:val="20"/>
          <w:szCs w:val="20"/>
        </w:rPr>
        <w:t xml:space="preserve">1     </w:t>
      </w:r>
      <w:r w:rsidR="00246E7C">
        <w:rPr>
          <w:rFonts w:ascii="Kristen ITC" w:hAnsi="Kristen ITC"/>
          <w:sz w:val="20"/>
          <w:szCs w:val="20"/>
        </w:rPr>
        <w:t xml:space="preserve">Package </w:t>
      </w:r>
      <w:r w:rsidR="00EB247D">
        <w:rPr>
          <w:rFonts w:ascii="Kristen ITC" w:hAnsi="Kristen ITC"/>
          <w:sz w:val="20"/>
          <w:szCs w:val="20"/>
        </w:rPr>
        <w:t>of Construction Paper</w:t>
      </w:r>
      <w:r w:rsidR="000E0199" w:rsidRPr="00711F78">
        <w:rPr>
          <w:rFonts w:ascii="Kristen ITC" w:hAnsi="Kristen ITC"/>
          <w:sz w:val="20"/>
          <w:szCs w:val="20"/>
        </w:rPr>
        <w:t xml:space="preserve"> (boys only)</w:t>
      </w:r>
    </w:p>
    <w:p w:rsidR="003B4F15" w:rsidRPr="00711F78" w:rsidRDefault="00246E7C" w:rsidP="00711F78">
      <w:pPr>
        <w:jc w:val="center"/>
        <w:rPr>
          <w:rFonts w:ascii="Kristen ITC" w:hAnsi="Kristen ITC"/>
          <w:sz w:val="20"/>
          <w:szCs w:val="20"/>
        </w:rPr>
      </w:pPr>
      <w:r>
        <w:rPr>
          <w:rFonts w:ascii="Kristen ITC" w:hAnsi="Kristen ITC"/>
          <w:sz w:val="20"/>
          <w:szCs w:val="20"/>
        </w:rPr>
        <w:t>6</w:t>
      </w:r>
      <w:r w:rsidR="00B92807">
        <w:rPr>
          <w:rFonts w:ascii="Kristen ITC" w:hAnsi="Kristen ITC"/>
          <w:sz w:val="20"/>
          <w:szCs w:val="20"/>
        </w:rPr>
        <w:t xml:space="preserve">     Package </w:t>
      </w:r>
      <w:r w:rsidR="00EB247D">
        <w:rPr>
          <w:rFonts w:ascii="Kristen ITC" w:hAnsi="Kristen ITC"/>
          <w:sz w:val="20"/>
          <w:szCs w:val="20"/>
        </w:rPr>
        <w:t xml:space="preserve">of </w:t>
      </w:r>
      <w:r w:rsidR="00B92807">
        <w:rPr>
          <w:rFonts w:ascii="Kristen ITC" w:hAnsi="Kristen ITC"/>
          <w:sz w:val="20"/>
          <w:szCs w:val="20"/>
        </w:rPr>
        <w:t>Glue S</w:t>
      </w:r>
      <w:r w:rsidR="003B3BDF">
        <w:rPr>
          <w:rFonts w:ascii="Kristen ITC" w:hAnsi="Kristen ITC"/>
          <w:sz w:val="20"/>
          <w:szCs w:val="20"/>
        </w:rPr>
        <w:t xml:space="preserve">ticks (2 </w:t>
      </w:r>
      <w:r w:rsidR="000E0199" w:rsidRPr="00711F78">
        <w:rPr>
          <w:rFonts w:ascii="Kristen ITC" w:hAnsi="Kristen ITC"/>
          <w:sz w:val="20"/>
          <w:szCs w:val="20"/>
        </w:rPr>
        <w:t>count)</w:t>
      </w:r>
    </w:p>
    <w:p w:rsidR="006963EB" w:rsidRPr="00711F78" w:rsidRDefault="006963EB" w:rsidP="00711F78">
      <w:pPr>
        <w:jc w:val="center"/>
        <w:rPr>
          <w:rFonts w:ascii="Kristen ITC" w:hAnsi="Kristen ITC"/>
          <w:sz w:val="20"/>
          <w:szCs w:val="20"/>
        </w:rPr>
      </w:pPr>
      <w:r w:rsidRPr="00711F78">
        <w:rPr>
          <w:rFonts w:ascii="Kristen ITC" w:hAnsi="Kristen ITC"/>
          <w:sz w:val="20"/>
          <w:szCs w:val="20"/>
        </w:rPr>
        <w:t xml:space="preserve">1     </w:t>
      </w:r>
      <w:r w:rsidR="00EB247D">
        <w:rPr>
          <w:rFonts w:ascii="Kristen ITC" w:hAnsi="Kristen ITC"/>
          <w:sz w:val="20"/>
          <w:szCs w:val="20"/>
        </w:rPr>
        <w:t>Large</w:t>
      </w:r>
      <w:r w:rsidR="00B92807">
        <w:rPr>
          <w:rFonts w:ascii="Kristen ITC" w:hAnsi="Kristen ITC"/>
          <w:sz w:val="20"/>
          <w:szCs w:val="20"/>
        </w:rPr>
        <w:t xml:space="preserve"> </w:t>
      </w:r>
      <w:r w:rsidR="00B92807" w:rsidRPr="00B92807">
        <w:rPr>
          <w:rFonts w:ascii="Kristen ITC" w:hAnsi="Kristen ITC"/>
          <w:b/>
          <w:sz w:val="20"/>
          <w:szCs w:val="20"/>
        </w:rPr>
        <w:t>Germ-X</w:t>
      </w:r>
      <w:r w:rsidRPr="00711F78">
        <w:rPr>
          <w:rFonts w:ascii="Kristen ITC" w:hAnsi="Kristen ITC"/>
          <w:sz w:val="20"/>
          <w:szCs w:val="20"/>
        </w:rPr>
        <w:t xml:space="preserve"> </w:t>
      </w:r>
      <w:r w:rsidR="00B92807">
        <w:rPr>
          <w:rFonts w:ascii="Kristen ITC" w:hAnsi="Kristen ITC"/>
          <w:sz w:val="20"/>
          <w:szCs w:val="20"/>
        </w:rPr>
        <w:t xml:space="preserve">Hand Sanitizer </w:t>
      </w:r>
      <w:r w:rsidRPr="00711F78">
        <w:rPr>
          <w:rFonts w:ascii="Kristen ITC" w:hAnsi="Kristen ITC"/>
          <w:sz w:val="20"/>
          <w:szCs w:val="20"/>
        </w:rPr>
        <w:t>(boys only)</w:t>
      </w:r>
    </w:p>
    <w:p w:rsidR="006963EB" w:rsidRDefault="00EB247D" w:rsidP="00711F78">
      <w:pPr>
        <w:jc w:val="center"/>
        <w:rPr>
          <w:rFonts w:ascii="Kristen ITC" w:hAnsi="Kristen ITC"/>
          <w:sz w:val="20"/>
          <w:szCs w:val="20"/>
        </w:rPr>
      </w:pPr>
      <w:r>
        <w:rPr>
          <w:rFonts w:ascii="Kristen ITC" w:hAnsi="Kristen ITC"/>
          <w:sz w:val="20"/>
          <w:szCs w:val="20"/>
        </w:rPr>
        <w:t xml:space="preserve">2     </w:t>
      </w:r>
      <w:bookmarkStart w:id="0" w:name="_GoBack"/>
      <w:bookmarkEnd w:id="0"/>
      <w:r>
        <w:rPr>
          <w:rFonts w:ascii="Kristen ITC" w:hAnsi="Kristen ITC"/>
          <w:sz w:val="20"/>
          <w:szCs w:val="20"/>
        </w:rPr>
        <w:t>Quart Sized</w:t>
      </w:r>
      <w:r w:rsidR="006963EB" w:rsidRPr="00711F78">
        <w:rPr>
          <w:rFonts w:ascii="Kristen ITC" w:hAnsi="Kristen ITC"/>
          <w:sz w:val="20"/>
          <w:szCs w:val="20"/>
        </w:rPr>
        <w:t xml:space="preserve"> </w:t>
      </w:r>
      <w:r w:rsidR="006963EB" w:rsidRPr="00711F78">
        <w:rPr>
          <w:rFonts w:ascii="Kristen ITC" w:hAnsi="Kristen ITC"/>
          <w:b/>
          <w:sz w:val="20"/>
          <w:szCs w:val="20"/>
        </w:rPr>
        <w:t>ZIPLOCK</w:t>
      </w:r>
      <w:r w:rsidR="006963EB" w:rsidRPr="00711F78">
        <w:rPr>
          <w:rFonts w:ascii="Kristen ITC" w:hAnsi="Kristen ITC"/>
          <w:sz w:val="20"/>
          <w:szCs w:val="20"/>
        </w:rPr>
        <w:t xml:space="preserve"> Baggies (girls only)</w:t>
      </w:r>
    </w:p>
    <w:p w:rsidR="00B92807" w:rsidRPr="00B92807" w:rsidRDefault="00B92807" w:rsidP="00711F78">
      <w:pPr>
        <w:jc w:val="center"/>
        <w:rPr>
          <w:rFonts w:ascii="Kristen ITC" w:hAnsi="Kristen ITC"/>
          <w:sz w:val="10"/>
          <w:szCs w:val="10"/>
        </w:rPr>
      </w:pPr>
    </w:p>
    <w:p w:rsidR="00FC7E6D" w:rsidRPr="006963EB" w:rsidRDefault="00FC7E6D" w:rsidP="00D2198E">
      <w:pPr>
        <w:pStyle w:val="NoSpacing"/>
        <w:jc w:val="center"/>
        <w:rPr>
          <w:rFonts w:ascii="Kristen ITC" w:hAnsi="Kristen ITC"/>
          <w:sz w:val="20"/>
          <w:szCs w:val="20"/>
        </w:rPr>
      </w:pPr>
      <w:r w:rsidRPr="006963EB">
        <w:rPr>
          <w:rFonts w:ascii="Kristen ITC" w:hAnsi="Kristen ITC"/>
          <w:b/>
          <w:sz w:val="20"/>
          <w:szCs w:val="20"/>
        </w:rPr>
        <w:t>$5.00 cash only please.</w:t>
      </w:r>
      <w:r w:rsidR="00336D72" w:rsidRPr="006963EB">
        <w:rPr>
          <w:rFonts w:ascii="Kristen ITC" w:hAnsi="Kristen ITC"/>
          <w:sz w:val="20"/>
          <w:szCs w:val="20"/>
        </w:rPr>
        <w:t xml:space="preserve">  </w:t>
      </w:r>
      <w:r w:rsidRPr="006963EB">
        <w:rPr>
          <w:rFonts w:ascii="Kristen ITC" w:hAnsi="Kristen ITC"/>
          <w:sz w:val="20"/>
          <w:szCs w:val="20"/>
        </w:rPr>
        <w:t>This can be given to your child’s teacher on Meet the Teacher Night or the first day of school.  This money is for additional supplies that will be bought in bulk for the classroom.</w:t>
      </w:r>
    </w:p>
    <w:p w:rsidR="00550512" w:rsidRPr="006963EB" w:rsidRDefault="00550512" w:rsidP="00D2198E">
      <w:pPr>
        <w:pStyle w:val="NoSpacing"/>
        <w:jc w:val="center"/>
        <w:rPr>
          <w:rFonts w:ascii="Kristen ITC" w:hAnsi="Kristen ITC"/>
          <w:sz w:val="20"/>
          <w:szCs w:val="20"/>
        </w:rPr>
      </w:pPr>
      <w:r w:rsidRPr="006963EB">
        <w:rPr>
          <w:rFonts w:ascii="Showcard Gothic" w:hAnsi="Showcard Gothic"/>
          <w:noProof/>
          <w:sz w:val="20"/>
          <w:szCs w:val="20"/>
        </w:rPr>
        <mc:AlternateContent>
          <mc:Choice Requires="wps">
            <w:drawing>
              <wp:anchor distT="0" distB="0" distL="114300" distR="114300" simplePos="0" relativeHeight="251659264" behindDoc="0" locked="0" layoutInCell="1" allowOverlap="1" wp14:anchorId="3CDB973E" wp14:editId="4F460415">
                <wp:simplePos x="0" y="0"/>
                <wp:positionH relativeFrom="column">
                  <wp:posOffset>114300</wp:posOffset>
                </wp:positionH>
                <wp:positionV relativeFrom="paragraph">
                  <wp:posOffset>130174</wp:posOffset>
                </wp:positionV>
                <wp:extent cx="5467350" cy="1038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38225"/>
                        </a:xfrm>
                        <a:prstGeom prst="rect">
                          <a:avLst/>
                        </a:prstGeom>
                        <a:solidFill>
                          <a:srgbClr val="FFFFFF"/>
                        </a:solidFill>
                        <a:ln w="9525">
                          <a:noFill/>
                          <a:miter lim="800000"/>
                          <a:headEnd/>
                          <a:tailEnd/>
                        </a:ln>
                      </wps:spPr>
                      <wps:txbx>
                        <w:txbxContent>
                          <w:p w:rsidR="00336D72" w:rsidRDefault="00336D72" w:rsidP="006963EB">
                            <w:pPr>
                              <w:pStyle w:val="NoSpacing"/>
                              <w:jc w:val="center"/>
                              <w:rPr>
                                <w:rFonts w:ascii="Kristen ITC" w:hAnsi="Kristen ITC"/>
                                <w:sz w:val="16"/>
                                <w:szCs w:val="16"/>
                                <w:lang w:val="en"/>
                              </w:rPr>
                            </w:pPr>
                            <w:r>
                              <w:rPr>
                                <w:rFonts w:ascii="Kristen ITC" w:hAnsi="Kristen ITC"/>
                                <w:noProof/>
                              </w:rPr>
                              <w:drawing>
                                <wp:inline distT="0" distB="0" distL="0" distR="0" wp14:anchorId="2B7C03D2" wp14:editId="4FAB4A2F">
                                  <wp:extent cx="704850" cy="600200"/>
                                  <wp:effectExtent l="0" t="0" r="0" b="9525"/>
                                  <wp:docPr id="1" name="Picture 1" descr="C:\Users\MPS\AppData\Local\Microsoft\Windows\INetCache\IE\X97XM1NV\School_Clip_Art_1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S\AppData\Local\Microsoft\Windows\INetCache\IE\X97XM1NV\School_Clip_Art_16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243" cy="601386"/>
                                          </a:xfrm>
                                          <a:prstGeom prst="rect">
                                            <a:avLst/>
                                          </a:prstGeom>
                                          <a:noFill/>
                                          <a:ln>
                                            <a:noFill/>
                                          </a:ln>
                                        </pic:spPr>
                                      </pic:pic>
                                    </a:graphicData>
                                  </a:graphic>
                                </wp:inline>
                              </w:drawing>
                            </w:r>
                          </w:p>
                          <w:p w:rsidR="00550512" w:rsidRDefault="00336D72" w:rsidP="006963EB">
                            <w:pPr>
                              <w:pStyle w:val="NoSpacing"/>
                              <w:jc w:val="center"/>
                              <w:rPr>
                                <w:rFonts w:ascii="Kristen ITC" w:hAnsi="Kristen ITC"/>
                                <w:sz w:val="18"/>
                                <w:szCs w:val="18"/>
                                <w:lang w:val="en"/>
                              </w:rPr>
                            </w:pPr>
                            <w:r w:rsidRPr="00550512">
                              <w:rPr>
                                <w:rFonts w:ascii="Kristen ITC" w:hAnsi="Kristen ITC"/>
                                <w:sz w:val="18"/>
                                <w:szCs w:val="18"/>
                                <w:lang w:val="en"/>
                              </w:rPr>
                              <w:t>Education is not the filling of a pail, but the lighting of a fire.</w:t>
                            </w:r>
                          </w:p>
                          <w:p w:rsidR="00336D72" w:rsidRPr="00550512" w:rsidRDefault="00336D72" w:rsidP="006963EB">
                            <w:pPr>
                              <w:pStyle w:val="NoSpacing"/>
                              <w:jc w:val="center"/>
                              <w:rPr>
                                <w:rFonts w:ascii="Kristen ITC" w:hAnsi="Kristen ITC"/>
                                <w:sz w:val="18"/>
                                <w:szCs w:val="18"/>
                                <w:lang w:val="en"/>
                              </w:rPr>
                            </w:pPr>
                            <w:r w:rsidRPr="00550512">
                              <w:rPr>
                                <w:rFonts w:ascii="Kristen ITC" w:hAnsi="Kristen ITC"/>
                                <w:sz w:val="18"/>
                                <w:szCs w:val="18"/>
                                <w:lang w:val="en"/>
                              </w:rPr>
                              <w:t>William Butler Yeats</w:t>
                            </w:r>
                          </w:p>
                          <w:p w:rsidR="00336D72" w:rsidRPr="00550512" w:rsidRDefault="00336D72" w:rsidP="006963EB">
                            <w:pPr>
                              <w:jc w:val="center"/>
                              <w:rPr>
                                <w:rFonts w:ascii="Kristen ITC" w:hAnsi="Kristen ITC"/>
                                <w:sz w:val="18"/>
                                <w:szCs w:val="18"/>
                                <w:lang w:val="en"/>
                              </w:rPr>
                            </w:pPr>
                          </w:p>
                          <w:p w:rsidR="00336D72" w:rsidRDefault="00336D72" w:rsidP="006963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0.25pt;width:430.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IgIAAB4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" stroked="f">
                <v:textbox>
                  <w:txbxContent>
                    <w:p w:rsidR="00336D72" w:rsidRDefault="00336D72" w:rsidP="006963EB">
                      <w:pPr>
                        <w:pStyle w:val="NoSpacing"/>
                        <w:jc w:val="center"/>
                        <w:rPr>
                          <w:rFonts w:ascii="Kristen ITC" w:hAnsi="Kristen ITC"/>
                          <w:sz w:val="16"/>
                          <w:szCs w:val="16"/>
                          <w:lang w:val="en"/>
                        </w:rPr>
                      </w:pPr>
                      <w:r>
                        <w:rPr>
                          <w:rFonts w:ascii="Kristen ITC" w:hAnsi="Kristen ITC"/>
                          <w:noProof/>
                        </w:rPr>
                        <w:drawing>
                          <wp:inline distT="0" distB="0" distL="0" distR="0" wp14:anchorId="2B7C03D2" wp14:editId="4FAB4A2F">
                            <wp:extent cx="704850" cy="600200"/>
                            <wp:effectExtent l="0" t="0" r="0" b="9525"/>
                            <wp:docPr id="1" name="Picture 1" descr="C:\Users\MPS\AppData\Local\Microsoft\Windows\INetCache\IE\X97XM1NV\School_Clip_Art_1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S\AppData\Local\Microsoft\Windows\INetCache\IE\X97XM1NV\School_Clip_Art_16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243" cy="601386"/>
                                    </a:xfrm>
                                    <a:prstGeom prst="rect">
                                      <a:avLst/>
                                    </a:prstGeom>
                                    <a:noFill/>
                                    <a:ln>
                                      <a:noFill/>
                                    </a:ln>
                                  </pic:spPr>
                                </pic:pic>
                              </a:graphicData>
                            </a:graphic>
                          </wp:inline>
                        </w:drawing>
                      </w:r>
                    </w:p>
                    <w:p w:rsidR="00550512" w:rsidRDefault="00336D72" w:rsidP="006963EB">
                      <w:pPr>
                        <w:pStyle w:val="NoSpacing"/>
                        <w:jc w:val="center"/>
                        <w:rPr>
                          <w:rFonts w:ascii="Kristen ITC" w:hAnsi="Kristen ITC"/>
                          <w:sz w:val="18"/>
                          <w:szCs w:val="18"/>
                          <w:lang w:val="en"/>
                        </w:rPr>
                      </w:pPr>
                      <w:r w:rsidRPr="00550512">
                        <w:rPr>
                          <w:rFonts w:ascii="Kristen ITC" w:hAnsi="Kristen ITC"/>
                          <w:sz w:val="18"/>
                          <w:szCs w:val="18"/>
                          <w:lang w:val="en"/>
                        </w:rPr>
                        <w:t>Education is not the filling of a pail, but the lighting of a fire.</w:t>
                      </w:r>
                    </w:p>
                    <w:p w:rsidR="00336D72" w:rsidRPr="00550512" w:rsidRDefault="00336D72" w:rsidP="006963EB">
                      <w:pPr>
                        <w:pStyle w:val="NoSpacing"/>
                        <w:jc w:val="center"/>
                        <w:rPr>
                          <w:rFonts w:ascii="Kristen ITC" w:hAnsi="Kristen ITC"/>
                          <w:sz w:val="18"/>
                          <w:szCs w:val="18"/>
                          <w:lang w:val="en"/>
                        </w:rPr>
                      </w:pPr>
                      <w:r w:rsidRPr="00550512">
                        <w:rPr>
                          <w:rFonts w:ascii="Kristen ITC" w:hAnsi="Kristen ITC"/>
                          <w:sz w:val="18"/>
                          <w:szCs w:val="18"/>
                          <w:lang w:val="en"/>
                        </w:rPr>
                        <w:t>William Butler Yeats</w:t>
                      </w:r>
                    </w:p>
                    <w:p w:rsidR="00336D72" w:rsidRPr="00550512" w:rsidRDefault="00336D72" w:rsidP="006963EB">
                      <w:pPr>
                        <w:jc w:val="center"/>
                        <w:rPr>
                          <w:rFonts w:ascii="Kristen ITC" w:hAnsi="Kristen ITC"/>
                          <w:sz w:val="18"/>
                          <w:szCs w:val="18"/>
                          <w:lang w:val="en"/>
                        </w:rPr>
                      </w:pPr>
                    </w:p>
                    <w:p w:rsidR="00336D72" w:rsidRDefault="00336D72" w:rsidP="006963EB">
                      <w:pPr>
                        <w:jc w:val="center"/>
                      </w:pPr>
                    </w:p>
                  </w:txbxContent>
                </v:textbox>
              </v:shape>
            </w:pict>
          </mc:Fallback>
        </mc:AlternateContent>
      </w:r>
    </w:p>
    <w:p w:rsidR="00336D72" w:rsidRPr="006963EB" w:rsidRDefault="00336D72" w:rsidP="00336D72">
      <w:pPr>
        <w:pStyle w:val="NoSpacing"/>
        <w:rPr>
          <w:rFonts w:ascii="Kristen ITC" w:hAnsi="Kristen ITC"/>
          <w:sz w:val="20"/>
          <w:szCs w:val="20"/>
        </w:rPr>
      </w:pPr>
    </w:p>
    <w:p w:rsidR="00550512" w:rsidRPr="006963EB" w:rsidRDefault="00550512" w:rsidP="00336D72">
      <w:pPr>
        <w:jc w:val="center"/>
        <w:rPr>
          <w:rFonts w:ascii="Kristen ITC" w:hAnsi="Kristen ITC"/>
          <w:sz w:val="20"/>
          <w:szCs w:val="20"/>
        </w:rPr>
      </w:pPr>
    </w:p>
    <w:p w:rsidR="00550512" w:rsidRPr="006963EB" w:rsidRDefault="00550512" w:rsidP="00336D72">
      <w:pPr>
        <w:jc w:val="center"/>
        <w:rPr>
          <w:rFonts w:ascii="Kristen ITC" w:hAnsi="Kristen ITC"/>
          <w:sz w:val="20"/>
          <w:szCs w:val="20"/>
        </w:rPr>
      </w:pPr>
    </w:p>
    <w:p w:rsidR="00550512" w:rsidRPr="006963EB" w:rsidRDefault="00550512" w:rsidP="00550512">
      <w:pPr>
        <w:rPr>
          <w:rFonts w:ascii="Kristen ITC" w:hAnsi="Kristen ITC"/>
          <w:sz w:val="20"/>
          <w:szCs w:val="20"/>
        </w:rPr>
      </w:pPr>
    </w:p>
    <w:p w:rsidR="006963EB" w:rsidRDefault="00FC7E6D" w:rsidP="006963EB">
      <w:pPr>
        <w:pStyle w:val="NoSpacing"/>
        <w:jc w:val="center"/>
        <w:rPr>
          <w:rFonts w:ascii="Kristen ITC" w:hAnsi="Kristen ITC"/>
          <w:b/>
          <w:sz w:val="20"/>
          <w:szCs w:val="20"/>
        </w:rPr>
      </w:pPr>
      <w:r w:rsidRPr="006963EB">
        <w:rPr>
          <w:rFonts w:ascii="Kristen ITC" w:hAnsi="Kristen ITC"/>
          <w:b/>
          <w:sz w:val="20"/>
          <w:szCs w:val="20"/>
        </w:rPr>
        <w:t>Supplies of specific size, color or number are requested because they work better for 1</w:t>
      </w:r>
      <w:r w:rsidRPr="006963EB">
        <w:rPr>
          <w:rFonts w:ascii="Kristen ITC" w:hAnsi="Kristen ITC"/>
          <w:b/>
          <w:sz w:val="20"/>
          <w:szCs w:val="20"/>
          <w:vertAlign w:val="superscript"/>
        </w:rPr>
        <w:t>st</w:t>
      </w:r>
      <w:r w:rsidRPr="006963EB">
        <w:rPr>
          <w:rFonts w:ascii="Kristen ITC" w:hAnsi="Kristen ITC"/>
          <w:b/>
          <w:sz w:val="20"/>
          <w:szCs w:val="20"/>
        </w:rPr>
        <w:t xml:space="preserve"> graders.</w:t>
      </w:r>
    </w:p>
    <w:p w:rsidR="00FC7E6D" w:rsidRPr="006963EB" w:rsidRDefault="00336D72" w:rsidP="00711F78">
      <w:pPr>
        <w:pStyle w:val="NoSpacing"/>
        <w:jc w:val="center"/>
        <w:rPr>
          <w:rFonts w:ascii="Kristen ITC" w:hAnsi="Kristen ITC"/>
          <w:b/>
          <w:sz w:val="20"/>
          <w:szCs w:val="20"/>
        </w:rPr>
      </w:pPr>
      <w:r w:rsidRPr="006963EB">
        <w:rPr>
          <w:rFonts w:ascii="Kristen ITC" w:hAnsi="Kristen ITC"/>
          <w:b/>
          <w:sz w:val="20"/>
          <w:szCs w:val="20"/>
        </w:rPr>
        <w:t>Please do not substitute.</w:t>
      </w:r>
    </w:p>
    <w:p w:rsidR="00336D72" w:rsidRPr="006963EB" w:rsidRDefault="00336D72" w:rsidP="006963EB">
      <w:pPr>
        <w:pStyle w:val="NoSpacing"/>
        <w:jc w:val="center"/>
        <w:rPr>
          <w:rFonts w:ascii="Kristen ITC" w:hAnsi="Kristen ITC"/>
          <w:b/>
          <w:i/>
          <w:sz w:val="20"/>
          <w:szCs w:val="20"/>
        </w:rPr>
      </w:pPr>
      <w:r w:rsidRPr="006963EB">
        <w:rPr>
          <w:rFonts w:ascii="Kristen ITC" w:hAnsi="Kristen ITC"/>
          <w:b/>
          <w:i/>
          <w:sz w:val="20"/>
          <w:szCs w:val="20"/>
        </w:rPr>
        <w:t>Please put your child’s name on all supplies.</w:t>
      </w:r>
    </w:p>
    <w:sectPr w:rsidR="00336D72" w:rsidRPr="0069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5FAB"/>
    <w:multiLevelType w:val="hybridMultilevel"/>
    <w:tmpl w:val="EE421768"/>
    <w:lvl w:ilvl="0" w:tplc="717AF44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C4E46"/>
    <w:multiLevelType w:val="hybridMultilevel"/>
    <w:tmpl w:val="ED522C30"/>
    <w:lvl w:ilvl="0" w:tplc="DDD846D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56554266"/>
    <w:multiLevelType w:val="hybridMultilevel"/>
    <w:tmpl w:val="43A8E612"/>
    <w:lvl w:ilvl="0" w:tplc="E4B0CB3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06DEF"/>
    <w:multiLevelType w:val="hybridMultilevel"/>
    <w:tmpl w:val="C8DE845C"/>
    <w:lvl w:ilvl="0" w:tplc="F15E4678">
      <w:start w:val="1"/>
      <w:numFmt w:val="decimal"/>
      <w:lvlText w:val="%1"/>
      <w:lvlJc w:val="left"/>
      <w:pPr>
        <w:ind w:left="735" w:hanging="480"/>
      </w:pPr>
      <w:rPr>
        <w:rFonts w:hint="default"/>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84"/>
    <w:rsid w:val="000E0199"/>
    <w:rsid w:val="00147503"/>
    <w:rsid w:val="00162CDC"/>
    <w:rsid w:val="00246E7C"/>
    <w:rsid w:val="002C58FE"/>
    <w:rsid w:val="00336D72"/>
    <w:rsid w:val="00367702"/>
    <w:rsid w:val="003B3BDF"/>
    <w:rsid w:val="003B4F15"/>
    <w:rsid w:val="004C0577"/>
    <w:rsid w:val="004F1F29"/>
    <w:rsid w:val="005466DE"/>
    <w:rsid w:val="00550512"/>
    <w:rsid w:val="00676484"/>
    <w:rsid w:val="006942DF"/>
    <w:rsid w:val="006963EB"/>
    <w:rsid w:val="00711F78"/>
    <w:rsid w:val="00770938"/>
    <w:rsid w:val="0098010B"/>
    <w:rsid w:val="00A82515"/>
    <w:rsid w:val="00B92807"/>
    <w:rsid w:val="00D2198E"/>
    <w:rsid w:val="00D517BA"/>
    <w:rsid w:val="00E86D49"/>
    <w:rsid w:val="00EB247D"/>
    <w:rsid w:val="00EC2811"/>
    <w:rsid w:val="00F36AE8"/>
    <w:rsid w:val="00FC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515"/>
    <w:pPr>
      <w:spacing w:after="0" w:line="240" w:lineRule="auto"/>
    </w:pPr>
  </w:style>
  <w:style w:type="paragraph" w:styleId="BalloonText">
    <w:name w:val="Balloon Text"/>
    <w:basedOn w:val="Normal"/>
    <w:link w:val="BalloonTextChar"/>
    <w:uiPriority w:val="99"/>
    <w:semiHidden/>
    <w:unhideWhenUsed/>
    <w:rsid w:val="0033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72"/>
    <w:rPr>
      <w:rFonts w:ascii="Tahoma" w:hAnsi="Tahoma" w:cs="Tahoma"/>
      <w:sz w:val="16"/>
      <w:szCs w:val="16"/>
    </w:rPr>
  </w:style>
  <w:style w:type="paragraph" w:styleId="ListParagraph">
    <w:name w:val="List Paragraph"/>
    <w:basedOn w:val="Normal"/>
    <w:uiPriority w:val="34"/>
    <w:qFormat/>
    <w:rsid w:val="000E0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515"/>
    <w:pPr>
      <w:spacing w:after="0" w:line="240" w:lineRule="auto"/>
    </w:pPr>
  </w:style>
  <w:style w:type="paragraph" w:styleId="BalloonText">
    <w:name w:val="Balloon Text"/>
    <w:basedOn w:val="Normal"/>
    <w:link w:val="BalloonTextChar"/>
    <w:uiPriority w:val="99"/>
    <w:semiHidden/>
    <w:unhideWhenUsed/>
    <w:rsid w:val="0033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72"/>
    <w:rPr>
      <w:rFonts w:ascii="Tahoma" w:hAnsi="Tahoma" w:cs="Tahoma"/>
      <w:sz w:val="16"/>
      <w:szCs w:val="16"/>
    </w:rPr>
  </w:style>
  <w:style w:type="paragraph" w:styleId="ListParagraph">
    <w:name w:val="List Paragraph"/>
    <w:basedOn w:val="Normal"/>
    <w:uiPriority w:val="34"/>
    <w:qFormat/>
    <w:rsid w:val="000E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MPS</cp:lastModifiedBy>
  <cp:revision>2</cp:revision>
  <cp:lastPrinted>2022-03-30T18:51:00Z</cp:lastPrinted>
  <dcterms:created xsi:type="dcterms:W3CDTF">2022-03-30T18:53:00Z</dcterms:created>
  <dcterms:modified xsi:type="dcterms:W3CDTF">2022-03-30T18:53:00Z</dcterms:modified>
</cp:coreProperties>
</file>