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90" w:rsidRDefault="006373AF">
      <w:pPr>
        <w:spacing w:after="55" w:line="216" w:lineRule="auto"/>
        <w:ind w:left="-5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748272" cy="2023872"/>
                <wp:effectExtent l="0" t="0" r="0" b="0"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272" cy="2023872"/>
                          <a:chOff x="0" y="0"/>
                          <a:chExt cx="6748272" cy="2023872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272" cy="1011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1936"/>
                            <a:ext cx="6748272" cy="1011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9" style="width:531.36pt;height:159.36pt;mso-position-horizontal-relative:char;mso-position-vertical-relative:line" coordsize="67482,20238">
                <v:shape id="Picture 59" style="position:absolute;width:67482;height:10119;left:0;top:0;" filled="f">
                  <v:imagedata r:id="rId7"/>
                </v:shape>
                <v:shape id="Picture 61" style="position:absolute;width:67482;height:10119;left:0;top:10119;" filled="f">
                  <v:imagedata r:id="rId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32090" w:rsidRDefault="006373AF" w:rsidP="003E557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Waynoka Board of Education Regular Meeting</w:t>
      </w:r>
    </w:p>
    <w:p w:rsidR="003E5571" w:rsidRDefault="006373AF" w:rsidP="003E5571">
      <w:pPr>
        <w:spacing w:after="0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Monday, November 5, 2018 6:00 PM</w:t>
      </w:r>
    </w:p>
    <w:p w:rsidR="003E5571" w:rsidRDefault="003E5571" w:rsidP="003E5571">
      <w:pPr>
        <w:spacing w:after="0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Waynoka Board of Education Room</w:t>
      </w:r>
    </w:p>
    <w:p w:rsidR="003E5571" w:rsidRDefault="003E5571" w:rsidP="003E5571">
      <w:pPr>
        <w:spacing w:after="0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2142 Lincoln Street</w:t>
      </w:r>
    </w:p>
    <w:p w:rsidR="00D32090" w:rsidRDefault="003E5571" w:rsidP="003E557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Waynoka, OK 73860</w:t>
      </w:r>
    </w:p>
    <w:p w:rsidR="00D32090" w:rsidRDefault="00637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1"/>
        </w:numPr>
        <w:shd w:val="clear" w:color="auto" w:fill="EEEEEE"/>
        <w:spacing w:after="13" w:line="249" w:lineRule="auto"/>
        <w:ind w:right="632" w:hanging="240"/>
      </w:pPr>
      <w:r>
        <w:rPr>
          <w:rFonts w:ascii="Times New Roman" w:eastAsia="Times New Roman" w:hAnsi="Times New Roman" w:cs="Times New Roman"/>
          <w:b/>
          <w:sz w:val="24"/>
        </w:rPr>
        <w:t>Determination of quorum and call to order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5"/>
        <w:ind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1"/>
        </w:numPr>
        <w:spacing w:after="11" w:line="249" w:lineRule="auto"/>
        <w:ind w:right="959" w:hanging="240"/>
      </w:pPr>
      <w:r>
        <w:rPr>
          <w:rFonts w:ascii="Times New Roman" w:eastAsia="Times New Roman" w:hAnsi="Times New Roman" w:cs="Times New Roman"/>
          <w:b/>
          <w:sz w:val="24"/>
        </w:rPr>
        <w:t>Statement of Open Meeting Law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shd w:val="clear" w:color="auto" w:fill="EEEEEE"/>
        <w:spacing w:after="13"/>
        <w:ind w:right="632"/>
      </w:pPr>
      <w:r>
        <w:t>3. Roll call of members</w:t>
      </w:r>
      <w:r>
        <w:rPr>
          <w:b w:val="0"/>
        </w:rPr>
        <w:t xml:space="preserve"> </w:t>
      </w:r>
    </w:p>
    <w:p w:rsidR="00D32090" w:rsidRDefault="006373AF">
      <w:pPr>
        <w:shd w:val="clear" w:color="auto" w:fill="EEEEEE"/>
        <w:spacing w:after="125"/>
        <w:ind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2"/>
        </w:numPr>
        <w:spacing w:after="11" w:line="249" w:lineRule="auto"/>
        <w:ind w:right="1286" w:hanging="10"/>
      </w:pPr>
      <w:r>
        <w:rPr>
          <w:rFonts w:ascii="Times New Roman" w:eastAsia="Times New Roman" w:hAnsi="Times New Roman" w:cs="Times New Roman"/>
          <w:b/>
          <w:sz w:val="24"/>
        </w:rPr>
        <w:t>All of the following items will be approved by one vote unless any board member desires to have a separate vote on any or all of these items. The consent agenda consists of the discussion, consideration, and approval of the following items: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4.A. Minute</w:t>
      </w:r>
      <w:r>
        <w:rPr>
          <w:rFonts w:ascii="Times New Roman" w:eastAsia="Times New Roman" w:hAnsi="Times New Roman" w:cs="Times New Roman"/>
          <w:b/>
          <w:sz w:val="24"/>
        </w:rPr>
        <w:t xml:space="preserve">s of previous meeting(s)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5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ind w:left="235" w:right="1286"/>
      </w:pPr>
      <w:r>
        <w:t>4.B. General Fund Report</w:t>
      </w:r>
      <w:r>
        <w:rPr>
          <w:b w:val="0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4.C. Building Fund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5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4.D. Activity Fund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4.E. Child Nutrition Fund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4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4.F. Bond Fund #31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0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4.G. Bond Fund #32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4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ind w:left="235" w:right="1286"/>
      </w:pPr>
      <w:r>
        <w:t>4.H. General Fund Encumbrances</w:t>
      </w:r>
      <w:r>
        <w:rPr>
          <w:b w:val="0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4.I. Building Fund Encumbrances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4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4.J. Child Nutrition Fund Encumbrances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shd w:val="clear" w:color="auto" w:fill="EEEEEE"/>
        <w:spacing w:after="13"/>
        <w:ind w:left="243" w:right="632"/>
      </w:pPr>
      <w:r>
        <w:t>4.K. Bond Fund #31 Encumbrances</w:t>
      </w:r>
      <w:r>
        <w:rPr>
          <w:b w:val="0"/>
        </w:rPr>
        <w:t xml:space="preserve"> </w:t>
      </w:r>
    </w:p>
    <w:p w:rsidR="00D32090" w:rsidRDefault="006373AF">
      <w:pPr>
        <w:shd w:val="clear" w:color="auto" w:fill="EEEEEE"/>
        <w:spacing w:after="125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4.L. Change Orders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shd w:val="clear" w:color="auto" w:fill="EEEEEE"/>
        <w:spacing w:after="87"/>
        <w:ind w:right="1264"/>
      </w:pPr>
      <w:r>
        <w:t>5. Other Reports</w:t>
      </w:r>
      <w:r>
        <w:rPr>
          <w:b w:val="0"/>
        </w:rPr>
        <w:t xml:space="preserve"> </w:t>
      </w:r>
    </w:p>
    <w:p w:rsidR="003E5571" w:rsidRDefault="006373AF">
      <w:pPr>
        <w:shd w:val="clear" w:color="auto" w:fill="EEEEEE"/>
        <w:spacing w:after="0"/>
        <w:ind w:left="730" w:right="78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A.   Superintendent </w:t>
      </w:r>
    </w:p>
    <w:p w:rsidR="00D32090" w:rsidRDefault="006373AF">
      <w:pPr>
        <w:shd w:val="clear" w:color="auto" w:fill="EEEEEE"/>
        <w:spacing w:after="0"/>
        <w:ind w:left="730" w:right="7815" w:hanging="10"/>
      </w:pPr>
      <w:r>
        <w:rPr>
          <w:rFonts w:ascii="Times New Roman" w:eastAsia="Times New Roman" w:hAnsi="Times New Roman" w:cs="Times New Roman"/>
          <w:sz w:val="24"/>
        </w:rPr>
        <w:t xml:space="preserve">B.   Principal </w:t>
      </w:r>
    </w:p>
    <w:tbl>
      <w:tblPr>
        <w:tblStyle w:val="TableGrid"/>
        <w:tblW w:w="9418" w:type="dxa"/>
        <w:tblInd w:w="-29" w:type="dxa"/>
        <w:tblCellMar>
          <w:top w:w="9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18"/>
      </w:tblGrid>
      <w:tr w:rsidR="00D32090">
        <w:trPr>
          <w:trHeight w:val="278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D32090" w:rsidRDefault="006373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32090" w:rsidRDefault="006373AF">
      <w:pPr>
        <w:numPr>
          <w:ilvl w:val="0"/>
          <w:numId w:val="3"/>
        </w:numPr>
        <w:spacing w:after="11" w:line="249" w:lineRule="auto"/>
        <w:ind w:right="1286" w:hanging="240"/>
      </w:pPr>
      <w:r>
        <w:rPr>
          <w:rFonts w:ascii="Times New Roman" w:eastAsia="Times New Roman" w:hAnsi="Times New Roman" w:cs="Times New Roman"/>
          <w:b/>
          <w:sz w:val="24"/>
        </w:rPr>
        <w:t>Presentation of annual dropout and college remediation report for the 2017-2018 school 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3"/>
        </w:numPr>
        <w:shd w:val="clear" w:color="auto" w:fill="EEEEEE"/>
        <w:spacing w:after="13" w:line="249" w:lineRule="auto"/>
        <w:ind w:right="632" w:hanging="240"/>
      </w:pPr>
      <w:r>
        <w:rPr>
          <w:rFonts w:ascii="Times New Roman" w:eastAsia="Times New Roman" w:hAnsi="Times New Roman" w:cs="Times New Roman"/>
          <w:b/>
          <w:sz w:val="24"/>
        </w:rPr>
        <w:t>Discussion and possible action to enter into a contract for the installation of above ground storm shelters at school housing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7"/>
        <w:ind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3"/>
        </w:numPr>
        <w:spacing w:after="11" w:line="249" w:lineRule="auto"/>
        <w:ind w:right="1286" w:hanging="240"/>
      </w:pPr>
      <w:r>
        <w:rPr>
          <w:rFonts w:ascii="Times New Roman" w:eastAsia="Times New Roman" w:hAnsi="Times New Roman" w:cs="Times New Roman"/>
          <w:b/>
          <w:sz w:val="24"/>
        </w:rPr>
        <w:t>Vote to approve or not to appr</w:t>
      </w:r>
      <w:r>
        <w:rPr>
          <w:rFonts w:ascii="Times New Roman" w:eastAsia="Times New Roman" w:hAnsi="Times New Roman" w:cs="Times New Roman"/>
          <w:b/>
          <w:sz w:val="24"/>
        </w:rPr>
        <w:t>ove to adopt and or amend Board Policies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8.A. CBB Policy forbidding The Supplanting Of Federal Funds And Grant Monies For Local Revenue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7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ind w:left="235" w:right="1286"/>
      </w:pPr>
      <w:r>
        <w:t>8.B. CBBA Grant Policies and Procedures</w:t>
      </w:r>
      <w:r>
        <w:rPr>
          <w:b w:val="0"/>
        </w:rPr>
        <w:t xml:space="preserve"> </w:t>
      </w:r>
    </w:p>
    <w:p w:rsidR="00D32090" w:rsidRDefault="006373AF">
      <w:pPr>
        <w:spacing w:after="125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8.C. CBBB Internal Controls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7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8.D. CLB Equipment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4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8.E. COB Procurement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4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8.F. COB-R Procurement (Regulation)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0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8.G. DAAC Federal Programs Complaint Resolution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4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ind w:left="235" w:right="1286"/>
      </w:pPr>
      <w:r>
        <w:t>8.H. DBD Conflicts Of Interest</w:t>
      </w:r>
      <w:r>
        <w:rPr>
          <w:b w:val="0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8.I. DDC Employee Resignations And Reference Requests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4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8.J. DPAO Director Of Federal Programs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shd w:val="clear" w:color="auto" w:fill="EEEEEE"/>
        <w:spacing w:after="13"/>
        <w:ind w:left="243" w:right="632"/>
      </w:pPr>
      <w:r>
        <w:t>8.K. EHBH Alternative Education</w:t>
      </w:r>
      <w:r>
        <w:rPr>
          <w:b w:val="0"/>
        </w:rPr>
        <w:t xml:space="preserve"> </w:t>
      </w:r>
    </w:p>
    <w:p w:rsidR="00D32090" w:rsidRDefault="006373AF">
      <w:pPr>
        <w:shd w:val="clear" w:color="auto" w:fill="EEEEEE"/>
        <w:spacing w:after="125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8.L. FD Student Residency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8.M. FD-P Student Residency Dispute Procedures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5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235" w:right="1286" w:hanging="10"/>
      </w:pPr>
      <w:r>
        <w:rPr>
          <w:rFonts w:ascii="Times New Roman" w:eastAsia="Times New Roman" w:hAnsi="Times New Roman" w:cs="Times New Roman"/>
          <w:b/>
          <w:sz w:val="24"/>
        </w:rPr>
        <w:t>8.N. FDAH Education Of Migratory Children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hd w:val="clear" w:color="auto" w:fill="EEEEEE"/>
        <w:spacing w:after="13" w:line="249" w:lineRule="auto"/>
        <w:ind w:left="243" w:right="632" w:hanging="10"/>
      </w:pPr>
      <w:r>
        <w:rPr>
          <w:rFonts w:ascii="Times New Roman" w:eastAsia="Times New Roman" w:hAnsi="Times New Roman" w:cs="Times New Roman"/>
          <w:b/>
          <w:sz w:val="24"/>
        </w:rPr>
        <w:t>8.O. FFACD NEW 2018 Medical Marijuana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4"/>
        <w:ind w:left="233"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11" w:line="249" w:lineRule="auto"/>
        <w:ind w:left="10" w:right="1286" w:hanging="10"/>
      </w:pPr>
      <w:r>
        <w:rPr>
          <w:rFonts w:ascii="Times New Roman" w:eastAsia="Times New Roman" w:hAnsi="Times New Roman" w:cs="Times New Roman"/>
          <w:b/>
          <w:sz w:val="24"/>
        </w:rPr>
        <w:t>9. Vote to approve or not to approve fund raiser requests for 2018-2019 school 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1" w:line="249" w:lineRule="auto"/>
        <w:ind w:left="-5" w:right="1065" w:hanging="10"/>
      </w:pPr>
      <w:r>
        <w:rPr>
          <w:rFonts w:ascii="Times New Roman" w:eastAsia="Times New Roman" w:hAnsi="Times New Roman" w:cs="Times New Roman"/>
          <w:sz w:val="24"/>
        </w:rPr>
        <w:t xml:space="preserve">1.  Band </w:t>
      </w:r>
    </w:p>
    <w:p w:rsidR="00D32090" w:rsidRDefault="006373A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373AF" w:rsidRDefault="006373AF">
      <w:pPr>
        <w:shd w:val="clear" w:color="auto" w:fill="EEEEEE"/>
        <w:spacing w:after="13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Proposed executive session to discuss the following personnel decisions in compliance with 25 O.S. 307 (B)(1)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 w:rsidP="006373AF">
      <w:pPr>
        <w:shd w:val="clear" w:color="auto" w:fill="EEEEEE"/>
        <w:spacing w:after="13" w:line="249" w:lineRule="auto"/>
        <w:ind w:left="10" w:hanging="10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1.  Resignations received to date</w:t>
      </w:r>
    </w:p>
    <w:p w:rsidR="00D32090" w:rsidRDefault="006373AF" w:rsidP="006373AF">
      <w:pPr>
        <w:shd w:val="clear" w:color="auto" w:fill="EEEEEE"/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2.  Discu</w:t>
      </w:r>
      <w:r>
        <w:rPr>
          <w:rFonts w:ascii="Times New Roman" w:eastAsia="Times New Roman" w:hAnsi="Times New Roman" w:cs="Times New Roman"/>
          <w:sz w:val="24"/>
        </w:rPr>
        <w:t>ss extra duty pay schedule for the 2018-2019 school year</w:t>
      </w:r>
    </w:p>
    <w:bookmarkEnd w:id="0"/>
    <w:p w:rsidR="00D32090" w:rsidRDefault="006373AF">
      <w:pPr>
        <w:shd w:val="clear" w:color="auto" w:fill="EEEEEE"/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4"/>
        </w:numPr>
        <w:spacing w:after="11" w:line="249" w:lineRule="auto"/>
        <w:ind w:right="1286" w:hanging="360"/>
      </w:pPr>
      <w:r>
        <w:rPr>
          <w:rFonts w:ascii="Times New Roman" w:eastAsia="Times New Roman" w:hAnsi="Times New Roman" w:cs="Times New Roman"/>
          <w:b/>
          <w:sz w:val="24"/>
        </w:rPr>
        <w:t>Vote to convene in executive session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4"/>
        </w:numPr>
        <w:shd w:val="clear" w:color="auto" w:fill="EEEEEE"/>
        <w:spacing w:after="13" w:line="249" w:lineRule="auto"/>
        <w:ind w:right="632" w:hanging="360"/>
      </w:pPr>
      <w:r>
        <w:rPr>
          <w:rFonts w:ascii="Times New Roman" w:eastAsia="Times New Roman" w:hAnsi="Times New Roman" w:cs="Times New Roman"/>
          <w:b/>
          <w:sz w:val="24"/>
        </w:rPr>
        <w:t>Acknowledge the board has returned to open session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5"/>
        <w:ind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4"/>
        </w:numPr>
        <w:spacing w:after="11" w:line="249" w:lineRule="auto"/>
        <w:ind w:right="1286" w:hanging="360"/>
      </w:pPr>
      <w:r>
        <w:rPr>
          <w:rFonts w:ascii="Times New Roman" w:eastAsia="Times New Roman" w:hAnsi="Times New Roman" w:cs="Times New Roman"/>
          <w:b/>
          <w:sz w:val="24"/>
        </w:rPr>
        <w:t>Executive Session Minutes Compliance Announcement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4"/>
        </w:numPr>
        <w:shd w:val="clear" w:color="auto" w:fill="EEEEEE"/>
        <w:spacing w:after="13" w:line="249" w:lineRule="auto"/>
        <w:ind w:right="632" w:hanging="360"/>
      </w:pPr>
      <w:r>
        <w:rPr>
          <w:rFonts w:ascii="Times New Roman" w:eastAsia="Times New Roman" w:hAnsi="Times New Roman" w:cs="Times New Roman"/>
          <w:b/>
          <w:sz w:val="24"/>
        </w:rPr>
        <w:t>Vote to approve or not to approve resignations received to date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hd w:val="clear" w:color="auto" w:fill="EEEEEE"/>
        <w:spacing w:after="125"/>
        <w:ind w:right="63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numPr>
          <w:ilvl w:val="0"/>
          <w:numId w:val="4"/>
        </w:numPr>
        <w:spacing w:after="11" w:line="249" w:lineRule="auto"/>
        <w:ind w:right="1286" w:hanging="360"/>
      </w:pPr>
      <w:r>
        <w:rPr>
          <w:rFonts w:ascii="Times New Roman" w:eastAsia="Times New Roman" w:hAnsi="Times New Roman" w:cs="Times New Roman"/>
          <w:b/>
          <w:sz w:val="24"/>
        </w:rPr>
        <w:t>Vote to approve or not to approve extra duty pay schedule for the 2018-2019 school year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90" w:rsidRDefault="006373A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pStyle w:val="Heading1"/>
        <w:shd w:val="clear" w:color="auto" w:fill="EEEEEE"/>
        <w:spacing w:after="13"/>
        <w:ind w:right="1264"/>
      </w:pPr>
      <w:r>
        <w:lastRenderedPageBreak/>
        <w:t>16. New Business</w:t>
      </w:r>
      <w:r>
        <w:rPr>
          <w:b w:val="0"/>
        </w:rPr>
        <w:t xml:space="preserve"> </w:t>
      </w:r>
    </w:p>
    <w:tbl>
      <w:tblPr>
        <w:tblStyle w:val="TableGrid"/>
        <w:tblW w:w="9418" w:type="dxa"/>
        <w:tblInd w:w="-29" w:type="dxa"/>
        <w:tblCellMar>
          <w:top w:w="9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18"/>
      </w:tblGrid>
      <w:tr w:rsidR="00D32090">
        <w:trPr>
          <w:trHeight w:val="276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D32090" w:rsidRDefault="006373A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:rsidR="00D32090" w:rsidRDefault="006373AF">
      <w:pPr>
        <w:pStyle w:val="Heading1"/>
        <w:ind w:right="1286"/>
      </w:pPr>
      <w:r>
        <w:t>17. Vote to adjourn</w:t>
      </w:r>
      <w:r>
        <w:rPr>
          <w:b w:val="0"/>
        </w:rPr>
        <w:t xml:space="preserve"> </w:t>
      </w:r>
    </w:p>
    <w:p w:rsidR="00D32090" w:rsidRDefault="006373A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Default="00637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Pr="006373AF" w:rsidRDefault="006373AF">
      <w:pPr>
        <w:spacing w:after="11" w:line="249" w:lineRule="auto"/>
        <w:ind w:left="-5" w:right="1065" w:hanging="10"/>
        <w:rPr>
          <w:sz w:val="20"/>
          <w:szCs w:val="20"/>
        </w:rPr>
      </w:pPr>
      <w:r w:rsidRPr="006373AF">
        <w:rPr>
          <w:rFonts w:ascii="Times New Roman" w:eastAsia="Times New Roman" w:hAnsi="Times New Roman" w:cs="Times New Roman"/>
          <w:sz w:val="20"/>
          <w:szCs w:val="20"/>
        </w:rPr>
        <w:t xml:space="preserve">This agenda was posted on the window of the entrance to Waynoka Public Schools (west door) </w:t>
      </w:r>
    </w:p>
    <w:p w:rsidR="00D32090" w:rsidRPr="006373AF" w:rsidRDefault="006373AF">
      <w:pPr>
        <w:spacing w:after="0"/>
        <w:rPr>
          <w:sz w:val="20"/>
          <w:szCs w:val="20"/>
        </w:rPr>
      </w:pPr>
      <w:r w:rsidRPr="006373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32090" w:rsidRPr="006373AF" w:rsidRDefault="003E5571">
      <w:pPr>
        <w:spacing w:after="11" w:line="249" w:lineRule="auto"/>
        <w:ind w:left="-5" w:right="1065" w:hanging="10"/>
        <w:rPr>
          <w:sz w:val="20"/>
          <w:szCs w:val="20"/>
        </w:rPr>
      </w:pPr>
      <w:r w:rsidRPr="006373AF">
        <w:rPr>
          <w:rFonts w:ascii="Times New Roman" w:eastAsia="Times New Roman" w:hAnsi="Times New Roman" w:cs="Times New Roman"/>
          <w:sz w:val="20"/>
          <w:szCs w:val="20"/>
        </w:rPr>
        <w:t>Name of person</w:t>
      </w:r>
      <w:r w:rsidR="006373AF" w:rsidRPr="006373AF">
        <w:rPr>
          <w:rFonts w:ascii="Times New Roman" w:eastAsia="Times New Roman" w:hAnsi="Times New Roman" w:cs="Times New Roman"/>
          <w:sz w:val="20"/>
          <w:szCs w:val="20"/>
        </w:rPr>
        <w:t xml:space="preserve"> posting this Notice: _______________________________ </w:t>
      </w:r>
    </w:p>
    <w:p w:rsidR="00D32090" w:rsidRPr="006373AF" w:rsidRDefault="006373AF">
      <w:pPr>
        <w:spacing w:after="0"/>
        <w:rPr>
          <w:sz w:val="20"/>
          <w:szCs w:val="20"/>
        </w:rPr>
      </w:pPr>
      <w:r w:rsidRPr="006373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32090" w:rsidRPr="006373AF" w:rsidRDefault="006373AF">
      <w:pPr>
        <w:spacing w:after="11" w:line="249" w:lineRule="auto"/>
        <w:ind w:left="-5" w:right="1065" w:hanging="10"/>
        <w:rPr>
          <w:sz w:val="20"/>
          <w:szCs w:val="20"/>
        </w:rPr>
      </w:pPr>
      <w:r w:rsidRPr="006373AF">
        <w:rPr>
          <w:rFonts w:ascii="Times New Roman" w:eastAsia="Times New Roman" w:hAnsi="Times New Roman" w:cs="Times New Roman"/>
          <w:sz w:val="20"/>
          <w:szCs w:val="20"/>
        </w:rPr>
        <w:t xml:space="preserve">Date: _____________________. Time: __________________________ </w:t>
      </w:r>
    </w:p>
    <w:p w:rsidR="00D32090" w:rsidRDefault="006373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2090" w:rsidRPr="006373AF" w:rsidRDefault="006373AF">
      <w:pPr>
        <w:spacing w:after="11" w:line="249" w:lineRule="auto"/>
        <w:ind w:left="-5" w:right="1065" w:hanging="10"/>
        <w:rPr>
          <w:sz w:val="20"/>
          <w:szCs w:val="20"/>
        </w:rPr>
      </w:pPr>
      <w:r w:rsidRPr="006373AF">
        <w:rPr>
          <w:rFonts w:ascii="Times New Roman" w:eastAsia="Times New Roman" w:hAnsi="Times New Roman" w:cs="Times New Roman"/>
          <w:sz w:val="20"/>
          <w:szCs w:val="20"/>
        </w:rPr>
        <w:t>If you need any special a</w:t>
      </w:r>
      <w:r w:rsidRPr="006373AF">
        <w:rPr>
          <w:rFonts w:ascii="Times New Roman" w:eastAsia="Times New Roman" w:hAnsi="Times New Roman" w:cs="Times New Roman"/>
          <w:sz w:val="20"/>
          <w:szCs w:val="20"/>
        </w:rPr>
        <w:t xml:space="preserve">ssistance to enter the premises or if you need any special considerations for any portion of this </w:t>
      </w:r>
      <w:r w:rsidR="003E5571" w:rsidRPr="006373AF">
        <w:rPr>
          <w:rFonts w:ascii="Times New Roman" w:eastAsia="Times New Roman" w:hAnsi="Times New Roman" w:cs="Times New Roman"/>
          <w:sz w:val="20"/>
          <w:szCs w:val="20"/>
        </w:rPr>
        <w:t>meeting, please call 580-824-8019</w:t>
      </w:r>
      <w:r w:rsidRPr="006373AF">
        <w:rPr>
          <w:rFonts w:ascii="Times New Roman" w:eastAsia="Times New Roman" w:hAnsi="Times New Roman" w:cs="Times New Roman"/>
          <w:sz w:val="20"/>
          <w:szCs w:val="20"/>
        </w:rPr>
        <w:t xml:space="preserve"> at least 10 hours prior to the start of the meeting.  </w:t>
      </w:r>
    </w:p>
    <w:sectPr w:rsidR="00D32090" w:rsidRPr="006373AF" w:rsidSect="003E557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24"/>
    <w:multiLevelType w:val="hybridMultilevel"/>
    <w:tmpl w:val="B9FA2838"/>
    <w:lvl w:ilvl="0" w:tplc="75E2D6C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26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EC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A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0B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A8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A2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C2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63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325CD"/>
    <w:multiLevelType w:val="hybridMultilevel"/>
    <w:tmpl w:val="BCF82A76"/>
    <w:lvl w:ilvl="0" w:tplc="51BE41A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CB5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2D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C2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49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2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2E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80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4C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321D22"/>
    <w:multiLevelType w:val="hybridMultilevel"/>
    <w:tmpl w:val="C35E644C"/>
    <w:lvl w:ilvl="0" w:tplc="4DA04B3A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2B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E02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EE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6A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31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2F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A9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81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AD5BB9"/>
    <w:multiLevelType w:val="hybridMultilevel"/>
    <w:tmpl w:val="0F906810"/>
    <w:lvl w:ilvl="0" w:tplc="A4E8CD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00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2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7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05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E6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EC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42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E3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90"/>
    <w:rsid w:val="000E7001"/>
    <w:rsid w:val="003E5571"/>
    <w:rsid w:val="006373AF"/>
    <w:rsid w:val="00D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6F11"/>
  <w15:docId w15:val="{651C98DC-B74B-4DAC-92EF-8C7B590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Sparq Data Solutions</dc:creator>
  <cp:keywords/>
  <cp:lastModifiedBy>Lori Adair</cp:lastModifiedBy>
  <cp:revision>3</cp:revision>
  <cp:lastPrinted>2018-11-02T14:01:00Z</cp:lastPrinted>
  <dcterms:created xsi:type="dcterms:W3CDTF">2018-11-02T14:01:00Z</dcterms:created>
  <dcterms:modified xsi:type="dcterms:W3CDTF">2018-11-02T14:13:00Z</dcterms:modified>
</cp:coreProperties>
</file>