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73C" w:rsidRPr="0045273C" w:rsidRDefault="0045273C" w:rsidP="0045273C">
      <w:pPr>
        <w:spacing w:before="120"/>
      </w:pPr>
      <w:r w:rsidRPr="0045273C">
        <w:t xml:space="preserve">Gabriel </w:t>
      </w:r>
      <w:proofErr w:type="spellStart"/>
      <w:r w:rsidRPr="0045273C">
        <w:t>Vaca</w:t>
      </w:r>
      <w:proofErr w:type="spellEnd"/>
      <w:r w:rsidRPr="0045273C">
        <w:t xml:space="preserve"> comes to the Georgia Hispanic Chamber of Commerce after a 24 year successful career at UPS and will lead the GHCC Hispanic Entrepreneur Center (HISEC) a newly formed organization that will support and accelerate the growth of Hispanic businesses with new programming and opportunities in finances, access to capital, sales / marketing and procurement &amp; certification.</w:t>
      </w:r>
    </w:p>
    <w:p w:rsidR="0045273C" w:rsidRPr="0045273C" w:rsidRDefault="0045273C" w:rsidP="0045273C">
      <w:pPr>
        <w:spacing w:before="120"/>
      </w:pPr>
      <w:r w:rsidRPr="0045273C">
        <w:t xml:space="preserve">Gabriel </w:t>
      </w:r>
      <w:proofErr w:type="spellStart"/>
      <w:r w:rsidRPr="0045273C">
        <w:t>Vaca</w:t>
      </w:r>
      <w:proofErr w:type="spellEnd"/>
      <w:r w:rsidRPr="0045273C">
        <w:t xml:space="preserve"> was responsible for consulting and supporting UPS’ largest enterprise customers in their logistics and global supply chain. He was instrumental in developing international trade between the U.S. and countries around the world, especially with Asia and Latin America.</w:t>
      </w:r>
    </w:p>
    <w:p w:rsidR="0045273C" w:rsidRPr="0045273C" w:rsidRDefault="0045273C" w:rsidP="0045273C">
      <w:pPr>
        <w:spacing w:before="120"/>
      </w:pPr>
      <w:r w:rsidRPr="0045273C">
        <w:t xml:space="preserve">Joining UPS in 1994 in Miami, </w:t>
      </w:r>
      <w:proofErr w:type="spellStart"/>
      <w:r w:rsidRPr="0045273C">
        <w:t>Mr.Vaca</w:t>
      </w:r>
      <w:proofErr w:type="spellEnd"/>
      <w:r w:rsidRPr="0045273C">
        <w:t xml:space="preserve"> helped customers develop exports and imports between the U.S, Mexico and Latin America. He later relocated to Atlanta and held various International Business Development positions at the UPS Corporate Headquarters.</w:t>
      </w:r>
    </w:p>
    <w:p w:rsidR="0045273C" w:rsidRPr="0045273C" w:rsidRDefault="0045273C" w:rsidP="0045273C">
      <w:pPr>
        <w:spacing w:before="120"/>
      </w:pPr>
      <w:r w:rsidRPr="0045273C">
        <w:t xml:space="preserve">Mr. </w:t>
      </w:r>
      <w:proofErr w:type="spellStart"/>
      <w:r w:rsidRPr="0045273C">
        <w:t>Vaca</w:t>
      </w:r>
      <w:proofErr w:type="spellEnd"/>
      <w:r w:rsidRPr="0045273C">
        <w:t xml:space="preserve"> is past Chairman of the Board of the Georgia Hispanic Chamber of Commerce (GHCC) the 6th largest Hispanic Chamber in the US. He has demonstrated his commitment to the GHCC by serving as a Board Director since April 2004. However, his support does not end there; he also served as Board member of the Hispanic American Center for Economic Development and is a business advisor of the GHCC- Hispanic Young Professional and Entrepreneurs (HYPE) group and it is through Mr. </w:t>
      </w:r>
      <w:proofErr w:type="spellStart"/>
      <w:r w:rsidRPr="0045273C">
        <w:t>Vaca’s</w:t>
      </w:r>
      <w:proofErr w:type="spellEnd"/>
      <w:r w:rsidRPr="0045273C">
        <w:t xml:space="preserve"> efforts the GHCC continues to receive support from The UPS Foundation, contributing to the strengthening and economic wellbeing of the GHCC and the Hispanic community. He currently serves as a member of the Senior Executive Corporate Advisory Board of the US Hispanic Chamber of Commerce based in Washington, D.C.</w:t>
      </w:r>
    </w:p>
    <w:p w:rsidR="0045273C" w:rsidRPr="0045273C" w:rsidRDefault="0045273C" w:rsidP="0045273C">
      <w:pPr>
        <w:spacing w:before="120"/>
      </w:pPr>
      <w:r w:rsidRPr="0045273C">
        <w:t xml:space="preserve">He is a founder and graduate of the GHCC Cultivating Hispanic Leadership Institute and founding member of </w:t>
      </w:r>
      <w:proofErr w:type="spellStart"/>
      <w:r w:rsidRPr="0045273C">
        <w:t>Crecer</w:t>
      </w:r>
      <w:proofErr w:type="spellEnd"/>
      <w:r w:rsidRPr="0045273C">
        <w:t xml:space="preserve">, the UPS Latino Business Resource Group, which he helped lead in 2017 to win first place as the most impactful Latino BRG in Corporate America at the USHCC Corporate Challenge. He has been a guest speaker on Leadership Development, Latino Employee Resource Groups, Hispanic business and International trade in the US and international countries. He also was a speaker in support of NAFTA during its ratification and most recently he has been a featured </w:t>
      </w:r>
      <w:proofErr w:type="gramStart"/>
      <w:r w:rsidRPr="0045273C">
        <w:t>speaker</w:t>
      </w:r>
      <w:proofErr w:type="gramEnd"/>
      <w:r w:rsidRPr="0045273C">
        <w:t xml:space="preserve"> at the Hispanic Corporate Council of Atlanta, Georgia Tech, Georgia Power, Kennesaw State University, University of Georgia, Chamber of Commerce of Bogota, Colombia and has discussed international trade in various forums in Mexico.</w:t>
      </w:r>
    </w:p>
    <w:p w:rsidR="0045273C" w:rsidRPr="0045273C" w:rsidRDefault="0045273C" w:rsidP="0045273C">
      <w:pPr>
        <w:spacing w:before="120"/>
      </w:pPr>
      <w:r w:rsidRPr="0045273C">
        <w:t>He has been honored by the Georgia Secretary of State as an “Outstanding Georgia Citizen” for his work on helping Hispanic businesses in Georgia and also received the CEO Award in Corporate Ambassadorship from the GHCC. In June 2016 he was honored and was named Georgia Hispanic Chamber of Commerce Chairman Emeritus.</w:t>
      </w:r>
    </w:p>
    <w:p w:rsidR="0045273C" w:rsidRPr="0045273C" w:rsidRDefault="0045273C" w:rsidP="0045273C">
      <w:pPr>
        <w:spacing w:before="120"/>
      </w:pPr>
      <w:r w:rsidRPr="0045273C">
        <w:t xml:space="preserve">His commitment to helping Hispanic small businesses and UPS employee development and business growth is based on his personal experience as a small business owner where he received support as well as business opportunities through the local Hispanic Chamber of </w:t>
      </w:r>
      <w:proofErr w:type="spellStart"/>
      <w:r w:rsidRPr="0045273C">
        <w:t>Commerce.Mr</w:t>
      </w:r>
      <w:proofErr w:type="spellEnd"/>
      <w:r w:rsidRPr="0045273C">
        <w:t xml:space="preserve">. </w:t>
      </w:r>
      <w:proofErr w:type="spellStart"/>
      <w:r w:rsidRPr="0045273C">
        <w:t>Vaca</w:t>
      </w:r>
      <w:proofErr w:type="spellEnd"/>
      <w:r w:rsidRPr="0045273C">
        <w:t xml:space="preserve"> has a degree in Business Administration from the Universidad </w:t>
      </w:r>
      <w:proofErr w:type="spellStart"/>
      <w:r w:rsidRPr="0045273C">
        <w:t>Autonoma</w:t>
      </w:r>
      <w:proofErr w:type="spellEnd"/>
      <w:r w:rsidRPr="0045273C">
        <w:t xml:space="preserve"> </w:t>
      </w:r>
      <w:proofErr w:type="spellStart"/>
      <w:r w:rsidRPr="0045273C">
        <w:t>Metropolitana</w:t>
      </w:r>
      <w:proofErr w:type="spellEnd"/>
      <w:r w:rsidRPr="0045273C">
        <w:t>, was born in Mexico City and raised in Washington, D.C. has two children and lives in Roswell, GA.</w:t>
      </w:r>
    </w:p>
    <w:p w:rsidR="005804C7" w:rsidRPr="0045273C" w:rsidRDefault="0045273C" w:rsidP="0045273C">
      <w:pPr>
        <w:spacing w:before="120"/>
      </w:pPr>
    </w:p>
    <w:sectPr w:rsidR="005804C7" w:rsidRPr="0045273C" w:rsidSect="005804C7">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5273C"/>
    <w:rsid w:val="0045273C"/>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03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45273C"/>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647860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477</Words>
  <Characters>2722</Characters>
  <Application>Microsoft Macintosh Word</Application>
  <DocSecurity>0</DocSecurity>
  <Lines>22</Lines>
  <Paragraphs>5</Paragraphs>
  <ScaleCrop>false</ScaleCrop>
  <Company>pendered consulting</Company>
  <LinksUpToDate>false</LinksUpToDate>
  <CharactersWithSpaces>3342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pendered</dc:creator>
  <cp:keywords/>
  <cp:lastModifiedBy>david pendered</cp:lastModifiedBy>
  <cp:revision>1</cp:revision>
  <dcterms:created xsi:type="dcterms:W3CDTF">2020-06-11T03:06:00Z</dcterms:created>
  <dcterms:modified xsi:type="dcterms:W3CDTF">2020-06-11T03:07:00Z</dcterms:modified>
</cp:coreProperties>
</file>