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3BA" w:rsidRPr="007C5FC8" w:rsidRDefault="002B3A90" w:rsidP="007C5FC8">
      <w:pPr>
        <w:spacing w:line="264" w:lineRule="auto"/>
        <w:jc w:val="center"/>
        <w:rPr>
          <w:rFonts w:ascii="Arial" w:hAnsi="Arial"/>
          <w:b/>
          <w:color w:val="000000"/>
          <w:spacing w:val="-4"/>
          <w:sz w:val="16"/>
          <w:szCs w:val="16"/>
        </w:rPr>
      </w:pPr>
      <w:r>
        <w:rPr>
          <w:rFonts w:ascii="Arial" w:hAnsi="Arial"/>
          <w:b/>
          <w:noProof/>
          <w:color w:val="000000"/>
          <w:spacing w:val="-4"/>
          <w:sz w:val="16"/>
          <w:szCs w:val="16"/>
        </w:rPr>
        <w:drawing>
          <wp:inline distT="0" distB="0" distL="0" distR="0">
            <wp:extent cx="5259705" cy="7423150"/>
            <wp:effectExtent l="19050" t="0" r="0" b="0"/>
            <wp:docPr id="7" name="Kép 6" des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jpg"/>
                    <pic:cNvPicPr/>
                  </pic:nvPicPr>
                  <pic:blipFill>
                    <a:blip r:embed="rId5" cstate="print"/>
                    <a:stretch>
                      <a:fillRect/>
                    </a:stretch>
                  </pic:blipFill>
                  <pic:spPr>
                    <a:xfrm>
                      <a:off x="0" y="0"/>
                      <a:ext cx="5259705" cy="7423150"/>
                    </a:xfrm>
                    <a:prstGeom prst="rect">
                      <a:avLst/>
                    </a:prstGeom>
                  </pic:spPr>
                </pic:pic>
              </a:graphicData>
            </a:graphic>
          </wp:inline>
        </w:drawing>
      </w:r>
      <w:r w:rsidRPr="002B3A90">
        <w:rPr>
          <w:rFonts w:ascii="Arial" w:hAnsi="Arial"/>
          <w:b/>
          <w:color w:val="000000"/>
          <w:spacing w:val="-4"/>
          <w:sz w:val="16"/>
          <w:szCs w:val="16"/>
        </w:rPr>
        <w:br w:type="page"/>
      </w:r>
      <w:r w:rsidR="00EF4648">
        <w:rPr>
          <w:rFonts w:ascii="Arial" w:hAnsi="Arial"/>
          <w:b/>
          <w:color w:val="000000"/>
          <w:spacing w:val="-4"/>
          <w:sz w:val="48"/>
        </w:rPr>
        <w:lastRenderedPageBreak/>
        <w:t>Guide to Annual Inspections of Swinging</w:t>
      </w:r>
    </w:p>
    <w:p w:rsidR="002273BA" w:rsidRDefault="00EF4648">
      <w:pPr>
        <w:jc w:val="center"/>
        <w:rPr>
          <w:rFonts w:ascii="Arial" w:hAnsi="Arial"/>
          <w:b/>
          <w:color w:val="000000"/>
          <w:sz w:val="48"/>
        </w:rPr>
      </w:pPr>
      <w:r>
        <w:rPr>
          <w:rFonts w:ascii="Arial" w:hAnsi="Arial"/>
          <w:b/>
          <w:color w:val="000000"/>
          <w:sz w:val="48"/>
        </w:rPr>
        <w:t>Fire Doors with Builders Hardware</w:t>
      </w:r>
    </w:p>
    <w:p w:rsidR="002273BA" w:rsidRDefault="00EF4648">
      <w:pPr>
        <w:spacing w:before="1152" w:after="2160" w:line="360" w:lineRule="auto"/>
        <w:jc w:val="center"/>
        <w:rPr>
          <w:rFonts w:ascii="Tahoma" w:hAnsi="Tahoma"/>
          <w:b/>
          <w:color w:val="000000"/>
          <w:sz w:val="30"/>
        </w:rPr>
      </w:pPr>
      <w:r>
        <w:rPr>
          <w:rFonts w:ascii="Tahoma" w:hAnsi="Tahoma"/>
          <w:b/>
          <w:color w:val="000000"/>
          <w:sz w:val="30"/>
        </w:rPr>
        <w:t xml:space="preserve">Published by </w:t>
      </w:r>
      <w:r>
        <w:rPr>
          <w:rFonts w:ascii="Tahoma" w:hAnsi="Tahoma"/>
          <w:b/>
          <w:color w:val="000000"/>
          <w:sz w:val="30"/>
        </w:rPr>
        <w:br/>
      </w:r>
      <w:proofErr w:type="gramStart"/>
      <w:r>
        <w:rPr>
          <w:rFonts w:ascii="Tahoma" w:hAnsi="Tahoma"/>
          <w:b/>
          <w:color w:val="000000"/>
          <w:spacing w:val="2"/>
          <w:sz w:val="30"/>
        </w:rPr>
        <w:t>The</w:t>
      </w:r>
      <w:proofErr w:type="gramEnd"/>
      <w:r>
        <w:rPr>
          <w:rFonts w:ascii="Tahoma" w:hAnsi="Tahoma"/>
          <w:b/>
          <w:color w:val="000000"/>
          <w:spacing w:val="2"/>
          <w:sz w:val="30"/>
        </w:rPr>
        <w:t xml:space="preserve"> Door Security and Safety Foundation</w:t>
      </w:r>
    </w:p>
    <w:p w:rsidR="002273BA" w:rsidRDefault="00EF4648">
      <w:pPr>
        <w:spacing w:line="415" w:lineRule="auto"/>
        <w:jc w:val="center"/>
        <w:rPr>
          <w:rFonts w:ascii="Arial" w:hAnsi="Arial"/>
          <w:color w:val="000000"/>
          <w:w w:val="105"/>
          <w:sz w:val="23"/>
        </w:rPr>
      </w:pPr>
      <w:r>
        <w:rPr>
          <w:rFonts w:ascii="Arial" w:hAnsi="Arial"/>
          <w:color w:val="000000"/>
          <w:w w:val="105"/>
          <w:sz w:val="23"/>
        </w:rPr>
        <w:t xml:space="preserve">Copyright © October 2014 </w:t>
      </w:r>
      <w:r>
        <w:rPr>
          <w:rFonts w:ascii="Arial" w:hAnsi="Arial"/>
          <w:color w:val="000000"/>
          <w:w w:val="105"/>
          <w:sz w:val="23"/>
        </w:rPr>
        <w:br/>
        <w:t>All Rights Reserved.</w:t>
      </w:r>
    </w:p>
    <w:p w:rsidR="002273BA" w:rsidRDefault="00EF4648">
      <w:pPr>
        <w:spacing w:before="396" w:after="2196" w:line="268" w:lineRule="auto"/>
        <w:jc w:val="center"/>
        <w:rPr>
          <w:rFonts w:ascii="Arial" w:hAnsi="Arial"/>
          <w:color w:val="000000"/>
          <w:spacing w:val="-1"/>
          <w:w w:val="105"/>
          <w:sz w:val="23"/>
        </w:rPr>
      </w:pPr>
      <w:proofErr w:type="gramStart"/>
      <w:r>
        <w:rPr>
          <w:rFonts w:ascii="Arial" w:hAnsi="Arial"/>
          <w:color w:val="000000"/>
          <w:spacing w:val="-1"/>
          <w:w w:val="105"/>
          <w:sz w:val="23"/>
        </w:rPr>
        <w:t xml:space="preserve">Reproduction, by any means, of all or part of this publication, without the express written </w:t>
      </w:r>
      <w:r>
        <w:rPr>
          <w:rFonts w:ascii="Arial" w:hAnsi="Arial"/>
          <w:color w:val="000000"/>
          <w:spacing w:val="-1"/>
          <w:w w:val="105"/>
          <w:sz w:val="23"/>
        </w:rPr>
        <w:br/>
      </w:r>
      <w:r>
        <w:rPr>
          <w:rFonts w:ascii="Arial" w:hAnsi="Arial"/>
          <w:color w:val="000000"/>
          <w:w w:val="105"/>
          <w:sz w:val="23"/>
        </w:rPr>
        <w:t>consent is strictly prohibited.</w:t>
      </w:r>
      <w:proofErr w:type="gramEnd"/>
    </w:p>
    <w:p w:rsidR="002273BA" w:rsidRDefault="00EF4648">
      <w:pPr>
        <w:spacing w:before="36" w:line="563" w:lineRule="exact"/>
        <w:ind w:left="3024"/>
        <w:rPr>
          <w:rFonts w:ascii="Times New Roman" w:hAnsi="Times New Roman"/>
          <w:color w:val="000000"/>
          <w:spacing w:val="-30"/>
          <w:w w:val="105"/>
          <w:sz w:val="74"/>
        </w:rPr>
      </w:pPr>
      <w:r>
        <w:rPr>
          <w:rFonts w:ascii="Times New Roman" w:hAnsi="Times New Roman"/>
          <w:color w:val="000000"/>
          <w:spacing w:val="-30"/>
          <w:w w:val="105"/>
          <w:sz w:val="74"/>
        </w:rPr>
        <w:t>Door</w:t>
      </w:r>
    </w:p>
    <w:p w:rsidR="002273BA" w:rsidRDefault="00EF4648">
      <w:pPr>
        <w:spacing w:line="475" w:lineRule="exact"/>
        <w:jc w:val="center"/>
        <w:rPr>
          <w:rFonts w:ascii="Times New Roman" w:hAnsi="Times New Roman"/>
          <w:color w:val="000000"/>
          <w:spacing w:val="-10"/>
          <w:sz w:val="58"/>
        </w:rPr>
      </w:pPr>
      <w:proofErr w:type="spellStart"/>
      <w:r>
        <w:rPr>
          <w:rFonts w:ascii="Times New Roman" w:hAnsi="Times New Roman"/>
          <w:color w:val="000000"/>
          <w:spacing w:val="-10"/>
          <w:sz w:val="58"/>
        </w:rPr>
        <w:t>Security&amp;Safety</w:t>
      </w:r>
      <w:proofErr w:type="spellEnd"/>
    </w:p>
    <w:p w:rsidR="00D41891" w:rsidRPr="00D41891" w:rsidRDefault="00EF4648" w:rsidP="00D41891">
      <w:pPr>
        <w:spacing w:line="525" w:lineRule="exact"/>
        <w:ind w:left="3024"/>
        <w:rPr>
          <w:rFonts w:ascii="Tahoma" w:hAnsi="Tahoma"/>
          <w:color w:val="000000"/>
          <w:spacing w:val="-60"/>
          <w:w w:val="130"/>
          <w:sz w:val="42"/>
        </w:rPr>
      </w:pPr>
      <w:r>
        <w:rPr>
          <w:rFonts w:ascii="Tahoma" w:hAnsi="Tahoma"/>
          <w:color w:val="000000"/>
          <w:spacing w:val="-60"/>
          <w:w w:val="130"/>
          <w:sz w:val="42"/>
        </w:rPr>
        <w:t>FOUNDATION</w:t>
      </w:r>
    </w:p>
    <w:p w:rsidR="00D41891" w:rsidRDefault="00D41891"/>
    <w:p w:rsidR="00D41891" w:rsidRDefault="00D41891">
      <w:pPr>
        <w:sectPr w:rsidR="00D41891">
          <w:pgSz w:w="11918" w:h="16854"/>
          <w:pgMar w:top="2362" w:right="1199" w:bottom="2802" w:left="1259" w:header="720" w:footer="720" w:gutter="0"/>
          <w:cols w:space="720"/>
        </w:sectPr>
      </w:pPr>
    </w:p>
    <w:p w:rsidR="002273BA" w:rsidRDefault="00EF4648">
      <w:pPr>
        <w:spacing w:after="144" w:line="201" w:lineRule="auto"/>
        <w:ind w:left="4032"/>
        <w:rPr>
          <w:rFonts w:ascii="Tahoma" w:hAnsi="Tahoma"/>
          <w:b/>
          <w:color w:val="000000"/>
          <w:sz w:val="28"/>
        </w:rPr>
      </w:pPr>
      <w:r>
        <w:rPr>
          <w:rFonts w:ascii="Tahoma" w:hAnsi="Tahoma"/>
          <w:b/>
          <w:color w:val="000000"/>
          <w:sz w:val="28"/>
        </w:rPr>
        <w:lastRenderedPageBreak/>
        <w:t>Table of Contents</w:t>
      </w:r>
    </w:p>
    <w:tbl>
      <w:tblPr>
        <w:tblW w:w="0" w:type="auto"/>
        <w:tblLayout w:type="fixed"/>
        <w:tblCellMar>
          <w:left w:w="0" w:type="dxa"/>
          <w:right w:w="0" w:type="dxa"/>
        </w:tblCellMar>
        <w:tblLook w:val="0000"/>
      </w:tblPr>
      <w:tblGrid>
        <w:gridCol w:w="1951"/>
        <w:gridCol w:w="6790"/>
        <w:gridCol w:w="821"/>
        <w:gridCol w:w="598"/>
      </w:tblGrid>
      <w:tr w:rsidR="002273BA">
        <w:tblPrEx>
          <w:tblCellMar>
            <w:top w:w="0" w:type="dxa"/>
            <w:bottom w:w="0" w:type="dxa"/>
          </w:tblCellMar>
        </w:tblPrEx>
        <w:trPr>
          <w:trHeight w:hRule="exact" w:val="64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z w:val="23"/>
              </w:rPr>
            </w:pPr>
            <w:r>
              <w:rPr>
                <w:rFonts w:ascii="Arial" w:hAnsi="Arial"/>
                <w:color w:val="000000"/>
                <w:sz w:val="23"/>
              </w:rPr>
              <w:t>Introduction</w:t>
            </w:r>
          </w:p>
        </w:tc>
        <w:tc>
          <w:tcPr>
            <w:tcW w:w="821" w:type="dxa"/>
            <w:tcBorders>
              <w:top w:val="none" w:sz="0" w:space="0" w:color="000000"/>
              <w:left w:val="none" w:sz="0" w:space="0" w:color="000000"/>
              <w:bottom w:val="none" w:sz="0" w:space="0" w:color="000000"/>
              <w:right w:val="none" w:sz="0" w:space="0" w:color="000000"/>
            </w:tcBorders>
            <w:vAlign w:val="bottom"/>
          </w:tcPr>
          <w:p w:rsidR="002273BA" w:rsidRDefault="00EF4648">
            <w:pPr>
              <w:spacing w:before="252"/>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bottom"/>
          </w:tcPr>
          <w:p w:rsidR="002273BA" w:rsidRDefault="00EF4648">
            <w:pPr>
              <w:spacing w:before="252"/>
              <w:ind w:right="242"/>
              <w:jc w:val="right"/>
              <w:rPr>
                <w:rFonts w:ascii="Arial" w:hAnsi="Arial"/>
                <w:color w:val="000000"/>
                <w:w w:val="105"/>
                <w:sz w:val="23"/>
              </w:rPr>
            </w:pPr>
            <w:r>
              <w:rPr>
                <w:rFonts w:ascii="Arial" w:hAnsi="Arial"/>
                <w:color w:val="000000"/>
                <w:w w:val="105"/>
                <w:sz w:val="23"/>
              </w:rPr>
              <w:t>1</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2:</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General Information</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5</w:t>
            </w:r>
          </w:p>
        </w:tc>
      </w:tr>
      <w:tr w:rsidR="002273BA">
        <w:tblPrEx>
          <w:tblCellMar>
            <w:top w:w="0" w:type="dxa"/>
            <w:bottom w:w="0" w:type="dxa"/>
          </w:tblCellMar>
        </w:tblPrEx>
        <w:trPr>
          <w:trHeight w:hRule="exact" w:val="460"/>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3:</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2"/>
                <w:sz w:val="23"/>
              </w:rPr>
            </w:pPr>
            <w:r>
              <w:rPr>
                <w:rFonts w:ascii="Arial" w:hAnsi="Arial"/>
                <w:color w:val="000000"/>
                <w:spacing w:val="2"/>
                <w:sz w:val="23"/>
              </w:rPr>
              <w:t>Inspection Cycles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11</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4:</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Safety Inspections of Swinging Fire Door Assemblies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17</w:t>
            </w:r>
          </w:p>
        </w:tc>
      </w:tr>
      <w:tr w:rsidR="002273BA">
        <w:tblPrEx>
          <w:tblCellMar>
            <w:top w:w="0" w:type="dxa"/>
            <w:bottom w:w="0" w:type="dxa"/>
          </w:tblCellMar>
        </w:tblPrEx>
        <w:trPr>
          <w:trHeight w:hRule="exact" w:val="457"/>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5:</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Inspection Reports and Record Keeping</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29</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6:</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5"/>
                <w:sz w:val="23"/>
              </w:rPr>
            </w:pPr>
            <w:r>
              <w:rPr>
                <w:rFonts w:ascii="Arial" w:hAnsi="Arial"/>
                <w:color w:val="000000"/>
                <w:spacing w:val="5"/>
                <w:sz w:val="23"/>
              </w:rPr>
              <w:t>NFPA 101-Life Safety Code, Inspection of Door Openings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31</w:t>
            </w:r>
          </w:p>
        </w:tc>
      </w:tr>
      <w:tr w:rsidR="002273BA">
        <w:tblPrEx>
          <w:tblCellMar>
            <w:top w:w="0" w:type="dxa"/>
            <w:bottom w:w="0" w:type="dxa"/>
          </w:tblCellMar>
        </w:tblPrEx>
        <w:trPr>
          <w:trHeight w:hRule="exact" w:val="457"/>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7:</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Inspector Qualifications, Responsibilities, and Training</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43</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8:</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Performing Safety Inspections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47</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9:</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z w:val="23"/>
              </w:rPr>
            </w:pPr>
            <w:r>
              <w:rPr>
                <w:rFonts w:ascii="Arial" w:hAnsi="Arial"/>
                <w:color w:val="000000"/>
                <w:sz w:val="23"/>
              </w:rPr>
              <w:t>Sample Forms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53</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10:</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4"/>
                <w:sz w:val="23"/>
              </w:rPr>
            </w:pPr>
            <w:r>
              <w:rPr>
                <w:rFonts w:ascii="Arial" w:hAnsi="Arial"/>
                <w:color w:val="000000"/>
                <w:spacing w:val="4"/>
                <w:sz w:val="23"/>
              </w:rPr>
              <w:t>Other Types of Fire Door Assemblies</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57</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11:</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2"/>
                <w:sz w:val="23"/>
              </w:rPr>
            </w:pPr>
            <w:r>
              <w:rPr>
                <w:rFonts w:ascii="Arial" w:hAnsi="Arial"/>
                <w:color w:val="000000"/>
                <w:spacing w:val="2"/>
                <w:sz w:val="23"/>
              </w:rPr>
              <w:t>New Construction</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59</w:t>
            </w:r>
          </w:p>
        </w:tc>
      </w:tr>
      <w:tr w:rsidR="002273BA">
        <w:tblPrEx>
          <w:tblCellMar>
            <w:top w:w="0" w:type="dxa"/>
            <w:bottom w:w="0" w:type="dxa"/>
          </w:tblCellMar>
        </w:tblPrEx>
        <w:trPr>
          <w:trHeight w:hRule="exact" w:val="457"/>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12:</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z w:val="23"/>
              </w:rPr>
            </w:pPr>
            <w:r>
              <w:rPr>
                <w:rFonts w:ascii="Arial" w:hAnsi="Arial"/>
                <w:color w:val="000000"/>
                <w:sz w:val="23"/>
              </w:rPr>
              <w:t>Summary</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61</w:t>
            </w:r>
          </w:p>
        </w:tc>
      </w:tr>
      <w:tr w:rsidR="002273BA">
        <w:tblPrEx>
          <w:tblCellMar>
            <w:top w:w="0" w:type="dxa"/>
            <w:bottom w:w="0" w:type="dxa"/>
          </w:tblCellMar>
        </w:tblPrEx>
        <w:trPr>
          <w:trHeight w:hRule="exact" w:val="461"/>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13:</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z w:val="23"/>
              </w:rPr>
            </w:pPr>
            <w:r>
              <w:rPr>
                <w:rFonts w:ascii="Arial" w:hAnsi="Arial"/>
                <w:color w:val="000000"/>
                <w:sz w:val="23"/>
              </w:rPr>
              <w:t>Glossary</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63</w:t>
            </w:r>
          </w:p>
        </w:tc>
      </w:tr>
      <w:tr w:rsidR="002273BA">
        <w:tblPrEx>
          <w:tblCellMar>
            <w:top w:w="0" w:type="dxa"/>
            <w:bottom w:w="0" w:type="dxa"/>
          </w:tblCellMar>
        </w:tblPrEx>
        <w:trPr>
          <w:trHeight w:hRule="exact" w:val="458"/>
        </w:trPr>
        <w:tc>
          <w:tcPr>
            <w:tcW w:w="1951" w:type="dxa"/>
            <w:tcBorders>
              <w:top w:val="none" w:sz="0" w:space="0" w:color="000000"/>
              <w:left w:val="none" w:sz="0" w:space="0" w:color="000000"/>
              <w:bottom w:val="none" w:sz="0" w:space="0" w:color="000000"/>
              <w:right w:val="none" w:sz="0" w:space="0" w:color="000000"/>
            </w:tcBorders>
            <w:vAlign w:val="center"/>
          </w:tcPr>
          <w:p w:rsidR="002273BA" w:rsidRDefault="00EF4648">
            <w:pPr>
              <w:ind w:left="242"/>
              <w:rPr>
                <w:rFonts w:ascii="Tahoma" w:hAnsi="Tahoma"/>
                <w:b/>
                <w:color w:val="000000"/>
              </w:rPr>
            </w:pPr>
            <w:r>
              <w:rPr>
                <w:rFonts w:ascii="Tahoma" w:hAnsi="Tahoma"/>
                <w:b/>
                <w:color w:val="000000"/>
              </w:rPr>
              <w:t>Section 14:</w:t>
            </w:r>
          </w:p>
        </w:tc>
        <w:tc>
          <w:tcPr>
            <w:tcW w:w="6790" w:type="dxa"/>
            <w:tcBorders>
              <w:top w:val="none" w:sz="0" w:space="0" w:color="000000"/>
              <w:left w:val="none" w:sz="0" w:space="0" w:color="000000"/>
              <w:bottom w:val="none" w:sz="0" w:space="0" w:color="000000"/>
              <w:right w:val="none" w:sz="0" w:space="0" w:color="000000"/>
            </w:tcBorders>
            <w:vAlign w:val="center"/>
          </w:tcPr>
          <w:p w:rsidR="002273BA" w:rsidRDefault="00EF4648">
            <w:pPr>
              <w:ind w:left="443"/>
              <w:rPr>
                <w:rFonts w:ascii="Arial" w:hAnsi="Arial"/>
                <w:color w:val="000000"/>
                <w:spacing w:val="5"/>
                <w:sz w:val="23"/>
              </w:rPr>
            </w:pPr>
            <w:r>
              <w:rPr>
                <w:rFonts w:ascii="Arial" w:hAnsi="Arial"/>
                <w:color w:val="000000"/>
                <w:spacing w:val="5"/>
                <w:sz w:val="23"/>
              </w:rPr>
              <w:t>About the Door Security and Safety Foundation</w:t>
            </w:r>
          </w:p>
        </w:tc>
        <w:tc>
          <w:tcPr>
            <w:tcW w:w="821" w:type="dxa"/>
            <w:tcBorders>
              <w:top w:val="none" w:sz="0" w:space="0" w:color="000000"/>
              <w:left w:val="none" w:sz="0" w:space="0" w:color="000000"/>
              <w:bottom w:val="none" w:sz="0" w:space="0" w:color="000000"/>
              <w:right w:val="none" w:sz="0" w:space="0" w:color="000000"/>
            </w:tcBorders>
            <w:vAlign w:val="center"/>
          </w:tcPr>
          <w:p w:rsidR="002273BA" w:rsidRDefault="00EF4648">
            <w:pPr>
              <w:jc w:val="center"/>
              <w:rPr>
                <w:rFonts w:ascii="Arial" w:hAnsi="Arial"/>
                <w:color w:val="000000"/>
                <w:w w:val="105"/>
                <w:sz w:val="23"/>
              </w:rPr>
            </w:pPr>
            <w:r>
              <w:rPr>
                <w:rFonts w:ascii="Arial" w:hAnsi="Arial"/>
                <w:color w:val="000000"/>
                <w:w w:val="105"/>
                <w:sz w:val="23"/>
              </w:rPr>
              <w:t>Page</w:t>
            </w:r>
          </w:p>
        </w:tc>
        <w:tc>
          <w:tcPr>
            <w:tcW w:w="598" w:type="dxa"/>
            <w:tcBorders>
              <w:top w:val="none" w:sz="0" w:space="0" w:color="000000"/>
              <w:left w:val="none" w:sz="0" w:space="0" w:color="000000"/>
              <w:bottom w:val="none" w:sz="0" w:space="0" w:color="000000"/>
              <w:right w:val="none" w:sz="0" w:space="0" w:color="000000"/>
            </w:tcBorders>
            <w:vAlign w:val="center"/>
          </w:tcPr>
          <w:p w:rsidR="002273BA" w:rsidRDefault="00EF4648">
            <w:pPr>
              <w:ind w:right="242"/>
              <w:jc w:val="right"/>
              <w:rPr>
                <w:rFonts w:ascii="Arial" w:hAnsi="Arial"/>
                <w:color w:val="000000"/>
                <w:w w:val="105"/>
                <w:sz w:val="23"/>
              </w:rPr>
            </w:pPr>
            <w:r>
              <w:rPr>
                <w:rFonts w:ascii="Arial" w:hAnsi="Arial"/>
                <w:color w:val="000000"/>
                <w:w w:val="105"/>
                <w:sz w:val="23"/>
              </w:rPr>
              <w:t>67</w:t>
            </w:r>
          </w:p>
        </w:tc>
      </w:tr>
    </w:tbl>
    <w:p w:rsidR="002273BA" w:rsidRDefault="002273BA">
      <w:pPr>
        <w:sectPr w:rsidR="002273BA">
          <w:pgSz w:w="11918" w:h="16854"/>
          <w:pgMar w:top="1582" w:right="817" w:bottom="7802" w:left="881" w:header="720" w:footer="720" w:gutter="0"/>
          <w:cols w:space="720"/>
        </w:sectPr>
      </w:pPr>
    </w:p>
    <w:p w:rsidR="002273BA" w:rsidRDefault="00EF4648">
      <w:pPr>
        <w:spacing w:line="201" w:lineRule="auto"/>
        <w:jc w:val="center"/>
        <w:rPr>
          <w:rFonts w:ascii="Tahoma" w:hAnsi="Tahoma"/>
          <w:b/>
          <w:color w:val="000000"/>
          <w:sz w:val="28"/>
        </w:rPr>
      </w:pPr>
      <w:r>
        <w:rPr>
          <w:rFonts w:ascii="Tahoma" w:hAnsi="Tahoma"/>
          <w:b/>
          <w:color w:val="000000"/>
          <w:sz w:val="28"/>
        </w:rPr>
        <w:lastRenderedPageBreak/>
        <w:t>Foreword</w:t>
      </w:r>
    </w:p>
    <w:p w:rsidR="002273BA" w:rsidRDefault="00EF4648">
      <w:pPr>
        <w:spacing w:before="360" w:line="266" w:lineRule="auto"/>
        <w:ind w:firstLine="288"/>
        <w:rPr>
          <w:rFonts w:ascii="Times New Roman" w:hAnsi="Times New Roman"/>
          <w:color w:val="000000"/>
          <w:spacing w:val="10"/>
          <w:sz w:val="23"/>
        </w:rPr>
      </w:pPr>
      <w:r>
        <w:rPr>
          <w:rFonts w:ascii="Times New Roman" w:hAnsi="Times New Roman"/>
          <w:color w:val="000000"/>
          <w:spacing w:val="10"/>
          <w:sz w:val="23"/>
        </w:rPr>
        <w:t xml:space="preserve">Providing life safety and security for occupants in today's buildings is the overarching purpose </w:t>
      </w:r>
      <w:r>
        <w:rPr>
          <w:rFonts w:ascii="Times New Roman" w:hAnsi="Times New Roman"/>
          <w:color w:val="000000"/>
          <w:spacing w:val="8"/>
          <w:sz w:val="23"/>
        </w:rPr>
        <w:t xml:space="preserve">that drives the development of our ever-evolving building, fire, and life safety codes and standards. </w:t>
      </w:r>
      <w:r>
        <w:rPr>
          <w:rFonts w:ascii="Times New Roman" w:hAnsi="Times New Roman"/>
          <w:color w:val="000000"/>
          <w:spacing w:val="4"/>
          <w:sz w:val="23"/>
        </w:rPr>
        <w:t xml:space="preserve">The National Fire Protection Association's (NFPA) publication NFPA 80, </w:t>
      </w:r>
      <w:r>
        <w:rPr>
          <w:rFonts w:ascii="Times New Roman" w:hAnsi="Times New Roman"/>
          <w:i/>
          <w:color w:val="000000"/>
          <w:spacing w:val="4"/>
          <w:sz w:val="23"/>
        </w:rPr>
        <w:t xml:space="preserve">Standard for Fire Doors and </w:t>
      </w:r>
      <w:r>
        <w:rPr>
          <w:rFonts w:ascii="Times New Roman" w:hAnsi="Times New Roman"/>
          <w:i/>
          <w:color w:val="000000"/>
          <w:spacing w:val="8"/>
          <w:sz w:val="23"/>
        </w:rPr>
        <w:t xml:space="preserve">Other Opening </w:t>
      </w:r>
      <w:proofErr w:type="spellStart"/>
      <w:r>
        <w:rPr>
          <w:rFonts w:ascii="Times New Roman" w:hAnsi="Times New Roman"/>
          <w:i/>
          <w:color w:val="000000"/>
          <w:spacing w:val="8"/>
          <w:sz w:val="23"/>
        </w:rPr>
        <w:t>Protectives</w:t>
      </w:r>
      <w:proofErr w:type="spellEnd"/>
      <w:r>
        <w:rPr>
          <w:rFonts w:ascii="Times New Roman" w:hAnsi="Times New Roman"/>
          <w:i/>
          <w:color w:val="000000"/>
          <w:spacing w:val="8"/>
          <w:sz w:val="23"/>
        </w:rPr>
        <w:t xml:space="preserve">, </w:t>
      </w:r>
      <w:r>
        <w:rPr>
          <w:rFonts w:ascii="Times New Roman" w:hAnsi="Times New Roman"/>
          <w:color w:val="000000"/>
          <w:spacing w:val="8"/>
          <w:sz w:val="23"/>
        </w:rPr>
        <w:t xml:space="preserve">is among the most important </w:t>
      </w:r>
      <w:r>
        <w:rPr>
          <w:rFonts w:ascii="Times New Roman" w:hAnsi="Times New Roman"/>
          <w:color w:val="000000"/>
          <w:spacing w:val="8"/>
          <w:sz w:val="23"/>
        </w:rPr>
        <w:t xml:space="preserve">standards referenced by all of the model </w:t>
      </w:r>
      <w:r>
        <w:rPr>
          <w:rFonts w:ascii="Times New Roman" w:hAnsi="Times New Roman"/>
          <w:color w:val="000000"/>
          <w:spacing w:val="7"/>
          <w:sz w:val="23"/>
        </w:rPr>
        <w:t xml:space="preserve">building, fire, and life safety codes. NFPA 80 has been the </w:t>
      </w:r>
      <w:r>
        <w:rPr>
          <w:rFonts w:ascii="Times New Roman" w:hAnsi="Times New Roman"/>
          <w:i/>
          <w:color w:val="000000"/>
          <w:spacing w:val="7"/>
          <w:sz w:val="23"/>
        </w:rPr>
        <w:t xml:space="preserve">de facto </w:t>
      </w:r>
      <w:r>
        <w:rPr>
          <w:rFonts w:ascii="Times New Roman" w:hAnsi="Times New Roman"/>
          <w:color w:val="000000"/>
          <w:spacing w:val="7"/>
          <w:sz w:val="23"/>
        </w:rPr>
        <w:t>standard for fire doors and fire windows since the late 1950s and likely will continue to be so for many years to come.</w:t>
      </w:r>
    </w:p>
    <w:p w:rsidR="002273BA" w:rsidRDefault="00EF4648">
      <w:pPr>
        <w:spacing w:line="266" w:lineRule="auto"/>
        <w:ind w:right="144" w:firstLine="288"/>
        <w:rPr>
          <w:rFonts w:ascii="Times New Roman" w:hAnsi="Times New Roman"/>
          <w:color w:val="000000"/>
          <w:spacing w:val="4"/>
          <w:sz w:val="23"/>
        </w:rPr>
      </w:pPr>
      <w:r>
        <w:rPr>
          <w:rFonts w:ascii="Times New Roman" w:hAnsi="Times New Roman"/>
          <w:color w:val="000000"/>
          <w:spacing w:val="4"/>
          <w:sz w:val="23"/>
        </w:rPr>
        <w:t>Prior to the 2007 edition,</w:t>
      </w:r>
      <w:r>
        <w:rPr>
          <w:rFonts w:ascii="Times New Roman" w:hAnsi="Times New Roman"/>
          <w:color w:val="000000"/>
          <w:spacing w:val="4"/>
          <w:sz w:val="23"/>
        </w:rPr>
        <w:t xml:space="preserve"> NFPA 80's title was the </w:t>
      </w:r>
      <w:r>
        <w:rPr>
          <w:rFonts w:ascii="Times New Roman" w:hAnsi="Times New Roman"/>
          <w:i/>
          <w:color w:val="000000"/>
          <w:spacing w:val="4"/>
          <w:sz w:val="23"/>
        </w:rPr>
        <w:t xml:space="preserve">Standard for Fire Doors and Fire Windows; </w:t>
      </w:r>
      <w:r>
        <w:rPr>
          <w:rFonts w:ascii="Times New Roman" w:hAnsi="Times New Roman"/>
          <w:color w:val="000000"/>
          <w:spacing w:val="4"/>
          <w:sz w:val="23"/>
        </w:rPr>
        <w:t xml:space="preserve">it </w:t>
      </w:r>
      <w:r>
        <w:rPr>
          <w:rFonts w:ascii="Times New Roman" w:hAnsi="Times New Roman"/>
          <w:color w:val="000000"/>
          <w:spacing w:val="8"/>
          <w:sz w:val="23"/>
        </w:rPr>
        <w:t xml:space="preserve">established the requirements for the installation and maintenance of fire door and fire window </w:t>
      </w:r>
      <w:r>
        <w:rPr>
          <w:rFonts w:ascii="Times New Roman" w:hAnsi="Times New Roman"/>
          <w:color w:val="000000"/>
          <w:spacing w:val="12"/>
          <w:sz w:val="23"/>
        </w:rPr>
        <w:t xml:space="preserve">assemblies. Additionally, NFPA 80 required fire doors and fire windows to be maintained in </w:t>
      </w:r>
      <w:r>
        <w:rPr>
          <w:rFonts w:ascii="Times New Roman" w:hAnsi="Times New Roman"/>
          <w:color w:val="000000"/>
          <w:spacing w:val="5"/>
          <w:sz w:val="23"/>
        </w:rPr>
        <w:t xml:space="preserve">operating condition throughout the life of their installations. However, the language in these earlier </w:t>
      </w:r>
      <w:r>
        <w:rPr>
          <w:rFonts w:ascii="Times New Roman" w:hAnsi="Times New Roman"/>
          <w:color w:val="000000"/>
          <w:spacing w:val="11"/>
          <w:sz w:val="23"/>
        </w:rPr>
        <w:t xml:space="preserve">editions of NFPA 80 was vague and ambiguous, which made it difficult for AHJs and building </w:t>
      </w:r>
      <w:r>
        <w:rPr>
          <w:rFonts w:ascii="Times New Roman" w:hAnsi="Times New Roman"/>
          <w:color w:val="000000"/>
          <w:spacing w:val="8"/>
          <w:sz w:val="23"/>
        </w:rPr>
        <w:t>owners to understand, apply, and follow.</w:t>
      </w:r>
    </w:p>
    <w:p w:rsidR="002273BA" w:rsidRDefault="00EF4648">
      <w:pPr>
        <w:spacing w:line="266" w:lineRule="auto"/>
        <w:ind w:right="72" w:firstLine="288"/>
        <w:rPr>
          <w:rFonts w:ascii="Times New Roman" w:hAnsi="Times New Roman"/>
          <w:color w:val="000000"/>
          <w:spacing w:val="11"/>
          <w:sz w:val="23"/>
        </w:rPr>
      </w:pPr>
      <w:r>
        <w:rPr>
          <w:rFonts w:ascii="Times New Roman" w:hAnsi="Times New Roman"/>
          <w:color w:val="000000"/>
          <w:spacing w:val="11"/>
          <w:sz w:val="23"/>
        </w:rPr>
        <w:t xml:space="preserve">One of the most important changes that appeared in the 2007 edition of NFPA 80 was the </w:t>
      </w:r>
      <w:r>
        <w:rPr>
          <w:rFonts w:ascii="Times New Roman" w:hAnsi="Times New Roman"/>
          <w:color w:val="000000"/>
          <w:spacing w:val="10"/>
          <w:sz w:val="23"/>
        </w:rPr>
        <w:t xml:space="preserve">requirement for formal safety inspections of fire door assemblies, which mandates that safety </w:t>
      </w:r>
      <w:r>
        <w:rPr>
          <w:rFonts w:ascii="Times New Roman" w:hAnsi="Times New Roman"/>
          <w:color w:val="000000"/>
          <w:spacing w:val="6"/>
          <w:sz w:val="23"/>
        </w:rPr>
        <w:t>inspections be performed on an annual basis. Both the 2010 and 2013 edition</w:t>
      </w:r>
      <w:r>
        <w:rPr>
          <w:rFonts w:ascii="Times New Roman" w:hAnsi="Times New Roman"/>
          <w:color w:val="000000"/>
          <w:spacing w:val="6"/>
          <w:sz w:val="23"/>
        </w:rPr>
        <w:t xml:space="preserve">s of NFPA 80 contain </w:t>
      </w:r>
      <w:r>
        <w:rPr>
          <w:rFonts w:ascii="Times New Roman" w:hAnsi="Times New Roman"/>
          <w:color w:val="000000"/>
          <w:spacing w:val="8"/>
          <w:sz w:val="23"/>
        </w:rPr>
        <w:t>additional requirements for safety inspections of fire door and fire window assemblies.</w:t>
      </w:r>
    </w:p>
    <w:p w:rsidR="002273BA" w:rsidRDefault="00EF4648">
      <w:pPr>
        <w:spacing w:line="266" w:lineRule="auto"/>
        <w:ind w:right="72" w:firstLine="288"/>
        <w:rPr>
          <w:rFonts w:ascii="Times New Roman" w:hAnsi="Times New Roman"/>
          <w:color w:val="000000"/>
          <w:spacing w:val="11"/>
          <w:sz w:val="23"/>
        </w:rPr>
      </w:pPr>
      <w:r>
        <w:rPr>
          <w:rFonts w:ascii="Times New Roman" w:hAnsi="Times New Roman"/>
          <w:color w:val="000000"/>
          <w:spacing w:val="11"/>
          <w:sz w:val="23"/>
        </w:rPr>
        <w:t xml:space="preserve">Another important code that requires safety inspections of swinging door assemblies is NFPA </w:t>
      </w:r>
      <w:r>
        <w:rPr>
          <w:rFonts w:ascii="Times New Roman" w:hAnsi="Times New Roman"/>
          <w:color w:val="000000"/>
          <w:spacing w:val="7"/>
          <w:sz w:val="23"/>
        </w:rPr>
        <w:t xml:space="preserve">101, </w:t>
      </w:r>
      <w:r>
        <w:rPr>
          <w:rFonts w:ascii="Times New Roman" w:hAnsi="Times New Roman"/>
          <w:i/>
          <w:color w:val="000000"/>
          <w:spacing w:val="7"/>
          <w:sz w:val="23"/>
        </w:rPr>
        <w:t xml:space="preserve">Life Safety </w:t>
      </w:r>
      <w:proofErr w:type="spellStart"/>
      <w:r>
        <w:rPr>
          <w:rFonts w:ascii="Times New Roman" w:hAnsi="Times New Roman"/>
          <w:i/>
          <w:color w:val="000000"/>
          <w:spacing w:val="7"/>
          <w:sz w:val="23"/>
        </w:rPr>
        <w:t>CodeTM</w:t>
      </w:r>
      <w:proofErr w:type="spellEnd"/>
      <w:r>
        <w:rPr>
          <w:rFonts w:ascii="Times New Roman" w:hAnsi="Times New Roman"/>
          <w:i/>
          <w:color w:val="000000"/>
          <w:spacing w:val="7"/>
          <w:sz w:val="23"/>
        </w:rPr>
        <w:t xml:space="preserve">. </w:t>
      </w:r>
      <w:r>
        <w:rPr>
          <w:rFonts w:ascii="Times New Roman" w:hAnsi="Times New Roman"/>
          <w:color w:val="000000"/>
          <w:spacing w:val="7"/>
          <w:sz w:val="23"/>
        </w:rPr>
        <w:t>The 2009 edition of NFPA 101 w</w:t>
      </w:r>
      <w:r>
        <w:rPr>
          <w:rFonts w:ascii="Times New Roman" w:hAnsi="Times New Roman"/>
          <w:color w:val="000000"/>
          <w:spacing w:val="7"/>
          <w:sz w:val="23"/>
        </w:rPr>
        <w:t xml:space="preserve">as the first edition to include provisions </w:t>
      </w:r>
      <w:r>
        <w:rPr>
          <w:rFonts w:ascii="Times New Roman" w:hAnsi="Times New Roman"/>
          <w:color w:val="000000"/>
          <w:spacing w:val="5"/>
          <w:sz w:val="23"/>
        </w:rPr>
        <w:t xml:space="preserve">and requirements for door assembly inspections—for both fire-rated and non-fire-rated egress door </w:t>
      </w:r>
      <w:r>
        <w:rPr>
          <w:rFonts w:ascii="Times New Roman" w:hAnsi="Times New Roman"/>
          <w:color w:val="000000"/>
          <w:spacing w:val="15"/>
          <w:sz w:val="23"/>
        </w:rPr>
        <w:t xml:space="preserve">assemblies. And, as with NFPA 80's continued development, NFPA 101's door assembly </w:t>
      </w:r>
      <w:r>
        <w:rPr>
          <w:rFonts w:ascii="Times New Roman" w:hAnsi="Times New Roman"/>
          <w:color w:val="000000"/>
          <w:spacing w:val="9"/>
          <w:sz w:val="23"/>
        </w:rPr>
        <w:t>inspection requirements have con</w:t>
      </w:r>
      <w:r>
        <w:rPr>
          <w:rFonts w:ascii="Times New Roman" w:hAnsi="Times New Roman"/>
          <w:color w:val="000000"/>
          <w:spacing w:val="9"/>
          <w:sz w:val="23"/>
        </w:rPr>
        <w:t>tinued to evolve with the 2012 edition.</w:t>
      </w:r>
    </w:p>
    <w:p w:rsidR="002273BA" w:rsidRDefault="00EF4648">
      <w:pPr>
        <w:spacing w:line="266" w:lineRule="auto"/>
        <w:ind w:right="72" w:firstLine="288"/>
        <w:rPr>
          <w:rFonts w:ascii="Times New Roman" w:hAnsi="Times New Roman"/>
          <w:color w:val="000000"/>
          <w:spacing w:val="8"/>
          <w:sz w:val="23"/>
        </w:rPr>
      </w:pPr>
      <w:r>
        <w:rPr>
          <w:rFonts w:ascii="Times New Roman" w:hAnsi="Times New Roman"/>
          <w:color w:val="000000"/>
          <w:spacing w:val="8"/>
          <w:sz w:val="23"/>
        </w:rPr>
        <w:t xml:space="preserve">Inspecting, testing, and maintenance of swinging fire doors with </w:t>
      </w:r>
      <w:proofErr w:type="gramStart"/>
      <w:r>
        <w:rPr>
          <w:rFonts w:ascii="Times New Roman" w:hAnsi="Times New Roman"/>
          <w:color w:val="000000"/>
          <w:spacing w:val="8"/>
          <w:sz w:val="23"/>
        </w:rPr>
        <w:t>builders</w:t>
      </w:r>
      <w:proofErr w:type="gramEnd"/>
      <w:r>
        <w:rPr>
          <w:rFonts w:ascii="Times New Roman" w:hAnsi="Times New Roman"/>
          <w:color w:val="000000"/>
          <w:spacing w:val="8"/>
          <w:sz w:val="23"/>
        </w:rPr>
        <w:t xml:space="preserve"> hardware require an </w:t>
      </w:r>
      <w:r>
        <w:rPr>
          <w:rFonts w:ascii="Times New Roman" w:hAnsi="Times New Roman"/>
          <w:color w:val="000000"/>
          <w:spacing w:val="13"/>
          <w:sz w:val="23"/>
        </w:rPr>
        <w:t xml:space="preserve">immense level of knowledge and expertise. The information contained in this publication is </w:t>
      </w:r>
      <w:r>
        <w:rPr>
          <w:rFonts w:ascii="Times New Roman" w:hAnsi="Times New Roman"/>
          <w:color w:val="000000"/>
          <w:spacing w:val="15"/>
          <w:sz w:val="23"/>
        </w:rPr>
        <w:t xml:space="preserve">intended to provide guidance to code enforcement officers, and other Authorities Having </w:t>
      </w:r>
      <w:r>
        <w:rPr>
          <w:rFonts w:ascii="Times New Roman" w:hAnsi="Times New Roman"/>
          <w:color w:val="000000"/>
          <w:spacing w:val="5"/>
          <w:sz w:val="23"/>
        </w:rPr>
        <w:t xml:space="preserve">Jurisdiction (and other AHJs), building owners, and property management personnel to aid them in </w:t>
      </w:r>
      <w:r>
        <w:rPr>
          <w:rFonts w:ascii="Times New Roman" w:hAnsi="Times New Roman"/>
          <w:color w:val="000000"/>
          <w:spacing w:val="8"/>
          <w:sz w:val="23"/>
        </w:rPr>
        <w:t>maintaining swinging egress and fire door assemblies in accordance with</w:t>
      </w:r>
      <w:r>
        <w:rPr>
          <w:rFonts w:ascii="Times New Roman" w:hAnsi="Times New Roman"/>
          <w:color w:val="000000"/>
          <w:spacing w:val="8"/>
          <w:sz w:val="23"/>
        </w:rPr>
        <w:t xml:space="preserve"> the requirements of NFPA 80 and NFPA 101.</w:t>
      </w:r>
    </w:p>
    <w:p w:rsidR="002273BA" w:rsidRDefault="002273BA">
      <w:pPr>
        <w:sectPr w:rsidR="002273BA">
          <w:pgSz w:w="11918" w:h="16854"/>
          <w:pgMar w:top="1082" w:right="794" w:bottom="6902" w:left="854" w:header="720" w:footer="720" w:gutter="0"/>
          <w:cols w:space="720"/>
        </w:sectPr>
      </w:pPr>
    </w:p>
    <w:p w:rsidR="002273BA" w:rsidRDefault="00EF4648">
      <w:pPr>
        <w:spacing w:line="464" w:lineRule="exact"/>
        <w:ind w:right="3384" w:firstLine="3528"/>
        <w:rPr>
          <w:rFonts w:ascii="Arial" w:hAnsi="Arial"/>
          <w:b/>
          <w:color w:val="000000"/>
          <w:spacing w:val="-5"/>
          <w:w w:val="105"/>
          <w:sz w:val="29"/>
        </w:rPr>
      </w:pPr>
      <w:r>
        <w:rPr>
          <w:rFonts w:ascii="Arial" w:hAnsi="Arial"/>
          <w:b/>
          <w:color w:val="000000"/>
          <w:spacing w:val="-5"/>
          <w:w w:val="105"/>
          <w:sz w:val="29"/>
        </w:rPr>
        <w:lastRenderedPageBreak/>
        <w:t xml:space="preserve">Section 1: Introduction </w:t>
      </w:r>
      <w:r>
        <w:rPr>
          <w:rFonts w:ascii="Arial" w:hAnsi="Arial"/>
          <w:b/>
          <w:color w:val="000000"/>
          <w:sz w:val="27"/>
        </w:rPr>
        <w:t>Why Life Safety Is Important</w:t>
      </w:r>
    </w:p>
    <w:p w:rsidR="002273BA" w:rsidRDefault="00EF4648">
      <w:pPr>
        <w:spacing w:line="294" w:lineRule="exact"/>
        <w:ind w:right="288" w:firstLine="288"/>
        <w:rPr>
          <w:rFonts w:ascii="Times New Roman" w:hAnsi="Times New Roman"/>
          <w:color w:val="000000"/>
          <w:spacing w:val="8"/>
          <w:sz w:val="23"/>
        </w:rPr>
      </w:pPr>
      <w:r>
        <w:rPr>
          <w:rFonts w:ascii="Times New Roman" w:hAnsi="Times New Roman"/>
          <w:color w:val="000000"/>
          <w:spacing w:val="8"/>
          <w:sz w:val="23"/>
        </w:rPr>
        <w:t xml:space="preserve">Whether your job title is building inspector, code enforcement officer, fire marshal, or some </w:t>
      </w:r>
      <w:r>
        <w:rPr>
          <w:rFonts w:ascii="Times New Roman" w:hAnsi="Times New Roman"/>
          <w:color w:val="000000"/>
          <w:spacing w:val="9"/>
          <w:sz w:val="23"/>
        </w:rPr>
        <w:t>variant of those, you represent the Authority Having</w:t>
      </w:r>
      <w:r>
        <w:rPr>
          <w:rFonts w:ascii="Times New Roman" w:hAnsi="Times New Roman"/>
          <w:color w:val="000000"/>
          <w:spacing w:val="9"/>
          <w:sz w:val="23"/>
        </w:rPr>
        <w:t xml:space="preserve"> Jurisdiction (AHJ). In any jurisdiction, the </w:t>
      </w:r>
      <w:r>
        <w:rPr>
          <w:rFonts w:ascii="Times New Roman" w:hAnsi="Times New Roman"/>
          <w:color w:val="000000"/>
          <w:spacing w:val="13"/>
          <w:sz w:val="23"/>
        </w:rPr>
        <w:t xml:space="preserve">AHJ's office is responsible for determining which materials, products, installations, and </w:t>
      </w:r>
      <w:r>
        <w:rPr>
          <w:rFonts w:ascii="Times New Roman" w:hAnsi="Times New Roman"/>
          <w:color w:val="000000"/>
          <w:spacing w:val="8"/>
          <w:sz w:val="23"/>
        </w:rPr>
        <w:t xml:space="preserve">construction techniques are acceptable for the buildings in that area. AHJs bear the responsibility </w:t>
      </w:r>
      <w:r>
        <w:rPr>
          <w:rFonts w:ascii="Times New Roman" w:hAnsi="Times New Roman"/>
          <w:color w:val="000000"/>
          <w:spacing w:val="9"/>
          <w:sz w:val="23"/>
        </w:rPr>
        <w:t>for ensuring that th</w:t>
      </w:r>
      <w:r>
        <w:rPr>
          <w:rFonts w:ascii="Times New Roman" w:hAnsi="Times New Roman"/>
          <w:color w:val="000000"/>
          <w:spacing w:val="9"/>
          <w:sz w:val="23"/>
        </w:rPr>
        <w:t xml:space="preserve">e buildings and structures in their jurisdiction are built and maintained in </w:t>
      </w:r>
      <w:r>
        <w:rPr>
          <w:rFonts w:ascii="Times New Roman" w:hAnsi="Times New Roman"/>
          <w:color w:val="000000"/>
          <w:spacing w:val="7"/>
          <w:sz w:val="23"/>
        </w:rPr>
        <w:t>accordance with the building, fire, and life safety codes that they have adopted.</w:t>
      </w:r>
    </w:p>
    <w:p w:rsidR="002273BA" w:rsidRDefault="00EF4648">
      <w:pPr>
        <w:spacing w:line="282" w:lineRule="exact"/>
        <w:ind w:firstLine="288"/>
        <w:rPr>
          <w:rFonts w:ascii="Times New Roman" w:hAnsi="Times New Roman"/>
          <w:color w:val="000000"/>
          <w:spacing w:val="7"/>
          <w:sz w:val="23"/>
        </w:rPr>
      </w:pPr>
      <w:r>
        <w:rPr>
          <w:rFonts w:ascii="Times New Roman" w:hAnsi="Times New Roman"/>
          <w:color w:val="000000"/>
          <w:spacing w:val="7"/>
          <w:sz w:val="23"/>
        </w:rPr>
        <w:t xml:space="preserve">Building owners and property managers are responsible for adequately maintaining their buildings </w:t>
      </w:r>
      <w:r>
        <w:rPr>
          <w:rFonts w:ascii="Times New Roman" w:hAnsi="Times New Roman"/>
          <w:color w:val="000000"/>
          <w:spacing w:val="8"/>
          <w:sz w:val="23"/>
        </w:rPr>
        <w:t xml:space="preserve">and facilities in accordance with applicable fire, life safety, and accessibility codes on a daily basis. One of the most common requirements with which building owners and property managers need to </w:t>
      </w:r>
      <w:r>
        <w:rPr>
          <w:rFonts w:ascii="Times New Roman" w:hAnsi="Times New Roman"/>
          <w:color w:val="000000"/>
          <w:spacing w:val="5"/>
          <w:sz w:val="23"/>
        </w:rPr>
        <w:t>comply is the requirement to ensure that the means of egr</w:t>
      </w:r>
      <w:r>
        <w:rPr>
          <w:rFonts w:ascii="Times New Roman" w:hAnsi="Times New Roman"/>
          <w:color w:val="000000"/>
          <w:spacing w:val="5"/>
          <w:sz w:val="23"/>
        </w:rPr>
        <w:t xml:space="preserve">ess within their buildings and facilities are </w:t>
      </w:r>
      <w:r>
        <w:rPr>
          <w:rFonts w:ascii="Times New Roman" w:hAnsi="Times New Roman"/>
          <w:color w:val="000000"/>
          <w:spacing w:val="13"/>
          <w:sz w:val="23"/>
        </w:rPr>
        <w:t xml:space="preserve">maintained and free of obstructions. Swinging fire and egress door assemblies are major </w:t>
      </w:r>
      <w:r>
        <w:rPr>
          <w:rFonts w:ascii="Times New Roman" w:hAnsi="Times New Roman"/>
          <w:color w:val="000000"/>
          <w:spacing w:val="12"/>
          <w:sz w:val="23"/>
        </w:rPr>
        <w:t xml:space="preserve">components of the means of egress that need to function reliably throughout the life of their </w:t>
      </w:r>
      <w:r>
        <w:rPr>
          <w:rFonts w:ascii="Times New Roman" w:hAnsi="Times New Roman"/>
          <w:color w:val="000000"/>
          <w:spacing w:val="4"/>
          <w:sz w:val="23"/>
        </w:rPr>
        <w:t>installation.</w:t>
      </w:r>
    </w:p>
    <w:p w:rsidR="002273BA" w:rsidRDefault="00EF4648">
      <w:pPr>
        <w:spacing w:line="285" w:lineRule="exact"/>
        <w:ind w:right="72" w:firstLine="288"/>
        <w:rPr>
          <w:rFonts w:ascii="Times New Roman" w:hAnsi="Times New Roman"/>
          <w:color w:val="000000"/>
          <w:spacing w:val="13"/>
          <w:sz w:val="23"/>
        </w:rPr>
      </w:pPr>
      <w:r>
        <w:rPr>
          <w:rFonts w:ascii="Times New Roman" w:hAnsi="Times New Roman"/>
          <w:color w:val="000000"/>
          <w:spacing w:val="13"/>
          <w:sz w:val="23"/>
        </w:rPr>
        <w:t xml:space="preserve">Both AHJs and </w:t>
      </w:r>
      <w:r>
        <w:rPr>
          <w:rFonts w:ascii="Times New Roman" w:hAnsi="Times New Roman"/>
          <w:color w:val="000000"/>
          <w:spacing w:val="13"/>
          <w:sz w:val="23"/>
        </w:rPr>
        <w:t xml:space="preserve">building owners are acutely aware of the need to protect occupants from </w:t>
      </w:r>
      <w:r>
        <w:rPr>
          <w:rFonts w:ascii="Times New Roman" w:hAnsi="Times New Roman"/>
          <w:color w:val="000000"/>
          <w:spacing w:val="11"/>
          <w:sz w:val="23"/>
        </w:rPr>
        <w:t xml:space="preserve">devastating and tragic incidents such as fires and other panic-inducing emergencies that require </w:t>
      </w:r>
      <w:r>
        <w:rPr>
          <w:rFonts w:ascii="Times New Roman" w:hAnsi="Times New Roman"/>
          <w:color w:val="000000"/>
          <w:spacing w:val="6"/>
          <w:sz w:val="23"/>
        </w:rPr>
        <w:t>people to hurriedly evacuate a building, space, or structure. Building elements such as</w:t>
      </w:r>
      <w:r>
        <w:rPr>
          <w:rFonts w:ascii="Times New Roman" w:hAnsi="Times New Roman"/>
          <w:color w:val="000000"/>
          <w:spacing w:val="6"/>
          <w:sz w:val="23"/>
        </w:rPr>
        <w:t xml:space="preserve"> an accessible </w:t>
      </w:r>
      <w:r>
        <w:rPr>
          <w:rFonts w:ascii="Times New Roman" w:hAnsi="Times New Roman"/>
          <w:color w:val="000000"/>
          <w:spacing w:val="4"/>
          <w:sz w:val="23"/>
        </w:rPr>
        <w:t xml:space="preserve">means of egress and areas of refuge within buildings, spaces, and structures need to be continuously </w:t>
      </w:r>
      <w:r>
        <w:rPr>
          <w:rFonts w:ascii="Times New Roman" w:hAnsi="Times New Roman"/>
          <w:color w:val="000000"/>
          <w:spacing w:val="12"/>
          <w:sz w:val="23"/>
        </w:rPr>
        <w:t xml:space="preserve">protected with fire-resistant construction, which requires ongoing maintenance and periodic </w:t>
      </w:r>
      <w:r>
        <w:rPr>
          <w:rFonts w:ascii="Times New Roman" w:hAnsi="Times New Roman"/>
          <w:color w:val="000000"/>
          <w:spacing w:val="7"/>
          <w:sz w:val="23"/>
        </w:rPr>
        <w:t>inspections throughout the life of the buildings</w:t>
      </w:r>
      <w:r>
        <w:rPr>
          <w:rFonts w:ascii="Times New Roman" w:hAnsi="Times New Roman"/>
          <w:color w:val="000000"/>
          <w:spacing w:val="7"/>
          <w:sz w:val="23"/>
        </w:rPr>
        <w:t xml:space="preserve">, spaces, or structures. Building, fire, and life safety </w:t>
      </w:r>
      <w:r>
        <w:rPr>
          <w:rFonts w:ascii="Times New Roman" w:hAnsi="Times New Roman"/>
          <w:color w:val="000000"/>
          <w:spacing w:val="8"/>
          <w:sz w:val="23"/>
        </w:rPr>
        <w:t xml:space="preserve">codes contain stringent requirements for the construction and maintenance of these all-important </w:t>
      </w:r>
      <w:r>
        <w:rPr>
          <w:rFonts w:ascii="Times New Roman" w:hAnsi="Times New Roman"/>
          <w:color w:val="000000"/>
          <w:sz w:val="23"/>
        </w:rPr>
        <w:t>elements.</w:t>
      </w:r>
    </w:p>
    <w:p w:rsidR="002273BA" w:rsidRDefault="00EF4648">
      <w:pPr>
        <w:spacing w:line="293" w:lineRule="exact"/>
        <w:ind w:right="144" w:firstLine="288"/>
        <w:rPr>
          <w:rFonts w:ascii="Times New Roman" w:hAnsi="Times New Roman"/>
          <w:color w:val="000000"/>
          <w:spacing w:val="8"/>
          <w:sz w:val="23"/>
        </w:rPr>
      </w:pPr>
      <w:r>
        <w:rPr>
          <w:rFonts w:ascii="Times New Roman" w:hAnsi="Times New Roman"/>
          <w:color w:val="000000"/>
          <w:spacing w:val="8"/>
          <w:sz w:val="23"/>
        </w:rPr>
        <w:t xml:space="preserve">Perhaps the paramount concern in our society today is that for the safety of friends, family, and </w:t>
      </w:r>
      <w:r>
        <w:rPr>
          <w:rFonts w:ascii="Times New Roman" w:hAnsi="Times New Roman"/>
          <w:color w:val="000000"/>
          <w:spacing w:val="11"/>
          <w:sz w:val="23"/>
        </w:rPr>
        <w:t xml:space="preserve">self. Our children's protection in school is likely the number-one concern of all—protection not </w:t>
      </w:r>
      <w:r>
        <w:rPr>
          <w:rFonts w:ascii="Times New Roman" w:hAnsi="Times New Roman"/>
          <w:color w:val="000000"/>
          <w:spacing w:val="9"/>
          <w:sz w:val="23"/>
        </w:rPr>
        <w:t>just from criminal and violent acts, but also from catastroph</w:t>
      </w:r>
      <w:r>
        <w:rPr>
          <w:rFonts w:ascii="Times New Roman" w:hAnsi="Times New Roman"/>
          <w:color w:val="000000"/>
          <w:spacing w:val="9"/>
          <w:sz w:val="23"/>
        </w:rPr>
        <w:t xml:space="preserve">ic incidents such as fires, floods, and </w:t>
      </w:r>
      <w:r>
        <w:rPr>
          <w:rFonts w:ascii="Times New Roman" w:hAnsi="Times New Roman"/>
          <w:color w:val="000000"/>
          <w:spacing w:val="6"/>
          <w:sz w:val="23"/>
        </w:rPr>
        <w:t xml:space="preserve">other natural disasters. As individuals, we are all part of the general public, and in a very real sense, </w:t>
      </w:r>
      <w:r>
        <w:rPr>
          <w:rFonts w:ascii="Times New Roman" w:hAnsi="Times New Roman"/>
          <w:color w:val="000000"/>
          <w:spacing w:val="8"/>
          <w:sz w:val="23"/>
        </w:rPr>
        <w:t xml:space="preserve">our personal safety depends on countless others. We might never meet those who perform the jobs </w:t>
      </w:r>
      <w:r>
        <w:rPr>
          <w:rFonts w:ascii="Times New Roman" w:hAnsi="Times New Roman"/>
          <w:color w:val="000000"/>
          <w:spacing w:val="9"/>
          <w:sz w:val="23"/>
        </w:rPr>
        <w:t>and provide th</w:t>
      </w:r>
      <w:r>
        <w:rPr>
          <w:rFonts w:ascii="Times New Roman" w:hAnsi="Times New Roman"/>
          <w:color w:val="000000"/>
          <w:spacing w:val="9"/>
          <w:sz w:val="23"/>
        </w:rPr>
        <w:t xml:space="preserve">e services that contribute to our collective safety, but their importance to our daily </w:t>
      </w:r>
      <w:r>
        <w:rPr>
          <w:rFonts w:ascii="Times New Roman" w:hAnsi="Times New Roman"/>
          <w:color w:val="000000"/>
          <w:spacing w:val="6"/>
          <w:sz w:val="23"/>
        </w:rPr>
        <w:t>lives is priceless nonetheless.</w:t>
      </w:r>
    </w:p>
    <w:p w:rsidR="002273BA" w:rsidRDefault="00EF4648">
      <w:pPr>
        <w:spacing w:line="293" w:lineRule="exact"/>
        <w:ind w:right="288" w:firstLine="216"/>
        <w:rPr>
          <w:rFonts w:ascii="Times New Roman" w:hAnsi="Times New Roman"/>
          <w:color w:val="000000"/>
          <w:spacing w:val="10"/>
          <w:sz w:val="23"/>
        </w:rPr>
      </w:pPr>
      <w:r>
        <w:rPr>
          <w:rFonts w:ascii="Times New Roman" w:hAnsi="Times New Roman"/>
          <w:color w:val="000000"/>
          <w:spacing w:val="10"/>
          <w:sz w:val="23"/>
        </w:rPr>
        <w:t xml:space="preserve">The people who serve as firefighters, paramedics, doctors, nurses, and police officers are the </w:t>
      </w:r>
      <w:r>
        <w:rPr>
          <w:rFonts w:ascii="Times New Roman" w:hAnsi="Times New Roman"/>
          <w:color w:val="000000"/>
          <w:spacing w:val="12"/>
          <w:sz w:val="23"/>
        </w:rPr>
        <w:t>most obvious people who help to protect us</w:t>
      </w:r>
      <w:r>
        <w:rPr>
          <w:rFonts w:ascii="Times New Roman" w:hAnsi="Times New Roman"/>
          <w:color w:val="000000"/>
          <w:spacing w:val="12"/>
          <w:sz w:val="23"/>
        </w:rPr>
        <w:t xml:space="preserve">. Not so obvious are the people who work in </w:t>
      </w:r>
      <w:r>
        <w:rPr>
          <w:rFonts w:ascii="Times New Roman" w:hAnsi="Times New Roman"/>
          <w:color w:val="000000"/>
          <w:spacing w:val="5"/>
          <w:sz w:val="23"/>
        </w:rPr>
        <w:t xml:space="preserve">construction-related fields, many of whom have contributed their knowledge and expertise toward </w:t>
      </w:r>
      <w:r>
        <w:rPr>
          <w:rFonts w:ascii="Times New Roman" w:hAnsi="Times New Roman"/>
          <w:color w:val="000000"/>
          <w:spacing w:val="12"/>
          <w:sz w:val="23"/>
        </w:rPr>
        <w:t xml:space="preserve">creating the building, fire, and life safety codes that govern the design, construction, and </w:t>
      </w:r>
      <w:r>
        <w:rPr>
          <w:rFonts w:ascii="Times New Roman" w:hAnsi="Times New Roman"/>
          <w:color w:val="000000"/>
          <w:spacing w:val="8"/>
          <w:sz w:val="23"/>
        </w:rPr>
        <w:t>maintenance of the buil</w:t>
      </w:r>
      <w:r>
        <w:rPr>
          <w:rFonts w:ascii="Times New Roman" w:hAnsi="Times New Roman"/>
          <w:color w:val="000000"/>
          <w:spacing w:val="8"/>
          <w:sz w:val="23"/>
        </w:rPr>
        <w:t>dings we inhabit.</w:t>
      </w:r>
    </w:p>
    <w:p w:rsidR="002273BA" w:rsidRDefault="00EF4648">
      <w:pPr>
        <w:spacing w:line="294" w:lineRule="exact"/>
        <w:ind w:right="360" w:firstLine="216"/>
        <w:rPr>
          <w:rFonts w:ascii="Times New Roman" w:hAnsi="Times New Roman"/>
          <w:color w:val="000000"/>
          <w:spacing w:val="8"/>
          <w:sz w:val="23"/>
        </w:rPr>
      </w:pPr>
      <w:r>
        <w:rPr>
          <w:rFonts w:ascii="Times New Roman" w:hAnsi="Times New Roman"/>
          <w:color w:val="000000"/>
          <w:spacing w:val="8"/>
          <w:sz w:val="23"/>
        </w:rPr>
        <w:t xml:space="preserve">Regrettably, significant changes in our codes most times occur after tragic incidents claim the </w:t>
      </w:r>
      <w:r>
        <w:rPr>
          <w:rFonts w:ascii="Times New Roman" w:hAnsi="Times New Roman"/>
          <w:color w:val="000000"/>
          <w:spacing w:val="7"/>
          <w:sz w:val="23"/>
        </w:rPr>
        <w:t xml:space="preserve">lives of people who were merely going about their normal routines. We learn from each incident, </w:t>
      </w:r>
      <w:r>
        <w:rPr>
          <w:rFonts w:ascii="Times New Roman" w:hAnsi="Times New Roman"/>
          <w:color w:val="000000"/>
          <w:spacing w:val="10"/>
          <w:sz w:val="23"/>
        </w:rPr>
        <w:t xml:space="preserve">and we improve our buildings to prevent their </w:t>
      </w:r>
      <w:r>
        <w:rPr>
          <w:rFonts w:ascii="Times New Roman" w:hAnsi="Times New Roman"/>
          <w:color w:val="000000"/>
          <w:spacing w:val="10"/>
          <w:sz w:val="23"/>
        </w:rPr>
        <w:t xml:space="preserve">reoccurrence. New materials, products, and </w:t>
      </w:r>
      <w:r>
        <w:rPr>
          <w:rFonts w:ascii="Times New Roman" w:hAnsi="Times New Roman"/>
          <w:color w:val="000000"/>
          <w:spacing w:val="8"/>
          <w:sz w:val="23"/>
        </w:rPr>
        <w:t>construction techniques are invented to enhance our safety as a result of these lessons.</w:t>
      </w:r>
    </w:p>
    <w:p w:rsidR="002273BA" w:rsidRDefault="00EF4648">
      <w:pPr>
        <w:spacing w:line="292" w:lineRule="exact"/>
        <w:ind w:right="144" w:firstLine="216"/>
        <w:rPr>
          <w:rFonts w:ascii="Times New Roman" w:hAnsi="Times New Roman"/>
          <w:color w:val="000000"/>
          <w:spacing w:val="5"/>
          <w:sz w:val="23"/>
        </w:rPr>
      </w:pPr>
      <w:r>
        <w:rPr>
          <w:rFonts w:ascii="Times New Roman" w:hAnsi="Times New Roman"/>
          <w:color w:val="000000"/>
          <w:spacing w:val="5"/>
          <w:sz w:val="23"/>
        </w:rPr>
        <w:t xml:space="preserve">This guide is designed to help you understand your role in maintaining critical fire and life safety </w:t>
      </w:r>
      <w:r>
        <w:rPr>
          <w:rFonts w:ascii="Times New Roman" w:hAnsi="Times New Roman"/>
          <w:color w:val="000000"/>
          <w:spacing w:val="7"/>
          <w:sz w:val="23"/>
        </w:rPr>
        <w:t xml:space="preserve">features within the building(s) you inspect, own, or are responsible for maintaining, specifically, </w:t>
      </w:r>
      <w:r>
        <w:rPr>
          <w:rFonts w:ascii="Times New Roman" w:hAnsi="Times New Roman"/>
          <w:color w:val="000000"/>
          <w:spacing w:val="8"/>
          <w:sz w:val="23"/>
        </w:rPr>
        <w:t xml:space="preserve">swinging fire and egress door assemblies. Fire door assemblies are installed at strategic locations </w:t>
      </w:r>
      <w:r>
        <w:rPr>
          <w:rFonts w:ascii="Times New Roman" w:hAnsi="Times New Roman"/>
          <w:color w:val="000000"/>
          <w:spacing w:val="6"/>
          <w:sz w:val="23"/>
        </w:rPr>
        <w:t>within a building, forming compartments designed to cont</w:t>
      </w:r>
      <w:r>
        <w:rPr>
          <w:rFonts w:ascii="Times New Roman" w:hAnsi="Times New Roman"/>
          <w:color w:val="000000"/>
          <w:spacing w:val="6"/>
          <w:sz w:val="23"/>
        </w:rPr>
        <w:t>ain fire and restrict the passage of deadly smoke and gases.</w:t>
      </w:r>
    </w:p>
    <w:p w:rsidR="002273BA" w:rsidRDefault="00EF4648">
      <w:pPr>
        <w:spacing w:line="295" w:lineRule="auto"/>
        <w:ind w:left="216"/>
        <w:rPr>
          <w:rFonts w:ascii="Times New Roman" w:hAnsi="Times New Roman"/>
          <w:color w:val="000000"/>
          <w:spacing w:val="8"/>
          <w:sz w:val="23"/>
        </w:rPr>
      </w:pPr>
      <w:r>
        <w:rPr>
          <w:rFonts w:ascii="Times New Roman" w:hAnsi="Times New Roman"/>
          <w:color w:val="000000"/>
          <w:spacing w:val="8"/>
          <w:sz w:val="23"/>
        </w:rPr>
        <w:t>In a perfect world, fire door assemblies contain fires and provide time for sprinkler systems to</w:t>
      </w:r>
    </w:p>
    <w:p w:rsidR="002273BA" w:rsidRDefault="002273BA">
      <w:pPr>
        <w:sectPr w:rsidR="002273BA">
          <w:pgSz w:w="11918" w:h="16854"/>
          <w:pgMar w:top="1022" w:right="794" w:bottom="1922" w:left="854" w:header="720" w:footer="720" w:gutter="0"/>
          <w:cols w:space="720"/>
        </w:sectPr>
      </w:pPr>
    </w:p>
    <w:p w:rsidR="002273BA" w:rsidRDefault="002273BA">
      <w:pPr>
        <w:spacing w:line="266" w:lineRule="auto"/>
        <w:rPr>
          <w:rFonts w:ascii="Times New Roman" w:hAnsi="Times New Roman"/>
          <w:color w:val="000000"/>
          <w:spacing w:val="7"/>
          <w:sz w:val="23"/>
        </w:rPr>
      </w:pPr>
      <w:r w:rsidRPr="002273BA">
        <w:lastRenderedPageBreak/>
        <w:pict>
          <v:shapetype id="_x0000_t202" coordsize="21600,21600" o:spt="202" path="m,l,21600r21600,l21600,xe">
            <v:stroke joinstyle="miter"/>
            <v:path gradientshapeok="t" o:connecttype="rect"/>
          </v:shapetype>
          <v:shape id="_x0000_s0" o:spid="_x0000_s1030" type="#_x0000_t202" style="position:absolute;margin-left:0;margin-top:701.95pt;width:510.5pt;height:10.6pt;z-index:-251660800;mso-wrap-distance-left:0;mso-wrap-distance-right:0" filled="f" stroked="f">
            <v:textbox inset="0,0,0,0">
              <w:txbxContent>
                <w:p w:rsidR="002273BA" w:rsidRDefault="00EF4648">
                  <w:pPr>
                    <w:spacing w:line="201" w:lineRule="auto"/>
                    <w:rPr>
                      <w:rFonts w:ascii="Times New Roman" w:hAnsi="Times New Roman"/>
                      <w:color w:val="000000"/>
                      <w:w w:val="105"/>
                    </w:rPr>
                  </w:pPr>
                  <w:r>
                    <w:rPr>
                      <w:rFonts w:ascii="Times New Roman" w:hAnsi="Times New Roman"/>
                      <w:color w:val="000000"/>
                      <w:w w:val="105"/>
                    </w:rPr>
                    <w:t>2</w:t>
                  </w:r>
                </w:p>
              </w:txbxContent>
            </v:textbox>
            <w10:wrap type="square"/>
          </v:shape>
        </w:pict>
      </w:r>
      <w:proofErr w:type="gramStart"/>
      <w:r w:rsidR="00EF4648">
        <w:rPr>
          <w:rFonts w:ascii="Times New Roman" w:hAnsi="Times New Roman"/>
          <w:color w:val="000000"/>
          <w:spacing w:val="7"/>
          <w:sz w:val="23"/>
        </w:rPr>
        <w:t>extinguish</w:t>
      </w:r>
      <w:proofErr w:type="gramEnd"/>
      <w:r w:rsidR="00EF4648">
        <w:rPr>
          <w:rFonts w:ascii="Times New Roman" w:hAnsi="Times New Roman"/>
          <w:color w:val="000000"/>
          <w:spacing w:val="7"/>
          <w:sz w:val="23"/>
        </w:rPr>
        <w:t xml:space="preserve"> the flames. Sprinkler systems remain idle, waiting for that moment in time when they are </w:t>
      </w:r>
      <w:r w:rsidR="00EF4648">
        <w:rPr>
          <w:rFonts w:ascii="Times New Roman" w:hAnsi="Times New Roman"/>
          <w:color w:val="000000"/>
          <w:spacing w:val="14"/>
          <w:sz w:val="23"/>
        </w:rPr>
        <w:t xml:space="preserve">called on to perform their function. Most times the sprinkler systems work well. However, </w:t>
      </w:r>
      <w:r w:rsidR="00EF4648">
        <w:rPr>
          <w:rFonts w:ascii="Times New Roman" w:hAnsi="Times New Roman"/>
          <w:color w:val="000000"/>
          <w:spacing w:val="13"/>
          <w:sz w:val="23"/>
        </w:rPr>
        <w:t>sometimes they fail or are insufficient and cannot contain the fla</w:t>
      </w:r>
      <w:r w:rsidR="00EF4648">
        <w:rPr>
          <w:rFonts w:ascii="Times New Roman" w:hAnsi="Times New Roman"/>
          <w:color w:val="000000"/>
          <w:spacing w:val="13"/>
          <w:sz w:val="23"/>
        </w:rPr>
        <w:t xml:space="preserve">mes or prevent the spread of </w:t>
      </w:r>
      <w:r w:rsidR="00EF4648">
        <w:rPr>
          <w:rFonts w:ascii="Times New Roman" w:hAnsi="Times New Roman"/>
          <w:color w:val="000000"/>
          <w:spacing w:val="10"/>
          <w:sz w:val="23"/>
        </w:rPr>
        <w:t xml:space="preserve">smoke and gases; their success depends heavily on the containment of flames that is provided by </w:t>
      </w:r>
      <w:r w:rsidR="00EF4648">
        <w:rPr>
          <w:rFonts w:ascii="Times New Roman" w:hAnsi="Times New Roman"/>
          <w:color w:val="000000"/>
          <w:spacing w:val="7"/>
          <w:sz w:val="23"/>
        </w:rPr>
        <w:t xml:space="preserve">fire-resistant construction in ceilings, floors, partitions, walls, and of course, the fire door assemblies </w:t>
      </w:r>
      <w:r w:rsidR="00EF4648">
        <w:rPr>
          <w:rFonts w:ascii="Times New Roman" w:hAnsi="Times New Roman"/>
          <w:color w:val="000000"/>
          <w:spacing w:val="8"/>
          <w:sz w:val="23"/>
        </w:rPr>
        <w:t xml:space="preserve">and other opening </w:t>
      </w:r>
      <w:proofErr w:type="spellStart"/>
      <w:r w:rsidR="00EF4648">
        <w:rPr>
          <w:rFonts w:ascii="Times New Roman" w:hAnsi="Times New Roman"/>
          <w:color w:val="000000"/>
          <w:spacing w:val="8"/>
          <w:sz w:val="23"/>
        </w:rPr>
        <w:t>prote</w:t>
      </w:r>
      <w:r w:rsidR="00EF4648">
        <w:rPr>
          <w:rFonts w:ascii="Times New Roman" w:hAnsi="Times New Roman"/>
          <w:color w:val="000000"/>
          <w:spacing w:val="8"/>
          <w:sz w:val="23"/>
        </w:rPr>
        <w:t>ctives</w:t>
      </w:r>
      <w:proofErr w:type="spellEnd"/>
      <w:r w:rsidR="00EF4648">
        <w:rPr>
          <w:rFonts w:ascii="Times New Roman" w:hAnsi="Times New Roman"/>
          <w:color w:val="000000"/>
          <w:spacing w:val="8"/>
          <w:sz w:val="23"/>
        </w:rPr>
        <w:t xml:space="preserve"> that are installed within them.</w:t>
      </w:r>
    </w:p>
    <w:p w:rsidR="002273BA" w:rsidRDefault="00EF4648">
      <w:pPr>
        <w:spacing w:line="268" w:lineRule="auto"/>
        <w:ind w:right="72" w:firstLine="288"/>
        <w:rPr>
          <w:rFonts w:ascii="Times New Roman" w:hAnsi="Times New Roman"/>
          <w:color w:val="000000"/>
          <w:spacing w:val="10"/>
          <w:sz w:val="23"/>
        </w:rPr>
      </w:pPr>
      <w:r>
        <w:rPr>
          <w:rFonts w:ascii="Times New Roman" w:hAnsi="Times New Roman"/>
          <w:color w:val="000000"/>
          <w:spacing w:val="10"/>
          <w:sz w:val="23"/>
        </w:rPr>
        <w:t xml:space="preserve">Unfortunately, the world is far from perfect. Door leaves are one of the few moving elements of </w:t>
      </w:r>
      <w:r>
        <w:rPr>
          <w:rFonts w:ascii="Times New Roman" w:hAnsi="Times New Roman"/>
          <w:color w:val="000000"/>
          <w:spacing w:val="12"/>
          <w:sz w:val="23"/>
        </w:rPr>
        <w:t xml:space="preserve">a building that we routinely touch; they are susceptible to wear and tear over time and require </w:t>
      </w:r>
      <w:r>
        <w:rPr>
          <w:rFonts w:ascii="Times New Roman" w:hAnsi="Times New Roman"/>
          <w:color w:val="000000"/>
          <w:spacing w:val="9"/>
          <w:sz w:val="23"/>
        </w:rPr>
        <w:t>ongoing maintenance to ke</w:t>
      </w:r>
      <w:r>
        <w:rPr>
          <w:rFonts w:ascii="Times New Roman" w:hAnsi="Times New Roman"/>
          <w:color w:val="000000"/>
          <w:spacing w:val="9"/>
          <w:sz w:val="23"/>
        </w:rPr>
        <w:t xml:space="preserve">ep them working properly. When door leaves are working properly, we </w:t>
      </w:r>
      <w:r>
        <w:rPr>
          <w:rFonts w:ascii="Times New Roman" w:hAnsi="Times New Roman"/>
          <w:color w:val="000000"/>
          <w:spacing w:val="12"/>
          <w:sz w:val="23"/>
        </w:rPr>
        <w:t xml:space="preserve">might never be consciously aware of them. On the other hand, we become aware of them when </w:t>
      </w:r>
      <w:r>
        <w:rPr>
          <w:rFonts w:ascii="Times New Roman" w:hAnsi="Times New Roman"/>
          <w:color w:val="000000"/>
          <w:spacing w:val="8"/>
          <w:sz w:val="23"/>
        </w:rPr>
        <w:t>they are difficult to open or close and as they become an obstacle we need to overcome.</w:t>
      </w:r>
    </w:p>
    <w:p w:rsidR="002273BA" w:rsidRDefault="00EF4648">
      <w:pPr>
        <w:spacing w:line="266" w:lineRule="auto"/>
        <w:ind w:right="72" w:firstLine="288"/>
        <w:rPr>
          <w:rFonts w:ascii="Times New Roman" w:hAnsi="Times New Roman"/>
          <w:color w:val="000000"/>
          <w:spacing w:val="8"/>
          <w:sz w:val="23"/>
        </w:rPr>
      </w:pPr>
      <w:r>
        <w:rPr>
          <w:rFonts w:ascii="Times New Roman" w:hAnsi="Times New Roman"/>
          <w:color w:val="000000"/>
          <w:spacing w:val="8"/>
          <w:sz w:val="23"/>
        </w:rPr>
        <w:t>In additio</w:t>
      </w:r>
      <w:r>
        <w:rPr>
          <w:rFonts w:ascii="Times New Roman" w:hAnsi="Times New Roman"/>
          <w:color w:val="000000"/>
          <w:spacing w:val="8"/>
          <w:sz w:val="23"/>
        </w:rPr>
        <w:t xml:space="preserve">n to the fire protection properties of door assemblies, swinging door assemblies must </w:t>
      </w:r>
      <w:r>
        <w:rPr>
          <w:rFonts w:ascii="Times New Roman" w:hAnsi="Times New Roman"/>
          <w:color w:val="000000"/>
          <w:spacing w:val="10"/>
          <w:sz w:val="23"/>
        </w:rPr>
        <w:t xml:space="preserve">provide occupants with access to a clear, unobstructed path of egress through the building, s2pace, </w:t>
      </w:r>
      <w:r>
        <w:rPr>
          <w:rFonts w:ascii="Times New Roman" w:hAnsi="Times New Roman"/>
          <w:color w:val="000000"/>
          <w:spacing w:val="6"/>
          <w:sz w:val="23"/>
        </w:rPr>
        <w:t xml:space="preserve">or structure to the public way (the street or other safe area outside </w:t>
      </w:r>
      <w:r>
        <w:rPr>
          <w:rFonts w:ascii="Times New Roman" w:hAnsi="Times New Roman"/>
          <w:color w:val="000000"/>
          <w:spacing w:val="6"/>
          <w:sz w:val="23"/>
        </w:rPr>
        <w:t xml:space="preserve">the building) in panic-inducing situations. At the same time, the door assemblies are expected to provide a level of physical security </w:t>
      </w:r>
      <w:r>
        <w:rPr>
          <w:rFonts w:ascii="Times New Roman" w:hAnsi="Times New Roman"/>
          <w:color w:val="000000"/>
          <w:spacing w:val="10"/>
          <w:sz w:val="23"/>
        </w:rPr>
        <w:t xml:space="preserve">from unauthorized entry, theft, and other acts. Occupants need to be able to evacuate a building, </w:t>
      </w:r>
      <w:r>
        <w:rPr>
          <w:rFonts w:ascii="Times New Roman" w:hAnsi="Times New Roman"/>
          <w:color w:val="000000"/>
          <w:spacing w:val="12"/>
          <w:sz w:val="23"/>
        </w:rPr>
        <w:t xml:space="preserve">space, or structure safely and quickly at a moment's notice, which is why the NFPA 101 door </w:t>
      </w:r>
      <w:r>
        <w:rPr>
          <w:rFonts w:ascii="Times New Roman" w:hAnsi="Times New Roman"/>
          <w:color w:val="000000"/>
          <w:spacing w:val="7"/>
          <w:sz w:val="23"/>
        </w:rPr>
        <w:t>assembly inspection requirements are necessary.</w:t>
      </w:r>
    </w:p>
    <w:p w:rsidR="002273BA" w:rsidRDefault="00EF4648">
      <w:pPr>
        <w:spacing w:line="266" w:lineRule="auto"/>
        <w:ind w:right="360" w:firstLine="288"/>
        <w:rPr>
          <w:rFonts w:ascii="Times New Roman" w:hAnsi="Times New Roman"/>
          <w:color w:val="000000"/>
          <w:spacing w:val="5"/>
          <w:sz w:val="23"/>
        </w:rPr>
      </w:pPr>
      <w:r>
        <w:rPr>
          <w:rFonts w:ascii="Times New Roman" w:hAnsi="Times New Roman"/>
          <w:color w:val="000000"/>
          <w:spacing w:val="5"/>
          <w:sz w:val="23"/>
        </w:rPr>
        <w:t xml:space="preserve">Door assemblies that are equipped with special locking arrangements (these arrangements are </w:t>
      </w:r>
      <w:r>
        <w:rPr>
          <w:rFonts w:ascii="Times New Roman" w:hAnsi="Times New Roman"/>
          <w:color w:val="000000"/>
          <w:spacing w:val="4"/>
          <w:sz w:val="23"/>
        </w:rPr>
        <w:t xml:space="preserve">explained later), electrically controlled egress doors, and door leaves that are equipped with panic </w:t>
      </w:r>
      <w:r>
        <w:rPr>
          <w:rFonts w:ascii="Times New Roman" w:hAnsi="Times New Roman"/>
          <w:color w:val="000000"/>
          <w:spacing w:val="12"/>
          <w:sz w:val="23"/>
        </w:rPr>
        <w:t xml:space="preserve">hardware or fire exit hardware devices are used in applications that might have serious </w:t>
      </w:r>
      <w:r>
        <w:rPr>
          <w:rFonts w:ascii="Times New Roman" w:hAnsi="Times New Roman"/>
          <w:color w:val="000000"/>
          <w:spacing w:val="7"/>
          <w:sz w:val="23"/>
        </w:rPr>
        <w:t>consequences if they fail to provide a safe path of egress during e</w:t>
      </w:r>
      <w:r>
        <w:rPr>
          <w:rFonts w:ascii="Times New Roman" w:hAnsi="Times New Roman"/>
          <w:color w:val="000000"/>
          <w:spacing w:val="7"/>
          <w:sz w:val="23"/>
        </w:rPr>
        <w:t>mergency conditions.</w:t>
      </w:r>
    </w:p>
    <w:p w:rsidR="002273BA" w:rsidRDefault="00EF4648">
      <w:pPr>
        <w:spacing w:line="266" w:lineRule="auto"/>
        <w:ind w:firstLine="288"/>
        <w:rPr>
          <w:rFonts w:ascii="Times New Roman" w:hAnsi="Times New Roman"/>
          <w:color w:val="000000"/>
          <w:spacing w:val="7"/>
          <w:sz w:val="23"/>
        </w:rPr>
      </w:pPr>
      <w:r>
        <w:rPr>
          <w:rFonts w:ascii="Times New Roman" w:hAnsi="Times New Roman"/>
          <w:color w:val="000000"/>
          <w:spacing w:val="7"/>
          <w:sz w:val="23"/>
        </w:rPr>
        <w:t xml:space="preserve">For example, imagine what might happen in a building where the swinging fire door assemblies in </w:t>
      </w:r>
      <w:r>
        <w:rPr>
          <w:rFonts w:ascii="Times New Roman" w:hAnsi="Times New Roman"/>
          <w:color w:val="000000"/>
          <w:spacing w:val="8"/>
          <w:sz w:val="23"/>
        </w:rPr>
        <w:t xml:space="preserve">the stair towers are properly installed, inspected, and maintained in accordance with NFPA 80's </w:t>
      </w:r>
      <w:r>
        <w:rPr>
          <w:rFonts w:ascii="Times New Roman" w:hAnsi="Times New Roman"/>
          <w:color w:val="000000"/>
          <w:spacing w:val="13"/>
          <w:sz w:val="23"/>
        </w:rPr>
        <w:t>requirements, but the exterior swinging doo</w:t>
      </w:r>
      <w:r>
        <w:rPr>
          <w:rFonts w:ascii="Times New Roman" w:hAnsi="Times New Roman"/>
          <w:color w:val="000000"/>
          <w:spacing w:val="13"/>
          <w:sz w:val="23"/>
        </w:rPr>
        <w:t xml:space="preserve">r (non-fire-rated) at the level of discharge is not </w:t>
      </w:r>
      <w:r>
        <w:rPr>
          <w:rFonts w:ascii="Times New Roman" w:hAnsi="Times New Roman"/>
          <w:color w:val="000000"/>
          <w:spacing w:val="7"/>
          <w:sz w:val="23"/>
        </w:rPr>
        <w:t xml:space="preserve">properly maintained or inspected. In an emergency situation, the exterior door might not allow the </w:t>
      </w:r>
      <w:r>
        <w:rPr>
          <w:rFonts w:ascii="Times New Roman" w:hAnsi="Times New Roman"/>
          <w:color w:val="000000"/>
          <w:spacing w:val="6"/>
          <w:sz w:val="23"/>
        </w:rPr>
        <w:t xml:space="preserve">occupants to leave the stair tower, causing more panic and leading to potentially fatal consequences. </w:t>
      </w:r>
      <w:r>
        <w:rPr>
          <w:rFonts w:ascii="Times New Roman" w:hAnsi="Times New Roman"/>
          <w:color w:val="000000"/>
          <w:spacing w:val="13"/>
          <w:sz w:val="23"/>
        </w:rPr>
        <w:t>Whe</w:t>
      </w:r>
      <w:r>
        <w:rPr>
          <w:rFonts w:ascii="Times New Roman" w:hAnsi="Times New Roman"/>
          <w:color w:val="000000"/>
          <w:spacing w:val="13"/>
          <w:sz w:val="23"/>
        </w:rPr>
        <w:t xml:space="preserve">n NFPA 101's inspection requirements for door assemblies are implemented and enforced, </w:t>
      </w:r>
      <w:r>
        <w:rPr>
          <w:rFonts w:ascii="Times New Roman" w:hAnsi="Times New Roman"/>
          <w:color w:val="000000"/>
          <w:spacing w:val="7"/>
          <w:sz w:val="23"/>
        </w:rPr>
        <w:t>they most likely will prevent that situation from occurring.</w:t>
      </w:r>
    </w:p>
    <w:p w:rsidR="002273BA" w:rsidRDefault="00EF4648">
      <w:pPr>
        <w:spacing w:before="36" w:line="266" w:lineRule="auto"/>
        <w:ind w:right="72" w:firstLine="288"/>
        <w:rPr>
          <w:rFonts w:ascii="Times New Roman" w:hAnsi="Times New Roman"/>
          <w:color w:val="000000"/>
          <w:spacing w:val="5"/>
          <w:sz w:val="23"/>
        </w:rPr>
      </w:pPr>
      <w:r>
        <w:rPr>
          <w:rFonts w:ascii="Times New Roman" w:hAnsi="Times New Roman"/>
          <w:color w:val="000000"/>
          <w:spacing w:val="5"/>
          <w:sz w:val="23"/>
        </w:rPr>
        <w:t>Readers of this guide will begin to understand the necessity of properly maintaining fire-rated and egress d</w:t>
      </w:r>
      <w:r>
        <w:rPr>
          <w:rFonts w:ascii="Times New Roman" w:hAnsi="Times New Roman"/>
          <w:color w:val="000000"/>
          <w:spacing w:val="5"/>
          <w:sz w:val="23"/>
        </w:rPr>
        <w:t xml:space="preserve">oor assemblies. Naturally, regular inspections need to take place to ensure that these critical </w:t>
      </w:r>
      <w:r>
        <w:rPr>
          <w:rFonts w:ascii="Times New Roman" w:hAnsi="Times New Roman"/>
          <w:color w:val="000000"/>
          <w:spacing w:val="13"/>
          <w:sz w:val="23"/>
        </w:rPr>
        <w:t xml:space="preserve">elements are ready to perform their potentially lifesaving task when the time comes. When </w:t>
      </w:r>
      <w:r>
        <w:rPr>
          <w:rFonts w:ascii="Times New Roman" w:hAnsi="Times New Roman"/>
          <w:color w:val="000000"/>
          <w:spacing w:val="8"/>
          <w:sz w:val="23"/>
        </w:rPr>
        <w:t>preparing for these safety inspections, please keep in mind that there</w:t>
      </w:r>
      <w:r>
        <w:rPr>
          <w:rFonts w:ascii="Times New Roman" w:hAnsi="Times New Roman"/>
          <w:color w:val="000000"/>
          <w:spacing w:val="8"/>
          <w:sz w:val="23"/>
        </w:rPr>
        <w:t xml:space="preserve"> is an entire industry of </w:t>
      </w:r>
      <w:r>
        <w:rPr>
          <w:rFonts w:ascii="Times New Roman" w:hAnsi="Times New Roman"/>
          <w:color w:val="000000"/>
          <w:spacing w:val="9"/>
          <w:sz w:val="23"/>
        </w:rPr>
        <w:t>knowledgeable and capable people who stand ready to perform the inspections.</w:t>
      </w:r>
    </w:p>
    <w:p w:rsidR="002273BA" w:rsidRDefault="00EF4648">
      <w:pPr>
        <w:spacing w:before="252"/>
        <w:rPr>
          <w:rFonts w:ascii="Tahoma" w:hAnsi="Tahoma"/>
          <w:b/>
          <w:color w:val="000000"/>
          <w:spacing w:val="6"/>
          <w:sz w:val="25"/>
        </w:rPr>
      </w:pPr>
      <w:r>
        <w:rPr>
          <w:rFonts w:ascii="Tahoma" w:hAnsi="Tahoma"/>
          <w:b/>
          <w:color w:val="000000"/>
          <w:spacing w:val="6"/>
          <w:sz w:val="25"/>
        </w:rPr>
        <w:t>Using This Guide</w:t>
      </w:r>
    </w:p>
    <w:p w:rsidR="002273BA" w:rsidRDefault="00EF4648">
      <w:pPr>
        <w:spacing w:line="264" w:lineRule="auto"/>
        <w:ind w:right="72" w:firstLine="288"/>
        <w:rPr>
          <w:rFonts w:ascii="Times New Roman" w:hAnsi="Times New Roman"/>
          <w:color w:val="000000"/>
          <w:spacing w:val="2"/>
          <w:sz w:val="23"/>
        </w:rPr>
      </w:pPr>
      <w:r>
        <w:rPr>
          <w:rFonts w:ascii="Times New Roman" w:hAnsi="Times New Roman"/>
          <w:color w:val="000000"/>
          <w:spacing w:val="2"/>
          <w:sz w:val="23"/>
        </w:rPr>
        <w:t xml:space="preserve">You will find it helpful to have a copy of the 2013 edition of NFPA 80, </w:t>
      </w:r>
      <w:r>
        <w:rPr>
          <w:rFonts w:ascii="Times New Roman" w:hAnsi="Times New Roman"/>
          <w:i/>
          <w:color w:val="000000"/>
          <w:spacing w:val="2"/>
          <w:sz w:val="23"/>
        </w:rPr>
        <w:t xml:space="preserve">Standard for Fire Doors and </w:t>
      </w:r>
      <w:r>
        <w:rPr>
          <w:rFonts w:ascii="Times New Roman" w:hAnsi="Times New Roman"/>
          <w:i/>
          <w:color w:val="000000"/>
          <w:spacing w:val="3"/>
          <w:sz w:val="23"/>
        </w:rPr>
        <w:t xml:space="preserve">Other 0_peningProtectives, </w:t>
      </w:r>
      <w:r>
        <w:rPr>
          <w:rFonts w:ascii="Times New Roman" w:hAnsi="Times New Roman"/>
          <w:color w:val="000000"/>
          <w:spacing w:val="3"/>
          <w:sz w:val="23"/>
        </w:rPr>
        <w:t xml:space="preserve">and the 2012 edition of NFPA 101, </w:t>
      </w:r>
      <w:r>
        <w:rPr>
          <w:rFonts w:ascii="Times New Roman" w:hAnsi="Times New Roman"/>
          <w:i/>
          <w:color w:val="000000"/>
          <w:spacing w:val="-7"/>
          <w:sz w:val="25"/>
        </w:rPr>
        <w:t xml:space="preserve">Life </w:t>
      </w:r>
      <w:r>
        <w:rPr>
          <w:rFonts w:ascii="Times New Roman" w:hAnsi="Times New Roman"/>
          <w:i/>
          <w:color w:val="000000"/>
          <w:spacing w:val="3"/>
          <w:sz w:val="23"/>
        </w:rPr>
        <w:t xml:space="preserve">Safety Code, </w:t>
      </w:r>
      <w:r>
        <w:rPr>
          <w:rFonts w:ascii="Times New Roman" w:hAnsi="Times New Roman"/>
          <w:color w:val="000000"/>
          <w:spacing w:val="3"/>
          <w:sz w:val="23"/>
        </w:rPr>
        <w:t xml:space="preserve">close at hand to refer to </w:t>
      </w:r>
      <w:r>
        <w:rPr>
          <w:rFonts w:ascii="Times New Roman" w:hAnsi="Times New Roman"/>
          <w:color w:val="000000"/>
          <w:spacing w:val="12"/>
          <w:sz w:val="23"/>
        </w:rPr>
        <w:t xml:space="preserve">as you progress through this guide. Where appropriate, excerpted language from NFPA 80 and </w:t>
      </w:r>
      <w:r>
        <w:rPr>
          <w:rFonts w:ascii="Times New Roman" w:hAnsi="Times New Roman"/>
          <w:color w:val="000000"/>
          <w:spacing w:val="13"/>
          <w:sz w:val="23"/>
        </w:rPr>
        <w:t xml:space="preserve">NFPA 101 is included for emphasis and is explained. However, these excerpts should not </w:t>
      </w:r>
      <w:r>
        <w:rPr>
          <w:rFonts w:ascii="Times New Roman" w:hAnsi="Times New Roman"/>
          <w:color w:val="000000"/>
          <w:spacing w:val="13"/>
          <w:sz w:val="23"/>
        </w:rPr>
        <w:t xml:space="preserve">be </w:t>
      </w:r>
      <w:r>
        <w:rPr>
          <w:rFonts w:ascii="Times New Roman" w:hAnsi="Times New Roman"/>
          <w:color w:val="000000"/>
          <w:spacing w:val="12"/>
          <w:sz w:val="23"/>
        </w:rPr>
        <w:t xml:space="preserve">construed to contain all of NFPA's requirements; this guide is designed to explain a technical </w:t>
      </w:r>
      <w:r>
        <w:rPr>
          <w:rFonts w:ascii="Times New Roman" w:hAnsi="Times New Roman"/>
          <w:color w:val="000000"/>
          <w:spacing w:val="9"/>
          <w:sz w:val="23"/>
        </w:rPr>
        <w:t xml:space="preserve">subject to a non-technical audience—specifically those individuals charged with overseeing or </w:t>
      </w:r>
      <w:r>
        <w:rPr>
          <w:rFonts w:ascii="Times New Roman" w:hAnsi="Times New Roman"/>
          <w:color w:val="000000"/>
          <w:spacing w:val="10"/>
          <w:sz w:val="23"/>
        </w:rPr>
        <w:t xml:space="preserve">performing routine maintenance on fire door assemblies. You can obtain a copy of NFPA 80 and </w:t>
      </w:r>
      <w:r>
        <w:rPr>
          <w:rFonts w:ascii="Times New Roman" w:hAnsi="Times New Roman"/>
          <w:color w:val="000000"/>
          <w:spacing w:val="9"/>
          <w:sz w:val="23"/>
        </w:rPr>
        <w:t xml:space="preserve">NFPA 101 directly from NFPA at </w:t>
      </w:r>
      <w:hyperlink r:id="rId6">
        <w:r>
          <w:rPr>
            <w:rFonts w:ascii="Times New Roman" w:hAnsi="Times New Roman"/>
            <w:color w:val="0000FF"/>
            <w:spacing w:val="9"/>
            <w:sz w:val="23"/>
            <w:u w:val="single"/>
          </w:rPr>
          <w:t>www.nfpa.org</w:t>
        </w:r>
      </w:hyperlink>
      <w:r>
        <w:rPr>
          <w:rFonts w:ascii="Times New Roman" w:hAnsi="Times New Roman"/>
          <w:color w:val="000000"/>
          <w:spacing w:val="9"/>
          <w:sz w:val="23"/>
        </w:rPr>
        <w:t xml:space="preserve"> or any number of other publication resellers.</w:t>
      </w:r>
    </w:p>
    <w:p w:rsidR="002273BA" w:rsidRDefault="00EF4648">
      <w:pPr>
        <w:spacing w:line="266" w:lineRule="auto"/>
        <w:ind w:right="216" w:firstLine="288"/>
        <w:rPr>
          <w:rFonts w:ascii="Times New Roman" w:hAnsi="Times New Roman"/>
          <w:color w:val="000000"/>
          <w:spacing w:val="11"/>
          <w:sz w:val="23"/>
        </w:rPr>
      </w:pPr>
      <w:r>
        <w:rPr>
          <w:rFonts w:ascii="Times New Roman" w:hAnsi="Times New Roman"/>
          <w:color w:val="000000"/>
          <w:spacing w:val="11"/>
          <w:sz w:val="23"/>
        </w:rPr>
        <w:t>It is not possible to list all of th</w:t>
      </w:r>
      <w:r>
        <w:rPr>
          <w:rFonts w:ascii="Times New Roman" w:hAnsi="Times New Roman"/>
          <w:color w:val="000000"/>
          <w:spacing w:val="11"/>
          <w:sz w:val="23"/>
        </w:rPr>
        <w:t xml:space="preserve">e potential door leaf, door frame, and </w:t>
      </w:r>
      <w:proofErr w:type="gramStart"/>
      <w:r>
        <w:rPr>
          <w:rFonts w:ascii="Times New Roman" w:hAnsi="Times New Roman"/>
          <w:color w:val="000000"/>
          <w:spacing w:val="11"/>
          <w:sz w:val="23"/>
        </w:rPr>
        <w:t>builders</w:t>
      </w:r>
      <w:proofErr w:type="gramEnd"/>
      <w:r>
        <w:rPr>
          <w:rFonts w:ascii="Times New Roman" w:hAnsi="Times New Roman"/>
          <w:color w:val="000000"/>
          <w:spacing w:val="11"/>
          <w:sz w:val="23"/>
        </w:rPr>
        <w:t xml:space="preserve"> hardware </w:t>
      </w:r>
      <w:r>
        <w:rPr>
          <w:rFonts w:ascii="Times New Roman" w:hAnsi="Times New Roman"/>
          <w:color w:val="000000"/>
          <w:spacing w:val="7"/>
          <w:sz w:val="23"/>
        </w:rPr>
        <w:t>applications that are used on swinging fire and egress door assemblies. Consequently, the examples</w:t>
      </w:r>
    </w:p>
    <w:p w:rsidR="002273BA" w:rsidRDefault="002273BA">
      <w:pPr>
        <w:sectPr w:rsidR="002273BA">
          <w:pgSz w:w="11918" w:h="16854"/>
          <w:pgMar w:top="1042" w:right="788" w:bottom="1443" w:left="860" w:header="720" w:footer="720" w:gutter="0"/>
          <w:cols w:space="720"/>
        </w:sectPr>
      </w:pPr>
    </w:p>
    <w:p w:rsidR="002273BA" w:rsidRDefault="002273BA">
      <w:pPr>
        <w:spacing w:line="268" w:lineRule="auto"/>
        <w:ind w:left="72" w:right="144"/>
        <w:jc w:val="both"/>
        <w:rPr>
          <w:rFonts w:ascii="Times New Roman" w:hAnsi="Times New Roman"/>
          <w:color w:val="000000"/>
          <w:spacing w:val="8"/>
          <w:sz w:val="23"/>
        </w:rPr>
      </w:pPr>
      <w:r w:rsidRPr="002273BA">
        <w:lastRenderedPageBreak/>
        <w:pict>
          <v:shape id="_x0000_s1029" type="#_x0000_t202" style="position:absolute;left:0;text-align:left;margin-left:0;margin-top:703.65pt;width:510.5pt;height:11pt;z-index:-251659776;mso-wrap-distance-left:0;mso-wrap-distance-right:0" filled="f" stroked="f">
            <v:textbox inset="0,0,0,0">
              <w:txbxContent>
                <w:p w:rsidR="002273BA" w:rsidRDefault="00EF4648">
                  <w:pPr>
                    <w:spacing w:line="199" w:lineRule="auto"/>
                    <w:ind w:right="36"/>
                    <w:jc w:val="right"/>
                    <w:rPr>
                      <w:rFonts w:ascii="Times New Roman" w:hAnsi="Times New Roman"/>
                      <w:color w:val="000000"/>
                      <w:sz w:val="23"/>
                    </w:rPr>
                  </w:pPr>
                  <w:r>
                    <w:rPr>
                      <w:rFonts w:ascii="Times New Roman" w:hAnsi="Times New Roman"/>
                      <w:color w:val="000000"/>
                      <w:sz w:val="23"/>
                    </w:rPr>
                    <w:t>3</w:t>
                  </w:r>
                </w:p>
              </w:txbxContent>
            </v:textbox>
            <w10:wrap type="square"/>
          </v:shape>
        </w:pict>
      </w:r>
      <w:proofErr w:type="gramStart"/>
      <w:r w:rsidR="00EF4648">
        <w:rPr>
          <w:rFonts w:ascii="Times New Roman" w:hAnsi="Times New Roman"/>
          <w:color w:val="000000"/>
          <w:spacing w:val="8"/>
          <w:sz w:val="23"/>
        </w:rPr>
        <w:t>cited</w:t>
      </w:r>
      <w:proofErr w:type="gramEnd"/>
      <w:r w:rsidR="00EF4648">
        <w:rPr>
          <w:rFonts w:ascii="Times New Roman" w:hAnsi="Times New Roman"/>
          <w:color w:val="000000"/>
          <w:spacing w:val="8"/>
          <w:sz w:val="23"/>
        </w:rPr>
        <w:t xml:space="preserve"> in this guide are focused on the most commonly observed problems and situations. In many </w:t>
      </w:r>
      <w:r w:rsidR="00EF4648">
        <w:rPr>
          <w:rFonts w:ascii="Times New Roman" w:hAnsi="Times New Roman"/>
          <w:color w:val="000000"/>
          <w:spacing w:val="7"/>
          <w:sz w:val="23"/>
        </w:rPr>
        <w:t xml:space="preserve">cases, it might be necessary to rely on the expertise and skills of experienced industry professionals </w:t>
      </w:r>
      <w:r w:rsidR="00EF4648">
        <w:rPr>
          <w:rFonts w:ascii="Times New Roman" w:hAnsi="Times New Roman"/>
          <w:color w:val="000000"/>
          <w:spacing w:val="9"/>
          <w:sz w:val="23"/>
        </w:rPr>
        <w:t>to perform the safety inspections and the subsequent maint</w:t>
      </w:r>
      <w:r w:rsidR="00EF4648">
        <w:rPr>
          <w:rFonts w:ascii="Times New Roman" w:hAnsi="Times New Roman"/>
          <w:color w:val="000000"/>
          <w:spacing w:val="9"/>
          <w:sz w:val="23"/>
        </w:rPr>
        <w:t>enance of fire door assemblies.</w:t>
      </w:r>
    </w:p>
    <w:p w:rsidR="002273BA" w:rsidRDefault="002273BA">
      <w:pPr>
        <w:sectPr w:rsidR="002273BA">
          <w:pgSz w:w="11918" w:h="16854"/>
          <w:pgMar w:top="1022" w:right="898" w:bottom="1429" w:left="750" w:header="720" w:footer="720" w:gutter="0"/>
          <w:cols w:space="720"/>
        </w:sectPr>
      </w:pPr>
    </w:p>
    <w:p w:rsidR="002273BA" w:rsidRDefault="002273BA">
      <w:pPr>
        <w:spacing w:line="480" w:lineRule="auto"/>
        <w:ind w:left="72" w:right="2880" w:firstLine="2880"/>
        <w:rPr>
          <w:rFonts w:ascii="Arial" w:hAnsi="Arial"/>
          <w:b/>
          <w:color w:val="000000"/>
          <w:spacing w:val="-6"/>
          <w:w w:val="105"/>
          <w:sz w:val="29"/>
        </w:rPr>
      </w:pPr>
      <w:r w:rsidRPr="002273BA">
        <w:lastRenderedPageBreak/>
        <w:pict>
          <v:shape id="_x0000_s1028" type="#_x0000_t202" style="position:absolute;left:0;text-align:left;margin-left:0;margin-top:702.7pt;width:510.5pt;height:10.4pt;z-index:-251658752;mso-wrap-distance-left:0;mso-wrap-distance-right:0" filled="f" stroked="f">
            <v:textbox inset="0,0,0,0">
              <w:txbxContent>
                <w:p w:rsidR="002273BA" w:rsidRDefault="00EF4648">
                  <w:pPr>
                    <w:spacing w:line="196" w:lineRule="auto"/>
                    <w:ind w:right="36"/>
                    <w:jc w:val="right"/>
                    <w:rPr>
                      <w:rFonts w:ascii="Times New Roman" w:hAnsi="Times New Roman"/>
                      <w:color w:val="000000"/>
                      <w:w w:val="110"/>
                    </w:rPr>
                  </w:pPr>
                  <w:r>
                    <w:rPr>
                      <w:rFonts w:ascii="Times New Roman" w:hAnsi="Times New Roman"/>
                      <w:color w:val="000000"/>
                      <w:w w:val="110"/>
                    </w:rPr>
                    <w:t>5</w:t>
                  </w:r>
                </w:p>
              </w:txbxContent>
            </v:textbox>
            <w10:wrap type="square"/>
          </v:shape>
        </w:pict>
      </w:r>
      <w:r w:rsidR="00EF4648">
        <w:rPr>
          <w:rFonts w:ascii="Arial" w:hAnsi="Arial"/>
          <w:b/>
          <w:color w:val="000000"/>
          <w:spacing w:val="-6"/>
          <w:w w:val="105"/>
          <w:sz w:val="29"/>
        </w:rPr>
        <w:t xml:space="preserve">Section 2: General Information </w:t>
      </w:r>
      <w:r w:rsidR="00EF4648">
        <w:rPr>
          <w:rFonts w:ascii="Tahoma" w:hAnsi="Tahoma"/>
          <w:b/>
          <w:color w:val="000000"/>
          <w:sz w:val="26"/>
        </w:rPr>
        <w:t>Function of Fire Door Assemblies</w:t>
      </w:r>
    </w:p>
    <w:p w:rsidR="002273BA" w:rsidRDefault="00EF4648">
      <w:pPr>
        <w:spacing w:line="266" w:lineRule="auto"/>
        <w:ind w:left="72" w:right="432" w:firstLine="216"/>
        <w:rPr>
          <w:rFonts w:ascii="Times New Roman" w:hAnsi="Times New Roman"/>
          <w:color w:val="000000"/>
          <w:spacing w:val="7"/>
          <w:sz w:val="23"/>
        </w:rPr>
      </w:pPr>
      <w:r>
        <w:rPr>
          <w:rFonts w:ascii="Times New Roman" w:hAnsi="Times New Roman"/>
          <w:color w:val="000000"/>
          <w:spacing w:val="7"/>
          <w:sz w:val="23"/>
        </w:rPr>
        <w:t xml:space="preserve">Fire door assemblies are primarily designed to provide time for occupants to safely escape a </w:t>
      </w:r>
      <w:r>
        <w:rPr>
          <w:rFonts w:ascii="Times New Roman" w:hAnsi="Times New Roman"/>
          <w:color w:val="000000"/>
          <w:spacing w:val="6"/>
          <w:sz w:val="23"/>
        </w:rPr>
        <w:t xml:space="preserve">burning building or to create an area of refuge within the building where the occupants can wait safely for help to arrive. Secondarily, they are designed to protect the structural integrity of the </w:t>
      </w:r>
      <w:r>
        <w:rPr>
          <w:rFonts w:ascii="Times New Roman" w:hAnsi="Times New Roman"/>
          <w:color w:val="000000"/>
          <w:spacing w:val="7"/>
          <w:sz w:val="23"/>
        </w:rPr>
        <w:t>building long enough to give firefighters time to extingui</w:t>
      </w:r>
      <w:r>
        <w:rPr>
          <w:rFonts w:ascii="Times New Roman" w:hAnsi="Times New Roman"/>
          <w:color w:val="000000"/>
          <w:spacing w:val="7"/>
          <w:sz w:val="23"/>
        </w:rPr>
        <w:t>sh the flames.</w:t>
      </w:r>
    </w:p>
    <w:p w:rsidR="002273BA" w:rsidRDefault="00EF4648">
      <w:pPr>
        <w:tabs>
          <w:tab w:val="left" w:leader="underscore" w:pos="3744"/>
        </w:tabs>
        <w:spacing w:line="266" w:lineRule="auto"/>
        <w:ind w:left="72" w:right="216" w:firstLine="216"/>
        <w:rPr>
          <w:rFonts w:ascii="Times New Roman" w:hAnsi="Times New Roman"/>
          <w:color w:val="000000"/>
          <w:spacing w:val="6"/>
          <w:sz w:val="23"/>
        </w:rPr>
      </w:pPr>
      <w:r>
        <w:rPr>
          <w:rFonts w:ascii="Times New Roman" w:hAnsi="Times New Roman"/>
          <w:color w:val="000000"/>
          <w:spacing w:val="6"/>
          <w:sz w:val="23"/>
        </w:rPr>
        <w:t xml:space="preserve">Few people fully comprehend the tremendous forces and </w:t>
      </w:r>
      <w:proofErr w:type="gramStart"/>
      <w:r>
        <w:rPr>
          <w:rFonts w:ascii="Times New Roman" w:hAnsi="Times New Roman"/>
          <w:color w:val="000000"/>
          <w:spacing w:val="6"/>
          <w:sz w:val="23"/>
        </w:rPr>
        <w:t>stresses</w:t>
      </w:r>
      <w:proofErr w:type="gramEnd"/>
      <w:r>
        <w:rPr>
          <w:rFonts w:ascii="Times New Roman" w:hAnsi="Times New Roman"/>
          <w:color w:val="000000"/>
          <w:spacing w:val="6"/>
          <w:sz w:val="23"/>
        </w:rPr>
        <w:t xml:space="preserve"> that fire door assemblies are </w:t>
      </w:r>
      <w:r>
        <w:rPr>
          <w:rFonts w:ascii="Times New Roman" w:hAnsi="Times New Roman"/>
          <w:color w:val="000000"/>
          <w:spacing w:val="4"/>
          <w:sz w:val="23"/>
        </w:rPr>
        <w:t>subjected to under fire conditions</w:t>
      </w:r>
      <w:r>
        <w:rPr>
          <w:rFonts w:ascii="Times New Roman" w:hAnsi="Times New Roman"/>
          <w:color w:val="000000"/>
          <w:spacing w:val="4"/>
          <w:sz w:val="23"/>
        </w:rPr>
        <w:tab/>
      </w:r>
      <w:r>
        <w:rPr>
          <w:rFonts w:ascii="Times New Roman" w:hAnsi="Times New Roman"/>
          <w:color w:val="000000"/>
          <w:spacing w:val="6"/>
          <w:sz w:val="23"/>
        </w:rPr>
        <w:t xml:space="preserve">until they witness the effect fire has on those door assemblies. </w:t>
      </w:r>
      <w:r>
        <w:rPr>
          <w:rFonts w:ascii="Times New Roman" w:hAnsi="Times New Roman"/>
          <w:color w:val="000000"/>
          <w:spacing w:val="6"/>
          <w:sz w:val="23"/>
        </w:rPr>
        <w:br/>
      </w:r>
      <w:r>
        <w:rPr>
          <w:rFonts w:ascii="Times New Roman" w:hAnsi="Times New Roman"/>
          <w:color w:val="000000"/>
          <w:spacing w:val="7"/>
          <w:sz w:val="23"/>
        </w:rPr>
        <w:t>Perhaps the most common misconception regarding</w:t>
      </w:r>
      <w:r>
        <w:rPr>
          <w:rFonts w:ascii="Times New Roman" w:hAnsi="Times New Roman"/>
          <w:color w:val="000000"/>
          <w:spacing w:val="7"/>
          <w:sz w:val="23"/>
        </w:rPr>
        <w:t xml:space="preserve"> fire door assemblies is that they will maintain their appearance, albeit a bit scorched and covered with soot, and be fully functional after being </w:t>
      </w:r>
      <w:r>
        <w:rPr>
          <w:rFonts w:ascii="Times New Roman" w:hAnsi="Times New Roman"/>
          <w:color w:val="000000"/>
          <w:spacing w:val="9"/>
          <w:sz w:val="23"/>
        </w:rPr>
        <w:t>exposed to a fire. Nothing could be further from the truth.</w:t>
      </w:r>
    </w:p>
    <w:p w:rsidR="002273BA" w:rsidRDefault="00EF4648">
      <w:pPr>
        <w:spacing w:line="268" w:lineRule="auto"/>
        <w:ind w:left="72" w:firstLine="216"/>
        <w:rPr>
          <w:rFonts w:ascii="Times New Roman" w:hAnsi="Times New Roman"/>
          <w:color w:val="000000"/>
          <w:spacing w:val="9"/>
          <w:sz w:val="23"/>
        </w:rPr>
      </w:pPr>
      <w:r>
        <w:rPr>
          <w:rFonts w:ascii="Times New Roman" w:hAnsi="Times New Roman"/>
          <w:color w:val="000000"/>
          <w:spacing w:val="9"/>
          <w:sz w:val="23"/>
        </w:rPr>
        <w:t>During the first few minutes of fire exposure, a</w:t>
      </w:r>
      <w:r>
        <w:rPr>
          <w:rFonts w:ascii="Times New Roman" w:hAnsi="Times New Roman"/>
          <w:color w:val="000000"/>
          <w:spacing w:val="9"/>
          <w:sz w:val="23"/>
        </w:rPr>
        <w:t xml:space="preserve"> metal fire door leaf expands very rapidly on the fire-side of the assembly. This expansion causes the door leaf to deform as it deflects, twists, and warps toward the heat of the fire. When the fire is on the pull-side of the assembly, enormous stress </w:t>
      </w:r>
      <w:r>
        <w:rPr>
          <w:rFonts w:ascii="Times New Roman" w:hAnsi="Times New Roman"/>
          <w:color w:val="000000"/>
          <w:spacing w:val="8"/>
          <w:sz w:val="23"/>
        </w:rPr>
        <w:t xml:space="preserve">is </w:t>
      </w:r>
      <w:r>
        <w:rPr>
          <w:rFonts w:ascii="Times New Roman" w:hAnsi="Times New Roman"/>
          <w:color w:val="000000"/>
          <w:spacing w:val="8"/>
          <w:sz w:val="23"/>
        </w:rPr>
        <w:t>exerted on the hinges and the latching hardware; the door leaf must stay closed and latched.</w:t>
      </w:r>
    </w:p>
    <w:p w:rsidR="002273BA" w:rsidRDefault="00EF4648">
      <w:pPr>
        <w:spacing w:line="268" w:lineRule="auto"/>
        <w:ind w:left="72" w:right="72" w:firstLine="216"/>
        <w:rPr>
          <w:rFonts w:ascii="Times New Roman" w:hAnsi="Times New Roman"/>
          <w:color w:val="000000"/>
          <w:spacing w:val="9"/>
          <w:sz w:val="23"/>
        </w:rPr>
      </w:pPr>
      <w:r>
        <w:rPr>
          <w:rFonts w:ascii="Times New Roman" w:hAnsi="Times New Roman"/>
          <w:color w:val="000000"/>
          <w:spacing w:val="9"/>
          <w:sz w:val="23"/>
        </w:rPr>
        <w:t>As the intensity of the fire increases, the door leaf deflects farther, exerting more stress on the hinges and latching hardware. Fluid in the hydraulic door close</w:t>
      </w:r>
      <w:r>
        <w:rPr>
          <w:rFonts w:ascii="Times New Roman" w:hAnsi="Times New Roman"/>
          <w:color w:val="000000"/>
          <w:spacing w:val="9"/>
          <w:sz w:val="23"/>
        </w:rPr>
        <w:t xml:space="preserve">r will eventually reach its boiling </w:t>
      </w:r>
      <w:r>
        <w:rPr>
          <w:rFonts w:ascii="Times New Roman" w:hAnsi="Times New Roman"/>
          <w:color w:val="000000"/>
          <w:spacing w:val="8"/>
          <w:sz w:val="23"/>
        </w:rPr>
        <w:t xml:space="preserve">point and begin to leak. At this stage, the door closer has performed its intended task, and the door </w:t>
      </w:r>
      <w:r>
        <w:rPr>
          <w:rFonts w:ascii="Times New Roman" w:hAnsi="Times New Roman"/>
          <w:color w:val="000000"/>
          <w:spacing w:val="5"/>
          <w:sz w:val="23"/>
        </w:rPr>
        <w:t xml:space="preserve">leaf is closed. Likewise, door knobs, levers, and fire exit hardware devices are designed to become </w:t>
      </w:r>
      <w:r>
        <w:rPr>
          <w:rFonts w:ascii="Times New Roman" w:hAnsi="Times New Roman"/>
          <w:color w:val="000000"/>
          <w:spacing w:val="8"/>
          <w:sz w:val="23"/>
        </w:rPr>
        <w:t>inoperable when th</w:t>
      </w:r>
      <w:r>
        <w:rPr>
          <w:rFonts w:ascii="Times New Roman" w:hAnsi="Times New Roman"/>
          <w:color w:val="000000"/>
          <w:spacing w:val="8"/>
          <w:sz w:val="23"/>
        </w:rPr>
        <w:t xml:space="preserve">e temperature reaches a certain point, ensuring they do not inadvertently release </w:t>
      </w:r>
      <w:r>
        <w:rPr>
          <w:rFonts w:ascii="Times New Roman" w:hAnsi="Times New Roman"/>
          <w:color w:val="000000"/>
          <w:spacing w:val="7"/>
          <w:sz w:val="23"/>
        </w:rPr>
        <w:t>the latching hardware and cause the assembly to fail.</w:t>
      </w:r>
    </w:p>
    <w:p w:rsidR="002273BA" w:rsidRDefault="00EF4648">
      <w:pPr>
        <w:spacing w:line="266" w:lineRule="auto"/>
        <w:ind w:left="72" w:right="72" w:firstLine="216"/>
        <w:rPr>
          <w:rFonts w:ascii="Times New Roman" w:hAnsi="Times New Roman"/>
          <w:color w:val="000000"/>
          <w:spacing w:val="10"/>
          <w:sz w:val="23"/>
        </w:rPr>
      </w:pPr>
      <w:r>
        <w:rPr>
          <w:rFonts w:ascii="Times New Roman" w:hAnsi="Times New Roman"/>
          <w:color w:val="000000"/>
          <w:spacing w:val="10"/>
          <w:sz w:val="23"/>
        </w:rPr>
        <w:t xml:space="preserve">Latching hardware and hinges are designed to bear an enormous amount of stress during a fire, </w:t>
      </w:r>
      <w:r>
        <w:rPr>
          <w:rFonts w:ascii="Times New Roman" w:hAnsi="Times New Roman"/>
          <w:color w:val="000000"/>
          <w:spacing w:val="12"/>
          <w:sz w:val="23"/>
        </w:rPr>
        <w:t xml:space="preserve">but they also need to be able to handle additional stresses when the superheated assembly is </w:t>
      </w:r>
      <w:r>
        <w:rPr>
          <w:rFonts w:ascii="Times New Roman" w:hAnsi="Times New Roman"/>
          <w:color w:val="000000"/>
          <w:spacing w:val="7"/>
          <w:sz w:val="23"/>
        </w:rPr>
        <w:t xml:space="preserve">exposed to the water temperature and pressure from fire hoses as firefighters extinguish the flames. </w:t>
      </w:r>
      <w:r>
        <w:rPr>
          <w:rFonts w:ascii="Times New Roman" w:hAnsi="Times New Roman"/>
          <w:color w:val="000000"/>
          <w:spacing w:val="8"/>
          <w:sz w:val="23"/>
        </w:rPr>
        <w:t>Cold water causes metals to contract almost as rapidly as they</w:t>
      </w:r>
      <w:r>
        <w:rPr>
          <w:rFonts w:ascii="Times New Roman" w:hAnsi="Times New Roman"/>
          <w:color w:val="000000"/>
          <w:spacing w:val="8"/>
          <w:sz w:val="23"/>
        </w:rPr>
        <w:t xml:space="preserve"> expanded, exerting more force and </w:t>
      </w:r>
      <w:r>
        <w:rPr>
          <w:rFonts w:ascii="Times New Roman" w:hAnsi="Times New Roman"/>
          <w:color w:val="000000"/>
          <w:spacing w:val="7"/>
          <w:sz w:val="23"/>
        </w:rPr>
        <w:t>stress on the hinges and latching hardware.</w:t>
      </w:r>
    </w:p>
    <w:p w:rsidR="002273BA" w:rsidRDefault="00EF4648">
      <w:pPr>
        <w:spacing w:line="266" w:lineRule="auto"/>
        <w:ind w:left="72" w:right="360" w:firstLine="216"/>
        <w:rPr>
          <w:rFonts w:ascii="Times New Roman" w:hAnsi="Times New Roman"/>
          <w:color w:val="000000"/>
          <w:spacing w:val="7"/>
          <w:sz w:val="23"/>
        </w:rPr>
      </w:pPr>
      <w:r>
        <w:rPr>
          <w:rFonts w:ascii="Times New Roman" w:hAnsi="Times New Roman"/>
          <w:color w:val="000000"/>
          <w:spacing w:val="7"/>
          <w:sz w:val="23"/>
        </w:rPr>
        <w:t>No matter what else happens to the assembly, the latching hardware and hinges must keep the door leaf closed and latched in place.</w:t>
      </w:r>
    </w:p>
    <w:p w:rsidR="002273BA" w:rsidRDefault="00EF4648">
      <w:pPr>
        <w:spacing w:line="266" w:lineRule="auto"/>
        <w:ind w:left="72" w:right="72" w:firstLine="216"/>
        <w:rPr>
          <w:rFonts w:ascii="Times New Roman" w:hAnsi="Times New Roman"/>
          <w:color w:val="000000"/>
          <w:spacing w:val="7"/>
          <w:sz w:val="23"/>
        </w:rPr>
      </w:pPr>
      <w:r>
        <w:rPr>
          <w:rFonts w:ascii="Times New Roman" w:hAnsi="Times New Roman"/>
          <w:color w:val="000000"/>
          <w:spacing w:val="7"/>
          <w:sz w:val="23"/>
        </w:rPr>
        <w:t>In the aftermath of a fire, the assembly barel</w:t>
      </w:r>
      <w:r>
        <w:rPr>
          <w:rFonts w:ascii="Times New Roman" w:hAnsi="Times New Roman"/>
          <w:color w:val="000000"/>
          <w:spacing w:val="7"/>
          <w:sz w:val="23"/>
        </w:rPr>
        <w:t xml:space="preserve">y retains any of its original characteristics. The door </w:t>
      </w:r>
      <w:r>
        <w:rPr>
          <w:rFonts w:ascii="Times New Roman" w:hAnsi="Times New Roman"/>
          <w:color w:val="000000"/>
          <w:spacing w:val="6"/>
          <w:sz w:val="23"/>
        </w:rPr>
        <w:t xml:space="preserve">leaf has become a fixed part of the assembly. Its paint, or veneer in the case of wood fire doors, has </w:t>
      </w:r>
      <w:r>
        <w:rPr>
          <w:rFonts w:ascii="Times New Roman" w:hAnsi="Times New Roman"/>
          <w:color w:val="000000"/>
          <w:spacing w:val="9"/>
          <w:sz w:val="23"/>
        </w:rPr>
        <w:t xml:space="preserve">been consumed. </w:t>
      </w:r>
      <w:proofErr w:type="gramStart"/>
      <w:r>
        <w:rPr>
          <w:rFonts w:ascii="Times New Roman" w:hAnsi="Times New Roman"/>
          <w:color w:val="000000"/>
          <w:spacing w:val="9"/>
          <w:sz w:val="23"/>
        </w:rPr>
        <w:t>Its builders</w:t>
      </w:r>
      <w:proofErr w:type="gramEnd"/>
      <w:r>
        <w:rPr>
          <w:rFonts w:ascii="Times New Roman" w:hAnsi="Times New Roman"/>
          <w:color w:val="000000"/>
          <w:spacing w:val="9"/>
          <w:sz w:val="23"/>
        </w:rPr>
        <w:t xml:space="preserve"> hardware has melted, warped, or otherwise has been destroyed by the f</w:t>
      </w:r>
      <w:r>
        <w:rPr>
          <w:rFonts w:ascii="Times New Roman" w:hAnsi="Times New Roman"/>
          <w:color w:val="000000"/>
          <w:spacing w:val="9"/>
          <w:sz w:val="23"/>
        </w:rPr>
        <w:t xml:space="preserve">ire. All that is left is a shell, warped and misshapen, serving as a testament to the ingenuity, </w:t>
      </w:r>
      <w:r>
        <w:rPr>
          <w:rFonts w:ascii="Times New Roman" w:hAnsi="Times New Roman"/>
          <w:color w:val="000000"/>
          <w:spacing w:val="5"/>
          <w:sz w:val="23"/>
        </w:rPr>
        <w:t xml:space="preserve">engineering, and manufacturing processes that produce products able to withstand fire and provide </w:t>
      </w:r>
      <w:r>
        <w:rPr>
          <w:rFonts w:ascii="Times New Roman" w:hAnsi="Times New Roman"/>
          <w:color w:val="000000"/>
          <w:spacing w:val="8"/>
          <w:sz w:val="23"/>
        </w:rPr>
        <w:t>protection for human lives.</w:t>
      </w:r>
    </w:p>
    <w:p w:rsidR="002273BA" w:rsidRDefault="00EF4648">
      <w:pPr>
        <w:spacing w:line="268" w:lineRule="auto"/>
        <w:ind w:left="72" w:right="72" w:firstLine="216"/>
        <w:rPr>
          <w:rFonts w:ascii="Times New Roman" w:hAnsi="Times New Roman"/>
          <w:color w:val="000000"/>
          <w:spacing w:val="11"/>
          <w:sz w:val="23"/>
        </w:rPr>
      </w:pPr>
      <w:r>
        <w:rPr>
          <w:rFonts w:ascii="Times New Roman" w:hAnsi="Times New Roman"/>
          <w:color w:val="000000"/>
          <w:spacing w:val="11"/>
          <w:sz w:val="23"/>
        </w:rPr>
        <w:t>Consider the consequences of fail</w:t>
      </w:r>
      <w:r>
        <w:rPr>
          <w:rFonts w:ascii="Times New Roman" w:hAnsi="Times New Roman"/>
          <w:color w:val="000000"/>
          <w:spacing w:val="11"/>
          <w:sz w:val="23"/>
        </w:rPr>
        <w:t xml:space="preserve">ing to properly maintain fire door assemblies. A seemingly </w:t>
      </w:r>
      <w:r>
        <w:rPr>
          <w:rFonts w:ascii="Times New Roman" w:hAnsi="Times New Roman"/>
          <w:color w:val="000000"/>
          <w:spacing w:val="6"/>
          <w:sz w:val="23"/>
        </w:rPr>
        <w:t xml:space="preserve">minor defect could potentially result in serious injuries and the deaths of occupants if a fire were to </w:t>
      </w:r>
      <w:r>
        <w:rPr>
          <w:rFonts w:ascii="Times New Roman" w:hAnsi="Times New Roman"/>
          <w:color w:val="000000"/>
          <w:spacing w:val="7"/>
          <w:sz w:val="23"/>
        </w:rPr>
        <w:t>occur. Neglecting to take corrective actions when problems are discovered is unacceptable and</w:t>
      </w:r>
      <w:r>
        <w:rPr>
          <w:rFonts w:ascii="Times New Roman" w:hAnsi="Times New Roman"/>
          <w:color w:val="000000"/>
          <w:spacing w:val="7"/>
          <w:sz w:val="23"/>
        </w:rPr>
        <w:t xml:space="preserve"> is </w:t>
      </w:r>
      <w:r>
        <w:rPr>
          <w:rFonts w:ascii="Times New Roman" w:hAnsi="Times New Roman"/>
          <w:color w:val="000000"/>
          <w:spacing w:val="5"/>
          <w:sz w:val="23"/>
        </w:rPr>
        <w:t xml:space="preserve">sufficient cause for the Authority Having Jurisdiction (AHJ) to issue citations and fines for allowing </w:t>
      </w:r>
      <w:r>
        <w:rPr>
          <w:rFonts w:ascii="Times New Roman" w:hAnsi="Times New Roman"/>
          <w:color w:val="000000"/>
          <w:spacing w:val="10"/>
          <w:sz w:val="23"/>
        </w:rPr>
        <w:t>those conditions to continue unabated.</w:t>
      </w:r>
    </w:p>
    <w:p w:rsidR="002273BA" w:rsidRDefault="00EF4648">
      <w:pPr>
        <w:spacing w:before="216"/>
        <w:ind w:left="72"/>
        <w:rPr>
          <w:rFonts w:ascii="Tahoma" w:hAnsi="Tahoma"/>
          <w:b/>
          <w:color w:val="000000"/>
          <w:spacing w:val="1"/>
        </w:rPr>
      </w:pPr>
      <w:r>
        <w:rPr>
          <w:rFonts w:ascii="Tahoma" w:hAnsi="Tahoma"/>
          <w:b/>
          <w:color w:val="000000"/>
          <w:spacing w:val="1"/>
        </w:rPr>
        <w:t>Understanding How Codes and Standards Affect Buildings</w:t>
      </w:r>
    </w:p>
    <w:p w:rsidR="002273BA" w:rsidRDefault="00EF4648">
      <w:pPr>
        <w:spacing w:line="268" w:lineRule="auto"/>
        <w:ind w:left="72" w:firstLine="216"/>
        <w:rPr>
          <w:rFonts w:ascii="Times New Roman" w:hAnsi="Times New Roman"/>
          <w:color w:val="000000"/>
          <w:spacing w:val="13"/>
          <w:sz w:val="23"/>
        </w:rPr>
      </w:pPr>
      <w:r>
        <w:rPr>
          <w:rFonts w:ascii="Times New Roman" w:hAnsi="Times New Roman"/>
          <w:color w:val="000000"/>
          <w:spacing w:val="13"/>
          <w:sz w:val="23"/>
        </w:rPr>
        <w:t xml:space="preserve">Building, fire, and life safety codes are documents designed to ensure that buildings are </w:t>
      </w:r>
      <w:r>
        <w:rPr>
          <w:rFonts w:ascii="Times New Roman" w:hAnsi="Times New Roman"/>
          <w:color w:val="000000"/>
          <w:spacing w:val="10"/>
          <w:sz w:val="23"/>
        </w:rPr>
        <w:t xml:space="preserve">constructed and properly maintained to protect the lives and property of occupants within all types </w:t>
      </w:r>
      <w:r>
        <w:rPr>
          <w:rFonts w:ascii="Times New Roman" w:hAnsi="Times New Roman"/>
          <w:color w:val="000000"/>
          <w:spacing w:val="6"/>
          <w:sz w:val="23"/>
        </w:rPr>
        <w:t>of residential, commercial, industrial, institutional, and recreat</w:t>
      </w:r>
      <w:r>
        <w:rPr>
          <w:rFonts w:ascii="Times New Roman" w:hAnsi="Times New Roman"/>
          <w:color w:val="000000"/>
          <w:spacing w:val="6"/>
          <w:sz w:val="23"/>
        </w:rPr>
        <w:t xml:space="preserve">ional buildings and facilities. These </w:t>
      </w:r>
      <w:r>
        <w:rPr>
          <w:rFonts w:ascii="Times New Roman" w:hAnsi="Times New Roman"/>
          <w:color w:val="000000"/>
          <w:spacing w:val="9"/>
          <w:sz w:val="23"/>
        </w:rPr>
        <w:t xml:space="preserve">documents are created by organizations focused on ensuring that </w:t>
      </w:r>
      <w:r>
        <w:rPr>
          <w:rFonts w:ascii="Times New Roman" w:hAnsi="Times New Roman"/>
          <w:b/>
          <w:color w:val="000000"/>
          <w:spacing w:val="9"/>
          <w:sz w:val="23"/>
        </w:rPr>
        <w:t>today's buildings are built to an</w:t>
      </w:r>
    </w:p>
    <w:p w:rsidR="002273BA" w:rsidRDefault="002273BA">
      <w:pPr>
        <w:sectPr w:rsidR="002273BA">
          <w:pgSz w:w="11918" w:h="16854"/>
          <w:pgMar w:top="1102" w:right="804" w:bottom="1368" w:left="844" w:header="720" w:footer="720" w:gutter="0"/>
          <w:cols w:space="720"/>
        </w:sectPr>
      </w:pPr>
    </w:p>
    <w:p w:rsidR="002273BA" w:rsidRDefault="002273BA">
      <w:pPr>
        <w:spacing w:line="268" w:lineRule="auto"/>
        <w:ind w:right="432"/>
        <w:rPr>
          <w:rFonts w:ascii="Times New Roman" w:hAnsi="Times New Roman"/>
          <w:color w:val="000000"/>
          <w:spacing w:val="14"/>
          <w:sz w:val="23"/>
        </w:rPr>
      </w:pPr>
      <w:r w:rsidRPr="002273BA">
        <w:lastRenderedPageBreak/>
        <w:pict>
          <v:shape id="_x0000_s1027" type="#_x0000_t202" style="position:absolute;margin-left:0;margin-top:702.65pt;width:510.5pt;height:10.9pt;z-index:-251657728;mso-wrap-distance-left:0;mso-wrap-distance-right:0" filled="f" stroked="f">
            <v:textbox inset="0,0,0,0">
              <w:txbxContent>
                <w:p w:rsidR="002273BA" w:rsidRDefault="00EF4648">
                  <w:pPr>
                    <w:spacing w:line="199" w:lineRule="auto"/>
                    <w:rPr>
                      <w:rFonts w:ascii="Times New Roman" w:hAnsi="Times New Roman"/>
                      <w:color w:val="000000"/>
                      <w:sz w:val="23"/>
                    </w:rPr>
                  </w:pPr>
                  <w:r>
                    <w:rPr>
                      <w:rFonts w:ascii="Times New Roman" w:hAnsi="Times New Roman"/>
                      <w:color w:val="000000"/>
                      <w:sz w:val="23"/>
                    </w:rPr>
                    <w:t>6</w:t>
                  </w:r>
                </w:p>
              </w:txbxContent>
            </v:textbox>
            <w10:wrap type="square"/>
          </v:shape>
        </w:pict>
      </w:r>
      <w:proofErr w:type="gramStart"/>
      <w:r w:rsidR="00EF4648">
        <w:rPr>
          <w:rFonts w:ascii="Times New Roman" w:hAnsi="Times New Roman"/>
          <w:color w:val="000000"/>
          <w:spacing w:val="14"/>
          <w:sz w:val="23"/>
        </w:rPr>
        <w:t>acceptable</w:t>
      </w:r>
      <w:proofErr w:type="gramEnd"/>
      <w:r w:rsidR="00EF4648">
        <w:rPr>
          <w:rFonts w:ascii="Times New Roman" w:hAnsi="Times New Roman"/>
          <w:color w:val="000000"/>
          <w:spacing w:val="14"/>
          <w:sz w:val="23"/>
        </w:rPr>
        <w:t xml:space="preserve"> minimum level of standard and quality. This includes developing stringent </w:t>
      </w:r>
      <w:r w:rsidR="00EF4648">
        <w:rPr>
          <w:rFonts w:ascii="Times New Roman" w:hAnsi="Times New Roman"/>
          <w:color w:val="000000"/>
          <w:spacing w:val="11"/>
          <w:sz w:val="23"/>
        </w:rPr>
        <w:t xml:space="preserve">requirements for certain elements within buildings, such as an accessible means of egress; </w:t>
      </w:r>
      <w:r w:rsidR="00EF4648">
        <w:rPr>
          <w:rFonts w:ascii="Times New Roman" w:hAnsi="Times New Roman"/>
          <w:color w:val="000000"/>
          <w:spacing w:val="7"/>
          <w:sz w:val="23"/>
        </w:rPr>
        <w:t xml:space="preserve">protection from fire, smoke, and gases; and security from intrusion and violent crimes. Building, </w:t>
      </w:r>
      <w:r w:rsidR="00EF4648">
        <w:rPr>
          <w:rFonts w:ascii="Times New Roman" w:hAnsi="Times New Roman"/>
          <w:color w:val="000000"/>
          <w:spacing w:val="6"/>
          <w:sz w:val="23"/>
        </w:rPr>
        <w:t>fire, and life safety codes become legally enforceable only after a</w:t>
      </w:r>
      <w:r w:rsidR="00EF4648">
        <w:rPr>
          <w:rFonts w:ascii="Times New Roman" w:hAnsi="Times New Roman"/>
          <w:color w:val="000000"/>
          <w:spacing w:val="6"/>
          <w:sz w:val="23"/>
        </w:rPr>
        <w:t xml:space="preserve"> jurisdiction has adopted them, </w:t>
      </w:r>
      <w:r w:rsidR="00EF4648">
        <w:rPr>
          <w:rFonts w:ascii="Times New Roman" w:hAnsi="Times New Roman"/>
          <w:color w:val="000000"/>
          <w:spacing w:val="8"/>
          <w:sz w:val="23"/>
        </w:rPr>
        <w:t>many times with specific addendums relevant to the adopting region.</w:t>
      </w:r>
    </w:p>
    <w:p w:rsidR="002273BA" w:rsidRDefault="00EF4648">
      <w:pPr>
        <w:spacing w:line="264" w:lineRule="auto"/>
        <w:ind w:right="144" w:firstLine="288"/>
        <w:rPr>
          <w:rFonts w:ascii="Times New Roman" w:hAnsi="Times New Roman"/>
          <w:color w:val="000000"/>
          <w:spacing w:val="10"/>
          <w:sz w:val="23"/>
        </w:rPr>
      </w:pPr>
      <w:r>
        <w:rPr>
          <w:rFonts w:ascii="Times New Roman" w:hAnsi="Times New Roman"/>
          <w:color w:val="000000"/>
          <w:spacing w:val="10"/>
          <w:sz w:val="23"/>
        </w:rPr>
        <w:t xml:space="preserve">In the United States, there are two major model building codes that are in effect in regions </w:t>
      </w:r>
      <w:r>
        <w:rPr>
          <w:rFonts w:ascii="Times New Roman" w:hAnsi="Times New Roman"/>
          <w:color w:val="000000"/>
          <w:spacing w:val="2"/>
          <w:sz w:val="23"/>
        </w:rPr>
        <w:t xml:space="preserve">throughout the country. They are the </w:t>
      </w:r>
      <w:r>
        <w:rPr>
          <w:rFonts w:ascii="Times New Roman" w:hAnsi="Times New Roman"/>
          <w:i/>
          <w:color w:val="000000"/>
          <w:spacing w:val="2"/>
          <w:sz w:val="24"/>
        </w:rPr>
        <w:t>International Building Cod</w:t>
      </w:r>
      <w:r>
        <w:rPr>
          <w:rFonts w:ascii="Times New Roman" w:hAnsi="Times New Roman"/>
          <w:i/>
          <w:color w:val="000000"/>
          <w:spacing w:val="2"/>
          <w:sz w:val="24"/>
        </w:rPr>
        <w:t xml:space="preserve">e </w:t>
      </w:r>
      <w:r>
        <w:rPr>
          <w:rFonts w:ascii="Times New Roman" w:hAnsi="Times New Roman"/>
          <w:color w:val="000000"/>
          <w:spacing w:val="2"/>
          <w:sz w:val="23"/>
        </w:rPr>
        <w:t xml:space="preserve">(IBC), published by the International </w:t>
      </w:r>
      <w:r>
        <w:rPr>
          <w:rFonts w:ascii="Times New Roman" w:hAnsi="Times New Roman"/>
          <w:color w:val="000000"/>
          <w:spacing w:val="-1"/>
          <w:sz w:val="23"/>
        </w:rPr>
        <w:t>Code Council (</w:t>
      </w:r>
      <w:proofErr w:type="gramStart"/>
      <w:r>
        <w:rPr>
          <w:rFonts w:ascii="Times New Roman" w:hAnsi="Times New Roman"/>
          <w:color w:val="000000"/>
          <w:spacing w:val="-1"/>
          <w:sz w:val="23"/>
        </w:rPr>
        <w:t>ICC),</w:t>
      </w:r>
      <w:proofErr w:type="gramEnd"/>
      <w:r>
        <w:rPr>
          <w:rFonts w:ascii="Times New Roman" w:hAnsi="Times New Roman"/>
          <w:color w:val="000000"/>
          <w:spacing w:val="-1"/>
          <w:sz w:val="23"/>
        </w:rPr>
        <w:t xml:space="preserve"> and NFPA 5000, </w:t>
      </w:r>
      <w:r>
        <w:rPr>
          <w:rFonts w:ascii="Times New Roman" w:hAnsi="Times New Roman"/>
          <w:i/>
          <w:color w:val="000000"/>
          <w:spacing w:val="-1"/>
          <w:sz w:val="24"/>
        </w:rPr>
        <w:t xml:space="preserve">Building Construction and Safety Code </w:t>
      </w:r>
      <w:r>
        <w:rPr>
          <w:rFonts w:ascii="Times New Roman" w:hAnsi="Times New Roman"/>
          <w:color w:val="000000"/>
          <w:spacing w:val="-1"/>
          <w:sz w:val="23"/>
        </w:rPr>
        <w:t xml:space="preserve">(BCSC), published by the </w:t>
      </w:r>
      <w:r>
        <w:rPr>
          <w:rFonts w:ascii="Times New Roman" w:hAnsi="Times New Roman"/>
          <w:color w:val="000000"/>
          <w:spacing w:val="8"/>
          <w:sz w:val="23"/>
        </w:rPr>
        <w:t xml:space="preserve">National Fire Protection Association (NFPA). Of the two nationally recognized building codes, the </w:t>
      </w:r>
      <w:r>
        <w:rPr>
          <w:rFonts w:ascii="Times New Roman" w:hAnsi="Times New Roman"/>
          <w:color w:val="000000"/>
          <w:spacing w:val="11"/>
          <w:sz w:val="23"/>
        </w:rPr>
        <w:t xml:space="preserve">IBC has become the predominant building code and has been adopted (in one version or another) </w:t>
      </w:r>
      <w:r>
        <w:rPr>
          <w:rFonts w:ascii="Times New Roman" w:hAnsi="Times New Roman"/>
          <w:color w:val="000000"/>
          <w:spacing w:val="4"/>
          <w:sz w:val="23"/>
        </w:rPr>
        <w:t>in every state.</w:t>
      </w:r>
    </w:p>
    <w:p w:rsidR="002273BA" w:rsidRDefault="00EF4648">
      <w:pPr>
        <w:ind w:right="144" w:firstLine="288"/>
        <w:rPr>
          <w:rFonts w:ascii="Times New Roman" w:hAnsi="Times New Roman"/>
          <w:color w:val="000000"/>
          <w:spacing w:val="5"/>
          <w:sz w:val="23"/>
        </w:rPr>
      </w:pPr>
      <w:r>
        <w:rPr>
          <w:rFonts w:ascii="Times New Roman" w:hAnsi="Times New Roman"/>
          <w:color w:val="000000"/>
          <w:spacing w:val="5"/>
          <w:sz w:val="23"/>
        </w:rPr>
        <w:t xml:space="preserve">Prior to the creation of the IBC and NFPA 5000 building codes, other building codes were used </w:t>
      </w:r>
      <w:r>
        <w:rPr>
          <w:rFonts w:ascii="Times New Roman" w:hAnsi="Times New Roman"/>
          <w:color w:val="000000"/>
          <w:spacing w:val="4"/>
          <w:sz w:val="23"/>
        </w:rPr>
        <w:t>throughout the country. In the northeast region of t</w:t>
      </w:r>
      <w:r>
        <w:rPr>
          <w:rFonts w:ascii="Times New Roman" w:hAnsi="Times New Roman"/>
          <w:color w:val="000000"/>
          <w:spacing w:val="4"/>
          <w:sz w:val="23"/>
        </w:rPr>
        <w:t xml:space="preserve">he country, the </w:t>
      </w:r>
      <w:r>
        <w:rPr>
          <w:rFonts w:ascii="Times New Roman" w:hAnsi="Times New Roman"/>
          <w:i/>
          <w:color w:val="000000"/>
          <w:spacing w:val="4"/>
          <w:sz w:val="24"/>
        </w:rPr>
        <w:t xml:space="preserve">National Building Code </w:t>
      </w:r>
      <w:r>
        <w:rPr>
          <w:rFonts w:ascii="Times New Roman" w:hAnsi="Times New Roman"/>
          <w:color w:val="000000"/>
          <w:spacing w:val="4"/>
          <w:sz w:val="23"/>
        </w:rPr>
        <w:t xml:space="preserve">(NBC), </w:t>
      </w:r>
      <w:r>
        <w:rPr>
          <w:rFonts w:ascii="Times New Roman" w:hAnsi="Times New Roman"/>
          <w:color w:val="000000"/>
          <w:spacing w:val="9"/>
          <w:sz w:val="23"/>
        </w:rPr>
        <w:t xml:space="preserve">published by Building Officials and Code Administrators (BOCA), was the primary building code. </w:t>
      </w:r>
      <w:r>
        <w:rPr>
          <w:rFonts w:ascii="Times New Roman" w:hAnsi="Times New Roman"/>
          <w:color w:val="000000"/>
          <w:spacing w:val="2"/>
          <w:sz w:val="23"/>
        </w:rPr>
        <w:t xml:space="preserve">In southern region of the country, the </w:t>
      </w:r>
      <w:r>
        <w:rPr>
          <w:rFonts w:ascii="Times New Roman" w:hAnsi="Times New Roman"/>
          <w:i/>
          <w:color w:val="000000"/>
          <w:spacing w:val="2"/>
          <w:sz w:val="24"/>
        </w:rPr>
        <w:t xml:space="preserve">Standard Building Code </w:t>
      </w:r>
      <w:r>
        <w:rPr>
          <w:rFonts w:ascii="Times New Roman" w:hAnsi="Times New Roman"/>
          <w:color w:val="000000"/>
          <w:spacing w:val="2"/>
          <w:sz w:val="23"/>
        </w:rPr>
        <w:t xml:space="preserve">(SBC), published by Southern Building </w:t>
      </w:r>
      <w:r>
        <w:rPr>
          <w:rFonts w:ascii="Times New Roman" w:hAnsi="Times New Roman"/>
          <w:color w:val="000000"/>
          <w:spacing w:val="9"/>
          <w:sz w:val="23"/>
        </w:rPr>
        <w:t xml:space="preserve">Code Congress International (SBCCI), was the primary building code. And the building code that </w:t>
      </w:r>
      <w:r>
        <w:rPr>
          <w:rFonts w:ascii="Times New Roman" w:hAnsi="Times New Roman"/>
          <w:color w:val="000000"/>
          <w:spacing w:val="6"/>
          <w:sz w:val="23"/>
        </w:rPr>
        <w:t xml:space="preserve">was primarily used in the western regions of the country was the </w:t>
      </w:r>
      <w:r>
        <w:rPr>
          <w:rFonts w:ascii="Times New Roman" w:hAnsi="Times New Roman"/>
          <w:i/>
          <w:color w:val="000000"/>
          <w:spacing w:val="6"/>
          <w:sz w:val="24"/>
        </w:rPr>
        <w:t xml:space="preserve">Uniform Building Code </w:t>
      </w:r>
      <w:r>
        <w:rPr>
          <w:rFonts w:ascii="Times New Roman" w:hAnsi="Times New Roman"/>
          <w:color w:val="000000"/>
          <w:spacing w:val="6"/>
          <w:sz w:val="23"/>
        </w:rPr>
        <w:t xml:space="preserve">(UBC), </w:t>
      </w:r>
      <w:r>
        <w:rPr>
          <w:rFonts w:ascii="Times New Roman" w:hAnsi="Times New Roman"/>
          <w:color w:val="000000"/>
          <w:spacing w:val="8"/>
          <w:sz w:val="23"/>
        </w:rPr>
        <w:t>published by the International Conference of Building Officials (IC</w:t>
      </w:r>
      <w:r>
        <w:rPr>
          <w:rFonts w:ascii="Times New Roman" w:hAnsi="Times New Roman"/>
          <w:color w:val="000000"/>
          <w:spacing w:val="8"/>
          <w:sz w:val="23"/>
        </w:rPr>
        <w:t>BO).</w:t>
      </w:r>
    </w:p>
    <w:p w:rsidR="002273BA" w:rsidRDefault="00EF4648">
      <w:pPr>
        <w:spacing w:before="144" w:line="264" w:lineRule="auto"/>
        <w:ind w:right="144" w:firstLine="288"/>
        <w:rPr>
          <w:rFonts w:ascii="Times New Roman" w:hAnsi="Times New Roman"/>
          <w:color w:val="000000"/>
          <w:spacing w:val="8"/>
          <w:sz w:val="23"/>
        </w:rPr>
      </w:pPr>
      <w:r>
        <w:rPr>
          <w:rFonts w:ascii="Times New Roman" w:hAnsi="Times New Roman"/>
          <w:color w:val="000000"/>
          <w:spacing w:val="8"/>
          <w:sz w:val="23"/>
        </w:rPr>
        <w:t xml:space="preserve">In the late 1990s, BOCA, ICBO, and SBCCI merged to form the ICC and ceased publication of </w:t>
      </w:r>
      <w:r>
        <w:rPr>
          <w:rFonts w:ascii="Times New Roman" w:hAnsi="Times New Roman"/>
          <w:color w:val="000000"/>
          <w:spacing w:val="4"/>
          <w:sz w:val="23"/>
        </w:rPr>
        <w:t xml:space="preserve">their respective building codes in favor of creating a new model building code to be used uniformly </w:t>
      </w:r>
      <w:r>
        <w:rPr>
          <w:rFonts w:ascii="Times New Roman" w:hAnsi="Times New Roman"/>
          <w:color w:val="000000"/>
          <w:spacing w:val="5"/>
          <w:sz w:val="23"/>
        </w:rPr>
        <w:t xml:space="preserve">throughout the country: the </w:t>
      </w:r>
      <w:r>
        <w:rPr>
          <w:rFonts w:ascii="Times New Roman" w:hAnsi="Times New Roman"/>
          <w:i/>
          <w:color w:val="000000"/>
          <w:spacing w:val="5"/>
          <w:sz w:val="24"/>
        </w:rPr>
        <w:t xml:space="preserve">International Building Code </w:t>
      </w:r>
      <w:r>
        <w:rPr>
          <w:rFonts w:ascii="Times New Roman" w:hAnsi="Times New Roman"/>
          <w:color w:val="000000"/>
          <w:spacing w:val="5"/>
          <w:sz w:val="23"/>
        </w:rPr>
        <w:t>(IBC)</w:t>
      </w:r>
      <w:r>
        <w:rPr>
          <w:rFonts w:ascii="Times New Roman" w:hAnsi="Times New Roman"/>
          <w:color w:val="000000"/>
          <w:spacing w:val="5"/>
          <w:sz w:val="23"/>
        </w:rPr>
        <w:t xml:space="preserve">. Concurrent with the development of </w:t>
      </w:r>
      <w:r>
        <w:rPr>
          <w:rFonts w:ascii="Times New Roman" w:hAnsi="Times New Roman"/>
          <w:color w:val="000000"/>
          <w:spacing w:val="3"/>
          <w:sz w:val="23"/>
        </w:rPr>
        <w:t xml:space="preserve">the IBC, NFPA developed the </w:t>
      </w:r>
      <w:r>
        <w:rPr>
          <w:rFonts w:ascii="Times New Roman" w:hAnsi="Times New Roman"/>
          <w:i/>
          <w:color w:val="000000"/>
          <w:spacing w:val="3"/>
          <w:sz w:val="24"/>
        </w:rPr>
        <w:t xml:space="preserve">Building Construction and Safety Code </w:t>
      </w:r>
      <w:r>
        <w:rPr>
          <w:rFonts w:ascii="Times New Roman" w:hAnsi="Times New Roman"/>
          <w:color w:val="000000"/>
          <w:spacing w:val="3"/>
          <w:sz w:val="23"/>
        </w:rPr>
        <w:t xml:space="preserve">(NFPA 5000) as an alternative </w:t>
      </w:r>
      <w:r>
        <w:rPr>
          <w:rFonts w:ascii="Times New Roman" w:hAnsi="Times New Roman"/>
          <w:color w:val="000000"/>
          <w:spacing w:val="10"/>
          <w:sz w:val="23"/>
        </w:rPr>
        <w:t xml:space="preserve">code that would similarly be used throughout the country. While publication of the legacy codes </w:t>
      </w:r>
      <w:r>
        <w:rPr>
          <w:rFonts w:ascii="Times New Roman" w:hAnsi="Times New Roman"/>
          <w:color w:val="000000"/>
          <w:spacing w:val="12"/>
          <w:sz w:val="23"/>
        </w:rPr>
        <w:t xml:space="preserve">(e.g., NBC, SBC, and UBC) has ceased, they will remain in effect in certain areas until their </w:t>
      </w:r>
      <w:r>
        <w:rPr>
          <w:rFonts w:ascii="Times New Roman" w:hAnsi="Times New Roman"/>
          <w:color w:val="000000"/>
          <w:spacing w:val="7"/>
          <w:sz w:val="23"/>
        </w:rPr>
        <w:t xml:space="preserve">respective jurisdictions adopt the IBC (and/or the </w:t>
      </w:r>
      <w:r>
        <w:rPr>
          <w:rFonts w:ascii="Times New Roman" w:hAnsi="Times New Roman"/>
          <w:i/>
          <w:color w:val="000000"/>
          <w:spacing w:val="7"/>
          <w:sz w:val="24"/>
        </w:rPr>
        <w:t xml:space="preserve">International Fire Code) </w:t>
      </w:r>
      <w:r>
        <w:rPr>
          <w:rFonts w:ascii="Times New Roman" w:hAnsi="Times New Roman"/>
          <w:color w:val="000000"/>
          <w:spacing w:val="7"/>
          <w:sz w:val="23"/>
        </w:rPr>
        <w:t xml:space="preserve">or NFPA 5000 as their </w:t>
      </w:r>
      <w:r>
        <w:rPr>
          <w:rFonts w:ascii="Times New Roman" w:hAnsi="Times New Roman"/>
          <w:color w:val="000000"/>
          <w:spacing w:val="6"/>
          <w:sz w:val="23"/>
        </w:rPr>
        <w:t>next building and fire codes.</w:t>
      </w:r>
    </w:p>
    <w:p w:rsidR="002273BA" w:rsidRDefault="00EF4648">
      <w:pPr>
        <w:ind w:right="288" w:firstLine="288"/>
        <w:rPr>
          <w:rFonts w:ascii="Times New Roman" w:hAnsi="Times New Roman"/>
          <w:color w:val="000000"/>
          <w:spacing w:val="11"/>
          <w:sz w:val="23"/>
        </w:rPr>
      </w:pPr>
      <w:r>
        <w:rPr>
          <w:rFonts w:ascii="Times New Roman" w:hAnsi="Times New Roman"/>
          <w:color w:val="000000"/>
          <w:spacing w:val="11"/>
          <w:sz w:val="23"/>
        </w:rPr>
        <w:t>In addition to the above-mentioned</w:t>
      </w:r>
      <w:r>
        <w:rPr>
          <w:rFonts w:ascii="Times New Roman" w:hAnsi="Times New Roman"/>
          <w:color w:val="000000"/>
          <w:spacing w:val="11"/>
          <w:sz w:val="23"/>
        </w:rPr>
        <w:t xml:space="preserve"> building codes, which are designed to govern new </w:t>
      </w:r>
      <w:r>
        <w:rPr>
          <w:rFonts w:ascii="Times New Roman" w:hAnsi="Times New Roman"/>
          <w:color w:val="000000"/>
          <w:spacing w:val="10"/>
          <w:sz w:val="23"/>
        </w:rPr>
        <w:t xml:space="preserve">construction, there are two other codes that are used to ensure that occupied structures are </w:t>
      </w:r>
      <w:r>
        <w:rPr>
          <w:rFonts w:ascii="Times New Roman" w:hAnsi="Times New Roman"/>
          <w:color w:val="000000"/>
          <w:spacing w:val="4"/>
          <w:sz w:val="23"/>
        </w:rPr>
        <w:t xml:space="preserve">satisfactorily maintained. The first is published by the ICC and is titled the </w:t>
      </w:r>
      <w:r>
        <w:rPr>
          <w:rFonts w:ascii="Times New Roman" w:hAnsi="Times New Roman"/>
          <w:i/>
          <w:color w:val="000000"/>
          <w:spacing w:val="4"/>
          <w:sz w:val="24"/>
        </w:rPr>
        <w:t xml:space="preserve">International Fire Code </w:t>
      </w:r>
      <w:r>
        <w:rPr>
          <w:rFonts w:ascii="Times New Roman" w:hAnsi="Times New Roman"/>
          <w:color w:val="000000"/>
          <w:spacing w:val="4"/>
          <w:sz w:val="23"/>
        </w:rPr>
        <w:t xml:space="preserve">(IFC); the second is published by NFPA and is titled NFPA 1, </w:t>
      </w:r>
      <w:r>
        <w:rPr>
          <w:rFonts w:ascii="Times New Roman" w:hAnsi="Times New Roman"/>
          <w:i/>
          <w:color w:val="000000"/>
          <w:spacing w:val="4"/>
          <w:sz w:val="24"/>
        </w:rPr>
        <w:t xml:space="preserve">Fire </w:t>
      </w:r>
      <w:proofErr w:type="spellStart"/>
      <w:r>
        <w:rPr>
          <w:rFonts w:ascii="Times New Roman" w:hAnsi="Times New Roman"/>
          <w:i/>
          <w:color w:val="000000"/>
          <w:spacing w:val="4"/>
          <w:sz w:val="24"/>
        </w:rPr>
        <w:t>CodeTM</w:t>
      </w:r>
      <w:proofErr w:type="spellEnd"/>
      <w:r>
        <w:rPr>
          <w:rFonts w:ascii="Times New Roman" w:hAnsi="Times New Roman"/>
          <w:i/>
          <w:color w:val="000000"/>
          <w:spacing w:val="4"/>
          <w:sz w:val="24"/>
        </w:rPr>
        <w:t xml:space="preserve"> </w:t>
      </w:r>
      <w:r>
        <w:rPr>
          <w:rFonts w:ascii="Times New Roman" w:hAnsi="Times New Roman"/>
          <w:color w:val="000000"/>
          <w:spacing w:val="4"/>
          <w:sz w:val="23"/>
        </w:rPr>
        <w:t xml:space="preserve">(FC). A supplementary </w:t>
      </w:r>
      <w:r>
        <w:rPr>
          <w:rFonts w:ascii="Times New Roman" w:hAnsi="Times New Roman"/>
          <w:color w:val="000000"/>
          <w:spacing w:val="3"/>
          <w:sz w:val="23"/>
        </w:rPr>
        <w:t xml:space="preserve">code that has limited application as a building and fire code is NFPA 101, </w:t>
      </w:r>
      <w:r>
        <w:rPr>
          <w:rFonts w:ascii="Times New Roman" w:hAnsi="Times New Roman"/>
          <w:i/>
          <w:color w:val="000000"/>
          <w:spacing w:val="3"/>
          <w:sz w:val="24"/>
        </w:rPr>
        <w:t xml:space="preserve">Life S afe0 </w:t>
      </w:r>
      <w:proofErr w:type="spellStart"/>
      <w:r>
        <w:rPr>
          <w:rFonts w:ascii="Times New Roman" w:hAnsi="Times New Roman"/>
          <w:i/>
          <w:color w:val="000000"/>
          <w:spacing w:val="3"/>
          <w:sz w:val="24"/>
        </w:rPr>
        <w:t>CodeTM</w:t>
      </w:r>
      <w:proofErr w:type="spellEnd"/>
      <w:r>
        <w:rPr>
          <w:rFonts w:ascii="Times New Roman" w:hAnsi="Times New Roman"/>
          <w:i/>
          <w:color w:val="000000"/>
          <w:spacing w:val="3"/>
          <w:sz w:val="24"/>
        </w:rPr>
        <w:t xml:space="preserve"> </w:t>
      </w:r>
      <w:r>
        <w:rPr>
          <w:rFonts w:ascii="Times New Roman" w:hAnsi="Times New Roman"/>
          <w:color w:val="000000"/>
          <w:spacing w:val="3"/>
          <w:sz w:val="23"/>
        </w:rPr>
        <w:t>(LSC).</w:t>
      </w:r>
    </w:p>
    <w:p w:rsidR="002273BA" w:rsidRDefault="00EF4648">
      <w:pPr>
        <w:spacing w:before="144" w:line="266" w:lineRule="auto"/>
        <w:ind w:right="144" w:firstLine="288"/>
        <w:jc w:val="both"/>
        <w:rPr>
          <w:rFonts w:ascii="Times New Roman" w:hAnsi="Times New Roman"/>
          <w:color w:val="000000"/>
          <w:spacing w:val="10"/>
          <w:sz w:val="23"/>
        </w:rPr>
      </w:pPr>
      <w:r>
        <w:rPr>
          <w:rFonts w:ascii="Times New Roman" w:hAnsi="Times New Roman"/>
          <w:color w:val="000000"/>
          <w:spacing w:val="10"/>
          <w:sz w:val="23"/>
        </w:rPr>
        <w:t>Unlike codes, standards are documents that are designed to e</w:t>
      </w:r>
      <w:r>
        <w:rPr>
          <w:rFonts w:ascii="Times New Roman" w:hAnsi="Times New Roman"/>
          <w:color w:val="000000"/>
          <w:spacing w:val="10"/>
          <w:sz w:val="23"/>
        </w:rPr>
        <w:t xml:space="preserve">stablish an acceptable minimum </w:t>
      </w:r>
      <w:r>
        <w:rPr>
          <w:rFonts w:ascii="Times New Roman" w:hAnsi="Times New Roman"/>
          <w:color w:val="000000"/>
          <w:spacing w:val="5"/>
          <w:sz w:val="23"/>
        </w:rPr>
        <w:t xml:space="preserve">level of quality to ensure that products (as in the case of fire and smoke door assemblies) meet the </w:t>
      </w:r>
      <w:r>
        <w:rPr>
          <w:rFonts w:ascii="Times New Roman" w:hAnsi="Times New Roman"/>
          <w:color w:val="000000"/>
          <w:spacing w:val="2"/>
          <w:sz w:val="23"/>
        </w:rPr>
        <w:t xml:space="preserve">requirements of the applicable building, fire, or life safety codes. Standards are not viewed as legally </w:t>
      </w:r>
      <w:r>
        <w:rPr>
          <w:rFonts w:ascii="Times New Roman" w:hAnsi="Times New Roman"/>
          <w:color w:val="000000"/>
          <w:spacing w:val="8"/>
          <w:sz w:val="23"/>
        </w:rPr>
        <w:t>enforceable documen</w:t>
      </w:r>
      <w:r>
        <w:rPr>
          <w:rFonts w:ascii="Times New Roman" w:hAnsi="Times New Roman"/>
          <w:color w:val="000000"/>
          <w:spacing w:val="8"/>
          <w:sz w:val="23"/>
        </w:rPr>
        <w:t>ts until they are incorporated into a building, fire, or life safety code by</w:t>
      </w:r>
    </w:p>
    <w:p w:rsidR="002273BA" w:rsidRDefault="00EF4648">
      <w:pPr>
        <w:spacing w:line="266" w:lineRule="auto"/>
        <w:ind w:right="144"/>
        <w:rPr>
          <w:rFonts w:ascii="Times New Roman" w:hAnsi="Times New Roman"/>
          <w:color w:val="000000"/>
          <w:spacing w:val="14"/>
          <w:sz w:val="23"/>
        </w:rPr>
      </w:pPr>
      <w:proofErr w:type="gramStart"/>
      <w:r>
        <w:rPr>
          <w:rFonts w:ascii="Times New Roman" w:hAnsi="Times New Roman"/>
          <w:color w:val="000000"/>
          <w:spacing w:val="14"/>
          <w:sz w:val="23"/>
        </w:rPr>
        <w:t>reference</w:t>
      </w:r>
      <w:proofErr w:type="gramEnd"/>
      <w:r>
        <w:rPr>
          <w:rFonts w:ascii="Times New Roman" w:hAnsi="Times New Roman"/>
          <w:color w:val="000000"/>
          <w:spacing w:val="14"/>
          <w:sz w:val="23"/>
        </w:rPr>
        <w:t xml:space="preserve">, extraction, or excerpted language. For many years, NFPA 80, the standard that </w:t>
      </w:r>
      <w:r>
        <w:rPr>
          <w:rFonts w:ascii="Times New Roman" w:hAnsi="Times New Roman"/>
          <w:color w:val="000000"/>
          <w:spacing w:val="6"/>
          <w:sz w:val="23"/>
        </w:rPr>
        <w:t>establishes requirements for fire door assemblies and their installation, has been referen</w:t>
      </w:r>
      <w:r>
        <w:rPr>
          <w:rFonts w:ascii="Times New Roman" w:hAnsi="Times New Roman"/>
          <w:color w:val="000000"/>
          <w:spacing w:val="6"/>
          <w:sz w:val="23"/>
        </w:rPr>
        <w:t xml:space="preserve">ced by all of </w:t>
      </w:r>
      <w:r>
        <w:rPr>
          <w:rFonts w:ascii="Times New Roman" w:hAnsi="Times New Roman"/>
          <w:color w:val="000000"/>
          <w:spacing w:val="9"/>
          <w:sz w:val="23"/>
        </w:rPr>
        <w:t xml:space="preserve">the previously mentioned model codes and is recognized as the </w:t>
      </w:r>
      <w:r>
        <w:rPr>
          <w:rFonts w:ascii="Times New Roman" w:hAnsi="Times New Roman"/>
          <w:i/>
          <w:color w:val="000000"/>
          <w:spacing w:val="9"/>
          <w:sz w:val="24"/>
        </w:rPr>
        <w:t xml:space="preserve">de facto </w:t>
      </w:r>
      <w:r>
        <w:rPr>
          <w:rFonts w:ascii="Times New Roman" w:hAnsi="Times New Roman"/>
          <w:color w:val="000000"/>
          <w:spacing w:val="9"/>
          <w:sz w:val="23"/>
        </w:rPr>
        <w:t xml:space="preserve">standard for fire door </w:t>
      </w:r>
      <w:r>
        <w:rPr>
          <w:rFonts w:ascii="Times New Roman" w:hAnsi="Times New Roman"/>
          <w:color w:val="000000"/>
          <w:sz w:val="23"/>
        </w:rPr>
        <w:t>assemblies.</w:t>
      </w:r>
    </w:p>
    <w:p w:rsidR="002273BA" w:rsidRDefault="00EF4648">
      <w:pPr>
        <w:spacing w:before="216"/>
        <w:rPr>
          <w:rFonts w:ascii="Tahoma" w:hAnsi="Tahoma"/>
          <w:b/>
          <w:color w:val="000000"/>
          <w:spacing w:val="2"/>
          <w:sz w:val="25"/>
        </w:rPr>
      </w:pPr>
      <w:r>
        <w:rPr>
          <w:rFonts w:ascii="Tahoma" w:hAnsi="Tahoma"/>
          <w:b/>
          <w:color w:val="000000"/>
          <w:spacing w:val="2"/>
          <w:sz w:val="25"/>
        </w:rPr>
        <w:t>NFPA 80 and Its Effect on Buildings</w:t>
      </w:r>
    </w:p>
    <w:p w:rsidR="002273BA" w:rsidRDefault="00EF4648">
      <w:pPr>
        <w:spacing w:line="266" w:lineRule="auto"/>
        <w:ind w:firstLine="288"/>
        <w:rPr>
          <w:rFonts w:ascii="Times New Roman" w:hAnsi="Times New Roman"/>
          <w:color w:val="000000"/>
          <w:spacing w:val="-3"/>
          <w:sz w:val="23"/>
        </w:rPr>
      </w:pPr>
      <w:r>
        <w:rPr>
          <w:rFonts w:ascii="Times New Roman" w:hAnsi="Times New Roman"/>
          <w:color w:val="000000"/>
          <w:spacing w:val="-3"/>
          <w:sz w:val="23"/>
        </w:rPr>
        <w:t xml:space="preserve">NFPA 80, </w:t>
      </w:r>
      <w:r>
        <w:rPr>
          <w:rFonts w:ascii="Times New Roman" w:hAnsi="Times New Roman"/>
          <w:i/>
          <w:color w:val="000000"/>
          <w:spacing w:val="-3"/>
          <w:sz w:val="24"/>
        </w:rPr>
        <w:t xml:space="preserve">Standard for Fire Doors and Other Opening </w:t>
      </w:r>
      <w:proofErr w:type="spellStart"/>
      <w:r>
        <w:rPr>
          <w:rFonts w:ascii="Times New Roman" w:hAnsi="Times New Roman"/>
          <w:i/>
          <w:color w:val="000000"/>
          <w:spacing w:val="-3"/>
          <w:sz w:val="24"/>
        </w:rPr>
        <w:t>Protectives</w:t>
      </w:r>
      <w:proofErr w:type="spellEnd"/>
      <w:r>
        <w:rPr>
          <w:rFonts w:ascii="Times New Roman" w:hAnsi="Times New Roman"/>
          <w:i/>
          <w:color w:val="000000"/>
          <w:spacing w:val="-3"/>
          <w:sz w:val="24"/>
        </w:rPr>
        <w:t xml:space="preserve">, </w:t>
      </w:r>
      <w:r>
        <w:rPr>
          <w:rFonts w:ascii="Times New Roman" w:hAnsi="Times New Roman"/>
          <w:color w:val="000000"/>
          <w:spacing w:val="-3"/>
          <w:sz w:val="23"/>
        </w:rPr>
        <w:t xml:space="preserve">contains specific requirements for the </w:t>
      </w:r>
      <w:r>
        <w:rPr>
          <w:rFonts w:ascii="Times New Roman" w:hAnsi="Times New Roman"/>
          <w:color w:val="000000"/>
          <w:spacing w:val="11"/>
          <w:sz w:val="23"/>
        </w:rPr>
        <w:t xml:space="preserve">formal inspection of fire door assemblies to ensure that they are properly maintained throughout </w:t>
      </w:r>
      <w:r>
        <w:rPr>
          <w:rFonts w:ascii="Times New Roman" w:hAnsi="Times New Roman"/>
          <w:color w:val="000000"/>
          <w:spacing w:val="7"/>
          <w:sz w:val="23"/>
        </w:rPr>
        <w:t xml:space="preserve">the life of their installation and will function properly under fire conditions. Under the provisions of </w:t>
      </w:r>
      <w:r>
        <w:rPr>
          <w:rFonts w:ascii="Times New Roman" w:hAnsi="Times New Roman"/>
          <w:color w:val="000000"/>
          <w:spacing w:val="10"/>
          <w:sz w:val="23"/>
        </w:rPr>
        <w:t>NFPA 80, fire d</w:t>
      </w:r>
      <w:r>
        <w:rPr>
          <w:rFonts w:ascii="Times New Roman" w:hAnsi="Times New Roman"/>
          <w:color w:val="000000"/>
          <w:spacing w:val="10"/>
          <w:sz w:val="23"/>
        </w:rPr>
        <w:t xml:space="preserve">oor assemblies are required to be inspected on an annual cycle, and written </w:t>
      </w:r>
      <w:r>
        <w:rPr>
          <w:rFonts w:ascii="Times New Roman" w:hAnsi="Times New Roman"/>
          <w:color w:val="000000"/>
          <w:spacing w:val="8"/>
          <w:sz w:val="23"/>
        </w:rPr>
        <w:t>documentation of these safety inspections is required to be kept on site for review by the AHJ.</w:t>
      </w:r>
    </w:p>
    <w:p w:rsidR="002273BA" w:rsidRDefault="002273BA">
      <w:pPr>
        <w:sectPr w:rsidR="002273BA">
          <w:pgSz w:w="11918" w:h="16854"/>
          <w:pgMar w:top="1002" w:right="823" w:bottom="1469" w:left="825" w:header="720" w:footer="720" w:gutter="0"/>
          <w:cols w:space="720"/>
        </w:sectPr>
      </w:pPr>
    </w:p>
    <w:p w:rsidR="002273BA" w:rsidRDefault="002273BA">
      <w:pPr>
        <w:spacing w:line="266" w:lineRule="auto"/>
        <w:ind w:left="72" w:firstLine="216"/>
        <w:rPr>
          <w:rFonts w:ascii="Times New Roman" w:hAnsi="Times New Roman"/>
          <w:color w:val="000000"/>
          <w:spacing w:val="10"/>
          <w:sz w:val="23"/>
        </w:rPr>
      </w:pPr>
      <w:r w:rsidRPr="002273BA">
        <w:lastRenderedPageBreak/>
        <w:pict>
          <v:shape id="_x0000_s1026" type="#_x0000_t202" style="position:absolute;left:0;text-align:left;margin-left:0;margin-top:703.1pt;width:510.5pt;height:10.65pt;z-index:-251656704;mso-wrap-distance-left:0;mso-wrap-distance-right:0" filled="f" stroked="f">
            <v:textbox inset="0,0,0,0">
              <w:txbxContent>
                <w:p w:rsidR="002273BA" w:rsidRDefault="00EF4648">
                  <w:pPr>
                    <w:spacing w:line="201" w:lineRule="auto"/>
                    <w:ind w:right="72"/>
                    <w:jc w:val="right"/>
                    <w:rPr>
                      <w:rFonts w:ascii="Times New Roman" w:hAnsi="Times New Roman"/>
                      <w:color w:val="000000"/>
                      <w:w w:val="105"/>
                    </w:rPr>
                  </w:pPr>
                  <w:r>
                    <w:rPr>
                      <w:rFonts w:ascii="Times New Roman" w:hAnsi="Times New Roman"/>
                      <w:color w:val="000000"/>
                      <w:w w:val="105"/>
                    </w:rPr>
                    <w:t>7</w:t>
                  </w:r>
                </w:p>
              </w:txbxContent>
            </v:textbox>
            <w10:wrap type="square"/>
          </v:shape>
        </w:pict>
      </w:r>
      <w:r w:rsidR="00EF4648">
        <w:rPr>
          <w:rFonts w:ascii="Times New Roman" w:hAnsi="Times New Roman"/>
          <w:color w:val="000000"/>
          <w:spacing w:val="10"/>
          <w:sz w:val="23"/>
        </w:rPr>
        <w:t xml:space="preserve">Previous editions of NFPA 80, up to and including the 1999 edition, contained requirements for </w:t>
      </w:r>
      <w:r w:rsidR="00EF4648">
        <w:rPr>
          <w:rFonts w:ascii="Times New Roman" w:hAnsi="Times New Roman"/>
          <w:color w:val="000000"/>
          <w:spacing w:val="8"/>
          <w:sz w:val="23"/>
        </w:rPr>
        <w:t xml:space="preserve">the ongoing maintenance and care of fire door assemblies, but the language in these earlier editions </w:t>
      </w:r>
      <w:r w:rsidR="00EF4648">
        <w:rPr>
          <w:rFonts w:ascii="Times New Roman" w:hAnsi="Times New Roman"/>
          <w:color w:val="000000"/>
          <w:spacing w:val="4"/>
          <w:sz w:val="23"/>
        </w:rPr>
        <w:t>did not contain specific direction as to what items were req</w:t>
      </w:r>
      <w:r w:rsidR="00EF4648">
        <w:rPr>
          <w:rFonts w:ascii="Times New Roman" w:hAnsi="Times New Roman"/>
          <w:color w:val="000000"/>
          <w:spacing w:val="4"/>
          <w:sz w:val="23"/>
        </w:rPr>
        <w:t xml:space="preserve">uired to be inspected or the frequency of </w:t>
      </w:r>
      <w:r w:rsidR="00EF4648">
        <w:rPr>
          <w:rFonts w:ascii="Times New Roman" w:hAnsi="Times New Roman"/>
          <w:color w:val="000000"/>
          <w:spacing w:val="10"/>
          <w:sz w:val="23"/>
        </w:rPr>
        <w:t xml:space="preserve">inspections. Nor was there a requirement to maintain records of these inspections. Consequently, many fire door assemblies have fallen into varying states of disrepair and are not able to provide </w:t>
      </w:r>
      <w:r w:rsidR="00EF4648">
        <w:rPr>
          <w:rFonts w:ascii="Times New Roman" w:hAnsi="Times New Roman"/>
          <w:color w:val="000000"/>
          <w:spacing w:val="8"/>
          <w:sz w:val="23"/>
        </w:rPr>
        <w:t>their intended pro</w:t>
      </w:r>
      <w:r w:rsidR="00EF4648">
        <w:rPr>
          <w:rFonts w:ascii="Times New Roman" w:hAnsi="Times New Roman"/>
          <w:color w:val="000000"/>
          <w:spacing w:val="8"/>
          <w:sz w:val="23"/>
        </w:rPr>
        <w:t>tection.</w:t>
      </w:r>
    </w:p>
    <w:p w:rsidR="002273BA" w:rsidRDefault="00EF4648">
      <w:pPr>
        <w:spacing w:line="266" w:lineRule="auto"/>
        <w:ind w:right="144" w:firstLine="288"/>
        <w:rPr>
          <w:rFonts w:ascii="Times New Roman" w:hAnsi="Times New Roman"/>
          <w:color w:val="000000"/>
          <w:spacing w:val="8"/>
          <w:sz w:val="23"/>
        </w:rPr>
      </w:pPr>
      <w:r>
        <w:rPr>
          <w:rFonts w:ascii="Times New Roman" w:hAnsi="Times New Roman"/>
          <w:color w:val="000000"/>
          <w:spacing w:val="8"/>
          <w:sz w:val="23"/>
        </w:rPr>
        <w:t xml:space="preserve">As of the writing of this guide, there are three editions of NFPA 80 that require formal safety inspections of fire door assemblies: 2007, 2010, and 2013. The latter editions contain additional </w:t>
      </w:r>
      <w:r>
        <w:rPr>
          <w:rFonts w:ascii="Times New Roman" w:hAnsi="Times New Roman"/>
          <w:color w:val="000000"/>
          <w:spacing w:val="9"/>
          <w:sz w:val="23"/>
        </w:rPr>
        <w:t>inspection requirements that do not appear in the pre</w:t>
      </w:r>
      <w:r>
        <w:rPr>
          <w:rFonts w:ascii="Times New Roman" w:hAnsi="Times New Roman"/>
          <w:color w:val="000000"/>
          <w:spacing w:val="9"/>
          <w:sz w:val="23"/>
        </w:rPr>
        <w:t xml:space="preserve">ceding editions. Understanding which edition </w:t>
      </w:r>
      <w:r>
        <w:rPr>
          <w:rFonts w:ascii="Times New Roman" w:hAnsi="Times New Roman"/>
          <w:color w:val="000000"/>
          <w:spacing w:val="4"/>
          <w:sz w:val="23"/>
        </w:rPr>
        <w:t xml:space="preserve">of NFPA 80 is applicable for a specific building, space, or structure requires knowing the prevailing </w:t>
      </w:r>
      <w:r>
        <w:rPr>
          <w:rFonts w:ascii="Times New Roman" w:hAnsi="Times New Roman"/>
          <w:color w:val="000000"/>
          <w:spacing w:val="6"/>
          <w:sz w:val="23"/>
        </w:rPr>
        <w:t>building, fire, or life safety code for the building.</w:t>
      </w:r>
    </w:p>
    <w:p w:rsidR="002273BA" w:rsidRDefault="00EF4648">
      <w:pPr>
        <w:spacing w:line="266" w:lineRule="auto"/>
        <w:ind w:firstLine="288"/>
        <w:rPr>
          <w:rFonts w:ascii="Times New Roman" w:hAnsi="Times New Roman"/>
          <w:color w:val="000000"/>
          <w:spacing w:val="14"/>
          <w:sz w:val="23"/>
        </w:rPr>
      </w:pPr>
      <w:r>
        <w:rPr>
          <w:rFonts w:ascii="Times New Roman" w:hAnsi="Times New Roman"/>
          <w:color w:val="000000"/>
          <w:spacing w:val="14"/>
          <w:sz w:val="23"/>
        </w:rPr>
        <w:t xml:space="preserve">The 2016 edition of NFPA 80 is scheduled to be published by the end of 2015, but its </w:t>
      </w:r>
      <w:r>
        <w:rPr>
          <w:rFonts w:ascii="Times New Roman" w:hAnsi="Times New Roman"/>
          <w:color w:val="000000"/>
          <w:spacing w:val="10"/>
          <w:sz w:val="23"/>
        </w:rPr>
        <w:t xml:space="preserve">requirements </w:t>
      </w:r>
      <w:r>
        <w:rPr>
          <w:rFonts w:ascii="Times New Roman" w:hAnsi="Times New Roman"/>
          <w:color w:val="000000"/>
          <w:spacing w:val="10"/>
          <w:u w:val="single"/>
        </w:rPr>
        <w:t>will</w:t>
      </w:r>
      <w:r>
        <w:rPr>
          <w:rFonts w:ascii="Times New Roman" w:hAnsi="Times New Roman"/>
          <w:color w:val="000000"/>
          <w:spacing w:val="10"/>
          <w:sz w:val="23"/>
        </w:rPr>
        <w:t xml:space="preserve"> not be enforceable until it is referenced by a future building, fire, or life safety </w:t>
      </w:r>
      <w:r>
        <w:rPr>
          <w:rFonts w:ascii="Times New Roman" w:hAnsi="Times New Roman"/>
          <w:color w:val="000000"/>
          <w:spacing w:val="8"/>
          <w:sz w:val="23"/>
        </w:rPr>
        <w:t>code. Even so, knowing that NFPA 80's requirements for safety inspec</w:t>
      </w:r>
      <w:r>
        <w:rPr>
          <w:rFonts w:ascii="Times New Roman" w:hAnsi="Times New Roman"/>
          <w:color w:val="000000"/>
          <w:spacing w:val="8"/>
          <w:sz w:val="23"/>
        </w:rPr>
        <w:t>tions continue to evolve, it is wise to stay abreast of its changes, as they will become enforceable at some point in time.</w:t>
      </w:r>
    </w:p>
    <w:p w:rsidR="002273BA" w:rsidRDefault="00EF4648">
      <w:pPr>
        <w:spacing w:before="252"/>
        <w:ind w:left="72"/>
        <w:rPr>
          <w:rFonts w:ascii="Tahoma" w:hAnsi="Tahoma"/>
          <w:b/>
          <w:color w:val="000000"/>
          <w:sz w:val="26"/>
        </w:rPr>
      </w:pPr>
      <w:r>
        <w:rPr>
          <w:rFonts w:ascii="Tahoma" w:hAnsi="Tahoma"/>
          <w:b/>
          <w:color w:val="000000"/>
          <w:sz w:val="26"/>
        </w:rPr>
        <w:t>NFPA 80 Types of Fire Door Assemblies</w:t>
      </w:r>
    </w:p>
    <w:p w:rsidR="002273BA" w:rsidRDefault="00EF4648">
      <w:pPr>
        <w:spacing w:before="36" w:line="278" w:lineRule="auto"/>
        <w:ind w:left="360"/>
        <w:rPr>
          <w:rFonts w:ascii="Times New Roman" w:hAnsi="Times New Roman"/>
          <w:color w:val="000000"/>
          <w:spacing w:val="8"/>
          <w:sz w:val="23"/>
        </w:rPr>
      </w:pPr>
      <w:r>
        <w:rPr>
          <w:rFonts w:ascii="Times New Roman" w:hAnsi="Times New Roman"/>
          <w:color w:val="000000"/>
          <w:spacing w:val="8"/>
          <w:sz w:val="23"/>
        </w:rPr>
        <w:t>NFPA 80 includes specific requirements for the following types of fire door assemblies:</w:t>
      </w:r>
    </w:p>
    <w:p w:rsidR="002273BA" w:rsidRDefault="00EF4648">
      <w:pPr>
        <w:numPr>
          <w:ilvl w:val="0"/>
          <w:numId w:val="1"/>
        </w:numPr>
        <w:tabs>
          <w:tab w:val="clear" w:pos="432"/>
          <w:tab w:val="decimal" w:pos="792"/>
        </w:tabs>
        <w:ind w:left="360"/>
        <w:rPr>
          <w:rFonts w:ascii="Times New Roman" w:hAnsi="Times New Roman"/>
          <w:color w:val="000000"/>
          <w:spacing w:val="18"/>
          <w:sz w:val="23"/>
        </w:rPr>
      </w:pPr>
      <w:r>
        <w:rPr>
          <w:rFonts w:ascii="Times New Roman" w:hAnsi="Times New Roman"/>
          <w:color w:val="000000"/>
          <w:spacing w:val="18"/>
          <w:sz w:val="23"/>
        </w:rPr>
        <w:t>Swingi</w:t>
      </w:r>
      <w:r>
        <w:rPr>
          <w:rFonts w:ascii="Times New Roman" w:hAnsi="Times New Roman"/>
          <w:color w:val="000000"/>
          <w:spacing w:val="18"/>
          <w:sz w:val="23"/>
        </w:rPr>
        <w:t>ng Doors with Builders Hardware</w:t>
      </w:r>
    </w:p>
    <w:p w:rsidR="002273BA" w:rsidRDefault="00EF4648">
      <w:pPr>
        <w:numPr>
          <w:ilvl w:val="0"/>
          <w:numId w:val="1"/>
        </w:numPr>
        <w:tabs>
          <w:tab w:val="clear" w:pos="432"/>
          <w:tab w:val="decimal" w:pos="792"/>
        </w:tabs>
        <w:spacing w:before="36"/>
        <w:ind w:left="360"/>
        <w:rPr>
          <w:rFonts w:ascii="Times New Roman" w:hAnsi="Times New Roman"/>
          <w:color w:val="000000"/>
          <w:spacing w:val="18"/>
          <w:sz w:val="23"/>
        </w:rPr>
      </w:pPr>
      <w:r>
        <w:rPr>
          <w:rFonts w:ascii="Times New Roman" w:hAnsi="Times New Roman"/>
          <w:color w:val="000000"/>
          <w:spacing w:val="18"/>
          <w:sz w:val="23"/>
        </w:rPr>
        <w:t>Swinging Doors with Fire Door Hardware</w:t>
      </w:r>
    </w:p>
    <w:p w:rsidR="002273BA" w:rsidRDefault="00EF4648">
      <w:pPr>
        <w:numPr>
          <w:ilvl w:val="0"/>
          <w:numId w:val="1"/>
        </w:numPr>
        <w:tabs>
          <w:tab w:val="clear" w:pos="432"/>
          <w:tab w:val="decimal" w:pos="792"/>
        </w:tabs>
        <w:spacing w:before="36"/>
        <w:ind w:left="360"/>
        <w:rPr>
          <w:rFonts w:ascii="Times New Roman" w:hAnsi="Times New Roman"/>
          <w:color w:val="000000"/>
          <w:spacing w:val="18"/>
          <w:sz w:val="23"/>
        </w:rPr>
      </w:pPr>
      <w:r>
        <w:rPr>
          <w:rFonts w:ascii="Times New Roman" w:hAnsi="Times New Roman"/>
          <w:color w:val="000000"/>
          <w:spacing w:val="18"/>
          <w:sz w:val="23"/>
        </w:rPr>
        <w:t>Horizontally Sliding Fire Doors</w:t>
      </w:r>
    </w:p>
    <w:p w:rsidR="002273BA" w:rsidRDefault="00EF4648">
      <w:pPr>
        <w:numPr>
          <w:ilvl w:val="0"/>
          <w:numId w:val="1"/>
        </w:numPr>
        <w:tabs>
          <w:tab w:val="clear" w:pos="432"/>
          <w:tab w:val="decimal" w:pos="792"/>
        </w:tabs>
        <w:spacing w:before="36"/>
        <w:ind w:left="360"/>
        <w:rPr>
          <w:rFonts w:ascii="Times New Roman" w:hAnsi="Times New Roman"/>
          <w:color w:val="000000"/>
          <w:spacing w:val="14"/>
          <w:sz w:val="23"/>
        </w:rPr>
      </w:pPr>
      <w:r>
        <w:rPr>
          <w:rFonts w:ascii="Times New Roman" w:hAnsi="Times New Roman"/>
          <w:color w:val="000000"/>
          <w:spacing w:val="14"/>
          <w:sz w:val="23"/>
        </w:rPr>
        <w:t>Special-Purpose Horizontally Sliding Accordion or Folding Doors</w:t>
      </w:r>
    </w:p>
    <w:p w:rsidR="002273BA" w:rsidRDefault="00EF4648">
      <w:pPr>
        <w:numPr>
          <w:ilvl w:val="0"/>
          <w:numId w:val="1"/>
        </w:numPr>
        <w:tabs>
          <w:tab w:val="clear" w:pos="432"/>
          <w:tab w:val="decimal" w:pos="792"/>
        </w:tabs>
        <w:spacing w:before="36"/>
        <w:ind w:left="360"/>
        <w:rPr>
          <w:rFonts w:ascii="Times New Roman" w:hAnsi="Times New Roman"/>
          <w:color w:val="000000"/>
          <w:spacing w:val="18"/>
          <w:sz w:val="23"/>
        </w:rPr>
      </w:pPr>
      <w:r>
        <w:rPr>
          <w:rFonts w:ascii="Times New Roman" w:hAnsi="Times New Roman"/>
          <w:color w:val="000000"/>
          <w:spacing w:val="18"/>
          <w:sz w:val="23"/>
        </w:rPr>
        <w:t>Vertically Sliding Fire Doors</w:t>
      </w:r>
    </w:p>
    <w:p w:rsidR="002273BA" w:rsidRDefault="00EF4648">
      <w:pPr>
        <w:numPr>
          <w:ilvl w:val="0"/>
          <w:numId w:val="1"/>
        </w:numPr>
        <w:tabs>
          <w:tab w:val="clear" w:pos="432"/>
          <w:tab w:val="decimal" w:pos="792"/>
        </w:tabs>
        <w:spacing w:before="36"/>
        <w:ind w:left="360"/>
        <w:rPr>
          <w:rFonts w:ascii="Times New Roman" w:hAnsi="Times New Roman"/>
          <w:color w:val="000000"/>
          <w:spacing w:val="22"/>
          <w:sz w:val="23"/>
        </w:rPr>
      </w:pPr>
      <w:r>
        <w:rPr>
          <w:rFonts w:ascii="Times New Roman" w:hAnsi="Times New Roman"/>
          <w:color w:val="000000"/>
          <w:spacing w:val="22"/>
          <w:sz w:val="23"/>
        </w:rPr>
        <w:t>Rolling Steel Fire Doors</w:t>
      </w:r>
    </w:p>
    <w:p w:rsidR="002273BA" w:rsidRDefault="00EF4648">
      <w:pPr>
        <w:numPr>
          <w:ilvl w:val="0"/>
          <w:numId w:val="1"/>
        </w:numPr>
        <w:tabs>
          <w:tab w:val="clear" w:pos="432"/>
          <w:tab w:val="decimal" w:pos="792"/>
        </w:tabs>
        <w:spacing w:before="108" w:line="187" w:lineRule="auto"/>
        <w:ind w:left="360"/>
        <w:rPr>
          <w:rFonts w:ascii="Times New Roman" w:hAnsi="Times New Roman"/>
          <w:color w:val="000000"/>
          <w:spacing w:val="24"/>
          <w:sz w:val="23"/>
        </w:rPr>
      </w:pPr>
      <w:r>
        <w:rPr>
          <w:rFonts w:ascii="Times New Roman" w:hAnsi="Times New Roman"/>
          <w:color w:val="000000"/>
          <w:spacing w:val="24"/>
          <w:sz w:val="23"/>
        </w:rPr>
        <w:t>F</w:t>
      </w:r>
      <w:r>
        <w:rPr>
          <w:rFonts w:ascii="Times New Roman" w:hAnsi="Times New Roman"/>
          <w:color w:val="000000"/>
          <w:spacing w:val="24"/>
          <w:w w:val="125"/>
          <w:sz w:val="24"/>
        </w:rPr>
        <w:t>i</w:t>
      </w:r>
      <w:r>
        <w:rPr>
          <w:rFonts w:ascii="Times New Roman" w:hAnsi="Times New Roman"/>
          <w:color w:val="000000"/>
          <w:spacing w:val="24"/>
          <w:sz w:val="23"/>
        </w:rPr>
        <w:t>re Shutters</w:t>
      </w:r>
    </w:p>
    <w:p w:rsidR="002273BA" w:rsidRDefault="00EF4648">
      <w:pPr>
        <w:numPr>
          <w:ilvl w:val="0"/>
          <w:numId w:val="1"/>
        </w:numPr>
        <w:tabs>
          <w:tab w:val="clear" w:pos="432"/>
          <w:tab w:val="decimal" w:pos="792"/>
        </w:tabs>
        <w:spacing w:before="72" w:line="194" w:lineRule="auto"/>
        <w:ind w:left="360"/>
        <w:rPr>
          <w:rFonts w:ascii="Times New Roman" w:hAnsi="Times New Roman"/>
          <w:color w:val="000000"/>
          <w:spacing w:val="22"/>
          <w:sz w:val="23"/>
        </w:rPr>
      </w:pPr>
      <w:r>
        <w:rPr>
          <w:rFonts w:ascii="Times New Roman" w:hAnsi="Times New Roman"/>
          <w:color w:val="000000"/>
          <w:spacing w:val="22"/>
          <w:sz w:val="23"/>
        </w:rPr>
        <w:t>Service Counter Fire Doors</w:t>
      </w:r>
    </w:p>
    <w:p w:rsidR="002273BA" w:rsidRDefault="00EF4648">
      <w:pPr>
        <w:numPr>
          <w:ilvl w:val="0"/>
          <w:numId w:val="1"/>
        </w:numPr>
        <w:tabs>
          <w:tab w:val="clear" w:pos="432"/>
          <w:tab w:val="decimal" w:pos="792"/>
        </w:tabs>
        <w:spacing w:before="108"/>
        <w:ind w:left="360"/>
        <w:rPr>
          <w:rFonts w:ascii="Times New Roman" w:hAnsi="Times New Roman"/>
          <w:color w:val="000000"/>
          <w:spacing w:val="18"/>
          <w:sz w:val="23"/>
        </w:rPr>
      </w:pPr>
      <w:proofErr w:type="spellStart"/>
      <w:r>
        <w:rPr>
          <w:rFonts w:ascii="Times New Roman" w:hAnsi="Times New Roman"/>
          <w:color w:val="000000"/>
          <w:spacing w:val="18"/>
          <w:sz w:val="23"/>
        </w:rPr>
        <w:t>Hoistway</w:t>
      </w:r>
      <w:proofErr w:type="spellEnd"/>
      <w:r>
        <w:rPr>
          <w:rFonts w:ascii="Times New Roman" w:hAnsi="Times New Roman"/>
          <w:color w:val="000000"/>
          <w:spacing w:val="18"/>
          <w:sz w:val="23"/>
        </w:rPr>
        <w:t xml:space="preserve"> Doors for Elevators and Dumbwaiters</w:t>
      </w:r>
    </w:p>
    <w:p w:rsidR="002273BA" w:rsidRDefault="00EF4648">
      <w:pPr>
        <w:numPr>
          <w:ilvl w:val="0"/>
          <w:numId w:val="1"/>
        </w:numPr>
        <w:tabs>
          <w:tab w:val="clear" w:pos="432"/>
          <w:tab w:val="decimal" w:pos="792"/>
        </w:tabs>
        <w:spacing w:before="36" w:line="194" w:lineRule="auto"/>
        <w:ind w:left="360"/>
        <w:rPr>
          <w:rFonts w:ascii="Times New Roman" w:hAnsi="Times New Roman"/>
          <w:color w:val="000000"/>
          <w:spacing w:val="30"/>
          <w:sz w:val="23"/>
        </w:rPr>
      </w:pPr>
      <w:r>
        <w:rPr>
          <w:rFonts w:ascii="Times New Roman" w:hAnsi="Times New Roman"/>
          <w:color w:val="000000"/>
          <w:spacing w:val="30"/>
          <w:sz w:val="23"/>
        </w:rPr>
        <w:t>Chute Doors</w:t>
      </w:r>
    </w:p>
    <w:p w:rsidR="002273BA" w:rsidRDefault="00EF4648">
      <w:pPr>
        <w:numPr>
          <w:ilvl w:val="0"/>
          <w:numId w:val="1"/>
        </w:numPr>
        <w:tabs>
          <w:tab w:val="clear" w:pos="432"/>
          <w:tab w:val="decimal" w:pos="792"/>
        </w:tabs>
        <w:spacing w:before="108" w:line="196" w:lineRule="auto"/>
        <w:ind w:left="360"/>
        <w:rPr>
          <w:rFonts w:ascii="Times New Roman" w:hAnsi="Times New Roman"/>
          <w:color w:val="000000"/>
          <w:spacing w:val="26"/>
          <w:sz w:val="23"/>
        </w:rPr>
      </w:pPr>
      <w:r>
        <w:rPr>
          <w:rFonts w:ascii="Times New Roman" w:hAnsi="Times New Roman"/>
          <w:color w:val="000000"/>
          <w:spacing w:val="26"/>
          <w:sz w:val="23"/>
        </w:rPr>
        <w:t>Access Doors</w:t>
      </w:r>
    </w:p>
    <w:p w:rsidR="002273BA" w:rsidRDefault="00EF4648">
      <w:pPr>
        <w:spacing w:before="36" w:line="266" w:lineRule="auto"/>
        <w:ind w:right="216" w:firstLine="288"/>
        <w:rPr>
          <w:rFonts w:ascii="Times New Roman" w:hAnsi="Times New Roman"/>
          <w:color w:val="000000"/>
          <w:spacing w:val="8"/>
          <w:sz w:val="23"/>
        </w:rPr>
      </w:pPr>
      <w:r>
        <w:rPr>
          <w:rFonts w:ascii="Times New Roman" w:hAnsi="Times New Roman"/>
          <w:color w:val="000000"/>
          <w:spacing w:val="8"/>
          <w:sz w:val="23"/>
        </w:rPr>
        <w:t xml:space="preserve">It is important to understand that NFPA 80 requires all of these types of fire door assemblies to be inspected, tested, and maintained throughout the life of their installation. As previously stated, </w:t>
      </w:r>
      <w:r>
        <w:rPr>
          <w:rFonts w:ascii="Times New Roman" w:hAnsi="Times New Roman"/>
          <w:color w:val="000000"/>
          <w:spacing w:val="11"/>
          <w:sz w:val="23"/>
        </w:rPr>
        <w:t xml:space="preserve">this guide concentrates on swinging fire doors with </w:t>
      </w:r>
      <w:proofErr w:type="gramStart"/>
      <w:r>
        <w:rPr>
          <w:rFonts w:ascii="Times New Roman" w:hAnsi="Times New Roman"/>
          <w:color w:val="000000"/>
          <w:spacing w:val="11"/>
          <w:sz w:val="23"/>
        </w:rPr>
        <w:t>buil</w:t>
      </w:r>
      <w:r>
        <w:rPr>
          <w:rFonts w:ascii="Times New Roman" w:hAnsi="Times New Roman"/>
          <w:color w:val="000000"/>
          <w:spacing w:val="11"/>
          <w:sz w:val="23"/>
        </w:rPr>
        <w:t>ders</w:t>
      </w:r>
      <w:proofErr w:type="gramEnd"/>
      <w:r>
        <w:rPr>
          <w:rFonts w:ascii="Times New Roman" w:hAnsi="Times New Roman"/>
          <w:color w:val="000000"/>
          <w:spacing w:val="11"/>
          <w:sz w:val="23"/>
        </w:rPr>
        <w:t xml:space="preserve"> hardware. You will need to seek </w:t>
      </w:r>
      <w:r>
        <w:rPr>
          <w:rFonts w:ascii="Times New Roman" w:hAnsi="Times New Roman"/>
          <w:color w:val="000000"/>
          <w:spacing w:val="9"/>
          <w:sz w:val="23"/>
        </w:rPr>
        <w:t>guidance for inspecting and maintaining the other types of fire door assemblies from their</w:t>
      </w:r>
    </w:p>
    <w:p w:rsidR="002273BA" w:rsidRDefault="00EF4648">
      <w:pPr>
        <w:rPr>
          <w:rFonts w:ascii="Times New Roman" w:hAnsi="Times New Roman"/>
          <w:color w:val="000000"/>
          <w:spacing w:val="6"/>
          <w:sz w:val="23"/>
        </w:rPr>
      </w:pPr>
      <w:proofErr w:type="gramStart"/>
      <w:r>
        <w:rPr>
          <w:rFonts w:ascii="Times New Roman" w:hAnsi="Times New Roman"/>
          <w:color w:val="000000"/>
          <w:spacing w:val="6"/>
          <w:sz w:val="23"/>
        </w:rPr>
        <w:t>respective</w:t>
      </w:r>
      <w:proofErr w:type="gramEnd"/>
      <w:r>
        <w:rPr>
          <w:rFonts w:ascii="Times New Roman" w:hAnsi="Times New Roman"/>
          <w:color w:val="000000"/>
          <w:spacing w:val="6"/>
          <w:sz w:val="23"/>
        </w:rPr>
        <w:t xml:space="preserve"> industries.</w:t>
      </w:r>
    </w:p>
    <w:p w:rsidR="002273BA" w:rsidRDefault="00EF4648">
      <w:pPr>
        <w:spacing w:before="252"/>
        <w:rPr>
          <w:rFonts w:ascii="Tahoma" w:hAnsi="Tahoma"/>
          <w:b/>
          <w:color w:val="000000"/>
          <w:sz w:val="26"/>
        </w:rPr>
      </w:pPr>
      <w:r>
        <w:rPr>
          <w:rFonts w:ascii="Tahoma" w:hAnsi="Tahoma"/>
          <w:b/>
          <w:color w:val="000000"/>
          <w:sz w:val="26"/>
        </w:rPr>
        <w:t>Swinging Doors with Builders Hardware</w:t>
      </w:r>
    </w:p>
    <w:p w:rsidR="002273BA" w:rsidRDefault="00EF4648">
      <w:pPr>
        <w:spacing w:line="266" w:lineRule="auto"/>
        <w:ind w:right="144" w:firstLine="216"/>
        <w:rPr>
          <w:rFonts w:ascii="Times New Roman" w:hAnsi="Times New Roman"/>
          <w:color w:val="000000"/>
          <w:spacing w:val="7"/>
          <w:sz w:val="23"/>
        </w:rPr>
      </w:pPr>
      <w:r>
        <w:rPr>
          <w:rFonts w:ascii="Times New Roman" w:hAnsi="Times New Roman"/>
          <w:color w:val="000000"/>
          <w:spacing w:val="7"/>
          <w:sz w:val="23"/>
        </w:rPr>
        <w:t>Of the types of fire door assemblies covered in NFPA 80, swinging d</w:t>
      </w:r>
      <w:r>
        <w:rPr>
          <w:rFonts w:ascii="Times New Roman" w:hAnsi="Times New Roman"/>
          <w:color w:val="000000"/>
          <w:spacing w:val="7"/>
          <w:sz w:val="23"/>
        </w:rPr>
        <w:t xml:space="preserve">oors with builders hardware </w:t>
      </w:r>
      <w:r>
        <w:rPr>
          <w:rFonts w:ascii="Times New Roman" w:hAnsi="Times New Roman"/>
          <w:color w:val="000000"/>
          <w:spacing w:val="9"/>
          <w:sz w:val="23"/>
        </w:rPr>
        <w:t xml:space="preserve">(the door assemblies covered in Chapter 6 of NFPA 80) are the most common; these types of fire </w:t>
      </w:r>
      <w:r>
        <w:rPr>
          <w:rFonts w:ascii="Times New Roman" w:hAnsi="Times New Roman"/>
          <w:color w:val="000000"/>
          <w:spacing w:val="11"/>
          <w:sz w:val="23"/>
        </w:rPr>
        <w:t>door assemblies are used to protect the means of egress within a building (e.g., corridors, stair towers, etc.), as well as to separa</w:t>
      </w:r>
      <w:r>
        <w:rPr>
          <w:rFonts w:ascii="Times New Roman" w:hAnsi="Times New Roman"/>
          <w:color w:val="000000"/>
          <w:spacing w:val="11"/>
          <w:sz w:val="23"/>
        </w:rPr>
        <w:t xml:space="preserve">te rooms containing hazardous materials and equipment (e.g., </w:t>
      </w:r>
      <w:r>
        <w:rPr>
          <w:rFonts w:ascii="Times New Roman" w:hAnsi="Times New Roman"/>
          <w:color w:val="000000"/>
          <w:spacing w:val="5"/>
          <w:sz w:val="23"/>
        </w:rPr>
        <w:t xml:space="preserve">boiler, electrical, mechanical, and storage rooms) to protect occupants and property. In addition to </w:t>
      </w:r>
      <w:r>
        <w:rPr>
          <w:rFonts w:ascii="Times New Roman" w:hAnsi="Times New Roman"/>
          <w:color w:val="000000"/>
          <w:spacing w:val="9"/>
          <w:sz w:val="23"/>
        </w:rPr>
        <w:t>providing fire protection, swinging door assemblies installed in corridors and stair towers of</w:t>
      </w:r>
      <w:r>
        <w:rPr>
          <w:rFonts w:ascii="Times New Roman" w:hAnsi="Times New Roman"/>
          <w:color w:val="000000"/>
          <w:spacing w:val="9"/>
          <w:sz w:val="23"/>
        </w:rPr>
        <w:t xml:space="preserve">ten </w:t>
      </w:r>
      <w:r>
        <w:rPr>
          <w:rFonts w:ascii="Times New Roman" w:hAnsi="Times New Roman"/>
          <w:color w:val="000000"/>
          <w:spacing w:val="3"/>
          <w:sz w:val="23"/>
        </w:rPr>
        <w:t xml:space="preserve">provide accessibility, life safety, and security functions, which increase the complexity of these door </w:t>
      </w:r>
      <w:r>
        <w:rPr>
          <w:rFonts w:ascii="Times New Roman" w:hAnsi="Times New Roman"/>
          <w:color w:val="000000"/>
          <w:sz w:val="23"/>
        </w:rPr>
        <w:t>assemblies.</w:t>
      </w:r>
    </w:p>
    <w:p w:rsidR="002273BA" w:rsidRDefault="00EF4648">
      <w:pPr>
        <w:spacing w:line="288" w:lineRule="auto"/>
        <w:jc w:val="center"/>
        <w:rPr>
          <w:rFonts w:ascii="Times New Roman" w:hAnsi="Times New Roman"/>
          <w:color w:val="000000"/>
          <w:spacing w:val="9"/>
          <w:sz w:val="23"/>
        </w:rPr>
      </w:pPr>
      <w:r>
        <w:rPr>
          <w:rFonts w:ascii="Times New Roman" w:hAnsi="Times New Roman"/>
          <w:color w:val="000000"/>
          <w:spacing w:val="9"/>
          <w:sz w:val="23"/>
        </w:rPr>
        <w:t xml:space="preserve">Typically, swinging doors with </w:t>
      </w:r>
      <w:proofErr w:type="gramStart"/>
      <w:r>
        <w:rPr>
          <w:rFonts w:ascii="Times New Roman" w:hAnsi="Times New Roman"/>
          <w:color w:val="000000"/>
          <w:spacing w:val="9"/>
          <w:sz w:val="23"/>
        </w:rPr>
        <w:t>builders</w:t>
      </w:r>
      <w:proofErr w:type="gramEnd"/>
      <w:r>
        <w:rPr>
          <w:rFonts w:ascii="Times New Roman" w:hAnsi="Times New Roman"/>
          <w:color w:val="000000"/>
          <w:spacing w:val="9"/>
          <w:sz w:val="23"/>
        </w:rPr>
        <w:t xml:space="preserve"> hardware are comprised of components produced from</w:t>
      </w:r>
    </w:p>
    <w:p w:rsidR="00832EBC" w:rsidRDefault="00832EBC">
      <w:pPr>
        <w:spacing w:line="288" w:lineRule="auto"/>
        <w:jc w:val="center"/>
        <w:rPr>
          <w:rFonts w:ascii="Times New Roman" w:hAnsi="Times New Roman"/>
          <w:color w:val="000000"/>
          <w:spacing w:val="9"/>
          <w:sz w:val="23"/>
        </w:rPr>
      </w:pPr>
    </w:p>
    <w:p w:rsidR="00832EBC" w:rsidRDefault="00832EBC">
      <w:pPr>
        <w:spacing w:line="266" w:lineRule="auto"/>
        <w:ind w:right="72"/>
        <w:rPr>
          <w:rFonts w:ascii="Times New Roman" w:hAnsi="Times New Roman"/>
          <w:color w:val="000000"/>
          <w:spacing w:val="15"/>
          <w:sz w:val="23"/>
        </w:rPr>
      </w:pPr>
      <w:r w:rsidRPr="00400A15">
        <w:lastRenderedPageBreak/>
        <w:pict>
          <v:shape id="_x0000_s1073" type="#_x0000_t202" style="position:absolute;margin-left:0;margin-top:703.05pt;width:508pt;height:10.55pt;z-index:-251654656;mso-wrap-distance-left:0;mso-wrap-distance-right:0" filled="f" stroked="f">
            <v:textbox inset="0,0,0,0">
              <w:txbxContent>
                <w:p w:rsidR="00832EBC" w:rsidRDefault="00832EBC">
                  <w:pPr>
                    <w:spacing w:line="199" w:lineRule="auto"/>
                    <w:rPr>
                      <w:rFonts w:ascii="Times New Roman" w:hAnsi="Times New Roman"/>
                      <w:color w:val="000000"/>
                      <w:w w:val="110"/>
                    </w:rPr>
                  </w:pPr>
                  <w:r>
                    <w:rPr>
                      <w:rFonts w:ascii="Times New Roman" w:hAnsi="Times New Roman"/>
                      <w:color w:val="000000"/>
                      <w:w w:val="110"/>
                    </w:rPr>
                    <w:t>8</w:t>
                  </w:r>
                </w:p>
              </w:txbxContent>
            </v:textbox>
            <w10:wrap type="square"/>
          </v:shape>
        </w:pict>
      </w:r>
      <w:proofErr w:type="gramStart"/>
      <w:r>
        <w:rPr>
          <w:rFonts w:ascii="Times New Roman" w:hAnsi="Times New Roman"/>
          <w:color w:val="000000"/>
          <w:spacing w:val="15"/>
          <w:sz w:val="23"/>
        </w:rPr>
        <w:t>more</w:t>
      </w:r>
      <w:proofErr w:type="gramEnd"/>
      <w:r>
        <w:rPr>
          <w:rFonts w:ascii="Times New Roman" w:hAnsi="Times New Roman"/>
          <w:color w:val="000000"/>
          <w:spacing w:val="15"/>
          <w:sz w:val="23"/>
        </w:rPr>
        <w:t xml:space="preserve"> than one manufacturer. For example, the steel door frame might come from one </w:t>
      </w:r>
      <w:r>
        <w:rPr>
          <w:rFonts w:ascii="Times New Roman" w:hAnsi="Times New Roman"/>
          <w:color w:val="000000"/>
          <w:spacing w:val="10"/>
          <w:sz w:val="23"/>
        </w:rPr>
        <w:t xml:space="preserve">manufacturer, and the wood fire door might come from another manufacturer. Additionally, many </w:t>
      </w:r>
      <w:r>
        <w:rPr>
          <w:rFonts w:ascii="Times New Roman" w:hAnsi="Times New Roman"/>
          <w:color w:val="000000"/>
          <w:spacing w:val="6"/>
          <w:sz w:val="23"/>
        </w:rPr>
        <w:t xml:space="preserve">of the individual </w:t>
      </w:r>
      <w:proofErr w:type="gramStart"/>
      <w:r>
        <w:rPr>
          <w:rFonts w:ascii="Times New Roman" w:hAnsi="Times New Roman"/>
          <w:color w:val="000000"/>
          <w:spacing w:val="6"/>
          <w:sz w:val="23"/>
        </w:rPr>
        <w:t>builders</w:t>
      </w:r>
      <w:proofErr w:type="gramEnd"/>
      <w:r>
        <w:rPr>
          <w:rFonts w:ascii="Times New Roman" w:hAnsi="Times New Roman"/>
          <w:color w:val="000000"/>
          <w:spacing w:val="6"/>
          <w:sz w:val="23"/>
        </w:rPr>
        <w:t xml:space="preserve"> hardware components (e.g., hinges, locks, door closers, etc.) are usually </w:t>
      </w:r>
      <w:r>
        <w:rPr>
          <w:rFonts w:ascii="Times New Roman" w:hAnsi="Times New Roman"/>
          <w:color w:val="000000"/>
          <w:spacing w:val="13"/>
          <w:sz w:val="23"/>
        </w:rPr>
        <w:t xml:space="preserve">produced by a variety of manufacturers. Key to understanding swinging doors with </w:t>
      </w:r>
      <w:proofErr w:type="gramStart"/>
      <w:r>
        <w:rPr>
          <w:rFonts w:ascii="Times New Roman" w:hAnsi="Times New Roman"/>
          <w:color w:val="000000"/>
          <w:spacing w:val="13"/>
          <w:sz w:val="23"/>
        </w:rPr>
        <w:t>builders</w:t>
      </w:r>
      <w:proofErr w:type="gramEnd"/>
      <w:r>
        <w:rPr>
          <w:rFonts w:ascii="Times New Roman" w:hAnsi="Times New Roman"/>
          <w:color w:val="000000"/>
          <w:spacing w:val="13"/>
          <w:sz w:val="23"/>
        </w:rPr>
        <w:t xml:space="preserve"> </w:t>
      </w:r>
      <w:r>
        <w:rPr>
          <w:rFonts w:ascii="Times New Roman" w:hAnsi="Times New Roman"/>
          <w:color w:val="000000"/>
          <w:spacing w:val="8"/>
          <w:sz w:val="23"/>
        </w:rPr>
        <w:t xml:space="preserve">hardware is knowing that all of the products used on these fire door assemblies are required to be </w:t>
      </w:r>
      <w:r>
        <w:rPr>
          <w:rFonts w:ascii="Times New Roman" w:hAnsi="Times New Roman"/>
          <w:color w:val="000000"/>
          <w:spacing w:val="13"/>
          <w:sz w:val="23"/>
        </w:rPr>
        <w:t xml:space="preserve">labeled for use on fire door assemblies. Many builders hardware products used on fire door </w:t>
      </w:r>
      <w:r>
        <w:rPr>
          <w:rFonts w:ascii="Times New Roman" w:hAnsi="Times New Roman"/>
          <w:color w:val="000000"/>
          <w:spacing w:val="4"/>
          <w:sz w:val="23"/>
        </w:rPr>
        <w:t xml:space="preserve">assemblies are referred to as being </w:t>
      </w:r>
      <w:r>
        <w:rPr>
          <w:rFonts w:ascii="Times New Roman" w:hAnsi="Times New Roman"/>
          <w:i/>
          <w:color w:val="000000"/>
          <w:spacing w:val="4"/>
          <w:sz w:val="23"/>
        </w:rPr>
        <w:t xml:space="preserve">listed </w:t>
      </w:r>
      <w:r>
        <w:rPr>
          <w:rFonts w:ascii="Times New Roman" w:hAnsi="Times New Roman"/>
          <w:color w:val="000000"/>
          <w:spacing w:val="4"/>
          <w:sz w:val="23"/>
        </w:rPr>
        <w:t xml:space="preserve">rather than as being </w:t>
      </w:r>
      <w:r>
        <w:rPr>
          <w:rFonts w:ascii="Times New Roman" w:hAnsi="Times New Roman"/>
          <w:i/>
          <w:color w:val="000000"/>
          <w:spacing w:val="4"/>
          <w:sz w:val="23"/>
        </w:rPr>
        <w:t xml:space="preserve">labeled. </w:t>
      </w:r>
      <w:r>
        <w:rPr>
          <w:rFonts w:ascii="Times New Roman" w:hAnsi="Times New Roman"/>
          <w:color w:val="000000"/>
          <w:spacing w:val="4"/>
          <w:sz w:val="23"/>
        </w:rPr>
        <w:t xml:space="preserve">However, as is the case with fire </w:t>
      </w:r>
      <w:r>
        <w:rPr>
          <w:rFonts w:ascii="Times New Roman" w:hAnsi="Times New Roman"/>
          <w:color w:val="000000"/>
          <w:spacing w:val="6"/>
          <w:sz w:val="23"/>
        </w:rPr>
        <w:t xml:space="preserve">exit hardware, some </w:t>
      </w:r>
      <w:proofErr w:type="gramStart"/>
      <w:r>
        <w:rPr>
          <w:rFonts w:ascii="Times New Roman" w:hAnsi="Times New Roman"/>
          <w:color w:val="000000"/>
          <w:spacing w:val="6"/>
          <w:sz w:val="23"/>
        </w:rPr>
        <w:t>builders</w:t>
      </w:r>
      <w:proofErr w:type="gramEnd"/>
      <w:r>
        <w:rPr>
          <w:rFonts w:ascii="Times New Roman" w:hAnsi="Times New Roman"/>
          <w:color w:val="000000"/>
          <w:spacing w:val="6"/>
          <w:sz w:val="23"/>
        </w:rPr>
        <w:t xml:space="preserve"> hardware products are both </w:t>
      </w:r>
      <w:r>
        <w:rPr>
          <w:rFonts w:ascii="Times New Roman" w:hAnsi="Times New Roman"/>
          <w:i/>
          <w:color w:val="000000"/>
          <w:spacing w:val="6"/>
          <w:sz w:val="23"/>
        </w:rPr>
        <w:t xml:space="preserve">listed </w:t>
      </w:r>
      <w:r>
        <w:rPr>
          <w:rFonts w:ascii="Times New Roman" w:hAnsi="Times New Roman"/>
          <w:color w:val="000000"/>
          <w:spacing w:val="6"/>
          <w:sz w:val="23"/>
        </w:rPr>
        <w:t xml:space="preserve">and </w:t>
      </w:r>
      <w:r>
        <w:rPr>
          <w:rFonts w:ascii="Times New Roman" w:hAnsi="Times New Roman"/>
          <w:i/>
          <w:color w:val="000000"/>
          <w:spacing w:val="6"/>
          <w:sz w:val="23"/>
        </w:rPr>
        <w:t xml:space="preserve">labeled </w:t>
      </w:r>
      <w:r>
        <w:rPr>
          <w:rFonts w:ascii="Times New Roman" w:hAnsi="Times New Roman"/>
          <w:color w:val="000000"/>
          <w:spacing w:val="6"/>
          <w:sz w:val="23"/>
        </w:rPr>
        <w:t>for use on fire doors.</w:t>
      </w:r>
    </w:p>
    <w:p w:rsidR="00832EBC" w:rsidRDefault="00832EBC">
      <w:pPr>
        <w:spacing w:line="268" w:lineRule="auto"/>
        <w:ind w:right="72" w:firstLine="288"/>
        <w:rPr>
          <w:rFonts w:ascii="Times New Roman" w:hAnsi="Times New Roman"/>
          <w:color w:val="000000"/>
          <w:spacing w:val="6"/>
          <w:sz w:val="23"/>
        </w:rPr>
      </w:pPr>
      <w:r>
        <w:rPr>
          <w:rFonts w:ascii="Times New Roman" w:hAnsi="Times New Roman"/>
          <w:color w:val="000000"/>
          <w:spacing w:val="6"/>
          <w:sz w:val="23"/>
        </w:rPr>
        <w:t xml:space="preserve">Unlike swinging fire doors with </w:t>
      </w:r>
      <w:proofErr w:type="gramStart"/>
      <w:r>
        <w:rPr>
          <w:rFonts w:ascii="Times New Roman" w:hAnsi="Times New Roman"/>
          <w:color w:val="000000"/>
          <w:spacing w:val="6"/>
          <w:sz w:val="23"/>
        </w:rPr>
        <w:t>builders</w:t>
      </w:r>
      <w:proofErr w:type="gramEnd"/>
      <w:r>
        <w:rPr>
          <w:rFonts w:ascii="Times New Roman" w:hAnsi="Times New Roman"/>
          <w:color w:val="000000"/>
          <w:spacing w:val="6"/>
          <w:sz w:val="23"/>
        </w:rPr>
        <w:t xml:space="preserve"> hardware, all of the other types of fire door assemblies </w:t>
      </w:r>
      <w:r>
        <w:rPr>
          <w:rFonts w:ascii="Times New Roman" w:hAnsi="Times New Roman"/>
          <w:color w:val="000000"/>
          <w:spacing w:val="4"/>
          <w:sz w:val="23"/>
        </w:rPr>
        <w:t xml:space="preserve">covered in NFPA 80 are labeled, furnished, and installed as complete units rather than as individual </w:t>
      </w:r>
      <w:r>
        <w:rPr>
          <w:rFonts w:ascii="Times New Roman" w:hAnsi="Times New Roman"/>
          <w:color w:val="000000"/>
          <w:spacing w:val="8"/>
          <w:sz w:val="23"/>
        </w:rPr>
        <w:t xml:space="preserve">components. In other words, there is only one label on the entire door assembly, whereas each </w:t>
      </w:r>
      <w:r>
        <w:rPr>
          <w:rFonts w:ascii="Times New Roman" w:hAnsi="Times New Roman"/>
          <w:color w:val="000000"/>
          <w:spacing w:val="10"/>
          <w:sz w:val="23"/>
        </w:rPr>
        <w:t xml:space="preserve">component that is installed on a swinging door with a </w:t>
      </w:r>
      <w:proofErr w:type="gramStart"/>
      <w:r>
        <w:rPr>
          <w:rFonts w:ascii="Times New Roman" w:hAnsi="Times New Roman"/>
          <w:color w:val="000000"/>
          <w:spacing w:val="10"/>
          <w:sz w:val="23"/>
        </w:rPr>
        <w:t>builders</w:t>
      </w:r>
      <w:proofErr w:type="gramEnd"/>
      <w:r>
        <w:rPr>
          <w:rFonts w:ascii="Times New Roman" w:hAnsi="Times New Roman"/>
          <w:color w:val="000000"/>
          <w:spacing w:val="10"/>
          <w:sz w:val="23"/>
        </w:rPr>
        <w:t xml:space="preserve"> hardware assembly is required to </w:t>
      </w:r>
      <w:r>
        <w:rPr>
          <w:rFonts w:ascii="Times New Roman" w:hAnsi="Times New Roman"/>
          <w:color w:val="000000"/>
          <w:spacing w:val="8"/>
          <w:sz w:val="23"/>
        </w:rPr>
        <w:t>have its own label or be listed for use on fire door assemblies.</w:t>
      </w:r>
    </w:p>
    <w:p w:rsidR="00832EBC" w:rsidRDefault="00832EBC">
      <w:pPr>
        <w:spacing w:line="268" w:lineRule="auto"/>
        <w:ind w:right="72" w:firstLine="288"/>
        <w:rPr>
          <w:rFonts w:ascii="Times New Roman" w:hAnsi="Times New Roman"/>
          <w:color w:val="000000"/>
          <w:spacing w:val="8"/>
          <w:sz w:val="23"/>
        </w:rPr>
      </w:pPr>
      <w:r>
        <w:rPr>
          <w:rFonts w:ascii="Times New Roman" w:hAnsi="Times New Roman"/>
          <w:color w:val="000000"/>
          <w:spacing w:val="8"/>
          <w:sz w:val="23"/>
        </w:rPr>
        <w:t xml:space="preserve">Due to the myriad components that are permitted to be used on swinging fire door assemblies, </w:t>
      </w:r>
      <w:r>
        <w:rPr>
          <w:rFonts w:ascii="Times New Roman" w:hAnsi="Times New Roman"/>
          <w:color w:val="000000"/>
          <w:spacing w:val="12"/>
          <w:sz w:val="23"/>
        </w:rPr>
        <w:t xml:space="preserve">properly maintaining these assemblies requires special attention, especially when there are </w:t>
      </w:r>
      <w:r>
        <w:rPr>
          <w:rFonts w:ascii="Times New Roman" w:hAnsi="Times New Roman"/>
          <w:color w:val="000000"/>
          <w:spacing w:val="6"/>
          <w:sz w:val="23"/>
        </w:rPr>
        <w:t xml:space="preserve">limitations and restrictions to the types of modifications that can be made to them after installation. </w:t>
      </w:r>
      <w:r>
        <w:rPr>
          <w:rFonts w:ascii="Times New Roman" w:hAnsi="Times New Roman"/>
          <w:color w:val="000000"/>
          <w:spacing w:val="10"/>
          <w:sz w:val="23"/>
        </w:rPr>
        <w:t xml:space="preserve">Many swinging fire door assemblies have unintentionally been ruined by field modifications that have compromised their fire-protection properties and that thereby void the labeling requirements </w:t>
      </w:r>
      <w:r>
        <w:rPr>
          <w:rFonts w:ascii="Times New Roman" w:hAnsi="Times New Roman"/>
          <w:color w:val="000000"/>
          <w:spacing w:val="8"/>
          <w:sz w:val="23"/>
        </w:rPr>
        <w:t>of the openings.</w:t>
      </w:r>
    </w:p>
    <w:p w:rsidR="00832EBC" w:rsidRDefault="00832EBC">
      <w:pPr>
        <w:spacing w:line="264" w:lineRule="auto"/>
        <w:ind w:right="288" w:firstLine="288"/>
        <w:rPr>
          <w:rFonts w:ascii="Times New Roman" w:hAnsi="Times New Roman"/>
          <w:color w:val="000000"/>
          <w:sz w:val="23"/>
        </w:rPr>
      </w:pPr>
      <w:r>
        <w:rPr>
          <w:rFonts w:ascii="Times New Roman" w:hAnsi="Times New Roman"/>
          <w:color w:val="000000"/>
          <w:sz w:val="23"/>
        </w:rPr>
        <w:t xml:space="preserve">NFPA 80 defines these assemblies as such: </w:t>
      </w:r>
      <w:r>
        <w:rPr>
          <w:rFonts w:ascii="Times New Roman" w:hAnsi="Times New Roman"/>
          <w:i/>
          <w:color w:val="000000"/>
          <w:sz w:val="23"/>
        </w:rPr>
        <w:t xml:space="preserve">"Swinging fire doors shall be permitted to be furnished </w:t>
      </w:r>
      <w:r>
        <w:rPr>
          <w:rFonts w:ascii="Times New Roman" w:hAnsi="Times New Roman"/>
          <w:i/>
          <w:color w:val="000000"/>
          <w:spacing w:val="-8"/>
          <w:sz w:val="23"/>
        </w:rPr>
        <w:t xml:space="preserve">separately from labeled door frames and builders hardware if the complete fire door assembly, including the door, </w:t>
      </w:r>
      <w:r>
        <w:rPr>
          <w:rFonts w:ascii="Times New Roman" w:hAnsi="Times New Roman"/>
          <w:i/>
          <w:color w:val="000000"/>
          <w:spacing w:val="-1"/>
          <w:sz w:val="23"/>
        </w:rPr>
        <w:t xml:space="preserve">frame, and </w:t>
      </w:r>
      <w:proofErr w:type="gramStart"/>
      <w:r>
        <w:rPr>
          <w:rFonts w:ascii="Times New Roman" w:hAnsi="Times New Roman"/>
          <w:i/>
          <w:color w:val="000000"/>
          <w:spacing w:val="-1"/>
          <w:sz w:val="23"/>
        </w:rPr>
        <w:t>builders</w:t>
      </w:r>
      <w:proofErr w:type="gramEnd"/>
      <w:r>
        <w:rPr>
          <w:rFonts w:ascii="Times New Roman" w:hAnsi="Times New Roman"/>
          <w:i/>
          <w:color w:val="000000"/>
          <w:spacing w:val="-1"/>
          <w:sz w:val="23"/>
        </w:rPr>
        <w:t xml:space="preserve"> hardware, comprises a labeled fire door assembly" </w:t>
      </w:r>
      <w:r>
        <w:rPr>
          <w:rFonts w:ascii="Times New Roman" w:hAnsi="Times New Roman"/>
          <w:color w:val="000000"/>
          <w:spacing w:val="-1"/>
          <w:sz w:val="23"/>
        </w:rPr>
        <w:t xml:space="preserve">(NFPA 80, 4.3.2). And paragraph </w:t>
      </w:r>
      <w:r>
        <w:rPr>
          <w:rFonts w:ascii="Times New Roman" w:hAnsi="Times New Roman"/>
          <w:color w:val="000000"/>
          <w:spacing w:val="-7"/>
          <w:sz w:val="23"/>
        </w:rPr>
        <w:t xml:space="preserve">4.2.5.2 states, </w:t>
      </w:r>
      <w:r>
        <w:rPr>
          <w:rFonts w:ascii="Times New Roman" w:hAnsi="Times New Roman"/>
          <w:i/>
          <w:color w:val="000000"/>
          <w:spacing w:val="-7"/>
          <w:sz w:val="23"/>
        </w:rPr>
        <w:t xml:space="preserve">"Except where restricted by individual published listings, a fire door assembly shall be permitted to </w:t>
      </w:r>
      <w:r>
        <w:rPr>
          <w:rFonts w:ascii="Times New Roman" w:hAnsi="Times New Roman"/>
          <w:i/>
          <w:color w:val="000000"/>
          <w:spacing w:val="-6"/>
          <w:sz w:val="23"/>
        </w:rPr>
        <w:t xml:space="preserve">consist of the labeled, listed, or classified components of different </w:t>
      </w:r>
      <w:proofErr w:type="spellStart"/>
      <w:r>
        <w:rPr>
          <w:rFonts w:ascii="Times New Roman" w:hAnsi="Times New Roman"/>
          <w:i/>
          <w:color w:val="000000"/>
          <w:spacing w:val="-6"/>
          <w:sz w:val="23"/>
        </w:rPr>
        <w:t>organkations</w:t>
      </w:r>
      <w:proofErr w:type="spellEnd"/>
      <w:r>
        <w:rPr>
          <w:rFonts w:ascii="Times New Roman" w:hAnsi="Times New Roman"/>
          <w:i/>
          <w:color w:val="000000"/>
          <w:spacing w:val="-6"/>
          <w:sz w:val="23"/>
        </w:rPr>
        <w:t xml:space="preserve"> that are acceptable to the </w:t>
      </w:r>
      <w:r>
        <w:rPr>
          <w:rFonts w:ascii="Times New Roman" w:hAnsi="Times New Roman"/>
          <w:i/>
          <w:color w:val="000000"/>
          <w:spacing w:val="-6"/>
          <w:sz w:val="24"/>
        </w:rPr>
        <w:t>AHJ."</w:t>
      </w:r>
    </w:p>
    <w:p w:rsidR="00832EBC" w:rsidRDefault="00832EBC">
      <w:pPr>
        <w:spacing w:line="268" w:lineRule="auto"/>
        <w:ind w:firstLine="288"/>
        <w:rPr>
          <w:rFonts w:ascii="Times New Roman" w:hAnsi="Times New Roman"/>
          <w:color w:val="000000"/>
          <w:spacing w:val="10"/>
          <w:sz w:val="23"/>
        </w:rPr>
      </w:pPr>
      <w:r>
        <w:rPr>
          <w:rFonts w:ascii="Times New Roman" w:hAnsi="Times New Roman"/>
          <w:color w:val="000000"/>
          <w:spacing w:val="10"/>
          <w:sz w:val="23"/>
        </w:rPr>
        <w:t xml:space="preserve">The latter statement acknowledges that products listed and/or labeled by different testing </w:t>
      </w:r>
      <w:r>
        <w:rPr>
          <w:rFonts w:ascii="Times New Roman" w:hAnsi="Times New Roman"/>
          <w:color w:val="000000"/>
          <w:spacing w:val="9"/>
          <w:sz w:val="23"/>
        </w:rPr>
        <w:t xml:space="preserve">organizations and laboratories are commonly used as components of a fire door assembly (except when specifically restricted by the respective testing organization). In the case of swinging doors with </w:t>
      </w:r>
      <w:proofErr w:type="gramStart"/>
      <w:r>
        <w:rPr>
          <w:rFonts w:ascii="Times New Roman" w:hAnsi="Times New Roman"/>
          <w:color w:val="000000"/>
          <w:spacing w:val="9"/>
          <w:sz w:val="23"/>
        </w:rPr>
        <w:t>builders</w:t>
      </w:r>
      <w:proofErr w:type="gramEnd"/>
      <w:r>
        <w:rPr>
          <w:rFonts w:ascii="Times New Roman" w:hAnsi="Times New Roman"/>
          <w:color w:val="000000"/>
          <w:spacing w:val="9"/>
          <w:sz w:val="23"/>
        </w:rPr>
        <w:t xml:space="preserve"> hardware, there are three national testing organizations that list and/or label doors, </w:t>
      </w:r>
      <w:r>
        <w:rPr>
          <w:rFonts w:ascii="Times New Roman" w:hAnsi="Times New Roman"/>
          <w:color w:val="000000"/>
          <w:spacing w:val="7"/>
          <w:sz w:val="23"/>
        </w:rPr>
        <w:t xml:space="preserve">frames, and hardware products for use on fire door assemblies. They are Underwriters Laboratories </w:t>
      </w:r>
      <w:r>
        <w:rPr>
          <w:rFonts w:ascii="Times New Roman" w:hAnsi="Times New Roman"/>
          <w:color w:val="000000"/>
          <w:spacing w:val="6"/>
          <w:sz w:val="23"/>
        </w:rPr>
        <w:t xml:space="preserve">(UL); </w:t>
      </w:r>
      <w:proofErr w:type="spellStart"/>
      <w:r>
        <w:rPr>
          <w:rFonts w:ascii="Times New Roman" w:hAnsi="Times New Roman"/>
          <w:color w:val="000000"/>
          <w:spacing w:val="6"/>
          <w:sz w:val="23"/>
        </w:rPr>
        <w:t>Intertek</w:t>
      </w:r>
      <w:proofErr w:type="spellEnd"/>
      <w:r>
        <w:rPr>
          <w:rFonts w:ascii="Times New Roman" w:hAnsi="Times New Roman"/>
          <w:color w:val="000000"/>
          <w:spacing w:val="6"/>
          <w:sz w:val="23"/>
        </w:rPr>
        <w:t xml:space="preserve">, which provides testing under its Warnock Hersey Mark (WHM); and Factory Mutual </w:t>
      </w:r>
      <w:r>
        <w:rPr>
          <w:rFonts w:ascii="Times New Roman" w:hAnsi="Times New Roman"/>
          <w:color w:val="000000"/>
          <w:spacing w:val="9"/>
          <w:sz w:val="23"/>
        </w:rPr>
        <w:t>(FM). The labels attached to fire door assemblies identify which organization the respective manufacturers submitted their products to for testing and labeling.</w:t>
      </w:r>
    </w:p>
    <w:p w:rsidR="00832EBC" w:rsidRDefault="00832EBC">
      <w:pPr>
        <w:spacing w:before="252"/>
        <w:rPr>
          <w:rFonts w:ascii="Tahoma" w:hAnsi="Tahoma"/>
          <w:b/>
          <w:color w:val="000000"/>
          <w:spacing w:val="4"/>
          <w:sz w:val="25"/>
        </w:rPr>
      </w:pPr>
      <w:r>
        <w:rPr>
          <w:rFonts w:ascii="Tahoma" w:hAnsi="Tahoma"/>
          <w:b/>
          <w:color w:val="000000"/>
          <w:spacing w:val="4"/>
          <w:sz w:val="25"/>
        </w:rPr>
        <w:t>Building Owners' Responsibilities under NFPA 80</w:t>
      </w:r>
    </w:p>
    <w:p w:rsidR="00832EBC" w:rsidRDefault="00832EBC">
      <w:pPr>
        <w:spacing w:line="268" w:lineRule="auto"/>
        <w:ind w:left="288"/>
        <w:rPr>
          <w:rFonts w:ascii="Times New Roman" w:hAnsi="Times New Roman"/>
          <w:color w:val="000000"/>
          <w:spacing w:val="9"/>
          <w:sz w:val="23"/>
        </w:rPr>
      </w:pPr>
      <w:r>
        <w:rPr>
          <w:rFonts w:ascii="Times New Roman" w:hAnsi="Times New Roman"/>
          <w:color w:val="000000"/>
          <w:spacing w:val="9"/>
          <w:sz w:val="23"/>
        </w:rPr>
        <w:t>Chapter 5 of NFPA 80, titled "Care and Maintenance," establishes the requirements for the</w:t>
      </w:r>
    </w:p>
    <w:p w:rsidR="00832EBC" w:rsidRDefault="00832EBC">
      <w:pPr>
        <w:spacing w:line="273" w:lineRule="auto"/>
        <w:rPr>
          <w:rFonts w:ascii="Times New Roman" w:hAnsi="Times New Roman"/>
          <w:color w:val="000000"/>
          <w:spacing w:val="9"/>
          <w:sz w:val="23"/>
        </w:rPr>
      </w:pPr>
      <w:proofErr w:type="gramStart"/>
      <w:r>
        <w:rPr>
          <w:rFonts w:ascii="Times New Roman" w:hAnsi="Times New Roman"/>
          <w:color w:val="000000"/>
          <w:spacing w:val="9"/>
          <w:sz w:val="23"/>
        </w:rPr>
        <w:t>safety</w:t>
      </w:r>
      <w:proofErr w:type="gramEnd"/>
      <w:r>
        <w:rPr>
          <w:rFonts w:ascii="Times New Roman" w:hAnsi="Times New Roman"/>
          <w:color w:val="000000"/>
          <w:spacing w:val="9"/>
          <w:sz w:val="23"/>
        </w:rPr>
        <w:t xml:space="preserve"> inspections of fire door assemblies. In addition to the safety inspection requirements, Chapter </w:t>
      </w:r>
      <w:r>
        <w:rPr>
          <w:rFonts w:ascii="Times New Roman" w:hAnsi="Times New Roman"/>
          <w:color w:val="000000"/>
          <w:spacing w:val="10"/>
          <w:sz w:val="23"/>
        </w:rPr>
        <w:t xml:space="preserve">5 includes instructions and requirements for the removal, replacement, and repair of fire door </w:t>
      </w:r>
      <w:r>
        <w:rPr>
          <w:rFonts w:ascii="Times New Roman" w:hAnsi="Times New Roman"/>
          <w:color w:val="000000"/>
          <w:sz w:val="23"/>
        </w:rPr>
        <w:t>assemblies.</w:t>
      </w:r>
    </w:p>
    <w:p w:rsidR="00832EBC" w:rsidRDefault="00832EBC">
      <w:pPr>
        <w:spacing w:line="268" w:lineRule="auto"/>
        <w:ind w:firstLine="288"/>
        <w:rPr>
          <w:rFonts w:ascii="Times New Roman" w:hAnsi="Times New Roman"/>
          <w:color w:val="000000"/>
          <w:spacing w:val="-7"/>
          <w:sz w:val="23"/>
        </w:rPr>
      </w:pPr>
      <w:r>
        <w:rPr>
          <w:rFonts w:ascii="Times New Roman" w:hAnsi="Times New Roman"/>
          <w:color w:val="000000"/>
          <w:spacing w:val="-7"/>
          <w:sz w:val="23"/>
        </w:rPr>
        <w:t xml:space="preserve">Paragraph 5.5.1 states, </w:t>
      </w:r>
      <w:r>
        <w:rPr>
          <w:rFonts w:ascii="Times New Roman" w:hAnsi="Times New Roman"/>
          <w:i/>
          <w:color w:val="000000"/>
          <w:spacing w:val="-7"/>
          <w:sz w:val="23"/>
        </w:rPr>
        <w:t>"Repairs shall be made, and defects that could inte</w:t>
      </w:r>
      <w:r>
        <w:rPr>
          <w:rFonts w:ascii="Times New Roman" w:hAnsi="Times New Roman"/>
          <w:i/>
          <w:color w:val="000000"/>
          <w:spacing w:val="-7"/>
          <w:w w:val="105"/>
          <w:sz w:val="23"/>
        </w:rPr>
        <w:t>r</w:t>
      </w:r>
      <w:r>
        <w:rPr>
          <w:rFonts w:ascii="Times New Roman" w:hAnsi="Times New Roman"/>
          <w:i/>
          <w:color w:val="000000"/>
          <w:spacing w:val="-7"/>
          <w:sz w:val="23"/>
        </w:rPr>
        <w:t xml:space="preserve">fere with operation shall be corrected </w:t>
      </w:r>
      <w:r>
        <w:rPr>
          <w:rFonts w:ascii="Times New Roman" w:hAnsi="Times New Roman"/>
          <w:i/>
          <w:color w:val="000000"/>
          <w:spacing w:val="7"/>
          <w:sz w:val="23"/>
        </w:rPr>
        <w:t xml:space="preserve">without delay." </w:t>
      </w:r>
      <w:r>
        <w:rPr>
          <w:rFonts w:ascii="Times New Roman" w:hAnsi="Times New Roman"/>
          <w:color w:val="000000"/>
          <w:spacing w:val="7"/>
          <w:sz w:val="23"/>
        </w:rPr>
        <w:t xml:space="preserve">The intent of this statement is to require maintenance personnel to immediately take </w:t>
      </w:r>
      <w:r>
        <w:rPr>
          <w:rFonts w:ascii="Times New Roman" w:hAnsi="Times New Roman"/>
          <w:color w:val="000000"/>
          <w:spacing w:val="12"/>
          <w:sz w:val="23"/>
        </w:rPr>
        <w:t xml:space="preserve">steps to remedy broken or malfunctioning fire door assemblies when they are discovered. For </w:t>
      </w:r>
      <w:r>
        <w:rPr>
          <w:rFonts w:ascii="Times New Roman" w:hAnsi="Times New Roman"/>
          <w:color w:val="000000"/>
          <w:spacing w:val="11"/>
          <w:sz w:val="23"/>
        </w:rPr>
        <w:t xml:space="preserve">example, bent, broken, or missing closer arms prevent door closers from being able to close the door leaves, rendering the assemblies useless for their intended purpose. Likewise, a broken or missing latch bolt requires immediate corrective action since swinging fire door assemblies are </w:t>
      </w:r>
      <w:r>
        <w:rPr>
          <w:rFonts w:ascii="Times New Roman" w:hAnsi="Times New Roman"/>
          <w:color w:val="000000"/>
          <w:spacing w:val="7"/>
          <w:sz w:val="23"/>
        </w:rPr>
        <w:t>required to latch positively when they close at the time of fire.</w:t>
      </w:r>
    </w:p>
    <w:p w:rsidR="00832EBC" w:rsidRDefault="00832EBC">
      <w:pPr>
        <w:spacing w:line="276" w:lineRule="auto"/>
        <w:ind w:left="288"/>
        <w:rPr>
          <w:rFonts w:ascii="Times New Roman" w:hAnsi="Times New Roman"/>
          <w:color w:val="000000"/>
          <w:spacing w:val="9"/>
          <w:sz w:val="23"/>
        </w:rPr>
      </w:pPr>
      <w:r>
        <w:rPr>
          <w:rFonts w:ascii="Times New Roman" w:hAnsi="Times New Roman"/>
          <w:color w:val="000000"/>
          <w:spacing w:val="9"/>
          <w:sz w:val="23"/>
        </w:rPr>
        <w:t>Other defects and problems require corrective action, but if they do not interfere with the</w:t>
      </w:r>
    </w:p>
    <w:p w:rsidR="00832EBC" w:rsidRDefault="00832EBC">
      <w:pPr>
        <w:sectPr w:rsidR="00832EBC" w:rsidSect="005F62C0">
          <w:pgSz w:w="11918" w:h="16854"/>
          <w:pgMar w:top="1062" w:right="794" w:bottom="1400" w:left="854" w:header="720" w:footer="720" w:gutter="0"/>
          <w:cols w:space="720"/>
        </w:sectPr>
      </w:pPr>
    </w:p>
    <w:p w:rsidR="00832EBC" w:rsidRDefault="00832EBC">
      <w:pPr>
        <w:spacing w:line="264" w:lineRule="auto"/>
        <w:ind w:left="72" w:right="216"/>
        <w:rPr>
          <w:rFonts w:ascii="Times New Roman" w:hAnsi="Times New Roman"/>
          <w:color w:val="000000"/>
          <w:spacing w:val="10"/>
          <w:sz w:val="23"/>
        </w:rPr>
      </w:pPr>
      <w:r w:rsidRPr="00400A15">
        <w:lastRenderedPageBreak/>
        <w:pict>
          <v:shape id="_x0000_s1074" type="#_x0000_t202" style="position:absolute;left:0;text-align:left;margin-left:0;margin-top:703.85pt;width:508pt;height:10.85pt;z-index:-251653632;mso-wrap-distance-left:0;mso-wrap-distance-right:0" filled="f" stroked="f">
            <v:textbox inset="0,0,0,0">
              <w:txbxContent>
                <w:p w:rsidR="00832EBC" w:rsidRDefault="00832EBC">
                  <w:pPr>
                    <w:spacing w:line="196" w:lineRule="auto"/>
                    <w:ind w:right="36"/>
                    <w:jc w:val="right"/>
                    <w:rPr>
                      <w:rFonts w:ascii="Times New Roman" w:hAnsi="Times New Roman"/>
                      <w:color w:val="000000"/>
                      <w:sz w:val="23"/>
                    </w:rPr>
                  </w:pPr>
                  <w:r>
                    <w:rPr>
                      <w:rFonts w:ascii="Times New Roman" w:hAnsi="Times New Roman"/>
                      <w:color w:val="000000"/>
                      <w:sz w:val="23"/>
                    </w:rPr>
                    <w:t>9</w:t>
                  </w:r>
                </w:p>
              </w:txbxContent>
            </v:textbox>
            <w10:wrap type="square"/>
          </v:shape>
        </w:pict>
      </w:r>
      <w:proofErr w:type="gramStart"/>
      <w:r>
        <w:rPr>
          <w:rFonts w:ascii="Times New Roman" w:hAnsi="Times New Roman"/>
          <w:color w:val="000000"/>
          <w:spacing w:val="10"/>
          <w:sz w:val="23"/>
        </w:rPr>
        <w:t>operation</w:t>
      </w:r>
      <w:proofErr w:type="gramEnd"/>
      <w:r>
        <w:rPr>
          <w:rFonts w:ascii="Times New Roman" w:hAnsi="Times New Roman"/>
          <w:color w:val="000000"/>
          <w:spacing w:val="10"/>
          <w:sz w:val="23"/>
        </w:rPr>
        <w:t xml:space="preserve"> of the opening (e.g., dented metal doors), immediate action is not required. In some </w:t>
      </w:r>
      <w:r>
        <w:rPr>
          <w:rFonts w:ascii="Times New Roman" w:hAnsi="Times New Roman"/>
          <w:color w:val="000000"/>
          <w:spacing w:val="4"/>
          <w:sz w:val="23"/>
        </w:rPr>
        <w:t xml:space="preserve">cases, lead times for ordering and installing replacement items (e.g., locks, fire exit hardware, door </w:t>
      </w:r>
      <w:r>
        <w:rPr>
          <w:rFonts w:ascii="Times New Roman" w:hAnsi="Times New Roman"/>
          <w:color w:val="000000"/>
          <w:spacing w:val="8"/>
          <w:sz w:val="23"/>
        </w:rPr>
        <w:t>closers, etc.) might take four weeks or more; failure to begin the replacement process further exacerbates the problems.</w:t>
      </w:r>
    </w:p>
    <w:p w:rsidR="00832EBC" w:rsidRDefault="00832EBC">
      <w:pPr>
        <w:spacing w:line="266" w:lineRule="auto"/>
        <w:ind w:left="72" w:right="72" w:firstLine="216"/>
        <w:rPr>
          <w:rFonts w:ascii="Times New Roman" w:hAnsi="Times New Roman"/>
          <w:color w:val="000000"/>
          <w:spacing w:val="12"/>
          <w:sz w:val="23"/>
        </w:rPr>
      </w:pPr>
      <w:r>
        <w:rPr>
          <w:rFonts w:ascii="Times New Roman" w:hAnsi="Times New Roman"/>
          <w:color w:val="000000"/>
          <w:spacing w:val="12"/>
          <w:sz w:val="23"/>
        </w:rPr>
        <w:t xml:space="preserve">In addition to being responsible for ongoing maintenance of fire door assemblies, building </w:t>
      </w:r>
      <w:r>
        <w:rPr>
          <w:rFonts w:ascii="Times New Roman" w:hAnsi="Times New Roman"/>
          <w:color w:val="000000"/>
          <w:spacing w:val="8"/>
          <w:sz w:val="23"/>
        </w:rPr>
        <w:t xml:space="preserve">owners and property management personnel are responsible for making sure that formal safety </w:t>
      </w:r>
      <w:r>
        <w:rPr>
          <w:rFonts w:ascii="Times New Roman" w:hAnsi="Times New Roman"/>
          <w:color w:val="000000"/>
          <w:spacing w:val="7"/>
          <w:sz w:val="23"/>
        </w:rPr>
        <w:t xml:space="preserve">inspections take place on an annual basis. Section 5.2 of NFPA 80, titled "Inspection and Testing," lists requirements for periodic inspection and operational testing of fire door assemblies, as well as </w:t>
      </w:r>
      <w:r>
        <w:rPr>
          <w:rFonts w:ascii="Times New Roman" w:hAnsi="Times New Roman"/>
          <w:color w:val="000000"/>
          <w:spacing w:val="9"/>
          <w:sz w:val="23"/>
        </w:rPr>
        <w:t xml:space="preserve">the documentation necessary for safety inspection records. Further explanation of this requirement </w:t>
      </w:r>
      <w:r>
        <w:rPr>
          <w:rFonts w:ascii="Times New Roman" w:hAnsi="Times New Roman"/>
          <w:color w:val="000000"/>
          <w:spacing w:val="2"/>
          <w:sz w:val="23"/>
        </w:rPr>
        <w:t xml:space="preserve">is included in paragraph A.5.2 of annex A, which states, </w:t>
      </w:r>
      <w:r>
        <w:rPr>
          <w:rFonts w:ascii="Times New Roman" w:hAnsi="Times New Roman"/>
          <w:i/>
          <w:color w:val="000000"/>
          <w:spacing w:val="2"/>
          <w:sz w:val="23"/>
        </w:rPr>
        <w:t xml:space="preserve">"Doors, shutters, and windows are of no value </w:t>
      </w:r>
      <w:r>
        <w:rPr>
          <w:rFonts w:ascii="Times New Roman" w:hAnsi="Times New Roman"/>
          <w:i/>
          <w:color w:val="000000"/>
          <w:spacing w:val="-7"/>
          <w:sz w:val="23"/>
        </w:rPr>
        <w:t xml:space="preserve">unless they are properly maintained and closed or are able to close at the time of fire. A periodic inspection and </w:t>
      </w:r>
      <w:r>
        <w:rPr>
          <w:rFonts w:ascii="Times New Roman" w:hAnsi="Times New Roman"/>
          <w:i/>
          <w:color w:val="000000"/>
          <w:spacing w:val="-8"/>
          <w:sz w:val="23"/>
        </w:rPr>
        <w:t>maintenance program is generally the responsibility of the building owner."</w:t>
      </w:r>
    </w:p>
    <w:p w:rsidR="00832EBC" w:rsidRDefault="00832EBC">
      <w:pPr>
        <w:spacing w:before="36" w:line="264" w:lineRule="auto"/>
        <w:ind w:firstLine="288"/>
        <w:rPr>
          <w:rFonts w:ascii="Times New Roman" w:hAnsi="Times New Roman"/>
          <w:color w:val="000000"/>
          <w:spacing w:val="10"/>
          <w:sz w:val="23"/>
        </w:rPr>
      </w:pPr>
      <w:r>
        <w:rPr>
          <w:rFonts w:ascii="Times New Roman" w:hAnsi="Times New Roman"/>
          <w:color w:val="000000"/>
          <w:spacing w:val="10"/>
          <w:sz w:val="23"/>
        </w:rPr>
        <w:t xml:space="preserve">Section 5.2.3, "Acceptance Testing," establishes the minimum inspection requirements for fire </w:t>
      </w:r>
      <w:r>
        <w:rPr>
          <w:rFonts w:ascii="Times New Roman" w:hAnsi="Times New Roman"/>
          <w:color w:val="000000"/>
          <w:spacing w:val="-1"/>
          <w:sz w:val="23"/>
        </w:rPr>
        <w:t xml:space="preserve">door assemblies. Paragraph 5.2.3.1 states, </w:t>
      </w:r>
      <w:r>
        <w:rPr>
          <w:rFonts w:ascii="Times New Roman" w:hAnsi="Times New Roman"/>
          <w:i/>
          <w:color w:val="000000"/>
          <w:spacing w:val="-1"/>
          <w:sz w:val="23"/>
        </w:rPr>
        <w:t xml:space="preserve">'Acceptance testing of fire door and window assemblies shall be </w:t>
      </w:r>
      <w:r>
        <w:rPr>
          <w:rFonts w:ascii="Times New Roman" w:hAnsi="Times New Roman"/>
          <w:i/>
          <w:color w:val="000000"/>
          <w:spacing w:val="-8"/>
          <w:sz w:val="23"/>
        </w:rPr>
        <w:t>pe</w:t>
      </w:r>
      <w:r>
        <w:rPr>
          <w:rFonts w:ascii="Times New Roman" w:hAnsi="Times New Roman"/>
          <w:i/>
          <w:color w:val="000000"/>
          <w:spacing w:val="-8"/>
          <w:w w:val="110"/>
          <w:sz w:val="24"/>
        </w:rPr>
        <w:t>r</w:t>
      </w:r>
      <w:r>
        <w:rPr>
          <w:rFonts w:ascii="Times New Roman" w:hAnsi="Times New Roman"/>
          <w:i/>
          <w:color w:val="000000"/>
          <w:spacing w:val="-8"/>
          <w:sz w:val="23"/>
        </w:rPr>
        <w:t xml:space="preserve">formed by a qualified person with knowledge and understanding of the operating components of the op of assembly </w:t>
      </w:r>
      <w:r>
        <w:rPr>
          <w:rFonts w:ascii="Times New Roman" w:hAnsi="Times New Roman"/>
          <w:i/>
          <w:color w:val="000000"/>
          <w:spacing w:val="6"/>
          <w:sz w:val="23"/>
        </w:rPr>
        <w:t xml:space="preserve">being subject to testing. "Key </w:t>
      </w:r>
      <w:r>
        <w:rPr>
          <w:rFonts w:ascii="Times New Roman" w:hAnsi="Times New Roman"/>
          <w:color w:val="000000"/>
          <w:spacing w:val="6"/>
          <w:sz w:val="23"/>
        </w:rPr>
        <w:t xml:space="preserve">to understanding this requirement is that the persons performing the operational testing are required to meet the standard for a </w:t>
      </w:r>
      <w:r>
        <w:rPr>
          <w:rFonts w:ascii="Times New Roman" w:hAnsi="Times New Roman"/>
          <w:i/>
          <w:color w:val="000000"/>
          <w:spacing w:val="6"/>
          <w:sz w:val="23"/>
        </w:rPr>
        <w:t xml:space="preserve">qualified person </w:t>
      </w:r>
      <w:r>
        <w:rPr>
          <w:rFonts w:ascii="Times New Roman" w:hAnsi="Times New Roman"/>
          <w:color w:val="000000"/>
          <w:spacing w:val="6"/>
          <w:sz w:val="23"/>
        </w:rPr>
        <w:t>as defined by NFPA.</w:t>
      </w:r>
    </w:p>
    <w:p w:rsidR="00832EBC" w:rsidRDefault="00832EBC">
      <w:pPr>
        <w:ind w:right="72" w:firstLine="288"/>
        <w:rPr>
          <w:rFonts w:ascii="Times New Roman" w:hAnsi="Times New Roman"/>
          <w:color w:val="000000"/>
          <w:spacing w:val="1"/>
          <w:sz w:val="23"/>
        </w:rPr>
      </w:pPr>
      <w:r>
        <w:rPr>
          <w:rFonts w:ascii="Times New Roman" w:hAnsi="Times New Roman"/>
          <w:color w:val="000000"/>
          <w:spacing w:val="1"/>
          <w:sz w:val="23"/>
        </w:rPr>
        <w:t xml:space="preserve">NFPA defines a qualified person as 'A </w:t>
      </w:r>
      <w:r>
        <w:rPr>
          <w:rFonts w:ascii="Times New Roman" w:hAnsi="Times New Roman"/>
          <w:i/>
          <w:color w:val="000000"/>
          <w:spacing w:val="1"/>
          <w:sz w:val="23"/>
        </w:rPr>
        <w:t xml:space="preserve">person who, by possession of a recogn4d degree, certificate, </w:t>
      </w:r>
      <w:r>
        <w:rPr>
          <w:rFonts w:ascii="Times New Roman" w:hAnsi="Times New Roman"/>
          <w:i/>
          <w:color w:val="000000"/>
          <w:spacing w:val="-6"/>
          <w:sz w:val="23"/>
        </w:rPr>
        <w:t xml:space="preserve">professional standing, or skill, and who, by knowledge, training, and experience, has demonstrated the </w:t>
      </w:r>
      <w:proofErr w:type="spellStart"/>
      <w:r>
        <w:rPr>
          <w:rFonts w:ascii="Times New Roman" w:hAnsi="Times New Roman"/>
          <w:i/>
          <w:color w:val="000000"/>
          <w:spacing w:val="-6"/>
          <w:sz w:val="23"/>
        </w:rPr>
        <w:t>abilio</w:t>
      </w:r>
      <w:proofErr w:type="spellEnd"/>
      <w:r>
        <w:rPr>
          <w:rFonts w:ascii="Times New Roman" w:hAnsi="Times New Roman"/>
          <w:i/>
          <w:color w:val="000000"/>
          <w:spacing w:val="-6"/>
          <w:sz w:val="23"/>
        </w:rPr>
        <w:t xml:space="preserve"> to deal </w:t>
      </w:r>
      <w:r>
        <w:rPr>
          <w:rFonts w:ascii="Times New Roman" w:hAnsi="Times New Roman"/>
          <w:i/>
          <w:color w:val="000000"/>
          <w:spacing w:val="-5"/>
          <w:sz w:val="23"/>
        </w:rPr>
        <w:t>with the subject matter, the work, or the project."</w:t>
      </w:r>
    </w:p>
    <w:p w:rsidR="00832EBC" w:rsidRDefault="00832EBC">
      <w:pPr>
        <w:spacing w:before="108" w:line="266" w:lineRule="auto"/>
        <w:ind w:left="72" w:right="144" w:firstLine="216"/>
        <w:jc w:val="both"/>
        <w:rPr>
          <w:rFonts w:ascii="Times New Roman" w:hAnsi="Times New Roman"/>
          <w:color w:val="000000"/>
          <w:spacing w:val="7"/>
          <w:sz w:val="23"/>
        </w:rPr>
      </w:pPr>
      <w:r>
        <w:rPr>
          <w:rFonts w:ascii="Times New Roman" w:hAnsi="Times New Roman"/>
          <w:color w:val="000000"/>
          <w:spacing w:val="7"/>
          <w:sz w:val="23"/>
        </w:rPr>
        <w:t xml:space="preserve">Each type of fire door assembly has its particular means of operation and requirements. Rolling </w:t>
      </w:r>
      <w:r>
        <w:rPr>
          <w:rFonts w:ascii="Times New Roman" w:hAnsi="Times New Roman"/>
          <w:color w:val="000000"/>
          <w:spacing w:val="8"/>
          <w:sz w:val="23"/>
        </w:rPr>
        <w:t xml:space="preserve">steel fire doors, for example, require a functional test that is referred to as a drop test. During the </w:t>
      </w:r>
      <w:r>
        <w:rPr>
          <w:rFonts w:ascii="Times New Roman" w:hAnsi="Times New Roman"/>
          <w:color w:val="000000"/>
          <w:spacing w:val="6"/>
          <w:sz w:val="23"/>
        </w:rPr>
        <w:t xml:space="preserve">drop test, the curtain is required to close within a certain range of speed, not less than 6 inches per second or not faster than 24 inches per second. A second drop test is required to confirm that the </w:t>
      </w:r>
      <w:r>
        <w:rPr>
          <w:rFonts w:ascii="Times New Roman" w:hAnsi="Times New Roman"/>
          <w:color w:val="000000"/>
          <w:spacing w:val="3"/>
          <w:sz w:val="23"/>
        </w:rPr>
        <w:t xml:space="preserve">automatic-closing device was properly reset after the first drop test. Once the operational testing is </w:t>
      </w:r>
      <w:r>
        <w:rPr>
          <w:rFonts w:ascii="Times New Roman" w:hAnsi="Times New Roman"/>
          <w:color w:val="000000"/>
          <w:spacing w:val="8"/>
          <w:sz w:val="23"/>
        </w:rPr>
        <w:t>completed, rolling steel fire doors are required be properly reset to their ready position.</w:t>
      </w:r>
    </w:p>
    <w:p w:rsidR="00832EBC" w:rsidRDefault="00832EBC">
      <w:pPr>
        <w:spacing w:line="266" w:lineRule="auto"/>
        <w:ind w:right="72" w:firstLine="288"/>
        <w:rPr>
          <w:rFonts w:ascii="Times New Roman" w:hAnsi="Times New Roman"/>
          <w:color w:val="000000"/>
          <w:spacing w:val="8"/>
          <w:sz w:val="23"/>
        </w:rPr>
      </w:pPr>
      <w:r>
        <w:rPr>
          <w:rFonts w:ascii="Times New Roman" w:hAnsi="Times New Roman"/>
          <w:color w:val="000000"/>
          <w:spacing w:val="8"/>
          <w:sz w:val="23"/>
        </w:rPr>
        <w:t>Similarly, swinging fire doors are required to: (1) swing freely, (2) be self-closing, automatic-</w:t>
      </w:r>
      <w:r>
        <w:rPr>
          <w:rFonts w:ascii="Times New Roman" w:hAnsi="Times New Roman"/>
          <w:color w:val="000000"/>
          <w:spacing w:val="12"/>
          <w:sz w:val="23"/>
        </w:rPr>
        <w:t xml:space="preserve">closing, or power-operated, and (3) be positively latch in the closed position. While these </w:t>
      </w:r>
      <w:r>
        <w:rPr>
          <w:rFonts w:ascii="Times New Roman" w:hAnsi="Times New Roman"/>
          <w:color w:val="000000"/>
          <w:spacing w:val="7"/>
          <w:sz w:val="23"/>
        </w:rPr>
        <w:t xml:space="preserve">requirements might seem simple and easily ascertained, it requires a trained eye to identify products </w:t>
      </w:r>
      <w:r>
        <w:rPr>
          <w:rFonts w:ascii="Times New Roman" w:hAnsi="Times New Roman"/>
          <w:color w:val="000000"/>
          <w:spacing w:val="10"/>
          <w:sz w:val="23"/>
        </w:rPr>
        <w:t xml:space="preserve">that are not listed for use on fire doors and that therefore violate the labeling requirements of the </w:t>
      </w:r>
      <w:r>
        <w:rPr>
          <w:rFonts w:ascii="Times New Roman" w:hAnsi="Times New Roman"/>
          <w:color w:val="000000"/>
          <w:spacing w:val="12"/>
          <w:sz w:val="23"/>
        </w:rPr>
        <w:t xml:space="preserve">door assembly. For instance, NFPA 80 requires that conventional hinges used on swinging fire </w:t>
      </w:r>
      <w:r>
        <w:rPr>
          <w:rFonts w:ascii="Times New Roman" w:hAnsi="Times New Roman"/>
          <w:color w:val="000000"/>
          <w:spacing w:val="5"/>
          <w:sz w:val="23"/>
        </w:rPr>
        <w:t xml:space="preserve">doors have a steel base material or be stainless steel. It is difficult to visually distinguish brass-plated </w:t>
      </w:r>
      <w:r>
        <w:rPr>
          <w:rFonts w:ascii="Times New Roman" w:hAnsi="Times New Roman"/>
          <w:color w:val="000000"/>
          <w:spacing w:val="10"/>
          <w:sz w:val="23"/>
        </w:rPr>
        <w:t xml:space="preserve">steel hinges from solid brass hinges, since they are aesthetically identical. Solid brass hinges or </w:t>
      </w:r>
      <w:r>
        <w:rPr>
          <w:rFonts w:ascii="Times New Roman" w:hAnsi="Times New Roman"/>
          <w:color w:val="000000"/>
          <w:spacing w:val="11"/>
          <w:sz w:val="23"/>
        </w:rPr>
        <w:t xml:space="preserve">plated hinges with a brass or bronze base metal are not permitted on fire door assemblies due to </w:t>
      </w:r>
      <w:r>
        <w:rPr>
          <w:rFonts w:ascii="Times New Roman" w:hAnsi="Times New Roman"/>
          <w:color w:val="000000"/>
          <w:spacing w:val="8"/>
          <w:sz w:val="23"/>
        </w:rPr>
        <w:t>their lower melting temperatures.</w:t>
      </w:r>
    </w:p>
    <w:p w:rsidR="00832EBC" w:rsidRDefault="00832EBC">
      <w:pPr>
        <w:spacing w:line="264" w:lineRule="auto"/>
        <w:ind w:right="288" w:firstLine="216"/>
        <w:rPr>
          <w:rFonts w:ascii="Times New Roman" w:hAnsi="Times New Roman"/>
          <w:color w:val="000000"/>
          <w:spacing w:val="6"/>
          <w:sz w:val="23"/>
        </w:rPr>
      </w:pPr>
      <w:r>
        <w:rPr>
          <w:rFonts w:ascii="Times New Roman" w:hAnsi="Times New Roman"/>
          <w:color w:val="000000"/>
          <w:spacing w:val="6"/>
          <w:sz w:val="23"/>
        </w:rPr>
        <w:t xml:space="preserve">To further complicate matters, there are </w:t>
      </w:r>
      <w:proofErr w:type="gramStart"/>
      <w:r>
        <w:rPr>
          <w:rFonts w:ascii="Times New Roman" w:hAnsi="Times New Roman"/>
          <w:color w:val="000000"/>
          <w:spacing w:val="6"/>
          <w:sz w:val="23"/>
        </w:rPr>
        <w:t>builders</w:t>
      </w:r>
      <w:proofErr w:type="gramEnd"/>
      <w:r>
        <w:rPr>
          <w:rFonts w:ascii="Times New Roman" w:hAnsi="Times New Roman"/>
          <w:color w:val="000000"/>
          <w:spacing w:val="6"/>
          <w:sz w:val="23"/>
        </w:rPr>
        <w:t xml:space="preserve"> hardware products that have very specific and </w:t>
      </w:r>
      <w:r>
        <w:rPr>
          <w:rFonts w:ascii="Times New Roman" w:hAnsi="Times New Roman"/>
          <w:color w:val="000000"/>
          <w:spacing w:val="8"/>
          <w:sz w:val="23"/>
        </w:rPr>
        <w:t xml:space="preserve">limited applications on swinging fire doors. Depending on the door leaf material or construction </w:t>
      </w:r>
      <w:r>
        <w:rPr>
          <w:rFonts w:ascii="Times New Roman" w:hAnsi="Times New Roman"/>
          <w:color w:val="000000"/>
          <w:spacing w:val="9"/>
          <w:sz w:val="23"/>
        </w:rPr>
        <w:t xml:space="preserve">(and sometimes on the door frame material) or the level of fire-protection rating (e.g., 1/3-hour versus 3-hour fire ratings), a product might be permitted on one application and prohibited on </w:t>
      </w:r>
      <w:r>
        <w:rPr>
          <w:rFonts w:ascii="Times New Roman" w:hAnsi="Times New Roman"/>
          <w:color w:val="000000"/>
          <w:sz w:val="23"/>
        </w:rPr>
        <w:t>another.</w:t>
      </w:r>
    </w:p>
    <w:p w:rsidR="00832EBC" w:rsidRDefault="00832EBC">
      <w:pPr>
        <w:spacing w:line="266" w:lineRule="auto"/>
        <w:ind w:right="144" w:firstLine="216"/>
        <w:rPr>
          <w:rFonts w:ascii="Times New Roman" w:hAnsi="Times New Roman"/>
          <w:color w:val="000000"/>
          <w:spacing w:val="13"/>
          <w:sz w:val="23"/>
        </w:rPr>
      </w:pPr>
      <w:r>
        <w:rPr>
          <w:rFonts w:ascii="Times New Roman" w:hAnsi="Times New Roman"/>
          <w:color w:val="000000"/>
          <w:spacing w:val="13"/>
          <w:sz w:val="23"/>
        </w:rPr>
        <w:t xml:space="preserve">Building owners and property management personnel are responsible for ensuring that the </w:t>
      </w:r>
      <w:r>
        <w:rPr>
          <w:rFonts w:ascii="Times New Roman" w:hAnsi="Times New Roman"/>
          <w:color w:val="000000"/>
          <w:spacing w:val="5"/>
          <w:sz w:val="23"/>
        </w:rPr>
        <w:t xml:space="preserve">persons inspecting their fire door assemblies have the requisite knowledge and training to properly </w:t>
      </w:r>
      <w:r>
        <w:rPr>
          <w:rFonts w:ascii="Times New Roman" w:hAnsi="Times New Roman"/>
          <w:color w:val="000000"/>
          <w:spacing w:val="9"/>
          <w:sz w:val="23"/>
        </w:rPr>
        <w:t xml:space="preserve">perform the evaluations. Depending on the quantity and complexity of the swinging fire doors in </w:t>
      </w:r>
      <w:r>
        <w:rPr>
          <w:rFonts w:ascii="Times New Roman" w:hAnsi="Times New Roman"/>
          <w:color w:val="000000"/>
          <w:spacing w:val="8"/>
          <w:sz w:val="23"/>
        </w:rPr>
        <w:t>your building(s), you might need to seek specific training for your maintenance personnel or hire third-party inspectors to perform these safety inspections.</w:t>
      </w:r>
    </w:p>
    <w:p w:rsidR="00832EBC" w:rsidRDefault="00832EBC">
      <w:pPr>
        <w:sectPr w:rsidR="00832EBC">
          <w:pgSz w:w="11918" w:h="16854"/>
          <w:pgMar w:top="1022" w:right="854" w:bottom="1425" w:left="844" w:header="720" w:footer="720" w:gutter="0"/>
          <w:cols w:space="720"/>
        </w:sectPr>
      </w:pPr>
    </w:p>
    <w:p w:rsidR="00832EBC" w:rsidRDefault="00832EBC">
      <w:pPr>
        <w:ind w:left="72"/>
        <w:rPr>
          <w:rFonts w:ascii="Tahoma" w:hAnsi="Tahoma"/>
          <w:b/>
          <w:color w:val="000000"/>
          <w:spacing w:val="5"/>
          <w:sz w:val="25"/>
        </w:rPr>
      </w:pPr>
      <w:r w:rsidRPr="00400A15">
        <w:lastRenderedPageBreak/>
        <w:pict>
          <v:shape id="_x0000_s1075" type="#_x0000_t202" style="position:absolute;left:0;text-align:left;margin-left:0;margin-top:703.3pt;width:508pt;height:10.8pt;z-index:-251652608;mso-wrap-distance-left:0;mso-wrap-distance-right:0" filled="f" stroked="f">
            <v:textbox inset="0,0,0,0">
              <w:txbxContent>
                <w:p w:rsidR="00832EBC" w:rsidRDefault="00832EBC">
                  <w:pPr>
                    <w:spacing w:line="204" w:lineRule="auto"/>
                    <w:ind w:left="72"/>
                    <w:rPr>
                      <w:rFonts w:ascii="Times New Roman" w:hAnsi="Times New Roman"/>
                      <w:color w:val="000000"/>
                      <w:w w:val="125"/>
                    </w:rPr>
                  </w:pPr>
                  <w:r>
                    <w:rPr>
                      <w:rFonts w:ascii="Times New Roman" w:hAnsi="Times New Roman"/>
                      <w:color w:val="000000"/>
                      <w:w w:val="125"/>
                    </w:rPr>
                    <w:t>1</w:t>
                  </w:r>
                  <w:r>
                    <w:rPr>
                      <w:rFonts w:ascii="Times New Roman" w:hAnsi="Times New Roman"/>
                      <w:color w:val="000000"/>
                      <w:w w:val="105"/>
                    </w:rPr>
                    <w:t>0</w:t>
                  </w:r>
                </w:p>
              </w:txbxContent>
            </v:textbox>
            <w10:wrap type="square"/>
          </v:shape>
        </w:pict>
      </w:r>
      <w:r>
        <w:rPr>
          <w:rFonts w:ascii="Tahoma" w:hAnsi="Tahoma"/>
          <w:b/>
          <w:color w:val="000000"/>
          <w:spacing w:val="5"/>
          <w:sz w:val="25"/>
        </w:rPr>
        <w:t>AHJs' Responsibilities for Inspecting Fire Door Assemblies</w:t>
      </w:r>
    </w:p>
    <w:p w:rsidR="00832EBC" w:rsidRDefault="00832EBC">
      <w:pPr>
        <w:spacing w:line="271"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It is important to note that NFPA 80's safety inspection and testing requirements are primarily </w:t>
      </w:r>
      <w:r>
        <w:rPr>
          <w:rFonts w:ascii="Times New Roman" w:hAnsi="Times New Roman"/>
          <w:color w:val="000000"/>
          <w:spacing w:val="12"/>
          <w:sz w:val="23"/>
        </w:rPr>
        <w:t xml:space="preserve">addressed to building owners and property management personnel. AHJs are responsible for </w:t>
      </w:r>
      <w:r>
        <w:rPr>
          <w:rFonts w:ascii="Times New Roman" w:hAnsi="Times New Roman"/>
          <w:color w:val="000000"/>
          <w:spacing w:val="8"/>
          <w:sz w:val="23"/>
        </w:rPr>
        <w:t xml:space="preserve">ensuring that building owners and property management personnel are aware of their responsibility </w:t>
      </w:r>
      <w:r>
        <w:rPr>
          <w:rFonts w:ascii="Times New Roman" w:hAnsi="Times New Roman"/>
          <w:color w:val="000000"/>
          <w:spacing w:val="7"/>
          <w:sz w:val="23"/>
        </w:rPr>
        <w:t xml:space="preserve">to maintain the fire door assemblies in working condition. In situations in which there is sufficient </w:t>
      </w:r>
      <w:r>
        <w:rPr>
          <w:rFonts w:ascii="Times New Roman" w:hAnsi="Times New Roman"/>
          <w:color w:val="000000"/>
          <w:spacing w:val="5"/>
          <w:sz w:val="23"/>
        </w:rPr>
        <w:t xml:space="preserve">cause, an AHJ might compel them into compliance through citations, fines, and other appropriately </w:t>
      </w:r>
      <w:r>
        <w:rPr>
          <w:rFonts w:ascii="Times New Roman" w:hAnsi="Times New Roman"/>
          <w:color w:val="000000"/>
          <w:spacing w:val="6"/>
          <w:sz w:val="23"/>
        </w:rPr>
        <w:t>punitive measures.</w:t>
      </w:r>
    </w:p>
    <w:p w:rsidR="00832EBC" w:rsidRDefault="00832EBC">
      <w:pPr>
        <w:spacing w:line="268" w:lineRule="auto"/>
        <w:ind w:left="72" w:right="144" w:firstLine="216"/>
        <w:rPr>
          <w:rFonts w:ascii="Times New Roman" w:hAnsi="Times New Roman"/>
          <w:color w:val="000000"/>
          <w:spacing w:val="10"/>
          <w:sz w:val="23"/>
        </w:rPr>
      </w:pPr>
      <w:r>
        <w:rPr>
          <w:rFonts w:ascii="Times New Roman" w:hAnsi="Times New Roman"/>
          <w:color w:val="000000"/>
          <w:spacing w:val="10"/>
          <w:sz w:val="23"/>
        </w:rPr>
        <w:t xml:space="preserve">AHJs are responsible for ensuring that the entire structure meets the intent of the applicable </w:t>
      </w:r>
      <w:r>
        <w:rPr>
          <w:rFonts w:ascii="Times New Roman" w:hAnsi="Times New Roman"/>
          <w:color w:val="000000"/>
          <w:spacing w:val="7"/>
          <w:sz w:val="23"/>
        </w:rPr>
        <w:t xml:space="preserve">code(s). Rarely will an individual code enforcement officer have the depth of knowledge, expertise, or time necessary to perform detailed system inspections of building elements like fire and egress </w:t>
      </w:r>
      <w:r>
        <w:rPr>
          <w:rFonts w:ascii="Times New Roman" w:hAnsi="Times New Roman"/>
          <w:color w:val="000000"/>
          <w:spacing w:val="8"/>
          <w:sz w:val="23"/>
        </w:rPr>
        <w:t>door assemblies. Instead, AHJs rely on industry professionals to perform thoroughly detailed inspections like those required for fire and egress door assemblies.</w:t>
      </w:r>
    </w:p>
    <w:p w:rsidR="00832EBC" w:rsidRDefault="00832EBC">
      <w:pPr>
        <w:spacing w:line="268" w:lineRule="auto"/>
        <w:ind w:left="72" w:firstLine="216"/>
        <w:rPr>
          <w:rFonts w:ascii="Times New Roman" w:hAnsi="Times New Roman"/>
          <w:color w:val="000000"/>
          <w:spacing w:val="6"/>
          <w:sz w:val="23"/>
        </w:rPr>
      </w:pPr>
      <w:r>
        <w:rPr>
          <w:rFonts w:ascii="Times New Roman" w:hAnsi="Times New Roman"/>
          <w:color w:val="000000"/>
          <w:spacing w:val="6"/>
          <w:sz w:val="23"/>
        </w:rPr>
        <w:t xml:space="preserve">Safety inspections of building systems (e.g., sprinklers, elevators, fire/building alarms, fire </w:t>
      </w:r>
      <w:r>
        <w:rPr>
          <w:rFonts w:ascii="Times New Roman" w:hAnsi="Times New Roman"/>
          <w:color w:val="000000"/>
          <w:spacing w:val="10"/>
          <w:sz w:val="23"/>
        </w:rPr>
        <w:t xml:space="preserve">extinguishers, standpipes, etc.) are performed and documented by professionals working in the </w:t>
      </w:r>
      <w:r>
        <w:rPr>
          <w:rFonts w:ascii="Times New Roman" w:hAnsi="Times New Roman"/>
          <w:color w:val="000000"/>
          <w:spacing w:val="7"/>
          <w:sz w:val="23"/>
        </w:rPr>
        <w:t xml:space="preserve">respective industry. Records of those inspections are retained on site and are presented to the AHJ during its periodic building inspection visits. Frequently, the AHJ will take time to spot-check the systems to verify that the information recorded in the documentation is accurate. When deficiencies </w:t>
      </w:r>
      <w:r>
        <w:rPr>
          <w:rFonts w:ascii="Times New Roman" w:hAnsi="Times New Roman"/>
          <w:color w:val="000000"/>
          <w:spacing w:val="6"/>
          <w:sz w:val="23"/>
        </w:rPr>
        <w:t xml:space="preserve">are discovered, the AHJ can require corrections to be made within a certain numbers of days, issue </w:t>
      </w:r>
      <w:r>
        <w:rPr>
          <w:rFonts w:ascii="Times New Roman" w:hAnsi="Times New Roman"/>
          <w:color w:val="000000"/>
          <w:spacing w:val="8"/>
          <w:sz w:val="23"/>
        </w:rPr>
        <w:t xml:space="preserve">citations for noncompliance, and assess monetary fines. The AHJ has the authority to temporarily </w:t>
      </w:r>
      <w:r>
        <w:rPr>
          <w:rFonts w:ascii="Times New Roman" w:hAnsi="Times New Roman"/>
          <w:color w:val="000000"/>
          <w:spacing w:val="9"/>
          <w:sz w:val="23"/>
        </w:rPr>
        <w:t xml:space="preserve">close a building until corrective actions have been completed. In extreme circumstances, the AHJ </w:t>
      </w:r>
      <w:r>
        <w:rPr>
          <w:rFonts w:ascii="Times New Roman" w:hAnsi="Times New Roman"/>
          <w:color w:val="000000"/>
          <w:spacing w:val="6"/>
          <w:sz w:val="23"/>
        </w:rPr>
        <w:t>can permanently close a building.</w:t>
      </w:r>
    </w:p>
    <w:p w:rsidR="00832EBC" w:rsidRDefault="00832EBC">
      <w:pPr>
        <w:sectPr w:rsidR="00832EBC">
          <w:pgSz w:w="11918" w:h="16854"/>
          <w:pgMar w:top="1022" w:right="896" w:bottom="1436" w:left="802" w:header="720" w:footer="720" w:gutter="0"/>
          <w:cols w:space="720"/>
        </w:sectPr>
      </w:pPr>
    </w:p>
    <w:p w:rsidR="00832EBC" w:rsidRDefault="00832EBC">
      <w:pPr>
        <w:spacing w:line="621" w:lineRule="auto"/>
        <w:ind w:left="72" w:right="2952" w:firstLine="3024"/>
        <w:rPr>
          <w:rFonts w:ascii="Tahoma" w:hAnsi="Tahoma"/>
          <w:b/>
          <w:color w:val="000000"/>
          <w:sz w:val="26"/>
        </w:rPr>
      </w:pPr>
      <w:r w:rsidRPr="00400A15">
        <w:lastRenderedPageBreak/>
        <w:pict>
          <v:shape id="_x0000_s1076" type="#_x0000_t202" style="position:absolute;left:0;text-align:left;margin-left:0;margin-top:702.65pt;width:508pt;height:10.4pt;z-index:-251651584;mso-wrap-distance-left:0;mso-wrap-distance-right:0" filled="f" stroked="f">
            <v:textbox inset="0,0,0,0">
              <w:txbxContent>
                <w:p w:rsidR="00832EBC" w:rsidRDefault="00832EBC">
                  <w:pPr>
                    <w:spacing w:line="196" w:lineRule="auto"/>
                    <w:ind w:right="36"/>
                    <w:jc w:val="right"/>
                    <w:rPr>
                      <w:rFonts w:ascii="Times New Roman" w:hAnsi="Times New Roman"/>
                      <w:color w:val="000000"/>
                      <w:w w:val="125"/>
                    </w:rPr>
                  </w:pPr>
                  <w:r>
                    <w:rPr>
                      <w:rFonts w:ascii="Times New Roman" w:hAnsi="Times New Roman"/>
                      <w:color w:val="000000"/>
                      <w:w w:val="125"/>
                    </w:rPr>
                    <w:t>11</w:t>
                  </w:r>
                </w:p>
              </w:txbxContent>
            </v:textbox>
            <w10:wrap type="square"/>
          </v:shape>
        </w:pict>
      </w:r>
      <w:r>
        <w:rPr>
          <w:rFonts w:ascii="Tahoma" w:hAnsi="Tahoma"/>
          <w:b/>
          <w:color w:val="000000"/>
          <w:sz w:val="26"/>
        </w:rPr>
        <w:t>Section 3: Inspection Cycles Annual Inspection Cycle</w:t>
      </w:r>
    </w:p>
    <w:p w:rsidR="00832EBC" w:rsidRDefault="00832EBC">
      <w:pPr>
        <w:spacing w:line="266" w:lineRule="auto"/>
        <w:ind w:left="72" w:firstLine="216"/>
        <w:rPr>
          <w:rFonts w:ascii="Times New Roman" w:hAnsi="Times New Roman"/>
          <w:color w:val="000000"/>
          <w:spacing w:val="11"/>
          <w:sz w:val="23"/>
        </w:rPr>
      </w:pPr>
      <w:r>
        <w:rPr>
          <w:rFonts w:ascii="Times New Roman" w:hAnsi="Times New Roman"/>
          <w:color w:val="000000"/>
          <w:spacing w:val="11"/>
          <w:sz w:val="23"/>
        </w:rPr>
        <w:t xml:space="preserve">Section 5.2.4, "Periodic Inspection and Testing," requires fire door assemblies to be inspected </w:t>
      </w:r>
      <w:r>
        <w:rPr>
          <w:rFonts w:ascii="Times New Roman" w:hAnsi="Times New Roman"/>
          <w:color w:val="000000"/>
          <w:spacing w:val="3"/>
          <w:sz w:val="23"/>
        </w:rPr>
        <w:t xml:space="preserve">and tested </w:t>
      </w:r>
      <w:r>
        <w:rPr>
          <w:rFonts w:ascii="Times New Roman" w:hAnsi="Times New Roman"/>
          <w:i/>
          <w:color w:val="000000"/>
          <w:spacing w:val="3"/>
          <w:sz w:val="23"/>
        </w:rPr>
        <w:t xml:space="preserve">"...not less than annually" </w:t>
      </w:r>
      <w:r>
        <w:rPr>
          <w:rFonts w:ascii="Times New Roman" w:hAnsi="Times New Roman"/>
          <w:color w:val="000000"/>
          <w:spacing w:val="3"/>
          <w:sz w:val="23"/>
        </w:rPr>
        <w:t xml:space="preserve">(NFPA 80, 5.2.4.1). Further, annex </w:t>
      </w:r>
      <w:proofErr w:type="gramStart"/>
      <w:r>
        <w:rPr>
          <w:rFonts w:ascii="Times New Roman" w:hAnsi="Times New Roman"/>
          <w:color w:val="000000"/>
          <w:spacing w:val="3"/>
          <w:sz w:val="23"/>
        </w:rPr>
        <w:t>A</w:t>
      </w:r>
      <w:proofErr w:type="gramEnd"/>
      <w:r>
        <w:rPr>
          <w:rFonts w:ascii="Times New Roman" w:hAnsi="Times New Roman"/>
          <w:color w:val="000000"/>
          <w:spacing w:val="3"/>
          <w:sz w:val="23"/>
        </w:rPr>
        <w:t xml:space="preserve">, paragraph A.5.2.4.1 states: </w:t>
      </w:r>
      <w:r>
        <w:rPr>
          <w:rFonts w:ascii="Times New Roman" w:hAnsi="Times New Roman"/>
          <w:i/>
          <w:color w:val="000000"/>
          <w:spacing w:val="-5"/>
          <w:sz w:val="23"/>
        </w:rPr>
        <w:t xml:space="preserve">`Doors subject to high-volume use and abuse might warrant an increased frequency of inspection. Components including, but not limited to, hinges, catches, closers, latches, and stay rollers are especially subject to wear." </w:t>
      </w:r>
      <w:r>
        <w:rPr>
          <w:rFonts w:ascii="Times New Roman" w:hAnsi="Times New Roman"/>
          <w:color w:val="000000"/>
          <w:spacing w:val="-5"/>
          <w:sz w:val="23"/>
        </w:rPr>
        <w:t xml:space="preserve">The </w:t>
      </w:r>
      <w:r>
        <w:rPr>
          <w:rFonts w:ascii="Times New Roman" w:hAnsi="Times New Roman"/>
          <w:color w:val="000000"/>
          <w:spacing w:val="7"/>
          <w:sz w:val="23"/>
        </w:rPr>
        <w:t xml:space="preserve">intent of the annex comment is to alert building owners, property managers, and AHJs </w:t>
      </w:r>
      <w:proofErr w:type="gramStart"/>
      <w:r>
        <w:rPr>
          <w:rFonts w:ascii="Times New Roman" w:hAnsi="Times New Roman"/>
          <w:color w:val="000000"/>
          <w:spacing w:val="7"/>
          <w:sz w:val="23"/>
        </w:rPr>
        <w:t xml:space="preserve">that </w:t>
      </w:r>
      <w:proofErr w:type="spellStart"/>
      <w:r>
        <w:rPr>
          <w:rFonts w:ascii="Times New Roman" w:hAnsi="Times New Roman"/>
          <w:color w:val="000000"/>
          <w:spacing w:val="7"/>
          <w:sz w:val="23"/>
        </w:rPr>
        <w:t>high</w:t>
      </w:r>
      <w:r>
        <w:rPr>
          <w:rFonts w:ascii="Times New Roman" w:hAnsi="Times New Roman"/>
          <w:color w:val="000000"/>
          <w:spacing w:val="7"/>
          <w:sz w:val="23"/>
        </w:rPr>
        <w:softHyphen/>
      </w:r>
      <w:r>
        <w:rPr>
          <w:rFonts w:ascii="Times New Roman" w:hAnsi="Times New Roman"/>
          <w:color w:val="000000"/>
          <w:spacing w:val="10"/>
          <w:sz w:val="23"/>
        </w:rPr>
        <w:t>frequency</w:t>
      </w:r>
      <w:proofErr w:type="spellEnd"/>
      <w:r>
        <w:rPr>
          <w:rFonts w:ascii="Times New Roman" w:hAnsi="Times New Roman"/>
          <w:color w:val="000000"/>
          <w:spacing w:val="10"/>
          <w:sz w:val="23"/>
        </w:rPr>
        <w:t>-use door assemblies</w:t>
      </w:r>
      <w:proofErr w:type="gramEnd"/>
      <w:r>
        <w:rPr>
          <w:rFonts w:ascii="Times New Roman" w:hAnsi="Times New Roman"/>
          <w:color w:val="000000"/>
          <w:spacing w:val="10"/>
          <w:sz w:val="23"/>
        </w:rPr>
        <w:t xml:space="preserve"> tend to require more ongoing maintenance and a higher level of </w:t>
      </w:r>
      <w:r>
        <w:rPr>
          <w:rFonts w:ascii="Times New Roman" w:hAnsi="Times New Roman"/>
          <w:color w:val="000000"/>
          <w:spacing w:val="7"/>
          <w:sz w:val="23"/>
        </w:rPr>
        <w:t xml:space="preserve">attention than fire door assemblies that have ordinary- or low-frequency usage. For example, some </w:t>
      </w:r>
      <w:r>
        <w:rPr>
          <w:rFonts w:ascii="Times New Roman" w:hAnsi="Times New Roman"/>
          <w:color w:val="000000"/>
          <w:spacing w:val="6"/>
          <w:sz w:val="23"/>
        </w:rPr>
        <w:t xml:space="preserve">cross-corridor pairs of doors in hospitals are normally closed to create separation between adjacent </w:t>
      </w:r>
      <w:r>
        <w:rPr>
          <w:rFonts w:ascii="Times New Roman" w:hAnsi="Times New Roman"/>
          <w:color w:val="000000"/>
          <w:spacing w:val="14"/>
          <w:sz w:val="23"/>
        </w:rPr>
        <w:t xml:space="preserve">spaces; they might be opened and closed hundreds of times a day. It is common for door </w:t>
      </w:r>
      <w:r>
        <w:rPr>
          <w:rFonts w:ascii="Times New Roman" w:hAnsi="Times New Roman"/>
          <w:color w:val="000000"/>
          <w:spacing w:val="13"/>
          <w:sz w:val="23"/>
        </w:rPr>
        <w:t xml:space="preserve">assemblies such as these to develop deficiencies from the constant usage to which they are </w:t>
      </w:r>
      <w:r>
        <w:rPr>
          <w:rFonts w:ascii="Times New Roman" w:hAnsi="Times New Roman"/>
          <w:color w:val="000000"/>
          <w:spacing w:val="8"/>
          <w:sz w:val="23"/>
        </w:rPr>
        <w:t xml:space="preserve">subjected. Maintenance personnel are generally aware of which door assemblies in their facilities </w:t>
      </w:r>
      <w:r>
        <w:rPr>
          <w:rFonts w:ascii="Times New Roman" w:hAnsi="Times New Roman"/>
          <w:color w:val="000000"/>
          <w:spacing w:val="10"/>
          <w:sz w:val="23"/>
        </w:rPr>
        <w:t xml:space="preserve">require a higher degree of attention. In these cases, NFPA 80's safety inspections can be used to </w:t>
      </w:r>
      <w:r>
        <w:rPr>
          <w:rFonts w:ascii="Times New Roman" w:hAnsi="Times New Roman"/>
          <w:color w:val="000000"/>
          <w:spacing w:val="8"/>
          <w:sz w:val="23"/>
        </w:rPr>
        <w:t>ensure that the door assemblies are maintained and functioning properly.</w:t>
      </w:r>
    </w:p>
    <w:p w:rsidR="00832EBC" w:rsidRDefault="00832EBC">
      <w:pPr>
        <w:spacing w:line="268" w:lineRule="auto"/>
        <w:ind w:left="72" w:right="144" w:firstLine="216"/>
        <w:rPr>
          <w:rFonts w:ascii="Times New Roman" w:hAnsi="Times New Roman"/>
          <w:color w:val="000000"/>
          <w:spacing w:val="13"/>
          <w:sz w:val="23"/>
        </w:rPr>
      </w:pPr>
      <w:r>
        <w:rPr>
          <w:rFonts w:ascii="Times New Roman" w:hAnsi="Times New Roman"/>
          <w:color w:val="000000"/>
          <w:spacing w:val="13"/>
          <w:sz w:val="23"/>
        </w:rPr>
        <w:t xml:space="preserve">The intent of 5.2.4.1 is to ensure that each fire door assembly is inspected and tested for </w:t>
      </w:r>
      <w:r>
        <w:rPr>
          <w:rFonts w:ascii="Times New Roman" w:hAnsi="Times New Roman"/>
          <w:color w:val="000000"/>
          <w:spacing w:val="7"/>
          <w:sz w:val="23"/>
        </w:rPr>
        <w:t xml:space="preserve">operation on at least an annual basis. In other words, the functional test verifies that each fire door will move to the closed position and remain closed (e.g., latched), as it is required to under fire </w:t>
      </w:r>
      <w:r>
        <w:rPr>
          <w:rFonts w:ascii="Times New Roman" w:hAnsi="Times New Roman"/>
          <w:color w:val="000000"/>
          <w:spacing w:val="6"/>
          <w:sz w:val="23"/>
        </w:rPr>
        <w:t>conditions.</w:t>
      </w:r>
    </w:p>
    <w:p w:rsidR="00832EBC" w:rsidRDefault="00832EBC">
      <w:pPr>
        <w:spacing w:line="268" w:lineRule="auto"/>
        <w:ind w:left="72" w:right="144" w:firstLine="216"/>
        <w:rPr>
          <w:rFonts w:ascii="Times New Roman" w:hAnsi="Times New Roman"/>
          <w:color w:val="000000"/>
          <w:spacing w:val="6"/>
          <w:sz w:val="23"/>
        </w:rPr>
      </w:pPr>
      <w:r>
        <w:rPr>
          <w:rFonts w:ascii="Times New Roman" w:hAnsi="Times New Roman"/>
          <w:color w:val="000000"/>
          <w:spacing w:val="6"/>
          <w:sz w:val="23"/>
        </w:rPr>
        <w:t xml:space="preserve">Annual inspection of fire door assemblies in the majority of small buildings is relatively </w:t>
      </w:r>
      <w:r>
        <w:rPr>
          <w:rFonts w:ascii="Times New Roman" w:hAnsi="Times New Roman"/>
          <w:color w:val="000000"/>
          <w:spacing w:val="4"/>
          <w:sz w:val="23"/>
        </w:rPr>
        <w:t xml:space="preserve">straightforward and is not inordinately time-consuming. However, inspecting and testing fire door </w:t>
      </w:r>
      <w:r>
        <w:rPr>
          <w:rFonts w:ascii="Times New Roman" w:hAnsi="Times New Roman"/>
          <w:color w:val="000000"/>
          <w:spacing w:val="8"/>
          <w:sz w:val="23"/>
        </w:rPr>
        <w:t xml:space="preserve">assemblies in large buildings and facilities could become a seemingly never-ending process. </w:t>
      </w:r>
      <w:r>
        <w:rPr>
          <w:rFonts w:ascii="Times New Roman" w:hAnsi="Times New Roman"/>
          <w:color w:val="000000"/>
          <w:spacing w:val="6"/>
          <w:sz w:val="23"/>
        </w:rPr>
        <w:t xml:space="preserve">Accordingly, NFPA 80 has established an alternative inspection cycle program for these situations: </w:t>
      </w:r>
      <w:r>
        <w:rPr>
          <w:rFonts w:ascii="Times New Roman" w:hAnsi="Times New Roman"/>
          <w:color w:val="000000"/>
          <w:spacing w:val="10"/>
          <w:sz w:val="23"/>
        </w:rPr>
        <w:t>the performance-based option.</w:t>
      </w:r>
    </w:p>
    <w:p w:rsidR="00832EBC" w:rsidRDefault="00832EBC">
      <w:pPr>
        <w:spacing w:before="180"/>
        <w:ind w:left="72"/>
        <w:rPr>
          <w:rFonts w:ascii="Tahoma" w:hAnsi="Tahoma"/>
          <w:b/>
          <w:color w:val="000000"/>
          <w:sz w:val="26"/>
        </w:rPr>
      </w:pPr>
      <w:r>
        <w:rPr>
          <w:rFonts w:ascii="Tahoma" w:hAnsi="Tahoma"/>
          <w:b/>
          <w:color w:val="000000"/>
          <w:sz w:val="26"/>
        </w:rPr>
        <w:t xml:space="preserve">Understanding </w:t>
      </w:r>
      <w:r>
        <w:rPr>
          <w:rFonts w:ascii="Arial" w:hAnsi="Arial"/>
          <w:b/>
          <w:color w:val="000000"/>
          <w:w w:val="105"/>
          <w:sz w:val="27"/>
        </w:rPr>
        <w:t xml:space="preserve">NFPA </w:t>
      </w:r>
      <w:r>
        <w:rPr>
          <w:rFonts w:ascii="Tahoma" w:hAnsi="Tahoma"/>
          <w:b/>
          <w:color w:val="000000"/>
          <w:sz w:val="26"/>
        </w:rPr>
        <w:t>80's Performance-Based Option</w:t>
      </w:r>
    </w:p>
    <w:p w:rsidR="00832EBC" w:rsidRDefault="00832EBC">
      <w:pPr>
        <w:ind w:right="72" w:firstLine="288"/>
        <w:rPr>
          <w:rFonts w:ascii="Times New Roman" w:hAnsi="Times New Roman"/>
          <w:color w:val="000000"/>
          <w:spacing w:val="4"/>
          <w:sz w:val="23"/>
        </w:rPr>
      </w:pPr>
      <w:r>
        <w:rPr>
          <w:rFonts w:ascii="Times New Roman" w:hAnsi="Times New Roman"/>
          <w:color w:val="000000"/>
          <w:spacing w:val="4"/>
          <w:sz w:val="23"/>
        </w:rPr>
        <w:t xml:space="preserve">Owners and property managers of large buildings and facilities that have established maintenance </w:t>
      </w:r>
      <w:r>
        <w:rPr>
          <w:rFonts w:ascii="Times New Roman" w:hAnsi="Times New Roman"/>
          <w:color w:val="000000"/>
          <w:spacing w:val="5"/>
          <w:sz w:val="23"/>
        </w:rPr>
        <w:t xml:space="preserve">programs for fire door assemblies might qualify to convert to the </w:t>
      </w:r>
      <w:r>
        <w:rPr>
          <w:rFonts w:ascii="Times New Roman" w:hAnsi="Times New Roman"/>
          <w:i/>
          <w:color w:val="000000"/>
          <w:spacing w:val="5"/>
          <w:sz w:val="23"/>
        </w:rPr>
        <w:t>pe</w:t>
      </w:r>
      <w:r>
        <w:rPr>
          <w:rFonts w:ascii="Times New Roman" w:hAnsi="Times New Roman"/>
          <w:i/>
          <w:color w:val="000000"/>
          <w:spacing w:val="5"/>
          <w:sz w:val="24"/>
        </w:rPr>
        <w:t>r</w:t>
      </w:r>
      <w:r>
        <w:rPr>
          <w:rFonts w:ascii="Times New Roman" w:hAnsi="Times New Roman"/>
          <w:i/>
          <w:color w:val="000000"/>
          <w:spacing w:val="5"/>
          <w:sz w:val="23"/>
        </w:rPr>
        <w:t xml:space="preserve">formance-based option </w:t>
      </w:r>
      <w:r>
        <w:rPr>
          <w:rFonts w:ascii="Times New Roman" w:hAnsi="Times New Roman"/>
          <w:color w:val="000000"/>
          <w:spacing w:val="5"/>
          <w:sz w:val="23"/>
        </w:rPr>
        <w:t xml:space="preserve">for the </w:t>
      </w:r>
      <w:r>
        <w:rPr>
          <w:rFonts w:ascii="Times New Roman" w:hAnsi="Times New Roman"/>
          <w:color w:val="000000"/>
          <w:spacing w:val="4"/>
          <w:sz w:val="23"/>
        </w:rPr>
        <w:t xml:space="preserve">inspection and testing of their fire door </w:t>
      </w:r>
      <w:proofErr w:type="gramStart"/>
      <w:r>
        <w:rPr>
          <w:rFonts w:ascii="Times New Roman" w:hAnsi="Times New Roman"/>
          <w:color w:val="000000"/>
          <w:spacing w:val="4"/>
          <w:sz w:val="23"/>
        </w:rPr>
        <w:t>assemblies,</w:t>
      </w:r>
      <w:proofErr w:type="gramEnd"/>
      <w:r>
        <w:rPr>
          <w:rFonts w:ascii="Times New Roman" w:hAnsi="Times New Roman"/>
          <w:color w:val="000000"/>
          <w:spacing w:val="4"/>
          <w:sz w:val="23"/>
        </w:rPr>
        <w:t xml:space="preserve"> provided they can document sustained levels of </w:t>
      </w:r>
      <w:r>
        <w:rPr>
          <w:rFonts w:ascii="Times New Roman" w:hAnsi="Times New Roman"/>
          <w:color w:val="000000"/>
          <w:spacing w:val="9"/>
          <w:sz w:val="23"/>
        </w:rPr>
        <w:t>acceptable performance and demonstrate compliance to the AHJ.</w:t>
      </w:r>
    </w:p>
    <w:p w:rsidR="00832EBC" w:rsidRDefault="00832EBC">
      <w:pPr>
        <w:ind w:firstLine="216"/>
        <w:rPr>
          <w:rFonts w:ascii="Times New Roman" w:hAnsi="Times New Roman"/>
          <w:color w:val="000000"/>
          <w:spacing w:val="9"/>
          <w:sz w:val="23"/>
        </w:rPr>
      </w:pPr>
      <w:r>
        <w:rPr>
          <w:rFonts w:ascii="Times New Roman" w:hAnsi="Times New Roman"/>
          <w:color w:val="000000"/>
          <w:spacing w:val="9"/>
          <w:sz w:val="23"/>
        </w:rPr>
        <w:t>Section 5.4 of NFPA 80, titled "Performance-Based Option," describes the basic requirements of the program. The following text is excerpted from NFPA 80:</w:t>
      </w:r>
    </w:p>
    <w:p w:rsidR="00832EBC" w:rsidRDefault="00832EBC">
      <w:pPr>
        <w:spacing w:before="216" w:line="264" w:lineRule="auto"/>
        <w:ind w:left="288"/>
        <w:rPr>
          <w:rFonts w:ascii="Times New Roman" w:hAnsi="Times New Roman"/>
          <w:i/>
          <w:color w:val="000000"/>
          <w:spacing w:val="-6"/>
          <w:sz w:val="23"/>
        </w:rPr>
      </w:pPr>
      <w:r>
        <w:rPr>
          <w:rFonts w:ascii="Times New Roman" w:hAnsi="Times New Roman"/>
          <w:i/>
          <w:color w:val="000000"/>
          <w:spacing w:val="-6"/>
          <w:sz w:val="23"/>
        </w:rPr>
        <w:t>5.4 Pe</w:t>
      </w:r>
      <w:r>
        <w:rPr>
          <w:rFonts w:ascii="Times New Roman" w:hAnsi="Times New Roman"/>
          <w:i/>
          <w:color w:val="000000"/>
          <w:spacing w:val="-6"/>
          <w:sz w:val="24"/>
        </w:rPr>
        <w:t>r</w:t>
      </w:r>
      <w:r>
        <w:rPr>
          <w:rFonts w:ascii="Times New Roman" w:hAnsi="Times New Roman"/>
          <w:i/>
          <w:color w:val="000000"/>
          <w:spacing w:val="-6"/>
          <w:sz w:val="23"/>
        </w:rPr>
        <w:t>formance-Based Option</w:t>
      </w:r>
    </w:p>
    <w:p w:rsidR="00832EBC" w:rsidRDefault="00832EBC">
      <w:pPr>
        <w:spacing w:before="216"/>
        <w:ind w:left="288"/>
        <w:rPr>
          <w:rFonts w:ascii="Times New Roman" w:hAnsi="Times New Roman"/>
          <w:i/>
          <w:color w:val="000000"/>
          <w:spacing w:val="-5"/>
          <w:sz w:val="23"/>
        </w:rPr>
      </w:pPr>
      <w:r>
        <w:rPr>
          <w:rFonts w:ascii="Times New Roman" w:hAnsi="Times New Roman"/>
          <w:i/>
          <w:color w:val="000000"/>
          <w:spacing w:val="-5"/>
          <w:sz w:val="23"/>
        </w:rPr>
        <w:t xml:space="preserve">5.4.1 As an alternate means of compliance with 5.2.4, subject to the AHJ, fire door assemblies shall be permitted </w:t>
      </w:r>
      <w:r>
        <w:rPr>
          <w:rFonts w:ascii="Times New Roman" w:hAnsi="Times New Roman"/>
          <w:i/>
          <w:color w:val="000000"/>
          <w:spacing w:val="-10"/>
          <w:sz w:val="23"/>
        </w:rPr>
        <w:t>to be inspected, tested, and maintained under a written performance-</w:t>
      </w:r>
      <w:proofErr w:type="gramStart"/>
      <w:r>
        <w:rPr>
          <w:rFonts w:ascii="Times New Roman" w:hAnsi="Times New Roman"/>
          <w:i/>
          <w:color w:val="000000"/>
          <w:spacing w:val="-10"/>
          <w:sz w:val="23"/>
        </w:rPr>
        <w:t>based  _</w:t>
      </w:r>
      <w:proofErr w:type="gramEnd"/>
      <w:r>
        <w:rPr>
          <w:rFonts w:ascii="Times New Roman" w:hAnsi="Times New Roman"/>
          <w:i/>
          <w:color w:val="000000"/>
          <w:spacing w:val="-10"/>
          <w:sz w:val="23"/>
        </w:rPr>
        <w:t>program.</w:t>
      </w:r>
    </w:p>
    <w:p w:rsidR="00832EBC" w:rsidRDefault="00832EBC">
      <w:pPr>
        <w:spacing w:before="360"/>
        <w:ind w:left="288" w:right="360"/>
        <w:rPr>
          <w:rFonts w:ascii="Times New Roman" w:hAnsi="Times New Roman"/>
          <w:i/>
          <w:color w:val="000000"/>
          <w:spacing w:val="-9"/>
          <w:sz w:val="23"/>
        </w:rPr>
      </w:pPr>
      <w:r>
        <w:rPr>
          <w:rFonts w:ascii="Times New Roman" w:hAnsi="Times New Roman"/>
          <w:i/>
          <w:color w:val="000000"/>
          <w:spacing w:val="-9"/>
          <w:sz w:val="23"/>
        </w:rPr>
        <w:t xml:space="preserve">5.4.2 Goals established under a performance-based program shall provide assurance that the fire door assembly </w:t>
      </w:r>
      <w:r>
        <w:rPr>
          <w:rFonts w:ascii="Times New Roman" w:hAnsi="Times New Roman"/>
          <w:i/>
          <w:color w:val="000000"/>
          <w:spacing w:val="-7"/>
          <w:sz w:val="23"/>
        </w:rPr>
        <w:t>will pe</w:t>
      </w:r>
      <w:r>
        <w:rPr>
          <w:rFonts w:ascii="Times New Roman" w:hAnsi="Times New Roman"/>
          <w:i/>
          <w:color w:val="000000"/>
          <w:spacing w:val="-7"/>
          <w:sz w:val="24"/>
        </w:rPr>
        <w:t>r</w:t>
      </w:r>
      <w:r>
        <w:rPr>
          <w:rFonts w:ascii="Times New Roman" w:hAnsi="Times New Roman"/>
          <w:i/>
          <w:color w:val="000000"/>
          <w:spacing w:val="-7"/>
          <w:sz w:val="23"/>
        </w:rPr>
        <w:t>form its intended function when exposed to fire conditions.</w:t>
      </w:r>
    </w:p>
    <w:p w:rsidR="00832EBC" w:rsidRDefault="00832EBC">
      <w:pPr>
        <w:spacing w:before="288" w:line="530" w:lineRule="auto"/>
        <w:ind w:left="216" w:right="504"/>
        <w:rPr>
          <w:rFonts w:ascii="Times New Roman" w:hAnsi="Times New Roman"/>
          <w:i/>
          <w:color w:val="000000"/>
          <w:spacing w:val="-7"/>
          <w:sz w:val="23"/>
        </w:rPr>
      </w:pPr>
      <w:r>
        <w:rPr>
          <w:rFonts w:ascii="Times New Roman" w:hAnsi="Times New Roman"/>
          <w:i/>
          <w:color w:val="000000"/>
          <w:spacing w:val="-7"/>
          <w:sz w:val="23"/>
        </w:rPr>
        <w:t xml:space="preserve">5.43 Technical justification for inspection, testing, and maintenance intervals shall be documented in writing. </w:t>
      </w:r>
      <w:r>
        <w:rPr>
          <w:rFonts w:ascii="Times New Roman" w:hAnsi="Times New Roman"/>
          <w:i/>
          <w:color w:val="000000"/>
          <w:spacing w:val="-6"/>
          <w:sz w:val="23"/>
        </w:rPr>
        <w:t>5.4.4 The pe</w:t>
      </w:r>
      <w:r>
        <w:rPr>
          <w:rFonts w:ascii="Times New Roman" w:hAnsi="Times New Roman"/>
          <w:i/>
          <w:color w:val="000000"/>
          <w:spacing w:val="-6"/>
          <w:sz w:val="24"/>
        </w:rPr>
        <w:t>r</w:t>
      </w:r>
      <w:r>
        <w:rPr>
          <w:rFonts w:ascii="Times New Roman" w:hAnsi="Times New Roman"/>
          <w:i/>
          <w:color w:val="000000"/>
          <w:spacing w:val="-6"/>
          <w:sz w:val="23"/>
        </w:rPr>
        <w:t>formance-based option shall include historical data acceptable to the AHJ.</w:t>
      </w:r>
    </w:p>
    <w:p w:rsidR="00832EBC" w:rsidRDefault="00832EBC">
      <w:pPr>
        <w:sectPr w:rsidR="00832EBC">
          <w:pgSz w:w="11918" w:h="16854"/>
          <w:pgMar w:top="1042" w:right="876" w:bottom="1429" w:left="822" w:header="720" w:footer="720" w:gutter="0"/>
          <w:cols w:space="720"/>
        </w:sectPr>
      </w:pPr>
    </w:p>
    <w:p w:rsidR="00832EBC" w:rsidRDefault="00832EBC">
      <w:pPr>
        <w:spacing w:line="268" w:lineRule="auto"/>
        <w:ind w:right="216" w:firstLine="288"/>
        <w:jc w:val="both"/>
        <w:rPr>
          <w:rFonts w:ascii="Times New Roman" w:hAnsi="Times New Roman"/>
          <w:color w:val="000000"/>
          <w:spacing w:val="7"/>
          <w:sz w:val="23"/>
        </w:rPr>
      </w:pPr>
      <w:r w:rsidRPr="00400A15">
        <w:lastRenderedPageBreak/>
        <w:pict>
          <v:shape id="_x0000_s1077" type="#_x0000_t202" style="position:absolute;left:0;text-align:left;margin-left:0;margin-top:688.5pt;width:508pt;height:10.65pt;z-index:-251650560;mso-wrap-distance-left:0;mso-wrap-distance-right:0" filled="f" stroked="f">
            <v:textbox inset="0,0,0,0">
              <w:txbxContent>
                <w:p w:rsidR="00832EBC" w:rsidRDefault="00832EBC">
                  <w:pPr>
                    <w:spacing w:line="201" w:lineRule="auto"/>
                    <w:rPr>
                      <w:rFonts w:ascii="Times New Roman" w:hAnsi="Times New Roman"/>
                      <w:color w:val="000000"/>
                    </w:rPr>
                  </w:pPr>
                  <w:r>
                    <w:rPr>
                      <w:rFonts w:ascii="Times New Roman" w:hAnsi="Times New Roman"/>
                      <w:color w:val="000000"/>
                    </w:rPr>
                    <w:t>12</w:t>
                  </w:r>
                </w:p>
              </w:txbxContent>
            </v:textbox>
            <w10:wrap type="square"/>
          </v:shape>
        </w:pict>
      </w:r>
      <w:r>
        <w:rPr>
          <w:rFonts w:ascii="Times New Roman" w:hAnsi="Times New Roman"/>
          <w:color w:val="000000"/>
          <w:spacing w:val="7"/>
          <w:sz w:val="23"/>
        </w:rPr>
        <w:t xml:space="preserve">First and foremost, only the AHJ can grant approval to extend the inspection cycle beyond one </w:t>
      </w:r>
      <w:r>
        <w:rPr>
          <w:rFonts w:ascii="Times New Roman" w:hAnsi="Times New Roman"/>
          <w:color w:val="000000"/>
          <w:spacing w:val="6"/>
          <w:sz w:val="23"/>
        </w:rPr>
        <w:t xml:space="preserve">year. Before granting approval, the AHJ needs to establish an acceptable level of compliance (e.g., </w:t>
      </w:r>
      <w:r>
        <w:rPr>
          <w:rFonts w:ascii="Times New Roman" w:hAnsi="Times New Roman"/>
          <w:color w:val="000000"/>
          <w:spacing w:val="7"/>
          <w:sz w:val="23"/>
        </w:rPr>
        <w:t xml:space="preserve">5% maximum failure rate or 95% acceptable performance rate, etc.), which might vary depending </w:t>
      </w:r>
      <w:r>
        <w:rPr>
          <w:rFonts w:ascii="Times New Roman" w:hAnsi="Times New Roman"/>
          <w:color w:val="000000"/>
          <w:spacing w:val="9"/>
          <w:sz w:val="23"/>
        </w:rPr>
        <w:t>upon the building occupancy and function. Next, the AHJ needs to review the owner's technical</w:t>
      </w:r>
    </w:p>
    <w:p w:rsidR="00832EBC" w:rsidRDefault="00832EBC">
      <w:pPr>
        <w:spacing w:line="268" w:lineRule="auto"/>
        <w:rPr>
          <w:rFonts w:ascii="Times New Roman" w:hAnsi="Times New Roman"/>
          <w:color w:val="000000"/>
          <w:spacing w:val="10"/>
          <w:sz w:val="23"/>
        </w:rPr>
      </w:pPr>
      <w:proofErr w:type="gramStart"/>
      <w:r>
        <w:rPr>
          <w:rFonts w:ascii="Times New Roman" w:hAnsi="Times New Roman"/>
          <w:color w:val="000000"/>
          <w:spacing w:val="10"/>
          <w:sz w:val="23"/>
        </w:rPr>
        <w:t>justification</w:t>
      </w:r>
      <w:proofErr w:type="gramEnd"/>
      <w:r>
        <w:rPr>
          <w:rFonts w:ascii="Times New Roman" w:hAnsi="Times New Roman"/>
          <w:color w:val="000000"/>
          <w:spacing w:val="10"/>
          <w:sz w:val="23"/>
        </w:rPr>
        <w:t xml:space="preserve"> documenting the existing maintenance program, including operational testing of fire </w:t>
      </w:r>
      <w:r>
        <w:rPr>
          <w:rFonts w:ascii="Times New Roman" w:hAnsi="Times New Roman"/>
          <w:color w:val="000000"/>
          <w:spacing w:val="6"/>
          <w:sz w:val="23"/>
        </w:rPr>
        <w:t xml:space="preserve">door assemblies. Finally, the AHJ might require statistical and historical documentation detailing the </w:t>
      </w:r>
      <w:r>
        <w:rPr>
          <w:rFonts w:ascii="Times New Roman" w:hAnsi="Times New Roman"/>
          <w:color w:val="000000"/>
          <w:spacing w:val="5"/>
          <w:sz w:val="23"/>
        </w:rPr>
        <w:t xml:space="preserve">total number of fire doors inspected over a rolling period of time (e.g., the five years preceding the </w:t>
      </w:r>
      <w:r>
        <w:rPr>
          <w:rFonts w:ascii="Times New Roman" w:hAnsi="Times New Roman"/>
          <w:color w:val="000000"/>
          <w:spacing w:val="14"/>
          <w:sz w:val="23"/>
        </w:rPr>
        <w:t xml:space="preserve">application for extension and/or subsequent inspections), the number of documented failures </w:t>
      </w:r>
      <w:r>
        <w:rPr>
          <w:rFonts w:ascii="Times New Roman" w:hAnsi="Times New Roman"/>
          <w:color w:val="000000"/>
          <w:spacing w:val="7"/>
          <w:sz w:val="23"/>
        </w:rPr>
        <w:t xml:space="preserve">within that time period, the causes or reasons for failures, and the corrective actions taken to repair </w:t>
      </w:r>
      <w:r>
        <w:rPr>
          <w:rFonts w:ascii="Times New Roman" w:hAnsi="Times New Roman"/>
          <w:color w:val="000000"/>
          <w:sz w:val="23"/>
        </w:rPr>
        <w:t>them.</w:t>
      </w:r>
    </w:p>
    <w:p w:rsidR="00832EBC" w:rsidRDefault="00832EBC">
      <w:pPr>
        <w:spacing w:line="268" w:lineRule="auto"/>
        <w:ind w:firstLine="216"/>
        <w:rPr>
          <w:rFonts w:ascii="Times New Roman" w:hAnsi="Times New Roman"/>
          <w:color w:val="000000"/>
          <w:spacing w:val="8"/>
          <w:sz w:val="23"/>
        </w:rPr>
      </w:pPr>
      <w:r>
        <w:rPr>
          <w:rFonts w:ascii="Times New Roman" w:hAnsi="Times New Roman"/>
          <w:color w:val="000000"/>
          <w:spacing w:val="8"/>
          <w:sz w:val="23"/>
        </w:rPr>
        <w:t xml:space="preserve">To fully comprehend the level of documentation required by the performance-based option, read </w:t>
      </w:r>
      <w:r>
        <w:rPr>
          <w:rFonts w:ascii="Times New Roman" w:hAnsi="Times New Roman"/>
          <w:color w:val="000000"/>
          <w:spacing w:val="10"/>
          <w:sz w:val="23"/>
        </w:rPr>
        <w:t xml:space="preserve">annex J, "Performance-Based Option for the Inspection, Testing, and Maintenance of Fire Door </w:t>
      </w:r>
      <w:r>
        <w:rPr>
          <w:rFonts w:ascii="Times New Roman" w:hAnsi="Times New Roman"/>
          <w:color w:val="000000"/>
          <w:spacing w:val="7"/>
          <w:sz w:val="23"/>
        </w:rPr>
        <w:t xml:space="preserve">Assemblies." Technically speaking, the information contained in the annex sections of NFPA 80 is </w:t>
      </w:r>
      <w:r>
        <w:rPr>
          <w:rFonts w:ascii="Times New Roman" w:hAnsi="Times New Roman"/>
          <w:color w:val="000000"/>
          <w:spacing w:val="10"/>
          <w:sz w:val="23"/>
        </w:rPr>
        <w:t xml:space="preserve">intended to provide additional explanation and guidance, rather than being formal requirements of </w:t>
      </w:r>
      <w:r>
        <w:rPr>
          <w:rFonts w:ascii="Times New Roman" w:hAnsi="Times New Roman"/>
          <w:color w:val="000000"/>
          <w:spacing w:val="14"/>
          <w:sz w:val="23"/>
        </w:rPr>
        <w:t xml:space="preserve">the standard. Such information is necessary to help users of the standard understand the </w:t>
      </w:r>
      <w:r>
        <w:rPr>
          <w:rFonts w:ascii="Times New Roman" w:hAnsi="Times New Roman"/>
          <w:color w:val="000000"/>
          <w:spacing w:val="9"/>
          <w:sz w:val="23"/>
        </w:rPr>
        <w:t>complexities of the performance-based option.</w:t>
      </w:r>
    </w:p>
    <w:p w:rsidR="00832EBC" w:rsidRDefault="00832EBC">
      <w:pPr>
        <w:spacing w:line="268" w:lineRule="auto"/>
        <w:ind w:firstLine="216"/>
        <w:rPr>
          <w:rFonts w:ascii="Times New Roman" w:hAnsi="Times New Roman"/>
          <w:color w:val="000000"/>
          <w:spacing w:val="14"/>
          <w:sz w:val="23"/>
        </w:rPr>
      </w:pPr>
      <w:r>
        <w:rPr>
          <w:rFonts w:ascii="Times New Roman" w:hAnsi="Times New Roman"/>
          <w:color w:val="000000"/>
          <w:spacing w:val="14"/>
          <w:sz w:val="23"/>
        </w:rPr>
        <w:t xml:space="preserve">AHJs need to be able to explain and defend their rationale for extending or reducing the </w:t>
      </w:r>
      <w:r>
        <w:rPr>
          <w:rFonts w:ascii="Times New Roman" w:hAnsi="Times New Roman"/>
          <w:color w:val="000000"/>
          <w:spacing w:val="13"/>
          <w:sz w:val="23"/>
        </w:rPr>
        <w:t xml:space="preserve">inspection cycle. Their position needs to be based on technical and historical documentation </w:t>
      </w:r>
      <w:r>
        <w:rPr>
          <w:rFonts w:ascii="Times New Roman" w:hAnsi="Times New Roman"/>
          <w:color w:val="000000"/>
          <w:spacing w:val="8"/>
          <w:sz w:val="23"/>
        </w:rPr>
        <w:t xml:space="preserve">provided by the owner to justify their decision. After all, the purpose for inspecting and testing fire </w:t>
      </w:r>
      <w:r>
        <w:rPr>
          <w:rFonts w:ascii="Times New Roman" w:hAnsi="Times New Roman"/>
          <w:color w:val="000000"/>
          <w:spacing w:val="10"/>
          <w:sz w:val="23"/>
        </w:rPr>
        <w:t xml:space="preserve">door assemblies is to ensure that they are ready and able to provide the protection for which they </w:t>
      </w:r>
      <w:r>
        <w:rPr>
          <w:rFonts w:ascii="Times New Roman" w:hAnsi="Times New Roman"/>
          <w:color w:val="000000"/>
          <w:spacing w:val="8"/>
          <w:sz w:val="23"/>
        </w:rPr>
        <w:t xml:space="preserve">were designed. Assurance that the fire doors are performing reliably during safety inspections and testing should indicate that they would perform as intended under fire conditions. In cases in which the owner can satisfactorily document an acceptable and sustained level of compliance, the AHJ can be reasonably confident that the fire door assemblies will continue to be well-maintained over an </w:t>
      </w:r>
      <w:r>
        <w:rPr>
          <w:rFonts w:ascii="Times New Roman" w:hAnsi="Times New Roman"/>
          <w:color w:val="000000"/>
          <w:spacing w:val="10"/>
          <w:sz w:val="23"/>
        </w:rPr>
        <w:t xml:space="preserve">extended period of time. In other cases in which the documentation indicates an unacceptable level </w:t>
      </w:r>
      <w:r>
        <w:rPr>
          <w:rFonts w:ascii="Times New Roman" w:hAnsi="Times New Roman"/>
          <w:color w:val="000000"/>
          <w:spacing w:val="7"/>
          <w:sz w:val="23"/>
        </w:rPr>
        <w:t xml:space="preserve">of performance, the AHJ is justified in reducing the inspection cycle to less than one year. In other words, the AHD's decision to extend or reduce the time period of the inspections is based on factual </w:t>
      </w:r>
      <w:r>
        <w:rPr>
          <w:rFonts w:ascii="Times New Roman" w:hAnsi="Times New Roman"/>
          <w:color w:val="000000"/>
          <w:spacing w:val="6"/>
          <w:sz w:val="23"/>
        </w:rPr>
        <w:t>data and is not made arbitrarily.</w:t>
      </w:r>
    </w:p>
    <w:p w:rsidR="00832EBC" w:rsidRDefault="00832EBC">
      <w:pPr>
        <w:spacing w:line="268" w:lineRule="auto"/>
        <w:ind w:firstLine="288"/>
        <w:rPr>
          <w:rFonts w:ascii="Times New Roman" w:hAnsi="Times New Roman"/>
          <w:color w:val="000000"/>
          <w:spacing w:val="7"/>
          <w:sz w:val="23"/>
        </w:rPr>
      </w:pPr>
      <w:r>
        <w:rPr>
          <w:rFonts w:ascii="Times New Roman" w:hAnsi="Times New Roman"/>
          <w:color w:val="000000"/>
          <w:spacing w:val="7"/>
          <w:sz w:val="23"/>
        </w:rPr>
        <w:t xml:space="preserve">Performance-based inspection programs should be comprised of the following elements: (1) an </w:t>
      </w:r>
      <w:r>
        <w:rPr>
          <w:rFonts w:ascii="Times New Roman" w:hAnsi="Times New Roman"/>
          <w:color w:val="000000"/>
          <w:spacing w:val="10"/>
          <w:sz w:val="23"/>
        </w:rPr>
        <w:t xml:space="preserve">acceptable level of sustained performance (established by the AHJ), which can be addressed as </w:t>
      </w:r>
      <w:r>
        <w:rPr>
          <w:rFonts w:ascii="Times New Roman" w:hAnsi="Times New Roman"/>
          <w:color w:val="000000"/>
          <w:spacing w:val="13"/>
          <w:sz w:val="23"/>
        </w:rPr>
        <w:t xml:space="preserve">maximum failure rate or minimum performance rate, (2) a formally documented maintenance </w:t>
      </w:r>
      <w:r>
        <w:rPr>
          <w:rFonts w:ascii="Times New Roman" w:hAnsi="Times New Roman"/>
          <w:color w:val="000000"/>
          <w:spacing w:val="14"/>
          <w:sz w:val="23"/>
        </w:rPr>
        <w:t xml:space="preserve">program for fire door assemblies, (3) an estimate of the frequency of use for each fire door </w:t>
      </w:r>
      <w:r>
        <w:rPr>
          <w:rFonts w:ascii="Times New Roman" w:hAnsi="Times New Roman"/>
          <w:color w:val="000000"/>
          <w:spacing w:val="13"/>
          <w:sz w:val="23"/>
        </w:rPr>
        <w:t xml:space="preserve">assembly, (4) documented maintenance history, (5) continuous monitoring of the failure rate </w:t>
      </w:r>
      <w:r>
        <w:rPr>
          <w:rFonts w:ascii="Times New Roman" w:hAnsi="Times New Roman"/>
          <w:color w:val="000000"/>
          <w:spacing w:val="5"/>
          <w:sz w:val="23"/>
        </w:rPr>
        <w:t xml:space="preserve">between formal inspections, (6) overall building condition, (7) consequences of failure, (8) review of </w:t>
      </w:r>
      <w:r>
        <w:rPr>
          <w:rFonts w:ascii="Times New Roman" w:hAnsi="Times New Roman"/>
          <w:color w:val="000000"/>
          <w:spacing w:val="13"/>
          <w:sz w:val="23"/>
        </w:rPr>
        <w:t xml:space="preserve">failure or compliance rates, and (9) a plan for the incremental increase or reduction of the </w:t>
      </w:r>
      <w:r>
        <w:rPr>
          <w:rFonts w:ascii="Times New Roman" w:hAnsi="Times New Roman"/>
          <w:color w:val="000000"/>
          <w:spacing w:val="4"/>
          <w:sz w:val="23"/>
        </w:rPr>
        <w:t>inspection cycle.</w:t>
      </w:r>
    </w:p>
    <w:p w:rsidR="00832EBC" w:rsidRDefault="00832EBC">
      <w:pPr>
        <w:spacing w:before="252"/>
        <w:rPr>
          <w:rFonts w:ascii="Tahoma" w:hAnsi="Tahoma"/>
          <w:b/>
          <w:color w:val="000000"/>
          <w:spacing w:val="4"/>
          <w:sz w:val="25"/>
        </w:rPr>
      </w:pPr>
      <w:r>
        <w:rPr>
          <w:rFonts w:ascii="Tahoma" w:hAnsi="Tahoma"/>
          <w:b/>
          <w:color w:val="000000"/>
          <w:spacing w:val="4"/>
          <w:sz w:val="25"/>
        </w:rPr>
        <w:t>Acceptable Level of Performance</w:t>
      </w:r>
    </w:p>
    <w:p w:rsidR="00832EBC" w:rsidRDefault="00832EBC">
      <w:pPr>
        <w:spacing w:before="36" w:line="268" w:lineRule="auto"/>
        <w:ind w:right="216" w:firstLine="288"/>
        <w:rPr>
          <w:rFonts w:ascii="Times New Roman" w:hAnsi="Times New Roman"/>
          <w:color w:val="000000"/>
          <w:spacing w:val="6"/>
          <w:sz w:val="23"/>
        </w:rPr>
      </w:pPr>
      <w:r>
        <w:rPr>
          <w:rFonts w:ascii="Times New Roman" w:hAnsi="Times New Roman"/>
          <w:color w:val="000000"/>
          <w:spacing w:val="6"/>
          <w:sz w:val="23"/>
        </w:rPr>
        <w:t xml:space="preserve">In order to ensure that the intent of the inspection requirements is being met, the AHJ needs to </w:t>
      </w:r>
      <w:r>
        <w:rPr>
          <w:rFonts w:ascii="Times New Roman" w:hAnsi="Times New Roman"/>
          <w:color w:val="000000"/>
          <w:spacing w:val="12"/>
          <w:sz w:val="23"/>
        </w:rPr>
        <w:t xml:space="preserve">establish an acceptable level of sustained performance for a particular building or facility. </w:t>
      </w:r>
      <w:r>
        <w:rPr>
          <w:rFonts w:ascii="Times New Roman" w:hAnsi="Times New Roman"/>
          <w:color w:val="000000"/>
          <w:spacing w:val="8"/>
          <w:sz w:val="23"/>
        </w:rPr>
        <w:t xml:space="preserve">Paragraphs J.5 and J.6 in annex J of NFPA 80 present an equation for determining the maximum </w:t>
      </w:r>
      <w:r>
        <w:rPr>
          <w:rFonts w:ascii="Times New Roman" w:hAnsi="Times New Roman"/>
          <w:color w:val="000000"/>
          <w:spacing w:val="7"/>
          <w:sz w:val="23"/>
        </w:rPr>
        <w:t>failure rate over an extended period of time. The equation can be illustrated as:</w:t>
      </w:r>
    </w:p>
    <w:p w:rsidR="00832EBC" w:rsidRDefault="00832EBC">
      <w:pPr>
        <w:spacing w:before="252" w:line="264" w:lineRule="auto"/>
        <w:jc w:val="center"/>
        <w:rPr>
          <w:rFonts w:ascii="Times New Roman" w:hAnsi="Times New Roman"/>
          <w:color w:val="000000"/>
          <w:spacing w:val="16"/>
          <w:sz w:val="23"/>
        </w:rPr>
      </w:pPr>
      <w:proofErr w:type="gramStart"/>
      <w:r>
        <w:rPr>
          <w:rFonts w:ascii="Times New Roman" w:hAnsi="Times New Roman"/>
          <w:color w:val="000000"/>
          <w:spacing w:val="16"/>
          <w:sz w:val="23"/>
        </w:rPr>
        <w:t>FDFR(</w:t>
      </w:r>
      <w:proofErr w:type="gramEnd"/>
      <w:r>
        <w:rPr>
          <w:rFonts w:ascii="Times New Roman" w:hAnsi="Times New Roman"/>
          <w:color w:val="000000"/>
          <w:spacing w:val="16"/>
          <w:sz w:val="23"/>
        </w:rPr>
        <w:t>t) = NF (NC x t)</w:t>
      </w:r>
    </w:p>
    <w:p w:rsidR="00832EBC" w:rsidRDefault="00832EBC">
      <w:pPr>
        <w:sectPr w:rsidR="00832EBC">
          <w:pgSz w:w="11918" w:h="16854"/>
          <w:pgMar w:top="1282" w:right="882" w:bottom="1472" w:left="816" w:header="720" w:footer="720" w:gutter="0"/>
          <w:cols w:space="720"/>
        </w:sectPr>
      </w:pPr>
    </w:p>
    <w:p w:rsidR="00832EBC" w:rsidRDefault="00832EBC">
      <w:pPr>
        <w:spacing w:line="266" w:lineRule="auto"/>
        <w:ind w:firstLine="288"/>
        <w:rPr>
          <w:rFonts w:ascii="Times New Roman" w:hAnsi="Times New Roman"/>
          <w:color w:val="000000"/>
          <w:spacing w:val="10"/>
          <w:sz w:val="23"/>
        </w:rPr>
      </w:pPr>
      <w:r w:rsidRPr="00400A15">
        <w:lastRenderedPageBreak/>
        <w:pict>
          <v:shape id="_x0000_s1078" type="#_x0000_t202" style="position:absolute;left:0;text-align:left;margin-left:0;margin-top:704.2pt;width:508pt;height:10.6pt;z-index:-251649536;mso-wrap-distance-left:0;mso-wrap-distance-right:0" filled="f" stroked="f">
            <v:textbox inset="0,0,0,0">
              <w:txbxContent>
                <w:p w:rsidR="00832EBC" w:rsidRDefault="00832EBC">
                  <w:pPr>
                    <w:spacing w:line="201" w:lineRule="auto"/>
                    <w:ind w:right="36"/>
                    <w:jc w:val="right"/>
                    <w:rPr>
                      <w:rFonts w:ascii="Times New Roman" w:hAnsi="Times New Roman"/>
                      <w:color w:val="000000"/>
                    </w:rPr>
                  </w:pPr>
                  <w:r>
                    <w:rPr>
                      <w:rFonts w:ascii="Times New Roman" w:hAnsi="Times New Roman"/>
                      <w:color w:val="000000"/>
                    </w:rPr>
                    <w:t>13</w:t>
                  </w:r>
                </w:p>
              </w:txbxContent>
            </v:textbox>
            <w10:wrap type="square"/>
          </v:shape>
        </w:pict>
      </w:r>
      <w:r>
        <w:rPr>
          <w:rFonts w:ascii="Times New Roman" w:hAnsi="Times New Roman"/>
          <w:color w:val="000000"/>
          <w:spacing w:val="10"/>
          <w:sz w:val="23"/>
        </w:rPr>
        <w:t xml:space="preserve">Here, </w:t>
      </w:r>
      <w:r>
        <w:rPr>
          <w:rFonts w:ascii="Times New Roman" w:hAnsi="Times New Roman"/>
          <w:b/>
          <w:color w:val="000000"/>
          <w:spacing w:val="10"/>
          <w:sz w:val="23"/>
        </w:rPr>
        <w:t xml:space="preserve">FDFR </w:t>
      </w:r>
      <w:r>
        <w:rPr>
          <w:rFonts w:ascii="Times New Roman" w:hAnsi="Times New Roman"/>
          <w:color w:val="000000"/>
          <w:spacing w:val="10"/>
          <w:sz w:val="23"/>
        </w:rPr>
        <w:t xml:space="preserve">represents the </w:t>
      </w:r>
      <w:r>
        <w:rPr>
          <w:rFonts w:ascii="Times New Roman" w:hAnsi="Times New Roman"/>
          <w:b/>
          <w:color w:val="000000"/>
          <w:spacing w:val="10"/>
          <w:sz w:val="23"/>
        </w:rPr>
        <w:t xml:space="preserve">Fire Door Failure Rate </w:t>
      </w:r>
      <w:r>
        <w:rPr>
          <w:rFonts w:ascii="Times New Roman" w:hAnsi="Times New Roman"/>
          <w:color w:val="000000"/>
          <w:spacing w:val="10"/>
          <w:sz w:val="23"/>
        </w:rPr>
        <w:t xml:space="preserve">over a specific period of time, which is </w:t>
      </w:r>
      <w:r>
        <w:rPr>
          <w:rFonts w:ascii="Times New Roman" w:hAnsi="Times New Roman"/>
          <w:color w:val="000000"/>
          <w:spacing w:val="7"/>
          <w:sz w:val="23"/>
        </w:rPr>
        <w:t xml:space="preserve">represented by the letter </w:t>
      </w:r>
      <w:r>
        <w:rPr>
          <w:rFonts w:ascii="Times New Roman" w:hAnsi="Times New Roman"/>
          <w:b/>
          <w:color w:val="000000"/>
          <w:spacing w:val="7"/>
          <w:sz w:val="23"/>
        </w:rPr>
        <w:t xml:space="preserve">t. NF </w:t>
      </w:r>
      <w:r>
        <w:rPr>
          <w:rFonts w:ascii="Times New Roman" w:hAnsi="Times New Roman"/>
          <w:color w:val="000000"/>
          <w:spacing w:val="7"/>
          <w:sz w:val="23"/>
        </w:rPr>
        <w:t xml:space="preserve">represents the total number of documented failures in the same time </w:t>
      </w:r>
      <w:r>
        <w:rPr>
          <w:rFonts w:ascii="Times New Roman" w:hAnsi="Times New Roman"/>
          <w:color w:val="000000"/>
          <w:spacing w:val="12"/>
          <w:sz w:val="23"/>
        </w:rPr>
        <w:t xml:space="preserve">period, which is divided by </w:t>
      </w:r>
      <w:r>
        <w:rPr>
          <w:rFonts w:ascii="Times New Roman" w:hAnsi="Times New Roman"/>
          <w:b/>
          <w:color w:val="000000"/>
          <w:spacing w:val="12"/>
          <w:sz w:val="23"/>
        </w:rPr>
        <w:t xml:space="preserve">NC, </w:t>
      </w:r>
      <w:r>
        <w:rPr>
          <w:rFonts w:ascii="Times New Roman" w:hAnsi="Times New Roman"/>
          <w:color w:val="000000"/>
          <w:spacing w:val="12"/>
          <w:sz w:val="23"/>
        </w:rPr>
        <w:t xml:space="preserve">the total number of inspected fire door assemblies within that </w:t>
      </w:r>
      <w:r>
        <w:rPr>
          <w:rFonts w:ascii="Times New Roman" w:hAnsi="Times New Roman"/>
          <w:color w:val="000000"/>
          <w:spacing w:val="8"/>
          <w:sz w:val="23"/>
        </w:rPr>
        <w:t>period of time.</w:t>
      </w:r>
    </w:p>
    <w:p w:rsidR="00832EBC" w:rsidRDefault="00832EBC">
      <w:pPr>
        <w:spacing w:line="292" w:lineRule="auto"/>
        <w:ind w:left="288"/>
        <w:rPr>
          <w:rFonts w:ascii="Times New Roman" w:hAnsi="Times New Roman"/>
          <w:color w:val="000000"/>
          <w:spacing w:val="7"/>
          <w:sz w:val="23"/>
        </w:rPr>
      </w:pPr>
      <w:r>
        <w:rPr>
          <w:rFonts w:ascii="Times New Roman" w:hAnsi="Times New Roman"/>
          <w:color w:val="000000"/>
          <w:spacing w:val="7"/>
          <w:sz w:val="23"/>
        </w:rPr>
        <w:t>In the scenario listed in paragraph J.6, the figures used result in the following equation:</w:t>
      </w:r>
    </w:p>
    <w:p w:rsidR="00832EBC" w:rsidRDefault="00832EBC">
      <w:pPr>
        <w:spacing w:before="252" w:line="266" w:lineRule="auto"/>
        <w:jc w:val="center"/>
        <w:rPr>
          <w:rFonts w:ascii="Times New Roman" w:hAnsi="Times New Roman"/>
          <w:color w:val="000000"/>
          <w:spacing w:val="6"/>
          <w:sz w:val="23"/>
        </w:rPr>
      </w:pPr>
      <w:r>
        <w:rPr>
          <w:rFonts w:ascii="Times New Roman" w:hAnsi="Times New Roman"/>
          <w:color w:val="000000"/>
          <w:spacing w:val="6"/>
          <w:sz w:val="23"/>
        </w:rPr>
        <w:t>.020 = 5 ± (50 x 5)</w:t>
      </w:r>
    </w:p>
    <w:p w:rsidR="00832EBC" w:rsidRDefault="00832EBC">
      <w:pPr>
        <w:spacing w:before="288" w:line="266" w:lineRule="auto"/>
        <w:ind w:right="144" w:firstLine="288"/>
        <w:rPr>
          <w:rFonts w:ascii="Times New Roman" w:hAnsi="Times New Roman"/>
          <w:color w:val="000000"/>
          <w:spacing w:val="7"/>
          <w:sz w:val="23"/>
        </w:rPr>
      </w:pPr>
      <w:r>
        <w:rPr>
          <w:rFonts w:ascii="Times New Roman" w:hAnsi="Times New Roman"/>
          <w:color w:val="000000"/>
          <w:spacing w:val="7"/>
          <w:sz w:val="23"/>
        </w:rPr>
        <w:t xml:space="preserve">In other words, over a five-year period, a total of 250 fire door assemblies were inspected—the </w:t>
      </w:r>
      <w:r>
        <w:rPr>
          <w:rFonts w:ascii="Times New Roman" w:hAnsi="Times New Roman"/>
          <w:color w:val="000000"/>
          <w:spacing w:val="11"/>
          <w:sz w:val="23"/>
        </w:rPr>
        <w:t xml:space="preserve">same 50 fire door assemblies were inspected in each of the five years. Of those 250 fire door </w:t>
      </w:r>
      <w:r>
        <w:rPr>
          <w:rFonts w:ascii="Times New Roman" w:hAnsi="Times New Roman"/>
          <w:color w:val="000000"/>
          <w:spacing w:val="7"/>
          <w:sz w:val="23"/>
        </w:rPr>
        <w:t xml:space="preserve">assembly safety inspections, five door assemblies were determined to be failures. Translated, the </w:t>
      </w:r>
      <w:r>
        <w:rPr>
          <w:rFonts w:ascii="Times New Roman" w:hAnsi="Times New Roman"/>
          <w:color w:val="000000"/>
          <w:spacing w:val="4"/>
          <w:sz w:val="23"/>
        </w:rPr>
        <w:t xml:space="preserve">example building has a failure rate of 2% per year. Conversely, the result could be referred to as an </w:t>
      </w:r>
      <w:r>
        <w:rPr>
          <w:rFonts w:ascii="Times New Roman" w:hAnsi="Times New Roman"/>
          <w:color w:val="000000"/>
          <w:spacing w:val="7"/>
          <w:sz w:val="23"/>
        </w:rPr>
        <w:t>acceptable level of performance rating of 98% per year.</w:t>
      </w:r>
    </w:p>
    <w:p w:rsidR="00832EBC" w:rsidRDefault="00832EBC">
      <w:pPr>
        <w:spacing w:before="252"/>
        <w:rPr>
          <w:rFonts w:ascii="Tahoma" w:hAnsi="Tahoma"/>
          <w:b/>
          <w:color w:val="000000"/>
          <w:spacing w:val="-2"/>
          <w:sz w:val="26"/>
        </w:rPr>
      </w:pPr>
      <w:r>
        <w:rPr>
          <w:rFonts w:ascii="Tahoma" w:hAnsi="Tahoma"/>
          <w:b/>
          <w:color w:val="000000"/>
          <w:spacing w:val="-2"/>
          <w:sz w:val="26"/>
        </w:rPr>
        <w:t>Documented Maintenance Program</w:t>
      </w:r>
    </w:p>
    <w:p w:rsidR="00832EBC" w:rsidRDefault="00832EBC">
      <w:pPr>
        <w:spacing w:before="36" w:line="266" w:lineRule="auto"/>
        <w:ind w:right="288" w:firstLine="288"/>
        <w:rPr>
          <w:rFonts w:ascii="Times New Roman" w:hAnsi="Times New Roman"/>
          <w:color w:val="000000"/>
          <w:spacing w:val="9"/>
          <w:sz w:val="23"/>
        </w:rPr>
      </w:pPr>
      <w:r>
        <w:rPr>
          <w:rFonts w:ascii="Times New Roman" w:hAnsi="Times New Roman"/>
          <w:color w:val="000000"/>
          <w:spacing w:val="9"/>
          <w:sz w:val="23"/>
        </w:rPr>
        <w:t xml:space="preserve">Owners and property management personnel need to establish a formal ongoing maintenance </w:t>
      </w:r>
      <w:r>
        <w:rPr>
          <w:rFonts w:ascii="Times New Roman" w:hAnsi="Times New Roman"/>
          <w:color w:val="000000"/>
          <w:spacing w:val="8"/>
          <w:sz w:val="23"/>
        </w:rPr>
        <w:t xml:space="preserve">plan for ensuring that fire door assemblies are in satisfactory condition and are fully operational. </w:t>
      </w:r>
      <w:r>
        <w:rPr>
          <w:rFonts w:ascii="Times New Roman" w:hAnsi="Times New Roman"/>
          <w:color w:val="000000"/>
          <w:spacing w:val="6"/>
          <w:sz w:val="23"/>
        </w:rPr>
        <w:t xml:space="preserve">One aspect of this program should be documentation of the specific training that personnel have </w:t>
      </w:r>
      <w:r>
        <w:rPr>
          <w:rFonts w:ascii="Times New Roman" w:hAnsi="Times New Roman"/>
          <w:color w:val="000000"/>
          <w:spacing w:val="8"/>
          <w:sz w:val="23"/>
        </w:rPr>
        <w:t xml:space="preserve">completed in preparation for properly maintaining fire door assemblies. Another aspect of this </w:t>
      </w:r>
      <w:r>
        <w:rPr>
          <w:rFonts w:ascii="Times New Roman" w:hAnsi="Times New Roman"/>
          <w:color w:val="000000"/>
          <w:spacing w:val="10"/>
          <w:sz w:val="23"/>
        </w:rPr>
        <w:t xml:space="preserve">program should be the collection and retention of historical data documenting the ongoing </w:t>
      </w:r>
      <w:r>
        <w:rPr>
          <w:rFonts w:ascii="Times New Roman" w:hAnsi="Times New Roman"/>
          <w:color w:val="000000"/>
          <w:spacing w:val="5"/>
          <w:sz w:val="23"/>
        </w:rPr>
        <w:t xml:space="preserve">maintenance program (including deficiencies and corrections). The level of detail captured in this </w:t>
      </w:r>
      <w:r>
        <w:rPr>
          <w:rFonts w:ascii="Times New Roman" w:hAnsi="Times New Roman"/>
          <w:color w:val="000000"/>
          <w:spacing w:val="12"/>
          <w:sz w:val="23"/>
        </w:rPr>
        <w:t xml:space="preserve">history needs to be sufficient to repeat the formula for determining an acceptable level of </w:t>
      </w:r>
      <w:r>
        <w:rPr>
          <w:rFonts w:ascii="Times New Roman" w:hAnsi="Times New Roman"/>
          <w:color w:val="000000"/>
          <w:spacing w:val="8"/>
          <w:sz w:val="23"/>
        </w:rPr>
        <w:t>compliance over the interim period between formal inspection cycles.</w:t>
      </w:r>
    </w:p>
    <w:p w:rsidR="00832EBC" w:rsidRDefault="00832EBC">
      <w:pPr>
        <w:spacing w:before="288"/>
        <w:rPr>
          <w:rFonts w:ascii="Tahoma" w:hAnsi="Tahoma"/>
          <w:b/>
          <w:color w:val="000000"/>
          <w:sz w:val="26"/>
        </w:rPr>
      </w:pPr>
      <w:r>
        <w:rPr>
          <w:rFonts w:ascii="Tahoma" w:hAnsi="Tahoma"/>
          <w:b/>
          <w:color w:val="000000"/>
          <w:sz w:val="26"/>
        </w:rPr>
        <w:t>Frequency of Door Usage</w:t>
      </w:r>
    </w:p>
    <w:p w:rsidR="00832EBC" w:rsidRDefault="00832EBC">
      <w:pPr>
        <w:spacing w:line="266" w:lineRule="auto"/>
        <w:ind w:right="72" w:firstLine="216"/>
        <w:rPr>
          <w:rFonts w:ascii="Times New Roman" w:hAnsi="Times New Roman"/>
          <w:color w:val="000000"/>
          <w:spacing w:val="10"/>
          <w:sz w:val="23"/>
        </w:rPr>
      </w:pPr>
      <w:r>
        <w:rPr>
          <w:rFonts w:ascii="Times New Roman" w:hAnsi="Times New Roman"/>
          <w:color w:val="000000"/>
          <w:spacing w:val="10"/>
          <w:sz w:val="23"/>
        </w:rPr>
        <w:t xml:space="preserve">Door assemblies within any given structure have varying degrees of daily usage. Consider the </w:t>
      </w:r>
      <w:r>
        <w:rPr>
          <w:rFonts w:ascii="Times New Roman" w:hAnsi="Times New Roman"/>
          <w:color w:val="000000"/>
          <w:spacing w:val="9"/>
          <w:sz w:val="23"/>
        </w:rPr>
        <w:t xml:space="preserve">main entrance to an office suite that has 100 employees in a high-rise building. Each business day </w:t>
      </w:r>
      <w:r>
        <w:rPr>
          <w:rFonts w:ascii="Times New Roman" w:hAnsi="Times New Roman"/>
          <w:color w:val="000000"/>
          <w:spacing w:val="8"/>
          <w:sz w:val="23"/>
        </w:rPr>
        <w:t xml:space="preserve">the main suite entrance door is opened and closed approximately 200 times when employees arrive </w:t>
      </w:r>
      <w:r>
        <w:rPr>
          <w:rFonts w:ascii="Times New Roman" w:hAnsi="Times New Roman"/>
          <w:color w:val="000000"/>
          <w:spacing w:val="4"/>
          <w:sz w:val="23"/>
        </w:rPr>
        <w:t xml:space="preserve">and depart. Add to this usage an allowance for visitors and vendors, plus comings and goings of the </w:t>
      </w:r>
      <w:r>
        <w:rPr>
          <w:rFonts w:ascii="Times New Roman" w:hAnsi="Times New Roman"/>
          <w:color w:val="000000"/>
          <w:spacing w:val="9"/>
          <w:sz w:val="23"/>
        </w:rPr>
        <w:t xml:space="preserve">employees during the course of business, and the daily usage of that one opening might well be upwards of 350 cycles per business day. By extrapolation, we can estimate that this opening will </w:t>
      </w:r>
      <w:r>
        <w:rPr>
          <w:rFonts w:ascii="Times New Roman" w:hAnsi="Times New Roman"/>
          <w:color w:val="000000"/>
          <w:spacing w:val="5"/>
          <w:sz w:val="23"/>
        </w:rPr>
        <w:t xml:space="preserve">cycle approximately 87,000 times in a 12-month period. Since most fire-rated door, door frame, and </w:t>
      </w:r>
      <w:r>
        <w:rPr>
          <w:rFonts w:ascii="Times New Roman" w:hAnsi="Times New Roman"/>
          <w:color w:val="000000"/>
          <w:spacing w:val="4"/>
          <w:sz w:val="23"/>
        </w:rPr>
        <w:t xml:space="preserve">builders hardware products are engineered to last a minimum of 1,000,000 cycles, our example door </w:t>
      </w:r>
      <w:r>
        <w:rPr>
          <w:rFonts w:ascii="Times New Roman" w:hAnsi="Times New Roman"/>
          <w:color w:val="000000"/>
          <w:spacing w:val="8"/>
          <w:sz w:val="23"/>
        </w:rPr>
        <w:t>assembly would have an approximate lifespan of 11 to 12 years—during which time, of course, it would require a certain amount of care and maintenance to keep it working properly.</w:t>
      </w:r>
    </w:p>
    <w:p w:rsidR="00832EBC" w:rsidRDefault="00832EBC">
      <w:pPr>
        <w:spacing w:line="266" w:lineRule="auto"/>
        <w:ind w:right="72" w:firstLine="216"/>
        <w:rPr>
          <w:rFonts w:ascii="Times New Roman" w:hAnsi="Times New Roman"/>
          <w:color w:val="000000"/>
          <w:spacing w:val="7"/>
          <w:sz w:val="23"/>
        </w:rPr>
      </w:pPr>
      <w:r>
        <w:rPr>
          <w:rFonts w:ascii="Times New Roman" w:hAnsi="Times New Roman"/>
          <w:color w:val="000000"/>
          <w:spacing w:val="7"/>
          <w:sz w:val="23"/>
        </w:rPr>
        <w:t xml:space="preserve">Other door assemblies within a structure might have a low frequency of use due to their location. </w:t>
      </w:r>
      <w:r>
        <w:rPr>
          <w:rFonts w:ascii="Times New Roman" w:hAnsi="Times New Roman"/>
          <w:color w:val="000000"/>
          <w:spacing w:val="10"/>
          <w:sz w:val="23"/>
        </w:rPr>
        <w:t xml:space="preserve">For instance, a door assembly in an electrical service closet might be opened as little as once or </w:t>
      </w:r>
      <w:r>
        <w:rPr>
          <w:rFonts w:ascii="Times New Roman" w:hAnsi="Times New Roman"/>
          <w:color w:val="000000"/>
          <w:spacing w:val="5"/>
          <w:sz w:val="23"/>
        </w:rPr>
        <w:t xml:space="preserve">twice per month and is less susceptible to the rigors of wear and tear. Similarly, swinging fire door </w:t>
      </w:r>
      <w:r>
        <w:rPr>
          <w:rFonts w:ascii="Times New Roman" w:hAnsi="Times New Roman"/>
          <w:color w:val="000000"/>
          <w:spacing w:val="7"/>
          <w:sz w:val="23"/>
        </w:rPr>
        <w:t xml:space="preserve">assemblies installed across a corridor that are normally held open electrically might be cycled only </w:t>
      </w:r>
      <w:r>
        <w:rPr>
          <w:rFonts w:ascii="Times New Roman" w:hAnsi="Times New Roman"/>
          <w:color w:val="000000"/>
          <w:spacing w:val="8"/>
          <w:sz w:val="23"/>
        </w:rPr>
        <w:t xml:space="preserve">during inspections of the fire alarm system and door assemblies. Door assemblies like these might </w:t>
      </w:r>
      <w:r>
        <w:rPr>
          <w:rFonts w:ascii="Times New Roman" w:hAnsi="Times New Roman"/>
          <w:color w:val="000000"/>
          <w:spacing w:val="7"/>
          <w:sz w:val="23"/>
        </w:rPr>
        <w:t>never wear out and are less likely to require significant care and maintenance over time.</w:t>
      </w:r>
    </w:p>
    <w:p w:rsidR="00832EBC" w:rsidRDefault="00832EBC">
      <w:pPr>
        <w:spacing w:line="266" w:lineRule="auto"/>
        <w:ind w:right="504" w:firstLine="216"/>
        <w:rPr>
          <w:rFonts w:ascii="Times New Roman" w:hAnsi="Times New Roman"/>
          <w:color w:val="000000"/>
          <w:spacing w:val="6"/>
          <w:sz w:val="23"/>
        </w:rPr>
      </w:pPr>
      <w:r>
        <w:rPr>
          <w:rFonts w:ascii="Times New Roman" w:hAnsi="Times New Roman"/>
          <w:color w:val="000000"/>
          <w:spacing w:val="6"/>
          <w:sz w:val="23"/>
        </w:rPr>
        <w:t>Door assemblies that are most susceptible to frequent and rigorous usage are located in high-</w:t>
      </w:r>
      <w:r>
        <w:rPr>
          <w:rFonts w:ascii="Times New Roman" w:hAnsi="Times New Roman"/>
          <w:color w:val="000000"/>
          <w:spacing w:val="7"/>
          <w:sz w:val="23"/>
        </w:rPr>
        <w:t xml:space="preserve">traffic areas such as main entrances, public restrooms, and at the level of discharge from stair </w:t>
      </w:r>
      <w:r>
        <w:rPr>
          <w:rFonts w:ascii="Times New Roman" w:hAnsi="Times New Roman"/>
          <w:color w:val="000000"/>
          <w:spacing w:val="5"/>
          <w:sz w:val="23"/>
        </w:rPr>
        <w:t xml:space="preserve">towers. Generally speaking, door assemblies in junior and senior high schools are subjected to </w:t>
      </w:r>
      <w:r>
        <w:rPr>
          <w:rFonts w:ascii="Times New Roman" w:hAnsi="Times New Roman"/>
          <w:color w:val="000000"/>
          <w:spacing w:val="7"/>
          <w:sz w:val="23"/>
        </w:rPr>
        <w:t>significantly more abusive usage than door assemblies in office buildings.</w:t>
      </w:r>
    </w:p>
    <w:p w:rsidR="00832EBC" w:rsidRDefault="00832EBC">
      <w:pPr>
        <w:sectPr w:rsidR="00832EBC">
          <w:pgSz w:w="11918" w:h="16854"/>
          <w:pgMar w:top="1022" w:right="856" w:bottom="1418" w:left="842" w:header="720" w:footer="720" w:gutter="0"/>
          <w:cols w:space="720"/>
        </w:sectPr>
      </w:pPr>
    </w:p>
    <w:p w:rsidR="00832EBC" w:rsidRDefault="00832EBC">
      <w:pPr>
        <w:spacing w:line="268" w:lineRule="auto"/>
        <w:ind w:right="288" w:firstLine="216"/>
        <w:rPr>
          <w:rFonts w:ascii="Times New Roman" w:hAnsi="Times New Roman"/>
          <w:color w:val="000000"/>
          <w:spacing w:val="8"/>
          <w:sz w:val="23"/>
        </w:rPr>
      </w:pPr>
      <w:r w:rsidRPr="00400A15">
        <w:lastRenderedPageBreak/>
        <w:pict>
          <v:shape id="_x0000_s1079" type="#_x0000_t202" style="position:absolute;left:0;text-align:left;margin-left:0;margin-top:702.85pt;width:508pt;height:10.6pt;z-index:-251648512;mso-wrap-distance-left:0;mso-wrap-distance-right:0" filled="f" stroked="f">
            <v:textbox inset="0,0,0,0">
              <w:txbxContent>
                <w:p w:rsidR="00832EBC" w:rsidRDefault="00832EBC">
                  <w:pPr>
                    <w:spacing w:line="201" w:lineRule="auto"/>
                    <w:rPr>
                      <w:rFonts w:ascii="Times New Roman" w:hAnsi="Times New Roman"/>
                      <w:color w:val="000000"/>
                    </w:rPr>
                  </w:pPr>
                  <w:r>
                    <w:rPr>
                      <w:rFonts w:ascii="Times New Roman" w:hAnsi="Times New Roman"/>
                      <w:color w:val="000000"/>
                    </w:rPr>
                    <w:t>14</w:t>
                  </w:r>
                </w:p>
              </w:txbxContent>
            </v:textbox>
            <w10:wrap type="square"/>
          </v:shape>
        </w:pict>
      </w:r>
      <w:r>
        <w:rPr>
          <w:rFonts w:ascii="Times New Roman" w:hAnsi="Times New Roman"/>
          <w:color w:val="000000"/>
          <w:spacing w:val="8"/>
          <w:sz w:val="23"/>
        </w:rPr>
        <w:t xml:space="preserve">Frequency-of-use estimates need to be based on the nature of the building(s), the placement of </w:t>
      </w:r>
      <w:r>
        <w:rPr>
          <w:rFonts w:ascii="Times New Roman" w:hAnsi="Times New Roman"/>
          <w:color w:val="000000"/>
          <w:spacing w:val="7"/>
          <w:sz w:val="23"/>
        </w:rPr>
        <w:t>fire door assemblies within the building(s), and the occupancy group(s) within them.</w:t>
      </w:r>
    </w:p>
    <w:p w:rsidR="00832EBC" w:rsidRDefault="00832EBC">
      <w:pPr>
        <w:spacing w:before="216"/>
        <w:rPr>
          <w:rFonts w:ascii="Tahoma" w:hAnsi="Tahoma"/>
          <w:b/>
          <w:color w:val="000000"/>
          <w:sz w:val="26"/>
        </w:rPr>
      </w:pPr>
      <w:r>
        <w:rPr>
          <w:rFonts w:ascii="Tahoma" w:hAnsi="Tahoma"/>
          <w:b/>
          <w:color w:val="000000"/>
          <w:sz w:val="26"/>
        </w:rPr>
        <w:t>Building Condition</w:t>
      </w:r>
    </w:p>
    <w:p w:rsidR="00832EBC" w:rsidRDefault="00832EBC">
      <w:pPr>
        <w:spacing w:before="36" w:line="268" w:lineRule="auto"/>
        <w:ind w:firstLine="216"/>
        <w:rPr>
          <w:rFonts w:ascii="Times New Roman" w:hAnsi="Times New Roman"/>
          <w:color w:val="000000"/>
          <w:spacing w:val="5"/>
          <w:sz w:val="23"/>
        </w:rPr>
      </w:pPr>
      <w:r>
        <w:rPr>
          <w:rFonts w:ascii="Times New Roman" w:hAnsi="Times New Roman"/>
          <w:color w:val="000000"/>
          <w:spacing w:val="5"/>
          <w:sz w:val="23"/>
        </w:rPr>
        <w:t xml:space="preserve">When considering an extension of the inspection cycle for a building, the AHJ needs to assess the </w:t>
      </w:r>
      <w:r>
        <w:rPr>
          <w:rFonts w:ascii="Times New Roman" w:hAnsi="Times New Roman"/>
          <w:color w:val="000000"/>
          <w:spacing w:val="13"/>
          <w:sz w:val="23"/>
        </w:rPr>
        <w:t xml:space="preserve">condition of the entire building. For example, fire door assemblies in buildings that were </w:t>
      </w:r>
      <w:r>
        <w:rPr>
          <w:rFonts w:ascii="Times New Roman" w:hAnsi="Times New Roman"/>
          <w:color w:val="000000"/>
          <w:spacing w:val="12"/>
          <w:sz w:val="23"/>
        </w:rPr>
        <w:t xml:space="preserve">constructed in the preceding five years are more likely to be in good condition and operating </w:t>
      </w:r>
      <w:r>
        <w:rPr>
          <w:rFonts w:ascii="Times New Roman" w:hAnsi="Times New Roman"/>
          <w:color w:val="000000"/>
          <w:spacing w:val="8"/>
          <w:sz w:val="23"/>
        </w:rPr>
        <w:t xml:space="preserve">reliably. On the other hand, fire door assemblies in buildings that were constructed 10, 15, or more </w:t>
      </w:r>
      <w:r>
        <w:rPr>
          <w:rFonts w:ascii="Times New Roman" w:hAnsi="Times New Roman"/>
          <w:color w:val="000000"/>
          <w:spacing w:val="5"/>
          <w:sz w:val="23"/>
        </w:rPr>
        <w:t xml:space="preserve">years ago are more likely in need of repair—at least until such time as the safety inspection records </w:t>
      </w:r>
      <w:r>
        <w:rPr>
          <w:rFonts w:ascii="Times New Roman" w:hAnsi="Times New Roman"/>
          <w:color w:val="000000"/>
          <w:spacing w:val="8"/>
          <w:sz w:val="23"/>
        </w:rPr>
        <w:t>document an acceptable level of performance.</w:t>
      </w:r>
    </w:p>
    <w:p w:rsidR="00832EBC" w:rsidRDefault="00832EBC">
      <w:pPr>
        <w:spacing w:before="252"/>
        <w:rPr>
          <w:rFonts w:ascii="Tahoma" w:hAnsi="Tahoma"/>
          <w:b/>
          <w:color w:val="000000"/>
          <w:sz w:val="26"/>
        </w:rPr>
      </w:pPr>
      <w:r>
        <w:rPr>
          <w:rFonts w:ascii="Tahoma" w:hAnsi="Tahoma"/>
          <w:b/>
          <w:color w:val="000000"/>
          <w:sz w:val="26"/>
        </w:rPr>
        <w:t>Consequences of Failure</w:t>
      </w:r>
    </w:p>
    <w:p w:rsidR="00832EBC" w:rsidRDefault="00832EBC">
      <w:pPr>
        <w:spacing w:line="268" w:lineRule="auto"/>
        <w:ind w:right="216" w:firstLine="216"/>
        <w:rPr>
          <w:rFonts w:ascii="Times New Roman" w:hAnsi="Times New Roman"/>
          <w:color w:val="000000"/>
          <w:spacing w:val="8"/>
          <w:sz w:val="23"/>
        </w:rPr>
      </w:pPr>
      <w:r>
        <w:rPr>
          <w:rFonts w:ascii="Times New Roman" w:hAnsi="Times New Roman"/>
          <w:color w:val="000000"/>
          <w:spacing w:val="8"/>
          <w:sz w:val="23"/>
        </w:rPr>
        <w:t xml:space="preserve">Without a doubt, determining the consequences of a fire door assembly failing to perform its intended function is the most difficult dynamic the AHJ needs to consider when applying the </w:t>
      </w:r>
      <w:r>
        <w:rPr>
          <w:rFonts w:ascii="Times New Roman" w:hAnsi="Times New Roman"/>
          <w:color w:val="000000"/>
          <w:spacing w:val="4"/>
          <w:sz w:val="23"/>
        </w:rPr>
        <w:t xml:space="preserve">performance-based option. As we are keenly aware, if a tragic incident were to occur after the AHJ </w:t>
      </w:r>
      <w:r>
        <w:rPr>
          <w:rFonts w:ascii="Times New Roman" w:hAnsi="Times New Roman"/>
          <w:color w:val="000000"/>
          <w:spacing w:val="7"/>
          <w:sz w:val="23"/>
        </w:rPr>
        <w:t>approved an extension of the inspection cycle, the AHJ's decision would be scrutinized, and there might be legal consequences if the decision was made improperly.</w:t>
      </w:r>
    </w:p>
    <w:p w:rsidR="00832EBC" w:rsidRDefault="00832EBC">
      <w:pPr>
        <w:spacing w:line="268" w:lineRule="auto"/>
        <w:ind w:firstLine="216"/>
        <w:rPr>
          <w:rFonts w:ascii="Times New Roman" w:hAnsi="Times New Roman"/>
          <w:color w:val="000000"/>
          <w:spacing w:val="12"/>
          <w:sz w:val="23"/>
        </w:rPr>
      </w:pPr>
      <w:r>
        <w:rPr>
          <w:rFonts w:ascii="Times New Roman" w:hAnsi="Times New Roman"/>
          <w:color w:val="000000"/>
          <w:spacing w:val="12"/>
          <w:sz w:val="23"/>
        </w:rPr>
        <w:t xml:space="preserve">Fire door assemblies that are required to swing in the direction of egress typically serve an </w:t>
      </w:r>
      <w:r>
        <w:rPr>
          <w:rFonts w:ascii="Times New Roman" w:hAnsi="Times New Roman"/>
          <w:color w:val="000000"/>
          <w:spacing w:val="5"/>
          <w:sz w:val="23"/>
        </w:rPr>
        <w:t xml:space="preserve">occupant load of 50 or more persons. They are also installed in rooms with hazardous equipment or </w:t>
      </w:r>
      <w:r>
        <w:rPr>
          <w:rFonts w:ascii="Times New Roman" w:hAnsi="Times New Roman"/>
          <w:color w:val="000000"/>
          <w:spacing w:val="9"/>
          <w:sz w:val="23"/>
        </w:rPr>
        <w:t>materials. Failure of these fire doors could potentially result in a large number of fatalities—either by failing to block smoke, gases, and flames from spreading to other parts of the structure or by impeding the egress of the occupants to the point of preventing them from reaching safety.</w:t>
      </w:r>
    </w:p>
    <w:p w:rsidR="00832EBC" w:rsidRDefault="00832EBC">
      <w:pPr>
        <w:spacing w:line="268" w:lineRule="auto"/>
        <w:ind w:firstLine="216"/>
        <w:rPr>
          <w:rFonts w:ascii="Times New Roman" w:hAnsi="Times New Roman"/>
          <w:color w:val="000000"/>
          <w:spacing w:val="8"/>
          <w:sz w:val="23"/>
        </w:rPr>
      </w:pPr>
      <w:r>
        <w:rPr>
          <w:rFonts w:ascii="Times New Roman" w:hAnsi="Times New Roman"/>
          <w:color w:val="000000"/>
          <w:spacing w:val="8"/>
          <w:sz w:val="23"/>
        </w:rPr>
        <w:t xml:space="preserve">The consequences of failures for fire doors that do not protect the means of egress might be less </w:t>
      </w:r>
      <w:r>
        <w:rPr>
          <w:rFonts w:ascii="Times New Roman" w:hAnsi="Times New Roman"/>
          <w:color w:val="000000"/>
          <w:spacing w:val="9"/>
          <w:sz w:val="23"/>
        </w:rPr>
        <w:t xml:space="preserve">severe (at least in terms of injuries and loss of life). For example, fire door assemblies protecting a </w:t>
      </w:r>
      <w:r>
        <w:rPr>
          <w:rFonts w:ascii="Times New Roman" w:hAnsi="Times New Roman"/>
          <w:color w:val="000000"/>
          <w:spacing w:val="6"/>
          <w:sz w:val="23"/>
        </w:rPr>
        <w:t>file storage room or an electrical closet within other rooms would likely not impede egress, and their failure might have less severe consequences.</w:t>
      </w:r>
    </w:p>
    <w:p w:rsidR="00832EBC" w:rsidRDefault="00832EBC">
      <w:pPr>
        <w:spacing w:line="266" w:lineRule="auto"/>
        <w:ind w:right="288" w:firstLine="216"/>
        <w:rPr>
          <w:rFonts w:ascii="Times New Roman" w:hAnsi="Times New Roman"/>
          <w:color w:val="000000"/>
          <w:spacing w:val="10"/>
          <w:sz w:val="23"/>
        </w:rPr>
      </w:pPr>
      <w:r>
        <w:rPr>
          <w:rFonts w:ascii="Times New Roman" w:hAnsi="Times New Roman"/>
          <w:color w:val="000000"/>
          <w:spacing w:val="10"/>
          <w:sz w:val="23"/>
        </w:rPr>
        <w:t xml:space="preserve">The other element that should be considered in this decision is the nature of the building or </w:t>
      </w:r>
      <w:r>
        <w:rPr>
          <w:rFonts w:ascii="Times New Roman" w:hAnsi="Times New Roman"/>
          <w:color w:val="000000"/>
          <w:spacing w:val="8"/>
          <w:sz w:val="23"/>
        </w:rPr>
        <w:t xml:space="preserve">facility requesting the extension of the inspection cycle. Healthcare facilities, progressive care </w:t>
      </w:r>
      <w:r>
        <w:rPr>
          <w:rFonts w:ascii="Times New Roman" w:hAnsi="Times New Roman"/>
          <w:color w:val="000000"/>
          <w:spacing w:val="4"/>
          <w:sz w:val="23"/>
        </w:rPr>
        <w:t xml:space="preserve">facilities for senior citizens, and our schools (for children in grades K through 12) are examples of </w:t>
      </w:r>
      <w:r>
        <w:rPr>
          <w:rFonts w:ascii="Times New Roman" w:hAnsi="Times New Roman"/>
          <w:color w:val="000000"/>
          <w:spacing w:val="8"/>
          <w:sz w:val="23"/>
        </w:rPr>
        <w:t xml:space="preserve">buildings where the occupants are less able to protect themselves during emergency situations, </w:t>
      </w:r>
      <w:r>
        <w:rPr>
          <w:rFonts w:ascii="Times New Roman" w:hAnsi="Times New Roman"/>
          <w:color w:val="000000"/>
          <w:spacing w:val="4"/>
          <w:sz w:val="23"/>
        </w:rPr>
        <w:t xml:space="preserve">whereas occupants in office buildings, manufacturing plants, and other such buildings are typically </w:t>
      </w:r>
      <w:r>
        <w:rPr>
          <w:rFonts w:ascii="Times New Roman" w:hAnsi="Times New Roman"/>
          <w:color w:val="000000"/>
          <w:spacing w:val="8"/>
          <w:sz w:val="23"/>
        </w:rPr>
        <w:t>better able to protect themselves during emergencies.</w:t>
      </w:r>
    </w:p>
    <w:p w:rsidR="00832EBC" w:rsidRDefault="00832EBC">
      <w:pPr>
        <w:spacing w:before="36" w:line="266" w:lineRule="auto"/>
        <w:ind w:right="72" w:firstLine="216"/>
        <w:rPr>
          <w:rFonts w:ascii="Times New Roman" w:hAnsi="Times New Roman"/>
          <w:color w:val="000000"/>
          <w:spacing w:val="5"/>
          <w:sz w:val="23"/>
        </w:rPr>
      </w:pPr>
      <w:r>
        <w:rPr>
          <w:rFonts w:ascii="Times New Roman" w:hAnsi="Times New Roman"/>
          <w:color w:val="000000"/>
          <w:spacing w:val="5"/>
          <w:sz w:val="23"/>
        </w:rPr>
        <w:t xml:space="preserve">AHJs, building owners, and property managers need to be aware of the possible consequences of </w:t>
      </w:r>
      <w:r>
        <w:rPr>
          <w:rFonts w:ascii="Times New Roman" w:hAnsi="Times New Roman"/>
          <w:color w:val="000000"/>
          <w:spacing w:val="9"/>
          <w:sz w:val="23"/>
        </w:rPr>
        <w:t xml:space="preserve">extending the inspection cycle. They need to weigh the potentially fatal consequences against the </w:t>
      </w:r>
      <w:r>
        <w:rPr>
          <w:rFonts w:ascii="Times New Roman" w:hAnsi="Times New Roman"/>
          <w:color w:val="000000"/>
          <w:spacing w:val="8"/>
          <w:sz w:val="23"/>
        </w:rPr>
        <w:t>time and effort it takes annually to ensure that the fire door assemblies are in operating condition.</w:t>
      </w:r>
    </w:p>
    <w:p w:rsidR="00832EBC" w:rsidRDefault="00832EBC">
      <w:pPr>
        <w:spacing w:before="216"/>
        <w:rPr>
          <w:rFonts w:ascii="Tahoma" w:hAnsi="Tahoma"/>
          <w:b/>
          <w:color w:val="000000"/>
          <w:sz w:val="26"/>
        </w:rPr>
      </w:pPr>
      <w:r>
        <w:rPr>
          <w:rFonts w:ascii="Tahoma" w:hAnsi="Tahoma"/>
          <w:b/>
          <w:color w:val="000000"/>
          <w:sz w:val="26"/>
        </w:rPr>
        <w:t>Planning for Extended Inspection Cycles</w:t>
      </w:r>
    </w:p>
    <w:p w:rsidR="00832EBC" w:rsidRDefault="00832EBC">
      <w:pPr>
        <w:spacing w:line="268" w:lineRule="auto"/>
        <w:ind w:right="72" w:firstLine="216"/>
        <w:rPr>
          <w:rFonts w:ascii="Times New Roman" w:hAnsi="Times New Roman"/>
          <w:color w:val="000000"/>
          <w:spacing w:val="5"/>
          <w:sz w:val="23"/>
        </w:rPr>
      </w:pPr>
      <w:r>
        <w:rPr>
          <w:rFonts w:ascii="Times New Roman" w:hAnsi="Times New Roman"/>
          <w:color w:val="000000"/>
          <w:spacing w:val="5"/>
          <w:sz w:val="23"/>
        </w:rPr>
        <w:t xml:space="preserve">A critical element of the performance-based inspection cycle is the development of a plan for the </w:t>
      </w:r>
      <w:r>
        <w:rPr>
          <w:rFonts w:ascii="Times New Roman" w:hAnsi="Times New Roman"/>
          <w:color w:val="000000"/>
          <w:spacing w:val="7"/>
          <w:sz w:val="23"/>
        </w:rPr>
        <w:t xml:space="preserve">incremental increase of the inspection cycle based on documentation accrued over time. Changes in the inspection cycle should be made incrementally while continuously monitoring the performance </w:t>
      </w:r>
      <w:r>
        <w:rPr>
          <w:rFonts w:ascii="Times New Roman" w:hAnsi="Times New Roman"/>
          <w:color w:val="000000"/>
          <w:spacing w:val="14"/>
          <w:sz w:val="23"/>
        </w:rPr>
        <w:t xml:space="preserve">level of the maintenance program. Paragraph J.10 of NFPA 80 recommends changes to the </w:t>
      </w:r>
      <w:r>
        <w:rPr>
          <w:rFonts w:ascii="Times New Roman" w:hAnsi="Times New Roman"/>
          <w:color w:val="000000"/>
          <w:spacing w:val="11"/>
          <w:sz w:val="23"/>
        </w:rPr>
        <w:t xml:space="preserve">inspection cycle to be no more than six months at a time and to not exceed a total period of 36 </w:t>
      </w:r>
      <w:r>
        <w:rPr>
          <w:rFonts w:ascii="Times New Roman" w:hAnsi="Times New Roman"/>
          <w:color w:val="000000"/>
          <w:spacing w:val="-2"/>
          <w:sz w:val="23"/>
        </w:rPr>
        <w:t xml:space="preserve">months, </w:t>
      </w:r>
      <w:r>
        <w:rPr>
          <w:rFonts w:ascii="Times New Roman" w:hAnsi="Times New Roman"/>
          <w:i/>
          <w:color w:val="000000"/>
          <w:spacing w:val="-12"/>
          <w:sz w:val="23"/>
        </w:rPr>
        <w:t xml:space="preserve">"...regardless </w:t>
      </w:r>
      <w:r>
        <w:rPr>
          <w:rFonts w:ascii="Times New Roman" w:hAnsi="Times New Roman"/>
          <w:i/>
          <w:color w:val="000000"/>
          <w:spacing w:val="-2"/>
          <w:sz w:val="23"/>
        </w:rPr>
        <w:t>of _</w:t>
      </w:r>
      <w:proofErr w:type="spellStart"/>
      <w:r>
        <w:rPr>
          <w:rFonts w:ascii="Times New Roman" w:hAnsi="Times New Roman"/>
          <w:i/>
          <w:color w:val="000000"/>
          <w:spacing w:val="-2"/>
          <w:sz w:val="23"/>
        </w:rPr>
        <w:t>peg`ormance</w:t>
      </w:r>
      <w:proofErr w:type="spellEnd"/>
      <w:r>
        <w:rPr>
          <w:rFonts w:ascii="Times New Roman" w:hAnsi="Times New Roman"/>
          <w:i/>
          <w:color w:val="000000"/>
          <w:spacing w:val="-2"/>
          <w:sz w:val="23"/>
        </w:rPr>
        <w:t>."</w:t>
      </w:r>
    </w:p>
    <w:p w:rsidR="00832EBC" w:rsidRDefault="00832EBC">
      <w:pPr>
        <w:spacing w:line="268" w:lineRule="auto"/>
        <w:ind w:right="72" w:firstLine="216"/>
        <w:rPr>
          <w:rFonts w:ascii="Times New Roman" w:hAnsi="Times New Roman"/>
          <w:color w:val="000000"/>
          <w:spacing w:val="6"/>
          <w:sz w:val="23"/>
        </w:rPr>
      </w:pPr>
      <w:r>
        <w:rPr>
          <w:rFonts w:ascii="Times New Roman" w:hAnsi="Times New Roman"/>
          <w:color w:val="000000"/>
          <w:spacing w:val="6"/>
          <w:sz w:val="23"/>
        </w:rPr>
        <w:t xml:space="preserve">When permission is granted to increase the inspection cycle, the owner agrees to maintain the fire </w:t>
      </w:r>
      <w:r>
        <w:rPr>
          <w:rFonts w:ascii="Times New Roman" w:hAnsi="Times New Roman"/>
          <w:color w:val="000000"/>
          <w:spacing w:val="12"/>
          <w:sz w:val="23"/>
        </w:rPr>
        <w:t xml:space="preserve">door assemblies at an acceptable level of sustained performance. In cases in which the AHJ </w:t>
      </w:r>
      <w:r>
        <w:rPr>
          <w:rFonts w:ascii="Times New Roman" w:hAnsi="Times New Roman"/>
          <w:color w:val="000000"/>
          <w:spacing w:val="9"/>
          <w:sz w:val="23"/>
        </w:rPr>
        <w:t>determines that a building has an unacceptable level of performance, the AHJ needs to reduce the</w:t>
      </w:r>
    </w:p>
    <w:p w:rsidR="00832EBC" w:rsidRDefault="00832EBC">
      <w:pPr>
        <w:sectPr w:rsidR="00832EBC">
          <w:pgSz w:w="11918" w:h="16854"/>
          <w:pgMar w:top="1002" w:right="873" w:bottom="1465" w:left="825" w:header="720" w:footer="720" w:gutter="0"/>
          <w:cols w:space="720"/>
        </w:sectPr>
      </w:pPr>
    </w:p>
    <w:p w:rsidR="00832EBC" w:rsidRDefault="00832EBC">
      <w:pPr>
        <w:spacing w:line="268" w:lineRule="auto"/>
        <w:ind w:right="144"/>
        <w:rPr>
          <w:rFonts w:ascii="Times New Roman" w:hAnsi="Times New Roman"/>
          <w:color w:val="000000"/>
          <w:spacing w:val="7"/>
          <w:sz w:val="23"/>
        </w:rPr>
      </w:pPr>
      <w:r w:rsidRPr="00400A15">
        <w:lastRenderedPageBreak/>
        <w:pict>
          <v:shape id="_x0000_s1080" type="#_x0000_t202" style="position:absolute;margin-left:0;margin-top:702.45pt;width:508pt;height:10.6pt;z-index:-251647488;mso-wrap-distance-left:0;mso-wrap-distance-right:0" filled="f" stroked="f">
            <v:textbox inset="0,0,0,0">
              <w:txbxContent>
                <w:p w:rsidR="00832EBC" w:rsidRDefault="00832EBC">
                  <w:pPr>
                    <w:spacing w:line="201" w:lineRule="auto"/>
                    <w:ind w:right="36"/>
                    <w:jc w:val="right"/>
                    <w:rPr>
                      <w:rFonts w:ascii="Times New Roman" w:hAnsi="Times New Roman"/>
                      <w:color w:val="000000"/>
                    </w:rPr>
                  </w:pPr>
                  <w:r>
                    <w:rPr>
                      <w:rFonts w:ascii="Times New Roman" w:hAnsi="Times New Roman"/>
                      <w:color w:val="000000"/>
                    </w:rPr>
                    <w:t>15</w:t>
                  </w:r>
                </w:p>
              </w:txbxContent>
            </v:textbox>
            <w10:wrap type="square"/>
          </v:shape>
        </w:pict>
      </w:r>
      <w:proofErr w:type="gramStart"/>
      <w:r>
        <w:rPr>
          <w:rFonts w:ascii="Times New Roman" w:hAnsi="Times New Roman"/>
          <w:color w:val="000000"/>
          <w:spacing w:val="7"/>
          <w:sz w:val="23"/>
        </w:rPr>
        <w:t>time</w:t>
      </w:r>
      <w:proofErr w:type="gramEnd"/>
      <w:r>
        <w:rPr>
          <w:rFonts w:ascii="Times New Roman" w:hAnsi="Times New Roman"/>
          <w:color w:val="000000"/>
          <w:spacing w:val="7"/>
          <w:sz w:val="23"/>
        </w:rPr>
        <w:t xml:space="preserve"> period of the inspections accordingly. Buildings with high percentages of failures might have </w:t>
      </w:r>
      <w:r>
        <w:rPr>
          <w:rFonts w:ascii="Times New Roman" w:hAnsi="Times New Roman"/>
          <w:color w:val="000000"/>
          <w:spacing w:val="5"/>
          <w:sz w:val="23"/>
        </w:rPr>
        <w:t xml:space="preserve">their inspection cycle reduced to every six months until such time as the owner can document that </w:t>
      </w:r>
      <w:r>
        <w:rPr>
          <w:rFonts w:ascii="Times New Roman" w:hAnsi="Times New Roman"/>
          <w:color w:val="000000"/>
          <w:spacing w:val="8"/>
          <w:sz w:val="23"/>
        </w:rPr>
        <w:t xml:space="preserve">corrections have been made and can demonstrate that the maintenance program is sustaining an </w:t>
      </w:r>
      <w:r>
        <w:rPr>
          <w:rFonts w:ascii="Times New Roman" w:hAnsi="Times New Roman"/>
          <w:color w:val="000000"/>
          <w:spacing w:val="6"/>
          <w:sz w:val="23"/>
        </w:rPr>
        <w:t>acceptable level of performance.</w:t>
      </w:r>
    </w:p>
    <w:p w:rsidR="00832EBC" w:rsidRDefault="00832EBC">
      <w:pPr>
        <w:spacing w:line="266" w:lineRule="auto"/>
        <w:ind w:right="72" w:firstLine="288"/>
        <w:rPr>
          <w:rFonts w:ascii="Times New Roman" w:hAnsi="Times New Roman"/>
          <w:color w:val="000000"/>
          <w:spacing w:val="13"/>
          <w:sz w:val="23"/>
        </w:rPr>
      </w:pPr>
      <w:r>
        <w:rPr>
          <w:rFonts w:ascii="Times New Roman" w:hAnsi="Times New Roman"/>
          <w:color w:val="000000"/>
          <w:spacing w:val="13"/>
          <w:sz w:val="23"/>
        </w:rPr>
        <w:t xml:space="preserve">It is important to understand that the AHJ will establish the increments for increasing or </w:t>
      </w:r>
      <w:r>
        <w:rPr>
          <w:rFonts w:ascii="Times New Roman" w:hAnsi="Times New Roman"/>
          <w:color w:val="000000"/>
          <w:spacing w:val="4"/>
          <w:sz w:val="23"/>
        </w:rPr>
        <w:t xml:space="preserve">decreasing the inspection cycle within its jurisdiction. Changes in ownership, facilities management, </w:t>
      </w:r>
      <w:r>
        <w:rPr>
          <w:rFonts w:ascii="Times New Roman" w:hAnsi="Times New Roman"/>
          <w:color w:val="000000"/>
          <w:spacing w:val="12"/>
          <w:sz w:val="23"/>
        </w:rPr>
        <w:t xml:space="preserve">building use, and occupancy might be sufficient cause for the AHJ to make reductions in the </w:t>
      </w:r>
      <w:r>
        <w:rPr>
          <w:rFonts w:ascii="Times New Roman" w:hAnsi="Times New Roman"/>
          <w:color w:val="000000"/>
          <w:spacing w:val="8"/>
          <w:sz w:val="23"/>
        </w:rPr>
        <w:t>inspection cycle or revoke permission for the performance-based inspection cycle.</w:t>
      </w:r>
    </w:p>
    <w:p w:rsidR="00832EBC" w:rsidRDefault="00832EBC">
      <w:pPr>
        <w:spacing w:before="216"/>
        <w:rPr>
          <w:rFonts w:ascii="Tahoma" w:hAnsi="Tahoma"/>
          <w:b/>
          <w:color w:val="000000"/>
          <w:spacing w:val="-1"/>
          <w:sz w:val="26"/>
        </w:rPr>
      </w:pPr>
      <w:r>
        <w:rPr>
          <w:rFonts w:ascii="Tahoma" w:hAnsi="Tahoma"/>
          <w:b/>
          <w:color w:val="000000"/>
          <w:spacing w:val="-1"/>
          <w:sz w:val="26"/>
        </w:rPr>
        <w:t>Transitioning to the Performance-Based Inspection Cycle</w:t>
      </w:r>
    </w:p>
    <w:p w:rsidR="00832EBC" w:rsidRDefault="00832EBC">
      <w:pPr>
        <w:spacing w:before="36" w:line="266" w:lineRule="auto"/>
        <w:ind w:firstLine="288"/>
        <w:rPr>
          <w:rFonts w:ascii="Times New Roman" w:hAnsi="Times New Roman"/>
          <w:color w:val="000000"/>
          <w:spacing w:val="12"/>
          <w:sz w:val="23"/>
        </w:rPr>
      </w:pPr>
      <w:r>
        <w:rPr>
          <w:rFonts w:ascii="Times New Roman" w:hAnsi="Times New Roman"/>
          <w:color w:val="000000"/>
          <w:spacing w:val="12"/>
          <w:sz w:val="23"/>
        </w:rPr>
        <w:t xml:space="preserve">Before seeking the approval from the AHJ to transition to the performance-based inspection </w:t>
      </w:r>
      <w:r>
        <w:rPr>
          <w:rFonts w:ascii="Times New Roman" w:hAnsi="Times New Roman"/>
          <w:color w:val="000000"/>
          <w:spacing w:val="8"/>
          <w:sz w:val="23"/>
        </w:rPr>
        <w:t xml:space="preserve">cycle, building owners and property managers need to determine if the increased burden of record </w:t>
      </w:r>
      <w:r>
        <w:rPr>
          <w:rFonts w:ascii="Times New Roman" w:hAnsi="Times New Roman"/>
          <w:color w:val="000000"/>
          <w:spacing w:val="14"/>
          <w:sz w:val="23"/>
        </w:rPr>
        <w:t xml:space="preserve">keeping and the continuous scrutiny of its maintenance program </w:t>
      </w:r>
      <w:proofErr w:type="gramStart"/>
      <w:r>
        <w:rPr>
          <w:rFonts w:ascii="Times New Roman" w:hAnsi="Times New Roman"/>
          <w:color w:val="000000"/>
          <w:spacing w:val="14"/>
          <w:sz w:val="23"/>
        </w:rPr>
        <w:t>is</w:t>
      </w:r>
      <w:proofErr w:type="gramEnd"/>
      <w:r>
        <w:rPr>
          <w:rFonts w:ascii="Times New Roman" w:hAnsi="Times New Roman"/>
          <w:color w:val="000000"/>
          <w:spacing w:val="14"/>
          <w:sz w:val="23"/>
        </w:rPr>
        <w:t xml:space="preserve"> offset by the benefit of </w:t>
      </w:r>
      <w:r>
        <w:rPr>
          <w:rFonts w:ascii="Times New Roman" w:hAnsi="Times New Roman"/>
          <w:color w:val="000000"/>
          <w:spacing w:val="10"/>
          <w:sz w:val="23"/>
        </w:rPr>
        <w:t xml:space="preserve">extending the time between the annual inspections. It should be understood that the AHJ's decision </w:t>
      </w:r>
      <w:r>
        <w:rPr>
          <w:rFonts w:ascii="Times New Roman" w:hAnsi="Times New Roman"/>
          <w:color w:val="000000"/>
          <w:spacing w:val="6"/>
          <w:sz w:val="23"/>
        </w:rPr>
        <w:t xml:space="preserve">to permit an extension of the inspection cycle is in recognition of the building owner's or property </w:t>
      </w:r>
      <w:r>
        <w:rPr>
          <w:rFonts w:ascii="Times New Roman" w:hAnsi="Times New Roman"/>
          <w:color w:val="000000"/>
          <w:spacing w:val="8"/>
          <w:sz w:val="23"/>
        </w:rPr>
        <w:t xml:space="preserve">manager's established maintenance program. This program includes periodic testing and proper </w:t>
      </w:r>
      <w:r>
        <w:rPr>
          <w:rFonts w:ascii="Times New Roman" w:hAnsi="Times New Roman"/>
          <w:color w:val="000000"/>
          <w:spacing w:val="9"/>
          <w:sz w:val="23"/>
        </w:rPr>
        <w:t xml:space="preserve">maintenance of fire door assemblies, as well as keeping accurate records documenting the work performed on the door assemblies. The AHJ might require historical information spanning five or </w:t>
      </w:r>
      <w:r>
        <w:rPr>
          <w:rFonts w:ascii="Times New Roman" w:hAnsi="Times New Roman"/>
          <w:color w:val="000000"/>
          <w:spacing w:val="12"/>
          <w:sz w:val="23"/>
        </w:rPr>
        <w:t xml:space="preserve">more years in order to fully assess the effectiveness of the owner's maintenance program and </w:t>
      </w:r>
      <w:r>
        <w:rPr>
          <w:rFonts w:ascii="Times New Roman" w:hAnsi="Times New Roman"/>
          <w:color w:val="000000"/>
          <w:spacing w:val="7"/>
          <w:sz w:val="23"/>
        </w:rPr>
        <w:t>accurately gauge its level of performance before granting an extension of the inspection cycle.</w:t>
      </w:r>
    </w:p>
    <w:p w:rsidR="00832EBC" w:rsidRDefault="00832EBC">
      <w:pPr>
        <w:spacing w:before="36" w:line="266" w:lineRule="auto"/>
        <w:ind w:right="72" w:firstLine="288"/>
        <w:jc w:val="both"/>
        <w:rPr>
          <w:rFonts w:ascii="Times New Roman" w:hAnsi="Times New Roman"/>
          <w:color w:val="000000"/>
          <w:spacing w:val="4"/>
          <w:sz w:val="23"/>
        </w:rPr>
      </w:pPr>
      <w:r>
        <w:rPr>
          <w:rFonts w:ascii="Times New Roman" w:hAnsi="Times New Roman"/>
          <w:color w:val="000000"/>
          <w:spacing w:val="4"/>
          <w:sz w:val="23"/>
        </w:rPr>
        <w:t xml:space="preserve">Paragraph J.4 of NFPA 80 lists three critical factors that building owners should consider before </w:t>
      </w:r>
      <w:r>
        <w:rPr>
          <w:rFonts w:ascii="Times New Roman" w:hAnsi="Times New Roman"/>
          <w:color w:val="000000"/>
          <w:spacing w:val="8"/>
          <w:sz w:val="23"/>
        </w:rPr>
        <w:t xml:space="preserve">switching to the performance-based inspection program. These factors are: (1) past door reliability, </w:t>
      </w:r>
      <w:r>
        <w:rPr>
          <w:rFonts w:ascii="Times New Roman" w:hAnsi="Times New Roman"/>
          <w:color w:val="000000"/>
          <w:spacing w:val="7"/>
          <w:sz w:val="23"/>
        </w:rPr>
        <w:t>(2) resource expenditures, and (3) administrative burden.</w:t>
      </w:r>
    </w:p>
    <w:p w:rsidR="00832EBC" w:rsidRDefault="00832EBC" w:rsidP="00832EBC">
      <w:pPr>
        <w:numPr>
          <w:ilvl w:val="0"/>
          <w:numId w:val="14"/>
        </w:numPr>
        <w:tabs>
          <w:tab w:val="clear" w:pos="288"/>
          <w:tab w:val="decimal" w:pos="360"/>
        </w:tabs>
        <w:spacing w:before="216"/>
        <w:ind w:left="72"/>
        <w:rPr>
          <w:rFonts w:ascii="Tahoma" w:hAnsi="Tahoma"/>
          <w:b/>
          <w:color w:val="000000"/>
          <w:spacing w:val="10"/>
          <w:sz w:val="21"/>
        </w:rPr>
      </w:pPr>
      <w:r>
        <w:rPr>
          <w:rFonts w:ascii="Tahoma" w:hAnsi="Tahoma"/>
          <w:b/>
          <w:color w:val="000000"/>
          <w:spacing w:val="10"/>
          <w:sz w:val="21"/>
        </w:rPr>
        <w:t>Past Door Reliability</w:t>
      </w:r>
    </w:p>
    <w:p w:rsidR="00832EBC" w:rsidRDefault="00832EBC">
      <w:pPr>
        <w:spacing w:before="36" w:line="266" w:lineRule="auto"/>
        <w:ind w:right="72" w:firstLine="216"/>
        <w:rPr>
          <w:rFonts w:ascii="Times New Roman" w:hAnsi="Times New Roman"/>
          <w:color w:val="000000"/>
          <w:spacing w:val="9"/>
          <w:sz w:val="23"/>
        </w:rPr>
      </w:pPr>
      <w:r>
        <w:rPr>
          <w:rFonts w:ascii="Times New Roman" w:hAnsi="Times New Roman"/>
          <w:color w:val="000000"/>
          <w:spacing w:val="9"/>
          <w:sz w:val="23"/>
        </w:rPr>
        <w:t xml:space="preserve">The first factor owners and property managers should consider in making the decision to request </w:t>
      </w:r>
      <w:r>
        <w:rPr>
          <w:rFonts w:ascii="Times New Roman" w:hAnsi="Times New Roman"/>
          <w:color w:val="000000"/>
          <w:spacing w:val="10"/>
          <w:sz w:val="23"/>
        </w:rPr>
        <w:t xml:space="preserve">an extended inspection cycle is the current and historical condition of the fire door assemblies in </w:t>
      </w:r>
      <w:r>
        <w:rPr>
          <w:rFonts w:ascii="Times New Roman" w:hAnsi="Times New Roman"/>
          <w:color w:val="000000"/>
          <w:spacing w:val="5"/>
          <w:sz w:val="23"/>
        </w:rPr>
        <w:t xml:space="preserve">the building(s). The AHJ is not likely to approve extending the inspection cycle for buildings with a </w:t>
      </w:r>
      <w:r>
        <w:rPr>
          <w:rFonts w:ascii="Times New Roman" w:hAnsi="Times New Roman"/>
          <w:color w:val="000000"/>
          <w:spacing w:val="9"/>
          <w:sz w:val="23"/>
        </w:rPr>
        <w:t xml:space="preserve">history of poor maintenance and code violations—especially for fire door violations. In cases like </w:t>
      </w:r>
      <w:r>
        <w:rPr>
          <w:rFonts w:ascii="Times New Roman" w:hAnsi="Times New Roman"/>
          <w:color w:val="000000"/>
          <w:spacing w:val="12"/>
          <w:sz w:val="23"/>
        </w:rPr>
        <w:t xml:space="preserve">this, it might take years for the owner to improve the maintenance program such that the AHJ </w:t>
      </w:r>
      <w:r>
        <w:rPr>
          <w:rFonts w:ascii="Times New Roman" w:hAnsi="Times New Roman"/>
          <w:color w:val="000000"/>
          <w:spacing w:val="8"/>
          <w:sz w:val="23"/>
        </w:rPr>
        <w:t>might consider granting an extension.</w:t>
      </w:r>
    </w:p>
    <w:p w:rsidR="00832EBC" w:rsidRDefault="00832EBC" w:rsidP="00832EBC">
      <w:pPr>
        <w:numPr>
          <w:ilvl w:val="0"/>
          <w:numId w:val="14"/>
        </w:numPr>
        <w:tabs>
          <w:tab w:val="clear" w:pos="288"/>
          <w:tab w:val="decimal" w:pos="360"/>
        </w:tabs>
        <w:spacing w:before="252"/>
        <w:ind w:left="72"/>
        <w:rPr>
          <w:rFonts w:ascii="Tahoma" w:hAnsi="Tahoma"/>
          <w:b/>
          <w:color w:val="000000"/>
          <w:spacing w:val="12"/>
          <w:sz w:val="21"/>
        </w:rPr>
      </w:pPr>
      <w:r>
        <w:rPr>
          <w:rFonts w:ascii="Tahoma" w:hAnsi="Tahoma"/>
          <w:b/>
          <w:color w:val="000000"/>
          <w:spacing w:val="12"/>
          <w:sz w:val="21"/>
        </w:rPr>
        <w:t>Resource Expenditures</w:t>
      </w:r>
    </w:p>
    <w:p w:rsidR="00832EBC" w:rsidRDefault="00832EBC">
      <w:pPr>
        <w:spacing w:before="36" w:line="266" w:lineRule="auto"/>
        <w:ind w:right="72" w:firstLine="216"/>
        <w:rPr>
          <w:rFonts w:ascii="Times New Roman" w:hAnsi="Times New Roman"/>
          <w:color w:val="000000"/>
          <w:spacing w:val="14"/>
          <w:sz w:val="23"/>
        </w:rPr>
      </w:pPr>
      <w:r>
        <w:rPr>
          <w:rFonts w:ascii="Times New Roman" w:hAnsi="Times New Roman"/>
          <w:color w:val="000000"/>
          <w:spacing w:val="14"/>
          <w:sz w:val="23"/>
        </w:rPr>
        <w:t xml:space="preserve">The next factor the owner needs to consider in this decision is the costs associated with </w:t>
      </w:r>
      <w:r>
        <w:rPr>
          <w:rFonts w:ascii="Times New Roman" w:hAnsi="Times New Roman"/>
          <w:color w:val="000000"/>
          <w:spacing w:val="7"/>
          <w:sz w:val="23"/>
        </w:rPr>
        <w:t xml:space="preserve">performing the inspections on an annual basis, as prescribed in Section 5.2 of NFPA 80, against the </w:t>
      </w:r>
      <w:r>
        <w:rPr>
          <w:rFonts w:ascii="Times New Roman" w:hAnsi="Times New Roman"/>
          <w:color w:val="000000"/>
          <w:spacing w:val="11"/>
          <w:sz w:val="23"/>
        </w:rPr>
        <w:t xml:space="preserve">costs of developing internal systems to provide statistical information and documentation that </w:t>
      </w:r>
      <w:r>
        <w:rPr>
          <w:rFonts w:ascii="Times New Roman" w:hAnsi="Times New Roman"/>
          <w:color w:val="000000"/>
          <w:spacing w:val="9"/>
          <w:sz w:val="23"/>
        </w:rPr>
        <w:t>monitors the effectiveness of the ongoing maintenance program.</w:t>
      </w:r>
    </w:p>
    <w:p w:rsidR="00832EBC" w:rsidRDefault="00832EBC" w:rsidP="00832EBC">
      <w:pPr>
        <w:numPr>
          <w:ilvl w:val="0"/>
          <w:numId w:val="14"/>
        </w:numPr>
        <w:tabs>
          <w:tab w:val="clear" w:pos="288"/>
          <w:tab w:val="decimal" w:pos="360"/>
        </w:tabs>
        <w:spacing w:before="288" w:line="196" w:lineRule="auto"/>
        <w:ind w:left="72"/>
        <w:rPr>
          <w:rFonts w:ascii="Tahoma" w:hAnsi="Tahoma"/>
          <w:b/>
          <w:color w:val="000000"/>
          <w:spacing w:val="10"/>
          <w:sz w:val="21"/>
        </w:rPr>
      </w:pPr>
      <w:r>
        <w:rPr>
          <w:rFonts w:ascii="Tahoma" w:hAnsi="Tahoma"/>
          <w:b/>
          <w:color w:val="000000"/>
          <w:spacing w:val="10"/>
          <w:sz w:val="21"/>
        </w:rPr>
        <w:t>Administrative Burden</w:t>
      </w:r>
    </w:p>
    <w:p w:rsidR="00832EBC" w:rsidRDefault="00832EBC">
      <w:pPr>
        <w:spacing w:line="266" w:lineRule="auto"/>
        <w:ind w:firstLine="216"/>
        <w:rPr>
          <w:rFonts w:ascii="Times New Roman" w:hAnsi="Times New Roman"/>
          <w:color w:val="000000"/>
          <w:spacing w:val="8"/>
          <w:sz w:val="23"/>
        </w:rPr>
      </w:pPr>
      <w:r>
        <w:rPr>
          <w:rFonts w:ascii="Times New Roman" w:hAnsi="Times New Roman"/>
          <w:color w:val="000000"/>
          <w:spacing w:val="8"/>
          <w:sz w:val="23"/>
        </w:rPr>
        <w:t xml:space="preserve">Finally, building owners need to determine if the increase in the administration and monitoring of </w:t>
      </w:r>
      <w:r>
        <w:rPr>
          <w:rFonts w:ascii="Times New Roman" w:hAnsi="Times New Roman"/>
          <w:color w:val="000000"/>
          <w:spacing w:val="9"/>
          <w:sz w:val="23"/>
        </w:rPr>
        <w:t>the maintenance program is an acceptable tradeoff in return for the extended inspection cycle.</w:t>
      </w:r>
    </w:p>
    <w:p w:rsidR="00832EBC" w:rsidRDefault="00832EBC">
      <w:pPr>
        <w:spacing w:line="268" w:lineRule="auto"/>
        <w:ind w:right="72" w:firstLine="216"/>
        <w:rPr>
          <w:rFonts w:ascii="Times New Roman" w:hAnsi="Times New Roman"/>
          <w:color w:val="000000"/>
          <w:spacing w:val="10"/>
          <w:sz w:val="23"/>
        </w:rPr>
      </w:pPr>
      <w:r>
        <w:rPr>
          <w:rFonts w:ascii="Times New Roman" w:hAnsi="Times New Roman"/>
          <w:color w:val="000000"/>
          <w:spacing w:val="10"/>
          <w:sz w:val="23"/>
        </w:rPr>
        <w:t xml:space="preserve">Large facilities with hundreds or even thousands of fire door assemblies are the most likely </w:t>
      </w:r>
      <w:r>
        <w:rPr>
          <w:rFonts w:ascii="Times New Roman" w:hAnsi="Times New Roman"/>
          <w:color w:val="000000"/>
          <w:spacing w:val="7"/>
          <w:sz w:val="23"/>
        </w:rPr>
        <w:t xml:space="preserve">candidates for using the performance-based inspection cycle. Typically, they have an established </w:t>
      </w:r>
      <w:r>
        <w:rPr>
          <w:rFonts w:ascii="Times New Roman" w:hAnsi="Times New Roman"/>
          <w:color w:val="000000"/>
          <w:spacing w:val="10"/>
          <w:sz w:val="23"/>
        </w:rPr>
        <w:t xml:space="preserve">maintenance program staffed with personnel who are capable of successfully administering </w:t>
      </w:r>
      <w:r>
        <w:rPr>
          <w:rFonts w:ascii="Times New Roman" w:hAnsi="Times New Roman"/>
          <w:color w:val="000000"/>
          <w:spacing w:val="7"/>
          <w:sz w:val="23"/>
        </w:rPr>
        <w:t xml:space="preserve">performance-based inspections. On the other hand, owners of buildings with comparatively few fire door assemblies might decide that the cost of administering and monitoring a performance-based </w:t>
      </w:r>
      <w:r>
        <w:rPr>
          <w:rFonts w:ascii="Times New Roman" w:hAnsi="Times New Roman"/>
          <w:color w:val="000000"/>
          <w:spacing w:val="9"/>
          <w:sz w:val="23"/>
        </w:rPr>
        <w:t>inspection program is greater than the cost of performing the inspections on an annual basis.</w:t>
      </w:r>
    </w:p>
    <w:p w:rsidR="00832EBC" w:rsidRDefault="00832EBC">
      <w:pPr>
        <w:sectPr w:rsidR="00832EBC">
          <w:pgSz w:w="11918" w:h="16854"/>
          <w:pgMar w:top="1042" w:right="864" w:bottom="1433" w:left="834" w:header="720" w:footer="720" w:gutter="0"/>
          <w:cols w:space="720"/>
        </w:sectPr>
      </w:pPr>
    </w:p>
    <w:p w:rsidR="00832EBC" w:rsidRDefault="00832EBC">
      <w:pPr>
        <w:ind w:left="72"/>
        <w:rPr>
          <w:rFonts w:ascii="Tahoma" w:hAnsi="Tahoma"/>
          <w:b/>
          <w:color w:val="000000"/>
          <w:spacing w:val="-2"/>
          <w:sz w:val="26"/>
        </w:rPr>
      </w:pPr>
      <w:r w:rsidRPr="00400A15">
        <w:lastRenderedPageBreak/>
        <w:pict>
          <v:shape id="_x0000_s1081" type="#_x0000_t202" style="position:absolute;left:0;text-align:left;margin-left:0;margin-top:689.4pt;width:508pt;height:10.85pt;z-index:-251646464;mso-wrap-distance-left:0;mso-wrap-distance-right:0" filled="f" stroked="f">
            <v:textbox inset="0,0,0,0">
              <w:txbxContent>
                <w:p w:rsidR="00832EBC" w:rsidRDefault="00832EBC">
                  <w:pPr>
                    <w:spacing w:line="196" w:lineRule="auto"/>
                    <w:ind w:left="72"/>
                    <w:rPr>
                      <w:rFonts w:ascii="Times New Roman" w:hAnsi="Times New Roman"/>
                      <w:color w:val="000000"/>
                      <w:sz w:val="23"/>
                    </w:rPr>
                  </w:pPr>
                  <w:r>
                    <w:rPr>
                      <w:rFonts w:ascii="Times New Roman" w:hAnsi="Times New Roman"/>
                      <w:color w:val="000000"/>
                      <w:sz w:val="23"/>
                    </w:rPr>
                    <w:t>16</w:t>
                  </w:r>
                </w:p>
              </w:txbxContent>
            </v:textbox>
            <w10:wrap type="square"/>
          </v:shape>
        </w:pict>
      </w:r>
      <w:r>
        <w:rPr>
          <w:rFonts w:ascii="Tahoma" w:hAnsi="Tahoma"/>
          <w:b/>
          <w:color w:val="000000"/>
          <w:spacing w:val="-2"/>
          <w:sz w:val="26"/>
        </w:rPr>
        <w:t>Developing a Written Performance-Based Program</w:t>
      </w:r>
    </w:p>
    <w:p w:rsidR="00832EBC" w:rsidRDefault="00832EBC">
      <w:pPr>
        <w:spacing w:line="268" w:lineRule="auto"/>
        <w:ind w:left="72" w:right="144" w:firstLine="216"/>
        <w:rPr>
          <w:rFonts w:ascii="Times New Roman" w:hAnsi="Times New Roman"/>
          <w:color w:val="000000"/>
          <w:spacing w:val="9"/>
          <w:sz w:val="23"/>
        </w:rPr>
      </w:pPr>
      <w:r>
        <w:rPr>
          <w:rFonts w:ascii="Times New Roman" w:hAnsi="Times New Roman"/>
          <w:color w:val="000000"/>
          <w:spacing w:val="9"/>
          <w:sz w:val="23"/>
        </w:rPr>
        <w:t xml:space="preserve">Once permission for converting to a performance-based inspection program has been approved </w:t>
      </w:r>
      <w:r>
        <w:rPr>
          <w:rFonts w:ascii="Times New Roman" w:hAnsi="Times New Roman"/>
          <w:color w:val="000000"/>
          <w:spacing w:val="6"/>
          <w:sz w:val="23"/>
        </w:rPr>
        <w:t xml:space="preserve">by the AHJ, the program itself needs to be documented in writing so that future facility and AHJ </w:t>
      </w:r>
      <w:r>
        <w:rPr>
          <w:rFonts w:ascii="Times New Roman" w:hAnsi="Times New Roman"/>
          <w:color w:val="000000"/>
          <w:spacing w:val="12"/>
          <w:sz w:val="23"/>
        </w:rPr>
        <w:t xml:space="preserve">personnel understand the requirements. A copy of the approved performance-based program should be on file with the AHJ and filed with the owner's maintenance records. The written </w:t>
      </w:r>
      <w:r>
        <w:rPr>
          <w:rFonts w:ascii="Times New Roman" w:hAnsi="Times New Roman"/>
          <w:color w:val="000000"/>
          <w:spacing w:val="8"/>
          <w:sz w:val="23"/>
        </w:rPr>
        <w:t>program should specify the following requirements:</w:t>
      </w:r>
    </w:p>
    <w:p w:rsidR="00832EBC" w:rsidRDefault="00832EBC" w:rsidP="00832EBC">
      <w:pPr>
        <w:numPr>
          <w:ilvl w:val="0"/>
          <w:numId w:val="15"/>
        </w:numPr>
        <w:tabs>
          <w:tab w:val="clear" w:pos="432"/>
          <w:tab w:val="decimal" w:pos="648"/>
        </w:tabs>
        <w:spacing w:line="266" w:lineRule="auto"/>
        <w:ind w:left="216"/>
        <w:rPr>
          <w:rFonts w:ascii="Times New Roman" w:hAnsi="Times New Roman"/>
          <w:color w:val="000000"/>
          <w:spacing w:val="9"/>
          <w:sz w:val="23"/>
        </w:rPr>
      </w:pPr>
      <w:r>
        <w:rPr>
          <w:rFonts w:ascii="Times New Roman" w:hAnsi="Times New Roman"/>
          <w:color w:val="000000"/>
          <w:spacing w:val="9"/>
          <w:sz w:val="23"/>
        </w:rPr>
        <w:t>Minimum acceptable level of compliance or maximum failure rate as determined by the AHJ</w:t>
      </w:r>
    </w:p>
    <w:p w:rsidR="00832EBC" w:rsidRDefault="00832EBC" w:rsidP="00832EBC">
      <w:pPr>
        <w:numPr>
          <w:ilvl w:val="0"/>
          <w:numId w:val="15"/>
        </w:numPr>
        <w:tabs>
          <w:tab w:val="clear" w:pos="432"/>
          <w:tab w:val="decimal" w:pos="648"/>
        </w:tabs>
        <w:ind w:left="216"/>
        <w:rPr>
          <w:rFonts w:ascii="Times New Roman" w:hAnsi="Times New Roman"/>
          <w:color w:val="000000"/>
          <w:spacing w:val="14"/>
          <w:sz w:val="23"/>
        </w:rPr>
      </w:pPr>
      <w:r>
        <w:rPr>
          <w:rFonts w:ascii="Times New Roman" w:hAnsi="Times New Roman"/>
          <w:color w:val="000000"/>
          <w:spacing w:val="14"/>
          <w:sz w:val="23"/>
        </w:rPr>
        <w:t>Maximum time interval between formally documented inspections</w:t>
      </w:r>
    </w:p>
    <w:p w:rsidR="00832EBC" w:rsidRDefault="00832EBC" w:rsidP="00832EBC">
      <w:pPr>
        <w:numPr>
          <w:ilvl w:val="0"/>
          <w:numId w:val="15"/>
        </w:numPr>
        <w:tabs>
          <w:tab w:val="clear" w:pos="432"/>
          <w:tab w:val="decimal" w:pos="648"/>
        </w:tabs>
        <w:spacing w:line="276" w:lineRule="auto"/>
        <w:ind w:left="648" w:right="72" w:hanging="432"/>
        <w:rPr>
          <w:rFonts w:ascii="Times New Roman" w:hAnsi="Times New Roman"/>
          <w:color w:val="000000"/>
          <w:spacing w:val="6"/>
          <w:sz w:val="23"/>
        </w:rPr>
      </w:pPr>
      <w:r>
        <w:rPr>
          <w:rFonts w:ascii="Times New Roman" w:hAnsi="Times New Roman"/>
          <w:color w:val="000000"/>
          <w:spacing w:val="6"/>
          <w:sz w:val="23"/>
        </w:rPr>
        <w:t>Documentation of the level of compliance (number of failures divided by total number of fire door assemblies)</w:t>
      </w:r>
    </w:p>
    <w:p w:rsidR="00832EBC" w:rsidRDefault="00832EBC" w:rsidP="00832EBC">
      <w:pPr>
        <w:numPr>
          <w:ilvl w:val="0"/>
          <w:numId w:val="15"/>
        </w:numPr>
        <w:tabs>
          <w:tab w:val="clear" w:pos="432"/>
          <w:tab w:val="decimal" w:pos="648"/>
        </w:tabs>
        <w:ind w:left="648" w:hanging="432"/>
        <w:rPr>
          <w:rFonts w:ascii="Times New Roman" w:hAnsi="Times New Roman"/>
          <w:color w:val="000000"/>
          <w:spacing w:val="13"/>
          <w:sz w:val="23"/>
        </w:rPr>
      </w:pPr>
      <w:r>
        <w:rPr>
          <w:rFonts w:ascii="Times New Roman" w:hAnsi="Times New Roman"/>
          <w:color w:val="000000"/>
          <w:spacing w:val="13"/>
          <w:sz w:val="23"/>
        </w:rPr>
        <w:t>Documentation proving that inspectors have sufficient knowledge to perform inspections</w:t>
      </w:r>
    </w:p>
    <w:p w:rsidR="00832EBC" w:rsidRDefault="00832EBC" w:rsidP="00832EBC">
      <w:pPr>
        <w:numPr>
          <w:ilvl w:val="0"/>
          <w:numId w:val="15"/>
        </w:numPr>
        <w:tabs>
          <w:tab w:val="clear" w:pos="432"/>
          <w:tab w:val="decimal" w:pos="648"/>
        </w:tabs>
        <w:ind w:left="648" w:hanging="432"/>
        <w:rPr>
          <w:rFonts w:ascii="Times New Roman" w:hAnsi="Times New Roman"/>
          <w:color w:val="000000"/>
          <w:spacing w:val="13"/>
          <w:sz w:val="23"/>
        </w:rPr>
      </w:pPr>
      <w:r>
        <w:rPr>
          <w:rFonts w:ascii="Times New Roman" w:hAnsi="Times New Roman"/>
          <w:color w:val="000000"/>
          <w:spacing w:val="13"/>
          <w:sz w:val="23"/>
        </w:rPr>
        <w:t>Maintenance history for corrective actions needed to repair failures</w:t>
      </w:r>
    </w:p>
    <w:p w:rsidR="00832EBC" w:rsidRDefault="00832EBC" w:rsidP="00832EBC">
      <w:pPr>
        <w:numPr>
          <w:ilvl w:val="0"/>
          <w:numId w:val="15"/>
        </w:numPr>
        <w:tabs>
          <w:tab w:val="clear" w:pos="432"/>
          <w:tab w:val="decimal" w:pos="648"/>
        </w:tabs>
        <w:ind w:left="648" w:hanging="432"/>
        <w:rPr>
          <w:rFonts w:ascii="Times New Roman" w:hAnsi="Times New Roman"/>
          <w:color w:val="000000"/>
          <w:spacing w:val="13"/>
          <w:sz w:val="23"/>
        </w:rPr>
      </w:pPr>
      <w:r>
        <w:rPr>
          <w:rFonts w:ascii="Times New Roman" w:hAnsi="Times New Roman"/>
          <w:color w:val="000000"/>
          <w:spacing w:val="13"/>
          <w:sz w:val="23"/>
        </w:rPr>
        <w:t>Level-of-compliance rating for preceding inspection cycles</w:t>
      </w:r>
    </w:p>
    <w:p w:rsidR="00832EBC" w:rsidRDefault="00832EBC">
      <w:pPr>
        <w:sectPr w:rsidR="00832EBC">
          <w:pgSz w:w="11918" w:h="16854"/>
          <w:pgMar w:top="1282" w:right="933" w:bottom="1454" w:left="765" w:header="720" w:footer="720" w:gutter="0"/>
          <w:cols w:space="720"/>
        </w:sectPr>
      </w:pPr>
    </w:p>
    <w:p w:rsidR="00832EBC" w:rsidRDefault="00832EBC">
      <w:pPr>
        <w:spacing w:line="592" w:lineRule="auto"/>
        <w:ind w:left="72" w:right="432" w:firstLine="504"/>
        <w:rPr>
          <w:rFonts w:ascii="Tahoma" w:hAnsi="Tahoma"/>
          <w:b/>
          <w:color w:val="000000"/>
          <w:sz w:val="28"/>
        </w:rPr>
      </w:pPr>
      <w:r w:rsidRPr="00400A15">
        <w:lastRenderedPageBreak/>
        <w:pict>
          <v:shape id="_x0000_s1082" type="#_x0000_t202" style="position:absolute;left:0;text-align:left;margin-left:0;margin-top:703.15pt;width:508pt;height:10.95pt;z-index:-251645440;mso-wrap-distance-left:0;mso-wrap-distance-right:0" filled="f" stroked="f">
            <v:textbox inset="0,0,0,0">
              <w:txbxContent>
                <w:p w:rsidR="00832EBC" w:rsidRDefault="00832EBC">
                  <w:pPr>
                    <w:spacing w:line="199" w:lineRule="auto"/>
                    <w:jc w:val="right"/>
                    <w:rPr>
                      <w:rFonts w:ascii="Times New Roman" w:hAnsi="Times New Roman"/>
                      <w:i/>
                      <w:color w:val="000000"/>
                      <w:spacing w:val="-10"/>
                      <w:sz w:val="23"/>
                    </w:rPr>
                  </w:pPr>
                  <w:r>
                    <w:rPr>
                      <w:rFonts w:ascii="Times New Roman" w:hAnsi="Times New Roman"/>
                      <w:i/>
                      <w:color w:val="000000"/>
                      <w:spacing w:val="-10"/>
                      <w:sz w:val="23"/>
                    </w:rPr>
                    <w:t>17</w:t>
                  </w:r>
                </w:p>
              </w:txbxContent>
            </v:textbox>
            <w10:wrap type="square"/>
          </v:shape>
        </w:pict>
      </w:r>
      <w:r>
        <w:rPr>
          <w:rFonts w:ascii="Tahoma" w:hAnsi="Tahoma"/>
          <w:b/>
          <w:color w:val="000000"/>
          <w:sz w:val="28"/>
        </w:rPr>
        <w:t xml:space="preserve">Section 4: Safety Inspections of Swinging Fire Door Assemblies </w:t>
      </w:r>
      <w:r>
        <w:rPr>
          <w:rFonts w:ascii="Tahoma" w:hAnsi="Tahoma"/>
          <w:b/>
          <w:color w:val="000000"/>
          <w:spacing w:val="-2"/>
          <w:sz w:val="26"/>
        </w:rPr>
        <w:t>New and Existing Installations</w:t>
      </w:r>
    </w:p>
    <w:p w:rsidR="00832EBC" w:rsidRDefault="00832EBC">
      <w:pPr>
        <w:spacing w:line="266" w:lineRule="auto"/>
        <w:ind w:left="72" w:right="72" w:firstLine="288"/>
        <w:rPr>
          <w:rFonts w:ascii="Times New Roman" w:hAnsi="Times New Roman"/>
          <w:color w:val="000000"/>
          <w:spacing w:val="6"/>
          <w:sz w:val="23"/>
        </w:rPr>
      </w:pPr>
      <w:r>
        <w:rPr>
          <w:rFonts w:ascii="Times New Roman" w:hAnsi="Times New Roman"/>
          <w:color w:val="000000"/>
          <w:spacing w:val="6"/>
          <w:sz w:val="23"/>
        </w:rPr>
        <w:t xml:space="preserve">Generally, the requirements of product standards like NFPA 80 are not retroactively applied to </w:t>
      </w:r>
      <w:r>
        <w:rPr>
          <w:rFonts w:ascii="Times New Roman" w:hAnsi="Times New Roman"/>
          <w:color w:val="000000"/>
          <w:spacing w:val="11"/>
          <w:sz w:val="23"/>
        </w:rPr>
        <w:t xml:space="preserve">products or their installations that were made in compliance with earlier editions of the same </w:t>
      </w:r>
      <w:r>
        <w:rPr>
          <w:rFonts w:ascii="Times New Roman" w:hAnsi="Times New Roman"/>
          <w:color w:val="000000"/>
          <w:spacing w:val="10"/>
          <w:sz w:val="23"/>
        </w:rPr>
        <w:t xml:space="preserve">standards. However, NFPA 80 contains requirements that are applicable to existing fire door </w:t>
      </w:r>
      <w:r>
        <w:rPr>
          <w:rFonts w:ascii="Times New Roman" w:hAnsi="Times New Roman"/>
          <w:color w:val="000000"/>
          <w:spacing w:val="5"/>
          <w:sz w:val="23"/>
        </w:rPr>
        <w:t xml:space="preserve">assemblies, regardless of when they were installed. Chapter 5, "Care and Maintenance," specifically </w:t>
      </w:r>
      <w:r>
        <w:rPr>
          <w:rFonts w:ascii="Times New Roman" w:hAnsi="Times New Roman"/>
          <w:color w:val="000000"/>
          <w:spacing w:val="6"/>
          <w:sz w:val="23"/>
        </w:rPr>
        <w:t xml:space="preserve">gives direction to the ongoing maintenance of fire doors, as well as the requirements for formally </w:t>
      </w:r>
      <w:r>
        <w:rPr>
          <w:rFonts w:ascii="Times New Roman" w:hAnsi="Times New Roman"/>
          <w:color w:val="000000"/>
          <w:spacing w:val="5"/>
          <w:sz w:val="23"/>
        </w:rPr>
        <w:t xml:space="preserve">inspecting and testing them. Paragraph 5.1.1.2 states, </w:t>
      </w:r>
      <w:r>
        <w:rPr>
          <w:rFonts w:ascii="Times New Roman" w:hAnsi="Times New Roman"/>
          <w:i/>
          <w:color w:val="000000"/>
          <w:spacing w:val="-5"/>
          <w:sz w:val="23"/>
        </w:rPr>
        <w:t xml:space="preserve">'The requirements of this chapter shall apply to new </w:t>
      </w:r>
      <w:r>
        <w:rPr>
          <w:rFonts w:ascii="Times New Roman" w:hAnsi="Times New Roman"/>
          <w:i/>
          <w:color w:val="000000"/>
          <w:spacing w:val="-6"/>
          <w:sz w:val="23"/>
        </w:rPr>
        <w:t>and existing installations."</w:t>
      </w:r>
    </w:p>
    <w:p w:rsidR="00832EBC" w:rsidRDefault="00832EBC">
      <w:pPr>
        <w:spacing w:before="180"/>
        <w:ind w:left="72"/>
        <w:rPr>
          <w:rFonts w:ascii="Tahoma" w:hAnsi="Tahoma"/>
          <w:b/>
          <w:color w:val="000000"/>
          <w:sz w:val="26"/>
        </w:rPr>
      </w:pPr>
      <w:r>
        <w:rPr>
          <w:rFonts w:ascii="Tahoma" w:hAnsi="Tahoma"/>
          <w:b/>
          <w:color w:val="000000"/>
          <w:sz w:val="26"/>
        </w:rPr>
        <w:t>Performing Visual Inspections</w:t>
      </w:r>
    </w:p>
    <w:p w:rsidR="00832EBC" w:rsidRDefault="00832EBC">
      <w:pPr>
        <w:spacing w:line="264" w:lineRule="auto"/>
        <w:ind w:left="72" w:right="360" w:firstLine="216"/>
        <w:jc w:val="both"/>
        <w:rPr>
          <w:rFonts w:ascii="Times New Roman" w:hAnsi="Times New Roman"/>
          <w:color w:val="000000"/>
          <w:spacing w:val="6"/>
          <w:sz w:val="23"/>
        </w:rPr>
      </w:pPr>
      <w:r>
        <w:rPr>
          <w:rFonts w:ascii="Times New Roman" w:hAnsi="Times New Roman"/>
          <w:color w:val="000000"/>
          <w:spacing w:val="6"/>
          <w:sz w:val="23"/>
        </w:rPr>
        <w:t xml:space="preserve">Requirements for the visual inspections of swinging fire door assemblies are listed in Section </w:t>
      </w:r>
      <w:r>
        <w:rPr>
          <w:rFonts w:ascii="Times New Roman" w:hAnsi="Times New Roman"/>
          <w:color w:val="000000"/>
          <w:spacing w:val="7"/>
          <w:sz w:val="23"/>
        </w:rPr>
        <w:t xml:space="preserve">5.2.3.5, "Swinging Doors with Builders Hardware or Fire Door Hardware." Paragraph 5.2.3.5.1 </w:t>
      </w:r>
      <w:r>
        <w:rPr>
          <w:rFonts w:ascii="Times New Roman" w:hAnsi="Times New Roman"/>
          <w:color w:val="000000"/>
          <w:sz w:val="23"/>
        </w:rPr>
        <w:t xml:space="preserve">states, </w:t>
      </w:r>
      <w:r>
        <w:rPr>
          <w:rFonts w:ascii="Times New Roman" w:hAnsi="Times New Roman"/>
          <w:i/>
          <w:color w:val="000000"/>
          <w:spacing w:val="-10"/>
          <w:sz w:val="23"/>
        </w:rPr>
        <w:t xml:space="preserve">'Fire door assemblies shall be visually inspected from both sides to assess the overall condition of the door </w:t>
      </w:r>
      <w:r>
        <w:rPr>
          <w:rFonts w:ascii="Times New Roman" w:hAnsi="Times New Roman"/>
          <w:i/>
          <w:color w:val="000000"/>
          <w:spacing w:val="-8"/>
          <w:sz w:val="23"/>
        </w:rPr>
        <w:t xml:space="preserve">assembly." </w:t>
      </w:r>
      <w:r>
        <w:rPr>
          <w:rFonts w:ascii="Times New Roman" w:hAnsi="Times New Roman"/>
          <w:color w:val="000000"/>
          <w:spacing w:val="2"/>
          <w:sz w:val="23"/>
        </w:rPr>
        <w:t xml:space="preserve">Additionally, paragraph 5.2.3.2 states, </w:t>
      </w:r>
      <w:r>
        <w:rPr>
          <w:rFonts w:ascii="Times New Roman" w:hAnsi="Times New Roman"/>
          <w:i/>
          <w:color w:val="000000"/>
          <w:spacing w:val="-8"/>
          <w:sz w:val="23"/>
        </w:rPr>
        <w:t>'Before testing, a visual inspection shall be pe</w:t>
      </w:r>
      <w:r>
        <w:rPr>
          <w:rFonts w:ascii="Times New Roman" w:hAnsi="Times New Roman"/>
          <w:i/>
          <w:color w:val="000000"/>
          <w:spacing w:val="2"/>
          <w:w w:val="105"/>
          <w:sz w:val="24"/>
        </w:rPr>
        <w:t>r</w:t>
      </w:r>
      <w:r>
        <w:rPr>
          <w:rFonts w:ascii="Times New Roman" w:hAnsi="Times New Roman"/>
          <w:i/>
          <w:color w:val="000000"/>
          <w:spacing w:val="-8"/>
          <w:sz w:val="23"/>
        </w:rPr>
        <w:t xml:space="preserve">formed to </w:t>
      </w:r>
      <w:proofErr w:type="spellStart"/>
      <w:r>
        <w:rPr>
          <w:rFonts w:ascii="Times New Roman" w:hAnsi="Times New Roman"/>
          <w:i/>
          <w:color w:val="000000"/>
          <w:spacing w:val="-7"/>
          <w:sz w:val="23"/>
        </w:rPr>
        <w:t>identift</w:t>
      </w:r>
      <w:proofErr w:type="spellEnd"/>
      <w:r>
        <w:rPr>
          <w:rFonts w:ascii="Times New Roman" w:hAnsi="Times New Roman"/>
          <w:i/>
          <w:color w:val="000000"/>
          <w:spacing w:val="-7"/>
          <w:sz w:val="23"/>
        </w:rPr>
        <w:t xml:space="preserve"> any damaged or missing parts that can create a </w:t>
      </w:r>
      <w:proofErr w:type="spellStart"/>
      <w:r>
        <w:rPr>
          <w:rFonts w:ascii="Times New Roman" w:hAnsi="Times New Roman"/>
          <w:i/>
          <w:color w:val="000000"/>
          <w:spacing w:val="-7"/>
          <w:sz w:val="23"/>
        </w:rPr>
        <w:t>haard</w:t>
      </w:r>
      <w:proofErr w:type="spellEnd"/>
      <w:r>
        <w:rPr>
          <w:rFonts w:ascii="Times New Roman" w:hAnsi="Times New Roman"/>
          <w:i/>
          <w:color w:val="000000"/>
          <w:spacing w:val="-7"/>
          <w:sz w:val="23"/>
        </w:rPr>
        <w:t xml:space="preserve"> during testing or affect operation or resetting."</w:t>
      </w:r>
    </w:p>
    <w:p w:rsidR="00832EBC" w:rsidRDefault="00832EBC">
      <w:pPr>
        <w:spacing w:before="180"/>
        <w:ind w:left="72"/>
        <w:rPr>
          <w:rFonts w:ascii="Tahoma" w:hAnsi="Tahoma"/>
          <w:b/>
          <w:color w:val="000000"/>
          <w:sz w:val="26"/>
        </w:rPr>
      </w:pPr>
      <w:r>
        <w:rPr>
          <w:rFonts w:ascii="Tahoma" w:hAnsi="Tahoma"/>
          <w:b/>
          <w:color w:val="000000"/>
          <w:sz w:val="26"/>
        </w:rPr>
        <w:t>Checklist for Visual Inspection of Swinging Fire Doors</w:t>
      </w:r>
    </w:p>
    <w:p w:rsidR="00832EBC" w:rsidRDefault="00832EBC">
      <w:pPr>
        <w:spacing w:line="266" w:lineRule="auto"/>
        <w:ind w:left="72" w:firstLine="216"/>
        <w:rPr>
          <w:rFonts w:ascii="Times New Roman" w:hAnsi="Times New Roman"/>
          <w:color w:val="000000"/>
          <w:spacing w:val="8"/>
          <w:sz w:val="23"/>
        </w:rPr>
      </w:pPr>
      <w:r>
        <w:rPr>
          <w:rFonts w:ascii="Times New Roman" w:hAnsi="Times New Roman"/>
          <w:color w:val="000000"/>
          <w:spacing w:val="8"/>
          <w:sz w:val="23"/>
        </w:rPr>
        <w:t xml:space="preserve">Fire door assemblies are not required to be maintained in like-new condition, but they do need to </w:t>
      </w:r>
      <w:r>
        <w:rPr>
          <w:rFonts w:ascii="Times New Roman" w:hAnsi="Times New Roman"/>
          <w:color w:val="000000"/>
          <w:spacing w:val="12"/>
          <w:sz w:val="23"/>
        </w:rPr>
        <w:t xml:space="preserve">be in proper operating condition in order to perform as intended. After all, a certain amount of </w:t>
      </w:r>
      <w:r>
        <w:rPr>
          <w:rFonts w:ascii="Times New Roman" w:hAnsi="Times New Roman"/>
          <w:color w:val="000000"/>
          <w:spacing w:val="9"/>
          <w:sz w:val="23"/>
        </w:rPr>
        <w:t xml:space="preserve">wear and tear is to be expected over the life of their installation, provided that such wear and tear </w:t>
      </w:r>
      <w:r>
        <w:rPr>
          <w:rFonts w:ascii="Times New Roman" w:hAnsi="Times New Roman"/>
          <w:color w:val="000000"/>
          <w:spacing w:val="12"/>
          <w:sz w:val="23"/>
        </w:rPr>
        <w:t xml:space="preserve">does not prevent the assemblies from containing a fire. For example, cosmetic damage such as </w:t>
      </w:r>
      <w:r>
        <w:rPr>
          <w:rFonts w:ascii="Times New Roman" w:hAnsi="Times New Roman"/>
          <w:color w:val="000000"/>
          <w:spacing w:val="11"/>
          <w:sz w:val="23"/>
        </w:rPr>
        <w:t xml:space="preserve">minor scratches, scrapes, and dents that do not penetrate the face of the doors and door frames </w:t>
      </w:r>
      <w:r>
        <w:rPr>
          <w:rFonts w:ascii="Times New Roman" w:hAnsi="Times New Roman"/>
          <w:color w:val="000000"/>
          <w:spacing w:val="8"/>
          <w:sz w:val="23"/>
        </w:rPr>
        <w:t>should not detrimentally affect their performance under fire conditions.</w:t>
      </w:r>
    </w:p>
    <w:p w:rsidR="00832EBC" w:rsidRDefault="00832EBC">
      <w:pPr>
        <w:spacing w:line="264" w:lineRule="auto"/>
        <w:ind w:left="72" w:right="936" w:firstLine="216"/>
        <w:rPr>
          <w:rFonts w:ascii="Times New Roman" w:hAnsi="Times New Roman"/>
          <w:color w:val="000000"/>
          <w:spacing w:val="4"/>
          <w:sz w:val="23"/>
        </w:rPr>
      </w:pPr>
      <w:r>
        <w:rPr>
          <w:rFonts w:ascii="Times New Roman" w:hAnsi="Times New Roman"/>
          <w:color w:val="000000"/>
          <w:spacing w:val="4"/>
          <w:sz w:val="23"/>
        </w:rPr>
        <w:t xml:space="preserve">The following checklist of items is found in paragraph 5.2.3.5 of NFPA 80 and has been </w:t>
      </w:r>
      <w:r>
        <w:rPr>
          <w:rFonts w:ascii="Times New Roman" w:hAnsi="Times New Roman"/>
          <w:color w:val="000000"/>
          <w:spacing w:val="9"/>
          <w:sz w:val="23"/>
        </w:rPr>
        <w:t>expanded upon here to better explain its requirements.</w:t>
      </w:r>
    </w:p>
    <w:p w:rsidR="00832EBC" w:rsidRDefault="00832EBC">
      <w:pPr>
        <w:spacing w:before="180"/>
        <w:ind w:left="72"/>
        <w:rPr>
          <w:rFonts w:ascii="Tahoma" w:hAnsi="Tahoma"/>
          <w:b/>
          <w:color w:val="000000"/>
          <w:spacing w:val="2"/>
          <w:sz w:val="21"/>
        </w:rPr>
      </w:pPr>
      <w:r>
        <w:rPr>
          <w:rFonts w:ascii="Tahoma" w:hAnsi="Tahoma"/>
          <w:b/>
          <w:color w:val="000000"/>
          <w:spacing w:val="2"/>
          <w:sz w:val="21"/>
        </w:rPr>
        <w:t>A. Labels Are Clearly Visible and Legible</w:t>
      </w:r>
    </w:p>
    <w:p w:rsidR="00832EBC" w:rsidRDefault="00832EBC">
      <w:pPr>
        <w:spacing w:line="268" w:lineRule="auto"/>
        <w:ind w:left="72" w:right="144" w:firstLine="216"/>
        <w:rPr>
          <w:rFonts w:ascii="Times New Roman" w:hAnsi="Times New Roman"/>
          <w:color w:val="000000"/>
          <w:spacing w:val="9"/>
          <w:sz w:val="23"/>
        </w:rPr>
      </w:pPr>
      <w:r>
        <w:rPr>
          <w:rFonts w:ascii="Times New Roman" w:hAnsi="Times New Roman"/>
          <w:color w:val="000000"/>
          <w:spacing w:val="9"/>
          <w:sz w:val="23"/>
        </w:rPr>
        <w:t xml:space="preserve">The labels that are applied to door leaves, door frames, and </w:t>
      </w:r>
      <w:proofErr w:type="gramStart"/>
      <w:r>
        <w:rPr>
          <w:rFonts w:ascii="Times New Roman" w:hAnsi="Times New Roman"/>
          <w:color w:val="000000"/>
          <w:spacing w:val="9"/>
          <w:sz w:val="23"/>
        </w:rPr>
        <w:t>builders</w:t>
      </w:r>
      <w:proofErr w:type="gramEnd"/>
      <w:r>
        <w:rPr>
          <w:rFonts w:ascii="Times New Roman" w:hAnsi="Times New Roman"/>
          <w:color w:val="000000"/>
          <w:spacing w:val="9"/>
          <w:sz w:val="23"/>
        </w:rPr>
        <w:t xml:space="preserve"> hardware components need </w:t>
      </w:r>
      <w:r>
        <w:rPr>
          <w:rFonts w:ascii="Times New Roman" w:hAnsi="Times New Roman"/>
          <w:color w:val="000000"/>
          <w:spacing w:val="8"/>
          <w:sz w:val="23"/>
        </w:rPr>
        <w:t xml:space="preserve">to be visible and legible. Some of the most frequently cited deficiencies on swinging fire door </w:t>
      </w:r>
      <w:r>
        <w:rPr>
          <w:rFonts w:ascii="Times New Roman" w:hAnsi="Times New Roman"/>
          <w:color w:val="000000"/>
          <w:spacing w:val="9"/>
          <w:sz w:val="23"/>
        </w:rPr>
        <w:t xml:space="preserve">assemblies are labels that have been painted over, labels that have been removed, or labels that </w:t>
      </w:r>
      <w:r>
        <w:rPr>
          <w:rFonts w:ascii="Times New Roman" w:hAnsi="Times New Roman"/>
          <w:color w:val="000000"/>
          <w:spacing w:val="8"/>
          <w:sz w:val="23"/>
        </w:rPr>
        <w:t>show signs of tampering.</w:t>
      </w:r>
    </w:p>
    <w:p w:rsidR="00832EBC" w:rsidRDefault="00832EBC">
      <w:pPr>
        <w:ind w:right="72" w:firstLine="288"/>
        <w:rPr>
          <w:rFonts w:ascii="Times New Roman" w:hAnsi="Times New Roman"/>
          <w:color w:val="000000"/>
          <w:spacing w:val="4"/>
          <w:sz w:val="23"/>
        </w:rPr>
      </w:pPr>
      <w:r>
        <w:rPr>
          <w:rFonts w:ascii="Times New Roman" w:hAnsi="Times New Roman"/>
          <w:color w:val="000000"/>
          <w:spacing w:val="4"/>
          <w:sz w:val="23"/>
        </w:rPr>
        <w:t xml:space="preserve">NFPA 80 paragraph 4.2.2 states, </w:t>
      </w:r>
      <w:r>
        <w:rPr>
          <w:rFonts w:ascii="Times New Roman" w:hAnsi="Times New Roman"/>
          <w:i/>
          <w:color w:val="000000"/>
          <w:spacing w:val="-6"/>
          <w:sz w:val="23"/>
        </w:rPr>
        <w:t xml:space="preserve">'Labels shall be applied in locations that are readily visible and convenient </w:t>
      </w:r>
      <w:r>
        <w:rPr>
          <w:rFonts w:ascii="Times New Roman" w:hAnsi="Times New Roman"/>
          <w:i/>
          <w:color w:val="000000"/>
          <w:spacing w:val="-5"/>
          <w:sz w:val="23"/>
        </w:rPr>
        <w:t>for identification by the AHJ after installation of the assembly."</w:t>
      </w:r>
    </w:p>
    <w:p w:rsidR="00832EBC" w:rsidRDefault="00832EBC">
      <w:pPr>
        <w:spacing w:line="266" w:lineRule="auto"/>
        <w:ind w:left="72" w:firstLine="216"/>
        <w:rPr>
          <w:rFonts w:ascii="Times New Roman" w:hAnsi="Times New Roman"/>
          <w:color w:val="000000"/>
          <w:spacing w:val="6"/>
          <w:sz w:val="23"/>
        </w:rPr>
      </w:pPr>
      <w:r>
        <w:rPr>
          <w:rFonts w:ascii="Times New Roman" w:hAnsi="Times New Roman"/>
          <w:color w:val="000000"/>
          <w:spacing w:val="6"/>
          <w:sz w:val="23"/>
        </w:rPr>
        <w:t xml:space="preserve">Physical labels on door leaves might be made from metal or Mylar and are attached by rivets or </w:t>
      </w:r>
      <w:r>
        <w:rPr>
          <w:rFonts w:ascii="Times New Roman" w:hAnsi="Times New Roman"/>
          <w:color w:val="000000"/>
          <w:spacing w:val="8"/>
          <w:sz w:val="23"/>
        </w:rPr>
        <w:t xml:space="preserve">adhesives in a manner that will cause the labels to be deformed or destroyed when removed. Metal </w:t>
      </w:r>
      <w:r>
        <w:rPr>
          <w:rFonts w:ascii="Times New Roman" w:hAnsi="Times New Roman"/>
          <w:color w:val="000000"/>
          <w:spacing w:val="7"/>
          <w:sz w:val="23"/>
        </w:rPr>
        <w:t>door frames might have embossed (stamped) or attached physical labels indicating a maximum level of fire-protection rating for a particular application.</w:t>
      </w:r>
    </w:p>
    <w:p w:rsidR="00832EBC" w:rsidRDefault="00832EBC">
      <w:pPr>
        <w:spacing w:line="266" w:lineRule="auto"/>
        <w:ind w:firstLine="288"/>
        <w:rPr>
          <w:rFonts w:ascii="Times New Roman" w:hAnsi="Times New Roman"/>
          <w:color w:val="000000"/>
          <w:spacing w:val="6"/>
          <w:sz w:val="23"/>
        </w:rPr>
      </w:pPr>
      <w:r>
        <w:rPr>
          <w:rFonts w:ascii="Times New Roman" w:hAnsi="Times New Roman"/>
          <w:color w:val="000000"/>
          <w:spacing w:val="6"/>
          <w:sz w:val="23"/>
        </w:rPr>
        <w:t xml:space="preserve">Generally, labels are located on the hinge edge of the door and in the hinge rabbet of the frame at </w:t>
      </w:r>
      <w:r>
        <w:rPr>
          <w:rFonts w:ascii="Times New Roman" w:hAnsi="Times New Roman"/>
          <w:color w:val="000000"/>
          <w:spacing w:val="11"/>
          <w:sz w:val="23"/>
        </w:rPr>
        <w:t xml:space="preserve">about 60 inches above the floor. Labels are sometimes located on the top edge of the door and in </w:t>
      </w:r>
      <w:r>
        <w:rPr>
          <w:rFonts w:ascii="Times New Roman" w:hAnsi="Times New Roman"/>
          <w:color w:val="000000"/>
          <w:spacing w:val="12"/>
          <w:sz w:val="23"/>
        </w:rPr>
        <w:t xml:space="preserve">the door rabbet of the head of the frame when hardware items (e.g., concealed leaf continuous </w:t>
      </w:r>
      <w:r>
        <w:rPr>
          <w:rFonts w:ascii="Times New Roman" w:hAnsi="Times New Roman"/>
          <w:color w:val="000000"/>
          <w:spacing w:val="7"/>
          <w:sz w:val="23"/>
        </w:rPr>
        <w:t>hinges) would otherwise cover them if the labels were placed in their typical locations.</w:t>
      </w:r>
    </w:p>
    <w:p w:rsidR="00832EBC" w:rsidRDefault="00832EBC">
      <w:pPr>
        <w:spacing w:line="266" w:lineRule="auto"/>
        <w:ind w:right="72" w:firstLine="216"/>
        <w:jc w:val="both"/>
        <w:rPr>
          <w:rFonts w:ascii="Times New Roman" w:hAnsi="Times New Roman"/>
          <w:color w:val="000000"/>
          <w:spacing w:val="9"/>
          <w:sz w:val="23"/>
        </w:rPr>
      </w:pPr>
      <w:r>
        <w:rPr>
          <w:rFonts w:ascii="Times New Roman" w:hAnsi="Times New Roman"/>
          <w:color w:val="000000"/>
          <w:spacing w:val="9"/>
          <w:sz w:val="23"/>
        </w:rPr>
        <w:t xml:space="preserve">Labels contain valuable information concerning the construction of the door, including the name </w:t>
      </w:r>
      <w:r>
        <w:rPr>
          <w:rFonts w:ascii="Times New Roman" w:hAnsi="Times New Roman"/>
          <w:color w:val="000000"/>
          <w:spacing w:val="7"/>
          <w:sz w:val="23"/>
        </w:rPr>
        <w:t xml:space="preserve">of the manufacturer, the testing laboratory, and the maximum level of fire-protection rating. Many </w:t>
      </w:r>
      <w:r>
        <w:rPr>
          <w:rFonts w:ascii="Times New Roman" w:hAnsi="Times New Roman"/>
          <w:color w:val="000000"/>
          <w:spacing w:val="8"/>
          <w:sz w:val="23"/>
        </w:rPr>
        <w:t>labels have serial numbers, which can be used to access historical information. The ability to track</w:t>
      </w:r>
    </w:p>
    <w:p w:rsidR="00832EBC" w:rsidRDefault="00832EBC">
      <w:pPr>
        <w:sectPr w:rsidR="00832EBC">
          <w:pgSz w:w="11918" w:h="16854"/>
          <w:pgMar w:top="1042" w:right="858" w:bottom="1419" w:left="840" w:header="720" w:footer="720" w:gutter="0"/>
          <w:cols w:space="720"/>
        </w:sectPr>
      </w:pPr>
    </w:p>
    <w:p w:rsidR="00832EBC" w:rsidRDefault="00832EBC">
      <w:pPr>
        <w:spacing w:line="273" w:lineRule="auto"/>
        <w:rPr>
          <w:rFonts w:ascii="Times New Roman" w:hAnsi="Times New Roman"/>
          <w:color w:val="000000"/>
          <w:spacing w:val="8"/>
          <w:sz w:val="23"/>
        </w:rPr>
      </w:pPr>
      <w:r w:rsidRPr="00400A15">
        <w:lastRenderedPageBreak/>
        <w:pict>
          <v:shape id="_x0000_s1083" type="#_x0000_t202" style="position:absolute;margin-left:0;margin-top:703.55pt;width:508pt;height:10.8pt;z-index:-251644416;mso-wrap-distance-left:0;mso-wrap-distance-right:0" filled="f" stroked="f">
            <v:textbox inset="0,0,0,0">
              <w:txbxContent>
                <w:p w:rsidR="00832EBC" w:rsidRDefault="00832EBC">
                  <w:pPr>
                    <w:spacing w:line="204" w:lineRule="auto"/>
                    <w:rPr>
                      <w:rFonts w:ascii="Times New Roman" w:hAnsi="Times New Roman"/>
                      <w:color w:val="000000"/>
                    </w:rPr>
                  </w:pPr>
                  <w:r>
                    <w:rPr>
                      <w:rFonts w:ascii="Times New Roman" w:hAnsi="Times New Roman"/>
                      <w:color w:val="000000"/>
                    </w:rPr>
                    <w:t>18</w:t>
                  </w:r>
                </w:p>
              </w:txbxContent>
            </v:textbox>
            <w10:wrap type="square"/>
          </v:shape>
        </w:pict>
      </w:r>
      <w:proofErr w:type="gramStart"/>
      <w:r>
        <w:rPr>
          <w:rFonts w:ascii="Times New Roman" w:hAnsi="Times New Roman"/>
          <w:color w:val="000000"/>
          <w:spacing w:val="8"/>
          <w:sz w:val="23"/>
        </w:rPr>
        <w:t>this</w:t>
      </w:r>
      <w:proofErr w:type="gramEnd"/>
      <w:r>
        <w:rPr>
          <w:rFonts w:ascii="Times New Roman" w:hAnsi="Times New Roman"/>
          <w:color w:val="000000"/>
          <w:spacing w:val="8"/>
          <w:sz w:val="23"/>
        </w:rPr>
        <w:t xml:space="preserve"> information is useful following incidents in which damages have resulted due to failure of the </w:t>
      </w:r>
      <w:r>
        <w:rPr>
          <w:rFonts w:ascii="Times New Roman" w:hAnsi="Times New Roman"/>
          <w:color w:val="000000"/>
          <w:spacing w:val="9"/>
          <w:sz w:val="23"/>
        </w:rPr>
        <w:t xml:space="preserve">door's performance under fire conditions. If owners have concerns regarding a labeled fire door leaf or door frame, they should contact the manufacturer or testing organization and provide them with </w:t>
      </w:r>
      <w:r>
        <w:rPr>
          <w:rFonts w:ascii="Times New Roman" w:hAnsi="Times New Roman"/>
          <w:color w:val="000000"/>
          <w:spacing w:val="6"/>
          <w:sz w:val="23"/>
        </w:rPr>
        <w:t>the serial number.</w:t>
      </w:r>
    </w:p>
    <w:p w:rsidR="00832EBC" w:rsidRDefault="00832EBC">
      <w:pPr>
        <w:spacing w:line="271" w:lineRule="auto"/>
        <w:ind w:firstLine="216"/>
        <w:rPr>
          <w:rFonts w:ascii="Times New Roman" w:hAnsi="Times New Roman"/>
          <w:color w:val="000000"/>
          <w:spacing w:val="9"/>
          <w:sz w:val="23"/>
        </w:rPr>
      </w:pPr>
      <w:r>
        <w:rPr>
          <w:rFonts w:ascii="Times New Roman" w:hAnsi="Times New Roman"/>
          <w:color w:val="000000"/>
          <w:spacing w:val="9"/>
          <w:sz w:val="23"/>
        </w:rPr>
        <w:t xml:space="preserve">Painters are notorious for painting over or removing and reattaching the metal labels attached to </w:t>
      </w:r>
      <w:r>
        <w:rPr>
          <w:rFonts w:ascii="Times New Roman" w:hAnsi="Times New Roman"/>
          <w:color w:val="000000"/>
          <w:spacing w:val="5"/>
          <w:sz w:val="23"/>
        </w:rPr>
        <w:t xml:space="preserve">fire doors and frames. It cannot be overstated that painting over these labels is a serious matter, as it </w:t>
      </w:r>
      <w:r>
        <w:rPr>
          <w:rFonts w:ascii="Times New Roman" w:hAnsi="Times New Roman"/>
          <w:color w:val="000000"/>
          <w:spacing w:val="9"/>
          <w:sz w:val="23"/>
        </w:rPr>
        <w:t xml:space="preserve">obscures the information contained on the labels. In most cases, the information is irretrievably </w:t>
      </w:r>
      <w:r>
        <w:rPr>
          <w:rFonts w:ascii="Times New Roman" w:hAnsi="Times New Roman"/>
          <w:color w:val="000000"/>
          <w:spacing w:val="11"/>
          <w:sz w:val="23"/>
        </w:rPr>
        <w:t xml:space="preserve">concealed beneath layers of paint. Labels that have been removed and replaced are easily </w:t>
      </w:r>
      <w:r>
        <w:rPr>
          <w:rFonts w:ascii="Times New Roman" w:hAnsi="Times New Roman"/>
          <w:color w:val="000000"/>
          <w:spacing w:val="8"/>
          <w:sz w:val="23"/>
        </w:rPr>
        <w:t xml:space="preserve">distinguishable from labels that have not been removed. Labels that have been painted or tampered </w:t>
      </w:r>
      <w:r>
        <w:rPr>
          <w:rFonts w:ascii="Times New Roman" w:hAnsi="Times New Roman"/>
          <w:color w:val="000000"/>
          <w:spacing w:val="14"/>
          <w:sz w:val="23"/>
        </w:rPr>
        <w:t xml:space="preserve">with should be brought to the attention of the AHJ to determine how the situation should be </w:t>
      </w:r>
      <w:r>
        <w:rPr>
          <w:rFonts w:ascii="Times New Roman" w:hAnsi="Times New Roman"/>
          <w:color w:val="000000"/>
          <w:sz w:val="23"/>
        </w:rPr>
        <w:t>remedied.</w:t>
      </w:r>
    </w:p>
    <w:p w:rsidR="00832EBC" w:rsidRDefault="00832EBC">
      <w:pPr>
        <w:spacing w:line="268" w:lineRule="auto"/>
        <w:ind w:firstLine="216"/>
        <w:rPr>
          <w:rFonts w:ascii="Times New Roman" w:hAnsi="Times New Roman"/>
          <w:color w:val="000000"/>
          <w:spacing w:val="8"/>
          <w:sz w:val="23"/>
        </w:rPr>
      </w:pPr>
      <w:r>
        <w:rPr>
          <w:rFonts w:ascii="Times New Roman" w:hAnsi="Times New Roman"/>
          <w:color w:val="000000"/>
          <w:spacing w:val="8"/>
          <w:sz w:val="23"/>
        </w:rPr>
        <w:t xml:space="preserve">Generally, fire-rated hardware components are marked with embossed symbols from one of the nationally recognized testing labs, like Underwriters Laboratories or </w:t>
      </w:r>
      <w:proofErr w:type="spellStart"/>
      <w:r>
        <w:rPr>
          <w:rFonts w:ascii="Times New Roman" w:hAnsi="Times New Roman"/>
          <w:color w:val="000000"/>
          <w:spacing w:val="8"/>
          <w:sz w:val="23"/>
        </w:rPr>
        <w:t>Intertek</w:t>
      </w:r>
      <w:proofErr w:type="spellEnd"/>
      <w:r>
        <w:rPr>
          <w:rFonts w:ascii="Times New Roman" w:hAnsi="Times New Roman"/>
          <w:color w:val="000000"/>
          <w:spacing w:val="8"/>
          <w:sz w:val="23"/>
        </w:rPr>
        <w:t xml:space="preserve">, which serve as their </w:t>
      </w:r>
      <w:r>
        <w:rPr>
          <w:rFonts w:ascii="Times New Roman" w:hAnsi="Times New Roman"/>
          <w:color w:val="000000"/>
          <w:spacing w:val="7"/>
          <w:sz w:val="23"/>
        </w:rPr>
        <w:t>labels. Some hardware products like conventional five-knuckle hinges are not marked in any manner but are listed with the testing labs by their manufacturer.</w:t>
      </w:r>
    </w:p>
    <w:p w:rsidR="00832EBC" w:rsidRDefault="00832EBC">
      <w:pPr>
        <w:spacing w:before="180"/>
        <w:rPr>
          <w:rFonts w:ascii="Tahoma" w:hAnsi="Tahoma"/>
          <w:b/>
          <w:color w:val="000000"/>
          <w:spacing w:val="2"/>
          <w:sz w:val="25"/>
        </w:rPr>
      </w:pPr>
      <w:r>
        <w:rPr>
          <w:rFonts w:ascii="Tahoma" w:hAnsi="Tahoma"/>
          <w:b/>
          <w:color w:val="000000"/>
          <w:spacing w:val="2"/>
          <w:sz w:val="25"/>
        </w:rPr>
        <w:t>Temperature-Rise Labels</w:t>
      </w:r>
    </w:p>
    <w:p w:rsidR="00832EBC" w:rsidRDefault="00832EBC">
      <w:pPr>
        <w:spacing w:line="268" w:lineRule="auto"/>
        <w:ind w:right="72" w:firstLine="216"/>
        <w:rPr>
          <w:rFonts w:ascii="Times New Roman" w:hAnsi="Times New Roman"/>
          <w:color w:val="000000"/>
          <w:spacing w:val="7"/>
          <w:sz w:val="23"/>
        </w:rPr>
      </w:pPr>
      <w:r>
        <w:rPr>
          <w:rFonts w:ascii="Times New Roman" w:hAnsi="Times New Roman"/>
          <w:color w:val="000000"/>
          <w:spacing w:val="7"/>
          <w:sz w:val="23"/>
        </w:rPr>
        <w:t xml:space="preserve">Depending on the age of the building and the applicable building, fire, and life safety codes at the </w:t>
      </w:r>
      <w:r>
        <w:rPr>
          <w:rFonts w:ascii="Times New Roman" w:hAnsi="Times New Roman"/>
          <w:color w:val="000000"/>
          <w:spacing w:val="12"/>
          <w:sz w:val="23"/>
        </w:rPr>
        <w:t xml:space="preserve">time the fire door assemblies were installed, the door leaves protecting stair towers might be </w:t>
      </w:r>
      <w:r>
        <w:rPr>
          <w:rFonts w:ascii="Times New Roman" w:hAnsi="Times New Roman"/>
          <w:color w:val="000000"/>
          <w:spacing w:val="7"/>
          <w:sz w:val="23"/>
        </w:rPr>
        <w:t xml:space="preserve">required to have an increased level of protection. In addition to having a fire-protection rating of 1- </w:t>
      </w:r>
      <w:r>
        <w:rPr>
          <w:rFonts w:ascii="Times New Roman" w:hAnsi="Times New Roman"/>
          <w:color w:val="000000"/>
          <w:spacing w:val="13"/>
          <w:sz w:val="23"/>
        </w:rPr>
        <w:t>1/2 hours, these door assemblies are required to limit the transmission of heat from the fire-</w:t>
      </w:r>
      <w:r>
        <w:rPr>
          <w:rFonts w:ascii="Times New Roman" w:hAnsi="Times New Roman"/>
          <w:color w:val="000000"/>
          <w:spacing w:val="10"/>
          <w:sz w:val="23"/>
        </w:rPr>
        <w:t xml:space="preserve">exposed side of the assembly during the first 30 minutes of exposure to fire. These types of fire </w:t>
      </w:r>
      <w:r>
        <w:rPr>
          <w:rFonts w:ascii="Times New Roman" w:hAnsi="Times New Roman"/>
          <w:color w:val="000000"/>
          <w:spacing w:val="4"/>
          <w:sz w:val="23"/>
        </w:rPr>
        <w:t xml:space="preserve">doors are referred to as </w:t>
      </w:r>
      <w:r>
        <w:rPr>
          <w:rFonts w:ascii="Times New Roman" w:hAnsi="Times New Roman"/>
          <w:i/>
          <w:color w:val="000000"/>
          <w:spacing w:val="-6"/>
          <w:sz w:val="23"/>
        </w:rPr>
        <w:t>temperature</w:t>
      </w:r>
      <w:r>
        <w:rPr>
          <w:rFonts w:ascii="Times New Roman" w:hAnsi="Times New Roman"/>
          <w:i/>
          <w:color w:val="000000"/>
          <w:spacing w:val="4"/>
          <w:sz w:val="6"/>
        </w:rPr>
        <w:t>-</w:t>
      </w:r>
      <w:r>
        <w:rPr>
          <w:rFonts w:ascii="Times New Roman" w:hAnsi="Times New Roman"/>
          <w:i/>
          <w:color w:val="000000"/>
          <w:spacing w:val="-6"/>
          <w:sz w:val="23"/>
        </w:rPr>
        <w:t>rise fire doors.</w:t>
      </w:r>
    </w:p>
    <w:p w:rsidR="00832EBC" w:rsidRDefault="00832EBC">
      <w:pPr>
        <w:spacing w:line="268" w:lineRule="auto"/>
        <w:ind w:right="288" w:firstLine="216"/>
        <w:rPr>
          <w:rFonts w:ascii="Times New Roman" w:hAnsi="Times New Roman"/>
          <w:color w:val="000000"/>
          <w:spacing w:val="6"/>
          <w:sz w:val="23"/>
        </w:rPr>
      </w:pPr>
      <w:r>
        <w:rPr>
          <w:rFonts w:ascii="Times New Roman" w:hAnsi="Times New Roman"/>
          <w:color w:val="000000"/>
          <w:spacing w:val="6"/>
          <w:sz w:val="23"/>
        </w:rPr>
        <w:t xml:space="preserve">There are three levels of temperature-rise protection: 650, 450, and 250 degrees Fahrenheit; the </w:t>
      </w:r>
      <w:r>
        <w:rPr>
          <w:rFonts w:ascii="Times New Roman" w:hAnsi="Times New Roman"/>
          <w:color w:val="000000"/>
          <w:spacing w:val="9"/>
          <w:sz w:val="23"/>
        </w:rPr>
        <w:t>lower the temperature, the better the protection. When no degree of temperature rise is listed on</w:t>
      </w:r>
    </w:p>
    <w:p w:rsidR="00832EBC" w:rsidRDefault="00832EBC">
      <w:pPr>
        <w:spacing w:line="283" w:lineRule="auto"/>
        <w:rPr>
          <w:rFonts w:ascii="Times New Roman" w:hAnsi="Times New Roman"/>
          <w:color w:val="000000"/>
          <w:spacing w:val="9"/>
          <w:sz w:val="23"/>
        </w:rPr>
      </w:pPr>
      <w:proofErr w:type="gramStart"/>
      <w:r>
        <w:rPr>
          <w:rFonts w:ascii="Times New Roman" w:hAnsi="Times New Roman"/>
          <w:color w:val="000000"/>
          <w:spacing w:val="9"/>
          <w:sz w:val="23"/>
        </w:rPr>
        <w:t>the</w:t>
      </w:r>
      <w:proofErr w:type="gramEnd"/>
      <w:r>
        <w:rPr>
          <w:rFonts w:ascii="Times New Roman" w:hAnsi="Times New Roman"/>
          <w:color w:val="000000"/>
          <w:spacing w:val="9"/>
          <w:sz w:val="23"/>
        </w:rPr>
        <w:t xml:space="preserve"> label, the door leaf permits the heat transfer to exceed 650 degrees during the first 30 minutes of </w:t>
      </w:r>
      <w:r>
        <w:rPr>
          <w:rFonts w:ascii="Times New Roman" w:hAnsi="Times New Roman"/>
          <w:color w:val="000000"/>
          <w:sz w:val="23"/>
        </w:rPr>
        <w:t>a fire.</w:t>
      </w:r>
    </w:p>
    <w:p w:rsidR="00832EBC" w:rsidRDefault="00832EBC">
      <w:pPr>
        <w:spacing w:line="268" w:lineRule="auto"/>
        <w:ind w:firstLine="216"/>
        <w:rPr>
          <w:rFonts w:ascii="Times New Roman" w:hAnsi="Times New Roman"/>
          <w:color w:val="000000"/>
          <w:spacing w:val="11"/>
          <w:sz w:val="23"/>
        </w:rPr>
      </w:pPr>
      <w:r>
        <w:rPr>
          <w:rFonts w:ascii="Times New Roman" w:hAnsi="Times New Roman"/>
          <w:color w:val="000000"/>
          <w:spacing w:val="11"/>
          <w:sz w:val="23"/>
        </w:rPr>
        <w:t xml:space="preserve">The degree of temperature rise is measured from the increase above the ambient temperature at </w:t>
      </w:r>
      <w:r>
        <w:rPr>
          <w:rFonts w:ascii="Times New Roman" w:hAnsi="Times New Roman"/>
          <w:color w:val="000000"/>
          <w:spacing w:val="12"/>
          <w:sz w:val="23"/>
        </w:rPr>
        <w:t xml:space="preserve">the door assembly. For instance, when the ambient temperature in a stair tower is 80 degrees </w:t>
      </w:r>
      <w:r>
        <w:rPr>
          <w:rFonts w:ascii="Times New Roman" w:hAnsi="Times New Roman"/>
          <w:color w:val="000000"/>
          <w:spacing w:val="13"/>
          <w:sz w:val="23"/>
        </w:rPr>
        <w:t xml:space="preserve">Fahrenheit and a fire occurs in a corridor, a 250-degree temperature-rise door limits the </w:t>
      </w:r>
      <w:r>
        <w:rPr>
          <w:rFonts w:ascii="Times New Roman" w:hAnsi="Times New Roman"/>
          <w:color w:val="000000"/>
          <w:spacing w:val="7"/>
          <w:sz w:val="23"/>
        </w:rPr>
        <w:t xml:space="preserve">transmission of heat to 330 degrees in the stair tower for the first 30 minutes of exposure, providing </w:t>
      </w:r>
      <w:r>
        <w:rPr>
          <w:rFonts w:ascii="Times New Roman" w:hAnsi="Times New Roman"/>
          <w:color w:val="000000"/>
          <w:spacing w:val="9"/>
          <w:sz w:val="23"/>
        </w:rPr>
        <w:t>time for the occupants to descend through the stair tower and past the level of the fire.</w:t>
      </w:r>
    </w:p>
    <w:p w:rsidR="00832EBC" w:rsidRDefault="00832EBC" w:rsidP="00832EBC">
      <w:pPr>
        <w:numPr>
          <w:ilvl w:val="0"/>
          <w:numId w:val="16"/>
        </w:numPr>
        <w:tabs>
          <w:tab w:val="clear" w:pos="288"/>
          <w:tab w:val="decimal" w:pos="360"/>
        </w:tabs>
        <w:spacing w:before="252"/>
        <w:ind w:left="72"/>
        <w:rPr>
          <w:rFonts w:ascii="Tahoma" w:hAnsi="Tahoma"/>
          <w:b/>
          <w:color w:val="000000"/>
          <w:spacing w:val="12"/>
          <w:sz w:val="21"/>
        </w:rPr>
      </w:pPr>
      <w:r>
        <w:rPr>
          <w:rFonts w:ascii="Tahoma" w:hAnsi="Tahoma"/>
          <w:b/>
          <w:color w:val="000000"/>
          <w:spacing w:val="12"/>
          <w:sz w:val="21"/>
        </w:rPr>
        <w:t>No Open Holes or Breaks</w:t>
      </w:r>
    </w:p>
    <w:p w:rsidR="00832EBC" w:rsidRDefault="00832EBC">
      <w:pPr>
        <w:spacing w:before="36" w:line="268" w:lineRule="auto"/>
        <w:ind w:firstLine="216"/>
        <w:rPr>
          <w:rFonts w:ascii="Times New Roman" w:hAnsi="Times New Roman"/>
          <w:color w:val="000000"/>
          <w:spacing w:val="7"/>
          <w:sz w:val="23"/>
        </w:rPr>
      </w:pPr>
      <w:r>
        <w:rPr>
          <w:rFonts w:ascii="Times New Roman" w:hAnsi="Times New Roman"/>
          <w:color w:val="000000"/>
          <w:spacing w:val="7"/>
          <w:sz w:val="23"/>
        </w:rPr>
        <w:t xml:space="preserve">Fire door assemblies are intended to form an impenetrable barrier during fire conditions. Unused </w:t>
      </w:r>
      <w:r>
        <w:rPr>
          <w:rFonts w:ascii="Times New Roman" w:hAnsi="Times New Roman"/>
          <w:color w:val="000000"/>
          <w:spacing w:val="13"/>
          <w:sz w:val="23"/>
        </w:rPr>
        <w:t xml:space="preserve">fastener holes resulting from the removal and/or replacement of hardware items on the door or door frame accelerate the deterioration of the door and door frame materials during a fire and </w:t>
      </w:r>
      <w:r>
        <w:rPr>
          <w:rFonts w:ascii="Times New Roman" w:hAnsi="Times New Roman"/>
          <w:color w:val="000000"/>
          <w:spacing w:val="4"/>
          <w:sz w:val="23"/>
        </w:rPr>
        <w:t xml:space="preserve">permit the flames, smoke, and gases to spread to the non-fire side of the assembly. Significant dents, </w:t>
      </w:r>
      <w:r>
        <w:rPr>
          <w:rFonts w:ascii="Times New Roman" w:hAnsi="Times New Roman"/>
          <w:color w:val="000000"/>
          <w:spacing w:val="11"/>
          <w:sz w:val="23"/>
        </w:rPr>
        <w:t xml:space="preserve">penetrations (e.g., rust through, punctures from equipment, etc.), or </w:t>
      </w:r>
      <w:proofErr w:type="spellStart"/>
      <w:r>
        <w:rPr>
          <w:rFonts w:ascii="Times New Roman" w:hAnsi="Times New Roman"/>
          <w:color w:val="000000"/>
          <w:spacing w:val="11"/>
          <w:sz w:val="23"/>
        </w:rPr>
        <w:t>delamination</w:t>
      </w:r>
      <w:proofErr w:type="spellEnd"/>
      <w:r>
        <w:rPr>
          <w:rFonts w:ascii="Times New Roman" w:hAnsi="Times New Roman"/>
          <w:color w:val="000000"/>
          <w:spacing w:val="11"/>
          <w:sz w:val="23"/>
        </w:rPr>
        <w:t xml:space="preserve"> of the door or </w:t>
      </w:r>
      <w:r>
        <w:rPr>
          <w:rFonts w:ascii="Times New Roman" w:hAnsi="Times New Roman"/>
          <w:color w:val="000000"/>
          <w:spacing w:val="8"/>
          <w:sz w:val="23"/>
        </w:rPr>
        <w:t>door frame surfaces have similar detrimental consequences to the assembly's performance in a fire.</w:t>
      </w:r>
    </w:p>
    <w:p w:rsidR="00832EBC" w:rsidRDefault="00832EBC" w:rsidP="00832EBC">
      <w:pPr>
        <w:numPr>
          <w:ilvl w:val="0"/>
          <w:numId w:val="16"/>
        </w:numPr>
        <w:tabs>
          <w:tab w:val="clear" w:pos="288"/>
          <w:tab w:val="decimal" w:pos="360"/>
        </w:tabs>
        <w:spacing w:before="216"/>
        <w:ind w:left="72"/>
        <w:rPr>
          <w:rFonts w:ascii="Tahoma" w:hAnsi="Tahoma"/>
          <w:b/>
          <w:color w:val="000000"/>
          <w:spacing w:val="18"/>
          <w:sz w:val="21"/>
        </w:rPr>
      </w:pPr>
      <w:r>
        <w:rPr>
          <w:rFonts w:ascii="Tahoma" w:hAnsi="Tahoma"/>
          <w:b/>
          <w:color w:val="000000"/>
          <w:spacing w:val="18"/>
          <w:sz w:val="21"/>
        </w:rPr>
        <w:t>Glass and Glazing</w:t>
      </w:r>
    </w:p>
    <w:p w:rsidR="00832EBC" w:rsidRDefault="00832EBC">
      <w:pPr>
        <w:spacing w:line="268" w:lineRule="auto"/>
        <w:ind w:right="144" w:firstLine="216"/>
        <w:jc w:val="both"/>
        <w:rPr>
          <w:rFonts w:ascii="Times New Roman" w:hAnsi="Times New Roman"/>
          <w:color w:val="000000"/>
          <w:spacing w:val="6"/>
          <w:sz w:val="23"/>
        </w:rPr>
      </w:pPr>
      <w:r>
        <w:rPr>
          <w:rFonts w:ascii="Times New Roman" w:hAnsi="Times New Roman"/>
          <w:color w:val="000000"/>
          <w:spacing w:val="6"/>
          <w:sz w:val="23"/>
        </w:rPr>
        <w:t xml:space="preserve">Fire-rated door leaves, side lights, and transom-light frames are permitted to have integral vision </w:t>
      </w:r>
      <w:r>
        <w:rPr>
          <w:rFonts w:ascii="Times New Roman" w:hAnsi="Times New Roman"/>
          <w:color w:val="000000"/>
          <w:spacing w:val="9"/>
          <w:sz w:val="23"/>
        </w:rPr>
        <w:t xml:space="preserve">lights. In order for the vision lights and panels to prevent the spread of flames, smoke, and gases, </w:t>
      </w:r>
      <w:r>
        <w:rPr>
          <w:rFonts w:ascii="Times New Roman" w:hAnsi="Times New Roman"/>
          <w:color w:val="000000"/>
          <w:spacing w:val="6"/>
          <w:sz w:val="23"/>
        </w:rPr>
        <w:t xml:space="preserve">the frames (light kits and/or glazing beads) around the vision panels need to be intact and securely </w:t>
      </w:r>
      <w:r>
        <w:rPr>
          <w:rFonts w:ascii="Times New Roman" w:hAnsi="Times New Roman"/>
          <w:color w:val="000000"/>
          <w:spacing w:val="9"/>
          <w:sz w:val="23"/>
        </w:rPr>
        <w:t>fastened to the door or frame. Glazing panels cannot be cracked or damaged.</w:t>
      </w:r>
    </w:p>
    <w:p w:rsidR="00832EBC" w:rsidRDefault="00832EBC">
      <w:pPr>
        <w:spacing w:line="285" w:lineRule="auto"/>
        <w:jc w:val="center"/>
        <w:rPr>
          <w:rFonts w:ascii="Times New Roman" w:hAnsi="Times New Roman"/>
          <w:color w:val="000000"/>
          <w:spacing w:val="8"/>
          <w:sz w:val="23"/>
        </w:rPr>
      </w:pPr>
      <w:r>
        <w:rPr>
          <w:rFonts w:ascii="Times New Roman" w:hAnsi="Times New Roman"/>
          <w:color w:val="000000"/>
          <w:spacing w:val="8"/>
          <w:sz w:val="23"/>
        </w:rPr>
        <w:t>Choices for the glass and glazing materials used to form these lights are limited to products that</w:t>
      </w:r>
    </w:p>
    <w:p w:rsidR="00832EBC" w:rsidRDefault="00832EBC">
      <w:pPr>
        <w:sectPr w:rsidR="00832EBC">
          <w:pgSz w:w="11918" w:h="16854"/>
          <w:pgMar w:top="1002" w:right="860" w:bottom="1451" w:left="838" w:header="720" w:footer="720" w:gutter="0"/>
          <w:cols w:space="720"/>
        </w:sectPr>
      </w:pPr>
    </w:p>
    <w:p w:rsidR="00832EBC" w:rsidRDefault="00832EBC">
      <w:pPr>
        <w:spacing w:line="268" w:lineRule="auto"/>
        <w:ind w:right="72"/>
        <w:rPr>
          <w:rFonts w:ascii="Times New Roman" w:hAnsi="Times New Roman"/>
          <w:color w:val="000000"/>
          <w:spacing w:val="6"/>
          <w:sz w:val="23"/>
        </w:rPr>
      </w:pPr>
      <w:r w:rsidRPr="00400A15">
        <w:lastRenderedPageBreak/>
        <w:pict>
          <v:shape id="_x0000_s1084" type="#_x0000_t202" style="position:absolute;margin-left:0;margin-top:703.45pt;width:508.3pt;height:10.85pt;z-index:-251643392;mso-wrap-distance-left:0;mso-wrap-distance-right:0" filled="f" stroked="f">
            <v:textbox inset="0,0,0,0">
              <w:txbxContent>
                <w:p w:rsidR="00832EBC" w:rsidRDefault="00832EBC">
                  <w:pPr>
                    <w:spacing w:line="206" w:lineRule="auto"/>
                    <w:ind w:right="72"/>
                    <w:jc w:val="right"/>
                    <w:rPr>
                      <w:rFonts w:ascii="Times New Roman" w:hAnsi="Times New Roman"/>
                      <w:color w:val="000000"/>
                    </w:rPr>
                  </w:pPr>
                  <w:r>
                    <w:rPr>
                      <w:rFonts w:ascii="Times New Roman" w:hAnsi="Times New Roman"/>
                      <w:color w:val="000000"/>
                    </w:rPr>
                    <w:t>19</w:t>
                  </w:r>
                </w:p>
              </w:txbxContent>
            </v:textbox>
            <w10:wrap type="square"/>
          </v:shape>
        </w:pict>
      </w:r>
      <w:proofErr w:type="gramStart"/>
      <w:r>
        <w:rPr>
          <w:rFonts w:ascii="Times New Roman" w:hAnsi="Times New Roman"/>
          <w:color w:val="000000"/>
          <w:spacing w:val="6"/>
          <w:sz w:val="23"/>
        </w:rPr>
        <w:t>have</w:t>
      </w:r>
      <w:proofErr w:type="gramEnd"/>
      <w:r>
        <w:rPr>
          <w:rFonts w:ascii="Times New Roman" w:hAnsi="Times New Roman"/>
          <w:color w:val="000000"/>
          <w:spacing w:val="6"/>
          <w:sz w:val="23"/>
        </w:rPr>
        <w:t xml:space="preserve"> passed fire testing, including hose stream tests. At one point in time, the most commonly used </w:t>
      </w:r>
      <w:r>
        <w:rPr>
          <w:rFonts w:ascii="Times New Roman" w:hAnsi="Times New Roman"/>
          <w:color w:val="000000"/>
          <w:spacing w:val="7"/>
          <w:sz w:val="23"/>
        </w:rPr>
        <w:t>glazing material in fire door assemblies was 1/4-inch-thick clear wired glass.</w:t>
      </w:r>
    </w:p>
    <w:p w:rsidR="00832EBC" w:rsidRDefault="00832EBC">
      <w:pPr>
        <w:spacing w:line="266" w:lineRule="auto"/>
        <w:ind w:firstLine="288"/>
        <w:rPr>
          <w:rFonts w:ascii="Times New Roman" w:hAnsi="Times New Roman"/>
          <w:color w:val="000000"/>
          <w:spacing w:val="8"/>
          <w:sz w:val="23"/>
        </w:rPr>
      </w:pPr>
      <w:r>
        <w:rPr>
          <w:rFonts w:ascii="Times New Roman" w:hAnsi="Times New Roman"/>
          <w:color w:val="000000"/>
          <w:spacing w:val="8"/>
          <w:sz w:val="23"/>
        </w:rPr>
        <w:t xml:space="preserve">Concern for reducing injuries caused by shattering glass has led to the development of glazing materials that provide physical safety from accidental impacts. These glazing materials also provide </w:t>
      </w:r>
      <w:r>
        <w:rPr>
          <w:rFonts w:ascii="Times New Roman" w:hAnsi="Times New Roman"/>
          <w:color w:val="000000"/>
          <w:spacing w:val="9"/>
          <w:sz w:val="23"/>
        </w:rPr>
        <w:t xml:space="preserve">fire-protection or fire-resistant properties in fire door assemblies. Typically, these products do not </w:t>
      </w:r>
      <w:r>
        <w:rPr>
          <w:rFonts w:ascii="Times New Roman" w:hAnsi="Times New Roman"/>
          <w:color w:val="000000"/>
          <w:spacing w:val="5"/>
          <w:sz w:val="23"/>
        </w:rPr>
        <w:t xml:space="preserve">have the familiar wire glass pattern (diamond or square). Instead, they have an etched label or listing </w:t>
      </w:r>
      <w:r>
        <w:rPr>
          <w:rFonts w:ascii="Times New Roman" w:hAnsi="Times New Roman"/>
          <w:color w:val="000000"/>
          <w:spacing w:val="12"/>
          <w:sz w:val="23"/>
        </w:rPr>
        <w:t xml:space="preserve">marked on one corner of the exposed area. Inspectors need to look closely at non-wire glazing </w:t>
      </w:r>
      <w:r>
        <w:rPr>
          <w:rFonts w:ascii="Times New Roman" w:hAnsi="Times New Roman"/>
          <w:color w:val="000000"/>
          <w:spacing w:val="7"/>
          <w:sz w:val="23"/>
        </w:rPr>
        <w:t>panels to verify that they are appropriately labeled for use in fire assemblies.</w:t>
      </w:r>
    </w:p>
    <w:p w:rsidR="00832EBC" w:rsidRDefault="00832EBC">
      <w:pPr>
        <w:spacing w:line="266" w:lineRule="auto"/>
        <w:ind w:right="72" w:firstLine="288"/>
        <w:rPr>
          <w:rFonts w:ascii="Times New Roman" w:hAnsi="Times New Roman"/>
          <w:color w:val="000000"/>
          <w:spacing w:val="7"/>
          <w:sz w:val="23"/>
        </w:rPr>
      </w:pPr>
      <w:r>
        <w:rPr>
          <w:rFonts w:ascii="Times New Roman" w:hAnsi="Times New Roman"/>
          <w:color w:val="000000"/>
          <w:spacing w:val="7"/>
          <w:sz w:val="23"/>
        </w:rPr>
        <w:t xml:space="preserve">The requirements for glass and glazing that is permitted to be used in fire door assemblies have </w:t>
      </w:r>
      <w:r>
        <w:rPr>
          <w:rFonts w:ascii="Times New Roman" w:hAnsi="Times New Roman"/>
          <w:color w:val="000000"/>
          <w:spacing w:val="10"/>
          <w:sz w:val="23"/>
        </w:rPr>
        <w:t xml:space="preserve">evolved significantly over the past 15 years. When performing safety inspections of fire door </w:t>
      </w:r>
      <w:r>
        <w:rPr>
          <w:rFonts w:ascii="Times New Roman" w:hAnsi="Times New Roman"/>
          <w:color w:val="000000"/>
          <w:spacing w:val="7"/>
          <w:sz w:val="23"/>
        </w:rPr>
        <w:t xml:space="preserve">assemblies, it is important to be aware of the glass and glazing requirements that were applicable at </w:t>
      </w:r>
      <w:r>
        <w:rPr>
          <w:rFonts w:ascii="Times New Roman" w:hAnsi="Times New Roman"/>
          <w:color w:val="000000"/>
          <w:spacing w:val="6"/>
          <w:sz w:val="23"/>
        </w:rPr>
        <w:t xml:space="preserve">the time of installation. For example, 1/4-inch wire glass vision panels and lights that were installed </w:t>
      </w:r>
      <w:r>
        <w:rPr>
          <w:rFonts w:ascii="Times New Roman" w:hAnsi="Times New Roman"/>
          <w:color w:val="000000"/>
          <w:spacing w:val="5"/>
          <w:sz w:val="23"/>
        </w:rPr>
        <w:t xml:space="preserve">prior to the mid-1990s were not required to be individually labeled, whereas every piece of glass or </w:t>
      </w:r>
      <w:r>
        <w:rPr>
          <w:rFonts w:ascii="Times New Roman" w:hAnsi="Times New Roman"/>
          <w:color w:val="000000"/>
          <w:spacing w:val="6"/>
          <w:sz w:val="23"/>
        </w:rPr>
        <w:t>glazing material that is installed today is required to be individually labeled.</w:t>
      </w:r>
    </w:p>
    <w:p w:rsidR="00832EBC" w:rsidRDefault="00832EBC">
      <w:pPr>
        <w:spacing w:before="36" w:line="268" w:lineRule="auto"/>
        <w:ind w:right="144" w:firstLine="288"/>
        <w:rPr>
          <w:rFonts w:ascii="Times New Roman" w:hAnsi="Times New Roman"/>
          <w:color w:val="000000"/>
          <w:spacing w:val="6"/>
          <w:sz w:val="23"/>
        </w:rPr>
      </w:pPr>
      <w:r>
        <w:rPr>
          <w:rFonts w:ascii="Times New Roman" w:hAnsi="Times New Roman"/>
          <w:color w:val="000000"/>
          <w:spacing w:val="6"/>
          <w:sz w:val="23"/>
        </w:rPr>
        <w:t xml:space="preserve">In cases in which the glass or glazing materials become damaged and require replacement, the </w:t>
      </w:r>
      <w:r>
        <w:rPr>
          <w:rFonts w:ascii="Times New Roman" w:hAnsi="Times New Roman"/>
          <w:color w:val="000000"/>
          <w:spacing w:val="11"/>
          <w:sz w:val="23"/>
        </w:rPr>
        <w:t xml:space="preserve">replacement glass and glazing materials must meet NFPA 80's requirements at the time of </w:t>
      </w:r>
      <w:r>
        <w:rPr>
          <w:rFonts w:ascii="Times New Roman" w:hAnsi="Times New Roman"/>
          <w:color w:val="000000"/>
          <w:spacing w:val="8"/>
          <w:sz w:val="23"/>
        </w:rPr>
        <w:t xml:space="preserve">replacement, regardless of when the original materials were installed. In other words, when a piece </w:t>
      </w:r>
      <w:r>
        <w:rPr>
          <w:rFonts w:ascii="Times New Roman" w:hAnsi="Times New Roman"/>
          <w:color w:val="000000"/>
          <w:spacing w:val="9"/>
          <w:sz w:val="23"/>
        </w:rPr>
        <w:t xml:space="preserve">of 1/4-inch clear wired glass becomes damaged, the replacement glazing material is required to </w:t>
      </w:r>
      <w:r>
        <w:rPr>
          <w:rFonts w:ascii="Times New Roman" w:hAnsi="Times New Roman"/>
          <w:color w:val="000000"/>
          <w:spacing w:val="6"/>
          <w:sz w:val="23"/>
        </w:rPr>
        <w:t xml:space="preserve">comply with today's standard, which most likely will be one of the non-wire glass glazing materials </w:t>
      </w:r>
      <w:r>
        <w:rPr>
          <w:rFonts w:ascii="Times New Roman" w:hAnsi="Times New Roman"/>
          <w:color w:val="000000"/>
          <w:spacing w:val="8"/>
          <w:sz w:val="23"/>
        </w:rPr>
        <w:t>that meets safety standards.</w:t>
      </w:r>
    </w:p>
    <w:p w:rsidR="00832EBC" w:rsidRDefault="00832EBC" w:rsidP="00832EBC">
      <w:pPr>
        <w:numPr>
          <w:ilvl w:val="0"/>
          <w:numId w:val="17"/>
        </w:numPr>
        <w:tabs>
          <w:tab w:val="clear" w:pos="288"/>
          <w:tab w:val="decimal" w:pos="360"/>
        </w:tabs>
        <w:spacing w:before="252"/>
        <w:ind w:left="72"/>
        <w:rPr>
          <w:rFonts w:ascii="Verdana" w:hAnsi="Verdana"/>
          <w:b/>
          <w:color w:val="000000"/>
          <w:spacing w:val="4"/>
          <w:sz w:val="20"/>
        </w:rPr>
      </w:pPr>
      <w:r>
        <w:rPr>
          <w:rFonts w:ascii="Verdana" w:hAnsi="Verdana"/>
          <w:b/>
          <w:color w:val="000000"/>
          <w:spacing w:val="4"/>
          <w:sz w:val="20"/>
        </w:rPr>
        <w:t>Alignment</w:t>
      </w:r>
    </w:p>
    <w:p w:rsidR="00832EBC" w:rsidRDefault="00832EBC">
      <w:pPr>
        <w:spacing w:before="36" w:line="266" w:lineRule="auto"/>
        <w:ind w:firstLine="288"/>
        <w:rPr>
          <w:rFonts w:ascii="Times New Roman" w:hAnsi="Times New Roman"/>
          <w:color w:val="000000"/>
          <w:spacing w:val="8"/>
          <w:sz w:val="23"/>
        </w:rPr>
      </w:pPr>
      <w:r>
        <w:rPr>
          <w:rFonts w:ascii="Times New Roman" w:hAnsi="Times New Roman"/>
          <w:color w:val="000000"/>
          <w:spacing w:val="8"/>
          <w:sz w:val="23"/>
        </w:rPr>
        <w:t xml:space="preserve">Door leaves and door frames that are not properly aligned are not able to form a suitable barrier </w:t>
      </w:r>
      <w:r>
        <w:rPr>
          <w:rFonts w:ascii="Times New Roman" w:hAnsi="Times New Roman"/>
          <w:color w:val="000000"/>
          <w:spacing w:val="6"/>
          <w:sz w:val="23"/>
        </w:rPr>
        <w:t xml:space="preserve">during a fire. For example, the meeting stiles of a pair of door leaves installed in a frame that is not </w:t>
      </w:r>
      <w:r>
        <w:rPr>
          <w:rFonts w:ascii="Times New Roman" w:hAnsi="Times New Roman"/>
          <w:color w:val="000000"/>
          <w:spacing w:val="7"/>
          <w:sz w:val="23"/>
        </w:rPr>
        <w:t xml:space="preserve">properly aligned will create the illusion of the door leaves being warped. This misalignment might </w:t>
      </w:r>
      <w:r>
        <w:rPr>
          <w:rFonts w:ascii="Times New Roman" w:hAnsi="Times New Roman"/>
          <w:color w:val="000000"/>
          <w:spacing w:val="9"/>
          <w:sz w:val="23"/>
        </w:rPr>
        <w:t xml:space="preserve">prevent positive latching when the door leaves are completely closed if the door frame is too far out </w:t>
      </w:r>
      <w:r>
        <w:rPr>
          <w:rFonts w:ascii="Times New Roman" w:hAnsi="Times New Roman"/>
          <w:color w:val="000000"/>
          <w:spacing w:val="10"/>
          <w:sz w:val="23"/>
        </w:rPr>
        <w:t xml:space="preserve">of alignment. Misalignment might be the result of poor installation or excessive usage that caused </w:t>
      </w:r>
      <w:r>
        <w:rPr>
          <w:rFonts w:ascii="Times New Roman" w:hAnsi="Times New Roman"/>
          <w:color w:val="000000"/>
          <w:spacing w:val="12"/>
          <w:sz w:val="23"/>
        </w:rPr>
        <w:t xml:space="preserve">the vertical jambs of the door frame to shift. Fire door leaves, their door frames, and builders </w:t>
      </w:r>
      <w:r>
        <w:rPr>
          <w:rFonts w:ascii="Times New Roman" w:hAnsi="Times New Roman"/>
          <w:color w:val="000000"/>
          <w:spacing w:val="9"/>
          <w:sz w:val="23"/>
        </w:rPr>
        <w:t xml:space="preserve">hardware components need to be securely fastened in place and properly aligned to withstand the </w:t>
      </w:r>
      <w:r>
        <w:rPr>
          <w:rFonts w:ascii="Times New Roman" w:hAnsi="Times New Roman"/>
          <w:color w:val="000000"/>
          <w:spacing w:val="8"/>
          <w:sz w:val="23"/>
        </w:rPr>
        <w:t>extreme forces and stresses exerted on them in a fire.</w:t>
      </w:r>
    </w:p>
    <w:p w:rsidR="00832EBC" w:rsidRDefault="00832EBC" w:rsidP="00832EBC">
      <w:pPr>
        <w:numPr>
          <w:ilvl w:val="0"/>
          <w:numId w:val="17"/>
        </w:numPr>
        <w:tabs>
          <w:tab w:val="clear" w:pos="288"/>
          <w:tab w:val="decimal" w:pos="360"/>
        </w:tabs>
        <w:spacing w:before="252"/>
        <w:ind w:left="72"/>
        <w:rPr>
          <w:rFonts w:ascii="Verdana" w:hAnsi="Verdana"/>
          <w:b/>
          <w:color w:val="000000"/>
          <w:spacing w:val="4"/>
          <w:sz w:val="20"/>
        </w:rPr>
      </w:pPr>
      <w:r>
        <w:rPr>
          <w:rFonts w:ascii="Verdana" w:hAnsi="Verdana"/>
          <w:b/>
          <w:color w:val="000000"/>
          <w:spacing w:val="4"/>
          <w:sz w:val="20"/>
        </w:rPr>
        <w:t>Missing or Broken Parts</w:t>
      </w:r>
    </w:p>
    <w:p w:rsidR="00832EBC" w:rsidRDefault="00832EBC">
      <w:pPr>
        <w:spacing w:before="36" w:line="268" w:lineRule="auto"/>
        <w:ind w:right="144" w:firstLine="216"/>
        <w:rPr>
          <w:rFonts w:ascii="Times New Roman" w:hAnsi="Times New Roman"/>
          <w:color w:val="000000"/>
          <w:spacing w:val="9"/>
          <w:sz w:val="23"/>
        </w:rPr>
      </w:pPr>
      <w:r>
        <w:rPr>
          <w:rFonts w:ascii="Times New Roman" w:hAnsi="Times New Roman"/>
          <w:color w:val="000000"/>
          <w:spacing w:val="9"/>
          <w:sz w:val="23"/>
        </w:rPr>
        <w:t xml:space="preserve">As simple as it might sound, the necessary components installed on fire door assemblies need to </w:t>
      </w:r>
      <w:r>
        <w:rPr>
          <w:rFonts w:ascii="Times New Roman" w:hAnsi="Times New Roman"/>
          <w:color w:val="000000"/>
          <w:spacing w:val="11"/>
          <w:sz w:val="23"/>
        </w:rPr>
        <w:t xml:space="preserve">be complete. A missing strike plate for latching hardware, for instance, prevents the door from </w:t>
      </w:r>
      <w:r>
        <w:rPr>
          <w:rFonts w:ascii="Times New Roman" w:hAnsi="Times New Roman"/>
          <w:color w:val="000000"/>
          <w:spacing w:val="5"/>
          <w:sz w:val="23"/>
        </w:rPr>
        <w:t xml:space="preserve">being positively latched during a fire. Door closers, closer arms, mounting brackets, latch bolts, and </w:t>
      </w:r>
      <w:r>
        <w:rPr>
          <w:rFonts w:ascii="Times New Roman" w:hAnsi="Times New Roman"/>
          <w:color w:val="000000"/>
          <w:spacing w:val="10"/>
          <w:sz w:val="23"/>
        </w:rPr>
        <w:t xml:space="preserve">many other component parts have an important role in the performance of fire door assemblies. </w:t>
      </w:r>
      <w:r>
        <w:rPr>
          <w:rFonts w:ascii="Times New Roman" w:hAnsi="Times New Roman"/>
          <w:color w:val="000000"/>
          <w:spacing w:val="9"/>
          <w:sz w:val="23"/>
        </w:rPr>
        <w:t xml:space="preserve">When any one of these items is missing from the assembly, the entire assembly is in jeopardy of </w:t>
      </w:r>
      <w:r>
        <w:rPr>
          <w:rFonts w:ascii="Times New Roman" w:hAnsi="Times New Roman"/>
          <w:color w:val="000000"/>
          <w:spacing w:val="2"/>
          <w:sz w:val="23"/>
        </w:rPr>
        <w:t>failing in a fire.</w:t>
      </w:r>
    </w:p>
    <w:p w:rsidR="00832EBC" w:rsidRDefault="00832EBC">
      <w:pPr>
        <w:spacing w:line="266" w:lineRule="auto"/>
        <w:ind w:right="72" w:firstLine="216"/>
        <w:rPr>
          <w:rFonts w:ascii="Times New Roman" w:hAnsi="Times New Roman"/>
          <w:color w:val="000000"/>
          <w:spacing w:val="12"/>
          <w:sz w:val="23"/>
        </w:rPr>
      </w:pPr>
      <w:r>
        <w:rPr>
          <w:rFonts w:ascii="Times New Roman" w:hAnsi="Times New Roman"/>
          <w:color w:val="000000"/>
          <w:spacing w:val="12"/>
          <w:sz w:val="23"/>
        </w:rPr>
        <w:t xml:space="preserve">Fasteners are perhaps one of the most overlooked elements of fire door assemblies. At best, </w:t>
      </w:r>
      <w:r>
        <w:rPr>
          <w:rFonts w:ascii="Times New Roman" w:hAnsi="Times New Roman"/>
          <w:color w:val="000000"/>
          <w:spacing w:val="11"/>
          <w:sz w:val="23"/>
        </w:rPr>
        <w:t xml:space="preserve">missing fasteners (e.g., hinge screws, lock face and strike screws, etc.) are indicative of poor </w:t>
      </w:r>
      <w:r>
        <w:rPr>
          <w:rFonts w:ascii="Times New Roman" w:hAnsi="Times New Roman"/>
          <w:color w:val="000000"/>
          <w:spacing w:val="7"/>
          <w:sz w:val="23"/>
        </w:rPr>
        <w:t xml:space="preserve">installation and maintenance practices. Worse, missing fasteners might indicate that hardware items that were not part of the original assembly and are not listed for use on fire door assemblies were </w:t>
      </w:r>
      <w:r>
        <w:rPr>
          <w:rFonts w:ascii="Times New Roman" w:hAnsi="Times New Roman"/>
          <w:color w:val="000000"/>
          <w:spacing w:val="4"/>
          <w:sz w:val="23"/>
        </w:rPr>
        <w:t xml:space="preserve">installed. Incorrect fasteners might fail when exposed to fire conditions, causing failure of the entire </w:t>
      </w:r>
      <w:r>
        <w:rPr>
          <w:rFonts w:ascii="Times New Roman" w:hAnsi="Times New Roman"/>
          <w:color w:val="000000"/>
          <w:spacing w:val="9"/>
          <w:sz w:val="23"/>
        </w:rPr>
        <w:t xml:space="preserve">assembly. Inspectors need to verify that no exposed fasteners are missing and that they are fully </w:t>
      </w:r>
      <w:r>
        <w:rPr>
          <w:rFonts w:ascii="Times New Roman" w:hAnsi="Times New Roman"/>
          <w:color w:val="000000"/>
          <w:spacing w:val="10"/>
          <w:sz w:val="23"/>
        </w:rPr>
        <w:t xml:space="preserve">secured in place. Inspectors might need to verify the presence of concealed fasteners in cases in which hardware items (e.g., surface door closers, fire exit hardware devices, etc.) are obviously </w:t>
      </w:r>
      <w:r>
        <w:rPr>
          <w:rFonts w:ascii="Times New Roman" w:hAnsi="Times New Roman"/>
          <w:color w:val="000000"/>
          <w:spacing w:val="7"/>
          <w:sz w:val="23"/>
        </w:rPr>
        <w:t>loose. Verification of concealed fasteners requires the partial disassembly of hardware items (e.g</w:t>
      </w:r>
      <w:proofErr w:type="gramStart"/>
      <w:r>
        <w:rPr>
          <w:rFonts w:ascii="Times New Roman" w:hAnsi="Times New Roman"/>
          <w:color w:val="000000"/>
          <w:spacing w:val="7"/>
          <w:sz w:val="23"/>
        </w:rPr>
        <w:t>.,</w:t>
      </w:r>
      <w:proofErr w:type="gramEnd"/>
    </w:p>
    <w:p w:rsidR="00832EBC" w:rsidRDefault="00832EBC">
      <w:pPr>
        <w:sectPr w:rsidR="00832EBC">
          <w:pgSz w:w="11918" w:h="16854"/>
          <w:pgMar w:top="1022" w:right="843" w:bottom="1433" w:left="849" w:header="720" w:footer="720" w:gutter="0"/>
          <w:cols w:space="720"/>
        </w:sectPr>
      </w:pPr>
    </w:p>
    <w:p w:rsidR="00832EBC" w:rsidRDefault="00832EBC">
      <w:pPr>
        <w:spacing w:line="268" w:lineRule="auto"/>
        <w:ind w:right="72"/>
        <w:rPr>
          <w:rFonts w:ascii="Times New Roman" w:hAnsi="Times New Roman"/>
          <w:color w:val="000000"/>
          <w:spacing w:val="5"/>
          <w:sz w:val="23"/>
        </w:rPr>
      </w:pPr>
      <w:r w:rsidRPr="00400A15">
        <w:lastRenderedPageBreak/>
        <w:pict>
          <v:shape id="_x0000_s1085" type="#_x0000_t202" style="position:absolute;margin-left:0;margin-top:702.65pt;width:508.3pt;height:10.85pt;z-index:-251642368;mso-wrap-distance-left:0;mso-wrap-distance-right:0" filled="f" stroked="f">
            <v:textbox inset="0,0,0,0">
              <w:txbxContent>
                <w:p w:rsidR="00832EBC" w:rsidRDefault="00832EBC">
                  <w:pPr>
                    <w:spacing w:line="206" w:lineRule="auto"/>
                    <w:rPr>
                      <w:rFonts w:ascii="Times New Roman" w:hAnsi="Times New Roman"/>
                      <w:color w:val="000000"/>
                      <w:w w:val="105"/>
                    </w:rPr>
                  </w:pPr>
                  <w:r>
                    <w:rPr>
                      <w:rFonts w:ascii="Times New Roman" w:hAnsi="Times New Roman"/>
                      <w:color w:val="000000"/>
                      <w:w w:val="105"/>
                    </w:rPr>
                    <w:t>20</w:t>
                  </w:r>
                </w:p>
              </w:txbxContent>
            </v:textbox>
            <w10:wrap type="square"/>
          </v:shape>
        </w:pict>
      </w:r>
      <w:proofErr w:type="gramStart"/>
      <w:r>
        <w:rPr>
          <w:rFonts w:ascii="Times New Roman" w:hAnsi="Times New Roman"/>
          <w:color w:val="000000"/>
          <w:spacing w:val="5"/>
          <w:sz w:val="23"/>
        </w:rPr>
        <w:t>removing</w:t>
      </w:r>
      <w:proofErr w:type="gramEnd"/>
      <w:r>
        <w:rPr>
          <w:rFonts w:ascii="Times New Roman" w:hAnsi="Times New Roman"/>
          <w:color w:val="000000"/>
          <w:spacing w:val="5"/>
          <w:sz w:val="23"/>
        </w:rPr>
        <w:t xml:space="preserve"> cover plates), which should be performed by the owner's personnel in the presence of the </w:t>
      </w:r>
      <w:r>
        <w:rPr>
          <w:rFonts w:ascii="Times New Roman" w:hAnsi="Times New Roman"/>
          <w:color w:val="000000"/>
          <w:spacing w:val="8"/>
          <w:sz w:val="23"/>
        </w:rPr>
        <w:t>inspector, especially when third-party inspectors are performing the safety inspections.</w:t>
      </w:r>
    </w:p>
    <w:p w:rsidR="00832EBC" w:rsidRDefault="00832EBC" w:rsidP="00832EBC">
      <w:pPr>
        <w:numPr>
          <w:ilvl w:val="0"/>
          <w:numId w:val="18"/>
        </w:numPr>
        <w:tabs>
          <w:tab w:val="clear" w:pos="288"/>
          <w:tab w:val="decimal" w:pos="360"/>
        </w:tabs>
        <w:spacing w:before="288" w:line="196" w:lineRule="auto"/>
        <w:ind w:left="72"/>
        <w:rPr>
          <w:rFonts w:ascii="Tahoma" w:hAnsi="Tahoma"/>
          <w:b/>
          <w:color w:val="000000"/>
          <w:spacing w:val="12"/>
          <w:sz w:val="21"/>
        </w:rPr>
      </w:pPr>
      <w:r>
        <w:rPr>
          <w:rFonts w:ascii="Tahoma" w:hAnsi="Tahoma"/>
          <w:b/>
          <w:color w:val="000000"/>
          <w:spacing w:val="12"/>
          <w:sz w:val="21"/>
        </w:rPr>
        <w:t>Clearances</w:t>
      </w:r>
    </w:p>
    <w:p w:rsidR="00832EBC" w:rsidRDefault="00832EBC">
      <w:pPr>
        <w:spacing w:line="266" w:lineRule="auto"/>
        <w:ind w:right="72" w:firstLine="216"/>
        <w:jc w:val="both"/>
        <w:rPr>
          <w:rFonts w:ascii="Times New Roman" w:hAnsi="Times New Roman"/>
          <w:color w:val="000000"/>
          <w:spacing w:val="5"/>
          <w:sz w:val="23"/>
        </w:rPr>
      </w:pPr>
      <w:r>
        <w:rPr>
          <w:rFonts w:ascii="Times New Roman" w:hAnsi="Times New Roman"/>
          <w:color w:val="000000"/>
          <w:spacing w:val="5"/>
          <w:sz w:val="23"/>
        </w:rPr>
        <w:t xml:space="preserve">In addition to alignment, NFPA 80 4.8.4 and 6.3.1.7 also list the maximum clearance dimensions </w:t>
      </w:r>
      <w:r>
        <w:rPr>
          <w:rFonts w:ascii="Times New Roman" w:hAnsi="Times New Roman"/>
          <w:color w:val="000000"/>
          <w:spacing w:val="9"/>
          <w:sz w:val="23"/>
        </w:rPr>
        <w:t xml:space="preserve">permitted between the edges of the door and the door frame, as well as between the bottom of the </w:t>
      </w:r>
      <w:r>
        <w:rPr>
          <w:rFonts w:ascii="Times New Roman" w:hAnsi="Times New Roman"/>
          <w:color w:val="000000"/>
          <w:spacing w:val="4"/>
          <w:sz w:val="23"/>
        </w:rPr>
        <w:t xml:space="preserve">door and the finished floor or threshold. It is possible to have doors and door frames aligned within </w:t>
      </w:r>
      <w:r>
        <w:rPr>
          <w:rFonts w:ascii="Times New Roman" w:hAnsi="Times New Roman"/>
          <w:color w:val="000000"/>
          <w:spacing w:val="8"/>
          <w:sz w:val="23"/>
        </w:rPr>
        <w:t>acceptable tolerances and excessive clearance around the perimeter of the door leaves.</w:t>
      </w:r>
    </w:p>
    <w:p w:rsidR="00832EBC" w:rsidRDefault="00832EBC">
      <w:pPr>
        <w:spacing w:before="36" w:line="268" w:lineRule="auto"/>
        <w:ind w:right="288" w:firstLine="216"/>
        <w:rPr>
          <w:rFonts w:ascii="Times New Roman" w:hAnsi="Times New Roman"/>
          <w:color w:val="000000"/>
          <w:spacing w:val="11"/>
          <w:sz w:val="23"/>
        </w:rPr>
      </w:pPr>
      <w:r>
        <w:rPr>
          <w:rFonts w:ascii="Times New Roman" w:hAnsi="Times New Roman"/>
          <w:color w:val="000000"/>
          <w:spacing w:val="11"/>
          <w:sz w:val="23"/>
        </w:rPr>
        <w:t xml:space="preserve">When the top corner of the door at the lock edge has dropped significantly lower than the </w:t>
      </w:r>
      <w:r>
        <w:rPr>
          <w:rFonts w:ascii="Times New Roman" w:hAnsi="Times New Roman"/>
          <w:color w:val="000000"/>
          <w:spacing w:val="7"/>
          <w:sz w:val="23"/>
        </w:rPr>
        <w:t xml:space="preserve">opposite top corner at the hinge edge, the door is referred to as </w:t>
      </w:r>
      <w:r>
        <w:rPr>
          <w:rFonts w:ascii="Times New Roman" w:hAnsi="Times New Roman"/>
          <w:i/>
          <w:color w:val="000000"/>
          <w:spacing w:val="-3"/>
          <w:sz w:val="23"/>
        </w:rPr>
        <w:t xml:space="preserve">sagging. </w:t>
      </w:r>
      <w:r>
        <w:rPr>
          <w:rFonts w:ascii="Times New Roman" w:hAnsi="Times New Roman"/>
          <w:color w:val="000000"/>
          <w:spacing w:val="7"/>
          <w:sz w:val="23"/>
        </w:rPr>
        <w:t xml:space="preserve">Door sag can be indicative </w:t>
      </w:r>
      <w:r>
        <w:rPr>
          <w:rFonts w:ascii="Times New Roman" w:hAnsi="Times New Roman"/>
          <w:color w:val="000000"/>
          <w:spacing w:val="8"/>
          <w:sz w:val="23"/>
        </w:rPr>
        <w:t xml:space="preserve">of a worn-out top hinge, which is easily corrected, or it can be indicative of a broken hinge </w:t>
      </w:r>
      <w:r>
        <w:rPr>
          <w:rFonts w:ascii="Times New Roman" w:hAnsi="Times New Roman"/>
          <w:color w:val="000000"/>
          <w:spacing w:val="11"/>
          <w:sz w:val="23"/>
        </w:rPr>
        <w:t xml:space="preserve">reinforcement plate in a hollow metal door or door frame, which is a much more significant </w:t>
      </w:r>
      <w:r>
        <w:rPr>
          <w:rFonts w:ascii="Times New Roman" w:hAnsi="Times New Roman"/>
          <w:color w:val="000000"/>
          <w:spacing w:val="8"/>
          <w:sz w:val="23"/>
        </w:rPr>
        <w:t>problem to correct.</w:t>
      </w:r>
    </w:p>
    <w:p w:rsidR="00832EBC" w:rsidRDefault="00832EBC" w:rsidP="00832EBC">
      <w:pPr>
        <w:numPr>
          <w:ilvl w:val="0"/>
          <w:numId w:val="18"/>
        </w:numPr>
        <w:tabs>
          <w:tab w:val="clear" w:pos="288"/>
          <w:tab w:val="decimal" w:pos="360"/>
        </w:tabs>
        <w:spacing w:before="252"/>
        <w:ind w:left="72"/>
        <w:rPr>
          <w:rFonts w:ascii="Tahoma" w:hAnsi="Tahoma"/>
          <w:b/>
          <w:color w:val="000000"/>
          <w:spacing w:val="12"/>
          <w:sz w:val="21"/>
        </w:rPr>
      </w:pPr>
      <w:r>
        <w:rPr>
          <w:rFonts w:ascii="Tahoma" w:hAnsi="Tahoma"/>
          <w:b/>
          <w:color w:val="000000"/>
          <w:spacing w:val="12"/>
          <w:sz w:val="21"/>
        </w:rPr>
        <w:t>Closing Devices</w:t>
      </w:r>
    </w:p>
    <w:p w:rsidR="00832EBC" w:rsidRDefault="00832EBC">
      <w:pPr>
        <w:spacing w:before="36" w:line="268" w:lineRule="auto"/>
        <w:ind w:firstLine="216"/>
        <w:rPr>
          <w:rFonts w:ascii="Times New Roman" w:hAnsi="Times New Roman"/>
          <w:color w:val="000000"/>
          <w:spacing w:val="5"/>
          <w:sz w:val="23"/>
        </w:rPr>
      </w:pPr>
      <w:r>
        <w:rPr>
          <w:rFonts w:ascii="Times New Roman" w:hAnsi="Times New Roman"/>
          <w:color w:val="000000"/>
          <w:spacing w:val="5"/>
          <w:sz w:val="23"/>
        </w:rPr>
        <w:t xml:space="preserve">One of the most critical elements of a fire door assembly is the closing device. Without a properly </w:t>
      </w:r>
      <w:r>
        <w:rPr>
          <w:rFonts w:ascii="Times New Roman" w:hAnsi="Times New Roman"/>
          <w:color w:val="000000"/>
          <w:spacing w:val="9"/>
          <w:sz w:val="23"/>
        </w:rPr>
        <w:t xml:space="preserve">working closing device, the fire door assembly is rendered useless. Hydraulic closers can develop </w:t>
      </w:r>
      <w:r>
        <w:rPr>
          <w:rFonts w:ascii="Times New Roman" w:hAnsi="Times New Roman"/>
          <w:color w:val="000000"/>
          <w:spacing w:val="8"/>
          <w:sz w:val="23"/>
        </w:rPr>
        <w:t xml:space="preserve">leaks over time, which reduces (or eliminates) their ability to control the opening and closing speeds </w:t>
      </w:r>
      <w:r>
        <w:rPr>
          <w:rFonts w:ascii="Times New Roman" w:hAnsi="Times New Roman"/>
          <w:color w:val="000000"/>
          <w:spacing w:val="11"/>
          <w:sz w:val="23"/>
        </w:rPr>
        <w:t xml:space="preserve">of the door leaves. Technically, as long as the door closer is able to move the door leaf to the </w:t>
      </w:r>
      <w:r>
        <w:rPr>
          <w:rFonts w:ascii="Times New Roman" w:hAnsi="Times New Roman"/>
          <w:color w:val="000000"/>
          <w:spacing w:val="12"/>
          <w:sz w:val="23"/>
        </w:rPr>
        <w:t xml:space="preserve">completely closed position—even if it is slamming the door—it meets the intent of NFPA 80. </w:t>
      </w:r>
      <w:r>
        <w:rPr>
          <w:rFonts w:ascii="Times New Roman" w:hAnsi="Times New Roman"/>
          <w:color w:val="000000"/>
          <w:spacing w:val="10"/>
          <w:sz w:val="23"/>
        </w:rPr>
        <w:t xml:space="preserve">However, over time the stress created by repeatedly slamming the door leaves closed accelerates </w:t>
      </w:r>
      <w:r>
        <w:rPr>
          <w:rFonts w:ascii="Times New Roman" w:hAnsi="Times New Roman"/>
          <w:color w:val="000000"/>
          <w:spacing w:val="7"/>
          <w:sz w:val="23"/>
        </w:rPr>
        <w:t>wear and tear on the assembly and will damage the assembly eventually.</w:t>
      </w:r>
    </w:p>
    <w:p w:rsidR="00832EBC" w:rsidRDefault="00832EBC">
      <w:pPr>
        <w:spacing w:line="268" w:lineRule="auto"/>
        <w:ind w:right="216" w:firstLine="216"/>
        <w:rPr>
          <w:rFonts w:ascii="Times New Roman" w:hAnsi="Times New Roman"/>
          <w:color w:val="000000"/>
          <w:spacing w:val="6"/>
          <w:sz w:val="23"/>
        </w:rPr>
      </w:pPr>
      <w:r>
        <w:rPr>
          <w:rFonts w:ascii="Times New Roman" w:hAnsi="Times New Roman"/>
          <w:color w:val="000000"/>
          <w:spacing w:val="6"/>
          <w:sz w:val="23"/>
        </w:rPr>
        <w:t xml:space="preserve">As a cautionary side note, the number-one cause of personal injury lawsuits (as they relate to the </w:t>
      </w:r>
      <w:r>
        <w:rPr>
          <w:rFonts w:ascii="Times New Roman" w:hAnsi="Times New Roman"/>
          <w:color w:val="000000"/>
          <w:spacing w:val="8"/>
          <w:sz w:val="23"/>
        </w:rPr>
        <w:t xml:space="preserve">door industry) is doors that close too fast and knock down occupants or catch hands and fingers </w:t>
      </w:r>
      <w:r>
        <w:rPr>
          <w:rFonts w:ascii="Times New Roman" w:hAnsi="Times New Roman"/>
          <w:color w:val="000000"/>
          <w:spacing w:val="11"/>
          <w:sz w:val="23"/>
        </w:rPr>
        <w:t xml:space="preserve">between the door and door frame. The closing and latching speeds of door closers should be </w:t>
      </w:r>
      <w:r>
        <w:rPr>
          <w:rFonts w:ascii="Times New Roman" w:hAnsi="Times New Roman"/>
          <w:color w:val="000000"/>
          <w:spacing w:val="12"/>
          <w:sz w:val="23"/>
        </w:rPr>
        <w:t xml:space="preserve">properly adjusted to overcome resistance of the latching hardware and pressure from HVAC </w:t>
      </w:r>
      <w:r>
        <w:rPr>
          <w:rFonts w:ascii="Times New Roman" w:hAnsi="Times New Roman"/>
          <w:color w:val="000000"/>
          <w:spacing w:val="7"/>
          <w:sz w:val="23"/>
        </w:rPr>
        <w:t>systems without creating a hazard for building occupants.</w:t>
      </w:r>
    </w:p>
    <w:p w:rsidR="00832EBC" w:rsidRDefault="00832EBC" w:rsidP="00832EBC">
      <w:pPr>
        <w:numPr>
          <w:ilvl w:val="0"/>
          <w:numId w:val="18"/>
        </w:numPr>
        <w:tabs>
          <w:tab w:val="clear" w:pos="288"/>
          <w:tab w:val="decimal" w:pos="360"/>
        </w:tabs>
        <w:spacing w:before="288" w:line="196" w:lineRule="auto"/>
        <w:ind w:left="72"/>
        <w:rPr>
          <w:rFonts w:ascii="Tahoma" w:hAnsi="Tahoma"/>
          <w:b/>
          <w:color w:val="000000"/>
          <w:spacing w:val="10"/>
          <w:sz w:val="21"/>
        </w:rPr>
      </w:pPr>
      <w:r>
        <w:rPr>
          <w:rFonts w:ascii="Tahoma" w:hAnsi="Tahoma"/>
          <w:b/>
          <w:color w:val="000000"/>
          <w:spacing w:val="10"/>
          <w:sz w:val="21"/>
        </w:rPr>
        <w:t>Coordinators</w:t>
      </w:r>
    </w:p>
    <w:p w:rsidR="00832EBC" w:rsidRDefault="00832EBC">
      <w:pPr>
        <w:spacing w:before="36" w:line="268" w:lineRule="auto"/>
        <w:ind w:right="72" w:firstLine="216"/>
        <w:rPr>
          <w:rFonts w:ascii="Times New Roman" w:hAnsi="Times New Roman"/>
          <w:color w:val="000000"/>
          <w:spacing w:val="8"/>
          <w:sz w:val="23"/>
        </w:rPr>
      </w:pPr>
      <w:r>
        <w:rPr>
          <w:rFonts w:ascii="Times New Roman" w:hAnsi="Times New Roman"/>
          <w:color w:val="000000"/>
          <w:spacing w:val="8"/>
          <w:sz w:val="23"/>
        </w:rPr>
        <w:t xml:space="preserve">Door coordinators are used on pairs of swinging fire doors to control the closing sequence of the </w:t>
      </w:r>
      <w:r>
        <w:rPr>
          <w:rFonts w:ascii="Times New Roman" w:hAnsi="Times New Roman"/>
          <w:color w:val="000000"/>
          <w:spacing w:val="5"/>
          <w:sz w:val="23"/>
        </w:rPr>
        <w:t xml:space="preserve">door leaves and to ensure that both leaves return to the completely closed position. Typically, these </w:t>
      </w:r>
      <w:r>
        <w:rPr>
          <w:rFonts w:ascii="Times New Roman" w:hAnsi="Times New Roman"/>
          <w:color w:val="000000"/>
          <w:spacing w:val="9"/>
          <w:sz w:val="23"/>
        </w:rPr>
        <w:t xml:space="preserve">devices are used on fire door assemblies that are required to swing in the direction of egress when </w:t>
      </w:r>
      <w:r>
        <w:rPr>
          <w:rFonts w:ascii="Times New Roman" w:hAnsi="Times New Roman"/>
          <w:color w:val="000000"/>
          <w:spacing w:val="13"/>
          <w:sz w:val="23"/>
        </w:rPr>
        <w:t xml:space="preserve">the active leaf is arranged to latch into the edge of the inactive leaf. Soffit-mounted door </w:t>
      </w:r>
      <w:r>
        <w:rPr>
          <w:rFonts w:ascii="Times New Roman" w:hAnsi="Times New Roman"/>
          <w:color w:val="000000"/>
          <w:spacing w:val="7"/>
          <w:sz w:val="23"/>
        </w:rPr>
        <w:t xml:space="preserve">coordinators require the use of auxiliary mounting brackets to accommodate other soffit-mounted </w:t>
      </w:r>
      <w:r>
        <w:rPr>
          <w:rFonts w:ascii="Times New Roman" w:hAnsi="Times New Roman"/>
          <w:color w:val="000000"/>
          <w:spacing w:val="10"/>
          <w:sz w:val="23"/>
        </w:rPr>
        <w:t xml:space="preserve">hardware items such as parallel arm door closers and strikes for surface-mounted vertical rod fire </w:t>
      </w:r>
      <w:r>
        <w:rPr>
          <w:rFonts w:ascii="Times New Roman" w:hAnsi="Times New Roman"/>
          <w:color w:val="000000"/>
          <w:spacing w:val="4"/>
          <w:sz w:val="23"/>
        </w:rPr>
        <w:t>exit hardware devices.</w:t>
      </w:r>
    </w:p>
    <w:p w:rsidR="00832EBC" w:rsidRDefault="00832EBC" w:rsidP="00832EBC">
      <w:pPr>
        <w:numPr>
          <w:ilvl w:val="0"/>
          <w:numId w:val="18"/>
        </w:numPr>
        <w:spacing w:before="216"/>
        <w:ind w:left="72"/>
        <w:rPr>
          <w:rFonts w:ascii="Tahoma" w:hAnsi="Tahoma"/>
          <w:b/>
          <w:color w:val="000000"/>
          <w:spacing w:val="8"/>
          <w:sz w:val="21"/>
        </w:rPr>
      </w:pPr>
      <w:r>
        <w:rPr>
          <w:rFonts w:ascii="Tahoma" w:hAnsi="Tahoma"/>
          <w:b/>
          <w:color w:val="000000"/>
          <w:spacing w:val="8"/>
          <w:sz w:val="21"/>
        </w:rPr>
        <w:t>Latching Hardware</w:t>
      </w:r>
    </w:p>
    <w:p w:rsidR="00832EBC" w:rsidRDefault="00832EBC">
      <w:pPr>
        <w:spacing w:line="266" w:lineRule="auto"/>
        <w:ind w:firstLine="216"/>
        <w:rPr>
          <w:rFonts w:ascii="Times New Roman" w:hAnsi="Times New Roman"/>
          <w:color w:val="000000"/>
          <w:spacing w:val="9"/>
          <w:sz w:val="23"/>
        </w:rPr>
      </w:pPr>
      <w:r>
        <w:rPr>
          <w:rFonts w:ascii="Times New Roman" w:hAnsi="Times New Roman"/>
          <w:color w:val="000000"/>
          <w:spacing w:val="9"/>
          <w:sz w:val="23"/>
        </w:rPr>
        <w:t xml:space="preserve">Latching hardware is equally as critical as the closing device on fire door assemblies. The door </w:t>
      </w:r>
      <w:r>
        <w:rPr>
          <w:rFonts w:ascii="Times New Roman" w:hAnsi="Times New Roman"/>
          <w:color w:val="000000"/>
          <w:spacing w:val="7"/>
          <w:sz w:val="23"/>
        </w:rPr>
        <w:t xml:space="preserve">leaves are required to positively latch under fire conditions and to remain latched for the duration of </w:t>
      </w:r>
      <w:r>
        <w:rPr>
          <w:rFonts w:ascii="Times New Roman" w:hAnsi="Times New Roman"/>
          <w:color w:val="000000"/>
          <w:spacing w:val="8"/>
          <w:sz w:val="23"/>
        </w:rPr>
        <w:t xml:space="preserve">their fire-protection rating. Depending on the type of locking or latching hardware (e.g., bored or mortise locks, flush bolts, fire exit hardware devices, etc.) and the configuration of the door leaves, </w:t>
      </w:r>
      <w:r>
        <w:rPr>
          <w:rFonts w:ascii="Times New Roman" w:hAnsi="Times New Roman"/>
          <w:color w:val="000000"/>
          <w:spacing w:val="9"/>
          <w:sz w:val="23"/>
        </w:rPr>
        <w:t xml:space="preserve">the latch bolts have specific requirements that they are required to meet in order to be used on fire </w:t>
      </w:r>
      <w:r>
        <w:rPr>
          <w:rFonts w:ascii="Times New Roman" w:hAnsi="Times New Roman"/>
          <w:color w:val="000000"/>
          <w:spacing w:val="12"/>
          <w:sz w:val="23"/>
        </w:rPr>
        <w:t xml:space="preserve">door assemblies. For example, single door leaf openings generally require latches to have a </w:t>
      </w:r>
      <w:r>
        <w:rPr>
          <w:rFonts w:ascii="Times New Roman" w:hAnsi="Times New Roman"/>
          <w:color w:val="000000"/>
          <w:spacing w:val="9"/>
          <w:sz w:val="23"/>
        </w:rPr>
        <w:t xml:space="preserve">projection of 1/2 inch to ensure that they positively engage the strike plates mounted in the door </w:t>
      </w:r>
      <w:r>
        <w:rPr>
          <w:rFonts w:ascii="Times New Roman" w:hAnsi="Times New Roman"/>
          <w:color w:val="000000"/>
          <w:spacing w:val="7"/>
          <w:sz w:val="23"/>
        </w:rPr>
        <w:t xml:space="preserve">frames. However, the projection of the same latching hardware device used on a pair of door leaves </w:t>
      </w:r>
      <w:r>
        <w:rPr>
          <w:rFonts w:ascii="Times New Roman" w:hAnsi="Times New Roman"/>
          <w:color w:val="000000"/>
          <w:spacing w:val="10"/>
          <w:sz w:val="23"/>
        </w:rPr>
        <w:t>might be required to project 5/8 inch or 3/4 inch, depending on the information on the label of the</w:t>
      </w:r>
    </w:p>
    <w:p w:rsidR="00832EBC" w:rsidRDefault="00832EBC">
      <w:pPr>
        <w:sectPr w:rsidR="00832EBC">
          <w:pgSz w:w="11918" w:h="16854"/>
          <w:pgMar w:top="1002" w:right="857" w:bottom="1469" w:left="835" w:header="720" w:footer="720" w:gutter="0"/>
          <w:cols w:space="720"/>
        </w:sectPr>
      </w:pPr>
    </w:p>
    <w:p w:rsidR="00832EBC" w:rsidRDefault="00832EBC">
      <w:pPr>
        <w:spacing w:line="211" w:lineRule="auto"/>
        <w:rPr>
          <w:rFonts w:ascii="Times New Roman" w:hAnsi="Times New Roman"/>
          <w:color w:val="000000"/>
          <w:spacing w:val="6"/>
          <w:sz w:val="23"/>
        </w:rPr>
      </w:pPr>
      <w:r w:rsidRPr="00400A15">
        <w:lastRenderedPageBreak/>
        <w:pict>
          <v:shape id="_x0000_s1086" type="#_x0000_t202" style="position:absolute;margin-left:0;margin-top:702.95pt;width:508.3pt;height:10.4pt;z-index:-251641344;mso-wrap-distance-left:0;mso-wrap-distance-right:0" filled="f" stroked="f">
            <v:textbox inset="0,0,0,0">
              <w:txbxContent>
                <w:p w:rsidR="00832EBC" w:rsidRDefault="00832EBC">
                  <w:pPr>
                    <w:spacing w:line="196" w:lineRule="auto"/>
                    <w:ind w:right="36"/>
                    <w:jc w:val="right"/>
                    <w:rPr>
                      <w:rFonts w:ascii="Times New Roman" w:hAnsi="Times New Roman"/>
                      <w:color w:val="000000"/>
                    </w:rPr>
                  </w:pPr>
                  <w:r>
                    <w:rPr>
                      <w:rFonts w:ascii="Times New Roman" w:hAnsi="Times New Roman"/>
                      <w:color w:val="000000"/>
                    </w:rPr>
                    <w:t>21</w:t>
                  </w:r>
                </w:p>
              </w:txbxContent>
            </v:textbox>
            <w10:wrap type="square"/>
          </v:shape>
        </w:pict>
      </w:r>
      <w:proofErr w:type="gramStart"/>
      <w:r>
        <w:rPr>
          <w:rFonts w:ascii="Times New Roman" w:hAnsi="Times New Roman"/>
          <w:color w:val="000000"/>
          <w:spacing w:val="6"/>
          <w:sz w:val="23"/>
        </w:rPr>
        <w:t>fire-rated</w:t>
      </w:r>
      <w:proofErr w:type="gramEnd"/>
      <w:r>
        <w:rPr>
          <w:rFonts w:ascii="Times New Roman" w:hAnsi="Times New Roman"/>
          <w:color w:val="000000"/>
          <w:spacing w:val="6"/>
          <w:sz w:val="23"/>
        </w:rPr>
        <w:t xml:space="preserve"> door leaf.</w:t>
      </w:r>
    </w:p>
    <w:p w:rsidR="00832EBC" w:rsidRDefault="00832EBC">
      <w:pPr>
        <w:spacing w:before="36" w:line="268" w:lineRule="auto"/>
        <w:ind w:right="216" w:firstLine="288"/>
        <w:jc w:val="both"/>
        <w:rPr>
          <w:rFonts w:ascii="Times New Roman" w:hAnsi="Times New Roman"/>
          <w:color w:val="000000"/>
          <w:spacing w:val="6"/>
          <w:sz w:val="23"/>
        </w:rPr>
      </w:pPr>
      <w:r>
        <w:rPr>
          <w:rFonts w:ascii="Times New Roman" w:hAnsi="Times New Roman"/>
          <w:color w:val="000000"/>
          <w:spacing w:val="6"/>
          <w:sz w:val="23"/>
        </w:rPr>
        <w:t xml:space="preserve">To further complicate the matter, there are non-listed latches and locks that might appear to be </w:t>
      </w:r>
      <w:r>
        <w:rPr>
          <w:rFonts w:ascii="Times New Roman" w:hAnsi="Times New Roman"/>
          <w:color w:val="000000"/>
          <w:spacing w:val="7"/>
          <w:sz w:val="23"/>
        </w:rPr>
        <w:t>suitable for use on fire door assemblies but that technically violate the labeling requirements since they have not passed stringent fire testing.</w:t>
      </w:r>
    </w:p>
    <w:p w:rsidR="00832EBC" w:rsidRDefault="00832EBC">
      <w:pPr>
        <w:spacing w:before="288" w:line="206" w:lineRule="auto"/>
        <w:rPr>
          <w:rFonts w:ascii="Arial" w:hAnsi="Arial"/>
          <w:b/>
          <w:color w:val="000000"/>
          <w:spacing w:val="-6"/>
          <w:w w:val="105"/>
          <w:sz w:val="27"/>
        </w:rPr>
      </w:pPr>
      <w:r>
        <w:rPr>
          <w:rFonts w:ascii="Arial" w:hAnsi="Arial"/>
          <w:b/>
          <w:color w:val="000000"/>
          <w:spacing w:val="-6"/>
          <w:w w:val="105"/>
          <w:sz w:val="27"/>
        </w:rPr>
        <w:t>Fire Exit Hardware</w:t>
      </w:r>
    </w:p>
    <w:p w:rsidR="00832EBC" w:rsidRDefault="00832EBC">
      <w:pPr>
        <w:spacing w:before="36" w:line="264" w:lineRule="auto"/>
        <w:ind w:right="72" w:firstLine="288"/>
        <w:rPr>
          <w:rFonts w:ascii="Times New Roman" w:hAnsi="Times New Roman"/>
          <w:color w:val="000000"/>
          <w:spacing w:val="11"/>
          <w:sz w:val="23"/>
        </w:rPr>
      </w:pPr>
      <w:r>
        <w:rPr>
          <w:rFonts w:ascii="Times New Roman" w:hAnsi="Times New Roman"/>
          <w:color w:val="000000"/>
          <w:spacing w:val="11"/>
          <w:sz w:val="23"/>
        </w:rPr>
        <w:t xml:space="preserve">Fire exit hardware is a type of exit device that is limited to being installed on fire-rated door </w:t>
      </w:r>
      <w:r>
        <w:rPr>
          <w:rFonts w:ascii="Times New Roman" w:hAnsi="Times New Roman"/>
          <w:color w:val="000000"/>
          <w:sz w:val="23"/>
        </w:rPr>
        <w:t xml:space="preserve">leaves that bear a physical label that states: </w:t>
      </w:r>
      <w:r>
        <w:rPr>
          <w:rFonts w:ascii="Times New Roman" w:hAnsi="Times New Roman"/>
          <w:i/>
          <w:color w:val="000000"/>
          <w:sz w:val="24"/>
        </w:rPr>
        <w:t xml:space="preserve">'Tire Door to Be Equipped with Fire Exit Hardware." </w:t>
      </w:r>
      <w:r>
        <w:rPr>
          <w:rFonts w:ascii="Times New Roman" w:hAnsi="Times New Roman"/>
          <w:color w:val="000000"/>
          <w:sz w:val="23"/>
        </w:rPr>
        <w:t xml:space="preserve">These </w:t>
      </w:r>
      <w:r>
        <w:rPr>
          <w:rFonts w:ascii="Times New Roman" w:hAnsi="Times New Roman"/>
          <w:color w:val="000000"/>
          <w:spacing w:val="10"/>
          <w:sz w:val="23"/>
        </w:rPr>
        <w:t xml:space="preserve">special labels indicate that the internal construction of the door leaf is designed to support the </w:t>
      </w:r>
      <w:r>
        <w:rPr>
          <w:rFonts w:ascii="Times New Roman" w:hAnsi="Times New Roman"/>
          <w:color w:val="000000"/>
          <w:spacing w:val="7"/>
          <w:sz w:val="23"/>
        </w:rPr>
        <w:t xml:space="preserve">application of fire exit hardware. When fire exit hardware devices are installed on fire doors that do </w:t>
      </w:r>
      <w:r>
        <w:rPr>
          <w:rFonts w:ascii="Times New Roman" w:hAnsi="Times New Roman"/>
          <w:color w:val="000000"/>
          <w:spacing w:val="8"/>
          <w:sz w:val="23"/>
        </w:rPr>
        <w:t xml:space="preserve">not bear the required label, or when fire doors are discovered that are labeled for fire exit hardware </w:t>
      </w:r>
      <w:r>
        <w:rPr>
          <w:rFonts w:ascii="Times New Roman" w:hAnsi="Times New Roman"/>
          <w:color w:val="000000"/>
          <w:spacing w:val="11"/>
          <w:sz w:val="23"/>
        </w:rPr>
        <w:t xml:space="preserve">but have latching hardware devices other than fire exit hardware devices, immediate corrective </w:t>
      </w:r>
      <w:r>
        <w:rPr>
          <w:rFonts w:ascii="Times New Roman" w:hAnsi="Times New Roman"/>
          <w:color w:val="000000"/>
          <w:spacing w:val="6"/>
          <w:sz w:val="23"/>
        </w:rPr>
        <w:t>action is required.</w:t>
      </w:r>
    </w:p>
    <w:p w:rsidR="00832EBC" w:rsidRDefault="00832EBC">
      <w:pPr>
        <w:spacing w:before="288"/>
        <w:rPr>
          <w:rFonts w:ascii="Arial" w:hAnsi="Arial"/>
          <w:b/>
          <w:color w:val="000000"/>
          <w:spacing w:val="-6"/>
          <w:w w:val="105"/>
          <w:sz w:val="27"/>
        </w:rPr>
      </w:pPr>
      <w:r>
        <w:rPr>
          <w:rFonts w:ascii="Arial" w:hAnsi="Arial"/>
          <w:b/>
          <w:color w:val="000000"/>
          <w:spacing w:val="-6"/>
          <w:w w:val="105"/>
          <w:sz w:val="27"/>
        </w:rPr>
        <w:t>Less Bottom Rod/Bolt Option</w:t>
      </w:r>
    </w:p>
    <w:p w:rsidR="00832EBC" w:rsidRDefault="00832EBC">
      <w:pPr>
        <w:spacing w:line="264" w:lineRule="auto"/>
        <w:ind w:right="72" w:firstLine="288"/>
        <w:rPr>
          <w:rFonts w:ascii="Times New Roman" w:hAnsi="Times New Roman"/>
          <w:color w:val="000000"/>
          <w:spacing w:val="8"/>
          <w:sz w:val="23"/>
        </w:rPr>
      </w:pPr>
      <w:r>
        <w:rPr>
          <w:rFonts w:ascii="Times New Roman" w:hAnsi="Times New Roman"/>
          <w:color w:val="000000"/>
          <w:spacing w:val="8"/>
          <w:sz w:val="23"/>
        </w:rPr>
        <w:t xml:space="preserve">Certain applications of pairs of swinging fire doors are permitted to be used without an active </w:t>
      </w:r>
      <w:r>
        <w:rPr>
          <w:rFonts w:ascii="Times New Roman" w:hAnsi="Times New Roman"/>
          <w:color w:val="000000"/>
          <w:spacing w:val="6"/>
          <w:sz w:val="23"/>
        </w:rPr>
        <w:t xml:space="preserve">latching device installed on the bottom of one or both of the door leaves. This option is commonly </w:t>
      </w:r>
      <w:r>
        <w:rPr>
          <w:rFonts w:ascii="Times New Roman" w:hAnsi="Times New Roman"/>
          <w:color w:val="000000"/>
          <w:spacing w:val="4"/>
          <w:sz w:val="23"/>
        </w:rPr>
        <w:t xml:space="preserve">referred to as </w:t>
      </w:r>
      <w:r>
        <w:rPr>
          <w:rFonts w:ascii="Times New Roman" w:hAnsi="Times New Roman"/>
          <w:i/>
          <w:color w:val="000000"/>
          <w:spacing w:val="4"/>
          <w:sz w:val="24"/>
        </w:rPr>
        <w:t xml:space="preserve">less bottom rod / bolt. </w:t>
      </w:r>
      <w:r>
        <w:rPr>
          <w:rFonts w:ascii="Times New Roman" w:hAnsi="Times New Roman"/>
          <w:color w:val="000000"/>
          <w:spacing w:val="4"/>
          <w:sz w:val="23"/>
        </w:rPr>
        <w:t xml:space="preserve">The less bottom rod/bolt option is restricted to specific fire-rated </w:t>
      </w:r>
      <w:r>
        <w:rPr>
          <w:rFonts w:ascii="Times New Roman" w:hAnsi="Times New Roman"/>
          <w:color w:val="000000"/>
          <w:spacing w:val="8"/>
          <w:sz w:val="23"/>
        </w:rPr>
        <w:t>door leaves that have been tested and listed for that application.</w:t>
      </w:r>
    </w:p>
    <w:p w:rsidR="00832EBC" w:rsidRDefault="00832EBC">
      <w:pPr>
        <w:spacing w:line="266" w:lineRule="auto"/>
        <w:ind w:right="72" w:firstLine="288"/>
        <w:rPr>
          <w:rFonts w:ascii="Times New Roman" w:hAnsi="Times New Roman"/>
          <w:color w:val="000000"/>
          <w:spacing w:val="6"/>
          <w:sz w:val="23"/>
        </w:rPr>
      </w:pPr>
      <w:r>
        <w:rPr>
          <w:rFonts w:ascii="Times New Roman" w:hAnsi="Times New Roman"/>
          <w:color w:val="000000"/>
          <w:spacing w:val="6"/>
          <w:sz w:val="23"/>
        </w:rPr>
        <w:t xml:space="preserve">In this scenario, an auxiliary device referred to as a </w:t>
      </w:r>
      <w:r>
        <w:rPr>
          <w:rFonts w:ascii="Times New Roman" w:hAnsi="Times New Roman"/>
          <w:i/>
          <w:color w:val="000000"/>
          <w:spacing w:val="6"/>
          <w:sz w:val="24"/>
        </w:rPr>
        <w:t xml:space="preserve">fire pin </w:t>
      </w:r>
      <w:r>
        <w:rPr>
          <w:rFonts w:ascii="Times New Roman" w:hAnsi="Times New Roman"/>
          <w:color w:val="000000"/>
          <w:spacing w:val="6"/>
          <w:sz w:val="23"/>
        </w:rPr>
        <w:t xml:space="preserve">is installed into the edge or bottom of </w:t>
      </w:r>
      <w:r>
        <w:rPr>
          <w:rFonts w:ascii="Times New Roman" w:hAnsi="Times New Roman"/>
          <w:color w:val="000000"/>
          <w:spacing w:val="9"/>
          <w:sz w:val="23"/>
        </w:rPr>
        <w:t xml:space="preserve">the door leaves. Under normal operating conditions, the pin is held in the retracted position by a </w:t>
      </w:r>
      <w:r>
        <w:rPr>
          <w:rFonts w:ascii="Times New Roman" w:hAnsi="Times New Roman"/>
          <w:color w:val="000000"/>
          <w:spacing w:val="10"/>
          <w:sz w:val="23"/>
        </w:rPr>
        <w:t xml:space="preserve">fusible covering, which is designed to release the pin when exposed to the extreme temperatures of a fire. Once released, the pin is projected under spring tension into the opposing door leaf or the </w:t>
      </w:r>
      <w:r>
        <w:rPr>
          <w:rFonts w:ascii="Times New Roman" w:hAnsi="Times New Roman"/>
          <w:color w:val="000000"/>
          <w:spacing w:val="6"/>
          <w:sz w:val="23"/>
        </w:rPr>
        <w:t>floor, which fixes the door leaf in place.</w:t>
      </w:r>
    </w:p>
    <w:p w:rsidR="00832EBC" w:rsidRDefault="00832EBC">
      <w:pPr>
        <w:spacing w:line="266" w:lineRule="auto"/>
        <w:ind w:right="216" w:firstLine="216"/>
        <w:jc w:val="both"/>
        <w:rPr>
          <w:rFonts w:ascii="Times New Roman" w:hAnsi="Times New Roman"/>
          <w:color w:val="000000"/>
          <w:spacing w:val="5"/>
          <w:sz w:val="23"/>
        </w:rPr>
      </w:pPr>
      <w:r>
        <w:rPr>
          <w:rFonts w:ascii="Times New Roman" w:hAnsi="Times New Roman"/>
          <w:color w:val="000000"/>
          <w:spacing w:val="5"/>
          <w:sz w:val="23"/>
        </w:rPr>
        <w:t xml:space="preserve">To clarify this situation, fire pins are not released until the temperature at the core of the door is </w:t>
      </w:r>
      <w:r>
        <w:rPr>
          <w:rFonts w:ascii="Times New Roman" w:hAnsi="Times New Roman"/>
          <w:color w:val="000000"/>
          <w:spacing w:val="9"/>
          <w:sz w:val="23"/>
        </w:rPr>
        <w:t xml:space="preserve">sustained above 400 degrees Fahrenheit (approximately)—which requires the temperature on the </w:t>
      </w:r>
      <w:r>
        <w:rPr>
          <w:rFonts w:ascii="Times New Roman" w:hAnsi="Times New Roman"/>
          <w:color w:val="000000"/>
          <w:spacing w:val="8"/>
          <w:sz w:val="23"/>
        </w:rPr>
        <w:t xml:space="preserve">fire side of the assembly to be well above 400 degrees Fahrenheit—at which point the assembly is </w:t>
      </w:r>
      <w:r>
        <w:rPr>
          <w:rFonts w:ascii="Times New Roman" w:hAnsi="Times New Roman"/>
          <w:color w:val="000000"/>
          <w:spacing w:val="6"/>
          <w:sz w:val="23"/>
        </w:rPr>
        <w:t xml:space="preserve">no longer meant for ingress or egress. Rather, it becomes a rigidly fixed barrier that is designed to </w:t>
      </w:r>
      <w:r>
        <w:rPr>
          <w:rFonts w:ascii="Times New Roman" w:hAnsi="Times New Roman"/>
          <w:color w:val="000000"/>
          <w:spacing w:val="8"/>
          <w:sz w:val="23"/>
        </w:rPr>
        <w:t>protect the structural integrity of the building from further damage.</w:t>
      </w:r>
    </w:p>
    <w:p w:rsidR="00832EBC" w:rsidRDefault="00832EBC" w:rsidP="00832EBC">
      <w:pPr>
        <w:numPr>
          <w:ilvl w:val="0"/>
          <w:numId w:val="19"/>
        </w:numPr>
        <w:tabs>
          <w:tab w:val="clear" w:pos="288"/>
          <w:tab w:val="decimal" w:pos="360"/>
        </w:tabs>
        <w:spacing w:before="288"/>
        <w:ind w:left="72"/>
        <w:rPr>
          <w:rFonts w:ascii="Tahoma" w:hAnsi="Tahoma"/>
          <w:b/>
          <w:color w:val="000000"/>
          <w:spacing w:val="10"/>
          <w:sz w:val="21"/>
        </w:rPr>
      </w:pPr>
      <w:r>
        <w:rPr>
          <w:rFonts w:ascii="Tahoma" w:hAnsi="Tahoma"/>
          <w:b/>
          <w:color w:val="000000"/>
          <w:spacing w:val="10"/>
          <w:sz w:val="21"/>
        </w:rPr>
        <w:t>Auxiliary Hardware</w:t>
      </w:r>
    </w:p>
    <w:p w:rsidR="00832EBC" w:rsidRDefault="00832EBC">
      <w:pPr>
        <w:spacing w:line="266" w:lineRule="auto"/>
        <w:ind w:right="72" w:firstLine="216"/>
        <w:rPr>
          <w:rFonts w:ascii="Times New Roman" w:hAnsi="Times New Roman"/>
          <w:color w:val="000000"/>
          <w:spacing w:val="6"/>
          <w:sz w:val="23"/>
        </w:rPr>
      </w:pPr>
      <w:r>
        <w:rPr>
          <w:rFonts w:ascii="Times New Roman" w:hAnsi="Times New Roman"/>
          <w:color w:val="000000"/>
          <w:spacing w:val="6"/>
          <w:sz w:val="23"/>
        </w:rPr>
        <w:t xml:space="preserve">Auxiliary hardware items that interfere with or prohibit the operation of the door leaf need to be </w:t>
      </w:r>
      <w:r>
        <w:rPr>
          <w:rFonts w:ascii="Times New Roman" w:hAnsi="Times New Roman"/>
          <w:color w:val="000000"/>
          <w:spacing w:val="12"/>
          <w:sz w:val="23"/>
        </w:rPr>
        <w:t xml:space="preserve">removed immediately. Perhaps the most frequently misused item of hardware is the ubiquitous </w:t>
      </w:r>
      <w:r>
        <w:rPr>
          <w:rFonts w:ascii="Times New Roman" w:hAnsi="Times New Roman"/>
          <w:color w:val="000000"/>
          <w:spacing w:val="9"/>
          <w:sz w:val="23"/>
        </w:rPr>
        <w:t xml:space="preserve">kick-down door holder, which is used to hold open self-closing doors; these types of door holders </w:t>
      </w:r>
      <w:r>
        <w:rPr>
          <w:rFonts w:ascii="Times New Roman" w:hAnsi="Times New Roman"/>
          <w:color w:val="000000"/>
          <w:spacing w:val="5"/>
          <w:sz w:val="23"/>
        </w:rPr>
        <w:t xml:space="preserve">are relatively inexpensive and readily available, which increases the likelihood of their misuse on fire </w:t>
      </w:r>
      <w:r>
        <w:rPr>
          <w:rFonts w:ascii="Times New Roman" w:hAnsi="Times New Roman"/>
          <w:color w:val="000000"/>
          <w:spacing w:val="6"/>
          <w:sz w:val="23"/>
        </w:rPr>
        <w:t>door assemblies.</w:t>
      </w:r>
    </w:p>
    <w:p w:rsidR="00832EBC" w:rsidRDefault="00832EBC">
      <w:pPr>
        <w:spacing w:before="36" w:line="266" w:lineRule="auto"/>
        <w:ind w:firstLine="288"/>
        <w:rPr>
          <w:rFonts w:ascii="Times New Roman" w:hAnsi="Times New Roman"/>
          <w:color w:val="000000"/>
          <w:spacing w:val="9"/>
          <w:sz w:val="23"/>
        </w:rPr>
      </w:pPr>
      <w:r>
        <w:rPr>
          <w:rFonts w:ascii="Times New Roman" w:hAnsi="Times New Roman"/>
          <w:color w:val="000000"/>
          <w:spacing w:val="9"/>
          <w:sz w:val="23"/>
        </w:rPr>
        <w:t xml:space="preserve">Hardware items such as overlapping astragals are sometimes used on pairs of doors to close the </w:t>
      </w:r>
      <w:r>
        <w:rPr>
          <w:rFonts w:ascii="Times New Roman" w:hAnsi="Times New Roman"/>
          <w:color w:val="000000"/>
          <w:spacing w:val="7"/>
          <w:sz w:val="23"/>
        </w:rPr>
        <w:t xml:space="preserve">gap between the meeting edges of the door leaves. However, overlapping astragals require the active </w:t>
      </w:r>
      <w:r>
        <w:rPr>
          <w:rFonts w:ascii="Times New Roman" w:hAnsi="Times New Roman"/>
          <w:color w:val="000000"/>
          <w:spacing w:val="4"/>
          <w:sz w:val="23"/>
        </w:rPr>
        <w:t xml:space="preserve">door leaf to be opened before the inactive door leaf, which is why they are specifically prohibited in </w:t>
      </w:r>
      <w:r>
        <w:rPr>
          <w:rFonts w:ascii="Times New Roman" w:hAnsi="Times New Roman"/>
          <w:color w:val="000000"/>
          <w:spacing w:val="8"/>
          <w:sz w:val="23"/>
        </w:rPr>
        <w:t>paragraph 6.4.7.1 of NFPA 80.</w:t>
      </w:r>
    </w:p>
    <w:p w:rsidR="00832EBC" w:rsidRDefault="00832EBC" w:rsidP="00832EBC">
      <w:pPr>
        <w:numPr>
          <w:ilvl w:val="0"/>
          <w:numId w:val="19"/>
        </w:numPr>
        <w:tabs>
          <w:tab w:val="clear" w:pos="288"/>
          <w:tab w:val="decimal" w:pos="360"/>
        </w:tabs>
        <w:spacing w:before="288" w:line="196" w:lineRule="auto"/>
        <w:ind w:left="72"/>
        <w:rPr>
          <w:rFonts w:ascii="Tahoma" w:hAnsi="Tahoma"/>
          <w:b/>
          <w:color w:val="000000"/>
          <w:spacing w:val="14"/>
          <w:sz w:val="21"/>
        </w:rPr>
      </w:pPr>
      <w:r>
        <w:rPr>
          <w:rFonts w:ascii="Tahoma" w:hAnsi="Tahoma"/>
          <w:b/>
          <w:color w:val="000000"/>
          <w:spacing w:val="14"/>
          <w:sz w:val="21"/>
        </w:rPr>
        <w:t>Field Modifications</w:t>
      </w:r>
    </w:p>
    <w:p w:rsidR="00832EBC" w:rsidRDefault="00832EBC">
      <w:pPr>
        <w:spacing w:line="266" w:lineRule="auto"/>
        <w:ind w:right="72" w:firstLine="216"/>
        <w:rPr>
          <w:rFonts w:ascii="Times New Roman" w:hAnsi="Times New Roman"/>
          <w:color w:val="000000"/>
          <w:spacing w:val="4"/>
          <w:sz w:val="23"/>
        </w:rPr>
      </w:pPr>
      <w:r>
        <w:rPr>
          <w:rFonts w:ascii="Times New Roman" w:hAnsi="Times New Roman"/>
          <w:color w:val="000000"/>
          <w:spacing w:val="4"/>
          <w:sz w:val="23"/>
        </w:rPr>
        <w:t xml:space="preserve">The term field </w:t>
      </w:r>
      <w:r>
        <w:rPr>
          <w:rFonts w:ascii="Times New Roman" w:hAnsi="Times New Roman"/>
          <w:i/>
          <w:color w:val="000000"/>
          <w:spacing w:val="4"/>
          <w:sz w:val="24"/>
        </w:rPr>
        <w:t xml:space="preserve">modification </w:t>
      </w:r>
      <w:r>
        <w:rPr>
          <w:rFonts w:ascii="Times New Roman" w:hAnsi="Times New Roman"/>
          <w:color w:val="000000"/>
          <w:spacing w:val="4"/>
          <w:sz w:val="23"/>
        </w:rPr>
        <w:t xml:space="preserve">refers to work that involves cutting, welding, </w:t>
      </w:r>
      <w:proofErr w:type="spellStart"/>
      <w:r>
        <w:rPr>
          <w:rFonts w:ascii="Times New Roman" w:hAnsi="Times New Roman"/>
          <w:color w:val="000000"/>
          <w:spacing w:val="4"/>
          <w:sz w:val="23"/>
        </w:rPr>
        <w:t>planing</w:t>
      </w:r>
      <w:proofErr w:type="spellEnd"/>
      <w:r>
        <w:rPr>
          <w:rFonts w:ascii="Times New Roman" w:hAnsi="Times New Roman"/>
          <w:color w:val="000000"/>
          <w:spacing w:val="4"/>
          <w:sz w:val="23"/>
        </w:rPr>
        <w:t xml:space="preserve">, trimming, and </w:t>
      </w:r>
      <w:r>
        <w:rPr>
          <w:rFonts w:ascii="Times New Roman" w:hAnsi="Times New Roman"/>
          <w:color w:val="000000"/>
          <w:spacing w:val="9"/>
          <w:sz w:val="23"/>
        </w:rPr>
        <w:t xml:space="preserve">otherwise modifying fire-rated door leaves and door frames that is performed on-site, rather than in </w:t>
      </w:r>
      <w:r>
        <w:rPr>
          <w:rFonts w:ascii="Times New Roman" w:hAnsi="Times New Roman"/>
          <w:color w:val="000000"/>
          <w:spacing w:val="8"/>
          <w:sz w:val="23"/>
        </w:rPr>
        <w:t xml:space="preserve">a shop that is properly authorized by a testing agency, licensed by the manufacturer(s) of the </w:t>
      </w:r>
      <w:r>
        <w:rPr>
          <w:rFonts w:ascii="Times New Roman" w:hAnsi="Times New Roman"/>
          <w:color w:val="000000"/>
          <w:spacing w:val="9"/>
          <w:sz w:val="23"/>
        </w:rPr>
        <w:t>component(s), and staffed with personnel who are trained to perform such work.</w:t>
      </w:r>
    </w:p>
    <w:p w:rsidR="00832EBC" w:rsidRDefault="00832EBC">
      <w:pPr>
        <w:spacing w:line="271" w:lineRule="auto"/>
        <w:ind w:left="216"/>
        <w:rPr>
          <w:rFonts w:ascii="Times New Roman" w:hAnsi="Times New Roman"/>
          <w:color w:val="000000"/>
          <w:spacing w:val="8"/>
          <w:sz w:val="23"/>
        </w:rPr>
      </w:pPr>
      <w:r>
        <w:rPr>
          <w:rFonts w:ascii="Times New Roman" w:hAnsi="Times New Roman"/>
          <w:color w:val="000000"/>
          <w:spacing w:val="8"/>
          <w:sz w:val="23"/>
        </w:rPr>
        <w:t>Many fire door assemblies have been ruined in the field by improper modifications that destroyed</w:t>
      </w:r>
    </w:p>
    <w:p w:rsidR="00832EBC" w:rsidRDefault="00832EBC">
      <w:pPr>
        <w:sectPr w:rsidR="00832EBC">
          <w:pgSz w:w="11918" w:h="16854"/>
          <w:pgMar w:top="1022" w:right="875" w:bottom="1443" w:left="817" w:header="720" w:footer="720" w:gutter="0"/>
          <w:cols w:space="720"/>
        </w:sectPr>
      </w:pPr>
    </w:p>
    <w:p w:rsidR="00832EBC" w:rsidRDefault="00832EBC">
      <w:pPr>
        <w:spacing w:line="264" w:lineRule="auto"/>
        <w:ind w:right="216"/>
        <w:rPr>
          <w:rFonts w:ascii="Times New Roman" w:hAnsi="Times New Roman"/>
          <w:color w:val="000000"/>
          <w:spacing w:val="11"/>
          <w:sz w:val="23"/>
        </w:rPr>
      </w:pPr>
      <w:r w:rsidRPr="00400A15">
        <w:lastRenderedPageBreak/>
        <w:pict>
          <v:shape id="_x0000_s1087" type="#_x0000_t202" style="position:absolute;margin-left:0;margin-top:702.75pt;width:508.3pt;height:10.65pt;z-index:-251640320;mso-wrap-distance-left:0;mso-wrap-distance-right:0" filled="f" stroked="f">
            <v:textbox inset="0,0,0,0">
              <w:txbxContent>
                <w:p w:rsidR="00832EBC" w:rsidRDefault="00832EBC">
                  <w:pPr>
                    <w:spacing w:line="201" w:lineRule="auto"/>
                    <w:rPr>
                      <w:rFonts w:ascii="Times New Roman" w:hAnsi="Times New Roman"/>
                      <w:color w:val="000000"/>
                      <w:w w:val="105"/>
                    </w:rPr>
                  </w:pPr>
                  <w:r>
                    <w:rPr>
                      <w:rFonts w:ascii="Times New Roman" w:hAnsi="Times New Roman"/>
                      <w:color w:val="000000"/>
                      <w:w w:val="105"/>
                    </w:rPr>
                    <w:t>22</w:t>
                  </w:r>
                </w:p>
              </w:txbxContent>
            </v:textbox>
            <w10:wrap type="square"/>
          </v:shape>
        </w:pict>
      </w:r>
      <w:proofErr w:type="gramStart"/>
      <w:r>
        <w:rPr>
          <w:rFonts w:ascii="Times New Roman" w:hAnsi="Times New Roman"/>
          <w:color w:val="000000"/>
          <w:spacing w:val="11"/>
          <w:sz w:val="23"/>
        </w:rPr>
        <w:t>the</w:t>
      </w:r>
      <w:proofErr w:type="gramEnd"/>
      <w:r>
        <w:rPr>
          <w:rFonts w:ascii="Times New Roman" w:hAnsi="Times New Roman"/>
          <w:color w:val="000000"/>
          <w:spacing w:val="11"/>
          <w:sz w:val="23"/>
        </w:rPr>
        <w:t xml:space="preserve"> integrity of their fire-protection properties. Section 4.1.3 of NFPA 80, "Appurtenances," </w:t>
      </w:r>
      <w:r>
        <w:rPr>
          <w:rFonts w:ascii="Times New Roman" w:hAnsi="Times New Roman"/>
          <w:color w:val="000000"/>
          <w:spacing w:val="2"/>
          <w:sz w:val="23"/>
        </w:rPr>
        <w:t xml:space="preserve">describes the type of modifications that are required to </w:t>
      </w:r>
      <w:r>
        <w:rPr>
          <w:rFonts w:ascii="Times New Roman" w:hAnsi="Times New Roman"/>
          <w:i/>
          <w:color w:val="000000"/>
          <w:spacing w:val="12"/>
          <w:sz w:val="23"/>
        </w:rPr>
        <w:t>"...</w:t>
      </w:r>
      <w:proofErr w:type="spellStart"/>
      <w:r>
        <w:rPr>
          <w:rFonts w:ascii="Times New Roman" w:hAnsi="Times New Roman"/>
          <w:i/>
          <w:color w:val="000000"/>
          <w:spacing w:val="12"/>
          <w:sz w:val="23"/>
        </w:rPr>
        <w:t>be_peormed</w:t>
      </w:r>
      <w:proofErr w:type="spellEnd"/>
      <w:r>
        <w:rPr>
          <w:rFonts w:ascii="Times New Roman" w:hAnsi="Times New Roman"/>
          <w:i/>
          <w:color w:val="000000"/>
          <w:spacing w:val="12"/>
          <w:sz w:val="23"/>
        </w:rPr>
        <w:t xml:space="preserve"> </w:t>
      </w:r>
      <w:r>
        <w:rPr>
          <w:rFonts w:ascii="Times New Roman" w:hAnsi="Times New Roman"/>
          <w:i/>
          <w:color w:val="000000"/>
          <w:spacing w:val="2"/>
          <w:sz w:val="24"/>
        </w:rPr>
        <w:t xml:space="preserve">in accordance with the </w:t>
      </w:r>
      <w:r>
        <w:rPr>
          <w:rFonts w:ascii="Times New Roman" w:hAnsi="Times New Roman"/>
          <w:i/>
          <w:color w:val="000000"/>
          <w:spacing w:val="-2"/>
          <w:sz w:val="24"/>
        </w:rPr>
        <w:t xml:space="preserve">manufacturer's inspection service procedure and under label service" </w:t>
      </w:r>
      <w:r>
        <w:rPr>
          <w:rFonts w:ascii="Times New Roman" w:hAnsi="Times New Roman"/>
          <w:color w:val="000000"/>
          <w:spacing w:val="-2"/>
          <w:sz w:val="23"/>
        </w:rPr>
        <w:t xml:space="preserve">(paragraph 4.1.3.1) and those </w:t>
      </w:r>
      <w:r>
        <w:rPr>
          <w:rFonts w:ascii="Times New Roman" w:hAnsi="Times New Roman"/>
          <w:color w:val="000000"/>
          <w:spacing w:val="7"/>
          <w:sz w:val="23"/>
        </w:rPr>
        <w:t xml:space="preserve">modifications that can be performed at the job site (paragraphs 4.1.3.2, 4.1.3.3, and 4.1.3.4) as part </w:t>
      </w:r>
      <w:r>
        <w:rPr>
          <w:rFonts w:ascii="Times New Roman" w:hAnsi="Times New Roman"/>
          <w:color w:val="000000"/>
          <w:spacing w:val="6"/>
          <w:sz w:val="23"/>
        </w:rPr>
        <w:t>of the typical installation process.</w:t>
      </w:r>
    </w:p>
    <w:p w:rsidR="00832EBC" w:rsidRDefault="00832EBC">
      <w:pPr>
        <w:spacing w:line="268" w:lineRule="auto"/>
        <w:ind w:right="648" w:firstLine="288"/>
        <w:jc w:val="both"/>
        <w:rPr>
          <w:rFonts w:ascii="Times New Roman" w:hAnsi="Times New Roman"/>
          <w:color w:val="000000"/>
          <w:spacing w:val="3"/>
          <w:sz w:val="23"/>
        </w:rPr>
      </w:pPr>
      <w:r>
        <w:rPr>
          <w:rFonts w:ascii="Times New Roman" w:hAnsi="Times New Roman"/>
          <w:color w:val="000000"/>
          <w:spacing w:val="3"/>
          <w:sz w:val="23"/>
        </w:rPr>
        <w:t xml:space="preserve">Significant modifications made to a fire door assembly more than likely violate the labeling </w:t>
      </w:r>
      <w:r>
        <w:rPr>
          <w:rFonts w:ascii="Times New Roman" w:hAnsi="Times New Roman"/>
          <w:color w:val="000000"/>
          <w:spacing w:val="4"/>
          <w:sz w:val="23"/>
        </w:rPr>
        <w:t xml:space="preserve">requirements of the assembly. In some cases, it might be possible to repair the assemblies, but </w:t>
      </w:r>
      <w:r>
        <w:rPr>
          <w:rFonts w:ascii="Times New Roman" w:hAnsi="Times New Roman"/>
          <w:color w:val="000000"/>
          <w:spacing w:val="6"/>
          <w:sz w:val="23"/>
        </w:rPr>
        <w:t xml:space="preserve">replacing the door leaves might be the best, most </w:t>
      </w:r>
      <w:proofErr w:type="gramStart"/>
      <w:r>
        <w:rPr>
          <w:rFonts w:ascii="Times New Roman" w:hAnsi="Times New Roman"/>
          <w:color w:val="000000"/>
          <w:spacing w:val="6"/>
          <w:sz w:val="23"/>
        </w:rPr>
        <w:t>expedient,</w:t>
      </w:r>
      <w:proofErr w:type="gramEnd"/>
      <w:r>
        <w:rPr>
          <w:rFonts w:ascii="Times New Roman" w:hAnsi="Times New Roman"/>
          <w:color w:val="000000"/>
          <w:spacing w:val="6"/>
          <w:sz w:val="23"/>
        </w:rPr>
        <w:t xml:space="preserve"> and least expensive solution for </w:t>
      </w:r>
      <w:r>
        <w:rPr>
          <w:rFonts w:ascii="Times New Roman" w:hAnsi="Times New Roman"/>
          <w:color w:val="000000"/>
          <w:spacing w:val="7"/>
          <w:sz w:val="23"/>
        </w:rPr>
        <w:t>restoring a fire door assembly to its original condition.</w:t>
      </w:r>
    </w:p>
    <w:p w:rsidR="00832EBC" w:rsidRDefault="00832EBC">
      <w:pPr>
        <w:spacing w:line="266" w:lineRule="auto"/>
        <w:ind w:firstLine="216"/>
        <w:rPr>
          <w:rFonts w:ascii="Times New Roman" w:hAnsi="Times New Roman"/>
          <w:color w:val="000000"/>
          <w:spacing w:val="9"/>
          <w:sz w:val="23"/>
        </w:rPr>
      </w:pPr>
      <w:r>
        <w:rPr>
          <w:rFonts w:ascii="Times New Roman" w:hAnsi="Times New Roman"/>
          <w:color w:val="000000"/>
          <w:spacing w:val="9"/>
          <w:sz w:val="23"/>
        </w:rPr>
        <w:t xml:space="preserve">In cases in which the modification work was performed well, it might be difficult for an inspector </w:t>
      </w:r>
      <w:r>
        <w:rPr>
          <w:rFonts w:ascii="Times New Roman" w:hAnsi="Times New Roman"/>
          <w:color w:val="000000"/>
          <w:spacing w:val="8"/>
          <w:sz w:val="23"/>
        </w:rPr>
        <w:t xml:space="preserve">to determine that a modification was made to the assembly. However, certain types of modifications </w:t>
      </w:r>
      <w:r>
        <w:rPr>
          <w:rFonts w:ascii="Times New Roman" w:hAnsi="Times New Roman"/>
          <w:color w:val="000000"/>
          <w:spacing w:val="9"/>
          <w:sz w:val="23"/>
        </w:rPr>
        <w:t xml:space="preserve">are blatantly obvious and need to be corrected upon discovery. For example, door leaves that have </w:t>
      </w:r>
      <w:r>
        <w:rPr>
          <w:rFonts w:ascii="Times New Roman" w:hAnsi="Times New Roman"/>
          <w:color w:val="000000"/>
          <w:spacing w:val="5"/>
          <w:sz w:val="23"/>
        </w:rPr>
        <w:t xml:space="preserve">been poorly trimmed in height often exhibit rough, uneven, or jagged edges and are telltale signs of </w:t>
      </w:r>
      <w:r>
        <w:rPr>
          <w:rFonts w:ascii="Times New Roman" w:hAnsi="Times New Roman"/>
          <w:color w:val="000000"/>
          <w:spacing w:val="10"/>
          <w:sz w:val="23"/>
        </w:rPr>
        <w:t xml:space="preserve">improper field modifications. Frequently, installers of access-control devices and systems make </w:t>
      </w:r>
      <w:r>
        <w:rPr>
          <w:rFonts w:ascii="Times New Roman" w:hAnsi="Times New Roman"/>
          <w:color w:val="000000"/>
          <w:spacing w:val="8"/>
          <w:sz w:val="23"/>
        </w:rPr>
        <w:t xml:space="preserve">cutouts in door frames to receive electric strikes. These cutouts are sometimes oversized, uneven, or </w:t>
      </w:r>
      <w:r>
        <w:rPr>
          <w:rFonts w:ascii="Times New Roman" w:hAnsi="Times New Roman"/>
          <w:color w:val="000000"/>
          <w:spacing w:val="7"/>
          <w:sz w:val="23"/>
        </w:rPr>
        <w:t xml:space="preserve">are otherwise poor-fitting, which are telltale signs of field modifications. Similarly, installing door </w:t>
      </w:r>
      <w:r>
        <w:rPr>
          <w:rFonts w:ascii="Times New Roman" w:hAnsi="Times New Roman"/>
          <w:color w:val="000000"/>
          <w:spacing w:val="11"/>
          <w:sz w:val="23"/>
        </w:rPr>
        <w:t xml:space="preserve">position switches that are not designed for use on fire door assemblies violates the labeling </w:t>
      </w:r>
      <w:r>
        <w:rPr>
          <w:rFonts w:ascii="Times New Roman" w:hAnsi="Times New Roman"/>
          <w:color w:val="000000"/>
          <w:spacing w:val="8"/>
          <w:sz w:val="23"/>
        </w:rPr>
        <w:t>requirements of the assemblies.</w:t>
      </w:r>
    </w:p>
    <w:p w:rsidR="00832EBC" w:rsidRDefault="00832EBC">
      <w:pPr>
        <w:spacing w:line="268" w:lineRule="auto"/>
        <w:ind w:right="144" w:firstLine="216"/>
        <w:rPr>
          <w:rFonts w:ascii="Times New Roman" w:hAnsi="Times New Roman"/>
          <w:color w:val="000000"/>
          <w:spacing w:val="8"/>
          <w:sz w:val="23"/>
        </w:rPr>
      </w:pPr>
      <w:r>
        <w:rPr>
          <w:rFonts w:ascii="Times New Roman" w:hAnsi="Times New Roman"/>
          <w:color w:val="000000"/>
          <w:spacing w:val="8"/>
          <w:sz w:val="23"/>
        </w:rPr>
        <w:t xml:space="preserve">In the course of performing routine maintenance on door assemblies, untrained personnel can </w:t>
      </w:r>
      <w:r>
        <w:rPr>
          <w:rFonts w:ascii="Times New Roman" w:hAnsi="Times New Roman"/>
          <w:color w:val="000000"/>
          <w:spacing w:val="4"/>
          <w:sz w:val="23"/>
        </w:rPr>
        <w:t xml:space="preserve">inadvertently violate the labeling requirements of the assemblies. Work such as removing locks and </w:t>
      </w:r>
      <w:r>
        <w:rPr>
          <w:rFonts w:ascii="Times New Roman" w:hAnsi="Times New Roman"/>
          <w:color w:val="000000"/>
          <w:spacing w:val="9"/>
          <w:sz w:val="23"/>
        </w:rPr>
        <w:t xml:space="preserve">replacing them with fire exit hardware devices (or vice versa) might solve the functional needs of </w:t>
      </w:r>
      <w:r>
        <w:rPr>
          <w:rFonts w:ascii="Times New Roman" w:hAnsi="Times New Roman"/>
          <w:color w:val="000000"/>
          <w:spacing w:val="8"/>
          <w:sz w:val="23"/>
        </w:rPr>
        <w:t>the occupants, but it also might destroy the integrity of the door assemblies.</w:t>
      </w:r>
    </w:p>
    <w:p w:rsidR="00832EBC" w:rsidRDefault="00832EBC">
      <w:pPr>
        <w:spacing w:line="268" w:lineRule="auto"/>
        <w:ind w:right="144" w:firstLine="216"/>
        <w:rPr>
          <w:rFonts w:ascii="Times New Roman" w:hAnsi="Times New Roman"/>
          <w:color w:val="000000"/>
          <w:spacing w:val="5"/>
          <w:sz w:val="23"/>
        </w:rPr>
      </w:pPr>
      <w:r>
        <w:rPr>
          <w:rFonts w:ascii="Times New Roman" w:hAnsi="Times New Roman"/>
          <w:color w:val="000000"/>
          <w:spacing w:val="5"/>
          <w:sz w:val="23"/>
        </w:rPr>
        <w:t xml:space="preserve">A good rule of thumb for determining when a modification is in danger of violating the labeling </w:t>
      </w:r>
      <w:r>
        <w:rPr>
          <w:rFonts w:ascii="Times New Roman" w:hAnsi="Times New Roman"/>
          <w:color w:val="000000"/>
          <w:spacing w:val="8"/>
          <w:sz w:val="23"/>
        </w:rPr>
        <w:t xml:space="preserve">requirements of an assembly is when it requires drilling new holes, removing sections of material </w:t>
      </w:r>
      <w:r>
        <w:rPr>
          <w:rFonts w:ascii="Times New Roman" w:hAnsi="Times New Roman"/>
          <w:color w:val="000000"/>
          <w:spacing w:val="7"/>
          <w:sz w:val="23"/>
        </w:rPr>
        <w:t xml:space="preserve">(e.g., pockets for mortise locks or through-holes for bored locks, cutting in vision lights, etc.), or </w:t>
      </w:r>
      <w:r>
        <w:rPr>
          <w:rFonts w:ascii="Times New Roman" w:hAnsi="Times New Roman"/>
          <w:color w:val="000000"/>
          <w:spacing w:val="8"/>
          <w:sz w:val="23"/>
        </w:rPr>
        <w:t xml:space="preserve">trimming doors in height or width. In these cases, the modification(s) should not be made to the </w:t>
      </w:r>
      <w:r>
        <w:rPr>
          <w:rFonts w:ascii="Times New Roman" w:hAnsi="Times New Roman"/>
          <w:color w:val="000000"/>
          <w:spacing w:val="9"/>
          <w:sz w:val="23"/>
        </w:rPr>
        <w:t xml:space="preserve">assembly unless formal approval of the work is granted in accordance with NFPA 80's provisions </w:t>
      </w:r>
      <w:r>
        <w:rPr>
          <w:rFonts w:ascii="Times New Roman" w:hAnsi="Times New Roman"/>
          <w:color w:val="000000"/>
          <w:spacing w:val="6"/>
          <w:sz w:val="23"/>
        </w:rPr>
        <w:t>for field modifications (see Section 5.1.4).</w:t>
      </w:r>
    </w:p>
    <w:p w:rsidR="00832EBC" w:rsidRDefault="00832EBC">
      <w:pPr>
        <w:spacing w:before="180"/>
        <w:rPr>
          <w:rFonts w:ascii="Verdana" w:hAnsi="Verdana"/>
          <w:b/>
          <w:color w:val="000000"/>
          <w:spacing w:val="-4"/>
          <w:sz w:val="20"/>
        </w:rPr>
      </w:pPr>
      <w:r>
        <w:rPr>
          <w:rFonts w:ascii="Verdana" w:hAnsi="Verdana"/>
          <w:b/>
          <w:color w:val="000000"/>
          <w:spacing w:val="-4"/>
          <w:sz w:val="20"/>
        </w:rPr>
        <w:t xml:space="preserve">L. </w:t>
      </w:r>
      <w:proofErr w:type="spellStart"/>
      <w:r>
        <w:rPr>
          <w:rFonts w:ascii="Verdana" w:hAnsi="Verdana"/>
          <w:b/>
          <w:color w:val="000000"/>
          <w:spacing w:val="-4"/>
          <w:sz w:val="20"/>
        </w:rPr>
        <w:t>Gasketing</w:t>
      </w:r>
      <w:proofErr w:type="spellEnd"/>
      <w:r>
        <w:rPr>
          <w:rFonts w:ascii="Verdana" w:hAnsi="Verdana"/>
          <w:b/>
          <w:color w:val="000000"/>
          <w:spacing w:val="-4"/>
          <w:sz w:val="20"/>
        </w:rPr>
        <w:t xml:space="preserve"> and Edge Seals</w:t>
      </w:r>
    </w:p>
    <w:p w:rsidR="00832EBC" w:rsidRDefault="00832EBC">
      <w:pPr>
        <w:spacing w:line="266" w:lineRule="auto"/>
        <w:ind w:right="72" w:firstLine="216"/>
        <w:rPr>
          <w:rFonts w:ascii="Times New Roman" w:hAnsi="Times New Roman"/>
          <w:color w:val="000000"/>
          <w:spacing w:val="5"/>
          <w:sz w:val="23"/>
        </w:rPr>
      </w:pPr>
      <w:r>
        <w:rPr>
          <w:rFonts w:ascii="Times New Roman" w:hAnsi="Times New Roman"/>
          <w:color w:val="000000"/>
          <w:spacing w:val="5"/>
          <w:sz w:val="23"/>
        </w:rPr>
        <w:t xml:space="preserve">Many wood fire doors installed in compliance with the 1997 edition of the </w:t>
      </w:r>
      <w:r>
        <w:rPr>
          <w:rFonts w:ascii="Times New Roman" w:hAnsi="Times New Roman"/>
          <w:i/>
          <w:color w:val="000000"/>
          <w:spacing w:val="5"/>
          <w:sz w:val="24"/>
        </w:rPr>
        <w:t xml:space="preserve">Uniform Building Code, </w:t>
      </w:r>
      <w:r>
        <w:rPr>
          <w:rFonts w:ascii="Times New Roman" w:hAnsi="Times New Roman"/>
          <w:color w:val="000000"/>
          <w:spacing w:val="1"/>
          <w:sz w:val="23"/>
        </w:rPr>
        <w:t xml:space="preserve">or any edition of the </w:t>
      </w:r>
      <w:r>
        <w:rPr>
          <w:rFonts w:ascii="Times New Roman" w:hAnsi="Times New Roman"/>
          <w:i/>
          <w:color w:val="000000"/>
          <w:spacing w:val="1"/>
          <w:sz w:val="24"/>
        </w:rPr>
        <w:t xml:space="preserve">International Building Code, </w:t>
      </w:r>
      <w:r>
        <w:rPr>
          <w:rFonts w:ascii="Times New Roman" w:hAnsi="Times New Roman"/>
          <w:color w:val="000000"/>
          <w:spacing w:val="1"/>
          <w:sz w:val="23"/>
        </w:rPr>
        <w:t xml:space="preserve">are required to have </w:t>
      </w:r>
      <w:proofErr w:type="spellStart"/>
      <w:r>
        <w:rPr>
          <w:rFonts w:ascii="Times New Roman" w:hAnsi="Times New Roman"/>
          <w:color w:val="000000"/>
          <w:spacing w:val="1"/>
          <w:sz w:val="23"/>
        </w:rPr>
        <w:t>intumescent</w:t>
      </w:r>
      <w:proofErr w:type="spellEnd"/>
      <w:r>
        <w:rPr>
          <w:rFonts w:ascii="Times New Roman" w:hAnsi="Times New Roman"/>
          <w:color w:val="000000"/>
          <w:spacing w:val="1"/>
          <w:sz w:val="23"/>
        </w:rPr>
        <w:t xml:space="preserve"> seals when they are </w:t>
      </w:r>
      <w:r>
        <w:rPr>
          <w:rFonts w:ascii="Times New Roman" w:hAnsi="Times New Roman"/>
          <w:color w:val="000000"/>
          <w:spacing w:val="7"/>
          <w:sz w:val="23"/>
        </w:rPr>
        <w:t xml:space="preserve">placed in assemblies that are protecting the path of egress (e.g., corridors, stair towers, etc.). The </w:t>
      </w:r>
      <w:proofErr w:type="spellStart"/>
      <w:r>
        <w:rPr>
          <w:rFonts w:ascii="Times New Roman" w:hAnsi="Times New Roman"/>
          <w:color w:val="000000"/>
          <w:spacing w:val="10"/>
          <w:sz w:val="23"/>
        </w:rPr>
        <w:t>intumescent</w:t>
      </w:r>
      <w:proofErr w:type="spellEnd"/>
      <w:r>
        <w:rPr>
          <w:rFonts w:ascii="Times New Roman" w:hAnsi="Times New Roman"/>
          <w:color w:val="000000"/>
          <w:spacing w:val="10"/>
          <w:sz w:val="23"/>
        </w:rPr>
        <w:t xml:space="preserve"> materials might be built into the door leaves or surface-applied to the door frame, </w:t>
      </w:r>
      <w:r>
        <w:rPr>
          <w:rFonts w:ascii="Times New Roman" w:hAnsi="Times New Roman"/>
          <w:color w:val="000000"/>
          <w:spacing w:val="8"/>
          <w:sz w:val="23"/>
        </w:rPr>
        <w:t xml:space="preserve">depending on the components used in the assemblies. Additionally, </w:t>
      </w:r>
      <w:proofErr w:type="spellStart"/>
      <w:r>
        <w:rPr>
          <w:rFonts w:ascii="Times New Roman" w:hAnsi="Times New Roman"/>
          <w:color w:val="000000"/>
          <w:spacing w:val="8"/>
          <w:sz w:val="23"/>
        </w:rPr>
        <w:t>gasketing</w:t>
      </w:r>
      <w:proofErr w:type="spellEnd"/>
      <w:r>
        <w:rPr>
          <w:rFonts w:ascii="Times New Roman" w:hAnsi="Times New Roman"/>
          <w:color w:val="000000"/>
          <w:spacing w:val="8"/>
          <w:sz w:val="23"/>
        </w:rPr>
        <w:t xml:space="preserve"> might be required by </w:t>
      </w:r>
      <w:r>
        <w:rPr>
          <w:rFonts w:ascii="Times New Roman" w:hAnsi="Times New Roman"/>
          <w:color w:val="000000"/>
          <w:spacing w:val="5"/>
          <w:sz w:val="23"/>
        </w:rPr>
        <w:t xml:space="preserve">the applicable building, fire, or life safety code to retard the spread of smoke and gases during a fire. </w:t>
      </w:r>
      <w:r>
        <w:rPr>
          <w:rFonts w:ascii="Times New Roman" w:hAnsi="Times New Roman"/>
          <w:color w:val="000000"/>
          <w:spacing w:val="6"/>
          <w:sz w:val="23"/>
        </w:rPr>
        <w:t xml:space="preserve">NFPA 80 requires these gaskets and seals to be inspected to verify that they are intact and in good </w:t>
      </w:r>
      <w:r>
        <w:rPr>
          <w:rFonts w:ascii="Times New Roman" w:hAnsi="Times New Roman"/>
          <w:color w:val="000000"/>
          <w:sz w:val="23"/>
        </w:rPr>
        <w:t>condition.</w:t>
      </w:r>
    </w:p>
    <w:p w:rsidR="00832EBC" w:rsidRDefault="00832EBC">
      <w:pPr>
        <w:spacing w:line="268" w:lineRule="auto"/>
        <w:ind w:right="72" w:firstLine="216"/>
        <w:rPr>
          <w:rFonts w:ascii="Times New Roman" w:hAnsi="Times New Roman"/>
          <w:color w:val="000000"/>
          <w:spacing w:val="8"/>
          <w:sz w:val="23"/>
        </w:rPr>
      </w:pPr>
      <w:r>
        <w:rPr>
          <w:rFonts w:ascii="Times New Roman" w:hAnsi="Times New Roman"/>
          <w:color w:val="000000"/>
          <w:spacing w:val="8"/>
          <w:sz w:val="23"/>
        </w:rPr>
        <w:t xml:space="preserve">Soffit-applied smoke </w:t>
      </w:r>
      <w:proofErr w:type="spellStart"/>
      <w:r>
        <w:rPr>
          <w:rFonts w:ascii="Times New Roman" w:hAnsi="Times New Roman"/>
          <w:color w:val="000000"/>
          <w:spacing w:val="8"/>
          <w:sz w:val="23"/>
        </w:rPr>
        <w:t>gasketing</w:t>
      </w:r>
      <w:proofErr w:type="spellEnd"/>
      <w:r>
        <w:rPr>
          <w:rFonts w:ascii="Times New Roman" w:hAnsi="Times New Roman"/>
          <w:color w:val="000000"/>
          <w:spacing w:val="8"/>
          <w:sz w:val="23"/>
        </w:rPr>
        <w:t xml:space="preserve"> and seals are intended to continuously close the gap between the </w:t>
      </w:r>
      <w:r>
        <w:rPr>
          <w:rFonts w:ascii="Times New Roman" w:hAnsi="Times New Roman"/>
          <w:color w:val="000000"/>
          <w:spacing w:val="10"/>
          <w:sz w:val="23"/>
        </w:rPr>
        <w:t xml:space="preserve">door and door frame along the full height of the door and across the top of the door. Installers frequently cut and notch the </w:t>
      </w:r>
      <w:proofErr w:type="spellStart"/>
      <w:r>
        <w:rPr>
          <w:rFonts w:ascii="Times New Roman" w:hAnsi="Times New Roman"/>
          <w:color w:val="000000"/>
          <w:spacing w:val="10"/>
          <w:sz w:val="23"/>
        </w:rPr>
        <w:t>gasketing</w:t>
      </w:r>
      <w:proofErr w:type="spellEnd"/>
      <w:r>
        <w:rPr>
          <w:rFonts w:ascii="Times New Roman" w:hAnsi="Times New Roman"/>
          <w:color w:val="000000"/>
          <w:spacing w:val="10"/>
          <w:sz w:val="23"/>
        </w:rPr>
        <w:t xml:space="preserve"> and seals to accommodate soffit-applied hardware items, </w:t>
      </w:r>
      <w:r>
        <w:rPr>
          <w:rFonts w:ascii="Times New Roman" w:hAnsi="Times New Roman"/>
          <w:color w:val="000000"/>
          <w:spacing w:val="5"/>
          <w:sz w:val="23"/>
        </w:rPr>
        <w:t xml:space="preserve">such as strikes for rim and surface vertical rod fire exit hardware and brackets for parallel arm door </w:t>
      </w:r>
      <w:r>
        <w:rPr>
          <w:rFonts w:ascii="Times New Roman" w:hAnsi="Times New Roman"/>
          <w:color w:val="000000"/>
          <w:spacing w:val="10"/>
          <w:sz w:val="23"/>
        </w:rPr>
        <w:t xml:space="preserve">closers. When the </w:t>
      </w:r>
      <w:proofErr w:type="spellStart"/>
      <w:r>
        <w:rPr>
          <w:rFonts w:ascii="Times New Roman" w:hAnsi="Times New Roman"/>
          <w:color w:val="000000"/>
          <w:spacing w:val="10"/>
          <w:sz w:val="23"/>
        </w:rPr>
        <w:t>gasketing</w:t>
      </w:r>
      <w:proofErr w:type="spellEnd"/>
      <w:r>
        <w:rPr>
          <w:rFonts w:ascii="Times New Roman" w:hAnsi="Times New Roman"/>
          <w:color w:val="000000"/>
          <w:spacing w:val="10"/>
          <w:sz w:val="23"/>
        </w:rPr>
        <w:t xml:space="preserve"> material, or its attaching channel, is cut or notched to accommodate other hardware items, it cannot be expected to perform its intended function under fire conditions. </w:t>
      </w:r>
      <w:r>
        <w:rPr>
          <w:rFonts w:ascii="Times New Roman" w:hAnsi="Times New Roman"/>
          <w:color w:val="000000"/>
          <w:spacing w:val="4"/>
          <w:sz w:val="23"/>
        </w:rPr>
        <w:t xml:space="preserve">In this case, the </w:t>
      </w:r>
      <w:proofErr w:type="spellStart"/>
      <w:r>
        <w:rPr>
          <w:rFonts w:ascii="Times New Roman" w:hAnsi="Times New Roman"/>
          <w:color w:val="000000"/>
          <w:spacing w:val="4"/>
          <w:sz w:val="23"/>
        </w:rPr>
        <w:t>gasketing</w:t>
      </w:r>
      <w:proofErr w:type="spellEnd"/>
      <w:r>
        <w:rPr>
          <w:rFonts w:ascii="Times New Roman" w:hAnsi="Times New Roman"/>
          <w:color w:val="000000"/>
          <w:spacing w:val="4"/>
          <w:sz w:val="23"/>
        </w:rPr>
        <w:t xml:space="preserve"> needs to be removed and replaced, which might also require the removal, </w:t>
      </w:r>
      <w:r>
        <w:rPr>
          <w:rFonts w:ascii="Times New Roman" w:hAnsi="Times New Roman"/>
          <w:color w:val="000000"/>
          <w:spacing w:val="8"/>
          <w:sz w:val="23"/>
        </w:rPr>
        <w:t>reinstallation, or replacement of other hardware items.</w:t>
      </w:r>
    </w:p>
    <w:p w:rsidR="00832EBC" w:rsidRDefault="00832EBC">
      <w:pPr>
        <w:sectPr w:rsidR="00832EBC">
          <w:pgSz w:w="11918" w:h="16854"/>
          <w:pgMar w:top="982" w:right="865" w:bottom="1487" w:left="827" w:header="720" w:footer="720" w:gutter="0"/>
          <w:cols w:space="720"/>
        </w:sectPr>
      </w:pPr>
    </w:p>
    <w:p w:rsidR="00832EBC" w:rsidRDefault="00832EBC">
      <w:pPr>
        <w:rPr>
          <w:rFonts w:ascii="Verdana" w:hAnsi="Verdana"/>
          <w:b/>
          <w:color w:val="000000"/>
          <w:sz w:val="21"/>
        </w:rPr>
      </w:pPr>
      <w:r w:rsidRPr="00400A15">
        <w:lastRenderedPageBreak/>
        <w:pict>
          <v:shape id="_x0000_s1088" type="#_x0000_t202" style="position:absolute;margin-left:0;margin-top:702.5pt;width:508.3pt;height:10.8pt;z-index:-251639296;mso-wrap-distance-left:0;mso-wrap-distance-right:0" filled="f" stroked="f">
            <v:textbox inset="0,0,0,0">
              <w:txbxContent>
                <w:p w:rsidR="00832EBC" w:rsidRDefault="00832EBC">
                  <w:pPr>
                    <w:spacing w:line="204" w:lineRule="auto"/>
                    <w:jc w:val="right"/>
                    <w:rPr>
                      <w:rFonts w:ascii="Times New Roman" w:hAnsi="Times New Roman"/>
                      <w:color w:val="000000"/>
                    </w:rPr>
                  </w:pPr>
                  <w:r>
                    <w:rPr>
                      <w:rFonts w:ascii="Times New Roman" w:hAnsi="Times New Roman"/>
                      <w:color w:val="000000"/>
                    </w:rPr>
                    <w:t>23</w:t>
                  </w:r>
                </w:p>
              </w:txbxContent>
            </v:textbox>
            <w10:wrap type="square"/>
          </v:shape>
        </w:pict>
      </w:r>
      <w:r>
        <w:rPr>
          <w:rFonts w:ascii="Verdana" w:hAnsi="Verdana"/>
          <w:b/>
          <w:color w:val="000000"/>
          <w:sz w:val="21"/>
        </w:rPr>
        <w:t xml:space="preserve">M. </w:t>
      </w:r>
      <w:r>
        <w:rPr>
          <w:rFonts w:ascii="Tahoma" w:hAnsi="Tahoma"/>
          <w:b/>
          <w:color w:val="000000"/>
          <w:sz w:val="21"/>
        </w:rPr>
        <w:t>Signage</w:t>
      </w:r>
    </w:p>
    <w:p w:rsidR="00832EBC" w:rsidRDefault="00832EBC">
      <w:pPr>
        <w:spacing w:line="268" w:lineRule="auto"/>
        <w:ind w:firstLine="288"/>
        <w:rPr>
          <w:rFonts w:ascii="Times New Roman" w:hAnsi="Times New Roman"/>
          <w:color w:val="000000"/>
          <w:spacing w:val="9"/>
          <w:sz w:val="23"/>
        </w:rPr>
      </w:pPr>
      <w:r>
        <w:rPr>
          <w:rFonts w:ascii="Times New Roman" w:hAnsi="Times New Roman"/>
          <w:color w:val="000000"/>
          <w:spacing w:val="9"/>
          <w:sz w:val="23"/>
        </w:rPr>
        <w:t xml:space="preserve">Large institutions and facilities often use signage to identify room usage within the structures. </w:t>
      </w:r>
      <w:r>
        <w:rPr>
          <w:rFonts w:ascii="Times New Roman" w:hAnsi="Times New Roman"/>
          <w:color w:val="000000"/>
          <w:spacing w:val="13"/>
          <w:sz w:val="23"/>
        </w:rPr>
        <w:t xml:space="preserve">Section 4.1.4 of NFPA 80, "Signage," lists requirements for applying signage to fire door </w:t>
      </w:r>
      <w:r>
        <w:rPr>
          <w:rFonts w:ascii="Times New Roman" w:hAnsi="Times New Roman"/>
          <w:color w:val="000000"/>
          <w:spacing w:val="4"/>
          <w:sz w:val="23"/>
        </w:rPr>
        <w:t xml:space="preserve">assemblies. Care should be exercised during the visual inspections to confirm that existing signage is </w:t>
      </w:r>
      <w:r>
        <w:rPr>
          <w:rFonts w:ascii="Times New Roman" w:hAnsi="Times New Roman"/>
          <w:color w:val="000000"/>
          <w:spacing w:val="8"/>
          <w:sz w:val="23"/>
        </w:rPr>
        <w:t>installed in compliance with these requirements.</w:t>
      </w:r>
    </w:p>
    <w:p w:rsidR="00832EBC" w:rsidRDefault="00832EBC">
      <w:pPr>
        <w:spacing w:line="266" w:lineRule="auto"/>
        <w:ind w:right="144" w:firstLine="288"/>
        <w:rPr>
          <w:rFonts w:ascii="Times New Roman" w:hAnsi="Times New Roman"/>
          <w:color w:val="000000"/>
          <w:spacing w:val="11"/>
          <w:sz w:val="23"/>
        </w:rPr>
      </w:pPr>
      <w:r>
        <w:rPr>
          <w:rFonts w:ascii="Times New Roman" w:hAnsi="Times New Roman"/>
          <w:color w:val="000000"/>
          <w:spacing w:val="11"/>
          <w:sz w:val="23"/>
        </w:rPr>
        <w:t xml:space="preserve">Signage is not permitted to be attached to fire door leaves with screws or nails or any other </w:t>
      </w:r>
      <w:r>
        <w:rPr>
          <w:rFonts w:ascii="Times New Roman" w:hAnsi="Times New Roman"/>
          <w:color w:val="000000"/>
          <w:spacing w:val="9"/>
          <w:sz w:val="23"/>
        </w:rPr>
        <w:t xml:space="preserve">means of fastening that penetrates the surfaces of the doors unless the screws or nails are included </w:t>
      </w:r>
      <w:r>
        <w:rPr>
          <w:rFonts w:ascii="Times New Roman" w:hAnsi="Times New Roman"/>
          <w:color w:val="000000"/>
          <w:spacing w:val="7"/>
          <w:sz w:val="23"/>
        </w:rPr>
        <w:t xml:space="preserve">in the published listing of the signage. Additionally, the physical size of signage applied to the fire </w:t>
      </w:r>
      <w:r>
        <w:rPr>
          <w:rFonts w:ascii="Times New Roman" w:hAnsi="Times New Roman"/>
          <w:color w:val="000000"/>
          <w:spacing w:val="9"/>
          <w:sz w:val="23"/>
        </w:rPr>
        <w:t xml:space="preserve">door leaf is restricted to being no larger than 5% of the total surface area of the door leaf; this </w:t>
      </w:r>
      <w:r>
        <w:rPr>
          <w:rFonts w:ascii="Times New Roman" w:hAnsi="Times New Roman"/>
          <w:color w:val="000000"/>
          <w:spacing w:val="11"/>
          <w:sz w:val="23"/>
        </w:rPr>
        <w:t xml:space="preserve">restriction is for the total area of the door leaf, which might be covered by one or more signs. </w:t>
      </w:r>
      <w:r>
        <w:rPr>
          <w:rFonts w:ascii="Times New Roman" w:hAnsi="Times New Roman"/>
          <w:color w:val="000000"/>
          <w:spacing w:val="7"/>
          <w:sz w:val="23"/>
        </w:rPr>
        <w:t>Signage is prohibited from being attached to glazing materials (NFPA 80, 4.1.4.3).</w:t>
      </w:r>
    </w:p>
    <w:p w:rsidR="00832EBC" w:rsidRDefault="00832EBC">
      <w:pPr>
        <w:spacing w:before="216"/>
        <w:rPr>
          <w:rFonts w:ascii="Tahoma" w:hAnsi="Tahoma"/>
          <w:b/>
          <w:color w:val="000000"/>
          <w:sz w:val="25"/>
        </w:rPr>
      </w:pPr>
      <w:r>
        <w:rPr>
          <w:rFonts w:ascii="Tahoma" w:hAnsi="Tahoma"/>
          <w:b/>
          <w:color w:val="000000"/>
          <w:sz w:val="25"/>
        </w:rPr>
        <w:t>Additional Inspection Items</w:t>
      </w:r>
    </w:p>
    <w:p w:rsidR="00832EBC" w:rsidRDefault="00832EBC">
      <w:pPr>
        <w:spacing w:before="36" w:line="268" w:lineRule="auto"/>
        <w:ind w:right="144" w:firstLine="288"/>
        <w:rPr>
          <w:rFonts w:ascii="Times New Roman" w:hAnsi="Times New Roman"/>
          <w:color w:val="000000"/>
          <w:spacing w:val="5"/>
          <w:sz w:val="23"/>
        </w:rPr>
      </w:pPr>
      <w:r>
        <w:rPr>
          <w:rFonts w:ascii="Times New Roman" w:hAnsi="Times New Roman"/>
          <w:color w:val="000000"/>
          <w:spacing w:val="5"/>
          <w:sz w:val="23"/>
        </w:rPr>
        <w:t xml:space="preserve">In addition to the checklist of inspection items outlined in Section 5.2.3.5, there are several other </w:t>
      </w:r>
      <w:r>
        <w:rPr>
          <w:rFonts w:ascii="Times New Roman" w:hAnsi="Times New Roman"/>
          <w:color w:val="000000"/>
          <w:spacing w:val="8"/>
          <w:sz w:val="23"/>
        </w:rPr>
        <w:t>items that need to be verified during the visual inspections.</w:t>
      </w:r>
    </w:p>
    <w:p w:rsidR="00832EBC" w:rsidRDefault="00832EBC" w:rsidP="00832EBC">
      <w:pPr>
        <w:numPr>
          <w:ilvl w:val="0"/>
          <w:numId w:val="20"/>
        </w:numPr>
        <w:tabs>
          <w:tab w:val="clear" w:pos="360"/>
          <w:tab w:val="decimal" w:pos="432"/>
        </w:tabs>
        <w:spacing w:before="288" w:line="196" w:lineRule="auto"/>
        <w:ind w:left="72"/>
        <w:rPr>
          <w:rFonts w:ascii="Tahoma" w:hAnsi="Tahoma"/>
          <w:b/>
          <w:color w:val="000000"/>
          <w:sz w:val="21"/>
        </w:rPr>
      </w:pPr>
      <w:r>
        <w:rPr>
          <w:rFonts w:ascii="Tahoma" w:hAnsi="Tahoma"/>
          <w:b/>
          <w:color w:val="000000"/>
          <w:sz w:val="21"/>
        </w:rPr>
        <w:t>Protection Plates</w:t>
      </w:r>
    </w:p>
    <w:p w:rsidR="00832EBC" w:rsidRDefault="00832EBC">
      <w:pPr>
        <w:spacing w:before="36" w:line="268" w:lineRule="auto"/>
        <w:ind w:right="144" w:firstLine="288"/>
        <w:rPr>
          <w:rFonts w:ascii="Times New Roman" w:hAnsi="Times New Roman"/>
          <w:color w:val="000000"/>
          <w:spacing w:val="6"/>
          <w:sz w:val="23"/>
        </w:rPr>
      </w:pPr>
      <w:r>
        <w:rPr>
          <w:rFonts w:ascii="Times New Roman" w:hAnsi="Times New Roman"/>
          <w:color w:val="000000"/>
          <w:spacing w:val="6"/>
          <w:sz w:val="23"/>
        </w:rPr>
        <w:t xml:space="preserve">Auxiliary hardware items like armor, kick, mop, and stretcher plates and edge guards are often </w:t>
      </w:r>
      <w:r>
        <w:rPr>
          <w:rFonts w:ascii="Times New Roman" w:hAnsi="Times New Roman"/>
          <w:color w:val="000000"/>
          <w:spacing w:val="8"/>
          <w:sz w:val="23"/>
        </w:rPr>
        <w:t xml:space="preserve">installed long after fire door assemblies have been in place. They are frequently used to conceal damage to the surface or edges of fire doors. Section 6.4.5, "Protection Plates," describes the </w:t>
      </w:r>
      <w:r>
        <w:rPr>
          <w:rFonts w:ascii="Times New Roman" w:hAnsi="Times New Roman"/>
          <w:color w:val="000000"/>
          <w:spacing w:val="12"/>
          <w:sz w:val="23"/>
        </w:rPr>
        <w:t xml:space="preserve">requirements for installing protection plates on fire doors. Unless the protection plates are </w:t>
      </w:r>
      <w:r>
        <w:rPr>
          <w:rFonts w:ascii="Times New Roman" w:hAnsi="Times New Roman"/>
          <w:color w:val="000000"/>
          <w:spacing w:val="6"/>
          <w:sz w:val="23"/>
        </w:rPr>
        <w:t xml:space="preserve">specifically labeled or were installed by the door manufacturer, installation of protection plates is </w:t>
      </w:r>
      <w:r>
        <w:rPr>
          <w:rFonts w:ascii="Times New Roman" w:hAnsi="Times New Roman"/>
          <w:color w:val="000000"/>
          <w:sz w:val="23"/>
        </w:rPr>
        <w:t xml:space="preserve">restricted to </w:t>
      </w:r>
      <w:r>
        <w:rPr>
          <w:rFonts w:ascii="Times New Roman" w:hAnsi="Times New Roman"/>
          <w:i/>
          <w:color w:val="000000"/>
          <w:sz w:val="23"/>
        </w:rPr>
        <w:t xml:space="preserve">"...not more than </w:t>
      </w:r>
      <w:r>
        <w:rPr>
          <w:rFonts w:ascii="Times New Roman" w:hAnsi="Times New Roman"/>
          <w:color w:val="000000"/>
          <w:sz w:val="23"/>
        </w:rPr>
        <w:t xml:space="preserve">16 </w:t>
      </w:r>
      <w:r>
        <w:rPr>
          <w:rFonts w:ascii="Times New Roman" w:hAnsi="Times New Roman"/>
          <w:i/>
          <w:color w:val="000000"/>
          <w:sz w:val="23"/>
        </w:rPr>
        <w:t xml:space="preserve">inches </w:t>
      </w:r>
      <w:r>
        <w:rPr>
          <w:rFonts w:ascii="Times New Roman" w:hAnsi="Times New Roman"/>
          <w:i/>
          <w:color w:val="000000"/>
          <w:w w:val="105"/>
          <w:sz w:val="23"/>
        </w:rPr>
        <w:t xml:space="preserve">(406 </w:t>
      </w:r>
      <w:r>
        <w:rPr>
          <w:rFonts w:ascii="Times New Roman" w:hAnsi="Times New Roman"/>
          <w:i/>
          <w:color w:val="000000"/>
          <w:sz w:val="23"/>
        </w:rPr>
        <w:t xml:space="preserve">mm) above the bottom of the door" </w:t>
      </w:r>
      <w:r>
        <w:rPr>
          <w:rFonts w:ascii="Times New Roman" w:hAnsi="Times New Roman"/>
          <w:color w:val="000000"/>
          <w:sz w:val="23"/>
        </w:rPr>
        <w:t xml:space="preserve">(NFPA 6.4.5.3). To clarify </w:t>
      </w:r>
      <w:r>
        <w:rPr>
          <w:rFonts w:ascii="Times New Roman" w:hAnsi="Times New Roman"/>
          <w:color w:val="000000"/>
          <w:spacing w:val="14"/>
          <w:sz w:val="23"/>
        </w:rPr>
        <w:t xml:space="preserve">this point, a 16-inch-high kick plate that is not installed flush with the bottom of the door </w:t>
      </w:r>
      <w:r>
        <w:rPr>
          <w:rFonts w:ascii="Times New Roman" w:hAnsi="Times New Roman"/>
          <w:color w:val="000000"/>
          <w:spacing w:val="5"/>
          <w:sz w:val="23"/>
        </w:rPr>
        <w:t xml:space="preserve">technically does not comply with NFPA 80's requirement since a portion, or all, of the kick plate is </w:t>
      </w:r>
      <w:r>
        <w:rPr>
          <w:rFonts w:ascii="Times New Roman" w:hAnsi="Times New Roman"/>
          <w:color w:val="000000"/>
          <w:spacing w:val="10"/>
          <w:sz w:val="23"/>
        </w:rPr>
        <w:t>installed more than 16 inches from the bottom of the door.</w:t>
      </w:r>
    </w:p>
    <w:p w:rsidR="00832EBC" w:rsidRDefault="00832EBC" w:rsidP="00832EBC">
      <w:pPr>
        <w:numPr>
          <w:ilvl w:val="0"/>
          <w:numId w:val="20"/>
        </w:numPr>
        <w:tabs>
          <w:tab w:val="clear" w:pos="360"/>
          <w:tab w:val="decimal" w:pos="432"/>
        </w:tabs>
        <w:spacing w:before="252"/>
        <w:ind w:left="72"/>
        <w:rPr>
          <w:rFonts w:ascii="Tahoma" w:hAnsi="Tahoma"/>
          <w:b/>
          <w:color w:val="000000"/>
          <w:spacing w:val="8"/>
          <w:sz w:val="21"/>
        </w:rPr>
      </w:pPr>
      <w:r>
        <w:rPr>
          <w:rFonts w:ascii="Tahoma" w:hAnsi="Tahoma"/>
          <w:b/>
          <w:color w:val="000000"/>
          <w:spacing w:val="8"/>
          <w:sz w:val="21"/>
        </w:rPr>
        <w:t>Plant-</w:t>
      </w:r>
      <w:proofErr w:type="spellStart"/>
      <w:r>
        <w:rPr>
          <w:rFonts w:ascii="Tahoma" w:hAnsi="Tahoma"/>
          <w:b/>
          <w:color w:val="000000"/>
          <w:spacing w:val="8"/>
          <w:sz w:val="21"/>
        </w:rPr>
        <w:t>Ons</w:t>
      </w:r>
      <w:proofErr w:type="spellEnd"/>
      <w:r>
        <w:rPr>
          <w:rFonts w:ascii="Tahoma" w:hAnsi="Tahoma"/>
          <w:b/>
          <w:color w:val="000000"/>
          <w:spacing w:val="8"/>
          <w:sz w:val="21"/>
        </w:rPr>
        <w:t xml:space="preserve"> and Laminated Overlays</w:t>
      </w:r>
    </w:p>
    <w:p w:rsidR="00832EBC" w:rsidRDefault="00832EBC">
      <w:pPr>
        <w:spacing w:line="268" w:lineRule="auto"/>
        <w:ind w:right="216" w:firstLine="288"/>
        <w:jc w:val="both"/>
        <w:rPr>
          <w:rFonts w:ascii="Times New Roman" w:hAnsi="Times New Roman"/>
          <w:color w:val="000000"/>
          <w:spacing w:val="7"/>
          <w:sz w:val="23"/>
        </w:rPr>
      </w:pPr>
      <w:r>
        <w:rPr>
          <w:rFonts w:ascii="Times New Roman" w:hAnsi="Times New Roman"/>
          <w:color w:val="000000"/>
          <w:spacing w:val="7"/>
          <w:sz w:val="23"/>
        </w:rPr>
        <w:t>Plant-</w:t>
      </w:r>
      <w:proofErr w:type="spellStart"/>
      <w:r>
        <w:rPr>
          <w:rFonts w:ascii="Times New Roman" w:hAnsi="Times New Roman"/>
          <w:color w:val="000000"/>
          <w:spacing w:val="7"/>
          <w:sz w:val="23"/>
        </w:rPr>
        <w:t>ons</w:t>
      </w:r>
      <w:proofErr w:type="spellEnd"/>
      <w:r>
        <w:rPr>
          <w:rFonts w:ascii="Times New Roman" w:hAnsi="Times New Roman"/>
          <w:color w:val="000000"/>
          <w:spacing w:val="7"/>
          <w:sz w:val="23"/>
        </w:rPr>
        <w:t xml:space="preserve"> and laminated overlays are moldings or materials that are attached to the faces of the </w:t>
      </w:r>
      <w:r>
        <w:rPr>
          <w:rFonts w:ascii="Times New Roman" w:hAnsi="Times New Roman"/>
          <w:color w:val="000000"/>
          <w:spacing w:val="8"/>
          <w:sz w:val="23"/>
        </w:rPr>
        <w:t xml:space="preserve">door leaves to enhance the appearance of the doors. Paragraph 4.1.3.1 requires the installation of </w:t>
      </w:r>
      <w:r>
        <w:rPr>
          <w:rFonts w:ascii="Times New Roman" w:hAnsi="Times New Roman"/>
          <w:color w:val="000000"/>
          <w:spacing w:val="-4"/>
          <w:sz w:val="23"/>
        </w:rPr>
        <w:t>plant</w:t>
      </w:r>
      <w:r>
        <w:rPr>
          <w:rFonts w:ascii="Times New Roman" w:hAnsi="Times New Roman"/>
          <w:color w:val="000000"/>
          <w:spacing w:val="-4"/>
          <w:sz w:val="6"/>
        </w:rPr>
        <w:t>-</w:t>
      </w:r>
      <w:proofErr w:type="spellStart"/>
      <w:r>
        <w:rPr>
          <w:rFonts w:ascii="Times New Roman" w:hAnsi="Times New Roman"/>
          <w:color w:val="000000"/>
          <w:spacing w:val="-4"/>
          <w:sz w:val="23"/>
        </w:rPr>
        <w:t>ons</w:t>
      </w:r>
      <w:proofErr w:type="spellEnd"/>
      <w:r>
        <w:rPr>
          <w:rFonts w:ascii="Times New Roman" w:hAnsi="Times New Roman"/>
          <w:color w:val="000000"/>
          <w:spacing w:val="-4"/>
          <w:sz w:val="23"/>
        </w:rPr>
        <w:t xml:space="preserve"> and laminated overlays to </w:t>
      </w:r>
      <w:r>
        <w:rPr>
          <w:rFonts w:ascii="Times New Roman" w:hAnsi="Times New Roman"/>
          <w:i/>
          <w:color w:val="000000"/>
          <w:spacing w:val="-4"/>
          <w:sz w:val="23"/>
        </w:rPr>
        <w:t>"...</w:t>
      </w:r>
      <w:proofErr w:type="spellStart"/>
      <w:r>
        <w:rPr>
          <w:rFonts w:ascii="Times New Roman" w:hAnsi="Times New Roman"/>
          <w:i/>
          <w:color w:val="000000"/>
          <w:spacing w:val="-4"/>
          <w:sz w:val="23"/>
        </w:rPr>
        <w:t>bepeormed</w:t>
      </w:r>
      <w:proofErr w:type="spellEnd"/>
      <w:r>
        <w:rPr>
          <w:rFonts w:ascii="Times New Roman" w:hAnsi="Times New Roman"/>
          <w:i/>
          <w:color w:val="000000"/>
          <w:spacing w:val="-4"/>
          <w:sz w:val="23"/>
        </w:rPr>
        <w:t xml:space="preserve"> in accordance with the manufacturer's inspection service </w:t>
      </w:r>
      <w:r>
        <w:rPr>
          <w:rFonts w:ascii="Times New Roman" w:hAnsi="Times New Roman"/>
          <w:i/>
          <w:color w:val="000000"/>
          <w:spacing w:val="-8"/>
          <w:sz w:val="23"/>
        </w:rPr>
        <w:t>procedure and under label service."</w:t>
      </w:r>
    </w:p>
    <w:p w:rsidR="00832EBC" w:rsidRDefault="00832EBC">
      <w:pPr>
        <w:spacing w:line="266" w:lineRule="auto"/>
        <w:ind w:firstLine="288"/>
        <w:rPr>
          <w:rFonts w:ascii="Times New Roman" w:hAnsi="Times New Roman"/>
          <w:color w:val="000000"/>
          <w:spacing w:val="8"/>
          <w:sz w:val="23"/>
        </w:rPr>
      </w:pPr>
      <w:r>
        <w:rPr>
          <w:rFonts w:ascii="Times New Roman" w:hAnsi="Times New Roman"/>
          <w:color w:val="000000"/>
          <w:spacing w:val="8"/>
          <w:sz w:val="23"/>
        </w:rPr>
        <w:t xml:space="preserve">Materials attached to the face of fire door leaves affect their performance under fire conditions; </w:t>
      </w:r>
      <w:r>
        <w:rPr>
          <w:rFonts w:ascii="Times New Roman" w:hAnsi="Times New Roman"/>
          <w:color w:val="000000"/>
          <w:spacing w:val="9"/>
          <w:sz w:val="23"/>
        </w:rPr>
        <w:t xml:space="preserve">some materials have an extremely detrimental effect. For example, laminating wood materials to a </w:t>
      </w:r>
      <w:r>
        <w:rPr>
          <w:rFonts w:ascii="Times New Roman" w:hAnsi="Times New Roman"/>
          <w:color w:val="000000"/>
          <w:spacing w:val="10"/>
          <w:sz w:val="23"/>
        </w:rPr>
        <w:t xml:space="preserve">fire door leaf increases the fuel load of the door since flames will consume the wood materials. </w:t>
      </w:r>
      <w:r>
        <w:rPr>
          <w:rFonts w:ascii="Times New Roman" w:hAnsi="Times New Roman"/>
          <w:color w:val="000000"/>
          <w:spacing w:val="4"/>
          <w:sz w:val="23"/>
        </w:rPr>
        <w:t xml:space="preserve">Likewise, adding large armor plates to wood fire doors might cause the door leaves to fail due to the </w:t>
      </w:r>
      <w:r>
        <w:rPr>
          <w:rFonts w:ascii="Times New Roman" w:hAnsi="Times New Roman"/>
          <w:color w:val="000000"/>
          <w:spacing w:val="9"/>
          <w:sz w:val="23"/>
        </w:rPr>
        <w:t>increased stresses that are exerted on them by the heat-induced expansion of the metal plates.</w:t>
      </w:r>
    </w:p>
    <w:p w:rsidR="00832EBC" w:rsidRDefault="00832EBC">
      <w:pPr>
        <w:spacing w:before="36" w:line="266" w:lineRule="auto"/>
        <w:ind w:right="72" w:firstLine="288"/>
        <w:rPr>
          <w:rFonts w:ascii="Times New Roman" w:hAnsi="Times New Roman"/>
          <w:color w:val="000000"/>
          <w:spacing w:val="5"/>
          <w:sz w:val="23"/>
        </w:rPr>
      </w:pPr>
      <w:r>
        <w:rPr>
          <w:rFonts w:ascii="Times New Roman" w:hAnsi="Times New Roman"/>
          <w:color w:val="000000"/>
          <w:spacing w:val="5"/>
          <w:sz w:val="23"/>
        </w:rPr>
        <w:t>Another area of concern regarding plant-</w:t>
      </w:r>
      <w:proofErr w:type="spellStart"/>
      <w:r>
        <w:rPr>
          <w:rFonts w:ascii="Times New Roman" w:hAnsi="Times New Roman"/>
          <w:color w:val="000000"/>
          <w:spacing w:val="5"/>
          <w:sz w:val="23"/>
        </w:rPr>
        <w:t>ons</w:t>
      </w:r>
      <w:proofErr w:type="spellEnd"/>
      <w:r>
        <w:rPr>
          <w:rFonts w:ascii="Times New Roman" w:hAnsi="Times New Roman"/>
          <w:color w:val="000000"/>
          <w:spacing w:val="5"/>
          <w:sz w:val="23"/>
        </w:rPr>
        <w:t xml:space="preserve"> and overlays is their means of attachment. Materials </w:t>
      </w:r>
      <w:r>
        <w:rPr>
          <w:rFonts w:ascii="Times New Roman" w:hAnsi="Times New Roman"/>
          <w:color w:val="000000"/>
          <w:spacing w:val="13"/>
          <w:sz w:val="23"/>
        </w:rPr>
        <w:t xml:space="preserve">attached with adhesives might fall away from the door when exposed to intense heat, which </w:t>
      </w:r>
      <w:r>
        <w:rPr>
          <w:rFonts w:ascii="Times New Roman" w:hAnsi="Times New Roman"/>
          <w:color w:val="000000"/>
          <w:spacing w:val="7"/>
          <w:sz w:val="23"/>
        </w:rPr>
        <w:t xml:space="preserve">alleviates the concern for increased fuel load. However, screws, nails, and other means of fastening </w:t>
      </w:r>
      <w:r>
        <w:rPr>
          <w:rFonts w:ascii="Times New Roman" w:hAnsi="Times New Roman"/>
          <w:color w:val="000000"/>
          <w:spacing w:val="10"/>
          <w:sz w:val="23"/>
        </w:rPr>
        <w:t xml:space="preserve">that penetrate the surface of the door leaf might compromise the fire-protection properties of the door leaf. Consequently, the door manufacturer needs to be consulted to determine whether the </w:t>
      </w:r>
      <w:r>
        <w:rPr>
          <w:rFonts w:ascii="Times New Roman" w:hAnsi="Times New Roman"/>
          <w:color w:val="000000"/>
          <w:spacing w:val="8"/>
          <w:sz w:val="23"/>
        </w:rPr>
        <w:t>integrity of the door leaf has been compromised by the application of plant-</w:t>
      </w:r>
      <w:proofErr w:type="spellStart"/>
      <w:r>
        <w:rPr>
          <w:rFonts w:ascii="Times New Roman" w:hAnsi="Times New Roman"/>
          <w:color w:val="000000"/>
          <w:spacing w:val="8"/>
          <w:sz w:val="23"/>
        </w:rPr>
        <w:t>ons</w:t>
      </w:r>
      <w:proofErr w:type="spellEnd"/>
      <w:r>
        <w:rPr>
          <w:rFonts w:ascii="Times New Roman" w:hAnsi="Times New Roman"/>
          <w:color w:val="000000"/>
          <w:spacing w:val="8"/>
          <w:sz w:val="23"/>
        </w:rPr>
        <w:t>.</w:t>
      </w:r>
    </w:p>
    <w:p w:rsidR="00832EBC" w:rsidRDefault="00832EBC" w:rsidP="00832EBC">
      <w:pPr>
        <w:numPr>
          <w:ilvl w:val="0"/>
          <w:numId w:val="20"/>
        </w:numPr>
        <w:tabs>
          <w:tab w:val="clear" w:pos="360"/>
          <w:tab w:val="decimal" w:pos="432"/>
        </w:tabs>
        <w:spacing w:before="252"/>
        <w:ind w:left="72"/>
        <w:rPr>
          <w:rFonts w:ascii="Tahoma" w:hAnsi="Tahoma"/>
          <w:b/>
          <w:color w:val="000000"/>
          <w:spacing w:val="12"/>
          <w:sz w:val="21"/>
        </w:rPr>
      </w:pPr>
      <w:r>
        <w:rPr>
          <w:rFonts w:ascii="Tahoma" w:hAnsi="Tahoma"/>
          <w:b/>
          <w:color w:val="000000"/>
          <w:spacing w:val="12"/>
          <w:sz w:val="21"/>
        </w:rPr>
        <w:t>Shimming</w:t>
      </w:r>
    </w:p>
    <w:p w:rsidR="00832EBC" w:rsidRDefault="00832EBC">
      <w:pPr>
        <w:spacing w:line="266" w:lineRule="auto"/>
        <w:ind w:right="144" w:firstLine="216"/>
        <w:rPr>
          <w:rFonts w:ascii="Times New Roman" w:hAnsi="Times New Roman"/>
          <w:color w:val="000000"/>
          <w:spacing w:val="9"/>
          <w:sz w:val="23"/>
        </w:rPr>
      </w:pPr>
      <w:r>
        <w:rPr>
          <w:rFonts w:ascii="Times New Roman" w:hAnsi="Times New Roman"/>
          <w:color w:val="000000"/>
          <w:spacing w:val="9"/>
          <w:sz w:val="23"/>
        </w:rPr>
        <w:t xml:space="preserve">Shimming is a common technique of adjusting the clearances between the top and vertical edges </w:t>
      </w:r>
      <w:r>
        <w:rPr>
          <w:rFonts w:ascii="Times New Roman" w:hAnsi="Times New Roman"/>
          <w:color w:val="000000"/>
          <w:spacing w:val="8"/>
          <w:sz w:val="23"/>
        </w:rPr>
        <w:t>of the door and door frame by inserting thin sheets of material behind the hinge leaves. Paragraph</w:t>
      </w:r>
    </w:p>
    <w:p w:rsidR="00832EBC" w:rsidRDefault="00832EBC">
      <w:pPr>
        <w:sectPr w:rsidR="00832EBC">
          <w:pgSz w:w="11918" w:h="16854"/>
          <w:pgMar w:top="1142" w:right="851" w:bottom="1332" w:left="841" w:header="720" w:footer="720" w:gutter="0"/>
          <w:cols w:space="720"/>
        </w:sectPr>
      </w:pPr>
    </w:p>
    <w:p w:rsidR="00832EBC" w:rsidRDefault="00832EBC">
      <w:pPr>
        <w:spacing w:line="276" w:lineRule="auto"/>
        <w:ind w:right="360"/>
        <w:rPr>
          <w:rFonts w:ascii="Times New Roman" w:hAnsi="Times New Roman"/>
          <w:color w:val="000000"/>
          <w:spacing w:val="-3"/>
          <w:sz w:val="23"/>
        </w:rPr>
      </w:pPr>
      <w:r w:rsidRPr="00400A15">
        <w:lastRenderedPageBreak/>
        <w:pict>
          <v:shape id="_x0000_s1089" type="#_x0000_t202" style="position:absolute;margin-left:0;margin-top:703.65pt;width:508.3pt;height:10.85pt;z-index:-251638272;mso-wrap-distance-left:0;mso-wrap-distance-right:0" filled="f" stroked="f">
            <v:textbox inset="0,0,0,0">
              <w:txbxContent>
                <w:p w:rsidR="00832EBC" w:rsidRDefault="00832EBC">
                  <w:pPr>
                    <w:spacing w:line="206" w:lineRule="auto"/>
                    <w:rPr>
                      <w:rFonts w:ascii="Times New Roman" w:hAnsi="Times New Roman"/>
                      <w:color w:val="000000"/>
                      <w:w w:val="105"/>
                    </w:rPr>
                  </w:pPr>
                  <w:r>
                    <w:rPr>
                      <w:rFonts w:ascii="Times New Roman" w:hAnsi="Times New Roman"/>
                      <w:color w:val="000000"/>
                      <w:w w:val="105"/>
                    </w:rPr>
                    <w:t>24</w:t>
                  </w:r>
                </w:p>
              </w:txbxContent>
            </v:textbox>
            <w10:wrap type="square"/>
          </v:shape>
        </w:pict>
      </w:r>
      <w:r>
        <w:rPr>
          <w:rFonts w:ascii="Times New Roman" w:hAnsi="Times New Roman"/>
          <w:color w:val="000000"/>
          <w:spacing w:val="-3"/>
          <w:sz w:val="23"/>
        </w:rPr>
        <w:t xml:space="preserve">6.4.3.4, "Shimming," states, </w:t>
      </w:r>
      <w:r>
        <w:rPr>
          <w:rFonts w:ascii="Times New Roman" w:hAnsi="Times New Roman"/>
          <w:i/>
          <w:color w:val="000000"/>
          <w:spacing w:val="-3"/>
          <w:sz w:val="23"/>
        </w:rPr>
        <w:t xml:space="preserve">'When required to meet the clearances stated in 6.3.1.7, the shimming of hinges </w:t>
      </w:r>
      <w:r>
        <w:rPr>
          <w:rFonts w:ascii="Times New Roman" w:hAnsi="Times New Roman"/>
          <w:i/>
          <w:color w:val="000000"/>
          <w:spacing w:val="-6"/>
          <w:sz w:val="23"/>
        </w:rPr>
        <w:t>using steel shims shall be permitted."</w:t>
      </w:r>
    </w:p>
    <w:p w:rsidR="00832EBC" w:rsidRDefault="00832EBC">
      <w:pPr>
        <w:spacing w:line="268" w:lineRule="auto"/>
        <w:ind w:right="72" w:firstLine="288"/>
        <w:rPr>
          <w:rFonts w:ascii="Times New Roman" w:hAnsi="Times New Roman"/>
          <w:color w:val="000000"/>
          <w:spacing w:val="5"/>
          <w:sz w:val="23"/>
        </w:rPr>
      </w:pPr>
      <w:r>
        <w:rPr>
          <w:rFonts w:ascii="Times New Roman" w:hAnsi="Times New Roman"/>
          <w:color w:val="000000"/>
          <w:spacing w:val="5"/>
          <w:sz w:val="23"/>
        </w:rPr>
        <w:t xml:space="preserve">During the visual inspection of fire doors, hinges that have been shimmed improperly are usually </w:t>
      </w:r>
      <w:r>
        <w:rPr>
          <w:rFonts w:ascii="Times New Roman" w:hAnsi="Times New Roman"/>
          <w:color w:val="000000"/>
          <w:spacing w:val="12"/>
          <w:sz w:val="23"/>
        </w:rPr>
        <w:t xml:space="preserve">readily visible and might require corrective action to replace the shim material with steel, as </w:t>
      </w:r>
      <w:r>
        <w:rPr>
          <w:rFonts w:ascii="Times New Roman" w:hAnsi="Times New Roman"/>
          <w:color w:val="000000"/>
          <w:spacing w:val="8"/>
          <w:sz w:val="23"/>
        </w:rPr>
        <w:t xml:space="preserve">required. Other materials such as pressed cardboard and aluminum flashing are sometimes used as </w:t>
      </w:r>
      <w:r>
        <w:rPr>
          <w:rFonts w:ascii="Times New Roman" w:hAnsi="Times New Roman"/>
          <w:color w:val="000000"/>
          <w:spacing w:val="10"/>
          <w:sz w:val="23"/>
        </w:rPr>
        <w:t xml:space="preserve">shim material but will not withstand sustained exposure to the extreme heat of a fire, causing the </w:t>
      </w:r>
      <w:r>
        <w:rPr>
          <w:rFonts w:ascii="Times New Roman" w:hAnsi="Times New Roman"/>
          <w:color w:val="000000"/>
          <w:spacing w:val="6"/>
          <w:sz w:val="23"/>
        </w:rPr>
        <w:t>door assembly to fail prematurely.</w:t>
      </w:r>
    </w:p>
    <w:p w:rsidR="00832EBC" w:rsidRDefault="00832EBC" w:rsidP="00832EBC">
      <w:pPr>
        <w:numPr>
          <w:ilvl w:val="0"/>
          <w:numId w:val="21"/>
        </w:numPr>
        <w:tabs>
          <w:tab w:val="clear" w:pos="360"/>
          <w:tab w:val="decimal" w:pos="432"/>
        </w:tabs>
        <w:spacing w:before="216"/>
        <w:ind w:left="72"/>
        <w:rPr>
          <w:rFonts w:ascii="Tahoma" w:hAnsi="Tahoma"/>
          <w:b/>
          <w:color w:val="000000"/>
          <w:spacing w:val="10"/>
          <w:sz w:val="21"/>
        </w:rPr>
      </w:pPr>
      <w:r>
        <w:rPr>
          <w:rFonts w:ascii="Tahoma" w:hAnsi="Tahoma"/>
          <w:b/>
          <w:color w:val="000000"/>
          <w:spacing w:val="10"/>
          <w:sz w:val="21"/>
        </w:rPr>
        <w:t>Prevention of Door Blockage</w:t>
      </w:r>
    </w:p>
    <w:p w:rsidR="00832EBC" w:rsidRDefault="00832EBC">
      <w:pPr>
        <w:spacing w:before="36" w:line="268" w:lineRule="auto"/>
        <w:ind w:right="144" w:firstLine="288"/>
        <w:rPr>
          <w:rFonts w:ascii="Times New Roman" w:hAnsi="Times New Roman"/>
          <w:color w:val="000000"/>
          <w:spacing w:val="9"/>
          <w:sz w:val="23"/>
        </w:rPr>
      </w:pPr>
      <w:r>
        <w:rPr>
          <w:rFonts w:ascii="Times New Roman" w:hAnsi="Times New Roman"/>
          <w:color w:val="000000"/>
          <w:spacing w:val="9"/>
          <w:sz w:val="23"/>
        </w:rPr>
        <w:t xml:space="preserve">One of the most frequently cited violations issued for swinging fire doors is for blocked door </w:t>
      </w:r>
      <w:r>
        <w:rPr>
          <w:rFonts w:ascii="Times New Roman" w:hAnsi="Times New Roman"/>
          <w:color w:val="000000"/>
          <w:spacing w:val="6"/>
          <w:sz w:val="23"/>
        </w:rPr>
        <w:t xml:space="preserve">leaves, especially those door leaves that are required to swing in the direction of egress. Boxes, </w:t>
      </w:r>
      <w:r>
        <w:rPr>
          <w:rFonts w:ascii="Times New Roman" w:hAnsi="Times New Roman"/>
          <w:color w:val="000000"/>
          <w:spacing w:val="14"/>
          <w:sz w:val="23"/>
        </w:rPr>
        <w:t xml:space="preserve">equipment, furniture, and other items are sometimes stacked near or in front of fire door </w:t>
      </w:r>
      <w:r>
        <w:rPr>
          <w:rFonts w:ascii="Times New Roman" w:hAnsi="Times New Roman"/>
          <w:color w:val="000000"/>
          <w:spacing w:val="6"/>
          <w:sz w:val="23"/>
        </w:rPr>
        <w:t xml:space="preserve">assemblies, blocking the occupants' approach. Worse, materials piled against the pull-side of egress </w:t>
      </w:r>
      <w:r>
        <w:rPr>
          <w:rFonts w:ascii="Times New Roman" w:hAnsi="Times New Roman"/>
          <w:color w:val="000000"/>
          <w:spacing w:val="11"/>
          <w:sz w:val="23"/>
        </w:rPr>
        <w:t xml:space="preserve">door leaves restrict or prevent the movement of the door leaves, which could result in serious </w:t>
      </w:r>
      <w:r>
        <w:rPr>
          <w:rFonts w:ascii="Times New Roman" w:hAnsi="Times New Roman"/>
          <w:color w:val="000000"/>
          <w:spacing w:val="4"/>
          <w:sz w:val="23"/>
        </w:rPr>
        <w:t>injuries and fatalities.</w:t>
      </w:r>
    </w:p>
    <w:p w:rsidR="00832EBC" w:rsidRDefault="00832EBC">
      <w:pPr>
        <w:spacing w:line="266" w:lineRule="auto"/>
        <w:ind w:right="216" w:firstLine="288"/>
        <w:rPr>
          <w:rFonts w:ascii="Times New Roman" w:hAnsi="Times New Roman"/>
          <w:color w:val="000000"/>
          <w:spacing w:val="8"/>
          <w:sz w:val="23"/>
        </w:rPr>
      </w:pPr>
      <w:r>
        <w:rPr>
          <w:rFonts w:ascii="Times New Roman" w:hAnsi="Times New Roman"/>
          <w:color w:val="000000"/>
          <w:spacing w:val="8"/>
          <w:sz w:val="23"/>
        </w:rPr>
        <w:t xml:space="preserve">In the 2010 edition (and earlier editions) of NFPA 80, Section 5.2.13, "Prevention of Door </w:t>
      </w:r>
      <w:r>
        <w:rPr>
          <w:rFonts w:ascii="Times New Roman" w:hAnsi="Times New Roman"/>
          <w:color w:val="000000"/>
          <w:spacing w:val="6"/>
          <w:sz w:val="23"/>
        </w:rPr>
        <w:t xml:space="preserve">Blockage," requires the areas around the door openings to be kept clear of materials, equipment, </w:t>
      </w:r>
      <w:r>
        <w:rPr>
          <w:rFonts w:ascii="Times New Roman" w:hAnsi="Times New Roman"/>
          <w:color w:val="000000"/>
          <w:spacing w:val="7"/>
          <w:sz w:val="23"/>
        </w:rPr>
        <w:t xml:space="preserve">furniture, or any other items that interfere with or block the travel of the door leaves. In buildings </w:t>
      </w:r>
      <w:r>
        <w:rPr>
          <w:rFonts w:ascii="Times New Roman" w:hAnsi="Times New Roman"/>
          <w:color w:val="000000"/>
          <w:spacing w:val="13"/>
          <w:sz w:val="23"/>
        </w:rPr>
        <w:t xml:space="preserve">where there is the likelihood of interference with the operation of the door travel, NFPA 80 </w:t>
      </w:r>
      <w:r>
        <w:rPr>
          <w:rFonts w:ascii="Times New Roman" w:hAnsi="Times New Roman"/>
          <w:color w:val="000000"/>
          <w:spacing w:val="9"/>
          <w:sz w:val="23"/>
        </w:rPr>
        <w:t>requires a barrier to be constructed to protect the immediate area around the door.</w:t>
      </w:r>
    </w:p>
    <w:p w:rsidR="00832EBC" w:rsidRDefault="00832EBC">
      <w:pPr>
        <w:spacing w:line="268" w:lineRule="auto"/>
        <w:ind w:right="216" w:firstLine="288"/>
        <w:jc w:val="both"/>
        <w:rPr>
          <w:rFonts w:ascii="Times New Roman" w:hAnsi="Times New Roman"/>
          <w:color w:val="000000"/>
          <w:spacing w:val="6"/>
          <w:sz w:val="23"/>
        </w:rPr>
      </w:pPr>
      <w:r>
        <w:rPr>
          <w:rFonts w:ascii="Times New Roman" w:hAnsi="Times New Roman"/>
          <w:color w:val="000000"/>
          <w:spacing w:val="6"/>
          <w:sz w:val="23"/>
        </w:rPr>
        <w:t xml:space="preserve">Blocking the door leaf in the open position is specifically prohibited. Door chocks, wedges, and </w:t>
      </w:r>
      <w:r>
        <w:rPr>
          <w:rFonts w:ascii="Times New Roman" w:hAnsi="Times New Roman"/>
          <w:color w:val="000000"/>
          <w:spacing w:val="7"/>
          <w:sz w:val="23"/>
        </w:rPr>
        <w:t xml:space="preserve">kick-down door holders provide convenience to the occupants by holding the door leaves open. </w:t>
      </w:r>
      <w:r>
        <w:rPr>
          <w:rFonts w:ascii="Times New Roman" w:hAnsi="Times New Roman"/>
          <w:color w:val="000000"/>
          <w:spacing w:val="8"/>
          <w:sz w:val="23"/>
        </w:rPr>
        <w:t xml:space="preserve">However, the occupants typically are unaware that they have completely defeated the assembly's </w:t>
      </w:r>
      <w:r>
        <w:rPr>
          <w:rFonts w:ascii="Times New Roman" w:hAnsi="Times New Roman"/>
          <w:color w:val="000000"/>
          <w:spacing w:val="7"/>
          <w:sz w:val="23"/>
        </w:rPr>
        <w:t>ability to protect them in a fire.</w:t>
      </w:r>
    </w:p>
    <w:p w:rsidR="00832EBC" w:rsidRDefault="00832EBC">
      <w:pPr>
        <w:spacing w:before="288" w:line="266" w:lineRule="auto"/>
        <w:ind w:right="72"/>
        <w:rPr>
          <w:rFonts w:ascii="Times New Roman" w:hAnsi="Times New Roman"/>
          <w:color w:val="000000"/>
          <w:spacing w:val="15"/>
          <w:sz w:val="23"/>
        </w:rPr>
      </w:pPr>
      <w:r>
        <w:rPr>
          <w:rFonts w:ascii="Times New Roman" w:hAnsi="Times New Roman"/>
          <w:color w:val="000000"/>
          <w:spacing w:val="15"/>
          <w:sz w:val="23"/>
        </w:rPr>
        <w:t xml:space="preserve">Note: The "Prevention of Door Blockage" section of NFPA 80 does not appear in the 2013 </w:t>
      </w:r>
      <w:r>
        <w:rPr>
          <w:rFonts w:ascii="Times New Roman" w:hAnsi="Times New Roman"/>
          <w:color w:val="000000"/>
          <w:spacing w:val="6"/>
          <w:sz w:val="23"/>
        </w:rPr>
        <w:t xml:space="preserve">edition. It is unclear as to why it was removed; it might have been due to an oversight that occurred </w:t>
      </w:r>
      <w:r>
        <w:rPr>
          <w:rFonts w:ascii="Times New Roman" w:hAnsi="Times New Roman"/>
          <w:color w:val="000000"/>
          <w:spacing w:val="11"/>
          <w:sz w:val="23"/>
        </w:rPr>
        <w:t xml:space="preserve">during the reorganization of Chapter 5 for the 2013 edition. Regardless of the reason why this </w:t>
      </w:r>
      <w:r>
        <w:rPr>
          <w:rFonts w:ascii="Times New Roman" w:hAnsi="Times New Roman"/>
          <w:color w:val="000000"/>
          <w:spacing w:val="10"/>
          <w:sz w:val="23"/>
        </w:rPr>
        <w:t xml:space="preserve">section does not appear in the 2013 edition of NFPA 80, the model building, fire, and life safety </w:t>
      </w:r>
      <w:r>
        <w:rPr>
          <w:rFonts w:ascii="Times New Roman" w:hAnsi="Times New Roman"/>
          <w:color w:val="000000"/>
          <w:spacing w:val="12"/>
          <w:sz w:val="23"/>
        </w:rPr>
        <w:t xml:space="preserve">codes require the areas on either side of door assemblies to be kept free of obstructions. Most </w:t>
      </w:r>
      <w:r>
        <w:rPr>
          <w:rFonts w:ascii="Times New Roman" w:hAnsi="Times New Roman"/>
          <w:color w:val="000000"/>
          <w:spacing w:val="8"/>
          <w:sz w:val="23"/>
        </w:rPr>
        <w:t>likely, the "Prevention of Door Blockage" section will reappear in the 2016 edition of NFPA 80.</w:t>
      </w:r>
    </w:p>
    <w:p w:rsidR="00832EBC" w:rsidRDefault="00832EBC" w:rsidP="00832EBC">
      <w:pPr>
        <w:numPr>
          <w:ilvl w:val="0"/>
          <w:numId w:val="21"/>
        </w:numPr>
        <w:tabs>
          <w:tab w:val="clear" w:pos="360"/>
          <w:tab w:val="decimal" w:pos="432"/>
        </w:tabs>
        <w:spacing w:before="252"/>
        <w:ind w:left="72"/>
        <w:rPr>
          <w:rFonts w:ascii="Tahoma" w:hAnsi="Tahoma"/>
          <w:b/>
          <w:color w:val="000000"/>
          <w:spacing w:val="6"/>
          <w:sz w:val="21"/>
        </w:rPr>
      </w:pPr>
      <w:r>
        <w:rPr>
          <w:rFonts w:ascii="Tahoma" w:hAnsi="Tahoma"/>
          <w:b/>
          <w:color w:val="000000"/>
          <w:spacing w:val="6"/>
          <w:sz w:val="21"/>
        </w:rPr>
        <w:t>Painted Doors, Frames, and Hardware</w:t>
      </w:r>
    </w:p>
    <w:p w:rsidR="00832EBC" w:rsidRDefault="00832EBC">
      <w:pPr>
        <w:spacing w:before="36" w:line="266" w:lineRule="auto"/>
        <w:ind w:firstLine="288"/>
        <w:rPr>
          <w:rFonts w:ascii="Times New Roman" w:hAnsi="Times New Roman"/>
          <w:color w:val="000000"/>
          <w:spacing w:val="13"/>
          <w:sz w:val="23"/>
        </w:rPr>
      </w:pPr>
      <w:r>
        <w:rPr>
          <w:rFonts w:ascii="Times New Roman" w:hAnsi="Times New Roman"/>
          <w:color w:val="000000"/>
          <w:spacing w:val="13"/>
          <w:sz w:val="23"/>
        </w:rPr>
        <w:t xml:space="preserve">Over time, layers of paint can accumulate to the point at which it interferes with or even </w:t>
      </w:r>
      <w:r>
        <w:rPr>
          <w:rFonts w:ascii="Times New Roman" w:hAnsi="Times New Roman"/>
          <w:color w:val="000000"/>
          <w:spacing w:val="10"/>
          <w:sz w:val="23"/>
        </w:rPr>
        <w:t xml:space="preserve">prohibits the function of moving parts such as hinges and door closer arms. NFPA 80 paragraph </w:t>
      </w:r>
      <w:r>
        <w:rPr>
          <w:rFonts w:ascii="Times New Roman" w:hAnsi="Times New Roman"/>
          <w:color w:val="000000"/>
          <w:spacing w:val="-7"/>
          <w:sz w:val="23"/>
        </w:rPr>
        <w:t xml:space="preserve">5.2.3.8 states, </w:t>
      </w:r>
      <w:r>
        <w:rPr>
          <w:rFonts w:ascii="Times New Roman" w:hAnsi="Times New Roman"/>
          <w:i/>
          <w:color w:val="000000"/>
          <w:spacing w:val="-7"/>
          <w:sz w:val="23"/>
        </w:rPr>
        <w:t xml:space="preserve">'Fusible links, release devices, and any other moveable parts shall not be painted or coated with other </w:t>
      </w:r>
      <w:r>
        <w:rPr>
          <w:rFonts w:ascii="Times New Roman" w:hAnsi="Times New Roman"/>
          <w:i/>
          <w:color w:val="000000"/>
          <w:sz w:val="23"/>
        </w:rPr>
        <w:t>materials that could inte</w:t>
      </w:r>
      <w:r>
        <w:rPr>
          <w:rFonts w:ascii="Times New Roman" w:hAnsi="Times New Roman"/>
          <w:i/>
          <w:color w:val="000000"/>
          <w:w w:val="110"/>
          <w:sz w:val="24"/>
        </w:rPr>
        <w:t>r</w:t>
      </w:r>
      <w:r>
        <w:rPr>
          <w:rFonts w:ascii="Times New Roman" w:hAnsi="Times New Roman"/>
          <w:i/>
          <w:color w:val="000000"/>
          <w:sz w:val="23"/>
        </w:rPr>
        <w:t xml:space="preserve">fere with the operation of the assembly." </w:t>
      </w:r>
      <w:r>
        <w:rPr>
          <w:rFonts w:ascii="Times New Roman" w:hAnsi="Times New Roman"/>
          <w:color w:val="000000"/>
          <w:sz w:val="23"/>
        </w:rPr>
        <w:t>Hardware items with excessive paint build</w:t>
      </w:r>
      <w:r>
        <w:rPr>
          <w:rFonts w:ascii="Times New Roman" w:hAnsi="Times New Roman"/>
          <w:color w:val="000000"/>
          <w:sz w:val="23"/>
        </w:rPr>
        <w:softHyphen/>
      </w:r>
      <w:r>
        <w:rPr>
          <w:rFonts w:ascii="Times New Roman" w:hAnsi="Times New Roman"/>
          <w:color w:val="000000"/>
          <w:spacing w:val="8"/>
          <w:sz w:val="23"/>
        </w:rPr>
        <w:t>up need to be cleaned or replaced.</w:t>
      </w:r>
    </w:p>
    <w:p w:rsidR="00832EBC" w:rsidRDefault="00832EBC">
      <w:pPr>
        <w:spacing w:before="216"/>
        <w:rPr>
          <w:rFonts w:ascii="Tahoma" w:hAnsi="Tahoma"/>
          <w:b/>
          <w:color w:val="000000"/>
          <w:spacing w:val="3"/>
          <w:sz w:val="25"/>
        </w:rPr>
      </w:pPr>
      <w:r>
        <w:rPr>
          <w:rFonts w:ascii="Tahoma" w:hAnsi="Tahoma"/>
          <w:b/>
          <w:color w:val="000000"/>
          <w:spacing w:val="3"/>
          <w:sz w:val="25"/>
        </w:rPr>
        <w:t>Operational Requirements for Swinging Doors with Builders Hardware</w:t>
      </w:r>
    </w:p>
    <w:p w:rsidR="00832EBC" w:rsidRDefault="00832EBC">
      <w:pPr>
        <w:spacing w:line="268" w:lineRule="auto"/>
        <w:ind w:right="72"/>
        <w:rPr>
          <w:rFonts w:ascii="Times New Roman" w:hAnsi="Times New Roman"/>
          <w:color w:val="000000"/>
          <w:spacing w:val="8"/>
          <w:sz w:val="23"/>
        </w:rPr>
      </w:pPr>
      <w:r>
        <w:rPr>
          <w:rFonts w:ascii="Times New Roman" w:hAnsi="Times New Roman"/>
          <w:color w:val="000000"/>
          <w:spacing w:val="8"/>
          <w:sz w:val="23"/>
        </w:rPr>
        <w:t xml:space="preserve">Regardless of when swinging doors with </w:t>
      </w:r>
      <w:proofErr w:type="gramStart"/>
      <w:r>
        <w:rPr>
          <w:rFonts w:ascii="Times New Roman" w:hAnsi="Times New Roman"/>
          <w:color w:val="000000"/>
          <w:spacing w:val="8"/>
          <w:sz w:val="23"/>
        </w:rPr>
        <w:t>builders</w:t>
      </w:r>
      <w:proofErr w:type="gramEnd"/>
      <w:r>
        <w:rPr>
          <w:rFonts w:ascii="Times New Roman" w:hAnsi="Times New Roman"/>
          <w:color w:val="000000"/>
          <w:spacing w:val="8"/>
          <w:sz w:val="23"/>
        </w:rPr>
        <w:t xml:space="preserve"> hardware were installed, there are three main </w:t>
      </w:r>
      <w:r>
        <w:rPr>
          <w:rFonts w:ascii="Times New Roman" w:hAnsi="Times New Roman"/>
          <w:color w:val="000000"/>
          <w:spacing w:val="7"/>
          <w:sz w:val="23"/>
        </w:rPr>
        <w:t xml:space="preserve">operational requirements that the majority of assemblies are required to meet under fire conditions. </w:t>
      </w:r>
      <w:r>
        <w:rPr>
          <w:rFonts w:ascii="Times New Roman" w:hAnsi="Times New Roman"/>
          <w:color w:val="000000"/>
          <w:spacing w:val="5"/>
          <w:sz w:val="23"/>
        </w:rPr>
        <w:t xml:space="preserve">They are required to: (1) swing freely, (2) be self- or automatic-closing or power-operated, and (3) </w:t>
      </w:r>
      <w:r>
        <w:rPr>
          <w:rFonts w:ascii="Times New Roman" w:hAnsi="Times New Roman"/>
          <w:color w:val="000000"/>
          <w:spacing w:val="12"/>
          <w:sz w:val="23"/>
        </w:rPr>
        <w:t xml:space="preserve">positively latch when in the closed position. In certain applications approved by the AHJ, the </w:t>
      </w:r>
      <w:r>
        <w:rPr>
          <w:rFonts w:ascii="Times New Roman" w:hAnsi="Times New Roman"/>
          <w:color w:val="000000"/>
          <w:spacing w:val="7"/>
          <w:sz w:val="23"/>
        </w:rPr>
        <w:t>closing device can be omitted (see NFPA 80, paragraph A.6.4.1.1).</w:t>
      </w:r>
    </w:p>
    <w:p w:rsidR="00832EBC" w:rsidRDefault="00832EBC">
      <w:pPr>
        <w:sectPr w:rsidR="00832EBC">
          <w:pgSz w:w="11918" w:h="16854"/>
          <w:pgMar w:top="982" w:right="881" w:bottom="1469" w:left="811" w:header="720" w:footer="720" w:gutter="0"/>
          <w:cols w:space="720"/>
        </w:sectPr>
      </w:pPr>
    </w:p>
    <w:p w:rsidR="00832EBC" w:rsidRDefault="00832EBC">
      <w:pPr>
        <w:rPr>
          <w:rFonts w:ascii="Tahoma" w:hAnsi="Tahoma"/>
          <w:b/>
          <w:color w:val="000000"/>
          <w:spacing w:val="6"/>
          <w:sz w:val="25"/>
        </w:rPr>
      </w:pPr>
      <w:r w:rsidRPr="00400A15">
        <w:lastRenderedPageBreak/>
        <w:pict>
          <v:shape id="_x0000_s1090" type="#_x0000_t202" style="position:absolute;margin-left:0;margin-top:702.95pt;width:508.3pt;height:10.6pt;z-index:-251637248;mso-wrap-distance-left:0;mso-wrap-distance-right:0" filled="f" stroked="f">
            <v:textbox inset="0,0,0,0">
              <w:txbxContent>
                <w:p w:rsidR="00832EBC" w:rsidRDefault="00832EBC">
                  <w:pPr>
                    <w:spacing w:line="201" w:lineRule="auto"/>
                    <w:ind w:right="72"/>
                    <w:jc w:val="right"/>
                    <w:rPr>
                      <w:rFonts w:ascii="Times New Roman" w:hAnsi="Times New Roman"/>
                      <w:color w:val="000000"/>
                      <w:w w:val="105"/>
                    </w:rPr>
                  </w:pPr>
                  <w:r>
                    <w:rPr>
                      <w:rFonts w:ascii="Times New Roman" w:hAnsi="Times New Roman"/>
                      <w:color w:val="000000"/>
                      <w:w w:val="105"/>
                    </w:rPr>
                    <w:t>25</w:t>
                  </w:r>
                </w:p>
              </w:txbxContent>
            </v:textbox>
            <w10:wrap type="square"/>
          </v:shape>
        </w:pict>
      </w:r>
      <w:r>
        <w:rPr>
          <w:rFonts w:ascii="Tahoma" w:hAnsi="Tahoma"/>
          <w:b/>
          <w:color w:val="000000"/>
          <w:spacing w:val="6"/>
          <w:sz w:val="25"/>
        </w:rPr>
        <w:t>Acceptance Testing of Fire Door Assemblies</w:t>
      </w:r>
    </w:p>
    <w:p w:rsidR="00832EBC" w:rsidRDefault="00832EBC">
      <w:pPr>
        <w:ind w:right="144" w:firstLine="288"/>
        <w:rPr>
          <w:rFonts w:ascii="Times New Roman" w:hAnsi="Times New Roman"/>
          <w:color w:val="000000"/>
          <w:spacing w:val="6"/>
          <w:sz w:val="23"/>
        </w:rPr>
      </w:pPr>
      <w:r>
        <w:rPr>
          <w:rFonts w:ascii="Times New Roman" w:hAnsi="Times New Roman"/>
          <w:color w:val="000000"/>
          <w:spacing w:val="6"/>
          <w:sz w:val="23"/>
        </w:rPr>
        <w:t xml:space="preserve">As discussed previously, NFPA 80 requires safety inspections of fire door assemblies to "... </w:t>
      </w:r>
      <w:r>
        <w:rPr>
          <w:rFonts w:ascii="Times New Roman" w:hAnsi="Times New Roman"/>
          <w:i/>
          <w:color w:val="000000"/>
          <w:spacing w:val="-4"/>
          <w:sz w:val="24"/>
        </w:rPr>
        <w:t xml:space="preserve">be </w:t>
      </w:r>
      <w:r>
        <w:rPr>
          <w:rFonts w:ascii="Times New Roman" w:hAnsi="Times New Roman"/>
          <w:i/>
          <w:color w:val="000000"/>
          <w:spacing w:val="-13"/>
          <w:sz w:val="24"/>
        </w:rPr>
        <w:t>pe</w:t>
      </w:r>
      <w:r>
        <w:rPr>
          <w:rFonts w:ascii="Times New Roman" w:hAnsi="Times New Roman"/>
          <w:i/>
          <w:color w:val="000000"/>
          <w:spacing w:val="-3"/>
          <w:w w:val="110"/>
          <w:sz w:val="25"/>
        </w:rPr>
        <w:t>r</w:t>
      </w:r>
      <w:r>
        <w:rPr>
          <w:rFonts w:ascii="Times New Roman" w:hAnsi="Times New Roman"/>
          <w:i/>
          <w:color w:val="000000"/>
          <w:spacing w:val="-13"/>
          <w:sz w:val="24"/>
        </w:rPr>
        <w:t xml:space="preserve">formed by a qualified person with knowledge and understanding of the operational components of the type of door </w:t>
      </w:r>
      <w:r>
        <w:rPr>
          <w:rFonts w:ascii="Times New Roman" w:hAnsi="Times New Roman"/>
          <w:i/>
          <w:color w:val="000000"/>
          <w:spacing w:val="-5"/>
          <w:sz w:val="24"/>
        </w:rPr>
        <w:t xml:space="preserve">being subjected to testing" </w:t>
      </w:r>
      <w:r>
        <w:rPr>
          <w:rFonts w:ascii="Times New Roman" w:hAnsi="Times New Roman"/>
          <w:color w:val="000000"/>
          <w:spacing w:val="5"/>
          <w:sz w:val="23"/>
        </w:rPr>
        <w:t xml:space="preserve">(NFPA 80, 5.2.3.1). Acceptance testing of fire door assemblies includes </w:t>
      </w:r>
      <w:r>
        <w:rPr>
          <w:rFonts w:ascii="Times New Roman" w:hAnsi="Times New Roman"/>
          <w:color w:val="000000"/>
          <w:spacing w:val="8"/>
          <w:sz w:val="23"/>
        </w:rPr>
        <w:t xml:space="preserve">operational testing and visual inspection upon completion of installation or maintenance work. On </w:t>
      </w:r>
      <w:r>
        <w:rPr>
          <w:rFonts w:ascii="Times New Roman" w:hAnsi="Times New Roman"/>
          <w:color w:val="000000"/>
          <w:spacing w:val="12"/>
          <w:sz w:val="23"/>
        </w:rPr>
        <w:t xml:space="preserve">new construction projects, acceptance testing of the fire door assemblies should be completed </w:t>
      </w:r>
      <w:r>
        <w:rPr>
          <w:rFonts w:ascii="Times New Roman" w:hAnsi="Times New Roman"/>
          <w:color w:val="000000"/>
          <w:spacing w:val="8"/>
          <w:sz w:val="23"/>
        </w:rPr>
        <w:t xml:space="preserve">before the certificate of occupancy is issued and the owner takes possession of the building, space, </w:t>
      </w:r>
      <w:r>
        <w:rPr>
          <w:rFonts w:ascii="Times New Roman" w:hAnsi="Times New Roman"/>
          <w:color w:val="000000"/>
          <w:spacing w:val="7"/>
          <w:sz w:val="23"/>
        </w:rPr>
        <w:t xml:space="preserve">or structure. In existing buildings, acceptance testing is required upon completion of maintenance </w:t>
      </w:r>
      <w:r>
        <w:rPr>
          <w:rFonts w:ascii="Times New Roman" w:hAnsi="Times New Roman"/>
          <w:color w:val="000000"/>
          <w:sz w:val="23"/>
        </w:rPr>
        <w:t>work.</w:t>
      </w:r>
    </w:p>
    <w:p w:rsidR="00832EBC" w:rsidRDefault="00832EBC">
      <w:pPr>
        <w:spacing w:before="180" w:line="266" w:lineRule="auto"/>
        <w:ind w:right="72" w:firstLine="288"/>
        <w:rPr>
          <w:rFonts w:ascii="Times New Roman" w:hAnsi="Times New Roman"/>
          <w:color w:val="000000"/>
          <w:spacing w:val="11"/>
          <w:sz w:val="23"/>
        </w:rPr>
      </w:pPr>
      <w:r>
        <w:rPr>
          <w:rFonts w:ascii="Times New Roman" w:hAnsi="Times New Roman"/>
          <w:color w:val="000000"/>
          <w:spacing w:val="11"/>
          <w:sz w:val="23"/>
        </w:rPr>
        <w:t xml:space="preserve">Prior to performing the operational testing, the door assemblies are required to be visually </w:t>
      </w:r>
      <w:r>
        <w:rPr>
          <w:rFonts w:ascii="Times New Roman" w:hAnsi="Times New Roman"/>
          <w:color w:val="000000"/>
          <w:spacing w:val="7"/>
          <w:sz w:val="23"/>
        </w:rPr>
        <w:t xml:space="preserve">inspected for deficiencies that might create a hazard during the testing. Any such deficiencies should </w:t>
      </w:r>
      <w:r>
        <w:rPr>
          <w:rFonts w:ascii="Times New Roman" w:hAnsi="Times New Roman"/>
          <w:color w:val="000000"/>
          <w:spacing w:val="9"/>
          <w:sz w:val="23"/>
        </w:rPr>
        <w:t>be corrected before performing the operational testing.</w:t>
      </w:r>
    </w:p>
    <w:p w:rsidR="00832EBC" w:rsidRDefault="00832EBC">
      <w:pPr>
        <w:spacing w:line="266" w:lineRule="auto"/>
        <w:ind w:right="288" w:firstLine="288"/>
        <w:rPr>
          <w:rFonts w:ascii="Times New Roman" w:hAnsi="Times New Roman"/>
          <w:color w:val="000000"/>
          <w:spacing w:val="-1"/>
          <w:sz w:val="23"/>
        </w:rPr>
      </w:pPr>
      <w:r>
        <w:rPr>
          <w:rFonts w:ascii="Times New Roman" w:hAnsi="Times New Roman"/>
          <w:color w:val="000000"/>
          <w:spacing w:val="-1"/>
          <w:sz w:val="23"/>
        </w:rPr>
        <w:t xml:space="preserve">Paragraph 5.2.3.3 states, </w:t>
      </w:r>
      <w:r>
        <w:rPr>
          <w:rFonts w:ascii="Times New Roman" w:hAnsi="Times New Roman"/>
          <w:i/>
          <w:color w:val="000000"/>
          <w:spacing w:val="-11"/>
          <w:sz w:val="24"/>
        </w:rPr>
        <w:t xml:space="preserve">"Acceptance testing shall include closing of the door by all means of activation." </w:t>
      </w:r>
      <w:r>
        <w:rPr>
          <w:rFonts w:ascii="Times New Roman" w:hAnsi="Times New Roman"/>
          <w:color w:val="000000"/>
          <w:spacing w:val="-1"/>
          <w:sz w:val="23"/>
        </w:rPr>
        <w:t xml:space="preserve">In </w:t>
      </w:r>
      <w:r>
        <w:rPr>
          <w:rFonts w:ascii="Times New Roman" w:hAnsi="Times New Roman"/>
          <w:color w:val="000000"/>
          <w:spacing w:val="8"/>
          <w:sz w:val="23"/>
        </w:rPr>
        <w:t xml:space="preserve">other words, acceptance testing of fire door leaves that are arranged for automatic closing or that are power-operated require the inspectors to verify that the doors close completely under all </w:t>
      </w:r>
      <w:r>
        <w:rPr>
          <w:rFonts w:ascii="Times New Roman" w:hAnsi="Times New Roman"/>
          <w:color w:val="000000"/>
          <w:spacing w:val="9"/>
          <w:sz w:val="23"/>
        </w:rPr>
        <w:t xml:space="preserve">conditions, which means that some of the operational testing needs to be coordinated with the </w:t>
      </w:r>
      <w:r>
        <w:rPr>
          <w:rFonts w:ascii="Times New Roman" w:hAnsi="Times New Roman"/>
          <w:color w:val="000000"/>
          <w:spacing w:val="7"/>
          <w:sz w:val="23"/>
        </w:rPr>
        <w:t>periodic testing of other systems (e.g., the fire alarm system).</w:t>
      </w:r>
    </w:p>
    <w:p w:rsidR="00832EBC" w:rsidRDefault="00832EBC">
      <w:pPr>
        <w:spacing w:line="266" w:lineRule="auto"/>
        <w:ind w:right="216" w:firstLine="216"/>
        <w:rPr>
          <w:rFonts w:ascii="Times New Roman" w:hAnsi="Times New Roman"/>
          <w:color w:val="000000"/>
          <w:spacing w:val="12"/>
          <w:sz w:val="23"/>
        </w:rPr>
      </w:pPr>
      <w:proofErr w:type="gramStart"/>
      <w:r>
        <w:rPr>
          <w:rFonts w:ascii="Times New Roman" w:hAnsi="Times New Roman"/>
          <w:color w:val="000000"/>
          <w:spacing w:val="12"/>
          <w:sz w:val="23"/>
        </w:rPr>
        <w:t>Each iteration</w:t>
      </w:r>
      <w:proofErr w:type="gramEnd"/>
      <w:r>
        <w:rPr>
          <w:rFonts w:ascii="Times New Roman" w:hAnsi="Times New Roman"/>
          <w:color w:val="000000"/>
          <w:spacing w:val="12"/>
          <w:sz w:val="23"/>
        </w:rPr>
        <w:t xml:space="preserve"> of acceptance testing is required to be fully documented in accordance with </w:t>
      </w:r>
      <w:r>
        <w:rPr>
          <w:rFonts w:ascii="Times New Roman" w:hAnsi="Times New Roman"/>
          <w:color w:val="000000"/>
          <w:spacing w:val="6"/>
          <w:sz w:val="23"/>
        </w:rPr>
        <w:t xml:space="preserve">Section 5.2.2. Acceptance testing records are required to be maintained for the life of the assembly </w:t>
      </w:r>
      <w:r>
        <w:rPr>
          <w:rFonts w:ascii="Times New Roman" w:hAnsi="Times New Roman"/>
          <w:color w:val="000000"/>
          <w:spacing w:val="4"/>
          <w:sz w:val="23"/>
        </w:rPr>
        <w:t>(see paragraph 5.2.2.1).</w:t>
      </w:r>
    </w:p>
    <w:p w:rsidR="00832EBC" w:rsidRDefault="00832EBC">
      <w:pPr>
        <w:spacing w:before="288"/>
        <w:rPr>
          <w:rFonts w:ascii="Tahoma" w:hAnsi="Tahoma"/>
          <w:b/>
          <w:color w:val="000000"/>
          <w:spacing w:val="6"/>
          <w:sz w:val="25"/>
        </w:rPr>
      </w:pPr>
      <w:r>
        <w:rPr>
          <w:rFonts w:ascii="Tahoma" w:hAnsi="Tahoma"/>
          <w:b/>
          <w:color w:val="000000"/>
          <w:spacing w:val="6"/>
          <w:sz w:val="25"/>
        </w:rPr>
        <w:t>Acceptance Testing of Self-Closing Doors</w:t>
      </w:r>
    </w:p>
    <w:p w:rsidR="00832EBC" w:rsidRDefault="00832EBC">
      <w:pPr>
        <w:spacing w:before="36" w:line="266" w:lineRule="auto"/>
        <w:ind w:right="72" w:firstLine="216"/>
        <w:rPr>
          <w:rFonts w:ascii="Times New Roman" w:hAnsi="Times New Roman"/>
          <w:color w:val="000000"/>
          <w:spacing w:val="7"/>
          <w:sz w:val="23"/>
        </w:rPr>
      </w:pPr>
      <w:r>
        <w:rPr>
          <w:rFonts w:ascii="Times New Roman" w:hAnsi="Times New Roman"/>
          <w:color w:val="000000"/>
          <w:spacing w:val="7"/>
          <w:sz w:val="23"/>
        </w:rPr>
        <w:t xml:space="preserve">The majority of swinging fire doors are designed to be self-closing. Generally, they are comprised </w:t>
      </w:r>
      <w:r>
        <w:rPr>
          <w:rFonts w:ascii="Times New Roman" w:hAnsi="Times New Roman"/>
          <w:color w:val="000000"/>
          <w:spacing w:val="9"/>
          <w:sz w:val="23"/>
        </w:rPr>
        <w:t xml:space="preserve">of mechanical hardware and have a hydraulic door closer, whether surface-mounted or </w:t>
      </w:r>
      <w:proofErr w:type="gramStart"/>
      <w:r>
        <w:rPr>
          <w:rFonts w:ascii="Times New Roman" w:hAnsi="Times New Roman"/>
          <w:color w:val="000000"/>
          <w:spacing w:val="9"/>
          <w:sz w:val="23"/>
        </w:rPr>
        <w:t xml:space="preserve">concealed, </w:t>
      </w:r>
      <w:r>
        <w:rPr>
          <w:rFonts w:ascii="Times New Roman" w:hAnsi="Times New Roman"/>
          <w:color w:val="000000"/>
          <w:spacing w:val="11"/>
          <w:sz w:val="23"/>
        </w:rPr>
        <w:t>that</w:t>
      </w:r>
      <w:proofErr w:type="gramEnd"/>
      <w:r>
        <w:rPr>
          <w:rFonts w:ascii="Times New Roman" w:hAnsi="Times New Roman"/>
          <w:color w:val="000000"/>
          <w:spacing w:val="11"/>
          <w:sz w:val="23"/>
        </w:rPr>
        <w:t xml:space="preserve"> controls the opening and closing speeds of the door leaves. Some single-leaf swinging fire </w:t>
      </w:r>
      <w:r>
        <w:rPr>
          <w:rFonts w:ascii="Times New Roman" w:hAnsi="Times New Roman"/>
          <w:color w:val="000000"/>
          <w:spacing w:val="8"/>
          <w:sz w:val="23"/>
        </w:rPr>
        <w:t>doors have labeled spring hinges that close the door leaf. In both cases, the door leaf normally rests in the closed position.</w:t>
      </w:r>
    </w:p>
    <w:p w:rsidR="00832EBC" w:rsidRDefault="00832EBC">
      <w:pPr>
        <w:spacing w:before="36"/>
        <w:ind w:right="72" w:firstLine="216"/>
        <w:rPr>
          <w:rFonts w:ascii="Times New Roman" w:hAnsi="Times New Roman"/>
          <w:color w:val="000000"/>
          <w:spacing w:val="7"/>
          <w:sz w:val="23"/>
        </w:rPr>
      </w:pPr>
      <w:r>
        <w:rPr>
          <w:rFonts w:ascii="Times New Roman" w:hAnsi="Times New Roman"/>
          <w:color w:val="000000"/>
          <w:spacing w:val="7"/>
          <w:sz w:val="23"/>
        </w:rPr>
        <w:t xml:space="preserve">Operational testing of self-closing door assemblies is straightforward; the door leaves are required </w:t>
      </w:r>
      <w:r>
        <w:rPr>
          <w:rFonts w:ascii="Times New Roman" w:hAnsi="Times New Roman"/>
          <w:color w:val="000000"/>
          <w:spacing w:val="14"/>
          <w:sz w:val="23"/>
        </w:rPr>
        <w:t xml:space="preserve">to move to the completely closed position when operated from the full open position. Item 6 </w:t>
      </w:r>
      <w:r>
        <w:rPr>
          <w:rFonts w:ascii="Times New Roman" w:hAnsi="Times New Roman"/>
          <w:color w:val="000000"/>
          <w:sz w:val="23"/>
        </w:rPr>
        <w:t xml:space="preserve">under Section 5.2.3.5.2 states, </w:t>
      </w:r>
      <w:r>
        <w:rPr>
          <w:rFonts w:ascii="Times New Roman" w:hAnsi="Times New Roman"/>
          <w:i/>
          <w:color w:val="000000"/>
          <w:sz w:val="23"/>
        </w:rPr>
        <w:t xml:space="preserve">"...the </w:t>
      </w:r>
      <w:r>
        <w:rPr>
          <w:rFonts w:ascii="Times New Roman" w:hAnsi="Times New Roman"/>
          <w:i/>
          <w:color w:val="000000"/>
          <w:spacing w:val="-10"/>
          <w:sz w:val="24"/>
        </w:rPr>
        <w:t xml:space="preserve">active door completely closes when operated from the full open position." </w:t>
      </w:r>
      <w:r>
        <w:rPr>
          <w:rFonts w:ascii="Times New Roman" w:hAnsi="Times New Roman"/>
          <w:color w:val="000000"/>
          <w:sz w:val="23"/>
        </w:rPr>
        <w:t xml:space="preserve">In </w:t>
      </w:r>
      <w:r>
        <w:rPr>
          <w:rFonts w:ascii="Times New Roman" w:hAnsi="Times New Roman"/>
          <w:color w:val="000000"/>
          <w:spacing w:val="8"/>
          <w:sz w:val="23"/>
        </w:rPr>
        <w:t xml:space="preserve">the context of this requirement, the term full </w:t>
      </w:r>
      <w:r>
        <w:rPr>
          <w:rFonts w:ascii="Times New Roman" w:hAnsi="Times New Roman"/>
          <w:i/>
          <w:color w:val="000000"/>
          <w:spacing w:val="-2"/>
          <w:sz w:val="24"/>
        </w:rPr>
        <w:t xml:space="preserve">open </w:t>
      </w:r>
      <w:r>
        <w:rPr>
          <w:rFonts w:ascii="Times New Roman" w:hAnsi="Times New Roman"/>
          <w:color w:val="000000"/>
          <w:spacing w:val="8"/>
          <w:sz w:val="23"/>
        </w:rPr>
        <w:t>is intended to require the door leaves to be</w:t>
      </w:r>
    </w:p>
    <w:p w:rsidR="00832EBC" w:rsidRDefault="00832EBC">
      <w:pPr>
        <w:spacing w:before="108"/>
        <w:ind w:right="72"/>
        <w:rPr>
          <w:rFonts w:ascii="Times New Roman" w:hAnsi="Times New Roman"/>
          <w:color w:val="000000"/>
          <w:spacing w:val="5"/>
          <w:sz w:val="23"/>
        </w:rPr>
      </w:pPr>
      <w:r>
        <w:rPr>
          <w:rFonts w:ascii="Times New Roman" w:hAnsi="Times New Roman"/>
          <w:color w:val="000000"/>
          <w:spacing w:val="5"/>
          <w:sz w:val="23"/>
        </w:rPr>
        <w:t xml:space="preserve">opened as far as possible, which might be only 90 degrees (approximately) for door leaves that open </w:t>
      </w:r>
      <w:r>
        <w:rPr>
          <w:rFonts w:ascii="Times New Roman" w:hAnsi="Times New Roman"/>
          <w:color w:val="000000"/>
          <w:spacing w:val="7"/>
          <w:sz w:val="23"/>
        </w:rPr>
        <w:t xml:space="preserve">against a wall or partition, or as far as the installed hardware permits (e.g., 110, 140, or up to 180 </w:t>
      </w:r>
      <w:r>
        <w:rPr>
          <w:rFonts w:ascii="Times New Roman" w:hAnsi="Times New Roman"/>
          <w:color w:val="000000"/>
          <w:sz w:val="23"/>
        </w:rPr>
        <w:t>degrees).</w:t>
      </w:r>
    </w:p>
    <w:p w:rsidR="00832EBC" w:rsidRDefault="00832EBC">
      <w:pPr>
        <w:spacing w:before="72" w:line="266" w:lineRule="auto"/>
        <w:ind w:right="360" w:firstLine="216"/>
        <w:rPr>
          <w:rFonts w:ascii="Times New Roman" w:hAnsi="Times New Roman"/>
          <w:color w:val="000000"/>
          <w:spacing w:val="7"/>
          <w:sz w:val="23"/>
        </w:rPr>
      </w:pPr>
      <w:r>
        <w:rPr>
          <w:rFonts w:ascii="Times New Roman" w:hAnsi="Times New Roman"/>
          <w:color w:val="000000"/>
          <w:spacing w:val="7"/>
          <w:sz w:val="23"/>
        </w:rPr>
        <w:t xml:space="preserve">Assuming the operational test is successful, the inspectors need to open the door several more </w:t>
      </w:r>
      <w:r>
        <w:rPr>
          <w:rFonts w:ascii="Times New Roman" w:hAnsi="Times New Roman"/>
          <w:color w:val="000000"/>
          <w:spacing w:val="6"/>
          <w:sz w:val="23"/>
        </w:rPr>
        <w:t xml:space="preserve">times to witness the closing device's ability to reliably close the door leaf every time the door is </w:t>
      </w:r>
      <w:r>
        <w:rPr>
          <w:rFonts w:ascii="Times New Roman" w:hAnsi="Times New Roman"/>
          <w:color w:val="000000"/>
          <w:sz w:val="23"/>
        </w:rPr>
        <w:t>opened.</w:t>
      </w:r>
    </w:p>
    <w:p w:rsidR="00832EBC" w:rsidRDefault="00832EBC">
      <w:pPr>
        <w:spacing w:before="252"/>
        <w:rPr>
          <w:rFonts w:ascii="Tahoma" w:hAnsi="Tahoma"/>
          <w:b/>
          <w:color w:val="000000"/>
          <w:spacing w:val="6"/>
          <w:sz w:val="25"/>
        </w:rPr>
      </w:pPr>
      <w:r>
        <w:rPr>
          <w:rFonts w:ascii="Tahoma" w:hAnsi="Tahoma"/>
          <w:b/>
          <w:color w:val="000000"/>
          <w:spacing w:val="6"/>
          <w:sz w:val="25"/>
        </w:rPr>
        <w:t>Acceptance Testing of Automatic-Closing Swinging Doors</w:t>
      </w:r>
    </w:p>
    <w:p w:rsidR="00832EBC" w:rsidRDefault="00832EBC">
      <w:pPr>
        <w:spacing w:line="264" w:lineRule="auto"/>
        <w:ind w:right="72" w:firstLine="216"/>
        <w:rPr>
          <w:rFonts w:ascii="Times New Roman" w:hAnsi="Times New Roman"/>
          <w:color w:val="000000"/>
          <w:spacing w:val="4"/>
          <w:sz w:val="23"/>
        </w:rPr>
      </w:pPr>
      <w:r>
        <w:rPr>
          <w:rFonts w:ascii="Times New Roman" w:hAnsi="Times New Roman"/>
          <w:color w:val="000000"/>
          <w:spacing w:val="4"/>
          <w:sz w:val="23"/>
        </w:rPr>
        <w:t xml:space="preserve">As stated previously, acceptance testing of automatic-closing swinging door leaves </w:t>
      </w:r>
      <w:r>
        <w:rPr>
          <w:rFonts w:ascii="Times New Roman" w:hAnsi="Times New Roman"/>
          <w:i/>
          <w:color w:val="000000"/>
          <w:spacing w:val="4"/>
          <w:sz w:val="23"/>
        </w:rPr>
        <w:t xml:space="preserve">"...shall include </w:t>
      </w:r>
      <w:r>
        <w:rPr>
          <w:rFonts w:ascii="Times New Roman" w:hAnsi="Times New Roman"/>
          <w:i/>
          <w:color w:val="000000"/>
          <w:spacing w:val="-7"/>
          <w:sz w:val="24"/>
        </w:rPr>
        <w:t xml:space="preserve">closing of the door by all means of activation" </w:t>
      </w:r>
      <w:r>
        <w:rPr>
          <w:rFonts w:ascii="Times New Roman" w:hAnsi="Times New Roman"/>
          <w:color w:val="000000"/>
          <w:spacing w:val="3"/>
          <w:sz w:val="23"/>
        </w:rPr>
        <w:t>(NFPA 80, 5.2.3.3). Swinging fire doors installed in cross-</w:t>
      </w:r>
      <w:r>
        <w:rPr>
          <w:rFonts w:ascii="Times New Roman" w:hAnsi="Times New Roman"/>
          <w:color w:val="000000"/>
          <w:spacing w:val="12"/>
          <w:sz w:val="23"/>
        </w:rPr>
        <w:t xml:space="preserve">corridor applications are often electrically held in the open position for the majority of their </w:t>
      </w:r>
      <w:r>
        <w:rPr>
          <w:rFonts w:ascii="Times New Roman" w:hAnsi="Times New Roman"/>
          <w:color w:val="000000"/>
          <w:spacing w:val="9"/>
          <w:sz w:val="23"/>
        </w:rPr>
        <w:t xml:space="preserve">lifespan; they are designed to automatically close under fire conditions. Magnetic door releases mounted to the walls or floors are commonly used to hold the door leaves in the open position. </w:t>
      </w:r>
      <w:r>
        <w:rPr>
          <w:rFonts w:ascii="Times New Roman" w:hAnsi="Times New Roman"/>
          <w:color w:val="000000"/>
          <w:spacing w:val="6"/>
          <w:sz w:val="23"/>
        </w:rPr>
        <w:t xml:space="preserve">Electromechanical controlled door </w:t>
      </w:r>
      <w:proofErr w:type="spellStart"/>
      <w:r>
        <w:rPr>
          <w:rFonts w:ascii="Times New Roman" w:hAnsi="Times New Roman"/>
          <w:color w:val="000000"/>
          <w:spacing w:val="6"/>
          <w:sz w:val="23"/>
        </w:rPr>
        <w:t>clOsers</w:t>
      </w:r>
      <w:proofErr w:type="spellEnd"/>
      <w:r>
        <w:rPr>
          <w:rFonts w:ascii="Times New Roman" w:hAnsi="Times New Roman"/>
          <w:color w:val="000000"/>
          <w:spacing w:val="6"/>
          <w:sz w:val="23"/>
        </w:rPr>
        <w:t xml:space="preserve"> are also used to hold open the door leaves. Both of these </w:t>
      </w:r>
      <w:r>
        <w:rPr>
          <w:rFonts w:ascii="Times New Roman" w:hAnsi="Times New Roman"/>
          <w:color w:val="000000"/>
          <w:spacing w:val="9"/>
          <w:sz w:val="23"/>
        </w:rPr>
        <w:t>types of hold-open devices are required to be tied into the fire alarm system—including other</w:t>
      </w:r>
    </w:p>
    <w:p w:rsidR="00832EBC" w:rsidRDefault="00832EBC">
      <w:pPr>
        <w:sectPr w:rsidR="00832EBC">
          <w:pgSz w:w="11918" w:h="16854"/>
          <w:pgMar w:top="1022" w:right="849" w:bottom="1443" w:left="843" w:header="720" w:footer="720" w:gutter="0"/>
          <w:cols w:space="720"/>
        </w:sectPr>
      </w:pPr>
    </w:p>
    <w:p w:rsidR="00832EBC" w:rsidRDefault="00832EBC">
      <w:pPr>
        <w:spacing w:line="268" w:lineRule="auto"/>
        <w:ind w:right="72"/>
        <w:rPr>
          <w:rFonts w:ascii="Times New Roman" w:hAnsi="Times New Roman"/>
          <w:color w:val="000000"/>
          <w:spacing w:val="11"/>
          <w:sz w:val="23"/>
        </w:rPr>
      </w:pPr>
      <w:r w:rsidRPr="00400A15">
        <w:lastRenderedPageBreak/>
        <w:pict>
          <v:shape id="_x0000_s1091" type="#_x0000_t202" style="position:absolute;margin-left:0;margin-top:702.3pt;width:508.3pt;height:10.85pt;z-index:-251636224;mso-wrap-distance-left:0;mso-wrap-distance-right:0" filled="f" stroked="f">
            <v:textbox inset="0,0,0,0">
              <w:txbxContent>
                <w:p w:rsidR="00832EBC" w:rsidRDefault="00832EBC">
                  <w:pPr>
                    <w:spacing w:line="206" w:lineRule="auto"/>
                    <w:rPr>
                      <w:rFonts w:ascii="Times New Roman" w:hAnsi="Times New Roman"/>
                      <w:color w:val="000000"/>
                      <w:w w:val="105"/>
                    </w:rPr>
                  </w:pPr>
                  <w:r>
                    <w:rPr>
                      <w:rFonts w:ascii="Times New Roman" w:hAnsi="Times New Roman"/>
                      <w:color w:val="000000"/>
                      <w:w w:val="105"/>
                    </w:rPr>
                    <w:t>26</w:t>
                  </w:r>
                </w:p>
              </w:txbxContent>
            </v:textbox>
            <w10:wrap type="square"/>
          </v:shape>
        </w:pict>
      </w:r>
      <w:proofErr w:type="gramStart"/>
      <w:r>
        <w:rPr>
          <w:rFonts w:ascii="Times New Roman" w:hAnsi="Times New Roman"/>
          <w:color w:val="000000"/>
          <w:spacing w:val="11"/>
          <w:sz w:val="23"/>
        </w:rPr>
        <w:t>systems</w:t>
      </w:r>
      <w:proofErr w:type="gramEnd"/>
      <w:r>
        <w:rPr>
          <w:rFonts w:ascii="Times New Roman" w:hAnsi="Times New Roman"/>
          <w:color w:val="000000"/>
          <w:spacing w:val="11"/>
          <w:sz w:val="23"/>
        </w:rPr>
        <w:t xml:space="preserve"> such as water flow alarms and carbon dioxide release systems. The door leaves are </w:t>
      </w:r>
      <w:r>
        <w:rPr>
          <w:rFonts w:ascii="Times New Roman" w:hAnsi="Times New Roman"/>
          <w:color w:val="000000"/>
          <w:spacing w:val="4"/>
          <w:sz w:val="23"/>
        </w:rPr>
        <w:t xml:space="preserve">immediately released when the alarm system is actuated by fire, heat, or smoke detectors at the door </w:t>
      </w:r>
      <w:r>
        <w:rPr>
          <w:rFonts w:ascii="Times New Roman" w:hAnsi="Times New Roman"/>
          <w:color w:val="000000"/>
          <w:spacing w:val="8"/>
          <w:sz w:val="23"/>
        </w:rPr>
        <w:t xml:space="preserve">assemblies or upon loss of power to the hold-open devices. Once released, the door leaves become </w:t>
      </w:r>
      <w:r>
        <w:rPr>
          <w:rFonts w:ascii="Times New Roman" w:hAnsi="Times New Roman"/>
          <w:color w:val="000000"/>
          <w:spacing w:val="7"/>
          <w:sz w:val="23"/>
        </w:rPr>
        <w:t>self-closing and move to the completely closed position.</w:t>
      </w:r>
    </w:p>
    <w:p w:rsidR="00832EBC" w:rsidRDefault="00832EBC">
      <w:pPr>
        <w:spacing w:line="273" w:lineRule="auto"/>
        <w:ind w:left="216"/>
        <w:rPr>
          <w:rFonts w:ascii="Times New Roman" w:hAnsi="Times New Roman"/>
          <w:color w:val="000000"/>
          <w:spacing w:val="8"/>
          <w:sz w:val="23"/>
        </w:rPr>
      </w:pPr>
      <w:r>
        <w:rPr>
          <w:rFonts w:ascii="Times New Roman" w:hAnsi="Times New Roman"/>
          <w:color w:val="000000"/>
          <w:spacing w:val="8"/>
          <w:sz w:val="23"/>
        </w:rPr>
        <w:t>Acceptance testing of automatic-closing doors includes the following tests:</w:t>
      </w:r>
    </w:p>
    <w:p w:rsidR="00832EBC" w:rsidRDefault="00832EBC" w:rsidP="00832EBC">
      <w:pPr>
        <w:numPr>
          <w:ilvl w:val="0"/>
          <w:numId w:val="15"/>
        </w:numPr>
        <w:tabs>
          <w:tab w:val="clear" w:pos="432"/>
          <w:tab w:val="decimal" w:pos="792"/>
        </w:tabs>
        <w:ind w:left="360"/>
        <w:rPr>
          <w:rFonts w:ascii="Times New Roman" w:hAnsi="Times New Roman"/>
          <w:color w:val="000000"/>
          <w:spacing w:val="16"/>
          <w:sz w:val="23"/>
        </w:rPr>
      </w:pPr>
      <w:r>
        <w:rPr>
          <w:rFonts w:ascii="Times New Roman" w:hAnsi="Times New Roman"/>
          <w:color w:val="000000"/>
          <w:spacing w:val="16"/>
          <w:sz w:val="23"/>
        </w:rPr>
        <w:t>Activation by the fire alarm system*</w:t>
      </w:r>
    </w:p>
    <w:p w:rsidR="00832EBC" w:rsidRDefault="00832EBC" w:rsidP="00832EBC">
      <w:pPr>
        <w:numPr>
          <w:ilvl w:val="0"/>
          <w:numId w:val="15"/>
        </w:numPr>
        <w:tabs>
          <w:tab w:val="clear" w:pos="432"/>
          <w:tab w:val="decimal" w:pos="792"/>
        </w:tabs>
        <w:ind w:left="360"/>
        <w:rPr>
          <w:rFonts w:ascii="Times New Roman" w:hAnsi="Times New Roman"/>
          <w:color w:val="000000"/>
          <w:spacing w:val="15"/>
          <w:sz w:val="23"/>
        </w:rPr>
      </w:pPr>
      <w:r>
        <w:rPr>
          <w:rFonts w:ascii="Times New Roman" w:hAnsi="Times New Roman"/>
          <w:color w:val="000000"/>
          <w:spacing w:val="15"/>
          <w:sz w:val="23"/>
        </w:rPr>
        <w:t>Activation by the fire, heat, and/or smoke detector(s)*</w:t>
      </w:r>
    </w:p>
    <w:p w:rsidR="00832EBC" w:rsidRDefault="00832EBC" w:rsidP="00832EBC">
      <w:pPr>
        <w:numPr>
          <w:ilvl w:val="0"/>
          <w:numId w:val="15"/>
        </w:numPr>
        <w:tabs>
          <w:tab w:val="clear" w:pos="432"/>
          <w:tab w:val="decimal" w:pos="792"/>
        </w:tabs>
        <w:spacing w:before="72"/>
        <w:ind w:left="360"/>
        <w:rPr>
          <w:rFonts w:ascii="Times New Roman" w:hAnsi="Times New Roman"/>
          <w:color w:val="000000"/>
          <w:spacing w:val="16"/>
          <w:sz w:val="23"/>
        </w:rPr>
      </w:pPr>
      <w:r>
        <w:rPr>
          <w:rFonts w:ascii="Times New Roman" w:hAnsi="Times New Roman"/>
          <w:color w:val="000000"/>
          <w:spacing w:val="16"/>
          <w:sz w:val="23"/>
        </w:rPr>
        <w:t>Simulation of loss of power to the hold-open device</w:t>
      </w:r>
    </w:p>
    <w:p w:rsidR="00832EBC" w:rsidRDefault="00832EBC" w:rsidP="00832EBC">
      <w:pPr>
        <w:numPr>
          <w:ilvl w:val="0"/>
          <w:numId w:val="15"/>
        </w:numPr>
        <w:tabs>
          <w:tab w:val="clear" w:pos="432"/>
          <w:tab w:val="decimal" w:pos="792"/>
        </w:tabs>
        <w:spacing w:before="36"/>
        <w:ind w:left="360"/>
        <w:rPr>
          <w:rFonts w:ascii="Times New Roman" w:hAnsi="Times New Roman"/>
          <w:color w:val="000000"/>
          <w:spacing w:val="14"/>
          <w:sz w:val="23"/>
        </w:rPr>
      </w:pPr>
      <w:r>
        <w:rPr>
          <w:rFonts w:ascii="Times New Roman" w:hAnsi="Times New Roman"/>
          <w:color w:val="000000"/>
          <w:spacing w:val="14"/>
          <w:sz w:val="23"/>
        </w:rPr>
        <w:t>Manually pulling the door leaves from the hold-open device</w:t>
      </w:r>
    </w:p>
    <w:p w:rsidR="00832EBC" w:rsidRDefault="00832EBC" w:rsidP="00832EBC">
      <w:pPr>
        <w:numPr>
          <w:ilvl w:val="0"/>
          <w:numId w:val="15"/>
        </w:numPr>
        <w:tabs>
          <w:tab w:val="clear" w:pos="432"/>
          <w:tab w:val="decimal" w:pos="792"/>
        </w:tabs>
        <w:spacing w:before="36"/>
        <w:ind w:left="360"/>
        <w:rPr>
          <w:rFonts w:ascii="Times New Roman" w:hAnsi="Times New Roman"/>
          <w:color w:val="000000"/>
          <w:spacing w:val="15"/>
          <w:sz w:val="23"/>
        </w:rPr>
      </w:pPr>
      <w:r>
        <w:rPr>
          <w:rFonts w:ascii="Times New Roman" w:hAnsi="Times New Roman"/>
          <w:color w:val="000000"/>
          <w:spacing w:val="15"/>
          <w:sz w:val="23"/>
        </w:rPr>
        <w:t>Opening the doors from the closed position to the full-open position</w:t>
      </w:r>
    </w:p>
    <w:p w:rsidR="00832EBC" w:rsidRDefault="00832EBC">
      <w:pPr>
        <w:spacing w:before="36" w:line="271" w:lineRule="auto"/>
        <w:ind w:left="360"/>
        <w:rPr>
          <w:rFonts w:ascii="Times New Roman" w:hAnsi="Times New Roman"/>
          <w:color w:val="000000"/>
          <w:spacing w:val="8"/>
          <w:sz w:val="23"/>
        </w:rPr>
      </w:pPr>
      <w:r>
        <w:rPr>
          <w:rFonts w:ascii="Times New Roman" w:hAnsi="Times New Roman"/>
          <w:color w:val="000000"/>
          <w:spacing w:val="8"/>
          <w:sz w:val="23"/>
        </w:rPr>
        <w:t>*Requires coordination with the testing of these other systems</w:t>
      </w:r>
    </w:p>
    <w:p w:rsidR="00832EBC" w:rsidRDefault="00832EBC">
      <w:pPr>
        <w:spacing w:before="288" w:line="273" w:lineRule="auto"/>
        <w:ind w:right="504" w:firstLine="288"/>
        <w:rPr>
          <w:rFonts w:ascii="Times New Roman" w:hAnsi="Times New Roman"/>
          <w:color w:val="000000"/>
          <w:spacing w:val="6"/>
          <w:sz w:val="23"/>
        </w:rPr>
      </w:pPr>
      <w:r>
        <w:rPr>
          <w:rFonts w:ascii="Times New Roman" w:hAnsi="Times New Roman"/>
          <w:color w:val="000000"/>
          <w:spacing w:val="6"/>
          <w:sz w:val="23"/>
        </w:rPr>
        <w:t xml:space="preserve">Section 5.2.4, "Periodic Inspection and Testing," requires the automatic-closing devices to be </w:t>
      </w:r>
      <w:r>
        <w:rPr>
          <w:rFonts w:ascii="Times New Roman" w:hAnsi="Times New Roman"/>
          <w:color w:val="000000"/>
          <w:spacing w:val="8"/>
          <w:sz w:val="23"/>
        </w:rPr>
        <w:t>reset in accordance with the manufacturer's instructions.</w:t>
      </w:r>
    </w:p>
    <w:p w:rsidR="00832EBC" w:rsidRDefault="00832EBC">
      <w:pPr>
        <w:spacing w:before="216"/>
        <w:rPr>
          <w:rFonts w:ascii="Tahoma" w:hAnsi="Tahoma"/>
          <w:b/>
          <w:color w:val="000000"/>
          <w:spacing w:val="-1"/>
          <w:sz w:val="26"/>
        </w:rPr>
      </w:pPr>
      <w:r>
        <w:rPr>
          <w:rFonts w:ascii="Tahoma" w:hAnsi="Tahoma"/>
          <w:b/>
          <w:color w:val="000000"/>
          <w:spacing w:val="-1"/>
          <w:sz w:val="26"/>
        </w:rPr>
        <w:t>Acceptance Testing of Power-Operated Swinging Doors</w:t>
      </w:r>
    </w:p>
    <w:p w:rsidR="00832EBC" w:rsidRDefault="00832EBC">
      <w:pPr>
        <w:spacing w:before="36" w:line="268" w:lineRule="auto"/>
        <w:ind w:right="144" w:firstLine="288"/>
        <w:rPr>
          <w:rFonts w:ascii="Times New Roman" w:hAnsi="Times New Roman"/>
          <w:color w:val="000000"/>
          <w:spacing w:val="6"/>
          <w:sz w:val="23"/>
        </w:rPr>
      </w:pPr>
      <w:r>
        <w:rPr>
          <w:rFonts w:ascii="Times New Roman" w:hAnsi="Times New Roman"/>
          <w:color w:val="000000"/>
          <w:spacing w:val="6"/>
          <w:sz w:val="23"/>
        </w:rPr>
        <w:t>Operational requirements for power-operated doors are found in paragraph 6.1.3.4 of NFPA 80, "Power</w:t>
      </w:r>
      <w:r>
        <w:rPr>
          <w:rFonts w:ascii="Times New Roman" w:hAnsi="Times New Roman"/>
          <w:color w:val="000000"/>
          <w:spacing w:val="6"/>
          <w:sz w:val="6"/>
        </w:rPr>
        <w:t>-</w:t>
      </w:r>
      <w:r>
        <w:rPr>
          <w:rFonts w:ascii="Times New Roman" w:hAnsi="Times New Roman"/>
          <w:color w:val="000000"/>
          <w:spacing w:val="6"/>
          <w:sz w:val="23"/>
        </w:rPr>
        <w:t xml:space="preserve">Operated Fire Doors," which states, </w:t>
      </w:r>
      <w:r>
        <w:rPr>
          <w:rFonts w:ascii="Times New Roman" w:hAnsi="Times New Roman"/>
          <w:i/>
          <w:color w:val="000000"/>
          <w:spacing w:val="-4"/>
          <w:sz w:val="23"/>
        </w:rPr>
        <w:t xml:space="preserve">Tower-operated fire doors shall be equipped with a releasing </w:t>
      </w:r>
      <w:r>
        <w:rPr>
          <w:rFonts w:ascii="Times New Roman" w:hAnsi="Times New Roman"/>
          <w:i/>
          <w:color w:val="000000"/>
          <w:spacing w:val="-9"/>
          <w:sz w:val="23"/>
        </w:rPr>
        <w:t xml:space="preserve">device that shall automatically disconnect the power operator at the time of fire, allowing a self-closing or automatic </w:t>
      </w:r>
      <w:r>
        <w:rPr>
          <w:rFonts w:ascii="Times New Roman" w:hAnsi="Times New Roman"/>
          <w:i/>
          <w:color w:val="000000"/>
          <w:spacing w:val="-10"/>
          <w:sz w:val="23"/>
        </w:rPr>
        <w:t>device to close and latch the door regardless of power failure or manual operation."</w:t>
      </w:r>
    </w:p>
    <w:p w:rsidR="00832EBC" w:rsidRDefault="00832EBC">
      <w:pPr>
        <w:spacing w:line="268" w:lineRule="auto"/>
        <w:ind w:right="144" w:firstLine="216"/>
        <w:rPr>
          <w:rFonts w:ascii="Times New Roman" w:hAnsi="Times New Roman"/>
          <w:color w:val="000000"/>
          <w:spacing w:val="5"/>
          <w:sz w:val="23"/>
        </w:rPr>
      </w:pPr>
      <w:r>
        <w:rPr>
          <w:rFonts w:ascii="Times New Roman" w:hAnsi="Times New Roman"/>
          <w:color w:val="000000"/>
          <w:spacing w:val="5"/>
          <w:sz w:val="23"/>
        </w:rPr>
        <w:t>Acceptance testing of power-operated swinging door leaves is similar to the testing of automatic-</w:t>
      </w:r>
      <w:r>
        <w:rPr>
          <w:rFonts w:ascii="Times New Roman" w:hAnsi="Times New Roman"/>
          <w:color w:val="000000"/>
          <w:spacing w:val="7"/>
          <w:sz w:val="23"/>
        </w:rPr>
        <w:t xml:space="preserve">closing door leaves in that the inspectors need to witness the closing of the door by all means of </w:t>
      </w:r>
      <w:r>
        <w:rPr>
          <w:rFonts w:ascii="Times New Roman" w:hAnsi="Times New Roman"/>
          <w:color w:val="000000"/>
          <w:sz w:val="23"/>
        </w:rPr>
        <w:t>actuation.</w:t>
      </w:r>
    </w:p>
    <w:p w:rsidR="00832EBC" w:rsidRDefault="00832EBC">
      <w:pPr>
        <w:spacing w:line="280" w:lineRule="auto"/>
        <w:ind w:left="216"/>
        <w:rPr>
          <w:rFonts w:ascii="Times New Roman" w:hAnsi="Times New Roman"/>
          <w:color w:val="000000"/>
          <w:spacing w:val="8"/>
          <w:sz w:val="23"/>
        </w:rPr>
      </w:pPr>
      <w:r>
        <w:rPr>
          <w:rFonts w:ascii="Times New Roman" w:hAnsi="Times New Roman"/>
          <w:color w:val="000000"/>
          <w:spacing w:val="8"/>
          <w:sz w:val="23"/>
        </w:rPr>
        <w:t>Acceptance testing of power-operated swinging doors includes the following tests:</w:t>
      </w:r>
    </w:p>
    <w:p w:rsidR="00832EBC" w:rsidRDefault="00832EBC" w:rsidP="00832EBC">
      <w:pPr>
        <w:numPr>
          <w:ilvl w:val="0"/>
          <w:numId w:val="15"/>
        </w:numPr>
        <w:tabs>
          <w:tab w:val="clear" w:pos="432"/>
          <w:tab w:val="decimal" w:pos="792"/>
        </w:tabs>
        <w:ind w:left="360"/>
        <w:rPr>
          <w:rFonts w:ascii="Times New Roman" w:hAnsi="Times New Roman"/>
          <w:color w:val="000000"/>
          <w:spacing w:val="13"/>
          <w:sz w:val="23"/>
        </w:rPr>
      </w:pPr>
      <w:r>
        <w:rPr>
          <w:rFonts w:ascii="Times New Roman" w:hAnsi="Times New Roman"/>
          <w:color w:val="000000"/>
          <w:spacing w:val="13"/>
          <w:sz w:val="23"/>
        </w:rPr>
        <w:t>Activation of the fire alarm system interrupts power to the automatic door operator(s)*</w:t>
      </w:r>
    </w:p>
    <w:p w:rsidR="00832EBC" w:rsidRDefault="00832EBC" w:rsidP="00832EBC">
      <w:pPr>
        <w:numPr>
          <w:ilvl w:val="0"/>
          <w:numId w:val="15"/>
        </w:numPr>
        <w:tabs>
          <w:tab w:val="clear" w:pos="432"/>
          <w:tab w:val="decimal" w:pos="792"/>
        </w:tabs>
        <w:spacing w:before="36" w:line="268" w:lineRule="auto"/>
        <w:ind w:left="792" w:right="144" w:hanging="432"/>
        <w:rPr>
          <w:rFonts w:ascii="Times New Roman" w:hAnsi="Times New Roman"/>
          <w:color w:val="000000"/>
          <w:spacing w:val="7"/>
          <w:sz w:val="23"/>
        </w:rPr>
      </w:pPr>
      <w:r>
        <w:rPr>
          <w:rFonts w:ascii="Times New Roman" w:hAnsi="Times New Roman"/>
          <w:color w:val="000000"/>
          <w:spacing w:val="7"/>
          <w:sz w:val="23"/>
        </w:rPr>
        <w:t xml:space="preserve">Activation of the fire, heat, and/or smoke detector(s), where applicable, interrupts power to </w:t>
      </w:r>
      <w:r>
        <w:rPr>
          <w:rFonts w:ascii="Times New Roman" w:hAnsi="Times New Roman"/>
          <w:color w:val="000000"/>
          <w:spacing w:val="8"/>
          <w:sz w:val="23"/>
        </w:rPr>
        <w:t>the automatic door operator(s)*</w:t>
      </w:r>
    </w:p>
    <w:p w:rsidR="00832EBC" w:rsidRDefault="00832EBC" w:rsidP="00832EBC">
      <w:pPr>
        <w:numPr>
          <w:ilvl w:val="0"/>
          <w:numId w:val="15"/>
        </w:numPr>
        <w:tabs>
          <w:tab w:val="clear" w:pos="432"/>
          <w:tab w:val="decimal" w:pos="792"/>
        </w:tabs>
        <w:ind w:left="792" w:hanging="432"/>
        <w:rPr>
          <w:rFonts w:ascii="Times New Roman" w:hAnsi="Times New Roman"/>
          <w:color w:val="000000"/>
          <w:spacing w:val="14"/>
          <w:sz w:val="23"/>
        </w:rPr>
      </w:pPr>
      <w:r>
        <w:rPr>
          <w:rFonts w:ascii="Times New Roman" w:hAnsi="Times New Roman"/>
          <w:color w:val="000000"/>
          <w:spacing w:val="14"/>
          <w:sz w:val="23"/>
        </w:rPr>
        <w:t>Simulation of loss of power to the automatic door operator(s)</w:t>
      </w:r>
    </w:p>
    <w:p w:rsidR="00832EBC" w:rsidRDefault="00832EBC" w:rsidP="00832EBC">
      <w:pPr>
        <w:numPr>
          <w:ilvl w:val="0"/>
          <w:numId w:val="15"/>
        </w:numPr>
        <w:tabs>
          <w:tab w:val="clear" w:pos="432"/>
          <w:tab w:val="decimal" w:pos="792"/>
        </w:tabs>
        <w:spacing w:before="36" w:line="268" w:lineRule="auto"/>
        <w:ind w:left="792" w:right="144" w:hanging="432"/>
        <w:rPr>
          <w:rFonts w:ascii="Times New Roman" w:hAnsi="Times New Roman"/>
          <w:color w:val="000000"/>
          <w:spacing w:val="7"/>
          <w:sz w:val="23"/>
        </w:rPr>
      </w:pPr>
      <w:r>
        <w:rPr>
          <w:rFonts w:ascii="Times New Roman" w:hAnsi="Times New Roman"/>
          <w:color w:val="000000"/>
          <w:spacing w:val="7"/>
          <w:sz w:val="23"/>
        </w:rPr>
        <w:t xml:space="preserve">Manually opening the doors from the closed position to the full open position when there is </w:t>
      </w:r>
      <w:r>
        <w:rPr>
          <w:rFonts w:ascii="Times New Roman" w:hAnsi="Times New Roman"/>
          <w:color w:val="000000"/>
          <w:spacing w:val="10"/>
          <w:sz w:val="23"/>
        </w:rPr>
        <w:t>no power to the automatic door operators</w:t>
      </w:r>
    </w:p>
    <w:p w:rsidR="00832EBC" w:rsidRDefault="00832EBC">
      <w:pPr>
        <w:spacing w:line="273" w:lineRule="auto"/>
        <w:ind w:left="288"/>
        <w:rPr>
          <w:rFonts w:ascii="Times New Roman" w:hAnsi="Times New Roman"/>
          <w:color w:val="000000"/>
          <w:spacing w:val="8"/>
          <w:sz w:val="23"/>
        </w:rPr>
      </w:pPr>
      <w:r>
        <w:rPr>
          <w:rFonts w:ascii="Times New Roman" w:hAnsi="Times New Roman"/>
          <w:color w:val="000000"/>
          <w:spacing w:val="8"/>
          <w:sz w:val="23"/>
        </w:rPr>
        <w:t>*Requires coordination with the testing of these other systems</w:t>
      </w:r>
    </w:p>
    <w:p w:rsidR="00832EBC" w:rsidRDefault="00832EBC">
      <w:pPr>
        <w:spacing w:before="288" w:line="268" w:lineRule="auto"/>
        <w:ind w:right="432" w:firstLine="216"/>
        <w:rPr>
          <w:rFonts w:ascii="Times New Roman" w:hAnsi="Times New Roman"/>
          <w:color w:val="000000"/>
          <w:spacing w:val="6"/>
          <w:sz w:val="23"/>
        </w:rPr>
      </w:pPr>
      <w:r>
        <w:rPr>
          <w:rFonts w:ascii="Times New Roman" w:hAnsi="Times New Roman"/>
          <w:color w:val="000000"/>
          <w:spacing w:val="6"/>
          <w:sz w:val="23"/>
        </w:rPr>
        <w:t xml:space="preserve">The door leaves of power-operated door assemblies are required to become self-closing when </w:t>
      </w:r>
      <w:r>
        <w:rPr>
          <w:rFonts w:ascii="Times New Roman" w:hAnsi="Times New Roman"/>
          <w:color w:val="000000"/>
          <w:spacing w:val="11"/>
          <w:sz w:val="23"/>
        </w:rPr>
        <w:t xml:space="preserve">power to the automatic door operators is interrupted. Latching hardware—mechanical or </w:t>
      </w:r>
      <w:r>
        <w:rPr>
          <w:rFonts w:ascii="Times New Roman" w:hAnsi="Times New Roman"/>
          <w:color w:val="000000"/>
          <w:spacing w:val="8"/>
          <w:sz w:val="23"/>
        </w:rPr>
        <w:t>electrically controlled—is required to positively latch when the door leaves close during the acceptance testing, simulating their function under fire conditions.</w:t>
      </w:r>
    </w:p>
    <w:p w:rsidR="00832EBC" w:rsidRDefault="00832EBC">
      <w:pPr>
        <w:spacing w:before="252"/>
        <w:rPr>
          <w:rFonts w:ascii="Tahoma" w:hAnsi="Tahoma"/>
          <w:b/>
          <w:color w:val="000000"/>
          <w:sz w:val="26"/>
        </w:rPr>
      </w:pPr>
      <w:r>
        <w:rPr>
          <w:rFonts w:ascii="Tahoma" w:hAnsi="Tahoma"/>
          <w:b/>
          <w:color w:val="000000"/>
          <w:sz w:val="26"/>
        </w:rPr>
        <w:t>Latching of Swinging Fire Doors</w:t>
      </w:r>
    </w:p>
    <w:p w:rsidR="00832EBC" w:rsidRDefault="00832EBC">
      <w:pPr>
        <w:spacing w:line="268" w:lineRule="auto"/>
        <w:ind w:right="144" w:firstLine="216"/>
        <w:rPr>
          <w:rFonts w:ascii="Times New Roman" w:hAnsi="Times New Roman"/>
          <w:color w:val="000000"/>
          <w:spacing w:val="7"/>
          <w:sz w:val="23"/>
        </w:rPr>
      </w:pPr>
      <w:r>
        <w:rPr>
          <w:rFonts w:ascii="Times New Roman" w:hAnsi="Times New Roman"/>
          <w:color w:val="000000"/>
          <w:spacing w:val="7"/>
          <w:sz w:val="23"/>
        </w:rPr>
        <w:t xml:space="preserve">The most critical aspect of the acceptance testing for swinging fire doors is to ensure that they positively latch in the closed position, just as they are required to do under fire conditions. Section </w:t>
      </w:r>
      <w:r>
        <w:rPr>
          <w:rFonts w:ascii="Times New Roman" w:hAnsi="Times New Roman"/>
          <w:color w:val="000000"/>
          <w:spacing w:val="6"/>
          <w:sz w:val="23"/>
        </w:rPr>
        <w:t xml:space="preserve">6.4.4 of NFPA 80, "Locks or Latches," includes two seemingly opposing requirements that directly </w:t>
      </w:r>
      <w:r>
        <w:rPr>
          <w:rFonts w:ascii="Times New Roman" w:hAnsi="Times New Roman"/>
          <w:color w:val="000000"/>
          <w:spacing w:val="8"/>
          <w:sz w:val="23"/>
        </w:rPr>
        <w:t>affect how the acceptance testing should be administered.</w:t>
      </w:r>
    </w:p>
    <w:p w:rsidR="00832EBC" w:rsidRDefault="00832EBC">
      <w:pPr>
        <w:spacing w:line="266" w:lineRule="auto"/>
        <w:ind w:right="216" w:firstLine="288"/>
        <w:rPr>
          <w:rFonts w:ascii="Times New Roman" w:hAnsi="Times New Roman"/>
          <w:color w:val="000000"/>
          <w:spacing w:val="2"/>
          <w:sz w:val="23"/>
        </w:rPr>
      </w:pPr>
      <w:r>
        <w:rPr>
          <w:rFonts w:ascii="Times New Roman" w:hAnsi="Times New Roman"/>
          <w:color w:val="000000"/>
          <w:spacing w:val="2"/>
          <w:sz w:val="23"/>
        </w:rPr>
        <w:t xml:space="preserve">First, paragraph 6.4.4.3 states, </w:t>
      </w:r>
      <w:r>
        <w:rPr>
          <w:rFonts w:ascii="Times New Roman" w:hAnsi="Times New Roman"/>
          <w:i/>
          <w:color w:val="000000"/>
          <w:spacing w:val="-8"/>
          <w:sz w:val="23"/>
        </w:rPr>
        <w:t xml:space="preserve">"All single doors and active leaves of pairs of doors shall be provided with an </w:t>
      </w:r>
      <w:r>
        <w:rPr>
          <w:rFonts w:ascii="Times New Roman" w:hAnsi="Times New Roman"/>
          <w:i/>
          <w:color w:val="000000"/>
          <w:spacing w:val="-9"/>
          <w:sz w:val="23"/>
        </w:rPr>
        <w:t xml:space="preserve">active latch bolt that cannot be held in a retracted position as specified in the individual manufacturer's _published </w:t>
      </w:r>
      <w:r>
        <w:rPr>
          <w:rFonts w:ascii="Times New Roman" w:hAnsi="Times New Roman"/>
          <w:i/>
          <w:color w:val="000000"/>
          <w:spacing w:val="-4"/>
          <w:sz w:val="23"/>
        </w:rPr>
        <w:t xml:space="preserve">listings." </w:t>
      </w:r>
      <w:r>
        <w:rPr>
          <w:rFonts w:ascii="Times New Roman" w:hAnsi="Times New Roman"/>
          <w:color w:val="000000"/>
          <w:spacing w:val="6"/>
          <w:sz w:val="23"/>
        </w:rPr>
        <w:t xml:space="preserve">Subsequent to that requirement, paragraph 6.4.4.3.3 states, </w:t>
      </w:r>
      <w:r>
        <w:rPr>
          <w:rFonts w:ascii="Times New Roman" w:hAnsi="Times New Roman"/>
          <w:i/>
          <w:color w:val="000000"/>
          <w:spacing w:val="-4"/>
          <w:sz w:val="23"/>
        </w:rPr>
        <w:t>'Latching arrangements that do not</w:t>
      </w:r>
    </w:p>
    <w:p w:rsidR="00832EBC" w:rsidRDefault="00832EBC">
      <w:pPr>
        <w:sectPr w:rsidR="00832EBC">
          <w:pgSz w:w="11918" w:h="16854"/>
          <w:pgMar w:top="1002" w:right="872" w:bottom="1476" w:left="820" w:header="720" w:footer="720" w:gutter="0"/>
          <w:cols w:space="720"/>
        </w:sectPr>
      </w:pPr>
    </w:p>
    <w:p w:rsidR="00832EBC" w:rsidRDefault="00832EBC">
      <w:pPr>
        <w:spacing w:line="268" w:lineRule="auto"/>
        <w:ind w:right="72"/>
        <w:rPr>
          <w:rFonts w:ascii="Times New Roman" w:hAnsi="Times New Roman"/>
          <w:i/>
          <w:color w:val="000000"/>
          <w:spacing w:val="-10"/>
          <w:sz w:val="23"/>
        </w:rPr>
      </w:pPr>
      <w:r w:rsidRPr="00400A15">
        <w:lastRenderedPageBreak/>
        <w:pict>
          <v:shape id="_x0000_s1092" type="#_x0000_t202" style="position:absolute;margin-left:0;margin-top:702.65pt;width:508.3pt;height:10.6pt;z-index:-251635200;mso-wrap-distance-left:0;mso-wrap-distance-right:0" filled="f" stroked="f">
            <v:textbox inset="0,0,0,0">
              <w:txbxContent>
                <w:p w:rsidR="00832EBC" w:rsidRDefault="00832EBC">
                  <w:pPr>
                    <w:spacing w:line="201" w:lineRule="auto"/>
                    <w:ind w:right="36"/>
                    <w:jc w:val="right"/>
                    <w:rPr>
                      <w:rFonts w:ascii="Times New Roman" w:hAnsi="Times New Roman"/>
                      <w:color w:val="000000"/>
                      <w:w w:val="105"/>
                    </w:rPr>
                  </w:pPr>
                  <w:r>
                    <w:rPr>
                      <w:rFonts w:ascii="Times New Roman" w:hAnsi="Times New Roman"/>
                      <w:color w:val="000000"/>
                      <w:w w:val="105"/>
                    </w:rPr>
                    <w:t>27</w:t>
                  </w:r>
                </w:p>
              </w:txbxContent>
            </v:textbox>
            <w10:wrap type="square"/>
          </v:shape>
        </w:pict>
      </w:r>
      <w:proofErr w:type="gramStart"/>
      <w:r>
        <w:rPr>
          <w:rFonts w:ascii="Times New Roman" w:hAnsi="Times New Roman"/>
          <w:i/>
          <w:color w:val="000000"/>
          <w:spacing w:val="-10"/>
          <w:sz w:val="23"/>
        </w:rPr>
        <w:t>provide</w:t>
      </w:r>
      <w:proofErr w:type="gramEnd"/>
      <w:r>
        <w:rPr>
          <w:rFonts w:ascii="Times New Roman" w:hAnsi="Times New Roman"/>
          <w:i/>
          <w:color w:val="000000"/>
          <w:spacing w:val="-10"/>
          <w:sz w:val="23"/>
        </w:rPr>
        <w:t xml:space="preserve"> positive latching in the normal mode shall be permitted to be used provided that, in a fire emergency, the door </w:t>
      </w:r>
      <w:r>
        <w:rPr>
          <w:rFonts w:ascii="Times New Roman" w:hAnsi="Times New Roman"/>
          <w:i/>
          <w:color w:val="000000"/>
          <w:spacing w:val="-9"/>
          <w:sz w:val="23"/>
        </w:rPr>
        <w:t>becomes _positively latched by means of an automatic fail-safe device that is activated by an automatic fire detector."</w:t>
      </w:r>
    </w:p>
    <w:p w:rsidR="00832EBC" w:rsidRDefault="00832EBC">
      <w:pPr>
        <w:spacing w:line="268" w:lineRule="auto"/>
        <w:ind w:right="72" w:firstLine="288"/>
        <w:jc w:val="both"/>
        <w:rPr>
          <w:rFonts w:ascii="Times New Roman" w:hAnsi="Times New Roman"/>
          <w:color w:val="000000"/>
          <w:spacing w:val="4"/>
          <w:sz w:val="23"/>
        </w:rPr>
      </w:pPr>
      <w:r>
        <w:rPr>
          <w:rFonts w:ascii="Times New Roman" w:hAnsi="Times New Roman"/>
          <w:color w:val="000000"/>
          <w:spacing w:val="4"/>
          <w:sz w:val="23"/>
        </w:rPr>
        <w:t xml:space="preserve">The first requirement is specifically designed for fire door assemblies with mechanically operated </w:t>
      </w:r>
      <w:r>
        <w:rPr>
          <w:rFonts w:ascii="Times New Roman" w:hAnsi="Times New Roman"/>
          <w:color w:val="000000"/>
          <w:spacing w:val="8"/>
          <w:sz w:val="23"/>
        </w:rPr>
        <w:t xml:space="preserve">latching or locking hardware devices. These products are required to positively latch each time the </w:t>
      </w:r>
      <w:r>
        <w:rPr>
          <w:rFonts w:ascii="Times New Roman" w:hAnsi="Times New Roman"/>
          <w:color w:val="000000"/>
          <w:spacing w:val="9"/>
          <w:sz w:val="23"/>
        </w:rPr>
        <w:t>door leaf returns to the completely closed position—no exceptions.</w:t>
      </w:r>
    </w:p>
    <w:p w:rsidR="00832EBC" w:rsidRDefault="00832EBC">
      <w:pPr>
        <w:spacing w:line="266" w:lineRule="auto"/>
        <w:ind w:firstLine="288"/>
        <w:rPr>
          <w:rFonts w:ascii="Times New Roman" w:hAnsi="Times New Roman"/>
          <w:color w:val="000000"/>
          <w:spacing w:val="7"/>
          <w:sz w:val="23"/>
        </w:rPr>
      </w:pPr>
      <w:r>
        <w:rPr>
          <w:rFonts w:ascii="Times New Roman" w:hAnsi="Times New Roman"/>
          <w:color w:val="000000"/>
          <w:spacing w:val="7"/>
          <w:sz w:val="23"/>
        </w:rPr>
        <w:t xml:space="preserve">The latter requirement applies to many of today's modern fire door assemblies that are automated </w:t>
      </w:r>
      <w:r>
        <w:rPr>
          <w:rFonts w:ascii="Times New Roman" w:hAnsi="Times New Roman"/>
          <w:color w:val="000000"/>
          <w:spacing w:val="11"/>
          <w:sz w:val="23"/>
        </w:rPr>
        <w:t xml:space="preserve">with electrically controlled latching or locking hardware and automatic door operators. The </w:t>
      </w:r>
      <w:r>
        <w:rPr>
          <w:rFonts w:ascii="Times New Roman" w:hAnsi="Times New Roman"/>
          <w:color w:val="000000"/>
          <w:spacing w:val="8"/>
          <w:sz w:val="23"/>
        </w:rPr>
        <w:t>requirements listed in 6.4.4.3.3 are designed to accommodate these modern door assemblies.</w:t>
      </w:r>
    </w:p>
    <w:p w:rsidR="00832EBC" w:rsidRDefault="00832EBC">
      <w:pPr>
        <w:spacing w:line="266" w:lineRule="auto"/>
        <w:ind w:right="144"/>
        <w:rPr>
          <w:rFonts w:ascii="Times New Roman" w:hAnsi="Times New Roman"/>
          <w:color w:val="000000"/>
          <w:spacing w:val="8"/>
          <w:sz w:val="23"/>
        </w:rPr>
      </w:pPr>
      <w:r>
        <w:rPr>
          <w:rFonts w:ascii="Times New Roman" w:hAnsi="Times New Roman"/>
          <w:color w:val="000000"/>
          <w:spacing w:val="8"/>
          <w:sz w:val="23"/>
        </w:rPr>
        <w:t xml:space="preserve">During normal (non-fire) conditions, the latching mechanisms are held in the retracted position, </w:t>
      </w:r>
      <w:r>
        <w:rPr>
          <w:rFonts w:ascii="Times New Roman" w:hAnsi="Times New Roman"/>
          <w:color w:val="000000"/>
          <w:spacing w:val="9"/>
          <w:sz w:val="23"/>
        </w:rPr>
        <w:t xml:space="preserve">allowing the door leaves to be opened and closed by the automatic door operators. However, the </w:t>
      </w:r>
      <w:r>
        <w:rPr>
          <w:rFonts w:ascii="Times New Roman" w:hAnsi="Times New Roman"/>
          <w:color w:val="000000"/>
          <w:spacing w:val="7"/>
          <w:sz w:val="23"/>
        </w:rPr>
        <w:t>power to the system that controls the latching hardware is required to be interrupted when the fire alarm (or other building alarm) system is actuated; latching mechanisms immediately return to the active state and positively latch the door leaves in the closed position.</w:t>
      </w:r>
    </w:p>
    <w:p w:rsidR="00832EBC" w:rsidRDefault="00832EBC">
      <w:pPr>
        <w:spacing w:before="252"/>
        <w:rPr>
          <w:rFonts w:ascii="Tahoma" w:hAnsi="Tahoma"/>
          <w:b/>
          <w:color w:val="000000"/>
          <w:sz w:val="26"/>
        </w:rPr>
      </w:pPr>
      <w:r>
        <w:rPr>
          <w:rFonts w:ascii="Tahoma" w:hAnsi="Tahoma"/>
          <w:b/>
          <w:color w:val="000000"/>
          <w:sz w:val="26"/>
        </w:rPr>
        <w:t>Fire-Protection versus Accessibility</w:t>
      </w:r>
    </w:p>
    <w:p w:rsidR="00832EBC" w:rsidRDefault="00832EBC">
      <w:pPr>
        <w:spacing w:line="266" w:lineRule="auto"/>
        <w:ind w:right="72" w:firstLine="216"/>
        <w:rPr>
          <w:rFonts w:ascii="Times New Roman" w:hAnsi="Times New Roman"/>
          <w:color w:val="000000"/>
          <w:spacing w:val="10"/>
          <w:sz w:val="23"/>
        </w:rPr>
      </w:pPr>
      <w:r>
        <w:rPr>
          <w:rFonts w:ascii="Times New Roman" w:hAnsi="Times New Roman"/>
          <w:color w:val="000000"/>
          <w:spacing w:val="10"/>
          <w:sz w:val="23"/>
        </w:rPr>
        <w:t xml:space="preserve">Since the enactment of the Americans with Disabilities Act (ADA) in 1990, building owners, </w:t>
      </w:r>
      <w:r>
        <w:rPr>
          <w:rFonts w:ascii="Times New Roman" w:hAnsi="Times New Roman"/>
          <w:color w:val="000000"/>
          <w:spacing w:val="8"/>
          <w:sz w:val="23"/>
        </w:rPr>
        <w:t xml:space="preserve">property managers, and AHJs have struggled with balancing the need for fire door assemblies to </w:t>
      </w:r>
      <w:r>
        <w:rPr>
          <w:rFonts w:ascii="Times New Roman" w:hAnsi="Times New Roman"/>
          <w:color w:val="000000"/>
          <w:spacing w:val="5"/>
          <w:sz w:val="23"/>
        </w:rPr>
        <w:t xml:space="preserve">completely close and latch with the requirements of the ADA. More specifically, the </w:t>
      </w:r>
      <w:r>
        <w:rPr>
          <w:rFonts w:ascii="Times New Roman" w:hAnsi="Times New Roman"/>
          <w:i/>
          <w:color w:val="000000"/>
          <w:spacing w:val="-5"/>
          <w:sz w:val="23"/>
        </w:rPr>
        <w:t xml:space="preserve">Americans with Disabilities Act Accessibility Guidelines </w:t>
      </w:r>
      <w:r>
        <w:rPr>
          <w:rFonts w:ascii="Times New Roman" w:hAnsi="Times New Roman"/>
          <w:color w:val="000000"/>
          <w:spacing w:val="5"/>
          <w:sz w:val="23"/>
        </w:rPr>
        <w:t xml:space="preserve">(ADAAG) and ANSI/ICC A117.1, </w:t>
      </w:r>
      <w:r>
        <w:rPr>
          <w:rFonts w:ascii="Times New Roman" w:hAnsi="Times New Roman"/>
          <w:i/>
          <w:color w:val="000000"/>
          <w:spacing w:val="-5"/>
          <w:sz w:val="23"/>
        </w:rPr>
        <w:t xml:space="preserve">Accessible and Usable Buildings </w:t>
      </w:r>
      <w:r>
        <w:rPr>
          <w:rFonts w:ascii="Times New Roman" w:hAnsi="Times New Roman"/>
          <w:i/>
          <w:color w:val="000000"/>
          <w:spacing w:val="2"/>
          <w:sz w:val="23"/>
        </w:rPr>
        <w:t xml:space="preserve">and Facilities, </w:t>
      </w:r>
      <w:r>
        <w:rPr>
          <w:rFonts w:ascii="Times New Roman" w:hAnsi="Times New Roman"/>
          <w:color w:val="000000"/>
          <w:spacing w:val="12"/>
          <w:sz w:val="23"/>
        </w:rPr>
        <w:t xml:space="preserve">comprise the two main standards for accessibility requirements that restrict the </w:t>
      </w:r>
      <w:r>
        <w:rPr>
          <w:rFonts w:ascii="Times New Roman" w:hAnsi="Times New Roman"/>
          <w:color w:val="000000"/>
          <w:spacing w:val="10"/>
          <w:sz w:val="23"/>
        </w:rPr>
        <w:t xml:space="preserve">opening force of accessible door assemblies to no more than 5 pounds of force. In many cases, </w:t>
      </w:r>
      <w:r>
        <w:rPr>
          <w:rFonts w:ascii="Times New Roman" w:hAnsi="Times New Roman"/>
          <w:color w:val="000000"/>
          <w:spacing w:val="7"/>
          <w:sz w:val="23"/>
        </w:rPr>
        <w:t xml:space="preserve">hydraulic door closers with reduced opening forces do not have adequate closing power to reliably </w:t>
      </w:r>
      <w:r>
        <w:rPr>
          <w:rFonts w:ascii="Times New Roman" w:hAnsi="Times New Roman"/>
          <w:color w:val="000000"/>
          <w:spacing w:val="11"/>
          <w:sz w:val="23"/>
        </w:rPr>
        <w:t xml:space="preserve">close fire doors. Both ADAAG and A117.1 specifically exclude the reduced opening force </w:t>
      </w:r>
      <w:r>
        <w:rPr>
          <w:rFonts w:ascii="Times New Roman" w:hAnsi="Times New Roman"/>
          <w:color w:val="000000"/>
          <w:spacing w:val="8"/>
          <w:sz w:val="23"/>
        </w:rPr>
        <w:t>requirements for fire door assemblies in deference to their fire-protection requirements.</w:t>
      </w:r>
    </w:p>
    <w:p w:rsidR="00832EBC" w:rsidRDefault="00832EBC">
      <w:pPr>
        <w:sectPr w:rsidR="00832EBC">
          <w:pgSz w:w="11918" w:h="16854"/>
          <w:pgMar w:top="1042" w:right="851" w:bottom="1429" w:left="841" w:header="720" w:footer="720" w:gutter="0"/>
          <w:cols w:space="720"/>
        </w:sectPr>
      </w:pPr>
    </w:p>
    <w:p w:rsidR="00832EBC" w:rsidRDefault="00832EBC">
      <w:pPr>
        <w:spacing w:line="480" w:lineRule="auto"/>
        <w:ind w:left="72" w:right="1296" w:firstLine="1368"/>
        <w:rPr>
          <w:rFonts w:ascii="Tahoma" w:hAnsi="Tahoma"/>
          <w:b/>
          <w:color w:val="000000"/>
          <w:sz w:val="26"/>
        </w:rPr>
      </w:pPr>
      <w:r w:rsidRPr="00400A15">
        <w:lastRenderedPageBreak/>
        <w:pict>
          <v:shape id="_x0000_s1093" type="#_x0000_t202" style="position:absolute;left:0;text-align:left;margin-left:0;margin-top:703.1pt;width:508.3pt;height:10.85pt;z-index:-251634176;mso-wrap-distance-left:0;mso-wrap-distance-right:0" filled="f" stroked="f">
            <v:textbox inset="0,0,0,0">
              <w:txbxContent>
                <w:p w:rsidR="00832EBC" w:rsidRDefault="00832EBC">
                  <w:pPr>
                    <w:spacing w:line="206" w:lineRule="auto"/>
                    <w:jc w:val="right"/>
                    <w:rPr>
                      <w:rFonts w:ascii="Times New Roman" w:hAnsi="Times New Roman"/>
                      <w:color w:val="000000"/>
                    </w:rPr>
                  </w:pPr>
                  <w:r>
                    <w:rPr>
                      <w:rFonts w:ascii="Times New Roman" w:hAnsi="Times New Roman"/>
                      <w:color w:val="000000"/>
                    </w:rPr>
                    <w:t>29</w:t>
                  </w:r>
                </w:p>
              </w:txbxContent>
            </v:textbox>
            <w10:wrap type="square"/>
          </v:shape>
        </w:pict>
      </w:r>
      <w:r>
        <w:rPr>
          <w:rFonts w:ascii="Tahoma" w:hAnsi="Tahoma"/>
          <w:b/>
          <w:color w:val="000000"/>
          <w:sz w:val="26"/>
        </w:rPr>
        <w:t xml:space="preserve">Section 5: Inspection Reports and Records Keeping </w:t>
      </w:r>
      <w:r>
        <w:rPr>
          <w:rFonts w:ascii="Tahoma" w:hAnsi="Tahoma"/>
          <w:b/>
          <w:color w:val="000000"/>
          <w:spacing w:val="-2"/>
          <w:sz w:val="26"/>
        </w:rPr>
        <w:t>Documenting Safety Inspections</w:t>
      </w:r>
    </w:p>
    <w:p w:rsidR="00832EBC" w:rsidRDefault="00832EBC">
      <w:pPr>
        <w:spacing w:line="266" w:lineRule="auto"/>
        <w:ind w:firstLine="288"/>
        <w:rPr>
          <w:rFonts w:ascii="Times New Roman" w:hAnsi="Times New Roman"/>
          <w:color w:val="000000"/>
          <w:spacing w:val="8"/>
          <w:sz w:val="23"/>
        </w:rPr>
      </w:pPr>
      <w:r>
        <w:rPr>
          <w:rFonts w:ascii="Times New Roman" w:hAnsi="Times New Roman"/>
          <w:color w:val="000000"/>
          <w:spacing w:val="8"/>
          <w:sz w:val="23"/>
        </w:rPr>
        <w:t xml:space="preserve">One of the most important aspects of the safety inspections of fire door assemblies is how the </w:t>
      </w:r>
      <w:r>
        <w:rPr>
          <w:rFonts w:ascii="Times New Roman" w:hAnsi="Times New Roman"/>
          <w:color w:val="000000"/>
          <w:spacing w:val="14"/>
          <w:sz w:val="23"/>
        </w:rPr>
        <w:t xml:space="preserve">acceptance testing and periodic safety inspection and testing reports are documented and </w:t>
      </w:r>
      <w:r>
        <w:rPr>
          <w:rFonts w:ascii="Times New Roman" w:hAnsi="Times New Roman"/>
          <w:color w:val="000000"/>
          <w:spacing w:val="15"/>
          <w:sz w:val="23"/>
        </w:rPr>
        <w:t xml:space="preserve">maintained. NFPA 80 contains a list of information that is required to be recorded on the </w:t>
      </w:r>
      <w:r>
        <w:rPr>
          <w:rFonts w:ascii="Times New Roman" w:hAnsi="Times New Roman"/>
          <w:color w:val="000000"/>
          <w:spacing w:val="13"/>
          <w:sz w:val="23"/>
        </w:rPr>
        <w:t xml:space="preserve">inspection reports, as well the retention periods for the records. Section 5.2, "Inspection and </w:t>
      </w:r>
      <w:r>
        <w:rPr>
          <w:rFonts w:ascii="Times New Roman" w:hAnsi="Times New Roman"/>
          <w:color w:val="000000"/>
          <w:spacing w:val="7"/>
          <w:sz w:val="23"/>
        </w:rPr>
        <w:t xml:space="preserve">Testing," requires inspection records to be signed by the inspector(s) and kept on-site for the AHJ's </w:t>
      </w:r>
      <w:r>
        <w:rPr>
          <w:rFonts w:ascii="Times New Roman" w:hAnsi="Times New Roman"/>
          <w:color w:val="000000"/>
          <w:spacing w:val="8"/>
          <w:sz w:val="23"/>
        </w:rPr>
        <w:t>review as part of the AHJ's routine inspections for the buildings in its jurisdiction.</w:t>
      </w:r>
    </w:p>
    <w:p w:rsidR="00832EBC" w:rsidRDefault="00832EBC">
      <w:pPr>
        <w:spacing w:before="144"/>
        <w:rPr>
          <w:rFonts w:ascii="Tahoma" w:hAnsi="Tahoma"/>
          <w:b/>
          <w:color w:val="000000"/>
          <w:sz w:val="26"/>
        </w:rPr>
      </w:pPr>
      <w:r>
        <w:rPr>
          <w:rFonts w:ascii="Tahoma" w:hAnsi="Tahoma"/>
          <w:b/>
          <w:color w:val="000000"/>
          <w:sz w:val="26"/>
        </w:rPr>
        <w:t>Retention of Inspection Records</w:t>
      </w:r>
    </w:p>
    <w:p w:rsidR="00832EBC" w:rsidRDefault="00832EBC">
      <w:pPr>
        <w:spacing w:line="266" w:lineRule="auto"/>
        <w:ind w:firstLine="288"/>
        <w:rPr>
          <w:rFonts w:ascii="Times New Roman" w:hAnsi="Times New Roman"/>
          <w:color w:val="000000"/>
          <w:spacing w:val="8"/>
          <w:sz w:val="23"/>
        </w:rPr>
      </w:pPr>
      <w:r>
        <w:rPr>
          <w:rFonts w:ascii="Times New Roman" w:hAnsi="Times New Roman"/>
          <w:color w:val="000000"/>
          <w:spacing w:val="8"/>
          <w:sz w:val="23"/>
        </w:rPr>
        <w:t xml:space="preserve">Acceptance testing records—the safety inspections and operational testing required following installation and maintenance work—are required to be retained for the life of the respective door </w:t>
      </w:r>
      <w:r>
        <w:rPr>
          <w:rFonts w:ascii="Times New Roman" w:hAnsi="Times New Roman"/>
          <w:color w:val="000000"/>
          <w:spacing w:val="5"/>
          <w:sz w:val="23"/>
        </w:rPr>
        <w:t xml:space="preserve">assemblies. Newly installed fire door assemblies, whether installed during the construction of a new </w:t>
      </w:r>
      <w:r>
        <w:rPr>
          <w:rFonts w:ascii="Times New Roman" w:hAnsi="Times New Roman"/>
          <w:color w:val="000000"/>
          <w:spacing w:val="6"/>
          <w:sz w:val="23"/>
        </w:rPr>
        <w:t xml:space="preserve">building, structure, or space or those that are replacing original door assemblies, are required to be </w:t>
      </w:r>
      <w:r>
        <w:rPr>
          <w:rFonts w:ascii="Times New Roman" w:hAnsi="Times New Roman"/>
          <w:color w:val="000000"/>
          <w:spacing w:val="8"/>
          <w:sz w:val="23"/>
        </w:rPr>
        <w:t>inspected and operationally tested following installation to confirm that they comply with NFPA 80 and function correctly.</w:t>
      </w:r>
    </w:p>
    <w:p w:rsidR="00832EBC" w:rsidRDefault="00832EBC">
      <w:pPr>
        <w:spacing w:line="266" w:lineRule="auto"/>
        <w:ind w:right="144" w:firstLine="288"/>
        <w:rPr>
          <w:rFonts w:ascii="Times New Roman" w:hAnsi="Times New Roman"/>
          <w:color w:val="000000"/>
          <w:spacing w:val="8"/>
          <w:sz w:val="23"/>
        </w:rPr>
      </w:pPr>
      <w:r>
        <w:rPr>
          <w:rFonts w:ascii="Times New Roman" w:hAnsi="Times New Roman"/>
          <w:color w:val="000000"/>
          <w:spacing w:val="8"/>
          <w:sz w:val="23"/>
        </w:rPr>
        <w:t xml:space="preserve">Acceptance testing is also required following the completion of maintenance work, which might </w:t>
      </w:r>
      <w:r>
        <w:rPr>
          <w:rFonts w:ascii="Times New Roman" w:hAnsi="Times New Roman"/>
          <w:color w:val="000000"/>
          <w:spacing w:val="9"/>
          <w:sz w:val="23"/>
        </w:rPr>
        <w:t xml:space="preserve">be as simple as painting the doors and frames or as significant as replacing or installing major </w:t>
      </w:r>
      <w:r>
        <w:rPr>
          <w:rFonts w:ascii="Times New Roman" w:hAnsi="Times New Roman"/>
          <w:color w:val="000000"/>
          <w:spacing w:val="7"/>
          <w:sz w:val="23"/>
        </w:rPr>
        <w:t>hardware components (e.g., hinges, latching hardware, and closing devices).</w:t>
      </w:r>
    </w:p>
    <w:p w:rsidR="00832EBC" w:rsidRDefault="00832EBC">
      <w:pPr>
        <w:spacing w:line="266" w:lineRule="auto"/>
        <w:ind w:firstLine="288"/>
        <w:rPr>
          <w:rFonts w:ascii="Times New Roman" w:hAnsi="Times New Roman"/>
          <w:color w:val="000000"/>
          <w:spacing w:val="9"/>
          <w:sz w:val="23"/>
        </w:rPr>
      </w:pPr>
      <w:r>
        <w:rPr>
          <w:rFonts w:ascii="Times New Roman" w:hAnsi="Times New Roman"/>
          <w:color w:val="000000"/>
          <w:spacing w:val="9"/>
          <w:sz w:val="23"/>
        </w:rPr>
        <w:t xml:space="preserve">According to paragraph 5.2.2.2, records of periodic safety inspections and testing are required to </w:t>
      </w:r>
      <w:r>
        <w:rPr>
          <w:rFonts w:ascii="Times New Roman" w:hAnsi="Times New Roman"/>
          <w:color w:val="000000"/>
          <w:spacing w:val="3"/>
          <w:sz w:val="23"/>
        </w:rPr>
        <w:t xml:space="preserve">be </w:t>
      </w:r>
      <w:r>
        <w:rPr>
          <w:rFonts w:ascii="Times New Roman" w:hAnsi="Times New Roman"/>
          <w:i/>
          <w:color w:val="000000"/>
          <w:spacing w:val="3"/>
          <w:sz w:val="23"/>
        </w:rPr>
        <w:t xml:space="preserve">"...retained for a period of at least 3 _years." </w:t>
      </w:r>
      <w:r>
        <w:rPr>
          <w:rFonts w:ascii="Times New Roman" w:hAnsi="Times New Roman"/>
          <w:color w:val="000000"/>
          <w:spacing w:val="3"/>
          <w:sz w:val="23"/>
        </w:rPr>
        <w:t xml:space="preserve">One of the reasons for requiring the inspection records to </w:t>
      </w:r>
      <w:r>
        <w:rPr>
          <w:rFonts w:ascii="Times New Roman" w:hAnsi="Times New Roman"/>
          <w:color w:val="000000"/>
          <w:spacing w:val="8"/>
          <w:sz w:val="23"/>
        </w:rPr>
        <w:t xml:space="preserve">be retained for a minimum period of time is that the AHJ is not usually able to visit each building in its jurisdiction each year. It is important to understand that building owners and property managers </w:t>
      </w:r>
      <w:r>
        <w:rPr>
          <w:rFonts w:ascii="Times New Roman" w:hAnsi="Times New Roman"/>
          <w:color w:val="000000"/>
          <w:spacing w:val="10"/>
          <w:sz w:val="23"/>
        </w:rPr>
        <w:t xml:space="preserve">need to retain the inspection records for each of the intervening years between the AHJ's official </w:t>
      </w:r>
      <w:r>
        <w:rPr>
          <w:rFonts w:ascii="Times New Roman" w:hAnsi="Times New Roman"/>
          <w:color w:val="000000"/>
          <w:spacing w:val="12"/>
          <w:sz w:val="23"/>
        </w:rPr>
        <w:t xml:space="preserve">visits. In other words, while NFPA 80 might recommend a minimum period of three years for </w:t>
      </w:r>
      <w:r>
        <w:rPr>
          <w:rFonts w:ascii="Times New Roman" w:hAnsi="Times New Roman"/>
          <w:color w:val="000000"/>
          <w:spacing w:val="11"/>
          <w:sz w:val="23"/>
        </w:rPr>
        <w:t xml:space="preserve">retaining the inspection records, owners and property managers need to be able show that the </w:t>
      </w:r>
      <w:r>
        <w:rPr>
          <w:rFonts w:ascii="Times New Roman" w:hAnsi="Times New Roman"/>
          <w:color w:val="000000"/>
          <w:spacing w:val="12"/>
          <w:sz w:val="23"/>
        </w:rPr>
        <w:t xml:space="preserve">inspections occurred on schedule in each of the years between the AHJ's visits, which might be </w:t>
      </w:r>
      <w:r>
        <w:rPr>
          <w:rFonts w:ascii="Times New Roman" w:hAnsi="Times New Roman"/>
          <w:color w:val="000000"/>
          <w:spacing w:val="6"/>
          <w:sz w:val="23"/>
        </w:rPr>
        <w:t>once every five or more years.</w:t>
      </w:r>
    </w:p>
    <w:p w:rsidR="00832EBC" w:rsidRDefault="00832EBC">
      <w:pPr>
        <w:spacing w:line="266" w:lineRule="auto"/>
        <w:ind w:firstLine="288"/>
        <w:rPr>
          <w:rFonts w:ascii="Times New Roman" w:hAnsi="Times New Roman"/>
          <w:color w:val="000000"/>
          <w:spacing w:val="10"/>
          <w:sz w:val="23"/>
        </w:rPr>
      </w:pPr>
      <w:r>
        <w:rPr>
          <w:rFonts w:ascii="Times New Roman" w:hAnsi="Times New Roman"/>
          <w:color w:val="000000"/>
          <w:spacing w:val="10"/>
          <w:sz w:val="23"/>
        </w:rPr>
        <w:t xml:space="preserve">The annex comment (see paragraph A.5.2.2.2 in annex A) refers to a retention period of seven </w:t>
      </w:r>
      <w:r>
        <w:rPr>
          <w:rFonts w:ascii="Times New Roman" w:hAnsi="Times New Roman"/>
          <w:color w:val="000000"/>
          <w:spacing w:val="14"/>
          <w:sz w:val="23"/>
        </w:rPr>
        <w:t xml:space="preserve">years for inspection records to allow the AHJ to assess the maintenance history of the door </w:t>
      </w:r>
      <w:r>
        <w:rPr>
          <w:rFonts w:ascii="Times New Roman" w:hAnsi="Times New Roman"/>
          <w:color w:val="000000"/>
          <w:spacing w:val="9"/>
          <w:sz w:val="23"/>
        </w:rPr>
        <w:t>assemblies in a building. This type of history might be needed if the owner desires to transition into a performance-based inspection program at some future point in time.</w:t>
      </w:r>
    </w:p>
    <w:p w:rsidR="00832EBC" w:rsidRDefault="00832EBC">
      <w:pPr>
        <w:spacing w:before="180"/>
        <w:rPr>
          <w:rFonts w:ascii="Tahoma" w:hAnsi="Tahoma"/>
          <w:b/>
          <w:color w:val="000000"/>
          <w:spacing w:val="-2"/>
          <w:sz w:val="26"/>
        </w:rPr>
      </w:pPr>
      <w:r>
        <w:rPr>
          <w:rFonts w:ascii="Tahoma" w:hAnsi="Tahoma"/>
          <w:b/>
          <w:color w:val="000000"/>
          <w:spacing w:val="-2"/>
          <w:sz w:val="26"/>
        </w:rPr>
        <w:t>Inspection Record Medium</w:t>
      </w:r>
    </w:p>
    <w:p w:rsidR="00832EBC" w:rsidRDefault="00832EBC">
      <w:pPr>
        <w:spacing w:line="266" w:lineRule="auto"/>
        <w:ind w:right="72" w:firstLine="216"/>
        <w:rPr>
          <w:rFonts w:ascii="Times New Roman" w:hAnsi="Times New Roman"/>
          <w:color w:val="000000"/>
          <w:spacing w:val="6"/>
          <w:sz w:val="23"/>
        </w:rPr>
      </w:pPr>
      <w:r>
        <w:rPr>
          <w:rFonts w:ascii="Times New Roman" w:hAnsi="Times New Roman"/>
          <w:color w:val="000000"/>
          <w:spacing w:val="6"/>
          <w:sz w:val="23"/>
        </w:rPr>
        <w:t xml:space="preserve">Acceptance testing records and periodic safety inspection and testing records are permitted to be </w:t>
      </w:r>
      <w:r>
        <w:rPr>
          <w:rFonts w:ascii="Times New Roman" w:hAnsi="Times New Roman"/>
          <w:color w:val="000000"/>
          <w:spacing w:val="13"/>
          <w:sz w:val="23"/>
        </w:rPr>
        <w:t xml:space="preserve">recorded on paper or in a digital format that is acceptable to the AHJ. Whichever medium is </w:t>
      </w:r>
      <w:r>
        <w:rPr>
          <w:rFonts w:ascii="Times New Roman" w:hAnsi="Times New Roman"/>
          <w:color w:val="000000"/>
          <w:spacing w:val="7"/>
          <w:sz w:val="23"/>
        </w:rPr>
        <w:t xml:space="preserve">selected for recording the inspections, the records need to be stored in a manner that "...will </w:t>
      </w:r>
      <w:r>
        <w:rPr>
          <w:rFonts w:ascii="Times New Roman" w:hAnsi="Times New Roman"/>
          <w:i/>
          <w:color w:val="000000"/>
          <w:spacing w:val="7"/>
          <w:sz w:val="23"/>
        </w:rPr>
        <w:t xml:space="preserve">survive </w:t>
      </w:r>
      <w:r>
        <w:rPr>
          <w:rFonts w:ascii="Times New Roman" w:hAnsi="Times New Roman"/>
          <w:i/>
          <w:color w:val="000000"/>
          <w:spacing w:val="8"/>
          <w:sz w:val="23"/>
        </w:rPr>
        <w:t xml:space="preserve">the retention period." </w:t>
      </w:r>
      <w:r>
        <w:rPr>
          <w:rFonts w:ascii="Times New Roman" w:hAnsi="Times New Roman"/>
          <w:color w:val="000000"/>
          <w:spacing w:val="8"/>
          <w:sz w:val="23"/>
        </w:rPr>
        <w:t xml:space="preserve">As of the writing of this guide, there are several computer-based software </w:t>
      </w:r>
      <w:r>
        <w:rPr>
          <w:rFonts w:ascii="Times New Roman" w:hAnsi="Times New Roman"/>
          <w:color w:val="000000"/>
          <w:spacing w:val="9"/>
          <w:sz w:val="23"/>
        </w:rPr>
        <w:t xml:space="preserve">programs that are designed to document the safety inspections of fire and egress door assemblies. </w:t>
      </w:r>
      <w:r>
        <w:rPr>
          <w:rFonts w:ascii="Times New Roman" w:hAnsi="Times New Roman"/>
          <w:color w:val="000000"/>
          <w:spacing w:val="8"/>
          <w:sz w:val="23"/>
        </w:rPr>
        <w:t xml:space="preserve">One of the important features that should be considered when looking at software programs is the </w:t>
      </w:r>
      <w:r>
        <w:rPr>
          <w:rFonts w:ascii="Times New Roman" w:hAnsi="Times New Roman"/>
          <w:color w:val="000000"/>
          <w:spacing w:val="11"/>
          <w:sz w:val="23"/>
        </w:rPr>
        <w:t xml:space="preserve">ability to prevent the inspection records from being altered after they have been verified and </w:t>
      </w:r>
      <w:r>
        <w:rPr>
          <w:rFonts w:ascii="Times New Roman" w:hAnsi="Times New Roman"/>
          <w:color w:val="000000"/>
          <w:sz w:val="23"/>
        </w:rPr>
        <w:t>completed.</w:t>
      </w:r>
    </w:p>
    <w:p w:rsidR="00832EBC" w:rsidRDefault="00832EBC">
      <w:pPr>
        <w:spacing w:line="266" w:lineRule="auto"/>
        <w:ind w:right="144" w:firstLine="216"/>
        <w:rPr>
          <w:rFonts w:ascii="Times New Roman" w:hAnsi="Times New Roman"/>
          <w:color w:val="000000"/>
          <w:spacing w:val="6"/>
          <w:sz w:val="23"/>
        </w:rPr>
      </w:pPr>
      <w:r>
        <w:rPr>
          <w:rFonts w:ascii="Times New Roman" w:hAnsi="Times New Roman"/>
          <w:color w:val="000000"/>
          <w:spacing w:val="6"/>
          <w:sz w:val="23"/>
        </w:rPr>
        <w:t xml:space="preserve">A main advantage of door assembly inspection software programs is that they have the ability to </w:t>
      </w:r>
      <w:r>
        <w:rPr>
          <w:rFonts w:ascii="Times New Roman" w:hAnsi="Times New Roman"/>
          <w:color w:val="000000"/>
          <w:spacing w:val="11"/>
          <w:sz w:val="23"/>
        </w:rPr>
        <w:t xml:space="preserve">collate all of the information and create lists of corrective actions that need to be performed to </w:t>
      </w:r>
      <w:r>
        <w:rPr>
          <w:rFonts w:ascii="Times New Roman" w:hAnsi="Times New Roman"/>
          <w:color w:val="000000"/>
          <w:spacing w:val="8"/>
          <w:sz w:val="23"/>
        </w:rPr>
        <w:t>bring the door assemblies into compliance.</w:t>
      </w:r>
    </w:p>
    <w:p w:rsidR="00832EBC" w:rsidRDefault="00832EBC">
      <w:pPr>
        <w:sectPr w:rsidR="00832EBC">
          <w:pgSz w:w="11918" w:h="16854"/>
          <w:pgMar w:top="1022" w:right="871" w:bottom="1440" w:left="821" w:header="720" w:footer="720" w:gutter="0"/>
          <w:cols w:space="720"/>
        </w:sectPr>
      </w:pPr>
    </w:p>
    <w:p w:rsidR="00832EBC" w:rsidRDefault="00832EBC">
      <w:pPr>
        <w:rPr>
          <w:rFonts w:ascii="Tahoma" w:hAnsi="Tahoma"/>
          <w:b/>
          <w:color w:val="000000"/>
          <w:sz w:val="25"/>
        </w:rPr>
      </w:pPr>
      <w:r w:rsidRPr="00400A15">
        <w:lastRenderedPageBreak/>
        <w:pict>
          <v:shape id="_x0000_s1094" type="#_x0000_t202" style="position:absolute;margin-left:0;margin-top:702.15pt;width:508.3pt;height:10.8pt;z-index:-251633152;mso-wrap-distance-left:0;mso-wrap-distance-right:0" filled="f" stroked="f">
            <v:textbox inset="0,0,0,0">
              <w:txbxContent>
                <w:p w:rsidR="00832EBC" w:rsidRDefault="00832EBC">
                  <w:pPr>
                    <w:spacing w:line="204" w:lineRule="auto"/>
                    <w:rPr>
                      <w:rFonts w:ascii="Times New Roman" w:hAnsi="Times New Roman"/>
                      <w:color w:val="000000"/>
                    </w:rPr>
                  </w:pPr>
                  <w:r>
                    <w:rPr>
                      <w:rFonts w:ascii="Times New Roman" w:hAnsi="Times New Roman"/>
                      <w:color w:val="000000"/>
                    </w:rPr>
                    <w:t>30</w:t>
                  </w:r>
                </w:p>
              </w:txbxContent>
            </v:textbox>
            <w10:wrap type="square"/>
          </v:shape>
        </w:pict>
      </w:r>
      <w:r>
        <w:rPr>
          <w:rFonts w:ascii="Tahoma" w:hAnsi="Tahoma"/>
          <w:b/>
          <w:color w:val="000000"/>
          <w:sz w:val="25"/>
        </w:rPr>
        <w:t>Data for Inspection Reports</w:t>
      </w:r>
    </w:p>
    <w:p w:rsidR="00832EBC" w:rsidRDefault="00832EBC">
      <w:pPr>
        <w:spacing w:line="268" w:lineRule="auto"/>
        <w:ind w:right="144" w:firstLine="288"/>
        <w:rPr>
          <w:rFonts w:ascii="Times New Roman" w:hAnsi="Times New Roman"/>
          <w:color w:val="000000"/>
          <w:spacing w:val="9"/>
          <w:sz w:val="23"/>
        </w:rPr>
      </w:pPr>
      <w:r>
        <w:rPr>
          <w:rFonts w:ascii="Times New Roman" w:hAnsi="Times New Roman"/>
          <w:color w:val="000000"/>
          <w:spacing w:val="9"/>
          <w:sz w:val="23"/>
        </w:rPr>
        <w:t xml:space="preserve">Paragraph 5.2.2.4 in NFPA 80 contains a list of information that is required to be recorded for </w:t>
      </w:r>
      <w:r>
        <w:rPr>
          <w:rFonts w:ascii="Times New Roman" w:hAnsi="Times New Roman"/>
          <w:color w:val="000000"/>
          <w:spacing w:val="8"/>
          <w:sz w:val="23"/>
        </w:rPr>
        <w:t xml:space="preserve">the acceptance testing and the periodic inspection and testing reports. Some of the information is </w:t>
      </w:r>
      <w:r>
        <w:rPr>
          <w:rFonts w:ascii="Times New Roman" w:hAnsi="Times New Roman"/>
          <w:color w:val="000000"/>
          <w:spacing w:val="7"/>
          <w:sz w:val="23"/>
        </w:rPr>
        <w:t xml:space="preserve">basic in nature, like the date that the walk-through inspection(s) occurred, the name and address of </w:t>
      </w:r>
      <w:r>
        <w:rPr>
          <w:rFonts w:ascii="Times New Roman" w:hAnsi="Times New Roman"/>
          <w:color w:val="000000"/>
          <w:spacing w:val="12"/>
          <w:sz w:val="23"/>
        </w:rPr>
        <w:t xml:space="preserve">the building/facility, the name of the inspector, and the name of the inspector's company. In </w:t>
      </w:r>
      <w:r>
        <w:rPr>
          <w:rFonts w:ascii="Times New Roman" w:hAnsi="Times New Roman"/>
          <w:color w:val="000000"/>
          <w:spacing w:val="8"/>
          <w:sz w:val="23"/>
        </w:rPr>
        <w:t>addition, the inspection reports are required to include the following information:</w:t>
      </w:r>
    </w:p>
    <w:p w:rsidR="00832EBC" w:rsidRDefault="00832EBC" w:rsidP="00832EBC">
      <w:pPr>
        <w:numPr>
          <w:ilvl w:val="0"/>
          <w:numId w:val="15"/>
        </w:numPr>
        <w:tabs>
          <w:tab w:val="clear" w:pos="432"/>
          <w:tab w:val="decimal" w:pos="792"/>
        </w:tabs>
        <w:ind w:left="360"/>
        <w:rPr>
          <w:rFonts w:ascii="Times New Roman" w:hAnsi="Times New Roman"/>
          <w:color w:val="000000"/>
          <w:spacing w:val="14"/>
          <w:sz w:val="23"/>
        </w:rPr>
      </w:pPr>
      <w:r>
        <w:rPr>
          <w:rFonts w:ascii="Times New Roman" w:hAnsi="Times New Roman"/>
          <w:color w:val="000000"/>
          <w:spacing w:val="14"/>
          <w:sz w:val="23"/>
        </w:rPr>
        <w:t>A door number (or other identifier) that is unique to each door assembly</w:t>
      </w:r>
    </w:p>
    <w:p w:rsidR="00832EBC" w:rsidRDefault="00832EBC" w:rsidP="00832EBC">
      <w:pPr>
        <w:numPr>
          <w:ilvl w:val="0"/>
          <w:numId w:val="15"/>
        </w:numPr>
        <w:tabs>
          <w:tab w:val="clear" w:pos="432"/>
          <w:tab w:val="decimal" w:pos="792"/>
        </w:tabs>
        <w:spacing w:before="36"/>
        <w:ind w:left="360"/>
        <w:rPr>
          <w:rFonts w:ascii="Times New Roman" w:hAnsi="Times New Roman"/>
          <w:color w:val="000000"/>
          <w:spacing w:val="14"/>
          <w:sz w:val="23"/>
        </w:rPr>
      </w:pPr>
      <w:r>
        <w:rPr>
          <w:rFonts w:ascii="Times New Roman" w:hAnsi="Times New Roman"/>
          <w:color w:val="000000"/>
          <w:spacing w:val="14"/>
          <w:sz w:val="23"/>
        </w:rPr>
        <w:t>The location of the door assembly in the building, structure, or space</w:t>
      </w:r>
    </w:p>
    <w:p w:rsidR="00832EBC" w:rsidRDefault="00832EBC" w:rsidP="00832EBC">
      <w:pPr>
        <w:numPr>
          <w:ilvl w:val="0"/>
          <w:numId w:val="15"/>
        </w:numPr>
        <w:tabs>
          <w:tab w:val="clear" w:pos="432"/>
          <w:tab w:val="decimal" w:pos="792"/>
        </w:tabs>
        <w:spacing w:before="36" w:line="264" w:lineRule="auto"/>
        <w:ind w:left="792" w:right="216" w:hanging="432"/>
        <w:rPr>
          <w:rFonts w:ascii="Times New Roman" w:hAnsi="Times New Roman"/>
          <w:color w:val="000000"/>
          <w:spacing w:val="6"/>
          <w:sz w:val="23"/>
        </w:rPr>
      </w:pPr>
      <w:r>
        <w:rPr>
          <w:rFonts w:ascii="Times New Roman" w:hAnsi="Times New Roman"/>
          <w:color w:val="000000"/>
          <w:spacing w:val="6"/>
          <w:sz w:val="23"/>
        </w:rPr>
        <w:t xml:space="preserve">A description of each door assembly (e.g., swinging, sliding, overhead, access, or other type </w:t>
      </w:r>
      <w:r>
        <w:rPr>
          <w:rFonts w:ascii="Times New Roman" w:hAnsi="Times New Roman"/>
          <w:color w:val="000000"/>
          <w:sz w:val="23"/>
        </w:rPr>
        <w:t>of assembly)</w:t>
      </w:r>
    </w:p>
    <w:p w:rsidR="00832EBC" w:rsidRDefault="00832EBC" w:rsidP="00832EBC">
      <w:pPr>
        <w:numPr>
          <w:ilvl w:val="0"/>
          <w:numId w:val="15"/>
        </w:numPr>
        <w:tabs>
          <w:tab w:val="clear" w:pos="432"/>
          <w:tab w:val="decimal" w:pos="792"/>
        </w:tabs>
        <w:ind w:left="792" w:hanging="432"/>
        <w:rPr>
          <w:rFonts w:ascii="Times New Roman" w:hAnsi="Times New Roman"/>
          <w:color w:val="000000"/>
          <w:spacing w:val="15"/>
          <w:sz w:val="23"/>
        </w:rPr>
      </w:pPr>
      <w:r>
        <w:rPr>
          <w:rFonts w:ascii="Times New Roman" w:hAnsi="Times New Roman"/>
          <w:color w:val="000000"/>
          <w:spacing w:val="15"/>
          <w:sz w:val="23"/>
        </w:rPr>
        <w:t>An individual record for each inspected door assembly</w:t>
      </w:r>
    </w:p>
    <w:p w:rsidR="00832EBC" w:rsidRDefault="00832EBC" w:rsidP="00832EBC">
      <w:pPr>
        <w:numPr>
          <w:ilvl w:val="0"/>
          <w:numId w:val="15"/>
        </w:numPr>
        <w:tabs>
          <w:tab w:val="clear" w:pos="432"/>
          <w:tab w:val="decimal" w:pos="792"/>
        </w:tabs>
        <w:spacing w:before="36"/>
        <w:ind w:left="792" w:hanging="432"/>
        <w:rPr>
          <w:rFonts w:ascii="Times New Roman" w:hAnsi="Times New Roman"/>
          <w:color w:val="000000"/>
          <w:spacing w:val="12"/>
          <w:sz w:val="23"/>
        </w:rPr>
      </w:pPr>
      <w:r>
        <w:rPr>
          <w:rFonts w:ascii="Times New Roman" w:hAnsi="Times New Roman"/>
          <w:color w:val="000000"/>
          <w:spacing w:val="12"/>
          <w:sz w:val="23"/>
        </w:rPr>
        <w:t>Verification of the visual inspection and operational testing of each assembly</w:t>
      </w:r>
    </w:p>
    <w:p w:rsidR="00832EBC" w:rsidRDefault="00832EBC" w:rsidP="00832EBC">
      <w:pPr>
        <w:numPr>
          <w:ilvl w:val="0"/>
          <w:numId w:val="15"/>
        </w:numPr>
        <w:tabs>
          <w:tab w:val="clear" w:pos="432"/>
          <w:tab w:val="decimal" w:pos="792"/>
        </w:tabs>
        <w:spacing w:before="72"/>
        <w:ind w:left="792" w:hanging="432"/>
        <w:rPr>
          <w:rFonts w:ascii="Times New Roman" w:hAnsi="Times New Roman"/>
          <w:color w:val="000000"/>
          <w:spacing w:val="14"/>
          <w:sz w:val="23"/>
        </w:rPr>
      </w:pPr>
      <w:r>
        <w:rPr>
          <w:rFonts w:ascii="Times New Roman" w:hAnsi="Times New Roman"/>
          <w:color w:val="000000"/>
          <w:spacing w:val="14"/>
          <w:sz w:val="23"/>
        </w:rPr>
        <w:t>A list of deficiencies that require corrective action</w:t>
      </w:r>
    </w:p>
    <w:p w:rsidR="00832EBC" w:rsidRDefault="00832EBC">
      <w:pPr>
        <w:spacing w:before="252"/>
        <w:rPr>
          <w:rFonts w:ascii="Tahoma" w:hAnsi="Tahoma"/>
          <w:b/>
          <w:color w:val="000000"/>
          <w:sz w:val="25"/>
        </w:rPr>
      </w:pPr>
      <w:r>
        <w:rPr>
          <w:rFonts w:ascii="Tahoma" w:hAnsi="Tahoma"/>
          <w:b/>
          <w:color w:val="000000"/>
          <w:sz w:val="25"/>
        </w:rPr>
        <w:t>Maintenance Reports</w:t>
      </w:r>
    </w:p>
    <w:p w:rsidR="00832EBC" w:rsidRDefault="00832EBC">
      <w:pPr>
        <w:spacing w:before="36" w:line="268" w:lineRule="auto"/>
        <w:ind w:right="72" w:firstLine="288"/>
        <w:rPr>
          <w:rFonts w:ascii="Times New Roman" w:hAnsi="Times New Roman"/>
          <w:color w:val="000000"/>
          <w:spacing w:val="10"/>
          <w:sz w:val="23"/>
        </w:rPr>
      </w:pPr>
      <w:r>
        <w:rPr>
          <w:rFonts w:ascii="Times New Roman" w:hAnsi="Times New Roman"/>
          <w:color w:val="000000"/>
          <w:spacing w:val="10"/>
          <w:sz w:val="23"/>
        </w:rPr>
        <w:t xml:space="preserve">Although NFPA 80 does not list requirements for maintenance records at the present time, a </w:t>
      </w:r>
      <w:r>
        <w:rPr>
          <w:rFonts w:ascii="Times New Roman" w:hAnsi="Times New Roman"/>
          <w:color w:val="000000"/>
          <w:spacing w:val="6"/>
          <w:sz w:val="23"/>
        </w:rPr>
        <w:t xml:space="preserve">paperwork trail that documents when and how the deficiencies that were recorded in the inspection </w:t>
      </w:r>
      <w:r>
        <w:rPr>
          <w:rFonts w:ascii="Times New Roman" w:hAnsi="Times New Roman"/>
          <w:color w:val="000000"/>
          <w:spacing w:val="4"/>
          <w:sz w:val="23"/>
        </w:rPr>
        <w:t xml:space="preserve">reports were corrected will be immensely helpful when assessing the effectiveness of the building's </w:t>
      </w:r>
      <w:r>
        <w:rPr>
          <w:rFonts w:ascii="Times New Roman" w:hAnsi="Times New Roman"/>
          <w:color w:val="000000"/>
          <w:spacing w:val="5"/>
          <w:sz w:val="23"/>
        </w:rPr>
        <w:t xml:space="preserve">maintenance program over an extended period of time. The maintenance reports should include the </w:t>
      </w:r>
      <w:r>
        <w:rPr>
          <w:rFonts w:ascii="Times New Roman" w:hAnsi="Times New Roman"/>
          <w:color w:val="000000"/>
          <w:spacing w:val="6"/>
          <w:sz w:val="23"/>
        </w:rPr>
        <w:t>following information:</w:t>
      </w:r>
    </w:p>
    <w:p w:rsidR="00832EBC" w:rsidRDefault="00832EBC" w:rsidP="00832EBC">
      <w:pPr>
        <w:numPr>
          <w:ilvl w:val="0"/>
          <w:numId w:val="15"/>
        </w:numPr>
        <w:tabs>
          <w:tab w:val="clear" w:pos="432"/>
          <w:tab w:val="decimal" w:pos="792"/>
        </w:tabs>
        <w:spacing w:before="36" w:line="194" w:lineRule="auto"/>
        <w:ind w:left="360"/>
        <w:rPr>
          <w:rFonts w:ascii="Times New Roman" w:hAnsi="Times New Roman"/>
          <w:color w:val="000000"/>
          <w:spacing w:val="18"/>
          <w:sz w:val="23"/>
        </w:rPr>
      </w:pPr>
      <w:r>
        <w:rPr>
          <w:rFonts w:ascii="Times New Roman" w:hAnsi="Times New Roman"/>
          <w:color w:val="000000"/>
          <w:spacing w:val="18"/>
          <w:sz w:val="23"/>
        </w:rPr>
        <w:t>Date the corrective actions were made</w:t>
      </w:r>
    </w:p>
    <w:p w:rsidR="00832EBC" w:rsidRDefault="00832EBC" w:rsidP="00832EBC">
      <w:pPr>
        <w:numPr>
          <w:ilvl w:val="0"/>
          <w:numId w:val="15"/>
        </w:numPr>
        <w:tabs>
          <w:tab w:val="clear" w:pos="432"/>
          <w:tab w:val="decimal" w:pos="792"/>
        </w:tabs>
        <w:spacing w:before="108"/>
        <w:ind w:left="360"/>
        <w:rPr>
          <w:rFonts w:ascii="Times New Roman" w:hAnsi="Times New Roman"/>
          <w:color w:val="000000"/>
          <w:spacing w:val="18"/>
          <w:sz w:val="23"/>
        </w:rPr>
      </w:pPr>
      <w:r>
        <w:rPr>
          <w:rFonts w:ascii="Times New Roman" w:hAnsi="Times New Roman"/>
          <w:color w:val="000000"/>
          <w:spacing w:val="18"/>
          <w:sz w:val="23"/>
        </w:rPr>
        <w:t>Name of the person(s) performing the work</w:t>
      </w:r>
    </w:p>
    <w:p w:rsidR="00832EBC" w:rsidRDefault="00832EBC" w:rsidP="00832EBC">
      <w:pPr>
        <w:numPr>
          <w:ilvl w:val="0"/>
          <w:numId w:val="15"/>
        </w:numPr>
        <w:tabs>
          <w:tab w:val="clear" w:pos="432"/>
          <w:tab w:val="decimal" w:pos="792"/>
        </w:tabs>
        <w:ind w:left="360"/>
        <w:rPr>
          <w:rFonts w:ascii="Times New Roman" w:hAnsi="Times New Roman"/>
          <w:color w:val="000000"/>
          <w:spacing w:val="18"/>
          <w:sz w:val="23"/>
        </w:rPr>
      </w:pPr>
      <w:r>
        <w:rPr>
          <w:rFonts w:ascii="Times New Roman" w:hAnsi="Times New Roman"/>
          <w:color w:val="000000"/>
          <w:spacing w:val="18"/>
          <w:sz w:val="23"/>
        </w:rPr>
        <w:t>Door number of the assembly that was repaired</w:t>
      </w:r>
    </w:p>
    <w:p w:rsidR="00832EBC" w:rsidRDefault="00832EBC" w:rsidP="00832EBC">
      <w:pPr>
        <w:numPr>
          <w:ilvl w:val="0"/>
          <w:numId w:val="15"/>
        </w:numPr>
        <w:tabs>
          <w:tab w:val="clear" w:pos="432"/>
          <w:tab w:val="decimal" w:pos="792"/>
        </w:tabs>
        <w:spacing w:before="36"/>
        <w:ind w:left="360"/>
        <w:rPr>
          <w:rFonts w:ascii="Times New Roman" w:hAnsi="Times New Roman"/>
          <w:color w:val="000000"/>
          <w:spacing w:val="14"/>
          <w:sz w:val="23"/>
        </w:rPr>
      </w:pPr>
      <w:r>
        <w:rPr>
          <w:rFonts w:ascii="Times New Roman" w:hAnsi="Times New Roman"/>
          <w:color w:val="000000"/>
          <w:spacing w:val="14"/>
          <w:sz w:val="23"/>
        </w:rPr>
        <w:t>Reference to the inspection report(s) that documented the deficiencies</w:t>
      </w:r>
    </w:p>
    <w:p w:rsidR="00832EBC" w:rsidRDefault="00832EBC">
      <w:pPr>
        <w:spacing w:before="252"/>
        <w:rPr>
          <w:rFonts w:ascii="Tahoma" w:hAnsi="Tahoma"/>
          <w:b/>
          <w:color w:val="000000"/>
          <w:spacing w:val="2"/>
          <w:sz w:val="25"/>
        </w:rPr>
      </w:pPr>
      <w:r>
        <w:rPr>
          <w:rFonts w:ascii="Tahoma" w:hAnsi="Tahoma"/>
          <w:b/>
          <w:color w:val="000000"/>
          <w:spacing w:val="2"/>
          <w:sz w:val="25"/>
        </w:rPr>
        <w:t>Additional Information for Inspection Reports</w:t>
      </w:r>
    </w:p>
    <w:p w:rsidR="00832EBC" w:rsidRDefault="00832EBC">
      <w:pPr>
        <w:spacing w:line="266" w:lineRule="auto"/>
        <w:ind w:right="72" w:firstLine="288"/>
        <w:rPr>
          <w:rFonts w:ascii="Times New Roman" w:hAnsi="Times New Roman"/>
          <w:color w:val="000000"/>
          <w:spacing w:val="8"/>
          <w:sz w:val="23"/>
        </w:rPr>
      </w:pPr>
      <w:r>
        <w:rPr>
          <w:rFonts w:ascii="Times New Roman" w:hAnsi="Times New Roman"/>
          <w:color w:val="000000"/>
          <w:spacing w:val="8"/>
          <w:sz w:val="23"/>
        </w:rPr>
        <w:t xml:space="preserve">One of the most valuable tools that can be used to document the safety inspections is a digital </w:t>
      </w:r>
      <w:r>
        <w:rPr>
          <w:rFonts w:ascii="Times New Roman" w:hAnsi="Times New Roman"/>
          <w:color w:val="000000"/>
          <w:spacing w:val="6"/>
          <w:sz w:val="23"/>
        </w:rPr>
        <w:t xml:space="preserve">camera. Pictures that show certain types of deficiencies can be extremely helpful, especially when compared to pictures of the assemblies after the corrective actions have been completed. As the old </w:t>
      </w:r>
      <w:r>
        <w:rPr>
          <w:rFonts w:ascii="Times New Roman" w:hAnsi="Times New Roman"/>
          <w:color w:val="000000"/>
          <w:spacing w:val="-3"/>
          <w:sz w:val="23"/>
        </w:rPr>
        <w:t xml:space="preserve">saying goes, "a </w:t>
      </w:r>
      <w:r>
        <w:rPr>
          <w:rFonts w:ascii="Times New Roman" w:hAnsi="Times New Roman"/>
          <w:i/>
          <w:color w:val="000000"/>
          <w:spacing w:val="-3"/>
          <w:sz w:val="23"/>
        </w:rPr>
        <w:t>picture is worth a thousand words."</w:t>
      </w:r>
    </w:p>
    <w:p w:rsidR="00832EBC" w:rsidRDefault="00832EBC">
      <w:pPr>
        <w:sectPr w:rsidR="00832EBC">
          <w:pgSz w:w="11918" w:h="16854"/>
          <w:pgMar w:top="1002" w:right="875" w:bottom="1479" w:left="817" w:header="720" w:footer="720" w:gutter="0"/>
          <w:cols w:space="720"/>
        </w:sectPr>
      </w:pPr>
    </w:p>
    <w:p w:rsidR="00832EBC" w:rsidRDefault="00832EBC">
      <w:pPr>
        <w:spacing w:line="422" w:lineRule="auto"/>
        <w:ind w:left="72" w:right="216" w:firstLine="216"/>
        <w:rPr>
          <w:rFonts w:ascii="Arial" w:hAnsi="Arial"/>
          <w:b/>
          <w:color w:val="000000"/>
          <w:spacing w:val="-6"/>
          <w:w w:val="105"/>
          <w:sz w:val="29"/>
        </w:rPr>
      </w:pPr>
      <w:r w:rsidRPr="00400A15">
        <w:lastRenderedPageBreak/>
        <w:pict>
          <v:shape id="_x0000_s1095" type="#_x0000_t202" style="position:absolute;left:0;text-align:left;margin-left:0;margin-top:704.45pt;width:511.3pt;height:10.6pt;z-index:-251632128;mso-wrap-distance-left:0;mso-wrap-distance-right:0" filled="f" stroked="f">
            <v:textbox inset="0,0,0,0">
              <w:txbxContent>
                <w:p w:rsidR="00832EBC" w:rsidRDefault="00832EBC">
                  <w:pPr>
                    <w:spacing w:line="201" w:lineRule="auto"/>
                    <w:ind w:right="108"/>
                    <w:jc w:val="right"/>
                    <w:rPr>
                      <w:rFonts w:ascii="Times New Roman" w:hAnsi="Times New Roman"/>
                      <w:color w:val="000000"/>
                    </w:rPr>
                  </w:pPr>
                  <w:r>
                    <w:rPr>
                      <w:rFonts w:ascii="Times New Roman" w:hAnsi="Times New Roman"/>
                      <w:color w:val="000000"/>
                    </w:rPr>
                    <w:t>31</w:t>
                  </w:r>
                </w:p>
              </w:txbxContent>
            </v:textbox>
            <w10:wrap type="square"/>
          </v:shape>
        </w:pict>
      </w:r>
      <w:r>
        <w:rPr>
          <w:rFonts w:ascii="Arial" w:hAnsi="Arial"/>
          <w:b/>
          <w:color w:val="000000"/>
          <w:spacing w:val="-6"/>
          <w:w w:val="105"/>
          <w:sz w:val="29"/>
        </w:rPr>
        <w:t xml:space="preserve">Section 6: NFPA 101, </w:t>
      </w:r>
      <w:r>
        <w:rPr>
          <w:rFonts w:ascii="Arial" w:hAnsi="Arial"/>
          <w:b/>
          <w:i/>
          <w:color w:val="000000"/>
          <w:spacing w:val="-6"/>
          <w:w w:val="105"/>
          <w:sz w:val="29"/>
        </w:rPr>
        <w:t xml:space="preserve">Life Safety Code, </w:t>
      </w:r>
      <w:r>
        <w:rPr>
          <w:rFonts w:ascii="Arial" w:hAnsi="Arial"/>
          <w:b/>
          <w:color w:val="000000"/>
          <w:spacing w:val="-6"/>
          <w:w w:val="105"/>
          <w:sz w:val="29"/>
        </w:rPr>
        <w:t xml:space="preserve">Inspection of Door Openings </w:t>
      </w:r>
      <w:r>
        <w:rPr>
          <w:rFonts w:ascii="Arial" w:hAnsi="Arial"/>
          <w:b/>
          <w:color w:val="000000"/>
          <w:w w:val="105"/>
          <w:sz w:val="29"/>
        </w:rPr>
        <w:t>Overview</w:t>
      </w:r>
    </w:p>
    <w:p w:rsidR="00832EBC" w:rsidRDefault="00832EBC">
      <w:pPr>
        <w:ind w:left="72" w:right="288" w:firstLine="216"/>
        <w:rPr>
          <w:rFonts w:ascii="Times New Roman" w:hAnsi="Times New Roman"/>
          <w:color w:val="000000"/>
          <w:spacing w:val="12"/>
          <w:sz w:val="23"/>
        </w:rPr>
      </w:pPr>
      <w:r>
        <w:rPr>
          <w:rFonts w:ascii="Times New Roman" w:hAnsi="Times New Roman"/>
          <w:color w:val="000000"/>
          <w:spacing w:val="12"/>
          <w:sz w:val="23"/>
        </w:rPr>
        <w:t xml:space="preserve">It is important to understand that NFPA 101's inspection requirements are designed to </w:t>
      </w:r>
      <w:r>
        <w:rPr>
          <w:rFonts w:ascii="Times New Roman" w:hAnsi="Times New Roman"/>
          <w:color w:val="000000"/>
          <w:spacing w:val="1"/>
          <w:sz w:val="23"/>
        </w:rPr>
        <w:t xml:space="preserve">complement the inspection requirements of NFPA 80, </w:t>
      </w:r>
      <w:r>
        <w:rPr>
          <w:rFonts w:ascii="Times New Roman" w:hAnsi="Times New Roman"/>
          <w:i/>
          <w:color w:val="000000"/>
          <w:spacing w:val="1"/>
          <w:sz w:val="24"/>
        </w:rPr>
        <w:t xml:space="preserve">Standard for Fire Doors and Other Opening </w:t>
      </w:r>
      <w:proofErr w:type="spellStart"/>
      <w:r>
        <w:rPr>
          <w:rFonts w:ascii="Times New Roman" w:hAnsi="Times New Roman"/>
          <w:i/>
          <w:color w:val="000000"/>
          <w:spacing w:val="6"/>
          <w:sz w:val="24"/>
        </w:rPr>
        <w:t>Protectives</w:t>
      </w:r>
      <w:proofErr w:type="spellEnd"/>
      <w:r>
        <w:rPr>
          <w:rFonts w:ascii="Times New Roman" w:hAnsi="Times New Roman"/>
          <w:i/>
          <w:color w:val="000000"/>
          <w:spacing w:val="6"/>
          <w:sz w:val="24"/>
        </w:rPr>
        <w:t xml:space="preserve">. </w:t>
      </w:r>
      <w:r>
        <w:rPr>
          <w:rFonts w:ascii="Times New Roman" w:hAnsi="Times New Roman"/>
          <w:color w:val="000000"/>
          <w:spacing w:val="6"/>
          <w:sz w:val="23"/>
        </w:rPr>
        <w:t xml:space="preserve">As we will discuss in more detail later, NFPA 101 directly incorporates NFPA 80's inspection requirements for fire door assemblies into its requirements. After all, it makes sense to </w:t>
      </w:r>
      <w:r>
        <w:rPr>
          <w:rFonts w:ascii="Times New Roman" w:hAnsi="Times New Roman"/>
          <w:color w:val="000000"/>
          <w:spacing w:val="8"/>
          <w:sz w:val="23"/>
        </w:rPr>
        <w:t>verify that the fire door assemblies are functioning properly while at the same time ensuring that their life safety functions are not compromised.</w:t>
      </w:r>
    </w:p>
    <w:p w:rsidR="00832EBC" w:rsidRDefault="00832EBC">
      <w:pPr>
        <w:spacing w:line="266" w:lineRule="auto"/>
        <w:ind w:left="72" w:firstLine="216"/>
        <w:rPr>
          <w:rFonts w:ascii="Times New Roman" w:hAnsi="Times New Roman"/>
          <w:color w:val="000000"/>
          <w:spacing w:val="10"/>
          <w:sz w:val="23"/>
        </w:rPr>
      </w:pPr>
      <w:r>
        <w:rPr>
          <w:rFonts w:ascii="Times New Roman" w:hAnsi="Times New Roman"/>
          <w:color w:val="000000"/>
          <w:spacing w:val="10"/>
          <w:sz w:val="23"/>
        </w:rPr>
        <w:t xml:space="preserve">Many non-fire-rated egress doors provide equally important life safety functions that serve to </w:t>
      </w:r>
      <w:r>
        <w:rPr>
          <w:rFonts w:ascii="Times New Roman" w:hAnsi="Times New Roman"/>
          <w:color w:val="000000"/>
          <w:spacing w:val="7"/>
          <w:sz w:val="23"/>
        </w:rPr>
        <w:t xml:space="preserve">protect the occupants. For example, consider the door assemblies that are installed in stair towers of </w:t>
      </w:r>
      <w:r>
        <w:rPr>
          <w:rFonts w:ascii="Times New Roman" w:hAnsi="Times New Roman"/>
          <w:color w:val="000000"/>
          <w:spacing w:val="10"/>
          <w:sz w:val="23"/>
        </w:rPr>
        <w:t xml:space="preserve">high-rise office, apartment, or hotel buildings. The door assemblies leading into the stair towers </w:t>
      </w:r>
      <w:r>
        <w:rPr>
          <w:rFonts w:ascii="Times New Roman" w:hAnsi="Times New Roman"/>
          <w:color w:val="000000"/>
          <w:spacing w:val="8"/>
          <w:sz w:val="23"/>
        </w:rPr>
        <w:t xml:space="preserve">(above and below the level of discharge) most likely are fire door assemblies, which are subject to </w:t>
      </w:r>
      <w:r>
        <w:rPr>
          <w:rFonts w:ascii="Times New Roman" w:hAnsi="Times New Roman"/>
          <w:color w:val="000000"/>
          <w:spacing w:val="10"/>
          <w:sz w:val="23"/>
        </w:rPr>
        <w:t xml:space="preserve">NFPA 80's safety inspection requirements. In many cases, the exterior door assemblies at the level of discharge from the stair towers are not fire-rated and therefore are not subject to NFPA 80's </w:t>
      </w:r>
      <w:r>
        <w:rPr>
          <w:rFonts w:ascii="Times New Roman" w:hAnsi="Times New Roman"/>
          <w:color w:val="000000"/>
          <w:spacing w:val="13"/>
          <w:sz w:val="23"/>
        </w:rPr>
        <w:t xml:space="preserve">inspections. Consider the consequences that might arise in situations in which the building's </w:t>
      </w:r>
      <w:r>
        <w:rPr>
          <w:rFonts w:ascii="Times New Roman" w:hAnsi="Times New Roman"/>
          <w:color w:val="000000"/>
          <w:spacing w:val="10"/>
          <w:sz w:val="23"/>
        </w:rPr>
        <w:t xml:space="preserve">occupants are not able to leave the stair towers due to malfunctioning or non-functioning door </w:t>
      </w:r>
      <w:r>
        <w:rPr>
          <w:rFonts w:ascii="Times New Roman" w:hAnsi="Times New Roman"/>
          <w:color w:val="000000"/>
          <w:spacing w:val="6"/>
          <w:sz w:val="23"/>
        </w:rPr>
        <w:t>assemblies at the level of discharge, especially in panic situations.</w:t>
      </w:r>
    </w:p>
    <w:p w:rsidR="00832EBC" w:rsidRDefault="00832EBC">
      <w:pPr>
        <w:ind w:left="72" w:right="216" w:firstLine="216"/>
        <w:rPr>
          <w:rFonts w:ascii="Times New Roman" w:hAnsi="Times New Roman"/>
          <w:color w:val="000000"/>
          <w:spacing w:val="7"/>
          <w:sz w:val="23"/>
        </w:rPr>
      </w:pPr>
      <w:r>
        <w:rPr>
          <w:rFonts w:ascii="Times New Roman" w:hAnsi="Times New Roman"/>
          <w:color w:val="000000"/>
          <w:spacing w:val="7"/>
          <w:sz w:val="23"/>
        </w:rPr>
        <w:t xml:space="preserve">NFPA 101, </w:t>
      </w:r>
      <w:r>
        <w:rPr>
          <w:rFonts w:ascii="Times New Roman" w:hAnsi="Times New Roman"/>
          <w:i/>
          <w:color w:val="000000"/>
          <w:spacing w:val="7"/>
          <w:sz w:val="24"/>
        </w:rPr>
        <w:t xml:space="preserve">Life Safety Code, </w:t>
      </w:r>
      <w:r>
        <w:rPr>
          <w:rFonts w:ascii="Times New Roman" w:hAnsi="Times New Roman"/>
          <w:color w:val="000000"/>
          <w:spacing w:val="7"/>
          <w:sz w:val="23"/>
        </w:rPr>
        <w:t xml:space="preserve">might not be the prevailing model code that is enforced by the </w:t>
      </w:r>
      <w:r>
        <w:rPr>
          <w:rFonts w:ascii="Times New Roman" w:hAnsi="Times New Roman"/>
          <w:color w:val="000000"/>
          <w:spacing w:val="8"/>
          <w:sz w:val="23"/>
        </w:rPr>
        <w:t xml:space="preserve">applicable AHJs in many cities, counties, and states. However, NFPA 101 is frequently used as a </w:t>
      </w:r>
      <w:r>
        <w:rPr>
          <w:rFonts w:ascii="Times New Roman" w:hAnsi="Times New Roman"/>
          <w:color w:val="000000"/>
          <w:spacing w:val="9"/>
          <w:sz w:val="23"/>
        </w:rPr>
        <w:t xml:space="preserve">fire-prevention code; its requirements are applied to buildings of specific occupancy types like schools, hospitals, and other healthcare facilities. In some cases, school districts have adopted </w:t>
      </w:r>
      <w:r>
        <w:rPr>
          <w:rFonts w:ascii="Times New Roman" w:hAnsi="Times New Roman"/>
          <w:color w:val="000000"/>
          <w:spacing w:val="6"/>
          <w:sz w:val="23"/>
        </w:rPr>
        <w:t xml:space="preserve">portions of NFPA 101 for the inspection and maintenance of the means of egress and periodic fire </w:t>
      </w:r>
      <w:r>
        <w:rPr>
          <w:rFonts w:ascii="Times New Roman" w:hAnsi="Times New Roman"/>
          <w:color w:val="000000"/>
          <w:spacing w:val="-10"/>
          <w:w w:val="110"/>
          <w:sz w:val="24"/>
        </w:rPr>
        <w:t>drills.</w:t>
      </w:r>
    </w:p>
    <w:p w:rsidR="00832EBC" w:rsidRDefault="00832EBC">
      <w:pPr>
        <w:spacing w:before="108" w:line="268" w:lineRule="auto"/>
        <w:ind w:left="72" w:right="72" w:firstLine="216"/>
        <w:rPr>
          <w:rFonts w:ascii="Times New Roman" w:hAnsi="Times New Roman"/>
          <w:color w:val="000000"/>
          <w:spacing w:val="8"/>
          <w:sz w:val="23"/>
        </w:rPr>
      </w:pPr>
      <w:r>
        <w:rPr>
          <w:rFonts w:ascii="Times New Roman" w:hAnsi="Times New Roman"/>
          <w:color w:val="000000"/>
          <w:spacing w:val="8"/>
          <w:sz w:val="23"/>
        </w:rPr>
        <w:t xml:space="preserve">Inspection requirements for door assemblies first appeared in the 2009 edition of NFPA 101 and </w:t>
      </w:r>
      <w:r>
        <w:rPr>
          <w:rFonts w:ascii="Times New Roman" w:hAnsi="Times New Roman"/>
          <w:color w:val="000000"/>
          <w:spacing w:val="9"/>
          <w:sz w:val="23"/>
        </w:rPr>
        <w:t xml:space="preserve">were updated in the 2012 edition. The discussion that follows is based on the requirements of the </w:t>
      </w:r>
      <w:r>
        <w:rPr>
          <w:rFonts w:ascii="Times New Roman" w:hAnsi="Times New Roman"/>
          <w:color w:val="000000"/>
          <w:spacing w:val="12"/>
          <w:sz w:val="23"/>
        </w:rPr>
        <w:t xml:space="preserve">2012 edition as they clarify the types of door assemblies that are subject to periodic safety </w:t>
      </w:r>
      <w:r>
        <w:rPr>
          <w:rFonts w:ascii="Times New Roman" w:hAnsi="Times New Roman"/>
          <w:color w:val="000000"/>
          <w:spacing w:val="6"/>
          <w:sz w:val="23"/>
        </w:rPr>
        <w:t>inspections.</w:t>
      </w:r>
    </w:p>
    <w:p w:rsidR="00832EBC" w:rsidRDefault="00832EBC">
      <w:pPr>
        <w:spacing w:before="324"/>
        <w:ind w:left="72" w:right="648"/>
        <w:rPr>
          <w:rFonts w:ascii="Times New Roman" w:hAnsi="Times New Roman"/>
          <w:color w:val="000000"/>
          <w:spacing w:val="6"/>
          <w:sz w:val="23"/>
        </w:rPr>
      </w:pPr>
      <w:r>
        <w:rPr>
          <w:rFonts w:ascii="Times New Roman" w:hAnsi="Times New Roman"/>
          <w:color w:val="000000"/>
          <w:spacing w:val="6"/>
          <w:sz w:val="23"/>
        </w:rPr>
        <w:t xml:space="preserve">Note: It is recommended that you refer to your copy of the 2012 edition of NFPA 101 as you </w:t>
      </w:r>
      <w:r>
        <w:rPr>
          <w:rFonts w:ascii="Times New Roman" w:hAnsi="Times New Roman"/>
          <w:color w:val="000000"/>
          <w:spacing w:val="8"/>
          <w:sz w:val="23"/>
        </w:rPr>
        <w:t>progress through this section of the guide.</w:t>
      </w:r>
    </w:p>
    <w:p w:rsidR="00832EBC" w:rsidRDefault="00832EBC">
      <w:pPr>
        <w:spacing w:before="288"/>
        <w:ind w:left="72"/>
        <w:rPr>
          <w:rFonts w:ascii="Arial" w:hAnsi="Arial"/>
          <w:b/>
          <w:color w:val="000000"/>
          <w:spacing w:val="-5"/>
          <w:w w:val="105"/>
          <w:sz w:val="27"/>
        </w:rPr>
      </w:pPr>
      <w:r>
        <w:rPr>
          <w:rFonts w:ascii="Arial" w:hAnsi="Arial"/>
          <w:b/>
          <w:color w:val="000000"/>
          <w:spacing w:val="-5"/>
          <w:w w:val="105"/>
          <w:sz w:val="27"/>
        </w:rPr>
        <w:t>Occupancies that</w:t>
      </w:r>
      <w:r>
        <w:rPr>
          <w:rFonts w:ascii="Arial" w:hAnsi="Arial"/>
          <w:color w:val="000000"/>
          <w:spacing w:val="-5"/>
          <w:sz w:val="6"/>
        </w:rPr>
        <w:t xml:space="preserve">. </w:t>
      </w:r>
      <w:r>
        <w:rPr>
          <w:rFonts w:ascii="Arial" w:hAnsi="Arial"/>
          <w:b/>
          <w:color w:val="000000"/>
          <w:spacing w:val="-5"/>
          <w:w w:val="105"/>
          <w:sz w:val="27"/>
        </w:rPr>
        <w:t>Require NFPA 101's Safety Inspections of Door Openings</w:t>
      </w:r>
    </w:p>
    <w:p w:rsidR="00832EBC" w:rsidRDefault="00832EBC">
      <w:pPr>
        <w:spacing w:line="266" w:lineRule="auto"/>
        <w:ind w:right="144" w:firstLine="288"/>
        <w:rPr>
          <w:rFonts w:ascii="Times New Roman" w:hAnsi="Times New Roman"/>
          <w:color w:val="000000"/>
          <w:spacing w:val="5"/>
          <w:sz w:val="23"/>
        </w:rPr>
      </w:pPr>
      <w:r>
        <w:rPr>
          <w:rFonts w:ascii="Times New Roman" w:hAnsi="Times New Roman"/>
          <w:color w:val="000000"/>
          <w:spacing w:val="5"/>
          <w:sz w:val="23"/>
        </w:rPr>
        <w:t xml:space="preserve">In order to understand the full scope of NFPA 101's requirements for safety inspections of door </w:t>
      </w:r>
      <w:r>
        <w:rPr>
          <w:rFonts w:ascii="Times New Roman" w:hAnsi="Times New Roman"/>
          <w:color w:val="000000"/>
          <w:spacing w:val="10"/>
          <w:sz w:val="23"/>
        </w:rPr>
        <w:t xml:space="preserve">assemblies, it is necessary to discuss how NFPA 101's requirements are intended to be applied. </w:t>
      </w:r>
      <w:r>
        <w:rPr>
          <w:rFonts w:ascii="Times New Roman" w:hAnsi="Times New Roman"/>
          <w:color w:val="000000"/>
          <w:spacing w:val="13"/>
          <w:sz w:val="23"/>
        </w:rPr>
        <w:t xml:space="preserve">Chapter 7, "Means of Egress," contains baseline requirements for the design, construction, </w:t>
      </w:r>
      <w:r>
        <w:rPr>
          <w:rFonts w:ascii="Times New Roman" w:hAnsi="Times New Roman"/>
          <w:color w:val="000000"/>
          <w:spacing w:val="4"/>
          <w:sz w:val="23"/>
        </w:rPr>
        <w:t xml:space="preserve">protection, and maintenance of the means of egress in all types of buildings, spaces, and structures. </w:t>
      </w:r>
      <w:r>
        <w:rPr>
          <w:rFonts w:ascii="Times New Roman" w:hAnsi="Times New Roman"/>
          <w:color w:val="000000"/>
          <w:spacing w:val="8"/>
          <w:sz w:val="23"/>
        </w:rPr>
        <w:t xml:space="preserve">Protecting the life safety of occupants during normal operating (non-emergency) conditions and providing for their safe evacuation during a fire, flood, earthquake, or other panic-inducing incident </w:t>
      </w:r>
      <w:r>
        <w:rPr>
          <w:rFonts w:ascii="Times New Roman" w:hAnsi="Times New Roman"/>
          <w:color w:val="000000"/>
          <w:spacing w:val="6"/>
          <w:sz w:val="23"/>
        </w:rPr>
        <w:t xml:space="preserve">is the main focus of NFPA 101. At the same time, NFPA 101's requirements are designed with the </w:t>
      </w:r>
      <w:r>
        <w:rPr>
          <w:rFonts w:ascii="Times New Roman" w:hAnsi="Times New Roman"/>
          <w:color w:val="000000"/>
          <w:spacing w:val="13"/>
          <w:sz w:val="23"/>
        </w:rPr>
        <w:t xml:space="preserve">occupants' need to maintain security from unauthorized ingress and intrusion in mind, while </w:t>
      </w:r>
      <w:r>
        <w:rPr>
          <w:rFonts w:ascii="Times New Roman" w:hAnsi="Times New Roman"/>
          <w:color w:val="000000"/>
          <w:spacing w:val="6"/>
          <w:sz w:val="23"/>
        </w:rPr>
        <w:t>making ingress and egress accessible to persons with physical disabilities.</w:t>
      </w:r>
    </w:p>
    <w:p w:rsidR="00832EBC" w:rsidRDefault="00832EBC">
      <w:pPr>
        <w:spacing w:line="266" w:lineRule="auto"/>
        <w:ind w:right="72" w:firstLine="216"/>
        <w:rPr>
          <w:rFonts w:ascii="Times New Roman" w:hAnsi="Times New Roman"/>
          <w:color w:val="000000"/>
          <w:spacing w:val="11"/>
          <w:sz w:val="23"/>
        </w:rPr>
      </w:pPr>
      <w:r>
        <w:rPr>
          <w:rFonts w:ascii="Times New Roman" w:hAnsi="Times New Roman"/>
          <w:color w:val="000000"/>
          <w:spacing w:val="11"/>
          <w:sz w:val="23"/>
        </w:rPr>
        <w:t xml:space="preserve">Unlike other model building and fire codes, NFPA 101 is comprised of four main parts: Part 1, </w:t>
      </w:r>
      <w:r>
        <w:rPr>
          <w:rFonts w:ascii="Times New Roman" w:hAnsi="Times New Roman"/>
          <w:color w:val="000000"/>
          <w:spacing w:val="5"/>
          <w:sz w:val="23"/>
        </w:rPr>
        <w:t xml:space="preserve">the base chapters (Chapters 1 through 4, Chapters 6 through 11, and Chapter 43); Part 2, Chapter 5, </w:t>
      </w:r>
      <w:r>
        <w:rPr>
          <w:rFonts w:ascii="Times New Roman" w:hAnsi="Times New Roman"/>
          <w:color w:val="000000"/>
          <w:spacing w:val="6"/>
          <w:sz w:val="23"/>
        </w:rPr>
        <w:t xml:space="preserve">"Performance-Based Option"; Part 3, the occupancy chapters (Chapters 12 through 42); and Part 4, </w:t>
      </w:r>
      <w:r>
        <w:rPr>
          <w:rFonts w:ascii="Times New Roman" w:hAnsi="Times New Roman"/>
          <w:color w:val="000000"/>
          <w:spacing w:val="9"/>
          <w:sz w:val="23"/>
        </w:rPr>
        <w:t>Annexes A and B. The provisions and requirements of Part 1 are subject to application in the</w:t>
      </w:r>
    </w:p>
    <w:p w:rsidR="00832EBC" w:rsidRDefault="00832EBC">
      <w:pPr>
        <w:sectPr w:rsidR="00832EBC">
          <w:pgSz w:w="11918" w:h="16854"/>
          <w:pgMar w:top="1002" w:right="797" w:bottom="1433" w:left="835" w:header="720" w:footer="720" w:gutter="0"/>
          <w:cols w:space="720"/>
        </w:sectPr>
      </w:pPr>
    </w:p>
    <w:p w:rsidR="00832EBC" w:rsidRDefault="00832EBC">
      <w:pPr>
        <w:spacing w:line="268" w:lineRule="auto"/>
        <w:ind w:left="72" w:right="144"/>
        <w:rPr>
          <w:rFonts w:ascii="Times New Roman" w:hAnsi="Times New Roman"/>
          <w:color w:val="000000"/>
          <w:spacing w:val="3"/>
          <w:sz w:val="23"/>
        </w:rPr>
      </w:pPr>
      <w:r w:rsidRPr="00400A15">
        <w:lastRenderedPageBreak/>
        <w:pict>
          <v:shape id="_x0000_s1096" type="#_x0000_t202" style="position:absolute;left:0;text-align:left;margin-left:0;margin-top:702.75pt;width:511.3pt;height:10.85pt;z-index:-251631104;mso-wrap-distance-left:0;mso-wrap-distance-right:0" filled="f" stroked="f">
            <v:textbox inset="0,0,0,0">
              <w:txbxContent>
                <w:p w:rsidR="00832EBC" w:rsidRDefault="00832EBC">
                  <w:pPr>
                    <w:spacing w:line="206" w:lineRule="auto"/>
                    <w:rPr>
                      <w:rFonts w:ascii="Times New Roman" w:hAnsi="Times New Roman"/>
                      <w:color w:val="000000"/>
                      <w:w w:val="105"/>
                    </w:rPr>
                  </w:pPr>
                  <w:r>
                    <w:rPr>
                      <w:rFonts w:ascii="Times New Roman" w:hAnsi="Times New Roman"/>
                      <w:color w:val="000000"/>
                      <w:w w:val="105"/>
                    </w:rPr>
                    <w:t>32</w:t>
                  </w:r>
                </w:p>
              </w:txbxContent>
            </v:textbox>
            <w10:wrap type="square"/>
          </v:shape>
        </w:pict>
      </w:r>
      <w:proofErr w:type="gramStart"/>
      <w:r>
        <w:rPr>
          <w:rFonts w:ascii="Times New Roman" w:hAnsi="Times New Roman"/>
          <w:color w:val="000000"/>
          <w:spacing w:val="3"/>
          <w:sz w:val="23"/>
        </w:rPr>
        <w:t>occupancy</w:t>
      </w:r>
      <w:proofErr w:type="gramEnd"/>
      <w:r>
        <w:rPr>
          <w:rFonts w:ascii="Times New Roman" w:hAnsi="Times New Roman"/>
          <w:color w:val="000000"/>
          <w:spacing w:val="3"/>
          <w:sz w:val="23"/>
        </w:rPr>
        <w:t xml:space="preserve"> types in Part 2. For example, Section 7.2.1.6, "Special Locking Arrangements," contains </w:t>
      </w:r>
      <w:r>
        <w:rPr>
          <w:rFonts w:ascii="Times New Roman" w:hAnsi="Times New Roman"/>
          <w:color w:val="000000"/>
          <w:spacing w:val="6"/>
          <w:sz w:val="23"/>
        </w:rPr>
        <w:t xml:space="preserve">requirements for door assemblies that are equipped with delayed-egress locking systems (Section </w:t>
      </w:r>
      <w:r>
        <w:rPr>
          <w:rFonts w:ascii="Times New Roman" w:hAnsi="Times New Roman"/>
          <w:color w:val="000000"/>
          <w:spacing w:val="9"/>
          <w:sz w:val="23"/>
        </w:rPr>
        <w:t xml:space="preserve">7.2.1.6.1), but these types of door assemblies are only allowed in the occupancies that explicitly </w:t>
      </w:r>
      <w:r>
        <w:rPr>
          <w:rFonts w:ascii="Times New Roman" w:hAnsi="Times New Roman"/>
          <w:color w:val="000000"/>
          <w:spacing w:val="6"/>
          <w:sz w:val="23"/>
        </w:rPr>
        <w:t>permit their use.</w:t>
      </w:r>
    </w:p>
    <w:p w:rsidR="00832EBC" w:rsidRDefault="00832EBC">
      <w:pPr>
        <w:spacing w:line="266" w:lineRule="auto"/>
        <w:ind w:left="72" w:firstLine="216"/>
        <w:rPr>
          <w:rFonts w:ascii="Times New Roman" w:hAnsi="Times New Roman"/>
          <w:color w:val="000000"/>
          <w:spacing w:val="8"/>
          <w:sz w:val="23"/>
        </w:rPr>
      </w:pPr>
      <w:r>
        <w:rPr>
          <w:rFonts w:ascii="Times New Roman" w:hAnsi="Times New Roman"/>
          <w:color w:val="000000"/>
          <w:spacing w:val="8"/>
          <w:sz w:val="23"/>
        </w:rPr>
        <w:t xml:space="preserve">There are two phrases used in Part 1 that indicate how specific provisions and requirements are </w:t>
      </w:r>
      <w:r>
        <w:rPr>
          <w:rFonts w:ascii="Times New Roman" w:hAnsi="Times New Roman"/>
          <w:color w:val="000000"/>
          <w:spacing w:val="4"/>
          <w:sz w:val="23"/>
        </w:rPr>
        <w:t xml:space="preserve">applied elsewhere in NFPA 101. The first phrase, </w:t>
      </w:r>
      <w:r>
        <w:rPr>
          <w:rFonts w:ascii="Times New Roman" w:hAnsi="Times New Roman"/>
          <w:i/>
          <w:color w:val="000000"/>
          <w:spacing w:val="4"/>
          <w:sz w:val="23"/>
        </w:rPr>
        <w:t xml:space="preserve">"...where permitted in Chapters 11 through 43,"is </w:t>
      </w:r>
      <w:r>
        <w:rPr>
          <w:rFonts w:ascii="Times New Roman" w:hAnsi="Times New Roman"/>
          <w:color w:val="000000"/>
          <w:spacing w:val="4"/>
          <w:sz w:val="23"/>
        </w:rPr>
        <w:t xml:space="preserve">used </w:t>
      </w:r>
      <w:r>
        <w:rPr>
          <w:rFonts w:ascii="Times New Roman" w:hAnsi="Times New Roman"/>
          <w:color w:val="000000"/>
          <w:spacing w:val="14"/>
          <w:sz w:val="23"/>
        </w:rPr>
        <w:t xml:space="preserve">in instances where the requirements are only allowed to be used in the occupancy types that </w:t>
      </w:r>
      <w:r>
        <w:rPr>
          <w:rFonts w:ascii="Times New Roman" w:hAnsi="Times New Roman"/>
          <w:color w:val="000000"/>
          <w:spacing w:val="3"/>
          <w:sz w:val="23"/>
        </w:rPr>
        <w:t xml:space="preserve">explicitly permit those applications. The second phrase, </w:t>
      </w:r>
      <w:r>
        <w:rPr>
          <w:rFonts w:ascii="Times New Roman" w:hAnsi="Times New Roman"/>
          <w:i/>
          <w:color w:val="000000"/>
          <w:spacing w:val="3"/>
          <w:sz w:val="23"/>
        </w:rPr>
        <w:t xml:space="preserve">"...unless prohibited by Chapters </w:t>
      </w:r>
      <w:r>
        <w:rPr>
          <w:rFonts w:ascii="Times New Roman" w:hAnsi="Times New Roman"/>
          <w:i/>
          <w:color w:val="000000"/>
          <w:spacing w:val="3"/>
          <w:sz w:val="24"/>
        </w:rPr>
        <w:t xml:space="preserve">11 </w:t>
      </w:r>
      <w:r>
        <w:rPr>
          <w:rFonts w:ascii="Times New Roman" w:hAnsi="Times New Roman"/>
          <w:i/>
          <w:color w:val="000000"/>
          <w:spacing w:val="3"/>
          <w:sz w:val="23"/>
        </w:rPr>
        <w:t xml:space="preserve">through 43," </w:t>
      </w:r>
      <w:r>
        <w:rPr>
          <w:rFonts w:ascii="Times New Roman" w:hAnsi="Times New Roman"/>
          <w:color w:val="000000"/>
          <w:spacing w:val="6"/>
          <w:sz w:val="23"/>
        </w:rPr>
        <w:t>is used where the requirements are intended to be applied to every type of occupancy except those occupancies that explicitly disallow the application.</w:t>
      </w:r>
    </w:p>
    <w:p w:rsidR="00832EBC" w:rsidRDefault="00832EBC">
      <w:pPr>
        <w:spacing w:line="264" w:lineRule="auto"/>
        <w:ind w:left="72" w:right="72" w:firstLine="216"/>
        <w:rPr>
          <w:rFonts w:ascii="Times New Roman" w:hAnsi="Times New Roman"/>
          <w:color w:val="000000"/>
          <w:spacing w:val="2"/>
          <w:sz w:val="23"/>
        </w:rPr>
      </w:pPr>
      <w:r>
        <w:rPr>
          <w:rFonts w:ascii="Times New Roman" w:hAnsi="Times New Roman"/>
          <w:color w:val="000000"/>
          <w:spacing w:val="2"/>
          <w:sz w:val="23"/>
        </w:rPr>
        <w:t xml:space="preserve">In the case of safety inspections of door assemblies, paragraph 7.2.1.15.1 states, </w:t>
      </w:r>
      <w:r>
        <w:rPr>
          <w:rFonts w:ascii="Times New Roman" w:hAnsi="Times New Roman"/>
          <w:i/>
          <w:color w:val="000000"/>
          <w:spacing w:val="2"/>
          <w:sz w:val="23"/>
        </w:rPr>
        <w:t xml:space="preserve">`Where required by </w:t>
      </w:r>
      <w:r>
        <w:rPr>
          <w:rFonts w:ascii="Times New Roman" w:hAnsi="Times New Roman"/>
          <w:i/>
          <w:color w:val="000000"/>
          <w:spacing w:val="-4"/>
          <w:sz w:val="23"/>
        </w:rPr>
        <w:t xml:space="preserve">Chapters 11 through 43, the following door assemblies shall be inspected and tested not less than annually in </w:t>
      </w:r>
      <w:r>
        <w:rPr>
          <w:rFonts w:ascii="Times New Roman" w:hAnsi="Times New Roman"/>
          <w:i/>
          <w:color w:val="000000"/>
          <w:spacing w:val="3"/>
          <w:sz w:val="23"/>
        </w:rPr>
        <w:t xml:space="preserve">accordance with </w:t>
      </w:r>
      <w:r>
        <w:rPr>
          <w:rFonts w:ascii="Times New Roman" w:hAnsi="Times New Roman"/>
          <w:i/>
          <w:color w:val="000000"/>
          <w:spacing w:val="3"/>
          <w:sz w:val="24"/>
        </w:rPr>
        <w:t xml:space="preserve">7.2.1.15.2 </w:t>
      </w:r>
      <w:r>
        <w:rPr>
          <w:rFonts w:ascii="Times New Roman" w:hAnsi="Times New Roman"/>
          <w:i/>
          <w:color w:val="000000"/>
          <w:spacing w:val="3"/>
          <w:sz w:val="23"/>
        </w:rPr>
        <w:t xml:space="preserve">through 7.2.1.1 </w:t>
      </w:r>
      <w:r>
        <w:rPr>
          <w:rFonts w:ascii="Times New Roman" w:hAnsi="Times New Roman"/>
          <w:i/>
          <w:color w:val="000000"/>
          <w:spacing w:val="3"/>
          <w:sz w:val="24"/>
        </w:rPr>
        <w:t xml:space="preserve">5.8." </w:t>
      </w:r>
      <w:r>
        <w:rPr>
          <w:rFonts w:ascii="Times New Roman" w:hAnsi="Times New Roman"/>
          <w:color w:val="000000"/>
          <w:spacing w:val="3"/>
          <w:sz w:val="23"/>
        </w:rPr>
        <w:t xml:space="preserve">A quick study of NFPA 101's index reveals that the </w:t>
      </w:r>
      <w:r>
        <w:rPr>
          <w:rFonts w:ascii="Times New Roman" w:hAnsi="Times New Roman"/>
          <w:color w:val="000000"/>
          <w:spacing w:val="7"/>
          <w:sz w:val="23"/>
        </w:rPr>
        <w:t>following occupancy chapters require safety inspections of door assemblies:</w:t>
      </w:r>
    </w:p>
    <w:p w:rsidR="00832EBC" w:rsidRDefault="00832EBC" w:rsidP="00832EBC">
      <w:pPr>
        <w:numPr>
          <w:ilvl w:val="0"/>
          <w:numId w:val="15"/>
        </w:numPr>
        <w:tabs>
          <w:tab w:val="clear" w:pos="432"/>
          <w:tab w:val="decimal" w:pos="864"/>
        </w:tabs>
        <w:ind w:left="432"/>
        <w:rPr>
          <w:rFonts w:ascii="Times New Roman" w:hAnsi="Times New Roman"/>
          <w:color w:val="000000"/>
          <w:spacing w:val="14"/>
          <w:sz w:val="23"/>
        </w:rPr>
      </w:pPr>
      <w:r>
        <w:rPr>
          <w:rFonts w:ascii="Times New Roman" w:hAnsi="Times New Roman"/>
          <w:color w:val="000000"/>
          <w:spacing w:val="14"/>
          <w:sz w:val="23"/>
        </w:rPr>
        <w:t>Chapters 12 (New) and 13 (Existing) Assembly Occupancies</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5"/>
          <w:sz w:val="23"/>
        </w:rPr>
      </w:pPr>
      <w:r>
        <w:rPr>
          <w:rFonts w:ascii="Times New Roman" w:hAnsi="Times New Roman"/>
          <w:color w:val="000000"/>
          <w:spacing w:val="15"/>
          <w:sz w:val="23"/>
        </w:rPr>
        <w:t>Chapters 14 (New) and 15 (Existing) Educational Occupancies</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5"/>
          <w:sz w:val="23"/>
        </w:rPr>
      </w:pPr>
      <w:r>
        <w:rPr>
          <w:rFonts w:ascii="Times New Roman" w:hAnsi="Times New Roman"/>
          <w:color w:val="000000"/>
          <w:spacing w:val="15"/>
          <w:sz w:val="23"/>
        </w:rPr>
        <w:t>Chapters 16 (New) and 17 (Existing) Day-Care Occupancies</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3"/>
          <w:sz w:val="23"/>
        </w:rPr>
      </w:pPr>
      <w:r>
        <w:rPr>
          <w:rFonts w:ascii="Times New Roman" w:hAnsi="Times New Roman"/>
          <w:color w:val="000000"/>
          <w:spacing w:val="13"/>
          <w:sz w:val="23"/>
        </w:rPr>
        <w:t>Chapters 32 (New) and 33 (Existing) Residential Board and Care Occupancies</w:t>
      </w:r>
    </w:p>
    <w:p w:rsidR="00832EBC" w:rsidRDefault="00832EBC">
      <w:pPr>
        <w:spacing w:before="36" w:line="266"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Assembly occupancies are incorporated into many different types of buildings, structures, and </w:t>
      </w:r>
      <w:r>
        <w:rPr>
          <w:rFonts w:ascii="Times New Roman" w:hAnsi="Times New Roman"/>
          <w:color w:val="000000"/>
          <w:spacing w:val="9"/>
          <w:sz w:val="23"/>
        </w:rPr>
        <w:t xml:space="preserve">spaces. In most cases, the requirements for assembly occupancies become applicable when the </w:t>
      </w:r>
      <w:r>
        <w:rPr>
          <w:rFonts w:ascii="Times New Roman" w:hAnsi="Times New Roman"/>
          <w:color w:val="000000"/>
          <w:spacing w:val="11"/>
          <w:sz w:val="23"/>
        </w:rPr>
        <w:t xml:space="preserve">occupant load for a room or space is designed for 50 or more persons. For example, the large </w:t>
      </w:r>
      <w:r>
        <w:rPr>
          <w:rFonts w:ascii="Times New Roman" w:hAnsi="Times New Roman"/>
          <w:color w:val="000000"/>
          <w:spacing w:val="9"/>
          <w:sz w:val="23"/>
        </w:rPr>
        <w:t xml:space="preserve">meeting rooms and ballrooms in hotels are classified as assembly occupancies, even though the </w:t>
      </w:r>
      <w:r>
        <w:rPr>
          <w:rFonts w:ascii="Times New Roman" w:hAnsi="Times New Roman"/>
          <w:color w:val="000000"/>
          <w:spacing w:val="4"/>
          <w:sz w:val="23"/>
        </w:rPr>
        <w:t xml:space="preserve">primary occupancy type of the building is classified as a hotel. Likewise, restaurants with maximum </w:t>
      </w:r>
      <w:r>
        <w:rPr>
          <w:rFonts w:ascii="Times New Roman" w:hAnsi="Times New Roman"/>
          <w:color w:val="000000"/>
          <w:spacing w:val="9"/>
          <w:sz w:val="23"/>
        </w:rPr>
        <w:t xml:space="preserve">occupant loads of 50 or more persons are also classified as assembly occupancies. Similarly, </w:t>
      </w:r>
      <w:r>
        <w:rPr>
          <w:rFonts w:ascii="Times New Roman" w:hAnsi="Times New Roman"/>
          <w:color w:val="000000"/>
          <w:spacing w:val="8"/>
          <w:sz w:val="23"/>
        </w:rPr>
        <w:t xml:space="preserve">recreational rooms and spaces in dormitory and apartment buildings are classified as assembly </w:t>
      </w:r>
      <w:r>
        <w:rPr>
          <w:rFonts w:ascii="Times New Roman" w:hAnsi="Times New Roman"/>
          <w:color w:val="000000"/>
          <w:spacing w:val="10"/>
          <w:sz w:val="23"/>
        </w:rPr>
        <w:t>occupancies when the occupant load accommodates 50 or more persons.</w:t>
      </w:r>
    </w:p>
    <w:p w:rsidR="00832EBC" w:rsidRDefault="00832EBC">
      <w:pPr>
        <w:spacing w:line="266"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Schools for children in Kindergarten through the twelfth grade (sometimes referred to as K-12 </w:t>
      </w:r>
      <w:r>
        <w:rPr>
          <w:rFonts w:ascii="Times New Roman" w:hAnsi="Times New Roman"/>
          <w:color w:val="000000"/>
          <w:spacing w:val="6"/>
          <w:sz w:val="23"/>
        </w:rPr>
        <w:t xml:space="preserve">schools) are classified as educational occupancies. School cafeterias, auditoriums, gymnasiums, </w:t>
      </w:r>
      <w:r>
        <w:rPr>
          <w:rFonts w:ascii="Times New Roman" w:hAnsi="Times New Roman"/>
          <w:color w:val="000000"/>
          <w:spacing w:val="9"/>
          <w:sz w:val="23"/>
        </w:rPr>
        <w:t xml:space="preserve">natatoriums, and other large rooms are classified as assembly occupancies when the occupant load </w:t>
      </w:r>
      <w:r>
        <w:rPr>
          <w:rFonts w:ascii="Times New Roman" w:hAnsi="Times New Roman"/>
          <w:color w:val="000000"/>
          <w:spacing w:val="8"/>
          <w:sz w:val="23"/>
        </w:rPr>
        <w:t xml:space="preserve">is 50 or more persons. A common misconception is that university buildings and classrooms are </w:t>
      </w:r>
      <w:r>
        <w:rPr>
          <w:rFonts w:ascii="Times New Roman" w:hAnsi="Times New Roman"/>
          <w:color w:val="000000"/>
          <w:spacing w:val="7"/>
          <w:sz w:val="23"/>
        </w:rPr>
        <w:t xml:space="preserve">subject to the requirements of educational occupancies. Generally, individual university classrooms </w:t>
      </w:r>
      <w:r>
        <w:rPr>
          <w:rFonts w:ascii="Times New Roman" w:hAnsi="Times New Roman"/>
          <w:color w:val="000000"/>
          <w:spacing w:val="10"/>
          <w:sz w:val="23"/>
        </w:rPr>
        <w:t xml:space="preserve">are classified as business occupancies when the occupant load is less than 50 persons and are </w:t>
      </w:r>
      <w:r>
        <w:rPr>
          <w:rFonts w:ascii="Times New Roman" w:hAnsi="Times New Roman"/>
          <w:color w:val="000000"/>
          <w:spacing w:val="8"/>
          <w:sz w:val="23"/>
        </w:rPr>
        <w:t>classified as assembly occupancies when the occupant load is designed for 50 or more persons.</w:t>
      </w:r>
    </w:p>
    <w:p w:rsidR="00832EBC" w:rsidRDefault="00832EBC">
      <w:pPr>
        <w:spacing w:line="268" w:lineRule="auto"/>
        <w:ind w:left="72" w:right="216" w:firstLine="216"/>
        <w:rPr>
          <w:rFonts w:ascii="Times New Roman" w:hAnsi="Times New Roman"/>
          <w:color w:val="000000"/>
          <w:spacing w:val="7"/>
          <w:sz w:val="23"/>
        </w:rPr>
      </w:pPr>
      <w:r>
        <w:rPr>
          <w:rFonts w:ascii="Times New Roman" w:hAnsi="Times New Roman"/>
          <w:color w:val="000000"/>
          <w:spacing w:val="7"/>
          <w:sz w:val="23"/>
        </w:rPr>
        <w:t xml:space="preserve">Places used for child daycare, nursery schools, and adult daycare are subject to the requirements </w:t>
      </w:r>
      <w:r>
        <w:rPr>
          <w:rFonts w:ascii="Times New Roman" w:hAnsi="Times New Roman"/>
          <w:color w:val="000000"/>
          <w:spacing w:val="6"/>
          <w:sz w:val="23"/>
        </w:rPr>
        <w:t>for daycare occupancies.</w:t>
      </w:r>
    </w:p>
    <w:p w:rsidR="00832EBC" w:rsidRDefault="00832EBC">
      <w:pPr>
        <w:spacing w:line="268" w:lineRule="auto"/>
        <w:ind w:left="72" w:right="144" w:firstLine="216"/>
        <w:rPr>
          <w:rFonts w:ascii="Times New Roman" w:hAnsi="Times New Roman"/>
          <w:color w:val="000000"/>
          <w:spacing w:val="6"/>
          <w:sz w:val="23"/>
        </w:rPr>
      </w:pPr>
      <w:r>
        <w:rPr>
          <w:rFonts w:ascii="Times New Roman" w:hAnsi="Times New Roman"/>
          <w:color w:val="000000"/>
          <w:spacing w:val="6"/>
          <w:sz w:val="23"/>
        </w:rPr>
        <w:t xml:space="preserve">Residential board and care occupancies are generally buildings that are used for housing elderly </w:t>
      </w:r>
      <w:r>
        <w:rPr>
          <w:rFonts w:ascii="Times New Roman" w:hAnsi="Times New Roman"/>
          <w:color w:val="000000"/>
          <w:spacing w:val="5"/>
          <w:sz w:val="23"/>
        </w:rPr>
        <w:t xml:space="preserve">persons; buildings that house persons rehabilitating from alcoholism, drug abuse, or mental health </w:t>
      </w:r>
      <w:r>
        <w:rPr>
          <w:rFonts w:ascii="Times New Roman" w:hAnsi="Times New Roman"/>
          <w:color w:val="000000"/>
          <w:spacing w:val="7"/>
          <w:sz w:val="23"/>
        </w:rPr>
        <w:t xml:space="preserve">problems; assisted living facilities; and buildings for physically and mentally handicapped persons </w:t>
      </w:r>
      <w:r>
        <w:rPr>
          <w:rFonts w:ascii="Times New Roman" w:hAnsi="Times New Roman"/>
          <w:color w:val="000000"/>
          <w:spacing w:val="11"/>
          <w:sz w:val="23"/>
        </w:rPr>
        <w:t xml:space="preserve">who require personal but not medical care. Dining rooms, cafeterias, and recreational rooms in </w:t>
      </w:r>
      <w:r>
        <w:rPr>
          <w:rFonts w:ascii="Times New Roman" w:hAnsi="Times New Roman"/>
          <w:color w:val="000000"/>
          <w:spacing w:val="8"/>
          <w:sz w:val="23"/>
        </w:rPr>
        <w:t>these types of buildings are usually considered to be assembly occupancies when the occupant load is designed for 50 or more persons.</w:t>
      </w:r>
    </w:p>
    <w:p w:rsidR="00832EBC" w:rsidRDefault="00832EBC">
      <w:pPr>
        <w:spacing w:line="268" w:lineRule="auto"/>
        <w:ind w:left="72" w:right="360" w:firstLine="216"/>
        <w:rPr>
          <w:rFonts w:ascii="Times New Roman" w:hAnsi="Times New Roman"/>
          <w:color w:val="000000"/>
          <w:spacing w:val="8"/>
          <w:sz w:val="23"/>
        </w:rPr>
      </w:pPr>
      <w:r>
        <w:rPr>
          <w:rFonts w:ascii="Times New Roman" w:hAnsi="Times New Roman"/>
          <w:color w:val="000000"/>
          <w:spacing w:val="8"/>
          <w:sz w:val="23"/>
        </w:rPr>
        <w:t xml:space="preserve">Accordingly, NFPA 101's safety inspections of door assemblies become applicable to many </w:t>
      </w:r>
      <w:r>
        <w:rPr>
          <w:rFonts w:ascii="Times New Roman" w:hAnsi="Times New Roman"/>
          <w:color w:val="000000"/>
          <w:spacing w:val="4"/>
          <w:sz w:val="23"/>
        </w:rPr>
        <w:t xml:space="preserve">different types of buildings where the above-mentioned occupancies are located and NFPA 101's </w:t>
      </w:r>
      <w:r>
        <w:rPr>
          <w:rFonts w:ascii="Times New Roman" w:hAnsi="Times New Roman"/>
          <w:color w:val="000000"/>
          <w:spacing w:val="8"/>
          <w:sz w:val="23"/>
        </w:rPr>
        <w:t>requirements are enforced.</w:t>
      </w:r>
    </w:p>
    <w:p w:rsidR="00832EBC" w:rsidRDefault="00832EBC">
      <w:pPr>
        <w:sectPr w:rsidR="00832EBC">
          <w:pgSz w:w="11918" w:h="16854"/>
          <w:pgMar w:top="982" w:right="838" w:bottom="1487" w:left="794" w:header="720" w:footer="720" w:gutter="0"/>
          <w:cols w:space="720"/>
        </w:sectPr>
      </w:pPr>
    </w:p>
    <w:p w:rsidR="00832EBC" w:rsidRDefault="00832EBC">
      <w:pPr>
        <w:ind w:left="72" w:right="432"/>
        <w:rPr>
          <w:rFonts w:ascii="Times New Roman" w:hAnsi="Times New Roman"/>
          <w:color w:val="000000"/>
          <w:spacing w:val="7"/>
          <w:sz w:val="23"/>
        </w:rPr>
      </w:pPr>
      <w:r w:rsidRPr="00400A15">
        <w:lastRenderedPageBreak/>
        <w:pict>
          <v:shape id="_x0000_s1097" type="#_x0000_t202" style="position:absolute;left:0;text-align:left;margin-left:0;margin-top:704.35pt;width:511.3pt;height:10.6pt;z-index:-251630080;mso-wrap-distance-left:0;mso-wrap-distance-right:0" filled="f" stroked="f">
            <v:textbox inset="0,0,0,0">
              <w:txbxContent>
                <w:p w:rsidR="00832EBC" w:rsidRDefault="00832EBC">
                  <w:pPr>
                    <w:spacing w:line="201" w:lineRule="auto"/>
                    <w:ind w:right="72"/>
                    <w:jc w:val="right"/>
                    <w:rPr>
                      <w:rFonts w:ascii="Times New Roman" w:hAnsi="Times New Roman"/>
                      <w:color w:val="000000"/>
                      <w:w w:val="110"/>
                    </w:rPr>
                  </w:pPr>
                  <w:r>
                    <w:rPr>
                      <w:rFonts w:ascii="Times New Roman" w:hAnsi="Times New Roman"/>
                      <w:color w:val="000000"/>
                      <w:w w:val="110"/>
                    </w:rPr>
                    <w:t>33</w:t>
                  </w:r>
                </w:p>
              </w:txbxContent>
            </v:textbox>
            <w10:wrap type="square"/>
          </v:shape>
        </w:pict>
      </w:r>
      <w:r>
        <w:rPr>
          <w:rFonts w:ascii="Times New Roman" w:hAnsi="Times New Roman"/>
          <w:color w:val="000000"/>
          <w:spacing w:val="7"/>
          <w:sz w:val="23"/>
        </w:rPr>
        <w:t xml:space="preserve">Note: For a more complete description of these and other occupancy types, refer to annex </w:t>
      </w:r>
      <w:proofErr w:type="gramStart"/>
      <w:r>
        <w:rPr>
          <w:rFonts w:ascii="Times New Roman" w:hAnsi="Times New Roman"/>
          <w:color w:val="000000"/>
          <w:spacing w:val="7"/>
          <w:sz w:val="23"/>
        </w:rPr>
        <w:t>A</w:t>
      </w:r>
      <w:proofErr w:type="gramEnd"/>
      <w:r>
        <w:rPr>
          <w:rFonts w:ascii="Times New Roman" w:hAnsi="Times New Roman"/>
          <w:color w:val="000000"/>
          <w:spacing w:val="7"/>
          <w:sz w:val="23"/>
        </w:rPr>
        <w:t xml:space="preserve"> in NFPA 101, starting with paragraph A.6.1.2.1.</w:t>
      </w:r>
    </w:p>
    <w:p w:rsidR="00832EBC" w:rsidRDefault="00832EBC">
      <w:pPr>
        <w:spacing w:before="252"/>
        <w:ind w:left="72"/>
        <w:rPr>
          <w:rFonts w:ascii="Tahoma" w:hAnsi="Tahoma"/>
          <w:b/>
          <w:color w:val="000000"/>
          <w:sz w:val="26"/>
        </w:rPr>
      </w:pPr>
      <w:r>
        <w:rPr>
          <w:rFonts w:ascii="Tahoma" w:hAnsi="Tahoma"/>
          <w:b/>
          <w:color w:val="000000"/>
          <w:sz w:val="26"/>
        </w:rPr>
        <w:t>New or Existing Construction</w:t>
      </w:r>
    </w:p>
    <w:p w:rsidR="00832EBC" w:rsidRDefault="00832EBC">
      <w:pPr>
        <w:spacing w:before="36" w:line="268" w:lineRule="auto"/>
        <w:ind w:left="72" w:firstLine="216"/>
        <w:rPr>
          <w:rFonts w:ascii="Times New Roman" w:hAnsi="Times New Roman"/>
          <w:color w:val="000000"/>
          <w:spacing w:val="10"/>
          <w:sz w:val="23"/>
        </w:rPr>
      </w:pPr>
      <w:r>
        <w:rPr>
          <w:rFonts w:ascii="Times New Roman" w:hAnsi="Times New Roman"/>
          <w:color w:val="000000"/>
          <w:spacing w:val="10"/>
          <w:sz w:val="23"/>
        </w:rPr>
        <w:t xml:space="preserve">One of the differences between the inspection requirements of NFPA 101 versus those of NFPA 80 is that some of NFPA 101's requirements for existing construction vary from the requirements </w:t>
      </w:r>
      <w:r>
        <w:rPr>
          <w:rFonts w:ascii="Times New Roman" w:hAnsi="Times New Roman"/>
          <w:color w:val="000000"/>
          <w:spacing w:val="5"/>
          <w:sz w:val="23"/>
        </w:rPr>
        <w:t xml:space="preserve">for new construction; there are chapters dedicated to new and existing construction. Door assembly </w:t>
      </w:r>
      <w:r>
        <w:rPr>
          <w:rFonts w:ascii="Times New Roman" w:hAnsi="Times New Roman"/>
          <w:color w:val="000000"/>
          <w:spacing w:val="8"/>
          <w:sz w:val="23"/>
        </w:rPr>
        <w:t>inspectors need to be aware of these differences and understand when one set requirements takes precedence over the other.</w:t>
      </w:r>
    </w:p>
    <w:p w:rsidR="00832EBC" w:rsidRDefault="00832EBC">
      <w:pPr>
        <w:spacing w:before="36" w:line="266" w:lineRule="auto"/>
        <w:ind w:left="72" w:right="72" w:firstLine="216"/>
        <w:rPr>
          <w:rFonts w:ascii="Times New Roman" w:hAnsi="Times New Roman"/>
          <w:color w:val="000000"/>
          <w:spacing w:val="16"/>
          <w:sz w:val="23"/>
        </w:rPr>
      </w:pPr>
      <w:r>
        <w:rPr>
          <w:rFonts w:ascii="Times New Roman" w:hAnsi="Times New Roman"/>
          <w:color w:val="000000"/>
          <w:spacing w:val="16"/>
          <w:sz w:val="23"/>
        </w:rPr>
        <w:t xml:space="preserve">As with NFPA 80's safety inspections, door assembly inspectors need to bear in mind the </w:t>
      </w:r>
      <w:r>
        <w:rPr>
          <w:rFonts w:ascii="Times New Roman" w:hAnsi="Times New Roman"/>
          <w:color w:val="000000"/>
          <w:spacing w:val="12"/>
          <w:sz w:val="23"/>
        </w:rPr>
        <w:t xml:space="preserve">code requirements that were applicable at the time of installation when applying NFPA 101's </w:t>
      </w:r>
      <w:r>
        <w:rPr>
          <w:rFonts w:ascii="Times New Roman" w:hAnsi="Times New Roman"/>
          <w:color w:val="000000"/>
          <w:spacing w:val="9"/>
          <w:sz w:val="23"/>
        </w:rPr>
        <w:t xml:space="preserve">requirements. In cases in which the original door assemblies are maintained in working condition, </w:t>
      </w:r>
      <w:r>
        <w:rPr>
          <w:rFonts w:ascii="Times New Roman" w:hAnsi="Times New Roman"/>
          <w:color w:val="000000"/>
          <w:spacing w:val="11"/>
          <w:sz w:val="23"/>
        </w:rPr>
        <w:t xml:space="preserve">they should be inspected to the code requirements that were in effect at the time of installation. </w:t>
      </w:r>
      <w:r>
        <w:rPr>
          <w:rFonts w:ascii="Times New Roman" w:hAnsi="Times New Roman"/>
          <w:color w:val="000000"/>
          <w:spacing w:val="10"/>
          <w:sz w:val="23"/>
        </w:rPr>
        <w:t xml:space="preserve">Door assemblies that have been replaced or that have required significant repair (e.g., replacing door leaves or replacing glazing materials) should be inspected in accordance with the code </w:t>
      </w:r>
      <w:r>
        <w:rPr>
          <w:rFonts w:ascii="Times New Roman" w:hAnsi="Times New Roman"/>
          <w:color w:val="000000"/>
          <w:spacing w:val="8"/>
          <w:sz w:val="23"/>
        </w:rPr>
        <w:t>requirements that were in effect at the time of the replacement or repair work.</w:t>
      </w:r>
    </w:p>
    <w:p w:rsidR="00832EBC" w:rsidRDefault="00832EBC">
      <w:pPr>
        <w:spacing w:before="252"/>
        <w:ind w:left="72"/>
        <w:rPr>
          <w:rFonts w:ascii="Tahoma" w:hAnsi="Tahoma"/>
          <w:b/>
          <w:color w:val="000000"/>
          <w:sz w:val="26"/>
        </w:rPr>
      </w:pPr>
      <w:r>
        <w:rPr>
          <w:rFonts w:ascii="Tahoma" w:hAnsi="Tahoma"/>
          <w:b/>
          <w:color w:val="000000"/>
          <w:sz w:val="26"/>
        </w:rPr>
        <w:t>Fire-Rated Swinging Door Assemblies</w:t>
      </w:r>
    </w:p>
    <w:p w:rsidR="00832EBC" w:rsidRDefault="00832EBC">
      <w:pPr>
        <w:spacing w:before="36"/>
        <w:ind w:left="72" w:right="216" w:firstLine="216"/>
        <w:jc w:val="both"/>
        <w:rPr>
          <w:rFonts w:ascii="Times New Roman" w:hAnsi="Times New Roman"/>
          <w:color w:val="000000"/>
          <w:spacing w:val="6"/>
          <w:sz w:val="23"/>
        </w:rPr>
      </w:pPr>
      <w:r>
        <w:rPr>
          <w:rFonts w:ascii="Times New Roman" w:hAnsi="Times New Roman"/>
          <w:color w:val="000000"/>
          <w:spacing w:val="6"/>
          <w:sz w:val="23"/>
        </w:rPr>
        <w:t xml:space="preserve">It is important to be aware that NFPA 101 requires fire door assemblies, including swinging fire </w:t>
      </w:r>
      <w:r>
        <w:rPr>
          <w:rFonts w:ascii="Times New Roman" w:hAnsi="Times New Roman"/>
          <w:color w:val="000000"/>
          <w:spacing w:val="3"/>
          <w:sz w:val="23"/>
        </w:rPr>
        <w:t xml:space="preserve">doors with builders hardware, to be installed in accordance with NFPA 80, </w:t>
      </w:r>
      <w:r>
        <w:rPr>
          <w:rFonts w:ascii="Times New Roman" w:hAnsi="Times New Roman"/>
          <w:i/>
          <w:color w:val="000000"/>
          <w:spacing w:val="3"/>
          <w:sz w:val="24"/>
        </w:rPr>
        <w:t xml:space="preserve">Standards for Fire Doors </w:t>
      </w:r>
      <w:r>
        <w:rPr>
          <w:rFonts w:ascii="Times New Roman" w:hAnsi="Times New Roman"/>
          <w:i/>
          <w:color w:val="000000"/>
          <w:spacing w:val="-3"/>
          <w:sz w:val="24"/>
        </w:rPr>
        <w:t xml:space="preserve">and Other Opening </w:t>
      </w:r>
      <w:proofErr w:type="spellStart"/>
      <w:r>
        <w:rPr>
          <w:rFonts w:ascii="Times New Roman" w:hAnsi="Times New Roman"/>
          <w:i/>
          <w:color w:val="000000"/>
          <w:spacing w:val="-3"/>
          <w:sz w:val="24"/>
        </w:rPr>
        <w:t>Protectives</w:t>
      </w:r>
      <w:proofErr w:type="spellEnd"/>
      <w:r>
        <w:rPr>
          <w:rFonts w:ascii="Times New Roman" w:hAnsi="Times New Roman"/>
          <w:i/>
          <w:color w:val="000000"/>
          <w:spacing w:val="-3"/>
          <w:sz w:val="24"/>
        </w:rPr>
        <w:t xml:space="preserve"> </w:t>
      </w:r>
      <w:r>
        <w:rPr>
          <w:rFonts w:ascii="Times New Roman" w:hAnsi="Times New Roman"/>
          <w:color w:val="000000"/>
          <w:spacing w:val="-3"/>
          <w:sz w:val="23"/>
        </w:rPr>
        <w:t>(see paragraph 8.3.3.1).</w:t>
      </w:r>
    </w:p>
    <w:p w:rsidR="00832EBC" w:rsidRDefault="00832EBC">
      <w:pPr>
        <w:spacing w:before="72" w:line="268" w:lineRule="auto"/>
        <w:ind w:left="72" w:right="72" w:firstLine="216"/>
        <w:rPr>
          <w:rFonts w:ascii="Times New Roman" w:hAnsi="Times New Roman"/>
          <w:color w:val="000000"/>
          <w:spacing w:val="9"/>
          <w:sz w:val="23"/>
        </w:rPr>
      </w:pPr>
      <w:r>
        <w:rPr>
          <w:rFonts w:ascii="Times New Roman" w:hAnsi="Times New Roman"/>
          <w:color w:val="000000"/>
          <w:spacing w:val="9"/>
          <w:sz w:val="23"/>
        </w:rPr>
        <w:t xml:space="preserve">As might be expected, NFPA 101's requirements for safety inspections of door assemblies are </w:t>
      </w:r>
      <w:r>
        <w:rPr>
          <w:rFonts w:ascii="Times New Roman" w:hAnsi="Times New Roman"/>
          <w:color w:val="000000"/>
          <w:spacing w:val="6"/>
          <w:sz w:val="23"/>
        </w:rPr>
        <w:t xml:space="preserve">directly applicable to swinging fire door assemblies that are also subject to the safety inspections of </w:t>
      </w:r>
      <w:r>
        <w:rPr>
          <w:rFonts w:ascii="Times New Roman" w:hAnsi="Times New Roman"/>
          <w:color w:val="000000"/>
          <w:spacing w:val="8"/>
          <w:sz w:val="23"/>
        </w:rPr>
        <w:t xml:space="preserve">NFPA 80. Accordingly, NFPA 101's safety inspections are permitted to be performed concurrently </w:t>
      </w:r>
      <w:r>
        <w:rPr>
          <w:rFonts w:ascii="Times New Roman" w:hAnsi="Times New Roman"/>
          <w:color w:val="000000"/>
          <w:spacing w:val="13"/>
          <w:sz w:val="23"/>
        </w:rPr>
        <w:t xml:space="preserve">with NFPA 80's inspections. In fact, it makes a great deal of sense to perform NFPA 80's and </w:t>
      </w:r>
      <w:r>
        <w:rPr>
          <w:rFonts w:ascii="Times New Roman" w:hAnsi="Times New Roman"/>
          <w:color w:val="000000"/>
          <w:spacing w:val="7"/>
          <w:sz w:val="23"/>
        </w:rPr>
        <w:t xml:space="preserve">NFPA 101's inspections at the same time. Dual inspections save time, reduce records keeping (and other administration duties/costs), increase consistency, and reduce the costs of the inspection and </w:t>
      </w:r>
      <w:r>
        <w:rPr>
          <w:rFonts w:ascii="Times New Roman" w:hAnsi="Times New Roman"/>
          <w:color w:val="000000"/>
          <w:spacing w:val="4"/>
          <w:sz w:val="23"/>
        </w:rPr>
        <w:t>testing surveys.</w:t>
      </w:r>
    </w:p>
    <w:p w:rsidR="00832EBC" w:rsidRDefault="00832EBC">
      <w:pPr>
        <w:spacing w:before="288" w:line="204" w:lineRule="auto"/>
        <w:ind w:left="72"/>
        <w:rPr>
          <w:rFonts w:ascii="Tahoma" w:hAnsi="Tahoma"/>
          <w:b/>
          <w:color w:val="000000"/>
          <w:sz w:val="26"/>
        </w:rPr>
      </w:pPr>
      <w:r>
        <w:rPr>
          <w:rFonts w:ascii="Tahoma" w:hAnsi="Tahoma"/>
          <w:b/>
          <w:color w:val="000000"/>
          <w:sz w:val="26"/>
        </w:rPr>
        <w:t>Smoke Door Assemblies</w:t>
      </w:r>
    </w:p>
    <w:p w:rsidR="00832EBC" w:rsidRDefault="00832EBC">
      <w:pPr>
        <w:spacing w:before="36" w:line="266" w:lineRule="auto"/>
        <w:ind w:right="72" w:firstLine="288"/>
        <w:jc w:val="both"/>
        <w:rPr>
          <w:rFonts w:ascii="Times New Roman" w:hAnsi="Times New Roman"/>
          <w:color w:val="000000"/>
          <w:spacing w:val="6"/>
          <w:sz w:val="23"/>
        </w:rPr>
      </w:pPr>
      <w:r>
        <w:rPr>
          <w:rFonts w:ascii="Times New Roman" w:hAnsi="Times New Roman"/>
          <w:color w:val="000000"/>
          <w:spacing w:val="6"/>
          <w:sz w:val="23"/>
        </w:rPr>
        <w:t xml:space="preserve">Many of the 1/3-hour fire-rated door assemblies are also classified as smoke door assemblies; the </w:t>
      </w:r>
      <w:r>
        <w:rPr>
          <w:rFonts w:ascii="Times New Roman" w:hAnsi="Times New Roman"/>
          <w:color w:val="000000"/>
          <w:spacing w:val="5"/>
          <w:sz w:val="23"/>
        </w:rPr>
        <w:t xml:space="preserve">labels on the door leaves include the S mark to indicate that they were tested for use in smoke door </w:t>
      </w:r>
      <w:r>
        <w:rPr>
          <w:rFonts w:ascii="Times New Roman" w:hAnsi="Times New Roman"/>
          <w:color w:val="000000"/>
          <w:spacing w:val="7"/>
          <w:sz w:val="23"/>
        </w:rPr>
        <w:t xml:space="preserve">assemblies. In order for the S mark to be valid, supplemental </w:t>
      </w:r>
      <w:proofErr w:type="spellStart"/>
      <w:r>
        <w:rPr>
          <w:rFonts w:ascii="Times New Roman" w:hAnsi="Times New Roman"/>
          <w:color w:val="000000"/>
          <w:spacing w:val="7"/>
          <w:sz w:val="23"/>
        </w:rPr>
        <w:t>gasketing</w:t>
      </w:r>
      <w:proofErr w:type="spellEnd"/>
      <w:r>
        <w:rPr>
          <w:rFonts w:ascii="Times New Roman" w:hAnsi="Times New Roman"/>
          <w:color w:val="000000"/>
          <w:spacing w:val="7"/>
          <w:sz w:val="23"/>
        </w:rPr>
        <w:t xml:space="preserve"> products (not </w:t>
      </w:r>
      <w:proofErr w:type="spellStart"/>
      <w:r>
        <w:rPr>
          <w:rFonts w:ascii="Times New Roman" w:hAnsi="Times New Roman"/>
          <w:color w:val="000000"/>
          <w:spacing w:val="7"/>
          <w:sz w:val="23"/>
        </w:rPr>
        <w:t>intumescent</w:t>
      </w:r>
      <w:proofErr w:type="spellEnd"/>
      <w:r>
        <w:rPr>
          <w:rFonts w:ascii="Times New Roman" w:hAnsi="Times New Roman"/>
          <w:color w:val="000000"/>
          <w:spacing w:val="7"/>
          <w:sz w:val="23"/>
        </w:rPr>
        <w:t xml:space="preserve"> </w:t>
      </w:r>
      <w:proofErr w:type="spellStart"/>
      <w:r>
        <w:rPr>
          <w:rFonts w:ascii="Times New Roman" w:hAnsi="Times New Roman"/>
          <w:color w:val="000000"/>
          <w:spacing w:val="7"/>
          <w:sz w:val="23"/>
        </w:rPr>
        <w:t>gasketing</w:t>
      </w:r>
      <w:proofErr w:type="spellEnd"/>
      <w:r>
        <w:rPr>
          <w:rFonts w:ascii="Times New Roman" w:hAnsi="Times New Roman"/>
          <w:color w:val="000000"/>
          <w:spacing w:val="7"/>
          <w:sz w:val="23"/>
        </w:rPr>
        <w:t xml:space="preserve">) are typically required to be installed on the door frame. Higher rated fire door assemblies </w:t>
      </w:r>
      <w:r>
        <w:rPr>
          <w:rFonts w:ascii="Times New Roman" w:hAnsi="Times New Roman"/>
          <w:color w:val="000000"/>
          <w:spacing w:val="8"/>
          <w:sz w:val="23"/>
        </w:rPr>
        <w:t>are frequently used in locations that require them to also be classified as smoke door assemblies.</w:t>
      </w:r>
    </w:p>
    <w:p w:rsidR="00832EBC" w:rsidRDefault="00832EBC">
      <w:pPr>
        <w:ind w:right="144" w:firstLine="288"/>
        <w:rPr>
          <w:rFonts w:ascii="Times New Roman" w:hAnsi="Times New Roman"/>
          <w:color w:val="000000"/>
          <w:spacing w:val="15"/>
          <w:sz w:val="23"/>
        </w:rPr>
      </w:pPr>
      <w:r>
        <w:rPr>
          <w:rFonts w:ascii="Times New Roman" w:hAnsi="Times New Roman"/>
          <w:color w:val="000000"/>
          <w:spacing w:val="15"/>
          <w:sz w:val="23"/>
        </w:rPr>
        <w:t xml:space="preserve">Section 7.2.1.15, "Inspection of Door Openings," requires smoke door assemblies to be </w:t>
      </w:r>
      <w:r>
        <w:rPr>
          <w:rFonts w:ascii="Times New Roman" w:hAnsi="Times New Roman"/>
          <w:color w:val="000000"/>
          <w:spacing w:val="1"/>
          <w:sz w:val="23"/>
        </w:rPr>
        <w:t xml:space="preserve">inspected in accordance with NFPA 105, </w:t>
      </w:r>
      <w:r>
        <w:rPr>
          <w:rFonts w:ascii="Times New Roman" w:hAnsi="Times New Roman"/>
          <w:i/>
          <w:color w:val="000000"/>
          <w:spacing w:val="1"/>
          <w:sz w:val="24"/>
        </w:rPr>
        <w:t xml:space="preserve">Standard for Smoke Door Assemblies and Other Opening </w:t>
      </w:r>
      <w:proofErr w:type="spellStart"/>
      <w:r>
        <w:rPr>
          <w:rFonts w:ascii="Times New Roman" w:hAnsi="Times New Roman"/>
          <w:i/>
          <w:color w:val="000000"/>
          <w:spacing w:val="6"/>
          <w:sz w:val="24"/>
        </w:rPr>
        <w:t>Protectives</w:t>
      </w:r>
      <w:proofErr w:type="spellEnd"/>
      <w:r>
        <w:rPr>
          <w:rFonts w:ascii="Times New Roman" w:hAnsi="Times New Roman"/>
          <w:i/>
          <w:color w:val="000000"/>
          <w:spacing w:val="6"/>
          <w:sz w:val="24"/>
        </w:rPr>
        <w:t xml:space="preserve">. </w:t>
      </w:r>
      <w:r>
        <w:rPr>
          <w:rFonts w:ascii="Times New Roman" w:hAnsi="Times New Roman"/>
          <w:color w:val="000000"/>
          <w:spacing w:val="6"/>
          <w:sz w:val="23"/>
        </w:rPr>
        <w:t xml:space="preserve">(Note: The 2010 and 2013 editions of NFPA 105 do not contain specific inspection </w:t>
      </w:r>
      <w:r>
        <w:rPr>
          <w:rFonts w:ascii="Times New Roman" w:hAnsi="Times New Roman"/>
          <w:color w:val="000000"/>
          <w:spacing w:val="9"/>
          <w:sz w:val="23"/>
        </w:rPr>
        <w:t xml:space="preserve">requirements for smoke door assemblies. However, the soon-to-be-released 2016 edition of NFPA </w:t>
      </w:r>
      <w:r>
        <w:rPr>
          <w:rFonts w:ascii="Times New Roman" w:hAnsi="Times New Roman"/>
          <w:color w:val="000000"/>
          <w:spacing w:val="7"/>
          <w:sz w:val="23"/>
        </w:rPr>
        <w:t>105 most likely will contain formal inspection requirements for smoke door assemblies.)</w:t>
      </w:r>
    </w:p>
    <w:p w:rsidR="00832EBC" w:rsidRDefault="00832EBC">
      <w:pPr>
        <w:spacing w:before="108" w:line="264" w:lineRule="auto"/>
        <w:ind w:right="72" w:firstLine="216"/>
        <w:rPr>
          <w:rFonts w:ascii="Times New Roman" w:hAnsi="Times New Roman"/>
          <w:color w:val="000000"/>
          <w:spacing w:val="7"/>
          <w:sz w:val="23"/>
        </w:rPr>
      </w:pPr>
      <w:r>
        <w:rPr>
          <w:rFonts w:ascii="Times New Roman" w:hAnsi="Times New Roman"/>
          <w:color w:val="000000"/>
          <w:spacing w:val="7"/>
          <w:sz w:val="23"/>
        </w:rPr>
        <w:t>Typically, door assemblies that are installed at fire separations are required to be smoke leakage-</w:t>
      </w:r>
      <w:r>
        <w:rPr>
          <w:rFonts w:ascii="Times New Roman" w:hAnsi="Times New Roman"/>
          <w:color w:val="000000"/>
          <w:spacing w:val="8"/>
          <w:sz w:val="23"/>
        </w:rPr>
        <w:t xml:space="preserve">rated, in addition to being fire-rated. For example, door assemblies installed in horizontal exits that </w:t>
      </w:r>
      <w:r>
        <w:rPr>
          <w:rFonts w:ascii="Times New Roman" w:hAnsi="Times New Roman"/>
          <w:color w:val="000000"/>
          <w:spacing w:val="10"/>
          <w:sz w:val="23"/>
        </w:rPr>
        <w:t xml:space="preserve">are in fire barriers that are also smoke barriers are required to be smoke leakage-rated. Likewise, </w:t>
      </w:r>
      <w:r>
        <w:rPr>
          <w:rFonts w:ascii="Times New Roman" w:hAnsi="Times New Roman"/>
          <w:color w:val="000000"/>
          <w:spacing w:val="4"/>
          <w:sz w:val="23"/>
        </w:rPr>
        <w:t xml:space="preserve">door assemblies that protect an area of refuge are required to be smoke leakage-rated (see paragraph </w:t>
      </w:r>
      <w:r>
        <w:rPr>
          <w:rFonts w:ascii="Times New Roman" w:hAnsi="Times New Roman"/>
          <w:color w:val="000000"/>
          <w:spacing w:val="2"/>
          <w:sz w:val="23"/>
        </w:rPr>
        <w:t>7.2.12.3.4.1).</w:t>
      </w:r>
    </w:p>
    <w:p w:rsidR="00832EBC" w:rsidRDefault="00832EBC">
      <w:pPr>
        <w:sectPr w:rsidR="00832EBC">
          <w:pgSz w:w="11918" w:h="16854"/>
          <w:pgMar w:top="1022" w:right="810" w:bottom="1415" w:left="822" w:header="720" w:footer="720" w:gutter="0"/>
          <w:cols w:space="720"/>
        </w:sectPr>
      </w:pPr>
    </w:p>
    <w:p w:rsidR="00832EBC" w:rsidRDefault="00832EBC">
      <w:pPr>
        <w:spacing w:line="268" w:lineRule="auto"/>
        <w:ind w:left="72" w:right="72" w:firstLine="216"/>
        <w:rPr>
          <w:rFonts w:ascii="Times New Roman" w:hAnsi="Times New Roman"/>
          <w:color w:val="000000"/>
          <w:spacing w:val="6"/>
          <w:sz w:val="23"/>
        </w:rPr>
      </w:pPr>
      <w:r w:rsidRPr="00400A15">
        <w:lastRenderedPageBreak/>
        <w:pict>
          <v:shape id="_x0000_s1098" type="#_x0000_t202" style="position:absolute;left:0;text-align:left;margin-left:0;margin-top:703.85pt;width:511.3pt;height:10.6pt;z-index:-251629056;mso-wrap-distance-left:0;mso-wrap-distance-right:0" filled="f" stroked="f">
            <v:textbox inset="0,0,0,0">
              <w:txbxContent>
                <w:p w:rsidR="00832EBC" w:rsidRDefault="00832EBC">
                  <w:pPr>
                    <w:spacing w:line="201" w:lineRule="auto"/>
                    <w:rPr>
                      <w:rFonts w:ascii="Times New Roman" w:hAnsi="Times New Roman"/>
                      <w:color w:val="000000"/>
                    </w:rPr>
                  </w:pPr>
                  <w:r>
                    <w:rPr>
                      <w:rFonts w:ascii="Times New Roman" w:hAnsi="Times New Roman"/>
                      <w:color w:val="000000"/>
                    </w:rPr>
                    <w:t>34</w:t>
                  </w:r>
                </w:p>
              </w:txbxContent>
            </v:textbox>
            <w10:wrap type="square"/>
          </v:shape>
        </w:pict>
      </w:r>
      <w:r>
        <w:rPr>
          <w:rFonts w:ascii="Times New Roman" w:hAnsi="Times New Roman"/>
          <w:color w:val="000000"/>
          <w:spacing w:val="6"/>
          <w:sz w:val="23"/>
        </w:rPr>
        <w:t xml:space="preserve">Interestingly, door assemblies that are installed in smoke barriers are not required to be fire-rated </w:t>
      </w:r>
      <w:r>
        <w:rPr>
          <w:rFonts w:ascii="Times New Roman" w:hAnsi="Times New Roman"/>
          <w:color w:val="000000"/>
          <w:spacing w:val="12"/>
          <w:sz w:val="23"/>
        </w:rPr>
        <w:t xml:space="preserve">unless the occupancy type requires the smoke barrier to be of fire-rated construction (in other </w:t>
      </w:r>
      <w:r>
        <w:rPr>
          <w:rFonts w:ascii="Times New Roman" w:hAnsi="Times New Roman"/>
          <w:color w:val="000000"/>
          <w:spacing w:val="9"/>
          <w:sz w:val="23"/>
        </w:rPr>
        <w:t xml:space="preserve">words, a fire barrier that is also used as a smoke barrier). Since these types of door assemblies are </w:t>
      </w:r>
      <w:r>
        <w:rPr>
          <w:rFonts w:ascii="Times New Roman" w:hAnsi="Times New Roman"/>
          <w:color w:val="000000"/>
          <w:spacing w:val="4"/>
          <w:sz w:val="23"/>
        </w:rPr>
        <w:t xml:space="preserve">not fire-rated, they are not subject to the requirements of NFPA 80. Technically speaking, when the </w:t>
      </w:r>
      <w:r>
        <w:rPr>
          <w:rFonts w:ascii="Times New Roman" w:hAnsi="Times New Roman"/>
          <w:color w:val="000000"/>
          <w:spacing w:val="13"/>
          <w:sz w:val="23"/>
        </w:rPr>
        <w:t xml:space="preserve">occupancy type does not require the door assemblies to be smoke leakage-rated, they are not </w:t>
      </w:r>
      <w:r>
        <w:rPr>
          <w:rFonts w:ascii="Times New Roman" w:hAnsi="Times New Roman"/>
          <w:color w:val="000000"/>
          <w:spacing w:val="8"/>
          <w:sz w:val="23"/>
        </w:rPr>
        <w:t>subject to the requirements of NFPA 105.</w:t>
      </w:r>
    </w:p>
    <w:p w:rsidR="00832EBC" w:rsidRDefault="00832EBC">
      <w:pPr>
        <w:spacing w:line="268"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In cases in which the smoke door assemblies are not required to be fire-rated, the door leaves will </w:t>
      </w:r>
      <w:r>
        <w:rPr>
          <w:rFonts w:ascii="Times New Roman" w:hAnsi="Times New Roman"/>
          <w:color w:val="000000"/>
          <w:spacing w:val="5"/>
          <w:sz w:val="23"/>
        </w:rPr>
        <w:t xml:space="preserve">not bear any type of physical label. Such door assemblies are usually not referred to as being smoke </w:t>
      </w:r>
      <w:r>
        <w:rPr>
          <w:rFonts w:ascii="Times New Roman" w:hAnsi="Times New Roman"/>
          <w:color w:val="000000"/>
          <w:spacing w:val="6"/>
          <w:sz w:val="23"/>
        </w:rPr>
        <w:t xml:space="preserve">leakage-rated (a term that triggers the requirements of NFPA 105), but rather as </w:t>
      </w:r>
      <w:r>
        <w:rPr>
          <w:rFonts w:ascii="Times New Roman" w:hAnsi="Times New Roman"/>
          <w:i/>
          <w:color w:val="000000"/>
          <w:spacing w:val="6"/>
          <w:sz w:val="23"/>
        </w:rPr>
        <w:t xml:space="preserve">smoke-resistant </w:t>
      </w:r>
      <w:r>
        <w:rPr>
          <w:rFonts w:ascii="Times New Roman" w:hAnsi="Times New Roman"/>
          <w:i/>
          <w:color w:val="000000"/>
          <w:spacing w:val="8"/>
          <w:sz w:val="23"/>
        </w:rPr>
        <w:t xml:space="preserve">doors—door </w:t>
      </w:r>
      <w:r>
        <w:rPr>
          <w:rFonts w:ascii="Times New Roman" w:hAnsi="Times New Roman"/>
          <w:color w:val="000000"/>
          <w:spacing w:val="8"/>
          <w:sz w:val="23"/>
        </w:rPr>
        <w:t xml:space="preserve">assemblies that resist the passage of smoke and that are not fire-rated. This is a subtle </w:t>
      </w:r>
      <w:r>
        <w:rPr>
          <w:rFonts w:ascii="Times New Roman" w:hAnsi="Times New Roman"/>
          <w:color w:val="000000"/>
          <w:spacing w:val="10"/>
          <w:sz w:val="23"/>
        </w:rPr>
        <w:t xml:space="preserve">but important distinction that door assembly inspectors need to bear in mind, as only the smoke </w:t>
      </w:r>
      <w:r>
        <w:rPr>
          <w:rFonts w:ascii="Times New Roman" w:hAnsi="Times New Roman"/>
          <w:color w:val="000000"/>
          <w:spacing w:val="8"/>
          <w:sz w:val="23"/>
        </w:rPr>
        <w:t xml:space="preserve">barrier doors that are required to be smoke leakage-rated are subject to NFPA 101's inspection </w:t>
      </w:r>
      <w:r>
        <w:rPr>
          <w:rFonts w:ascii="Times New Roman" w:hAnsi="Times New Roman"/>
          <w:color w:val="000000"/>
          <w:spacing w:val="6"/>
          <w:sz w:val="23"/>
        </w:rPr>
        <w:t>requirements.</w:t>
      </w:r>
    </w:p>
    <w:p w:rsidR="00832EBC" w:rsidRDefault="00832EBC">
      <w:pPr>
        <w:spacing w:line="268"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In order for smoke door assemblies to be effective and perform their intended function, the door </w:t>
      </w:r>
      <w:r>
        <w:rPr>
          <w:rFonts w:ascii="Times New Roman" w:hAnsi="Times New Roman"/>
          <w:color w:val="000000"/>
          <w:spacing w:val="8"/>
          <w:sz w:val="23"/>
        </w:rPr>
        <w:t xml:space="preserve">leaves need to be closed at the time of fire. Accordingly, NFPA 101 requires doors that are installed </w:t>
      </w:r>
      <w:r>
        <w:rPr>
          <w:rFonts w:ascii="Times New Roman" w:hAnsi="Times New Roman"/>
          <w:color w:val="000000"/>
          <w:spacing w:val="10"/>
          <w:sz w:val="23"/>
        </w:rPr>
        <w:t xml:space="preserve">in smoke barriers to be either self-closing or automatic-closing (see paragraph 8.5.4.4). In most </w:t>
      </w:r>
      <w:r>
        <w:rPr>
          <w:rFonts w:ascii="Times New Roman" w:hAnsi="Times New Roman"/>
          <w:color w:val="000000"/>
          <w:spacing w:val="5"/>
          <w:sz w:val="23"/>
        </w:rPr>
        <w:t xml:space="preserve">cases, latching door hardware is required on smoke barrier door assemblies, which is consistent with </w:t>
      </w:r>
      <w:r>
        <w:rPr>
          <w:rFonts w:ascii="Times New Roman" w:hAnsi="Times New Roman"/>
          <w:color w:val="000000"/>
          <w:spacing w:val="12"/>
          <w:sz w:val="23"/>
        </w:rPr>
        <w:t xml:space="preserve">NFPA 80's requirements for fire-rated door assemblies; non-fire-rated smoke door assemblies </w:t>
      </w:r>
      <w:r>
        <w:rPr>
          <w:rFonts w:ascii="Times New Roman" w:hAnsi="Times New Roman"/>
          <w:color w:val="000000"/>
          <w:spacing w:val="8"/>
          <w:sz w:val="23"/>
        </w:rPr>
        <w:t xml:space="preserve">might not be required to have latching hardware. </w:t>
      </w:r>
      <w:r>
        <w:rPr>
          <w:rFonts w:ascii="Times New Roman" w:hAnsi="Times New Roman"/>
          <w:b/>
          <w:color w:val="000000"/>
          <w:spacing w:val="8"/>
          <w:sz w:val="23"/>
        </w:rPr>
        <w:t>(Remember, NFPA 80's requirements for fire-</w:t>
      </w:r>
      <w:r>
        <w:rPr>
          <w:rFonts w:ascii="Times New Roman" w:hAnsi="Times New Roman"/>
          <w:b/>
          <w:color w:val="000000"/>
          <w:spacing w:val="12"/>
          <w:sz w:val="23"/>
        </w:rPr>
        <w:t xml:space="preserve">rated door assemblies take precedence over all other requirements—even the requirements </w:t>
      </w:r>
      <w:r>
        <w:rPr>
          <w:rFonts w:ascii="Times New Roman" w:hAnsi="Times New Roman"/>
          <w:b/>
          <w:color w:val="000000"/>
          <w:spacing w:val="10"/>
          <w:sz w:val="23"/>
        </w:rPr>
        <w:t>of NFPA 101 and NFPA 105.)</w:t>
      </w:r>
    </w:p>
    <w:p w:rsidR="00832EBC" w:rsidRDefault="00832EBC">
      <w:pPr>
        <w:spacing w:line="266" w:lineRule="auto"/>
        <w:ind w:left="72" w:right="360" w:firstLine="216"/>
        <w:rPr>
          <w:rFonts w:ascii="Times New Roman" w:hAnsi="Times New Roman"/>
          <w:color w:val="000000"/>
          <w:spacing w:val="5"/>
          <w:sz w:val="23"/>
        </w:rPr>
      </w:pPr>
      <w:r>
        <w:rPr>
          <w:rFonts w:ascii="Times New Roman" w:hAnsi="Times New Roman"/>
          <w:color w:val="000000"/>
          <w:spacing w:val="5"/>
          <w:sz w:val="23"/>
        </w:rPr>
        <w:t xml:space="preserve">Regardless of fire rating, smoke leakage-rated door assemblies are required to be tight-fitting in </w:t>
      </w:r>
      <w:r>
        <w:rPr>
          <w:rFonts w:ascii="Times New Roman" w:hAnsi="Times New Roman"/>
          <w:color w:val="000000"/>
          <w:spacing w:val="-1"/>
          <w:sz w:val="23"/>
        </w:rPr>
        <w:t xml:space="preserve">their frames. Paragraph 8.5.4.1 states, </w:t>
      </w:r>
      <w:r>
        <w:rPr>
          <w:rFonts w:ascii="Times New Roman" w:hAnsi="Times New Roman"/>
          <w:i/>
          <w:color w:val="000000"/>
          <w:spacing w:val="-1"/>
          <w:sz w:val="23"/>
        </w:rPr>
        <w:t xml:space="preserve">'Doors in smoke barriers shall close the opening, leaving only the </w:t>
      </w:r>
      <w:r>
        <w:rPr>
          <w:rFonts w:ascii="Times New Roman" w:hAnsi="Times New Roman"/>
          <w:i/>
          <w:color w:val="000000"/>
          <w:spacing w:val="-10"/>
          <w:sz w:val="23"/>
        </w:rPr>
        <w:t xml:space="preserve">minimum clearance necessary for proper operation, and shall be without louvers or grilles. The clearance under the </w:t>
      </w:r>
      <w:r>
        <w:rPr>
          <w:rFonts w:ascii="Times New Roman" w:hAnsi="Times New Roman"/>
          <w:i/>
          <w:color w:val="000000"/>
          <w:spacing w:val="-4"/>
          <w:sz w:val="23"/>
        </w:rPr>
        <w:t xml:space="preserve">bottom of a new door shall be a maximum of 3 / 4-in. </w:t>
      </w:r>
      <w:r>
        <w:rPr>
          <w:rFonts w:ascii="Times New Roman" w:hAnsi="Times New Roman"/>
          <w:i/>
          <w:color w:val="000000"/>
          <w:spacing w:val="-4"/>
          <w:sz w:val="24"/>
        </w:rPr>
        <w:t xml:space="preserve">(19 </w:t>
      </w:r>
      <w:r>
        <w:rPr>
          <w:rFonts w:ascii="Times New Roman" w:hAnsi="Times New Roman"/>
          <w:i/>
          <w:color w:val="000000"/>
          <w:spacing w:val="-4"/>
          <w:sz w:val="23"/>
        </w:rPr>
        <w:t>mm)."</w:t>
      </w:r>
    </w:p>
    <w:p w:rsidR="00832EBC" w:rsidRDefault="00832EBC">
      <w:pPr>
        <w:spacing w:line="268" w:lineRule="auto"/>
        <w:ind w:left="72" w:right="72" w:firstLine="216"/>
        <w:rPr>
          <w:rFonts w:ascii="Times New Roman" w:hAnsi="Times New Roman"/>
          <w:color w:val="000000"/>
          <w:spacing w:val="11"/>
          <w:sz w:val="23"/>
        </w:rPr>
      </w:pPr>
      <w:r>
        <w:rPr>
          <w:rFonts w:ascii="Times New Roman" w:hAnsi="Times New Roman"/>
          <w:color w:val="000000"/>
          <w:spacing w:val="11"/>
          <w:sz w:val="23"/>
        </w:rPr>
        <w:t xml:space="preserve">Neither NFPA 101 nor NFPA 105 provides specific criteria that can be used to determine when </w:t>
      </w:r>
      <w:r>
        <w:rPr>
          <w:rFonts w:ascii="Times New Roman" w:hAnsi="Times New Roman"/>
          <w:color w:val="000000"/>
          <w:spacing w:val="-3"/>
          <w:sz w:val="23"/>
        </w:rPr>
        <w:t xml:space="preserve">a door leaf is considered to have </w:t>
      </w:r>
      <w:r>
        <w:rPr>
          <w:rFonts w:ascii="Times New Roman" w:hAnsi="Times New Roman"/>
          <w:i/>
          <w:color w:val="000000"/>
          <w:spacing w:val="-3"/>
          <w:sz w:val="23"/>
        </w:rPr>
        <w:t xml:space="preserve">"...only the minimum clearance necessary for _proper operation," </w:t>
      </w:r>
      <w:r>
        <w:rPr>
          <w:rFonts w:ascii="Times New Roman" w:hAnsi="Times New Roman"/>
          <w:color w:val="000000"/>
          <w:spacing w:val="-3"/>
          <w:sz w:val="23"/>
        </w:rPr>
        <w:t xml:space="preserve">which makes </w:t>
      </w:r>
      <w:r>
        <w:rPr>
          <w:rFonts w:ascii="Times New Roman" w:hAnsi="Times New Roman"/>
          <w:color w:val="000000"/>
          <w:spacing w:val="12"/>
          <w:sz w:val="23"/>
        </w:rPr>
        <w:t xml:space="preserve">this requirement subjective to interpretation in the field. Depending on the construction (e.g., </w:t>
      </w:r>
      <w:r>
        <w:rPr>
          <w:rFonts w:ascii="Times New Roman" w:hAnsi="Times New Roman"/>
          <w:color w:val="000000"/>
          <w:spacing w:val="6"/>
          <w:sz w:val="23"/>
        </w:rPr>
        <w:t xml:space="preserve">hollow metal, flush wood, etc.) and configuration (e.g., beveled or square vertical stiles) of the door </w:t>
      </w:r>
      <w:r>
        <w:rPr>
          <w:rFonts w:ascii="Times New Roman" w:hAnsi="Times New Roman"/>
          <w:color w:val="000000"/>
          <w:spacing w:val="11"/>
          <w:sz w:val="23"/>
        </w:rPr>
        <w:t xml:space="preserve">leaf, the minimum clearances needed for the door leaves to open and close without interference </w:t>
      </w:r>
      <w:r>
        <w:rPr>
          <w:rFonts w:ascii="Times New Roman" w:hAnsi="Times New Roman"/>
          <w:color w:val="000000"/>
          <w:spacing w:val="9"/>
          <w:sz w:val="23"/>
        </w:rPr>
        <w:t xml:space="preserve">with the door frames varies. For instance, squared-edged hollow metal door leaves usually require </w:t>
      </w:r>
      <w:r>
        <w:rPr>
          <w:rFonts w:ascii="Times New Roman" w:hAnsi="Times New Roman"/>
          <w:color w:val="000000"/>
          <w:spacing w:val="7"/>
          <w:sz w:val="23"/>
        </w:rPr>
        <w:t xml:space="preserve">an operating clearance of nearly 1/8 inch (3.18 mm) at the vertical stiles, whereas flush wood doors with beveled vertical stiles typically require operating clearances of approximately 1/16 inch (1.59 </w:t>
      </w:r>
      <w:r>
        <w:rPr>
          <w:rFonts w:ascii="Times New Roman" w:hAnsi="Times New Roman"/>
          <w:color w:val="000000"/>
          <w:sz w:val="23"/>
        </w:rPr>
        <w:t>mm).</w:t>
      </w:r>
    </w:p>
    <w:p w:rsidR="00832EBC" w:rsidRDefault="00832EBC">
      <w:pPr>
        <w:spacing w:line="273" w:lineRule="auto"/>
        <w:ind w:left="72" w:right="216" w:firstLine="216"/>
        <w:jc w:val="both"/>
        <w:rPr>
          <w:rFonts w:ascii="Times New Roman" w:hAnsi="Times New Roman"/>
          <w:color w:val="000000"/>
          <w:spacing w:val="7"/>
          <w:sz w:val="23"/>
        </w:rPr>
      </w:pPr>
      <w:r>
        <w:rPr>
          <w:rFonts w:ascii="Times New Roman" w:hAnsi="Times New Roman"/>
          <w:color w:val="000000"/>
          <w:spacing w:val="7"/>
          <w:sz w:val="23"/>
        </w:rPr>
        <w:t xml:space="preserve">In the absence of any minimal operating clearance specifications in NFPA 101 or NFPA 105, it </w:t>
      </w:r>
      <w:r>
        <w:rPr>
          <w:rFonts w:ascii="Times New Roman" w:hAnsi="Times New Roman"/>
          <w:color w:val="000000"/>
          <w:spacing w:val="4"/>
          <w:sz w:val="23"/>
        </w:rPr>
        <w:t xml:space="preserve">seems reasonable to apply the clearance requirements from NFPA 80 to smoke leakage-rated door </w:t>
      </w:r>
      <w:r>
        <w:rPr>
          <w:rFonts w:ascii="Times New Roman" w:hAnsi="Times New Roman"/>
          <w:color w:val="000000"/>
          <w:sz w:val="23"/>
        </w:rPr>
        <w:t>assemblies.</w:t>
      </w:r>
    </w:p>
    <w:p w:rsidR="00832EBC" w:rsidRDefault="00832EBC">
      <w:pPr>
        <w:spacing w:line="280" w:lineRule="auto"/>
        <w:ind w:left="288"/>
        <w:rPr>
          <w:rFonts w:ascii="Times New Roman" w:hAnsi="Times New Roman"/>
          <w:color w:val="000000"/>
          <w:spacing w:val="7"/>
          <w:sz w:val="23"/>
        </w:rPr>
      </w:pPr>
      <w:r>
        <w:rPr>
          <w:rFonts w:ascii="Times New Roman" w:hAnsi="Times New Roman"/>
          <w:color w:val="000000"/>
          <w:spacing w:val="7"/>
          <w:sz w:val="23"/>
        </w:rPr>
        <w:t>Generally, smoke leakage-rated door assemblies are required in the following locations:</w:t>
      </w:r>
    </w:p>
    <w:p w:rsidR="00832EBC" w:rsidRDefault="00832EBC" w:rsidP="00832EBC">
      <w:pPr>
        <w:numPr>
          <w:ilvl w:val="0"/>
          <w:numId w:val="22"/>
        </w:numPr>
        <w:tabs>
          <w:tab w:val="clear" w:pos="360"/>
          <w:tab w:val="decimal" w:pos="792"/>
        </w:tabs>
        <w:ind w:left="432"/>
        <w:rPr>
          <w:rFonts w:ascii="Times New Roman" w:hAnsi="Times New Roman"/>
          <w:color w:val="000000"/>
          <w:spacing w:val="22"/>
          <w:sz w:val="23"/>
        </w:rPr>
      </w:pPr>
      <w:r>
        <w:rPr>
          <w:rFonts w:ascii="Times New Roman" w:hAnsi="Times New Roman"/>
          <w:color w:val="000000"/>
          <w:spacing w:val="22"/>
          <w:sz w:val="23"/>
        </w:rPr>
        <w:t>Areas of refuge</w:t>
      </w:r>
    </w:p>
    <w:p w:rsidR="00832EBC" w:rsidRDefault="00832EBC" w:rsidP="00832EBC">
      <w:pPr>
        <w:numPr>
          <w:ilvl w:val="0"/>
          <w:numId w:val="15"/>
        </w:numPr>
        <w:tabs>
          <w:tab w:val="clear" w:pos="432"/>
          <w:tab w:val="decimal" w:pos="864"/>
        </w:tabs>
        <w:spacing w:before="36" w:line="192" w:lineRule="auto"/>
        <w:ind w:left="432"/>
        <w:rPr>
          <w:rFonts w:ascii="Times New Roman" w:hAnsi="Times New Roman"/>
          <w:color w:val="000000"/>
          <w:spacing w:val="22"/>
          <w:sz w:val="23"/>
        </w:rPr>
      </w:pPr>
      <w:r>
        <w:rPr>
          <w:rFonts w:ascii="Times New Roman" w:hAnsi="Times New Roman"/>
          <w:color w:val="000000"/>
          <w:spacing w:val="22"/>
          <w:sz w:val="23"/>
        </w:rPr>
        <w:t>Elevator lobbies</w:t>
      </w:r>
    </w:p>
    <w:p w:rsidR="00832EBC" w:rsidRDefault="00832EBC" w:rsidP="00832EBC">
      <w:pPr>
        <w:numPr>
          <w:ilvl w:val="0"/>
          <w:numId w:val="15"/>
        </w:numPr>
        <w:tabs>
          <w:tab w:val="clear" w:pos="432"/>
          <w:tab w:val="decimal" w:pos="864"/>
        </w:tabs>
        <w:spacing w:before="108" w:line="196" w:lineRule="auto"/>
        <w:ind w:left="432"/>
        <w:rPr>
          <w:rFonts w:ascii="Times New Roman" w:hAnsi="Times New Roman"/>
          <w:color w:val="000000"/>
          <w:spacing w:val="16"/>
          <w:sz w:val="23"/>
        </w:rPr>
      </w:pPr>
      <w:r>
        <w:rPr>
          <w:rFonts w:ascii="Times New Roman" w:hAnsi="Times New Roman"/>
          <w:color w:val="000000"/>
          <w:spacing w:val="16"/>
          <w:sz w:val="23"/>
        </w:rPr>
        <w:t>Fire barriers that are also smoke barriers</w:t>
      </w:r>
    </w:p>
    <w:p w:rsidR="00832EBC" w:rsidRDefault="00832EBC" w:rsidP="00832EBC">
      <w:pPr>
        <w:numPr>
          <w:ilvl w:val="0"/>
          <w:numId w:val="15"/>
        </w:numPr>
        <w:tabs>
          <w:tab w:val="clear" w:pos="432"/>
          <w:tab w:val="decimal" w:pos="864"/>
        </w:tabs>
        <w:spacing w:before="108"/>
        <w:ind w:left="432"/>
        <w:rPr>
          <w:rFonts w:ascii="Times New Roman" w:hAnsi="Times New Roman"/>
          <w:color w:val="000000"/>
          <w:spacing w:val="20"/>
          <w:sz w:val="23"/>
        </w:rPr>
      </w:pPr>
      <w:r>
        <w:rPr>
          <w:rFonts w:ascii="Times New Roman" w:hAnsi="Times New Roman"/>
          <w:color w:val="000000"/>
          <w:spacing w:val="20"/>
          <w:sz w:val="23"/>
        </w:rPr>
        <w:t>Fire separations</w:t>
      </w:r>
    </w:p>
    <w:p w:rsidR="00832EBC" w:rsidRDefault="00832EBC" w:rsidP="00832EBC">
      <w:pPr>
        <w:numPr>
          <w:ilvl w:val="0"/>
          <w:numId w:val="15"/>
        </w:numPr>
        <w:tabs>
          <w:tab w:val="clear" w:pos="432"/>
          <w:tab w:val="decimal" w:pos="864"/>
        </w:tabs>
        <w:spacing w:before="36" w:line="194" w:lineRule="auto"/>
        <w:ind w:left="432"/>
        <w:rPr>
          <w:rFonts w:ascii="Times New Roman" w:hAnsi="Times New Roman"/>
          <w:color w:val="000000"/>
          <w:spacing w:val="22"/>
          <w:sz w:val="23"/>
        </w:rPr>
      </w:pPr>
      <w:r>
        <w:rPr>
          <w:rFonts w:ascii="Times New Roman" w:hAnsi="Times New Roman"/>
          <w:color w:val="000000"/>
          <w:spacing w:val="22"/>
          <w:sz w:val="23"/>
        </w:rPr>
        <w:t>Horizontal exits</w:t>
      </w:r>
    </w:p>
    <w:p w:rsidR="00832EBC" w:rsidRDefault="00832EBC">
      <w:pPr>
        <w:sectPr w:rsidR="00832EBC">
          <w:pgSz w:w="11918" w:h="16854"/>
          <w:pgMar w:top="982" w:right="842" w:bottom="1465" w:left="790" w:header="720" w:footer="720" w:gutter="0"/>
          <w:cols w:space="720"/>
        </w:sectPr>
      </w:pPr>
    </w:p>
    <w:p w:rsidR="00832EBC" w:rsidRDefault="00832EBC">
      <w:pPr>
        <w:ind w:left="72"/>
        <w:rPr>
          <w:rFonts w:ascii="Tahoma" w:hAnsi="Tahoma"/>
          <w:b/>
          <w:color w:val="000000"/>
          <w:sz w:val="26"/>
        </w:rPr>
      </w:pPr>
      <w:r w:rsidRPr="00400A15">
        <w:lastRenderedPageBreak/>
        <w:pict>
          <v:shape id="_x0000_s1099" type="#_x0000_t202" style="position:absolute;left:0;text-align:left;margin-left:0;margin-top:702.75pt;width:511.3pt;height:10.8pt;z-index:-251628032;mso-wrap-distance-left:0;mso-wrap-distance-right:0" filled="f" stroked="f">
            <v:textbox inset="0,0,0,0">
              <w:txbxContent>
                <w:p w:rsidR="00832EBC" w:rsidRDefault="00832EBC">
                  <w:pPr>
                    <w:spacing w:line="204" w:lineRule="auto"/>
                    <w:ind w:right="72"/>
                    <w:jc w:val="right"/>
                    <w:rPr>
                      <w:rFonts w:ascii="Times New Roman" w:hAnsi="Times New Roman"/>
                      <w:color w:val="000000"/>
                      <w:w w:val="105"/>
                    </w:rPr>
                  </w:pPr>
                  <w:r>
                    <w:rPr>
                      <w:rFonts w:ascii="Times New Roman" w:hAnsi="Times New Roman"/>
                      <w:color w:val="000000"/>
                      <w:w w:val="105"/>
                    </w:rPr>
                    <w:t>35</w:t>
                  </w:r>
                </w:p>
              </w:txbxContent>
            </v:textbox>
            <w10:wrap type="square"/>
          </v:shape>
        </w:pict>
      </w:r>
      <w:r>
        <w:rPr>
          <w:rFonts w:ascii="Tahoma" w:hAnsi="Tahoma"/>
          <w:b/>
          <w:color w:val="000000"/>
          <w:sz w:val="26"/>
        </w:rPr>
        <w:t>Functional Testing of Door Assemblies</w:t>
      </w:r>
    </w:p>
    <w:p w:rsidR="00832EBC" w:rsidRDefault="00832EBC">
      <w:pPr>
        <w:spacing w:line="268" w:lineRule="auto"/>
        <w:ind w:left="72" w:right="144" w:firstLine="216"/>
        <w:rPr>
          <w:rFonts w:ascii="Times New Roman" w:hAnsi="Times New Roman"/>
          <w:color w:val="000000"/>
          <w:spacing w:val="9"/>
          <w:sz w:val="23"/>
        </w:rPr>
      </w:pPr>
      <w:r>
        <w:rPr>
          <w:rFonts w:ascii="Times New Roman" w:hAnsi="Times New Roman"/>
          <w:color w:val="000000"/>
          <w:spacing w:val="9"/>
          <w:sz w:val="23"/>
        </w:rPr>
        <w:t xml:space="preserve">Individuals performing NFPA 101's safety inspections of fire and egress door assemblies are </w:t>
      </w:r>
      <w:r>
        <w:rPr>
          <w:rFonts w:ascii="Times New Roman" w:hAnsi="Times New Roman"/>
          <w:color w:val="000000"/>
          <w:spacing w:val="3"/>
          <w:sz w:val="23"/>
        </w:rPr>
        <w:t xml:space="preserve">required to be able to demonstrate their </w:t>
      </w:r>
      <w:r>
        <w:rPr>
          <w:rFonts w:ascii="Times New Roman" w:hAnsi="Times New Roman"/>
          <w:i/>
          <w:color w:val="000000"/>
          <w:spacing w:val="3"/>
          <w:sz w:val="23"/>
        </w:rPr>
        <w:t xml:space="preserve">"...knowledge </w:t>
      </w:r>
      <w:r>
        <w:rPr>
          <w:rFonts w:ascii="Times New Roman" w:hAnsi="Times New Roman"/>
          <w:i/>
          <w:color w:val="000000"/>
          <w:spacing w:val="-7"/>
          <w:sz w:val="23"/>
        </w:rPr>
        <w:t xml:space="preserve">and understanding of the operating components of the type of door being subjected to testing" </w:t>
      </w:r>
      <w:r>
        <w:rPr>
          <w:rFonts w:ascii="Times New Roman" w:hAnsi="Times New Roman"/>
          <w:color w:val="000000"/>
          <w:spacing w:val="3"/>
          <w:sz w:val="23"/>
        </w:rPr>
        <w:t xml:space="preserve">(see paragraph 7.2.1.15.5). This language is vague and therefore </w:t>
      </w:r>
      <w:r>
        <w:rPr>
          <w:rFonts w:ascii="Times New Roman" w:hAnsi="Times New Roman"/>
          <w:color w:val="000000"/>
          <w:spacing w:val="9"/>
          <w:sz w:val="23"/>
        </w:rPr>
        <w:t>ambiguous as to what levels of credentials, if any, the persons performing NFPA 101's safety inspections are required to provide to building owners and AHJs.</w:t>
      </w:r>
    </w:p>
    <w:p w:rsidR="00832EBC" w:rsidRDefault="00832EBC">
      <w:pPr>
        <w:spacing w:line="268" w:lineRule="auto"/>
        <w:ind w:left="72" w:right="144" w:firstLine="216"/>
        <w:rPr>
          <w:rFonts w:ascii="Times New Roman" w:hAnsi="Times New Roman"/>
          <w:color w:val="000000"/>
          <w:spacing w:val="11"/>
          <w:sz w:val="23"/>
        </w:rPr>
      </w:pPr>
      <w:r>
        <w:rPr>
          <w:rFonts w:ascii="Times New Roman" w:hAnsi="Times New Roman"/>
          <w:color w:val="000000"/>
          <w:spacing w:val="11"/>
          <w:sz w:val="23"/>
        </w:rPr>
        <w:t xml:space="preserve">Even though NFPA 101's current requirements do not specifically mandate that the safety </w:t>
      </w:r>
      <w:r>
        <w:rPr>
          <w:rFonts w:ascii="Times New Roman" w:hAnsi="Times New Roman"/>
          <w:color w:val="000000"/>
          <w:spacing w:val="8"/>
          <w:sz w:val="23"/>
        </w:rPr>
        <w:t xml:space="preserve">inspections be performed by a qualified person, NFPA 80's do. (Refer to Section 2, "General </w:t>
      </w:r>
      <w:r>
        <w:rPr>
          <w:rFonts w:ascii="Times New Roman" w:hAnsi="Times New Roman"/>
          <w:color w:val="000000"/>
          <w:spacing w:val="5"/>
          <w:sz w:val="23"/>
        </w:rPr>
        <w:t xml:space="preserve">Information," of this guide for more information regarding the term </w:t>
      </w:r>
      <w:r>
        <w:rPr>
          <w:rFonts w:ascii="Times New Roman" w:hAnsi="Times New Roman"/>
          <w:i/>
          <w:color w:val="000000"/>
          <w:spacing w:val="-5"/>
          <w:sz w:val="23"/>
        </w:rPr>
        <w:t xml:space="preserve">qualified person.) </w:t>
      </w:r>
      <w:r>
        <w:rPr>
          <w:rFonts w:ascii="Times New Roman" w:hAnsi="Times New Roman"/>
          <w:color w:val="000000"/>
          <w:spacing w:val="5"/>
          <w:sz w:val="23"/>
        </w:rPr>
        <w:t xml:space="preserve">Accordingly, it </w:t>
      </w:r>
      <w:r>
        <w:rPr>
          <w:rFonts w:ascii="Times New Roman" w:hAnsi="Times New Roman"/>
          <w:color w:val="000000"/>
          <w:spacing w:val="10"/>
          <w:sz w:val="23"/>
        </w:rPr>
        <w:t xml:space="preserve">stands to reason that the qualified persons who are performing the NFPA 80 safety inspections </w:t>
      </w:r>
      <w:r>
        <w:rPr>
          <w:rFonts w:ascii="Times New Roman" w:hAnsi="Times New Roman"/>
          <w:color w:val="000000"/>
          <w:spacing w:val="9"/>
          <w:sz w:val="23"/>
        </w:rPr>
        <w:t>should also be able to perform the NFPA 101 safety inspections.</w:t>
      </w:r>
    </w:p>
    <w:p w:rsidR="00832EBC" w:rsidRDefault="00832EBC">
      <w:pPr>
        <w:spacing w:before="180"/>
        <w:ind w:left="72"/>
        <w:rPr>
          <w:rFonts w:ascii="Tahoma" w:hAnsi="Tahoma"/>
          <w:b/>
          <w:color w:val="000000"/>
          <w:sz w:val="26"/>
        </w:rPr>
      </w:pPr>
      <w:r>
        <w:rPr>
          <w:rFonts w:ascii="Tahoma" w:hAnsi="Tahoma"/>
          <w:b/>
          <w:color w:val="000000"/>
          <w:sz w:val="26"/>
        </w:rPr>
        <w:t>Inspection of Door Openings</w:t>
      </w:r>
    </w:p>
    <w:p w:rsidR="00832EBC" w:rsidRDefault="00832EBC">
      <w:pPr>
        <w:spacing w:before="36" w:line="266" w:lineRule="auto"/>
        <w:ind w:left="72" w:right="432" w:firstLine="216"/>
        <w:rPr>
          <w:rFonts w:ascii="Times New Roman" w:hAnsi="Times New Roman"/>
          <w:color w:val="000000"/>
          <w:spacing w:val="8"/>
          <w:sz w:val="23"/>
        </w:rPr>
      </w:pPr>
      <w:r>
        <w:rPr>
          <w:rFonts w:ascii="Times New Roman" w:hAnsi="Times New Roman"/>
          <w:color w:val="000000"/>
          <w:spacing w:val="8"/>
          <w:sz w:val="23"/>
        </w:rPr>
        <w:t xml:space="preserve">Section 7.2.1.15 of Chapter 7, "Means of Egress," tided "Inspection of Door Openings," lists </w:t>
      </w:r>
      <w:r>
        <w:rPr>
          <w:rFonts w:ascii="Times New Roman" w:hAnsi="Times New Roman"/>
          <w:color w:val="000000"/>
          <w:spacing w:val="7"/>
          <w:sz w:val="23"/>
        </w:rPr>
        <w:t xml:space="preserve">four types of door assemblies that are required to be inspected on an annual basis (paragraph, </w:t>
      </w:r>
      <w:r>
        <w:rPr>
          <w:rFonts w:ascii="Times New Roman" w:hAnsi="Times New Roman"/>
          <w:color w:val="000000"/>
          <w:spacing w:val="4"/>
          <w:sz w:val="23"/>
        </w:rPr>
        <w:t>7.2.1.15.1). They are:</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9"/>
          <w:sz w:val="23"/>
        </w:rPr>
      </w:pPr>
      <w:r>
        <w:rPr>
          <w:rFonts w:ascii="Times New Roman" w:hAnsi="Times New Roman"/>
          <w:color w:val="000000"/>
          <w:spacing w:val="9"/>
          <w:sz w:val="23"/>
        </w:rPr>
        <w:t>Door leaves equipped with panic hardware or fire exit hardware in accordance with 7.2.1.7</w:t>
      </w:r>
    </w:p>
    <w:p w:rsidR="00832EBC" w:rsidRDefault="00832EBC" w:rsidP="00832EBC">
      <w:pPr>
        <w:numPr>
          <w:ilvl w:val="0"/>
          <w:numId w:val="15"/>
        </w:numPr>
        <w:tabs>
          <w:tab w:val="clear" w:pos="432"/>
          <w:tab w:val="decimal" w:pos="864"/>
        </w:tabs>
        <w:spacing w:before="72" w:line="194" w:lineRule="auto"/>
        <w:ind w:left="432"/>
        <w:rPr>
          <w:rFonts w:ascii="Times New Roman" w:hAnsi="Times New Roman"/>
          <w:color w:val="000000"/>
          <w:spacing w:val="18"/>
          <w:sz w:val="23"/>
        </w:rPr>
      </w:pPr>
      <w:r>
        <w:rPr>
          <w:rFonts w:ascii="Times New Roman" w:hAnsi="Times New Roman"/>
          <w:color w:val="000000"/>
          <w:spacing w:val="18"/>
          <w:sz w:val="23"/>
        </w:rPr>
        <w:t>Door assemblies in exit enclosures</w:t>
      </w:r>
    </w:p>
    <w:p w:rsidR="00832EBC" w:rsidRDefault="00832EBC" w:rsidP="00832EBC">
      <w:pPr>
        <w:numPr>
          <w:ilvl w:val="0"/>
          <w:numId w:val="15"/>
        </w:numPr>
        <w:tabs>
          <w:tab w:val="clear" w:pos="432"/>
          <w:tab w:val="decimal" w:pos="864"/>
        </w:tabs>
        <w:spacing w:before="108"/>
        <w:ind w:left="432"/>
        <w:rPr>
          <w:rFonts w:ascii="Times New Roman" w:hAnsi="Times New Roman"/>
          <w:color w:val="000000"/>
          <w:spacing w:val="16"/>
          <w:sz w:val="23"/>
        </w:rPr>
      </w:pPr>
      <w:r>
        <w:rPr>
          <w:rFonts w:ascii="Times New Roman" w:hAnsi="Times New Roman"/>
          <w:color w:val="000000"/>
          <w:spacing w:val="16"/>
          <w:sz w:val="23"/>
        </w:rPr>
        <w:t>Electrically controlled egress doors</w:t>
      </w:r>
    </w:p>
    <w:p w:rsidR="00832EBC" w:rsidRDefault="00832EBC" w:rsidP="00832EBC">
      <w:pPr>
        <w:numPr>
          <w:ilvl w:val="0"/>
          <w:numId w:val="15"/>
        </w:numPr>
        <w:tabs>
          <w:tab w:val="clear" w:pos="432"/>
          <w:tab w:val="decimal" w:pos="864"/>
        </w:tabs>
        <w:ind w:left="432"/>
        <w:rPr>
          <w:rFonts w:ascii="Times New Roman" w:hAnsi="Times New Roman"/>
          <w:color w:val="000000"/>
          <w:spacing w:val="13"/>
          <w:sz w:val="23"/>
        </w:rPr>
      </w:pPr>
      <w:r>
        <w:rPr>
          <w:rFonts w:ascii="Times New Roman" w:hAnsi="Times New Roman"/>
          <w:color w:val="000000"/>
          <w:spacing w:val="13"/>
          <w:sz w:val="23"/>
        </w:rPr>
        <w:t>Door assemblies with special locking arrangements subject to 7.2.1.6</w:t>
      </w:r>
    </w:p>
    <w:p w:rsidR="00832EBC" w:rsidRDefault="00832EBC">
      <w:pPr>
        <w:spacing w:before="288" w:line="196" w:lineRule="auto"/>
        <w:ind w:left="72"/>
        <w:rPr>
          <w:rFonts w:ascii="Tahoma" w:hAnsi="Tahoma"/>
          <w:b/>
          <w:color w:val="000000"/>
          <w:spacing w:val="-3"/>
          <w:sz w:val="26"/>
        </w:rPr>
      </w:pPr>
      <w:r>
        <w:rPr>
          <w:rFonts w:ascii="Tahoma" w:hAnsi="Tahoma"/>
          <w:b/>
          <w:color w:val="000000"/>
          <w:spacing w:val="-3"/>
          <w:sz w:val="26"/>
        </w:rPr>
        <w:t>Doors with Panic Hardware or Fire Exit Hardware</w:t>
      </w:r>
    </w:p>
    <w:p w:rsidR="00832EBC" w:rsidRDefault="00832EBC">
      <w:pPr>
        <w:spacing w:before="36" w:line="266" w:lineRule="auto"/>
        <w:ind w:left="72" w:right="72" w:firstLine="216"/>
        <w:rPr>
          <w:rFonts w:ascii="Times New Roman" w:hAnsi="Times New Roman"/>
          <w:color w:val="000000"/>
          <w:spacing w:val="9"/>
          <w:sz w:val="23"/>
        </w:rPr>
      </w:pPr>
      <w:r>
        <w:rPr>
          <w:rFonts w:ascii="Times New Roman" w:hAnsi="Times New Roman"/>
          <w:color w:val="000000"/>
          <w:spacing w:val="9"/>
          <w:sz w:val="23"/>
        </w:rPr>
        <w:t xml:space="preserve">Generally, panic hardware and fire exit hardware devices are only required by NFPA 101 to be used on door assemblies serving assembly occupancies that have occupant loads of 100 or more persons, door assemblies for educational occupancies, and door assemblies serving high-hazard </w:t>
      </w:r>
      <w:r>
        <w:rPr>
          <w:rFonts w:ascii="Times New Roman" w:hAnsi="Times New Roman"/>
          <w:color w:val="000000"/>
          <w:spacing w:val="5"/>
          <w:sz w:val="23"/>
        </w:rPr>
        <w:t xml:space="preserve">contents areas (including electrical vault room door assemblies). Consequently, doors equipped with </w:t>
      </w:r>
      <w:r>
        <w:rPr>
          <w:rFonts w:ascii="Times New Roman" w:hAnsi="Times New Roman"/>
          <w:color w:val="000000"/>
          <w:spacing w:val="12"/>
          <w:sz w:val="23"/>
        </w:rPr>
        <w:t xml:space="preserve">panic hardware or fire exit hardware, whether required by occupancy or used as a matter of </w:t>
      </w:r>
      <w:r>
        <w:rPr>
          <w:rFonts w:ascii="Times New Roman" w:hAnsi="Times New Roman"/>
          <w:color w:val="000000"/>
          <w:spacing w:val="8"/>
          <w:sz w:val="23"/>
        </w:rPr>
        <w:t>preference, are subject to NFPA 101's safety inspections.</w:t>
      </w:r>
    </w:p>
    <w:p w:rsidR="00832EBC" w:rsidRDefault="00832EBC">
      <w:pPr>
        <w:spacing w:before="36" w:line="266" w:lineRule="auto"/>
        <w:ind w:left="72" w:right="144" w:firstLine="216"/>
        <w:rPr>
          <w:rFonts w:ascii="Times New Roman" w:hAnsi="Times New Roman"/>
          <w:color w:val="000000"/>
          <w:spacing w:val="6"/>
          <w:sz w:val="23"/>
        </w:rPr>
      </w:pPr>
      <w:r>
        <w:rPr>
          <w:rFonts w:ascii="Times New Roman" w:hAnsi="Times New Roman"/>
          <w:color w:val="000000"/>
          <w:spacing w:val="6"/>
          <w:sz w:val="23"/>
        </w:rPr>
        <w:t xml:space="preserve">Paragraph 7.2.1.7.2 requires panic hardware devices to be installed on non-fire-rated door leaves, </w:t>
      </w:r>
      <w:r>
        <w:rPr>
          <w:rFonts w:ascii="Times New Roman" w:hAnsi="Times New Roman"/>
          <w:color w:val="000000"/>
          <w:spacing w:val="5"/>
          <w:sz w:val="23"/>
        </w:rPr>
        <w:t xml:space="preserve">and fire exit hardware devices to be installed only on fire-rated door leaves. Remember, NFPA 101 </w:t>
      </w:r>
      <w:r>
        <w:rPr>
          <w:rFonts w:ascii="Times New Roman" w:hAnsi="Times New Roman"/>
          <w:color w:val="000000"/>
          <w:spacing w:val="13"/>
          <w:sz w:val="23"/>
        </w:rPr>
        <w:t xml:space="preserve">requires fire door assemblies to installed in accordance with NFPA 80, which restricts the </w:t>
      </w:r>
      <w:r>
        <w:rPr>
          <w:rFonts w:ascii="Times New Roman" w:hAnsi="Times New Roman"/>
          <w:color w:val="000000"/>
          <w:spacing w:val="5"/>
          <w:sz w:val="23"/>
        </w:rPr>
        <w:t xml:space="preserve">installation of fire exit hardware devices to door leaves that bear a label that states: </w:t>
      </w:r>
      <w:r>
        <w:rPr>
          <w:rFonts w:ascii="Times New Roman" w:hAnsi="Times New Roman"/>
          <w:i/>
          <w:color w:val="000000"/>
          <w:spacing w:val="-5"/>
          <w:sz w:val="23"/>
        </w:rPr>
        <w:t xml:space="preserve">'Fire Door to Be </w:t>
      </w:r>
      <w:r>
        <w:rPr>
          <w:rFonts w:ascii="Times New Roman" w:hAnsi="Times New Roman"/>
          <w:i/>
          <w:color w:val="000000"/>
          <w:spacing w:val="-4"/>
          <w:sz w:val="23"/>
        </w:rPr>
        <w:t xml:space="preserve">Equipped  with Fire Exit Hardware"; </w:t>
      </w:r>
      <w:r>
        <w:rPr>
          <w:rFonts w:ascii="Times New Roman" w:hAnsi="Times New Roman"/>
          <w:color w:val="000000"/>
          <w:spacing w:val="6"/>
          <w:sz w:val="23"/>
        </w:rPr>
        <w:t xml:space="preserve">the requirements work together. Accordingly, fire exit hardware </w:t>
      </w:r>
      <w:r>
        <w:rPr>
          <w:rFonts w:ascii="Times New Roman" w:hAnsi="Times New Roman"/>
          <w:color w:val="000000"/>
          <w:spacing w:val="8"/>
          <w:sz w:val="23"/>
        </w:rPr>
        <w:t>devices are only permitted to be installed on fire doors that are appropriately labeled.</w:t>
      </w:r>
    </w:p>
    <w:p w:rsidR="00832EBC" w:rsidRDefault="00832EBC">
      <w:pPr>
        <w:spacing w:before="324" w:line="196" w:lineRule="auto"/>
        <w:ind w:left="72"/>
        <w:rPr>
          <w:rFonts w:ascii="Tahoma" w:hAnsi="Tahoma"/>
          <w:b/>
          <w:color w:val="000000"/>
          <w:spacing w:val="2"/>
          <w:sz w:val="26"/>
        </w:rPr>
      </w:pPr>
      <w:r>
        <w:rPr>
          <w:rFonts w:ascii="Tahoma" w:hAnsi="Tahoma"/>
          <w:b/>
          <w:color w:val="000000"/>
          <w:spacing w:val="2"/>
          <w:sz w:val="26"/>
        </w:rPr>
        <w:t>Door Assemblies in Exit Enclosures</w:t>
      </w:r>
    </w:p>
    <w:p w:rsidR="00832EBC" w:rsidRDefault="00832EBC">
      <w:pPr>
        <w:spacing w:line="268" w:lineRule="auto"/>
        <w:ind w:left="72" w:right="288" w:firstLine="216"/>
        <w:rPr>
          <w:rFonts w:ascii="Times New Roman" w:hAnsi="Times New Roman"/>
          <w:color w:val="000000"/>
          <w:spacing w:val="4"/>
          <w:sz w:val="23"/>
        </w:rPr>
      </w:pPr>
      <w:r>
        <w:rPr>
          <w:rFonts w:ascii="Times New Roman" w:hAnsi="Times New Roman"/>
          <w:color w:val="000000"/>
          <w:spacing w:val="4"/>
          <w:sz w:val="23"/>
        </w:rPr>
        <w:t xml:space="preserve">NFPA 101 describes exit enclosures as providing </w:t>
      </w:r>
      <w:r>
        <w:rPr>
          <w:rFonts w:ascii="Times New Roman" w:hAnsi="Times New Roman"/>
          <w:i/>
          <w:color w:val="000000"/>
          <w:spacing w:val="4"/>
          <w:sz w:val="23"/>
        </w:rPr>
        <w:t xml:space="preserve">"...a </w:t>
      </w:r>
      <w:r>
        <w:rPr>
          <w:rFonts w:ascii="Times New Roman" w:hAnsi="Times New Roman"/>
          <w:i/>
          <w:color w:val="000000"/>
          <w:spacing w:val="-6"/>
          <w:sz w:val="23"/>
        </w:rPr>
        <w:t xml:space="preserve">continuous protected path of travel to an exit </w:t>
      </w:r>
      <w:r>
        <w:rPr>
          <w:rFonts w:ascii="Times New Roman" w:hAnsi="Times New Roman"/>
          <w:i/>
          <w:color w:val="000000"/>
          <w:spacing w:val="-5"/>
          <w:sz w:val="23"/>
        </w:rPr>
        <w:t xml:space="preserve">discharge" </w:t>
      </w:r>
      <w:r>
        <w:rPr>
          <w:rFonts w:ascii="Times New Roman" w:hAnsi="Times New Roman"/>
          <w:color w:val="000000"/>
          <w:spacing w:val="5"/>
          <w:sz w:val="23"/>
        </w:rPr>
        <w:t xml:space="preserve">(paragraph 7.1.3.2.2). Door assemblies installed in exit enclosures are used to protect the </w:t>
      </w:r>
      <w:r>
        <w:rPr>
          <w:rFonts w:ascii="Times New Roman" w:hAnsi="Times New Roman"/>
          <w:color w:val="000000"/>
          <w:spacing w:val="9"/>
          <w:sz w:val="23"/>
        </w:rPr>
        <w:t>path of egress through a portion of a building, structure, or space.</w:t>
      </w:r>
    </w:p>
    <w:p w:rsidR="00832EBC" w:rsidRDefault="00832EBC">
      <w:pPr>
        <w:spacing w:line="266" w:lineRule="auto"/>
        <w:ind w:left="72" w:right="144" w:firstLine="216"/>
        <w:rPr>
          <w:rFonts w:ascii="Times New Roman" w:hAnsi="Times New Roman"/>
          <w:color w:val="000000"/>
          <w:spacing w:val="7"/>
          <w:sz w:val="23"/>
        </w:rPr>
      </w:pPr>
      <w:r>
        <w:rPr>
          <w:rFonts w:ascii="Times New Roman" w:hAnsi="Times New Roman"/>
          <w:color w:val="000000"/>
          <w:spacing w:val="7"/>
          <w:sz w:val="23"/>
        </w:rPr>
        <w:t xml:space="preserve">Stair towers are a type of exit enclosure. Their construction (e.g., walls, stairs, railings, etc.) is </w:t>
      </w:r>
      <w:r>
        <w:rPr>
          <w:rFonts w:ascii="Times New Roman" w:hAnsi="Times New Roman"/>
          <w:color w:val="000000"/>
          <w:spacing w:val="9"/>
          <w:sz w:val="23"/>
        </w:rPr>
        <w:t xml:space="preserve">designed to provide time for occupants to safely evacuate during fires or other emergencies. The </w:t>
      </w:r>
      <w:r>
        <w:rPr>
          <w:rFonts w:ascii="Times New Roman" w:hAnsi="Times New Roman"/>
          <w:color w:val="000000"/>
          <w:spacing w:val="6"/>
          <w:sz w:val="23"/>
        </w:rPr>
        <w:t xml:space="preserve">door assemblies (both fire-rated and non-fire-rated) are critical to the occupants' safe evacuation. </w:t>
      </w:r>
      <w:r>
        <w:rPr>
          <w:rFonts w:ascii="Times New Roman" w:hAnsi="Times New Roman"/>
          <w:color w:val="000000"/>
          <w:spacing w:val="12"/>
          <w:sz w:val="23"/>
        </w:rPr>
        <w:t xml:space="preserve">Corridors that connect multiple stair towers or that extend from an internal stair tower to the </w:t>
      </w:r>
      <w:r>
        <w:rPr>
          <w:rFonts w:ascii="Times New Roman" w:hAnsi="Times New Roman"/>
          <w:color w:val="000000"/>
          <w:spacing w:val="4"/>
          <w:sz w:val="23"/>
        </w:rPr>
        <w:t xml:space="preserve">outside are other types of exit enclosures; only door assemblies from normally occupied spaces and </w:t>
      </w:r>
      <w:r>
        <w:rPr>
          <w:rFonts w:ascii="Times New Roman" w:hAnsi="Times New Roman"/>
          <w:color w:val="000000"/>
          <w:spacing w:val="6"/>
          <w:sz w:val="23"/>
        </w:rPr>
        <w:t xml:space="preserve">corridors and door assemblies that lead to the outside (public way) are permitted. Spaces that are </w:t>
      </w:r>
      <w:r>
        <w:rPr>
          <w:rFonts w:ascii="Times New Roman" w:hAnsi="Times New Roman"/>
          <w:color w:val="000000"/>
          <w:spacing w:val="7"/>
          <w:sz w:val="23"/>
        </w:rPr>
        <w:t>designated as areas of refuge are located in exit enclosures.</w:t>
      </w:r>
    </w:p>
    <w:p w:rsidR="00832EBC" w:rsidRDefault="00832EBC">
      <w:pPr>
        <w:sectPr w:rsidR="00832EBC">
          <w:pgSz w:w="11918" w:h="16854"/>
          <w:pgMar w:top="1062" w:right="844" w:bottom="1407" w:left="788" w:header="720" w:footer="720" w:gutter="0"/>
          <w:cols w:space="720"/>
        </w:sectPr>
      </w:pPr>
    </w:p>
    <w:p w:rsidR="00832EBC" w:rsidRDefault="00832EBC">
      <w:pPr>
        <w:spacing w:line="271" w:lineRule="auto"/>
        <w:ind w:left="72" w:right="216" w:firstLine="216"/>
        <w:jc w:val="both"/>
        <w:rPr>
          <w:rFonts w:ascii="Times New Roman" w:hAnsi="Times New Roman"/>
          <w:color w:val="000000"/>
          <w:spacing w:val="8"/>
          <w:sz w:val="23"/>
        </w:rPr>
      </w:pPr>
      <w:r w:rsidRPr="00400A15">
        <w:lastRenderedPageBreak/>
        <w:pict>
          <v:shape id="_x0000_s1100" type="#_x0000_t202" style="position:absolute;left:0;text-align:left;margin-left:0;margin-top:702.5pt;width:511.3pt;height:11.05pt;z-index:-251627008;mso-wrap-distance-left:0;mso-wrap-distance-right:0" filled="f" stroked="f">
            <v:textbox inset="0,0,0,0">
              <w:txbxContent>
                <w:p w:rsidR="00832EBC" w:rsidRDefault="00832EBC">
                  <w:pPr>
                    <w:spacing w:line="201" w:lineRule="auto"/>
                    <w:rPr>
                      <w:rFonts w:ascii="Times New Roman" w:hAnsi="Times New Roman"/>
                      <w:color w:val="000000"/>
                      <w:sz w:val="23"/>
                    </w:rPr>
                  </w:pPr>
                  <w:r>
                    <w:rPr>
                      <w:rFonts w:ascii="Times New Roman" w:hAnsi="Times New Roman"/>
                      <w:color w:val="000000"/>
                      <w:sz w:val="23"/>
                    </w:rPr>
                    <w:t>36</w:t>
                  </w:r>
                </w:p>
              </w:txbxContent>
            </v:textbox>
            <w10:wrap type="square"/>
          </v:shape>
        </w:pict>
      </w:r>
      <w:r>
        <w:rPr>
          <w:rFonts w:ascii="Times New Roman" w:hAnsi="Times New Roman"/>
          <w:color w:val="000000"/>
          <w:spacing w:val="8"/>
          <w:sz w:val="23"/>
        </w:rPr>
        <w:t xml:space="preserve">Exit enclosures are not permitted to contain equipment (other than equipment that is needed in </w:t>
      </w:r>
      <w:r>
        <w:rPr>
          <w:rFonts w:ascii="Times New Roman" w:hAnsi="Times New Roman"/>
          <w:color w:val="000000"/>
          <w:spacing w:val="7"/>
          <w:sz w:val="23"/>
        </w:rPr>
        <w:t xml:space="preserve">areas of refuge) or to be used for storage of any type. Generally, exit enclosures are intended to be </w:t>
      </w:r>
      <w:r>
        <w:rPr>
          <w:rFonts w:ascii="Times New Roman" w:hAnsi="Times New Roman"/>
          <w:color w:val="000000"/>
          <w:spacing w:val="8"/>
          <w:sz w:val="23"/>
        </w:rPr>
        <w:t>free of combustible materials and contents.</w:t>
      </w:r>
    </w:p>
    <w:p w:rsidR="00832EBC" w:rsidRDefault="00832EBC">
      <w:pPr>
        <w:spacing w:line="268"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In the case of door assemblies that are installed in stair towers, Section 7.2.1.5.8 and paragraph </w:t>
      </w:r>
      <w:r>
        <w:rPr>
          <w:rFonts w:ascii="Times New Roman" w:hAnsi="Times New Roman"/>
          <w:color w:val="000000"/>
          <w:spacing w:val="6"/>
          <w:sz w:val="23"/>
        </w:rPr>
        <w:t>7.2.1.5.9 contain requirements for locking the stair side of the door assemblies and providing for re</w:t>
      </w:r>
      <w:r>
        <w:rPr>
          <w:rFonts w:ascii="Times New Roman" w:hAnsi="Times New Roman"/>
          <w:color w:val="000000"/>
          <w:spacing w:val="6"/>
          <w:sz w:val="23"/>
        </w:rPr>
        <w:softHyphen/>
      </w:r>
      <w:r>
        <w:rPr>
          <w:rFonts w:ascii="Times New Roman" w:hAnsi="Times New Roman"/>
          <w:color w:val="000000"/>
          <w:spacing w:val="4"/>
          <w:sz w:val="23"/>
        </w:rPr>
        <w:t xml:space="preserve">entry into the interior of the building. (Note: There are significant differences between NFPA 101's </w:t>
      </w:r>
      <w:r>
        <w:rPr>
          <w:rFonts w:ascii="Times New Roman" w:hAnsi="Times New Roman"/>
          <w:color w:val="000000"/>
          <w:spacing w:val="8"/>
          <w:sz w:val="23"/>
        </w:rPr>
        <w:t xml:space="preserve">provisions for locking stair tower doors and those in the </w:t>
      </w:r>
      <w:r>
        <w:rPr>
          <w:rFonts w:ascii="Times New Roman" w:hAnsi="Times New Roman"/>
          <w:i/>
          <w:color w:val="000000"/>
          <w:spacing w:val="8"/>
          <w:sz w:val="23"/>
        </w:rPr>
        <w:t xml:space="preserve">International Building Code </w:t>
      </w:r>
      <w:r>
        <w:rPr>
          <w:rFonts w:ascii="Times New Roman" w:hAnsi="Times New Roman"/>
          <w:color w:val="000000"/>
          <w:spacing w:val="8"/>
          <w:sz w:val="23"/>
        </w:rPr>
        <w:t xml:space="preserve">and the </w:t>
      </w:r>
      <w:r>
        <w:rPr>
          <w:rFonts w:ascii="Times New Roman" w:hAnsi="Times New Roman"/>
          <w:i/>
          <w:color w:val="000000"/>
          <w:spacing w:val="6"/>
          <w:sz w:val="23"/>
        </w:rPr>
        <w:t xml:space="preserve">International Fire Code. </w:t>
      </w:r>
      <w:r>
        <w:rPr>
          <w:rFonts w:ascii="Times New Roman" w:hAnsi="Times New Roman"/>
          <w:color w:val="000000"/>
          <w:spacing w:val="6"/>
          <w:sz w:val="23"/>
        </w:rPr>
        <w:t xml:space="preserve">Door assembly inspectors need to be aware of these differences in cases in </w:t>
      </w:r>
      <w:r>
        <w:rPr>
          <w:rFonts w:ascii="Times New Roman" w:hAnsi="Times New Roman"/>
          <w:color w:val="000000"/>
          <w:spacing w:val="9"/>
          <w:sz w:val="23"/>
        </w:rPr>
        <w:t xml:space="preserve">which NFPA 101's inspections are applied to buildings and structures that were constructed under </w:t>
      </w:r>
      <w:r>
        <w:rPr>
          <w:rFonts w:ascii="Times New Roman" w:hAnsi="Times New Roman"/>
          <w:color w:val="000000"/>
          <w:sz w:val="23"/>
        </w:rPr>
        <w:t>the IBC.)</w:t>
      </w:r>
    </w:p>
    <w:p w:rsidR="00832EBC" w:rsidRDefault="00832EBC">
      <w:pPr>
        <w:spacing w:before="216"/>
        <w:ind w:left="72"/>
        <w:rPr>
          <w:rFonts w:ascii="Tahoma" w:hAnsi="Tahoma"/>
          <w:b/>
          <w:color w:val="000000"/>
          <w:spacing w:val="6"/>
          <w:sz w:val="25"/>
        </w:rPr>
      </w:pPr>
      <w:r>
        <w:rPr>
          <w:rFonts w:ascii="Tahoma" w:hAnsi="Tahoma"/>
          <w:b/>
          <w:color w:val="000000"/>
          <w:spacing w:val="6"/>
          <w:sz w:val="25"/>
        </w:rPr>
        <w:t>Electrically Controlled Egress Doors</w:t>
      </w:r>
    </w:p>
    <w:p w:rsidR="00832EBC" w:rsidRDefault="00832EBC">
      <w:pPr>
        <w:spacing w:line="268"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Electrically controlled egress doors are door assemblies that are equipped with mechanical and electrified hardware devices. Electrified hardware devices might be as simple as electric strikes that are connected to key pads or card readers or as complex as fully automated door operation that is </w:t>
      </w:r>
      <w:r>
        <w:rPr>
          <w:rFonts w:ascii="Times New Roman" w:hAnsi="Times New Roman"/>
          <w:color w:val="000000"/>
          <w:spacing w:val="6"/>
          <w:sz w:val="23"/>
        </w:rPr>
        <w:t>integrated with electrically controlled latching hardware (e.g., electric latch retraction panic hardware or fire exit hardware).</w:t>
      </w:r>
    </w:p>
    <w:p w:rsidR="00832EBC" w:rsidRDefault="00832EBC">
      <w:pPr>
        <w:spacing w:line="268"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In all cases, electrically controlled egress doors include some form of hardware device that is </w:t>
      </w:r>
      <w:r>
        <w:rPr>
          <w:rFonts w:ascii="Times New Roman" w:hAnsi="Times New Roman"/>
          <w:color w:val="000000"/>
          <w:spacing w:val="7"/>
          <w:sz w:val="23"/>
        </w:rPr>
        <w:t xml:space="preserve">mounted directly to the door leaves that interrupts power to the locking device when used by the </w:t>
      </w:r>
      <w:r>
        <w:rPr>
          <w:rFonts w:ascii="Times New Roman" w:hAnsi="Times New Roman"/>
          <w:color w:val="000000"/>
          <w:spacing w:val="13"/>
          <w:sz w:val="23"/>
        </w:rPr>
        <w:t xml:space="preserve">occupants to exit through the door opening. This is an important point to remember when </w:t>
      </w:r>
      <w:r>
        <w:rPr>
          <w:rFonts w:ascii="Times New Roman" w:hAnsi="Times New Roman"/>
          <w:color w:val="000000"/>
          <w:spacing w:val="8"/>
          <w:sz w:val="23"/>
        </w:rPr>
        <w:t xml:space="preserve">determining when a door assembly should be classified as an electrically controlled egress door </w:t>
      </w:r>
      <w:r>
        <w:rPr>
          <w:rFonts w:ascii="Times New Roman" w:hAnsi="Times New Roman"/>
          <w:color w:val="000000"/>
          <w:spacing w:val="14"/>
          <w:sz w:val="23"/>
        </w:rPr>
        <w:t xml:space="preserve">assembly or as an access-controlled egress door assembly. Access-controlled egress door </w:t>
      </w:r>
      <w:r>
        <w:rPr>
          <w:rFonts w:ascii="Times New Roman" w:hAnsi="Times New Roman"/>
          <w:color w:val="000000"/>
          <w:spacing w:val="10"/>
          <w:sz w:val="23"/>
        </w:rPr>
        <w:t xml:space="preserve">assemblies are subject to the provisions and requirements of "Special Locking Arrangements" </w:t>
      </w:r>
      <w:r>
        <w:rPr>
          <w:rFonts w:ascii="Times New Roman" w:hAnsi="Times New Roman"/>
          <w:color w:val="000000"/>
          <w:spacing w:val="8"/>
          <w:sz w:val="23"/>
        </w:rPr>
        <w:t xml:space="preserve">(Section 7.2.1.6.2) and usually are locked by a magnetic lock or a fail-safe electric/pneumatic bolt; </w:t>
      </w:r>
      <w:r>
        <w:rPr>
          <w:rFonts w:ascii="Times New Roman" w:hAnsi="Times New Roman"/>
          <w:color w:val="000000"/>
          <w:spacing w:val="5"/>
          <w:sz w:val="23"/>
        </w:rPr>
        <w:t xml:space="preserve">no interconnected hardware device is mounted on the door </w:t>
      </w:r>
      <w:proofErr w:type="gramStart"/>
      <w:r>
        <w:rPr>
          <w:rFonts w:ascii="Times New Roman" w:hAnsi="Times New Roman"/>
          <w:color w:val="000000"/>
          <w:spacing w:val="5"/>
          <w:sz w:val="23"/>
        </w:rPr>
        <w:t>leaves that causes</w:t>
      </w:r>
      <w:proofErr w:type="gramEnd"/>
      <w:r>
        <w:rPr>
          <w:rFonts w:ascii="Times New Roman" w:hAnsi="Times New Roman"/>
          <w:color w:val="000000"/>
          <w:spacing w:val="5"/>
          <w:sz w:val="23"/>
        </w:rPr>
        <w:t xml:space="preserve"> the locking device to </w:t>
      </w:r>
      <w:r>
        <w:rPr>
          <w:rFonts w:ascii="Times New Roman" w:hAnsi="Times New Roman"/>
          <w:color w:val="000000"/>
          <w:sz w:val="23"/>
        </w:rPr>
        <w:t>unlock.</w:t>
      </w:r>
    </w:p>
    <w:p w:rsidR="00832EBC" w:rsidRDefault="00832EBC">
      <w:pPr>
        <w:spacing w:line="268" w:lineRule="auto"/>
        <w:ind w:left="72" w:right="216" w:firstLine="216"/>
        <w:rPr>
          <w:rFonts w:ascii="Times New Roman" w:hAnsi="Times New Roman"/>
          <w:color w:val="000000"/>
          <w:spacing w:val="6"/>
          <w:sz w:val="23"/>
        </w:rPr>
      </w:pPr>
      <w:r>
        <w:rPr>
          <w:rFonts w:ascii="Times New Roman" w:hAnsi="Times New Roman"/>
          <w:color w:val="000000"/>
          <w:spacing w:val="6"/>
          <w:sz w:val="23"/>
        </w:rPr>
        <w:t xml:space="preserve">Many electrically controlled egress door assemblies include some form of credential reader (e.g., </w:t>
      </w:r>
      <w:r>
        <w:rPr>
          <w:rFonts w:ascii="Times New Roman" w:hAnsi="Times New Roman"/>
          <w:color w:val="000000"/>
          <w:spacing w:val="7"/>
          <w:sz w:val="23"/>
        </w:rPr>
        <w:t xml:space="preserve">key pad, card, proximity, or biometric) on the non-egress side of the assembly, which leads some </w:t>
      </w:r>
      <w:r>
        <w:rPr>
          <w:rFonts w:ascii="Times New Roman" w:hAnsi="Times New Roman"/>
          <w:color w:val="000000"/>
          <w:spacing w:val="6"/>
          <w:sz w:val="23"/>
        </w:rPr>
        <w:t xml:space="preserve">AHJs to mistakenly apply the requirements for access-controlled egress door assemblies to these </w:t>
      </w:r>
      <w:r>
        <w:rPr>
          <w:rFonts w:ascii="Times New Roman" w:hAnsi="Times New Roman"/>
          <w:color w:val="000000"/>
          <w:spacing w:val="4"/>
          <w:sz w:val="23"/>
        </w:rPr>
        <w:t xml:space="preserve">assemblies. Section 7.2.1.5.6, "Electrically Controlled Egress Door Assemblies," contains a list of </w:t>
      </w:r>
      <w:r>
        <w:rPr>
          <w:rFonts w:ascii="Times New Roman" w:hAnsi="Times New Roman"/>
          <w:color w:val="000000"/>
          <w:spacing w:val="9"/>
          <w:sz w:val="23"/>
        </w:rPr>
        <w:t xml:space="preserve">mandatory requirements for these systems. Of particular note, paragraph 7.2.1.6.1.2 explicitly </w:t>
      </w:r>
      <w:r>
        <w:rPr>
          <w:rFonts w:ascii="Times New Roman" w:hAnsi="Times New Roman"/>
          <w:color w:val="000000"/>
          <w:spacing w:val="5"/>
          <w:sz w:val="23"/>
        </w:rPr>
        <w:t xml:space="preserve">excludes electrically controlled egress door assemblies from the requirements for access-controlled </w:t>
      </w:r>
      <w:r>
        <w:rPr>
          <w:rFonts w:ascii="Times New Roman" w:hAnsi="Times New Roman"/>
          <w:color w:val="000000"/>
          <w:spacing w:val="6"/>
          <w:sz w:val="23"/>
        </w:rPr>
        <w:t>egress door assemblies.</w:t>
      </w:r>
    </w:p>
    <w:p w:rsidR="00832EBC" w:rsidRDefault="00832EBC">
      <w:pPr>
        <w:spacing w:line="266" w:lineRule="auto"/>
        <w:ind w:left="72" w:right="216" w:firstLine="216"/>
        <w:rPr>
          <w:rFonts w:ascii="Times New Roman" w:hAnsi="Times New Roman"/>
          <w:color w:val="000000"/>
          <w:spacing w:val="7"/>
          <w:sz w:val="23"/>
        </w:rPr>
      </w:pPr>
      <w:r>
        <w:rPr>
          <w:rFonts w:ascii="Times New Roman" w:hAnsi="Times New Roman"/>
          <w:color w:val="000000"/>
          <w:spacing w:val="7"/>
          <w:sz w:val="23"/>
        </w:rPr>
        <w:t xml:space="preserve">Another important point to remember regarding electrically controlled egress door assemblies is </w:t>
      </w:r>
      <w:r>
        <w:rPr>
          <w:rFonts w:ascii="Times New Roman" w:hAnsi="Times New Roman"/>
          <w:color w:val="000000"/>
          <w:spacing w:val="8"/>
          <w:sz w:val="23"/>
        </w:rPr>
        <w:t xml:space="preserve">that they are permitted to be used in all of the occupancy types—their use is not qualified by the </w:t>
      </w:r>
      <w:r>
        <w:rPr>
          <w:rFonts w:ascii="Times New Roman" w:hAnsi="Times New Roman"/>
          <w:color w:val="000000"/>
          <w:spacing w:val="4"/>
          <w:sz w:val="23"/>
        </w:rPr>
        <w:t xml:space="preserve">typical </w:t>
      </w:r>
      <w:r>
        <w:rPr>
          <w:rFonts w:ascii="Times New Roman" w:hAnsi="Times New Roman"/>
          <w:i/>
          <w:color w:val="000000"/>
          <w:spacing w:val="4"/>
          <w:sz w:val="23"/>
        </w:rPr>
        <w:t xml:space="preserve">"where permitted... </w:t>
      </w:r>
      <w:proofErr w:type="gramStart"/>
      <w:r>
        <w:rPr>
          <w:rFonts w:ascii="Times New Roman" w:hAnsi="Times New Roman"/>
          <w:i/>
          <w:color w:val="000000"/>
          <w:spacing w:val="4"/>
          <w:sz w:val="23"/>
        </w:rPr>
        <w:t xml:space="preserve">" </w:t>
      </w:r>
      <w:r>
        <w:rPr>
          <w:rFonts w:ascii="Times New Roman" w:hAnsi="Times New Roman"/>
          <w:color w:val="000000"/>
          <w:spacing w:val="4"/>
          <w:sz w:val="23"/>
        </w:rPr>
        <w:t>or</w:t>
      </w:r>
      <w:proofErr w:type="gramEnd"/>
      <w:r>
        <w:rPr>
          <w:rFonts w:ascii="Times New Roman" w:hAnsi="Times New Roman"/>
          <w:color w:val="000000"/>
          <w:spacing w:val="4"/>
          <w:sz w:val="23"/>
        </w:rPr>
        <w:t xml:space="preserve"> </w:t>
      </w:r>
      <w:r>
        <w:rPr>
          <w:rFonts w:ascii="Times New Roman" w:hAnsi="Times New Roman"/>
          <w:i/>
          <w:color w:val="000000"/>
          <w:spacing w:val="4"/>
          <w:sz w:val="23"/>
        </w:rPr>
        <w:t xml:space="preserve">"unless prohibited . . ." </w:t>
      </w:r>
      <w:r>
        <w:rPr>
          <w:rFonts w:ascii="Times New Roman" w:hAnsi="Times New Roman"/>
          <w:color w:val="000000"/>
          <w:spacing w:val="4"/>
          <w:sz w:val="23"/>
        </w:rPr>
        <w:t xml:space="preserve">statements. In addition, these types of door </w:t>
      </w:r>
      <w:r>
        <w:rPr>
          <w:rFonts w:ascii="Times New Roman" w:hAnsi="Times New Roman"/>
          <w:color w:val="000000"/>
          <w:spacing w:val="8"/>
          <w:sz w:val="23"/>
        </w:rPr>
        <w:t>assemblies might be fire-rated, which requires compliance with NFPA 80's safety inspections.</w:t>
      </w:r>
    </w:p>
    <w:p w:rsidR="00832EBC" w:rsidRDefault="00832EBC">
      <w:pPr>
        <w:spacing w:before="252"/>
        <w:ind w:left="72"/>
        <w:rPr>
          <w:rFonts w:ascii="Tahoma" w:hAnsi="Tahoma"/>
          <w:b/>
          <w:color w:val="000000"/>
          <w:spacing w:val="4"/>
          <w:sz w:val="25"/>
        </w:rPr>
      </w:pPr>
      <w:r>
        <w:rPr>
          <w:rFonts w:ascii="Tahoma" w:hAnsi="Tahoma"/>
          <w:b/>
          <w:color w:val="000000"/>
          <w:spacing w:val="4"/>
          <w:sz w:val="25"/>
        </w:rPr>
        <w:t>Door Assemblies with Special Locking Arrangements</w:t>
      </w:r>
    </w:p>
    <w:p w:rsidR="00832EBC" w:rsidRDefault="00832EBC">
      <w:pPr>
        <w:spacing w:line="268" w:lineRule="auto"/>
        <w:ind w:left="72" w:right="216" w:firstLine="216"/>
        <w:rPr>
          <w:rFonts w:ascii="Times New Roman" w:hAnsi="Times New Roman"/>
          <w:color w:val="000000"/>
          <w:spacing w:val="3"/>
          <w:sz w:val="23"/>
        </w:rPr>
      </w:pPr>
      <w:r>
        <w:rPr>
          <w:rFonts w:ascii="Times New Roman" w:hAnsi="Times New Roman"/>
          <w:color w:val="000000"/>
          <w:spacing w:val="3"/>
          <w:sz w:val="23"/>
        </w:rPr>
        <w:t xml:space="preserve">The term </w:t>
      </w:r>
      <w:r>
        <w:rPr>
          <w:rFonts w:ascii="Times New Roman" w:hAnsi="Times New Roman"/>
          <w:i/>
          <w:color w:val="000000"/>
          <w:spacing w:val="3"/>
          <w:sz w:val="23"/>
        </w:rPr>
        <w:t xml:space="preserve">special locking </w:t>
      </w:r>
      <w:proofErr w:type="gramStart"/>
      <w:r>
        <w:rPr>
          <w:rFonts w:ascii="Times New Roman" w:hAnsi="Times New Roman"/>
          <w:i/>
          <w:color w:val="000000"/>
          <w:spacing w:val="3"/>
          <w:sz w:val="23"/>
        </w:rPr>
        <w:t xml:space="preserve">arrangements </w:t>
      </w:r>
      <w:r>
        <w:rPr>
          <w:rFonts w:ascii="Times New Roman" w:hAnsi="Times New Roman"/>
          <w:color w:val="000000"/>
          <w:spacing w:val="3"/>
          <w:sz w:val="23"/>
        </w:rPr>
        <w:t>refers</w:t>
      </w:r>
      <w:proofErr w:type="gramEnd"/>
      <w:r>
        <w:rPr>
          <w:rFonts w:ascii="Times New Roman" w:hAnsi="Times New Roman"/>
          <w:color w:val="000000"/>
          <w:spacing w:val="3"/>
          <w:sz w:val="23"/>
        </w:rPr>
        <w:t xml:space="preserve"> to electrified hardware applications that intentionally delay (e.g., delayed-egress locking systems) the egress of occupants under normal (non-emergency) </w:t>
      </w:r>
      <w:r>
        <w:rPr>
          <w:rFonts w:ascii="Times New Roman" w:hAnsi="Times New Roman"/>
          <w:color w:val="000000"/>
          <w:spacing w:val="6"/>
          <w:sz w:val="23"/>
        </w:rPr>
        <w:t>conditions or that might prevent the occupants' egress under emergency conditions (e.g., access-</w:t>
      </w:r>
      <w:r>
        <w:rPr>
          <w:rFonts w:ascii="Times New Roman" w:hAnsi="Times New Roman"/>
          <w:color w:val="000000"/>
          <w:spacing w:val="12"/>
          <w:sz w:val="23"/>
        </w:rPr>
        <w:t xml:space="preserve">controlled egress door assemblies). These systems are required to permit free egress under </w:t>
      </w:r>
      <w:r>
        <w:rPr>
          <w:rFonts w:ascii="Times New Roman" w:hAnsi="Times New Roman"/>
          <w:color w:val="000000"/>
          <w:spacing w:val="7"/>
          <w:sz w:val="23"/>
        </w:rPr>
        <w:t xml:space="preserve">emergency conditions or loss of power to the locking devices. In each case, these types of door </w:t>
      </w:r>
      <w:r>
        <w:rPr>
          <w:rFonts w:ascii="Times New Roman" w:hAnsi="Times New Roman"/>
          <w:color w:val="000000"/>
          <w:spacing w:val="6"/>
          <w:sz w:val="23"/>
        </w:rPr>
        <w:t xml:space="preserve">assemblies are only used in occupancy groups that explicitly permit special locking arrangement </w:t>
      </w:r>
      <w:r>
        <w:rPr>
          <w:rFonts w:ascii="Times New Roman" w:hAnsi="Times New Roman"/>
          <w:color w:val="000000"/>
          <w:spacing w:val="4"/>
          <w:sz w:val="23"/>
        </w:rPr>
        <w:t>applications.</w:t>
      </w:r>
    </w:p>
    <w:p w:rsidR="00832EBC" w:rsidRDefault="00832EBC">
      <w:pPr>
        <w:sectPr w:rsidR="00832EBC">
          <w:pgSz w:w="11918" w:h="16854"/>
          <w:pgMar w:top="1002" w:right="849" w:bottom="1472" w:left="783" w:header="720" w:footer="720" w:gutter="0"/>
          <w:cols w:space="720"/>
        </w:sectPr>
      </w:pPr>
    </w:p>
    <w:p w:rsidR="00832EBC" w:rsidRDefault="00832EBC">
      <w:pPr>
        <w:spacing w:line="266" w:lineRule="auto"/>
        <w:ind w:left="72" w:right="864" w:firstLine="288"/>
        <w:rPr>
          <w:rFonts w:ascii="Times New Roman" w:hAnsi="Times New Roman"/>
          <w:color w:val="000000"/>
          <w:spacing w:val="3"/>
          <w:sz w:val="23"/>
        </w:rPr>
      </w:pPr>
      <w:r w:rsidRPr="00400A15">
        <w:lastRenderedPageBreak/>
        <w:pict>
          <v:shape id="_x0000_s1101" type="#_x0000_t202" style="position:absolute;left:0;text-align:left;margin-left:0;margin-top:704pt;width:511.3pt;height:10.6pt;z-index:-251625984;mso-wrap-distance-left:0;mso-wrap-distance-right:0" filled="f" stroked="f">
            <v:textbox inset="0,0,0,0">
              <w:txbxContent>
                <w:p w:rsidR="00832EBC" w:rsidRDefault="00832EBC">
                  <w:pPr>
                    <w:spacing w:line="201" w:lineRule="auto"/>
                    <w:ind w:right="36"/>
                    <w:jc w:val="right"/>
                    <w:rPr>
                      <w:rFonts w:ascii="Times New Roman" w:hAnsi="Times New Roman"/>
                      <w:color w:val="000000"/>
                      <w:w w:val="110"/>
                    </w:rPr>
                  </w:pPr>
                  <w:r>
                    <w:rPr>
                      <w:rFonts w:ascii="Times New Roman" w:hAnsi="Times New Roman"/>
                      <w:color w:val="000000"/>
                      <w:w w:val="110"/>
                    </w:rPr>
                    <w:t>37</w:t>
                  </w:r>
                </w:p>
              </w:txbxContent>
            </v:textbox>
            <w10:wrap type="square"/>
          </v:shape>
        </w:pict>
      </w:r>
      <w:r>
        <w:rPr>
          <w:rFonts w:ascii="Times New Roman" w:hAnsi="Times New Roman"/>
          <w:color w:val="000000"/>
          <w:spacing w:val="3"/>
          <w:sz w:val="23"/>
        </w:rPr>
        <w:t xml:space="preserve">Section 7.2.6.1, "Special Locking Arrangements," is comprised of three subsections, each </w:t>
      </w:r>
      <w:r>
        <w:rPr>
          <w:rFonts w:ascii="Times New Roman" w:hAnsi="Times New Roman"/>
          <w:color w:val="000000"/>
          <w:spacing w:val="8"/>
          <w:sz w:val="23"/>
        </w:rPr>
        <w:t>containing provisions and requirements that pertain to a specific type of special locking arrangement. The three subsections are:</w:t>
      </w:r>
    </w:p>
    <w:p w:rsidR="00832EBC" w:rsidRDefault="00832EBC" w:rsidP="00832EBC">
      <w:pPr>
        <w:numPr>
          <w:ilvl w:val="0"/>
          <w:numId w:val="15"/>
        </w:numPr>
        <w:tabs>
          <w:tab w:val="clear" w:pos="432"/>
          <w:tab w:val="decimal" w:pos="864"/>
        </w:tabs>
        <w:ind w:left="432"/>
        <w:rPr>
          <w:rFonts w:ascii="Times New Roman" w:hAnsi="Times New Roman"/>
          <w:color w:val="000000"/>
          <w:spacing w:val="13"/>
          <w:sz w:val="23"/>
        </w:rPr>
      </w:pPr>
      <w:r>
        <w:rPr>
          <w:rFonts w:ascii="Times New Roman" w:hAnsi="Times New Roman"/>
          <w:color w:val="000000"/>
          <w:spacing w:val="13"/>
          <w:sz w:val="23"/>
        </w:rPr>
        <w:t>Delayed-Egress Locking Systems (Section 7.2.1.6.1)</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3"/>
          <w:sz w:val="23"/>
        </w:rPr>
      </w:pPr>
      <w:r>
        <w:rPr>
          <w:rFonts w:ascii="Times New Roman" w:hAnsi="Times New Roman"/>
          <w:color w:val="000000"/>
          <w:spacing w:val="13"/>
          <w:sz w:val="23"/>
        </w:rPr>
        <w:t>Access-Controlled Egress Door Assemblies (Section 7.2.6.1.2)</w:t>
      </w:r>
    </w:p>
    <w:p w:rsidR="00832EBC" w:rsidRDefault="00832EBC" w:rsidP="00832EBC">
      <w:pPr>
        <w:numPr>
          <w:ilvl w:val="0"/>
          <w:numId w:val="15"/>
        </w:numPr>
        <w:tabs>
          <w:tab w:val="clear" w:pos="432"/>
          <w:tab w:val="decimal" w:pos="864"/>
        </w:tabs>
        <w:ind w:left="432"/>
        <w:rPr>
          <w:rFonts w:ascii="Times New Roman" w:hAnsi="Times New Roman"/>
          <w:color w:val="000000"/>
          <w:spacing w:val="13"/>
          <w:sz w:val="23"/>
        </w:rPr>
      </w:pPr>
      <w:r>
        <w:rPr>
          <w:rFonts w:ascii="Times New Roman" w:hAnsi="Times New Roman"/>
          <w:color w:val="000000"/>
          <w:spacing w:val="13"/>
          <w:sz w:val="23"/>
        </w:rPr>
        <w:t>Elevator Lobby Exit Access Door Assemblies Locking (Section 7.2.6.1.3)</w:t>
      </w:r>
    </w:p>
    <w:p w:rsidR="00832EBC" w:rsidRDefault="00832EBC">
      <w:pPr>
        <w:spacing w:before="324"/>
        <w:ind w:left="72"/>
        <w:rPr>
          <w:rFonts w:ascii="Tahoma" w:hAnsi="Tahoma"/>
          <w:b/>
          <w:color w:val="000000"/>
          <w:sz w:val="26"/>
        </w:rPr>
      </w:pPr>
      <w:r>
        <w:rPr>
          <w:rFonts w:ascii="Tahoma" w:hAnsi="Tahoma"/>
          <w:b/>
          <w:color w:val="000000"/>
          <w:sz w:val="26"/>
        </w:rPr>
        <w:t>Delayed-Egress Locking Systems</w:t>
      </w:r>
    </w:p>
    <w:p w:rsidR="00832EBC" w:rsidRDefault="00832EBC">
      <w:pPr>
        <w:spacing w:before="36" w:line="266" w:lineRule="auto"/>
        <w:ind w:left="72" w:right="72" w:firstLine="216"/>
        <w:rPr>
          <w:rFonts w:ascii="Times New Roman" w:hAnsi="Times New Roman"/>
          <w:color w:val="000000"/>
          <w:spacing w:val="10"/>
          <w:sz w:val="23"/>
        </w:rPr>
      </w:pPr>
      <w:r>
        <w:rPr>
          <w:rFonts w:ascii="Times New Roman" w:hAnsi="Times New Roman"/>
          <w:color w:val="000000"/>
          <w:spacing w:val="10"/>
          <w:sz w:val="23"/>
        </w:rPr>
        <w:t xml:space="preserve">As the title indicates, delayed-egress locking systems are designed to delay the egress of the </w:t>
      </w:r>
      <w:r>
        <w:rPr>
          <w:rFonts w:ascii="Times New Roman" w:hAnsi="Times New Roman"/>
          <w:color w:val="000000"/>
          <w:spacing w:val="4"/>
          <w:sz w:val="23"/>
        </w:rPr>
        <w:t xml:space="preserve">occupants during normal (non-emergency) conditions. Typically, delayed-egress locking systems are </w:t>
      </w:r>
      <w:r>
        <w:rPr>
          <w:rFonts w:ascii="Times New Roman" w:hAnsi="Times New Roman"/>
          <w:color w:val="000000"/>
          <w:spacing w:val="6"/>
          <w:sz w:val="23"/>
        </w:rPr>
        <w:t xml:space="preserve">permitted to prevent the door leaves from opening for a period of 15 seconds. In rare cases, where </w:t>
      </w:r>
      <w:r>
        <w:rPr>
          <w:rFonts w:ascii="Times New Roman" w:hAnsi="Times New Roman"/>
          <w:color w:val="000000"/>
          <w:spacing w:val="9"/>
          <w:sz w:val="23"/>
        </w:rPr>
        <w:t>approved by the AHJ, the delay period is permitted to be 30 seconds.</w:t>
      </w:r>
    </w:p>
    <w:p w:rsidR="00832EBC" w:rsidRDefault="00832EBC">
      <w:pPr>
        <w:ind w:left="72" w:firstLine="288"/>
        <w:rPr>
          <w:rFonts w:ascii="Times New Roman" w:hAnsi="Times New Roman"/>
          <w:color w:val="000000"/>
          <w:spacing w:val="6"/>
          <w:sz w:val="23"/>
        </w:rPr>
      </w:pPr>
      <w:r>
        <w:rPr>
          <w:rFonts w:ascii="Times New Roman" w:hAnsi="Times New Roman"/>
          <w:color w:val="000000"/>
          <w:spacing w:val="6"/>
          <w:sz w:val="23"/>
        </w:rPr>
        <w:t xml:space="preserve">Under fire-alarm conditions and upon loss of power, doors that are equipped with delayed-egress </w:t>
      </w:r>
      <w:r>
        <w:rPr>
          <w:rFonts w:ascii="Times New Roman" w:hAnsi="Times New Roman"/>
          <w:color w:val="000000"/>
          <w:spacing w:val="9"/>
          <w:sz w:val="23"/>
        </w:rPr>
        <w:t xml:space="preserve">locking systems are required to unlock in the direction of egress travel, allowing the occupants to </w:t>
      </w:r>
      <w:r>
        <w:rPr>
          <w:rFonts w:ascii="Times New Roman" w:hAnsi="Times New Roman"/>
          <w:color w:val="000000"/>
          <w:spacing w:val="8"/>
          <w:sz w:val="23"/>
        </w:rPr>
        <w:t>open the doors immediately.</w:t>
      </w:r>
    </w:p>
    <w:p w:rsidR="00832EBC" w:rsidRDefault="00832EBC">
      <w:pPr>
        <w:spacing w:before="108" w:line="266" w:lineRule="auto"/>
        <w:ind w:left="72" w:right="72" w:firstLine="216"/>
        <w:rPr>
          <w:rFonts w:ascii="Times New Roman" w:hAnsi="Times New Roman"/>
          <w:color w:val="000000"/>
          <w:spacing w:val="6"/>
          <w:sz w:val="23"/>
        </w:rPr>
      </w:pPr>
      <w:r>
        <w:rPr>
          <w:rFonts w:ascii="Times New Roman" w:hAnsi="Times New Roman"/>
          <w:color w:val="000000"/>
          <w:spacing w:val="6"/>
          <w:sz w:val="23"/>
        </w:rPr>
        <w:t>Delayed egress locking systems might be comprised of delayed-egress magnetic locks or delayed-</w:t>
      </w:r>
      <w:r>
        <w:rPr>
          <w:rFonts w:ascii="Times New Roman" w:hAnsi="Times New Roman"/>
          <w:color w:val="000000"/>
          <w:spacing w:val="7"/>
          <w:sz w:val="23"/>
        </w:rPr>
        <w:t xml:space="preserve">egress panic hardware/fire exit hardware devices. The required function of delayed-egress locking </w:t>
      </w:r>
      <w:r>
        <w:rPr>
          <w:rFonts w:ascii="Times New Roman" w:hAnsi="Times New Roman"/>
          <w:color w:val="000000"/>
          <w:spacing w:val="14"/>
          <w:sz w:val="23"/>
        </w:rPr>
        <w:t xml:space="preserve">systems is the same, regardless of the components that comprise the systems. Paragraph </w:t>
      </w:r>
      <w:r>
        <w:rPr>
          <w:rFonts w:ascii="Times New Roman" w:hAnsi="Times New Roman"/>
          <w:color w:val="000000"/>
          <w:spacing w:val="6"/>
          <w:sz w:val="23"/>
        </w:rPr>
        <w:t>7.2.1.6.1.1(3) describes the function of delayed-egress locking systems. It states:</w:t>
      </w:r>
    </w:p>
    <w:p w:rsidR="00832EBC" w:rsidRDefault="00832EBC">
      <w:pPr>
        <w:spacing w:before="288" w:line="264" w:lineRule="auto"/>
        <w:ind w:left="288" w:right="576"/>
        <w:rPr>
          <w:rFonts w:ascii="Times New Roman" w:hAnsi="Times New Roman"/>
          <w:i/>
          <w:color w:val="000000"/>
          <w:spacing w:val="-11"/>
          <w:sz w:val="23"/>
        </w:rPr>
      </w:pPr>
      <w:r>
        <w:rPr>
          <w:rFonts w:ascii="Times New Roman" w:hAnsi="Times New Roman"/>
          <w:i/>
          <w:color w:val="000000"/>
          <w:spacing w:val="-11"/>
          <w:sz w:val="23"/>
        </w:rPr>
        <w:t xml:space="preserve">An irreversible process shall release the lock in the direction of egress within 15 seconds, or 30 seconds where </w:t>
      </w:r>
      <w:r>
        <w:rPr>
          <w:rFonts w:ascii="Times New Roman" w:hAnsi="Times New Roman"/>
          <w:i/>
          <w:color w:val="000000"/>
          <w:spacing w:val="-8"/>
          <w:sz w:val="23"/>
        </w:rPr>
        <w:t xml:space="preserve">approved by the authority having jurisdiction, upon application of a force to the release device required in </w:t>
      </w:r>
      <w:r>
        <w:rPr>
          <w:rFonts w:ascii="Times New Roman" w:hAnsi="Times New Roman"/>
          <w:i/>
          <w:color w:val="000000"/>
          <w:spacing w:val="-7"/>
          <w:sz w:val="23"/>
        </w:rPr>
        <w:t>7.2.1.3.10 under all of the following conditions:</w:t>
      </w:r>
    </w:p>
    <w:p w:rsidR="00832EBC" w:rsidRDefault="00832EBC" w:rsidP="00832EBC">
      <w:pPr>
        <w:numPr>
          <w:ilvl w:val="0"/>
          <w:numId w:val="23"/>
        </w:numPr>
        <w:tabs>
          <w:tab w:val="clear" w:pos="360"/>
          <w:tab w:val="decimal" w:pos="864"/>
        </w:tabs>
        <w:spacing w:before="36" w:line="271" w:lineRule="auto"/>
        <w:ind w:left="864" w:hanging="360"/>
        <w:rPr>
          <w:rFonts w:ascii="Times New Roman" w:hAnsi="Times New Roman"/>
          <w:i/>
          <w:color w:val="000000"/>
          <w:sz w:val="23"/>
        </w:rPr>
      </w:pPr>
      <w:r>
        <w:rPr>
          <w:rFonts w:ascii="Times New Roman" w:hAnsi="Times New Roman"/>
          <w:i/>
          <w:color w:val="000000"/>
          <w:sz w:val="23"/>
        </w:rPr>
        <w:t xml:space="preserve">The force shall not be required to exceed 15 </w:t>
      </w:r>
      <w:proofErr w:type="spellStart"/>
      <w:r>
        <w:rPr>
          <w:rFonts w:ascii="Times New Roman" w:hAnsi="Times New Roman"/>
          <w:i/>
          <w:color w:val="000000"/>
          <w:sz w:val="23"/>
        </w:rPr>
        <w:t>lbf</w:t>
      </w:r>
      <w:proofErr w:type="spellEnd"/>
      <w:r>
        <w:rPr>
          <w:rFonts w:ascii="Times New Roman" w:hAnsi="Times New Roman"/>
          <w:i/>
          <w:color w:val="000000"/>
          <w:sz w:val="23"/>
        </w:rPr>
        <w:t xml:space="preserve"> (67 N).</w:t>
      </w:r>
    </w:p>
    <w:p w:rsidR="00832EBC" w:rsidRDefault="00832EBC" w:rsidP="00832EBC">
      <w:pPr>
        <w:numPr>
          <w:ilvl w:val="0"/>
          <w:numId w:val="23"/>
        </w:numPr>
        <w:tabs>
          <w:tab w:val="clear" w:pos="360"/>
          <w:tab w:val="decimal" w:pos="864"/>
        </w:tabs>
        <w:spacing w:line="271" w:lineRule="auto"/>
        <w:ind w:left="504"/>
        <w:rPr>
          <w:rFonts w:ascii="Times New Roman" w:hAnsi="Times New Roman"/>
          <w:i/>
          <w:color w:val="000000"/>
          <w:spacing w:val="-5"/>
          <w:sz w:val="23"/>
        </w:rPr>
      </w:pPr>
      <w:r>
        <w:rPr>
          <w:rFonts w:ascii="Times New Roman" w:hAnsi="Times New Roman"/>
          <w:i/>
          <w:color w:val="000000"/>
          <w:spacing w:val="-5"/>
          <w:sz w:val="23"/>
        </w:rPr>
        <w:t>The force shall not be required to be continuously applied for more than 3 seconds.</w:t>
      </w:r>
    </w:p>
    <w:p w:rsidR="00832EBC" w:rsidRDefault="00832EBC" w:rsidP="00832EBC">
      <w:pPr>
        <w:numPr>
          <w:ilvl w:val="0"/>
          <w:numId w:val="23"/>
        </w:numPr>
        <w:tabs>
          <w:tab w:val="clear" w:pos="360"/>
          <w:tab w:val="decimal" w:pos="864"/>
        </w:tabs>
        <w:spacing w:line="271" w:lineRule="auto"/>
        <w:ind w:left="504"/>
        <w:rPr>
          <w:rFonts w:ascii="Times New Roman" w:hAnsi="Times New Roman"/>
          <w:i/>
          <w:color w:val="000000"/>
          <w:spacing w:val="-6"/>
          <w:sz w:val="23"/>
        </w:rPr>
      </w:pPr>
      <w:r>
        <w:rPr>
          <w:rFonts w:ascii="Times New Roman" w:hAnsi="Times New Roman"/>
          <w:i/>
          <w:color w:val="000000"/>
          <w:spacing w:val="-6"/>
          <w:sz w:val="23"/>
        </w:rPr>
        <w:t>The initiation of the release process shall activate an audible signal in the vicinity of the door opening.</w:t>
      </w:r>
    </w:p>
    <w:p w:rsidR="00832EBC" w:rsidRDefault="00832EBC" w:rsidP="00832EBC">
      <w:pPr>
        <w:numPr>
          <w:ilvl w:val="0"/>
          <w:numId w:val="23"/>
        </w:numPr>
        <w:tabs>
          <w:tab w:val="clear" w:pos="360"/>
          <w:tab w:val="decimal" w:pos="864"/>
        </w:tabs>
        <w:ind w:left="864" w:right="432" w:hanging="360"/>
        <w:rPr>
          <w:rFonts w:ascii="Times New Roman" w:hAnsi="Times New Roman"/>
          <w:i/>
          <w:color w:val="000000"/>
          <w:spacing w:val="-11"/>
          <w:sz w:val="23"/>
        </w:rPr>
      </w:pPr>
      <w:r>
        <w:rPr>
          <w:rFonts w:ascii="Times New Roman" w:hAnsi="Times New Roman"/>
          <w:i/>
          <w:color w:val="000000"/>
          <w:spacing w:val="-11"/>
          <w:sz w:val="23"/>
        </w:rPr>
        <w:t xml:space="preserve">Once the lock has released by the application of force to the releasing device, relocking shall be by manual </w:t>
      </w:r>
      <w:r>
        <w:rPr>
          <w:rFonts w:ascii="Times New Roman" w:hAnsi="Times New Roman"/>
          <w:i/>
          <w:color w:val="000000"/>
          <w:spacing w:val="-10"/>
          <w:sz w:val="23"/>
        </w:rPr>
        <w:t>means only.</w:t>
      </w:r>
    </w:p>
    <w:p w:rsidR="00832EBC" w:rsidRDefault="00832EBC">
      <w:pPr>
        <w:spacing w:before="324" w:line="264" w:lineRule="auto"/>
        <w:ind w:left="72" w:right="216" w:firstLine="216"/>
        <w:rPr>
          <w:rFonts w:ascii="Times New Roman" w:hAnsi="Times New Roman"/>
          <w:color w:val="000000"/>
          <w:spacing w:val="5"/>
          <w:sz w:val="23"/>
        </w:rPr>
      </w:pPr>
      <w:r>
        <w:rPr>
          <w:rFonts w:ascii="Times New Roman" w:hAnsi="Times New Roman"/>
          <w:color w:val="000000"/>
          <w:spacing w:val="5"/>
          <w:sz w:val="23"/>
        </w:rPr>
        <w:t xml:space="preserve">Delayed-egress locking systems are only permitted to be used in occupancies of low or ordinary </w:t>
      </w:r>
      <w:r>
        <w:rPr>
          <w:rFonts w:ascii="Times New Roman" w:hAnsi="Times New Roman"/>
          <w:color w:val="000000"/>
          <w:spacing w:val="7"/>
          <w:sz w:val="23"/>
        </w:rPr>
        <w:t xml:space="preserve">hazards contents, where they are explicitly permitted by the occupancy types. Additionally, the </w:t>
      </w:r>
      <w:r>
        <w:rPr>
          <w:rFonts w:ascii="Times New Roman" w:hAnsi="Times New Roman"/>
          <w:color w:val="000000"/>
          <w:spacing w:val="8"/>
          <w:sz w:val="23"/>
        </w:rPr>
        <w:t>buildings are required to be protected by automatic sprinkler systems or fire detection systems throughout.</w:t>
      </w:r>
    </w:p>
    <w:p w:rsidR="00832EBC" w:rsidRDefault="00832EBC">
      <w:pPr>
        <w:spacing w:before="36" w:line="266" w:lineRule="auto"/>
        <w:ind w:left="72" w:right="216" w:firstLine="216"/>
        <w:rPr>
          <w:rFonts w:ascii="Times New Roman" w:hAnsi="Times New Roman"/>
          <w:color w:val="000000"/>
          <w:spacing w:val="4"/>
          <w:sz w:val="23"/>
        </w:rPr>
      </w:pPr>
      <w:r>
        <w:rPr>
          <w:rFonts w:ascii="Times New Roman" w:hAnsi="Times New Roman"/>
          <w:color w:val="000000"/>
          <w:spacing w:val="4"/>
          <w:sz w:val="23"/>
        </w:rPr>
        <w:t xml:space="preserve">There a several other requirements listed in Section 7.2.1.6.1 that are critical to the function and </w:t>
      </w:r>
      <w:r>
        <w:rPr>
          <w:rFonts w:ascii="Times New Roman" w:hAnsi="Times New Roman"/>
          <w:color w:val="000000"/>
          <w:spacing w:val="9"/>
          <w:sz w:val="23"/>
        </w:rPr>
        <w:t xml:space="preserve">operation of delayed-egress locking systems that are too detailed to include in this guide. Please </w:t>
      </w:r>
      <w:r>
        <w:rPr>
          <w:rFonts w:ascii="Times New Roman" w:hAnsi="Times New Roman"/>
          <w:color w:val="000000"/>
          <w:spacing w:val="8"/>
          <w:sz w:val="23"/>
        </w:rPr>
        <w:t>refer to NFPA 101 for the complete list of requirements for delayed-egress locking systems.</w:t>
      </w:r>
    </w:p>
    <w:p w:rsidR="00832EBC" w:rsidRDefault="00832EBC">
      <w:pPr>
        <w:spacing w:before="216"/>
        <w:ind w:left="72"/>
        <w:rPr>
          <w:rFonts w:ascii="Tahoma" w:hAnsi="Tahoma"/>
          <w:b/>
          <w:color w:val="000000"/>
          <w:spacing w:val="2"/>
          <w:sz w:val="26"/>
        </w:rPr>
      </w:pPr>
      <w:r>
        <w:rPr>
          <w:rFonts w:ascii="Tahoma" w:hAnsi="Tahoma"/>
          <w:b/>
          <w:color w:val="000000"/>
          <w:spacing w:val="2"/>
          <w:sz w:val="26"/>
        </w:rPr>
        <w:t>Access-Controlled Egress Door Assemblies</w:t>
      </w:r>
    </w:p>
    <w:p w:rsidR="00832EBC" w:rsidRDefault="00832EBC">
      <w:pPr>
        <w:spacing w:line="266" w:lineRule="auto"/>
        <w:ind w:left="72" w:right="72" w:firstLine="216"/>
        <w:rPr>
          <w:rFonts w:ascii="Times New Roman" w:hAnsi="Times New Roman"/>
          <w:color w:val="000000"/>
          <w:spacing w:val="5"/>
          <w:sz w:val="23"/>
        </w:rPr>
      </w:pPr>
      <w:r>
        <w:rPr>
          <w:rFonts w:ascii="Times New Roman" w:hAnsi="Times New Roman"/>
          <w:color w:val="000000"/>
          <w:spacing w:val="5"/>
          <w:sz w:val="23"/>
        </w:rPr>
        <w:t xml:space="preserve">The term </w:t>
      </w:r>
      <w:r>
        <w:rPr>
          <w:rFonts w:ascii="Times New Roman" w:hAnsi="Times New Roman"/>
          <w:i/>
          <w:color w:val="000000"/>
          <w:spacing w:val="-5"/>
          <w:sz w:val="23"/>
        </w:rPr>
        <w:t xml:space="preserve">access-controlled egress door assemblies </w:t>
      </w:r>
      <w:r>
        <w:rPr>
          <w:rFonts w:ascii="Times New Roman" w:hAnsi="Times New Roman"/>
          <w:color w:val="000000"/>
          <w:spacing w:val="5"/>
          <w:sz w:val="23"/>
        </w:rPr>
        <w:t xml:space="preserve">brings to mind visions of door assemblies that are </w:t>
      </w:r>
      <w:r>
        <w:rPr>
          <w:rFonts w:ascii="Times New Roman" w:hAnsi="Times New Roman"/>
          <w:color w:val="000000"/>
          <w:spacing w:val="10"/>
          <w:sz w:val="23"/>
        </w:rPr>
        <w:t xml:space="preserve">equipped with sophisticated electrified hardware devices, state-of-the-art credential readers, and </w:t>
      </w:r>
      <w:r>
        <w:rPr>
          <w:rFonts w:ascii="Times New Roman" w:hAnsi="Times New Roman"/>
          <w:color w:val="000000"/>
          <w:spacing w:val="8"/>
          <w:sz w:val="23"/>
        </w:rPr>
        <w:t xml:space="preserve">even fully automated door operation. </w:t>
      </w:r>
      <w:proofErr w:type="gramStart"/>
      <w:r>
        <w:rPr>
          <w:rFonts w:ascii="Times New Roman" w:hAnsi="Times New Roman"/>
          <w:color w:val="000000"/>
          <w:spacing w:val="8"/>
          <w:sz w:val="23"/>
        </w:rPr>
        <w:t xml:space="preserve">Persons seeking to gain entry into the building, structure, or </w:t>
      </w:r>
      <w:r>
        <w:rPr>
          <w:rFonts w:ascii="Times New Roman" w:hAnsi="Times New Roman"/>
          <w:color w:val="000000"/>
          <w:spacing w:val="6"/>
          <w:sz w:val="23"/>
        </w:rPr>
        <w:t xml:space="preserve">space need to present authorized credentials (e.g., enter a PIN, swipe cards, submit fingerprints or </w:t>
      </w:r>
      <w:r>
        <w:rPr>
          <w:rFonts w:ascii="Times New Roman" w:hAnsi="Times New Roman"/>
          <w:color w:val="000000"/>
          <w:spacing w:val="13"/>
          <w:sz w:val="23"/>
        </w:rPr>
        <w:t>handprints, etc.) in order to unlock and open the door.</w:t>
      </w:r>
      <w:proofErr w:type="gramEnd"/>
      <w:r>
        <w:rPr>
          <w:rFonts w:ascii="Times New Roman" w:hAnsi="Times New Roman"/>
          <w:color w:val="000000"/>
          <w:spacing w:val="13"/>
          <w:sz w:val="23"/>
        </w:rPr>
        <w:t xml:space="preserve"> While access-controlled egress door </w:t>
      </w:r>
      <w:r>
        <w:rPr>
          <w:rFonts w:ascii="Times New Roman" w:hAnsi="Times New Roman"/>
          <w:color w:val="000000"/>
          <w:spacing w:val="8"/>
          <w:sz w:val="23"/>
        </w:rPr>
        <w:t xml:space="preserve">assemblies include some form of authorized credentials for people to gain entry, the locking portion </w:t>
      </w:r>
      <w:r>
        <w:rPr>
          <w:rFonts w:ascii="Times New Roman" w:hAnsi="Times New Roman"/>
          <w:color w:val="000000"/>
          <w:spacing w:val="4"/>
          <w:sz w:val="23"/>
        </w:rPr>
        <w:t xml:space="preserve">of the system is usually accomplished by a magnetic lock or by fail-safe electrified/pneumatic bolts. </w:t>
      </w:r>
      <w:r>
        <w:rPr>
          <w:rFonts w:ascii="Times New Roman" w:hAnsi="Times New Roman"/>
          <w:color w:val="000000"/>
          <w:spacing w:val="9"/>
          <w:sz w:val="23"/>
        </w:rPr>
        <w:t>Locking-latched hardware or other devices that interrupt power to the locking hardware are not</w:t>
      </w:r>
    </w:p>
    <w:p w:rsidR="00832EBC" w:rsidRDefault="00832EBC">
      <w:pPr>
        <w:sectPr w:rsidR="00832EBC">
          <w:pgSz w:w="11918" w:h="16854"/>
          <w:pgMar w:top="1022" w:right="842" w:bottom="1422" w:left="790" w:header="720" w:footer="720" w:gutter="0"/>
          <w:cols w:space="720"/>
        </w:sectPr>
      </w:pPr>
    </w:p>
    <w:p w:rsidR="00832EBC" w:rsidRDefault="00832EBC">
      <w:pPr>
        <w:spacing w:line="213" w:lineRule="auto"/>
        <w:ind w:left="72"/>
        <w:rPr>
          <w:rFonts w:ascii="Times New Roman" w:hAnsi="Times New Roman"/>
          <w:color w:val="000000"/>
          <w:spacing w:val="6"/>
          <w:sz w:val="23"/>
        </w:rPr>
      </w:pPr>
      <w:r w:rsidRPr="00400A15">
        <w:lastRenderedPageBreak/>
        <w:pict>
          <v:shape id="_x0000_s1102" type="#_x0000_t202" style="position:absolute;left:0;text-align:left;margin-left:0;margin-top:701.95pt;width:511.3pt;height:10.6pt;z-index:-251624960;mso-wrap-distance-left:0;mso-wrap-distance-right:0" filled="f" stroked="f">
            <v:textbox inset="0,0,0,0">
              <w:txbxContent>
                <w:p w:rsidR="00832EBC" w:rsidRDefault="00832EBC">
                  <w:pPr>
                    <w:spacing w:line="201" w:lineRule="auto"/>
                    <w:rPr>
                      <w:rFonts w:ascii="Times New Roman" w:hAnsi="Times New Roman"/>
                      <w:color w:val="000000"/>
                      <w:w w:val="115"/>
                    </w:rPr>
                  </w:pPr>
                  <w:r>
                    <w:rPr>
                      <w:rFonts w:ascii="Times New Roman" w:hAnsi="Times New Roman"/>
                      <w:color w:val="000000"/>
                      <w:w w:val="115"/>
                    </w:rPr>
                    <w:t>38</w:t>
                  </w:r>
                </w:p>
              </w:txbxContent>
            </v:textbox>
            <w10:wrap type="square"/>
          </v:shape>
        </w:pict>
      </w:r>
      <w:proofErr w:type="gramStart"/>
      <w:r>
        <w:rPr>
          <w:rFonts w:ascii="Times New Roman" w:hAnsi="Times New Roman"/>
          <w:color w:val="000000"/>
          <w:spacing w:val="6"/>
          <w:sz w:val="23"/>
        </w:rPr>
        <w:t>installed</w:t>
      </w:r>
      <w:proofErr w:type="gramEnd"/>
      <w:r>
        <w:rPr>
          <w:rFonts w:ascii="Times New Roman" w:hAnsi="Times New Roman"/>
          <w:color w:val="000000"/>
          <w:spacing w:val="6"/>
          <w:sz w:val="23"/>
        </w:rPr>
        <w:t xml:space="preserve"> on the door leaves.</w:t>
      </w:r>
    </w:p>
    <w:p w:rsidR="00832EBC" w:rsidRDefault="00832EBC">
      <w:pPr>
        <w:spacing w:line="268" w:lineRule="auto"/>
        <w:ind w:left="72" w:right="144" w:firstLine="216"/>
        <w:jc w:val="both"/>
        <w:rPr>
          <w:rFonts w:ascii="Times New Roman" w:hAnsi="Times New Roman"/>
          <w:color w:val="000000"/>
          <w:spacing w:val="8"/>
          <w:sz w:val="23"/>
        </w:rPr>
      </w:pPr>
      <w:r>
        <w:rPr>
          <w:rFonts w:ascii="Times New Roman" w:hAnsi="Times New Roman"/>
          <w:color w:val="000000"/>
          <w:spacing w:val="8"/>
          <w:sz w:val="23"/>
        </w:rPr>
        <w:t xml:space="preserve">NFPA 101 Section 7.2.1.6.2, "Access-Controlled Egress Door Assemblies," defines the function </w:t>
      </w:r>
      <w:r>
        <w:rPr>
          <w:rFonts w:ascii="Times New Roman" w:hAnsi="Times New Roman"/>
          <w:color w:val="000000"/>
          <w:spacing w:val="7"/>
          <w:sz w:val="23"/>
        </w:rPr>
        <w:t xml:space="preserve">and establishes the requirements that such door assemblies must provide and meet. Of paramount </w:t>
      </w:r>
      <w:r>
        <w:rPr>
          <w:rFonts w:ascii="Times New Roman" w:hAnsi="Times New Roman"/>
          <w:color w:val="000000"/>
          <w:spacing w:val="6"/>
          <w:sz w:val="23"/>
        </w:rPr>
        <w:t xml:space="preserve">concern is the occupants' ability to safely and immediately egress through the door openings under </w:t>
      </w:r>
      <w:r>
        <w:rPr>
          <w:rFonts w:ascii="Times New Roman" w:hAnsi="Times New Roman"/>
          <w:color w:val="000000"/>
          <w:spacing w:val="7"/>
          <w:sz w:val="23"/>
        </w:rPr>
        <w:t>normal (non-emergency) conditions, as well as in emergency situations.</w:t>
      </w:r>
    </w:p>
    <w:p w:rsidR="00832EBC" w:rsidRDefault="00832EBC">
      <w:pPr>
        <w:spacing w:before="36" w:line="268" w:lineRule="auto"/>
        <w:ind w:left="72" w:right="288" w:firstLine="216"/>
        <w:rPr>
          <w:rFonts w:ascii="Times New Roman" w:hAnsi="Times New Roman"/>
          <w:color w:val="000000"/>
          <w:spacing w:val="8"/>
          <w:sz w:val="23"/>
        </w:rPr>
      </w:pPr>
      <w:r>
        <w:rPr>
          <w:rFonts w:ascii="Times New Roman" w:hAnsi="Times New Roman"/>
          <w:color w:val="000000"/>
          <w:spacing w:val="8"/>
          <w:sz w:val="23"/>
        </w:rPr>
        <w:t xml:space="preserve">Requirements for access-controlled egress doors appeared in the building, fire, and life safety codes as far back as the 1970s. At that time, the term </w:t>
      </w:r>
      <w:r>
        <w:rPr>
          <w:rFonts w:ascii="Times New Roman" w:hAnsi="Times New Roman"/>
          <w:i/>
          <w:color w:val="000000"/>
          <w:spacing w:val="8"/>
          <w:sz w:val="23"/>
        </w:rPr>
        <w:t xml:space="preserve">access-controlled </w:t>
      </w:r>
      <w:r>
        <w:rPr>
          <w:rFonts w:ascii="Times New Roman" w:hAnsi="Times New Roman"/>
          <w:color w:val="000000"/>
          <w:spacing w:val="8"/>
          <w:sz w:val="23"/>
        </w:rPr>
        <w:t xml:space="preserve">had a much different </w:t>
      </w:r>
      <w:r>
        <w:rPr>
          <w:rFonts w:ascii="Times New Roman" w:hAnsi="Times New Roman"/>
          <w:color w:val="000000"/>
          <w:spacing w:val="7"/>
          <w:sz w:val="23"/>
        </w:rPr>
        <w:t>connotation than it does today. Key pads and magnetic stripe/</w:t>
      </w:r>
      <w:proofErr w:type="spellStart"/>
      <w:r>
        <w:rPr>
          <w:rFonts w:ascii="Times New Roman" w:hAnsi="Times New Roman"/>
          <w:color w:val="000000"/>
          <w:spacing w:val="7"/>
          <w:sz w:val="23"/>
        </w:rPr>
        <w:t>Wiegand</w:t>
      </w:r>
      <w:proofErr w:type="spellEnd"/>
      <w:r>
        <w:rPr>
          <w:rFonts w:ascii="Times New Roman" w:hAnsi="Times New Roman"/>
          <w:color w:val="000000"/>
          <w:spacing w:val="7"/>
          <w:sz w:val="23"/>
        </w:rPr>
        <w:t xml:space="preserve"> cards (circa 1980) were </w:t>
      </w:r>
      <w:r>
        <w:rPr>
          <w:rFonts w:ascii="Times New Roman" w:hAnsi="Times New Roman"/>
          <w:color w:val="000000"/>
          <w:spacing w:val="9"/>
          <w:sz w:val="23"/>
        </w:rPr>
        <w:t xml:space="preserve">primarily used to unlock magnetic locks to allow entry. Many of </w:t>
      </w:r>
      <w:proofErr w:type="gramStart"/>
      <w:r>
        <w:rPr>
          <w:rFonts w:ascii="Times New Roman" w:hAnsi="Times New Roman"/>
          <w:color w:val="000000"/>
          <w:spacing w:val="9"/>
          <w:sz w:val="23"/>
        </w:rPr>
        <w:t>today's</w:t>
      </w:r>
      <w:proofErr w:type="gramEnd"/>
      <w:r>
        <w:rPr>
          <w:rFonts w:ascii="Times New Roman" w:hAnsi="Times New Roman"/>
          <w:color w:val="000000"/>
          <w:spacing w:val="9"/>
          <w:sz w:val="23"/>
        </w:rPr>
        <w:t xml:space="preserve"> electrified hardware </w:t>
      </w:r>
      <w:r>
        <w:rPr>
          <w:rFonts w:ascii="Times New Roman" w:hAnsi="Times New Roman"/>
          <w:color w:val="000000"/>
          <w:spacing w:val="5"/>
          <w:sz w:val="23"/>
        </w:rPr>
        <w:t xml:space="preserve">functions and devices did not exist when the requirements for access-controlled egress doors first appeared in the codes. Consequently, when a card reader (or other authorized credential reader) is </w:t>
      </w:r>
      <w:r>
        <w:rPr>
          <w:rFonts w:ascii="Times New Roman" w:hAnsi="Times New Roman"/>
          <w:color w:val="000000"/>
          <w:spacing w:val="8"/>
          <w:sz w:val="23"/>
        </w:rPr>
        <w:t>installed on a door assembly, some people assume that the door assembly is subject to the requirements for access-controlled egress door assemblies when it is not.</w:t>
      </w:r>
    </w:p>
    <w:p w:rsidR="00832EBC" w:rsidRDefault="00832EBC">
      <w:pPr>
        <w:spacing w:line="268" w:lineRule="auto"/>
        <w:ind w:left="72" w:right="144" w:firstLine="216"/>
        <w:rPr>
          <w:rFonts w:ascii="Times New Roman" w:hAnsi="Times New Roman"/>
          <w:b/>
          <w:color w:val="000000"/>
          <w:spacing w:val="8"/>
          <w:sz w:val="23"/>
        </w:rPr>
      </w:pPr>
      <w:r>
        <w:rPr>
          <w:rFonts w:ascii="Times New Roman" w:hAnsi="Times New Roman"/>
          <w:b/>
          <w:color w:val="000000"/>
          <w:spacing w:val="8"/>
          <w:sz w:val="23"/>
        </w:rPr>
        <w:t xml:space="preserve">Remember, the absence of door leaf-mounted devices that interrupt power to the locking </w:t>
      </w:r>
      <w:r>
        <w:rPr>
          <w:rFonts w:ascii="Times New Roman" w:hAnsi="Times New Roman"/>
          <w:b/>
          <w:color w:val="000000"/>
          <w:spacing w:val="12"/>
          <w:sz w:val="23"/>
        </w:rPr>
        <w:t xml:space="preserve">devices is the key factor in identifying access-controlled egress door assemblies, not the </w:t>
      </w:r>
      <w:r>
        <w:rPr>
          <w:rFonts w:ascii="Times New Roman" w:hAnsi="Times New Roman"/>
          <w:b/>
          <w:color w:val="000000"/>
          <w:spacing w:val="11"/>
          <w:sz w:val="23"/>
        </w:rPr>
        <w:t>presence of credential readers on the entry side of the door assemblies.</w:t>
      </w:r>
    </w:p>
    <w:p w:rsidR="00832EBC" w:rsidRDefault="00832EBC">
      <w:pPr>
        <w:spacing w:line="266" w:lineRule="auto"/>
        <w:ind w:left="72" w:right="72" w:firstLine="216"/>
        <w:rPr>
          <w:rFonts w:ascii="Times New Roman" w:hAnsi="Times New Roman"/>
          <w:color w:val="000000"/>
          <w:spacing w:val="5"/>
          <w:sz w:val="23"/>
        </w:rPr>
      </w:pPr>
      <w:r>
        <w:rPr>
          <w:rFonts w:ascii="Times New Roman" w:hAnsi="Times New Roman"/>
          <w:color w:val="000000"/>
          <w:spacing w:val="5"/>
          <w:sz w:val="23"/>
        </w:rPr>
        <w:t xml:space="preserve">Magnetic locks are a type of fail-safe locking device that requires electrical power to maintain the </w:t>
      </w:r>
      <w:r>
        <w:rPr>
          <w:rFonts w:ascii="Times New Roman" w:hAnsi="Times New Roman"/>
          <w:color w:val="000000"/>
          <w:spacing w:val="9"/>
          <w:sz w:val="23"/>
        </w:rPr>
        <w:t xml:space="preserve">locked condition. When magnetic locks are used to secure an access-controlled door assembly, </w:t>
      </w:r>
      <w:r>
        <w:rPr>
          <w:rFonts w:ascii="Times New Roman" w:hAnsi="Times New Roman"/>
          <w:color w:val="000000"/>
          <w:spacing w:val="10"/>
          <w:sz w:val="23"/>
        </w:rPr>
        <w:t xml:space="preserve">provisions for the occupants' unimpeded egress (under normal conditions) need to be met. To accomplish this function, a motion detector is required to be installed on the egress side of the </w:t>
      </w:r>
      <w:r>
        <w:rPr>
          <w:rFonts w:ascii="Times New Roman" w:hAnsi="Times New Roman"/>
          <w:color w:val="000000"/>
          <w:spacing w:val="7"/>
          <w:sz w:val="23"/>
        </w:rPr>
        <w:t xml:space="preserve">assembly that detects occupants as they approach the door, interrupting power to the locking device </w:t>
      </w:r>
      <w:r>
        <w:rPr>
          <w:rFonts w:ascii="Times New Roman" w:hAnsi="Times New Roman"/>
          <w:color w:val="000000"/>
          <w:spacing w:val="10"/>
          <w:sz w:val="23"/>
        </w:rPr>
        <w:t xml:space="preserve">and allowing the door to be opened. A secondary, redundant, manual release device (e.g., push </w:t>
      </w:r>
      <w:r>
        <w:rPr>
          <w:rFonts w:ascii="Times New Roman" w:hAnsi="Times New Roman"/>
          <w:color w:val="000000"/>
          <w:spacing w:val="7"/>
          <w:sz w:val="23"/>
        </w:rPr>
        <w:t xml:space="preserve">button) is required to be installed adjacent to the door assembly that allows the occupants to unlock </w:t>
      </w:r>
      <w:r>
        <w:rPr>
          <w:rFonts w:ascii="Times New Roman" w:hAnsi="Times New Roman"/>
          <w:color w:val="000000"/>
          <w:spacing w:val="9"/>
          <w:sz w:val="23"/>
        </w:rPr>
        <w:t>the door in cases in which the detector malfunctions or otherwise fails to unlock the door.</w:t>
      </w:r>
    </w:p>
    <w:p w:rsidR="00832EBC" w:rsidRDefault="00832EBC">
      <w:pPr>
        <w:spacing w:line="268" w:lineRule="auto"/>
        <w:ind w:left="72" w:right="288" w:firstLine="216"/>
        <w:rPr>
          <w:rFonts w:ascii="Times New Roman" w:hAnsi="Times New Roman"/>
          <w:color w:val="000000"/>
          <w:spacing w:val="5"/>
          <w:sz w:val="23"/>
        </w:rPr>
      </w:pPr>
      <w:r>
        <w:rPr>
          <w:rFonts w:ascii="Times New Roman" w:hAnsi="Times New Roman"/>
          <w:color w:val="000000"/>
          <w:spacing w:val="5"/>
          <w:sz w:val="23"/>
        </w:rPr>
        <w:t xml:space="preserve">NFPA 101 requires the locking devices installed on access-controlled egress door assemblies to </w:t>
      </w:r>
      <w:r>
        <w:rPr>
          <w:rFonts w:ascii="Times New Roman" w:hAnsi="Times New Roman"/>
          <w:color w:val="000000"/>
          <w:spacing w:val="10"/>
          <w:sz w:val="23"/>
        </w:rPr>
        <w:t xml:space="preserve">unlock upon loss of power to the motion detector and/or locking device. And as with the other </w:t>
      </w:r>
      <w:r>
        <w:rPr>
          <w:rFonts w:ascii="Times New Roman" w:hAnsi="Times New Roman"/>
          <w:color w:val="000000"/>
          <w:spacing w:val="8"/>
          <w:sz w:val="23"/>
        </w:rPr>
        <w:t xml:space="preserve">types of door assemblies that have electrified hardware devices, access-controlled egress door </w:t>
      </w:r>
      <w:r>
        <w:rPr>
          <w:rFonts w:ascii="Times New Roman" w:hAnsi="Times New Roman"/>
          <w:color w:val="000000"/>
          <w:spacing w:val="10"/>
          <w:sz w:val="23"/>
        </w:rPr>
        <w:t xml:space="preserve">assemblies are required to be connected to the fire alarm system; activation of the automatic </w:t>
      </w:r>
      <w:r>
        <w:rPr>
          <w:rFonts w:ascii="Times New Roman" w:hAnsi="Times New Roman"/>
          <w:color w:val="000000"/>
          <w:spacing w:val="8"/>
          <w:sz w:val="23"/>
        </w:rPr>
        <w:t>sprinkler system also causes the doors to unlock.</w:t>
      </w:r>
    </w:p>
    <w:p w:rsidR="00832EBC" w:rsidRDefault="00832EBC">
      <w:pPr>
        <w:spacing w:line="268" w:lineRule="auto"/>
        <w:ind w:left="72" w:right="1368" w:firstLine="216"/>
        <w:rPr>
          <w:rFonts w:ascii="Times New Roman" w:hAnsi="Times New Roman"/>
          <w:color w:val="000000"/>
          <w:spacing w:val="4"/>
          <w:sz w:val="23"/>
        </w:rPr>
      </w:pPr>
      <w:r>
        <w:rPr>
          <w:rFonts w:ascii="Times New Roman" w:hAnsi="Times New Roman"/>
          <w:color w:val="000000"/>
          <w:spacing w:val="4"/>
          <w:sz w:val="23"/>
        </w:rPr>
        <w:t xml:space="preserve">Please refer to Section 7.2.1.6.2 in NFPA 101 for the complete list of provisions and </w:t>
      </w:r>
      <w:r>
        <w:rPr>
          <w:rFonts w:ascii="Times New Roman" w:hAnsi="Times New Roman"/>
          <w:color w:val="000000"/>
          <w:spacing w:val="7"/>
          <w:sz w:val="23"/>
        </w:rPr>
        <w:t>requirements for access-controlled egress door assemblies.</w:t>
      </w:r>
    </w:p>
    <w:p w:rsidR="00832EBC" w:rsidRDefault="00832EBC">
      <w:pPr>
        <w:spacing w:before="216"/>
        <w:ind w:left="72"/>
        <w:rPr>
          <w:rFonts w:ascii="Tahoma" w:hAnsi="Tahoma"/>
          <w:b/>
          <w:color w:val="000000"/>
          <w:spacing w:val="6"/>
          <w:sz w:val="25"/>
        </w:rPr>
      </w:pPr>
      <w:r>
        <w:rPr>
          <w:rFonts w:ascii="Tahoma" w:hAnsi="Tahoma"/>
          <w:b/>
          <w:color w:val="000000"/>
          <w:spacing w:val="6"/>
          <w:sz w:val="25"/>
        </w:rPr>
        <w:t>Elevator Lobby Exit Access Door Assemblies Locking</w:t>
      </w:r>
    </w:p>
    <w:p w:rsidR="00832EBC" w:rsidRDefault="00832EBC">
      <w:pPr>
        <w:spacing w:line="266" w:lineRule="auto"/>
        <w:ind w:left="72" w:right="144" w:firstLine="216"/>
        <w:rPr>
          <w:rFonts w:ascii="Times New Roman" w:hAnsi="Times New Roman"/>
          <w:i/>
          <w:color w:val="000000"/>
          <w:spacing w:val="4"/>
          <w:sz w:val="23"/>
        </w:rPr>
      </w:pPr>
      <w:r>
        <w:rPr>
          <w:rFonts w:ascii="Times New Roman" w:hAnsi="Times New Roman"/>
          <w:i/>
          <w:color w:val="000000"/>
          <w:spacing w:val="4"/>
          <w:sz w:val="23"/>
        </w:rPr>
        <w:t xml:space="preserve">Elevator lobby exit access door assemblies locking </w:t>
      </w:r>
      <w:r>
        <w:rPr>
          <w:rFonts w:ascii="Times New Roman" w:hAnsi="Times New Roman"/>
          <w:color w:val="000000"/>
          <w:spacing w:val="4"/>
          <w:sz w:val="23"/>
        </w:rPr>
        <w:t xml:space="preserve">is another classification of special locking </w:t>
      </w:r>
      <w:r>
        <w:rPr>
          <w:rFonts w:ascii="Times New Roman" w:hAnsi="Times New Roman"/>
          <w:color w:val="000000"/>
          <w:spacing w:val="6"/>
          <w:sz w:val="23"/>
        </w:rPr>
        <w:t xml:space="preserve">arrangements that appears in Section 7.2.1.6.3 of NFPA 101. The purpose of an elevator lobby exit </w:t>
      </w:r>
      <w:r>
        <w:rPr>
          <w:rFonts w:ascii="Times New Roman" w:hAnsi="Times New Roman"/>
          <w:color w:val="000000"/>
          <w:spacing w:val="10"/>
          <w:sz w:val="23"/>
        </w:rPr>
        <w:t xml:space="preserve">access door assembly locking system is to prevent unauthorized access to the floor, while at the </w:t>
      </w:r>
      <w:r>
        <w:rPr>
          <w:rFonts w:ascii="Times New Roman" w:hAnsi="Times New Roman"/>
          <w:color w:val="000000"/>
          <w:spacing w:val="9"/>
          <w:sz w:val="23"/>
        </w:rPr>
        <w:t>same time preventing occupants from being trapped in the elevator lobby under fire conditions.</w:t>
      </w:r>
    </w:p>
    <w:p w:rsidR="00832EBC" w:rsidRDefault="00832EBC">
      <w:pPr>
        <w:spacing w:line="266" w:lineRule="auto"/>
        <w:ind w:left="72" w:right="360" w:firstLine="216"/>
        <w:rPr>
          <w:rFonts w:ascii="Times New Roman" w:hAnsi="Times New Roman"/>
          <w:color w:val="000000"/>
          <w:spacing w:val="5"/>
          <w:sz w:val="23"/>
        </w:rPr>
      </w:pPr>
      <w:r>
        <w:rPr>
          <w:rFonts w:ascii="Times New Roman" w:hAnsi="Times New Roman"/>
          <w:color w:val="000000"/>
          <w:spacing w:val="5"/>
          <w:sz w:val="23"/>
        </w:rPr>
        <w:t xml:space="preserve">Most of the provisions and requirements for these types of door assemblies pertain to building </w:t>
      </w:r>
      <w:r>
        <w:rPr>
          <w:rFonts w:ascii="Times New Roman" w:hAnsi="Times New Roman"/>
          <w:color w:val="000000"/>
          <w:spacing w:val="9"/>
          <w:sz w:val="23"/>
        </w:rPr>
        <w:t xml:space="preserve">systems such as the fire alarm and sprinkler systems rather than the function of the hardware </w:t>
      </w:r>
      <w:r>
        <w:rPr>
          <w:rFonts w:ascii="Times New Roman" w:hAnsi="Times New Roman"/>
          <w:color w:val="000000"/>
          <w:spacing w:val="6"/>
          <w:sz w:val="23"/>
        </w:rPr>
        <w:t xml:space="preserve">devices. The main distinction in this case is that the door assemblies are fire-rated, which requires </w:t>
      </w:r>
      <w:r>
        <w:rPr>
          <w:rFonts w:ascii="Times New Roman" w:hAnsi="Times New Roman"/>
          <w:color w:val="000000"/>
          <w:spacing w:val="9"/>
          <w:sz w:val="23"/>
        </w:rPr>
        <w:t>the doors to have positive latching hardware in accordance with NFPA 80.</w:t>
      </w:r>
    </w:p>
    <w:p w:rsidR="00832EBC" w:rsidRDefault="00832EBC">
      <w:pPr>
        <w:spacing w:line="268"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The locking hardware device might be a magnetic lock (with a passage </w:t>
      </w:r>
      <w:proofErr w:type="spellStart"/>
      <w:r>
        <w:rPr>
          <w:rFonts w:ascii="Times New Roman" w:hAnsi="Times New Roman"/>
          <w:color w:val="000000"/>
          <w:spacing w:val="8"/>
          <w:sz w:val="23"/>
        </w:rPr>
        <w:t>latchset</w:t>
      </w:r>
      <w:proofErr w:type="spellEnd"/>
      <w:r>
        <w:rPr>
          <w:rFonts w:ascii="Times New Roman" w:hAnsi="Times New Roman"/>
          <w:color w:val="000000"/>
          <w:spacing w:val="8"/>
          <w:sz w:val="23"/>
        </w:rPr>
        <w:t xml:space="preserve">) or a fail-safe </w:t>
      </w:r>
      <w:r>
        <w:rPr>
          <w:rFonts w:ascii="Times New Roman" w:hAnsi="Times New Roman"/>
          <w:color w:val="000000"/>
          <w:spacing w:val="7"/>
          <w:sz w:val="23"/>
        </w:rPr>
        <w:t xml:space="preserve">electrified locking device (e.g., mortise or cylindrical lock) that remains latched in the unlocked </w:t>
      </w:r>
      <w:r>
        <w:rPr>
          <w:rFonts w:ascii="Times New Roman" w:hAnsi="Times New Roman"/>
          <w:color w:val="000000"/>
          <w:spacing w:val="6"/>
          <w:sz w:val="23"/>
        </w:rPr>
        <w:t>condition. Typically, a credential reader of some form (e.g., key pad, card, proximity, or biometric reader) is installed on the elevator side of the door assembly to allow authorized entry to the tenant space on the floor.</w:t>
      </w:r>
    </w:p>
    <w:p w:rsidR="00832EBC" w:rsidRDefault="00832EBC">
      <w:pPr>
        <w:sectPr w:rsidR="00832EBC">
          <w:pgSz w:w="11918" w:h="16854"/>
          <w:pgMar w:top="1002" w:right="843" w:bottom="1483" w:left="789" w:header="720" w:footer="720" w:gutter="0"/>
          <w:cols w:space="720"/>
        </w:sectPr>
      </w:pPr>
    </w:p>
    <w:p w:rsidR="00832EBC" w:rsidRDefault="00832EBC">
      <w:pPr>
        <w:spacing w:line="268" w:lineRule="auto"/>
        <w:ind w:left="72" w:right="288" w:firstLine="288"/>
        <w:jc w:val="both"/>
        <w:rPr>
          <w:rFonts w:ascii="Times New Roman" w:hAnsi="Times New Roman"/>
          <w:color w:val="000000"/>
          <w:spacing w:val="7"/>
          <w:sz w:val="23"/>
        </w:rPr>
      </w:pPr>
      <w:r w:rsidRPr="00400A15">
        <w:lastRenderedPageBreak/>
        <w:pict>
          <v:shape id="_x0000_s1103" type="#_x0000_t202" style="position:absolute;left:0;text-align:left;margin-left:0;margin-top:703pt;width:511.3pt;height:11pt;z-index:-251623936;mso-wrap-distance-left:0;mso-wrap-distance-right:0" filled="f" stroked="f">
            <v:textbox inset="0,0,0,0">
              <w:txbxContent>
                <w:p w:rsidR="00832EBC" w:rsidRDefault="00832EBC">
                  <w:pPr>
                    <w:spacing w:line="208" w:lineRule="auto"/>
                    <w:ind w:right="36"/>
                    <w:jc w:val="right"/>
                    <w:rPr>
                      <w:rFonts w:ascii="Times New Roman" w:hAnsi="Times New Roman"/>
                      <w:color w:val="000000"/>
                    </w:rPr>
                  </w:pPr>
                  <w:r>
                    <w:rPr>
                      <w:rFonts w:ascii="Times New Roman" w:hAnsi="Times New Roman"/>
                      <w:color w:val="000000"/>
                    </w:rPr>
                    <w:t>39</w:t>
                  </w:r>
                </w:p>
              </w:txbxContent>
            </v:textbox>
            <w10:wrap type="square"/>
          </v:shape>
        </w:pict>
      </w:r>
      <w:r>
        <w:rPr>
          <w:rFonts w:ascii="Times New Roman" w:hAnsi="Times New Roman"/>
          <w:color w:val="000000"/>
          <w:spacing w:val="7"/>
          <w:sz w:val="23"/>
        </w:rPr>
        <w:t xml:space="preserve">The provisions for the other types of special locking arrangements addressed in Section 7.2.1.6 are expressly prohibited from being applied to elevator lobby exit access door assemblies. Please </w:t>
      </w:r>
      <w:r>
        <w:rPr>
          <w:rFonts w:ascii="Times New Roman" w:hAnsi="Times New Roman"/>
          <w:color w:val="000000"/>
          <w:spacing w:val="8"/>
          <w:sz w:val="23"/>
        </w:rPr>
        <w:t xml:space="preserve">refer to Section 7.2.1.6.3 of NFPA 101 for the complete list of provisions and requirements for </w:t>
      </w:r>
      <w:r>
        <w:rPr>
          <w:rFonts w:ascii="Times New Roman" w:hAnsi="Times New Roman"/>
          <w:color w:val="000000"/>
          <w:spacing w:val="7"/>
          <w:sz w:val="23"/>
        </w:rPr>
        <w:t>elevator lobby exit access door assemblies locking.</w:t>
      </w:r>
    </w:p>
    <w:p w:rsidR="00832EBC" w:rsidRDefault="00832EBC">
      <w:pPr>
        <w:spacing w:before="216"/>
        <w:ind w:left="72"/>
        <w:rPr>
          <w:rFonts w:ascii="Tahoma" w:hAnsi="Tahoma"/>
          <w:b/>
          <w:color w:val="000000"/>
          <w:spacing w:val="5"/>
          <w:sz w:val="25"/>
        </w:rPr>
      </w:pPr>
      <w:r>
        <w:rPr>
          <w:rFonts w:ascii="Tahoma" w:hAnsi="Tahoma"/>
          <w:b/>
          <w:color w:val="000000"/>
          <w:spacing w:val="5"/>
          <w:sz w:val="25"/>
        </w:rPr>
        <w:t>Inspecting Door Assemblies Equipped with Special Locking Arrangements</w:t>
      </w:r>
    </w:p>
    <w:p w:rsidR="00832EBC" w:rsidRDefault="00832EBC">
      <w:pPr>
        <w:spacing w:before="36" w:line="266" w:lineRule="auto"/>
        <w:ind w:left="72" w:right="216" w:firstLine="288"/>
        <w:rPr>
          <w:rFonts w:ascii="Times New Roman" w:hAnsi="Times New Roman"/>
          <w:color w:val="000000"/>
          <w:spacing w:val="9"/>
          <w:sz w:val="23"/>
        </w:rPr>
      </w:pPr>
      <w:r>
        <w:rPr>
          <w:rFonts w:ascii="Times New Roman" w:hAnsi="Times New Roman"/>
          <w:color w:val="000000"/>
          <w:spacing w:val="9"/>
          <w:sz w:val="23"/>
        </w:rPr>
        <w:t xml:space="preserve">The persons performing NFPA 101 (and NFPA 80) safety inspections on door assemblies that </w:t>
      </w:r>
      <w:r>
        <w:rPr>
          <w:rFonts w:ascii="Times New Roman" w:hAnsi="Times New Roman"/>
          <w:color w:val="000000"/>
          <w:spacing w:val="8"/>
          <w:sz w:val="23"/>
        </w:rPr>
        <w:t xml:space="preserve">are equipped with special locking arrangements need to be able to witness all of the applicable </w:t>
      </w:r>
      <w:r>
        <w:rPr>
          <w:rFonts w:ascii="Times New Roman" w:hAnsi="Times New Roman"/>
          <w:color w:val="000000"/>
          <w:spacing w:val="9"/>
          <w:sz w:val="23"/>
        </w:rPr>
        <w:t xml:space="preserve">functions that are required by NFPA 101. For instance, where the systems are required to be tied </w:t>
      </w:r>
      <w:r>
        <w:rPr>
          <w:rFonts w:ascii="Times New Roman" w:hAnsi="Times New Roman"/>
          <w:color w:val="000000"/>
          <w:spacing w:val="10"/>
          <w:sz w:val="23"/>
        </w:rPr>
        <w:t xml:space="preserve">into the fire alarm (or other building system), the safety inspections need to include simulating </w:t>
      </w:r>
      <w:r>
        <w:rPr>
          <w:rFonts w:ascii="Times New Roman" w:hAnsi="Times New Roman"/>
          <w:color w:val="000000"/>
          <w:spacing w:val="8"/>
          <w:sz w:val="23"/>
        </w:rPr>
        <w:t xml:space="preserve">alarm conditions to verify that the door assemblies function as required. </w:t>
      </w:r>
      <w:proofErr w:type="gramStart"/>
      <w:r>
        <w:rPr>
          <w:rFonts w:ascii="Times New Roman" w:hAnsi="Times New Roman"/>
          <w:color w:val="000000"/>
          <w:spacing w:val="8"/>
          <w:sz w:val="23"/>
        </w:rPr>
        <w:t xml:space="preserve">This level of functional </w:t>
      </w:r>
      <w:r>
        <w:rPr>
          <w:rFonts w:ascii="Times New Roman" w:hAnsi="Times New Roman"/>
          <w:color w:val="000000"/>
          <w:spacing w:val="10"/>
          <w:sz w:val="23"/>
        </w:rPr>
        <w:t xml:space="preserve">testing needs to be coordinated and completed during other system-wide testing to minimize </w:t>
      </w:r>
      <w:r>
        <w:rPr>
          <w:rFonts w:ascii="Times New Roman" w:hAnsi="Times New Roman"/>
          <w:color w:val="000000"/>
          <w:spacing w:val="8"/>
          <w:sz w:val="23"/>
        </w:rPr>
        <w:t>disruption to the routine daily use of the buildings, structures, and spaces.</w:t>
      </w:r>
      <w:proofErr w:type="gramEnd"/>
    </w:p>
    <w:p w:rsidR="00832EBC" w:rsidRDefault="00832EBC">
      <w:pPr>
        <w:spacing w:before="252"/>
        <w:ind w:left="72"/>
        <w:rPr>
          <w:rFonts w:ascii="Tahoma" w:hAnsi="Tahoma"/>
          <w:b/>
          <w:color w:val="000000"/>
          <w:sz w:val="25"/>
        </w:rPr>
      </w:pPr>
      <w:r>
        <w:rPr>
          <w:rFonts w:ascii="Tahoma" w:hAnsi="Tahoma"/>
          <w:b/>
          <w:color w:val="000000"/>
          <w:sz w:val="25"/>
        </w:rPr>
        <w:t>Checklist of Inspection Items</w:t>
      </w:r>
    </w:p>
    <w:p w:rsidR="00832EBC" w:rsidRDefault="00832EBC">
      <w:pPr>
        <w:spacing w:before="36" w:line="268" w:lineRule="auto"/>
        <w:ind w:left="72" w:right="144" w:firstLine="288"/>
        <w:rPr>
          <w:rFonts w:ascii="Times New Roman" w:hAnsi="Times New Roman"/>
          <w:color w:val="000000"/>
          <w:spacing w:val="7"/>
          <w:sz w:val="23"/>
        </w:rPr>
      </w:pPr>
      <w:r>
        <w:rPr>
          <w:rFonts w:ascii="Times New Roman" w:hAnsi="Times New Roman"/>
          <w:color w:val="000000"/>
          <w:spacing w:val="7"/>
          <w:sz w:val="23"/>
        </w:rPr>
        <w:t xml:space="preserve">Section 7.2.1.15.7 lists the minimum conditions and items that are required to be verified during </w:t>
      </w:r>
      <w:r>
        <w:rPr>
          <w:rFonts w:ascii="Times New Roman" w:hAnsi="Times New Roman"/>
          <w:color w:val="000000"/>
          <w:spacing w:val="6"/>
          <w:sz w:val="23"/>
        </w:rPr>
        <w:t>the safety inspections.</w:t>
      </w:r>
    </w:p>
    <w:p w:rsidR="00832EBC" w:rsidRDefault="00832EBC">
      <w:pPr>
        <w:spacing w:before="288" w:line="268" w:lineRule="auto"/>
        <w:ind w:left="288"/>
        <w:rPr>
          <w:rFonts w:ascii="Times New Roman" w:hAnsi="Times New Roman"/>
          <w:i/>
          <w:color w:val="000000"/>
          <w:spacing w:val="-6"/>
          <w:sz w:val="23"/>
        </w:rPr>
      </w:pPr>
      <w:r>
        <w:rPr>
          <w:rFonts w:ascii="Times New Roman" w:hAnsi="Times New Roman"/>
          <w:i/>
          <w:color w:val="000000"/>
          <w:spacing w:val="-6"/>
          <w:sz w:val="23"/>
        </w:rPr>
        <w:t>As a minimum, the following items shall be verified:</w:t>
      </w:r>
    </w:p>
    <w:p w:rsidR="00832EBC" w:rsidRDefault="00832EBC" w:rsidP="00832EBC">
      <w:pPr>
        <w:numPr>
          <w:ilvl w:val="0"/>
          <w:numId w:val="24"/>
        </w:numPr>
        <w:tabs>
          <w:tab w:val="clear" w:pos="504"/>
          <w:tab w:val="decimal" w:pos="1008"/>
        </w:tabs>
        <w:spacing w:line="268" w:lineRule="auto"/>
        <w:ind w:left="1008" w:right="432" w:hanging="504"/>
        <w:rPr>
          <w:rFonts w:ascii="Times New Roman" w:hAnsi="Times New Roman"/>
          <w:i/>
          <w:color w:val="000000"/>
          <w:spacing w:val="-12"/>
          <w:sz w:val="23"/>
        </w:rPr>
      </w:pPr>
      <w:r>
        <w:rPr>
          <w:rFonts w:ascii="Times New Roman" w:hAnsi="Times New Roman"/>
          <w:i/>
          <w:color w:val="000000"/>
          <w:spacing w:val="-12"/>
          <w:sz w:val="23"/>
        </w:rPr>
        <w:t xml:space="preserve">Floor space on both sides of the openings is clear of obstructions, and the door leaves open fully and close </w:t>
      </w:r>
      <w:r>
        <w:rPr>
          <w:rFonts w:ascii="Times New Roman" w:hAnsi="Times New Roman"/>
          <w:i/>
          <w:color w:val="000000"/>
          <w:spacing w:val="-10"/>
          <w:sz w:val="23"/>
        </w:rPr>
        <w:t>freely.</w:t>
      </w:r>
    </w:p>
    <w:p w:rsidR="00832EBC" w:rsidRDefault="00832EBC" w:rsidP="00832EBC">
      <w:pPr>
        <w:numPr>
          <w:ilvl w:val="0"/>
          <w:numId w:val="24"/>
        </w:numPr>
        <w:tabs>
          <w:tab w:val="clear" w:pos="504"/>
          <w:tab w:val="decimal" w:pos="1008"/>
        </w:tabs>
        <w:spacing w:line="266" w:lineRule="auto"/>
        <w:ind w:left="1008" w:right="720" w:hanging="504"/>
        <w:rPr>
          <w:rFonts w:ascii="Times New Roman" w:hAnsi="Times New Roman"/>
          <w:i/>
          <w:color w:val="000000"/>
          <w:spacing w:val="-14"/>
          <w:sz w:val="23"/>
        </w:rPr>
      </w:pPr>
      <w:r>
        <w:rPr>
          <w:rFonts w:ascii="Times New Roman" w:hAnsi="Times New Roman"/>
          <w:i/>
          <w:color w:val="000000"/>
          <w:spacing w:val="-14"/>
          <w:sz w:val="23"/>
        </w:rPr>
        <w:t xml:space="preserve">Forces required </w:t>
      </w:r>
      <w:proofErr w:type="gramStart"/>
      <w:r>
        <w:rPr>
          <w:rFonts w:ascii="Times New Roman" w:hAnsi="Times New Roman"/>
          <w:i/>
          <w:color w:val="000000"/>
          <w:spacing w:val="-14"/>
          <w:sz w:val="23"/>
        </w:rPr>
        <w:t>to set</w:t>
      </w:r>
      <w:proofErr w:type="gramEnd"/>
      <w:r>
        <w:rPr>
          <w:rFonts w:ascii="Times New Roman" w:hAnsi="Times New Roman"/>
          <w:i/>
          <w:color w:val="000000"/>
          <w:spacing w:val="-14"/>
          <w:sz w:val="23"/>
        </w:rPr>
        <w:t xml:space="preserve"> the door leaves in motion and move to the fully open position do not exceed the </w:t>
      </w:r>
      <w:r>
        <w:rPr>
          <w:rFonts w:ascii="Times New Roman" w:hAnsi="Times New Roman"/>
          <w:i/>
          <w:color w:val="000000"/>
          <w:spacing w:val="-6"/>
          <w:sz w:val="23"/>
        </w:rPr>
        <w:t>requirements of 7.2.1.4.5.</w:t>
      </w:r>
    </w:p>
    <w:p w:rsidR="00832EBC" w:rsidRDefault="00832EBC" w:rsidP="00832EBC">
      <w:pPr>
        <w:numPr>
          <w:ilvl w:val="0"/>
          <w:numId w:val="24"/>
        </w:numPr>
        <w:tabs>
          <w:tab w:val="clear" w:pos="504"/>
          <w:tab w:val="decimal" w:pos="1008"/>
        </w:tabs>
        <w:spacing w:line="268" w:lineRule="auto"/>
        <w:ind w:left="1008" w:hanging="504"/>
        <w:rPr>
          <w:rFonts w:ascii="Times New Roman" w:hAnsi="Times New Roman"/>
          <w:i/>
          <w:color w:val="000000"/>
          <w:spacing w:val="2"/>
          <w:sz w:val="23"/>
        </w:rPr>
      </w:pPr>
      <w:r>
        <w:rPr>
          <w:rFonts w:ascii="Times New Roman" w:hAnsi="Times New Roman"/>
          <w:i/>
          <w:color w:val="000000"/>
          <w:spacing w:val="2"/>
          <w:sz w:val="23"/>
        </w:rPr>
        <w:t>Latching and locking devices comply with 7.2.1.5.</w:t>
      </w:r>
    </w:p>
    <w:p w:rsidR="00832EBC" w:rsidRDefault="00832EBC" w:rsidP="00832EBC">
      <w:pPr>
        <w:numPr>
          <w:ilvl w:val="0"/>
          <w:numId w:val="24"/>
        </w:numPr>
        <w:tabs>
          <w:tab w:val="clear" w:pos="504"/>
          <w:tab w:val="decimal" w:pos="1008"/>
        </w:tabs>
        <w:spacing w:line="266" w:lineRule="auto"/>
        <w:ind w:left="1008" w:hanging="504"/>
        <w:rPr>
          <w:rFonts w:ascii="Times New Roman" w:hAnsi="Times New Roman"/>
          <w:i/>
          <w:color w:val="000000"/>
          <w:spacing w:val="-3"/>
          <w:sz w:val="23"/>
        </w:rPr>
      </w:pPr>
      <w:r>
        <w:rPr>
          <w:rFonts w:ascii="Times New Roman" w:hAnsi="Times New Roman"/>
          <w:i/>
          <w:color w:val="000000"/>
          <w:spacing w:val="-3"/>
          <w:sz w:val="23"/>
        </w:rPr>
        <w:t>Releasing hardware devices are installed in accordance with 7.2.1.5.10.1.</w:t>
      </w:r>
    </w:p>
    <w:p w:rsidR="00832EBC" w:rsidRDefault="00832EBC" w:rsidP="00832EBC">
      <w:pPr>
        <w:numPr>
          <w:ilvl w:val="0"/>
          <w:numId w:val="24"/>
        </w:numPr>
        <w:tabs>
          <w:tab w:val="clear" w:pos="504"/>
          <w:tab w:val="decimal" w:pos="1008"/>
        </w:tabs>
        <w:spacing w:line="268" w:lineRule="auto"/>
        <w:ind w:left="1008" w:hanging="504"/>
        <w:rPr>
          <w:rFonts w:ascii="Times New Roman" w:hAnsi="Times New Roman"/>
          <w:i/>
          <w:color w:val="000000"/>
          <w:spacing w:val="-3"/>
          <w:sz w:val="23"/>
        </w:rPr>
      </w:pPr>
      <w:r>
        <w:rPr>
          <w:rFonts w:ascii="Times New Roman" w:hAnsi="Times New Roman"/>
          <w:i/>
          <w:color w:val="000000"/>
          <w:spacing w:val="-3"/>
          <w:sz w:val="23"/>
        </w:rPr>
        <w:t>Door leaves of paired openings are installed in accordance with 7.2.1.5.11.</w:t>
      </w:r>
    </w:p>
    <w:p w:rsidR="00832EBC" w:rsidRDefault="00832EBC" w:rsidP="00832EBC">
      <w:pPr>
        <w:numPr>
          <w:ilvl w:val="0"/>
          <w:numId w:val="24"/>
        </w:numPr>
        <w:tabs>
          <w:tab w:val="clear" w:pos="504"/>
          <w:tab w:val="decimal" w:pos="1008"/>
        </w:tabs>
        <w:spacing w:line="268" w:lineRule="auto"/>
        <w:ind w:left="1008" w:right="216" w:hanging="504"/>
        <w:rPr>
          <w:rFonts w:ascii="Times New Roman" w:hAnsi="Times New Roman"/>
          <w:i/>
          <w:color w:val="000000"/>
          <w:spacing w:val="-16"/>
          <w:sz w:val="23"/>
        </w:rPr>
      </w:pPr>
      <w:r>
        <w:rPr>
          <w:rFonts w:ascii="Times New Roman" w:hAnsi="Times New Roman"/>
          <w:i/>
          <w:color w:val="000000"/>
          <w:spacing w:val="-16"/>
          <w:sz w:val="23"/>
        </w:rPr>
        <w:t xml:space="preserve">Door closers are adjusted _properly to control the closing speed of door leaves in accordance with accessibility </w:t>
      </w:r>
      <w:r>
        <w:rPr>
          <w:rFonts w:ascii="Times New Roman" w:hAnsi="Times New Roman"/>
          <w:i/>
          <w:color w:val="000000"/>
          <w:spacing w:val="-12"/>
          <w:sz w:val="23"/>
        </w:rPr>
        <w:t>requirements.</w:t>
      </w:r>
    </w:p>
    <w:p w:rsidR="00832EBC" w:rsidRDefault="00832EBC" w:rsidP="00832EBC">
      <w:pPr>
        <w:numPr>
          <w:ilvl w:val="0"/>
          <w:numId w:val="24"/>
        </w:numPr>
        <w:tabs>
          <w:tab w:val="clear" w:pos="504"/>
          <w:tab w:val="decimal" w:pos="1008"/>
        </w:tabs>
        <w:spacing w:line="266" w:lineRule="auto"/>
        <w:ind w:left="1008" w:hanging="504"/>
        <w:rPr>
          <w:rFonts w:ascii="Times New Roman" w:hAnsi="Times New Roman"/>
          <w:i/>
          <w:color w:val="000000"/>
          <w:spacing w:val="-6"/>
          <w:sz w:val="23"/>
        </w:rPr>
      </w:pPr>
      <w:r>
        <w:rPr>
          <w:rFonts w:ascii="Times New Roman" w:hAnsi="Times New Roman"/>
          <w:i/>
          <w:color w:val="000000"/>
          <w:spacing w:val="-6"/>
          <w:sz w:val="23"/>
        </w:rPr>
        <w:t>Projection of door leaves into the path of egress does not exceed the encroachment permitted by 7.2.1.4.3.</w:t>
      </w:r>
    </w:p>
    <w:p w:rsidR="00832EBC" w:rsidRDefault="00832EBC" w:rsidP="00832EBC">
      <w:pPr>
        <w:numPr>
          <w:ilvl w:val="0"/>
          <w:numId w:val="24"/>
        </w:numPr>
        <w:tabs>
          <w:tab w:val="clear" w:pos="504"/>
          <w:tab w:val="decimal" w:pos="1008"/>
        </w:tabs>
        <w:spacing w:before="36" w:line="268" w:lineRule="auto"/>
        <w:ind w:left="1008" w:hanging="504"/>
        <w:rPr>
          <w:rFonts w:ascii="Times New Roman" w:hAnsi="Times New Roman"/>
          <w:i/>
          <w:color w:val="000000"/>
          <w:spacing w:val="-3"/>
          <w:sz w:val="23"/>
        </w:rPr>
      </w:pPr>
      <w:r>
        <w:rPr>
          <w:rFonts w:ascii="Times New Roman" w:hAnsi="Times New Roman"/>
          <w:i/>
          <w:color w:val="000000"/>
          <w:spacing w:val="-3"/>
          <w:sz w:val="23"/>
        </w:rPr>
        <w:t>Powered door openings operate in accordance with 7.2.1.9.</w:t>
      </w:r>
    </w:p>
    <w:p w:rsidR="00832EBC" w:rsidRDefault="00832EBC" w:rsidP="00832EBC">
      <w:pPr>
        <w:numPr>
          <w:ilvl w:val="0"/>
          <w:numId w:val="24"/>
        </w:numPr>
        <w:tabs>
          <w:tab w:val="clear" w:pos="504"/>
          <w:tab w:val="decimal" w:pos="1008"/>
        </w:tabs>
        <w:spacing w:line="268" w:lineRule="auto"/>
        <w:ind w:left="1008" w:hanging="504"/>
        <w:rPr>
          <w:rFonts w:ascii="Times New Roman" w:hAnsi="Times New Roman"/>
          <w:i/>
          <w:color w:val="000000"/>
          <w:spacing w:val="3"/>
          <w:sz w:val="23"/>
        </w:rPr>
      </w:pPr>
      <w:r>
        <w:rPr>
          <w:rFonts w:ascii="Times New Roman" w:hAnsi="Times New Roman"/>
          <w:i/>
          <w:color w:val="000000"/>
          <w:spacing w:val="3"/>
          <w:sz w:val="23"/>
        </w:rPr>
        <w:t>Signage required by 7.2.1.4.1(3, 7.2.1.5.5, 7.2.1.6, and 7.2.1.9 is intact and legible.</w:t>
      </w:r>
    </w:p>
    <w:p w:rsidR="00832EBC" w:rsidRDefault="00832EBC" w:rsidP="00832EBC">
      <w:pPr>
        <w:numPr>
          <w:ilvl w:val="0"/>
          <w:numId w:val="24"/>
        </w:numPr>
        <w:tabs>
          <w:tab w:val="clear" w:pos="504"/>
          <w:tab w:val="decimal" w:pos="1008"/>
        </w:tabs>
        <w:spacing w:line="268" w:lineRule="auto"/>
        <w:ind w:left="1008" w:hanging="504"/>
        <w:rPr>
          <w:rFonts w:ascii="Times New Roman" w:hAnsi="Times New Roman"/>
          <w:i/>
          <w:color w:val="000000"/>
          <w:spacing w:val="-4"/>
          <w:sz w:val="23"/>
        </w:rPr>
      </w:pPr>
      <w:r>
        <w:rPr>
          <w:rFonts w:ascii="Times New Roman" w:hAnsi="Times New Roman"/>
          <w:i/>
          <w:color w:val="000000"/>
          <w:spacing w:val="-4"/>
          <w:sz w:val="23"/>
        </w:rPr>
        <w:t>Door openings with special locking arrangements function in accordance with 7.2.1.6.</w:t>
      </w:r>
    </w:p>
    <w:p w:rsidR="00832EBC" w:rsidRDefault="00832EBC" w:rsidP="00832EBC">
      <w:pPr>
        <w:numPr>
          <w:ilvl w:val="0"/>
          <w:numId w:val="24"/>
        </w:numPr>
        <w:tabs>
          <w:tab w:val="clear" w:pos="504"/>
          <w:tab w:val="decimal" w:pos="1008"/>
        </w:tabs>
        <w:spacing w:line="271" w:lineRule="auto"/>
        <w:ind w:left="1008" w:hanging="504"/>
        <w:rPr>
          <w:rFonts w:ascii="Times New Roman" w:hAnsi="Times New Roman"/>
          <w:i/>
          <w:color w:val="000000"/>
          <w:spacing w:val="-3"/>
          <w:sz w:val="23"/>
        </w:rPr>
      </w:pPr>
      <w:r>
        <w:rPr>
          <w:rFonts w:ascii="Times New Roman" w:hAnsi="Times New Roman"/>
          <w:i/>
          <w:color w:val="000000"/>
          <w:spacing w:val="-3"/>
          <w:sz w:val="23"/>
        </w:rPr>
        <w:t>Security devices that impede egress are not installed on openings, as required by 7.2.1.5.12.</w:t>
      </w:r>
    </w:p>
    <w:p w:rsidR="00832EBC" w:rsidRDefault="00832EBC">
      <w:pPr>
        <w:spacing w:before="252" w:line="266" w:lineRule="auto"/>
        <w:ind w:left="72" w:right="72" w:firstLine="216"/>
        <w:rPr>
          <w:rFonts w:ascii="Times New Roman" w:hAnsi="Times New Roman"/>
          <w:color w:val="000000"/>
          <w:spacing w:val="11"/>
          <w:sz w:val="23"/>
        </w:rPr>
      </w:pPr>
      <w:r>
        <w:rPr>
          <w:rFonts w:ascii="Times New Roman" w:hAnsi="Times New Roman"/>
          <w:color w:val="000000"/>
          <w:spacing w:val="11"/>
          <w:sz w:val="23"/>
        </w:rPr>
        <w:t xml:space="preserve">Each of these inspection points requires the persons performing the safety inspections to be </w:t>
      </w:r>
      <w:r>
        <w:rPr>
          <w:rFonts w:ascii="Times New Roman" w:hAnsi="Times New Roman"/>
          <w:color w:val="000000"/>
          <w:spacing w:val="5"/>
          <w:sz w:val="23"/>
        </w:rPr>
        <w:t xml:space="preserve">extremely knowledgeable of the myriad requirements that affect egress door assemblies. Due to the immense number of components that can be installed on egress (fire-rated and non-fire-rated) door assemblies, it is not possible to fully describe each application in this guide. Suffice it to say that in </w:t>
      </w:r>
      <w:r>
        <w:rPr>
          <w:rFonts w:ascii="Times New Roman" w:hAnsi="Times New Roman"/>
          <w:color w:val="000000"/>
          <w:spacing w:val="8"/>
          <w:sz w:val="23"/>
        </w:rPr>
        <w:t xml:space="preserve">addition to knowing the code and standard requirements for egress door assemblies, the persons </w:t>
      </w:r>
      <w:r>
        <w:rPr>
          <w:rFonts w:ascii="Times New Roman" w:hAnsi="Times New Roman"/>
          <w:color w:val="000000"/>
          <w:spacing w:val="6"/>
          <w:sz w:val="23"/>
        </w:rPr>
        <w:t xml:space="preserve">inspecting them need to have acquired a great deal of product application knowledge. For example, </w:t>
      </w:r>
      <w:r>
        <w:rPr>
          <w:rFonts w:ascii="Times New Roman" w:hAnsi="Times New Roman"/>
          <w:color w:val="000000"/>
          <w:spacing w:val="9"/>
          <w:sz w:val="23"/>
        </w:rPr>
        <w:t xml:space="preserve">while the functional requirements for delayed-egress locking systems are the same regardless of </w:t>
      </w:r>
      <w:r>
        <w:rPr>
          <w:rFonts w:ascii="Times New Roman" w:hAnsi="Times New Roman"/>
          <w:color w:val="000000"/>
          <w:spacing w:val="8"/>
          <w:sz w:val="23"/>
        </w:rPr>
        <w:t xml:space="preserve">whether the systems are comprised of delayed-egress magnetic locks or delayed-egress panic </w:t>
      </w:r>
      <w:r>
        <w:rPr>
          <w:rFonts w:ascii="Times New Roman" w:hAnsi="Times New Roman"/>
          <w:color w:val="000000"/>
          <w:spacing w:val="6"/>
          <w:sz w:val="23"/>
        </w:rPr>
        <w:t xml:space="preserve">hardware/fire exit hardware, the inspection and testing of the system is determined by the specific </w:t>
      </w:r>
      <w:r>
        <w:rPr>
          <w:rFonts w:ascii="Times New Roman" w:hAnsi="Times New Roman"/>
          <w:color w:val="000000"/>
          <w:spacing w:val="8"/>
          <w:sz w:val="23"/>
        </w:rPr>
        <w:t>components that are installed on the assembly.</w:t>
      </w:r>
    </w:p>
    <w:p w:rsidR="00832EBC" w:rsidRDefault="00832EBC">
      <w:pPr>
        <w:sectPr w:rsidR="00832EBC">
          <w:pgSz w:w="11918" w:h="16854"/>
          <w:pgMar w:top="1042" w:right="860" w:bottom="1422" w:left="772" w:header="720" w:footer="720" w:gutter="0"/>
          <w:cols w:space="720"/>
        </w:sectPr>
      </w:pPr>
    </w:p>
    <w:p w:rsidR="00832EBC" w:rsidRDefault="00832EBC">
      <w:pPr>
        <w:ind w:left="72"/>
        <w:rPr>
          <w:rFonts w:ascii="Tahoma" w:hAnsi="Tahoma"/>
          <w:b/>
          <w:color w:val="000000"/>
          <w:sz w:val="25"/>
        </w:rPr>
      </w:pPr>
      <w:r w:rsidRPr="00400A15">
        <w:lastRenderedPageBreak/>
        <w:pict>
          <v:shape id="_x0000_s1104" type="#_x0000_t202" style="position:absolute;left:0;text-align:left;margin-left:0;margin-top:702.15pt;width:511.3pt;height:10.8pt;z-index:-251622912;mso-wrap-distance-left:0;mso-wrap-distance-right:0" filled="f" stroked="f">
            <v:textbox inset="0,0,0,0">
              <w:txbxContent>
                <w:p w:rsidR="00832EBC" w:rsidRDefault="00832EBC">
                  <w:pPr>
                    <w:spacing w:line="196" w:lineRule="auto"/>
                    <w:rPr>
                      <w:rFonts w:ascii="Times New Roman" w:hAnsi="Times New Roman"/>
                      <w:color w:val="000000"/>
                      <w:w w:val="105"/>
                      <w:sz w:val="23"/>
                    </w:rPr>
                  </w:pPr>
                  <w:r>
                    <w:rPr>
                      <w:rFonts w:ascii="Times New Roman" w:hAnsi="Times New Roman"/>
                      <w:color w:val="000000"/>
                      <w:w w:val="105"/>
                      <w:sz w:val="23"/>
                    </w:rPr>
                    <w:t>40</w:t>
                  </w:r>
                </w:p>
              </w:txbxContent>
            </v:textbox>
            <w10:wrap type="square"/>
          </v:shape>
        </w:pict>
      </w:r>
      <w:r>
        <w:rPr>
          <w:rFonts w:ascii="Tahoma" w:hAnsi="Tahoma"/>
          <w:b/>
          <w:color w:val="000000"/>
          <w:sz w:val="25"/>
        </w:rPr>
        <w:t>Additional Inspection Items</w:t>
      </w:r>
    </w:p>
    <w:p w:rsidR="00832EBC" w:rsidRDefault="00832EBC">
      <w:pPr>
        <w:spacing w:line="268" w:lineRule="auto"/>
        <w:ind w:left="72" w:right="216" w:firstLine="216"/>
        <w:jc w:val="both"/>
        <w:rPr>
          <w:rFonts w:ascii="Times New Roman" w:hAnsi="Times New Roman"/>
          <w:color w:val="000000"/>
          <w:spacing w:val="6"/>
          <w:sz w:val="23"/>
        </w:rPr>
      </w:pPr>
      <w:r>
        <w:rPr>
          <w:rFonts w:ascii="Times New Roman" w:hAnsi="Times New Roman"/>
          <w:color w:val="000000"/>
          <w:spacing w:val="6"/>
          <w:sz w:val="23"/>
        </w:rPr>
        <w:t xml:space="preserve">In addition to the previously mentioned list of inspection items, there are a few other items that </w:t>
      </w:r>
      <w:r>
        <w:rPr>
          <w:rFonts w:ascii="Times New Roman" w:hAnsi="Times New Roman"/>
          <w:color w:val="000000"/>
          <w:spacing w:val="4"/>
          <w:sz w:val="23"/>
        </w:rPr>
        <w:t xml:space="preserve">should be included in the safety inspections, the most important of which are the glass and glazing </w:t>
      </w:r>
      <w:r>
        <w:rPr>
          <w:rFonts w:ascii="Times New Roman" w:hAnsi="Times New Roman"/>
          <w:color w:val="000000"/>
          <w:spacing w:val="8"/>
          <w:sz w:val="23"/>
        </w:rPr>
        <w:t>materials that are installed in the door leaves or in sidelight or transom-light door frames.</w:t>
      </w:r>
    </w:p>
    <w:p w:rsidR="00832EBC" w:rsidRDefault="00832EBC">
      <w:pPr>
        <w:spacing w:before="180"/>
        <w:ind w:left="72"/>
        <w:rPr>
          <w:rFonts w:ascii="Tahoma" w:hAnsi="Tahoma"/>
          <w:b/>
          <w:color w:val="000000"/>
          <w:spacing w:val="6"/>
          <w:sz w:val="25"/>
        </w:rPr>
      </w:pPr>
      <w:r>
        <w:rPr>
          <w:rFonts w:ascii="Tahoma" w:hAnsi="Tahoma"/>
          <w:b/>
          <w:color w:val="000000"/>
          <w:spacing w:val="6"/>
          <w:sz w:val="25"/>
        </w:rPr>
        <w:t>Glass and Glazing in Door Assemblies</w:t>
      </w:r>
    </w:p>
    <w:p w:rsidR="00832EBC" w:rsidRDefault="00832EBC">
      <w:pPr>
        <w:spacing w:line="268" w:lineRule="auto"/>
        <w:ind w:left="72" w:right="72" w:firstLine="216"/>
        <w:rPr>
          <w:rFonts w:ascii="Times New Roman" w:hAnsi="Times New Roman"/>
          <w:color w:val="000000"/>
          <w:spacing w:val="6"/>
          <w:sz w:val="23"/>
        </w:rPr>
      </w:pPr>
      <w:r>
        <w:rPr>
          <w:rFonts w:ascii="Times New Roman" w:hAnsi="Times New Roman"/>
          <w:color w:val="000000"/>
          <w:spacing w:val="6"/>
          <w:sz w:val="23"/>
        </w:rPr>
        <w:t xml:space="preserve">Glass and glazing materials installed in door leaves or in sidelight door frames are susceptible to </w:t>
      </w:r>
      <w:r>
        <w:rPr>
          <w:rFonts w:ascii="Times New Roman" w:hAnsi="Times New Roman"/>
          <w:color w:val="000000"/>
          <w:spacing w:val="12"/>
          <w:sz w:val="23"/>
        </w:rPr>
        <w:t xml:space="preserve">damage caused by accidental impact by occupants. Occupants have been injured (sometimes </w:t>
      </w:r>
      <w:r>
        <w:rPr>
          <w:rFonts w:ascii="Times New Roman" w:hAnsi="Times New Roman"/>
          <w:color w:val="000000"/>
          <w:spacing w:val="9"/>
          <w:sz w:val="23"/>
        </w:rPr>
        <w:t xml:space="preserve">seriously) when they have put their hands, forearms, feet, and legs through glass vision panels in </w:t>
      </w:r>
      <w:r>
        <w:rPr>
          <w:rFonts w:ascii="Times New Roman" w:hAnsi="Times New Roman"/>
          <w:color w:val="000000"/>
          <w:spacing w:val="6"/>
          <w:sz w:val="23"/>
        </w:rPr>
        <w:t xml:space="preserve">doors, which is why the modern building and life safety codes require the use of glass and glazing materials that meet or exceed the requirements for safety materials. Tempered glass, laminated glass, </w:t>
      </w:r>
      <w:r>
        <w:rPr>
          <w:rFonts w:ascii="Times New Roman" w:hAnsi="Times New Roman"/>
          <w:color w:val="000000"/>
          <w:spacing w:val="5"/>
          <w:sz w:val="23"/>
        </w:rPr>
        <w:t xml:space="preserve">and ceramic/composite glazing materials are usually acceptable for use in door assemblies with large </w:t>
      </w:r>
      <w:r>
        <w:rPr>
          <w:rFonts w:ascii="Times New Roman" w:hAnsi="Times New Roman"/>
          <w:color w:val="000000"/>
          <w:spacing w:val="6"/>
          <w:sz w:val="23"/>
        </w:rPr>
        <w:t>vision panels and sidelight panels.</w:t>
      </w:r>
    </w:p>
    <w:p w:rsidR="00832EBC" w:rsidRDefault="00832EBC">
      <w:pPr>
        <w:spacing w:line="268" w:lineRule="auto"/>
        <w:ind w:left="72" w:right="72" w:firstLine="216"/>
        <w:rPr>
          <w:rFonts w:ascii="Times New Roman" w:hAnsi="Times New Roman"/>
          <w:color w:val="000000"/>
          <w:spacing w:val="9"/>
          <w:sz w:val="23"/>
        </w:rPr>
      </w:pPr>
      <w:r>
        <w:rPr>
          <w:rFonts w:ascii="Times New Roman" w:hAnsi="Times New Roman"/>
          <w:color w:val="000000"/>
          <w:spacing w:val="9"/>
          <w:sz w:val="23"/>
        </w:rPr>
        <w:t xml:space="preserve">Another type of glass that once was widely used in door assemblies is wired glass. Since 1977, </w:t>
      </w:r>
      <w:r>
        <w:rPr>
          <w:rFonts w:ascii="Times New Roman" w:hAnsi="Times New Roman"/>
          <w:color w:val="000000"/>
          <w:spacing w:val="6"/>
          <w:sz w:val="23"/>
        </w:rPr>
        <w:t xml:space="preserve">wired glass has been prohibited from being used in non-fire-rated door assemblies (and other areas) </w:t>
      </w:r>
      <w:r>
        <w:rPr>
          <w:rFonts w:ascii="Times New Roman" w:hAnsi="Times New Roman"/>
          <w:color w:val="000000"/>
          <w:spacing w:val="8"/>
          <w:sz w:val="23"/>
        </w:rPr>
        <w:t xml:space="preserve">where the building and life safety codes required glass and glazing materials to comply with the </w:t>
      </w:r>
      <w:r>
        <w:rPr>
          <w:rFonts w:ascii="Times New Roman" w:hAnsi="Times New Roman"/>
          <w:color w:val="000000"/>
          <w:spacing w:val="4"/>
          <w:sz w:val="23"/>
        </w:rPr>
        <w:t xml:space="preserve">Consumer Product Safety Commission's 16 CFR 1201 standard. However, clear wired glass was the </w:t>
      </w:r>
      <w:r>
        <w:rPr>
          <w:rFonts w:ascii="Times New Roman" w:hAnsi="Times New Roman"/>
          <w:color w:val="000000"/>
          <w:spacing w:val="5"/>
          <w:sz w:val="23"/>
        </w:rPr>
        <w:t xml:space="preserve">predominant glazing material used in fire-rated door assemblies until recent years, when its use was </w:t>
      </w:r>
      <w:r>
        <w:rPr>
          <w:rFonts w:ascii="Times New Roman" w:hAnsi="Times New Roman"/>
          <w:color w:val="000000"/>
          <w:spacing w:val="8"/>
          <w:sz w:val="23"/>
        </w:rPr>
        <w:t xml:space="preserve">severely restricted by the building, fire, and life safety codes. Consequently, clear wired glass is </w:t>
      </w:r>
      <w:r>
        <w:rPr>
          <w:rFonts w:ascii="Times New Roman" w:hAnsi="Times New Roman"/>
          <w:color w:val="000000"/>
          <w:spacing w:val="7"/>
          <w:sz w:val="23"/>
        </w:rPr>
        <w:t>installed in many older door assemblies.</w:t>
      </w:r>
    </w:p>
    <w:p w:rsidR="00832EBC" w:rsidRDefault="00832EBC">
      <w:pPr>
        <w:spacing w:line="268" w:lineRule="auto"/>
        <w:ind w:left="72" w:right="288" w:firstLine="216"/>
        <w:rPr>
          <w:rFonts w:ascii="Times New Roman" w:hAnsi="Times New Roman"/>
          <w:color w:val="000000"/>
          <w:spacing w:val="7"/>
          <w:sz w:val="23"/>
        </w:rPr>
      </w:pPr>
      <w:r>
        <w:rPr>
          <w:rFonts w:ascii="Times New Roman" w:hAnsi="Times New Roman"/>
          <w:color w:val="000000"/>
          <w:spacing w:val="7"/>
          <w:sz w:val="23"/>
        </w:rPr>
        <w:t xml:space="preserve">As far as NFPA 101's safety inspection requirements of door assemblies are concerned, </w:t>
      </w:r>
      <w:r>
        <w:rPr>
          <w:rFonts w:ascii="Times New Roman" w:hAnsi="Times New Roman"/>
          <w:b/>
          <w:color w:val="000000"/>
          <w:spacing w:val="7"/>
          <w:sz w:val="23"/>
        </w:rPr>
        <w:t xml:space="preserve">door </w:t>
      </w:r>
      <w:r>
        <w:rPr>
          <w:rFonts w:ascii="Times New Roman" w:hAnsi="Times New Roman"/>
          <w:b/>
          <w:color w:val="000000"/>
          <w:spacing w:val="10"/>
          <w:sz w:val="23"/>
        </w:rPr>
        <w:t xml:space="preserve">assembly inspectors need to bear in mind the codes and standards that were applicable at the time of installation. </w:t>
      </w:r>
      <w:r>
        <w:rPr>
          <w:rFonts w:ascii="Times New Roman" w:hAnsi="Times New Roman"/>
          <w:color w:val="000000"/>
          <w:spacing w:val="10"/>
          <w:sz w:val="23"/>
        </w:rPr>
        <w:t xml:space="preserve">In instances in which door assembly inspectors witness wired glass </w:t>
      </w:r>
      <w:r>
        <w:rPr>
          <w:rFonts w:ascii="Times New Roman" w:hAnsi="Times New Roman"/>
          <w:color w:val="000000"/>
          <w:spacing w:val="7"/>
          <w:sz w:val="23"/>
        </w:rPr>
        <w:t>installed in non-fire-rated door assemblies, the inspectors need to cite its presence as a deficiency that requires corrective action, meaning replacement. Tempered and laminated glass panels are generally acceptable for use in non-fire-rated door assemblies.</w:t>
      </w:r>
    </w:p>
    <w:p w:rsidR="00832EBC" w:rsidRDefault="00832EBC">
      <w:pPr>
        <w:spacing w:line="268" w:lineRule="auto"/>
        <w:ind w:left="72" w:right="72" w:firstLine="216"/>
        <w:rPr>
          <w:rFonts w:ascii="Times New Roman" w:hAnsi="Times New Roman"/>
          <w:color w:val="000000"/>
          <w:spacing w:val="4"/>
          <w:sz w:val="23"/>
        </w:rPr>
      </w:pPr>
      <w:r>
        <w:rPr>
          <w:rFonts w:ascii="Times New Roman" w:hAnsi="Times New Roman"/>
          <w:color w:val="000000"/>
          <w:spacing w:val="4"/>
          <w:sz w:val="23"/>
        </w:rPr>
        <w:t xml:space="preserve">Glass and glazing materials installed in fire-rated doors are required to be individually marked in accordance with paragraph 8.3.4.2 and Table 8.3.4.2 in NFPA 101. The requirement for individually </w:t>
      </w:r>
      <w:r>
        <w:rPr>
          <w:rFonts w:ascii="Times New Roman" w:hAnsi="Times New Roman"/>
          <w:color w:val="000000"/>
          <w:spacing w:val="9"/>
          <w:sz w:val="23"/>
        </w:rPr>
        <w:t xml:space="preserve">marked panels of glass and glazing is dependent on the code requirements that were applicable at </w:t>
      </w:r>
      <w:r>
        <w:rPr>
          <w:rFonts w:ascii="Times New Roman" w:hAnsi="Times New Roman"/>
          <w:color w:val="000000"/>
          <w:spacing w:val="10"/>
          <w:sz w:val="23"/>
        </w:rPr>
        <w:t xml:space="preserve">the time of installation. Generally, glass and glazing in door assemblies that were installed in accordance with the 2006 edition of NFPA 101 were required to be individually marked. (Note: </w:t>
      </w:r>
      <w:r>
        <w:rPr>
          <w:rFonts w:ascii="Times New Roman" w:hAnsi="Times New Roman"/>
          <w:color w:val="000000"/>
          <w:spacing w:val="6"/>
          <w:sz w:val="23"/>
        </w:rPr>
        <w:t xml:space="preserve">NFPA 80 contains separate marking requirements for glass and glazing materials that are installed in </w:t>
      </w:r>
      <w:r>
        <w:rPr>
          <w:rFonts w:ascii="Times New Roman" w:hAnsi="Times New Roman"/>
          <w:color w:val="000000"/>
          <w:spacing w:val="7"/>
          <w:sz w:val="23"/>
        </w:rPr>
        <w:t>fire-rated door assemblies; its requirements date back to the 1990s.)</w:t>
      </w:r>
    </w:p>
    <w:p w:rsidR="00832EBC" w:rsidRDefault="00832EBC">
      <w:pPr>
        <w:spacing w:line="268" w:lineRule="auto"/>
        <w:ind w:left="72" w:right="144" w:firstLine="216"/>
        <w:rPr>
          <w:rFonts w:ascii="Times New Roman" w:hAnsi="Times New Roman"/>
          <w:color w:val="000000"/>
          <w:spacing w:val="7"/>
          <w:sz w:val="23"/>
        </w:rPr>
      </w:pPr>
      <w:r>
        <w:rPr>
          <w:rFonts w:ascii="Times New Roman" w:hAnsi="Times New Roman"/>
          <w:color w:val="000000"/>
          <w:spacing w:val="7"/>
          <w:sz w:val="23"/>
        </w:rPr>
        <w:t xml:space="preserve">In cases in which the existing glass and glazing materials need to be replaced, the replacement </w:t>
      </w:r>
      <w:r>
        <w:rPr>
          <w:rFonts w:ascii="Times New Roman" w:hAnsi="Times New Roman"/>
          <w:color w:val="000000"/>
          <w:spacing w:val="8"/>
          <w:sz w:val="23"/>
        </w:rPr>
        <w:t xml:space="preserve">materials are required to comply with the current code and standard requirements. In other words, </w:t>
      </w:r>
      <w:r>
        <w:rPr>
          <w:rFonts w:ascii="Times New Roman" w:hAnsi="Times New Roman"/>
          <w:color w:val="000000"/>
          <w:spacing w:val="9"/>
          <w:sz w:val="23"/>
        </w:rPr>
        <w:t>even when the original building code requirements permitted the use of clear wired glass in fire-</w:t>
      </w:r>
      <w:r>
        <w:rPr>
          <w:rFonts w:ascii="Times New Roman" w:hAnsi="Times New Roman"/>
          <w:color w:val="000000"/>
          <w:spacing w:val="7"/>
          <w:sz w:val="23"/>
        </w:rPr>
        <w:t xml:space="preserve">rated door assemblies, replacement glass and glazing needs to comply with the codes and standards </w:t>
      </w:r>
      <w:r>
        <w:rPr>
          <w:rFonts w:ascii="Times New Roman" w:hAnsi="Times New Roman"/>
          <w:color w:val="000000"/>
          <w:spacing w:val="8"/>
          <w:sz w:val="23"/>
        </w:rPr>
        <w:t xml:space="preserve">that are in effect at the time of replacement. Wired glass might need to be replaced with glazing </w:t>
      </w:r>
      <w:r>
        <w:rPr>
          <w:rFonts w:ascii="Times New Roman" w:hAnsi="Times New Roman"/>
          <w:color w:val="000000"/>
          <w:spacing w:val="6"/>
          <w:sz w:val="23"/>
        </w:rPr>
        <w:t xml:space="preserve">materials that are labeled for use in fire-rated doors and that meet requirements for safety glazing </w:t>
      </w:r>
      <w:r>
        <w:rPr>
          <w:rFonts w:ascii="Times New Roman" w:hAnsi="Times New Roman"/>
          <w:color w:val="000000"/>
          <w:sz w:val="23"/>
        </w:rPr>
        <w:t>materials.</w:t>
      </w:r>
    </w:p>
    <w:p w:rsidR="00832EBC" w:rsidRDefault="00832EBC">
      <w:pPr>
        <w:spacing w:line="266" w:lineRule="auto"/>
        <w:ind w:left="72" w:right="144" w:firstLine="216"/>
        <w:rPr>
          <w:rFonts w:ascii="Times New Roman" w:hAnsi="Times New Roman"/>
          <w:color w:val="000000"/>
          <w:spacing w:val="11"/>
          <w:sz w:val="23"/>
        </w:rPr>
      </w:pPr>
      <w:r>
        <w:rPr>
          <w:rFonts w:ascii="Times New Roman" w:hAnsi="Times New Roman"/>
          <w:color w:val="000000"/>
          <w:spacing w:val="11"/>
          <w:sz w:val="23"/>
        </w:rPr>
        <w:t xml:space="preserve">Door assembly inspectors should include a note or comment on their inspection reports when </w:t>
      </w:r>
      <w:r>
        <w:rPr>
          <w:rFonts w:ascii="Times New Roman" w:hAnsi="Times New Roman"/>
          <w:color w:val="000000"/>
          <w:spacing w:val="4"/>
          <w:sz w:val="23"/>
        </w:rPr>
        <w:t xml:space="preserve">they witness large sections of wired glass panels installed in older fire door assemblies. Technically </w:t>
      </w:r>
      <w:r>
        <w:rPr>
          <w:rFonts w:ascii="Times New Roman" w:hAnsi="Times New Roman"/>
          <w:color w:val="000000"/>
          <w:spacing w:val="3"/>
          <w:sz w:val="23"/>
        </w:rPr>
        <w:t xml:space="preserve">speaking, undamaged wire glass panels that were permitted under the original building code are not </w:t>
      </w:r>
      <w:r>
        <w:rPr>
          <w:rFonts w:ascii="Times New Roman" w:hAnsi="Times New Roman"/>
          <w:color w:val="000000"/>
          <w:spacing w:val="9"/>
          <w:sz w:val="23"/>
        </w:rPr>
        <w:t xml:space="preserve">considered to be deficiencies. Even so, owners and property managers need to be made aware of </w:t>
      </w:r>
      <w:r>
        <w:rPr>
          <w:rFonts w:ascii="Times New Roman" w:hAnsi="Times New Roman"/>
          <w:color w:val="000000"/>
          <w:spacing w:val="8"/>
          <w:sz w:val="23"/>
        </w:rPr>
        <w:t>wired glass in their door assemblies, as they are a potential hazard to the occupants.</w:t>
      </w:r>
    </w:p>
    <w:p w:rsidR="00832EBC" w:rsidRDefault="00832EBC">
      <w:pPr>
        <w:sectPr w:rsidR="00832EBC">
          <w:pgSz w:w="11918" w:h="16854"/>
          <w:pgMar w:top="1002" w:right="837" w:bottom="1479" w:left="795" w:header="720" w:footer="720" w:gutter="0"/>
          <w:cols w:space="720"/>
        </w:sectPr>
      </w:pPr>
    </w:p>
    <w:p w:rsidR="00832EBC" w:rsidRDefault="00832EBC">
      <w:pPr>
        <w:ind w:left="72"/>
        <w:rPr>
          <w:rFonts w:ascii="Arial" w:hAnsi="Arial"/>
          <w:b/>
          <w:color w:val="000000"/>
          <w:spacing w:val="-6"/>
          <w:w w:val="105"/>
          <w:sz w:val="27"/>
        </w:rPr>
      </w:pPr>
      <w:r w:rsidRPr="00400A15">
        <w:lastRenderedPageBreak/>
        <w:pict>
          <v:shape id="_x0000_s1105" type="#_x0000_t202" style="position:absolute;left:0;text-align:left;margin-left:0;margin-top:702.45pt;width:511.3pt;height:10.6pt;z-index:-251621888;mso-wrap-distance-left:0;mso-wrap-distance-right:0" filled="f" stroked="f">
            <v:textbox inset="0,0,0,0">
              <w:txbxContent>
                <w:p w:rsidR="00832EBC" w:rsidRDefault="00832EBC">
                  <w:pPr>
                    <w:spacing w:line="201" w:lineRule="auto"/>
                    <w:ind w:right="108"/>
                    <w:jc w:val="right"/>
                    <w:rPr>
                      <w:rFonts w:ascii="Times New Roman" w:hAnsi="Times New Roman"/>
                      <w:color w:val="000000"/>
                    </w:rPr>
                  </w:pPr>
                  <w:r>
                    <w:rPr>
                      <w:rFonts w:ascii="Times New Roman" w:hAnsi="Times New Roman"/>
                      <w:color w:val="000000"/>
                    </w:rPr>
                    <w:t>41</w:t>
                  </w:r>
                </w:p>
              </w:txbxContent>
            </v:textbox>
            <w10:wrap type="square"/>
          </v:shape>
        </w:pict>
      </w:r>
      <w:r>
        <w:rPr>
          <w:rFonts w:ascii="Arial" w:hAnsi="Arial"/>
          <w:b/>
          <w:color w:val="000000"/>
          <w:spacing w:val="-6"/>
          <w:w w:val="105"/>
          <w:sz w:val="27"/>
        </w:rPr>
        <w:t>Changes in Use or Occupancy</w:t>
      </w:r>
    </w:p>
    <w:p w:rsidR="00832EBC" w:rsidRDefault="00832EBC">
      <w:pPr>
        <w:spacing w:line="268"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Additional inspection items that should be considered part of the NFPA 101 safety inspections </w:t>
      </w:r>
      <w:r>
        <w:rPr>
          <w:rFonts w:ascii="Times New Roman" w:hAnsi="Times New Roman"/>
          <w:color w:val="000000"/>
          <w:spacing w:val="6"/>
          <w:sz w:val="23"/>
        </w:rPr>
        <w:t xml:space="preserve">include recognizing changes in the building's use or occupancy over its lifetime. Some of the points </w:t>
      </w:r>
      <w:r>
        <w:rPr>
          <w:rFonts w:ascii="Times New Roman" w:hAnsi="Times New Roman"/>
          <w:color w:val="000000"/>
          <w:spacing w:val="8"/>
          <w:sz w:val="23"/>
        </w:rPr>
        <w:t>that door assembly inspectors need to be aware of are:</w:t>
      </w:r>
    </w:p>
    <w:p w:rsidR="00832EBC" w:rsidRDefault="00832EBC" w:rsidP="00832EBC">
      <w:pPr>
        <w:numPr>
          <w:ilvl w:val="0"/>
          <w:numId w:val="15"/>
        </w:numPr>
        <w:tabs>
          <w:tab w:val="clear" w:pos="432"/>
          <w:tab w:val="decimal" w:pos="864"/>
        </w:tabs>
        <w:ind w:left="432"/>
        <w:rPr>
          <w:rFonts w:ascii="Times New Roman" w:hAnsi="Times New Roman"/>
          <w:color w:val="000000"/>
          <w:spacing w:val="22"/>
          <w:sz w:val="23"/>
        </w:rPr>
      </w:pPr>
      <w:r>
        <w:rPr>
          <w:rFonts w:ascii="Times New Roman" w:hAnsi="Times New Roman"/>
          <w:color w:val="000000"/>
          <w:spacing w:val="22"/>
          <w:sz w:val="23"/>
        </w:rPr>
        <w:t>Minimum clear opening width</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22"/>
          <w:sz w:val="23"/>
        </w:rPr>
      </w:pPr>
      <w:r>
        <w:rPr>
          <w:rFonts w:ascii="Times New Roman" w:hAnsi="Times New Roman"/>
          <w:color w:val="000000"/>
          <w:spacing w:val="22"/>
          <w:sz w:val="23"/>
        </w:rPr>
        <w:t>Egress capacity</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26"/>
          <w:sz w:val="23"/>
        </w:rPr>
      </w:pPr>
      <w:r>
        <w:rPr>
          <w:rFonts w:ascii="Times New Roman" w:hAnsi="Times New Roman"/>
          <w:color w:val="000000"/>
          <w:spacing w:val="26"/>
          <w:sz w:val="23"/>
        </w:rPr>
        <w:t>Direction of door swing</w:t>
      </w:r>
    </w:p>
    <w:p w:rsidR="00832EBC" w:rsidRDefault="00832EBC" w:rsidP="00832EBC">
      <w:pPr>
        <w:numPr>
          <w:ilvl w:val="0"/>
          <w:numId w:val="15"/>
        </w:numPr>
        <w:tabs>
          <w:tab w:val="clear" w:pos="432"/>
          <w:tab w:val="decimal" w:pos="864"/>
        </w:tabs>
        <w:spacing w:before="72" w:line="196" w:lineRule="auto"/>
        <w:ind w:left="432"/>
        <w:rPr>
          <w:rFonts w:ascii="Times New Roman" w:hAnsi="Times New Roman"/>
          <w:color w:val="000000"/>
          <w:spacing w:val="16"/>
          <w:sz w:val="23"/>
        </w:rPr>
      </w:pPr>
      <w:r>
        <w:rPr>
          <w:rFonts w:ascii="Times New Roman" w:hAnsi="Times New Roman"/>
          <w:color w:val="000000"/>
          <w:spacing w:val="16"/>
          <w:sz w:val="23"/>
        </w:rPr>
        <w:t>Panic hardware and fire exit hardware</w:t>
      </w:r>
    </w:p>
    <w:p w:rsidR="00832EBC" w:rsidRDefault="00832EBC">
      <w:pPr>
        <w:spacing w:before="36" w:line="266" w:lineRule="auto"/>
        <w:ind w:left="72" w:right="432" w:firstLine="216"/>
        <w:rPr>
          <w:rFonts w:ascii="Times New Roman" w:hAnsi="Times New Roman"/>
          <w:color w:val="000000"/>
          <w:spacing w:val="8"/>
          <w:sz w:val="23"/>
        </w:rPr>
      </w:pPr>
      <w:r>
        <w:rPr>
          <w:rFonts w:ascii="Times New Roman" w:hAnsi="Times New Roman"/>
          <w:color w:val="000000"/>
          <w:spacing w:val="8"/>
          <w:sz w:val="23"/>
        </w:rPr>
        <w:t xml:space="preserve">In most cases, door assembly inspectors should not be tasked with determining that the clear </w:t>
      </w:r>
      <w:r>
        <w:rPr>
          <w:rFonts w:ascii="Times New Roman" w:hAnsi="Times New Roman"/>
          <w:color w:val="000000"/>
          <w:spacing w:val="5"/>
          <w:sz w:val="23"/>
        </w:rPr>
        <w:t xml:space="preserve">width of a particular door assembly complies with NFPA 101's requirements. However, in older </w:t>
      </w:r>
      <w:r>
        <w:rPr>
          <w:rFonts w:ascii="Times New Roman" w:hAnsi="Times New Roman"/>
          <w:color w:val="000000"/>
          <w:spacing w:val="10"/>
          <w:sz w:val="23"/>
        </w:rPr>
        <w:t xml:space="preserve">existing buildings where the occupancy use has changed (sometimes more than once), door </w:t>
      </w:r>
      <w:r>
        <w:rPr>
          <w:rFonts w:ascii="Times New Roman" w:hAnsi="Times New Roman"/>
          <w:color w:val="000000"/>
          <w:spacing w:val="7"/>
          <w:sz w:val="23"/>
        </w:rPr>
        <w:t xml:space="preserve">assembly inspectors need to be able to recognize situations in which the existing door assembly </w:t>
      </w:r>
      <w:r>
        <w:rPr>
          <w:rFonts w:ascii="Times New Roman" w:hAnsi="Times New Roman"/>
          <w:color w:val="000000"/>
          <w:spacing w:val="8"/>
          <w:sz w:val="23"/>
        </w:rPr>
        <w:t xml:space="preserve">does not meet the </w:t>
      </w:r>
      <w:r>
        <w:rPr>
          <w:rFonts w:ascii="Times New Roman" w:hAnsi="Times New Roman"/>
          <w:b/>
          <w:color w:val="000000"/>
          <w:spacing w:val="8"/>
          <w:sz w:val="23"/>
        </w:rPr>
        <w:t xml:space="preserve">minimum clear width </w:t>
      </w:r>
      <w:r>
        <w:rPr>
          <w:rFonts w:ascii="Times New Roman" w:hAnsi="Times New Roman"/>
          <w:color w:val="000000"/>
          <w:spacing w:val="8"/>
          <w:sz w:val="23"/>
        </w:rPr>
        <w:t>for the space that it serves (see Section 7.2.1.2.1, "Measurement of Clear Width").</w:t>
      </w:r>
    </w:p>
    <w:p w:rsidR="00832EBC" w:rsidRDefault="00832EBC">
      <w:pPr>
        <w:spacing w:before="36" w:line="266" w:lineRule="auto"/>
        <w:ind w:left="72" w:right="144" w:firstLine="216"/>
        <w:rPr>
          <w:rFonts w:ascii="Times New Roman" w:hAnsi="Times New Roman"/>
          <w:color w:val="000000"/>
          <w:spacing w:val="6"/>
          <w:sz w:val="23"/>
        </w:rPr>
      </w:pPr>
      <w:r>
        <w:rPr>
          <w:rFonts w:ascii="Times New Roman" w:hAnsi="Times New Roman"/>
          <w:color w:val="000000"/>
          <w:spacing w:val="6"/>
          <w:sz w:val="23"/>
        </w:rPr>
        <w:t xml:space="preserve">Additionally, changes in the building's use and occupancy (especially changes that increase the </w:t>
      </w:r>
      <w:r>
        <w:rPr>
          <w:rFonts w:ascii="Times New Roman" w:hAnsi="Times New Roman"/>
          <w:color w:val="000000"/>
          <w:spacing w:val="5"/>
          <w:sz w:val="23"/>
        </w:rPr>
        <w:t xml:space="preserve">occupant load of a room or space) might require new door assemblies that provide adequate </w:t>
      </w:r>
      <w:r>
        <w:rPr>
          <w:rFonts w:ascii="Times New Roman" w:hAnsi="Times New Roman"/>
          <w:b/>
          <w:color w:val="000000"/>
          <w:spacing w:val="5"/>
          <w:sz w:val="23"/>
        </w:rPr>
        <w:t xml:space="preserve">egress </w:t>
      </w:r>
      <w:r>
        <w:rPr>
          <w:rFonts w:ascii="Times New Roman" w:hAnsi="Times New Roman"/>
          <w:b/>
          <w:color w:val="000000"/>
          <w:spacing w:val="8"/>
          <w:sz w:val="23"/>
        </w:rPr>
        <w:t xml:space="preserve">capacity </w:t>
      </w:r>
      <w:r>
        <w:rPr>
          <w:rFonts w:ascii="Times New Roman" w:hAnsi="Times New Roman"/>
          <w:color w:val="000000"/>
          <w:spacing w:val="8"/>
          <w:sz w:val="23"/>
        </w:rPr>
        <w:t>for the room or space that they serve (see Section 7.3.3, "Egress Capacity").</w:t>
      </w:r>
    </w:p>
    <w:p w:rsidR="00832EBC" w:rsidRDefault="00832EBC">
      <w:pPr>
        <w:spacing w:line="266" w:lineRule="auto"/>
        <w:ind w:left="72" w:right="72" w:firstLine="216"/>
        <w:rPr>
          <w:rFonts w:ascii="Times New Roman" w:hAnsi="Times New Roman"/>
          <w:color w:val="000000"/>
          <w:spacing w:val="11"/>
          <w:sz w:val="23"/>
        </w:rPr>
      </w:pPr>
      <w:r>
        <w:rPr>
          <w:rFonts w:ascii="Times New Roman" w:hAnsi="Times New Roman"/>
          <w:color w:val="000000"/>
          <w:spacing w:val="11"/>
          <w:sz w:val="23"/>
        </w:rPr>
        <w:t xml:space="preserve">Generally, building renovations that included merging two or more rooms in order to create </w:t>
      </w:r>
      <w:r>
        <w:rPr>
          <w:rFonts w:ascii="Times New Roman" w:hAnsi="Times New Roman"/>
          <w:color w:val="000000"/>
          <w:spacing w:val="8"/>
          <w:sz w:val="23"/>
        </w:rPr>
        <w:t xml:space="preserve">meeting rooms or other large spaces are considered to be assembly occupancies when the occupant </w:t>
      </w:r>
      <w:r>
        <w:rPr>
          <w:rFonts w:ascii="Times New Roman" w:hAnsi="Times New Roman"/>
          <w:color w:val="000000"/>
          <w:spacing w:val="9"/>
          <w:sz w:val="23"/>
        </w:rPr>
        <w:t xml:space="preserve">load is designed for 50 or more persons. NFPA 101 requires doors that serve rooms or spaces with </w:t>
      </w:r>
      <w:r>
        <w:rPr>
          <w:rFonts w:ascii="Times New Roman" w:hAnsi="Times New Roman"/>
          <w:color w:val="000000"/>
          <w:spacing w:val="11"/>
          <w:sz w:val="23"/>
        </w:rPr>
        <w:t xml:space="preserve">50 or more persons to swing in the direction of egress travel (see Section 7.2.1.4.2, "Door Leaf </w:t>
      </w:r>
      <w:r>
        <w:rPr>
          <w:rFonts w:ascii="Times New Roman" w:hAnsi="Times New Roman"/>
          <w:color w:val="000000"/>
          <w:spacing w:val="7"/>
          <w:sz w:val="23"/>
        </w:rPr>
        <w:t xml:space="preserve">Swing Direction"). When the occupant load is designed for 100 or more persons, panic hardware or </w:t>
      </w:r>
      <w:r>
        <w:rPr>
          <w:rFonts w:ascii="Times New Roman" w:hAnsi="Times New Roman"/>
          <w:color w:val="000000"/>
          <w:spacing w:val="9"/>
          <w:sz w:val="23"/>
        </w:rPr>
        <w:t xml:space="preserve">fire exit hardware devices are required to be installed on the doors (see Section 7.2.1.7, "Panic </w:t>
      </w:r>
      <w:r>
        <w:rPr>
          <w:rFonts w:ascii="Times New Roman" w:hAnsi="Times New Roman"/>
          <w:color w:val="000000"/>
          <w:spacing w:val="8"/>
          <w:sz w:val="23"/>
        </w:rPr>
        <w:t>Hardware and Fire Exit Hardware").</w:t>
      </w:r>
    </w:p>
    <w:p w:rsidR="00832EBC" w:rsidRDefault="00832EBC">
      <w:pPr>
        <w:spacing w:before="252"/>
        <w:ind w:left="72"/>
        <w:rPr>
          <w:rFonts w:ascii="Arial" w:hAnsi="Arial"/>
          <w:b/>
          <w:color w:val="000000"/>
          <w:spacing w:val="-6"/>
          <w:w w:val="105"/>
          <w:sz w:val="27"/>
        </w:rPr>
      </w:pPr>
      <w:r>
        <w:rPr>
          <w:rFonts w:ascii="Arial" w:hAnsi="Arial"/>
          <w:b/>
          <w:color w:val="000000"/>
          <w:spacing w:val="-6"/>
          <w:w w:val="105"/>
          <w:sz w:val="27"/>
        </w:rPr>
        <w:t>NFPA 101's Inspection Reports and Records Keeping</w:t>
      </w:r>
    </w:p>
    <w:p w:rsidR="00832EBC" w:rsidRDefault="00832EBC">
      <w:pPr>
        <w:spacing w:line="266" w:lineRule="auto"/>
        <w:ind w:left="72" w:right="72" w:firstLine="216"/>
        <w:rPr>
          <w:rFonts w:ascii="Times New Roman" w:hAnsi="Times New Roman"/>
          <w:color w:val="000000"/>
          <w:spacing w:val="8"/>
          <w:sz w:val="23"/>
        </w:rPr>
      </w:pPr>
      <w:r>
        <w:rPr>
          <w:rFonts w:ascii="Times New Roman" w:hAnsi="Times New Roman"/>
          <w:color w:val="000000"/>
          <w:spacing w:val="8"/>
          <w:sz w:val="23"/>
        </w:rPr>
        <w:t xml:space="preserve">Similar to NFPA 80, safety inspections and testing performed in accordance with NFPA 101's </w:t>
      </w:r>
      <w:r>
        <w:rPr>
          <w:rFonts w:ascii="Times New Roman" w:hAnsi="Times New Roman"/>
          <w:color w:val="000000"/>
          <w:spacing w:val="5"/>
          <w:sz w:val="23"/>
        </w:rPr>
        <w:t xml:space="preserve">requirements are required to be documented in writing, signed by the inspector, and kept on-site for </w:t>
      </w:r>
      <w:r>
        <w:rPr>
          <w:rFonts w:ascii="Times New Roman" w:hAnsi="Times New Roman"/>
          <w:color w:val="000000"/>
          <w:spacing w:val="6"/>
          <w:sz w:val="23"/>
        </w:rPr>
        <w:t xml:space="preserve">periodic review by the AHJ. However, NFPA 101 does not contain requirements as to the level of </w:t>
      </w:r>
      <w:r>
        <w:rPr>
          <w:rFonts w:ascii="Times New Roman" w:hAnsi="Times New Roman"/>
          <w:color w:val="000000"/>
          <w:spacing w:val="5"/>
          <w:sz w:val="23"/>
        </w:rPr>
        <w:t xml:space="preserve">information that is required to be captured on the inspection reports. Nor does NFPA 101 specify a </w:t>
      </w:r>
      <w:r>
        <w:rPr>
          <w:rFonts w:ascii="Times New Roman" w:hAnsi="Times New Roman"/>
          <w:color w:val="000000"/>
          <w:spacing w:val="11"/>
          <w:sz w:val="23"/>
        </w:rPr>
        <w:t xml:space="preserve">minimum period of time for the retention of the inspection records. In the absence of such </w:t>
      </w:r>
      <w:r>
        <w:rPr>
          <w:rFonts w:ascii="Times New Roman" w:hAnsi="Times New Roman"/>
          <w:color w:val="000000"/>
          <w:spacing w:val="10"/>
          <w:sz w:val="23"/>
        </w:rPr>
        <w:t xml:space="preserve">requirements, and considering that NFPA 101's inspections are tied to the inspections of NFPA 80, </w:t>
      </w:r>
      <w:r>
        <w:rPr>
          <w:rFonts w:ascii="Times New Roman" w:hAnsi="Times New Roman"/>
          <w:color w:val="000000"/>
          <w:spacing w:val="15"/>
          <w:sz w:val="23"/>
        </w:rPr>
        <w:t xml:space="preserve">it makes sense to apply NFPA 80's inspection report and record-retention requirements as </w:t>
      </w:r>
      <w:r>
        <w:rPr>
          <w:rFonts w:ascii="Times New Roman" w:hAnsi="Times New Roman"/>
          <w:color w:val="000000"/>
          <w:spacing w:val="8"/>
          <w:sz w:val="23"/>
        </w:rPr>
        <w:t>guidelines for NFPA 101's inspections.</w:t>
      </w:r>
    </w:p>
    <w:p w:rsidR="00832EBC" w:rsidRDefault="00832EBC">
      <w:pPr>
        <w:spacing w:line="268" w:lineRule="auto"/>
        <w:ind w:left="72" w:right="144" w:firstLine="216"/>
        <w:rPr>
          <w:rFonts w:ascii="Times New Roman" w:hAnsi="Times New Roman"/>
          <w:color w:val="000000"/>
          <w:spacing w:val="14"/>
          <w:sz w:val="23"/>
        </w:rPr>
      </w:pPr>
      <w:r>
        <w:rPr>
          <w:rFonts w:ascii="Times New Roman" w:hAnsi="Times New Roman"/>
          <w:color w:val="000000"/>
          <w:spacing w:val="14"/>
          <w:sz w:val="23"/>
        </w:rPr>
        <w:t xml:space="preserve">Comprehensive inspection reports can be designed to accommodate both NFPA 101's and </w:t>
      </w:r>
      <w:r>
        <w:rPr>
          <w:rFonts w:ascii="Times New Roman" w:hAnsi="Times New Roman"/>
          <w:color w:val="000000"/>
          <w:spacing w:val="12"/>
          <w:sz w:val="23"/>
        </w:rPr>
        <w:t xml:space="preserve">NFPA 80's safety inspections, reducing redundancy that would occur if the inspections were </w:t>
      </w:r>
      <w:r>
        <w:rPr>
          <w:rFonts w:ascii="Times New Roman" w:hAnsi="Times New Roman"/>
          <w:color w:val="000000"/>
          <w:spacing w:val="5"/>
          <w:sz w:val="23"/>
        </w:rPr>
        <w:t xml:space="preserve">recorded separately. Acceptance testing (upon installation and following maintenance) inspections, </w:t>
      </w:r>
      <w:r>
        <w:rPr>
          <w:rFonts w:ascii="Times New Roman" w:hAnsi="Times New Roman"/>
          <w:color w:val="000000"/>
          <w:spacing w:val="8"/>
          <w:sz w:val="23"/>
        </w:rPr>
        <w:t xml:space="preserve">periodic safety inspections, and ongoing maintenance records of non-fire-rated egress doors should </w:t>
      </w:r>
      <w:r>
        <w:rPr>
          <w:rFonts w:ascii="Times New Roman" w:hAnsi="Times New Roman"/>
          <w:color w:val="000000"/>
          <w:spacing w:val="9"/>
          <w:sz w:val="23"/>
        </w:rPr>
        <w:t>be modeled after NFPA 80's reports for fire door assemblies.</w:t>
      </w:r>
    </w:p>
    <w:p w:rsidR="00832EBC" w:rsidRDefault="00832EBC">
      <w:pPr>
        <w:sectPr w:rsidR="00832EBC">
          <w:pgSz w:w="11918" w:h="16854"/>
          <w:pgMar w:top="1042" w:right="836" w:bottom="1433" w:left="796" w:header="720" w:footer="720" w:gutter="0"/>
          <w:cols w:space="720"/>
        </w:sectPr>
      </w:pPr>
    </w:p>
    <w:p w:rsidR="00832EBC" w:rsidRDefault="00832EBC">
      <w:pPr>
        <w:spacing w:line="480" w:lineRule="auto"/>
        <w:ind w:left="72" w:right="360" w:firstLine="360"/>
        <w:rPr>
          <w:rFonts w:ascii="Tahoma" w:hAnsi="Tahoma"/>
          <w:b/>
          <w:color w:val="000000"/>
          <w:spacing w:val="-1"/>
          <w:sz w:val="28"/>
        </w:rPr>
      </w:pPr>
      <w:r w:rsidRPr="00400A15">
        <w:lastRenderedPageBreak/>
        <w:pict>
          <v:shape id="_x0000_s1106" type="#_x0000_t202" style="position:absolute;left:0;text-align:left;margin-left:0;margin-top:703.3pt;width:511.3pt;height:10.6pt;z-index:-251620864;mso-wrap-distance-left:0;mso-wrap-distance-right:0" filled="f" stroked="f">
            <v:textbox inset="0,0,0,0">
              <w:txbxContent>
                <w:p w:rsidR="00832EBC" w:rsidRDefault="00832EBC">
                  <w:pPr>
                    <w:spacing w:line="201" w:lineRule="auto"/>
                    <w:ind w:right="72"/>
                    <w:jc w:val="right"/>
                    <w:rPr>
                      <w:rFonts w:ascii="Times New Roman" w:hAnsi="Times New Roman"/>
                      <w:color w:val="000000"/>
                    </w:rPr>
                  </w:pPr>
                  <w:r>
                    <w:rPr>
                      <w:rFonts w:ascii="Times New Roman" w:hAnsi="Times New Roman"/>
                      <w:color w:val="000000"/>
                    </w:rPr>
                    <w:t>43</w:t>
                  </w:r>
                </w:p>
              </w:txbxContent>
            </v:textbox>
            <w10:wrap type="square"/>
          </v:shape>
        </w:pict>
      </w:r>
      <w:r>
        <w:rPr>
          <w:rFonts w:ascii="Tahoma" w:hAnsi="Tahoma"/>
          <w:b/>
          <w:color w:val="000000"/>
          <w:spacing w:val="-1"/>
          <w:sz w:val="28"/>
        </w:rPr>
        <w:t xml:space="preserve">Section 7: Inspector Qualifications, Responsibilities, and Training </w:t>
      </w:r>
      <w:r>
        <w:rPr>
          <w:rFonts w:ascii="Arial" w:hAnsi="Arial"/>
          <w:b/>
          <w:color w:val="000000"/>
          <w:spacing w:val="-6"/>
          <w:w w:val="105"/>
          <w:sz w:val="27"/>
        </w:rPr>
        <w:t>Inspector Qualifications</w:t>
      </w:r>
    </w:p>
    <w:p w:rsidR="00832EBC" w:rsidRDefault="00832EBC">
      <w:pPr>
        <w:spacing w:line="266" w:lineRule="auto"/>
        <w:ind w:right="72" w:firstLine="288"/>
        <w:rPr>
          <w:rFonts w:ascii="Times New Roman" w:hAnsi="Times New Roman"/>
          <w:color w:val="000000"/>
          <w:spacing w:val="10"/>
          <w:sz w:val="23"/>
        </w:rPr>
      </w:pPr>
      <w:r>
        <w:rPr>
          <w:rFonts w:ascii="Times New Roman" w:hAnsi="Times New Roman"/>
          <w:color w:val="000000"/>
          <w:spacing w:val="10"/>
          <w:sz w:val="23"/>
        </w:rPr>
        <w:t xml:space="preserve">NFPA 80 and NFPA 101 do not require the safety inspections to be performed by third parties, </w:t>
      </w:r>
      <w:r>
        <w:rPr>
          <w:rFonts w:ascii="Times New Roman" w:hAnsi="Times New Roman"/>
          <w:color w:val="000000"/>
          <w:spacing w:val="12"/>
          <w:sz w:val="23"/>
        </w:rPr>
        <w:t xml:space="preserve">but they do require the individuals performing the inspections to have an acceptable level of </w:t>
      </w:r>
      <w:r>
        <w:rPr>
          <w:rFonts w:ascii="Times New Roman" w:hAnsi="Times New Roman"/>
          <w:color w:val="000000"/>
          <w:spacing w:val="8"/>
          <w:sz w:val="23"/>
        </w:rPr>
        <w:t xml:space="preserve">knowledge and expertise. As mentioned previously, NFPA 80 requires the safety inspections of fire </w:t>
      </w:r>
      <w:r>
        <w:rPr>
          <w:rFonts w:ascii="Times New Roman" w:hAnsi="Times New Roman"/>
          <w:color w:val="000000"/>
          <w:spacing w:val="2"/>
          <w:sz w:val="23"/>
        </w:rPr>
        <w:t xml:space="preserve">door assemblies to </w:t>
      </w:r>
      <w:r>
        <w:rPr>
          <w:rFonts w:ascii="Times New Roman" w:hAnsi="Times New Roman"/>
          <w:i/>
          <w:color w:val="000000"/>
          <w:spacing w:val="12"/>
          <w:sz w:val="23"/>
        </w:rPr>
        <w:t>"...</w:t>
      </w:r>
      <w:proofErr w:type="spellStart"/>
      <w:r>
        <w:rPr>
          <w:rFonts w:ascii="Times New Roman" w:hAnsi="Times New Roman"/>
          <w:i/>
          <w:color w:val="000000"/>
          <w:spacing w:val="12"/>
          <w:sz w:val="23"/>
        </w:rPr>
        <w:t>be_peormed</w:t>
      </w:r>
      <w:proofErr w:type="spellEnd"/>
      <w:r>
        <w:rPr>
          <w:rFonts w:ascii="Times New Roman" w:hAnsi="Times New Roman"/>
          <w:i/>
          <w:color w:val="000000"/>
          <w:spacing w:val="12"/>
          <w:sz w:val="23"/>
        </w:rPr>
        <w:t xml:space="preserve"> </w:t>
      </w:r>
      <w:r>
        <w:rPr>
          <w:rFonts w:ascii="Times New Roman" w:hAnsi="Times New Roman"/>
          <w:i/>
          <w:color w:val="000000"/>
          <w:spacing w:val="-8"/>
          <w:sz w:val="23"/>
        </w:rPr>
        <w:t xml:space="preserve">by a qualified person with knowledge and understanding of the operating components of the type of door being subject to testing" </w:t>
      </w:r>
      <w:r>
        <w:rPr>
          <w:rFonts w:ascii="Times New Roman" w:hAnsi="Times New Roman"/>
          <w:color w:val="000000"/>
          <w:spacing w:val="2"/>
          <w:sz w:val="23"/>
        </w:rPr>
        <w:t>(paragraph 5.2.3.1).</w:t>
      </w:r>
    </w:p>
    <w:p w:rsidR="00832EBC" w:rsidRDefault="00832EBC">
      <w:pPr>
        <w:spacing w:line="266" w:lineRule="auto"/>
        <w:ind w:firstLine="288"/>
        <w:rPr>
          <w:rFonts w:ascii="Times New Roman" w:hAnsi="Times New Roman"/>
          <w:color w:val="000000"/>
          <w:spacing w:val="14"/>
          <w:sz w:val="23"/>
        </w:rPr>
      </w:pPr>
      <w:r>
        <w:rPr>
          <w:rFonts w:ascii="Times New Roman" w:hAnsi="Times New Roman"/>
          <w:color w:val="000000"/>
          <w:spacing w:val="14"/>
          <w:sz w:val="23"/>
        </w:rPr>
        <w:t xml:space="preserve">AHJ personnel need to have confidence in the individuals who are performing the safety </w:t>
      </w:r>
      <w:r>
        <w:rPr>
          <w:rFonts w:ascii="Times New Roman" w:hAnsi="Times New Roman"/>
          <w:color w:val="000000"/>
          <w:spacing w:val="5"/>
          <w:sz w:val="23"/>
        </w:rPr>
        <w:t xml:space="preserve">inspections of fire door assemblies. While NFPA 80 does not explicitly require the inspections to be </w:t>
      </w:r>
      <w:r>
        <w:rPr>
          <w:rFonts w:ascii="Times New Roman" w:hAnsi="Times New Roman"/>
          <w:color w:val="000000"/>
          <w:spacing w:val="8"/>
          <w:sz w:val="23"/>
        </w:rPr>
        <w:t xml:space="preserve">performed by third-party inspectors, maintenance personnel for a building or facility might not have </w:t>
      </w:r>
      <w:r>
        <w:rPr>
          <w:rFonts w:ascii="Times New Roman" w:hAnsi="Times New Roman"/>
          <w:color w:val="000000"/>
          <w:spacing w:val="7"/>
          <w:sz w:val="23"/>
        </w:rPr>
        <w:t>the necessary experience and training to accurately inspect the door assemblies.</w:t>
      </w:r>
    </w:p>
    <w:p w:rsidR="00832EBC" w:rsidRDefault="00832EBC">
      <w:pPr>
        <w:spacing w:line="266" w:lineRule="auto"/>
        <w:ind w:firstLine="288"/>
        <w:rPr>
          <w:rFonts w:ascii="Times New Roman" w:hAnsi="Times New Roman"/>
          <w:color w:val="000000"/>
          <w:spacing w:val="11"/>
          <w:sz w:val="23"/>
        </w:rPr>
      </w:pPr>
      <w:r>
        <w:rPr>
          <w:rFonts w:ascii="Times New Roman" w:hAnsi="Times New Roman"/>
          <w:color w:val="000000"/>
          <w:spacing w:val="11"/>
          <w:sz w:val="23"/>
        </w:rPr>
        <w:t xml:space="preserve">Building owners and property management personnel need to be prepared to provide assurance </w:t>
      </w:r>
      <w:r>
        <w:rPr>
          <w:rFonts w:ascii="Times New Roman" w:hAnsi="Times New Roman"/>
          <w:color w:val="000000"/>
          <w:spacing w:val="14"/>
          <w:sz w:val="23"/>
        </w:rPr>
        <w:t xml:space="preserve">to the AHJ that the persons performing the safety inspections of their fire and egress door </w:t>
      </w:r>
      <w:r>
        <w:rPr>
          <w:rFonts w:ascii="Times New Roman" w:hAnsi="Times New Roman"/>
          <w:color w:val="000000"/>
          <w:spacing w:val="8"/>
          <w:sz w:val="23"/>
        </w:rPr>
        <w:t xml:space="preserve">assemblies have the requisite level of knowledge and expertise to fully evaluate the condition of the </w:t>
      </w:r>
      <w:r>
        <w:rPr>
          <w:rFonts w:ascii="Times New Roman" w:hAnsi="Times New Roman"/>
          <w:color w:val="000000"/>
          <w:spacing w:val="11"/>
          <w:sz w:val="23"/>
        </w:rPr>
        <w:t xml:space="preserve">door assemblies in accordance with NFPA 80's and NFPA 101's requirements. Depending on the </w:t>
      </w:r>
      <w:r>
        <w:rPr>
          <w:rFonts w:ascii="Times New Roman" w:hAnsi="Times New Roman"/>
          <w:color w:val="000000"/>
          <w:spacing w:val="5"/>
          <w:sz w:val="23"/>
        </w:rPr>
        <w:t xml:space="preserve">types of fire and egress door assemblies in the buildings, owners might decide to rely on third-party </w:t>
      </w:r>
      <w:r>
        <w:rPr>
          <w:rFonts w:ascii="Times New Roman" w:hAnsi="Times New Roman"/>
          <w:color w:val="000000"/>
          <w:spacing w:val="8"/>
          <w:sz w:val="23"/>
        </w:rPr>
        <w:t xml:space="preserve">inspectors to perform these safety inspections. On the other hand, in cases in which owners have </w:t>
      </w:r>
      <w:r>
        <w:rPr>
          <w:rFonts w:ascii="Times New Roman" w:hAnsi="Times New Roman"/>
          <w:color w:val="000000"/>
          <w:spacing w:val="9"/>
          <w:sz w:val="23"/>
        </w:rPr>
        <w:t xml:space="preserve">experienced maintenance personnel who are capable of performing these safety inspections, training </w:t>
      </w:r>
      <w:r>
        <w:rPr>
          <w:rFonts w:ascii="Times New Roman" w:hAnsi="Times New Roman"/>
          <w:color w:val="000000"/>
          <w:spacing w:val="8"/>
          <w:sz w:val="23"/>
        </w:rPr>
        <w:t>is available from a number of sources.</w:t>
      </w:r>
    </w:p>
    <w:p w:rsidR="00832EBC" w:rsidRDefault="00832EBC">
      <w:pPr>
        <w:spacing w:before="252"/>
        <w:rPr>
          <w:rFonts w:ascii="Arial" w:hAnsi="Arial"/>
          <w:b/>
          <w:color w:val="000000"/>
          <w:spacing w:val="-6"/>
          <w:w w:val="105"/>
          <w:sz w:val="27"/>
        </w:rPr>
      </w:pPr>
      <w:r>
        <w:rPr>
          <w:rFonts w:ascii="Arial" w:hAnsi="Arial"/>
          <w:b/>
          <w:color w:val="000000"/>
          <w:spacing w:val="-6"/>
          <w:w w:val="105"/>
          <w:sz w:val="27"/>
        </w:rPr>
        <w:t>Third-Party Inspectors</w:t>
      </w:r>
    </w:p>
    <w:p w:rsidR="00832EBC" w:rsidRDefault="00832EBC">
      <w:pPr>
        <w:spacing w:line="266" w:lineRule="auto"/>
        <w:ind w:right="72" w:firstLine="288"/>
        <w:rPr>
          <w:rFonts w:ascii="Times New Roman" w:hAnsi="Times New Roman"/>
          <w:color w:val="000000"/>
          <w:spacing w:val="11"/>
          <w:sz w:val="23"/>
        </w:rPr>
      </w:pPr>
      <w:r>
        <w:rPr>
          <w:rFonts w:ascii="Times New Roman" w:hAnsi="Times New Roman"/>
          <w:color w:val="000000"/>
          <w:spacing w:val="11"/>
          <w:sz w:val="23"/>
        </w:rPr>
        <w:t xml:space="preserve">Performing the safety inspections and functional testing is a daunting task for AHJs to add to </w:t>
      </w:r>
      <w:r>
        <w:rPr>
          <w:rFonts w:ascii="Times New Roman" w:hAnsi="Times New Roman"/>
          <w:color w:val="000000"/>
          <w:spacing w:val="12"/>
          <w:sz w:val="23"/>
        </w:rPr>
        <w:t xml:space="preserve">their already-burgeoning responsibilities. When one considers all of the other critical building </w:t>
      </w:r>
      <w:r>
        <w:rPr>
          <w:rFonts w:ascii="Times New Roman" w:hAnsi="Times New Roman"/>
          <w:color w:val="000000"/>
          <w:spacing w:val="10"/>
          <w:sz w:val="23"/>
        </w:rPr>
        <w:t xml:space="preserve">systems that are equally important to sustaining life safety, this is especially true. Inspections of </w:t>
      </w:r>
      <w:r>
        <w:rPr>
          <w:rFonts w:ascii="Times New Roman" w:hAnsi="Times New Roman"/>
          <w:color w:val="000000"/>
          <w:spacing w:val="6"/>
          <w:sz w:val="23"/>
        </w:rPr>
        <w:t xml:space="preserve">small buildings and facilities with only a few fire and egress door assemblies might take so little time </w:t>
      </w:r>
      <w:r>
        <w:rPr>
          <w:rFonts w:ascii="Times New Roman" w:hAnsi="Times New Roman"/>
          <w:color w:val="000000"/>
          <w:spacing w:val="9"/>
          <w:sz w:val="23"/>
        </w:rPr>
        <w:t xml:space="preserve">that an AHJ might choose to perform these inspections. On the other hand, inspections of larger </w:t>
      </w:r>
      <w:r>
        <w:rPr>
          <w:rFonts w:ascii="Times New Roman" w:hAnsi="Times New Roman"/>
          <w:color w:val="000000"/>
          <w:spacing w:val="8"/>
          <w:sz w:val="23"/>
        </w:rPr>
        <w:t>buildings and facilities require a great deal more time to perform—time that AHJs are not able to dedicate due to their other responsibilities.</w:t>
      </w:r>
    </w:p>
    <w:p w:rsidR="00832EBC" w:rsidRDefault="00832EBC">
      <w:pPr>
        <w:spacing w:line="266" w:lineRule="auto"/>
        <w:ind w:right="72" w:firstLine="288"/>
        <w:rPr>
          <w:rFonts w:ascii="Times New Roman" w:hAnsi="Times New Roman"/>
          <w:color w:val="000000"/>
          <w:spacing w:val="9"/>
          <w:sz w:val="23"/>
        </w:rPr>
      </w:pPr>
      <w:r>
        <w:rPr>
          <w:rFonts w:ascii="Times New Roman" w:hAnsi="Times New Roman"/>
          <w:color w:val="000000"/>
          <w:spacing w:val="9"/>
          <w:sz w:val="23"/>
        </w:rPr>
        <w:t xml:space="preserve">Fortunately, there is a group of qualified people ready to perform safety inspections of fire and </w:t>
      </w:r>
      <w:r>
        <w:rPr>
          <w:rFonts w:ascii="Times New Roman" w:hAnsi="Times New Roman"/>
          <w:color w:val="000000"/>
          <w:spacing w:val="8"/>
          <w:sz w:val="23"/>
        </w:rPr>
        <w:t xml:space="preserve">egress door assemblies. To access a directory of individuals who are certified to perform inspections </w:t>
      </w:r>
      <w:r>
        <w:rPr>
          <w:rFonts w:ascii="Times New Roman" w:hAnsi="Times New Roman"/>
          <w:color w:val="000000"/>
          <w:spacing w:val="11"/>
          <w:sz w:val="23"/>
        </w:rPr>
        <w:t xml:space="preserve">of swinging fire and egress door assemblies, contact </w:t>
      </w:r>
      <w:proofErr w:type="spellStart"/>
      <w:r>
        <w:rPr>
          <w:rFonts w:ascii="Times New Roman" w:hAnsi="Times New Roman"/>
          <w:color w:val="000000"/>
          <w:spacing w:val="11"/>
          <w:sz w:val="23"/>
        </w:rPr>
        <w:t>Intertek</w:t>
      </w:r>
      <w:proofErr w:type="spellEnd"/>
      <w:r>
        <w:rPr>
          <w:rFonts w:ascii="Times New Roman" w:hAnsi="Times New Roman"/>
          <w:color w:val="000000"/>
          <w:spacing w:val="11"/>
          <w:sz w:val="23"/>
        </w:rPr>
        <w:t xml:space="preserve"> (</w:t>
      </w:r>
      <w:hyperlink r:id="rId7">
        <w:r>
          <w:rPr>
            <w:rFonts w:ascii="Times New Roman" w:hAnsi="Times New Roman"/>
            <w:color w:val="0000FF"/>
            <w:spacing w:val="11"/>
            <w:sz w:val="23"/>
            <w:u w:val="single"/>
          </w:rPr>
          <w:t>www.whmark.com/dhi),</w:t>
        </w:r>
      </w:hyperlink>
      <w:r>
        <w:rPr>
          <w:rFonts w:ascii="Times New Roman" w:hAnsi="Times New Roman"/>
          <w:color w:val="000000"/>
          <w:spacing w:val="11"/>
          <w:sz w:val="23"/>
        </w:rPr>
        <w:t xml:space="preserve"> the Door </w:t>
      </w:r>
      <w:r>
        <w:rPr>
          <w:rFonts w:ascii="Times New Roman" w:hAnsi="Times New Roman"/>
          <w:color w:val="000000"/>
          <w:spacing w:val="8"/>
          <w:sz w:val="23"/>
        </w:rPr>
        <w:t>and Hardware Institute (</w:t>
      </w:r>
      <w:hyperlink r:id="rId8">
        <w:r>
          <w:rPr>
            <w:rFonts w:ascii="Times New Roman" w:hAnsi="Times New Roman"/>
            <w:color w:val="0000FF"/>
            <w:spacing w:val="8"/>
            <w:sz w:val="23"/>
            <w:u w:val="single"/>
          </w:rPr>
          <w:t>www.dhi.org</w:t>
        </w:r>
      </w:hyperlink>
      <w:r>
        <w:rPr>
          <w:rFonts w:ascii="Times New Roman" w:hAnsi="Times New Roman"/>
          <w:color w:val="000000"/>
          <w:spacing w:val="8"/>
          <w:sz w:val="23"/>
        </w:rPr>
        <w:t xml:space="preserve">), or the Door Security and Safety Foundation </w:t>
      </w:r>
      <w:r>
        <w:rPr>
          <w:rFonts w:ascii="Times New Roman" w:hAnsi="Times New Roman"/>
          <w:color w:val="000000"/>
          <w:spacing w:val="4"/>
          <w:sz w:val="23"/>
        </w:rPr>
        <w:t>(</w:t>
      </w:r>
      <w:hyperlink r:id="rId9">
        <w:r>
          <w:rPr>
            <w:rFonts w:ascii="Times New Roman" w:hAnsi="Times New Roman"/>
            <w:color w:val="0000FF"/>
            <w:spacing w:val="4"/>
            <w:sz w:val="23"/>
            <w:u w:val="single"/>
          </w:rPr>
          <w:t>www.DoorSecuritySafety.org</w:t>
        </w:r>
      </w:hyperlink>
      <w:r>
        <w:rPr>
          <w:rFonts w:ascii="Times New Roman" w:hAnsi="Times New Roman"/>
          <w:color w:val="000000"/>
          <w:spacing w:val="4"/>
          <w:sz w:val="23"/>
        </w:rPr>
        <w:t>).</w:t>
      </w:r>
    </w:p>
    <w:p w:rsidR="00832EBC" w:rsidRDefault="00832EBC">
      <w:pPr>
        <w:spacing w:line="266" w:lineRule="auto"/>
        <w:ind w:right="144" w:firstLine="288"/>
        <w:rPr>
          <w:rFonts w:ascii="Times New Roman" w:hAnsi="Times New Roman"/>
          <w:color w:val="000000"/>
          <w:spacing w:val="8"/>
          <w:sz w:val="23"/>
        </w:rPr>
      </w:pPr>
      <w:r>
        <w:rPr>
          <w:rFonts w:ascii="Times New Roman" w:hAnsi="Times New Roman"/>
          <w:color w:val="000000"/>
          <w:spacing w:val="8"/>
          <w:sz w:val="23"/>
        </w:rPr>
        <w:t xml:space="preserve">When considering using third-party fire door assembly inspectors, seek out the individuals with </w:t>
      </w:r>
      <w:r>
        <w:rPr>
          <w:rFonts w:ascii="Times New Roman" w:hAnsi="Times New Roman"/>
          <w:color w:val="000000"/>
          <w:spacing w:val="11"/>
          <w:sz w:val="23"/>
        </w:rPr>
        <w:t xml:space="preserve">the specific skills and expertise necessary to inspect the types of fire door assemblies that are </w:t>
      </w:r>
      <w:r>
        <w:rPr>
          <w:rFonts w:ascii="Times New Roman" w:hAnsi="Times New Roman"/>
          <w:color w:val="000000"/>
          <w:spacing w:val="7"/>
          <w:sz w:val="23"/>
        </w:rPr>
        <w:t xml:space="preserve">installed in the buildings and facilities. After identifying the types of fire and egress door assemblies </w:t>
      </w:r>
      <w:r>
        <w:rPr>
          <w:rFonts w:ascii="Times New Roman" w:hAnsi="Times New Roman"/>
          <w:color w:val="000000"/>
          <w:spacing w:val="4"/>
          <w:sz w:val="23"/>
        </w:rPr>
        <w:t xml:space="preserve">in the buildings, a series of questions can be developed to help select appropriate inspectors. Likely </w:t>
      </w:r>
      <w:r>
        <w:rPr>
          <w:rFonts w:ascii="Times New Roman" w:hAnsi="Times New Roman"/>
          <w:color w:val="000000"/>
          <w:spacing w:val="6"/>
          <w:sz w:val="23"/>
        </w:rPr>
        <w:t>questions might include the following:</w:t>
      </w:r>
    </w:p>
    <w:p w:rsidR="00832EBC" w:rsidRDefault="00832EBC" w:rsidP="00832EBC">
      <w:pPr>
        <w:numPr>
          <w:ilvl w:val="0"/>
          <w:numId w:val="15"/>
        </w:numPr>
        <w:tabs>
          <w:tab w:val="clear" w:pos="432"/>
          <w:tab w:val="decimal" w:pos="792"/>
        </w:tabs>
        <w:ind w:left="360"/>
        <w:rPr>
          <w:rFonts w:ascii="Times New Roman" w:hAnsi="Times New Roman"/>
          <w:color w:val="000000"/>
          <w:spacing w:val="11"/>
          <w:sz w:val="23"/>
        </w:rPr>
      </w:pPr>
      <w:r>
        <w:rPr>
          <w:rFonts w:ascii="Times New Roman" w:hAnsi="Times New Roman"/>
          <w:color w:val="000000"/>
          <w:spacing w:val="11"/>
          <w:sz w:val="23"/>
        </w:rPr>
        <w:t>Which type(s) of fire and egress door assemblies are you qualified to inspect and test?</w:t>
      </w:r>
    </w:p>
    <w:p w:rsidR="00832EBC" w:rsidRDefault="00832EBC" w:rsidP="00832EBC">
      <w:pPr>
        <w:numPr>
          <w:ilvl w:val="0"/>
          <w:numId w:val="15"/>
        </w:numPr>
        <w:tabs>
          <w:tab w:val="clear" w:pos="432"/>
          <w:tab w:val="decimal" w:pos="792"/>
        </w:tabs>
        <w:ind w:left="360"/>
        <w:rPr>
          <w:rFonts w:ascii="Times New Roman" w:hAnsi="Times New Roman"/>
          <w:color w:val="000000"/>
          <w:spacing w:val="14"/>
          <w:sz w:val="23"/>
        </w:rPr>
      </w:pPr>
      <w:r>
        <w:rPr>
          <w:rFonts w:ascii="Times New Roman" w:hAnsi="Times New Roman"/>
          <w:color w:val="000000"/>
          <w:spacing w:val="14"/>
          <w:sz w:val="23"/>
        </w:rPr>
        <w:t>How many fire door assembly safety inspections have you performed?</w:t>
      </w:r>
    </w:p>
    <w:p w:rsidR="00832EBC" w:rsidRDefault="00832EBC" w:rsidP="00832EBC">
      <w:pPr>
        <w:numPr>
          <w:ilvl w:val="0"/>
          <w:numId w:val="15"/>
        </w:numPr>
        <w:tabs>
          <w:tab w:val="clear" w:pos="432"/>
          <w:tab w:val="decimal" w:pos="792"/>
        </w:tabs>
        <w:ind w:left="360"/>
        <w:rPr>
          <w:rFonts w:ascii="Times New Roman" w:hAnsi="Times New Roman"/>
          <w:color w:val="000000"/>
          <w:spacing w:val="14"/>
          <w:sz w:val="23"/>
        </w:rPr>
      </w:pPr>
      <w:r>
        <w:rPr>
          <w:rFonts w:ascii="Times New Roman" w:hAnsi="Times New Roman"/>
          <w:color w:val="000000"/>
          <w:spacing w:val="14"/>
          <w:sz w:val="23"/>
        </w:rPr>
        <w:t>What type of door assembly inspection training have you completed?</w:t>
      </w:r>
    </w:p>
    <w:p w:rsidR="00832EBC" w:rsidRDefault="00832EBC" w:rsidP="00832EBC">
      <w:pPr>
        <w:numPr>
          <w:ilvl w:val="0"/>
          <w:numId w:val="15"/>
        </w:numPr>
        <w:tabs>
          <w:tab w:val="clear" w:pos="432"/>
          <w:tab w:val="decimal" w:pos="792"/>
        </w:tabs>
        <w:ind w:left="792" w:right="360" w:hanging="432"/>
        <w:rPr>
          <w:rFonts w:ascii="Times New Roman" w:hAnsi="Times New Roman"/>
          <w:color w:val="000000"/>
          <w:spacing w:val="3"/>
          <w:sz w:val="23"/>
        </w:rPr>
      </w:pPr>
      <w:r>
        <w:rPr>
          <w:rFonts w:ascii="Times New Roman" w:hAnsi="Times New Roman"/>
          <w:color w:val="000000"/>
          <w:spacing w:val="3"/>
          <w:sz w:val="23"/>
        </w:rPr>
        <w:t xml:space="preserve">Are you certified to perform safety inspections of fire door assemblies? If so, do you have </w:t>
      </w:r>
      <w:r>
        <w:rPr>
          <w:rFonts w:ascii="Times New Roman" w:hAnsi="Times New Roman"/>
          <w:color w:val="000000"/>
          <w:spacing w:val="8"/>
          <w:sz w:val="23"/>
        </w:rPr>
        <w:t>documentation of your certification?</w:t>
      </w:r>
    </w:p>
    <w:p w:rsidR="00832EBC" w:rsidRDefault="00832EBC" w:rsidP="00832EBC">
      <w:pPr>
        <w:numPr>
          <w:ilvl w:val="0"/>
          <w:numId w:val="15"/>
        </w:numPr>
        <w:tabs>
          <w:tab w:val="clear" w:pos="432"/>
          <w:tab w:val="decimal" w:pos="792"/>
        </w:tabs>
        <w:ind w:left="792" w:hanging="432"/>
        <w:rPr>
          <w:rFonts w:ascii="Times New Roman" w:hAnsi="Times New Roman"/>
          <w:color w:val="000000"/>
          <w:spacing w:val="8"/>
          <w:sz w:val="23"/>
        </w:rPr>
      </w:pPr>
      <w:r>
        <w:rPr>
          <w:rFonts w:ascii="Times New Roman" w:hAnsi="Times New Roman"/>
          <w:color w:val="000000"/>
          <w:spacing w:val="8"/>
          <w:sz w:val="23"/>
        </w:rPr>
        <w:t>Are you affiliated with any professional organizations that pertain to fire door assemblies? If</w:t>
      </w:r>
    </w:p>
    <w:p w:rsidR="00832EBC" w:rsidRDefault="00832EBC">
      <w:pPr>
        <w:sectPr w:rsidR="00832EBC">
          <w:pgSz w:w="11918" w:h="16854"/>
          <w:pgMar w:top="1022" w:right="820" w:bottom="1436" w:left="812" w:header="720" w:footer="720" w:gutter="0"/>
          <w:cols w:space="720"/>
        </w:sectPr>
      </w:pPr>
    </w:p>
    <w:p w:rsidR="00832EBC" w:rsidRDefault="00832EBC">
      <w:pPr>
        <w:spacing w:line="273" w:lineRule="auto"/>
        <w:ind w:left="792"/>
        <w:rPr>
          <w:rFonts w:ascii="Times New Roman" w:hAnsi="Times New Roman"/>
          <w:color w:val="000000"/>
          <w:spacing w:val="6"/>
          <w:sz w:val="23"/>
        </w:rPr>
      </w:pPr>
      <w:r w:rsidRPr="00400A15">
        <w:lastRenderedPageBreak/>
        <w:pict>
          <v:shape id="_x0000_s1107" type="#_x0000_t202" style="position:absolute;left:0;text-align:left;margin-left:0;margin-top:702.05pt;width:511.3pt;height:11.05pt;z-index:-251619840;mso-wrap-distance-left:0;mso-wrap-distance-right:0" filled="f" stroked="f">
            <v:textbox inset="0,0,0,0">
              <w:txbxContent>
                <w:p w:rsidR="00832EBC" w:rsidRDefault="00832EBC">
                  <w:pPr>
                    <w:spacing w:line="201" w:lineRule="auto"/>
                    <w:ind w:left="72"/>
                    <w:rPr>
                      <w:rFonts w:ascii="Times New Roman" w:hAnsi="Times New Roman"/>
                      <w:color w:val="000000"/>
                      <w:sz w:val="23"/>
                    </w:rPr>
                  </w:pPr>
                  <w:r>
                    <w:rPr>
                      <w:rFonts w:ascii="Times New Roman" w:hAnsi="Times New Roman"/>
                      <w:color w:val="000000"/>
                      <w:sz w:val="23"/>
                    </w:rPr>
                    <w:t>44</w:t>
                  </w:r>
                </w:p>
              </w:txbxContent>
            </v:textbox>
            <w10:wrap type="square"/>
          </v:shape>
        </w:pict>
      </w:r>
      <w:proofErr w:type="gramStart"/>
      <w:r>
        <w:rPr>
          <w:rFonts w:ascii="Times New Roman" w:hAnsi="Times New Roman"/>
          <w:color w:val="000000"/>
          <w:spacing w:val="6"/>
          <w:sz w:val="23"/>
        </w:rPr>
        <w:t>so</w:t>
      </w:r>
      <w:proofErr w:type="gramEnd"/>
      <w:r>
        <w:rPr>
          <w:rFonts w:ascii="Times New Roman" w:hAnsi="Times New Roman"/>
          <w:color w:val="000000"/>
          <w:spacing w:val="6"/>
          <w:sz w:val="23"/>
        </w:rPr>
        <w:t>, which professional organizations?</w:t>
      </w:r>
    </w:p>
    <w:p w:rsidR="00832EBC" w:rsidRDefault="00832EBC" w:rsidP="00832EBC">
      <w:pPr>
        <w:numPr>
          <w:ilvl w:val="0"/>
          <w:numId w:val="15"/>
        </w:numPr>
        <w:tabs>
          <w:tab w:val="clear" w:pos="432"/>
          <w:tab w:val="decimal" w:pos="864"/>
        </w:tabs>
        <w:spacing w:line="268" w:lineRule="auto"/>
        <w:ind w:left="864" w:right="792" w:hanging="432"/>
        <w:rPr>
          <w:rFonts w:ascii="Times New Roman" w:hAnsi="Times New Roman"/>
          <w:color w:val="000000"/>
          <w:spacing w:val="4"/>
          <w:sz w:val="23"/>
        </w:rPr>
      </w:pPr>
      <w:r>
        <w:rPr>
          <w:rFonts w:ascii="Times New Roman" w:hAnsi="Times New Roman"/>
          <w:color w:val="000000"/>
          <w:spacing w:val="4"/>
          <w:sz w:val="23"/>
        </w:rPr>
        <w:t xml:space="preserve">Does your company offer corrective action services? If not, which companies do you </w:t>
      </w:r>
      <w:r>
        <w:rPr>
          <w:rFonts w:ascii="Times New Roman" w:hAnsi="Times New Roman"/>
          <w:color w:val="000000"/>
          <w:spacing w:val="10"/>
          <w:sz w:val="23"/>
        </w:rPr>
        <w:t>recommend to perform the corrective actions?</w:t>
      </w:r>
    </w:p>
    <w:p w:rsidR="00832EBC" w:rsidRDefault="00832EBC" w:rsidP="00832EBC">
      <w:pPr>
        <w:numPr>
          <w:ilvl w:val="0"/>
          <w:numId w:val="15"/>
        </w:numPr>
        <w:tabs>
          <w:tab w:val="clear" w:pos="432"/>
          <w:tab w:val="decimal" w:pos="864"/>
        </w:tabs>
        <w:spacing w:line="264" w:lineRule="auto"/>
        <w:ind w:left="864" w:hanging="432"/>
        <w:rPr>
          <w:rFonts w:ascii="Times New Roman" w:hAnsi="Times New Roman"/>
          <w:color w:val="000000"/>
          <w:spacing w:val="16"/>
          <w:sz w:val="23"/>
        </w:rPr>
      </w:pPr>
      <w:r>
        <w:rPr>
          <w:rFonts w:ascii="Times New Roman" w:hAnsi="Times New Roman"/>
          <w:color w:val="000000"/>
          <w:spacing w:val="16"/>
          <w:sz w:val="23"/>
        </w:rPr>
        <w:t>Do you carry liability insurance?</w:t>
      </w:r>
    </w:p>
    <w:p w:rsidR="00832EBC" w:rsidRDefault="00832EBC" w:rsidP="00832EBC">
      <w:pPr>
        <w:numPr>
          <w:ilvl w:val="0"/>
          <w:numId w:val="15"/>
        </w:numPr>
        <w:tabs>
          <w:tab w:val="clear" w:pos="432"/>
          <w:tab w:val="decimal" w:pos="864"/>
        </w:tabs>
        <w:ind w:left="864" w:hanging="432"/>
        <w:rPr>
          <w:rFonts w:ascii="Times New Roman" w:hAnsi="Times New Roman"/>
          <w:color w:val="000000"/>
          <w:spacing w:val="22"/>
          <w:sz w:val="23"/>
        </w:rPr>
      </w:pPr>
      <w:r>
        <w:rPr>
          <w:rFonts w:ascii="Times New Roman" w:hAnsi="Times New Roman"/>
          <w:color w:val="000000"/>
          <w:spacing w:val="22"/>
          <w:sz w:val="23"/>
        </w:rPr>
        <w:t>Are you bonded and/or licensed?</w:t>
      </w:r>
    </w:p>
    <w:p w:rsidR="00832EBC" w:rsidRDefault="00832EBC">
      <w:pPr>
        <w:spacing w:line="268"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Another good practice to employ when selecting third-party inspectors is to request a list of </w:t>
      </w:r>
      <w:r>
        <w:rPr>
          <w:rFonts w:ascii="Times New Roman" w:hAnsi="Times New Roman"/>
          <w:color w:val="000000"/>
          <w:spacing w:val="4"/>
          <w:sz w:val="23"/>
        </w:rPr>
        <w:t xml:space="preserve">references from clients of the prospective inspectors. Take time to thoroughly research prospective </w:t>
      </w:r>
      <w:r>
        <w:rPr>
          <w:rFonts w:ascii="Times New Roman" w:hAnsi="Times New Roman"/>
          <w:color w:val="000000"/>
          <w:spacing w:val="8"/>
          <w:sz w:val="23"/>
        </w:rPr>
        <w:t>inspectors before hiring them to perform the safety inspections of fire and egress door assemblies.</w:t>
      </w:r>
    </w:p>
    <w:p w:rsidR="00832EBC" w:rsidRDefault="00832EBC">
      <w:pPr>
        <w:spacing w:before="288"/>
        <w:ind w:left="72"/>
        <w:rPr>
          <w:rFonts w:ascii="Tahoma" w:hAnsi="Tahoma"/>
          <w:b/>
          <w:color w:val="000000"/>
          <w:spacing w:val="2"/>
          <w:sz w:val="25"/>
        </w:rPr>
      </w:pPr>
      <w:r>
        <w:rPr>
          <w:rFonts w:ascii="Tahoma" w:hAnsi="Tahoma"/>
          <w:b/>
          <w:color w:val="000000"/>
          <w:spacing w:val="2"/>
          <w:sz w:val="25"/>
        </w:rPr>
        <w:t>Inspector Responsibilities</w:t>
      </w:r>
    </w:p>
    <w:p w:rsidR="00832EBC" w:rsidRDefault="00832EBC">
      <w:pPr>
        <w:spacing w:line="268" w:lineRule="auto"/>
        <w:ind w:left="72" w:right="72" w:firstLine="216"/>
        <w:rPr>
          <w:rFonts w:ascii="Times New Roman" w:hAnsi="Times New Roman"/>
          <w:color w:val="000000"/>
          <w:spacing w:val="14"/>
          <w:sz w:val="23"/>
        </w:rPr>
      </w:pPr>
      <w:r>
        <w:rPr>
          <w:rFonts w:ascii="Times New Roman" w:hAnsi="Times New Roman"/>
          <w:color w:val="000000"/>
          <w:spacing w:val="14"/>
          <w:sz w:val="23"/>
        </w:rPr>
        <w:t xml:space="preserve">Inspectors of fire and egress door assemblies are responsible for performing the safety </w:t>
      </w:r>
      <w:r>
        <w:rPr>
          <w:rFonts w:ascii="Times New Roman" w:hAnsi="Times New Roman"/>
          <w:color w:val="000000"/>
          <w:spacing w:val="7"/>
          <w:sz w:val="23"/>
        </w:rPr>
        <w:t xml:space="preserve">inspections and operational testing correctly and reporting their findings accurately to the building </w:t>
      </w:r>
      <w:r>
        <w:rPr>
          <w:rFonts w:ascii="Times New Roman" w:hAnsi="Times New Roman"/>
          <w:color w:val="000000"/>
          <w:spacing w:val="17"/>
          <w:sz w:val="23"/>
        </w:rPr>
        <w:t xml:space="preserve">owner or property manager. They are simply recording and reporting the conditions of the fire and egress door assemblies as of the date and time of the inspections, nothing more. </w:t>
      </w:r>
      <w:r>
        <w:rPr>
          <w:rFonts w:ascii="Times New Roman" w:hAnsi="Times New Roman"/>
          <w:color w:val="000000"/>
          <w:spacing w:val="14"/>
          <w:sz w:val="23"/>
        </w:rPr>
        <w:t xml:space="preserve">Inspectors are not imbued with the authority to force owners to bring their buildings into </w:t>
      </w:r>
      <w:r>
        <w:rPr>
          <w:rFonts w:ascii="Times New Roman" w:hAnsi="Times New Roman"/>
          <w:color w:val="000000"/>
          <w:spacing w:val="5"/>
          <w:sz w:val="23"/>
        </w:rPr>
        <w:t xml:space="preserve">compliance, nor are they required to act as agents of the AHJ by reporting noncompliant assemblies </w:t>
      </w:r>
      <w:r>
        <w:rPr>
          <w:rFonts w:ascii="Times New Roman" w:hAnsi="Times New Roman"/>
          <w:color w:val="000000"/>
          <w:spacing w:val="13"/>
          <w:sz w:val="23"/>
        </w:rPr>
        <w:t xml:space="preserve">directly to the AHJ's office. Only the AHJ has the authority to enforce building, fire, and life </w:t>
      </w:r>
      <w:r>
        <w:rPr>
          <w:rFonts w:ascii="Times New Roman" w:hAnsi="Times New Roman"/>
          <w:color w:val="000000"/>
          <w:spacing w:val="16"/>
          <w:sz w:val="23"/>
        </w:rPr>
        <w:t>safety code-compliance.</w:t>
      </w:r>
    </w:p>
    <w:p w:rsidR="00832EBC" w:rsidRDefault="00832EBC">
      <w:pPr>
        <w:spacing w:line="271" w:lineRule="auto"/>
        <w:ind w:left="72" w:right="216" w:firstLine="216"/>
        <w:jc w:val="both"/>
        <w:rPr>
          <w:rFonts w:ascii="Times New Roman" w:hAnsi="Times New Roman"/>
          <w:color w:val="000000"/>
          <w:spacing w:val="7"/>
          <w:sz w:val="23"/>
        </w:rPr>
      </w:pPr>
      <w:r>
        <w:rPr>
          <w:rFonts w:ascii="Times New Roman" w:hAnsi="Times New Roman"/>
          <w:color w:val="000000"/>
          <w:spacing w:val="7"/>
          <w:sz w:val="23"/>
        </w:rPr>
        <w:t>Remember, under the requirements of NFPA 80 and NFPA 101, building owners and property managers are the parties responsible for making sure that the safety inspections and testing of fire and egress door assemblies take place as prescribed, as well as the subsequent maintenance.</w:t>
      </w:r>
    </w:p>
    <w:p w:rsidR="00832EBC" w:rsidRDefault="00832EBC">
      <w:pPr>
        <w:spacing w:before="288"/>
        <w:ind w:left="72"/>
        <w:rPr>
          <w:rFonts w:ascii="Tahoma" w:hAnsi="Tahoma"/>
          <w:b/>
          <w:color w:val="000000"/>
          <w:spacing w:val="4"/>
          <w:sz w:val="25"/>
        </w:rPr>
      </w:pPr>
      <w:r>
        <w:rPr>
          <w:rFonts w:ascii="Tahoma" w:hAnsi="Tahoma"/>
          <w:b/>
          <w:color w:val="000000"/>
          <w:spacing w:val="4"/>
          <w:sz w:val="25"/>
        </w:rPr>
        <w:t>Certification for Inspectors of Swinging Fire and Egress Door Assemblies</w:t>
      </w:r>
    </w:p>
    <w:p w:rsidR="00832EBC" w:rsidRDefault="00832EBC">
      <w:pPr>
        <w:spacing w:before="36" w:line="268" w:lineRule="auto"/>
        <w:ind w:left="72" w:right="72" w:firstLine="216"/>
        <w:rPr>
          <w:rFonts w:ascii="Times New Roman" w:hAnsi="Times New Roman"/>
          <w:color w:val="000000"/>
          <w:spacing w:val="12"/>
          <w:sz w:val="23"/>
        </w:rPr>
      </w:pPr>
      <w:proofErr w:type="spellStart"/>
      <w:r>
        <w:rPr>
          <w:rFonts w:ascii="Times New Roman" w:hAnsi="Times New Roman"/>
          <w:color w:val="000000"/>
          <w:spacing w:val="12"/>
          <w:sz w:val="23"/>
        </w:rPr>
        <w:t>Intertek</w:t>
      </w:r>
      <w:proofErr w:type="spellEnd"/>
      <w:r>
        <w:rPr>
          <w:rFonts w:ascii="Times New Roman" w:hAnsi="Times New Roman"/>
          <w:color w:val="000000"/>
          <w:spacing w:val="12"/>
          <w:sz w:val="23"/>
        </w:rPr>
        <w:t xml:space="preserve">, who provides the recognized Warnock Hersey Mark (WHM) for building products, </w:t>
      </w:r>
      <w:r>
        <w:rPr>
          <w:rFonts w:ascii="Times New Roman" w:hAnsi="Times New Roman"/>
          <w:color w:val="000000"/>
          <w:spacing w:val="8"/>
          <w:sz w:val="23"/>
        </w:rPr>
        <w:t xml:space="preserve">offers professional certification for individuals performing inspections of swinging fire and egress </w:t>
      </w:r>
      <w:r>
        <w:rPr>
          <w:rFonts w:ascii="Times New Roman" w:hAnsi="Times New Roman"/>
          <w:color w:val="000000"/>
          <w:spacing w:val="5"/>
          <w:sz w:val="23"/>
        </w:rPr>
        <w:t xml:space="preserve">door assemblies with </w:t>
      </w:r>
      <w:proofErr w:type="gramStart"/>
      <w:r>
        <w:rPr>
          <w:rFonts w:ascii="Times New Roman" w:hAnsi="Times New Roman"/>
          <w:color w:val="000000"/>
          <w:spacing w:val="5"/>
          <w:sz w:val="23"/>
        </w:rPr>
        <w:t>builders</w:t>
      </w:r>
      <w:proofErr w:type="gramEnd"/>
      <w:r>
        <w:rPr>
          <w:rFonts w:ascii="Times New Roman" w:hAnsi="Times New Roman"/>
          <w:color w:val="000000"/>
          <w:spacing w:val="5"/>
          <w:sz w:val="23"/>
        </w:rPr>
        <w:t xml:space="preserve"> hardware through their </w:t>
      </w:r>
      <w:proofErr w:type="spellStart"/>
      <w:r>
        <w:rPr>
          <w:rFonts w:ascii="Times New Roman" w:hAnsi="Times New Roman"/>
          <w:color w:val="000000"/>
          <w:spacing w:val="5"/>
          <w:sz w:val="23"/>
        </w:rPr>
        <w:t>Intertek</w:t>
      </w:r>
      <w:proofErr w:type="spellEnd"/>
      <w:r>
        <w:rPr>
          <w:rFonts w:ascii="Times New Roman" w:hAnsi="Times New Roman"/>
          <w:color w:val="000000"/>
          <w:spacing w:val="5"/>
          <w:sz w:val="23"/>
        </w:rPr>
        <w:t xml:space="preserve"> Qualified Personnel (IQP) Fire Door </w:t>
      </w:r>
      <w:r>
        <w:rPr>
          <w:rFonts w:ascii="Times New Roman" w:hAnsi="Times New Roman"/>
          <w:color w:val="000000"/>
          <w:spacing w:val="9"/>
          <w:sz w:val="23"/>
        </w:rPr>
        <w:t xml:space="preserve">Inspector program. In order for fire door inspectors to be eligible to enroll in the IQP program, candidates are required to successfully complete a prescribed series of courses in the Annual Fire </w:t>
      </w:r>
      <w:r>
        <w:rPr>
          <w:rFonts w:ascii="Times New Roman" w:hAnsi="Times New Roman"/>
          <w:color w:val="000000"/>
          <w:spacing w:val="13"/>
          <w:sz w:val="23"/>
        </w:rPr>
        <w:t xml:space="preserve">and Egress Door Assembly Inspection Program (FDAI) presented by the Door and Hardware </w:t>
      </w:r>
      <w:r>
        <w:rPr>
          <w:rFonts w:ascii="Times New Roman" w:hAnsi="Times New Roman"/>
          <w:color w:val="000000"/>
          <w:spacing w:val="12"/>
          <w:sz w:val="23"/>
        </w:rPr>
        <w:t xml:space="preserve">Institute (DHI) and pass their 4-hour proctored exam, upon which they receive the credentials </w:t>
      </w:r>
      <w:r>
        <w:rPr>
          <w:rFonts w:ascii="Times New Roman" w:hAnsi="Times New Roman"/>
          <w:color w:val="000000"/>
          <w:sz w:val="23"/>
        </w:rPr>
        <w:t>FDAI.</w:t>
      </w:r>
    </w:p>
    <w:p w:rsidR="00832EBC" w:rsidRDefault="00832EBC">
      <w:pPr>
        <w:spacing w:line="266" w:lineRule="auto"/>
        <w:ind w:left="72" w:right="432" w:firstLine="216"/>
        <w:rPr>
          <w:rFonts w:ascii="Times New Roman" w:hAnsi="Times New Roman"/>
          <w:color w:val="000000"/>
          <w:spacing w:val="10"/>
          <w:sz w:val="23"/>
        </w:rPr>
      </w:pPr>
      <w:r>
        <w:rPr>
          <w:rFonts w:ascii="Times New Roman" w:hAnsi="Times New Roman"/>
          <w:color w:val="000000"/>
          <w:spacing w:val="10"/>
          <w:sz w:val="23"/>
        </w:rPr>
        <w:t xml:space="preserve">Once enrolled in the IQP program, FDAI inspectors subscribe to periodic audits of their </w:t>
      </w:r>
      <w:r>
        <w:rPr>
          <w:rFonts w:ascii="Times New Roman" w:hAnsi="Times New Roman"/>
          <w:color w:val="000000"/>
          <w:spacing w:val="7"/>
          <w:sz w:val="23"/>
        </w:rPr>
        <w:t xml:space="preserve">inspection records and are required to maintain their certification through continuing education </w:t>
      </w:r>
      <w:r>
        <w:rPr>
          <w:rFonts w:ascii="Times New Roman" w:hAnsi="Times New Roman"/>
          <w:color w:val="000000"/>
          <w:spacing w:val="8"/>
          <w:sz w:val="23"/>
        </w:rPr>
        <w:t xml:space="preserve">every three years. IQP Fire Door Inspectors are issued photo-badge credentials as evidence that </w:t>
      </w:r>
      <w:r>
        <w:rPr>
          <w:rFonts w:ascii="Times New Roman" w:hAnsi="Times New Roman"/>
          <w:color w:val="000000"/>
          <w:spacing w:val="9"/>
          <w:sz w:val="23"/>
        </w:rPr>
        <w:t>they have completed the required training and passed the proctored exam.</w:t>
      </w:r>
    </w:p>
    <w:p w:rsidR="00832EBC" w:rsidRDefault="00832EBC">
      <w:pPr>
        <w:spacing w:line="268" w:lineRule="auto"/>
        <w:ind w:left="72" w:right="144" w:firstLine="216"/>
        <w:jc w:val="both"/>
        <w:rPr>
          <w:rFonts w:ascii="Times New Roman" w:hAnsi="Times New Roman"/>
          <w:color w:val="000000"/>
          <w:spacing w:val="5"/>
          <w:sz w:val="23"/>
        </w:rPr>
      </w:pPr>
      <w:r>
        <w:rPr>
          <w:rFonts w:ascii="Times New Roman" w:hAnsi="Times New Roman"/>
          <w:color w:val="000000"/>
          <w:spacing w:val="5"/>
          <w:sz w:val="23"/>
        </w:rPr>
        <w:t xml:space="preserve">DHI's courses focus on swinging doors with builders hardware, giving the inspectors a working </w:t>
      </w:r>
      <w:r>
        <w:rPr>
          <w:rFonts w:ascii="Times New Roman" w:hAnsi="Times New Roman"/>
          <w:color w:val="000000"/>
          <w:spacing w:val="6"/>
          <w:sz w:val="23"/>
        </w:rPr>
        <w:t xml:space="preserve">knowledge of numerous door, door frame, and hardware products used on these types of fire door </w:t>
      </w:r>
      <w:r>
        <w:rPr>
          <w:rFonts w:ascii="Times New Roman" w:hAnsi="Times New Roman"/>
          <w:color w:val="000000"/>
          <w:spacing w:val="5"/>
          <w:sz w:val="23"/>
        </w:rPr>
        <w:t xml:space="preserve">assemblies, as well as the codes and standards that affect them. Interested parties are encouraged to </w:t>
      </w:r>
      <w:r>
        <w:rPr>
          <w:rFonts w:ascii="Times New Roman" w:hAnsi="Times New Roman"/>
          <w:color w:val="000000"/>
          <w:spacing w:val="11"/>
          <w:sz w:val="23"/>
        </w:rPr>
        <w:t xml:space="preserve">contact </w:t>
      </w:r>
      <w:proofErr w:type="spellStart"/>
      <w:r>
        <w:rPr>
          <w:rFonts w:ascii="Times New Roman" w:hAnsi="Times New Roman"/>
          <w:color w:val="000000"/>
          <w:spacing w:val="11"/>
          <w:sz w:val="23"/>
        </w:rPr>
        <w:t>Intertek</w:t>
      </w:r>
      <w:proofErr w:type="spellEnd"/>
      <w:r>
        <w:rPr>
          <w:rFonts w:ascii="Times New Roman" w:hAnsi="Times New Roman"/>
          <w:color w:val="000000"/>
          <w:spacing w:val="11"/>
          <w:sz w:val="23"/>
        </w:rPr>
        <w:t xml:space="preserve"> or DHI for more information.</w:t>
      </w:r>
    </w:p>
    <w:p w:rsidR="00832EBC" w:rsidRDefault="00832EBC">
      <w:pPr>
        <w:spacing w:before="288" w:line="276" w:lineRule="auto"/>
        <w:ind w:left="1152"/>
        <w:rPr>
          <w:rFonts w:ascii="Times New Roman" w:hAnsi="Times New Roman"/>
          <w:color w:val="000000"/>
          <w:spacing w:val="8"/>
          <w:sz w:val="23"/>
        </w:rPr>
      </w:pPr>
      <w:proofErr w:type="spellStart"/>
      <w:proofErr w:type="gramStart"/>
      <w:r>
        <w:rPr>
          <w:rFonts w:ascii="Times New Roman" w:hAnsi="Times New Roman"/>
          <w:color w:val="000000"/>
          <w:spacing w:val="8"/>
          <w:sz w:val="23"/>
        </w:rPr>
        <w:t>Intertek</w:t>
      </w:r>
      <w:proofErr w:type="spellEnd"/>
      <w:r>
        <w:rPr>
          <w:rFonts w:ascii="Times New Roman" w:hAnsi="Times New Roman"/>
          <w:color w:val="000000"/>
          <w:spacing w:val="8"/>
          <w:sz w:val="23"/>
        </w:rPr>
        <w:t xml:space="preserve"> Testing Services, NA, Inc.</w:t>
      </w:r>
      <w:proofErr w:type="gramEnd"/>
    </w:p>
    <w:p w:rsidR="00832EBC" w:rsidRDefault="00832EBC">
      <w:pPr>
        <w:spacing w:line="271" w:lineRule="auto"/>
        <w:ind w:left="1152"/>
        <w:rPr>
          <w:rFonts w:ascii="Times New Roman" w:hAnsi="Times New Roman"/>
          <w:color w:val="000000"/>
          <w:spacing w:val="8"/>
          <w:sz w:val="23"/>
        </w:rPr>
      </w:pPr>
      <w:r>
        <w:rPr>
          <w:rFonts w:ascii="Times New Roman" w:hAnsi="Times New Roman"/>
          <w:color w:val="000000"/>
          <w:spacing w:val="8"/>
          <w:sz w:val="23"/>
        </w:rPr>
        <w:t>8431 Murphy Drive</w:t>
      </w:r>
    </w:p>
    <w:p w:rsidR="00832EBC" w:rsidRDefault="00832EBC">
      <w:pPr>
        <w:ind w:left="1152"/>
        <w:rPr>
          <w:rFonts w:ascii="Times New Roman" w:hAnsi="Times New Roman"/>
          <w:color w:val="000000"/>
          <w:spacing w:val="8"/>
          <w:sz w:val="23"/>
        </w:rPr>
      </w:pPr>
      <w:r>
        <w:rPr>
          <w:rFonts w:ascii="Times New Roman" w:hAnsi="Times New Roman"/>
          <w:color w:val="000000"/>
          <w:spacing w:val="8"/>
          <w:sz w:val="23"/>
        </w:rPr>
        <w:t>Middleton, WI 53562</w:t>
      </w:r>
    </w:p>
    <w:p w:rsidR="00832EBC" w:rsidRDefault="00832EBC">
      <w:pPr>
        <w:spacing w:line="278" w:lineRule="auto"/>
        <w:ind w:left="1152"/>
        <w:rPr>
          <w:rFonts w:ascii="Times New Roman" w:hAnsi="Times New Roman"/>
          <w:color w:val="000000"/>
          <w:spacing w:val="10"/>
          <w:sz w:val="23"/>
        </w:rPr>
      </w:pPr>
      <w:proofErr w:type="gramStart"/>
      <w:r>
        <w:rPr>
          <w:rFonts w:ascii="Times New Roman" w:hAnsi="Times New Roman"/>
          <w:color w:val="000000"/>
          <w:spacing w:val="10"/>
          <w:sz w:val="23"/>
        </w:rPr>
        <w:t>telephone</w:t>
      </w:r>
      <w:proofErr w:type="gramEnd"/>
      <w:r>
        <w:rPr>
          <w:rFonts w:ascii="Times New Roman" w:hAnsi="Times New Roman"/>
          <w:color w:val="000000"/>
          <w:spacing w:val="10"/>
          <w:sz w:val="23"/>
        </w:rPr>
        <w:t>: 608/836-4400</w:t>
      </w:r>
    </w:p>
    <w:p w:rsidR="00832EBC" w:rsidRDefault="00832EBC">
      <w:pPr>
        <w:ind w:left="1152"/>
        <w:rPr>
          <w:rFonts w:ascii="Times New Roman" w:hAnsi="Times New Roman"/>
          <w:color w:val="000000"/>
          <w:spacing w:val="8"/>
          <w:sz w:val="23"/>
        </w:rPr>
      </w:pPr>
      <w:proofErr w:type="gramStart"/>
      <w:r>
        <w:rPr>
          <w:rFonts w:ascii="Times New Roman" w:hAnsi="Times New Roman"/>
          <w:color w:val="000000"/>
          <w:spacing w:val="8"/>
          <w:sz w:val="23"/>
        </w:rPr>
        <w:t>fax</w:t>
      </w:r>
      <w:proofErr w:type="gramEnd"/>
      <w:r>
        <w:rPr>
          <w:rFonts w:ascii="Times New Roman" w:hAnsi="Times New Roman"/>
          <w:color w:val="000000"/>
          <w:spacing w:val="8"/>
          <w:sz w:val="23"/>
        </w:rPr>
        <w:t>: 608/831-9279</w:t>
      </w:r>
    </w:p>
    <w:p w:rsidR="00832EBC" w:rsidRDefault="00832EBC">
      <w:pPr>
        <w:spacing w:line="283" w:lineRule="auto"/>
        <w:ind w:left="1152"/>
        <w:rPr>
          <w:rFonts w:ascii="Times New Roman" w:hAnsi="Times New Roman"/>
          <w:color w:val="000000"/>
          <w:spacing w:val="13"/>
          <w:sz w:val="23"/>
        </w:rPr>
      </w:pPr>
      <w:proofErr w:type="gramStart"/>
      <w:r>
        <w:rPr>
          <w:rFonts w:ascii="Times New Roman" w:hAnsi="Times New Roman"/>
          <w:color w:val="000000"/>
          <w:spacing w:val="13"/>
          <w:sz w:val="23"/>
        </w:rPr>
        <w:t>website</w:t>
      </w:r>
      <w:proofErr w:type="gramEnd"/>
      <w:r>
        <w:rPr>
          <w:rFonts w:ascii="Times New Roman" w:hAnsi="Times New Roman"/>
          <w:color w:val="000000"/>
          <w:spacing w:val="13"/>
          <w:sz w:val="23"/>
        </w:rPr>
        <w:t xml:space="preserve">: </w:t>
      </w:r>
      <w:hyperlink r:id="rId10">
        <w:r>
          <w:rPr>
            <w:rFonts w:ascii="Times New Roman" w:hAnsi="Times New Roman"/>
            <w:color w:val="0000FF"/>
            <w:spacing w:val="13"/>
            <w:sz w:val="23"/>
            <w:u w:val="single"/>
          </w:rPr>
          <w:t>www.whmark.com/Pages/DHI/Education.aspx</w:t>
        </w:r>
      </w:hyperlink>
    </w:p>
    <w:p w:rsidR="00832EBC" w:rsidRDefault="00832EBC">
      <w:pPr>
        <w:sectPr w:rsidR="00832EBC">
          <w:pgSz w:w="11918" w:h="16854"/>
          <w:pgMar w:top="1022" w:right="858" w:bottom="1461" w:left="774" w:header="720" w:footer="720" w:gutter="0"/>
          <w:cols w:space="720"/>
        </w:sectPr>
      </w:pPr>
    </w:p>
    <w:p w:rsidR="00832EBC" w:rsidRDefault="00832EBC">
      <w:pPr>
        <w:spacing w:line="268" w:lineRule="auto"/>
        <w:ind w:left="1152" w:right="5544"/>
        <w:rPr>
          <w:rFonts w:ascii="Times New Roman" w:hAnsi="Times New Roman"/>
          <w:color w:val="000000"/>
          <w:spacing w:val="16"/>
          <w:sz w:val="23"/>
        </w:rPr>
      </w:pPr>
      <w:r w:rsidRPr="00400A15">
        <w:lastRenderedPageBreak/>
        <w:pict>
          <v:shape id="_x0000_s1108" type="#_x0000_t202" style="position:absolute;left:0;text-align:left;margin-left:0;margin-top:688.45pt;width:511.3pt;height:10.9pt;z-index:-251618816;mso-wrap-distance-left:0;mso-wrap-distance-right:0" filled="f" stroked="f">
            <v:textbox inset="0,0,0,0">
              <w:txbxContent>
                <w:p w:rsidR="00832EBC" w:rsidRDefault="00832EBC">
                  <w:pPr>
                    <w:spacing w:line="199" w:lineRule="auto"/>
                    <w:ind w:right="72"/>
                    <w:jc w:val="right"/>
                    <w:rPr>
                      <w:rFonts w:ascii="Times New Roman" w:hAnsi="Times New Roman"/>
                      <w:color w:val="000000"/>
                      <w:w w:val="105"/>
                      <w:sz w:val="23"/>
                    </w:rPr>
                  </w:pPr>
                  <w:r>
                    <w:rPr>
                      <w:rFonts w:ascii="Times New Roman" w:hAnsi="Times New Roman"/>
                      <w:color w:val="000000"/>
                      <w:w w:val="105"/>
                      <w:sz w:val="23"/>
                    </w:rPr>
                    <w:t>45</w:t>
                  </w:r>
                </w:p>
              </w:txbxContent>
            </v:textbox>
            <w10:wrap type="square"/>
          </v:shape>
        </w:pict>
      </w:r>
      <w:r>
        <w:rPr>
          <w:rFonts w:ascii="Times New Roman" w:hAnsi="Times New Roman"/>
          <w:color w:val="000000"/>
          <w:spacing w:val="16"/>
          <w:sz w:val="23"/>
        </w:rPr>
        <w:t xml:space="preserve">Door and Hardware Institute </w:t>
      </w:r>
      <w:r>
        <w:rPr>
          <w:rFonts w:ascii="Times New Roman" w:hAnsi="Times New Roman"/>
          <w:color w:val="000000"/>
          <w:sz w:val="23"/>
        </w:rPr>
        <w:t xml:space="preserve">14150 </w:t>
      </w:r>
      <w:proofErr w:type="spellStart"/>
      <w:r>
        <w:rPr>
          <w:rFonts w:ascii="Times New Roman" w:hAnsi="Times New Roman"/>
          <w:color w:val="000000"/>
          <w:sz w:val="23"/>
        </w:rPr>
        <w:t>Newbrook</w:t>
      </w:r>
      <w:proofErr w:type="spellEnd"/>
      <w:r>
        <w:rPr>
          <w:rFonts w:ascii="Times New Roman" w:hAnsi="Times New Roman"/>
          <w:color w:val="000000"/>
          <w:sz w:val="23"/>
        </w:rPr>
        <w:t xml:space="preserve"> Drive, Suite 200 </w:t>
      </w:r>
      <w:r>
        <w:rPr>
          <w:rFonts w:ascii="Times New Roman" w:hAnsi="Times New Roman"/>
          <w:color w:val="000000"/>
          <w:spacing w:val="4"/>
          <w:sz w:val="23"/>
        </w:rPr>
        <w:t>Chantilly, VA 20151-2232</w:t>
      </w:r>
    </w:p>
    <w:p w:rsidR="00832EBC" w:rsidRDefault="00832EBC">
      <w:pPr>
        <w:spacing w:line="273" w:lineRule="auto"/>
        <w:ind w:left="1152"/>
        <w:rPr>
          <w:rFonts w:ascii="Times New Roman" w:hAnsi="Times New Roman"/>
          <w:color w:val="000000"/>
          <w:spacing w:val="10"/>
          <w:sz w:val="23"/>
        </w:rPr>
      </w:pPr>
      <w:proofErr w:type="gramStart"/>
      <w:r>
        <w:rPr>
          <w:rFonts w:ascii="Times New Roman" w:hAnsi="Times New Roman"/>
          <w:color w:val="000000"/>
          <w:spacing w:val="10"/>
          <w:sz w:val="23"/>
        </w:rPr>
        <w:t>telephone</w:t>
      </w:r>
      <w:proofErr w:type="gramEnd"/>
      <w:r>
        <w:rPr>
          <w:rFonts w:ascii="Times New Roman" w:hAnsi="Times New Roman"/>
          <w:color w:val="000000"/>
          <w:spacing w:val="10"/>
          <w:sz w:val="23"/>
        </w:rPr>
        <w:t>: 703/222-2010</w:t>
      </w:r>
    </w:p>
    <w:p w:rsidR="00832EBC" w:rsidRDefault="00832EBC">
      <w:pPr>
        <w:spacing w:line="271" w:lineRule="auto"/>
        <w:ind w:left="1152"/>
        <w:rPr>
          <w:rFonts w:ascii="Times New Roman" w:hAnsi="Times New Roman"/>
          <w:color w:val="000000"/>
          <w:spacing w:val="6"/>
          <w:sz w:val="23"/>
        </w:rPr>
      </w:pPr>
      <w:proofErr w:type="gramStart"/>
      <w:r>
        <w:rPr>
          <w:rFonts w:ascii="Times New Roman" w:hAnsi="Times New Roman"/>
          <w:color w:val="000000"/>
          <w:spacing w:val="6"/>
          <w:sz w:val="23"/>
        </w:rPr>
        <w:t>website</w:t>
      </w:r>
      <w:proofErr w:type="gramEnd"/>
      <w:r>
        <w:rPr>
          <w:rFonts w:ascii="Times New Roman" w:hAnsi="Times New Roman"/>
          <w:color w:val="000000"/>
          <w:spacing w:val="6"/>
          <w:sz w:val="23"/>
        </w:rPr>
        <w:t xml:space="preserve">: </w:t>
      </w:r>
      <w:hyperlink r:id="rId11">
        <w:r>
          <w:rPr>
            <w:rFonts w:ascii="Times New Roman" w:hAnsi="Times New Roman"/>
            <w:color w:val="0000FF"/>
            <w:spacing w:val="6"/>
            <w:sz w:val="23"/>
            <w:u w:val="single"/>
          </w:rPr>
          <w:t>www.dhi.org</w:t>
        </w:r>
      </w:hyperlink>
    </w:p>
    <w:p w:rsidR="00832EBC" w:rsidRDefault="00832EBC">
      <w:pPr>
        <w:spacing w:before="252"/>
        <w:ind w:left="72"/>
        <w:rPr>
          <w:rFonts w:ascii="Tahoma" w:hAnsi="Tahoma"/>
          <w:b/>
          <w:color w:val="000000"/>
          <w:spacing w:val="-2"/>
          <w:sz w:val="26"/>
        </w:rPr>
      </w:pPr>
      <w:r>
        <w:rPr>
          <w:rFonts w:ascii="Tahoma" w:hAnsi="Tahoma"/>
          <w:b/>
          <w:color w:val="000000"/>
          <w:spacing w:val="-2"/>
          <w:sz w:val="26"/>
        </w:rPr>
        <w:t>Fire Door Assembly Inspector (FDAI) Credential</w:t>
      </w:r>
    </w:p>
    <w:p w:rsidR="00832EBC" w:rsidRDefault="00832EBC">
      <w:pPr>
        <w:spacing w:before="36" w:line="266" w:lineRule="auto"/>
        <w:ind w:left="72" w:right="936" w:firstLine="216"/>
        <w:rPr>
          <w:rFonts w:ascii="Times New Roman" w:hAnsi="Times New Roman"/>
          <w:color w:val="000000"/>
          <w:spacing w:val="6"/>
          <w:sz w:val="23"/>
        </w:rPr>
      </w:pPr>
      <w:r>
        <w:rPr>
          <w:rFonts w:ascii="Times New Roman" w:hAnsi="Times New Roman"/>
          <w:color w:val="000000"/>
          <w:spacing w:val="6"/>
          <w:sz w:val="23"/>
        </w:rPr>
        <w:t xml:space="preserve">Only individuals who complete the DHI training program that leads to the </w:t>
      </w:r>
      <w:proofErr w:type="spellStart"/>
      <w:r>
        <w:rPr>
          <w:rFonts w:ascii="Times New Roman" w:hAnsi="Times New Roman"/>
          <w:color w:val="000000"/>
          <w:spacing w:val="6"/>
          <w:sz w:val="23"/>
        </w:rPr>
        <w:t>Intertek</w:t>
      </w:r>
      <w:proofErr w:type="spellEnd"/>
      <w:r>
        <w:rPr>
          <w:rFonts w:ascii="Times New Roman" w:hAnsi="Times New Roman"/>
          <w:color w:val="000000"/>
          <w:spacing w:val="6"/>
          <w:sz w:val="23"/>
        </w:rPr>
        <w:t xml:space="preserve"> IQP </w:t>
      </w:r>
      <w:r>
        <w:rPr>
          <w:rFonts w:ascii="Times New Roman" w:hAnsi="Times New Roman"/>
          <w:color w:val="000000"/>
          <w:spacing w:val="10"/>
          <w:sz w:val="23"/>
        </w:rPr>
        <w:t>certification earn the DHI Fire Door Assembly Inspector (FDAI) credential.</w:t>
      </w:r>
    </w:p>
    <w:p w:rsidR="00832EBC" w:rsidRDefault="00832EBC">
      <w:pPr>
        <w:spacing w:line="266" w:lineRule="auto"/>
        <w:ind w:left="72" w:right="144" w:firstLine="216"/>
        <w:rPr>
          <w:rFonts w:ascii="Times New Roman" w:hAnsi="Times New Roman"/>
          <w:color w:val="000000"/>
          <w:spacing w:val="5"/>
          <w:sz w:val="23"/>
        </w:rPr>
      </w:pPr>
      <w:r>
        <w:rPr>
          <w:rFonts w:ascii="Times New Roman" w:hAnsi="Times New Roman"/>
          <w:color w:val="000000"/>
          <w:spacing w:val="5"/>
          <w:sz w:val="23"/>
        </w:rPr>
        <w:t xml:space="preserve">DHI also offers an extensive education program and four levels of professional certification for </w:t>
      </w:r>
      <w:r>
        <w:rPr>
          <w:rFonts w:ascii="Times New Roman" w:hAnsi="Times New Roman"/>
          <w:color w:val="000000"/>
          <w:spacing w:val="14"/>
          <w:sz w:val="23"/>
        </w:rPr>
        <w:t xml:space="preserve">individuals working in the architectural openings industry. DHI's Architectural Hardware </w:t>
      </w:r>
      <w:r>
        <w:rPr>
          <w:rFonts w:ascii="Times New Roman" w:hAnsi="Times New Roman"/>
          <w:color w:val="000000"/>
          <w:spacing w:val="12"/>
          <w:sz w:val="23"/>
        </w:rPr>
        <w:t xml:space="preserve">Consultant (AHC) professional certification began under the former American Society of </w:t>
      </w:r>
      <w:r>
        <w:rPr>
          <w:rFonts w:ascii="Times New Roman" w:hAnsi="Times New Roman"/>
          <w:color w:val="000000"/>
          <w:spacing w:val="8"/>
          <w:sz w:val="23"/>
        </w:rPr>
        <w:t xml:space="preserve">Architectural Hardware Consultants (ASAHC) (circa 1940) and is the most established level of </w:t>
      </w:r>
      <w:r>
        <w:rPr>
          <w:rFonts w:ascii="Times New Roman" w:hAnsi="Times New Roman"/>
          <w:color w:val="000000"/>
          <w:spacing w:val="9"/>
          <w:sz w:val="23"/>
        </w:rPr>
        <w:t xml:space="preserve">certification within its membership. DHI's other professional certifications include the Certified </w:t>
      </w:r>
      <w:r>
        <w:rPr>
          <w:rFonts w:ascii="Times New Roman" w:hAnsi="Times New Roman"/>
          <w:color w:val="000000"/>
          <w:spacing w:val="10"/>
          <w:sz w:val="23"/>
        </w:rPr>
        <w:t xml:space="preserve">Door Consultant (CDC), Electrified Hardware Consultant (EHC), and Architectural Openings </w:t>
      </w:r>
      <w:r>
        <w:rPr>
          <w:rFonts w:ascii="Times New Roman" w:hAnsi="Times New Roman"/>
          <w:color w:val="000000"/>
          <w:spacing w:val="5"/>
          <w:sz w:val="23"/>
        </w:rPr>
        <w:t xml:space="preserve">Consultant (AOC). The people who hold these certifications have completed hundreds of hours of </w:t>
      </w:r>
      <w:r>
        <w:rPr>
          <w:rFonts w:ascii="Times New Roman" w:hAnsi="Times New Roman"/>
          <w:color w:val="000000"/>
          <w:spacing w:val="7"/>
          <w:sz w:val="23"/>
        </w:rPr>
        <w:t xml:space="preserve">educational training, accumulated significant on-the-job-training experience, and passed rigorous </w:t>
      </w:r>
      <w:r>
        <w:rPr>
          <w:rFonts w:ascii="Times New Roman" w:hAnsi="Times New Roman"/>
          <w:color w:val="000000"/>
          <w:spacing w:val="8"/>
          <w:sz w:val="23"/>
        </w:rPr>
        <w:t>written examinations.</w:t>
      </w:r>
    </w:p>
    <w:p w:rsidR="00832EBC" w:rsidRDefault="00832EBC">
      <w:pPr>
        <w:spacing w:line="266" w:lineRule="auto"/>
        <w:ind w:left="72" w:right="216" w:firstLine="216"/>
        <w:rPr>
          <w:rFonts w:ascii="Times New Roman" w:hAnsi="Times New Roman"/>
          <w:color w:val="000000"/>
          <w:spacing w:val="9"/>
          <w:sz w:val="23"/>
        </w:rPr>
      </w:pPr>
      <w:r>
        <w:rPr>
          <w:rFonts w:ascii="Times New Roman" w:hAnsi="Times New Roman"/>
          <w:color w:val="000000"/>
          <w:spacing w:val="9"/>
          <w:sz w:val="23"/>
        </w:rPr>
        <w:t xml:space="preserve">Each of DHI's certification disciplines requires candidates to complete a prescribed series of </w:t>
      </w:r>
      <w:r>
        <w:rPr>
          <w:rFonts w:ascii="Times New Roman" w:hAnsi="Times New Roman"/>
          <w:color w:val="000000"/>
          <w:spacing w:val="6"/>
          <w:sz w:val="23"/>
        </w:rPr>
        <w:t xml:space="preserve">classes before they are eligible to sit for their respective certification exams. The core curriculum provides these individuals with detailed training and technical information regarding the myriad of </w:t>
      </w:r>
      <w:r>
        <w:rPr>
          <w:rFonts w:ascii="Times New Roman" w:hAnsi="Times New Roman"/>
          <w:color w:val="000000"/>
          <w:spacing w:val="8"/>
          <w:sz w:val="23"/>
        </w:rPr>
        <w:t xml:space="preserve">door, frame, and builders hardware products, as well as their applications that comprise swinging </w:t>
      </w:r>
      <w:r>
        <w:rPr>
          <w:rFonts w:ascii="Times New Roman" w:hAnsi="Times New Roman"/>
          <w:color w:val="000000"/>
          <w:spacing w:val="6"/>
          <w:sz w:val="23"/>
        </w:rPr>
        <w:t>fire and egress door assemblies.</w:t>
      </w:r>
    </w:p>
    <w:p w:rsidR="00832EBC" w:rsidRDefault="00832EBC">
      <w:pPr>
        <w:spacing w:before="36"/>
        <w:ind w:left="72" w:firstLine="216"/>
        <w:rPr>
          <w:rFonts w:ascii="Times New Roman" w:hAnsi="Times New Roman"/>
          <w:color w:val="000000"/>
          <w:spacing w:val="5"/>
          <w:sz w:val="23"/>
        </w:rPr>
      </w:pPr>
      <w:r>
        <w:rPr>
          <w:rFonts w:ascii="Times New Roman" w:hAnsi="Times New Roman"/>
          <w:color w:val="000000"/>
          <w:spacing w:val="5"/>
          <w:sz w:val="23"/>
        </w:rPr>
        <w:t xml:space="preserve">DHI's educational courses are available to all interested parties. For additional information, please </w:t>
      </w:r>
      <w:r>
        <w:rPr>
          <w:rFonts w:ascii="Times New Roman" w:hAnsi="Times New Roman"/>
          <w:color w:val="000000"/>
          <w:spacing w:val="9"/>
          <w:sz w:val="23"/>
        </w:rPr>
        <w:t>contact DHI or visit their website and click on the Education link.</w:t>
      </w:r>
    </w:p>
    <w:p w:rsidR="00832EBC" w:rsidRDefault="00832EBC">
      <w:pPr>
        <w:spacing w:before="288"/>
        <w:ind w:left="72"/>
        <w:rPr>
          <w:rFonts w:ascii="Tahoma" w:hAnsi="Tahoma"/>
          <w:b/>
          <w:color w:val="000000"/>
          <w:spacing w:val="-2"/>
          <w:sz w:val="26"/>
        </w:rPr>
      </w:pPr>
      <w:r>
        <w:rPr>
          <w:rFonts w:ascii="Tahoma" w:hAnsi="Tahoma"/>
          <w:b/>
          <w:color w:val="000000"/>
          <w:spacing w:val="-2"/>
          <w:sz w:val="26"/>
        </w:rPr>
        <w:t>Locating Third-Party Inspectors</w:t>
      </w:r>
    </w:p>
    <w:p w:rsidR="00832EBC" w:rsidRDefault="00832EBC">
      <w:pPr>
        <w:spacing w:line="266" w:lineRule="auto"/>
        <w:ind w:left="72" w:right="216" w:firstLine="216"/>
        <w:rPr>
          <w:rFonts w:ascii="Times New Roman" w:hAnsi="Times New Roman"/>
          <w:color w:val="000000"/>
          <w:spacing w:val="8"/>
          <w:sz w:val="23"/>
        </w:rPr>
      </w:pPr>
      <w:r>
        <w:rPr>
          <w:rFonts w:ascii="Times New Roman" w:hAnsi="Times New Roman"/>
          <w:color w:val="000000"/>
          <w:spacing w:val="8"/>
          <w:sz w:val="23"/>
        </w:rPr>
        <w:t xml:space="preserve">The Door and Hardware Institute offers an online directory of individuals who have completed the DHI FDAI door assembly inspection training courses on its website </w:t>
      </w:r>
      <w:r>
        <w:rPr>
          <w:rFonts w:ascii="Times New Roman" w:hAnsi="Times New Roman"/>
          <w:color w:val="000000"/>
          <w:spacing w:val="8"/>
          <w:sz w:val="23"/>
          <w:u w:val="single"/>
        </w:rPr>
        <w:t>(</w:t>
      </w:r>
      <w:hyperlink r:id="rId12">
        <w:r>
          <w:rPr>
            <w:rFonts w:ascii="Times New Roman" w:hAnsi="Times New Roman"/>
            <w:color w:val="0000FF"/>
            <w:spacing w:val="8"/>
            <w:sz w:val="23"/>
            <w:u w:val="single"/>
          </w:rPr>
          <w:t>www.dhi.org</w:t>
        </w:r>
      </w:hyperlink>
      <w:r>
        <w:rPr>
          <w:rFonts w:ascii="Times New Roman" w:hAnsi="Times New Roman"/>
          <w:color w:val="000000"/>
          <w:spacing w:val="8"/>
          <w:sz w:val="23"/>
          <w:u w:val="single"/>
        </w:rPr>
        <w:t>)</w:t>
      </w:r>
      <w:r>
        <w:rPr>
          <w:rFonts w:ascii="Times New Roman" w:hAnsi="Times New Roman"/>
          <w:color w:val="000000"/>
          <w:spacing w:val="8"/>
          <w:sz w:val="23"/>
        </w:rPr>
        <w:t xml:space="preserve"> that is free </w:t>
      </w:r>
      <w:r>
        <w:rPr>
          <w:rFonts w:ascii="Times New Roman" w:hAnsi="Times New Roman"/>
          <w:color w:val="000000"/>
          <w:spacing w:val="5"/>
          <w:sz w:val="23"/>
        </w:rPr>
        <w:t xml:space="preserve">of charge to all interested parties. Similarly, </w:t>
      </w:r>
      <w:proofErr w:type="spellStart"/>
      <w:r>
        <w:rPr>
          <w:rFonts w:ascii="Times New Roman" w:hAnsi="Times New Roman"/>
          <w:color w:val="000000"/>
          <w:spacing w:val="5"/>
          <w:sz w:val="23"/>
        </w:rPr>
        <w:t>Intertek</w:t>
      </w:r>
      <w:proofErr w:type="spellEnd"/>
      <w:r>
        <w:rPr>
          <w:rFonts w:ascii="Times New Roman" w:hAnsi="Times New Roman"/>
          <w:color w:val="000000"/>
          <w:spacing w:val="5"/>
          <w:sz w:val="23"/>
        </w:rPr>
        <w:t xml:space="preserve"> offers an online directory of companies and </w:t>
      </w:r>
      <w:r>
        <w:rPr>
          <w:rFonts w:ascii="Times New Roman" w:hAnsi="Times New Roman"/>
          <w:color w:val="000000"/>
          <w:sz w:val="23"/>
        </w:rPr>
        <w:t xml:space="preserve">individuals who have enrolled in their IQP- Fire Door Inspection program on their website </w:t>
      </w:r>
      <w:r>
        <w:rPr>
          <w:rFonts w:ascii="Times New Roman" w:hAnsi="Times New Roman"/>
          <w:color w:val="000000"/>
          <w:spacing w:val="12"/>
          <w:sz w:val="23"/>
          <w:u w:val="single"/>
        </w:rPr>
        <w:t>(</w:t>
      </w:r>
      <w:hyperlink r:id="rId13">
        <w:r>
          <w:rPr>
            <w:rFonts w:ascii="Times New Roman" w:hAnsi="Times New Roman"/>
            <w:color w:val="0000FF"/>
            <w:spacing w:val="12"/>
            <w:sz w:val="23"/>
            <w:u w:val="single"/>
          </w:rPr>
          <w:t>www.whmark.com/Pages/DHI/Education.aspx).</w:t>
        </w:r>
      </w:hyperlink>
    </w:p>
    <w:p w:rsidR="00832EBC" w:rsidRDefault="00832EBC">
      <w:pPr>
        <w:sectPr w:rsidR="00832EBC">
          <w:pgSz w:w="11918" w:h="16854"/>
          <w:pgMar w:top="1322" w:right="832" w:bottom="1433" w:left="800" w:header="720" w:footer="720" w:gutter="0"/>
          <w:cols w:space="720"/>
        </w:sectPr>
      </w:pPr>
    </w:p>
    <w:p w:rsidR="00832EBC" w:rsidRDefault="00832EBC">
      <w:pPr>
        <w:spacing w:line="480" w:lineRule="auto"/>
        <w:ind w:left="72" w:right="2088" w:firstLine="2160"/>
        <w:rPr>
          <w:rFonts w:ascii="Tahoma" w:hAnsi="Tahoma"/>
          <w:b/>
          <w:color w:val="000000"/>
          <w:sz w:val="26"/>
        </w:rPr>
      </w:pPr>
      <w:r w:rsidRPr="00400A15">
        <w:lastRenderedPageBreak/>
        <w:pict>
          <v:shape id="_x0000_s1109" type="#_x0000_t202" style="position:absolute;left:0;text-align:left;margin-left:0;margin-top:703.55pt;width:511.3pt;height:11.05pt;z-index:-251617792;mso-wrap-distance-left:0;mso-wrap-distance-right:0" filled="f" stroked="f">
            <v:textbox inset="0,0,0,0">
              <w:txbxContent>
                <w:p w:rsidR="00832EBC" w:rsidRDefault="00832EBC">
                  <w:pPr>
                    <w:spacing w:line="201" w:lineRule="auto"/>
                    <w:ind w:right="72"/>
                    <w:jc w:val="right"/>
                    <w:rPr>
                      <w:rFonts w:ascii="Times New Roman" w:hAnsi="Times New Roman"/>
                      <w:color w:val="000000"/>
                      <w:sz w:val="23"/>
                    </w:rPr>
                  </w:pPr>
                  <w:r>
                    <w:rPr>
                      <w:rFonts w:ascii="Times New Roman" w:hAnsi="Times New Roman"/>
                      <w:color w:val="000000"/>
                      <w:sz w:val="23"/>
                    </w:rPr>
                    <w:t>47</w:t>
                  </w:r>
                </w:p>
              </w:txbxContent>
            </v:textbox>
            <w10:wrap type="square"/>
          </v:shape>
        </w:pict>
      </w:r>
      <w:r>
        <w:rPr>
          <w:rFonts w:ascii="Tahoma" w:hAnsi="Tahoma"/>
          <w:b/>
          <w:color w:val="000000"/>
          <w:sz w:val="26"/>
        </w:rPr>
        <w:t xml:space="preserve">Section 8: Performing Safety Inspections </w:t>
      </w:r>
      <w:r>
        <w:rPr>
          <w:rFonts w:ascii="Tahoma" w:hAnsi="Tahoma"/>
          <w:b/>
          <w:color w:val="000000"/>
          <w:spacing w:val="-4"/>
          <w:sz w:val="26"/>
        </w:rPr>
        <w:t>Preparing for the Initial Inspection</w:t>
      </w:r>
    </w:p>
    <w:p w:rsidR="00832EBC" w:rsidRDefault="00832EBC">
      <w:pPr>
        <w:ind w:left="72" w:right="216" w:firstLine="216"/>
        <w:jc w:val="both"/>
        <w:rPr>
          <w:rFonts w:ascii="Times New Roman" w:hAnsi="Times New Roman"/>
          <w:color w:val="000000"/>
          <w:spacing w:val="10"/>
          <w:sz w:val="23"/>
        </w:rPr>
      </w:pPr>
      <w:r>
        <w:rPr>
          <w:rFonts w:ascii="Times New Roman" w:hAnsi="Times New Roman"/>
          <w:color w:val="000000"/>
          <w:spacing w:val="10"/>
          <w:sz w:val="23"/>
        </w:rPr>
        <w:t xml:space="preserve">Building owners and property managers need to gather significant information concerning the </w:t>
      </w:r>
      <w:r>
        <w:rPr>
          <w:rFonts w:ascii="Times New Roman" w:hAnsi="Times New Roman"/>
          <w:color w:val="000000"/>
          <w:spacing w:val="4"/>
          <w:sz w:val="23"/>
        </w:rPr>
        <w:t xml:space="preserve">fire door assemblies within their buildings and facilities before the initial inspection can take place. Facilities with established maintenance programs will already have collected most, if not all, of the </w:t>
      </w:r>
      <w:r>
        <w:rPr>
          <w:rFonts w:ascii="Times New Roman" w:hAnsi="Times New Roman"/>
          <w:color w:val="000000"/>
          <w:spacing w:val="6"/>
          <w:sz w:val="23"/>
        </w:rPr>
        <w:t>necessary information.</w:t>
      </w:r>
    </w:p>
    <w:p w:rsidR="00832EBC" w:rsidRDefault="00832EBC">
      <w:pPr>
        <w:spacing w:before="180"/>
        <w:ind w:left="72"/>
        <w:rPr>
          <w:rFonts w:ascii="Tahoma" w:hAnsi="Tahoma"/>
          <w:b/>
          <w:color w:val="000000"/>
          <w:sz w:val="26"/>
        </w:rPr>
      </w:pPr>
      <w:r>
        <w:rPr>
          <w:rFonts w:ascii="Tahoma" w:hAnsi="Tahoma"/>
          <w:b/>
          <w:color w:val="000000"/>
          <w:sz w:val="26"/>
        </w:rPr>
        <w:t>Identifying Fire and Egress Door Assemblies</w:t>
      </w:r>
    </w:p>
    <w:p w:rsidR="00832EBC" w:rsidRDefault="00832EBC">
      <w:pPr>
        <w:spacing w:line="268" w:lineRule="auto"/>
        <w:ind w:left="72" w:firstLine="216"/>
        <w:rPr>
          <w:rFonts w:ascii="Times New Roman" w:hAnsi="Times New Roman"/>
          <w:color w:val="000000"/>
          <w:spacing w:val="4"/>
          <w:sz w:val="23"/>
        </w:rPr>
      </w:pPr>
      <w:r>
        <w:rPr>
          <w:rFonts w:ascii="Times New Roman" w:hAnsi="Times New Roman"/>
          <w:color w:val="000000"/>
          <w:spacing w:val="4"/>
          <w:sz w:val="23"/>
        </w:rPr>
        <w:t xml:space="preserve">Ideally, maintenance personnel have access to the as-built floor plans from when the building was </w:t>
      </w:r>
      <w:r>
        <w:rPr>
          <w:rFonts w:ascii="Times New Roman" w:hAnsi="Times New Roman"/>
          <w:color w:val="000000"/>
          <w:spacing w:val="9"/>
          <w:sz w:val="23"/>
        </w:rPr>
        <w:t xml:space="preserve">constructed or last renovated, which illustrate where the fire-rated partitions and walls are located and include door opening schedules. Many healthcare facilities are required to maintain a detailed </w:t>
      </w:r>
      <w:r>
        <w:rPr>
          <w:rFonts w:ascii="Times New Roman" w:hAnsi="Times New Roman"/>
          <w:color w:val="000000"/>
          <w:spacing w:val="7"/>
          <w:sz w:val="23"/>
        </w:rPr>
        <w:t xml:space="preserve">set of life safety drawings that include the locations and ratings of fire door assemblies. Armed with </w:t>
      </w:r>
      <w:r>
        <w:rPr>
          <w:rFonts w:ascii="Times New Roman" w:hAnsi="Times New Roman"/>
          <w:color w:val="000000"/>
          <w:spacing w:val="6"/>
          <w:sz w:val="23"/>
        </w:rPr>
        <w:t>this level of information, locating and cataloging the fire and egress door assemblies is relatively straightforward.</w:t>
      </w:r>
    </w:p>
    <w:p w:rsidR="00832EBC" w:rsidRDefault="00832EBC">
      <w:pPr>
        <w:spacing w:line="266" w:lineRule="auto"/>
        <w:ind w:left="72" w:right="216" w:firstLine="216"/>
        <w:rPr>
          <w:rFonts w:ascii="Times New Roman" w:hAnsi="Times New Roman"/>
          <w:color w:val="000000"/>
          <w:spacing w:val="7"/>
          <w:sz w:val="23"/>
        </w:rPr>
      </w:pPr>
      <w:r>
        <w:rPr>
          <w:rFonts w:ascii="Times New Roman" w:hAnsi="Times New Roman"/>
          <w:color w:val="000000"/>
          <w:spacing w:val="7"/>
          <w:sz w:val="23"/>
        </w:rPr>
        <w:t xml:space="preserve">Owners of older buildings might not have access to the original floor plans and door opening schedules, making locating the fire door assemblies more difficult. In some cases, the AHD's office </w:t>
      </w:r>
      <w:r>
        <w:rPr>
          <w:rFonts w:ascii="Times New Roman" w:hAnsi="Times New Roman"/>
          <w:color w:val="000000"/>
          <w:spacing w:val="8"/>
          <w:sz w:val="23"/>
        </w:rPr>
        <w:t>or the office that issued the building permit (if they are not the same entity) might have archived copies of the floor plans, which could be copied and used for these safety inspections.</w:t>
      </w:r>
    </w:p>
    <w:p w:rsidR="00832EBC" w:rsidRDefault="00832EBC">
      <w:pPr>
        <w:spacing w:line="266" w:lineRule="auto"/>
        <w:ind w:left="72" w:right="288" w:firstLine="216"/>
        <w:rPr>
          <w:rFonts w:ascii="Times New Roman" w:hAnsi="Times New Roman"/>
          <w:color w:val="000000"/>
          <w:spacing w:val="10"/>
          <w:sz w:val="23"/>
        </w:rPr>
      </w:pPr>
      <w:r>
        <w:rPr>
          <w:rFonts w:ascii="Times New Roman" w:hAnsi="Times New Roman"/>
          <w:color w:val="000000"/>
          <w:spacing w:val="10"/>
          <w:sz w:val="23"/>
        </w:rPr>
        <w:t xml:space="preserve">Worst-case scenario, the floor plans are permanently misplaced for these buildings. In these </w:t>
      </w:r>
      <w:r>
        <w:rPr>
          <w:rFonts w:ascii="Times New Roman" w:hAnsi="Times New Roman"/>
          <w:color w:val="000000"/>
          <w:spacing w:val="7"/>
          <w:sz w:val="23"/>
        </w:rPr>
        <w:t xml:space="preserve">cases, the best method for identifying the fire door assemblies is to physically check each door </w:t>
      </w:r>
      <w:r>
        <w:rPr>
          <w:rFonts w:ascii="Times New Roman" w:hAnsi="Times New Roman"/>
          <w:color w:val="000000"/>
          <w:spacing w:val="6"/>
          <w:sz w:val="23"/>
        </w:rPr>
        <w:t xml:space="preserve">assembly and look for the labels attached to the door leaves. Be sure to catalog them as you go to </w:t>
      </w:r>
      <w:r>
        <w:rPr>
          <w:rFonts w:ascii="Times New Roman" w:hAnsi="Times New Roman"/>
          <w:color w:val="000000"/>
          <w:spacing w:val="8"/>
          <w:sz w:val="23"/>
        </w:rPr>
        <w:t>create an updated record of the building's fire door assemblies.</w:t>
      </w:r>
    </w:p>
    <w:p w:rsidR="00832EBC" w:rsidRDefault="00832EBC">
      <w:pPr>
        <w:spacing w:before="180"/>
        <w:ind w:left="72"/>
        <w:rPr>
          <w:rFonts w:ascii="Tahoma" w:hAnsi="Tahoma"/>
          <w:b/>
          <w:color w:val="000000"/>
          <w:sz w:val="26"/>
        </w:rPr>
      </w:pPr>
      <w:r>
        <w:rPr>
          <w:rFonts w:ascii="Tahoma" w:hAnsi="Tahoma"/>
          <w:b/>
          <w:color w:val="000000"/>
          <w:sz w:val="26"/>
        </w:rPr>
        <w:t>Locating Fire Door Assemblies</w:t>
      </w:r>
    </w:p>
    <w:p w:rsidR="00832EBC" w:rsidRDefault="00832EBC">
      <w:pPr>
        <w:spacing w:before="36"/>
        <w:ind w:left="72" w:right="288" w:firstLine="216"/>
        <w:jc w:val="both"/>
        <w:rPr>
          <w:rFonts w:ascii="Times New Roman" w:hAnsi="Times New Roman"/>
          <w:color w:val="000000"/>
          <w:spacing w:val="7"/>
          <w:sz w:val="23"/>
        </w:rPr>
      </w:pPr>
      <w:r>
        <w:rPr>
          <w:rFonts w:ascii="Times New Roman" w:hAnsi="Times New Roman"/>
          <w:color w:val="000000"/>
          <w:spacing w:val="7"/>
          <w:sz w:val="23"/>
        </w:rPr>
        <w:t>Interior door assemblies that open into or out of corridors and stair towers are likely to be fire-</w:t>
      </w:r>
      <w:r>
        <w:rPr>
          <w:rFonts w:ascii="Times New Roman" w:hAnsi="Times New Roman"/>
          <w:color w:val="000000"/>
          <w:spacing w:val="6"/>
          <w:sz w:val="23"/>
        </w:rPr>
        <w:t xml:space="preserve">rated. Likewise, door assemblies placed across corridors typically are fire-rated. Door assemblies </w:t>
      </w:r>
      <w:r>
        <w:rPr>
          <w:rFonts w:ascii="Times New Roman" w:hAnsi="Times New Roman"/>
          <w:color w:val="000000"/>
          <w:spacing w:val="7"/>
          <w:sz w:val="23"/>
        </w:rPr>
        <w:t xml:space="preserve">placed at building separations (e.g., in walls between existing construction and new construction, </w:t>
      </w:r>
      <w:r>
        <w:rPr>
          <w:rFonts w:ascii="Times New Roman" w:hAnsi="Times New Roman"/>
          <w:color w:val="000000"/>
          <w:spacing w:val="4"/>
          <w:sz w:val="23"/>
        </w:rPr>
        <w:t>etc.) most likely are fire-rated.</w:t>
      </w:r>
    </w:p>
    <w:p w:rsidR="00832EBC" w:rsidRDefault="00832EBC">
      <w:pPr>
        <w:spacing w:before="108" w:line="266" w:lineRule="auto"/>
        <w:ind w:left="72" w:right="144" w:firstLine="216"/>
        <w:rPr>
          <w:rFonts w:ascii="Times New Roman" w:hAnsi="Times New Roman"/>
          <w:color w:val="000000"/>
          <w:spacing w:val="11"/>
          <w:sz w:val="23"/>
        </w:rPr>
      </w:pPr>
      <w:r>
        <w:rPr>
          <w:rFonts w:ascii="Times New Roman" w:hAnsi="Times New Roman"/>
          <w:color w:val="000000"/>
          <w:spacing w:val="11"/>
          <w:sz w:val="23"/>
        </w:rPr>
        <w:t xml:space="preserve">Fire doors to rooms within other rooms are more difficult to locate. Janitorial, storage, and </w:t>
      </w:r>
      <w:r>
        <w:rPr>
          <w:rFonts w:ascii="Times New Roman" w:hAnsi="Times New Roman"/>
          <w:color w:val="000000"/>
          <w:spacing w:val="10"/>
          <w:sz w:val="23"/>
        </w:rPr>
        <w:t xml:space="preserve">electrical service closets and mechanical and file storage rooms can be scattered throughout a </w:t>
      </w:r>
      <w:r>
        <w:rPr>
          <w:rFonts w:ascii="Times New Roman" w:hAnsi="Times New Roman"/>
          <w:color w:val="000000"/>
          <w:spacing w:val="6"/>
          <w:sz w:val="23"/>
        </w:rPr>
        <w:t xml:space="preserve">building. Finding and cataloging all of the fire door assemblies might be a time-consuming process, </w:t>
      </w:r>
      <w:r>
        <w:rPr>
          <w:rFonts w:ascii="Times New Roman" w:hAnsi="Times New Roman"/>
          <w:color w:val="000000"/>
          <w:spacing w:val="8"/>
          <w:sz w:val="23"/>
        </w:rPr>
        <w:t>but it is a worthwhile investment in improving safety for the building's occupants.</w:t>
      </w:r>
    </w:p>
    <w:p w:rsidR="00832EBC" w:rsidRDefault="00832EBC">
      <w:pPr>
        <w:spacing w:before="252"/>
        <w:ind w:left="72"/>
        <w:rPr>
          <w:rFonts w:ascii="Tahoma" w:hAnsi="Tahoma"/>
          <w:b/>
          <w:color w:val="000000"/>
          <w:spacing w:val="1"/>
          <w:sz w:val="26"/>
        </w:rPr>
      </w:pPr>
      <w:r>
        <w:rPr>
          <w:rFonts w:ascii="Tahoma" w:hAnsi="Tahoma"/>
          <w:b/>
          <w:color w:val="000000"/>
          <w:spacing w:val="1"/>
          <w:sz w:val="26"/>
        </w:rPr>
        <w:t>Physical Labels Attached to Fire Door Assemblies</w:t>
      </w:r>
    </w:p>
    <w:p w:rsidR="00832EBC" w:rsidRDefault="00832EBC">
      <w:pPr>
        <w:spacing w:line="266" w:lineRule="auto"/>
        <w:ind w:right="288" w:firstLine="288"/>
        <w:jc w:val="both"/>
        <w:rPr>
          <w:rFonts w:ascii="Times New Roman" w:hAnsi="Times New Roman"/>
          <w:color w:val="000000"/>
          <w:spacing w:val="7"/>
          <w:sz w:val="23"/>
        </w:rPr>
      </w:pPr>
      <w:r>
        <w:rPr>
          <w:rFonts w:ascii="Times New Roman" w:hAnsi="Times New Roman"/>
          <w:color w:val="000000"/>
          <w:spacing w:val="7"/>
          <w:sz w:val="23"/>
        </w:rPr>
        <w:t xml:space="preserve">Generally, labels that are attached to fire-rated door leaves are located on the hinge edge of the </w:t>
      </w:r>
      <w:r>
        <w:rPr>
          <w:rFonts w:ascii="Times New Roman" w:hAnsi="Times New Roman"/>
          <w:color w:val="000000"/>
          <w:spacing w:val="8"/>
          <w:sz w:val="23"/>
        </w:rPr>
        <w:t xml:space="preserve">door and in the hinge rabbet of the door frame at approximately 60 inches above the floor. Labels </w:t>
      </w:r>
      <w:r>
        <w:rPr>
          <w:rFonts w:ascii="Times New Roman" w:hAnsi="Times New Roman"/>
          <w:color w:val="000000"/>
          <w:spacing w:val="12"/>
          <w:sz w:val="23"/>
        </w:rPr>
        <w:t xml:space="preserve">are sometimes located on the top edge of the door and/or in the door rabbet of the head of the </w:t>
      </w:r>
      <w:r>
        <w:rPr>
          <w:rFonts w:ascii="Times New Roman" w:hAnsi="Times New Roman"/>
          <w:color w:val="000000"/>
          <w:spacing w:val="8"/>
          <w:sz w:val="23"/>
        </w:rPr>
        <w:t xml:space="preserve">door frame when hardware items (e.g., concealed leaf continuous hinges) would otherwise cover </w:t>
      </w:r>
      <w:r>
        <w:rPr>
          <w:rFonts w:ascii="Times New Roman" w:hAnsi="Times New Roman"/>
          <w:color w:val="000000"/>
          <w:spacing w:val="6"/>
          <w:sz w:val="23"/>
        </w:rPr>
        <w:t>them if they were placed in their typical locations.</w:t>
      </w:r>
    </w:p>
    <w:p w:rsidR="00832EBC" w:rsidRDefault="00832EBC">
      <w:pPr>
        <w:spacing w:line="268" w:lineRule="auto"/>
        <w:ind w:right="144" w:firstLine="216"/>
        <w:rPr>
          <w:rFonts w:ascii="Times New Roman" w:hAnsi="Times New Roman"/>
          <w:color w:val="000000"/>
          <w:spacing w:val="6"/>
          <w:sz w:val="23"/>
        </w:rPr>
      </w:pPr>
      <w:r>
        <w:rPr>
          <w:rFonts w:ascii="Times New Roman" w:hAnsi="Times New Roman"/>
          <w:color w:val="000000"/>
          <w:spacing w:val="6"/>
          <w:sz w:val="23"/>
        </w:rPr>
        <w:t xml:space="preserve">Physical labels on door leaves might be made from metal or Mylar and are attached by rivets or adhesives; they are approximately an inch in height and three inches in length. Most metal fire door </w:t>
      </w:r>
      <w:r>
        <w:rPr>
          <w:rFonts w:ascii="Times New Roman" w:hAnsi="Times New Roman"/>
          <w:color w:val="000000"/>
          <w:spacing w:val="7"/>
          <w:sz w:val="23"/>
        </w:rPr>
        <w:t xml:space="preserve">labels are black, but they might also be other colors, depending on the issuing laboratory and the </w:t>
      </w:r>
      <w:r>
        <w:rPr>
          <w:rFonts w:ascii="Times New Roman" w:hAnsi="Times New Roman"/>
          <w:color w:val="000000"/>
          <w:spacing w:val="8"/>
          <w:sz w:val="23"/>
        </w:rPr>
        <w:t>manufacturer.</w:t>
      </w:r>
    </w:p>
    <w:p w:rsidR="00832EBC" w:rsidRDefault="00832EBC">
      <w:pPr>
        <w:spacing w:line="266" w:lineRule="auto"/>
        <w:ind w:right="504" w:firstLine="216"/>
        <w:rPr>
          <w:rFonts w:ascii="Times New Roman" w:hAnsi="Times New Roman"/>
          <w:color w:val="000000"/>
          <w:spacing w:val="4"/>
          <w:sz w:val="23"/>
        </w:rPr>
      </w:pPr>
      <w:r>
        <w:rPr>
          <w:rFonts w:ascii="Times New Roman" w:hAnsi="Times New Roman"/>
          <w:color w:val="000000"/>
          <w:spacing w:val="4"/>
          <w:sz w:val="23"/>
        </w:rPr>
        <w:t xml:space="preserve">Locating and reading the information contained on the labels is necessary to fully evaluate the </w:t>
      </w:r>
      <w:r>
        <w:rPr>
          <w:rFonts w:ascii="Times New Roman" w:hAnsi="Times New Roman"/>
          <w:color w:val="000000"/>
          <w:spacing w:val="8"/>
          <w:sz w:val="23"/>
        </w:rPr>
        <w:t>condition of the door assemblies. When the labels are painted over, it is not possible to read the</w:t>
      </w:r>
    </w:p>
    <w:p w:rsidR="00832EBC" w:rsidRDefault="00832EBC">
      <w:pPr>
        <w:sectPr w:rsidR="00832EBC">
          <w:pgSz w:w="11918" w:h="16854"/>
          <w:pgMar w:top="1042" w:right="821" w:bottom="1411" w:left="811" w:header="720" w:footer="720" w:gutter="0"/>
          <w:cols w:space="720"/>
        </w:sectPr>
      </w:pPr>
    </w:p>
    <w:p w:rsidR="00832EBC" w:rsidRDefault="00832EBC">
      <w:pPr>
        <w:spacing w:line="271" w:lineRule="auto"/>
        <w:ind w:left="72" w:right="288"/>
        <w:rPr>
          <w:rFonts w:ascii="Times New Roman" w:hAnsi="Times New Roman"/>
          <w:color w:val="000000"/>
          <w:spacing w:val="8"/>
          <w:sz w:val="23"/>
        </w:rPr>
      </w:pPr>
      <w:r w:rsidRPr="00400A15">
        <w:lastRenderedPageBreak/>
        <w:pict>
          <v:shape id="_x0000_s1110" type="#_x0000_t202" style="position:absolute;left:0;text-align:left;margin-left:0;margin-top:702.75pt;width:511.3pt;height:11pt;z-index:-251616768;mso-wrap-distance-left:0;mso-wrap-distance-right:0" filled="f" stroked="f">
            <v:textbox inset="0,0,0,0">
              <w:txbxContent>
                <w:p w:rsidR="00832EBC" w:rsidRDefault="00832EBC">
                  <w:pPr>
                    <w:spacing w:line="199" w:lineRule="auto"/>
                    <w:rPr>
                      <w:rFonts w:ascii="Times New Roman" w:hAnsi="Times New Roman"/>
                      <w:color w:val="000000"/>
                      <w:sz w:val="23"/>
                    </w:rPr>
                  </w:pPr>
                  <w:r>
                    <w:rPr>
                      <w:rFonts w:ascii="Times New Roman" w:hAnsi="Times New Roman"/>
                      <w:color w:val="000000"/>
                      <w:sz w:val="23"/>
                    </w:rPr>
                    <w:t>48</w:t>
                  </w:r>
                </w:p>
              </w:txbxContent>
            </v:textbox>
            <w10:wrap type="square"/>
          </v:shape>
        </w:pict>
      </w:r>
      <w:proofErr w:type="gramStart"/>
      <w:r>
        <w:rPr>
          <w:rFonts w:ascii="Times New Roman" w:hAnsi="Times New Roman"/>
          <w:color w:val="000000"/>
          <w:spacing w:val="8"/>
          <w:sz w:val="23"/>
        </w:rPr>
        <w:t>information</w:t>
      </w:r>
      <w:proofErr w:type="gramEnd"/>
      <w:r>
        <w:rPr>
          <w:rFonts w:ascii="Times New Roman" w:hAnsi="Times New Roman"/>
          <w:color w:val="000000"/>
          <w:spacing w:val="8"/>
          <w:sz w:val="23"/>
        </w:rPr>
        <w:t xml:space="preserve"> printed on them, but at least you will have identified the door leaves and door frames </w:t>
      </w:r>
      <w:r>
        <w:rPr>
          <w:rFonts w:ascii="Times New Roman" w:hAnsi="Times New Roman"/>
          <w:color w:val="000000"/>
          <w:spacing w:val="4"/>
          <w:sz w:val="23"/>
        </w:rPr>
        <w:t>as being fire-rated.</w:t>
      </w:r>
    </w:p>
    <w:p w:rsidR="00832EBC" w:rsidRDefault="00832EBC">
      <w:pPr>
        <w:spacing w:line="268" w:lineRule="auto"/>
        <w:ind w:left="72" w:right="72" w:firstLine="216"/>
        <w:rPr>
          <w:rFonts w:ascii="Times New Roman" w:hAnsi="Times New Roman"/>
          <w:color w:val="000000"/>
          <w:spacing w:val="7"/>
          <w:sz w:val="23"/>
        </w:rPr>
      </w:pPr>
      <w:r>
        <w:rPr>
          <w:rFonts w:ascii="Times New Roman" w:hAnsi="Times New Roman"/>
          <w:color w:val="000000"/>
          <w:spacing w:val="7"/>
          <w:sz w:val="23"/>
        </w:rPr>
        <w:t xml:space="preserve">Many labeled hollow metal door frames are marked with embossed (stamped) labels rather than </w:t>
      </w:r>
      <w:r>
        <w:rPr>
          <w:rFonts w:ascii="Times New Roman" w:hAnsi="Times New Roman"/>
          <w:color w:val="000000"/>
          <w:spacing w:val="8"/>
          <w:sz w:val="23"/>
        </w:rPr>
        <w:t xml:space="preserve">physical labels. In most cases, the embossed markings are obscured by layers of paint that have </w:t>
      </w:r>
      <w:r>
        <w:rPr>
          <w:rFonts w:ascii="Times New Roman" w:hAnsi="Times New Roman"/>
          <w:color w:val="000000"/>
          <w:spacing w:val="7"/>
          <w:sz w:val="23"/>
        </w:rPr>
        <w:t xml:space="preserve">accumulated over time. In order to read the embossments, it is necessary to remove some (or all) of </w:t>
      </w:r>
      <w:r>
        <w:rPr>
          <w:rFonts w:ascii="Times New Roman" w:hAnsi="Times New Roman"/>
          <w:color w:val="000000"/>
          <w:sz w:val="23"/>
        </w:rPr>
        <w:t>the paint.</w:t>
      </w:r>
    </w:p>
    <w:p w:rsidR="00832EBC" w:rsidRDefault="00832EBC">
      <w:pPr>
        <w:spacing w:before="216"/>
        <w:ind w:left="72"/>
        <w:rPr>
          <w:rFonts w:ascii="Tahoma" w:hAnsi="Tahoma"/>
          <w:b/>
          <w:color w:val="000000"/>
          <w:sz w:val="26"/>
        </w:rPr>
      </w:pPr>
      <w:r>
        <w:rPr>
          <w:rFonts w:ascii="Tahoma" w:hAnsi="Tahoma"/>
          <w:b/>
          <w:color w:val="000000"/>
          <w:sz w:val="26"/>
        </w:rPr>
        <w:t>Cataloging Fire and Egress Door Assemblies</w:t>
      </w:r>
    </w:p>
    <w:p w:rsidR="00832EBC" w:rsidRDefault="00832EBC">
      <w:pPr>
        <w:spacing w:before="36" w:line="266" w:lineRule="auto"/>
        <w:ind w:left="72" w:right="72" w:firstLine="216"/>
        <w:rPr>
          <w:rFonts w:ascii="Times New Roman" w:hAnsi="Times New Roman"/>
          <w:color w:val="000000"/>
          <w:spacing w:val="10"/>
          <w:sz w:val="23"/>
        </w:rPr>
      </w:pPr>
      <w:r>
        <w:rPr>
          <w:rFonts w:ascii="Times New Roman" w:hAnsi="Times New Roman"/>
          <w:color w:val="000000"/>
          <w:spacing w:val="10"/>
          <w:sz w:val="23"/>
        </w:rPr>
        <w:t xml:space="preserve">Once all of the fire and door assemblies have been located, an index of these door assemblies </w:t>
      </w:r>
      <w:r>
        <w:rPr>
          <w:rFonts w:ascii="Times New Roman" w:hAnsi="Times New Roman"/>
          <w:color w:val="000000"/>
          <w:spacing w:val="7"/>
          <w:sz w:val="23"/>
        </w:rPr>
        <w:t xml:space="preserve">should be created so that it can be used for generating inspection, testing, and maintenance records. </w:t>
      </w:r>
      <w:r>
        <w:rPr>
          <w:rFonts w:ascii="Times New Roman" w:hAnsi="Times New Roman"/>
          <w:color w:val="000000"/>
          <w:spacing w:val="11"/>
          <w:sz w:val="23"/>
        </w:rPr>
        <w:t xml:space="preserve">Each assembly should be assigned a permanent code, number, or symbol that is unique to the </w:t>
      </w:r>
      <w:r>
        <w:rPr>
          <w:rFonts w:ascii="Times New Roman" w:hAnsi="Times New Roman"/>
          <w:color w:val="000000"/>
          <w:spacing w:val="14"/>
          <w:sz w:val="23"/>
        </w:rPr>
        <w:t xml:space="preserve">assembly. The following information should be the minimum information listed with each </w:t>
      </w:r>
      <w:r>
        <w:rPr>
          <w:rFonts w:ascii="Times New Roman" w:hAnsi="Times New Roman"/>
          <w:color w:val="000000"/>
          <w:sz w:val="23"/>
        </w:rPr>
        <w:t>assembly.</w:t>
      </w:r>
    </w:p>
    <w:p w:rsidR="00832EBC" w:rsidRDefault="00832EBC" w:rsidP="00832EBC">
      <w:pPr>
        <w:numPr>
          <w:ilvl w:val="0"/>
          <w:numId w:val="25"/>
        </w:numPr>
        <w:tabs>
          <w:tab w:val="clear" w:pos="216"/>
          <w:tab w:val="decimal" w:pos="360"/>
        </w:tabs>
        <w:spacing w:before="252"/>
        <w:ind w:left="144"/>
        <w:rPr>
          <w:rFonts w:ascii="Tahoma" w:hAnsi="Tahoma"/>
          <w:b/>
          <w:color w:val="000000"/>
          <w:spacing w:val="6"/>
          <w:sz w:val="21"/>
        </w:rPr>
      </w:pPr>
      <w:r>
        <w:rPr>
          <w:rFonts w:ascii="Tahoma" w:hAnsi="Tahoma"/>
          <w:b/>
          <w:color w:val="000000"/>
          <w:spacing w:val="6"/>
          <w:sz w:val="21"/>
        </w:rPr>
        <w:t>Door Number (Code or Symbol)</w:t>
      </w:r>
    </w:p>
    <w:p w:rsidR="00832EBC" w:rsidRDefault="00832EBC">
      <w:pPr>
        <w:spacing w:before="36" w:line="266" w:lineRule="auto"/>
        <w:ind w:left="72" w:right="72" w:firstLine="216"/>
        <w:rPr>
          <w:rFonts w:ascii="Times New Roman" w:hAnsi="Times New Roman"/>
          <w:color w:val="000000"/>
          <w:spacing w:val="6"/>
          <w:sz w:val="23"/>
        </w:rPr>
      </w:pPr>
      <w:r>
        <w:rPr>
          <w:rFonts w:ascii="Times New Roman" w:hAnsi="Times New Roman"/>
          <w:color w:val="000000"/>
          <w:spacing w:val="6"/>
          <w:sz w:val="23"/>
        </w:rPr>
        <w:t xml:space="preserve">Assigning individual door numbers can easily be accomplished. Depending on the building, the </w:t>
      </w:r>
      <w:r>
        <w:rPr>
          <w:rFonts w:ascii="Times New Roman" w:hAnsi="Times New Roman"/>
          <w:color w:val="000000"/>
          <w:spacing w:val="9"/>
          <w:sz w:val="23"/>
        </w:rPr>
        <w:t xml:space="preserve">numbering sequence might be as simple as 1, 2, and 3. In multiple-story buildings, a prefix number </w:t>
      </w:r>
      <w:r>
        <w:rPr>
          <w:rFonts w:ascii="Times New Roman" w:hAnsi="Times New Roman"/>
          <w:color w:val="000000"/>
          <w:spacing w:val="6"/>
          <w:sz w:val="23"/>
        </w:rPr>
        <w:t xml:space="preserve">or letter (e.g., 1-1, Al, B-1, etc.) might be added to the number to identify the floor where the door </w:t>
      </w:r>
      <w:r>
        <w:rPr>
          <w:rFonts w:ascii="Times New Roman" w:hAnsi="Times New Roman"/>
          <w:color w:val="000000"/>
          <w:spacing w:val="9"/>
          <w:sz w:val="23"/>
        </w:rPr>
        <w:t xml:space="preserve">assembly is installed. Alternatively, other coding schemes can be devised to create identification </w:t>
      </w:r>
      <w:r>
        <w:rPr>
          <w:rFonts w:ascii="Times New Roman" w:hAnsi="Times New Roman"/>
          <w:color w:val="000000"/>
          <w:spacing w:val="4"/>
          <w:sz w:val="23"/>
        </w:rPr>
        <w:t xml:space="preserve">codes for the door assemblies. The point of the door number is to be able to consistently track each </w:t>
      </w:r>
      <w:r>
        <w:rPr>
          <w:rFonts w:ascii="Times New Roman" w:hAnsi="Times New Roman"/>
          <w:color w:val="000000"/>
          <w:spacing w:val="9"/>
          <w:sz w:val="23"/>
        </w:rPr>
        <w:t>assembly's performance through the inspection, testing, and maintenance programs.</w:t>
      </w:r>
    </w:p>
    <w:p w:rsidR="00832EBC" w:rsidRDefault="00832EBC">
      <w:pPr>
        <w:spacing w:line="266" w:lineRule="auto"/>
        <w:ind w:left="72" w:right="144" w:firstLine="216"/>
        <w:rPr>
          <w:rFonts w:ascii="Times New Roman" w:hAnsi="Times New Roman"/>
          <w:color w:val="000000"/>
          <w:spacing w:val="7"/>
          <w:sz w:val="23"/>
        </w:rPr>
      </w:pPr>
      <w:r>
        <w:rPr>
          <w:rFonts w:ascii="Times New Roman" w:hAnsi="Times New Roman"/>
          <w:color w:val="000000"/>
          <w:spacing w:val="7"/>
          <w:sz w:val="23"/>
        </w:rPr>
        <w:t xml:space="preserve">In addition to assigning door numbers to the assemblies, barcodes can be used to create a unique code for each assembly. Generic barcodes of various designs can quickly be scanned by handheld </w:t>
      </w:r>
      <w:r>
        <w:rPr>
          <w:rFonts w:ascii="Times New Roman" w:hAnsi="Times New Roman"/>
          <w:color w:val="000000"/>
          <w:spacing w:val="8"/>
          <w:sz w:val="23"/>
        </w:rPr>
        <w:t xml:space="preserve">devices (e.g., PDAs, smart phones, tablets, and handheld PCs) into inspection-based software (or </w:t>
      </w:r>
      <w:r>
        <w:rPr>
          <w:rFonts w:ascii="Times New Roman" w:hAnsi="Times New Roman"/>
          <w:color w:val="000000"/>
          <w:spacing w:val="7"/>
          <w:sz w:val="23"/>
        </w:rPr>
        <w:t>apps) to enter or recall detailed information concerning specific door assemblies.</w:t>
      </w:r>
    </w:p>
    <w:p w:rsidR="00832EBC" w:rsidRDefault="00832EBC" w:rsidP="00832EBC">
      <w:pPr>
        <w:numPr>
          <w:ilvl w:val="0"/>
          <w:numId w:val="25"/>
        </w:numPr>
        <w:tabs>
          <w:tab w:val="clear" w:pos="216"/>
          <w:tab w:val="decimal" w:pos="360"/>
        </w:tabs>
        <w:spacing w:before="252"/>
        <w:ind w:left="144"/>
        <w:rPr>
          <w:rFonts w:ascii="Tahoma" w:hAnsi="Tahoma"/>
          <w:b/>
          <w:color w:val="000000"/>
          <w:spacing w:val="6"/>
          <w:sz w:val="21"/>
        </w:rPr>
      </w:pPr>
      <w:r>
        <w:rPr>
          <w:rFonts w:ascii="Tahoma" w:hAnsi="Tahoma"/>
          <w:b/>
          <w:color w:val="000000"/>
          <w:spacing w:val="6"/>
          <w:sz w:val="21"/>
        </w:rPr>
        <w:t>Location of the Assembly in the Building</w:t>
      </w:r>
    </w:p>
    <w:p w:rsidR="00832EBC" w:rsidRDefault="00832EBC">
      <w:pPr>
        <w:tabs>
          <w:tab w:val="left" w:leader="underscore" w:pos="3528"/>
        </w:tabs>
        <w:spacing w:before="36" w:line="266" w:lineRule="auto"/>
        <w:ind w:left="72" w:right="576" w:firstLine="216"/>
        <w:rPr>
          <w:rFonts w:ascii="Times New Roman" w:hAnsi="Times New Roman"/>
          <w:color w:val="000000"/>
          <w:spacing w:val="5"/>
          <w:sz w:val="23"/>
        </w:rPr>
      </w:pPr>
      <w:r>
        <w:rPr>
          <w:rFonts w:ascii="Times New Roman" w:hAnsi="Times New Roman"/>
          <w:color w:val="000000"/>
          <w:spacing w:val="5"/>
          <w:sz w:val="23"/>
        </w:rPr>
        <w:t xml:space="preserve">The description of the location of the assemblies within the structure should be purposefully </w:t>
      </w:r>
      <w:r>
        <w:rPr>
          <w:rFonts w:ascii="Times New Roman" w:hAnsi="Times New Roman"/>
          <w:color w:val="000000"/>
          <w:spacing w:val="6"/>
          <w:sz w:val="23"/>
        </w:rPr>
        <w:t>simple. For example, "Door Al</w:t>
      </w:r>
      <w:r>
        <w:rPr>
          <w:rFonts w:ascii="Times New Roman" w:hAnsi="Times New Roman"/>
          <w:color w:val="000000"/>
          <w:spacing w:val="6"/>
          <w:sz w:val="23"/>
        </w:rPr>
        <w:tab/>
      </w:r>
      <w:r>
        <w:rPr>
          <w:rFonts w:ascii="Times New Roman" w:hAnsi="Times New Roman"/>
          <w:color w:val="000000"/>
          <w:spacing w:val="8"/>
          <w:sz w:val="23"/>
        </w:rPr>
        <w:t xml:space="preserve">first-floor stair tower" indicates where the door assembly is </w:t>
      </w:r>
      <w:r>
        <w:rPr>
          <w:rFonts w:ascii="Times New Roman" w:hAnsi="Times New Roman"/>
          <w:color w:val="000000"/>
          <w:spacing w:val="8"/>
          <w:sz w:val="23"/>
        </w:rPr>
        <w:br/>
      </w:r>
      <w:r>
        <w:rPr>
          <w:rFonts w:ascii="Times New Roman" w:hAnsi="Times New Roman"/>
          <w:color w:val="000000"/>
          <w:sz w:val="23"/>
        </w:rPr>
        <w:t>located.</w:t>
      </w:r>
    </w:p>
    <w:p w:rsidR="00832EBC" w:rsidRDefault="00832EBC" w:rsidP="00832EBC">
      <w:pPr>
        <w:numPr>
          <w:ilvl w:val="0"/>
          <w:numId w:val="25"/>
        </w:numPr>
        <w:tabs>
          <w:tab w:val="clear" w:pos="216"/>
          <w:tab w:val="decimal" w:pos="360"/>
        </w:tabs>
        <w:spacing w:before="252"/>
        <w:ind w:left="144"/>
        <w:rPr>
          <w:rFonts w:ascii="Tahoma" w:hAnsi="Tahoma"/>
          <w:b/>
          <w:color w:val="000000"/>
          <w:spacing w:val="12"/>
          <w:sz w:val="21"/>
        </w:rPr>
      </w:pPr>
      <w:r>
        <w:rPr>
          <w:rFonts w:ascii="Tahoma" w:hAnsi="Tahoma"/>
          <w:b/>
          <w:color w:val="000000"/>
          <w:spacing w:val="12"/>
          <w:sz w:val="21"/>
        </w:rPr>
        <w:t>Type of Door Assembly</w:t>
      </w:r>
    </w:p>
    <w:p w:rsidR="00832EBC" w:rsidRDefault="00832EBC">
      <w:pPr>
        <w:spacing w:before="36" w:line="266" w:lineRule="auto"/>
        <w:ind w:left="72" w:right="144" w:firstLine="216"/>
        <w:rPr>
          <w:rFonts w:ascii="Times New Roman" w:hAnsi="Times New Roman"/>
          <w:color w:val="000000"/>
          <w:spacing w:val="4"/>
          <w:sz w:val="23"/>
        </w:rPr>
      </w:pPr>
      <w:r>
        <w:rPr>
          <w:rFonts w:ascii="Times New Roman" w:hAnsi="Times New Roman"/>
          <w:color w:val="000000"/>
          <w:spacing w:val="4"/>
          <w:sz w:val="23"/>
        </w:rPr>
        <w:t xml:space="preserve">The type of door assembly should indicate whether the assembly is a swinging door with builders </w:t>
      </w:r>
      <w:r>
        <w:rPr>
          <w:rFonts w:ascii="Times New Roman" w:hAnsi="Times New Roman"/>
          <w:color w:val="000000"/>
          <w:spacing w:val="14"/>
          <w:sz w:val="23"/>
        </w:rPr>
        <w:t xml:space="preserve">hardware or any of the other assembly types addressed in NFPA 80 that are subject to the </w:t>
      </w:r>
      <w:r>
        <w:rPr>
          <w:rFonts w:ascii="Times New Roman" w:hAnsi="Times New Roman"/>
          <w:color w:val="000000"/>
          <w:spacing w:val="8"/>
          <w:sz w:val="23"/>
        </w:rPr>
        <w:t>inspection, testing, and maintenance requirements therein.</w:t>
      </w:r>
    </w:p>
    <w:p w:rsidR="00832EBC" w:rsidRDefault="00832EBC" w:rsidP="00832EBC">
      <w:pPr>
        <w:numPr>
          <w:ilvl w:val="0"/>
          <w:numId w:val="25"/>
        </w:numPr>
        <w:tabs>
          <w:tab w:val="clear" w:pos="216"/>
          <w:tab w:val="decimal" w:pos="360"/>
        </w:tabs>
        <w:spacing w:before="252"/>
        <w:ind w:left="144"/>
        <w:rPr>
          <w:rFonts w:ascii="Tahoma" w:hAnsi="Tahoma"/>
          <w:b/>
          <w:color w:val="000000"/>
          <w:spacing w:val="6"/>
          <w:sz w:val="21"/>
        </w:rPr>
      </w:pPr>
      <w:r>
        <w:rPr>
          <w:rFonts w:ascii="Tahoma" w:hAnsi="Tahoma"/>
          <w:b/>
          <w:color w:val="000000"/>
          <w:spacing w:val="6"/>
          <w:sz w:val="21"/>
        </w:rPr>
        <w:t>Fire-Protection Rating of the Assembly</w:t>
      </w:r>
    </w:p>
    <w:p w:rsidR="00832EBC" w:rsidRDefault="00832EBC">
      <w:pPr>
        <w:spacing w:before="36" w:line="268" w:lineRule="auto"/>
        <w:ind w:left="72" w:right="432" w:firstLine="216"/>
        <w:rPr>
          <w:rFonts w:ascii="Times New Roman" w:hAnsi="Times New Roman"/>
          <w:color w:val="000000"/>
          <w:spacing w:val="5"/>
          <w:sz w:val="23"/>
        </w:rPr>
      </w:pPr>
      <w:r>
        <w:rPr>
          <w:rFonts w:ascii="Times New Roman" w:hAnsi="Times New Roman"/>
          <w:color w:val="000000"/>
          <w:spacing w:val="5"/>
          <w:sz w:val="23"/>
        </w:rPr>
        <w:t xml:space="preserve">Fire-protection rating is typically expressed in hourly ratings (see annex D of NFPA 80 for a </w:t>
      </w:r>
      <w:r>
        <w:rPr>
          <w:rFonts w:ascii="Times New Roman" w:hAnsi="Times New Roman"/>
          <w:color w:val="000000"/>
          <w:spacing w:val="12"/>
          <w:sz w:val="23"/>
        </w:rPr>
        <w:t xml:space="preserve">complete explanation). Door assemblies are rated for 1/3-hour (20 minutes), 1/2-hour (30 </w:t>
      </w:r>
      <w:r>
        <w:rPr>
          <w:rFonts w:ascii="Times New Roman" w:hAnsi="Times New Roman"/>
          <w:color w:val="000000"/>
          <w:spacing w:val="5"/>
          <w:sz w:val="23"/>
        </w:rPr>
        <w:t xml:space="preserve">minutes), 3/4-hour (45 minutes), 1-hour (60 minutes), 1-1/2-hour (90 minutes), and 3-hour (180 </w:t>
      </w:r>
      <w:r>
        <w:rPr>
          <w:rFonts w:ascii="Times New Roman" w:hAnsi="Times New Roman"/>
          <w:color w:val="000000"/>
          <w:spacing w:val="8"/>
          <w:sz w:val="23"/>
        </w:rPr>
        <w:t>minutes) durations.</w:t>
      </w:r>
    </w:p>
    <w:p w:rsidR="00832EBC" w:rsidRDefault="00832EBC" w:rsidP="00832EBC">
      <w:pPr>
        <w:numPr>
          <w:ilvl w:val="0"/>
          <w:numId w:val="25"/>
        </w:numPr>
        <w:tabs>
          <w:tab w:val="clear" w:pos="216"/>
          <w:tab w:val="decimal" w:pos="360"/>
        </w:tabs>
        <w:spacing w:before="288" w:line="196" w:lineRule="auto"/>
        <w:ind w:left="144"/>
        <w:rPr>
          <w:rFonts w:ascii="Tahoma" w:hAnsi="Tahoma"/>
          <w:b/>
          <w:color w:val="000000"/>
          <w:spacing w:val="8"/>
          <w:sz w:val="21"/>
        </w:rPr>
      </w:pPr>
      <w:r>
        <w:rPr>
          <w:rFonts w:ascii="Tahoma" w:hAnsi="Tahoma"/>
          <w:b/>
          <w:color w:val="000000"/>
          <w:spacing w:val="8"/>
          <w:sz w:val="21"/>
        </w:rPr>
        <w:t>Comments and/or Remarks</w:t>
      </w:r>
    </w:p>
    <w:p w:rsidR="00832EBC" w:rsidRDefault="00832EBC">
      <w:pPr>
        <w:spacing w:line="266" w:lineRule="auto"/>
        <w:ind w:left="72" w:right="144" w:firstLine="216"/>
        <w:rPr>
          <w:rFonts w:ascii="Times New Roman" w:hAnsi="Times New Roman"/>
          <w:color w:val="000000"/>
          <w:spacing w:val="11"/>
          <w:sz w:val="23"/>
        </w:rPr>
      </w:pPr>
      <w:r>
        <w:rPr>
          <w:rFonts w:ascii="Times New Roman" w:hAnsi="Times New Roman"/>
          <w:color w:val="000000"/>
          <w:spacing w:val="11"/>
          <w:sz w:val="23"/>
        </w:rPr>
        <w:t xml:space="preserve">Be sure to record details of fire and egress door assemblies that might appear atypical. For </w:t>
      </w:r>
      <w:r>
        <w:rPr>
          <w:rFonts w:ascii="Times New Roman" w:hAnsi="Times New Roman"/>
          <w:color w:val="000000"/>
          <w:spacing w:val="6"/>
          <w:sz w:val="23"/>
        </w:rPr>
        <w:t xml:space="preserve">example, oversized fire door assemblies might have a special type of label that is referred to as a </w:t>
      </w:r>
      <w:r>
        <w:rPr>
          <w:rFonts w:ascii="Times New Roman" w:hAnsi="Times New Roman"/>
          <w:i/>
          <w:color w:val="000000"/>
          <w:spacing w:val="-9"/>
          <w:sz w:val="23"/>
        </w:rPr>
        <w:t xml:space="preserve">construction label, </w:t>
      </w:r>
      <w:r>
        <w:rPr>
          <w:rFonts w:ascii="Times New Roman" w:hAnsi="Times New Roman"/>
          <w:color w:val="000000"/>
          <w:spacing w:val="1"/>
          <w:sz w:val="23"/>
        </w:rPr>
        <w:t xml:space="preserve">or there might be a </w:t>
      </w:r>
      <w:r>
        <w:rPr>
          <w:rFonts w:ascii="Times New Roman" w:hAnsi="Times New Roman"/>
          <w:i/>
          <w:color w:val="000000"/>
          <w:spacing w:val="-9"/>
          <w:sz w:val="23"/>
        </w:rPr>
        <w:t xml:space="preserve">certificate of construction </w:t>
      </w:r>
      <w:r>
        <w:rPr>
          <w:rFonts w:ascii="Times New Roman" w:hAnsi="Times New Roman"/>
          <w:color w:val="000000"/>
          <w:spacing w:val="1"/>
          <w:sz w:val="23"/>
        </w:rPr>
        <w:t xml:space="preserve">on file with the AHJ for that specific door </w:t>
      </w:r>
      <w:r>
        <w:rPr>
          <w:rFonts w:ascii="Times New Roman" w:hAnsi="Times New Roman"/>
          <w:color w:val="000000"/>
          <w:spacing w:val="8"/>
          <w:sz w:val="23"/>
        </w:rPr>
        <w:t>assembly. It is beneficial to research and document these unique openings during the initial</w:t>
      </w:r>
    </w:p>
    <w:p w:rsidR="00832EBC" w:rsidRDefault="00832EBC">
      <w:pPr>
        <w:sectPr w:rsidR="00832EBC">
          <w:pgSz w:w="11918" w:h="16854"/>
          <w:pgMar w:top="982" w:right="841" w:bottom="1487" w:left="791" w:header="720" w:footer="720" w:gutter="0"/>
          <w:cols w:space="720"/>
        </w:sectPr>
      </w:pPr>
    </w:p>
    <w:p w:rsidR="00832EBC" w:rsidRDefault="00832EBC">
      <w:pPr>
        <w:ind w:left="72" w:right="1080"/>
        <w:rPr>
          <w:rFonts w:ascii="Times New Roman" w:hAnsi="Times New Roman"/>
          <w:color w:val="000000"/>
          <w:spacing w:val="5"/>
          <w:sz w:val="23"/>
        </w:rPr>
      </w:pPr>
      <w:r w:rsidRPr="00400A15">
        <w:lastRenderedPageBreak/>
        <w:pict>
          <v:shape id="_x0000_s1111" type="#_x0000_t202" style="position:absolute;left:0;text-align:left;margin-left:0;margin-top:703.3pt;width:511.3pt;height:11.05pt;z-index:-251615744;mso-wrap-distance-left:0;mso-wrap-distance-right:0" filled="f" stroked="f">
            <v:textbox inset="0,0,0,0">
              <w:txbxContent>
                <w:p w:rsidR="00832EBC" w:rsidRDefault="00832EBC">
                  <w:pPr>
                    <w:spacing w:line="201" w:lineRule="auto"/>
                    <w:ind w:right="72"/>
                    <w:jc w:val="right"/>
                    <w:rPr>
                      <w:rFonts w:ascii="Times New Roman" w:hAnsi="Times New Roman"/>
                      <w:color w:val="000000"/>
                      <w:sz w:val="23"/>
                    </w:rPr>
                  </w:pPr>
                  <w:r>
                    <w:rPr>
                      <w:rFonts w:ascii="Times New Roman" w:hAnsi="Times New Roman"/>
                      <w:color w:val="000000"/>
                      <w:sz w:val="23"/>
                    </w:rPr>
                    <w:t>49</w:t>
                  </w:r>
                </w:p>
              </w:txbxContent>
            </v:textbox>
            <w10:wrap type="square"/>
          </v:shape>
        </w:pict>
      </w:r>
      <w:proofErr w:type="gramStart"/>
      <w:r>
        <w:rPr>
          <w:rFonts w:ascii="Times New Roman" w:hAnsi="Times New Roman"/>
          <w:color w:val="000000"/>
          <w:spacing w:val="5"/>
          <w:sz w:val="23"/>
        </w:rPr>
        <w:t>inspection</w:t>
      </w:r>
      <w:proofErr w:type="gramEnd"/>
      <w:r>
        <w:rPr>
          <w:rFonts w:ascii="Times New Roman" w:hAnsi="Times New Roman"/>
          <w:color w:val="000000"/>
          <w:spacing w:val="5"/>
          <w:sz w:val="23"/>
        </w:rPr>
        <w:t xml:space="preserve"> so that time will not be spent reconfirming the same details during subsequent </w:t>
      </w:r>
      <w:r>
        <w:rPr>
          <w:rFonts w:ascii="Times New Roman" w:hAnsi="Times New Roman"/>
          <w:color w:val="000000"/>
          <w:spacing w:val="6"/>
          <w:sz w:val="23"/>
        </w:rPr>
        <w:t>inspections.</w:t>
      </w:r>
    </w:p>
    <w:p w:rsidR="00832EBC" w:rsidRDefault="00832EBC">
      <w:pPr>
        <w:spacing w:before="288"/>
        <w:ind w:left="72"/>
        <w:rPr>
          <w:rFonts w:ascii="Tahoma" w:hAnsi="Tahoma"/>
          <w:b/>
          <w:color w:val="000000"/>
          <w:sz w:val="26"/>
        </w:rPr>
      </w:pPr>
      <w:r>
        <w:rPr>
          <w:rFonts w:ascii="Tahoma" w:hAnsi="Tahoma"/>
          <w:b/>
          <w:color w:val="000000"/>
          <w:sz w:val="26"/>
        </w:rPr>
        <w:t>Documenting Approved Exceptions</w:t>
      </w:r>
    </w:p>
    <w:p w:rsidR="00832EBC" w:rsidRDefault="00832EBC">
      <w:pPr>
        <w:spacing w:before="36" w:line="264" w:lineRule="auto"/>
        <w:ind w:left="72" w:right="144" w:firstLine="288"/>
        <w:rPr>
          <w:rFonts w:ascii="Times New Roman" w:hAnsi="Times New Roman"/>
          <w:color w:val="000000"/>
          <w:spacing w:val="8"/>
          <w:sz w:val="23"/>
        </w:rPr>
      </w:pPr>
      <w:r>
        <w:rPr>
          <w:rFonts w:ascii="Times New Roman" w:hAnsi="Times New Roman"/>
          <w:color w:val="000000"/>
          <w:spacing w:val="8"/>
          <w:sz w:val="23"/>
        </w:rPr>
        <w:t xml:space="preserve">Occasionally, custom or specially engineered fire door assemblies are created to suit conditions </w:t>
      </w:r>
      <w:r>
        <w:rPr>
          <w:rFonts w:ascii="Times New Roman" w:hAnsi="Times New Roman"/>
          <w:color w:val="000000"/>
          <w:spacing w:val="5"/>
          <w:sz w:val="23"/>
        </w:rPr>
        <w:t xml:space="preserve">that are unique to a specific building or structure. These assemblies are constructed using the same </w:t>
      </w:r>
      <w:r>
        <w:rPr>
          <w:rFonts w:ascii="Times New Roman" w:hAnsi="Times New Roman"/>
          <w:color w:val="000000"/>
          <w:spacing w:val="12"/>
          <w:sz w:val="23"/>
        </w:rPr>
        <w:t xml:space="preserve">materials and techniques as the standard units but are not technically classified as fire door </w:t>
      </w:r>
      <w:r>
        <w:rPr>
          <w:rFonts w:ascii="Times New Roman" w:hAnsi="Times New Roman"/>
          <w:color w:val="000000"/>
          <w:spacing w:val="8"/>
          <w:sz w:val="23"/>
        </w:rPr>
        <w:t xml:space="preserve">assemblies since they have not been formally subjected to fire door tests. Prior to these custom </w:t>
      </w:r>
      <w:r>
        <w:rPr>
          <w:rFonts w:ascii="Times New Roman" w:hAnsi="Times New Roman"/>
          <w:color w:val="000000"/>
          <w:spacing w:val="5"/>
          <w:sz w:val="23"/>
        </w:rPr>
        <w:t xml:space="preserve">assemblies being installed, the AHJ will require documentation attesting to the construction of the </w:t>
      </w:r>
      <w:r>
        <w:rPr>
          <w:rFonts w:ascii="Times New Roman" w:hAnsi="Times New Roman"/>
          <w:color w:val="000000"/>
          <w:sz w:val="23"/>
        </w:rPr>
        <w:t>assembly.</w:t>
      </w:r>
    </w:p>
    <w:p w:rsidR="00832EBC" w:rsidRDefault="00832EBC">
      <w:pPr>
        <w:ind w:left="72" w:right="288" w:firstLine="216"/>
        <w:rPr>
          <w:rFonts w:ascii="Times New Roman" w:hAnsi="Times New Roman"/>
          <w:color w:val="000000"/>
          <w:spacing w:val="10"/>
          <w:sz w:val="23"/>
        </w:rPr>
      </w:pPr>
      <w:r>
        <w:rPr>
          <w:rFonts w:ascii="Times New Roman" w:hAnsi="Times New Roman"/>
          <w:color w:val="000000"/>
          <w:spacing w:val="10"/>
          <w:sz w:val="23"/>
        </w:rPr>
        <w:t xml:space="preserve">When the AHJ approves a custom fire door assembly, a formal letter of approval is issued </w:t>
      </w:r>
      <w:r>
        <w:rPr>
          <w:rFonts w:ascii="Times New Roman" w:hAnsi="Times New Roman"/>
          <w:color w:val="000000"/>
          <w:spacing w:val="7"/>
          <w:sz w:val="23"/>
        </w:rPr>
        <w:t>recording the specifics of the approval. Be sure to retain a copy of this approval with the index of door assemblies for future inspection cycles.</w:t>
      </w:r>
    </w:p>
    <w:p w:rsidR="00832EBC" w:rsidRDefault="00832EBC">
      <w:pPr>
        <w:spacing w:before="360"/>
        <w:ind w:left="72"/>
        <w:rPr>
          <w:rFonts w:ascii="Tahoma" w:hAnsi="Tahoma"/>
          <w:b/>
          <w:color w:val="000000"/>
          <w:spacing w:val="-2"/>
          <w:sz w:val="26"/>
        </w:rPr>
      </w:pPr>
      <w:r>
        <w:rPr>
          <w:rFonts w:ascii="Tahoma" w:hAnsi="Tahoma"/>
          <w:b/>
          <w:color w:val="000000"/>
          <w:spacing w:val="-2"/>
          <w:sz w:val="26"/>
        </w:rPr>
        <w:t>Performing the Inspections</w:t>
      </w:r>
    </w:p>
    <w:p w:rsidR="00832EBC" w:rsidRDefault="00832EBC">
      <w:pPr>
        <w:spacing w:before="36" w:line="264" w:lineRule="auto"/>
        <w:ind w:left="72" w:right="72" w:firstLine="216"/>
        <w:rPr>
          <w:rFonts w:ascii="Times New Roman" w:hAnsi="Times New Roman"/>
          <w:color w:val="000000"/>
          <w:spacing w:val="5"/>
          <w:sz w:val="23"/>
        </w:rPr>
      </w:pPr>
      <w:r>
        <w:rPr>
          <w:rFonts w:ascii="Times New Roman" w:hAnsi="Times New Roman"/>
          <w:color w:val="000000"/>
          <w:spacing w:val="5"/>
          <w:sz w:val="23"/>
        </w:rPr>
        <w:t xml:space="preserve">A final step in preparing to conduct inspections is to consult with the AHJ's office to confirm its </w:t>
      </w:r>
      <w:r>
        <w:rPr>
          <w:rFonts w:ascii="Times New Roman" w:hAnsi="Times New Roman"/>
          <w:color w:val="000000"/>
          <w:spacing w:val="13"/>
          <w:sz w:val="23"/>
        </w:rPr>
        <w:t xml:space="preserve">expectations for the safety inspections and how it intends to enforce compliance with the </w:t>
      </w:r>
      <w:r>
        <w:rPr>
          <w:rFonts w:ascii="Times New Roman" w:hAnsi="Times New Roman"/>
          <w:color w:val="000000"/>
          <w:spacing w:val="14"/>
          <w:sz w:val="23"/>
        </w:rPr>
        <w:t xml:space="preserve">requirements of NFPA 80 and NFPA 101. In most cases, the local AHJ office will have </w:t>
      </w:r>
      <w:r>
        <w:rPr>
          <w:rFonts w:ascii="Times New Roman" w:hAnsi="Times New Roman"/>
          <w:color w:val="000000"/>
          <w:spacing w:val="6"/>
          <w:sz w:val="23"/>
        </w:rPr>
        <w:t>requirements that are specific to its jurisdiction that need to be incorporated into the inspection and testing process. Likely areas of concern are:</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5"/>
          <w:sz w:val="23"/>
        </w:rPr>
      </w:pPr>
      <w:r>
        <w:rPr>
          <w:rFonts w:ascii="Times New Roman" w:hAnsi="Times New Roman"/>
          <w:color w:val="000000"/>
          <w:spacing w:val="15"/>
          <w:sz w:val="23"/>
        </w:rPr>
        <w:t>Clearances between the perimeter of the door and the door frame</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6"/>
          <w:sz w:val="23"/>
        </w:rPr>
      </w:pPr>
      <w:r>
        <w:rPr>
          <w:rFonts w:ascii="Times New Roman" w:hAnsi="Times New Roman"/>
          <w:color w:val="000000"/>
          <w:spacing w:val="16"/>
          <w:sz w:val="23"/>
        </w:rPr>
        <w:t>Painted, removed, or reinstalled labels</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8"/>
          <w:sz w:val="23"/>
        </w:rPr>
      </w:pPr>
      <w:r>
        <w:rPr>
          <w:rFonts w:ascii="Times New Roman" w:hAnsi="Times New Roman"/>
          <w:color w:val="000000"/>
          <w:spacing w:val="18"/>
          <w:sz w:val="23"/>
        </w:rPr>
        <w:t>Blocking fire doors in the open position</w:t>
      </w:r>
    </w:p>
    <w:p w:rsidR="00832EBC" w:rsidRDefault="00832EBC" w:rsidP="00832EBC">
      <w:pPr>
        <w:numPr>
          <w:ilvl w:val="0"/>
          <w:numId w:val="15"/>
        </w:numPr>
        <w:tabs>
          <w:tab w:val="clear" w:pos="432"/>
          <w:tab w:val="decimal" w:pos="864"/>
        </w:tabs>
        <w:spacing w:before="36"/>
        <w:ind w:left="432"/>
        <w:rPr>
          <w:rFonts w:ascii="Times New Roman" w:hAnsi="Times New Roman"/>
          <w:color w:val="000000"/>
          <w:spacing w:val="18"/>
          <w:sz w:val="23"/>
        </w:rPr>
      </w:pPr>
      <w:r>
        <w:rPr>
          <w:rFonts w:ascii="Times New Roman" w:hAnsi="Times New Roman"/>
          <w:color w:val="000000"/>
          <w:spacing w:val="18"/>
          <w:sz w:val="23"/>
        </w:rPr>
        <w:t>Plant-</w:t>
      </w:r>
      <w:proofErr w:type="spellStart"/>
      <w:r>
        <w:rPr>
          <w:rFonts w:ascii="Times New Roman" w:hAnsi="Times New Roman"/>
          <w:color w:val="000000"/>
          <w:spacing w:val="18"/>
          <w:sz w:val="23"/>
        </w:rPr>
        <w:t>ons</w:t>
      </w:r>
      <w:proofErr w:type="spellEnd"/>
      <w:r>
        <w:rPr>
          <w:rFonts w:ascii="Times New Roman" w:hAnsi="Times New Roman"/>
          <w:color w:val="000000"/>
          <w:spacing w:val="18"/>
          <w:sz w:val="23"/>
        </w:rPr>
        <w:t xml:space="preserve"> and laminated overlays</w:t>
      </w:r>
    </w:p>
    <w:p w:rsidR="00832EBC" w:rsidRDefault="00832EBC" w:rsidP="00832EBC">
      <w:pPr>
        <w:numPr>
          <w:ilvl w:val="0"/>
          <w:numId w:val="15"/>
        </w:numPr>
        <w:tabs>
          <w:tab w:val="clear" w:pos="432"/>
          <w:tab w:val="decimal" w:pos="864"/>
        </w:tabs>
        <w:spacing w:before="36" w:line="271" w:lineRule="auto"/>
        <w:ind w:left="432"/>
        <w:rPr>
          <w:rFonts w:ascii="Times New Roman" w:hAnsi="Times New Roman"/>
          <w:color w:val="000000"/>
          <w:spacing w:val="13"/>
          <w:sz w:val="23"/>
        </w:rPr>
      </w:pPr>
      <w:r>
        <w:rPr>
          <w:rFonts w:ascii="Times New Roman" w:hAnsi="Times New Roman"/>
          <w:color w:val="000000"/>
          <w:spacing w:val="13"/>
          <w:sz w:val="23"/>
        </w:rPr>
        <w:t>Significantly damaged or inoperable fire door assemblies</w:t>
      </w:r>
    </w:p>
    <w:p w:rsidR="00832EBC" w:rsidRDefault="00832EBC">
      <w:pPr>
        <w:spacing w:line="266" w:lineRule="auto"/>
        <w:ind w:left="72" w:right="144" w:firstLine="216"/>
        <w:rPr>
          <w:rFonts w:ascii="Times New Roman" w:hAnsi="Times New Roman"/>
          <w:color w:val="000000"/>
          <w:spacing w:val="10"/>
          <w:sz w:val="23"/>
        </w:rPr>
      </w:pPr>
      <w:r>
        <w:rPr>
          <w:rFonts w:ascii="Times New Roman" w:hAnsi="Times New Roman"/>
          <w:color w:val="000000"/>
          <w:spacing w:val="10"/>
          <w:sz w:val="23"/>
        </w:rPr>
        <w:t xml:space="preserve">Once all of the initial preparation work has been completed, the next step is to perform the </w:t>
      </w:r>
      <w:r>
        <w:rPr>
          <w:rFonts w:ascii="Times New Roman" w:hAnsi="Times New Roman"/>
          <w:color w:val="000000"/>
          <w:spacing w:val="7"/>
          <w:sz w:val="23"/>
        </w:rPr>
        <w:t xml:space="preserve">inspection and testing of the fire and egress door assemblies. Regardless of whether the inspections </w:t>
      </w:r>
      <w:r>
        <w:rPr>
          <w:rFonts w:ascii="Times New Roman" w:hAnsi="Times New Roman"/>
          <w:color w:val="000000"/>
          <w:spacing w:val="12"/>
          <w:sz w:val="23"/>
        </w:rPr>
        <w:t xml:space="preserve">are performed by third-party inspectors or the owner's maintenance personnel, the inspectors </w:t>
      </w:r>
      <w:r>
        <w:rPr>
          <w:rFonts w:ascii="Times New Roman" w:hAnsi="Times New Roman"/>
          <w:color w:val="000000"/>
          <w:spacing w:val="10"/>
          <w:sz w:val="23"/>
        </w:rPr>
        <w:t xml:space="preserve">should be provided with the index of fire and egress door assemblies to help with accurate </w:t>
      </w:r>
      <w:r>
        <w:rPr>
          <w:rFonts w:ascii="Times New Roman" w:hAnsi="Times New Roman"/>
          <w:color w:val="000000"/>
          <w:spacing w:val="7"/>
          <w:sz w:val="23"/>
        </w:rPr>
        <w:t>identification and inspection. Ideally, the owner's maintenance personnel should accompany third-</w:t>
      </w:r>
      <w:r>
        <w:rPr>
          <w:rFonts w:ascii="Times New Roman" w:hAnsi="Times New Roman"/>
          <w:color w:val="000000"/>
          <w:spacing w:val="13"/>
          <w:sz w:val="23"/>
        </w:rPr>
        <w:t xml:space="preserve">party inspector(s) and be equipped to make minor adjustments during the operational tests; </w:t>
      </w:r>
      <w:r>
        <w:rPr>
          <w:rFonts w:ascii="Times New Roman" w:hAnsi="Times New Roman"/>
          <w:color w:val="000000"/>
          <w:spacing w:val="11"/>
          <w:sz w:val="23"/>
        </w:rPr>
        <w:t xml:space="preserve">adjusting door closers and latching devices during the walk-through inspections increases the </w:t>
      </w:r>
      <w:r>
        <w:rPr>
          <w:rFonts w:ascii="Times New Roman" w:hAnsi="Times New Roman"/>
          <w:color w:val="000000"/>
          <w:spacing w:val="9"/>
          <w:sz w:val="23"/>
        </w:rPr>
        <w:t>number of compliant openings recorded in the inspections.</w:t>
      </w:r>
    </w:p>
    <w:p w:rsidR="00832EBC" w:rsidRDefault="00832EBC">
      <w:pPr>
        <w:spacing w:line="276" w:lineRule="auto"/>
        <w:ind w:left="288"/>
        <w:rPr>
          <w:rFonts w:ascii="Times New Roman" w:hAnsi="Times New Roman"/>
          <w:color w:val="000000"/>
          <w:spacing w:val="9"/>
          <w:sz w:val="23"/>
        </w:rPr>
      </w:pPr>
      <w:r>
        <w:rPr>
          <w:rFonts w:ascii="Times New Roman" w:hAnsi="Times New Roman"/>
          <w:color w:val="000000"/>
          <w:spacing w:val="9"/>
          <w:sz w:val="23"/>
        </w:rPr>
        <w:t>Inspectors need to conduct these inspections with the following key points in mind:</w:t>
      </w:r>
    </w:p>
    <w:p w:rsidR="00832EBC" w:rsidRDefault="00832EBC" w:rsidP="00832EBC">
      <w:pPr>
        <w:numPr>
          <w:ilvl w:val="0"/>
          <w:numId w:val="15"/>
        </w:numPr>
        <w:tabs>
          <w:tab w:val="clear" w:pos="432"/>
          <w:tab w:val="decimal" w:pos="864"/>
        </w:tabs>
        <w:ind w:left="432"/>
        <w:rPr>
          <w:rFonts w:ascii="Times New Roman" w:hAnsi="Times New Roman"/>
          <w:color w:val="000000"/>
          <w:spacing w:val="20"/>
          <w:sz w:val="23"/>
        </w:rPr>
      </w:pPr>
      <w:r>
        <w:rPr>
          <w:rFonts w:ascii="Times New Roman" w:hAnsi="Times New Roman"/>
          <w:color w:val="000000"/>
          <w:spacing w:val="20"/>
          <w:sz w:val="23"/>
        </w:rPr>
        <w:t>Presumption of correct applications</w:t>
      </w:r>
    </w:p>
    <w:p w:rsidR="00832EBC" w:rsidRDefault="00832EBC" w:rsidP="00832EBC">
      <w:pPr>
        <w:numPr>
          <w:ilvl w:val="0"/>
          <w:numId w:val="15"/>
        </w:numPr>
        <w:tabs>
          <w:tab w:val="clear" w:pos="432"/>
          <w:tab w:val="decimal" w:pos="864"/>
        </w:tabs>
        <w:spacing w:before="72"/>
        <w:ind w:left="432"/>
        <w:rPr>
          <w:rFonts w:ascii="Times New Roman" w:hAnsi="Times New Roman"/>
          <w:color w:val="000000"/>
          <w:spacing w:val="11"/>
          <w:sz w:val="23"/>
        </w:rPr>
      </w:pPr>
      <w:r>
        <w:rPr>
          <w:rFonts w:ascii="Times New Roman" w:hAnsi="Times New Roman"/>
          <w:color w:val="000000"/>
          <w:spacing w:val="11"/>
          <w:sz w:val="23"/>
        </w:rPr>
        <w:t>Original building, fire, and life safety code requirements at the time of installation</w:t>
      </w:r>
    </w:p>
    <w:p w:rsidR="00832EBC" w:rsidRDefault="00832EBC" w:rsidP="00832EBC">
      <w:pPr>
        <w:numPr>
          <w:ilvl w:val="0"/>
          <w:numId w:val="15"/>
        </w:numPr>
        <w:tabs>
          <w:tab w:val="clear" w:pos="432"/>
          <w:tab w:val="decimal" w:pos="864"/>
        </w:tabs>
        <w:ind w:left="432"/>
        <w:rPr>
          <w:rFonts w:ascii="Times New Roman" w:hAnsi="Times New Roman"/>
          <w:color w:val="000000"/>
          <w:spacing w:val="15"/>
          <w:sz w:val="23"/>
        </w:rPr>
      </w:pPr>
      <w:r>
        <w:rPr>
          <w:rFonts w:ascii="Times New Roman" w:hAnsi="Times New Roman"/>
          <w:color w:val="000000"/>
          <w:spacing w:val="15"/>
          <w:sz w:val="23"/>
        </w:rPr>
        <w:t>Practical application of inspection criteria</w:t>
      </w:r>
    </w:p>
    <w:p w:rsidR="00832EBC" w:rsidRDefault="00832EBC">
      <w:pPr>
        <w:spacing w:before="252"/>
        <w:ind w:left="72"/>
        <w:rPr>
          <w:rFonts w:ascii="Tahoma" w:hAnsi="Tahoma"/>
          <w:b/>
          <w:color w:val="000000"/>
          <w:sz w:val="26"/>
        </w:rPr>
      </w:pPr>
      <w:r>
        <w:rPr>
          <w:rFonts w:ascii="Tahoma" w:hAnsi="Tahoma"/>
          <w:b/>
          <w:color w:val="000000"/>
          <w:sz w:val="26"/>
        </w:rPr>
        <w:t>Presumption of Correct Applications</w:t>
      </w:r>
    </w:p>
    <w:p w:rsidR="00832EBC" w:rsidRDefault="00832EBC">
      <w:pPr>
        <w:spacing w:line="264" w:lineRule="auto"/>
        <w:ind w:right="72" w:firstLine="288"/>
        <w:rPr>
          <w:rFonts w:ascii="Times New Roman" w:hAnsi="Times New Roman"/>
          <w:color w:val="000000"/>
          <w:spacing w:val="5"/>
          <w:sz w:val="23"/>
        </w:rPr>
      </w:pPr>
      <w:r>
        <w:rPr>
          <w:rFonts w:ascii="Times New Roman" w:hAnsi="Times New Roman"/>
          <w:color w:val="000000"/>
          <w:spacing w:val="5"/>
          <w:sz w:val="23"/>
        </w:rPr>
        <w:t xml:space="preserve">It needs to be stressed that the inspectors should perform these inspections with the fundamental </w:t>
      </w:r>
      <w:r>
        <w:rPr>
          <w:rFonts w:ascii="Times New Roman" w:hAnsi="Times New Roman"/>
          <w:color w:val="000000"/>
          <w:spacing w:val="11"/>
          <w:sz w:val="23"/>
        </w:rPr>
        <w:t xml:space="preserve">presumption that the correct door, door frame, and builders hardware products were originally </w:t>
      </w:r>
      <w:r>
        <w:rPr>
          <w:rFonts w:ascii="Times New Roman" w:hAnsi="Times New Roman"/>
          <w:color w:val="000000"/>
          <w:spacing w:val="13"/>
          <w:sz w:val="23"/>
        </w:rPr>
        <w:t xml:space="preserve">installed as a fire door assembly and that the assembly provides the appropriate level of fire </w:t>
      </w:r>
      <w:r>
        <w:rPr>
          <w:rFonts w:ascii="Times New Roman" w:hAnsi="Times New Roman"/>
          <w:color w:val="000000"/>
          <w:spacing w:val="15"/>
          <w:sz w:val="23"/>
        </w:rPr>
        <w:t xml:space="preserve">protection for the area of the building it serves. Inspectors should not be burdened with </w:t>
      </w:r>
      <w:r>
        <w:rPr>
          <w:rFonts w:ascii="Times New Roman" w:hAnsi="Times New Roman"/>
          <w:color w:val="000000"/>
          <w:spacing w:val="8"/>
          <w:sz w:val="23"/>
        </w:rPr>
        <w:t xml:space="preserve">determining the correct level of fire-protection rating for each fire door assembly or locating and </w:t>
      </w:r>
      <w:r>
        <w:rPr>
          <w:rFonts w:ascii="Times New Roman" w:hAnsi="Times New Roman"/>
          <w:color w:val="000000"/>
          <w:spacing w:val="6"/>
          <w:sz w:val="23"/>
        </w:rPr>
        <w:t>verifying fire barriers within the buildings.</w:t>
      </w:r>
    </w:p>
    <w:p w:rsidR="00832EBC" w:rsidRDefault="00832EBC">
      <w:pPr>
        <w:sectPr w:rsidR="00832EBC">
          <w:pgSz w:w="11918" w:h="16854"/>
          <w:pgMar w:top="1022" w:right="834" w:bottom="1436" w:left="798" w:header="720" w:footer="720" w:gutter="0"/>
          <w:cols w:space="720"/>
        </w:sectPr>
      </w:pPr>
    </w:p>
    <w:p w:rsidR="00832EBC" w:rsidRDefault="00832EBC">
      <w:pPr>
        <w:spacing w:line="268" w:lineRule="auto"/>
        <w:ind w:left="72" w:right="144" w:firstLine="216"/>
        <w:rPr>
          <w:rFonts w:ascii="Times New Roman" w:hAnsi="Times New Roman"/>
          <w:color w:val="000000"/>
          <w:spacing w:val="8"/>
          <w:sz w:val="23"/>
        </w:rPr>
      </w:pPr>
      <w:r w:rsidRPr="00400A15">
        <w:lastRenderedPageBreak/>
        <w:pict>
          <v:shape id="_x0000_s1112" type="#_x0000_t202" style="position:absolute;left:0;text-align:left;margin-left:0;margin-top:703.3pt;width:511.3pt;height:11.05pt;z-index:-251614720;mso-wrap-distance-left:0;mso-wrap-distance-right:0" filled="f" stroked="f">
            <v:textbox inset="0,0,0,0">
              <w:txbxContent>
                <w:p w:rsidR="00832EBC" w:rsidRDefault="00832EBC">
                  <w:pPr>
                    <w:spacing w:line="201" w:lineRule="auto"/>
                    <w:rPr>
                      <w:rFonts w:ascii="Times New Roman" w:hAnsi="Times New Roman"/>
                      <w:color w:val="000000"/>
                      <w:sz w:val="23"/>
                    </w:rPr>
                  </w:pPr>
                  <w:r>
                    <w:rPr>
                      <w:rFonts w:ascii="Times New Roman" w:hAnsi="Times New Roman"/>
                      <w:color w:val="000000"/>
                      <w:sz w:val="23"/>
                    </w:rPr>
                    <w:t>50</w:t>
                  </w:r>
                </w:p>
              </w:txbxContent>
            </v:textbox>
            <w10:wrap type="square"/>
          </v:shape>
        </w:pict>
      </w:r>
      <w:r>
        <w:rPr>
          <w:rFonts w:ascii="Times New Roman" w:hAnsi="Times New Roman"/>
          <w:color w:val="000000"/>
          <w:spacing w:val="8"/>
          <w:sz w:val="23"/>
        </w:rPr>
        <w:t xml:space="preserve">However, inspectors need to be capable of recognizing incorrect applications when they are discovered during the inspections. For instance, a 3/4-hour fire door leaf installed in a stair tower fire door assembly most likely is an erroneous application. (Stair towers typically require 1-hour or </w:t>
      </w:r>
      <w:r>
        <w:rPr>
          <w:rFonts w:ascii="Times New Roman" w:hAnsi="Times New Roman"/>
          <w:color w:val="000000"/>
          <w:spacing w:val="6"/>
          <w:sz w:val="23"/>
        </w:rPr>
        <w:t xml:space="preserve">1-1/2-hour fire-protection-rated door assemblies.) Likewise, a stair tower door assembly with large </w:t>
      </w:r>
      <w:r>
        <w:rPr>
          <w:rFonts w:ascii="Times New Roman" w:hAnsi="Times New Roman"/>
          <w:color w:val="000000"/>
          <w:spacing w:val="7"/>
          <w:sz w:val="23"/>
        </w:rPr>
        <w:t xml:space="preserve">vision panels might be indicative of an incorrect application and requires closer inspection to verify </w:t>
      </w:r>
      <w:r>
        <w:rPr>
          <w:rFonts w:ascii="Times New Roman" w:hAnsi="Times New Roman"/>
          <w:color w:val="000000"/>
          <w:spacing w:val="8"/>
          <w:sz w:val="23"/>
        </w:rPr>
        <w:t>its compliance with NFPA 80.</w:t>
      </w:r>
    </w:p>
    <w:p w:rsidR="00832EBC" w:rsidRDefault="00832EBC">
      <w:pPr>
        <w:spacing w:before="252"/>
        <w:ind w:left="72"/>
        <w:rPr>
          <w:rFonts w:ascii="Tahoma" w:hAnsi="Tahoma"/>
          <w:b/>
          <w:color w:val="000000"/>
          <w:spacing w:val="-1"/>
          <w:sz w:val="26"/>
        </w:rPr>
      </w:pPr>
      <w:r>
        <w:rPr>
          <w:rFonts w:ascii="Tahoma" w:hAnsi="Tahoma"/>
          <w:b/>
          <w:color w:val="000000"/>
          <w:spacing w:val="-1"/>
          <w:sz w:val="26"/>
        </w:rPr>
        <w:t>Original Building, Fire, and Life Safety Code Requirements</w:t>
      </w:r>
    </w:p>
    <w:p w:rsidR="00832EBC" w:rsidRDefault="00832EBC">
      <w:pPr>
        <w:spacing w:line="266" w:lineRule="auto"/>
        <w:ind w:left="72" w:right="72" w:firstLine="216"/>
        <w:rPr>
          <w:rFonts w:ascii="Times New Roman" w:hAnsi="Times New Roman"/>
          <w:color w:val="000000"/>
          <w:spacing w:val="8"/>
          <w:sz w:val="23"/>
        </w:rPr>
      </w:pPr>
      <w:r>
        <w:rPr>
          <w:rFonts w:ascii="Times New Roman" w:hAnsi="Times New Roman"/>
          <w:color w:val="000000"/>
          <w:spacing w:val="8"/>
          <w:sz w:val="23"/>
        </w:rPr>
        <w:t xml:space="preserve">In addition to presuming that the correct doors, door frames, and builders hardware components </w:t>
      </w:r>
      <w:r>
        <w:rPr>
          <w:rFonts w:ascii="Times New Roman" w:hAnsi="Times New Roman"/>
          <w:color w:val="000000"/>
          <w:spacing w:val="9"/>
          <w:sz w:val="23"/>
        </w:rPr>
        <w:t xml:space="preserve">were installed, inspectors need to be aware of the building, fire, and life safety codes that were applicable at the time of installation—the importance of this point cannot be overstated. In other </w:t>
      </w:r>
      <w:r>
        <w:rPr>
          <w:rFonts w:ascii="Times New Roman" w:hAnsi="Times New Roman"/>
          <w:color w:val="000000"/>
          <w:spacing w:val="12"/>
          <w:sz w:val="23"/>
        </w:rPr>
        <w:t xml:space="preserve">words, inspectors should not apply the capabilities, limitations, and requirements for modern </w:t>
      </w:r>
      <w:r>
        <w:rPr>
          <w:rFonts w:ascii="Times New Roman" w:hAnsi="Times New Roman"/>
          <w:color w:val="000000"/>
          <w:spacing w:val="7"/>
          <w:sz w:val="23"/>
        </w:rPr>
        <w:t xml:space="preserve">products to assemblies that were installed many years ago. For example, certain fire doors are listed </w:t>
      </w:r>
      <w:r>
        <w:rPr>
          <w:rFonts w:ascii="Times New Roman" w:hAnsi="Times New Roman"/>
          <w:color w:val="000000"/>
          <w:spacing w:val="11"/>
          <w:sz w:val="23"/>
        </w:rPr>
        <w:t xml:space="preserve">for less bottom rod/bolt applications using modern products. However, very few (if any) of the </w:t>
      </w:r>
      <w:r>
        <w:rPr>
          <w:rFonts w:ascii="Times New Roman" w:hAnsi="Times New Roman"/>
          <w:color w:val="000000"/>
          <w:spacing w:val="10"/>
          <w:sz w:val="23"/>
        </w:rPr>
        <w:t xml:space="preserve">older existing fire doors were designed or tested for this particular application. Therefore, these </w:t>
      </w:r>
      <w:r>
        <w:rPr>
          <w:rFonts w:ascii="Times New Roman" w:hAnsi="Times New Roman"/>
          <w:color w:val="000000"/>
          <w:spacing w:val="6"/>
          <w:sz w:val="23"/>
        </w:rPr>
        <w:t xml:space="preserve">older fire door leaves cannot be permitted to be equipped with the less bottom rod/bolt application </w:t>
      </w:r>
      <w:r>
        <w:rPr>
          <w:rFonts w:ascii="Times New Roman" w:hAnsi="Times New Roman"/>
          <w:color w:val="000000"/>
          <w:spacing w:val="9"/>
          <w:sz w:val="23"/>
        </w:rPr>
        <w:t>without consulting the manufacturers, the testing laboratory, and the AHJ.</w:t>
      </w:r>
    </w:p>
    <w:p w:rsidR="00832EBC" w:rsidRDefault="00832EBC">
      <w:pPr>
        <w:spacing w:before="288"/>
        <w:ind w:left="72"/>
        <w:rPr>
          <w:rFonts w:ascii="Tahoma" w:hAnsi="Tahoma"/>
          <w:b/>
          <w:color w:val="000000"/>
          <w:spacing w:val="-2"/>
          <w:sz w:val="26"/>
        </w:rPr>
      </w:pPr>
      <w:r>
        <w:rPr>
          <w:rFonts w:ascii="Tahoma" w:hAnsi="Tahoma"/>
          <w:b/>
          <w:color w:val="000000"/>
          <w:spacing w:val="-2"/>
          <w:sz w:val="26"/>
        </w:rPr>
        <w:t>Practical Application of Inspection Criteria</w:t>
      </w:r>
    </w:p>
    <w:p w:rsidR="00832EBC" w:rsidRDefault="00832EBC">
      <w:pPr>
        <w:spacing w:line="268" w:lineRule="auto"/>
        <w:ind w:left="72" w:firstLine="216"/>
        <w:rPr>
          <w:rFonts w:ascii="Times New Roman" w:hAnsi="Times New Roman"/>
          <w:color w:val="000000"/>
          <w:spacing w:val="14"/>
          <w:sz w:val="23"/>
        </w:rPr>
      </w:pPr>
      <w:r>
        <w:rPr>
          <w:rFonts w:ascii="Times New Roman" w:hAnsi="Times New Roman"/>
          <w:color w:val="000000"/>
          <w:spacing w:val="14"/>
          <w:sz w:val="23"/>
        </w:rPr>
        <w:t xml:space="preserve">Inspectors and AHJs need to apply the inspection criteria of NFPA 80 pragmatically. For </w:t>
      </w:r>
      <w:r>
        <w:rPr>
          <w:rFonts w:ascii="Times New Roman" w:hAnsi="Times New Roman"/>
          <w:color w:val="000000"/>
          <w:spacing w:val="4"/>
          <w:sz w:val="23"/>
        </w:rPr>
        <w:t xml:space="preserve">example, NFPA 80 Sections 4.8.4 and 6.3.1.7 are both tided "Clearances." Each section lists specific </w:t>
      </w:r>
      <w:r>
        <w:rPr>
          <w:rFonts w:ascii="Times New Roman" w:hAnsi="Times New Roman"/>
          <w:color w:val="000000"/>
          <w:spacing w:val="11"/>
          <w:sz w:val="23"/>
        </w:rPr>
        <w:t xml:space="preserve">maximum clearance dimensions permitted around the perimeter of the door leaf when it is closed </w:t>
      </w:r>
      <w:r>
        <w:rPr>
          <w:rFonts w:ascii="Times New Roman" w:hAnsi="Times New Roman"/>
          <w:color w:val="000000"/>
          <w:spacing w:val="8"/>
          <w:sz w:val="23"/>
        </w:rPr>
        <w:t>and latched into the door frame.</w:t>
      </w:r>
    </w:p>
    <w:p w:rsidR="00832EBC" w:rsidRDefault="00832EBC">
      <w:pPr>
        <w:spacing w:line="268" w:lineRule="auto"/>
        <w:ind w:left="72" w:firstLine="216"/>
        <w:rPr>
          <w:rFonts w:ascii="Times New Roman" w:hAnsi="Times New Roman"/>
          <w:color w:val="000000"/>
          <w:spacing w:val="8"/>
          <w:sz w:val="23"/>
        </w:rPr>
      </w:pPr>
      <w:r>
        <w:rPr>
          <w:rFonts w:ascii="Times New Roman" w:hAnsi="Times New Roman"/>
          <w:color w:val="000000"/>
          <w:spacing w:val="8"/>
          <w:sz w:val="23"/>
        </w:rPr>
        <w:t xml:space="preserve">Many people are of the opinion that it is unrealistic to expect fire door assemblies to be installed </w:t>
      </w:r>
      <w:r>
        <w:rPr>
          <w:rFonts w:ascii="Times New Roman" w:hAnsi="Times New Roman"/>
          <w:color w:val="000000"/>
          <w:spacing w:val="6"/>
          <w:sz w:val="23"/>
        </w:rPr>
        <w:t xml:space="preserve">within the specified clearance requirements of NFPA 80. In fact, when the door frames are properly </w:t>
      </w:r>
      <w:r>
        <w:rPr>
          <w:rFonts w:ascii="Times New Roman" w:hAnsi="Times New Roman"/>
          <w:color w:val="000000"/>
          <w:spacing w:val="5"/>
          <w:sz w:val="23"/>
        </w:rPr>
        <w:t xml:space="preserve">installed (e.g., level, square, plumb, and true), the clearance dimensions between the perimeter of the </w:t>
      </w:r>
      <w:r>
        <w:rPr>
          <w:rFonts w:ascii="Times New Roman" w:hAnsi="Times New Roman"/>
          <w:color w:val="000000"/>
          <w:spacing w:val="15"/>
          <w:sz w:val="23"/>
        </w:rPr>
        <w:t xml:space="preserve">door(s) and the door frames are usually within NFPA 80's requirements. Poor door frame </w:t>
      </w:r>
      <w:r>
        <w:rPr>
          <w:rFonts w:ascii="Times New Roman" w:hAnsi="Times New Roman"/>
          <w:color w:val="000000"/>
          <w:spacing w:val="11"/>
          <w:sz w:val="23"/>
        </w:rPr>
        <w:t xml:space="preserve">installation techniques and practices are the most frequent causes of noncompliant clearances on </w:t>
      </w:r>
      <w:r>
        <w:rPr>
          <w:rFonts w:ascii="Times New Roman" w:hAnsi="Times New Roman"/>
          <w:color w:val="000000"/>
          <w:spacing w:val="8"/>
          <w:sz w:val="23"/>
        </w:rPr>
        <w:t>fire doors assemblies, as well as the causes of other deficiencies—installation of the door frames is the single most important factor</w:t>
      </w:r>
    </w:p>
    <w:p w:rsidR="00832EBC" w:rsidRDefault="00832EBC">
      <w:pPr>
        <w:spacing w:line="266" w:lineRule="auto"/>
        <w:ind w:left="72" w:right="216" w:firstLine="216"/>
        <w:rPr>
          <w:rFonts w:ascii="Times New Roman" w:hAnsi="Times New Roman"/>
          <w:color w:val="000000"/>
          <w:spacing w:val="7"/>
          <w:sz w:val="23"/>
        </w:rPr>
      </w:pPr>
      <w:r>
        <w:rPr>
          <w:rFonts w:ascii="Times New Roman" w:hAnsi="Times New Roman"/>
          <w:color w:val="000000"/>
          <w:spacing w:val="7"/>
          <w:sz w:val="23"/>
        </w:rPr>
        <w:t xml:space="preserve">Recently, new door frame and builders hardware products have been developed to help mitigate the excessive clearance dimensions. AHJs need to determine the acceptable maximum clearance </w:t>
      </w:r>
      <w:r>
        <w:rPr>
          <w:rFonts w:ascii="Times New Roman" w:hAnsi="Times New Roman"/>
          <w:color w:val="000000"/>
          <w:spacing w:val="10"/>
          <w:sz w:val="23"/>
        </w:rPr>
        <w:t xml:space="preserve">dimensions permitted within their jurisdictions before requiring corrective actions to be taken, </w:t>
      </w:r>
      <w:r>
        <w:rPr>
          <w:rFonts w:ascii="Times New Roman" w:hAnsi="Times New Roman"/>
          <w:color w:val="000000"/>
          <w:spacing w:val="7"/>
          <w:sz w:val="23"/>
        </w:rPr>
        <w:t>which might include allowing new products to be used or requiring the door leaves to be replaced.</w:t>
      </w:r>
    </w:p>
    <w:p w:rsidR="00832EBC" w:rsidRDefault="00832EBC">
      <w:pPr>
        <w:spacing w:before="252"/>
        <w:ind w:left="72"/>
        <w:rPr>
          <w:rFonts w:ascii="Tahoma" w:hAnsi="Tahoma"/>
          <w:b/>
          <w:color w:val="000000"/>
          <w:spacing w:val="-2"/>
          <w:sz w:val="26"/>
        </w:rPr>
      </w:pPr>
      <w:r>
        <w:rPr>
          <w:rFonts w:ascii="Tahoma" w:hAnsi="Tahoma"/>
          <w:b/>
          <w:color w:val="000000"/>
          <w:spacing w:val="-2"/>
          <w:sz w:val="26"/>
        </w:rPr>
        <w:t>After the Inspections</w:t>
      </w:r>
    </w:p>
    <w:p w:rsidR="00832EBC" w:rsidRDefault="00832EBC">
      <w:pPr>
        <w:spacing w:line="264" w:lineRule="auto"/>
        <w:ind w:left="72" w:right="72" w:firstLine="216"/>
        <w:rPr>
          <w:rFonts w:ascii="Times New Roman" w:hAnsi="Times New Roman"/>
          <w:color w:val="000000"/>
          <w:spacing w:val="8"/>
          <w:sz w:val="23"/>
        </w:rPr>
      </w:pPr>
      <w:r>
        <w:rPr>
          <w:rFonts w:ascii="Times New Roman" w:hAnsi="Times New Roman"/>
          <w:color w:val="000000"/>
          <w:spacing w:val="8"/>
          <w:sz w:val="23"/>
        </w:rPr>
        <w:t xml:space="preserve">Upon completion of the visual inspections and operational testing of the fire door assemblies, </w:t>
      </w:r>
      <w:r>
        <w:rPr>
          <w:rFonts w:ascii="Times New Roman" w:hAnsi="Times New Roman"/>
          <w:color w:val="000000"/>
          <w:spacing w:val="7"/>
          <w:sz w:val="23"/>
        </w:rPr>
        <w:t xml:space="preserve">inspectors might need to spend additional time verifying technical conditions they witnessed during </w:t>
      </w:r>
      <w:r>
        <w:rPr>
          <w:rFonts w:ascii="Times New Roman" w:hAnsi="Times New Roman"/>
          <w:color w:val="000000"/>
          <w:spacing w:val="12"/>
          <w:sz w:val="23"/>
        </w:rPr>
        <w:t xml:space="preserve">the inspections before they are able to submit their reports to the owner. The language used in </w:t>
      </w:r>
      <w:r>
        <w:rPr>
          <w:rFonts w:ascii="Times New Roman" w:hAnsi="Times New Roman"/>
          <w:color w:val="000000"/>
          <w:spacing w:val="2"/>
          <w:sz w:val="23"/>
        </w:rPr>
        <w:t xml:space="preserve">NFPA 80 frequently includes statements such as </w:t>
      </w:r>
      <w:r>
        <w:rPr>
          <w:rFonts w:ascii="Times New Roman" w:hAnsi="Times New Roman"/>
          <w:i/>
          <w:color w:val="000000"/>
          <w:spacing w:val="2"/>
          <w:sz w:val="23"/>
        </w:rPr>
        <w:t xml:space="preserve">"...as </w:t>
      </w:r>
      <w:r>
        <w:rPr>
          <w:rFonts w:ascii="Times New Roman" w:hAnsi="Times New Roman"/>
          <w:i/>
          <w:color w:val="000000"/>
          <w:spacing w:val="-8"/>
          <w:sz w:val="24"/>
        </w:rPr>
        <w:t xml:space="preserve">specified in the individual manufacturer's published </w:t>
      </w:r>
      <w:r>
        <w:rPr>
          <w:rFonts w:ascii="Times New Roman" w:hAnsi="Times New Roman"/>
          <w:i/>
          <w:color w:val="000000"/>
          <w:spacing w:val="-2"/>
          <w:sz w:val="24"/>
        </w:rPr>
        <w:t xml:space="preserve">listings." </w:t>
      </w:r>
      <w:r>
        <w:rPr>
          <w:rFonts w:ascii="Times New Roman" w:hAnsi="Times New Roman"/>
          <w:color w:val="000000"/>
          <w:spacing w:val="8"/>
          <w:sz w:val="23"/>
        </w:rPr>
        <w:t xml:space="preserve">Statements like these are designed to accommodate the varying capabilities and limitations </w:t>
      </w:r>
      <w:r>
        <w:rPr>
          <w:rFonts w:ascii="Times New Roman" w:hAnsi="Times New Roman"/>
          <w:color w:val="000000"/>
          <w:spacing w:val="9"/>
          <w:sz w:val="23"/>
        </w:rPr>
        <w:t>of the products produced by the manufacturers.</w:t>
      </w:r>
    </w:p>
    <w:p w:rsidR="00832EBC" w:rsidRDefault="00832EBC">
      <w:pPr>
        <w:spacing w:line="266" w:lineRule="auto"/>
        <w:ind w:left="72" w:right="216" w:firstLine="216"/>
        <w:rPr>
          <w:rFonts w:ascii="Times New Roman" w:hAnsi="Times New Roman"/>
          <w:color w:val="000000"/>
          <w:spacing w:val="14"/>
          <w:sz w:val="23"/>
        </w:rPr>
      </w:pPr>
      <w:r>
        <w:rPr>
          <w:rFonts w:ascii="Times New Roman" w:hAnsi="Times New Roman"/>
          <w:color w:val="000000"/>
          <w:spacing w:val="14"/>
          <w:sz w:val="23"/>
        </w:rPr>
        <w:t xml:space="preserve">NFPA 80 recognizes that manufacturers are constantly developing new products and </w:t>
      </w:r>
      <w:r>
        <w:rPr>
          <w:rFonts w:ascii="Times New Roman" w:hAnsi="Times New Roman"/>
          <w:color w:val="000000"/>
          <w:spacing w:val="7"/>
          <w:sz w:val="23"/>
        </w:rPr>
        <w:t xml:space="preserve">continuously subjecting them to fire testing. For example, the maximum size and configuration of vision lights installed in fire door leaves varies from manufacturer to manufacturer. In fact, the </w:t>
      </w:r>
      <w:r>
        <w:rPr>
          <w:rFonts w:ascii="Times New Roman" w:hAnsi="Times New Roman"/>
          <w:color w:val="000000"/>
          <w:spacing w:val="9"/>
          <w:sz w:val="23"/>
        </w:rPr>
        <w:t>dimensions might vary within a particular manufacturer's product line, depending on the internal</w:t>
      </w:r>
    </w:p>
    <w:p w:rsidR="00832EBC" w:rsidRDefault="00832EBC">
      <w:pPr>
        <w:sectPr w:rsidR="00832EBC">
          <w:pgSz w:w="11918" w:h="16854"/>
          <w:pgMar w:top="982" w:right="840" w:bottom="1476" w:left="792" w:header="720" w:footer="720" w:gutter="0"/>
          <w:cols w:space="720"/>
        </w:sectPr>
      </w:pPr>
    </w:p>
    <w:p w:rsidR="00832EBC" w:rsidRDefault="00832EBC">
      <w:pPr>
        <w:spacing w:line="268" w:lineRule="auto"/>
        <w:ind w:left="72" w:right="216"/>
        <w:rPr>
          <w:rFonts w:ascii="Times New Roman" w:hAnsi="Times New Roman"/>
          <w:color w:val="000000"/>
          <w:spacing w:val="6"/>
          <w:sz w:val="23"/>
        </w:rPr>
      </w:pPr>
      <w:r w:rsidRPr="00400A15">
        <w:lastRenderedPageBreak/>
        <w:pict>
          <v:shape id="_x0000_s1113" type="#_x0000_t202" style="position:absolute;left:0;text-align:left;margin-left:0;margin-top:703pt;width:511.3pt;height:10.8pt;z-index:-251613696;mso-wrap-distance-left:0;mso-wrap-distance-right:0" filled="f" stroked="f">
            <v:textbox inset="0,0,0,0">
              <w:txbxContent>
                <w:p w:rsidR="00832EBC" w:rsidRDefault="00832EBC">
                  <w:pPr>
                    <w:spacing w:line="204" w:lineRule="auto"/>
                    <w:ind w:right="72"/>
                    <w:jc w:val="right"/>
                    <w:rPr>
                      <w:rFonts w:ascii="Times New Roman" w:hAnsi="Times New Roman"/>
                      <w:color w:val="000000"/>
                    </w:rPr>
                  </w:pPr>
                  <w:r>
                    <w:rPr>
                      <w:rFonts w:ascii="Times New Roman" w:hAnsi="Times New Roman"/>
                      <w:color w:val="000000"/>
                    </w:rPr>
                    <w:t>51</w:t>
                  </w:r>
                </w:p>
              </w:txbxContent>
            </v:textbox>
            <w10:wrap type="square"/>
          </v:shape>
        </w:pict>
      </w:r>
      <w:proofErr w:type="gramStart"/>
      <w:r>
        <w:rPr>
          <w:rFonts w:ascii="Times New Roman" w:hAnsi="Times New Roman"/>
          <w:color w:val="000000"/>
          <w:spacing w:val="6"/>
          <w:sz w:val="23"/>
        </w:rPr>
        <w:t>construction</w:t>
      </w:r>
      <w:proofErr w:type="gramEnd"/>
      <w:r>
        <w:rPr>
          <w:rFonts w:ascii="Times New Roman" w:hAnsi="Times New Roman"/>
          <w:color w:val="000000"/>
          <w:spacing w:val="6"/>
          <w:sz w:val="23"/>
        </w:rPr>
        <w:t xml:space="preserve"> of the door leaves. What might seem to be unacceptable at first might turn out to be </w:t>
      </w:r>
      <w:r>
        <w:rPr>
          <w:rFonts w:ascii="Times New Roman" w:hAnsi="Times New Roman"/>
          <w:color w:val="000000"/>
          <w:spacing w:val="8"/>
          <w:sz w:val="23"/>
        </w:rPr>
        <w:t>acceptable after the research has been completed.</w:t>
      </w:r>
    </w:p>
    <w:p w:rsidR="00832EBC" w:rsidRDefault="00832EBC">
      <w:pPr>
        <w:spacing w:line="268" w:lineRule="auto"/>
        <w:ind w:left="72" w:right="144" w:firstLine="216"/>
        <w:rPr>
          <w:rFonts w:ascii="Times New Roman" w:hAnsi="Times New Roman"/>
          <w:color w:val="000000"/>
          <w:spacing w:val="14"/>
          <w:sz w:val="23"/>
        </w:rPr>
      </w:pPr>
      <w:r>
        <w:rPr>
          <w:rFonts w:ascii="Times New Roman" w:hAnsi="Times New Roman"/>
          <w:color w:val="000000"/>
          <w:spacing w:val="14"/>
          <w:sz w:val="23"/>
        </w:rPr>
        <w:t xml:space="preserve">Once all of the necessary research has been completed and the reports are finalized, the </w:t>
      </w:r>
      <w:r>
        <w:rPr>
          <w:rFonts w:ascii="Times New Roman" w:hAnsi="Times New Roman"/>
          <w:color w:val="000000"/>
          <w:spacing w:val="7"/>
          <w:sz w:val="23"/>
        </w:rPr>
        <w:t xml:space="preserve">inspectors will present their reports to the owners and property managers. In turn, the owners and </w:t>
      </w:r>
      <w:r>
        <w:rPr>
          <w:rFonts w:ascii="Times New Roman" w:hAnsi="Times New Roman"/>
          <w:color w:val="000000"/>
          <w:spacing w:val="14"/>
          <w:sz w:val="23"/>
        </w:rPr>
        <w:t xml:space="preserve">property managers need to decide how to proceed with the information documented in the </w:t>
      </w:r>
      <w:r>
        <w:rPr>
          <w:rFonts w:ascii="Times New Roman" w:hAnsi="Times New Roman"/>
          <w:color w:val="000000"/>
          <w:spacing w:val="7"/>
          <w:sz w:val="23"/>
        </w:rPr>
        <w:t xml:space="preserve">inspection reports. Certain corrections might be as simple as adjusting hardware items (e.g., door </w:t>
      </w:r>
      <w:r>
        <w:rPr>
          <w:rFonts w:ascii="Times New Roman" w:hAnsi="Times New Roman"/>
          <w:color w:val="000000"/>
          <w:spacing w:val="11"/>
          <w:sz w:val="23"/>
        </w:rPr>
        <w:t xml:space="preserve">closers, etc.) or removing kick-down door holders. Other corrective actions might be more </w:t>
      </w:r>
      <w:r>
        <w:rPr>
          <w:rFonts w:ascii="Times New Roman" w:hAnsi="Times New Roman"/>
          <w:color w:val="000000"/>
          <w:spacing w:val="9"/>
          <w:sz w:val="23"/>
        </w:rPr>
        <w:t xml:space="preserve">complicated and require replacing major components or entire assemblies. All corrective actions </w:t>
      </w:r>
      <w:r>
        <w:rPr>
          <w:rFonts w:ascii="Times New Roman" w:hAnsi="Times New Roman"/>
          <w:color w:val="000000"/>
          <w:spacing w:val="4"/>
          <w:sz w:val="23"/>
        </w:rPr>
        <w:t xml:space="preserve">made to fire door assemblies need to be fully documented, correlated to the inspection reports, and </w:t>
      </w:r>
      <w:r>
        <w:rPr>
          <w:rFonts w:ascii="Times New Roman" w:hAnsi="Times New Roman"/>
          <w:color w:val="000000"/>
          <w:spacing w:val="10"/>
          <w:sz w:val="23"/>
        </w:rPr>
        <w:t>presented to the AHJ with the inspection reports.</w:t>
      </w:r>
    </w:p>
    <w:p w:rsidR="00832EBC" w:rsidRDefault="00832EBC">
      <w:pPr>
        <w:spacing w:line="266" w:lineRule="auto"/>
        <w:ind w:left="72" w:right="144" w:firstLine="216"/>
        <w:rPr>
          <w:rFonts w:ascii="Times New Roman" w:hAnsi="Times New Roman"/>
          <w:color w:val="000000"/>
          <w:spacing w:val="8"/>
          <w:sz w:val="23"/>
        </w:rPr>
      </w:pPr>
      <w:r>
        <w:rPr>
          <w:rFonts w:ascii="Times New Roman" w:hAnsi="Times New Roman"/>
          <w:color w:val="000000"/>
          <w:spacing w:val="8"/>
          <w:sz w:val="23"/>
        </w:rPr>
        <w:t xml:space="preserve">It is important to point out that the fact that fire door assemblies develop deficiencies is not a </w:t>
      </w:r>
      <w:r>
        <w:rPr>
          <w:rFonts w:ascii="Times New Roman" w:hAnsi="Times New Roman"/>
          <w:color w:val="000000"/>
          <w:spacing w:val="7"/>
          <w:sz w:val="23"/>
        </w:rPr>
        <w:t xml:space="preserve">violation of the building, fire, or life safety code; they are mechanical equipment that is subject to </w:t>
      </w:r>
      <w:r>
        <w:rPr>
          <w:rFonts w:ascii="Times New Roman" w:hAnsi="Times New Roman"/>
          <w:color w:val="000000"/>
          <w:spacing w:val="14"/>
          <w:sz w:val="23"/>
        </w:rPr>
        <w:t xml:space="preserve">wear over time. Failure to maintain fire door assemblies in proper operating condition is the </w:t>
      </w:r>
      <w:r>
        <w:rPr>
          <w:rFonts w:ascii="Times New Roman" w:hAnsi="Times New Roman"/>
          <w:color w:val="000000"/>
          <w:spacing w:val="13"/>
          <w:sz w:val="23"/>
        </w:rPr>
        <w:t xml:space="preserve">action (or inaction, as the case may be) that violates the building, fire, and life safety codes. </w:t>
      </w:r>
      <w:r>
        <w:rPr>
          <w:rFonts w:ascii="Times New Roman" w:hAnsi="Times New Roman"/>
          <w:color w:val="000000"/>
          <w:spacing w:val="9"/>
          <w:sz w:val="23"/>
        </w:rPr>
        <w:t xml:space="preserve">Once deficiencies have been discovered, owners or property management personnel are on notice </w:t>
      </w:r>
      <w:r>
        <w:rPr>
          <w:rFonts w:ascii="Times New Roman" w:hAnsi="Times New Roman"/>
          <w:color w:val="000000"/>
          <w:spacing w:val="7"/>
          <w:sz w:val="23"/>
        </w:rPr>
        <w:t xml:space="preserve">that they need to take immediate corrective action. That action might require ordering replacement </w:t>
      </w:r>
      <w:r>
        <w:rPr>
          <w:rFonts w:ascii="Times New Roman" w:hAnsi="Times New Roman"/>
          <w:color w:val="000000"/>
          <w:spacing w:val="8"/>
          <w:sz w:val="23"/>
        </w:rPr>
        <w:t xml:space="preserve">parts that takes weeks to fulfill, during which time the assembly might need to be temporarily fixed </w:t>
      </w:r>
      <w:r>
        <w:rPr>
          <w:rFonts w:ascii="Times New Roman" w:hAnsi="Times New Roman"/>
          <w:color w:val="000000"/>
          <w:spacing w:val="9"/>
          <w:sz w:val="23"/>
        </w:rPr>
        <w:t xml:space="preserve">in the closed position—provided that the means of egress is not compromised, that is. As long as </w:t>
      </w:r>
      <w:r>
        <w:rPr>
          <w:rFonts w:ascii="Times New Roman" w:hAnsi="Times New Roman"/>
          <w:color w:val="000000"/>
          <w:spacing w:val="10"/>
          <w:sz w:val="23"/>
        </w:rPr>
        <w:t xml:space="preserve">the AHJ is confident that corrective actions have been made or are in the process of being made, the building owner is in compliance with the intent of NFPA 80, as well as the other applicable </w:t>
      </w:r>
      <w:r>
        <w:rPr>
          <w:rFonts w:ascii="Times New Roman" w:hAnsi="Times New Roman"/>
          <w:color w:val="000000"/>
          <w:sz w:val="23"/>
        </w:rPr>
        <w:t>codes.</w:t>
      </w:r>
    </w:p>
    <w:p w:rsidR="00832EBC" w:rsidRDefault="00832EBC">
      <w:pPr>
        <w:spacing w:before="252"/>
        <w:ind w:left="72"/>
        <w:rPr>
          <w:rFonts w:ascii="Tahoma" w:hAnsi="Tahoma"/>
          <w:b/>
          <w:color w:val="000000"/>
          <w:w w:val="105"/>
          <w:sz w:val="26"/>
        </w:rPr>
      </w:pPr>
      <w:r>
        <w:rPr>
          <w:rFonts w:ascii="Tahoma" w:hAnsi="Tahoma"/>
          <w:b/>
          <w:color w:val="000000"/>
          <w:w w:val="105"/>
          <w:sz w:val="26"/>
        </w:rPr>
        <w:t>Summary Report</w:t>
      </w:r>
    </w:p>
    <w:p w:rsidR="00832EBC" w:rsidRDefault="00832EBC">
      <w:pPr>
        <w:spacing w:before="36" w:line="268" w:lineRule="auto"/>
        <w:ind w:left="72" w:right="432" w:firstLine="216"/>
        <w:rPr>
          <w:rFonts w:ascii="Times New Roman" w:hAnsi="Times New Roman"/>
          <w:color w:val="000000"/>
          <w:spacing w:val="11"/>
          <w:sz w:val="23"/>
        </w:rPr>
      </w:pPr>
      <w:r>
        <w:rPr>
          <w:rFonts w:ascii="Times New Roman" w:hAnsi="Times New Roman"/>
          <w:color w:val="000000"/>
          <w:spacing w:val="11"/>
          <w:sz w:val="23"/>
        </w:rPr>
        <w:t xml:space="preserve">Inspectors should summarize their findings as of the date of the visual inspections and </w:t>
      </w:r>
      <w:r>
        <w:rPr>
          <w:rFonts w:ascii="Times New Roman" w:hAnsi="Times New Roman"/>
          <w:color w:val="000000"/>
          <w:spacing w:val="6"/>
          <w:sz w:val="23"/>
        </w:rPr>
        <w:t xml:space="preserve">operational testing. The summary should include documentation supporting special applications </w:t>
      </w:r>
      <w:r>
        <w:rPr>
          <w:rFonts w:ascii="Times New Roman" w:hAnsi="Times New Roman"/>
          <w:color w:val="000000"/>
          <w:spacing w:val="9"/>
          <w:sz w:val="23"/>
        </w:rPr>
        <w:t>and/or significant areas of concern observed during the inspections.</w:t>
      </w:r>
    </w:p>
    <w:p w:rsidR="00832EBC" w:rsidRDefault="00832EBC">
      <w:pPr>
        <w:spacing w:line="266" w:lineRule="auto"/>
        <w:ind w:left="72" w:firstLine="216"/>
        <w:rPr>
          <w:rFonts w:ascii="Times New Roman" w:hAnsi="Times New Roman"/>
          <w:color w:val="000000"/>
          <w:spacing w:val="5"/>
          <w:sz w:val="23"/>
        </w:rPr>
      </w:pPr>
      <w:r>
        <w:rPr>
          <w:rFonts w:ascii="Times New Roman" w:hAnsi="Times New Roman"/>
          <w:color w:val="000000"/>
          <w:spacing w:val="5"/>
          <w:sz w:val="23"/>
        </w:rPr>
        <w:t xml:space="preserve">Thorough summaries will cover: (1) the general condition of the fire door assemblies, (2) the total </w:t>
      </w:r>
      <w:r>
        <w:rPr>
          <w:rFonts w:ascii="Times New Roman" w:hAnsi="Times New Roman"/>
          <w:color w:val="000000"/>
          <w:spacing w:val="10"/>
          <w:sz w:val="23"/>
        </w:rPr>
        <w:t xml:space="preserve">number of inspected assemblies, (3) the number of assemblies with deficiencies, (4) the nature of </w:t>
      </w:r>
      <w:r>
        <w:rPr>
          <w:rFonts w:ascii="Times New Roman" w:hAnsi="Times New Roman"/>
          <w:color w:val="000000"/>
          <w:spacing w:val="11"/>
          <w:sz w:val="23"/>
        </w:rPr>
        <w:t xml:space="preserve">the deficiencies (e.g., nuisance level: those requiring minor adjustments to operating hardware; </w:t>
      </w:r>
      <w:r>
        <w:rPr>
          <w:rFonts w:ascii="Times New Roman" w:hAnsi="Times New Roman"/>
          <w:color w:val="000000"/>
          <w:spacing w:val="4"/>
          <w:sz w:val="23"/>
        </w:rPr>
        <w:t xml:space="preserve">critical-level: those with significant deficiencies—missing door leaves or broken glass, etc.), and (5) </w:t>
      </w:r>
      <w:r>
        <w:rPr>
          <w:rFonts w:ascii="Times New Roman" w:hAnsi="Times New Roman"/>
          <w:color w:val="000000"/>
          <w:spacing w:val="9"/>
          <w:sz w:val="23"/>
        </w:rPr>
        <w:t>emphasis on the need to maintain fire door assemblies in proper working order.</w:t>
      </w:r>
    </w:p>
    <w:p w:rsidR="00832EBC" w:rsidRDefault="00832EBC">
      <w:pPr>
        <w:spacing w:line="271" w:lineRule="auto"/>
        <w:ind w:left="288"/>
        <w:rPr>
          <w:rFonts w:ascii="Times New Roman" w:hAnsi="Times New Roman"/>
          <w:color w:val="000000"/>
          <w:spacing w:val="8"/>
          <w:sz w:val="23"/>
        </w:rPr>
      </w:pPr>
      <w:r>
        <w:rPr>
          <w:rFonts w:ascii="Times New Roman" w:hAnsi="Times New Roman"/>
          <w:color w:val="000000"/>
          <w:spacing w:val="8"/>
          <w:sz w:val="23"/>
        </w:rPr>
        <w:t>Summary reports should include:</w:t>
      </w:r>
    </w:p>
    <w:p w:rsidR="00832EBC" w:rsidRDefault="00832EBC" w:rsidP="00832EBC">
      <w:pPr>
        <w:numPr>
          <w:ilvl w:val="0"/>
          <w:numId w:val="22"/>
        </w:numPr>
        <w:tabs>
          <w:tab w:val="clear" w:pos="360"/>
          <w:tab w:val="decimal" w:pos="792"/>
        </w:tabs>
        <w:ind w:left="432"/>
        <w:rPr>
          <w:rFonts w:ascii="Times New Roman" w:hAnsi="Times New Roman"/>
          <w:color w:val="000000"/>
          <w:spacing w:val="18"/>
          <w:sz w:val="23"/>
        </w:rPr>
      </w:pPr>
      <w:r>
        <w:rPr>
          <w:rFonts w:ascii="Times New Roman" w:hAnsi="Times New Roman"/>
          <w:color w:val="000000"/>
          <w:spacing w:val="18"/>
          <w:sz w:val="23"/>
        </w:rPr>
        <w:t>Date and time of inspection and testing</w:t>
      </w:r>
    </w:p>
    <w:p w:rsidR="00832EBC" w:rsidRDefault="00832EBC" w:rsidP="00832EBC">
      <w:pPr>
        <w:numPr>
          <w:ilvl w:val="0"/>
          <w:numId w:val="22"/>
        </w:numPr>
        <w:tabs>
          <w:tab w:val="clear" w:pos="360"/>
          <w:tab w:val="decimal" w:pos="792"/>
        </w:tabs>
        <w:spacing w:before="36"/>
        <w:ind w:left="432"/>
        <w:rPr>
          <w:rFonts w:ascii="Times New Roman" w:hAnsi="Times New Roman"/>
          <w:color w:val="000000"/>
          <w:spacing w:val="14"/>
          <w:sz w:val="23"/>
        </w:rPr>
      </w:pPr>
      <w:r>
        <w:rPr>
          <w:rFonts w:ascii="Times New Roman" w:hAnsi="Times New Roman"/>
          <w:color w:val="000000"/>
          <w:spacing w:val="14"/>
          <w:sz w:val="23"/>
        </w:rPr>
        <w:t>Name and physical address of building or facility</w:t>
      </w:r>
    </w:p>
    <w:p w:rsidR="00832EBC" w:rsidRDefault="00832EBC" w:rsidP="00832EBC">
      <w:pPr>
        <w:numPr>
          <w:ilvl w:val="0"/>
          <w:numId w:val="22"/>
        </w:numPr>
        <w:tabs>
          <w:tab w:val="clear" w:pos="360"/>
          <w:tab w:val="decimal" w:pos="792"/>
        </w:tabs>
        <w:spacing w:before="36"/>
        <w:ind w:left="432"/>
        <w:rPr>
          <w:rFonts w:ascii="Times New Roman" w:hAnsi="Times New Roman"/>
          <w:color w:val="000000"/>
          <w:spacing w:val="20"/>
          <w:sz w:val="23"/>
        </w:rPr>
      </w:pPr>
      <w:r>
        <w:rPr>
          <w:rFonts w:ascii="Times New Roman" w:hAnsi="Times New Roman"/>
          <w:color w:val="000000"/>
          <w:spacing w:val="20"/>
          <w:sz w:val="23"/>
        </w:rPr>
        <w:t>Name and credentials of inspector</w:t>
      </w:r>
    </w:p>
    <w:p w:rsidR="00832EBC" w:rsidRDefault="00832EBC" w:rsidP="00832EBC">
      <w:pPr>
        <w:numPr>
          <w:ilvl w:val="0"/>
          <w:numId w:val="22"/>
        </w:numPr>
        <w:tabs>
          <w:tab w:val="clear" w:pos="360"/>
          <w:tab w:val="decimal" w:pos="792"/>
        </w:tabs>
        <w:spacing w:before="72"/>
        <w:ind w:left="432"/>
        <w:rPr>
          <w:rFonts w:ascii="Times New Roman" w:hAnsi="Times New Roman"/>
          <w:color w:val="000000"/>
          <w:spacing w:val="22"/>
          <w:sz w:val="23"/>
        </w:rPr>
      </w:pPr>
      <w:r>
        <w:rPr>
          <w:rFonts w:ascii="Times New Roman" w:hAnsi="Times New Roman"/>
          <w:color w:val="000000"/>
          <w:spacing w:val="22"/>
          <w:sz w:val="23"/>
        </w:rPr>
        <w:t>Inspector contact information</w:t>
      </w:r>
    </w:p>
    <w:p w:rsidR="00832EBC" w:rsidRDefault="00832EBC" w:rsidP="00832EBC">
      <w:pPr>
        <w:numPr>
          <w:ilvl w:val="0"/>
          <w:numId w:val="22"/>
        </w:numPr>
        <w:tabs>
          <w:tab w:val="clear" w:pos="360"/>
          <w:tab w:val="decimal" w:pos="792"/>
        </w:tabs>
        <w:spacing w:before="36"/>
        <w:ind w:left="432"/>
        <w:rPr>
          <w:rFonts w:ascii="Times New Roman" w:hAnsi="Times New Roman"/>
          <w:color w:val="000000"/>
          <w:spacing w:val="20"/>
          <w:sz w:val="23"/>
        </w:rPr>
      </w:pPr>
      <w:r>
        <w:rPr>
          <w:rFonts w:ascii="Times New Roman" w:hAnsi="Times New Roman"/>
          <w:color w:val="000000"/>
          <w:spacing w:val="20"/>
          <w:sz w:val="23"/>
        </w:rPr>
        <w:t>Summary statements</w:t>
      </w:r>
    </w:p>
    <w:p w:rsidR="00832EBC" w:rsidRDefault="00832EBC" w:rsidP="00832EBC">
      <w:pPr>
        <w:numPr>
          <w:ilvl w:val="0"/>
          <w:numId w:val="15"/>
        </w:numPr>
        <w:tabs>
          <w:tab w:val="clear" w:pos="432"/>
          <w:tab w:val="decimal" w:pos="792"/>
        </w:tabs>
        <w:spacing w:before="36"/>
        <w:ind w:left="360"/>
        <w:rPr>
          <w:rFonts w:ascii="Times New Roman" w:hAnsi="Times New Roman"/>
          <w:color w:val="000000"/>
          <w:spacing w:val="24"/>
          <w:sz w:val="23"/>
        </w:rPr>
      </w:pPr>
      <w:r>
        <w:rPr>
          <w:rFonts w:ascii="Times New Roman" w:hAnsi="Times New Roman"/>
          <w:color w:val="000000"/>
          <w:spacing w:val="24"/>
          <w:sz w:val="23"/>
        </w:rPr>
        <w:t>Signature of inspector</w:t>
      </w:r>
    </w:p>
    <w:p w:rsidR="00832EBC" w:rsidRDefault="00832EBC" w:rsidP="00832EBC">
      <w:pPr>
        <w:numPr>
          <w:ilvl w:val="0"/>
          <w:numId w:val="15"/>
        </w:numPr>
        <w:tabs>
          <w:tab w:val="clear" w:pos="432"/>
          <w:tab w:val="decimal" w:pos="792"/>
        </w:tabs>
        <w:ind w:left="360"/>
        <w:rPr>
          <w:rFonts w:ascii="Times New Roman" w:hAnsi="Times New Roman"/>
          <w:color w:val="000000"/>
          <w:spacing w:val="16"/>
          <w:sz w:val="23"/>
        </w:rPr>
      </w:pPr>
      <w:r>
        <w:rPr>
          <w:rFonts w:ascii="Times New Roman" w:hAnsi="Times New Roman"/>
          <w:color w:val="000000"/>
          <w:spacing w:val="16"/>
          <w:sz w:val="23"/>
        </w:rPr>
        <w:t>Signature of building owner or property management</w:t>
      </w:r>
    </w:p>
    <w:p w:rsidR="00832EBC" w:rsidRDefault="00832EBC">
      <w:pPr>
        <w:spacing w:before="252"/>
        <w:ind w:left="72"/>
        <w:rPr>
          <w:rFonts w:ascii="Tahoma" w:hAnsi="Tahoma"/>
          <w:b/>
          <w:color w:val="000000"/>
          <w:spacing w:val="-10"/>
          <w:w w:val="105"/>
          <w:sz w:val="26"/>
        </w:rPr>
      </w:pPr>
      <w:r>
        <w:rPr>
          <w:rFonts w:ascii="Tahoma" w:hAnsi="Tahoma"/>
          <w:b/>
          <w:color w:val="000000"/>
          <w:spacing w:val="-10"/>
          <w:w w:val="105"/>
          <w:sz w:val="26"/>
        </w:rPr>
        <w:t>Detailed Report</w:t>
      </w:r>
    </w:p>
    <w:p w:rsidR="00832EBC" w:rsidRDefault="00832EBC">
      <w:pPr>
        <w:spacing w:line="268" w:lineRule="auto"/>
        <w:ind w:left="72" w:firstLine="216"/>
        <w:rPr>
          <w:rFonts w:ascii="Times New Roman" w:hAnsi="Times New Roman"/>
          <w:color w:val="000000"/>
          <w:spacing w:val="8"/>
          <w:sz w:val="23"/>
        </w:rPr>
      </w:pPr>
      <w:r>
        <w:rPr>
          <w:rFonts w:ascii="Times New Roman" w:hAnsi="Times New Roman"/>
          <w:color w:val="000000"/>
          <w:spacing w:val="8"/>
          <w:sz w:val="23"/>
        </w:rPr>
        <w:t xml:space="preserve">An inspection record of each fire door assembly needs to be included with the summary report to </w:t>
      </w:r>
      <w:r>
        <w:rPr>
          <w:rFonts w:ascii="Times New Roman" w:hAnsi="Times New Roman"/>
          <w:color w:val="000000"/>
          <w:spacing w:val="11"/>
          <w:sz w:val="23"/>
        </w:rPr>
        <w:t xml:space="preserve">help the AHJ determine the overall condition of the fire and egress door assemblies within the </w:t>
      </w:r>
      <w:r>
        <w:rPr>
          <w:rFonts w:ascii="Times New Roman" w:hAnsi="Times New Roman"/>
          <w:color w:val="000000"/>
          <w:spacing w:val="5"/>
          <w:sz w:val="23"/>
        </w:rPr>
        <w:t xml:space="preserve">building, structure, or space. This detailed information will guide the AHJ during the review of the </w:t>
      </w:r>
      <w:r>
        <w:rPr>
          <w:rFonts w:ascii="Times New Roman" w:hAnsi="Times New Roman"/>
          <w:color w:val="000000"/>
          <w:spacing w:val="6"/>
          <w:sz w:val="23"/>
        </w:rPr>
        <w:t xml:space="preserve">inspection documentation. AHJs might spot-check the fire and egress door assemblies to verify the </w:t>
      </w:r>
      <w:r>
        <w:rPr>
          <w:rFonts w:ascii="Times New Roman" w:hAnsi="Times New Roman"/>
          <w:color w:val="000000"/>
          <w:spacing w:val="8"/>
          <w:sz w:val="23"/>
        </w:rPr>
        <w:t>accuracy of the inspection reports before issuing their approval.</w:t>
      </w:r>
    </w:p>
    <w:p w:rsidR="00832EBC" w:rsidRDefault="00832EBC">
      <w:pPr>
        <w:spacing w:line="288" w:lineRule="auto"/>
        <w:jc w:val="center"/>
        <w:rPr>
          <w:rFonts w:ascii="Times New Roman" w:hAnsi="Times New Roman"/>
          <w:color w:val="000000"/>
          <w:spacing w:val="9"/>
          <w:sz w:val="23"/>
        </w:rPr>
      </w:pPr>
    </w:p>
    <w:p w:rsidR="00832EBC" w:rsidRDefault="00832EBC">
      <w:pPr>
        <w:spacing w:line="271" w:lineRule="auto"/>
        <w:ind w:left="216"/>
        <w:rPr>
          <w:rFonts w:ascii="Times New Roman" w:hAnsi="Times New Roman"/>
          <w:color w:val="000000"/>
          <w:spacing w:val="8"/>
          <w:sz w:val="23"/>
        </w:rPr>
      </w:pPr>
      <w:r w:rsidRPr="00D60747">
        <w:lastRenderedPageBreak/>
        <w:pict>
          <v:shape id="_x0000_s1114" type="#_x0000_t202" style="position:absolute;left:0;text-align:left;margin-left:-.2pt;margin-top:701.75pt;width:508.2pt;height:11.05pt;z-index:-251611648;mso-wrap-distance-left:0;mso-wrap-distance-right:0" filled="f" stroked="f">
            <v:textbox inset="0,0,0,0">
              <w:txbxContent>
                <w:p w:rsidR="00832EBC" w:rsidRDefault="00832EBC">
                  <w:pPr>
                    <w:spacing w:line="201" w:lineRule="auto"/>
                    <w:rPr>
                      <w:rFonts w:ascii="Times New Roman" w:hAnsi="Times New Roman"/>
                      <w:color w:val="000000"/>
                      <w:sz w:val="23"/>
                    </w:rPr>
                  </w:pPr>
                  <w:r>
                    <w:rPr>
                      <w:rFonts w:ascii="Times New Roman" w:hAnsi="Times New Roman"/>
                      <w:color w:val="000000"/>
                      <w:sz w:val="23"/>
                    </w:rPr>
                    <w:t>52</w:t>
                  </w:r>
                </w:p>
              </w:txbxContent>
            </v:textbox>
            <w10:wrap type="square"/>
          </v:shape>
        </w:pict>
      </w:r>
      <w:r>
        <w:rPr>
          <w:rFonts w:ascii="Times New Roman" w:hAnsi="Times New Roman"/>
          <w:color w:val="000000"/>
          <w:spacing w:val="8"/>
          <w:sz w:val="23"/>
        </w:rPr>
        <w:t>Detailed reports should include the following information for each assembly:</w:t>
      </w:r>
    </w:p>
    <w:p w:rsidR="00832EBC" w:rsidRDefault="00832EBC" w:rsidP="00832EBC">
      <w:pPr>
        <w:numPr>
          <w:ilvl w:val="0"/>
          <w:numId w:val="26"/>
        </w:numPr>
        <w:tabs>
          <w:tab w:val="clear" w:pos="432"/>
          <w:tab w:val="decimal" w:pos="792"/>
        </w:tabs>
        <w:ind w:left="360"/>
        <w:rPr>
          <w:rFonts w:ascii="Times New Roman" w:hAnsi="Times New Roman"/>
          <w:color w:val="000000"/>
          <w:spacing w:val="20"/>
          <w:sz w:val="23"/>
        </w:rPr>
      </w:pPr>
      <w:r>
        <w:rPr>
          <w:rFonts w:ascii="Times New Roman" w:hAnsi="Times New Roman"/>
          <w:color w:val="000000"/>
          <w:spacing w:val="20"/>
          <w:sz w:val="23"/>
        </w:rPr>
        <w:t>Door number or other unique identifier</w:t>
      </w:r>
    </w:p>
    <w:p w:rsidR="00832EBC" w:rsidRDefault="00832EBC" w:rsidP="00832EBC">
      <w:pPr>
        <w:numPr>
          <w:ilvl w:val="0"/>
          <w:numId w:val="26"/>
        </w:numPr>
        <w:tabs>
          <w:tab w:val="clear" w:pos="432"/>
          <w:tab w:val="decimal" w:pos="792"/>
        </w:tabs>
        <w:spacing w:line="266" w:lineRule="auto"/>
        <w:ind w:left="360"/>
        <w:rPr>
          <w:rFonts w:ascii="Times New Roman" w:hAnsi="Times New Roman"/>
          <w:color w:val="000000"/>
          <w:spacing w:val="22"/>
          <w:sz w:val="23"/>
        </w:rPr>
      </w:pPr>
      <w:r>
        <w:rPr>
          <w:rFonts w:ascii="Times New Roman" w:hAnsi="Times New Roman"/>
          <w:color w:val="000000"/>
          <w:spacing w:val="22"/>
          <w:sz w:val="23"/>
        </w:rPr>
        <w:t>Type of fire door assembly</w:t>
      </w:r>
    </w:p>
    <w:p w:rsidR="00832EBC" w:rsidRDefault="00832EBC" w:rsidP="00832EBC">
      <w:pPr>
        <w:numPr>
          <w:ilvl w:val="0"/>
          <w:numId w:val="26"/>
        </w:numPr>
        <w:tabs>
          <w:tab w:val="clear" w:pos="432"/>
          <w:tab w:val="decimal" w:pos="792"/>
        </w:tabs>
        <w:spacing w:before="36"/>
        <w:ind w:left="360"/>
        <w:rPr>
          <w:rFonts w:ascii="Times New Roman" w:hAnsi="Times New Roman"/>
          <w:color w:val="000000"/>
          <w:spacing w:val="24"/>
          <w:sz w:val="23"/>
        </w:rPr>
      </w:pPr>
      <w:r>
        <w:rPr>
          <w:rFonts w:ascii="Times New Roman" w:hAnsi="Times New Roman"/>
          <w:color w:val="000000"/>
          <w:spacing w:val="24"/>
          <w:sz w:val="23"/>
        </w:rPr>
        <w:t>Fire-protection rating</w:t>
      </w:r>
    </w:p>
    <w:p w:rsidR="00832EBC" w:rsidRDefault="00832EBC" w:rsidP="00832EBC">
      <w:pPr>
        <w:numPr>
          <w:ilvl w:val="0"/>
          <w:numId w:val="26"/>
        </w:numPr>
        <w:tabs>
          <w:tab w:val="clear" w:pos="432"/>
          <w:tab w:val="decimal" w:pos="792"/>
        </w:tabs>
        <w:spacing w:before="36" w:line="264" w:lineRule="auto"/>
        <w:ind w:left="792" w:right="504" w:hanging="432"/>
        <w:rPr>
          <w:rFonts w:ascii="Times New Roman" w:hAnsi="Times New Roman"/>
          <w:color w:val="000000"/>
          <w:spacing w:val="4"/>
          <w:sz w:val="23"/>
        </w:rPr>
      </w:pPr>
      <w:r>
        <w:rPr>
          <w:rFonts w:ascii="Times New Roman" w:hAnsi="Times New Roman"/>
          <w:color w:val="000000"/>
          <w:spacing w:val="4"/>
          <w:sz w:val="23"/>
        </w:rPr>
        <w:t xml:space="preserve">Remarks and/or comments (including documentation of special conditions affecting the </w:t>
      </w:r>
      <w:r>
        <w:rPr>
          <w:rFonts w:ascii="Times New Roman" w:hAnsi="Times New Roman"/>
          <w:color w:val="000000"/>
          <w:sz w:val="23"/>
        </w:rPr>
        <w:t>assembly)</w:t>
      </w:r>
    </w:p>
    <w:p w:rsidR="00832EBC" w:rsidRDefault="00832EBC" w:rsidP="00832EBC">
      <w:pPr>
        <w:numPr>
          <w:ilvl w:val="0"/>
          <w:numId w:val="26"/>
        </w:numPr>
        <w:tabs>
          <w:tab w:val="clear" w:pos="432"/>
          <w:tab w:val="decimal" w:pos="792"/>
        </w:tabs>
        <w:spacing w:before="72" w:line="192" w:lineRule="auto"/>
        <w:ind w:left="792" w:hanging="432"/>
        <w:rPr>
          <w:rFonts w:ascii="Times New Roman" w:hAnsi="Times New Roman"/>
          <w:color w:val="000000"/>
          <w:spacing w:val="22"/>
          <w:sz w:val="23"/>
        </w:rPr>
      </w:pPr>
      <w:r>
        <w:rPr>
          <w:rFonts w:ascii="Times New Roman" w:hAnsi="Times New Roman"/>
          <w:color w:val="000000"/>
          <w:spacing w:val="22"/>
          <w:sz w:val="23"/>
        </w:rPr>
        <w:t>List of deficiencies</w:t>
      </w:r>
    </w:p>
    <w:p w:rsidR="00832EBC" w:rsidRDefault="00832EBC" w:rsidP="00832EBC">
      <w:pPr>
        <w:numPr>
          <w:ilvl w:val="0"/>
          <w:numId w:val="26"/>
        </w:numPr>
        <w:tabs>
          <w:tab w:val="clear" w:pos="432"/>
          <w:tab w:val="decimal" w:pos="792"/>
        </w:tabs>
        <w:spacing w:before="72" w:line="194" w:lineRule="auto"/>
        <w:ind w:left="792" w:hanging="432"/>
        <w:rPr>
          <w:rFonts w:ascii="Times New Roman" w:hAnsi="Times New Roman"/>
          <w:color w:val="000000"/>
          <w:spacing w:val="20"/>
          <w:sz w:val="23"/>
        </w:rPr>
      </w:pPr>
      <w:r>
        <w:rPr>
          <w:rFonts w:ascii="Times New Roman" w:hAnsi="Times New Roman"/>
          <w:color w:val="000000"/>
          <w:spacing w:val="20"/>
          <w:sz w:val="23"/>
        </w:rPr>
        <w:t>Recommended corrective actions</w:t>
      </w:r>
    </w:p>
    <w:p w:rsidR="00832EBC" w:rsidRDefault="00832EBC">
      <w:pPr>
        <w:spacing w:before="288"/>
        <w:rPr>
          <w:rFonts w:ascii="Tahoma" w:hAnsi="Tahoma"/>
          <w:b/>
          <w:color w:val="000000"/>
          <w:sz w:val="26"/>
        </w:rPr>
      </w:pPr>
      <w:r>
        <w:rPr>
          <w:rFonts w:ascii="Tahoma" w:hAnsi="Tahoma"/>
          <w:b/>
          <w:color w:val="000000"/>
          <w:sz w:val="26"/>
        </w:rPr>
        <w:t>Maintenance Report</w:t>
      </w:r>
    </w:p>
    <w:p w:rsidR="00832EBC" w:rsidRDefault="00832EBC">
      <w:pPr>
        <w:spacing w:line="266" w:lineRule="auto"/>
        <w:ind w:right="288" w:firstLine="216"/>
        <w:jc w:val="both"/>
        <w:rPr>
          <w:rFonts w:ascii="Times New Roman" w:hAnsi="Times New Roman"/>
          <w:color w:val="000000"/>
          <w:spacing w:val="6"/>
          <w:sz w:val="23"/>
        </w:rPr>
      </w:pPr>
      <w:r>
        <w:rPr>
          <w:rFonts w:ascii="Times New Roman" w:hAnsi="Times New Roman"/>
          <w:color w:val="000000"/>
          <w:spacing w:val="6"/>
          <w:sz w:val="23"/>
        </w:rPr>
        <w:t xml:space="preserve">A maintenance report for each fire and egress door assembly should be available for the AHJ's </w:t>
      </w:r>
      <w:r>
        <w:rPr>
          <w:rFonts w:ascii="Times New Roman" w:hAnsi="Times New Roman"/>
          <w:color w:val="000000"/>
          <w:spacing w:val="5"/>
          <w:sz w:val="23"/>
        </w:rPr>
        <w:t xml:space="preserve">review in order to confirm that the necessary corrective actions have been completed or are in the </w:t>
      </w:r>
      <w:r>
        <w:rPr>
          <w:rFonts w:ascii="Times New Roman" w:hAnsi="Times New Roman"/>
          <w:color w:val="000000"/>
          <w:spacing w:val="8"/>
          <w:sz w:val="23"/>
        </w:rPr>
        <w:t>process of being completed.</w:t>
      </w:r>
    </w:p>
    <w:p w:rsidR="00832EBC" w:rsidRDefault="00832EBC">
      <w:pPr>
        <w:spacing w:before="36" w:line="271" w:lineRule="auto"/>
        <w:ind w:left="216"/>
        <w:rPr>
          <w:rFonts w:ascii="Times New Roman" w:hAnsi="Times New Roman"/>
          <w:color w:val="000000"/>
          <w:spacing w:val="8"/>
          <w:sz w:val="23"/>
        </w:rPr>
      </w:pPr>
      <w:r>
        <w:rPr>
          <w:rFonts w:ascii="Times New Roman" w:hAnsi="Times New Roman"/>
          <w:color w:val="000000"/>
          <w:spacing w:val="8"/>
          <w:sz w:val="23"/>
        </w:rPr>
        <w:t>Maintenance reports should include the following information for each assembly:</w:t>
      </w:r>
    </w:p>
    <w:p w:rsidR="00832EBC" w:rsidRDefault="00832EBC" w:rsidP="00832EBC">
      <w:pPr>
        <w:numPr>
          <w:ilvl w:val="0"/>
          <w:numId w:val="26"/>
        </w:numPr>
        <w:tabs>
          <w:tab w:val="clear" w:pos="432"/>
          <w:tab w:val="decimal" w:pos="792"/>
        </w:tabs>
        <w:ind w:left="360"/>
        <w:rPr>
          <w:rFonts w:ascii="Times New Roman" w:hAnsi="Times New Roman"/>
          <w:color w:val="000000"/>
          <w:spacing w:val="20"/>
          <w:sz w:val="23"/>
        </w:rPr>
      </w:pPr>
      <w:r>
        <w:rPr>
          <w:rFonts w:ascii="Times New Roman" w:hAnsi="Times New Roman"/>
          <w:color w:val="000000"/>
          <w:spacing w:val="20"/>
          <w:sz w:val="23"/>
        </w:rPr>
        <w:t>Door number or other unique identifier</w:t>
      </w:r>
    </w:p>
    <w:p w:rsidR="00832EBC" w:rsidRDefault="00832EBC" w:rsidP="00832EBC">
      <w:pPr>
        <w:numPr>
          <w:ilvl w:val="0"/>
          <w:numId w:val="26"/>
        </w:numPr>
        <w:tabs>
          <w:tab w:val="clear" w:pos="432"/>
          <w:tab w:val="decimal" w:pos="792"/>
        </w:tabs>
        <w:spacing w:before="72" w:line="192" w:lineRule="auto"/>
        <w:ind w:left="360"/>
        <w:rPr>
          <w:rFonts w:ascii="Times New Roman" w:hAnsi="Times New Roman"/>
          <w:color w:val="000000"/>
          <w:spacing w:val="22"/>
          <w:sz w:val="23"/>
        </w:rPr>
      </w:pPr>
      <w:r>
        <w:rPr>
          <w:rFonts w:ascii="Times New Roman" w:hAnsi="Times New Roman"/>
          <w:color w:val="000000"/>
          <w:spacing w:val="22"/>
          <w:sz w:val="23"/>
        </w:rPr>
        <w:t>Date of corrective action</w:t>
      </w:r>
    </w:p>
    <w:p w:rsidR="00832EBC" w:rsidRDefault="00832EBC" w:rsidP="00832EBC">
      <w:pPr>
        <w:numPr>
          <w:ilvl w:val="0"/>
          <w:numId w:val="26"/>
        </w:numPr>
        <w:tabs>
          <w:tab w:val="clear" w:pos="432"/>
          <w:tab w:val="decimal" w:pos="792"/>
        </w:tabs>
        <w:spacing w:before="108"/>
        <w:ind w:left="360"/>
        <w:rPr>
          <w:rFonts w:ascii="Times New Roman" w:hAnsi="Times New Roman"/>
          <w:color w:val="000000"/>
          <w:spacing w:val="20"/>
          <w:sz w:val="23"/>
        </w:rPr>
      </w:pPr>
      <w:r>
        <w:rPr>
          <w:rFonts w:ascii="Times New Roman" w:hAnsi="Times New Roman"/>
          <w:color w:val="000000"/>
          <w:spacing w:val="20"/>
          <w:sz w:val="23"/>
        </w:rPr>
        <w:t>Description of corrective action</w:t>
      </w:r>
    </w:p>
    <w:p w:rsidR="00832EBC" w:rsidRDefault="00832EBC" w:rsidP="00832EBC">
      <w:pPr>
        <w:numPr>
          <w:ilvl w:val="0"/>
          <w:numId w:val="26"/>
        </w:numPr>
        <w:tabs>
          <w:tab w:val="clear" w:pos="432"/>
          <w:tab w:val="decimal" w:pos="792"/>
        </w:tabs>
        <w:ind w:left="360"/>
        <w:rPr>
          <w:rFonts w:ascii="Times New Roman" w:hAnsi="Times New Roman"/>
          <w:color w:val="000000"/>
          <w:spacing w:val="15"/>
          <w:sz w:val="23"/>
        </w:rPr>
      </w:pPr>
      <w:r>
        <w:rPr>
          <w:rFonts w:ascii="Times New Roman" w:hAnsi="Times New Roman"/>
          <w:color w:val="000000"/>
          <w:spacing w:val="15"/>
          <w:sz w:val="23"/>
        </w:rPr>
        <w:t>Date of operational test following repair or replacement</w:t>
      </w:r>
    </w:p>
    <w:p w:rsidR="00832EBC" w:rsidRDefault="00832EBC" w:rsidP="00832EBC">
      <w:pPr>
        <w:numPr>
          <w:ilvl w:val="0"/>
          <w:numId w:val="26"/>
        </w:numPr>
        <w:tabs>
          <w:tab w:val="clear" w:pos="432"/>
          <w:tab w:val="decimal" w:pos="792"/>
        </w:tabs>
        <w:ind w:left="360"/>
        <w:rPr>
          <w:rFonts w:ascii="Times New Roman" w:hAnsi="Times New Roman"/>
          <w:color w:val="000000"/>
          <w:spacing w:val="12"/>
          <w:sz w:val="23"/>
        </w:rPr>
      </w:pPr>
      <w:r>
        <w:rPr>
          <w:rFonts w:ascii="Times New Roman" w:hAnsi="Times New Roman"/>
          <w:color w:val="000000"/>
          <w:spacing w:val="12"/>
          <w:sz w:val="23"/>
        </w:rPr>
        <w:t>Name (and company information, when applicable) of the person(s) performing the work</w:t>
      </w:r>
    </w:p>
    <w:p w:rsidR="00832EBC" w:rsidRDefault="00832EBC">
      <w:pPr>
        <w:spacing w:before="252"/>
        <w:rPr>
          <w:rFonts w:ascii="Tahoma" w:hAnsi="Tahoma"/>
          <w:b/>
          <w:color w:val="000000"/>
          <w:sz w:val="26"/>
        </w:rPr>
      </w:pPr>
      <w:r>
        <w:rPr>
          <w:rFonts w:ascii="Tahoma" w:hAnsi="Tahoma"/>
          <w:b/>
          <w:color w:val="000000"/>
          <w:sz w:val="26"/>
        </w:rPr>
        <w:t>Repairing and Replacing Fire Door Assemblies</w:t>
      </w:r>
    </w:p>
    <w:p w:rsidR="00832EBC" w:rsidRDefault="00832EBC">
      <w:pPr>
        <w:spacing w:before="36" w:line="266" w:lineRule="auto"/>
        <w:ind w:right="72" w:firstLine="216"/>
        <w:rPr>
          <w:rFonts w:ascii="Times New Roman" w:hAnsi="Times New Roman"/>
          <w:color w:val="000000"/>
          <w:spacing w:val="11"/>
          <w:sz w:val="23"/>
        </w:rPr>
      </w:pPr>
      <w:r>
        <w:rPr>
          <w:rFonts w:ascii="Times New Roman" w:hAnsi="Times New Roman"/>
          <w:color w:val="000000"/>
          <w:spacing w:val="11"/>
          <w:sz w:val="23"/>
        </w:rPr>
        <w:t xml:space="preserve">Before making repairs to fire door assemblies, owners and property managers need to confirm </w:t>
      </w:r>
      <w:r>
        <w:rPr>
          <w:rFonts w:ascii="Times New Roman" w:hAnsi="Times New Roman"/>
          <w:color w:val="000000"/>
          <w:spacing w:val="5"/>
          <w:sz w:val="23"/>
        </w:rPr>
        <w:t xml:space="preserve">that the necessary work is permitted to be performed and will not further compromise the fire door </w:t>
      </w:r>
      <w:r>
        <w:rPr>
          <w:rFonts w:ascii="Times New Roman" w:hAnsi="Times New Roman"/>
          <w:color w:val="000000"/>
          <w:spacing w:val="10"/>
          <w:sz w:val="23"/>
        </w:rPr>
        <w:t xml:space="preserve">assemblies. Section 5.5, "Maintenance," gives direction for the repair and testing of fire door </w:t>
      </w:r>
      <w:r>
        <w:rPr>
          <w:rFonts w:ascii="Times New Roman" w:hAnsi="Times New Roman"/>
          <w:color w:val="000000"/>
          <w:spacing w:val="5"/>
          <w:sz w:val="23"/>
        </w:rPr>
        <w:t xml:space="preserve">assemblies. Paragraph 5.5.1 states, </w:t>
      </w:r>
      <w:r>
        <w:rPr>
          <w:rFonts w:ascii="Times New Roman" w:hAnsi="Times New Roman"/>
          <w:i/>
          <w:color w:val="000000"/>
          <w:spacing w:val="-5"/>
          <w:sz w:val="23"/>
        </w:rPr>
        <w:t xml:space="preserve">"Repairs shall be made, and defects that could </w:t>
      </w:r>
      <w:proofErr w:type="spellStart"/>
      <w:r>
        <w:rPr>
          <w:rFonts w:ascii="Times New Roman" w:hAnsi="Times New Roman"/>
          <w:i/>
          <w:color w:val="000000"/>
          <w:spacing w:val="-5"/>
          <w:sz w:val="23"/>
        </w:rPr>
        <w:t>intefere</w:t>
      </w:r>
      <w:proofErr w:type="spellEnd"/>
      <w:r>
        <w:rPr>
          <w:rFonts w:ascii="Times New Roman" w:hAnsi="Times New Roman"/>
          <w:i/>
          <w:color w:val="000000"/>
          <w:spacing w:val="-5"/>
          <w:sz w:val="23"/>
        </w:rPr>
        <w:t xml:space="preserve"> with operation shall </w:t>
      </w:r>
      <w:r>
        <w:rPr>
          <w:rFonts w:ascii="Times New Roman" w:hAnsi="Times New Roman"/>
          <w:i/>
          <w:color w:val="000000"/>
          <w:spacing w:val="-10"/>
          <w:sz w:val="23"/>
        </w:rPr>
        <w:t>be corrected without delay."</w:t>
      </w:r>
    </w:p>
    <w:p w:rsidR="00832EBC" w:rsidRDefault="00832EBC">
      <w:pPr>
        <w:spacing w:line="266" w:lineRule="auto"/>
        <w:ind w:firstLine="216"/>
        <w:rPr>
          <w:rFonts w:ascii="Times New Roman" w:hAnsi="Times New Roman"/>
          <w:color w:val="000000"/>
          <w:spacing w:val="6"/>
          <w:sz w:val="23"/>
        </w:rPr>
      </w:pPr>
      <w:r>
        <w:rPr>
          <w:rFonts w:ascii="Times New Roman" w:hAnsi="Times New Roman"/>
          <w:color w:val="000000"/>
          <w:spacing w:val="6"/>
          <w:sz w:val="23"/>
        </w:rPr>
        <w:t xml:space="preserve">Repairs to fire door assemblies also need to be performed in compliance with the requirements of </w:t>
      </w:r>
      <w:r>
        <w:rPr>
          <w:rFonts w:ascii="Times New Roman" w:hAnsi="Times New Roman"/>
          <w:color w:val="000000"/>
          <w:spacing w:val="9"/>
          <w:sz w:val="23"/>
        </w:rPr>
        <w:t xml:space="preserve">Section 4.1.3, "Appurtenances," paragraph 5.1.3, "Replacement," and Section 5.1.4, "Field </w:t>
      </w:r>
      <w:r>
        <w:rPr>
          <w:rFonts w:ascii="Times New Roman" w:hAnsi="Times New Roman"/>
          <w:color w:val="000000"/>
          <w:spacing w:val="8"/>
          <w:sz w:val="23"/>
        </w:rPr>
        <w:t>Modifications."</w:t>
      </w:r>
    </w:p>
    <w:p w:rsidR="00832EBC" w:rsidRDefault="00832EBC">
      <w:pPr>
        <w:spacing w:before="252"/>
        <w:rPr>
          <w:rFonts w:ascii="Tahoma" w:hAnsi="Tahoma"/>
          <w:b/>
          <w:color w:val="000000"/>
          <w:sz w:val="26"/>
        </w:rPr>
      </w:pPr>
      <w:r>
        <w:rPr>
          <w:rFonts w:ascii="Tahoma" w:hAnsi="Tahoma"/>
          <w:b/>
          <w:color w:val="000000"/>
          <w:sz w:val="26"/>
        </w:rPr>
        <w:t>Record Keeping</w:t>
      </w:r>
    </w:p>
    <w:p w:rsidR="00832EBC" w:rsidRDefault="00832EBC">
      <w:pPr>
        <w:spacing w:line="266" w:lineRule="auto"/>
        <w:ind w:right="216" w:firstLine="216"/>
        <w:rPr>
          <w:rFonts w:ascii="Times New Roman" w:hAnsi="Times New Roman"/>
          <w:color w:val="000000"/>
          <w:spacing w:val="8"/>
          <w:sz w:val="23"/>
        </w:rPr>
      </w:pPr>
      <w:r>
        <w:rPr>
          <w:rFonts w:ascii="Times New Roman" w:hAnsi="Times New Roman"/>
          <w:color w:val="000000"/>
          <w:spacing w:val="8"/>
          <w:sz w:val="23"/>
        </w:rPr>
        <w:t xml:space="preserve">In most jurisdictions, the AHJs are not able to physically inspect each building and structure in </w:t>
      </w:r>
      <w:r>
        <w:rPr>
          <w:rFonts w:ascii="Times New Roman" w:hAnsi="Times New Roman"/>
          <w:color w:val="000000"/>
          <w:spacing w:val="6"/>
          <w:sz w:val="23"/>
        </w:rPr>
        <w:t xml:space="preserve">their jurisdictions every year. However, an AHJ's inability to reach each building in a year is not </w:t>
      </w:r>
      <w:r>
        <w:rPr>
          <w:rFonts w:ascii="Times New Roman" w:hAnsi="Times New Roman"/>
          <w:color w:val="000000"/>
          <w:spacing w:val="5"/>
          <w:sz w:val="23"/>
        </w:rPr>
        <w:t xml:space="preserve">sufficient reason for postponing safety inspections of fire and egress door assemblies and does not </w:t>
      </w:r>
      <w:r>
        <w:rPr>
          <w:rFonts w:ascii="Times New Roman" w:hAnsi="Times New Roman"/>
          <w:color w:val="000000"/>
          <w:spacing w:val="12"/>
          <w:sz w:val="23"/>
        </w:rPr>
        <w:t xml:space="preserve">alleviate owners or property managers from complying with the requirements of NFPA 80 or </w:t>
      </w:r>
      <w:r>
        <w:rPr>
          <w:rFonts w:ascii="Times New Roman" w:hAnsi="Times New Roman"/>
          <w:color w:val="000000"/>
          <w:sz w:val="23"/>
        </w:rPr>
        <w:t>NFPA 101.</w:t>
      </w:r>
    </w:p>
    <w:p w:rsidR="00832EBC" w:rsidRDefault="00832EBC">
      <w:pPr>
        <w:spacing w:line="266" w:lineRule="auto"/>
        <w:ind w:right="216" w:firstLine="216"/>
        <w:rPr>
          <w:rFonts w:ascii="Times New Roman" w:hAnsi="Times New Roman"/>
          <w:color w:val="000000"/>
          <w:spacing w:val="6"/>
          <w:sz w:val="23"/>
        </w:rPr>
      </w:pPr>
      <w:r>
        <w:rPr>
          <w:rFonts w:ascii="Times New Roman" w:hAnsi="Times New Roman"/>
          <w:color w:val="000000"/>
          <w:spacing w:val="6"/>
          <w:sz w:val="23"/>
        </w:rPr>
        <w:t xml:space="preserve">During the AHJ's building inspections, owners and property managers need to be able provide evidence that the fire and egress door assembly safety inspections have taken place since the AHJ's </w:t>
      </w:r>
      <w:r>
        <w:rPr>
          <w:rFonts w:ascii="Times New Roman" w:hAnsi="Times New Roman"/>
          <w:color w:val="000000"/>
          <w:spacing w:val="9"/>
          <w:sz w:val="23"/>
        </w:rPr>
        <w:t xml:space="preserve">last visit. As previously mentioned, Section 5.2, "Inspection and Testing," requires the </w:t>
      </w:r>
      <w:r>
        <w:rPr>
          <w:rFonts w:ascii="Times New Roman" w:hAnsi="Times New Roman"/>
          <w:b/>
          <w:color w:val="000000"/>
          <w:spacing w:val="9"/>
          <w:sz w:val="23"/>
        </w:rPr>
        <w:t xml:space="preserve">periodic safety inspection records to be retained for a minimum of three years </w:t>
      </w:r>
      <w:r>
        <w:rPr>
          <w:rFonts w:ascii="Times New Roman" w:hAnsi="Times New Roman"/>
          <w:color w:val="000000"/>
          <w:spacing w:val="9"/>
          <w:sz w:val="23"/>
        </w:rPr>
        <w:t xml:space="preserve">(see paragraph 5.2.2.2). </w:t>
      </w:r>
      <w:r>
        <w:rPr>
          <w:rFonts w:ascii="Times New Roman" w:hAnsi="Times New Roman"/>
          <w:color w:val="000000"/>
          <w:spacing w:val="5"/>
          <w:sz w:val="23"/>
        </w:rPr>
        <w:t xml:space="preserve">In cases in which the owner or property manager might seek to transition to a performance-based </w:t>
      </w:r>
      <w:r>
        <w:rPr>
          <w:rFonts w:ascii="Times New Roman" w:hAnsi="Times New Roman"/>
          <w:color w:val="000000"/>
          <w:spacing w:val="11"/>
          <w:sz w:val="23"/>
        </w:rPr>
        <w:t xml:space="preserve">inspection program, the inspection records might need to be retained for five or more years in </w:t>
      </w:r>
      <w:r>
        <w:rPr>
          <w:rFonts w:ascii="Times New Roman" w:hAnsi="Times New Roman"/>
          <w:color w:val="000000"/>
          <w:spacing w:val="10"/>
          <w:sz w:val="23"/>
        </w:rPr>
        <w:t>order to document the effectiveness of the door maintenance program.</w:t>
      </w: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ind w:left="3240"/>
        <w:rPr>
          <w:rFonts w:ascii="Tahoma" w:hAnsi="Tahoma"/>
          <w:b/>
          <w:color w:val="000000"/>
          <w:w w:val="105"/>
          <w:sz w:val="28"/>
        </w:rPr>
      </w:pPr>
      <w:r w:rsidRPr="00ED3A33">
        <w:lastRenderedPageBreak/>
        <w:pict>
          <v:shape id="_x0000_s1115" type="#_x0000_t202" style="position:absolute;left:0;text-align:left;margin-left:493pt;margin-top:703.9pt;width:10.3pt;height:11.1pt;z-index:-251605504;mso-wrap-distance-left:0;mso-wrap-distance-right:0" filled="f" stroked="f">
            <v:textbox inset="0,0,0,0">
              <w:txbxContent>
                <w:p w:rsidR="00832EBC" w:rsidRDefault="00832EBC">
                  <w:pPr>
                    <w:spacing w:line="199" w:lineRule="auto"/>
                    <w:rPr>
                      <w:rFonts w:ascii="Verdana" w:hAnsi="Verdana"/>
                      <w:color w:val="000000"/>
                      <w:spacing w:val="-22"/>
                      <w:w w:val="95"/>
                      <w:sz w:val="20"/>
                    </w:rPr>
                  </w:pPr>
                  <w:r>
                    <w:rPr>
                      <w:rFonts w:ascii="Verdana" w:hAnsi="Verdana"/>
                      <w:color w:val="000000"/>
                      <w:spacing w:val="-22"/>
                      <w:w w:val="95"/>
                      <w:sz w:val="20"/>
                    </w:rPr>
                    <w:t>53</w:t>
                  </w:r>
                </w:p>
              </w:txbxContent>
            </v:textbox>
            <w10:wrap type="square"/>
          </v:shape>
        </w:pict>
      </w:r>
      <w:r w:rsidRPr="00ED3A33">
        <w:pict>
          <v:line id="_x0000_s1119" style="position:absolute;left:0;text-align:left;z-index:251706880" from="293.75pt,106.5pt" to="293.75pt,173.5pt" strokeweight=".9pt"/>
        </w:pict>
      </w:r>
      <w:r w:rsidRPr="00ED3A33">
        <w:pict>
          <v:line id="_x0000_s1120" style="position:absolute;left:0;text-align:left;z-index:251707904" from="390.95pt,106.85pt" to="390.95pt,173.7pt" strokeweight=".9pt"/>
        </w:pict>
      </w:r>
      <w:r>
        <w:rPr>
          <w:rFonts w:ascii="Tahoma" w:hAnsi="Tahoma"/>
          <w:b/>
          <w:color w:val="000000"/>
          <w:w w:val="105"/>
          <w:sz w:val="28"/>
        </w:rPr>
        <w:t>Section 9: Sample Forms</w:t>
      </w:r>
    </w:p>
    <w:p w:rsidR="00832EBC" w:rsidRDefault="00832EBC">
      <w:pPr>
        <w:spacing w:before="756"/>
        <w:rPr>
          <w:rFonts w:ascii="Arial" w:hAnsi="Arial"/>
          <w:b/>
          <w:color w:val="000000"/>
          <w:sz w:val="27"/>
        </w:rPr>
      </w:pPr>
      <w:r>
        <w:rPr>
          <w:rFonts w:ascii="Arial" w:hAnsi="Arial"/>
          <w:b/>
          <w:color w:val="000000"/>
          <w:sz w:val="27"/>
        </w:rPr>
        <w:t>Inspection Summary Report Form</w:t>
      </w:r>
    </w:p>
    <w:p w:rsidR="00832EBC" w:rsidRDefault="00832EBC">
      <w:pPr>
        <w:spacing w:before="612"/>
        <w:ind w:left="2232"/>
        <w:rPr>
          <w:rFonts w:ascii="Tahoma" w:hAnsi="Tahoma"/>
          <w:color w:val="000000"/>
          <w:spacing w:val="10"/>
          <w:sz w:val="18"/>
        </w:rPr>
      </w:pPr>
      <w:r w:rsidRPr="00ED3A33">
        <w:pict>
          <v:line id="_x0000_s1121" style="position:absolute;left:0;text-align:left;z-index:251708928" from="293.4pt,32.4pt" to="391.9pt,32.4pt" strokeweight=".9pt"/>
        </w:pict>
      </w:r>
      <w:r>
        <w:rPr>
          <w:rFonts w:ascii="Tahoma" w:hAnsi="Tahoma"/>
          <w:color w:val="000000"/>
          <w:spacing w:val="10"/>
          <w:sz w:val="18"/>
        </w:rPr>
        <w:t>INSPECTION SUMMARY REPORT *WM</w:t>
      </w:r>
    </w:p>
    <w:p w:rsidR="00832EBC" w:rsidRDefault="00832EBC">
      <w:pPr>
        <w:spacing w:after="72" w:line="213" w:lineRule="auto"/>
        <w:ind w:left="5040"/>
        <w:rPr>
          <w:rFonts w:ascii="Tahoma" w:hAnsi="Tahoma"/>
          <w:color w:val="000000"/>
          <w:spacing w:val="4"/>
          <w:sz w:val="18"/>
        </w:rPr>
      </w:pPr>
      <w:r>
        <w:rPr>
          <w:rFonts w:ascii="Tahoma" w:hAnsi="Tahoma"/>
          <w:color w:val="000000"/>
          <w:spacing w:val="4"/>
          <w:sz w:val="18"/>
        </w:rPr>
        <w:t>FDA1</w:t>
      </w:r>
    </w:p>
    <w:p w:rsidR="00832EBC" w:rsidRDefault="00832EBC">
      <w:pPr>
        <w:spacing w:before="108"/>
        <w:ind w:left="2232"/>
        <w:rPr>
          <w:rFonts w:ascii="Verdana" w:hAnsi="Verdana"/>
          <w:b/>
          <w:color w:val="000000"/>
          <w:sz w:val="7"/>
        </w:rPr>
      </w:pPr>
      <w:proofErr w:type="spellStart"/>
      <w:r>
        <w:rPr>
          <w:rFonts w:ascii="Verdana" w:hAnsi="Verdana"/>
          <w:b/>
          <w:color w:val="000000"/>
          <w:sz w:val="7"/>
        </w:rPr>
        <w:t>Rifti.D</w:t>
      </w:r>
      <w:proofErr w:type="spellEnd"/>
      <w:r>
        <w:rPr>
          <w:rFonts w:ascii="Verdana" w:hAnsi="Verdana"/>
          <w:b/>
          <w:color w:val="000000"/>
          <w:sz w:val="7"/>
        </w:rPr>
        <w:t xml:space="preserve">/NG </w:t>
      </w:r>
      <w:r>
        <w:rPr>
          <w:rFonts w:ascii="Arial" w:hAnsi="Arial"/>
          <w:b/>
          <w:i/>
          <w:color w:val="000000"/>
          <w:sz w:val="7"/>
        </w:rPr>
        <w:t>NAME</w:t>
      </w:r>
    </w:p>
    <w:p w:rsidR="00832EBC" w:rsidRDefault="00832EBC">
      <w:pPr>
        <w:spacing w:before="180" w:line="206" w:lineRule="auto"/>
        <w:ind w:left="2232"/>
        <w:rPr>
          <w:rFonts w:ascii="Verdana" w:hAnsi="Verdana"/>
          <w:b/>
          <w:color w:val="000000"/>
          <w:sz w:val="7"/>
        </w:rPr>
      </w:pPr>
      <w:r>
        <w:rPr>
          <w:rFonts w:ascii="Verdana" w:hAnsi="Verdana"/>
          <w:b/>
          <w:color w:val="000000"/>
          <w:sz w:val="7"/>
        </w:rPr>
        <w:t>ADDRESS</w:t>
      </w:r>
    </w:p>
    <w:p w:rsidR="00832EBC" w:rsidRDefault="00832EBC">
      <w:pPr>
        <w:spacing w:before="540" w:after="360"/>
        <w:ind w:left="2232"/>
        <w:rPr>
          <w:rFonts w:ascii="Verdana" w:hAnsi="Verdana"/>
          <w:b/>
          <w:color w:val="000000"/>
          <w:sz w:val="7"/>
        </w:rPr>
      </w:pPr>
      <w:r w:rsidRPr="00ED3A33">
        <w:pict>
          <v:line id="_x0000_s1122" style="position:absolute;left:0;text-align:left;z-index:251709952" from="292.85pt,20.7pt" to="391.55pt,20.7pt" strokeweight=".9pt"/>
        </w:pict>
      </w:r>
      <w:r>
        <w:rPr>
          <w:rFonts w:ascii="Verdana" w:hAnsi="Verdana"/>
          <w:b/>
          <w:color w:val="000000"/>
          <w:sz w:val="7"/>
        </w:rPr>
        <w:t>SUMMARY</w:t>
      </w:r>
    </w:p>
    <w:p w:rsidR="00832EBC" w:rsidRDefault="00832EBC">
      <w:pPr>
        <w:spacing w:after="1548"/>
        <w:ind w:left="2232" w:right="16"/>
      </w:pPr>
      <w:r>
        <w:rPr>
          <w:noProof/>
        </w:rPr>
        <w:drawing>
          <wp:inline distT="0" distB="0" distL="0" distR="0">
            <wp:extent cx="3609975" cy="134874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4"/>
                    <a:stretch>
                      <a:fillRect/>
                    </a:stretch>
                  </pic:blipFill>
                  <pic:spPr>
                    <a:xfrm>
                      <a:off x="0" y="0"/>
                      <a:ext cx="3609975" cy="1348740"/>
                    </a:xfrm>
                    <a:prstGeom prst="rect">
                      <a:avLst/>
                    </a:prstGeom>
                  </pic:spPr>
                </pic:pic>
              </a:graphicData>
            </a:graphic>
          </wp:inline>
        </w:drawing>
      </w:r>
    </w:p>
    <w:p w:rsidR="00832EBC" w:rsidRDefault="00832EBC">
      <w:pPr>
        <w:rPr>
          <w:rFonts w:ascii="Arial" w:hAnsi="Arial"/>
          <w:b/>
          <w:color w:val="000000"/>
          <w:sz w:val="27"/>
        </w:rPr>
      </w:pPr>
      <w:r w:rsidRPr="00ED3A33">
        <w:pict>
          <v:shape id="_x0000_s1116" type="#_x0000_t202" style="position:absolute;margin-left:0;margin-top:45.75pt;width:397pt;height:281.45pt;z-index:-251604480;mso-wrap-distance-left:0;mso-wrap-distance-right:0" filled="f" stroked="f">
            <v:textbox inset="0,0,0,0">
              <w:txbxContent>
                <w:p w:rsidR="00832EBC" w:rsidRDefault="00832EBC"/>
              </w:txbxContent>
            </v:textbox>
            <w10:wrap type="square"/>
          </v:shape>
        </w:pict>
      </w:r>
      <w:r w:rsidRPr="00ED3A33">
        <w:pict>
          <v:shape id="_x0000_s1117" type="#_x0000_t202" style="position:absolute;margin-left:109.25pt;margin-top:45.75pt;width:285.3pt;height:203.05pt;z-index:-251603456;mso-wrap-distance-left:0;mso-wrap-distance-right:0" filled="f" stroked="f">
            <v:textbox inset="0,0,0,0">
              <w:txbxContent>
                <w:p w:rsidR="00832EBC" w:rsidRDefault="00832EBC">
                  <w:pPr>
                    <w:jc w:val="center"/>
                  </w:pPr>
                  <w:r>
                    <w:rPr>
                      <w:noProof/>
                    </w:rPr>
                    <w:drawing>
                      <wp:inline distT="0" distB="0" distL="0" distR="0">
                        <wp:extent cx="3623310" cy="257873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5"/>
                                <a:stretch>
                                  <a:fillRect/>
                                </a:stretch>
                              </pic:blipFill>
                              <pic:spPr>
                                <a:xfrm>
                                  <a:off x="0" y="0"/>
                                  <a:ext cx="3623310" cy="2578735"/>
                                </a:xfrm>
                                <a:prstGeom prst="rect">
                                  <a:avLst/>
                                </a:prstGeom>
                              </pic:spPr>
                            </pic:pic>
                          </a:graphicData>
                        </a:graphic>
                      </wp:inline>
                    </w:drawing>
                  </w:r>
                </w:p>
              </w:txbxContent>
            </v:textbox>
            <w10:wrap type="square"/>
          </v:shape>
        </w:pict>
      </w:r>
      <w:r w:rsidRPr="00ED3A33">
        <w:pict>
          <v:shape id="_x0000_s1118" type="#_x0000_t202" style="position:absolute;margin-left:110.9pt;margin-top:45.75pt;width:119.85pt;height:7.2pt;z-index:-251602432;mso-wrap-distance-left:0;mso-wrap-distance-right:0" stroked="f">
            <v:textbox inset="0,0,0,0">
              <w:txbxContent>
                <w:p w:rsidR="00832EBC" w:rsidRDefault="00832EBC">
                  <w:pPr>
                    <w:shd w:val="solid" w:color="FFFFFF" w:fill="FFFFFF"/>
                    <w:spacing w:line="136" w:lineRule="exact"/>
                    <w:rPr>
                      <w:rFonts w:ascii="Tahoma" w:hAnsi="Tahoma"/>
                      <w:color w:val="000000"/>
                      <w:spacing w:val="-3"/>
                      <w:sz w:val="18"/>
                    </w:rPr>
                  </w:pPr>
                  <w:r>
                    <w:rPr>
                      <w:rFonts w:ascii="Tahoma" w:hAnsi="Tahoma"/>
                      <w:color w:val="000000"/>
                      <w:spacing w:val="-3"/>
                      <w:sz w:val="18"/>
                    </w:rPr>
                    <w:t>FIRE DOOR ASSEMBLY INDEX</w:t>
                  </w:r>
                </w:p>
              </w:txbxContent>
            </v:textbox>
            <w10:wrap type="square"/>
          </v:shape>
        </w:pict>
      </w:r>
      <w:r>
        <w:rPr>
          <w:rFonts w:ascii="Arial" w:hAnsi="Arial"/>
          <w:b/>
          <w:color w:val="000000"/>
          <w:sz w:val="27"/>
        </w:rPr>
        <w:t>Fire Door Assembly Index</w:t>
      </w: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spacing w:line="288" w:lineRule="auto"/>
        <w:jc w:val="center"/>
        <w:rPr>
          <w:rFonts w:ascii="Times New Roman" w:hAnsi="Times New Roman"/>
          <w:color w:val="000000"/>
          <w:spacing w:val="9"/>
          <w:sz w:val="23"/>
        </w:rPr>
      </w:pPr>
    </w:p>
    <w:p w:rsidR="00832EBC" w:rsidRDefault="00832EBC">
      <w:pPr>
        <w:rPr>
          <w:rFonts w:ascii="Tahoma" w:hAnsi="Tahoma"/>
          <w:b/>
          <w:color w:val="000000"/>
          <w:spacing w:val="4"/>
          <w:sz w:val="25"/>
        </w:rPr>
      </w:pPr>
      <w:r w:rsidRPr="005269A7">
        <w:lastRenderedPageBreak/>
        <w:pict>
          <v:shape id="_x0000_s1123" type="#_x0000_t202" style="position:absolute;margin-left:-1.25pt;margin-top:701.6pt;width:505.25pt;height:11.05pt;z-index:-251600384;mso-wrap-distance-left:0;mso-wrap-distance-right:0" filled="f" stroked="f">
            <v:textbox inset="0,0,0,0">
              <w:txbxContent>
                <w:p w:rsidR="00832EBC" w:rsidRDefault="00832EBC">
                  <w:pPr>
                    <w:spacing w:line="201" w:lineRule="auto"/>
                    <w:rPr>
                      <w:rFonts w:ascii="Times New Roman" w:hAnsi="Times New Roman"/>
                      <w:color w:val="000000"/>
                      <w:sz w:val="23"/>
                    </w:rPr>
                  </w:pPr>
                  <w:r>
                    <w:rPr>
                      <w:rFonts w:ascii="Times New Roman" w:hAnsi="Times New Roman"/>
                      <w:color w:val="000000"/>
                      <w:sz w:val="23"/>
                    </w:rPr>
                    <w:t>54</w:t>
                  </w:r>
                </w:p>
              </w:txbxContent>
            </v:textbox>
            <w10:wrap type="square"/>
          </v:shape>
        </w:pict>
      </w:r>
      <w:r>
        <w:rPr>
          <w:rFonts w:ascii="Tahoma" w:hAnsi="Tahoma"/>
          <w:b/>
          <w:color w:val="000000"/>
          <w:spacing w:val="4"/>
          <w:sz w:val="25"/>
        </w:rPr>
        <w:t>Fire Door Assembly Inspection Survey Form</w:t>
      </w:r>
    </w:p>
    <w:p w:rsidR="00832EBC" w:rsidRDefault="00832EBC">
      <w:pPr>
        <w:spacing w:after="468" w:line="273" w:lineRule="auto"/>
        <w:ind w:right="144" w:firstLine="216"/>
        <w:rPr>
          <w:rFonts w:ascii="Times New Roman" w:hAnsi="Times New Roman"/>
          <w:color w:val="000000"/>
          <w:spacing w:val="8"/>
          <w:sz w:val="23"/>
        </w:rPr>
      </w:pPr>
      <w:r>
        <w:rPr>
          <w:rFonts w:ascii="Times New Roman" w:hAnsi="Times New Roman"/>
          <w:color w:val="000000"/>
          <w:spacing w:val="6"/>
          <w:sz w:val="23"/>
        </w:rPr>
        <w:t xml:space="preserve">This form is intended to be used to list detailed information (codes) for each fire door assembly </w:t>
      </w:r>
      <w:r>
        <w:rPr>
          <w:rFonts w:ascii="Times New Roman" w:hAnsi="Times New Roman"/>
          <w:color w:val="000000"/>
          <w:spacing w:val="8"/>
          <w:sz w:val="23"/>
        </w:rPr>
        <w:t>during the inspections and testing.</w:t>
      </w:r>
    </w:p>
    <w:p w:rsidR="00832EBC" w:rsidRDefault="00832EBC">
      <w:pPr>
        <w:tabs>
          <w:tab w:val="left" w:pos="3708"/>
          <w:tab w:val="left" w:pos="4482"/>
          <w:tab w:val="right" w:pos="6591"/>
        </w:tabs>
        <w:ind w:left="3312"/>
        <w:rPr>
          <w:rFonts w:ascii="Tahoma" w:hAnsi="Tahoma"/>
          <w:color w:val="000000"/>
          <w:sz w:val="7"/>
        </w:rPr>
      </w:pPr>
      <w:r w:rsidRPr="005269A7">
        <w:pict>
          <v:shape id="_x0000_s1124" type="#_x0000_t202" style="position:absolute;left:0;text-align:left;margin-left:51.5pt;margin-top:123.65pt;width:7in;height:252.2pt;z-index:-251599360;mso-wrap-distance-left:0;mso-wrap-distance-right:0;mso-position-horizontal-relative:page;mso-position-vertical-relative:page" filled="f" stroked="f">
            <v:textbox inset="0,0,0,0">
              <w:txbxContent>
                <w:p w:rsidR="00832EBC" w:rsidRDefault="00832EBC"/>
              </w:txbxContent>
            </v:textbox>
            <w10:wrap type="square" anchorx="page" anchory="page"/>
          </v:shape>
        </w:pict>
      </w:r>
      <w:r w:rsidRPr="005269A7">
        <w:pict>
          <v:shape id="_x0000_s1125" type="#_x0000_t202" style="position:absolute;left:0;text-align:left;margin-left:51.5pt;margin-top:387.9pt;width:7in;height:363.7pt;z-index:-251598336;mso-wrap-distance-left:0;mso-wrap-distance-right:0;mso-position-horizontal-relative:page;mso-position-vertical-relative:page" filled="f" stroked="f">
            <v:textbox inset="0,0,0,0">
              <w:txbxContent>
                <w:p w:rsidR="00832EBC" w:rsidRDefault="00832EBC"/>
              </w:txbxContent>
            </v:textbox>
            <w10:wrap type="square" anchorx="page" anchory="page"/>
          </v:shape>
        </w:pict>
      </w:r>
      <w:r w:rsidRPr="005269A7">
        <w:pict>
          <v:shape id="_x0000_s1126" type="#_x0000_t202" style="position:absolute;left:0;text-align:left;margin-left:162pt;margin-top:123.65pt;width:279.75pt;height:174.8pt;z-index:-251597312;mso-wrap-distance-left:0;mso-wrap-distance-right:0;mso-position-horizontal-relative:page;mso-position-vertical-relative:page" filled="f" stroked="f">
            <v:textbox inset="0,0,0,0">
              <w:txbxContent>
                <w:p w:rsidR="00832EBC" w:rsidRDefault="00832EBC">
                  <w:pPr>
                    <w:jc w:val="center"/>
                  </w:pPr>
                  <w:r>
                    <w:rPr>
                      <w:noProof/>
                    </w:rPr>
                    <w:drawing>
                      <wp:inline distT="0" distB="0" distL="0" distR="0">
                        <wp:extent cx="3552825" cy="2219960"/>
                        <wp:effectExtent l="0" t="0" r="0" b="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6"/>
                                <a:stretch>
                                  <a:fillRect/>
                                </a:stretch>
                              </pic:blipFill>
                              <pic:spPr>
                                <a:xfrm>
                                  <a:off x="0" y="0"/>
                                  <a:ext cx="3552825" cy="2219960"/>
                                </a:xfrm>
                                <a:prstGeom prst="rect">
                                  <a:avLst/>
                                </a:prstGeom>
                              </pic:spPr>
                            </pic:pic>
                          </a:graphicData>
                        </a:graphic>
                      </wp:inline>
                    </w:drawing>
                  </w:r>
                </w:p>
              </w:txbxContent>
            </v:textbox>
            <w10:wrap type="square" anchorx="page" anchory="page"/>
          </v:shape>
        </w:pict>
      </w:r>
      <w:r w:rsidRPr="005269A7">
        <w:pict>
          <v:shape id="_x0000_s1127" type="#_x0000_t202" style="position:absolute;left:0;text-align:left;margin-left:162.9pt;margin-top:123.65pt;width:121.5pt;height:10.1pt;z-index:-251596288;mso-wrap-distance-left:0;mso-wrap-distance-right:0;mso-position-horizontal-relative:page;mso-position-vertical-relative:page" stroked="f">
            <v:textbox inset="0,0,0,0">
              <w:txbxContent>
                <w:p w:rsidR="00832EBC" w:rsidRDefault="00832EBC">
                  <w:pPr>
                    <w:shd w:val="solid" w:color="FFFFFF" w:fill="FFFFFF"/>
                    <w:rPr>
                      <w:rFonts w:ascii="Arial" w:hAnsi="Arial"/>
                      <w:color w:val="000000"/>
                      <w:spacing w:val="-7"/>
                      <w:sz w:val="17"/>
                    </w:rPr>
                  </w:pPr>
                  <w:r>
                    <w:rPr>
                      <w:rFonts w:ascii="Arial" w:hAnsi="Arial"/>
                      <w:color w:val="000000"/>
                      <w:spacing w:val="-7"/>
                      <w:sz w:val="17"/>
                    </w:rPr>
                    <w:t xml:space="preserve">FIRE-RAI ED SWINGING DOOR </w:t>
                  </w:r>
                </w:p>
              </w:txbxContent>
            </v:textbox>
            <w10:wrap type="square" anchorx="page" anchory="page"/>
          </v:shape>
        </w:pict>
      </w:r>
      <w:r w:rsidRPr="005269A7">
        <w:pict>
          <v:shape id="_x0000_s1128" type="#_x0000_t202" style="position:absolute;left:0;text-align:left;margin-left:162.9pt;margin-top:133.75pt;width:113.95pt;height:18.55pt;z-index:-251595264;mso-wrap-distance-left:0;mso-wrap-distance-right:0;mso-position-horizontal-relative:page;mso-position-vertical-relative:page" stroked="f">
            <v:textbox inset="0,0,0,0">
              <w:txbxContent>
                <w:p w:rsidR="00832EBC" w:rsidRDefault="00832EBC">
                  <w:pPr>
                    <w:shd w:val="solid" w:color="FFFFFF" w:fill="FFFFFF"/>
                    <w:rPr>
                      <w:rFonts w:ascii="Arial" w:hAnsi="Arial"/>
                      <w:color w:val="000000"/>
                      <w:spacing w:val="-8"/>
                      <w:sz w:val="17"/>
                    </w:rPr>
                  </w:pPr>
                  <w:r>
                    <w:rPr>
                      <w:rFonts w:ascii="Arial" w:hAnsi="Arial"/>
                      <w:color w:val="000000"/>
                      <w:spacing w:val="-8"/>
                      <w:sz w:val="17"/>
                    </w:rPr>
                    <w:t>INSPECTION SURVEY</w:t>
                  </w:r>
                </w:p>
                <w:p w:rsidR="00832EBC" w:rsidRDefault="00832EBC">
                  <w:pPr>
                    <w:shd w:val="solid" w:color="FFFFFF" w:fill="FFFFFF"/>
                    <w:tabs>
                      <w:tab w:val="left" w:pos="405"/>
                      <w:tab w:val="right" w:pos="2275"/>
                    </w:tabs>
                    <w:spacing w:before="72" w:line="216" w:lineRule="auto"/>
                    <w:rPr>
                      <w:rFonts w:ascii="Tahoma" w:hAnsi="Tahoma"/>
                      <w:color w:val="000000"/>
                      <w:sz w:val="7"/>
                    </w:rPr>
                  </w:pPr>
                  <w:r>
                    <w:rPr>
                      <w:rFonts w:ascii="Tahoma" w:hAnsi="Tahoma"/>
                      <w:color w:val="000000"/>
                      <w:sz w:val="7"/>
                    </w:rPr>
                    <w:t>Dow</w:t>
                  </w:r>
                  <w:r>
                    <w:rPr>
                      <w:rFonts w:ascii="Arial" w:hAnsi="Arial"/>
                      <w:color w:val="000000"/>
                      <w:sz w:val="7"/>
                      <w:vertAlign w:val="superscript"/>
                    </w:rPr>
                    <w:t>,</w:t>
                  </w:r>
                  <w:r>
                    <w:rPr>
                      <w:rFonts w:ascii="Arial" w:hAnsi="Arial"/>
                      <w:i/>
                      <w:color w:val="000000"/>
                      <w:sz w:val="7"/>
                    </w:rPr>
                    <w:tab/>
                    <w:t>b</w:t>
                  </w:r>
                  <w:proofErr w:type="gramStart"/>
                  <w:r>
                    <w:rPr>
                      <w:rFonts w:ascii="Arial" w:hAnsi="Arial"/>
                      <w:i/>
                      <w:color w:val="000000"/>
                      <w:sz w:val="7"/>
                    </w:rPr>
                    <w:t>..</w:t>
                  </w:r>
                  <w:proofErr w:type="gramEnd"/>
                  <w:r>
                    <w:rPr>
                      <w:rFonts w:ascii="Arial" w:hAnsi="Arial"/>
                      <w:i/>
                      <w:color w:val="000000"/>
                      <w:sz w:val="7"/>
                    </w:rPr>
                    <w:tab/>
                  </w:r>
                  <w:proofErr w:type="spellStart"/>
                  <w:proofErr w:type="gramStart"/>
                  <w:r>
                    <w:rPr>
                      <w:rFonts w:ascii="Tahoma" w:hAnsi="Tahoma"/>
                      <w:color w:val="000000"/>
                      <w:spacing w:val="11"/>
                      <w:sz w:val="7"/>
                    </w:rPr>
                    <w:t>Campbtort</w:t>
                  </w:r>
                  <w:proofErr w:type="spellEnd"/>
                  <w:r>
                    <w:rPr>
                      <w:rFonts w:ascii="Tahoma" w:hAnsi="Tahoma"/>
                      <w:color w:val="000000"/>
                      <w:spacing w:val="11"/>
                      <w:sz w:val="7"/>
                    </w:rPr>
                    <w:t xml:space="preserve"> P4co-Compliormo Ca.*</w:t>
                  </w:r>
                  <w:r>
                    <w:rPr>
                      <w:rFonts w:ascii="Arial" w:hAnsi="Arial"/>
                      <w:color w:val="000000"/>
                      <w:spacing w:val="11"/>
                      <w:sz w:val="7"/>
                      <w:vertAlign w:val="superscript"/>
                    </w:rPr>
                    <w:t>.</w:t>
                  </w:r>
                  <w:proofErr w:type="gramEnd"/>
                </w:p>
              </w:txbxContent>
            </v:textbox>
            <w10:wrap type="square" anchorx="page" anchory="page"/>
          </v:shape>
        </w:pict>
      </w:r>
      <w:r w:rsidRPr="005269A7">
        <w:pict>
          <v:shape id="_x0000_s1129" type="#_x0000_t202" style="position:absolute;left:0;text-align:left;margin-left:372.25pt;margin-top:135.9pt;width:8.8pt;height:2.7pt;z-index:-251594240;mso-wrap-distance-left:0;mso-wrap-distance-right:0;mso-position-horizontal-relative:page;mso-position-vertical-relative:page" stroked="f">
            <v:textbox inset="0,0,0,0">
              <w:txbxContent>
                <w:p w:rsidR="00832EBC" w:rsidRDefault="00832EBC">
                  <w:pPr>
                    <w:shd w:val="solid" w:color="FFFFFF" w:fill="FFFFFF"/>
                    <w:spacing w:line="180" w:lineRule="auto"/>
                    <w:rPr>
                      <w:rFonts w:ascii="Verdana" w:hAnsi="Verdana"/>
                      <w:color w:val="000000"/>
                      <w:spacing w:val="-5"/>
                      <w:sz w:val="6"/>
                    </w:rPr>
                  </w:pPr>
                  <w:r>
                    <w:rPr>
                      <w:rFonts w:ascii="Verdana" w:hAnsi="Verdana"/>
                      <w:color w:val="000000"/>
                      <w:spacing w:val="-5"/>
                      <w:sz w:val="6"/>
                    </w:rPr>
                    <w:t>NANO</w:t>
                  </w:r>
                </w:p>
              </w:txbxContent>
            </v:textbox>
            <w10:wrap type="square" anchorx="page" anchory="page"/>
          </v:shape>
        </w:pict>
      </w:r>
      <w:r w:rsidRPr="005269A7">
        <w:pict>
          <v:shape id="_x0000_s1130" type="#_x0000_t202" style="position:absolute;left:0;text-align:left;margin-left:163.25pt;margin-top:387.9pt;width:278.3pt;height:185.05pt;z-index:-251593216;mso-wrap-distance-left:0;mso-wrap-distance-right:0;mso-position-horizontal-relative:page;mso-position-vertical-relative:page" filled="f" stroked="f">
            <v:textbox inset="0,0,0,0">
              <w:txbxContent>
                <w:p w:rsidR="00832EBC" w:rsidRDefault="00832EBC">
                  <w:pPr>
                    <w:jc w:val="center"/>
                  </w:pPr>
                  <w:r>
                    <w:rPr>
                      <w:noProof/>
                    </w:rPr>
                    <w:drawing>
                      <wp:inline distT="0" distB="0" distL="0" distR="0">
                        <wp:extent cx="3534410" cy="2350135"/>
                        <wp:effectExtent l="0" t="0" r="0" b="0"/>
                        <wp:docPr id="4"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7"/>
                                <a:stretch>
                                  <a:fillRect/>
                                </a:stretch>
                              </pic:blipFill>
                              <pic:spPr>
                                <a:xfrm>
                                  <a:off x="0" y="0"/>
                                  <a:ext cx="3534410" cy="2350135"/>
                                </a:xfrm>
                                <a:prstGeom prst="rect">
                                  <a:avLst/>
                                </a:prstGeom>
                              </pic:spPr>
                            </pic:pic>
                          </a:graphicData>
                        </a:graphic>
                      </wp:inline>
                    </w:drawing>
                  </w:r>
                </w:p>
              </w:txbxContent>
            </v:textbox>
            <w10:wrap type="square" anchorx="page" anchory="page"/>
          </v:shape>
        </w:pict>
      </w:r>
      <w:r w:rsidRPr="005269A7">
        <w:pict>
          <v:shape id="_x0000_s1131" type="#_x0000_t202" style="position:absolute;left:0;text-align:left;margin-left:352.25pt;margin-top:387.9pt;width:77.4pt;height:2.9pt;z-index:-251592192;mso-wrap-distance-left:0;mso-wrap-distance-right:0;mso-position-horizontal-relative:page;mso-position-vertical-relative:page" stroked="f">
            <v:textbox inset="0,0,0,0">
              <w:txbxContent>
                <w:p w:rsidR="00832EBC" w:rsidRDefault="00832EBC">
                  <w:pPr>
                    <w:shd w:val="solid" w:color="FFFFFF" w:fill="FFFFFF"/>
                    <w:tabs>
                      <w:tab w:val="right" w:pos="1545"/>
                    </w:tabs>
                    <w:spacing w:line="192" w:lineRule="auto"/>
                    <w:rPr>
                      <w:rFonts w:ascii="Tahoma" w:hAnsi="Tahoma"/>
                      <w:color w:val="000000"/>
                      <w:spacing w:val="2"/>
                      <w:sz w:val="6"/>
                    </w:rPr>
                  </w:pPr>
                  <w:proofErr w:type="spellStart"/>
                  <w:r>
                    <w:rPr>
                      <w:rFonts w:ascii="Tahoma" w:hAnsi="Tahoma"/>
                      <w:color w:val="000000"/>
                      <w:spacing w:val="2"/>
                      <w:sz w:val="6"/>
                    </w:rPr>
                    <w:t>C.fX.tq</w:t>
                  </w:r>
                  <w:proofErr w:type="spellEnd"/>
                  <w:r>
                    <w:rPr>
                      <w:rFonts w:ascii="Tahoma" w:hAnsi="Tahoma"/>
                      <w:color w:val="000000"/>
                      <w:spacing w:val="2"/>
                      <w:sz w:val="6"/>
                    </w:rPr>
                    <w:t xml:space="preserve"> G1 </w:t>
                  </w:r>
                  <w:proofErr w:type="spellStart"/>
                  <w:r>
                    <w:rPr>
                      <w:rFonts w:ascii="Verdana" w:hAnsi="Verdana"/>
                      <w:color w:val="000000"/>
                      <w:spacing w:val="2"/>
                      <w:sz w:val="6"/>
                    </w:rPr>
                    <w:t>C</w:t>
                  </w:r>
                  <w:proofErr w:type="gramStart"/>
                  <w:r>
                    <w:rPr>
                      <w:rFonts w:ascii="Verdana" w:hAnsi="Verdana"/>
                      <w:color w:val="000000"/>
                      <w:spacing w:val="2"/>
                      <w:sz w:val="6"/>
                    </w:rPr>
                    <w:t>,EFiS</w:t>
                  </w:r>
                  <w:proofErr w:type="spellEnd"/>
                  <w:proofErr w:type="gramEnd"/>
                  <w:r>
                    <w:rPr>
                      <w:rFonts w:ascii="Verdana" w:hAnsi="Verdana"/>
                      <w:color w:val="000000"/>
                      <w:spacing w:val="2"/>
                      <w:sz w:val="6"/>
                    </w:rPr>
                    <w:tab/>
                  </w:r>
                  <w:r>
                    <w:rPr>
                      <w:rFonts w:ascii="Verdana" w:hAnsi="Verdana"/>
                      <w:color w:val="000000"/>
                      <w:spacing w:val="14"/>
                      <w:sz w:val="6"/>
                    </w:rPr>
                    <w:t>MISC.:A/</w:t>
                  </w:r>
                  <w:proofErr w:type="spellStart"/>
                  <w:r>
                    <w:rPr>
                      <w:rFonts w:ascii="Verdana" w:hAnsi="Verdana"/>
                      <w:color w:val="000000"/>
                      <w:spacing w:val="14"/>
                      <w:sz w:val="6"/>
                    </w:rPr>
                    <w:t>Kau</w:t>
                  </w:r>
                  <w:proofErr w:type="spellEnd"/>
                  <w:r>
                    <w:rPr>
                      <w:rFonts w:ascii="Verdana" w:hAnsi="Verdana"/>
                      <w:color w:val="000000"/>
                      <w:spacing w:val="14"/>
                      <w:sz w:val="6"/>
                    </w:rPr>
                    <w:t>,</w:t>
                  </w:r>
                </w:p>
              </w:txbxContent>
            </v:textbox>
            <w10:wrap type="square" anchorx="page" anchory="page"/>
          </v:shape>
        </w:pict>
      </w:r>
      <w:r w:rsidRPr="005269A7">
        <w:pict>
          <v:shape id="_x0000_s1132" type="#_x0000_t202" style="position:absolute;left:0;text-align:left;margin-left:163.45pt;margin-top:567.2pt;width:21.6pt;height:3.2pt;z-index:-251591168;mso-wrap-distance-left:0;mso-wrap-distance-right:0;mso-position-horizontal-relative:page;mso-position-vertical-relative:page" stroked="f">
            <v:textbox inset="0,0,0,0">
              <w:txbxContent>
                <w:p w:rsidR="00832EBC" w:rsidRDefault="00832EBC">
                  <w:pPr>
                    <w:shd w:val="solid" w:color="FFFFFF" w:fill="FFFFFF"/>
                    <w:spacing w:line="211" w:lineRule="auto"/>
                    <w:rPr>
                      <w:rFonts w:ascii="Verdana" w:hAnsi="Verdana"/>
                      <w:color w:val="000000"/>
                      <w:spacing w:val="3"/>
                      <w:sz w:val="6"/>
                    </w:rPr>
                  </w:pPr>
                  <w:r>
                    <w:rPr>
                      <w:rFonts w:ascii="Verdana" w:hAnsi="Verdana"/>
                      <w:color w:val="000000"/>
                      <w:spacing w:val="3"/>
                      <w:sz w:val="6"/>
                    </w:rPr>
                    <w:t>DOOM law</w:t>
                  </w:r>
                  <w:proofErr w:type="gramStart"/>
                  <w:r>
                    <w:rPr>
                      <w:rFonts w:ascii="Verdana" w:hAnsi="Verdana"/>
                      <w:color w:val="000000"/>
                      <w:spacing w:val="3"/>
                      <w:sz w:val="6"/>
                    </w:rPr>
                    <w:t>.,</w:t>
                  </w:r>
                  <w:proofErr w:type="gramEnd"/>
                </w:p>
              </w:txbxContent>
            </v:textbox>
            <w10:wrap type="square" anchorx="page" anchory="page"/>
          </v:shape>
        </w:pict>
      </w:r>
      <w:r>
        <w:rPr>
          <w:rFonts w:ascii="Tahoma" w:hAnsi="Tahoma"/>
          <w:color w:val="000000"/>
          <w:sz w:val="7"/>
        </w:rPr>
        <w:t>.1</w:t>
      </w:r>
      <w:r>
        <w:rPr>
          <w:rFonts w:ascii="Tahoma" w:hAnsi="Tahoma"/>
          <w:color w:val="000000"/>
          <w:sz w:val="7"/>
        </w:rPr>
        <w:tab/>
      </w:r>
      <w:proofErr w:type="spellStart"/>
      <w:r>
        <w:rPr>
          <w:rFonts w:ascii="Tahoma" w:hAnsi="Tahoma"/>
          <w:color w:val="000000"/>
          <w:spacing w:val="8"/>
          <w:sz w:val="7"/>
        </w:rPr>
        <w:t>ide</w:t>
      </w:r>
      <w:proofErr w:type="gramStart"/>
      <w:r>
        <w:rPr>
          <w:rFonts w:ascii="Tahoma" w:hAnsi="Tahoma"/>
          <w:color w:val="000000"/>
          <w:spacing w:val="8"/>
          <w:sz w:val="7"/>
        </w:rPr>
        <w:t>,Wy</w:t>
      </w:r>
      <w:proofErr w:type="spellEnd"/>
      <w:proofErr w:type="gramEnd"/>
      <w:r>
        <w:rPr>
          <w:rFonts w:ascii="Tahoma" w:hAnsi="Tahoma"/>
          <w:color w:val="000000"/>
          <w:spacing w:val="8"/>
          <w:sz w:val="7"/>
        </w:rPr>
        <w:tab/>
      </w:r>
      <w:r>
        <w:rPr>
          <w:rFonts w:ascii="Verdana" w:hAnsi="Verdana"/>
          <w:color w:val="000000"/>
          <w:spacing w:val="-6"/>
          <w:sz w:val="6"/>
        </w:rPr>
        <w:t xml:space="preserve">OA </w:t>
      </w:r>
      <w:r>
        <w:rPr>
          <w:rFonts w:ascii="Verdana" w:hAnsi="Verdana"/>
          <w:color w:val="000000"/>
          <w:spacing w:val="-6"/>
          <w:sz w:val="9"/>
        </w:rPr>
        <w:t>the</w:t>
      </w:r>
      <w:r>
        <w:rPr>
          <w:rFonts w:ascii="Verdana" w:hAnsi="Verdana"/>
          <w:color w:val="000000"/>
          <w:spacing w:val="-6"/>
          <w:sz w:val="9"/>
        </w:rPr>
        <w:tab/>
      </w:r>
      <w:proofErr w:type="spellStart"/>
      <w:r>
        <w:rPr>
          <w:rFonts w:ascii="Tahoma" w:hAnsi="Tahoma"/>
          <w:color w:val="000000"/>
          <w:spacing w:val="10"/>
          <w:sz w:val="7"/>
        </w:rPr>
        <w:t>palt</w:t>
      </w:r>
      <w:proofErr w:type="spellEnd"/>
    </w:p>
    <w:p w:rsidR="00832EBC" w:rsidRDefault="00832EBC">
      <w:pPr>
        <w:rPr>
          <w:rFonts w:ascii="Verdana" w:hAnsi="Verdana"/>
          <w:b/>
          <w:color w:val="000000"/>
          <w:spacing w:val="-10"/>
          <w:sz w:val="25"/>
        </w:rPr>
      </w:pPr>
      <w:r w:rsidRPr="00994DA4">
        <w:lastRenderedPageBreak/>
        <w:pict>
          <v:shape id="_x0000_s1133" type="#_x0000_t202" style="position:absolute;margin-left:493.05pt;margin-top:701.75pt;width:10.05pt;height:11.25pt;z-index:-251589120;mso-wrap-distance-left:0;mso-wrap-distance-right:0" filled="f" stroked="f">
            <v:textbox style="mso-next-textbox:#_x0000_s1133" inset="0,0,0,0">
              <w:txbxContent>
                <w:p w:rsidR="00832EBC" w:rsidRDefault="00832EBC">
                  <w:pPr>
                    <w:spacing w:line="201" w:lineRule="auto"/>
                    <w:rPr>
                      <w:rFonts w:ascii="Times New Roman" w:hAnsi="Times New Roman"/>
                      <w:color w:val="000000"/>
                      <w:spacing w:val="-19"/>
                      <w:sz w:val="23"/>
                    </w:rPr>
                  </w:pPr>
                  <w:r>
                    <w:rPr>
                      <w:rFonts w:ascii="Times New Roman" w:hAnsi="Times New Roman"/>
                      <w:color w:val="000000"/>
                      <w:spacing w:val="-19"/>
                      <w:sz w:val="23"/>
                    </w:rPr>
                    <w:t>55</w:t>
                  </w:r>
                </w:p>
              </w:txbxContent>
            </v:textbox>
            <w10:wrap type="square"/>
          </v:shape>
        </w:pict>
      </w:r>
      <w:r>
        <w:rPr>
          <w:rFonts w:ascii="Verdana" w:hAnsi="Verdana"/>
          <w:b/>
          <w:color w:val="000000"/>
          <w:spacing w:val="-10"/>
          <w:sz w:val="25"/>
        </w:rPr>
        <w:t>Fire Door Inspection Checklist</w:t>
      </w:r>
    </w:p>
    <w:p w:rsidR="00832EBC" w:rsidRDefault="00832EBC">
      <w:pPr>
        <w:spacing w:before="576" w:after="108" w:line="213" w:lineRule="auto"/>
        <w:ind w:left="2160"/>
        <w:rPr>
          <w:rFonts w:ascii="Arial" w:hAnsi="Arial"/>
          <w:color w:val="000000"/>
          <w:spacing w:val="-8"/>
          <w:sz w:val="18"/>
        </w:rPr>
      </w:pPr>
      <w:r>
        <w:rPr>
          <w:rFonts w:ascii="Arial" w:hAnsi="Arial"/>
          <w:color w:val="000000"/>
          <w:spacing w:val="-8"/>
          <w:sz w:val="18"/>
        </w:rPr>
        <w:t>INSPECTION CHECKLIST</w:t>
      </w:r>
    </w:p>
    <w:p w:rsidR="00832EBC" w:rsidRDefault="00832EBC">
      <w:pPr>
        <w:spacing w:after="108"/>
        <w:ind w:left="5976"/>
        <w:rPr>
          <w:rFonts w:ascii="Tahoma" w:hAnsi="Tahoma"/>
          <w:color w:val="000000"/>
          <w:spacing w:val="14"/>
          <w:sz w:val="6"/>
        </w:rPr>
      </w:pPr>
      <w:r>
        <w:rPr>
          <w:rFonts w:ascii="Tahoma" w:hAnsi="Tahoma"/>
          <w:color w:val="000000"/>
          <w:spacing w:val="14"/>
          <w:sz w:val="6"/>
        </w:rPr>
        <w:t>NOLL</w:t>
      </w:r>
      <w:proofErr w:type="gramStart"/>
      <w:r>
        <w:rPr>
          <w:rFonts w:ascii="Tahoma" w:hAnsi="Tahoma"/>
          <w:color w:val="000000"/>
          <w:spacing w:val="14"/>
          <w:sz w:val="6"/>
        </w:rPr>
        <w:t>..</w:t>
      </w:r>
      <w:proofErr w:type="gramEnd"/>
      <w:r>
        <w:rPr>
          <w:rFonts w:ascii="Tahoma" w:hAnsi="Tahoma"/>
          <w:color w:val="000000"/>
          <w:spacing w:val="14"/>
          <w:sz w:val="6"/>
        </w:rPr>
        <w:t xml:space="preserve"> NAPA</w:t>
      </w:r>
    </w:p>
    <w:p w:rsidR="00832EBC" w:rsidRDefault="00832EBC">
      <w:pPr>
        <w:ind w:left="2160" w:right="111"/>
      </w:pPr>
      <w:r>
        <w:rPr>
          <w:noProof/>
        </w:rPr>
        <w:drawing>
          <wp:inline distT="0" distB="0" distL="0" distR="0">
            <wp:extent cx="3561715" cy="212788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3561715" cy="2127885"/>
                    </a:xfrm>
                    <a:prstGeom prst="rect">
                      <a:avLst/>
                    </a:prstGeom>
                  </pic:spPr>
                </pic:pic>
              </a:graphicData>
            </a:graphic>
          </wp:inline>
        </w:drawing>
      </w: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E54F1E" w:rsidRDefault="00E54F1E">
      <w:pPr>
        <w:jc w:val="center"/>
        <w:rPr>
          <w:rFonts w:ascii="Arial" w:hAnsi="Arial"/>
          <w:b/>
          <w:color w:val="000000"/>
          <w:spacing w:val="-2"/>
          <w:w w:val="105"/>
          <w:sz w:val="29"/>
        </w:rPr>
      </w:pPr>
    </w:p>
    <w:p w:rsidR="00832EBC" w:rsidRDefault="00832EBC">
      <w:pPr>
        <w:jc w:val="center"/>
        <w:rPr>
          <w:rFonts w:ascii="Arial" w:hAnsi="Arial"/>
          <w:b/>
          <w:color w:val="000000"/>
          <w:spacing w:val="-2"/>
          <w:w w:val="105"/>
          <w:sz w:val="29"/>
        </w:rPr>
      </w:pPr>
      <w:r w:rsidRPr="007247BE">
        <w:lastRenderedPageBreak/>
        <w:pict>
          <v:shape id="_x0000_s1134" type="#_x0000_t202" style="position:absolute;left:0;text-align:left;margin-left:0;margin-top:703.65pt;width:7in;height:10.8pt;z-index:-251587072;mso-wrap-distance-left:0;mso-wrap-distance-right:0" filled="f" stroked="f">
            <v:textbox style="mso-next-textbox:#_x0000_s1134" inset="0,0,0,0">
              <w:txbxContent>
                <w:p w:rsidR="00832EBC" w:rsidRDefault="00832EBC">
                  <w:pPr>
                    <w:spacing w:line="204" w:lineRule="auto"/>
                    <w:ind w:right="36"/>
                    <w:jc w:val="right"/>
                    <w:rPr>
                      <w:rFonts w:ascii="Times New Roman" w:hAnsi="Times New Roman"/>
                      <w:color w:val="000000"/>
                      <w:w w:val="105"/>
                    </w:rPr>
                  </w:pPr>
                  <w:r>
                    <w:rPr>
                      <w:rFonts w:ascii="Times New Roman" w:hAnsi="Times New Roman"/>
                      <w:color w:val="000000"/>
                      <w:w w:val="105"/>
                    </w:rPr>
                    <w:t>57</w:t>
                  </w:r>
                </w:p>
              </w:txbxContent>
            </v:textbox>
            <w10:wrap type="square"/>
          </v:shape>
        </w:pict>
      </w:r>
      <w:r>
        <w:rPr>
          <w:rFonts w:ascii="Arial" w:hAnsi="Arial"/>
          <w:b/>
          <w:color w:val="000000"/>
          <w:spacing w:val="-2"/>
          <w:w w:val="105"/>
          <w:sz w:val="29"/>
        </w:rPr>
        <w:t>Section 10: Other Types of Fire Door Assemblies</w:t>
      </w:r>
    </w:p>
    <w:p w:rsidR="00832EBC" w:rsidRDefault="00832EBC">
      <w:pPr>
        <w:spacing w:before="252" w:line="264" w:lineRule="auto"/>
        <w:ind w:firstLine="216"/>
        <w:rPr>
          <w:rFonts w:ascii="Times New Roman" w:hAnsi="Times New Roman"/>
          <w:color w:val="000000"/>
          <w:spacing w:val="4"/>
          <w:sz w:val="23"/>
        </w:rPr>
      </w:pPr>
      <w:r>
        <w:rPr>
          <w:rFonts w:ascii="Times New Roman" w:hAnsi="Times New Roman"/>
          <w:color w:val="000000"/>
          <w:spacing w:val="4"/>
          <w:sz w:val="23"/>
        </w:rPr>
        <w:t xml:space="preserve">Typically, modern buildings have other types of fire door assemblies that are equally important to </w:t>
      </w:r>
      <w:r>
        <w:rPr>
          <w:rFonts w:ascii="Times New Roman" w:hAnsi="Times New Roman"/>
          <w:color w:val="000000"/>
          <w:spacing w:val="10"/>
          <w:sz w:val="23"/>
        </w:rPr>
        <w:t xml:space="preserve">successfully protecting the lives and property of the occupants. These other types of fire door </w:t>
      </w:r>
      <w:r>
        <w:rPr>
          <w:rFonts w:ascii="Times New Roman" w:hAnsi="Times New Roman"/>
          <w:color w:val="000000"/>
          <w:spacing w:val="7"/>
          <w:sz w:val="23"/>
        </w:rPr>
        <w:t xml:space="preserve">assemblies range from access doors, which are the least complicated, to large sliding or rolling fire </w:t>
      </w:r>
      <w:r>
        <w:rPr>
          <w:rFonts w:ascii="Times New Roman" w:hAnsi="Times New Roman"/>
          <w:color w:val="000000"/>
          <w:spacing w:val="5"/>
          <w:sz w:val="23"/>
        </w:rPr>
        <w:t xml:space="preserve">doors that require specialized knowledge to accurately perform inspection, testing, and maintenance </w:t>
      </w:r>
      <w:r>
        <w:rPr>
          <w:rFonts w:ascii="Times New Roman" w:hAnsi="Times New Roman"/>
          <w:color w:val="000000"/>
          <w:sz w:val="23"/>
        </w:rPr>
        <w:t>services.</w:t>
      </w:r>
    </w:p>
    <w:p w:rsidR="00832EBC" w:rsidRDefault="00832EBC">
      <w:pPr>
        <w:spacing w:line="264" w:lineRule="auto"/>
        <w:ind w:firstLine="216"/>
        <w:rPr>
          <w:rFonts w:ascii="Times New Roman" w:hAnsi="Times New Roman"/>
          <w:color w:val="000000"/>
          <w:spacing w:val="8"/>
          <w:sz w:val="23"/>
        </w:rPr>
      </w:pPr>
      <w:r>
        <w:rPr>
          <w:rFonts w:ascii="Times New Roman" w:hAnsi="Times New Roman"/>
          <w:color w:val="000000"/>
          <w:spacing w:val="5"/>
          <w:sz w:val="23"/>
        </w:rPr>
        <w:t xml:space="preserve">Contact professionals from the respective industries to locate qualified persons to perform safety </w:t>
      </w:r>
      <w:r>
        <w:rPr>
          <w:rFonts w:ascii="Times New Roman" w:hAnsi="Times New Roman"/>
          <w:color w:val="000000"/>
          <w:spacing w:val="8"/>
          <w:sz w:val="23"/>
        </w:rPr>
        <w:t>inspections for these types of fire door assemblies.</w:t>
      </w: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8"/>
          <w:sz w:val="23"/>
        </w:rPr>
      </w:pPr>
    </w:p>
    <w:p w:rsidR="00E54F1E" w:rsidRDefault="00E54F1E">
      <w:pPr>
        <w:spacing w:line="264" w:lineRule="auto"/>
        <w:ind w:firstLine="216"/>
        <w:rPr>
          <w:rFonts w:ascii="Times New Roman" w:hAnsi="Times New Roman"/>
          <w:color w:val="000000"/>
          <w:spacing w:val="5"/>
          <w:sz w:val="23"/>
        </w:rPr>
      </w:pPr>
    </w:p>
    <w:p w:rsidR="00832EBC" w:rsidRDefault="00832EBC">
      <w:pPr>
        <w:ind w:left="2952"/>
        <w:rPr>
          <w:rFonts w:ascii="Arial" w:hAnsi="Arial"/>
          <w:b/>
          <w:color w:val="000000"/>
          <w:spacing w:val="-2"/>
          <w:w w:val="105"/>
          <w:sz w:val="29"/>
        </w:rPr>
      </w:pPr>
      <w:r w:rsidRPr="005B4F23">
        <w:lastRenderedPageBreak/>
        <w:pict>
          <v:shape id="_x0000_s1135" type="#_x0000_t202" style="position:absolute;left:0;text-align:left;margin-left:0;margin-top:703.65pt;width:505pt;height:11.05pt;z-index:-251585024;mso-wrap-distance-left:0;mso-wrap-distance-right:0" filled="f" stroked="f">
            <v:textbox style="mso-next-textbox:#_x0000_s1135" inset="0,0,0,0">
              <w:txbxContent>
                <w:p w:rsidR="00832EBC" w:rsidRDefault="00832EBC">
                  <w:pPr>
                    <w:spacing w:line="201" w:lineRule="auto"/>
                    <w:jc w:val="right"/>
                    <w:rPr>
                      <w:rFonts w:ascii="Times New Roman" w:hAnsi="Times New Roman"/>
                      <w:color w:val="000000"/>
                      <w:sz w:val="23"/>
                    </w:rPr>
                  </w:pPr>
                  <w:r>
                    <w:rPr>
                      <w:rFonts w:ascii="Times New Roman" w:hAnsi="Times New Roman"/>
                      <w:color w:val="000000"/>
                      <w:sz w:val="23"/>
                    </w:rPr>
                    <w:t>59</w:t>
                  </w:r>
                </w:p>
              </w:txbxContent>
            </v:textbox>
            <w10:wrap type="square"/>
          </v:shape>
        </w:pict>
      </w:r>
      <w:r>
        <w:rPr>
          <w:rFonts w:ascii="Arial" w:hAnsi="Arial"/>
          <w:b/>
          <w:color w:val="000000"/>
          <w:spacing w:val="-2"/>
          <w:w w:val="105"/>
          <w:sz w:val="29"/>
        </w:rPr>
        <w:t>Section 11: New Construction</w:t>
      </w:r>
    </w:p>
    <w:p w:rsidR="00832EBC" w:rsidRDefault="00832EBC">
      <w:pPr>
        <w:spacing w:before="252" w:line="266" w:lineRule="auto"/>
        <w:ind w:right="504" w:firstLine="288"/>
        <w:jc w:val="both"/>
        <w:rPr>
          <w:rFonts w:ascii="Times New Roman" w:hAnsi="Times New Roman"/>
          <w:color w:val="000000"/>
          <w:spacing w:val="4"/>
          <w:sz w:val="23"/>
        </w:rPr>
      </w:pPr>
      <w:r>
        <w:rPr>
          <w:rFonts w:ascii="Times New Roman" w:hAnsi="Times New Roman"/>
          <w:color w:val="000000"/>
          <w:spacing w:val="4"/>
          <w:sz w:val="23"/>
        </w:rPr>
        <w:t xml:space="preserve">The majority of this manual is dedicated to the necessity of maintaining fire and egress door </w:t>
      </w:r>
      <w:r>
        <w:rPr>
          <w:rFonts w:ascii="Times New Roman" w:hAnsi="Times New Roman"/>
          <w:color w:val="000000"/>
          <w:spacing w:val="5"/>
          <w:sz w:val="23"/>
        </w:rPr>
        <w:t xml:space="preserve">assemblies in existing buildings. However, AHJs need to consider how they might address the </w:t>
      </w:r>
      <w:r>
        <w:rPr>
          <w:rFonts w:ascii="Times New Roman" w:hAnsi="Times New Roman"/>
          <w:color w:val="000000"/>
          <w:spacing w:val="7"/>
          <w:sz w:val="23"/>
        </w:rPr>
        <w:t xml:space="preserve">installation and testing of fire and egress door assemblies in new construction and renovation </w:t>
      </w:r>
      <w:r>
        <w:rPr>
          <w:rFonts w:ascii="Times New Roman" w:hAnsi="Times New Roman"/>
          <w:color w:val="000000"/>
          <w:spacing w:val="8"/>
          <w:sz w:val="23"/>
        </w:rPr>
        <w:t>projects once annual inspections become mandatory in their jurisdictions.</w:t>
      </w:r>
    </w:p>
    <w:p w:rsidR="00832EBC" w:rsidRDefault="00832EBC">
      <w:pPr>
        <w:spacing w:line="264" w:lineRule="auto"/>
        <w:ind w:firstLine="288"/>
        <w:rPr>
          <w:rFonts w:ascii="Times New Roman" w:hAnsi="Times New Roman"/>
          <w:color w:val="000000"/>
          <w:spacing w:val="9"/>
          <w:sz w:val="23"/>
        </w:rPr>
      </w:pPr>
      <w:r>
        <w:rPr>
          <w:rFonts w:ascii="Times New Roman" w:hAnsi="Times New Roman"/>
          <w:color w:val="000000"/>
          <w:spacing w:val="9"/>
          <w:sz w:val="23"/>
        </w:rPr>
        <w:t xml:space="preserve">At first glance, one might wonder why inspections of fire and egress door assemblies in new buildings are necessary. However, when you consider the overwhelming numbers of deficiencies </w:t>
      </w:r>
      <w:r>
        <w:rPr>
          <w:rFonts w:ascii="Times New Roman" w:hAnsi="Times New Roman"/>
          <w:color w:val="000000"/>
          <w:spacing w:val="7"/>
          <w:sz w:val="23"/>
        </w:rPr>
        <w:t xml:space="preserve">(found on swinging fire doors with </w:t>
      </w:r>
      <w:proofErr w:type="gramStart"/>
      <w:r>
        <w:rPr>
          <w:rFonts w:ascii="Times New Roman" w:hAnsi="Times New Roman"/>
          <w:color w:val="000000"/>
          <w:spacing w:val="7"/>
          <w:sz w:val="23"/>
        </w:rPr>
        <w:t>builders</w:t>
      </w:r>
      <w:proofErr w:type="gramEnd"/>
      <w:r>
        <w:rPr>
          <w:rFonts w:ascii="Times New Roman" w:hAnsi="Times New Roman"/>
          <w:color w:val="000000"/>
          <w:spacing w:val="7"/>
          <w:sz w:val="23"/>
        </w:rPr>
        <w:t xml:space="preserve"> hardware) that stem directly from incomplete or poor </w:t>
      </w:r>
      <w:r>
        <w:rPr>
          <w:rFonts w:ascii="Times New Roman" w:hAnsi="Times New Roman"/>
          <w:color w:val="000000"/>
          <w:spacing w:val="4"/>
          <w:sz w:val="23"/>
        </w:rPr>
        <w:t xml:space="preserve">installation, you begin to understand the necessity for inspections at this early stage in the building's </w:t>
      </w:r>
      <w:r>
        <w:rPr>
          <w:rFonts w:ascii="Times New Roman" w:hAnsi="Times New Roman"/>
          <w:color w:val="000000"/>
          <w:sz w:val="23"/>
        </w:rPr>
        <w:t>lifespan.</w:t>
      </w:r>
    </w:p>
    <w:p w:rsidR="00832EBC" w:rsidRDefault="00832EBC">
      <w:pPr>
        <w:spacing w:before="36" w:line="266" w:lineRule="auto"/>
        <w:ind w:firstLine="216"/>
        <w:rPr>
          <w:rFonts w:ascii="Times New Roman" w:hAnsi="Times New Roman"/>
          <w:color w:val="000000"/>
          <w:spacing w:val="6"/>
          <w:sz w:val="23"/>
        </w:rPr>
      </w:pPr>
      <w:r>
        <w:rPr>
          <w:rFonts w:ascii="Times New Roman" w:hAnsi="Times New Roman"/>
          <w:color w:val="000000"/>
          <w:spacing w:val="6"/>
          <w:sz w:val="23"/>
        </w:rPr>
        <w:t xml:space="preserve">Your office might decide to require full inspection and functional testing of fire and egress door assemblies on or before the date of substantial completion of new buildings to ensure that they are </w:t>
      </w:r>
      <w:r>
        <w:rPr>
          <w:rFonts w:ascii="Times New Roman" w:hAnsi="Times New Roman"/>
          <w:color w:val="000000"/>
          <w:spacing w:val="5"/>
          <w:sz w:val="23"/>
        </w:rPr>
        <w:t xml:space="preserve">properly installed </w:t>
      </w:r>
      <w:r>
        <w:rPr>
          <w:rFonts w:ascii="Times New Roman" w:hAnsi="Times New Roman"/>
          <w:i/>
          <w:color w:val="000000"/>
          <w:spacing w:val="5"/>
          <w:sz w:val="23"/>
        </w:rPr>
        <w:t xml:space="preserve">before </w:t>
      </w:r>
      <w:r>
        <w:rPr>
          <w:rFonts w:ascii="Times New Roman" w:hAnsi="Times New Roman"/>
          <w:color w:val="000000"/>
          <w:spacing w:val="5"/>
          <w:sz w:val="23"/>
        </w:rPr>
        <w:t xml:space="preserve">the certificate of occupancy is issued. At this point in a construction project, </w:t>
      </w:r>
      <w:r>
        <w:rPr>
          <w:rFonts w:ascii="Times New Roman" w:hAnsi="Times New Roman"/>
          <w:color w:val="000000"/>
          <w:spacing w:val="6"/>
          <w:sz w:val="23"/>
        </w:rPr>
        <w:t xml:space="preserve">the owner, architect, contractor, and material supplier(s) have complete sets of door and hardware </w:t>
      </w:r>
      <w:r>
        <w:rPr>
          <w:rFonts w:ascii="Times New Roman" w:hAnsi="Times New Roman"/>
          <w:color w:val="000000"/>
          <w:spacing w:val="11"/>
          <w:sz w:val="23"/>
        </w:rPr>
        <w:t xml:space="preserve">schedules and can easily document that their installation and function meet the requirements of NFPA 80 and NFPA 101. Corrective actions, when required, can be readily completed, ensuring </w:t>
      </w:r>
      <w:r>
        <w:rPr>
          <w:rFonts w:ascii="Times New Roman" w:hAnsi="Times New Roman"/>
          <w:color w:val="000000"/>
          <w:spacing w:val="9"/>
          <w:sz w:val="23"/>
        </w:rPr>
        <w:t xml:space="preserve">that the fire and egress door assemblies in new buildings have been installed correctly and are </w:t>
      </w:r>
      <w:r>
        <w:rPr>
          <w:rFonts w:ascii="Times New Roman" w:hAnsi="Times New Roman"/>
          <w:color w:val="000000"/>
          <w:spacing w:val="8"/>
          <w:sz w:val="23"/>
        </w:rPr>
        <w:t>functioning as intended.</w:t>
      </w:r>
    </w:p>
    <w:p w:rsidR="00832EBC" w:rsidRDefault="00832EBC">
      <w:pPr>
        <w:spacing w:before="36" w:line="264" w:lineRule="auto"/>
        <w:ind w:right="144" w:firstLine="216"/>
        <w:rPr>
          <w:rFonts w:ascii="Times New Roman" w:hAnsi="Times New Roman"/>
          <w:color w:val="000000"/>
          <w:spacing w:val="11"/>
          <w:sz w:val="23"/>
        </w:rPr>
      </w:pPr>
      <w:r>
        <w:rPr>
          <w:rFonts w:ascii="Times New Roman" w:hAnsi="Times New Roman"/>
          <w:color w:val="000000"/>
          <w:spacing w:val="11"/>
          <w:sz w:val="23"/>
        </w:rPr>
        <w:t xml:space="preserve">Another advantage of requiring formal safety inspections of fire and egress door assemblies </w:t>
      </w:r>
      <w:r>
        <w:rPr>
          <w:rFonts w:ascii="Times New Roman" w:hAnsi="Times New Roman"/>
          <w:color w:val="000000"/>
          <w:spacing w:val="7"/>
          <w:sz w:val="23"/>
        </w:rPr>
        <w:t xml:space="preserve">before the issuance of the certificate of occupancy is that it determines the future inspection cycles </w:t>
      </w:r>
      <w:r>
        <w:rPr>
          <w:rFonts w:ascii="Times New Roman" w:hAnsi="Times New Roman"/>
          <w:color w:val="000000"/>
          <w:spacing w:val="8"/>
          <w:sz w:val="23"/>
        </w:rPr>
        <w:t>for the building once it is occupied.</w:t>
      </w:r>
    </w:p>
    <w:p w:rsidR="00832EBC" w:rsidRDefault="00832EBC">
      <w:pPr>
        <w:spacing w:line="264" w:lineRule="auto"/>
        <w:ind w:right="360" w:firstLine="216"/>
        <w:rPr>
          <w:rFonts w:ascii="Times New Roman" w:hAnsi="Times New Roman"/>
          <w:color w:val="000000"/>
          <w:spacing w:val="7"/>
          <w:sz w:val="23"/>
        </w:rPr>
      </w:pPr>
      <w:r>
        <w:rPr>
          <w:rFonts w:ascii="Times New Roman" w:hAnsi="Times New Roman"/>
          <w:color w:val="000000"/>
          <w:spacing w:val="7"/>
          <w:sz w:val="23"/>
        </w:rPr>
        <w:t xml:space="preserve">Design officials and facility maintenance staff should collaborate in the design phase to locate </w:t>
      </w:r>
    </w:p>
    <w:p w:rsidR="00832EBC" w:rsidRDefault="00832EBC">
      <w:pPr>
        <w:spacing w:line="264" w:lineRule="auto"/>
        <w:ind w:right="360" w:firstLine="216"/>
        <w:rPr>
          <w:rFonts w:ascii="Times New Roman" w:hAnsi="Times New Roman"/>
          <w:color w:val="000000"/>
          <w:spacing w:val="7"/>
          <w:sz w:val="23"/>
        </w:rPr>
      </w:pPr>
    </w:p>
    <w:p w:rsidR="00832EBC" w:rsidRDefault="00832EBC">
      <w:pPr>
        <w:spacing w:line="264" w:lineRule="auto"/>
        <w:ind w:right="360" w:firstLine="216"/>
        <w:rPr>
          <w:rFonts w:ascii="Times New Roman" w:hAnsi="Times New Roman"/>
          <w:color w:val="000000"/>
          <w:spacing w:val="7"/>
          <w:sz w:val="23"/>
        </w:rPr>
      </w:pPr>
      <w:proofErr w:type="gramStart"/>
      <w:r>
        <w:rPr>
          <w:rFonts w:ascii="Times New Roman" w:hAnsi="Times New Roman"/>
          <w:color w:val="000000"/>
          <w:spacing w:val="9"/>
          <w:sz w:val="23"/>
        </w:rPr>
        <w:t>the</w:t>
      </w:r>
      <w:proofErr w:type="gramEnd"/>
      <w:r>
        <w:rPr>
          <w:rFonts w:ascii="Times New Roman" w:hAnsi="Times New Roman"/>
          <w:color w:val="000000"/>
          <w:spacing w:val="9"/>
          <w:sz w:val="23"/>
        </w:rPr>
        <w:t xml:space="preserve"> high frequency usage and high abuse door assemblies in the facilities. Together they can </w:t>
      </w:r>
      <w:r>
        <w:rPr>
          <w:rFonts w:ascii="Times New Roman" w:hAnsi="Times New Roman"/>
          <w:color w:val="000000"/>
          <w:spacing w:val="8"/>
          <w:sz w:val="23"/>
        </w:rPr>
        <w:t xml:space="preserve">provide the most efficient assembly design both in function and ease of maintenance over the </w:t>
      </w:r>
      <w:r>
        <w:rPr>
          <w:rFonts w:ascii="Times New Roman" w:hAnsi="Times New Roman"/>
          <w:color w:val="000000"/>
          <w:spacing w:val="6"/>
          <w:sz w:val="23"/>
        </w:rPr>
        <w:t>lifetime of the buildings.</w:t>
      </w:r>
    </w:p>
    <w:p w:rsidR="00832EBC" w:rsidRDefault="00832EBC">
      <w:pPr>
        <w:spacing w:line="264" w:lineRule="auto"/>
        <w:ind w:right="72" w:firstLine="216"/>
        <w:rPr>
          <w:rFonts w:ascii="Times New Roman" w:hAnsi="Times New Roman"/>
          <w:color w:val="000000"/>
          <w:spacing w:val="7"/>
          <w:sz w:val="23"/>
        </w:rPr>
      </w:pPr>
      <w:r>
        <w:rPr>
          <w:rFonts w:ascii="Times New Roman" w:hAnsi="Times New Roman"/>
          <w:color w:val="000000"/>
          <w:spacing w:val="7"/>
          <w:sz w:val="23"/>
        </w:rPr>
        <w:t xml:space="preserve">To ensure the fire and egress doors are 100% compliant with NFPA 80 inspection requirements, </w:t>
      </w:r>
      <w:r>
        <w:rPr>
          <w:rFonts w:ascii="Times New Roman" w:hAnsi="Times New Roman"/>
          <w:color w:val="000000"/>
          <w:spacing w:val="5"/>
          <w:sz w:val="23"/>
        </w:rPr>
        <w:t xml:space="preserve">design officials should incorporate into the construction documents, the requirement of a fire door </w:t>
      </w:r>
      <w:r>
        <w:rPr>
          <w:rFonts w:ascii="Times New Roman" w:hAnsi="Times New Roman"/>
          <w:color w:val="000000"/>
          <w:spacing w:val="8"/>
          <w:sz w:val="23"/>
        </w:rPr>
        <w:t xml:space="preserve">assembly inspection prior to issuing the certificate of occupancy. The initial fire door assembly </w:t>
      </w:r>
      <w:r>
        <w:rPr>
          <w:rFonts w:ascii="Times New Roman" w:hAnsi="Times New Roman"/>
          <w:color w:val="000000"/>
          <w:spacing w:val="7"/>
          <w:sz w:val="23"/>
        </w:rPr>
        <w:t xml:space="preserve">inspection will provide the starting point for facility managers to build in the annual fire door and </w:t>
      </w:r>
      <w:r>
        <w:rPr>
          <w:rFonts w:ascii="Times New Roman" w:hAnsi="Times New Roman"/>
          <w:color w:val="000000"/>
          <w:spacing w:val="9"/>
          <w:sz w:val="23"/>
        </w:rPr>
        <w:t xml:space="preserve">egress door inspections to ensure the safety of occupants, firefighters and first responders in the </w:t>
      </w:r>
      <w:r>
        <w:rPr>
          <w:rFonts w:ascii="Times New Roman" w:hAnsi="Times New Roman"/>
          <w:color w:val="000000"/>
          <w:spacing w:val="6"/>
          <w:sz w:val="23"/>
        </w:rPr>
        <w:t>event of fire or emergency.</w:t>
      </w:r>
    </w:p>
    <w:p w:rsidR="00832EBC" w:rsidRDefault="00832EBC">
      <w:pPr>
        <w:spacing w:line="266" w:lineRule="auto"/>
        <w:ind w:right="72" w:firstLine="216"/>
        <w:jc w:val="both"/>
        <w:rPr>
          <w:rFonts w:ascii="Times New Roman" w:hAnsi="Times New Roman"/>
          <w:color w:val="000000"/>
          <w:spacing w:val="5"/>
          <w:sz w:val="23"/>
        </w:rPr>
      </w:pPr>
      <w:r>
        <w:rPr>
          <w:rFonts w:ascii="Times New Roman" w:hAnsi="Times New Roman"/>
          <w:color w:val="000000"/>
          <w:spacing w:val="5"/>
          <w:sz w:val="23"/>
        </w:rPr>
        <w:t xml:space="preserve">From the building owners' and facility managers' perspective, ensuring that fire and egress door assemblies are compliant with all of the codes and standards on the first day of occupancy reduces premature maintenance costs and provides a baseline for all future inspection cycles. Theoretically, </w:t>
      </w:r>
      <w:r>
        <w:rPr>
          <w:rFonts w:ascii="Times New Roman" w:hAnsi="Times New Roman"/>
          <w:color w:val="000000"/>
          <w:spacing w:val="7"/>
          <w:sz w:val="23"/>
        </w:rPr>
        <w:t xml:space="preserve">routine inspection, testing, and maintenance of door assemblies that are correctly installed and that </w:t>
      </w:r>
      <w:r>
        <w:rPr>
          <w:rFonts w:ascii="Times New Roman" w:hAnsi="Times New Roman"/>
          <w:color w:val="000000"/>
          <w:spacing w:val="8"/>
          <w:sz w:val="23"/>
        </w:rPr>
        <w:t>are functioning in accordance with code requirements will be less costly over the lifetime of the</w:t>
      </w:r>
    </w:p>
    <w:p w:rsidR="00832EBC" w:rsidRDefault="00832EBC">
      <w:pPr>
        <w:spacing w:line="264" w:lineRule="auto"/>
        <w:rPr>
          <w:rFonts w:ascii="Times New Roman" w:hAnsi="Times New Roman"/>
          <w:color w:val="000000"/>
          <w:sz w:val="23"/>
        </w:rPr>
      </w:pPr>
      <w:proofErr w:type="gramStart"/>
      <w:r>
        <w:rPr>
          <w:rFonts w:ascii="Times New Roman" w:hAnsi="Times New Roman"/>
          <w:color w:val="000000"/>
          <w:sz w:val="23"/>
        </w:rPr>
        <w:t>building</w:t>
      </w:r>
      <w:proofErr w:type="gramEnd"/>
      <w:r>
        <w:rPr>
          <w:rFonts w:ascii="Times New Roman" w:hAnsi="Times New Roman"/>
          <w:color w:val="000000"/>
          <w:sz w:val="23"/>
        </w:rPr>
        <w:t>.</w:t>
      </w: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E54F1E" w:rsidRDefault="00E54F1E">
      <w:pPr>
        <w:spacing w:line="264" w:lineRule="auto"/>
        <w:rPr>
          <w:rFonts w:ascii="Times New Roman" w:hAnsi="Times New Roman"/>
          <w:color w:val="000000"/>
          <w:sz w:val="23"/>
        </w:rPr>
      </w:pPr>
    </w:p>
    <w:p w:rsidR="00832EBC" w:rsidRDefault="00832EBC">
      <w:pPr>
        <w:jc w:val="center"/>
        <w:rPr>
          <w:rFonts w:ascii="Arial" w:hAnsi="Arial"/>
          <w:b/>
          <w:color w:val="000000"/>
          <w:spacing w:val="-8"/>
          <w:w w:val="105"/>
          <w:sz w:val="30"/>
        </w:rPr>
      </w:pPr>
      <w:r w:rsidRPr="00B67643">
        <w:lastRenderedPageBreak/>
        <w:pict>
          <v:shape id="_x0000_s1136" type="#_x0000_t202" style="position:absolute;left:0;text-align:left;margin-left:0;margin-top:703.3pt;width:505pt;height:10.8pt;z-index:-251582976;mso-wrap-distance-left:0;mso-wrap-distance-right:0" filled="f" stroked="f">
            <v:textbox style="mso-next-textbox:#_x0000_s1136" inset="0,0,0,0">
              <w:txbxContent>
                <w:p w:rsidR="00832EBC" w:rsidRDefault="00832EBC">
                  <w:pPr>
                    <w:spacing w:line="204" w:lineRule="auto"/>
                    <w:ind w:right="36"/>
                    <w:jc w:val="right"/>
                    <w:rPr>
                      <w:rFonts w:ascii="Times New Roman" w:hAnsi="Times New Roman"/>
                      <w:color w:val="000000"/>
                    </w:rPr>
                  </w:pPr>
                  <w:r>
                    <w:rPr>
                      <w:rFonts w:ascii="Times New Roman" w:hAnsi="Times New Roman"/>
                      <w:color w:val="000000"/>
                    </w:rPr>
                    <w:t>61</w:t>
                  </w:r>
                </w:p>
              </w:txbxContent>
            </v:textbox>
            <w10:wrap type="square"/>
          </v:shape>
        </w:pict>
      </w:r>
      <w:r>
        <w:rPr>
          <w:rFonts w:ascii="Arial" w:hAnsi="Arial"/>
          <w:b/>
          <w:color w:val="000000"/>
          <w:spacing w:val="-8"/>
          <w:w w:val="105"/>
          <w:sz w:val="30"/>
        </w:rPr>
        <w:t>Section 12: Summary</w:t>
      </w:r>
    </w:p>
    <w:p w:rsidR="00832EBC" w:rsidRDefault="00832EBC">
      <w:pPr>
        <w:spacing w:before="252" w:line="266" w:lineRule="auto"/>
        <w:ind w:firstLine="216"/>
        <w:jc w:val="both"/>
        <w:rPr>
          <w:rFonts w:ascii="Times New Roman" w:hAnsi="Times New Roman"/>
          <w:color w:val="000000"/>
          <w:spacing w:val="8"/>
          <w:sz w:val="23"/>
        </w:rPr>
      </w:pPr>
      <w:r>
        <w:rPr>
          <w:rFonts w:ascii="Times New Roman" w:hAnsi="Times New Roman"/>
          <w:color w:val="000000"/>
          <w:spacing w:val="8"/>
          <w:sz w:val="23"/>
        </w:rPr>
        <w:t xml:space="preserve">Fire door assemblies are designed to withstand tremendous pressures and stresses under fire </w:t>
      </w:r>
      <w:r>
        <w:rPr>
          <w:rFonts w:ascii="Times New Roman" w:hAnsi="Times New Roman"/>
          <w:color w:val="000000"/>
          <w:spacing w:val="7"/>
          <w:sz w:val="23"/>
        </w:rPr>
        <w:t xml:space="preserve">conditions. Metals rapidly expand, wood is consumed, but the door leaves must remain within the opening </w:t>
      </w:r>
      <w:r>
        <w:rPr>
          <w:rFonts w:ascii="Times New Roman" w:hAnsi="Times New Roman"/>
          <w:i/>
          <w:color w:val="000000"/>
          <w:spacing w:val="7"/>
          <w:sz w:val="23"/>
        </w:rPr>
        <w:t xml:space="preserve">and </w:t>
      </w:r>
      <w:r>
        <w:rPr>
          <w:rFonts w:ascii="Times New Roman" w:hAnsi="Times New Roman"/>
          <w:color w:val="000000"/>
          <w:spacing w:val="7"/>
          <w:sz w:val="23"/>
        </w:rPr>
        <w:t xml:space="preserve">form impenetrable barriers for their rated duration (which might be up to three hours). </w:t>
      </w:r>
      <w:r>
        <w:rPr>
          <w:rFonts w:ascii="Times New Roman" w:hAnsi="Times New Roman"/>
          <w:color w:val="000000"/>
          <w:spacing w:val="8"/>
          <w:sz w:val="23"/>
        </w:rPr>
        <w:t>Their fire protection provides occupants time to escape to the outside or to reach an area of refuge within the building where they can wait to be rescued.</w:t>
      </w:r>
    </w:p>
    <w:p w:rsidR="00832EBC" w:rsidRDefault="00832EBC">
      <w:pPr>
        <w:spacing w:line="268" w:lineRule="auto"/>
        <w:ind w:right="144" w:firstLine="216"/>
        <w:jc w:val="both"/>
        <w:rPr>
          <w:rFonts w:ascii="Times New Roman" w:hAnsi="Times New Roman"/>
          <w:color w:val="000000"/>
          <w:spacing w:val="6"/>
          <w:sz w:val="23"/>
        </w:rPr>
      </w:pPr>
      <w:r>
        <w:rPr>
          <w:rFonts w:ascii="Times New Roman" w:hAnsi="Times New Roman"/>
          <w:color w:val="000000"/>
          <w:spacing w:val="6"/>
          <w:sz w:val="23"/>
        </w:rPr>
        <w:t xml:space="preserve">Many swinging fire door assemblies have complicated and sophisticated hardware products that </w:t>
      </w:r>
      <w:r>
        <w:rPr>
          <w:rFonts w:ascii="Times New Roman" w:hAnsi="Times New Roman"/>
          <w:color w:val="000000"/>
          <w:spacing w:val="7"/>
          <w:sz w:val="23"/>
        </w:rPr>
        <w:t xml:space="preserve">provide convenience and security under normal conditions. These assemblies require an immense </w:t>
      </w:r>
      <w:r>
        <w:rPr>
          <w:rFonts w:ascii="Times New Roman" w:hAnsi="Times New Roman"/>
          <w:color w:val="000000"/>
          <w:spacing w:val="8"/>
          <w:sz w:val="23"/>
        </w:rPr>
        <w:t>level of expertise to coordinate their functions with their fire-protection properties.</w:t>
      </w:r>
    </w:p>
    <w:p w:rsidR="00832EBC" w:rsidRDefault="00832EBC">
      <w:pPr>
        <w:spacing w:line="266" w:lineRule="auto"/>
        <w:ind w:right="144" w:firstLine="216"/>
        <w:jc w:val="both"/>
        <w:rPr>
          <w:rFonts w:ascii="Times New Roman" w:hAnsi="Times New Roman"/>
          <w:color w:val="000000"/>
          <w:spacing w:val="6"/>
          <w:sz w:val="23"/>
        </w:rPr>
      </w:pPr>
      <w:r>
        <w:rPr>
          <w:rFonts w:ascii="Times New Roman" w:hAnsi="Times New Roman"/>
          <w:color w:val="000000"/>
          <w:spacing w:val="6"/>
          <w:sz w:val="23"/>
        </w:rPr>
        <w:t xml:space="preserve">The information presented in this guide is intended to provide guidance to building owners and </w:t>
      </w:r>
      <w:r>
        <w:rPr>
          <w:rFonts w:ascii="Times New Roman" w:hAnsi="Times New Roman"/>
          <w:color w:val="000000"/>
          <w:spacing w:val="4"/>
          <w:sz w:val="23"/>
        </w:rPr>
        <w:t xml:space="preserve">property managers who are responsible for maintaining the fire and egress door assemblies in their </w:t>
      </w:r>
      <w:r>
        <w:rPr>
          <w:rFonts w:ascii="Times New Roman" w:hAnsi="Times New Roman"/>
          <w:color w:val="000000"/>
          <w:spacing w:val="7"/>
          <w:sz w:val="23"/>
        </w:rPr>
        <w:t xml:space="preserve">buildings and facilities. Each building or maintenance department should have a copy of NFPA 80 </w:t>
      </w:r>
      <w:r>
        <w:rPr>
          <w:rFonts w:ascii="Times New Roman" w:hAnsi="Times New Roman"/>
          <w:color w:val="000000"/>
          <w:spacing w:val="10"/>
          <w:sz w:val="23"/>
        </w:rPr>
        <w:t xml:space="preserve">and NFPA 101 available for reference during inspections (and when performing maintenance on </w:t>
      </w:r>
      <w:r>
        <w:rPr>
          <w:rFonts w:ascii="Times New Roman" w:hAnsi="Times New Roman"/>
          <w:color w:val="000000"/>
          <w:spacing w:val="6"/>
          <w:sz w:val="23"/>
        </w:rPr>
        <w:t>fire and egress door assemblies).</w:t>
      </w:r>
    </w:p>
    <w:p w:rsidR="00832EBC" w:rsidRDefault="00832EBC">
      <w:pPr>
        <w:spacing w:line="266" w:lineRule="auto"/>
        <w:ind w:firstLine="216"/>
        <w:jc w:val="both"/>
        <w:rPr>
          <w:rFonts w:ascii="Times New Roman" w:hAnsi="Times New Roman"/>
          <w:color w:val="000000"/>
          <w:spacing w:val="12"/>
          <w:sz w:val="23"/>
        </w:rPr>
      </w:pPr>
      <w:r>
        <w:rPr>
          <w:rFonts w:ascii="Times New Roman" w:hAnsi="Times New Roman"/>
          <w:color w:val="000000"/>
          <w:spacing w:val="12"/>
          <w:sz w:val="23"/>
        </w:rPr>
        <w:t xml:space="preserve">NFPA makes many of its publications available for reading online through its website at no </w:t>
      </w:r>
      <w:r>
        <w:rPr>
          <w:rFonts w:ascii="Times New Roman" w:hAnsi="Times New Roman"/>
          <w:color w:val="000000"/>
          <w:spacing w:val="6"/>
          <w:sz w:val="23"/>
        </w:rPr>
        <w:t xml:space="preserve">charge. Users are required to establish an account on the website, which typically includes setting up their name and email address. </w:t>
      </w:r>
      <w:proofErr w:type="gramStart"/>
      <w:r>
        <w:rPr>
          <w:rFonts w:ascii="Times New Roman" w:hAnsi="Times New Roman"/>
          <w:color w:val="000000"/>
          <w:spacing w:val="6"/>
          <w:sz w:val="23"/>
        </w:rPr>
        <w:t xml:space="preserve">To view the current edition of NFPA 80 or NFPA 101, simply go to </w:t>
      </w:r>
      <w:hyperlink r:id="rId19">
        <w:r>
          <w:rPr>
            <w:rFonts w:ascii="Times New Roman" w:hAnsi="Times New Roman"/>
            <w:color w:val="0000FF"/>
            <w:spacing w:val="9"/>
            <w:sz w:val="23"/>
            <w:u w:val="single"/>
          </w:rPr>
          <w:t>www.nfpa.org/80</w:t>
        </w:r>
      </w:hyperlink>
      <w:r>
        <w:rPr>
          <w:rFonts w:ascii="Times New Roman" w:hAnsi="Times New Roman"/>
          <w:color w:val="000000"/>
          <w:spacing w:val="9"/>
          <w:sz w:val="23"/>
        </w:rPr>
        <w:t xml:space="preserve"> or </w:t>
      </w:r>
      <w:hyperlink r:id="rId20">
        <w:r>
          <w:rPr>
            <w:rFonts w:ascii="Times New Roman" w:hAnsi="Times New Roman"/>
            <w:color w:val="0000FF"/>
            <w:spacing w:val="9"/>
            <w:sz w:val="23"/>
            <w:u w:val="single"/>
          </w:rPr>
          <w:t>www.nfpa.org/101</w:t>
        </w:r>
      </w:hyperlink>
      <w:r>
        <w:rPr>
          <w:rFonts w:ascii="Times New Roman" w:hAnsi="Times New Roman"/>
          <w:color w:val="000000"/>
          <w:spacing w:val="9"/>
          <w:sz w:val="23"/>
        </w:rPr>
        <w:t xml:space="preserve"> respectively, and follow the on-screen instructions.</w:t>
      </w:r>
      <w:proofErr w:type="gramEnd"/>
    </w:p>
    <w:p w:rsidR="00832EBC" w:rsidRDefault="00832EBC">
      <w:pPr>
        <w:spacing w:line="266" w:lineRule="auto"/>
        <w:ind w:right="72" w:firstLine="216"/>
        <w:jc w:val="both"/>
        <w:rPr>
          <w:rFonts w:ascii="Times New Roman" w:hAnsi="Times New Roman"/>
          <w:color w:val="000000"/>
          <w:spacing w:val="8"/>
          <w:sz w:val="23"/>
        </w:rPr>
      </w:pPr>
      <w:r>
        <w:rPr>
          <w:rFonts w:ascii="Times New Roman" w:hAnsi="Times New Roman"/>
          <w:color w:val="000000"/>
          <w:spacing w:val="7"/>
          <w:sz w:val="23"/>
        </w:rPr>
        <w:t xml:space="preserve">We strongly urge you to proceed with these inspections cautiously. Seek out qualified individuals </w:t>
      </w:r>
      <w:r>
        <w:rPr>
          <w:rFonts w:ascii="Times New Roman" w:hAnsi="Times New Roman"/>
          <w:color w:val="000000"/>
          <w:spacing w:val="6"/>
          <w:sz w:val="23"/>
        </w:rPr>
        <w:t xml:space="preserve">or training that will aide you and your staff in fulfilling your obligations under NFPA 80 and NFPA </w:t>
      </w:r>
      <w:r>
        <w:rPr>
          <w:rFonts w:ascii="Times New Roman" w:hAnsi="Times New Roman"/>
          <w:color w:val="000000"/>
          <w:spacing w:val="5"/>
          <w:sz w:val="23"/>
        </w:rPr>
        <w:t xml:space="preserve">101. Building owners and property managers are encouraged to contact their local AHJ's office and </w:t>
      </w:r>
      <w:r>
        <w:rPr>
          <w:rFonts w:ascii="Times New Roman" w:hAnsi="Times New Roman"/>
          <w:color w:val="000000"/>
          <w:spacing w:val="8"/>
          <w:sz w:val="23"/>
        </w:rPr>
        <w:t>discuss the method in which these inspections will be enforced in their communities.</w:t>
      </w: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8"/>
          <w:sz w:val="23"/>
        </w:rPr>
      </w:pPr>
    </w:p>
    <w:p w:rsidR="00E54F1E" w:rsidRDefault="00E54F1E">
      <w:pPr>
        <w:spacing w:line="266" w:lineRule="auto"/>
        <w:ind w:right="72" w:firstLine="216"/>
        <w:jc w:val="both"/>
        <w:rPr>
          <w:rFonts w:ascii="Times New Roman" w:hAnsi="Times New Roman"/>
          <w:color w:val="000000"/>
          <w:spacing w:val="7"/>
          <w:sz w:val="23"/>
        </w:rPr>
      </w:pPr>
    </w:p>
    <w:p w:rsidR="00832EBC" w:rsidRDefault="00832EBC">
      <w:pPr>
        <w:ind w:left="3600"/>
        <w:rPr>
          <w:rFonts w:ascii="Arial" w:hAnsi="Arial"/>
          <w:b/>
          <w:color w:val="000000"/>
          <w:w w:val="105"/>
          <w:sz w:val="29"/>
        </w:rPr>
      </w:pPr>
      <w:r w:rsidRPr="00C05749">
        <w:lastRenderedPageBreak/>
        <w:pict>
          <v:shape id="_x0000_s1137" type="#_x0000_t202" style="position:absolute;left:0;text-align:left;margin-left:0;margin-top:702.95pt;width:506pt;height:11.05pt;z-index:-251580928;mso-wrap-distance-left:0;mso-wrap-distance-right:0" filled="f" stroked="f">
            <v:textbox style="mso-next-textbox:#_x0000_s1137" inset="0,0,0,0">
              <w:txbxContent>
                <w:p w:rsidR="00832EBC" w:rsidRDefault="00832EBC">
                  <w:pPr>
                    <w:spacing w:line="201" w:lineRule="auto"/>
                    <w:ind w:right="36"/>
                    <w:jc w:val="right"/>
                    <w:rPr>
                      <w:rFonts w:ascii="Times New Roman" w:hAnsi="Times New Roman"/>
                      <w:color w:val="000000"/>
                      <w:sz w:val="23"/>
                    </w:rPr>
                  </w:pPr>
                  <w:r>
                    <w:rPr>
                      <w:rFonts w:ascii="Times New Roman" w:hAnsi="Times New Roman"/>
                      <w:color w:val="000000"/>
                      <w:sz w:val="23"/>
                    </w:rPr>
                    <w:t>63</w:t>
                  </w:r>
                </w:p>
              </w:txbxContent>
            </v:textbox>
            <w10:wrap type="square"/>
          </v:shape>
        </w:pict>
      </w:r>
      <w:r>
        <w:rPr>
          <w:rFonts w:ascii="Arial" w:hAnsi="Arial"/>
          <w:b/>
          <w:color w:val="000000"/>
          <w:w w:val="105"/>
          <w:sz w:val="29"/>
        </w:rPr>
        <w:t>Section 13: Glossary</w:t>
      </w:r>
    </w:p>
    <w:p w:rsidR="00832EBC" w:rsidRDefault="00832EBC">
      <w:pPr>
        <w:spacing w:before="252" w:line="266" w:lineRule="auto"/>
        <w:ind w:right="576" w:firstLine="288"/>
        <w:rPr>
          <w:rFonts w:ascii="Times New Roman" w:hAnsi="Times New Roman"/>
          <w:color w:val="000000"/>
          <w:spacing w:val="4"/>
          <w:sz w:val="23"/>
        </w:rPr>
      </w:pPr>
      <w:r>
        <w:rPr>
          <w:rFonts w:ascii="Times New Roman" w:hAnsi="Times New Roman"/>
          <w:color w:val="000000"/>
          <w:spacing w:val="4"/>
          <w:sz w:val="23"/>
        </w:rPr>
        <w:t xml:space="preserve">The following list of terms is provided to establish a consistent level of understanding when </w:t>
      </w:r>
      <w:r>
        <w:rPr>
          <w:rFonts w:ascii="Times New Roman" w:hAnsi="Times New Roman"/>
          <w:color w:val="000000"/>
          <w:spacing w:val="9"/>
          <w:sz w:val="23"/>
        </w:rPr>
        <w:t>reading this document. Italicized terms are excerpted from Chapter 3 of NFPA 80.</w:t>
      </w:r>
    </w:p>
    <w:p w:rsidR="00832EBC" w:rsidRDefault="00832EBC">
      <w:pPr>
        <w:spacing w:before="288"/>
        <w:ind w:right="1224"/>
        <w:rPr>
          <w:rFonts w:ascii="Times New Roman" w:hAnsi="Times New Roman"/>
          <w:i/>
          <w:color w:val="000000"/>
          <w:spacing w:val="-8"/>
          <w:sz w:val="25"/>
        </w:rPr>
      </w:pPr>
      <w:proofErr w:type="gramStart"/>
      <w:r>
        <w:rPr>
          <w:rFonts w:ascii="Times New Roman" w:hAnsi="Times New Roman"/>
          <w:i/>
          <w:color w:val="000000"/>
          <w:spacing w:val="-8"/>
          <w:sz w:val="25"/>
        </w:rPr>
        <w:t>Active Leaf.</w:t>
      </w:r>
      <w:proofErr w:type="gramEnd"/>
      <w:r>
        <w:rPr>
          <w:rFonts w:ascii="Times New Roman" w:hAnsi="Times New Roman"/>
          <w:i/>
          <w:color w:val="000000"/>
          <w:spacing w:val="-8"/>
          <w:sz w:val="25"/>
        </w:rPr>
        <w:t xml:space="preserve"> </w:t>
      </w:r>
      <w:r>
        <w:rPr>
          <w:rFonts w:ascii="Times New Roman" w:hAnsi="Times New Roman"/>
          <w:i/>
          <w:color w:val="000000"/>
          <w:spacing w:val="-8"/>
          <w:sz w:val="23"/>
        </w:rPr>
        <w:t xml:space="preserve">The first operating door of a pair, which is usually the door in which a lock </w:t>
      </w:r>
      <w:proofErr w:type="gramStart"/>
      <w:r>
        <w:rPr>
          <w:rFonts w:ascii="Times New Roman" w:hAnsi="Times New Roman"/>
          <w:i/>
          <w:color w:val="000000"/>
          <w:spacing w:val="-8"/>
          <w:sz w:val="23"/>
        </w:rPr>
        <w:t>is</w:t>
      </w:r>
      <w:proofErr w:type="gramEnd"/>
      <w:r>
        <w:rPr>
          <w:rFonts w:ascii="Times New Roman" w:hAnsi="Times New Roman"/>
          <w:i/>
          <w:color w:val="000000"/>
          <w:spacing w:val="-8"/>
          <w:sz w:val="23"/>
        </w:rPr>
        <w:t xml:space="preserve"> installed </w:t>
      </w:r>
      <w:r>
        <w:rPr>
          <w:rFonts w:ascii="Times New Roman" w:hAnsi="Times New Roman"/>
          <w:i/>
          <w:color w:val="000000"/>
          <w:spacing w:val="-4"/>
          <w:sz w:val="25"/>
        </w:rPr>
        <w:t xml:space="preserve">Approved. </w:t>
      </w:r>
      <w:r>
        <w:rPr>
          <w:rFonts w:ascii="Times New Roman" w:hAnsi="Times New Roman"/>
          <w:i/>
          <w:color w:val="000000"/>
          <w:spacing w:val="-4"/>
          <w:sz w:val="23"/>
        </w:rPr>
        <w:t>Acceptable to the authority having jurisdiction</w:t>
      </w:r>
    </w:p>
    <w:p w:rsidR="00832EBC" w:rsidRDefault="00832EBC">
      <w:pPr>
        <w:spacing w:before="36" w:line="266" w:lineRule="auto"/>
        <w:ind w:left="360" w:right="72" w:hanging="360"/>
        <w:rPr>
          <w:rFonts w:ascii="Times New Roman" w:hAnsi="Times New Roman"/>
          <w:color w:val="000000"/>
          <w:spacing w:val="9"/>
          <w:sz w:val="23"/>
        </w:rPr>
      </w:pPr>
      <w:proofErr w:type="gramStart"/>
      <w:r>
        <w:rPr>
          <w:rFonts w:ascii="Times New Roman" w:hAnsi="Times New Roman"/>
          <w:color w:val="000000"/>
          <w:spacing w:val="9"/>
          <w:sz w:val="23"/>
        </w:rPr>
        <w:t>Architectural Hardware Consultant (AHC).</w:t>
      </w:r>
      <w:proofErr w:type="gramEnd"/>
      <w:r>
        <w:rPr>
          <w:rFonts w:ascii="Times New Roman" w:hAnsi="Times New Roman"/>
          <w:color w:val="000000"/>
          <w:spacing w:val="9"/>
          <w:sz w:val="23"/>
        </w:rPr>
        <w:t xml:space="preserve"> An industry professional, certified by the Door and </w:t>
      </w:r>
      <w:r>
        <w:rPr>
          <w:rFonts w:ascii="Times New Roman" w:hAnsi="Times New Roman"/>
          <w:color w:val="000000"/>
          <w:spacing w:val="8"/>
          <w:sz w:val="23"/>
        </w:rPr>
        <w:t xml:space="preserve">Hardware Institute (DHI), with specialized knowledge of the specification and installation of </w:t>
      </w:r>
      <w:proofErr w:type="gramStart"/>
      <w:r>
        <w:rPr>
          <w:rFonts w:ascii="Times New Roman" w:hAnsi="Times New Roman"/>
          <w:color w:val="000000"/>
          <w:spacing w:val="8"/>
          <w:sz w:val="23"/>
        </w:rPr>
        <w:t>builders</w:t>
      </w:r>
      <w:proofErr w:type="gramEnd"/>
      <w:r>
        <w:rPr>
          <w:rFonts w:ascii="Times New Roman" w:hAnsi="Times New Roman"/>
          <w:color w:val="000000"/>
          <w:spacing w:val="8"/>
          <w:sz w:val="23"/>
        </w:rPr>
        <w:t xml:space="preserve"> hardware products applied to architectural openings</w:t>
      </w:r>
    </w:p>
    <w:p w:rsidR="00832EBC" w:rsidRDefault="00832EBC">
      <w:pPr>
        <w:spacing w:line="271" w:lineRule="auto"/>
        <w:jc w:val="center"/>
        <w:rPr>
          <w:rFonts w:ascii="Times New Roman" w:hAnsi="Times New Roman"/>
          <w:color w:val="000000"/>
          <w:spacing w:val="13"/>
          <w:sz w:val="23"/>
        </w:rPr>
      </w:pPr>
      <w:proofErr w:type="gramStart"/>
      <w:r>
        <w:rPr>
          <w:rFonts w:ascii="Times New Roman" w:hAnsi="Times New Roman"/>
          <w:color w:val="000000"/>
          <w:spacing w:val="13"/>
          <w:sz w:val="23"/>
        </w:rPr>
        <w:t>Architectural Openings Consultant (AOC).</w:t>
      </w:r>
      <w:proofErr w:type="gramEnd"/>
      <w:r>
        <w:rPr>
          <w:rFonts w:ascii="Times New Roman" w:hAnsi="Times New Roman"/>
          <w:color w:val="000000"/>
          <w:spacing w:val="13"/>
          <w:sz w:val="23"/>
        </w:rPr>
        <w:t xml:space="preserve"> An industry professional, certified by the Door and</w:t>
      </w:r>
    </w:p>
    <w:p w:rsidR="00832EBC" w:rsidRDefault="00832EBC">
      <w:pPr>
        <w:ind w:right="288" w:firstLine="360"/>
        <w:rPr>
          <w:rFonts w:ascii="Times New Roman" w:hAnsi="Times New Roman"/>
          <w:color w:val="000000"/>
          <w:spacing w:val="6"/>
          <w:sz w:val="23"/>
        </w:rPr>
      </w:pPr>
      <w:proofErr w:type="gramStart"/>
      <w:r>
        <w:rPr>
          <w:rFonts w:ascii="Times New Roman" w:hAnsi="Times New Roman"/>
          <w:color w:val="000000"/>
          <w:spacing w:val="6"/>
          <w:sz w:val="23"/>
        </w:rPr>
        <w:t xml:space="preserve">Hardware Institute (DHI), who has attained AHC, CDC, and EHC professional certifications </w:t>
      </w:r>
      <w:r>
        <w:rPr>
          <w:rFonts w:ascii="Times New Roman" w:hAnsi="Times New Roman"/>
          <w:i/>
          <w:color w:val="000000"/>
          <w:spacing w:val="-3"/>
          <w:sz w:val="25"/>
        </w:rPr>
        <w:t>Astragal (Overlapping).</w:t>
      </w:r>
      <w:proofErr w:type="gramEnd"/>
      <w:r>
        <w:rPr>
          <w:rFonts w:ascii="Times New Roman" w:hAnsi="Times New Roman"/>
          <w:i/>
          <w:color w:val="000000"/>
          <w:spacing w:val="-3"/>
          <w:sz w:val="25"/>
        </w:rPr>
        <w:t xml:space="preserve"> </w:t>
      </w:r>
      <w:r>
        <w:rPr>
          <w:rFonts w:ascii="Times New Roman" w:hAnsi="Times New Roman"/>
          <w:i/>
          <w:color w:val="000000"/>
          <w:spacing w:val="-3"/>
          <w:sz w:val="23"/>
        </w:rPr>
        <w:t xml:space="preserve">A </w:t>
      </w:r>
      <w:proofErr w:type="spellStart"/>
      <w:r>
        <w:rPr>
          <w:rFonts w:ascii="Times New Roman" w:hAnsi="Times New Roman"/>
          <w:i/>
          <w:color w:val="000000"/>
          <w:spacing w:val="-3"/>
          <w:sz w:val="23"/>
        </w:rPr>
        <w:t>horkontal</w:t>
      </w:r>
      <w:proofErr w:type="spellEnd"/>
      <w:r>
        <w:rPr>
          <w:rFonts w:ascii="Times New Roman" w:hAnsi="Times New Roman"/>
          <w:i/>
          <w:color w:val="000000"/>
          <w:spacing w:val="-3"/>
          <w:sz w:val="23"/>
        </w:rPr>
        <w:t xml:space="preserve"> or vertical molding attached to one leaf of a pair of doors</w:t>
      </w:r>
    </w:p>
    <w:p w:rsidR="00832EBC" w:rsidRDefault="00832EBC">
      <w:pPr>
        <w:rPr>
          <w:rFonts w:ascii="Times New Roman" w:hAnsi="Times New Roman"/>
          <w:i/>
          <w:color w:val="000000"/>
          <w:spacing w:val="-4"/>
          <w:sz w:val="25"/>
        </w:rPr>
      </w:pPr>
      <w:proofErr w:type="gramStart"/>
      <w:r>
        <w:rPr>
          <w:rFonts w:ascii="Times New Roman" w:hAnsi="Times New Roman"/>
          <w:i/>
          <w:color w:val="000000"/>
          <w:spacing w:val="-4"/>
          <w:sz w:val="25"/>
        </w:rPr>
        <w:t>Astragal (Split).</w:t>
      </w:r>
      <w:proofErr w:type="gramEnd"/>
      <w:r>
        <w:rPr>
          <w:rFonts w:ascii="Times New Roman" w:hAnsi="Times New Roman"/>
          <w:i/>
          <w:color w:val="000000"/>
          <w:spacing w:val="-4"/>
          <w:sz w:val="25"/>
        </w:rPr>
        <w:t xml:space="preserve"> </w:t>
      </w:r>
      <w:r>
        <w:rPr>
          <w:rFonts w:ascii="Times New Roman" w:hAnsi="Times New Roman"/>
          <w:i/>
          <w:color w:val="000000"/>
          <w:spacing w:val="-4"/>
          <w:sz w:val="23"/>
        </w:rPr>
        <w:t xml:space="preserve">A </w:t>
      </w:r>
      <w:proofErr w:type="spellStart"/>
      <w:r>
        <w:rPr>
          <w:rFonts w:ascii="Times New Roman" w:hAnsi="Times New Roman"/>
          <w:i/>
          <w:color w:val="000000"/>
          <w:spacing w:val="-4"/>
          <w:sz w:val="23"/>
        </w:rPr>
        <w:t>horkontal</w:t>
      </w:r>
      <w:proofErr w:type="spellEnd"/>
      <w:r>
        <w:rPr>
          <w:rFonts w:ascii="Times New Roman" w:hAnsi="Times New Roman"/>
          <w:i/>
          <w:color w:val="000000"/>
          <w:spacing w:val="-4"/>
          <w:sz w:val="23"/>
        </w:rPr>
        <w:t xml:space="preserve"> or vertical molding attached to both leaves of a pair of doors</w:t>
      </w:r>
    </w:p>
    <w:p w:rsidR="00832EBC" w:rsidRDefault="00832EBC">
      <w:pPr>
        <w:spacing w:before="36"/>
        <w:rPr>
          <w:rFonts w:ascii="Times New Roman" w:hAnsi="Times New Roman"/>
          <w:i/>
          <w:color w:val="000000"/>
          <w:spacing w:val="-1"/>
          <w:sz w:val="25"/>
        </w:rPr>
      </w:pPr>
      <w:proofErr w:type="gramStart"/>
      <w:r>
        <w:rPr>
          <w:rFonts w:ascii="Times New Roman" w:hAnsi="Times New Roman"/>
          <w:i/>
          <w:color w:val="000000"/>
          <w:spacing w:val="-1"/>
          <w:sz w:val="25"/>
        </w:rPr>
        <w:t>Authority Having Jurisdiction (AHJ).</w:t>
      </w:r>
      <w:proofErr w:type="gramEnd"/>
      <w:r>
        <w:rPr>
          <w:rFonts w:ascii="Times New Roman" w:hAnsi="Times New Roman"/>
          <w:i/>
          <w:color w:val="000000"/>
          <w:spacing w:val="-1"/>
          <w:sz w:val="25"/>
        </w:rPr>
        <w:t xml:space="preserve"> </w:t>
      </w:r>
      <w:r>
        <w:rPr>
          <w:rFonts w:ascii="Times New Roman" w:hAnsi="Times New Roman"/>
          <w:i/>
          <w:color w:val="000000"/>
          <w:spacing w:val="-1"/>
          <w:sz w:val="23"/>
        </w:rPr>
        <w:t xml:space="preserve">An </w:t>
      </w:r>
      <w:proofErr w:type="spellStart"/>
      <w:r>
        <w:rPr>
          <w:rFonts w:ascii="Times New Roman" w:hAnsi="Times New Roman"/>
          <w:i/>
          <w:color w:val="000000"/>
          <w:spacing w:val="-1"/>
          <w:sz w:val="23"/>
        </w:rPr>
        <w:t>organkation</w:t>
      </w:r>
      <w:proofErr w:type="spellEnd"/>
      <w:r>
        <w:rPr>
          <w:rFonts w:ascii="Times New Roman" w:hAnsi="Times New Roman"/>
          <w:i/>
          <w:color w:val="000000"/>
          <w:spacing w:val="-1"/>
          <w:sz w:val="23"/>
        </w:rPr>
        <w:t>, office or individual responsible for enforcing the</w:t>
      </w:r>
    </w:p>
    <w:p w:rsidR="00832EBC" w:rsidRDefault="00832EBC">
      <w:pPr>
        <w:jc w:val="center"/>
        <w:rPr>
          <w:rFonts w:ascii="Times New Roman" w:hAnsi="Times New Roman"/>
          <w:i/>
          <w:color w:val="000000"/>
          <w:spacing w:val="-9"/>
          <w:sz w:val="23"/>
        </w:rPr>
      </w:pPr>
      <w:proofErr w:type="gramStart"/>
      <w:r>
        <w:rPr>
          <w:rFonts w:ascii="Times New Roman" w:hAnsi="Times New Roman"/>
          <w:i/>
          <w:color w:val="000000"/>
          <w:spacing w:val="-9"/>
          <w:sz w:val="23"/>
        </w:rPr>
        <w:t>requirements</w:t>
      </w:r>
      <w:proofErr w:type="gramEnd"/>
      <w:r>
        <w:rPr>
          <w:rFonts w:ascii="Times New Roman" w:hAnsi="Times New Roman"/>
          <w:i/>
          <w:color w:val="000000"/>
          <w:spacing w:val="-9"/>
          <w:sz w:val="23"/>
        </w:rPr>
        <w:t xml:space="preserve"> of a code or standard, or for approving equipment, materials, an installation, or a _procedure </w:t>
      </w:r>
      <w:r>
        <w:rPr>
          <w:rFonts w:ascii="Times New Roman" w:hAnsi="Times New Roman"/>
          <w:i/>
          <w:color w:val="000000"/>
          <w:spacing w:val="-9"/>
          <w:sz w:val="23"/>
        </w:rPr>
        <w:br/>
      </w:r>
      <w:r>
        <w:rPr>
          <w:rFonts w:ascii="Times New Roman" w:hAnsi="Times New Roman"/>
          <w:i/>
          <w:color w:val="000000"/>
          <w:spacing w:val="-3"/>
          <w:sz w:val="25"/>
        </w:rPr>
        <w:t>Automatic</w:t>
      </w:r>
      <w:r>
        <w:rPr>
          <w:rFonts w:ascii="Times New Roman" w:hAnsi="Times New Roman"/>
          <w:i/>
          <w:color w:val="000000"/>
          <w:spacing w:val="7"/>
          <w:sz w:val="6"/>
        </w:rPr>
        <w:t>-</w:t>
      </w:r>
      <w:r>
        <w:rPr>
          <w:rFonts w:ascii="Times New Roman" w:hAnsi="Times New Roman"/>
          <w:i/>
          <w:color w:val="000000"/>
          <w:spacing w:val="-3"/>
          <w:sz w:val="25"/>
        </w:rPr>
        <w:t xml:space="preserve">Closing Device. </w:t>
      </w:r>
      <w:r>
        <w:rPr>
          <w:rFonts w:ascii="Times New Roman" w:hAnsi="Times New Roman"/>
          <w:i/>
          <w:color w:val="000000"/>
          <w:spacing w:val="-3"/>
          <w:sz w:val="23"/>
        </w:rPr>
        <w:t>A device that causes the door or window to close when activated by a fusible link</w:t>
      </w:r>
    </w:p>
    <w:p w:rsidR="00832EBC" w:rsidRDefault="00832EBC">
      <w:pPr>
        <w:spacing w:before="72" w:line="199" w:lineRule="auto"/>
        <w:ind w:left="360"/>
        <w:rPr>
          <w:rFonts w:ascii="Times New Roman" w:hAnsi="Times New Roman"/>
          <w:i/>
          <w:color w:val="000000"/>
          <w:spacing w:val="-10"/>
          <w:sz w:val="23"/>
        </w:rPr>
      </w:pPr>
      <w:proofErr w:type="gramStart"/>
      <w:r>
        <w:rPr>
          <w:rFonts w:ascii="Times New Roman" w:hAnsi="Times New Roman"/>
          <w:i/>
          <w:color w:val="000000"/>
          <w:spacing w:val="-10"/>
          <w:sz w:val="23"/>
        </w:rPr>
        <w:t>or</w:t>
      </w:r>
      <w:proofErr w:type="gramEnd"/>
      <w:r>
        <w:rPr>
          <w:rFonts w:ascii="Times New Roman" w:hAnsi="Times New Roman"/>
          <w:i/>
          <w:color w:val="000000"/>
          <w:spacing w:val="-10"/>
          <w:sz w:val="23"/>
        </w:rPr>
        <w:t xml:space="preserve"> detector</w:t>
      </w:r>
    </w:p>
    <w:p w:rsidR="00832EBC" w:rsidRDefault="00832EBC">
      <w:pPr>
        <w:spacing w:before="36"/>
        <w:ind w:left="360" w:right="360" w:hanging="360"/>
        <w:rPr>
          <w:rFonts w:ascii="Times New Roman" w:hAnsi="Times New Roman"/>
          <w:i/>
          <w:color w:val="000000"/>
          <w:spacing w:val="-8"/>
          <w:sz w:val="25"/>
        </w:rPr>
      </w:pPr>
      <w:proofErr w:type="gramStart"/>
      <w:r>
        <w:rPr>
          <w:rFonts w:ascii="Times New Roman" w:hAnsi="Times New Roman"/>
          <w:i/>
          <w:color w:val="000000"/>
          <w:spacing w:val="-8"/>
          <w:sz w:val="25"/>
        </w:rPr>
        <w:t>Automatic</w:t>
      </w:r>
      <w:r>
        <w:rPr>
          <w:rFonts w:ascii="Times New Roman" w:hAnsi="Times New Roman"/>
          <w:i/>
          <w:color w:val="000000"/>
          <w:spacing w:val="2"/>
          <w:sz w:val="6"/>
        </w:rPr>
        <w:t>-</w:t>
      </w:r>
      <w:r>
        <w:rPr>
          <w:rFonts w:ascii="Times New Roman" w:hAnsi="Times New Roman"/>
          <w:i/>
          <w:color w:val="000000"/>
          <w:spacing w:val="-8"/>
          <w:sz w:val="25"/>
        </w:rPr>
        <w:t xml:space="preserve">Closing </w:t>
      </w:r>
      <w:r>
        <w:rPr>
          <w:rFonts w:ascii="Times New Roman" w:hAnsi="Times New Roman"/>
          <w:b/>
          <w:i/>
          <w:color w:val="000000"/>
          <w:spacing w:val="2"/>
          <w:w w:val="120"/>
          <w:sz w:val="25"/>
        </w:rPr>
        <w:t>Door.</w:t>
      </w:r>
      <w:proofErr w:type="gramEnd"/>
      <w:r>
        <w:rPr>
          <w:rFonts w:ascii="Times New Roman" w:hAnsi="Times New Roman"/>
          <w:b/>
          <w:i/>
          <w:color w:val="000000"/>
          <w:spacing w:val="2"/>
          <w:w w:val="120"/>
          <w:sz w:val="25"/>
        </w:rPr>
        <w:t xml:space="preserve"> </w:t>
      </w:r>
      <w:r>
        <w:rPr>
          <w:rFonts w:ascii="Times New Roman" w:hAnsi="Times New Roman"/>
          <w:i/>
          <w:color w:val="000000"/>
          <w:spacing w:val="-8"/>
          <w:sz w:val="23"/>
        </w:rPr>
        <w:t xml:space="preserve">A door that normally is open but that closes when the automatic-closing device is </w:t>
      </w:r>
      <w:r>
        <w:rPr>
          <w:rFonts w:ascii="Times New Roman" w:hAnsi="Times New Roman"/>
          <w:i/>
          <w:color w:val="000000"/>
          <w:spacing w:val="-10"/>
          <w:sz w:val="23"/>
        </w:rPr>
        <w:t>activated</w:t>
      </w:r>
    </w:p>
    <w:p w:rsidR="00832EBC" w:rsidRDefault="00832EBC">
      <w:pPr>
        <w:spacing w:before="72" w:line="264" w:lineRule="auto"/>
        <w:ind w:left="360" w:right="72" w:hanging="360"/>
        <w:jc w:val="both"/>
        <w:rPr>
          <w:rFonts w:ascii="Times New Roman" w:hAnsi="Times New Roman"/>
          <w:color w:val="000000"/>
          <w:spacing w:val="8"/>
          <w:sz w:val="23"/>
        </w:rPr>
      </w:pPr>
      <w:proofErr w:type="gramStart"/>
      <w:r>
        <w:rPr>
          <w:rFonts w:ascii="Times New Roman" w:hAnsi="Times New Roman"/>
          <w:color w:val="000000"/>
          <w:spacing w:val="8"/>
          <w:sz w:val="23"/>
        </w:rPr>
        <w:t>Certified Door Consultant (CDC).</w:t>
      </w:r>
      <w:proofErr w:type="gramEnd"/>
      <w:r>
        <w:rPr>
          <w:rFonts w:ascii="Times New Roman" w:hAnsi="Times New Roman"/>
          <w:color w:val="000000"/>
          <w:spacing w:val="8"/>
          <w:sz w:val="23"/>
        </w:rPr>
        <w:t xml:space="preserve"> An industry professional, certified by the Door and Hardware </w:t>
      </w:r>
      <w:r>
        <w:rPr>
          <w:rFonts w:ascii="Times New Roman" w:hAnsi="Times New Roman"/>
          <w:color w:val="000000"/>
          <w:spacing w:val="4"/>
          <w:sz w:val="23"/>
        </w:rPr>
        <w:t xml:space="preserve">Institute (DHI), with specialized knowledge of the specification, fabrication, and installation of </w:t>
      </w:r>
      <w:r>
        <w:rPr>
          <w:rFonts w:ascii="Times New Roman" w:hAnsi="Times New Roman"/>
          <w:color w:val="000000"/>
          <w:spacing w:val="8"/>
          <w:sz w:val="23"/>
        </w:rPr>
        <w:t>architectural doors and frames</w:t>
      </w:r>
    </w:p>
    <w:p w:rsidR="00832EBC" w:rsidRDefault="00832EBC">
      <w:pPr>
        <w:rPr>
          <w:rFonts w:ascii="Times New Roman" w:hAnsi="Times New Roman"/>
          <w:i/>
          <w:color w:val="000000"/>
          <w:spacing w:val="-6"/>
          <w:sz w:val="25"/>
        </w:rPr>
      </w:pPr>
      <w:proofErr w:type="gramStart"/>
      <w:r>
        <w:rPr>
          <w:rFonts w:ascii="Times New Roman" w:hAnsi="Times New Roman"/>
          <w:i/>
          <w:color w:val="000000"/>
          <w:spacing w:val="-6"/>
          <w:sz w:val="25"/>
        </w:rPr>
        <w:t>Closing Device.</w:t>
      </w:r>
      <w:proofErr w:type="gramEnd"/>
      <w:r>
        <w:rPr>
          <w:rFonts w:ascii="Times New Roman" w:hAnsi="Times New Roman"/>
          <w:i/>
          <w:color w:val="000000"/>
          <w:spacing w:val="-6"/>
          <w:sz w:val="25"/>
        </w:rPr>
        <w:t xml:space="preserve"> </w:t>
      </w:r>
      <w:r>
        <w:rPr>
          <w:rFonts w:ascii="Times New Roman" w:hAnsi="Times New Roman"/>
          <w:i/>
          <w:color w:val="000000"/>
          <w:spacing w:val="-6"/>
          <w:sz w:val="23"/>
        </w:rPr>
        <w:t>A means of closing a door from the _partially or fully opened position</w:t>
      </w:r>
    </w:p>
    <w:p w:rsidR="00832EBC" w:rsidRDefault="00832EBC">
      <w:pPr>
        <w:ind w:left="360" w:right="144" w:hanging="360"/>
        <w:rPr>
          <w:rFonts w:ascii="Times New Roman" w:hAnsi="Times New Roman"/>
          <w:i/>
          <w:color w:val="000000"/>
          <w:spacing w:val="-9"/>
          <w:sz w:val="25"/>
        </w:rPr>
      </w:pPr>
      <w:proofErr w:type="gramStart"/>
      <w:r>
        <w:rPr>
          <w:rFonts w:ascii="Times New Roman" w:hAnsi="Times New Roman"/>
          <w:i/>
          <w:color w:val="000000"/>
          <w:spacing w:val="-9"/>
          <w:sz w:val="25"/>
        </w:rPr>
        <w:t>Coordinator.</w:t>
      </w:r>
      <w:proofErr w:type="gramEnd"/>
      <w:r>
        <w:rPr>
          <w:rFonts w:ascii="Times New Roman" w:hAnsi="Times New Roman"/>
          <w:i/>
          <w:color w:val="000000"/>
          <w:spacing w:val="-9"/>
          <w:sz w:val="25"/>
        </w:rPr>
        <w:t xml:space="preserve"> </w:t>
      </w:r>
      <w:r>
        <w:rPr>
          <w:rFonts w:ascii="Times New Roman" w:hAnsi="Times New Roman"/>
          <w:i/>
          <w:color w:val="000000"/>
          <w:spacing w:val="-9"/>
          <w:sz w:val="23"/>
        </w:rPr>
        <w:t xml:space="preserve">A device used on pairs of swinging doors that prevents the active leaf from closing before the inactive </w:t>
      </w:r>
      <w:r>
        <w:rPr>
          <w:rFonts w:ascii="Times New Roman" w:hAnsi="Times New Roman"/>
          <w:i/>
          <w:color w:val="000000"/>
          <w:spacing w:val="-12"/>
          <w:sz w:val="23"/>
        </w:rPr>
        <w:t>leaf closes</w:t>
      </w:r>
    </w:p>
    <w:p w:rsidR="00832EBC" w:rsidRDefault="00832EBC">
      <w:pPr>
        <w:spacing w:before="36"/>
        <w:ind w:left="360" w:right="144" w:hanging="360"/>
        <w:rPr>
          <w:rFonts w:ascii="Times New Roman" w:hAnsi="Times New Roman"/>
          <w:i/>
          <w:color w:val="000000"/>
          <w:spacing w:val="-1"/>
          <w:sz w:val="25"/>
        </w:rPr>
      </w:pPr>
      <w:proofErr w:type="gramStart"/>
      <w:r>
        <w:rPr>
          <w:rFonts w:ascii="Times New Roman" w:hAnsi="Times New Roman"/>
          <w:i/>
          <w:color w:val="000000"/>
          <w:spacing w:val="-1"/>
          <w:sz w:val="25"/>
        </w:rPr>
        <w:t>Door and Hardware Institute (DHI).</w:t>
      </w:r>
      <w:proofErr w:type="gramEnd"/>
      <w:r>
        <w:rPr>
          <w:rFonts w:ascii="Times New Roman" w:hAnsi="Times New Roman"/>
          <w:i/>
          <w:color w:val="000000"/>
          <w:spacing w:val="-1"/>
          <w:sz w:val="25"/>
        </w:rPr>
        <w:t xml:space="preserve"> </w:t>
      </w:r>
      <w:r>
        <w:rPr>
          <w:rFonts w:ascii="Times New Roman" w:hAnsi="Times New Roman"/>
          <w:i/>
          <w:color w:val="000000"/>
          <w:spacing w:val="-1"/>
          <w:sz w:val="23"/>
        </w:rPr>
        <w:t xml:space="preserve">The Door and Hardware Institute is a professional </w:t>
      </w:r>
      <w:proofErr w:type="spellStart"/>
      <w:r>
        <w:rPr>
          <w:rFonts w:ascii="Times New Roman" w:hAnsi="Times New Roman"/>
          <w:i/>
          <w:color w:val="000000"/>
          <w:spacing w:val="-1"/>
          <w:sz w:val="23"/>
        </w:rPr>
        <w:t>organkation</w:t>
      </w:r>
      <w:proofErr w:type="spellEnd"/>
      <w:r>
        <w:rPr>
          <w:rFonts w:ascii="Times New Roman" w:hAnsi="Times New Roman"/>
          <w:i/>
          <w:color w:val="000000"/>
          <w:spacing w:val="-1"/>
          <w:sz w:val="23"/>
        </w:rPr>
        <w:t xml:space="preserve"> </w:t>
      </w:r>
      <w:r>
        <w:rPr>
          <w:rFonts w:ascii="Times New Roman" w:hAnsi="Times New Roman"/>
          <w:i/>
          <w:color w:val="000000"/>
          <w:spacing w:val="-10"/>
          <w:sz w:val="23"/>
        </w:rPr>
        <w:t xml:space="preserve">dedicated to promoting life safety in public buildings through the development of codes and standards affecting the </w:t>
      </w:r>
      <w:r>
        <w:rPr>
          <w:rFonts w:ascii="Times New Roman" w:hAnsi="Times New Roman"/>
          <w:i/>
          <w:color w:val="000000"/>
          <w:spacing w:val="-3"/>
          <w:sz w:val="23"/>
        </w:rPr>
        <w:t xml:space="preserve">built environment. </w:t>
      </w:r>
      <w:proofErr w:type="gramStart"/>
      <w:r>
        <w:rPr>
          <w:rFonts w:ascii="Times New Roman" w:hAnsi="Times New Roman"/>
          <w:i/>
          <w:color w:val="000000"/>
          <w:spacing w:val="-3"/>
          <w:sz w:val="23"/>
        </w:rPr>
        <w:t xml:space="preserve">DHI provides training and is the certification body for AHC, CDC, EHC, and AOC </w:t>
      </w:r>
      <w:r>
        <w:rPr>
          <w:rFonts w:ascii="Times New Roman" w:hAnsi="Times New Roman"/>
          <w:i/>
          <w:color w:val="000000"/>
          <w:spacing w:val="-10"/>
          <w:sz w:val="23"/>
        </w:rPr>
        <w:t>professional certifications.</w:t>
      </w:r>
      <w:proofErr w:type="gramEnd"/>
    </w:p>
    <w:p w:rsidR="00832EBC" w:rsidRDefault="00832EBC">
      <w:pPr>
        <w:spacing w:before="108"/>
        <w:ind w:left="360" w:hanging="360"/>
        <w:rPr>
          <w:rFonts w:ascii="Times New Roman" w:hAnsi="Times New Roman"/>
          <w:i/>
          <w:color w:val="000000"/>
          <w:spacing w:val="-6"/>
          <w:sz w:val="25"/>
        </w:rPr>
      </w:pPr>
      <w:r>
        <w:rPr>
          <w:rFonts w:ascii="Times New Roman" w:hAnsi="Times New Roman"/>
          <w:i/>
          <w:color w:val="000000"/>
          <w:spacing w:val="-6"/>
          <w:sz w:val="25"/>
        </w:rPr>
        <w:t xml:space="preserve">Door Closer (Swinging). </w:t>
      </w:r>
      <w:proofErr w:type="gramStart"/>
      <w:r>
        <w:rPr>
          <w:rFonts w:ascii="Times New Roman" w:hAnsi="Times New Roman"/>
          <w:i/>
          <w:color w:val="000000"/>
          <w:spacing w:val="-6"/>
          <w:sz w:val="23"/>
        </w:rPr>
        <w:t xml:space="preserve">A labeled device that, where applied to a door and frame, causes an open door to close </w:t>
      </w:r>
      <w:r>
        <w:rPr>
          <w:rFonts w:ascii="Times New Roman" w:hAnsi="Times New Roman"/>
          <w:i/>
          <w:color w:val="000000"/>
          <w:spacing w:val="-1"/>
          <w:sz w:val="24"/>
        </w:rPr>
        <w:t xml:space="preserve">by </w:t>
      </w:r>
      <w:r>
        <w:rPr>
          <w:rFonts w:ascii="Times New Roman" w:hAnsi="Times New Roman"/>
          <w:i/>
          <w:color w:val="000000"/>
          <w:spacing w:val="-11"/>
          <w:sz w:val="23"/>
        </w:rPr>
        <w:t>mechanical force.</w:t>
      </w:r>
      <w:proofErr w:type="gramEnd"/>
      <w:r>
        <w:rPr>
          <w:rFonts w:ascii="Times New Roman" w:hAnsi="Times New Roman"/>
          <w:i/>
          <w:color w:val="000000"/>
          <w:spacing w:val="-11"/>
          <w:sz w:val="23"/>
        </w:rPr>
        <w:t xml:space="preserve"> The closing speed can be regulated by this device.</w:t>
      </w:r>
    </w:p>
    <w:p w:rsidR="00832EBC" w:rsidRDefault="00832EBC">
      <w:pPr>
        <w:ind w:left="144" w:hanging="144"/>
        <w:rPr>
          <w:rFonts w:ascii="Times New Roman" w:hAnsi="Times New Roman"/>
          <w:i/>
          <w:color w:val="000000"/>
          <w:spacing w:val="-4"/>
          <w:sz w:val="25"/>
        </w:rPr>
      </w:pPr>
      <w:proofErr w:type="gramStart"/>
      <w:r>
        <w:rPr>
          <w:rFonts w:ascii="Times New Roman" w:hAnsi="Times New Roman"/>
          <w:i/>
          <w:color w:val="000000"/>
          <w:spacing w:val="-4"/>
          <w:sz w:val="25"/>
        </w:rPr>
        <w:t>Door Protection Plate.</w:t>
      </w:r>
      <w:proofErr w:type="gramEnd"/>
      <w:r>
        <w:rPr>
          <w:rFonts w:ascii="Times New Roman" w:hAnsi="Times New Roman"/>
          <w:i/>
          <w:color w:val="000000"/>
          <w:spacing w:val="-4"/>
          <w:sz w:val="25"/>
        </w:rPr>
        <w:t xml:space="preserve"> </w:t>
      </w:r>
      <w:r>
        <w:rPr>
          <w:rFonts w:ascii="Times New Roman" w:hAnsi="Times New Roman"/>
          <w:i/>
          <w:color w:val="000000"/>
          <w:spacing w:val="-4"/>
          <w:sz w:val="23"/>
        </w:rPr>
        <w:t xml:space="preserve">Protective material applied to the face of a door and generally made of approximately </w:t>
      </w:r>
      <w:r>
        <w:rPr>
          <w:rFonts w:ascii="Times New Roman" w:hAnsi="Times New Roman"/>
          <w:i/>
          <w:color w:val="000000"/>
          <w:spacing w:val="5"/>
          <w:w w:val="110"/>
          <w:sz w:val="23"/>
        </w:rPr>
        <w:t xml:space="preserve">0.05 </w:t>
      </w:r>
      <w:r>
        <w:rPr>
          <w:rFonts w:ascii="Times New Roman" w:hAnsi="Times New Roman"/>
          <w:i/>
          <w:color w:val="000000"/>
          <w:spacing w:val="-5"/>
          <w:sz w:val="23"/>
        </w:rPr>
        <w:t xml:space="preserve">in. (1 .2 mm) thick brass, </w:t>
      </w:r>
      <w:proofErr w:type="spellStart"/>
      <w:r>
        <w:rPr>
          <w:rFonts w:ascii="Times New Roman" w:hAnsi="Times New Roman"/>
          <w:i/>
          <w:color w:val="000000"/>
          <w:spacing w:val="-5"/>
          <w:sz w:val="23"/>
        </w:rPr>
        <w:t>broRe</w:t>
      </w:r>
      <w:proofErr w:type="spellEnd"/>
      <w:r>
        <w:rPr>
          <w:rFonts w:ascii="Times New Roman" w:hAnsi="Times New Roman"/>
          <w:i/>
          <w:color w:val="000000"/>
          <w:spacing w:val="-5"/>
          <w:sz w:val="23"/>
        </w:rPr>
        <w:t xml:space="preserve">, aluminum, or stainless steel or 1 /8 in. (3.2 mm) thick laminated plastic </w:t>
      </w:r>
      <w:r>
        <w:rPr>
          <w:rFonts w:ascii="Times New Roman" w:hAnsi="Times New Roman"/>
          <w:i/>
          <w:color w:val="000000"/>
          <w:spacing w:val="-4"/>
          <w:sz w:val="25"/>
        </w:rPr>
        <w:t xml:space="preserve">Egress Side. </w:t>
      </w:r>
      <w:r>
        <w:rPr>
          <w:rFonts w:ascii="Times New Roman" w:hAnsi="Times New Roman"/>
          <w:i/>
          <w:color w:val="000000"/>
          <w:spacing w:val="-4"/>
          <w:sz w:val="23"/>
        </w:rPr>
        <w:t>The side of an opening from which traffic exits</w:t>
      </w:r>
    </w:p>
    <w:p w:rsidR="00832EBC" w:rsidRDefault="00832EBC">
      <w:pPr>
        <w:spacing w:before="72" w:line="266" w:lineRule="auto"/>
        <w:ind w:left="360" w:right="216" w:hanging="360"/>
        <w:rPr>
          <w:rFonts w:ascii="Times New Roman" w:hAnsi="Times New Roman"/>
          <w:color w:val="000000"/>
          <w:spacing w:val="11"/>
          <w:sz w:val="23"/>
        </w:rPr>
      </w:pPr>
      <w:proofErr w:type="gramStart"/>
      <w:r>
        <w:rPr>
          <w:rFonts w:ascii="Times New Roman" w:hAnsi="Times New Roman"/>
          <w:color w:val="000000"/>
          <w:spacing w:val="11"/>
          <w:sz w:val="23"/>
        </w:rPr>
        <w:t>Electrified Hardware Consultant (EHC).</w:t>
      </w:r>
      <w:proofErr w:type="gramEnd"/>
      <w:r>
        <w:rPr>
          <w:rFonts w:ascii="Times New Roman" w:hAnsi="Times New Roman"/>
          <w:color w:val="000000"/>
          <w:spacing w:val="11"/>
          <w:sz w:val="23"/>
        </w:rPr>
        <w:t xml:space="preserve"> An industry professional, certified by the Door and </w:t>
      </w:r>
      <w:r>
        <w:rPr>
          <w:rFonts w:ascii="Times New Roman" w:hAnsi="Times New Roman"/>
          <w:color w:val="000000"/>
          <w:spacing w:val="8"/>
          <w:sz w:val="23"/>
        </w:rPr>
        <w:t xml:space="preserve">Hardware Institute (DHI), with specialized knowledge of architectural door openings operated </w:t>
      </w:r>
      <w:r>
        <w:rPr>
          <w:rFonts w:ascii="Times New Roman" w:hAnsi="Times New Roman"/>
          <w:color w:val="000000"/>
          <w:spacing w:val="7"/>
          <w:sz w:val="23"/>
        </w:rPr>
        <w:t>by electrified architectural hardware and access-control systems</w:t>
      </w:r>
    </w:p>
    <w:p w:rsidR="00832EBC" w:rsidRDefault="00832EBC">
      <w:pPr>
        <w:rPr>
          <w:rFonts w:ascii="Times New Roman" w:hAnsi="Times New Roman"/>
          <w:i/>
          <w:color w:val="000000"/>
          <w:spacing w:val="-5"/>
          <w:sz w:val="25"/>
        </w:rPr>
      </w:pPr>
      <w:proofErr w:type="gramStart"/>
      <w:r>
        <w:rPr>
          <w:rFonts w:ascii="Times New Roman" w:hAnsi="Times New Roman"/>
          <w:i/>
          <w:color w:val="000000"/>
          <w:spacing w:val="-5"/>
          <w:sz w:val="25"/>
        </w:rPr>
        <w:t>Fail</w:t>
      </w:r>
      <w:r>
        <w:rPr>
          <w:rFonts w:ascii="Times New Roman" w:hAnsi="Times New Roman"/>
          <w:i/>
          <w:color w:val="000000"/>
          <w:spacing w:val="5"/>
          <w:sz w:val="6"/>
        </w:rPr>
        <w:t>-</w:t>
      </w:r>
      <w:r>
        <w:rPr>
          <w:rFonts w:ascii="Times New Roman" w:hAnsi="Times New Roman"/>
          <w:i/>
          <w:color w:val="000000"/>
          <w:spacing w:val="-5"/>
          <w:sz w:val="25"/>
        </w:rPr>
        <w:t>Safe Device.</w:t>
      </w:r>
      <w:proofErr w:type="gramEnd"/>
      <w:r>
        <w:rPr>
          <w:rFonts w:ascii="Times New Roman" w:hAnsi="Times New Roman"/>
          <w:i/>
          <w:color w:val="000000"/>
          <w:spacing w:val="-5"/>
          <w:sz w:val="25"/>
        </w:rPr>
        <w:t xml:space="preserve"> </w:t>
      </w:r>
      <w:r>
        <w:rPr>
          <w:rFonts w:ascii="Times New Roman" w:hAnsi="Times New Roman"/>
          <w:i/>
          <w:color w:val="000000"/>
          <w:spacing w:val="-5"/>
          <w:sz w:val="23"/>
        </w:rPr>
        <w:t>A device that will provide its intended function upon loss of _power</w:t>
      </w:r>
    </w:p>
    <w:p w:rsidR="00832EBC" w:rsidRDefault="00832EBC">
      <w:pPr>
        <w:rPr>
          <w:rFonts w:ascii="Times New Roman" w:hAnsi="Times New Roman"/>
          <w:i/>
          <w:color w:val="000000"/>
          <w:spacing w:val="-9"/>
          <w:sz w:val="25"/>
        </w:rPr>
      </w:pPr>
      <w:proofErr w:type="gramStart"/>
      <w:r>
        <w:rPr>
          <w:rFonts w:ascii="Times New Roman" w:hAnsi="Times New Roman"/>
          <w:i/>
          <w:color w:val="000000"/>
          <w:spacing w:val="-9"/>
          <w:sz w:val="25"/>
        </w:rPr>
        <w:t>FDFR.</w:t>
      </w:r>
      <w:proofErr w:type="gramEnd"/>
      <w:r>
        <w:rPr>
          <w:rFonts w:ascii="Times New Roman" w:hAnsi="Times New Roman"/>
          <w:i/>
          <w:color w:val="000000"/>
          <w:spacing w:val="-9"/>
          <w:sz w:val="25"/>
        </w:rPr>
        <w:t xml:space="preserve"> </w:t>
      </w:r>
      <w:r>
        <w:rPr>
          <w:rFonts w:ascii="Times New Roman" w:hAnsi="Times New Roman"/>
          <w:i/>
          <w:color w:val="000000"/>
          <w:spacing w:val="-9"/>
          <w:sz w:val="23"/>
        </w:rPr>
        <w:t>Fire door failure rate measured averaged over a _period of time</w:t>
      </w:r>
    </w:p>
    <w:p w:rsidR="00832EBC" w:rsidRDefault="00832EBC">
      <w:pPr>
        <w:rPr>
          <w:rFonts w:ascii="Times New Roman" w:hAnsi="Times New Roman"/>
          <w:i/>
          <w:color w:val="000000"/>
          <w:spacing w:val="-7"/>
          <w:sz w:val="25"/>
        </w:rPr>
      </w:pPr>
      <w:proofErr w:type="gramStart"/>
      <w:r>
        <w:rPr>
          <w:rFonts w:ascii="Times New Roman" w:hAnsi="Times New Roman"/>
          <w:i/>
          <w:color w:val="000000"/>
          <w:spacing w:val="-7"/>
          <w:sz w:val="25"/>
        </w:rPr>
        <w:t>Fire Door.</w:t>
      </w:r>
      <w:proofErr w:type="gramEnd"/>
      <w:r>
        <w:rPr>
          <w:rFonts w:ascii="Times New Roman" w:hAnsi="Times New Roman"/>
          <w:i/>
          <w:color w:val="000000"/>
          <w:spacing w:val="-7"/>
          <w:sz w:val="25"/>
        </w:rPr>
        <w:t xml:space="preserve"> </w:t>
      </w:r>
      <w:r>
        <w:rPr>
          <w:rFonts w:ascii="Times New Roman" w:hAnsi="Times New Roman"/>
          <w:i/>
          <w:color w:val="000000"/>
          <w:spacing w:val="-7"/>
          <w:sz w:val="23"/>
        </w:rPr>
        <w:t>The door component of a fire door assembly</w:t>
      </w:r>
    </w:p>
    <w:p w:rsidR="00832EBC" w:rsidRDefault="00832EBC">
      <w:pPr>
        <w:ind w:left="288" w:right="432" w:hanging="288"/>
        <w:rPr>
          <w:rFonts w:ascii="Times New Roman" w:hAnsi="Times New Roman"/>
          <w:i/>
          <w:color w:val="000000"/>
          <w:spacing w:val="-8"/>
          <w:sz w:val="25"/>
        </w:rPr>
      </w:pPr>
      <w:proofErr w:type="gramStart"/>
      <w:r>
        <w:rPr>
          <w:rFonts w:ascii="Times New Roman" w:hAnsi="Times New Roman"/>
          <w:i/>
          <w:color w:val="000000"/>
          <w:spacing w:val="-8"/>
          <w:sz w:val="25"/>
        </w:rPr>
        <w:t>Fire Door Assembly.</w:t>
      </w:r>
      <w:proofErr w:type="gramEnd"/>
      <w:r>
        <w:rPr>
          <w:rFonts w:ascii="Times New Roman" w:hAnsi="Times New Roman"/>
          <w:i/>
          <w:color w:val="000000"/>
          <w:spacing w:val="-8"/>
          <w:sz w:val="25"/>
        </w:rPr>
        <w:t xml:space="preserve"> </w:t>
      </w:r>
      <w:r>
        <w:rPr>
          <w:rFonts w:ascii="Times New Roman" w:hAnsi="Times New Roman"/>
          <w:i/>
          <w:color w:val="000000"/>
          <w:spacing w:val="-8"/>
          <w:sz w:val="23"/>
        </w:rPr>
        <w:t xml:space="preserve">Any combination of a fire door, a frame, hardware, and other accessories that together </w:t>
      </w:r>
      <w:r>
        <w:rPr>
          <w:rFonts w:ascii="Times New Roman" w:hAnsi="Times New Roman"/>
          <w:i/>
          <w:color w:val="000000"/>
          <w:spacing w:val="-10"/>
          <w:sz w:val="23"/>
        </w:rPr>
        <w:t>provide a specific degree of fire protection to the opening</w:t>
      </w:r>
    </w:p>
    <w:p w:rsidR="00832EBC" w:rsidRDefault="00832EBC">
      <w:pPr>
        <w:spacing w:before="36"/>
        <w:ind w:left="360" w:right="504" w:hanging="360"/>
        <w:rPr>
          <w:rFonts w:ascii="Times New Roman" w:hAnsi="Times New Roman"/>
          <w:i/>
          <w:color w:val="000000"/>
          <w:spacing w:val="-9"/>
          <w:sz w:val="23"/>
        </w:rPr>
      </w:pPr>
      <w:proofErr w:type="gramStart"/>
      <w:r>
        <w:rPr>
          <w:rFonts w:ascii="Times New Roman" w:hAnsi="Times New Roman"/>
          <w:i/>
          <w:color w:val="000000"/>
          <w:spacing w:val="-8"/>
          <w:sz w:val="25"/>
        </w:rPr>
        <w:t>Fire Door Frame.</w:t>
      </w:r>
      <w:proofErr w:type="gramEnd"/>
      <w:r>
        <w:rPr>
          <w:rFonts w:ascii="Times New Roman" w:hAnsi="Times New Roman"/>
          <w:i/>
          <w:color w:val="000000"/>
          <w:spacing w:val="-8"/>
          <w:sz w:val="25"/>
        </w:rPr>
        <w:t xml:space="preserve"> </w:t>
      </w:r>
      <w:r>
        <w:rPr>
          <w:rFonts w:ascii="Times New Roman" w:hAnsi="Times New Roman"/>
          <w:i/>
          <w:color w:val="000000"/>
          <w:spacing w:val="-8"/>
          <w:sz w:val="23"/>
        </w:rPr>
        <w:t xml:space="preserve">A component forming the perimeter of an opening in a fire door assembly that is supplied </w:t>
      </w:r>
      <w:r>
        <w:rPr>
          <w:rFonts w:ascii="Times New Roman" w:hAnsi="Times New Roman"/>
          <w:i/>
          <w:color w:val="000000"/>
          <w:spacing w:val="-9"/>
          <w:sz w:val="23"/>
        </w:rPr>
        <w:t>welded or knocked down and anchored to the surrounding structure</w:t>
      </w:r>
    </w:p>
    <w:p w:rsidR="00E54F1E" w:rsidRDefault="00E54F1E">
      <w:pPr>
        <w:spacing w:before="36"/>
        <w:ind w:left="360" w:right="504" w:hanging="360"/>
        <w:rPr>
          <w:rFonts w:ascii="Times New Roman" w:hAnsi="Times New Roman"/>
          <w:i/>
          <w:color w:val="000000"/>
          <w:spacing w:val="-8"/>
          <w:sz w:val="25"/>
        </w:rPr>
      </w:pPr>
    </w:p>
    <w:p w:rsidR="00E54F1E" w:rsidRDefault="00E54F1E">
      <w:pPr>
        <w:spacing w:before="36"/>
        <w:ind w:left="360" w:right="504" w:hanging="360"/>
        <w:rPr>
          <w:rFonts w:ascii="Times New Roman" w:hAnsi="Times New Roman"/>
          <w:i/>
          <w:color w:val="000000"/>
          <w:spacing w:val="-8"/>
          <w:sz w:val="25"/>
        </w:rPr>
      </w:pPr>
    </w:p>
    <w:p w:rsidR="00E54F1E" w:rsidRPr="00E54F1E" w:rsidRDefault="00832EBC" w:rsidP="00E54F1E">
      <w:pPr>
        <w:spacing w:line="271" w:lineRule="auto"/>
        <w:ind w:left="360" w:right="216" w:hanging="360"/>
        <w:rPr>
          <w:rFonts w:ascii="Times New Roman" w:hAnsi="Times New Roman"/>
          <w:i/>
          <w:color w:val="000000"/>
          <w:spacing w:val="-10"/>
          <w:sz w:val="23"/>
        </w:rPr>
      </w:pPr>
      <w:r w:rsidRPr="00E06D6B">
        <w:lastRenderedPageBreak/>
        <w:pict>
          <v:shape id="_x0000_s1138" type="#_x0000_t202" style="position:absolute;left:0;text-align:left;margin-left:0;margin-top:703.1pt;width:508pt;height:11.15pt;z-index:-251578880;mso-wrap-distance-left:0;mso-wrap-distance-right:0" filled="f" stroked="f">
            <v:textbox style="mso-next-textbox:#_x0000_s1138" inset="0,0,0,0">
              <w:txbxContent>
                <w:p w:rsidR="00832EBC" w:rsidRDefault="00832EBC">
                  <w:pPr>
                    <w:spacing w:line="204" w:lineRule="auto"/>
                    <w:rPr>
                      <w:rFonts w:ascii="Times New Roman" w:hAnsi="Times New Roman"/>
                      <w:color w:val="000000"/>
                      <w:sz w:val="23"/>
                    </w:rPr>
                  </w:pPr>
                  <w:r>
                    <w:rPr>
                      <w:rFonts w:ascii="Times New Roman" w:hAnsi="Times New Roman"/>
                      <w:color w:val="000000"/>
                      <w:sz w:val="23"/>
                    </w:rPr>
                    <w:t>64</w:t>
                  </w:r>
                </w:p>
              </w:txbxContent>
            </v:textbox>
            <w10:wrap type="square"/>
          </v:shape>
        </w:pict>
      </w:r>
      <w:proofErr w:type="gramStart"/>
      <w:r>
        <w:rPr>
          <w:rFonts w:ascii="Times New Roman" w:hAnsi="Times New Roman"/>
          <w:i/>
          <w:color w:val="000000"/>
          <w:spacing w:val="-3"/>
          <w:sz w:val="23"/>
        </w:rPr>
        <w:t>Fire Door Hardware.</w:t>
      </w:r>
      <w:proofErr w:type="gramEnd"/>
      <w:r>
        <w:rPr>
          <w:rFonts w:ascii="Times New Roman" w:hAnsi="Times New Roman"/>
          <w:i/>
          <w:color w:val="000000"/>
          <w:spacing w:val="-3"/>
          <w:sz w:val="23"/>
        </w:rPr>
        <w:t xml:space="preserve"> Door hardware furnished for swinging and sliding fire doors by the door manufacturer as </w:t>
      </w:r>
      <w:r>
        <w:rPr>
          <w:rFonts w:ascii="Times New Roman" w:hAnsi="Times New Roman"/>
          <w:i/>
          <w:color w:val="000000"/>
          <w:spacing w:val="-10"/>
          <w:sz w:val="23"/>
        </w:rPr>
        <w:t>a component _part of the listed door assembly</w:t>
      </w:r>
    </w:p>
    <w:p w:rsidR="00832EBC" w:rsidRDefault="00832EBC">
      <w:pPr>
        <w:spacing w:line="271" w:lineRule="auto"/>
        <w:ind w:left="360" w:right="216" w:hanging="360"/>
        <w:rPr>
          <w:rFonts w:ascii="Times New Roman" w:hAnsi="Times New Roman"/>
          <w:i/>
          <w:color w:val="000000"/>
          <w:spacing w:val="-5"/>
          <w:sz w:val="23"/>
        </w:rPr>
      </w:pPr>
      <w:proofErr w:type="gramStart"/>
      <w:r>
        <w:rPr>
          <w:rFonts w:ascii="Times New Roman" w:hAnsi="Times New Roman"/>
          <w:i/>
          <w:color w:val="000000"/>
          <w:spacing w:val="-5"/>
          <w:sz w:val="23"/>
        </w:rPr>
        <w:t>Fire Exit Hardware.</w:t>
      </w:r>
      <w:proofErr w:type="gramEnd"/>
      <w:r>
        <w:rPr>
          <w:rFonts w:ascii="Times New Roman" w:hAnsi="Times New Roman"/>
          <w:i/>
          <w:color w:val="000000"/>
          <w:spacing w:val="-5"/>
          <w:sz w:val="23"/>
        </w:rPr>
        <w:t xml:space="preserve"> Labeled devices for swinging fire doors installed to facilitate safe egress of _persons and </w:t>
      </w:r>
      <w:r>
        <w:rPr>
          <w:rFonts w:ascii="Times New Roman" w:hAnsi="Times New Roman"/>
          <w:i/>
          <w:color w:val="000000"/>
          <w:spacing w:val="-10"/>
          <w:sz w:val="23"/>
        </w:rPr>
        <w:t xml:space="preserve">generally consisting of a cross bar and various types of latch mechanisms that cannot hold the latch in a retracted </w:t>
      </w:r>
      <w:r>
        <w:rPr>
          <w:rFonts w:ascii="Times New Roman" w:hAnsi="Times New Roman"/>
          <w:i/>
          <w:color w:val="000000"/>
          <w:spacing w:val="-8"/>
          <w:sz w:val="23"/>
        </w:rPr>
        <w:t>locked position</w:t>
      </w:r>
    </w:p>
    <w:p w:rsidR="00832EBC" w:rsidRDefault="00832EBC">
      <w:pPr>
        <w:spacing w:line="268" w:lineRule="auto"/>
        <w:ind w:left="360" w:right="216" w:hanging="360"/>
        <w:rPr>
          <w:rFonts w:ascii="Times New Roman" w:hAnsi="Times New Roman"/>
          <w:i/>
          <w:color w:val="000000"/>
          <w:spacing w:val="-1"/>
          <w:sz w:val="23"/>
        </w:rPr>
      </w:pPr>
      <w:proofErr w:type="gramStart"/>
      <w:r>
        <w:rPr>
          <w:rFonts w:ascii="Times New Roman" w:hAnsi="Times New Roman"/>
          <w:i/>
          <w:color w:val="000000"/>
          <w:spacing w:val="-1"/>
          <w:sz w:val="23"/>
        </w:rPr>
        <w:t>Fire Protection Rating.</w:t>
      </w:r>
      <w:proofErr w:type="gramEnd"/>
      <w:r>
        <w:rPr>
          <w:rFonts w:ascii="Times New Roman" w:hAnsi="Times New Roman"/>
          <w:i/>
          <w:color w:val="000000"/>
          <w:spacing w:val="-1"/>
          <w:sz w:val="23"/>
        </w:rPr>
        <w:t xml:space="preserve"> For the purposes of this standard </w:t>
      </w:r>
      <w:r>
        <w:rPr>
          <w:rFonts w:ascii="Times New Roman" w:hAnsi="Times New Roman"/>
          <w:color w:val="000000"/>
          <w:spacing w:val="-1"/>
          <w:sz w:val="23"/>
        </w:rPr>
        <w:t xml:space="preserve">[NFPA 80], </w:t>
      </w:r>
      <w:r>
        <w:rPr>
          <w:rFonts w:ascii="Times New Roman" w:hAnsi="Times New Roman"/>
          <w:i/>
          <w:color w:val="000000"/>
          <w:spacing w:val="-1"/>
          <w:sz w:val="23"/>
        </w:rPr>
        <w:t xml:space="preserve">the designation indicating the duration </w:t>
      </w:r>
      <w:r>
        <w:rPr>
          <w:rFonts w:ascii="Times New Roman" w:hAnsi="Times New Roman"/>
          <w:i/>
          <w:color w:val="000000"/>
          <w:spacing w:val="-8"/>
          <w:sz w:val="23"/>
        </w:rPr>
        <w:t xml:space="preserve">of the fire test exposure to which a fire door assembly or fire window assembly was exposed and for which it </w:t>
      </w:r>
      <w:r>
        <w:rPr>
          <w:rFonts w:ascii="Times New Roman" w:hAnsi="Times New Roman"/>
          <w:i/>
          <w:color w:val="000000"/>
          <w:spacing w:val="-4"/>
          <w:sz w:val="23"/>
        </w:rPr>
        <w:t xml:space="preserve">successfully met all acceptance criteria as determined in accordance with NFPA 252, </w:t>
      </w:r>
      <w:r>
        <w:rPr>
          <w:rFonts w:ascii="Times New Roman" w:hAnsi="Times New Roman"/>
          <w:color w:val="000000"/>
          <w:spacing w:val="-4"/>
          <w:sz w:val="23"/>
        </w:rPr>
        <w:t xml:space="preserve">Standard Methods of </w:t>
      </w:r>
      <w:r>
        <w:rPr>
          <w:rFonts w:ascii="Times New Roman" w:hAnsi="Times New Roman"/>
          <w:color w:val="000000"/>
          <w:spacing w:val="10"/>
          <w:sz w:val="23"/>
        </w:rPr>
        <w:t xml:space="preserve">Fire Tests of Door Assemblies, </w:t>
      </w:r>
      <w:r>
        <w:rPr>
          <w:rFonts w:ascii="Times New Roman" w:hAnsi="Times New Roman"/>
          <w:i/>
          <w:color w:val="000000"/>
          <w:spacing w:val="10"/>
          <w:sz w:val="23"/>
        </w:rPr>
        <w:t xml:space="preserve">or NFPA 257, </w:t>
      </w:r>
      <w:r>
        <w:rPr>
          <w:rFonts w:ascii="Times New Roman" w:hAnsi="Times New Roman"/>
          <w:color w:val="000000"/>
          <w:spacing w:val="10"/>
          <w:sz w:val="23"/>
        </w:rPr>
        <w:t xml:space="preserve">Standard on Fire Test for Window and Glass </w:t>
      </w:r>
      <w:r>
        <w:rPr>
          <w:rFonts w:ascii="Times New Roman" w:hAnsi="Times New Roman"/>
          <w:color w:val="000000"/>
          <w:sz w:val="23"/>
        </w:rPr>
        <w:t xml:space="preserve">Block Assemblies, </w:t>
      </w:r>
      <w:r>
        <w:rPr>
          <w:rFonts w:ascii="Times New Roman" w:hAnsi="Times New Roman"/>
          <w:i/>
          <w:color w:val="000000"/>
          <w:sz w:val="23"/>
        </w:rPr>
        <w:t>respectively</w:t>
      </w:r>
    </w:p>
    <w:p w:rsidR="00832EBC" w:rsidRDefault="00832EBC">
      <w:pPr>
        <w:spacing w:line="268" w:lineRule="auto"/>
        <w:ind w:left="360" w:right="648" w:hanging="360"/>
        <w:rPr>
          <w:rFonts w:ascii="Times New Roman" w:hAnsi="Times New Roman"/>
          <w:i/>
          <w:color w:val="000000"/>
          <w:spacing w:val="-4"/>
          <w:sz w:val="23"/>
        </w:rPr>
      </w:pPr>
      <w:proofErr w:type="gramStart"/>
      <w:r>
        <w:rPr>
          <w:rFonts w:ascii="Times New Roman" w:hAnsi="Times New Roman"/>
          <w:i/>
          <w:color w:val="000000"/>
          <w:spacing w:val="-4"/>
          <w:sz w:val="23"/>
        </w:rPr>
        <w:t>Fire Resistance Rating.</w:t>
      </w:r>
      <w:proofErr w:type="gramEnd"/>
      <w:r>
        <w:rPr>
          <w:rFonts w:ascii="Times New Roman" w:hAnsi="Times New Roman"/>
          <w:i/>
          <w:color w:val="000000"/>
          <w:spacing w:val="-4"/>
          <w:sz w:val="23"/>
        </w:rPr>
        <w:t xml:space="preserve"> The time, in minutes or hours, that materials or assemblies have withstood a fire </w:t>
      </w:r>
      <w:r>
        <w:rPr>
          <w:rFonts w:ascii="Times New Roman" w:hAnsi="Times New Roman"/>
          <w:i/>
          <w:color w:val="000000"/>
          <w:spacing w:val="-6"/>
          <w:sz w:val="23"/>
        </w:rPr>
        <w:t>exposure as established in accordance with the test procedures of ASTM E 119</w:t>
      </w:r>
    </w:p>
    <w:p w:rsidR="00832EBC" w:rsidRDefault="00832EBC">
      <w:pPr>
        <w:spacing w:line="268" w:lineRule="auto"/>
        <w:ind w:left="360" w:right="72" w:hanging="360"/>
        <w:rPr>
          <w:rFonts w:ascii="Times New Roman" w:hAnsi="Times New Roman"/>
          <w:i/>
          <w:color w:val="000000"/>
          <w:spacing w:val="-1"/>
          <w:sz w:val="23"/>
        </w:rPr>
      </w:pPr>
      <w:proofErr w:type="gramStart"/>
      <w:r>
        <w:rPr>
          <w:rFonts w:ascii="Times New Roman" w:hAnsi="Times New Roman"/>
          <w:i/>
          <w:color w:val="000000"/>
          <w:spacing w:val="-1"/>
          <w:sz w:val="23"/>
        </w:rPr>
        <w:t>Flush Bolts (Automatic).</w:t>
      </w:r>
      <w:proofErr w:type="gramEnd"/>
      <w:r>
        <w:rPr>
          <w:rFonts w:ascii="Times New Roman" w:hAnsi="Times New Roman"/>
          <w:i/>
          <w:color w:val="000000"/>
          <w:spacing w:val="-1"/>
          <w:sz w:val="23"/>
        </w:rPr>
        <w:t xml:space="preserve"> A mortised bolt installed near the top or bottom of the inactive leaf of a pair of doors </w:t>
      </w:r>
      <w:r>
        <w:rPr>
          <w:rFonts w:ascii="Times New Roman" w:hAnsi="Times New Roman"/>
          <w:i/>
          <w:color w:val="000000"/>
          <w:spacing w:val="-7"/>
          <w:sz w:val="23"/>
        </w:rPr>
        <w:t>that holds the inactive leaf in a closed position until the active leaf is opened</w:t>
      </w:r>
    </w:p>
    <w:p w:rsidR="00832EBC" w:rsidRDefault="00832EBC">
      <w:pPr>
        <w:spacing w:line="266" w:lineRule="auto"/>
        <w:ind w:left="360" w:right="144" w:hanging="360"/>
        <w:rPr>
          <w:rFonts w:ascii="Times New Roman" w:hAnsi="Times New Roman"/>
          <w:i/>
          <w:color w:val="000000"/>
          <w:spacing w:val="-3"/>
          <w:sz w:val="23"/>
        </w:rPr>
      </w:pPr>
      <w:proofErr w:type="gramStart"/>
      <w:r>
        <w:rPr>
          <w:rFonts w:ascii="Times New Roman" w:hAnsi="Times New Roman"/>
          <w:i/>
          <w:color w:val="000000"/>
          <w:spacing w:val="-3"/>
          <w:sz w:val="23"/>
        </w:rPr>
        <w:t>Flush Bolts (Manual).</w:t>
      </w:r>
      <w:proofErr w:type="gramEnd"/>
      <w:r>
        <w:rPr>
          <w:rFonts w:ascii="Times New Roman" w:hAnsi="Times New Roman"/>
          <w:i/>
          <w:color w:val="000000"/>
          <w:spacing w:val="-3"/>
          <w:sz w:val="23"/>
        </w:rPr>
        <w:t xml:space="preserve"> A mortised bolt installed near the top or bottom of the inactive leaf of a pair of doors in </w:t>
      </w:r>
      <w:r>
        <w:rPr>
          <w:rFonts w:ascii="Times New Roman" w:hAnsi="Times New Roman"/>
          <w:i/>
          <w:color w:val="000000"/>
          <w:spacing w:val="-7"/>
          <w:sz w:val="23"/>
        </w:rPr>
        <w:t>which the bolts are manually extended or retracted into or out of the header or sill by means of a lever</w:t>
      </w:r>
    </w:p>
    <w:p w:rsidR="00832EBC" w:rsidRDefault="00832EBC">
      <w:pPr>
        <w:spacing w:line="266" w:lineRule="auto"/>
        <w:rPr>
          <w:rFonts w:ascii="Times New Roman" w:hAnsi="Times New Roman"/>
          <w:i/>
          <w:color w:val="000000"/>
          <w:spacing w:val="-4"/>
          <w:sz w:val="23"/>
        </w:rPr>
      </w:pPr>
      <w:proofErr w:type="gramStart"/>
      <w:r>
        <w:rPr>
          <w:rFonts w:ascii="Times New Roman" w:hAnsi="Times New Roman"/>
          <w:i/>
          <w:color w:val="000000"/>
          <w:spacing w:val="-4"/>
          <w:sz w:val="23"/>
        </w:rPr>
        <w:t>Inactive Leaf.</w:t>
      </w:r>
      <w:proofErr w:type="gramEnd"/>
      <w:r>
        <w:rPr>
          <w:rFonts w:ascii="Times New Roman" w:hAnsi="Times New Roman"/>
          <w:i/>
          <w:color w:val="000000"/>
          <w:spacing w:val="-4"/>
          <w:sz w:val="23"/>
        </w:rPr>
        <w:t xml:space="preserve"> One door of a pair of doors that ordinarily is latched closed; the second operating door of a pair</w:t>
      </w:r>
    </w:p>
    <w:p w:rsidR="00832EBC" w:rsidRDefault="00832EBC">
      <w:pPr>
        <w:spacing w:line="268" w:lineRule="auto"/>
        <w:ind w:left="360" w:right="360" w:hanging="360"/>
        <w:rPr>
          <w:rFonts w:ascii="Times New Roman" w:hAnsi="Times New Roman"/>
          <w:i/>
          <w:color w:val="000000"/>
          <w:spacing w:val="-6"/>
          <w:sz w:val="23"/>
        </w:rPr>
      </w:pPr>
      <w:proofErr w:type="gramStart"/>
      <w:r>
        <w:rPr>
          <w:rFonts w:ascii="Times New Roman" w:hAnsi="Times New Roman"/>
          <w:i/>
          <w:color w:val="000000"/>
          <w:spacing w:val="-6"/>
          <w:sz w:val="23"/>
        </w:rPr>
        <w:t>Labeled.</w:t>
      </w:r>
      <w:proofErr w:type="gramEnd"/>
      <w:r>
        <w:rPr>
          <w:rFonts w:ascii="Times New Roman" w:hAnsi="Times New Roman"/>
          <w:i/>
          <w:color w:val="000000"/>
          <w:spacing w:val="-6"/>
          <w:sz w:val="23"/>
        </w:rPr>
        <w:t xml:space="preserve"> Equipment or materials to which has been attached a label, symbol, or other </w:t>
      </w:r>
      <w:proofErr w:type="spellStart"/>
      <w:r>
        <w:rPr>
          <w:rFonts w:ascii="Times New Roman" w:hAnsi="Times New Roman"/>
          <w:i/>
          <w:color w:val="000000"/>
          <w:spacing w:val="-6"/>
          <w:sz w:val="23"/>
        </w:rPr>
        <w:t>identifting</w:t>
      </w:r>
      <w:proofErr w:type="spellEnd"/>
      <w:r>
        <w:rPr>
          <w:rFonts w:ascii="Times New Roman" w:hAnsi="Times New Roman"/>
          <w:i/>
          <w:color w:val="000000"/>
          <w:spacing w:val="-6"/>
          <w:sz w:val="23"/>
        </w:rPr>
        <w:t xml:space="preserve"> mark of an </w:t>
      </w:r>
      <w:proofErr w:type="spellStart"/>
      <w:r>
        <w:rPr>
          <w:rFonts w:ascii="Times New Roman" w:hAnsi="Times New Roman"/>
          <w:i/>
          <w:color w:val="000000"/>
          <w:spacing w:val="-10"/>
          <w:sz w:val="23"/>
        </w:rPr>
        <w:t>organkation</w:t>
      </w:r>
      <w:proofErr w:type="spellEnd"/>
      <w:r>
        <w:rPr>
          <w:rFonts w:ascii="Times New Roman" w:hAnsi="Times New Roman"/>
          <w:i/>
          <w:color w:val="000000"/>
          <w:spacing w:val="-10"/>
          <w:sz w:val="23"/>
        </w:rPr>
        <w:t xml:space="preserve"> that is acceptable to the authority </w:t>
      </w:r>
      <w:proofErr w:type="spellStart"/>
      <w:r>
        <w:rPr>
          <w:rFonts w:ascii="Times New Roman" w:hAnsi="Times New Roman"/>
          <w:i/>
          <w:color w:val="000000"/>
          <w:spacing w:val="-10"/>
          <w:sz w:val="23"/>
        </w:rPr>
        <w:t>havingjurisdiction</w:t>
      </w:r>
      <w:proofErr w:type="spellEnd"/>
      <w:r>
        <w:rPr>
          <w:rFonts w:ascii="Times New Roman" w:hAnsi="Times New Roman"/>
          <w:i/>
          <w:color w:val="000000"/>
          <w:spacing w:val="-10"/>
          <w:sz w:val="23"/>
        </w:rPr>
        <w:t xml:space="preserve"> and concerned with product evaluation, that </w:t>
      </w:r>
      <w:r>
        <w:rPr>
          <w:rFonts w:ascii="Times New Roman" w:hAnsi="Times New Roman"/>
          <w:i/>
          <w:color w:val="000000"/>
          <w:spacing w:val="-8"/>
          <w:sz w:val="23"/>
        </w:rPr>
        <w:t xml:space="preserve">maintains periodic inspection of production of labeled equipment or materials, and by whose labeling the manufacturer indicates compliance with appropriate standards </w:t>
      </w:r>
      <w:proofErr w:type="spellStart"/>
      <w:r>
        <w:rPr>
          <w:rFonts w:ascii="Times New Roman" w:hAnsi="Times New Roman"/>
          <w:i/>
          <w:color w:val="000000"/>
          <w:spacing w:val="-8"/>
          <w:sz w:val="23"/>
        </w:rPr>
        <w:t>or_peiformance</w:t>
      </w:r>
      <w:proofErr w:type="spellEnd"/>
      <w:r>
        <w:rPr>
          <w:rFonts w:ascii="Times New Roman" w:hAnsi="Times New Roman"/>
          <w:i/>
          <w:color w:val="000000"/>
          <w:spacing w:val="-8"/>
          <w:sz w:val="23"/>
        </w:rPr>
        <w:t xml:space="preserve"> in a specified manner</w:t>
      </w:r>
    </w:p>
    <w:p w:rsidR="00832EBC" w:rsidRDefault="00832EBC">
      <w:pPr>
        <w:spacing w:line="268" w:lineRule="auto"/>
        <w:ind w:left="288" w:right="216" w:hanging="288"/>
        <w:rPr>
          <w:rFonts w:ascii="Times New Roman" w:hAnsi="Times New Roman"/>
          <w:i/>
          <w:color w:val="000000"/>
          <w:spacing w:val="-6"/>
          <w:sz w:val="23"/>
        </w:rPr>
      </w:pPr>
      <w:proofErr w:type="gramStart"/>
      <w:r>
        <w:rPr>
          <w:rFonts w:ascii="Times New Roman" w:hAnsi="Times New Roman"/>
          <w:i/>
          <w:color w:val="000000"/>
          <w:spacing w:val="-6"/>
          <w:sz w:val="23"/>
        </w:rPr>
        <w:t>Latching Device.</w:t>
      </w:r>
      <w:proofErr w:type="gramEnd"/>
      <w:r>
        <w:rPr>
          <w:rFonts w:ascii="Times New Roman" w:hAnsi="Times New Roman"/>
          <w:i/>
          <w:color w:val="000000"/>
          <w:spacing w:val="-6"/>
          <w:sz w:val="23"/>
        </w:rPr>
        <w:t xml:space="preserve"> A spring-loaded latch bolt or a gravity-operated steel bar that, after release by physical action, </w:t>
      </w:r>
      <w:r>
        <w:rPr>
          <w:rFonts w:ascii="Times New Roman" w:hAnsi="Times New Roman"/>
          <w:i/>
          <w:color w:val="000000"/>
          <w:spacing w:val="-4"/>
          <w:sz w:val="23"/>
        </w:rPr>
        <w:t xml:space="preserve">returns to its operating position and automatically engages the strike plate when it is returned to the closed </w:t>
      </w:r>
      <w:r>
        <w:rPr>
          <w:rFonts w:ascii="Times New Roman" w:hAnsi="Times New Roman"/>
          <w:i/>
          <w:color w:val="000000"/>
          <w:sz w:val="23"/>
        </w:rPr>
        <w:t>position</w:t>
      </w:r>
    </w:p>
    <w:p w:rsidR="00832EBC" w:rsidRDefault="00832EBC">
      <w:pPr>
        <w:spacing w:line="268" w:lineRule="auto"/>
        <w:ind w:left="360" w:hanging="360"/>
        <w:rPr>
          <w:rFonts w:ascii="Times New Roman" w:hAnsi="Times New Roman"/>
          <w:i/>
          <w:color w:val="000000"/>
          <w:spacing w:val="-4"/>
          <w:sz w:val="23"/>
        </w:rPr>
      </w:pPr>
      <w:proofErr w:type="gramStart"/>
      <w:r>
        <w:rPr>
          <w:rFonts w:ascii="Times New Roman" w:hAnsi="Times New Roman"/>
          <w:i/>
          <w:color w:val="000000"/>
          <w:spacing w:val="-4"/>
          <w:sz w:val="23"/>
        </w:rPr>
        <w:t>Listed.</w:t>
      </w:r>
      <w:proofErr w:type="gramEnd"/>
      <w:r>
        <w:rPr>
          <w:rFonts w:ascii="Times New Roman" w:hAnsi="Times New Roman"/>
          <w:i/>
          <w:color w:val="000000"/>
          <w:spacing w:val="-4"/>
          <w:sz w:val="23"/>
        </w:rPr>
        <w:t xml:space="preserve"> Equipment, materials, or services included in a list published by an </w:t>
      </w:r>
      <w:proofErr w:type="spellStart"/>
      <w:r>
        <w:rPr>
          <w:rFonts w:ascii="Times New Roman" w:hAnsi="Times New Roman"/>
          <w:i/>
          <w:color w:val="000000"/>
          <w:spacing w:val="-4"/>
          <w:sz w:val="23"/>
        </w:rPr>
        <w:t>organkation</w:t>
      </w:r>
      <w:proofErr w:type="spellEnd"/>
      <w:r>
        <w:rPr>
          <w:rFonts w:ascii="Times New Roman" w:hAnsi="Times New Roman"/>
          <w:i/>
          <w:color w:val="000000"/>
          <w:spacing w:val="-4"/>
          <w:sz w:val="23"/>
        </w:rPr>
        <w:t xml:space="preserve"> that is acceptable to the </w:t>
      </w:r>
      <w:r>
        <w:rPr>
          <w:rFonts w:ascii="Times New Roman" w:hAnsi="Times New Roman"/>
          <w:i/>
          <w:color w:val="000000"/>
          <w:spacing w:val="-5"/>
          <w:sz w:val="23"/>
        </w:rPr>
        <w:t xml:space="preserve">authority </w:t>
      </w:r>
      <w:proofErr w:type="spellStart"/>
      <w:r>
        <w:rPr>
          <w:rFonts w:ascii="Times New Roman" w:hAnsi="Times New Roman"/>
          <w:i/>
          <w:color w:val="000000"/>
          <w:spacing w:val="-5"/>
          <w:sz w:val="23"/>
        </w:rPr>
        <w:t>havingjurisdiction</w:t>
      </w:r>
      <w:proofErr w:type="spellEnd"/>
      <w:r>
        <w:rPr>
          <w:rFonts w:ascii="Times New Roman" w:hAnsi="Times New Roman"/>
          <w:i/>
          <w:color w:val="000000"/>
          <w:spacing w:val="-5"/>
          <w:sz w:val="23"/>
        </w:rPr>
        <w:t xml:space="preserve"> and concerned with evaluation of _products or services, that maintains periodic </w:t>
      </w:r>
      <w:r>
        <w:rPr>
          <w:rFonts w:ascii="Times New Roman" w:hAnsi="Times New Roman"/>
          <w:i/>
          <w:color w:val="000000"/>
          <w:spacing w:val="-10"/>
          <w:sz w:val="23"/>
        </w:rPr>
        <w:t xml:space="preserve">inspection of _production of listed equipment or materials or _periodic evaluation of services, and whose listing states that either the equipment, material, or service meets appropriate designated standards or has been tested and found </w:t>
      </w:r>
      <w:r>
        <w:rPr>
          <w:rFonts w:ascii="Times New Roman" w:hAnsi="Times New Roman"/>
          <w:i/>
          <w:color w:val="000000"/>
          <w:spacing w:val="-9"/>
          <w:sz w:val="23"/>
        </w:rPr>
        <w:t>suitable for a specified purpose</w:t>
      </w:r>
    </w:p>
    <w:p w:rsidR="00832EBC" w:rsidRDefault="00832EBC">
      <w:pPr>
        <w:spacing w:line="264" w:lineRule="auto"/>
        <w:ind w:left="288" w:hanging="288"/>
        <w:rPr>
          <w:rFonts w:ascii="Times New Roman" w:hAnsi="Times New Roman"/>
          <w:i/>
          <w:color w:val="000000"/>
          <w:spacing w:val="1"/>
          <w:sz w:val="23"/>
        </w:rPr>
      </w:pPr>
      <w:proofErr w:type="gramStart"/>
      <w:r>
        <w:rPr>
          <w:rFonts w:ascii="Times New Roman" w:hAnsi="Times New Roman"/>
          <w:i/>
          <w:color w:val="000000"/>
          <w:spacing w:val="1"/>
          <w:sz w:val="23"/>
        </w:rPr>
        <w:t>Minimum Level of Quality.</w:t>
      </w:r>
      <w:proofErr w:type="gramEnd"/>
      <w:r>
        <w:rPr>
          <w:rFonts w:ascii="Times New Roman" w:hAnsi="Times New Roman"/>
          <w:i/>
          <w:color w:val="000000"/>
          <w:spacing w:val="1"/>
          <w:sz w:val="23"/>
        </w:rPr>
        <w:t xml:space="preserve"> An established level of _</w:t>
      </w:r>
      <w:proofErr w:type="spellStart"/>
      <w:r>
        <w:rPr>
          <w:rFonts w:ascii="Times New Roman" w:hAnsi="Times New Roman"/>
          <w:i/>
          <w:color w:val="000000"/>
          <w:spacing w:val="1"/>
          <w:sz w:val="23"/>
        </w:rPr>
        <w:t>peormance</w:t>
      </w:r>
      <w:proofErr w:type="spellEnd"/>
      <w:r>
        <w:rPr>
          <w:rFonts w:ascii="Times New Roman" w:hAnsi="Times New Roman"/>
          <w:i/>
          <w:color w:val="000000"/>
          <w:spacing w:val="1"/>
          <w:sz w:val="23"/>
        </w:rPr>
        <w:t xml:space="preserve"> for products, systems, installations, and </w:t>
      </w:r>
      <w:r>
        <w:rPr>
          <w:rFonts w:ascii="Times New Roman" w:hAnsi="Times New Roman"/>
          <w:i/>
          <w:color w:val="000000"/>
          <w:spacing w:val="-10"/>
          <w:sz w:val="23"/>
        </w:rPr>
        <w:t xml:space="preserve">construction that is the minimum acceptable under a building code or standard; not intended to exclude or prohibit </w:t>
      </w:r>
      <w:r>
        <w:rPr>
          <w:rFonts w:ascii="Times New Roman" w:hAnsi="Times New Roman"/>
          <w:i/>
          <w:color w:val="000000"/>
          <w:spacing w:val="-8"/>
          <w:sz w:val="23"/>
        </w:rPr>
        <w:t>products, systems, installations ,or construction that provides increased levels of pe</w:t>
      </w:r>
      <w:r>
        <w:rPr>
          <w:rFonts w:ascii="Times New Roman" w:hAnsi="Times New Roman"/>
          <w:i/>
          <w:color w:val="000000"/>
          <w:spacing w:val="-8"/>
          <w:w w:val="115"/>
          <w:sz w:val="24"/>
        </w:rPr>
        <w:t>r</w:t>
      </w:r>
      <w:r>
        <w:rPr>
          <w:rFonts w:ascii="Times New Roman" w:hAnsi="Times New Roman"/>
          <w:i/>
          <w:color w:val="000000"/>
          <w:spacing w:val="-8"/>
          <w:sz w:val="23"/>
        </w:rPr>
        <w:t>formance</w:t>
      </w:r>
    </w:p>
    <w:p w:rsidR="00832EBC" w:rsidRDefault="00832EBC">
      <w:pPr>
        <w:spacing w:line="268" w:lineRule="auto"/>
        <w:ind w:left="360" w:hanging="360"/>
        <w:rPr>
          <w:rFonts w:ascii="Times New Roman" w:hAnsi="Times New Roman"/>
          <w:i/>
          <w:color w:val="000000"/>
          <w:spacing w:val="-4"/>
          <w:sz w:val="23"/>
        </w:rPr>
      </w:pPr>
      <w:proofErr w:type="gramStart"/>
      <w:r>
        <w:rPr>
          <w:rFonts w:ascii="Times New Roman" w:hAnsi="Times New Roman"/>
          <w:i/>
          <w:color w:val="000000"/>
          <w:spacing w:val="-4"/>
          <w:sz w:val="23"/>
        </w:rPr>
        <w:t>Mullion.</w:t>
      </w:r>
      <w:proofErr w:type="gramEnd"/>
      <w:r>
        <w:rPr>
          <w:rFonts w:ascii="Times New Roman" w:hAnsi="Times New Roman"/>
          <w:i/>
          <w:color w:val="000000"/>
          <w:spacing w:val="-4"/>
          <w:sz w:val="23"/>
        </w:rPr>
        <w:t xml:space="preserve"> A fixed or removable vertical member set in a double door opening that allows both leaves to be active or </w:t>
      </w:r>
      <w:r>
        <w:rPr>
          <w:rFonts w:ascii="Times New Roman" w:hAnsi="Times New Roman"/>
          <w:i/>
          <w:color w:val="000000"/>
          <w:spacing w:val="-6"/>
          <w:sz w:val="23"/>
        </w:rPr>
        <w:t xml:space="preserve">set between a door and a side light or a separate, framed, </w:t>
      </w:r>
      <w:proofErr w:type="spellStart"/>
      <w:r>
        <w:rPr>
          <w:rFonts w:ascii="Times New Roman" w:hAnsi="Times New Roman"/>
          <w:i/>
          <w:color w:val="000000"/>
          <w:spacing w:val="-6"/>
          <w:sz w:val="23"/>
        </w:rPr>
        <w:t>glaed</w:t>
      </w:r>
      <w:proofErr w:type="spellEnd"/>
      <w:r>
        <w:rPr>
          <w:rFonts w:ascii="Times New Roman" w:hAnsi="Times New Roman"/>
          <w:i/>
          <w:color w:val="000000"/>
          <w:spacing w:val="-6"/>
          <w:sz w:val="23"/>
        </w:rPr>
        <w:t xml:space="preserve"> area</w:t>
      </w:r>
    </w:p>
    <w:p w:rsidR="00832EBC" w:rsidRDefault="00832EBC">
      <w:pPr>
        <w:spacing w:line="268" w:lineRule="auto"/>
        <w:rPr>
          <w:rFonts w:ascii="Times New Roman" w:hAnsi="Times New Roman"/>
          <w:i/>
          <w:color w:val="000000"/>
          <w:spacing w:val="-5"/>
          <w:sz w:val="23"/>
        </w:rPr>
      </w:pPr>
      <w:r>
        <w:rPr>
          <w:rFonts w:ascii="Times New Roman" w:hAnsi="Times New Roman"/>
          <w:i/>
          <w:color w:val="000000"/>
          <w:spacing w:val="-5"/>
          <w:sz w:val="23"/>
        </w:rPr>
        <w:t>NC. Number of fire door assemblies inspected and tested in a period of time</w:t>
      </w:r>
    </w:p>
    <w:p w:rsidR="00832EBC" w:rsidRDefault="00832EBC">
      <w:pPr>
        <w:spacing w:line="264" w:lineRule="auto"/>
        <w:ind w:right="864"/>
        <w:rPr>
          <w:rFonts w:ascii="Times New Roman" w:hAnsi="Times New Roman"/>
          <w:i/>
          <w:color w:val="000000"/>
          <w:spacing w:val="-8"/>
          <w:sz w:val="23"/>
        </w:rPr>
      </w:pPr>
      <w:r>
        <w:rPr>
          <w:rFonts w:ascii="Times New Roman" w:hAnsi="Times New Roman"/>
          <w:i/>
          <w:color w:val="000000"/>
          <w:spacing w:val="-8"/>
          <w:sz w:val="23"/>
        </w:rPr>
        <w:t xml:space="preserve">NF. </w:t>
      </w:r>
      <w:proofErr w:type="gramStart"/>
      <w:r>
        <w:rPr>
          <w:rFonts w:ascii="Times New Roman" w:hAnsi="Times New Roman"/>
          <w:i/>
          <w:color w:val="000000"/>
          <w:spacing w:val="-8"/>
          <w:sz w:val="23"/>
        </w:rPr>
        <w:t xml:space="preserve">Number of failures of fire door assemblies identified during inspections and testing over a period of time </w:t>
      </w:r>
      <w:r>
        <w:rPr>
          <w:rFonts w:ascii="Times New Roman" w:hAnsi="Times New Roman"/>
          <w:i/>
          <w:color w:val="000000"/>
          <w:spacing w:val="-2"/>
          <w:sz w:val="23"/>
        </w:rPr>
        <w:t>Plant-On.</w:t>
      </w:r>
      <w:proofErr w:type="gramEnd"/>
      <w:r>
        <w:rPr>
          <w:rFonts w:ascii="Times New Roman" w:hAnsi="Times New Roman"/>
          <w:i/>
          <w:color w:val="000000"/>
          <w:spacing w:val="-2"/>
          <w:sz w:val="23"/>
        </w:rPr>
        <w:t xml:space="preserve"> A decorative trim applied to the su</w:t>
      </w:r>
      <w:r>
        <w:rPr>
          <w:rFonts w:ascii="Times New Roman" w:hAnsi="Times New Roman"/>
          <w:i/>
          <w:color w:val="000000"/>
          <w:spacing w:val="-2"/>
          <w:sz w:val="24"/>
        </w:rPr>
        <w:t>rf</w:t>
      </w:r>
      <w:r>
        <w:rPr>
          <w:rFonts w:ascii="Times New Roman" w:hAnsi="Times New Roman"/>
          <w:i/>
          <w:color w:val="000000"/>
          <w:spacing w:val="-2"/>
          <w:sz w:val="23"/>
        </w:rPr>
        <w:t>ace of a door</w:t>
      </w:r>
    </w:p>
    <w:p w:rsidR="00832EBC" w:rsidRDefault="00832EBC">
      <w:pPr>
        <w:spacing w:line="271" w:lineRule="auto"/>
        <w:ind w:left="360" w:hanging="360"/>
        <w:jc w:val="both"/>
        <w:rPr>
          <w:rFonts w:ascii="Times New Roman" w:hAnsi="Times New Roman"/>
          <w:i/>
          <w:color w:val="000000"/>
          <w:spacing w:val="-2"/>
          <w:sz w:val="23"/>
        </w:rPr>
      </w:pPr>
      <w:proofErr w:type="gramStart"/>
      <w:r>
        <w:rPr>
          <w:rFonts w:ascii="Times New Roman" w:hAnsi="Times New Roman"/>
          <w:i/>
          <w:color w:val="000000"/>
          <w:spacing w:val="-2"/>
          <w:sz w:val="23"/>
        </w:rPr>
        <w:t>Qualified Person.</w:t>
      </w:r>
      <w:proofErr w:type="gramEnd"/>
      <w:r>
        <w:rPr>
          <w:rFonts w:ascii="Times New Roman" w:hAnsi="Times New Roman"/>
          <w:i/>
          <w:color w:val="000000"/>
          <w:spacing w:val="-2"/>
          <w:sz w:val="23"/>
        </w:rPr>
        <w:t xml:space="preserve"> A person who, by possession of a </w:t>
      </w:r>
      <w:proofErr w:type="spellStart"/>
      <w:r>
        <w:rPr>
          <w:rFonts w:ascii="Times New Roman" w:hAnsi="Times New Roman"/>
          <w:i/>
          <w:color w:val="000000"/>
          <w:spacing w:val="-2"/>
          <w:sz w:val="23"/>
        </w:rPr>
        <w:t>recognked</w:t>
      </w:r>
      <w:proofErr w:type="spellEnd"/>
      <w:r>
        <w:rPr>
          <w:rFonts w:ascii="Times New Roman" w:hAnsi="Times New Roman"/>
          <w:i/>
          <w:color w:val="000000"/>
          <w:spacing w:val="-2"/>
          <w:sz w:val="23"/>
        </w:rPr>
        <w:t xml:space="preserve"> degree, certificate, professional standing, or skill, </w:t>
      </w:r>
      <w:r>
        <w:rPr>
          <w:rFonts w:ascii="Times New Roman" w:hAnsi="Times New Roman"/>
          <w:i/>
          <w:color w:val="000000"/>
          <w:spacing w:val="-7"/>
          <w:sz w:val="23"/>
        </w:rPr>
        <w:t xml:space="preserve">and who, by knowledge, training and experience, has demonstrated the ability to deal with the subject matter, the </w:t>
      </w:r>
      <w:r>
        <w:rPr>
          <w:rFonts w:ascii="Times New Roman" w:hAnsi="Times New Roman"/>
          <w:i/>
          <w:color w:val="000000"/>
          <w:spacing w:val="-6"/>
          <w:sz w:val="23"/>
        </w:rPr>
        <w:t>work, or the project</w:t>
      </w:r>
    </w:p>
    <w:p w:rsidR="00832EBC" w:rsidRDefault="00832EBC">
      <w:pPr>
        <w:rPr>
          <w:rFonts w:ascii="Times New Roman" w:hAnsi="Times New Roman"/>
          <w:i/>
          <w:color w:val="000000"/>
          <w:spacing w:val="-4"/>
          <w:sz w:val="23"/>
        </w:rPr>
      </w:pPr>
      <w:proofErr w:type="gramStart"/>
      <w:r>
        <w:rPr>
          <w:rFonts w:ascii="Times New Roman" w:hAnsi="Times New Roman"/>
          <w:i/>
          <w:color w:val="000000"/>
          <w:spacing w:val="-4"/>
          <w:sz w:val="23"/>
        </w:rPr>
        <w:t xml:space="preserve">Self-Closing </w:t>
      </w:r>
      <w:r>
        <w:rPr>
          <w:rFonts w:ascii="Times New Roman" w:hAnsi="Times New Roman"/>
          <w:b/>
          <w:i/>
          <w:color w:val="000000"/>
          <w:spacing w:val="-14"/>
          <w:w w:val="120"/>
          <w:sz w:val="25"/>
        </w:rPr>
        <w:t>Doors.</w:t>
      </w:r>
      <w:proofErr w:type="gramEnd"/>
      <w:r>
        <w:rPr>
          <w:rFonts w:ascii="Times New Roman" w:hAnsi="Times New Roman"/>
          <w:b/>
          <w:i/>
          <w:color w:val="000000"/>
          <w:spacing w:val="-14"/>
          <w:w w:val="120"/>
          <w:sz w:val="25"/>
        </w:rPr>
        <w:t xml:space="preserve"> </w:t>
      </w:r>
      <w:r>
        <w:rPr>
          <w:rFonts w:ascii="Times New Roman" w:hAnsi="Times New Roman"/>
          <w:i/>
          <w:color w:val="000000"/>
          <w:spacing w:val="-4"/>
          <w:sz w:val="23"/>
        </w:rPr>
        <w:t>Doors that, when opened and released, return to the closed position</w:t>
      </w:r>
    </w:p>
    <w:p w:rsidR="00832EBC" w:rsidRDefault="00832EBC">
      <w:pPr>
        <w:spacing w:line="273" w:lineRule="auto"/>
        <w:ind w:left="360" w:hanging="360"/>
        <w:rPr>
          <w:rFonts w:ascii="Times New Roman" w:hAnsi="Times New Roman"/>
          <w:i/>
          <w:color w:val="000000"/>
          <w:spacing w:val="-3"/>
          <w:sz w:val="23"/>
        </w:rPr>
      </w:pPr>
      <w:proofErr w:type="gramStart"/>
      <w:r>
        <w:rPr>
          <w:rFonts w:ascii="Times New Roman" w:hAnsi="Times New Roman"/>
          <w:i/>
          <w:color w:val="000000"/>
          <w:spacing w:val="-3"/>
          <w:sz w:val="23"/>
        </w:rPr>
        <w:t>Self-Latching Bolt.</w:t>
      </w:r>
      <w:proofErr w:type="gramEnd"/>
      <w:r>
        <w:rPr>
          <w:rFonts w:ascii="Times New Roman" w:hAnsi="Times New Roman"/>
          <w:i/>
          <w:color w:val="000000"/>
          <w:spacing w:val="-3"/>
          <w:sz w:val="23"/>
        </w:rPr>
        <w:t xml:space="preserve"> An automatic-latching device that engages in a keeper to hold a door leaf in a closed position </w:t>
      </w:r>
      <w:r>
        <w:rPr>
          <w:rFonts w:ascii="Times New Roman" w:hAnsi="Times New Roman"/>
          <w:i/>
          <w:color w:val="000000"/>
          <w:spacing w:val="-7"/>
          <w:sz w:val="23"/>
        </w:rPr>
        <w:t>and that can only be released manually</w:t>
      </w:r>
    </w:p>
    <w:p w:rsidR="00832EBC" w:rsidRDefault="00832EBC">
      <w:pPr>
        <w:rPr>
          <w:rFonts w:ascii="Times New Roman" w:hAnsi="Times New Roman"/>
          <w:i/>
          <w:color w:val="000000"/>
          <w:spacing w:val="-4"/>
          <w:sz w:val="23"/>
        </w:rPr>
      </w:pPr>
      <w:proofErr w:type="gramStart"/>
      <w:r>
        <w:rPr>
          <w:rFonts w:ascii="Times New Roman" w:hAnsi="Times New Roman"/>
          <w:i/>
          <w:color w:val="000000"/>
          <w:spacing w:val="-4"/>
          <w:sz w:val="23"/>
        </w:rPr>
        <w:t>Shall.</w:t>
      </w:r>
      <w:proofErr w:type="gramEnd"/>
      <w:r>
        <w:rPr>
          <w:rFonts w:ascii="Times New Roman" w:hAnsi="Times New Roman"/>
          <w:i/>
          <w:color w:val="000000"/>
          <w:spacing w:val="-4"/>
          <w:sz w:val="23"/>
        </w:rPr>
        <w:t xml:space="preserve"> Indicates a mandatory requirement</w:t>
      </w:r>
    </w:p>
    <w:p w:rsidR="00832EBC" w:rsidRDefault="00832EBC">
      <w:pPr>
        <w:spacing w:line="266" w:lineRule="auto"/>
        <w:rPr>
          <w:rFonts w:ascii="Times New Roman" w:hAnsi="Times New Roman"/>
          <w:i/>
          <w:color w:val="000000"/>
          <w:spacing w:val="-4"/>
          <w:sz w:val="23"/>
        </w:rPr>
      </w:pPr>
      <w:proofErr w:type="gramStart"/>
      <w:r>
        <w:rPr>
          <w:rFonts w:ascii="Times New Roman" w:hAnsi="Times New Roman"/>
          <w:i/>
          <w:color w:val="000000"/>
          <w:spacing w:val="-4"/>
          <w:sz w:val="23"/>
        </w:rPr>
        <w:t>Should.</w:t>
      </w:r>
      <w:proofErr w:type="gramEnd"/>
      <w:r>
        <w:rPr>
          <w:rFonts w:ascii="Times New Roman" w:hAnsi="Times New Roman"/>
          <w:i/>
          <w:color w:val="000000"/>
          <w:spacing w:val="-4"/>
          <w:sz w:val="23"/>
        </w:rPr>
        <w:t xml:space="preserve"> Indicates a recommendation or that which is advised but not required</w:t>
      </w:r>
    </w:p>
    <w:p w:rsidR="00E54F1E" w:rsidRDefault="00E54F1E">
      <w:pPr>
        <w:spacing w:line="266" w:lineRule="auto"/>
        <w:rPr>
          <w:rFonts w:ascii="Times New Roman" w:hAnsi="Times New Roman"/>
          <w:i/>
          <w:color w:val="000000"/>
          <w:spacing w:val="-4"/>
          <w:sz w:val="23"/>
        </w:rPr>
      </w:pPr>
    </w:p>
    <w:p w:rsidR="00E54F1E" w:rsidRDefault="00E54F1E">
      <w:pPr>
        <w:spacing w:line="266" w:lineRule="auto"/>
        <w:rPr>
          <w:rFonts w:ascii="Times New Roman" w:hAnsi="Times New Roman"/>
          <w:i/>
          <w:color w:val="000000"/>
          <w:spacing w:val="-4"/>
          <w:sz w:val="23"/>
        </w:rPr>
      </w:pPr>
    </w:p>
    <w:p w:rsidR="00832EBC" w:rsidRDefault="00832EBC">
      <w:pPr>
        <w:ind w:left="144" w:hanging="144"/>
        <w:rPr>
          <w:rFonts w:ascii="Times New Roman" w:hAnsi="Times New Roman"/>
          <w:i/>
          <w:color w:val="000000"/>
          <w:spacing w:val="-3"/>
          <w:sz w:val="25"/>
        </w:rPr>
      </w:pPr>
      <w:r w:rsidRPr="00633FA9">
        <w:lastRenderedPageBreak/>
        <w:pict>
          <v:shape id="_x0000_s1139" type="#_x0000_t202" style="position:absolute;left:0;text-align:left;margin-left:0;margin-top:705.35pt;width:507pt;height:10.85pt;z-index:-251576832;mso-wrap-distance-left:0;mso-wrap-distance-right:0" filled="f" stroked="f">
            <v:textbox style="mso-next-textbox:#_x0000_s1139" inset="0,0,0,0">
              <w:txbxContent>
                <w:p w:rsidR="00832EBC" w:rsidRDefault="00832EBC">
                  <w:pPr>
                    <w:spacing w:line="196" w:lineRule="auto"/>
                    <w:ind w:right="108"/>
                    <w:jc w:val="right"/>
                    <w:rPr>
                      <w:rFonts w:ascii="Times New Roman" w:hAnsi="Times New Roman"/>
                      <w:color w:val="000000"/>
                      <w:sz w:val="23"/>
                    </w:rPr>
                  </w:pPr>
                  <w:r>
                    <w:rPr>
                      <w:rFonts w:ascii="Times New Roman" w:hAnsi="Times New Roman"/>
                      <w:color w:val="000000"/>
                      <w:sz w:val="23"/>
                    </w:rPr>
                    <w:t>65</w:t>
                  </w:r>
                </w:p>
              </w:txbxContent>
            </v:textbox>
            <w10:wrap type="square"/>
          </v:shape>
        </w:pict>
      </w:r>
      <w:proofErr w:type="gramStart"/>
      <w:r>
        <w:rPr>
          <w:rFonts w:ascii="Times New Roman" w:hAnsi="Times New Roman"/>
          <w:i/>
          <w:color w:val="000000"/>
          <w:spacing w:val="-3"/>
          <w:sz w:val="25"/>
        </w:rPr>
        <w:t>Side Light.</w:t>
      </w:r>
      <w:proofErr w:type="gramEnd"/>
      <w:r>
        <w:rPr>
          <w:rFonts w:ascii="Times New Roman" w:hAnsi="Times New Roman"/>
          <w:i/>
          <w:color w:val="000000"/>
          <w:spacing w:val="-3"/>
          <w:sz w:val="25"/>
        </w:rPr>
        <w:t xml:space="preserve"> </w:t>
      </w:r>
      <w:r>
        <w:rPr>
          <w:rFonts w:ascii="Times New Roman" w:hAnsi="Times New Roman"/>
          <w:i/>
          <w:color w:val="000000"/>
          <w:spacing w:val="-3"/>
          <w:sz w:val="23"/>
        </w:rPr>
        <w:t xml:space="preserve">An opening in a fire door frame alongside the fire door opening that is filled with </w:t>
      </w:r>
      <w:proofErr w:type="spellStart"/>
      <w:r>
        <w:rPr>
          <w:rFonts w:ascii="Times New Roman" w:hAnsi="Times New Roman"/>
          <w:i/>
          <w:color w:val="000000"/>
          <w:spacing w:val="-3"/>
          <w:sz w:val="23"/>
        </w:rPr>
        <w:t>glaing</w:t>
      </w:r>
      <w:proofErr w:type="spellEnd"/>
      <w:r>
        <w:rPr>
          <w:rFonts w:ascii="Times New Roman" w:hAnsi="Times New Roman"/>
          <w:i/>
          <w:color w:val="000000"/>
          <w:spacing w:val="-3"/>
          <w:sz w:val="23"/>
        </w:rPr>
        <w:t xml:space="preserve"> material </w:t>
      </w:r>
      <w:r>
        <w:rPr>
          <w:rFonts w:ascii="Times New Roman" w:hAnsi="Times New Roman"/>
          <w:i/>
          <w:color w:val="000000"/>
          <w:spacing w:val="-7"/>
          <w:sz w:val="25"/>
        </w:rPr>
        <w:t xml:space="preserve">Side Panel Frame. </w:t>
      </w:r>
      <w:r>
        <w:rPr>
          <w:rFonts w:ascii="Times New Roman" w:hAnsi="Times New Roman"/>
          <w:i/>
          <w:color w:val="000000"/>
          <w:spacing w:val="-7"/>
          <w:sz w:val="23"/>
        </w:rPr>
        <w:t xml:space="preserve">A door frame prepared for the installation of a fixed solid metal or wood panel alongside the </w:t>
      </w:r>
      <w:r>
        <w:rPr>
          <w:rFonts w:ascii="Times New Roman" w:hAnsi="Times New Roman"/>
          <w:i/>
          <w:color w:val="000000"/>
          <w:spacing w:val="-10"/>
          <w:sz w:val="23"/>
        </w:rPr>
        <w:t>door opening</w:t>
      </w:r>
    </w:p>
    <w:p w:rsidR="00832EBC" w:rsidRDefault="00832EBC">
      <w:pPr>
        <w:spacing w:before="36"/>
        <w:ind w:right="144"/>
        <w:rPr>
          <w:rFonts w:ascii="Times New Roman" w:hAnsi="Times New Roman"/>
          <w:i/>
          <w:color w:val="000000"/>
          <w:spacing w:val="-8"/>
          <w:sz w:val="25"/>
        </w:rPr>
      </w:pPr>
      <w:proofErr w:type="gramStart"/>
      <w:r>
        <w:rPr>
          <w:rFonts w:ascii="Times New Roman" w:hAnsi="Times New Roman"/>
          <w:i/>
          <w:color w:val="000000"/>
          <w:spacing w:val="-8"/>
          <w:sz w:val="25"/>
        </w:rPr>
        <w:t>Sidelight Frame.</w:t>
      </w:r>
      <w:proofErr w:type="gramEnd"/>
      <w:r>
        <w:rPr>
          <w:rFonts w:ascii="Times New Roman" w:hAnsi="Times New Roman"/>
          <w:i/>
          <w:color w:val="000000"/>
          <w:spacing w:val="-8"/>
          <w:sz w:val="25"/>
        </w:rPr>
        <w:t xml:space="preserve"> </w:t>
      </w:r>
      <w:r>
        <w:rPr>
          <w:rFonts w:ascii="Times New Roman" w:hAnsi="Times New Roman"/>
          <w:i/>
          <w:color w:val="000000"/>
          <w:spacing w:val="-8"/>
          <w:sz w:val="23"/>
        </w:rPr>
        <w:t xml:space="preserve">A fire door frame prepared for the application of a </w:t>
      </w:r>
      <w:proofErr w:type="spellStart"/>
      <w:r>
        <w:rPr>
          <w:rFonts w:ascii="Times New Roman" w:hAnsi="Times New Roman"/>
          <w:i/>
          <w:color w:val="000000"/>
          <w:spacing w:val="-8"/>
          <w:sz w:val="23"/>
        </w:rPr>
        <w:t>glaing</w:t>
      </w:r>
      <w:proofErr w:type="spellEnd"/>
      <w:r>
        <w:rPr>
          <w:rFonts w:ascii="Times New Roman" w:hAnsi="Times New Roman"/>
          <w:i/>
          <w:color w:val="000000"/>
          <w:spacing w:val="-8"/>
          <w:sz w:val="23"/>
        </w:rPr>
        <w:t xml:space="preserve"> material alongside the door opening </w:t>
      </w:r>
      <w:r>
        <w:rPr>
          <w:rFonts w:ascii="Times New Roman" w:hAnsi="Times New Roman"/>
          <w:i/>
          <w:color w:val="000000"/>
          <w:spacing w:val="-5"/>
          <w:sz w:val="25"/>
        </w:rPr>
        <w:t xml:space="preserve">Spring Hinge. </w:t>
      </w:r>
      <w:r>
        <w:rPr>
          <w:rFonts w:ascii="Times New Roman" w:hAnsi="Times New Roman"/>
          <w:i/>
          <w:color w:val="000000"/>
          <w:spacing w:val="-5"/>
          <w:sz w:val="23"/>
        </w:rPr>
        <w:t xml:space="preserve">A closing device in the form of a hinge with a built-in spring used to hang and close the door </w:t>
      </w:r>
      <w:r>
        <w:rPr>
          <w:rFonts w:ascii="Times New Roman" w:hAnsi="Times New Roman"/>
          <w:i/>
          <w:color w:val="000000"/>
          <w:spacing w:val="-5"/>
          <w:sz w:val="25"/>
        </w:rPr>
        <w:t xml:space="preserve">Standard. </w:t>
      </w:r>
      <w:r>
        <w:rPr>
          <w:rFonts w:ascii="Times New Roman" w:hAnsi="Times New Roman"/>
          <w:i/>
          <w:color w:val="000000"/>
          <w:spacing w:val="-5"/>
          <w:sz w:val="23"/>
        </w:rPr>
        <w:t>A document, the main text of which contains only mandatory provisions using the word `shall" to</w:t>
      </w:r>
    </w:p>
    <w:p w:rsidR="00832EBC" w:rsidRDefault="00832EBC">
      <w:pPr>
        <w:spacing w:before="36" w:line="266" w:lineRule="auto"/>
        <w:jc w:val="center"/>
        <w:rPr>
          <w:rFonts w:ascii="Times New Roman" w:hAnsi="Times New Roman"/>
          <w:i/>
          <w:color w:val="000000"/>
          <w:spacing w:val="-9"/>
          <w:sz w:val="23"/>
        </w:rPr>
      </w:pPr>
      <w:proofErr w:type="gramStart"/>
      <w:r>
        <w:rPr>
          <w:rFonts w:ascii="Times New Roman" w:hAnsi="Times New Roman"/>
          <w:i/>
          <w:color w:val="000000"/>
          <w:spacing w:val="-9"/>
          <w:sz w:val="23"/>
        </w:rPr>
        <w:t>indicate</w:t>
      </w:r>
      <w:proofErr w:type="gramEnd"/>
      <w:r>
        <w:rPr>
          <w:rFonts w:ascii="Times New Roman" w:hAnsi="Times New Roman"/>
          <w:i/>
          <w:color w:val="000000"/>
          <w:spacing w:val="-9"/>
          <w:sz w:val="23"/>
        </w:rPr>
        <w:t xml:space="preserve"> requirements and which is in a form generally suitable for mandatory reference by another standard or</w:t>
      </w:r>
    </w:p>
    <w:p w:rsidR="00832EBC" w:rsidRDefault="00832EBC">
      <w:pPr>
        <w:spacing w:line="273" w:lineRule="auto"/>
        <w:ind w:left="360"/>
        <w:rPr>
          <w:rFonts w:ascii="Times New Roman" w:hAnsi="Times New Roman"/>
          <w:i/>
          <w:color w:val="000000"/>
          <w:spacing w:val="-7"/>
          <w:sz w:val="23"/>
        </w:rPr>
      </w:pPr>
      <w:proofErr w:type="gramStart"/>
      <w:r>
        <w:rPr>
          <w:rFonts w:ascii="Times New Roman" w:hAnsi="Times New Roman"/>
          <w:i/>
          <w:color w:val="000000"/>
          <w:spacing w:val="-7"/>
          <w:sz w:val="23"/>
        </w:rPr>
        <w:t>code</w:t>
      </w:r>
      <w:proofErr w:type="gramEnd"/>
      <w:r>
        <w:rPr>
          <w:rFonts w:ascii="Times New Roman" w:hAnsi="Times New Roman"/>
          <w:i/>
          <w:color w:val="000000"/>
          <w:spacing w:val="-7"/>
          <w:sz w:val="23"/>
        </w:rPr>
        <w:t xml:space="preserve"> or for adoption into law. Non-</w:t>
      </w:r>
      <w:proofErr w:type="spellStart"/>
      <w:r>
        <w:rPr>
          <w:rFonts w:ascii="Times New Roman" w:hAnsi="Times New Roman"/>
          <w:i/>
          <w:color w:val="000000"/>
          <w:spacing w:val="-7"/>
          <w:sz w:val="23"/>
        </w:rPr>
        <w:t>mandatog</w:t>
      </w:r>
      <w:proofErr w:type="spellEnd"/>
      <w:r>
        <w:rPr>
          <w:rFonts w:ascii="Times New Roman" w:hAnsi="Times New Roman"/>
          <w:i/>
          <w:color w:val="000000"/>
          <w:spacing w:val="-7"/>
          <w:sz w:val="23"/>
        </w:rPr>
        <w:t xml:space="preserve"> provisions shall be located in an appendix or annex, footnote, or</w:t>
      </w:r>
    </w:p>
    <w:p w:rsidR="00832EBC" w:rsidRDefault="00832EBC">
      <w:pPr>
        <w:ind w:left="288"/>
        <w:rPr>
          <w:rFonts w:ascii="Times New Roman" w:hAnsi="Times New Roman"/>
          <w:i/>
          <w:color w:val="000000"/>
          <w:spacing w:val="-7"/>
          <w:sz w:val="23"/>
        </w:rPr>
      </w:pPr>
      <w:proofErr w:type="gramStart"/>
      <w:r>
        <w:rPr>
          <w:rFonts w:ascii="Times New Roman" w:hAnsi="Times New Roman"/>
          <w:i/>
          <w:color w:val="000000"/>
          <w:spacing w:val="-7"/>
          <w:sz w:val="23"/>
        </w:rPr>
        <w:t>fine</w:t>
      </w:r>
      <w:proofErr w:type="gramEnd"/>
      <w:r>
        <w:rPr>
          <w:rFonts w:ascii="Times New Roman" w:hAnsi="Times New Roman"/>
          <w:i/>
          <w:color w:val="000000"/>
          <w:spacing w:val="-7"/>
          <w:sz w:val="23"/>
        </w:rPr>
        <w:t xml:space="preserve"> </w:t>
      </w:r>
      <w:proofErr w:type="spellStart"/>
      <w:r>
        <w:rPr>
          <w:rFonts w:ascii="Times New Roman" w:hAnsi="Times New Roman"/>
          <w:i/>
          <w:color w:val="000000"/>
          <w:spacing w:val="-7"/>
          <w:sz w:val="23"/>
        </w:rPr>
        <w:t>printnote</w:t>
      </w:r>
      <w:proofErr w:type="spellEnd"/>
      <w:r>
        <w:rPr>
          <w:rFonts w:ascii="Times New Roman" w:hAnsi="Times New Roman"/>
          <w:i/>
          <w:color w:val="000000"/>
          <w:spacing w:val="-7"/>
          <w:sz w:val="23"/>
        </w:rPr>
        <w:t xml:space="preserve"> and are not to be considered a part of the requirements of a standard.</w:t>
      </w:r>
    </w:p>
    <w:p w:rsidR="00832EBC" w:rsidRDefault="00832EBC">
      <w:pPr>
        <w:rPr>
          <w:rFonts w:ascii="Times New Roman" w:hAnsi="Times New Roman"/>
          <w:i/>
          <w:color w:val="000000"/>
          <w:spacing w:val="-6"/>
          <w:sz w:val="25"/>
        </w:rPr>
      </w:pPr>
      <w:r>
        <w:rPr>
          <w:rFonts w:ascii="Times New Roman" w:hAnsi="Times New Roman"/>
          <w:i/>
          <w:color w:val="000000"/>
          <w:spacing w:val="-6"/>
          <w:sz w:val="25"/>
        </w:rPr>
        <w:t xml:space="preserve">Strike Plate. </w:t>
      </w:r>
      <w:r>
        <w:rPr>
          <w:rFonts w:ascii="Times New Roman" w:hAnsi="Times New Roman"/>
          <w:i/>
          <w:color w:val="000000"/>
          <w:spacing w:val="-6"/>
          <w:sz w:val="23"/>
        </w:rPr>
        <w:t>A wear plate for projecting hardware or a wear plate and keeper for a latch bolt</w:t>
      </w:r>
    </w:p>
    <w:p w:rsidR="00832EBC" w:rsidRDefault="00832EBC">
      <w:pPr>
        <w:ind w:left="288" w:hanging="288"/>
        <w:rPr>
          <w:rFonts w:ascii="Times New Roman" w:hAnsi="Times New Roman"/>
          <w:i/>
          <w:color w:val="000000"/>
          <w:spacing w:val="-5"/>
          <w:sz w:val="25"/>
        </w:rPr>
      </w:pPr>
      <w:proofErr w:type="gramStart"/>
      <w:r>
        <w:rPr>
          <w:rFonts w:ascii="Times New Roman" w:hAnsi="Times New Roman"/>
          <w:i/>
          <w:color w:val="000000"/>
          <w:spacing w:val="-5"/>
          <w:sz w:val="25"/>
        </w:rPr>
        <w:t>Transom.</w:t>
      </w:r>
      <w:proofErr w:type="gramEnd"/>
      <w:r>
        <w:rPr>
          <w:rFonts w:ascii="Times New Roman" w:hAnsi="Times New Roman"/>
          <w:i/>
          <w:color w:val="000000"/>
          <w:spacing w:val="-5"/>
          <w:sz w:val="25"/>
        </w:rPr>
        <w:t xml:space="preserve"> </w:t>
      </w:r>
      <w:r>
        <w:rPr>
          <w:rFonts w:ascii="Times New Roman" w:hAnsi="Times New Roman"/>
          <w:i/>
          <w:color w:val="000000"/>
          <w:spacing w:val="-5"/>
          <w:sz w:val="23"/>
        </w:rPr>
        <w:t xml:space="preserve">An opening in a fire door frame above the door opening that is filled by a solid panel or with glc4ng </w:t>
      </w:r>
      <w:r>
        <w:rPr>
          <w:rFonts w:ascii="Times New Roman" w:hAnsi="Times New Roman"/>
          <w:i/>
          <w:color w:val="000000"/>
          <w:spacing w:val="-10"/>
          <w:sz w:val="23"/>
        </w:rPr>
        <w:t>material</w:t>
      </w:r>
    </w:p>
    <w:p w:rsidR="00832EBC" w:rsidRDefault="00832EBC">
      <w:pPr>
        <w:spacing w:before="36"/>
        <w:ind w:left="288" w:hanging="288"/>
        <w:rPr>
          <w:rFonts w:ascii="Times New Roman" w:hAnsi="Times New Roman"/>
          <w:i/>
          <w:color w:val="000000"/>
          <w:spacing w:val="1"/>
          <w:sz w:val="25"/>
        </w:rPr>
      </w:pPr>
      <w:r>
        <w:rPr>
          <w:rFonts w:ascii="Times New Roman" w:hAnsi="Times New Roman"/>
          <w:i/>
          <w:color w:val="000000"/>
          <w:spacing w:val="1"/>
          <w:sz w:val="25"/>
        </w:rPr>
        <w:t xml:space="preserve">Transom Light Frame. </w:t>
      </w:r>
      <w:r>
        <w:rPr>
          <w:rFonts w:ascii="Times New Roman" w:hAnsi="Times New Roman"/>
          <w:i/>
          <w:color w:val="000000"/>
          <w:spacing w:val="1"/>
          <w:sz w:val="23"/>
        </w:rPr>
        <w:t xml:space="preserve">A fire door frame prepared for the application of a glo4ng material above and </w:t>
      </w:r>
      <w:r>
        <w:rPr>
          <w:rFonts w:ascii="Times New Roman" w:hAnsi="Times New Roman"/>
          <w:i/>
          <w:color w:val="000000"/>
          <w:spacing w:val="-10"/>
          <w:sz w:val="23"/>
        </w:rPr>
        <w:t>alongside the door opening</w:t>
      </w:r>
    </w:p>
    <w:p w:rsidR="00832EBC" w:rsidRDefault="00832EBC">
      <w:pPr>
        <w:spacing w:before="36"/>
        <w:ind w:left="288" w:hanging="288"/>
        <w:rPr>
          <w:rFonts w:ascii="Times New Roman" w:hAnsi="Times New Roman"/>
          <w:i/>
          <w:color w:val="000000"/>
          <w:spacing w:val="-7"/>
          <w:sz w:val="25"/>
        </w:rPr>
      </w:pPr>
      <w:proofErr w:type="gramStart"/>
      <w:r>
        <w:rPr>
          <w:rFonts w:ascii="Times New Roman" w:hAnsi="Times New Roman"/>
          <w:i/>
          <w:color w:val="000000"/>
          <w:spacing w:val="-7"/>
          <w:sz w:val="25"/>
        </w:rPr>
        <w:t>Transom Panel Frame.</w:t>
      </w:r>
      <w:proofErr w:type="gramEnd"/>
      <w:r>
        <w:rPr>
          <w:rFonts w:ascii="Times New Roman" w:hAnsi="Times New Roman"/>
          <w:i/>
          <w:color w:val="000000"/>
          <w:spacing w:val="-7"/>
          <w:sz w:val="25"/>
        </w:rPr>
        <w:t xml:space="preserve"> </w:t>
      </w:r>
      <w:r>
        <w:rPr>
          <w:rFonts w:ascii="Times New Roman" w:hAnsi="Times New Roman"/>
          <w:i/>
          <w:color w:val="000000"/>
          <w:spacing w:val="-7"/>
          <w:sz w:val="23"/>
        </w:rPr>
        <w:t xml:space="preserve">A fire door frame prepared for the application of solid metal or wood panels above and </w:t>
      </w:r>
      <w:r>
        <w:rPr>
          <w:rFonts w:ascii="Times New Roman" w:hAnsi="Times New Roman"/>
          <w:i/>
          <w:color w:val="000000"/>
          <w:spacing w:val="-10"/>
          <w:sz w:val="23"/>
        </w:rPr>
        <w:t>alongside the door opening</w:t>
      </w:r>
    </w:p>
    <w:p w:rsidR="00832EBC" w:rsidRDefault="00832EBC">
      <w:pPr>
        <w:rPr>
          <w:rFonts w:ascii="Times New Roman" w:hAnsi="Times New Roman"/>
          <w:i/>
          <w:color w:val="000000"/>
          <w:spacing w:val="-3"/>
          <w:sz w:val="23"/>
        </w:rPr>
      </w:pPr>
      <w:proofErr w:type="gramStart"/>
      <w:r>
        <w:rPr>
          <w:rFonts w:ascii="Times New Roman" w:hAnsi="Times New Roman"/>
          <w:i/>
          <w:color w:val="000000"/>
          <w:spacing w:val="-3"/>
          <w:sz w:val="25"/>
        </w:rPr>
        <w:t>Wired Glass.</w:t>
      </w:r>
      <w:proofErr w:type="gramEnd"/>
      <w:r>
        <w:rPr>
          <w:rFonts w:ascii="Times New Roman" w:hAnsi="Times New Roman"/>
          <w:i/>
          <w:color w:val="000000"/>
          <w:spacing w:val="-3"/>
          <w:sz w:val="25"/>
        </w:rPr>
        <w:t xml:space="preserve"> </w:t>
      </w:r>
      <w:r>
        <w:rPr>
          <w:rFonts w:ascii="Times New Roman" w:hAnsi="Times New Roman"/>
          <w:i/>
          <w:color w:val="000000"/>
          <w:spacing w:val="-3"/>
          <w:sz w:val="23"/>
        </w:rPr>
        <w:t xml:space="preserve">A </w:t>
      </w:r>
      <w:proofErr w:type="spellStart"/>
      <w:r>
        <w:rPr>
          <w:rFonts w:ascii="Times New Roman" w:hAnsi="Times New Roman"/>
          <w:i/>
          <w:color w:val="000000"/>
          <w:spacing w:val="-3"/>
          <w:sz w:val="23"/>
        </w:rPr>
        <w:t>glaing</w:t>
      </w:r>
      <w:proofErr w:type="spellEnd"/>
      <w:r>
        <w:rPr>
          <w:rFonts w:ascii="Times New Roman" w:hAnsi="Times New Roman"/>
          <w:i/>
          <w:color w:val="000000"/>
          <w:spacing w:val="-3"/>
          <w:sz w:val="23"/>
        </w:rPr>
        <w:t xml:space="preserve"> material with embedded wire mesh</w:t>
      </w: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3"/>
        </w:rPr>
      </w:pPr>
    </w:p>
    <w:p w:rsidR="00E54F1E" w:rsidRDefault="00E54F1E">
      <w:pPr>
        <w:rPr>
          <w:rFonts w:ascii="Times New Roman" w:hAnsi="Times New Roman"/>
          <w:i/>
          <w:color w:val="000000"/>
          <w:spacing w:val="-3"/>
          <w:sz w:val="25"/>
        </w:rPr>
      </w:pPr>
    </w:p>
    <w:p w:rsidR="00832EBC" w:rsidRDefault="00832EBC" w:rsidP="00E54F1E">
      <w:pPr>
        <w:spacing w:line="266" w:lineRule="auto"/>
        <w:jc w:val="center"/>
        <w:rPr>
          <w:rFonts w:ascii="Arial" w:hAnsi="Arial"/>
          <w:b/>
          <w:color w:val="000000"/>
          <w:spacing w:val="-2"/>
          <w:w w:val="105"/>
          <w:sz w:val="29"/>
        </w:rPr>
      </w:pPr>
      <w:r w:rsidRPr="003465BD">
        <w:lastRenderedPageBreak/>
        <w:pict>
          <v:shape id="_x0000_s1140" type="#_x0000_t202" style="position:absolute;left:0;text-align:left;margin-left:43.95pt;margin-top:756.1pt;width:507.95pt;height:10.6pt;z-index:-251574784;mso-wrap-distance-left:0;mso-wrap-distance-right:0;mso-position-horizontal-relative:page;mso-position-vertical-relative:page" filled="f" stroked="f">
            <v:textbox style="mso-next-textbox:#_x0000_s1140" inset="0,0,0,0">
              <w:txbxContent>
                <w:p w:rsidR="00832EBC" w:rsidRDefault="00832EBC">
                  <w:pPr>
                    <w:spacing w:line="201" w:lineRule="auto"/>
                    <w:jc w:val="right"/>
                    <w:rPr>
                      <w:rFonts w:ascii="Times New Roman" w:hAnsi="Times New Roman"/>
                      <w:color w:val="000000"/>
                      <w:w w:val="105"/>
                    </w:rPr>
                  </w:pPr>
                  <w:r>
                    <w:rPr>
                      <w:rFonts w:ascii="Times New Roman" w:hAnsi="Times New Roman"/>
                      <w:color w:val="000000"/>
                      <w:w w:val="105"/>
                    </w:rPr>
                    <w:t>67</w:t>
                  </w:r>
                </w:p>
              </w:txbxContent>
            </v:textbox>
            <w10:wrap type="square" anchorx="page" anchory="page"/>
          </v:shape>
        </w:pict>
      </w:r>
      <w:r>
        <w:rPr>
          <w:rFonts w:ascii="Arial" w:hAnsi="Arial"/>
          <w:b/>
          <w:color w:val="000000"/>
          <w:spacing w:val="-2"/>
          <w:w w:val="105"/>
          <w:sz w:val="29"/>
        </w:rPr>
        <w:t>Section 14: About the Door Security and Safety Foundation</w:t>
      </w:r>
    </w:p>
    <w:p w:rsidR="00832EBC" w:rsidRDefault="00832EBC">
      <w:pPr>
        <w:spacing w:before="324" w:line="268" w:lineRule="auto"/>
        <w:ind w:right="360" w:firstLine="216"/>
        <w:rPr>
          <w:rFonts w:ascii="Times New Roman" w:hAnsi="Times New Roman"/>
          <w:color w:val="000000"/>
          <w:spacing w:val="7"/>
          <w:sz w:val="23"/>
        </w:rPr>
      </w:pPr>
      <w:r>
        <w:rPr>
          <w:rFonts w:ascii="Times New Roman" w:hAnsi="Times New Roman"/>
          <w:color w:val="000000"/>
          <w:spacing w:val="7"/>
          <w:sz w:val="23"/>
        </w:rPr>
        <w:t xml:space="preserve">The Door Security and Safety Foundation (DSSF) is dedicated to promoting secure and safe </w:t>
      </w:r>
      <w:r>
        <w:rPr>
          <w:rFonts w:ascii="Times New Roman" w:hAnsi="Times New Roman"/>
          <w:color w:val="000000"/>
          <w:spacing w:val="6"/>
          <w:sz w:val="23"/>
        </w:rPr>
        <w:t xml:space="preserve">openings that enhance life safety, through outreach efforts that include awareness and education </w:t>
      </w:r>
      <w:r>
        <w:rPr>
          <w:rFonts w:ascii="Times New Roman" w:hAnsi="Times New Roman"/>
          <w:color w:val="000000"/>
          <w:spacing w:val="8"/>
          <w:sz w:val="23"/>
        </w:rPr>
        <w:t>within the building design, code authority, and facility management communities.</w:t>
      </w:r>
    </w:p>
    <w:p w:rsidR="00832EBC" w:rsidRDefault="00832EBC">
      <w:pPr>
        <w:spacing w:line="276" w:lineRule="auto"/>
        <w:ind w:firstLine="216"/>
        <w:rPr>
          <w:rFonts w:ascii="Times New Roman" w:hAnsi="Times New Roman"/>
          <w:color w:val="000000"/>
          <w:spacing w:val="12"/>
          <w:sz w:val="23"/>
        </w:rPr>
      </w:pPr>
      <w:r>
        <w:rPr>
          <w:rFonts w:ascii="Times New Roman" w:hAnsi="Times New Roman"/>
          <w:color w:val="000000"/>
          <w:spacing w:val="12"/>
          <w:sz w:val="23"/>
        </w:rPr>
        <w:t xml:space="preserve">Funding for the DSSF's programs and services is provided by donations from manufacturers, </w:t>
      </w:r>
      <w:r>
        <w:rPr>
          <w:rFonts w:ascii="Times New Roman" w:hAnsi="Times New Roman"/>
          <w:color w:val="000000"/>
          <w:spacing w:val="6"/>
          <w:sz w:val="23"/>
        </w:rPr>
        <w:t>sales agencies, and distributors of architectural door and hardware products, as well as contributions from private individuals.</w:t>
      </w:r>
    </w:p>
    <w:p w:rsidR="00832EBC" w:rsidRDefault="00832EBC">
      <w:pPr>
        <w:spacing w:before="216" w:line="300" w:lineRule="auto"/>
        <w:rPr>
          <w:rFonts w:ascii="Times New Roman" w:hAnsi="Times New Roman"/>
          <w:color w:val="000000"/>
          <w:spacing w:val="11"/>
          <w:sz w:val="23"/>
        </w:rPr>
      </w:pPr>
      <w:r>
        <w:rPr>
          <w:rFonts w:ascii="Times New Roman" w:hAnsi="Times New Roman"/>
          <w:color w:val="000000"/>
          <w:spacing w:val="11"/>
          <w:sz w:val="23"/>
        </w:rPr>
        <w:t xml:space="preserve">For more information, please visit the Foundation's website at </w:t>
      </w:r>
      <w:hyperlink r:id="rId21">
        <w:r>
          <w:rPr>
            <w:rFonts w:ascii="Times New Roman" w:hAnsi="Times New Roman"/>
            <w:color w:val="0000FF"/>
            <w:spacing w:val="11"/>
            <w:sz w:val="23"/>
            <w:u w:val="single"/>
          </w:rPr>
          <w:t>www.doorsecuritysafety.org</w:t>
        </w:r>
      </w:hyperlink>
    </w:p>
    <w:p w:rsidR="002B3A90" w:rsidRDefault="002B3A90">
      <w:pPr>
        <w:spacing w:line="288" w:lineRule="auto"/>
        <w:jc w:val="center"/>
        <w:rPr>
          <w:rFonts w:ascii="Times New Roman" w:hAnsi="Times New Roman"/>
          <w:color w:val="000000"/>
          <w:spacing w:val="9"/>
          <w:sz w:val="23"/>
        </w:rPr>
      </w:pPr>
    </w:p>
    <w:p w:rsidR="002B3A90" w:rsidRDefault="002B3A90">
      <w:pPr>
        <w:rPr>
          <w:rFonts w:ascii="Times New Roman" w:hAnsi="Times New Roman"/>
          <w:color w:val="000000"/>
          <w:spacing w:val="9"/>
          <w:sz w:val="23"/>
        </w:rPr>
      </w:pPr>
      <w:r>
        <w:rPr>
          <w:rFonts w:ascii="Times New Roman" w:hAnsi="Times New Roman"/>
          <w:color w:val="000000"/>
          <w:spacing w:val="9"/>
          <w:sz w:val="23"/>
        </w:rPr>
        <w:br w:type="page"/>
      </w:r>
    </w:p>
    <w:p w:rsidR="00832EBC" w:rsidRDefault="002B3A90">
      <w:pPr>
        <w:spacing w:line="288" w:lineRule="auto"/>
        <w:jc w:val="center"/>
        <w:rPr>
          <w:rFonts w:ascii="Times New Roman" w:hAnsi="Times New Roman"/>
          <w:color w:val="000000"/>
          <w:spacing w:val="9"/>
          <w:sz w:val="23"/>
        </w:rPr>
      </w:pPr>
      <w:r>
        <w:rPr>
          <w:rFonts w:ascii="Times New Roman" w:hAnsi="Times New Roman"/>
          <w:noProof/>
          <w:color w:val="000000"/>
          <w:spacing w:val="9"/>
          <w:sz w:val="23"/>
        </w:rPr>
        <w:lastRenderedPageBreak/>
        <w:drawing>
          <wp:inline distT="0" distB="0" distL="0" distR="0">
            <wp:extent cx="6521450" cy="8970645"/>
            <wp:effectExtent l="19050" t="0" r="0" b="0"/>
            <wp:docPr id="6" name="Kép 5"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22" cstate="print"/>
                    <a:stretch>
                      <a:fillRect/>
                    </a:stretch>
                  </pic:blipFill>
                  <pic:spPr>
                    <a:xfrm>
                      <a:off x="0" y="0"/>
                      <a:ext cx="6521450" cy="8970645"/>
                    </a:xfrm>
                    <a:prstGeom prst="rect">
                      <a:avLst/>
                    </a:prstGeom>
                  </pic:spPr>
                </pic:pic>
              </a:graphicData>
            </a:graphic>
          </wp:inline>
        </w:drawing>
      </w:r>
    </w:p>
    <w:sectPr w:rsidR="00832EBC" w:rsidSect="002273BA">
      <w:pgSz w:w="11918" w:h="16854"/>
      <w:pgMar w:top="1062" w:right="794" w:bottom="1400" w:left="85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Symbol">
    <w:pitch w:val="default"/>
    <w:family w:val="auto"/>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1961"/>
    <w:multiLevelType w:val="multilevel"/>
    <w:tmpl w:val="87D687DC"/>
    <w:lvl w:ilvl="0">
      <w:start w:val="1"/>
      <w:numFmt w:val="decimal"/>
      <w:lvlText w:val="(%1)"/>
      <w:lvlJc w:val="left"/>
      <w:pPr>
        <w:tabs>
          <w:tab w:val="decimal" w:pos="504"/>
        </w:tabs>
        <w:ind w:left="720"/>
      </w:pPr>
      <w:rPr>
        <w:rFonts w:ascii="Times New Roman" w:hAnsi="Times New Roman"/>
        <w:i/>
        <w:strike w:val="0"/>
        <w:color w:val="000000"/>
        <w:spacing w:val="-1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245453"/>
    <w:multiLevelType w:val="multilevel"/>
    <w:tmpl w:val="7FCE6222"/>
    <w:lvl w:ilvl="0">
      <w:start w:val="1"/>
      <w:numFmt w:val="decimal"/>
      <w:lvlText w:val="(%1)"/>
      <w:lvlJc w:val="left"/>
      <w:pPr>
        <w:tabs>
          <w:tab w:val="decimal" w:pos="504"/>
        </w:tabs>
        <w:ind w:left="720"/>
      </w:pPr>
      <w:rPr>
        <w:rFonts w:ascii="Times New Roman" w:hAnsi="Times New Roman"/>
        <w:i/>
        <w:strike w:val="0"/>
        <w:color w:val="000000"/>
        <w:spacing w:val="-1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843D44"/>
    <w:multiLevelType w:val="multilevel"/>
    <w:tmpl w:val="180E3EAC"/>
    <w:lvl w:ilvl="0">
      <w:start w:val="1"/>
      <w:numFmt w:val="decimal"/>
      <w:lvlText w:val="%1."/>
      <w:lvlJc w:val="left"/>
      <w:pPr>
        <w:tabs>
          <w:tab w:val="decimal" w:pos="216"/>
        </w:tabs>
        <w:ind w:left="720"/>
      </w:pPr>
      <w:rPr>
        <w:rFonts w:ascii="Tahoma" w:hAnsi="Tahoma"/>
        <w:b/>
        <w:strike w:val="0"/>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924146"/>
    <w:multiLevelType w:val="multilevel"/>
    <w:tmpl w:val="9F62EED0"/>
    <w:lvl w:ilvl="0">
      <w:start w:val="1"/>
      <w:numFmt w:val="upperLetter"/>
      <w:lvlText w:val="%1."/>
      <w:lvlJc w:val="left"/>
      <w:pPr>
        <w:tabs>
          <w:tab w:val="decimal" w:pos="360"/>
        </w:tabs>
        <w:ind w:left="720"/>
      </w:pPr>
      <w:rPr>
        <w:rFonts w:ascii="Tahoma" w:hAnsi="Tahoma"/>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4C1940"/>
    <w:multiLevelType w:val="multilevel"/>
    <w:tmpl w:val="A43646C0"/>
    <w:lvl w:ilvl="0">
      <w:start w:val="4"/>
      <w:numFmt w:val="upperLetter"/>
      <w:lvlText w:val="%1."/>
      <w:lvlJc w:val="left"/>
      <w:pPr>
        <w:tabs>
          <w:tab w:val="decimal" w:pos="360"/>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B81FB5"/>
    <w:multiLevelType w:val="multilevel"/>
    <w:tmpl w:val="27AE9F2E"/>
    <w:lvl w:ilvl="0">
      <w:start w:val="1"/>
      <w:numFmt w:val="lowerLetter"/>
      <w:lvlText w:val="(%1)"/>
      <w:lvlJc w:val="left"/>
      <w:pPr>
        <w:tabs>
          <w:tab w:val="decimal" w:pos="360"/>
        </w:tabs>
        <w:ind w:left="720"/>
      </w:pPr>
      <w:rPr>
        <w:rFonts w:ascii="Times New Roman" w:hAnsi="Times New Roman"/>
        <w:i/>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C17F69"/>
    <w:multiLevelType w:val="multilevel"/>
    <w:tmpl w:val="5222593C"/>
    <w:lvl w:ilvl="0">
      <w:start w:val="6"/>
      <w:numFmt w:val="upperLetter"/>
      <w:lvlText w:val="%1."/>
      <w:lvlJc w:val="left"/>
      <w:pPr>
        <w:tabs>
          <w:tab w:val="decimal" w:pos="288"/>
        </w:tabs>
        <w:ind w:left="720"/>
      </w:pPr>
      <w:rPr>
        <w:rFonts w:ascii="Tahoma" w:hAnsi="Tahoma"/>
        <w:b/>
        <w:strike w:val="0"/>
        <w:color w:val="000000"/>
        <w:spacing w:val="1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4218BB"/>
    <w:multiLevelType w:val="multilevel"/>
    <w:tmpl w:val="F2B013CA"/>
    <w:lvl w:ilvl="0">
      <w:start w:val="2"/>
      <w:numFmt w:val="upperLetter"/>
      <w:lvlText w:val="%1."/>
      <w:lvlJc w:val="left"/>
      <w:pPr>
        <w:tabs>
          <w:tab w:val="decimal" w:pos="288"/>
        </w:tabs>
        <w:ind w:left="720"/>
      </w:pPr>
      <w:rPr>
        <w:rFonts w:ascii="Tahoma" w:hAnsi="Tahoma"/>
        <w:b/>
        <w:strike w:val="0"/>
        <w:color w:val="000000"/>
        <w:spacing w:val="1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F4DF7"/>
    <w:multiLevelType w:val="multilevel"/>
    <w:tmpl w:val="958CA920"/>
    <w:lvl w:ilvl="0">
      <w:start w:val="6"/>
      <w:numFmt w:val="upperLetter"/>
      <w:lvlText w:val="%1."/>
      <w:lvlJc w:val="left"/>
      <w:pPr>
        <w:tabs>
          <w:tab w:val="decimal" w:pos="288"/>
        </w:tabs>
        <w:ind w:left="720"/>
      </w:pPr>
      <w:rPr>
        <w:rFonts w:ascii="Tahoma" w:hAnsi="Tahoma"/>
        <w:b/>
        <w:strike w:val="0"/>
        <w:color w:val="000000"/>
        <w:spacing w:val="1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F42590"/>
    <w:multiLevelType w:val="multilevel"/>
    <w:tmpl w:val="65A268FA"/>
    <w:lvl w:ilvl="0">
      <w:start w:val="1"/>
      <w:numFmt w:val="decimal"/>
      <w:lvlText w:val="%1."/>
      <w:lvlJc w:val="left"/>
      <w:pPr>
        <w:tabs>
          <w:tab w:val="decimal" w:pos="288"/>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872210"/>
    <w:multiLevelType w:val="multilevel"/>
    <w:tmpl w:val="D512A7F4"/>
    <w:lvl w:ilvl="0">
      <w:start w:val="1"/>
      <w:numFmt w:val="upperLetter"/>
      <w:lvlText w:val="%1."/>
      <w:lvlJc w:val="left"/>
      <w:pPr>
        <w:tabs>
          <w:tab w:val="decimal" w:pos="360"/>
        </w:tabs>
        <w:ind w:left="720"/>
      </w:pPr>
      <w:rPr>
        <w:rFonts w:ascii="Tahoma" w:hAnsi="Tahoma"/>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9B250A"/>
    <w:multiLevelType w:val="multilevel"/>
    <w:tmpl w:val="5BC60ED4"/>
    <w:lvl w:ilvl="0">
      <w:start w:val="1"/>
      <w:numFmt w:val="bullet"/>
      <w:lvlText w:val=""/>
      <w:lvlJc w:val="left"/>
      <w:pPr>
        <w:tabs>
          <w:tab w:val="decimal" w:pos="432"/>
        </w:tabs>
        <w:ind w:left="720"/>
      </w:pPr>
      <w:rPr>
        <w:rFonts w:ascii="Symbol" w:hAnsi="Symbol"/>
        <w:strike w:val="0"/>
        <w:color w:val="000000"/>
        <w:spacing w:val="2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481945"/>
    <w:multiLevelType w:val="multilevel"/>
    <w:tmpl w:val="4260A790"/>
    <w:lvl w:ilvl="0">
      <w:start w:val="1"/>
      <w:numFmt w:val="decimal"/>
      <w:lvlText w:val="%1."/>
      <w:lvlJc w:val="left"/>
      <w:pPr>
        <w:tabs>
          <w:tab w:val="decimal" w:pos="288"/>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5A75D7"/>
    <w:multiLevelType w:val="multilevel"/>
    <w:tmpl w:val="FD622F12"/>
    <w:lvl w:ilvl="0">
      <w:start w:val="4"/>
      <w:numFmt w:val="upperLetter"/>
      <w:lvlText w:val="%1."/>
      <w:lvlJc w:val="left"/>
      <w:pPr>
        <w:tabs>
          <w:tab w:val="decimal" w:pos="288"/>
        </w:tabs>
        <w:ind w:left="720"/>
      </w:pPr>
      <w:rPr>
        <w:rFonts w:ascii="Verdana" w:hAnsi="Verdana"/>
        <w:b/>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25E4EE3"/>
    <w:multiLevelType w:val="multilevel"/>
    <w:tmpl w:val="423AFAB8"/>
    <w:lvl w:ilvl="0">
      <w:start w:val="1"/>
      <w:numFmt w:val="decimal"/>
      <w:lvlText w:val="%1."/>
      <w:lvlJc w:val="left"/>
      <w:pPr>
        <w:tabs>
          <w:tab w:val="decimal" w:pos="216"/>
        </w:tabs>
        <w:ind w:left="720"/>
      </w:pPr>
      <w:rPr>
        <w:rFonts w:ascii="Tahoma" w:hAnsi="Tahoma"/>
        <w:b/>
        <w:strike w:val="0"/>
        <w:color w:val="000000"/>
        <w:spacing w:val="6"/>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663914"/>
    <w:multiLevelType w:val="multilevel"/>
    <w:tmpl w:val="D1EE1F6E"/>
    <w:lvl w:ilvl="0">
      <w:start w:val="1"/>
      <w:numFmt w:val="bullet"/>
      <w:lvlText w:val=""/>
      <w:lvlJc w:val="left"/>
      <w:pPr>
        <w:tabs>
          <w:tab w:val="decimal" w:pos="360"/>
        </w:tabs>
        <w:ind w:left="720"/>
      </w:pPr>
      <w:rPr>
        <w:rFonts w:ascii="Symbol" w:hAnsi="Symbol"/>
        <w:strike w:val="0"/>
        <w:color w:val="000000"/>
        <w:spacing w:val="2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C80592"/>
    <w:multiLevelType w:val="multilevel"/>
    <w:tmpl w:val="A7B08F38"/>
    <w:lvl w:ilvl="0">
      <w:start w:val="1"/>
      <w:numFmt w:val="bullet"/>
      <w:lvlText w:val=""/>
      <w:lvlJc w:val="left"/>
      <w:pPr>
        <w:tabs>
          <w:tab w:val="decimal" w:pos="432"/>
        </w:tabs>
        <w:ind w:left="720"/>
      </w:pPr>
      <w:rPr>
        <w:rFonts w:ascii="Symbol" w:hAnsi="Symbol"/>
        <w:strike w:val="0"/>
        <w:color w:val="000000"/>
        <w:spacing w:val="9"/>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122880"/>
    <w:multiLevelType w:val="multilevel"/>
    <w:tmpl w:val="FA24C7C4"/>
    <w:lvl w:ilvl="0">
      <w:start w:val="10"/>
      <w:numFmt w:val="upperLetter"/>
      <w:lvlText w:val="%1."/>
      <w:lvlJc w:val="left"/>
      <w:pPr>
        <w:tabs>
          <w:tab w:val="decimal" w:pos="288"/>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41245D"/>
    <w:multiLevelType w:val="multilevel"/>
    <w:tmpl w:val="6D5CC558"/>
    <w:lvl w:ilvl="0">
      <w:start w:val="1"/>
      <w:numFmt w:val="bullet"/>
      <w:lvlText w:val=""/>
      <w:lvlJc w:val="left"/>
      <w:pPr>
        <w:tabs>
          <w:tab w:val="decimal" w:pos="432"/>
        </w:tabs>
        <w:ind w:left="720"/>
      </w:pPr>
      <w:rPr>
        <w:rFonts w:ascii="Symbol" w:hAnsi="Symbol"/>
        <w:strike w:val="0"/>
        <w:color w:val="000000"/>
        <w:spacing w:val="9"/>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111C61"/>
    <w:multiLevelType w:val="multilevel"/>
    <w:tmpl w:val="CE32D932"/>
    <w:lvl w:ilvl="0">
      <w:start w:val="4"/>
      <w:numFmt w:val="upperLetter"/>
      <w:lvlText w:val="%1."/>
      <w:lvlJc w:val="left"/>
      <w:pPr>
        <w:tabs>
          <w:tab w:val="decimal" w:pos="360"/>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6F2E59"/>
    <w:multiLevelType w:val="multilevel"/>
    <w:tmpl w:val="7C786CAE"/>
    <w:lvl w:ilvl="0">
      <w:start w:val="2"/>
      <w:numFmt w:val="upperLetter"/>
      <w:lvlText w:val="%1."/>
      <w:lvlJc w:val="left"/>
      <w:pPr>
        <w:tabs>
          <w:tab w:val="decimal" w:pos="288"/>
        </w:tabs>
        <w:ind w:left="720"/>
      </w:pPr>
      <w:rPr>
        <w:rFonts w:ascii="Tahoma" w:hAnsi="Tahoma"/>
        <w:b/>
        <w:strike w:val="0"/>
        <w:color w:val="000000"/>
        <w:spacing w:val="12"/>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1F5212D"/>
    <w:multiLevelType w:val="multilevel"/>
    <w:tmpl w:val="FE2812F2"/>
    <w:lvl w:ilvl="0">
      <w:start w:val="4"/>
      <w:numFmt w:val="upperLetter"/>
      <w:lvlText w:val="%1."/>
      <w:lvlJc w:val="left"/>
      <w:pPr>
        <w:tabs>
          <w:tab w:val="decimal" w:pos="288"/>
        </w:tabs>
        <w:ind w:left="720"/>
      </w:pPr>
      <w:rPr>
        <w:rFonts w:ascii="Verdana" w:hAnsi="Verdana"/>
        <w:b/>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20452A7"/>
    <w:multiLevelType w:val="multilevel"/>
    <w:tmpl w:val="1CF666B8"/>
    <w:lvl w:ilvl="0">
      <w:start w:val="10"/>
      <w:numFmt w:val="upperLetter"/>
      <w:lvlText w:val="%1."/>
      <w:lvlJc w:val="left"/>
      <w:pPr>
        <w:tabs>
          <w:tab w:val="decimal" w:pos="288"/>
        </w:tabs>
        <w:ind w:left="720"/>
      </w:pPr>
      <w:rPr>
        <w:rFonts w:ascii="Tahoma" w:hAnsi="Tahoma"/>
        <w:b/>
        <w:strike w:val="0"/>
        <w:color w:val="000000"/>
        <w:spacing w:val="1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7C074F"/>
    <w:multiLevelType w:val="multilevel"/>
    <w:tmpl w:val="E82EF398"/>
    <w:lvl w:ilvl="0">
      <w:start w:val="1"/>
      <w:numFmt w:val="bullet"/>
      <w:lvlText w:val=""/>
      <w:lvlJc w:val="left"/>
      <w:pPr>
        <w:tabs>
          <w:tab w:val="decimal" w:pos="432"/>
        </w:tabs>
        <w:ind w:left="720"/>
      </w:pPr>
      <w:rPr>
        <w:rFonts w:ascii="Symbol" w:hAnsi="Symbol"/>
        <w:strike w:val="0"/>
        <w:color w:val="000000"/>
        <w:spacing w:val="18"/>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690F9D"/>
    <w:multiLevelType w:val="multilevel"/>
    <w:tmpl w:val="45E82412"/>
    <w:lvl w:ilvl="0">
      <w:start w:val="1"/>
      <w:numFmt w:val="lowerLetter"/>
      <w:lvlText w:val="(%1)"/>
      <w:lvlJc w:val="left"/>
      <w:pPr>
        <w:tabs>
          <w:tab w:val="decimal" w:pos="360"/>
        </w:tabs>
        <w:ind w:left="720"/>
      </w:pPr>
      <w:rPr>
        <w:rFonts w:ascii="Times New Roman" w:hAnsi="Times New Roman"/>
        <w:i/>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305274"/>
    <w:multiLevelType w:val="multilevel"/>
    <w:tmpl w:val="FB569434"/>
    <w:lvl w:ilvl="0">
      <w:start w:val="1"/>
      <w:numFmt w:val="bullet"/>
      <w:lvlText w:val=""/>
      <w:lvlJc w:val="left"/>
      <w:pPr>
        <w:tabs>
          <w:tab w:val="decimal" w:pos="360"/>
        </w:tabs>
        <w:ind w:left="720"/>
      </w:pPr>
      <w:rPr>
        <w:rFonts w:ascii="Symbol" w:hAnsi="Symbol"/>
        <w:strike w:val="0"/>
        <w:color w:val="000000"/>
        <w:spacing w:val="2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9"/>
  </w:num>
  <w:num w:numId="3">
    <w:abstractNumId w:val="18"/>
  </w:num>
  <w:num w:numId="4">
    <w:abstractNumId w:val="7"/>
  </w:num>
  <w:num w:numId="5">
    <w:abstractNumId w:val="13"/>
  </w:num>
  <w:num w:numId="6">
    <w:abstractNumId w:val="8"/>
  </w:num>
  <w:num w:numId="7">
    <w:abstractNumId w:val="17"/>
  </w:num>
  <w:num w:numId="8">
    <w:abstractNumId w:val="10"/>
  </w:num>
  <w:num w:numId="9">
    <w:abstractNumId w:val="19"/>
  </w:num>
  <w:num w:numId="10">
    <w:abstractNumId w:val="25"/>
  </w:num>
  <w:num w:numId="11">
    <w:abstractNumId w:val="24"/>
  </w:num>
  <w:num w:numId="12">
    <w:abstractNumId w:val="0"/>
  </w:num>
  <w:num w:numId="13">
    <w:abstractNumId w:val="14"/>
  </w:num>
  <w:num w:numId="14">
    <w:abstractNumId w:val="12"/>
  </w:num>
  <w:num w:numId="15">
    <w:abstractNumId w:val="16"/>
  </w:num>
  <w:num w:numId="16">
    <w:abstractNumId w:val="20"/>
  </w:num>
  <w:num w:numId="17">
    <w:abstractNumId w:val="21"/>
  </w:num>
  <w:num w:numId="18">
    <w:abstractNumId w:val="6"/>
  </w:num>
  <w:num w:numId="19">
    <w:abstractNumId w:val="22"/>
  </w:num>
  <w:num w:numId="20">
    <w:abstractNumId w:val="3"/>
  </w:num>
  <w:num w:numId="21">
    <w:abstractNumId w:val="4"/>
  </w:num>
  <w:num w:numId="22">
    <w:abstractNumId w:val="15"/>
  </w:num>
  <w:num w:numId="23">
    <w:abstractNumId w:val="5"/>
  </w:num>
  <w:num w:numId="24">
    <w:abstractNumId w:val="1"/>
  </w:num>
  <w:num w:numId="25">
    <w:abstractNumId w:val="2"/>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273BA"/>
    <w:rsid w:val="002273BA"/>
    <w:rsid w:val="002B3A90"/>
    <w:rsid w:val="004A3E1D"/>
    <w:rsid w:val="007C5FC8"/>
    <w:rsid w:val="00832EBC"/>
    <w:rsid w:val="00D41891"/>
    <w:rsid w:val="00E54F1E"/>
    <w:rsid w:val="00EF46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32EBC"/>
    <w:rPr>
      <w:rFonts w:ascii="Tahoma" w:hAnsi="Tahoma" w:cs="Tahoma"/>
      <w:sz w:val="16"/>
      <w:szCs w:val="16"/>
    </w:rPr>
  </w:style>
  <w:style w:type="character" w:customStyle="1" w:styleId="BuborkszvegChar">
    <w:name w:val="Buborékszöveg Char"/>
    <w:basedOn w:val="Bekezdsalapbettpusa"/>
    <w:link w:val="Buborkszveg"/>
    <w:uiPriority w:val="99"/>
    <w:semiHidden/>
    <w:rsid w:val="00832E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hi.org" TargetMode="External"/><Relationship Id="rId13" Type="http://schemas.openxmlformats.org/officeDocument/2006/relationships/hyperlink" Target="http://www.whmark.com/Pages/DHI/Education.aspx)."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doorsecuritysafety.org" TargetMode="External"/><Relationship Id="rId7" Type="http://schemas.openxmlformats.org/officeDocument/2006/relationships/hyperlink" Target="http://www.whmark.com/dhi)," TargetMode="External"/><Relationship Id="rId12" Type="http://schemas.openxmlformats.org/officeDocument/2006/relationships/hyperlink" Target="http://www.dhi.or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nfpa.org/101" TargetMode="External"/><Relationship Id="drId2" Type="http://schemas.openxmlformats.org/wordprocessingml/2006/fontTable" Target="fontTable1.xml"/><Relationship Id="rId1" Type="http://schemas.openxmlformats.org/officeDocument/2006/relationships/numbering" Target="numbering.xml"/><Relationship Id="rId6" Type="http://schemas.openxmlformats.org/officeDocument/2006/relationships/hyperlink" Target="http://www.nfpa.org" TargetMode="External"/><Relationship Id="rId11" Type="http://schemas.openxmlformats.org/officeDocument/2006/relationships/hyperlink" Target="http://www.dhi.org"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whmark.com/Pages/DHI/Education.aspx" TargetMode="External"/><Relationship Id="rId19" Type="http://schemas.openxmlformats.org/officeDocument/2006/relationships/hyperlink" Target="http://www.nfpa.org/80" TargetMode="External"/><Relationship Id="rId4" Type="http://schemas.openxmlformats.org/officeDocument/2006/relationships/webSettings" Target="webSettings.xml"/><Relationship Id="rId9" Type="http://schemas.openxmlformats.org/officeDocument/2006/relationships/hyperlink" Target="http://www.DoorSecuritySafety.org" TargetMode="External"/><Relationship Id="rId14" Type="http://schemas.openxmlformats.org/officeDocument/2006/relationships/image" Target="media/image2.png"/><Relationship Id="rId22"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26694</Words>
  <Characters>152159</Characters>
  <Application>Microsoft Office Word</Application>
  <DocSecurity>0</DocSecurity>
  <Lines>1267</Lines>
  <Paragraphs>356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Ibolya Dobos</dc:creator>
  <cp:lastModifiedBy>Ibolya Dobos</cp:lastModifiedBy>
  <cp:revision>2</cp:revision>
  <dcterms:created xsi:type="dcterms:W3CDTF">2018-10-05T12:21:00Z</dcterms:created>
  <dcterms:modified xsi:type="dcterms:W3CDTF">2018-10-05T12:21:00Z</dcterms:modified>
</cp:coreProperties>
</file>