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2BF4A" w14:textId="4304E66A" w:rsidR="00EE52E6" w:rsidRPr="00DE3BE5" w:rsidRDefault="00EE52E6" w:rsidP="00691ABC">
      <w:pPr>
        <w:pStyle w:val="Ttulo1"/>
        <w:numPr>
          <w:ilvl w:val="0"/>
          <w:numId w:val="17"/>
        </w:numPr>
        <w:spacing w:before="0" w:line="240" w:lineRule="auto"/>
        <w:rPr>
          <w:szCs w:val="22"/>
        </w:rPr>
      </w:pPr>
      <w:bookmarkStart w:id="0" w:name="_Toc400026159"/>
      <w:r w:rsidRPr="00DE3BE5">
        <w:rPr>
          <w:szCs w:val="22"/>
        </w:rPr>
        <w:t>FECHA DE ELABORACIÓN</w:t>
      </w:r>
      <w:r w:rsidR="0010262A" w:rsidRPr="00DE3BE5">
        <w:rPr>
          <w:szCs w:val="22"/>
        </w:rPr>
        <w:t xml:space="preserve"> </w:t>
      </w:r>
      <w:bookmarkEnd w:id="0"/>
    </w:p>
    <w:p w14:paraId="0B05EEBA" w14:textId="77777777" w:rsidR="00A32D26" w:rsidRDefault="00A32D26" w:rsidP="00691ABC">
      <w:pPr>
        <w:pStyle w:val="Prrafodelista"/>
        <w:spacing w:after="0" w:line="240" w:lineRule="auto"/>
        <w:jc w:val="both"/>
        <w:rPr>
          <w:rFonts w:ascii="Arial Narrow" w:hAnsi="Arial Narrow"/>
          <w:i/>
          <w:color w:val="808080" w:themeColor="background1" w:themeShade="80"/>
        </w:rPr>
      </w:pPr>
    </w:p>
    <w:p w14:paraId="45515EA9" w14:textId="4E2560F8" w:rsidR="0010262A" w:rsidRDefault="00D15493" w:rsidP="00691ABC">
      <w:pPr>
        <w:pStyle w:val="Prrafodelista"/>
        <w:spacing w:after="0" w:line="240" w:lineRule="auto"/>
        <w:jc w:val="both"/>
        <w:rPr>
          <w:rFonts w:ascii="Arial Narrow" w:hAnsi="Arial Narrow"/>
          <w:color w:val="808080" w:themeColor="background1" w:themeShade="80"/>
        </w:rPr>
      </w:pPr>
      <w:r w:rsidRPr="00D15493">
        <w:rPr>
          <w:rFonts w:ascii="Arial Narrow" w:hAnsi="Arial Narrow"/>
          <w:i/>
          <w:color w:val="808080" w:themeColor="background1" w:themeShade="80"/>
        </w:rPr>
        <w:t xml:space="preserve">Día </w:t>
      </w:r>
      <w:r>
        <w:rPr>
          <w:rFonts w:ascii="Arial Narrow" w:hAnsi="Arial Narrow"/>
          <w:color w:val="808080" w:themeColor="background1" w:themeShade="80"/>
        </w:rPr>
        <w:t xml:space="preserve">de </w:t>
      </w:r>
      <w:r w:rsidRPr="00D15493">
        <w:rPr>
          <w:rFonts w:ascii="Arial Narrow" w:hAnsi="Arial Narrow"/>
          <w:i/>
          <w:color w:val="808080" w:themeColor="background1" w:themeShade="80"/>
        </w:rPr>
        <w:t>Mes</w:t>
      </w:r>
      <w:r>
        <w:rPr>
          <w:rFonts w:ascii="Arial Narrow" w:hAnsi="Arial Narrow"/>
          <w:color w:val="808080" w:themeColor="background1" w:themeShade="80"/>
        </w:rPr>
        <w:t xml:space="preserve"> </w:t>
      </w:r>
      <w:r w:rsidR="00A62A87">
        <w:rPr>
          <w:rFonts w:ascii="Arial Narrow" w:hAnsi="Arial Narrow"/>
          <w:color w:val="808080" w:themeColor="background1" w:themeShade="80"/>
        </w:rPr>
        <w:t xml:space="preserve">de </w:t>
      </w:r>
      <w:r w:rsidRPr="00D15493">
        <w:rPr>
          <w:rFonts w:ascii="Arial Narrow" w:hAnsi="Arial Narrow"/>
          <w:i/>
          <w:color w:val="808080" w:themeColor="background1" w:themeShade="80"/>
        </w:rPr>
        <w:t>Año</w:t>
      </w:r>
    </w:p>
    <w:p w14:paraId="14A285E7" w14:textId="3068AB2C" w:rsidR="00D15493" w:rsidRPr="00D15493" w:rsidRDefault="00D15493" w:rsidP="00691ABC">
      <w:pPr>
        <w:pStyle w:val="Prrafodelista"/>
        <w:spacing w:after="0" w:line="240" w:lineRule="auto"/>
        <w:jc w:val="both"/>
        <w:rPr>
          <w:rFonts w:ascii="Arial Narrow" w:hAnsi="Arial Narrow"/>
          <w:bCs/>
          <w:i/>
          <w:color w:val="808080" w:themeColor="background1" w:themeShade="80"/>
        </w:rPr>
      </w:pPr>
      <w:r w:rsidRPr="00D15493">
        <w:rPr>
          <w:rFonts w:ascii="Arial Narrow" w:hAnsi="Arial Narrow"/>
          <w:bCs/>
          <w:i/>
          <w:color w:val="808080" w:themeColor="background1" w:themeShade="80"/>
        </w:rPr>
        <w:t>Ingresar Fecha de envío del presente documento al mercado posiblemente interesado</w:t>
      </w:r>
    </w:p>
    <w:p w14:paraId="3BABDE3A" w14:textId="77777777" w:rsidR="00A32D26" w:rsidRPr="0039649E" w:rsidRDefault="00A32D26" w:rsidP="00691ABC">
      <w:pPr>
        <w:spacing w:after="0" w:line="240" w:lineRule="auto"/>
        <w:rPr>
          <w:rFonts w:ascii="Arial Narrow" w:hAnsi="Arial Narrow"/>
          <w:b/>
        </w:rPr>
      </w:pPr>
    </w:p>
    <w:p w14:paraId="45B12209" w14:textId="77777777" w:rsidR="00EE52E6" w:rsidRPr="00DE3BE5" w:rsidRDefault="002C13AD" w:rsidP="00691ABC">
      <w:pPr>
        <w:pStyle w:val="Ttulo1"/>
        <w:numPr>
          <w:ilvl w:val="0"/>
          <w:numId w:val="17"/>
        </w:numPr>
        <w:spacing w:before="0" w:line="240" w:lineRule="auto"/>
        <w:rPr>
          <w:szCs w:val="22"/>
        </w:rPr>
      </w:pPr>
      <w:bookmarkStart w:id="1" w:name="_Toc400026160"/>
      <w:proofErr w:type="gramStart"/>
      <w:r w:rsidRPr="00DE3BE5">
        <w:rPr>
          <w:szCs w:val="22"/>
        </w:rPr>
        <w:t>OBJETO A CONTRATAR</w:t>
      </w:r>
      <w:bookmarkEnd w:id="1"/>
      <w:proofErr w:type="gramEnd"/>
      <w:r w:rsidRPr="00DE3BE5">
        <w:rPr>
          <w:i/>
          <w:szCs w:val="22"/>
        </w:rPr>
        <w:t xml:space="preserve"> </w:t>
      </w:r>
    </w:p>
    <w:p w14:paraId="0ADEA399" w14:textId="77777777" w:rsidR="00A32D26" w:rsidRDefault="00A32D26" w:rsidP="00691ABC">
      <w:pPr>
        <w:pStyle w:val="Prrafodelista"/>
        <w:spacing w:after="0" w:line="240" w:lineRule="auto"/>
        <w:jc w:val="both"/>
        <w:rPr>
          <w:rFonts w:ascii="Arial Narrow" w:hAnsi="Arial Narrow"/>
          <w:bCs/>
          <w:i/>
          <w:color w:val="808080" w:themeColor="background1" w:themeShade="80"/>
        </w:rPr>
      </w:pPr>
    </w:p>
    <w:p w14:paraId="37738DB5" w14:textId="1EB16103" w:rsidR="002C13AD" w:rsidRPr="00DE3BE5" w:rsidRDefault="00A32D26" w:rsidP="00691ABC">
      <w:pPr>
        <w:pStyle w:val="Prrafodelista"/>
        <w:spacing w:after="0" w:line="240" w:lineRule="auto"/>
        <w:jc w:val="both"/>
        <w:rPr>
          <w:rFonts w:ascii="Arial Narrow" w:hAnsi="Arial Narrow"/>
          <w:color w:val="808080" w:themeColor="background1" w:themeShade="80"/>
        </w:rPr>
      </w:pPr>
      <w:r>
        <w:rPr>
          <w:rFonts w:ascii="Arial Narrow" w:hAnsi="Arial Narrow"/>
          <w:bCs/>
          <w:i/>
          <w:color w:val="808080" w:themeColor="background1" w:themeShade="80"/>
        </w:rPr>
        <w:t xml:space="preserve">Especificar el objeto a contratar, </w:t>
      </w:r>
      <w:r w:rsidR="002C13AD" w:rsidRPr="00D15493">
        <w:rPr>
          <w:rFonts w:ascii="Arial Narrow" w:hAnsi="Arial Narrow"/>
          <w:bCs/>
          <w:i/>
          <w:color w:val="808080" w:themeColor="background1" w:themeShade="80"/>
        </w:rPr>
        <w:t>dando cumplimiento a las obl</w:t>
      </w:r>
      <w:r w:rsidR="002E36D5" w:rsidRPr="00D15493">
        <w:rPr>
          <w:rFonts w:ascii="Arial Narrow" w:hAnsi="Arial Narrow"/>
          <w:bCs/>
          <w:i/>
          <w:color w:val="808080" w:themeColor="background1" w:themeShade="80"/>
        </w:rPr>
        <w:t xml:space="preserve">igaciones, </w:t>
      </w:r>
      <w:r w:rsidR="002C13AD" w:rsidRPr="00D15493">
        <w:rPr>
          <w:rFonts w:ascii="Arial Narrow" w:hAnsi="Arial Narrow"/>
          <w:bCs/>
          <w:i/>
          <w:color w:val="808080" w:themeColor="background1" w:themeShade="80"/>
        </w:rPr>
        <w:t>acuerdos de niveles de servicio</w:t>
      </w:r>
      <w:r w:rsidR="002E36D5" w:rsidRPr="00D15493">
        <w:rPr>
          <w:rFonts w:ascii="Arial Narrow" w:hAnsi="Arial Narrow"/>
          <w:bCs/>
          <w:i/>
          <w:color w:val="808080" w:themeColor="background1" w:themeShade="80"/>
        </w:rPr>
        <w:t xml:space="preserve"> (Si aplica</w:t>
      </w:r>
      <w:r w:rsidR="00DE3BE5" w:rsidRPr="00D15493">
        <w:rPr>
          <w:rFonts w:ascii="Arial Narrow" w:hAnsi="Arial Narrow"/>
          <w:bCs/>
          <w:i/>
          <w:color w:val="808080" w:themeColor="background1" w:themeShade="80"/>
        </w:rPr>
        <w:t>n</w:t>
      </w:r>
      <w:r w:rsidR="002E36D5" w:rsidRPr="00D15493">
        <w:rPr>
          <w:rFonts w:ascii="Arial Narrow" w:hAnsi="Arial Narrow"/>
          <w:bCs/>
          <w:i/>
          <w:color w:val="808080" w:themeColor="background1" w:themeShade="80"/>
        </w:rPr>
        <w:t>)</w:t>
      </w:r>
      <w:r w:rsidR="00407E8E" w:rsidRPr="00D15493">
        <w:rPr>
          <w:rFonts w:ascii="Arial Narrow" w:hAnsi="Arial Narrow"/>
          <w:bCs/>
          <w:i/>
          <w:color w:val="808080" w:themeColor="background1" w:themeShade="80"/>
        </w:rPr>
        <w:t>, indicadores de servicio</w:t>
      </w:r>
      <w:r w:rsidR="00DE3BE5" w:rsidRPr="00D15493">
        <w:rPr>
          <w:rFonts w:ascii="Arial Narrow" w:hAnsi="Arial Narrow"/>
          <w:bCs/>
          <w:i/>
          <w:color w:val="808080" w:themeColor="background1" w:themeShade="80"/>
        </w:rPr>
        <w:t xml:space="preserve"> (Si aplican)</w:t>
      </w:r>
      <w:r w:rsidR="002C13AD" w:rsidRPr="00DE3BE5">
        <w:rPr>
          <w:rFonts w:ascii="Arial Narrow" w:hAnsi="Arial Narrow"/>
          <w:bCs/>
          <w:i/>
          <w:color w:val="808080" w:themeColor="background1" w:themeShade="80"/>
        </w:rPr>
        <w:t xml:space="preserve"> y a los requerimientos establecidos</w:t>
      </w:r>
      <w:r w:rsidR="00A64971" w:rsidRPr="00DE3BE5">
        <w:rPr>
          <w:rFonts w:ascii="Arial Narrow" w:hAnsi="Arial Narrow"/>
          <w:bCs/>
          <w:i/>
          <w:color w:val="808080" w:themeColor="background1" w:themeShade="80"/>
        </w:rPr>
        <w:t>.</w:t>
      </w:r>
    </w:p>
    <w:p w14:paraId="2EB6C235" w14:textId="77777777" w:rsidR="00A32D26" w:rsidRPr="00DE3BE5" w:rsidRDefault="00A32D26" w:rsidP="00691ABC">
      <w:pPr>
        <w:pStyle w:val="Prrafodelista"/>
        <w:spacing w:after="0" w:line="240" w:lineRule="auto"/>
        <w:jc w:val="both"/>
        <w:rPr>
          <w:rFonts w:ascii="Arial Narrow" w:hAnsi="Arial Narrow"/>
          <w:b/>
        </w:rPr>
      </w:pPr>
    </w:p>
    <w:p w14:paraId="74D352FB" w14:textId="77777777" w:rsidR="00094153" w:rsidRPr="00DE3BE5" w:rsidRDefault="00EE52E6" w:rsidP="00691ABC">
      <w:pPr>
        <w:pStyle w:val="Ttulo1"/>
        <w:numPr>
          <w:ilvl w:val="0"/>
          <w:numId w:val="17"/>
        </w:numPr>
        <w:spacing w:before="0" w:line="240" w:lineRule="auto"/>
        <w:rPr>
          <w:szCs w:val="22"/>
        </w:rPr>
      </w:pPr>
      <w:bookmarkStart w:id="2" w:name="_Toc400026161"/>
      <w:proofErr w:type="gramStart"/>
      <w:r w:rsidRPr="00DE3BE5">
        <w:rPr>
          <w:szCs w:val="22"/>
        </w:rPr>
        <w:t>NECESIDAD A SATISFACER</w:t>
      </w:r>
      <w:bookmarkEnd w:id="2"/>
      <w:proofErr w:type="gramEnd"/>
    </w:p>
    <w:p w14:paraId="227D4F93" w14:textId="77777777" w:rsidR="00A32D26" w:rsidRDefault="00A32D26" w:rsidP="00691ABC">
      <w:pPr>
        <w:pStyle w:val="Prrafodelista"/>
        <w:spacing w:after="0" w:line="240" w:lineRule="auto"/>
        <w:jc w:val="both"/>
        <w:rPr>
          <w:rFonts w:ascii="Arial Narrow" w:hAnsi="Arial Narrow"/>
          <w:bCs/>
          <w:i/>
          <w:color w:val="808080" w:themeColor="background1" w:themeShade="80"/>
        </w:rPr>
      </w:pPr>
    </w:p>
    <w:p w14:paraId="6A235EC4" w14:textId="72C59F4D" w:rsidR="002E36D5" w:rsidRPr="00691ABC" w:rsidRDefault="002E36D5" w:rsidP="00691ABC">
      <w:pPr>
        <w:pStyle w:val="Prrafodelista"/>
        <w:spacing w:after="0" w:line="240" w:lineRule="auto"/>
        <w:jc w:val="both"/>
        <w:rPr>
          <w:rFonts w:ascii="Arial Narrow" w:hAnsi="Arial Narrow"/>
          <w:bCs/>
          <w:i/>
          <w:color w:val="808080" w:themeColor="background1" w:themeShade="80"/>
        </w:rPr>
      </w:pPr>
      <w:r w:rsidRPr="00691ABC">
        <w:rPr>
          <w:rFonts w:ascii="Arial Narrow" w:hAnsi="Arial Narrow"/>
          <w:bCs/>
          <w:i/>
          <w:color w:val="808080" w:themeColor="background1" w:themeShade="80"/>
        </w:rPr>
        <w:t>Desc</w:t>
      </w:r>
      <w:r w:rsidR="0001780D" w:rsidRPr="00691ABC">
        <w:rPr>
          <w:rFonts w:ascii="Arial Narrow" w:hAnsi="Arial Narrow"/>
          <w:bCs/>
          <w:i/>
          <w:color w:val="808080" w:themeColor="background1" w:themeShade="80"/>
        </w:rPr>
        <w:t>ripción</w:t>
      </w:r>
      <w:r w:rsidR="00DA1092" w:rsidRPr="00691ABC">
        <w:rPr>
          <w:rFonts w:ascii="Arial Narrow" w:hAnsi="Arial Narrow"/>
          <w:bCs/>
          <w:i/>
          <w:color w:val="808080" w:themeColor="background1" w:themeShade="80"/>
        </w:rPr>
        <w:t xml:space="preserve"> </w:t>
      </w:r>
      <w:r w:rsidR="00407E8E" w:rsidRPr="00691ABC">
        <w:rPr>
          <w:rFonts w:ascii="Arial Narrow" w:hAnsi="Arial Narrow"/>
          <w:bCs/>
          <w:i/>
          <w:color w:val="808080" w:themeColor="background1" w:themeShade="80"/>
        </w:rPr>
        <w:t xml:space="preserve">detallada </w:t>
      </w:r>
      <w:r w:rsidRPr="00691ABC">
        <w:rPr>
          <w:rFonts w:ascii="Arial Narrow" w:hAnsi="Arial Narrow"/>
          <w:bCs/>
          <w:i/>
          <w:color w:val="808080" w:themeColor="background1" w:themeShade="80"/>
        </w:rPr>
        <w:t>de la necesidad</w:t>
      </w:r>
    </w:p>
    <w:p w14:paraId="393BC8C4" w14:textId="77777777" w:rsidR="00A32D26" w:rsidRPr="00DE3BE5" w:rsidRDefault="00A32D26" w:rsidP="00691ABC">
      <w:pPr>
        <w:spacing w:after="0" w:line="240" w:lineRule="auto"/>
        <w:jc w:val="both"/>
        <w:rPr>
          <w:rFonts w:ascii="Arial Narrow" w:hAnsi="Arial Narrow"/>
          <w:b/>
        </w:rPr>
      </w:pPr>
    </w:p>
    <w:p w14:paraId="57303F2D" w14:textId="77777777" w:rsidR="00CC508C" w:rsidRPr="00DE3BE5" w:rsidRDefault="007C7ED7" w:rsidP="00691ABC">
      <w:pPr>
        <w:pStyle w:val="Ttulo1"/>
        <w:numPr>
          <w:ilvl w:val="0"/>
          <w:numId w:val="17"/>
        </w:numPr>
        <w:spacing w:before="0" w:line="240" w:lineRule="auto"/>
        <w:rPr>
          <w:szCs w:val="22"/>
        </w:rPr>
      </w:pPr>
      <w:bookmarkStart w:id="3" w:name="_Toc400026162"/>
      <w:r w:rsidRPr="00DE3BE5">
        <w:rPr>
          <w:szCs w:val="22"/>
        </w:rPr>
        <w:t>ESPECIFICACIONES TÉCNICAS</w:t>
      </w:r>
      <w:bookmarkEnd w:id="3"/>
    </w:p>
    <w:p w14:paraId="3CFAF69D" w14:textId="77777777" w:rsidR="00A32D26" w:rsidRDefault="00A32D26" w:rsidP="00A32D26">
      <w:pPr>
        <w:pStyle w:val="Prrafodelista"/>
        <w:spacing w:after="0" w:line="240" w:lineRule="auto"/>
        <w:jc w:val="both"/>
        <w:rPr>
          <w:rFonts w:ascii="Arial Narrow" w:hAnsi="Arial Narrow"/>
          <w:bCs/>
          <w:i/>
          <w:color w:val="808080" w:themeColor="background1" w:themeShade="80"/>
        </w:rPr>
      </w:pPr>
    </w:p>
    <w:p w14:paraId="70F49137" w14:textId="324C879A" w:rsidR="00FB4E1E" w:rsidRPr="00A32D26" w:rsidRDefault="00A32D26" w:rsidP="00A32D26">
      <w:pPr>
        <w:pStyle w:val="Prrafodelista"/>
        <w:spacing w:after="0" w:line="240" w:lineRule="auto"/>
        <w:jc w:val="both"/>
        <w:rPr>
          <w:rFonts w:ascii="Arial Narrow" w:hAnsi="Arial Narrow"/>
          <w:bCs/>
          <w:i/>
          <w:color w:val="808080" w:themeColor="background1" w:themeShade="80"/>
        </w:rPr>
      </w:pPr>
      <w:r w:rsidRPr="00A32D26">
        <w:rPr>
          <w:rFonts w:ascii="Arial Narrow" w:hAnsi="Arial Narrow"/>
          <w:bCs/>
          <w:i/>
          <w:color w:val="808080" w:themeColor="background1" w:themeShade="80"/>
        </w:rPr>
        <w:t>Listar las características requeridas de la solución</w:t>
      </w:r>
      <w:r>
        <w:rPr>
          <w:rFonts w:ascii="Arial Narrow" w:hAnsi="Arial Narrow"/>
          <w:bCs/>
          <w:i/>
          <w:color w:val="808080" w:themeColor="background1" w:themeShade="80"/>
        </w:rPr>
        <w:t>, tales como:</w:t>
      </w:r>
    </w:p>
    <w:p w14:paraId="62AE86A1" w14:textId="5B4A00DF" w:rsidR="00D05715" w:rsidRDefault="00D05715" w:rsidP="00691ABC">
      <w:pPr>
        <w:pStyle w:val="Prrafodelista"/>
        <w:numPr>
          <w:ilvl w:val="0"/>
          <w:numId w:val="33"/>
        </w:numPr>
        <w:spacing w:after="0" w:line="240" w:lineRule="auto"/>
        <w:jc w:val="both"/>
        <w:rPr>
          <w:rFonts w:ascii="Arial Narrow" w:hAnsi="Arial Narrow"/>
          <w:bCs/>
          <w:i/>
          <w:color w:val="808080" w:themeColor="background1" w:themeShade="80"/>
        </w:rPr>
      </w:pPr>
      <w:r>
        <w:rPr>
          <w:rFonts w:ascii="Arial Narrow" w:hAnsi="Arial Narrow"/>
          <w:bCs/>
          <w:i/>
          <w:color w:val="808080" w:themeColor="background1" w:themeShade="80"/>
        </w:rPr>
        <w:t>Requerimientos funcionales (propios de la solución)</w:t>
      </w:r>
    </w:p>
    <w:p w14:paraId="7173CC16" w14:textId="0C2BF783" w:rsidR="001A45C5" w:rsidRPr="00A32D26" w:rsidRDefault="001A45C5" w:rsidP="00D05715">
      <w:pPr>
        <w:pStyle w:val="Prrafodelista"/>
        <w:numPr>
          <w:ilvl w:val="1"/>
          <w:numId w:val="33"/>
        </w:numPr>
        <w:spacing w:after="0" w:line="240" w:lineRule="auto"/>
        <w:jc w:val="both"/>
        <w:rPr>
          <w:rFonts w:ascii="Arial Narrow" w:hAnsi="Arial Narrow"/>
          <w:bCs/>
          <w:i/>
          <w:color w:val="808080" w:themeColor="background1" w:themeShade="80"/>
        </w:rPr>
      </w:pPr>
      <w:r w:rsidRPr="00A32D26">
        <w:rPr>
          <w:rFonts w:ascii="Arial Narrow" w:hAnsi="Arial Narrow"/>
          <w:bCs/>
          <w:i/>
          <w:color w:val="808080" w:themeColor="background1" w:themeShade="80"/>
        </w:rPr>
        <w:t>Requerimientos técnicos</w:t>
      </w:r>
    </w:p>
    <w:p w14:paraId="0269516C" w14:textId="77777777" w:rsidR="001A45C5" w:rsidRDefault="001A45C5" w:rsidP="00D05715">
      <w:pPr>
        <w:pStyle w:val="Prrafodelista"/>
        <w:numPr>
          <w:ilvl w:val="1"/>
          <w:numId w:val="33"/>
        </w:numPr>
        <w:spacing w:after="0" w:line="240" w:lineRule="auto"/>
        <w:jc w:val="both"/>
        <w:rPr>
          <w:rFonts w:ascii="Arial Narrow" w:hAnsi="Arial Narrow"/>
          <w:bCs/>
          <w:i/>
          <w:color w:val="808080" w:themeColor="background1" w:themeShade="80"/>
        </w:rPr>
      </w:pPr>
      <w:r w:rsidRPr="00A32D26">
        <w:rPr>
          <w:rFonts w:ascii="Arial Narrow" w:hAnsi="Arial Narrow"/>
          <w:bCs/>
          <w:i/>
          <w:color w:val="808080" w:themeColor="background1" w:themeShade="80"/>
        </w:rPr>
        <w:t>Requerimientos de fábrica</w:t>
      </w:r>
    </w:p>
    <w:p w14:paraId="0F6C3DA1" w14:textId="77777777" w:rsidR="00D05715" w:rsidRPr="00A32D26" w:rsidRDefault="00D05715" w:rsidP="00D05715">
      <w:pPr>
        <w:pStyle w:val="Prrafodelista"/>
        <w:numPr>
          <w:ilvl w:val="1"/>
          <w:numId w:val="33"/>
        </w:numPr>
        <w:spacing w:after="0" w:line="240" w:lineRule="auto"/>
        <w:jc w:val="both"/>
        <w:rPr>
          <w:rFonts w:ascii="Arial Narrow" w:hAnsi="Arial Narrow"/>
          <w:bCs/>
          <w:i/>
          <w:color w:val="808080" w:themeColor="background1" w:themeShade="80"/>
        </w:rPr>
      </w:pPr>
      <w:r w:rsidRPr="00A32D26">
        <w:rPr>
          <w:rFonts w:ascii="Arial Narrow" w:hAnsi="Arial Narrow"/>
          <w:bCs/>
          <w:i/>
          <w:color w:val="808080" w:themeColor="background1" w:themeShade="80"/>
        </w:rPr>
        <w:t>Requerimientos de tiempo (de diseño, implementación, pruebas, soporte y garantía)</w:t>
      </w:r>
    </w:p>
    <w:p w14:paraId="4684F6BF" w14:textId="77777777" w:rsidR="00D05715" w:rsidRPr="00A32D26" w:rsidRDefault="00D05715" w:rsidP="00D05715">
      <w:pPr>
        <w:pStyle w:val="Prrafodelista"/>
        <w:numPr>
          <w:ilvl w:val="1"/>
          <w:numId w:val="33"/>
        </w:numPr>
        <w:spacing w:after="0" w:line="240" w:lineRule="auto"/>
        <w:jc w:val="both"/>
        <w:rPr>
          <w:rFonts w:ascii="Arial Narrow" w:hAnsi="Arial Narrow"/>
          <w:bCs/>
          <w:i/>
          <w:color w:val="808080" w:themeColor="background1" w:themeShade="80"/>
        </w:rPr>
      </w:pPr>
      <w:r w:rsidRPr="00A32D26">
        <w:rPr>
          <w:rFonts w:ascii="Arial Narrow" w:hAnsi="Arial Narrow"/>
          <w:bCs/>
          <w:i/>
          <w:color w:val="808080" w:themeColor="background1" w:themeShade="80"/>
        </w:rPr>
        <w:t>Requerimientos de cantidad</w:t>
      </w:r>
    </w:p>
    <w:p w14:paraId="75FACC22" w14:textId="77777777" w:rsidR="00D05715" w:rsidRPr="00A32D26" w:rsidRDefault="00D05715" w:rsidP="00D05715">
      <w:pPr>
        <w:pStyle w:val="Prrafodelista"/>
        <w:numPr>
          <w:ilvl w:val="1"/>
          <w:numId w:val="33"/>
        </w:numPr>
        <w:spacing w:after="0" w:line="240" w:lineRule="auto"/>
        <w:jc w:val="both"/>
        <w:rPr>
          <w:rFonts w:ascii="Arial Narrow" w:hAnsi="Arial Narrow"/>
          <w:bCs/>
          <w:i/>
          <w:color w:val="808080" w:themeColor="background1" w:themeShade="80"/>
        </w:rPr>
      </w:pPr>
      <w:r w:rsidRPr="00A32D26">
        <w:rPr>
          <w:rFonts w:ascii="Arial Narrow" w:hAnsi="Arial Narrow"/>
          <w:bCs/>
          <w:i/>
          <w:color w:val="808080" w:themeColor="background1" w:themeShade="80"/>
        </w:rPr>
        <w:t>Requerimientos de equipo humano asociado (Cantidad, perfil, experiencia general y experiencia específica)</w:t>
      </w:r>
    </w:p>
    <w:p w14:paraId="317630E2" w14:textId="77777777" w:rsidR="00D05715" w:rsidRPr="00A32D26" w:rsidRDefault="00D05715" w:rsidP="00D05715">
      <w:pPr>
        <w:pStyle w:val="Prrafodelista"/>
        <w:numPr>
          <w:ilvl w:val="1"/>
          <w:numId w:val="33"/>
        </w:numPr>
        <w:spacing w:after="0" w:line="240" w:lineRule="auto"/>
        <w:jc w:val="both"/>
        <w:rPr>
          <w:rFonts w:ascii="Arial Narrow" w:hAnsi="Arial Narrow"/>
          <w:bCs/>
          <w:i/>
          <w:color w:val="808080" w:themeColor="background1" w:themeShade="80"/>
        </w:rPr>
      </w:pPr>
      <w:r w:rsidRPr="00A32D26">
        <w:rPr>
          <w:rFonts w:ascii="Arial Narrow" w:hAnsi="Arial Narrow"/>
          <w:bCs/>
          <w:i/>
          <w:color w:val="808080" w:themeColor="background1" w:themeShade="80"/>
        </w:rPr>
        <w:t>Requerimientos de interconexión y acople con soluciones ya existentes</w:t>
      </w:r>
    </w:p>
    <w:p w14:paraId="3AC79555" w14:textId="6733278B" w:rsidR="00D05715" w:rsidRDefault="00D05715" w:rsidP="00691ABC">
      <w:pPr>
        <w:pStyle w:val="Prrafodelista"/>
        <w:numPr>
          <w:ilvl w:val="0"/>
          <w:numId w:val="33"/>
        </w:numPr>
        <w:spacing w:after="0" w:line="240" w:lineRule="auto"/>
        <w:jc w:val="both"/>
        <w:rPr>
          <w:rFonts w:ascii="Arial Narrow" w:hAnsi="Arial Narrow"/>
          <w:bCs/>
          <w:i/>
          <w:color w:val="808080" w:themeColor="background1" w:themeShade="80"/>
        </w:rPr>
      </w:pPr>
      <w:r>
        <w:rPr>
          <w:rFonts w:ascii="Arial Narrow" w:hAnsi="Arial Narrow"/>
          <w:bCs/>
          <w:i/>
          <w:color w:val="808080" w:themeColor="background1" w:themeShade="80"/>
        </w:rPr>
        <w:t>Requerimientos de alistamiento</w:t>
      </w:r>
    </w:p>
    <w:p w14:paraId="50ADD853" w14:textId="77777777" w:rsidR="00D05715" w:rsidRDefault="00D05715" w:rsidP="00D05715">
      <w:pPr>
        <w:pStyle w:val="Prrafodelista"/>
        <w:numPr>
          <w:ilvl w:val="1"/>
          <w:numId w:val="33"/>
        </w:numPr>
        <w:spacing w:after="0" w:line="240" w:lineRule="auto"/>
        <w:jc w:val="both"/>
        <w:rPr>
          <w:rFonts w:ascii="Arial Narrow" w:hAnsi="Arial Narrow"/>
          <w:bCs/>
          <w:i/>
          <w:color w:val="808080" w:themeColor="background1" w:themeShade="80"/>
        </w:rPr>
      </w:pPr>
      <w:r w:rsidRPr="00A32D26">
        <w:rPr>
          <w:rFonts w:ascii="Arial Narrow" w:hAnsi="Arial Narrow"/>
          <w:bCs/>
          <w:i/>
          <w:color w:val="808080" w:themeColor="background1" w:themeShade="80"/>
        </w:rPr>
        <w:t>Requerimientos de instalación</w:t>
      </w:r>
    </w:p>
    <w:p w14:paraId="4381832B" w14:textId="77777777" w:rsidR="00D05715" w:rsidRPr="00A32D26" w:rsidRDefault="00D05715" w:rsidP="00D05715">
      <w:pPr>
        <w:pStyle w:val="Prrafodelista"/>
        <w:numPr>
          <w:ilvl w:val="1"/>
          <w:numId w:val="33"/>
        </w:numPr>
        <w:spacing w:after="0" w:line="240" w:lineRule="auto"/>
        <w:jc w:val="both"/>
        <w:rPr>
          <w:rFonts w:ascii="Arial Narrow" w:hAnsi="Arial Narrow"/>
          <w:bCs/>
          <w:i/>
          <w:color w:val="808080" w:themeColor="background1" w:themeShade="80"/>
        </w:rPr>
      </w:pPr>
      <w:r w:rsidRPr="00A32D26">
        <w:rPr>
          <w:rFonts w:ascii="Arial Narrow" w:hAnsi="Arial Narrow"/>
          <w:bCs/>
          <w:i/>
          <w:color w:val="808080" w:themeColor="background1" w:themeShade="80"/>
        </w:rPr>
        <w:t>Requerimientos de energía</w:t>
      </w:r>
    </w:p>
    <w:p w14:paraId="5A91CFBA" w14:textId="77777777" w:rsidR="00D05715" w:rsidRPr="00A32D26" w:rsidRDefault="00D05715" w:rsidP="00D05715">
      <w:pPr>
        <w:pStyle w:val="Prrafodelista"/>
        <w:numPr>
          <w:ilvl w:val="1"/>
          <w:numId w:val="33"/>
        </w:numPr>
        <w:spacing w:after="0" w:line="240" w:lineRule="auto"/>
        <w:jc w:val="both"/>
        <w:rPr>
          <w:rFonts w:ascii="Arial Narrow" w:hAnsi="Arial Narrow"/>
          <w:bCs/>
          <w:i/>
          <w:color w:val="808080" w:themeColor="background1" w:themeShade="80"/>
        </w:rPr>
      </w:pPr>
      <w:r w:rsidRPr="00A32D26">
        <w:rPr>
          <w:rFonts w:ascii="Arial Narrow" w:hAnsi="Arial Narrow"/>
          <w:bCs/>
          <w:i/>
          <w:color w:val="808080" w:themeColor="background1" w:themeShade="80"/>
        </w:rPr>
        <w:t>Requerimientos de conectividad</w:t>
      </w:r>
    </w:p>
    <w:p w14:paraId="638A2C3D" w14:textId="2DD4418C" w:rsidR="00D05715" w:rsidRDefault="00D05715" w:rsidP="00691ABC">
      <w:pPr>
        <w:pStyle w:val="Prrafodelista"/>
        <w:numPr>
          <w:ilvl w:val="0"/>
          <w:numId w:val="33"/>
        </w:numPr>
        <w:spacing w:after="0" w:line="240" w:lineRule="auto"/>
        <w:jc w:val="both"/>
        <w:rPr>
          <w:rFonts w:ascii="Arial Narrow" w:hAnsi="Arial Narrow"/>
          <w:bCs/>
          <w:i/>
          <w:color w:val="808080" w:themeColor="background1" w:themeShade="80"/>
        </w:rPr>
      </w:pPr>
      <w:r>
        <w:rPr>
          <w:rFonts w:ascii="Arial Narrow" w:hAnsi="Arial Narrow"/>
          <w:bCs/>
          <w:i/>
          <w:color w:val="808080" w:themeColor="background1" w:themeShade="80"/>
        </w:rPr>
        <w:t>Requerimientos de aprovisionamiento</w:t>
      </w:r>
    </w:p>
    <w:p w14:paraId="3080DB96" w14:textId="3D9094FB" w:rsidR="00D05715" w:rsidRDefault="00D05715" w:rsidP="00691ABC">
      <w:pPr>
        <w:pStyle w:val="Prrafodelista"/>
        <w:numPr>
          <w:ilvl w:val="0"/>
          <w:numId w:val="33"/>
        </w:numPr>
        <w:spacing w:after="0" w:line="240" w:lineRule="auto"/>
        <w:jc w:val="both"/>
        <w:rPr>
          <w:rFonts w:ascii="Arial Narrow" w:hAnsi="Arial Narrow"/>
          <w:bCs/>
          <w:i/>
          <w:color w:val="808080" w:themeColor="background1" w:themeShade="80"/>
        </w:rPr>
      </w:pPr>
      <w:r>
        <w:rPr>
          <w:rFonts w:ascii="Arial Narrow" w:hAnsi="Arial Narrow"/>
          <w:bCs/>
          <w:i/>
          <w:color w:val="808080" w:themeColor="background1" w:themeShade="80"/>
        </w:rPr>
        <w:t xml:space="preserve">Requerimientos de aseguramiento </w:t>
      </w:r>
    </w:p>
    <w:p w14:paraId="1D653F3A" w14:textId="77777777" w:rsidR="001A45C5" w:rsidRPr="00A32D26" w:rsidRDefault="001A45C5" w:rsidP="00D05715">
      <w:pPr>
        <w:pStyle w:val="Prrafodelista"/>
        <w:numPr>
          <w:ilvl w:val="1"/>
          <w:numId w:val="33"/>
        </w:numPr>
        <w:spacing w:after="0" w:line="240" w:lineRule="auto"/>
        <w:jc w:val="both"/>
        <w:rPr>
          <w:rFonts w:ascii="Arial Narrow" w:hAnsi="Arial Narrow"/>
          <w:bCs/>
          <w:i/>
          <w:color w:val="808080" w:themeColor="background1" w:themeShade="80"/>
        </w:rPr>
      </w:pPr>
      <w:r w:rsidRPr="00A32D26">
        <w:rPr>
          <w:rFonts w:ascii="Arial Narrow" w:hAnsi="Arial Narrow"/>
          <w:bCs/>
          <w:i/>
          <w:color w:val="808080" w:themeColor="background1" w:themeShade="80"/>
        </w:rPr>
        <w:t>Requerimientos de soporte</w:t>
      </w:r>
    </w:p>
    <w:p w14:paraId="2CCF7E8F" w14:textId="54DBA00A" w:rsidR="00D05715" w:rsidRPr="00A32D26" w:rsidRDefault="001A45C5" w:rsidP="00D05715">
      <w:pPr>
        <w:pStyle w:val="Prrafodelista"/>
        <w:numPr>
          <w:ilvl w:val="1"/>
          <w:numId w:val="33"/>
        </w:numPr>
        <w:spacing w:after="0" w:line="240" w:lineRule="auto"/>
        <w:jc w:val="both"/>
        <w:rPr>
          <w:rFonts w:ascii="Arial Narrow" w:hAnsi="Arial Narrow"/>
          <w:bCs/>
          <w:i/>
          <w:color w:val="808080" w:themeColor="background1" w:themeShade="80"/>
        </w:rPr>
      </w:pPr>
      <w:r w:rsidRPr="00A32D26">
        <w:rPr>
          <w:rFonts w:ascii="Arial Narrow" w:hAnsi="Arial Narrow"/>
          <w:bCs/>
          <w:i/>
          <w:color w:val="808080" w:themeColor="background1" w:themeShade="80"/>
        </w:rPr>
        <w:t>Requerimientos de mantenimiento</w:t>
      </w:r>
    </w:p>
    <w:p w14:paraId="1B09F747" w14:textId="77777777" w:rsidR="00DE3BE5" w:rsidRDefault="00DE3BE5" w:rsidP="00D05715">
      <w:pPr>
        <w:pStyle w:val="Prrafodelista"/>
        <w:numPr>
          <w:ilvl w:val="1"/>
          <w:numId w:val="33"/>
        </w:numPr>
        <w:spacing w:after="0" w:line="240" w:lineRule="auto"/>
        <w:jc w:val="both"/>
        <w:rPr>
          <w:rFonts w:ascii="Arial Narrow" w:hAnsi="Arial Narrow"/>
          <w:bCs/>
          <w:i/>
          <w:color w:val="808080" w:themeColor="background1" w:themeShade="80"/>
        </w:rPr>
      </w:pPr>
      <w:r w:rsidRPr="00D05715">
        <w:rPr>
          <w:rFonts w:ascii="Arial Narrow" w:hAnsi="Arial Narrow"/>
          <w:bCs/>
          <w:i/>
          <w:color w:val="808080" w:themeColor="background1" w:themeShade="80"/>
        </w:rPr>
        <w:t>Requerimientos de pruebas (protocolo de pruebas)</w:t>
      </w:r>
    </w:p>
    <w:p w14:paraId="7B89BFF3" w14:textId="6E95C4C9" w:rsidR="00D05715" w:rsidRPr="00D05715" w:rsidRDefault="00D05715" w:rsidP="00D05715">
      <w:pPr>
        <w:pStyle w:val="Prrafodelista"/>
        <w:numPr>
          <w:ilvl w:val="1"/>
          <w:numId w:val="33"/>
        </w:numPr>
        <w:spacing w:after="0" w:line="240" w:lineRule="auto"/>
        <w:jc w:val="both"/>
        <w:rPr>
          <w:rFonts w:ascii="Arial Narrow" w:hAnsi="Arial Narrow"/>
          <w:bCs/>
          <w:i/>
          <w:color w:val="808080" w:themeColor="background1" w:themeShade="80"/>
        </w:rPr>
      </w:pPr>
      <w:r>
        <w:rPr>
          <w:rFonts w:ascii="Arial Narrow" w:hAnsi="Arial Narrow"/>
          <w:bCs/>
          <w:i/>
          <w:color w:val="808080" w:themeColor="background1" w:themeShade="80"/>
        </w:rPr>
        <w:t>Requerimientos de calidad</w:t>
      </w:r>
    </w:p>
    <w:p w14:paraId="289D22ED" w14:textId="2F519386" w:rsidR="0078683A" w:rsidRDefault="0078683A" w:rsidP="00691ABC">
      <w:pPr>
        <w:pStyle w:val="Prrafodelista"/>
        <w:numPr>
          <w:ilvl w:val="0"/>
          <w:numId w:val="33"/>
        </w:numPr>
        <w:spacing w:after="0" w:line="240" w:lineRule="auto"/>
        <w:jc w:val="both"/>
        <w:rPr>
          <w:rFonts w:ascii="Arial Narrow" w:hAnsi="Arial Narrow"/>
          <w:bCs/>
          <w:i/>
          <w:color w:val="808080" w:themeColor="background1" w:themeShade="80"/>
        </w:rPr>
      </w:pPr>
      <w:r w:rsidRPr="00A32D26">
        <w:rPr>
          <w:rFonts w:ascii="Arial Narrow" w:hAnsi="Arial Narrow"/>
          <w:bCs/>
          <w:i/>
          <w:color w:val="808080" w:themeColor="background1" w:themeShade="80"/>
        </w:rPr>
        <w:t>Glosario (si aplica)</w:t>
      </w:r>
    </w:p>
    <w:p w14:paraId="63763C79" w14:textId="29AC168E" w:rsidR="00BD71F9" w:rsidRDefault="00BD71F9" w:rsidP="00691ABC">
      <w:pPr>
        <w:pStyle w:val="Prrafodelista"/>
        <w:numPr>
          <w:ilvl w:val="0"/>
          <w:numId w:val="33"/>
        </w:numPr>
        <w:spacing w:after="0" w:line="240" w:lineRule="auto"/>
        <w:jc w:val="both"/>
        <w:rPr>
          <w:rFonts w:ascii="Arial Narrow" w:hAnsi="Arial Narrow"/>
          <w:bCs/>
          <w:i/>
          <w:color w:val="808080" w:themeColor="background1" w:themeShade="80"/>
        </w:rPr>
      </w:pPr>
      <w:r>
        <w:rPr>
          <w:rFonts w:ascii="Arial Narrow" w:hAnsi="Arial Narrow"/>
          <w:bCs/>
          <w:i/>
          <w:color w:val="808080" w:themeColor="background1" w:themeShade="80"/>
        </w:rPr>
        <w:t xml:space="preserve">Requerimientos de documentación (Manuales, guías, </w:t>
      </w:r>
      <w:proofErr w:type="spellStart"/>
      <w:r>
        <w:rPr>
          <w:rFonts w:ascii="Arial Narrow" w:hAnsi="Arial Narrow"/>
          <w:bCs/>
          <w:i/>
          <w:color w:val="808080" w:themeColor="background1" w:themeShade="80"/>
        </w:rPr>
        <w:t>brochures</w:t>
      </w:r>
      <w:proofErr w:type="spellEnd"/>
      <w:r>
        <w:rPr>
          <w:rFonts w:ascii="Arial Narrow" w:hAnsi="Arial Narrow"/>
          <w:bCs/>
          <w:i/>
          <w:color w:val="808080" w:themeColor="background1" w:themeShade="80"/>
        </w:rPr>
        <w:t>, entre otros)</w:t>
      </w:r>
    </w:p>
    <w:p w14:paraId="5053608E" w14:textId="35D2C9A0" w:rsidR="00BD71F9" w:rsidRPr="00A32D26" w:rsidRDefault="00BD71F9" w:rsidP="00691ABC">
      <w:pPr>
        <w:pStyle w:val="Prrafodelista"/>
        <w:numPr>
          <w:ilvl w:val="0"/>
          <w:numId w:val="33"/>
        </w:numPr>
        <w:spacing w:after="0" w:line="240" w:lineRule="auto"/>
        <w:jc w:val="both"/>
        <w:rPr>
          <w:rFonts w:ascii="Arial Narrow" w:hAnsi="Arial Narrow"/>
          <w:bCs/>
          <w:i/>
          <w:color w:val="808080" w:themeColor="background1" w:themeShade="80"/>
        </w:rPr>
      </w:pPr>
      <w:r>
        <w:rPr>
          <w:rFonts w:ascii="Arial Narrow" w:hAnsi="Arial Narrow"/>
          <w:bCs/>
          <w:i/>
          <w:color w:val="808080" w:themeColor="background1" w:themeShade="80"/>
        </w:rPr>
        <w:t>Requerimientos de capacitación (temas, horas, cantidad, lugar)</w:t>
      </w:r>
    </w:p>
    <w:p w14:paraId="6830DC51" w14:textId="77777777" w:rsidR="00A32D26" w:rsidRDefault="00A32D26" w:rsidP="00A32D26">
      <w:pPr>
        <w:pStyle w:val="Prrafodelista"/>
        <w:numPr>
          <w:ilvl w:val="0"/>
          <w:numId w:val="33"/>
        </w:numPr>
        <w:spacing w:after="0" w:line="240" w:lineRule="auto"/>
        <w:jc w:val="both"/>
        <w:rPr>
          <w:rFonts w:ascii="Arial Narrow" w:hAnsi="Arial Narrow"/>
          <w:bCs/>
          <w:i/>
          <w:color w:val="808080" w:themeColor="background1" w:themeShade="80"/>
        </w:rPr>
      </w:pPr>
      <w:r>
        <w:rPr>
          <w:rFonts w:ascii="Arial Narrow" w:hAnsi="Arial Narrow"/>
          <w:bCs/>
          <w:i/>
          <w:color w:val="808080" w:themeColor="background1" w:themeShade="80"/>
        </w:rPr>
        <w:t>Y otras que apliquen.</w:t>
      </w:r>
    </w:p>
    <w:p w14:paraId="3B4CA436" w14:textId="77777777" w:rsidR="00A32D26" w:rsidRPr="00A32D26" w:rsidRDefault="00A32D26" w:rsidP="00A32D26">
      <w:pPr>
        <w:spacing w:after="0" w:line="240" w:lineRule="auto"/>
        <w:ind w:left="720"/>
        <w:jc w:val="both"/>
        <w:rPr>
          <w:rFonts w:ascii="Arial Narrow" w:hAnsi="Arial Narrow"/>
          <w:bCs/>
          <w:i/>
          <w:color w:val="808080" w:themeColor="background1" w:themeShade="80"/>
        </w:rPr>
      </w:pPr>
    </w:p>
    <w:p w14:paraId="57EC3C09" w14:textId="60BFDB4B" w:rsidR="00AC2949" w:rsidRPr="00A32D26" w:rsidRDefault="00DE3BE5" w:rsidP="00A32D26">
      <w:pPr>
        <w:spacing w:after="0" w:line="240" w:lineRule="auto"/>
        <w:ind w:left="720"/>
        <w:jc w:val="both"/>
        <w:rPr>
          <w:rFonts w:ascii="Arial Narrow" w:hAnsi="Arial Narrow"/>
          <w:bCs/>
          <w:i/>
          <w:color w:val="808080" w:themeColor="background1" w:themeShade="80"/>
        </w:rPr>
      </w:pPr>
      <w:r w:rsidRPr="00A32D26">
        <w:rPr>
          <w:rFonts w:ascii="Arial Narrow" w:hAnsi="Arial Narrow"/>
          <w:bCs/>
          <w:i/>
          <w:color w:val="808080" w:themeColor="background1" w:themeShade="80"/>
        </w:rPr>
        <w:t xml:space="preserve">Dichas características </w:t>
      </w:r>
      <w:r w:rsidR="0001780D" w:rsidRPr="00A32D26">
        <w:rPr>
          <w:rFonts w:ascii="Arial Narrow" w:hAnsi="Arial Narrow"/>
          <w:bCs/>
          <w:i/>
          <w:color w:val="808080" w:themeColor="background1" w:themeShade="80"/>
        </w:rPr>
        <w:t xml:space="preserve">en fases posteriores de la etapa </w:t>
      </w:r>
      <w:r w:rsidR="001A45C5" w:rsidRPr="00A32D26">
        <w:rPr>
          <w:rFonts w:ascii="Arial Narrow" w:hAnsi="Arial Narrow"/>
          <w:bCs/>
          <w:i/>
          <w:color w:val="808080" w:themeColor="background1" w:themeShade="80"/>
        </w:rPr>
        <w:t>pre</w:t>
      </w:r>
      <w:r w:rsidR="0001780D" w:rsidRPr="00A32D26">
        <w:rPr>
          <w:rFonts w:ascii="Arial Narrow" w:hAnsi="Arial Narrow"/>
          <w:bCs/>
          <w:i/>
          <w:color w:val="808080" w:themeColor="background1" w:themeShade="80"/>
        </w:rPr>
        <w:t>contractual se traducirán en Obligaciones (Generales y específicas) para EL CONTRATISTA.</w:t>
      </w:r>
    </w:p>
    <w:p w14:paraId="1CC7FB24" w14:textId="0E0B331F" w:rsidR="00DD722E" w:rsidRDefault="008C2DBB" w:rsidP="00691ABC">
      <w:pPr>
        <w:spacing w:after="0" w:line="240" w:lineRule="auto"/>
        <w:jc w:val="both"/>
        <w:rPr>
          <w:rFonts w:ascii="Arial Narrow" w:hAnsi="Arial Narrow"/>
        </w:rPr>
      </w:pPr>
      <w:r w:rsidRPr="00DE3BE5">
        <w:rPr>
          <w:rFonts w:ascii="Arial Narrow" w:hAnsi="Arial Narrow"/>
        </w:rPr>
        <w:tab/>
      </w:r>
    </w:p>
    <w:p w14:paraId="3EFA4DB3" w14:textId="77777777" w:rsidR="00094153" w:rsidRPr="00DE3BE5" w:rsidRDefault="00094153" w:rsidP="00691ABC">
      <w:pPr>
        <w:pStyle w:val="Ttulo1"/>
        <w:numPr>
          <w:ilvl w:val="0"/>
          <w:numId w:val="17"/>
        </w:numPr>
        <w:spacing w:before="0" w:line="240" w:lineRule="auto"/>
        <w:rPr>
          <w:szCs w:val="22"/>
        </w:rPr>
      </w:pPr>
      <w:bookmarkStart w:id="4" w:name="_Toc400026163"/>
      <w:r w:rsidRPr="00DE3BE5">
        <w:rPr>
          <w:szCs w:val="22"/>
        </w:rPr>
        <w:t>CALIDAD DEL SERVICIO</w:t>
      </w:r>
      <w:bookmarkEnd w:id="4"/>
    </w:p>
    <w:p w14:paraId="5A7199BD" w14:textId="77777777" w:rsidR="00A32D26" w:rsidRDefault="00A32D26" w:rsidP="00A32D26">
      <w:pPr>
        <w:pStyle w:val="Prrafodelista"/>
        <w:spacing w:after="0" w:line="240" w:lineRule="auto"/>
        <w:jc w:val="both"/>
        <w:rPr>
          <w:rFonts w:ascii="Arial Narrow" w:hAnsi="Arial Narrow"/>
          <w:bCs/>
          <w:i/>
          <w:color w:val="808080" w:themeColor="background1" w:themeShade="80"/>
        </w:rPr>
      </w:pPr>
    </w:p>
    <w:p w14:paraId="238399A8" w14:textId="644F7B53" w:rsidR="00094153" w:rsidRDefault="00A32D26" w:rsidP="00A32D26">
      <w:pPr>
        <w:pStyle w:val="Prrafodelista"/>
        <w:spacing w:after="0" w:line="240" w:lineRule="auto"/>
        <w:jc w:val="both"/>
        <w:rPr>
          <w:rFonts w:ascii="Arial Narrow" w:hAnsi="Arial Narrow"/>
          <w:bCs/>
          <w:i/>
          <w:color w:val="808080" w:themeColor="background1" w:themeShade="80"/>
        </w:rPr>
      </w:pPr>
      <w:r>
        <w:rPr>
          <w:rFonts w:ascii="Arial Narrow" w:hAnsi="Arial Narrow"/>
          <w:bCs/>
          <w:i/>
          <w:color w:val="808080" w:themeColor="background1" w:themeShade="80"/>
        </w:rPr>
        <w:t xml:space="preserve">Especificar mecanismos de control y seguimiento de la calidad del servicio prestado o bienes suministrados. Incluir la relación que tiene </w:t>
      </w:r>
      <w:r w:rsidR="00094153" w:rsidRPr="00A32D26">
        <w:rPr>
          <w:rFonts w:ascii="Arial Narrow" w:hAnsi="Arial Narrow"/>
          <w:bCs/>
          <w:i/>
          <w:color w:val="808080" w:themeColor="background1" w:themeShade="80"/>
        </w:rPr>
        <w:t xml:space="preserve">con la forma de pago </w:t>
      </w:r>
      <w:r>
        <w:rPr>
          <w:rFonts w:ascii="Arial Narrow" w:hAnsi="Arial Narrow"/>
          <w:bCs/>
          <w:i/>
          <w:color w:val="808080" w:themeColor="background1" w:themeShade="80"/>
        </w:rPr>
        <w:t>del contratista y</w:t>
      </w:r>
      <w:r w:rsidR="00094153" w:rsidRPr="00A32D26">
        <w:rPr>
          <w:rFonts w:ascii="Arial Narrow" w:hAnsi="Arial Narrow"/>
          <w:bCs/>
          <w:i/>
          <w:color w:val="808080" w:themeColor="background1" w:themeShade="80"/>
        </w:rPr>
        <w:t xml:space="preserve"> las penalidades que se pudieran generar por fallas en la prestación del servicio contratado. </w:t>
      </w:r>
    </w:p>
    <w:p w14:paraId="5295EEA0" w14:textId="1B971BDF" w:rsidR="00A32D26" w:rsidRDefault="00A32D26" w:rsidP="00A32D26">
      <w:pPr>
        <w:pStyle w:val="Prrafodelista"/>
        <w:spacing w:after="0" w:line="240" w:lineRule="auto"/>
        <w:jc w:val="both"/>
        <w:rPr>
          <w:rFonts w:ascii="Arial Narrow" w:hAnsi="Arial Narrow"/>
          <w:bCs/>
          <w:i/>
          <w:color w:val="808080" w:themeColor="background1" w:themeShade="80"/>
        </w:rPr>
      </w:pPr>
    </w:p>
    <w:p w14:paraId="0F14FF06" w14:textId="242439E7" w:rsidR="00A32D26" w:rsidRDefault="00A32D26" w:rsidP="00A32D26">
      <w:pPr>
        <w:pStyle w:val="Prrafodelista"/>
        <w:spacing w:after="0" w:line="240" w:lineRule="auto"/>
        <w:jc w:val="both"/>
        <w:rPr>
          <w:rFonts w:ascii="Arial Narrow" w:hAnsi="Arial Narrow"/>
          <w:bCs/>
          <w:i/>
          <w:color w:val="808080" w:themeColor="background1" w:themeShade="80"/>
        </w:rPr>
      </w:pPr>
    </w:p>
    <w:p w14:paraId="5F25E471" w14:textId="2BE66C76" w:rsidR="00A32D26" w:rsidRPr="00A32D26" w:rsidRDefault="00094153" w:rsidP="006F117E">
      <w:pPr>
        <w:pStyle w:val="Ttulo1"/>
        <w:numPr>
          <w:ilvl w:val="1"/>
          <w:numId w:val="17"/>
        </w:numPr>
        <w:spacing w:before="0" w:line="240" w:lineRule="auto"/>
        <w:ind w:left="1134"/>
        <w:rPr>
          <w:szCs w:val="22"/>
        </w:rPr>
      </w:pPr>
      <w:bookmarkStart w:id="5" w:name="_Toc361663613"/>
      <w:bookmarkStart w:id="6" w:name="_Toc400026164"/>
      <w:r w:rsidRPr="00DE3BE5">
        <w:rPr>
          <w:szCs w:val="22"/>
        </w:rPr>
        <w:lastRenderedPageBreak/>
        <w:t>NIVELES DE SERVICIO</w:t>
      </w:r>
      <w:bookmarkEnd w:id="5"/>
      <w:bookmarkEnd w:id="6"/>
    </w:p>
    <w:p w14:paraId="1FB4611A" w14:textId="77777777" w:rsidR="00A32D26" w:rsidRDefault="00A32D26" w:rsidP="006F117E">
      <w:pPr>
        <w:spacing w:after="0" w:line="240" w:lineRule="auto"/>
        <w:ind w:left="360"/>
        <w:jc w:val="both"/>
        <w:rPr>
          <w:rFonts w:ascii="Arial Narrow" w:hAnsi="Arial Narrow"/>
          <w:color w:val="808080" w:themeColor="background1" w:themeShade="80"/>
        </w:rPr>
      </w:pPr>
    </w:p>
    <w:p w14:paraId="65B7D7E2" w14:textId="2E12B00E" w:rsidR="008C2DBB" w:rsidRPr="00A32D26" w:rsidRDefault="00A32D26" w:rsidP="006F117E">
      <w:pPr>
        <w:spacing w:after="0" w:line="240" w:lineRule="auto"/>
        <w:ind w:left="1134"/>
        <w:jc w:val="both"/>
        <w:rPr>
          <w:rFonts w:ascii="Arial Narrow" w:hAnsi="Arial Narrow"/>
          <w:bCs/>
          <w:i/>
          <w:color w:val="808080" w:themeColor="background1" w:themeShade="80"/>
        </w:rPr>
      </w:pPr>
      <w:r w:rsidRPr="00A32D26">
        <w:rPr>
          <w:rFonts w:ascii="Arial Narrow" w:hAnsi="Arial Narrow"/>
          <w:bCs/>
          <w:i/>
          <w:color w:val="808080" w:themeColor="background1" w:themeShade="80"/>
        </w:rPr>
        <w:t>Listar (nombre y tiempo) los ANS e indicadores con su correspondiente tiempo estimado de respuesta y/o valor esperado, pues de esos valores definidos puede depender la variación del precio a cotizar</w:t>
      </w:r>
    </w:p>
    <w:p w14:paraId="08BCDFE7" w14:textId="77777777" w:rsidR="004A66D5" w:rsidRPr="00DE3BE5" w:rsidRDefault="004A66D5" w:rsidP="004A66D5">
      <w:pPr>
        <w:pStyle w:val="Prrafodelista"/>
        <w:spacing w:after="0" w:line="240" w:lineRule="auto"/>
        <w:ind w:left="1080"/>
        <w:jc w:val="both"/>
        <w:rPr>
          <w:rFonts w:ascii="Arial Narrow" w:hAnsi="Arial Narrow"/>
          <w:highlight w:val="yellow"/>
        </w:rPr>
      </w:pPr>
    </w:p>
    <w:p w14:paraId="2C85C45D" w14:textId="77777777" w:rsidR="00094153" w:rsidRPr="00DE3BE5" w:rsidRDefault="00094153" w:rsidP="004A66D5">
      <w:pPr>
        <w:pStyle w:val="Ttulo1"/>
        <w:numPr>
          <w:ilvl w:val="1"/>
          <w:numId w:val="17"/>
        </w:numPr>
        <w:spacing w:before="0" w:line="240" w:lineRule="auto"/>
        <w:ind w:left="1134"/>
        <w:rPr>
          <w:szCs w:val="22"/>
        </w:rPr>
      </w:pPr>
      <w:bookmarkStart w:id="7" w:name="_Toc361663618"/>
      <w:bookmarkStart w:id="8" w:name="_Toc400026165"/>
      <w:r w:rsidRPr="00DE3BE5">
        <w:rPr>
          <w:szCs w:val="22"/>
        </w:rPr>
        <w:t>COMITÉS DE SEGUIMIENTO Y CONTROL</w:t>
      </w:r>
      <w:bookmarkEnd w:id="7"/>
      <w:bookmarkEnd w:id="8"/>
    </w:p>
    <w:p w14:paraId="23F0C38C" w14:textId="77777777" w:rsidR="00A32D26" w:rsidRDefault="00A32D26" w:rsidP="004A66D5">
      <w:pPr>
        <w:spacing w:after="0" w:line="240" w:lineRule="auto"/>
        <w:ind w:left="360"/>
        <w:jc w:val="both"/>
        <w:rPr>
          <w:rFonts w:ascii="Arial Narrow" w:hAnsi="Arial Narrow"/>
          <w:color w:val="808080" w:themeColor="background1" w:themeShade="80"/>
        </w:rPr>
      </w:pPr>
    </w:p>
    <w:p w14:paraId="0098E053" w14:textId="77777777" w:rsidR="006F117E" w:rsidRDefault="00A32D26" w:rsidP="004A66D5">
      <w:pPr>
        <w:spacing w:after="0" w:line="240" w:lineRule="auto"/>
        <w:ind w:left="1134"/>
        <w:jc w:val="both"/>
        <w:rPr>
          <w:rFonts w:ascii="Arial Narrow" w:hAnsi="Arial Narrow"/>
          <w:i/>
          <w:color w:val="808080" w:themeColor="background1" w:themeShade="80"/>
        </w:rPr>
      </w:pPr>
      <w:r w:rsidRPr="006F117E">
        <w:rPr>
          <w:rFonts w:ascii="Arial Narrow" w:hAnsi="Arial Narrow"/>
          <w:i/>
          <w:color w:val="808080" w:themeColor="background1" w:themeShade="80"/>
        </w:rPr>
        <w:t xml:space="preserve">Definir si aplica o no la existencia de comités tanto operativos como ejecutivos </w:t>
      </w:r>
      <w:r w:rsidR="006F117E" w:rsidRPr="006F117E">
        <w:rPr>
          <w:rFonts w:ascii="Arial Narrow" w:hAnsi="Arial Narrow"/>
          <w:i/>
          <w:color w:val="808080" w:themeColor="background1" w:themeShade="80"/>
        </w:rPr>
        <w:t>para el</w:t>
      </w:r>
      <w:r w:rsidRPr="006F117E">
        <w:rPr>
          <w:rFonts w:ascii="Arial Narrow" w:hAnsi="Arial Narrow"/>
          <w:i/>
          <w:color w:val="808080" w:themeColor="background1" w:themeShade="80"/>
        </w:rPr>
        <w:t xml:space="preserve"> seguimiento y control que aseguren </w:t>
      </w:r>
      <w:r w:rsidR="006F117E" w:rsidRPr="006F117E">
        <w:rPr>
          <w:rFonts w:ascii="Arial Narrow" w:hAnsi="Arial Narrow"/>
          <w:i/>
          <w:color w:val="808080" w:themeColor="background1" w:themeShade="80"/>
        </w:rPr>
        <w:t>la calidad de la solución</w:t>
      </w:r>
      <w:bookmarkStart w:id="9" w:name="_Toc361663621"/>
      <w:bookmarkStart w:id="10" w:name="_Toc400026168"/>
    </w:p>
    <w:p w14:paraId="58520F5A" w14:textId="77777777" w:rsidR="004A66D5" w:rsidRDefault="004A66D5" w:rsidP="004A66D5">
      <w:pPr>
        <w:spacing w:after="0" w:line="240" w:lineRule="auto"/>
        <w:ind w:left="1134"/>
        <w:jc w:val="both"/>
        <w:rPr>
          <w:rFonts w:ascii="Arial Narrow" w:hAnsi="Arial Narrow"/>
          <w:i/>
          <w:color w:val="808080" w:themeColor="background1" w:themeShade="80"/>
        </w:rPr>
      </w:pPr>
    </w:p>
    <w:p w14:paraId="4116FE54" w14:textId="3B09B7D7" w:rsidR="00094153" w:rsidRDefault="00094153" w:rsidP="004A66D5">
      <w:pPr>
        <w:pStyle w:val="Ttulo1"/>
        <w:numPr>
          <w:ilvl w:val="1"/>
          <w:numId w:val="17"/>
        </w:numPr>
        <w:spacing w:before="0" w:line="240" w:lineRule="auto"/>
        <w:ind w:left="1134"/>
        <w:rPr>
          <w:szCs w:val="22"/>
        </w:rPr>
      </w:pPr>
      <w:r w:rsidRPr="00DE3BE5">
        <w:rPr>
          <w:szCs w:val="22"/>
        </w:rPr>
        <w:t>INFORMES REQUERIDOS</w:t>
      </w:r>
      <w:bookmarkEnd w:id="9"/>
      <w:bookmarkEnd w:id="10"/>
    </w:p>
    <w:p w14:paraId="7EDE78A3" w14:textId="77777777" w:rsidR="006F117E" w:rsidRPr="006F117E" w:rsidRDefault="006F117E" w:rsidP="004A66D5">
      <w:pPr>
        <w:spacing w:after="0" w:line="240" w:lineRule="auto"/>
        <w:rPr>
          <w:lang w:val="es-CO"/>
        </w:rPr>
      </w:pPr>
    </w:p>
    <w:p w14:paraId="1FC1399F" w14:textId="77777777" w:rsidR="006F117E" w:rsidRDefault="006F117E" w:rsidP="004A66D5">
      <w:pPr>
        <w:pStyle w:val="Prrafodelista"/>
        <w:spacing w:after="0" w:line="240" w:lineRule="auto"/>
        <w:ind w:left="1068"/>
        <w:rPr>
          <w:rFonts w:ascii="Arial Narrow" w:hAnsi="Arial Narrow"/>
          <w:i/>
          <w:color w:val="808080" w:themeColor="background1" w:themeShade="80"/>
        </w:rPr>
      </w:pPr>
      <w:bookmarkStart w:id="11" w:name="_Toc361663622"/>
      <w:r w:rsidRPr="006F117E">
        <w:rPr>
          <w:rFonts w:ascii="Arial Narrow" w:hAnsi="Arial Narrow"/>
          <w:i/>
          <w:color w:val="808080" w:themeColor="background1" w:themeShade="80"/>
        </w:rPr>
        <w:t xml:space="preserve">Listar (nombre y tiempo) los </w:t>
      </w:r>
      <w:proofErr w:type="spellStart"/>
      <w:r w:rsidRPr="006F117E">
        <w:rPr>
          <w:rFonts w:ascii="Arial Narrow" w:hAnsi="Arial Narrow"/>
          <w:i/>
          <w:color w:val="808080" w:themeColor="background1" w:themeShade="80"/>
        </w:rPr>
        <w:t>ANS´s</w:t>
      </w:r>
      <w:proofErr w:type="spellEnd"/>
      <w:r w:rsidRPr="006F117E">
        <w:rPr>
          <w:rFonts w:ascii="Arial Narrow" w:hAnsi="Arial Narrow"/>
          <w:i/>
          <w:color w:val="808080" w:themeColor="background1" w:themeShade="80"/>
        </w:rPr>
        <w:t xml:space="preserve"> e indicadores con su correspondiente tiempo estimado de respuesta y/o valor esperado, pues de esos valores definidos puede depender la variación del precio a cotizar </w:t>
      </w:r>
    </w:p>
    <w:p w14:paraId="4DFEAFB7" w14:textId="77777777" w:rsidR="009D73C1" w:rsidRPr="006F117E" w:rsidRDefault="009D73C1" w:rsidP="004A66D5">
      <w:pPr>
        <w:pStyle w:val="Prrafodelista"/>
        <w:spacing w:after="0" w:line="240" w:lineRule="auto"/>
        <w:ind w:left="1068"/>
        <w:rPr>
          <w:rFonts w:ascii="Arial Narrow" w:hAnsi="Arial Narrow"/>
          <w:i/>
          <w:color w:val="808080" w:themeColor="background1" w:themeShade="80"/>
        </w:rPr>
      </w:pPr>
    </w:p>
    <w:p w14:paraId="40C99202" w14:textId="393B7158" w:rsidR="00DD2E29" w:rsidRDefault="00DD2E29" w:rsidP="004A66D5">
      <w:pPr>
        <w:pStyle w:val="Ttulo1"/>
        <w:numPr>
          <w:ilvl w:val="0"/>
          <w:numId w:val="17"/>
        </w:numPr>
        <w:spacing w:before="0" w:line="240" w:lineRule="auto"/>
        <w:rPr>
          <w:szCs w:val="22"/>
        </w:rPr>
      </w:pPr>
      <w:bookmarkStart w:id="12" w:name="_Toc400026169"/>
      <w:bookmarkEnd w:id="11"/>
      <w:r w:rsidRPr="00DE3BE5">
        <w:rPr>
          <w:szCs w:val="22"/>
        </w:rPr>
        <w:t>PLAZO</w:t>
      </w:r>
      <w:bookmarkEnd w:id="12"/>
    </w:p>
    <w:p w14:paraId="38780008" w14:textId="77777777" w:rsidR="004A66D5" w:rsidRPr="004A66D5" w:rsidRDefault="004A66D5" w:rsidP="004A66D5">
      <w:pPr>
        <w:spacing w:after="0" w:line="240" w:lineRule="auto"/>
        <w:rPr>
          <w:lang w:val="es-CO"/>
        </w:rPr>
      </w:pPr>
    </w:p>
    <w:p w14:paraId="0FF32541" w14:textId="20C32577" w:rsidR="007C7ED7" w:rsidRPr="004A66D5" w:rsidRDefault="004A66D5" w:rsidP="004A66D5">
      <w:pPr>
        <w:spacing w:after="0" w:line="240" w:lineRule="auto"/>
        <w:ind w:left="708"/>
        <w:jc w:val="both"/>
        <w:rPr>
          <w:rFonts w:ascii="Arial Narrow" w:hAnsi="Arial Narrow"/>
          <w:b/>
          <w:i/>
          <w:color w:val="808080" w:themeColor="background1" w:themeShade="80"/>
        </w:rPr>
      </w:pPr>
      <w:r w:rsidRPr="004A66D5">
        <w:rPr>
          <w:rFonts w:ascii="Arial Narrow" w:hAnsi="Arial Narrow"/>
          <w:i/>
          <w:color w:val="808080" w:themeColor="background1" w:themeShade="80"/>
        </w:rPr>
        <w:t>Definir el plazo aproximado del contrato</w:t>
      </w:r>
    </w:p>
    <w:p w14:paraId="36FAD9DC" w14:textId="77777777" w:rsidR="004A66D5" w:rsidRPr="004A66D5" w:rsidRDefault="004A66D5" w:rsidP="004A66D5">
      <w:pPr>
        <w:spacing w:after="0" w:line="240" w:lineRule="auto"/>
        <w:rPr>
          <w:lang w:val="es-CO"/>
        </w:rPr>
      </w:pPr>
      <w:bookmarkStart w:id="13" w:name="_Toc400026170"/>
    </w:p>
    <w:p w14:paraId="7DE8EFDF" w14:textId="0BA867F9" w:rsidR="00DD2E29" w:rsidRPr="00DE3BE5" w:rsidRDefault="007C7ED7" w:rsidP="004A66D5">
      <w:pPr>
        <w:pStyle w:val="Ttulo1"/>
        <w:numPr>
          <w:ilvl w:val="0"/>
          <w:numId w:val="17"/>
        </w:numPr>
        <w:spacing w:before="0" w:line="240" w:lineRule="auto"/>
        <w:rPr>
          <w:szCs w:val="22"/>
        </w:rPr>
      </w:pPr>
      <w:r w:rsidRPr="00DE3BE5">
        <w:rPr>
          <w:szCs w:val="22"/>
        </w:rPr>
        <w:t>LUGAR DE EJECUCIÓN Y ENTREGA</w:t>
      </w:r>
      <w:bookmarkEnd w:id="13"/>
    </w:p>
    <w:p w14:paraId="685BC3AD" w14:textId="77777777" w:rsidR="004A66D5" w:rsidRDefault="004A66D5" w:rsidP="004A66D5">
      <w:pPr>
        <w:spacing w:after="0" w:line="240" w:lineRule="auto"/>
        <w:ind w:left="360" w:firstLine="348"/>
        <w:jc w:val="both"/>
        <w:rPr>
          <w:rFonts w:ascii="Arial Narrow" w:hAnsi="Arial Narrow"/>
          <w:color w:val="808080" w:themeColor="background1" w:themeShade="80"/>
        </w:rPr>
      </w:pPr>
    </w:p>
    <w:p w14:paraId="6C47463B" w14:textId="052BC169" w:rsidR="0010262A" w:rsidRPr="004A66D5" w:rsidRDefault="004A66D5" w:rsidP="004A66D5">
      <w:pPr>
        <w:spacing w:after="0" w:line="240" w:lineRule="auto"/>
        <w:ind w:left="708"/>
        <w:jc w:val="both"/>
        <w:rPr>
          <w:rFonts w:ascii="Arial Narrow" w:hAnsi="Arial Narrow"/>
          <w:i/>
          <w:color w:val="808080" w:themeColor="background1" w:themeShade="80"/>
        </w:rPr>
      </w:pPr>
      <w:r w:rsidRPr="004A66D5">
        <w:rPr>
          <w:rFonts w:ascii="Arial Narrow" w:hAnsi="Arial Narrow"/>
          <w:i/>
          <w:color w:val="808080" w:themeColor="background1" w:themeShade="80"/>
        </w:rPr>
        <w:t>Definir e</w:t>
      </w:r>
      <w:r w:rsidR="0010262A" w:rsidRPr="004A66D5">
        <w:rPr>
          <w:rFonts w:ascii="Arial Narrow" w:hAnsi="Arial Narrow"/>
          <w:i/>
          <w:color w:val="808080" w:themeColor="background1" w:themeShade="80"/>
        </w:rPr>
        <w:t xml:space="preserve">l lugar </w:t>
      </w:r>
      <w:r w:rsidR="00DE3BE5" w:rsidRPr="004A66D5">
        <w:rPr>
          <w:rFonts w:ascii="Arial Narrow" w:hAnsi="Arial Narrow"/>
          <w:i/>
          <w:color w:val="808080" w:themeColor="background1" w:themeShade="80"/>
        </w:rPr>
        <w:t xml:space="preserve">de ejecución </w:t>
      </w:r>
      <w:r w:rsidRPr="004A66D5">
        <w:rPr>
          <w:rFonts w:ascii="Arial Narrow" w:hAnsi="Arial Narrow"/>
          <w:i/>
          <w:color w:val="808080" w:themeColor="background1" w:themeShade="80"/>
        </w:rPr>
        <w:t>del contrato</w:t>
      </w:r>
    </w:p>
    <w:p w14:paraId="055E27F8" w14:textId="0A7725E2" w:rsidR="00BF543A" w:rsidRDefault="00BF543A" w:rsidP="0033185C">
      <w:pPr>
        <w:spacing w:after="0" w:line="240" w:lineRule="auto"/>
        <w:ind w:left="360"/>
        <w:jc w:val="both"/>
        <w:rPr>
          <w:rFonts w:ascii="Arial Narrow" w:hAnsi="Arial Narrow"/>
        </w:rPr>
      </w:pPr>
    </w:p>
    <w:p w14:paraId="0830032E" w14:textId="77777777" w:rsidR="00B83C9F" w:rsidRPr="00DE3BE5" w:rsidRDefault="00B83C9F" w:rsidP="0033185C">
      <w:pPr>
        <w:pStyle w:val="Ttulo1"/>
        <w:numPr>
          <w:ilvl w:val="0"/>
          <w:numId w:val="17"/>
        </w:numPr>
        <w:spacing w:before="0" w:line="240" w:lineRule="auto"/>
        <w:rPr>
          <w:szCs w:val="22"/>
        </w:rPr>
      </w:pPr>
      <w:bookmarkStart w:id="14" w:name="_Toc400026171"/>
      <w:r w:rsidRPr="00DE3BE5">
        <w:rPr>
          <w:szCs w:val="22"/>
        </w:rPr>
        <w:t>FORMA DE PAGO PROPUESTA</w:t>
      </w:r>
      <w:bookmarkEnd w:id="14"/>
    </w:p>
    <w:p w14:paraId="76A3CB4B" w14:textId="77777777" w:rsidR="004A66D5" w:rsidRDefault="004A66D5" w:rsidP="0033185C">
      <w:pPr>
        <w:spacing w:after="0" w:line="240" w:lineRule="auto"/>
        <w:ind w:firstLine="708"/>
        <w:rPr>
          <w:rFonts w:ascii="Arial Narrow" w:hAnsi="Arial Narrow"/>
          <w:color w:val="808080" w:themeColor="background1" w:themeShade="80"/>
        </w:rPr>
      </w:pPr>
    </w:p>
    <w:p w14:paraId="0C633FCD" w14:textId="175EC203" w:rsidR="004A66D5" w:rsidRPr="0033185C" w:rsidRDefault="004A66D5" w:rsidP="0033185C">
      <w:pPr>
        <w:spacing w:after="0" w:line="240" w:lineRule="auto"/>
        <w:ind w:left="708"/>
        <w:jc w:val="both"/>
        <w:rPr>
          <w:rFonts w:ascii="Arial Narrow" w:hAnsi="Arial Narrow"/>
          <w:i/>
          <w:color w:val="808080" w:themeColor="background1" w:themeShade="80"/>
        </w:rPr>
      </w:pPr>
      <w:r w:rsidRPr="0033185C">
        <w:rPr>
          <w:rFonts w:ascii="Arial Narrow" w:hAnsi="Arial Narrow"/>
          <w:i/>
          <w:color w:val="808080" w:themeColor="background1" w:themeShade="80"/>
        </w:rPr>
        <w:t>Definir el valor del contrato, formas de pago, si aplican anticipos</w:t>
      </w:r>
      <w:r w:rsidR="0033185C" w:rsidRPr="0033185C">
        <w:rPr>
          <w:rFonts w:ascii="Arial Narrow" w:hAnsi="Arial Narrow"/>
          <w:i/>
          <w:color w:val="808080" w:themeColor="background1" w:themeShade="80"/>
        </w:rPr>
        <w:t>, entre otros</w:t>
      </w:r>
    </w:p>
    <w:p w14:paraId="6DF95A71" w14:textId="77777777" w:rsidR="004A66D5" w:rsidRPr="00FB4E1E" w:rsidRDefault="004A66D5" w:rsidP="0033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ascii="Arial Narrow" w:hAnsi="Arial Narrow"/>
          <w:color w:val="808080" w:themeColor="background1" w:themeShade="80"/>
        </w:rPr>
      </w:pPr>
    </w:p>
    <w:p w14:paraId="52320012" w14:textId="65D05AE2" w:rsidR="003D27FF" w:rsidRDefault="003D27FF" w:rsidP="0033185C">
      <w:pPr>
        <w:pStyle w:val="Ttulo1"/>
        <w:numPr>
          <w:ilvl w:val="0"/>
          <w:numId w:val="17"/>
        </w:numPr>
        <w:spacing w:before="0" w:line="240" w:lineRule="auto"/>
        <w:rPr>
          <w:szCs w:val="22"/>
        </w:rPr>
      </w:pPr>
      <w:bookmarkStart w:id="15" w:name="_Toc400026172"/>
      <w:r w:rsidRPr="00DE3BE5">
        <w:rPr>
          <w:szCs w:val="22"/>
        </w:rPr>
        <w:t>LUGAR, FECHA Y HORA LÍMITE PARA EL ENVÍO DE LA PROPUESTA POR PARTE DEL PROVEEDOR</w:t>
      </w:r>
      <w:bookmarkEnd w:id="15"/>
    </w:p>
    <w:p w14:paraId="053B8239" w14:textId="77777777" w:rsidR="0033185C" w:rsidRPr="0033185C" w:rsidRDefault="0033185C" w:rsidP="0033185C">
      <w:pPr>
        <w:spacing w:after="0" w:line="240" w:lineRule="auto"/>
        <w:rPr>
          <w:lang w:val="es-CO"/>
        </w:rPr>
      </w:pPr>
    </w:p>
    <w:p w14:paraId="6339A0C2" w14:textId="4FCA2F42" w:rsidR="009C7AA3" w:rsidRPr="0033185C" w:rsidRDefault="0033185C" w:rsidP="0033185C">
      <w:pPr>
        <w:pStyle w:val="Prrafodelista"/>
        <w:spacing w:after="0" w:line="240" w:lineRule="auto"/>
        <w:jc w:val="both"/>
        <w:rPr>
          <w:rFonts w:ascii="Arial Narrow" w:hAnsi="Arial Narrow" w:cs="Arial"/>
          <w:i/>
          <w:color w:val="808080" w:themeColor="background1" w:themeShade="80"/>
        </w:rPr>
      </w:pPr>
      <w:r w:rsidRPr="0033185C">
        <w:rPr>
          <w:rFonts w:ascii="Arial Narrow" w:hAnsi="Arial Narrow" w:cs="Arial"/>
          <w:i/>
          <w:color w:val="808080" w:themeColor="background1" w:themeShade="80"/>
        </w:rPr>
        <w:t xml:space="preserve">Definir mecanismo de entrega de la propuesta (correo electrónico, radicación en la ventanilla única de la empresa, u otros mecanismos), </w:t>
      </w:r>
      <w:r w:rsidR="00AD6DF5" w:rsidRPr="0033185C">
        <w:rPr>
          <w:rFonts w:ascii="Arial Narrow" w:hAnsi="Arial Narrow" w:cs="Arial"/>
          <w:i/>
          <w:color w:val="808080" w:themeColor="background1" w:themeShade="80"/>
        </w:rPr>
        <w:t>así</w:t>
      </w:r>
      <w:r w:rsidRPr="0033185C">
        <w:rPr>
          <w:rFonts w:ascii="Arial Narrow" w:hAnsi="Arial Narrow" w:cs="Arial"/>
          <w:i/>
          <w:color w:val="808080" w:themeColor="background1" w:themeShade="80"/>
        </w:rPr>
        <w:t xml:space="preserve"> como la hora, día, mes y año límite.</w:t>
      </w:r>
    </w:p>
    <w:p w14:paraId="34D913BC" w14:textId="2D94C747" w:rsidR="009C7AA3" w:rsidRDefault="009C7AA3" w:rsidP="0033185C">
      <w:pPr>
        <w:pStyle w:val="Prrafodelista"/>
        <w:spacing w:after="0" w:line="240" w:lineRule="auto"/>
        <w:jc w:val="both"/>
        <w:rPr>
          <w:rFonts w:ascii="Arial Narrow" w:hAnsi="Arial Narrow" w:cs="Arial"/>
        </w:rPr>
      </w:pPr>
    </w:p>
    <w:p w14:paraId="06D6E44C" w14:textId="645C9849" w:rsidR="009C7AA3" w:rsidRPr="00DE3BE5" w:rsidRDefault="009C7AA3" w:rsidP="0033185C">
      <w:pPr>
        <w:pStyle w:val="Ttulo1"/>
        <w:numPr>
          <w:ilvl w:val="0"/>
          <w:numId w:val="17"/>
        </w:numPr>
        <w:spacing w:before="0" w:line="240" w:lineRule="auto"/>
        <w:rPr>
          <w:szCs w:val="22"/>
        </w:rPr>
      </w:pPr>
      <w:bookmarkStart w:id="16" w:name="_Toc400026173"/>
      <w:r w:rsidRPr="00DE3BE5">
        <w:rPr>
          <w:szCs w:val="22"/>
        </w:rPr>
        <w:t>INFORMACIÓN COMPLEMENTARIA</w:t>
      </w:r>
      <w:bookmarkEnd w:id="16"/>
    </w:p>
    <w:p w14:paraId="2ED45936" w14:textId="77777777" w:rsidR="00AB12F7" w:rsidRDefault="00AB12F7" w:rsidP="00AB12F7">
      <w:pPr>
        <w:pStyle w:val="Ttulo1"/>
        <w:spacing w:before="0" w:line="240" w:lineRule="auto"/>
        <w:ind w:left="1134"/>
        <w:rPr>
          <w:szCs w:val="22"/>
        </w:rPr>
      </w:pPr>
    </w:p>
    <w:p w14:paraId="5E279036" w14:textId="1EC217E8" w:rsidR="00AB12F7" w:rsidRDefault="00AB12F7" w:rsidP="00AB12F7">
      <w:pPr>
        <w:pStyle w:val="Ttulo1"/>
        <w:numPr>
          <w:ilvl w:val="1"/>
          <w:numId w:val="17"/>
        </w:numPr>
        <w:spacing w:before="0" w:line="240" w:lineRule="auto"/>
        <w:ind w:left="1134"/>
        <w:rPr>
          <w:szCs w:val="22"/>
        </w:rPr>
      </w:pPr>
      <w:r>
        <w:rPr>
          <w:szCs w:val="22"/>
        </w:rPr>
        <w:t>INFORMACIÓN FINANCIERA Y ECONÓMICA</w:t>
      </w:r>
    </w:p>
    <w:p w14:paraId="21162100" w14:textId="77777777" w:rsidR="00AB12F7" w:rsidRDefault="00AB12F7" w:rsidP="00AB12F7">
      <w:pPr>
        <w:pStyle w:val="Prrafodelista"/>
        <w:spacing w:after="0" w:line="240" w:lineRule="auto"/>
        <w:jc w:val="both"/>
        <w:rPr>
          <w:rFonts w:ascii="Arial Narrow" w:hAnsi="Arial Narrow" w:cs="Arial"/>
          <w:i/>
          <w:color w:val="808080" w:themeColor="background1" w:themeShade="80"/>
        </w:rPr>
      </w:pPr>
    </w:p>
    <w:p w14:paraId="4E5491F5" w14:textId="78F68523" w:rsidR="0033185C" w:rsidRDefault="0033185C" w:rsidP="00AB12F7">
      <w:pPr>
        <w:spacing w:after="0" w:line="240" w:lineRule="auto"/>
        <w:ind w:left="720"/>
        <w:jc w:val="both"/>
        <w:rPr>
          <w:rFonts w:ascii="Arial Narrow" w:hAnsi="Arial Narrow" w:cs="Arial"/>
          <w:i/>
          <w:color w:val="808080" w:themeColor="background1" w:themeShade="80"/>
        </w:rPr>
      </w:pPr>
      <w:r w:rsidRPr="00AD6DF5">
        <w:rPr>
          <w:rFonts w:ascii="Arial Narrow" w:hAnsi="Arial Narrow" w:cs="Arial"/>
          <w:i/>
          <w:color w:val="808080" w:themeColor="background1" w:themeShade="80"/>
        </w:rPr>
        <w:t>Incluir información financiera</w:t>
      </w:r>
      <w:r w:rsidR="00AD6DF5" w:rsidRPr="00AD6DF5">
        <w:rPr>
          <w:rFonts w:ascii="Arial Narrow" w:hAnsi="Arial Narrow" w:cs="Arial"/>
          <w:i/>
          <w:color w:val="808080" w:themeColor="background1" w:themeShade="80"/>
        </w:rPr>
        <w:t xml:space="preserve"> y/o económica</w:t>
      </w:r>
      <w:r w:rsidRPr="00AD6DF5">
        <w:rPr>
          <w:rFonts w:ascii="Arial Narrow" w:hAnsi="Arial Narrow" w:cs="Arial"/>
          <w:i/>
          <w:color w:val="808080" w:themeColor="background1" w:themeShade="80"/>
        </w:rPr>
        <w:t xml:space="preserve"> relevante de la empres</w:t>
      </w:r>
      <w:r w:rsidR="00AD6DF5" w:rsidRPr="00AD6DF5">
        <w:rPr>
          <w:rFonts w:ascii="Arial Narrow" w:hAnsi="Arial Narrow" w:cs="Arial"/>
          <w:i/>
          <w:color w:val="808080" w:themeColor="background1" w:themeShade="80"/>
        </w:rPr>
        <w:t>a</w:t>
      </w:r>
      <w:r w:rsidR="00AB12F7">
        <w:rPr>
          <w:rFonts w:ascii="Arial Narrow" w:hAnsi="Arial Narrow" w:cs="Arial"/>
          <w:i/>
          <w:color w:val="808080" w:themeColor="background1" w:themeShade="80"/>
        </w:rPr>
        <w:t>:</w:t>
      </w:r>
    </w:p>
    <w:p w14:paraId="07FEA7D4" w14:textId="77777777" w:rsidR="00F66E70" w:rsidRDefault="00F66E70" w:rsidP="00AB12F7">
      <w:pPr>
        <w:spacing w:after="0" w:line="240" w:lineRule="auto"/>
        <w:ind w:left="720"/>
        <w:jc w:val="both"/>
        <w:rPr>
          <w:rFonts w:ascii="Arial Narrow" w:hAnsi="Arial Narrow" w:cs="Arial"/>
          <w:i/>
          <w:color w:val="808080" w:themeColor="background1" w:themeShade="80"/>
        </w:rPr>
      </w:pPr>
    </w:p>
    <w:tbl>
      <w:tblPr>
        <w:tblStyle w:val="Tablaconcuadrcula"/>
        <w:tblW w:w="0" w:type="auto"/>
        <w:tblInd w:w="708" w:type="dxa"/>
        <w:tblLook w:val="04A0" w:firstRow="1" w:lastRow="0" w:firstColumn="1" w:lastColumn="0" w:noHBand="0" w:noVBand="1"/>
      </w:tblPr>
      <w:tblGrid>
        <w:gridCol w:w="2662"/>
        <w:gridCol w:w="2550"/>
        <w:gridCol w:w="2574"/>
      </w:tblGrid>
      <w:tr w:rsidR="00F66E70" w:rsidRPr="00F66E70" w14:paraId="57ECC4FC" w14:textId="77777777" w:rsidTr="000F45B2">
        <w:tc>
          <w:tcPr>
            <w:tcW w:w="2662" w:type="dxa"/>
            <w:shd w:val="clear" w:color="auto" w:fill="808080" w:themeFill="background1" w:themeFillShade="80"/>
            <w:vAlign w:val="center"/>
          </w:tcPr>
          <w:p w14:paraId="21AA0B7B" w14:textId="77777777" w:rsidR="00F66E70" w:rsidRPr="00A47A16" w:rsidRDefault="00F66E70" w:rsidP="000F45B2">
            <w:pPr>
              <w:jc w:val="center"/>
              <w:rPr>
                <w:rFonts w:ascii="Arial Narrow" w:eastAsia="Times New Roman" w:hAnsi="Arial Narrow" w:cs="Times New Roman"/>
                <w:b/>
                <w:bCs/>
                <w:color w:val="FFFFFF"/>
                <w:lang w:eastAsia="es-ES"/>
              </w:rPr>
            </w:pPr>
          </w:p>
          <w:p w14:paraId="1387394A" w14:textId="621D4DD3" w:rsidR="00F66E70" w:rsidRPr="00A47A16" w:rsidRDefault="00F66E70" w:rsidP="000F45B2">
            <w:pPr>
              <w:jc w:val="center"/>
              <w:rPr>
                <w:rFonts w:ascii="Arial Narrow" w:eastAsia="Times New Roman" w:hAnsi="Arial Narrow" w:cs="Times New Roman"/>
                <w:b/>
                <w:bCs/>
                <w:color w:val="FFFFFF"/>
                <w:lang w:eastAsia="es-ES"/>
              </w:rPr>
            </w:pPr>
            <w:r w:rsidRPr="00A47A16">
              <w:rPr>
                <w:rFonts w:ascii="Arial Narrow" w:eastAsia="Times New Roman" w:hAnsi="Arial Narrow" w:cs="Times New Roman"/>
                <w:b/>
                <w:bCs/>
                <w:color w:val="FFFFFF"/>
                <w:lang w:eastAsia="es-ES"/>
              </w:rPr>
              <w:t>INDICADORES DE CAPACIDAD FINANCIERA</w:t>
            </w:r>
          </w:p>
          <w:p w14:paraId="45AD89EC" w14:textId="77777777" w:rsidR="00F66E70" w:rsidRPr="00F66E70" w:rsidRDefault="00F66E70" w:rsidP="000F45B2">
            <w:pPr>
              <w:jc w:val="center"/>
              <w:rPr>
                <w:rFonts w:ascii="Arial Narrow" w:eastAsia="Times New Roman" w:hAnsi="Arial Narrow" w:cs="Times New Roman"/>
                <w:b/>
                <w:bCs/>
                <w:color w:val="FFFFFF"/>
                <w:lang w:eastAsia="es-ES"/>
              </w:rPr>
            </w:pPr>
          </w:p>
        </w:tc>
        <w:tc>
          <w:tcPr>
            <w:tcW w:w="2550" w:type="dxa"/>
            <w:shd w:val="clear" w:color="auto" w:fill="808080" w:themeFill="background1" w:themeFillShade="80"/>
            <w:vAlign w:val="center"/>
          </w:tcPr>
          <w:p w14:paraId="2D910BDC" w14:textId="2959499B" w:rsidR="00F66E70" w:rsidRPr="00F66E70" w:rsidRDefault="00F66E70" w:rsidP="000F45B2">
            <w:pPr>
              <w:jc w:val="center"/>
              <w:rPr>
                <w:rFonts w:ascii="Arial Narrow" w:eastAsia="Times New Roman" w:hAnsi="Arial Narrow" w:cs="Times New Roman"/>
                <w:b/>
                <w:bCs/>
                <w:color w:val="FFFFFF" w:themeColor="background1"/>
                <w:lang w:eastAsia="es-ES"/>
              </w:rPr>
            </w:pPr>
            <w:r w:rsidRPr="00F66E70">
              <w:rPr>
                <w:rFonts w:ascii="Arial Narrow" w:eastAsia="Times New Roman" w:hAnsi="Arial Narrow" w:cs="Times New Roman"/>
                <w:b/>
                <w:bCs/>
                <w:color w:val="FFFFFF" w:themeColor="background1"/>
                <w:lang w:eastAsia="es-ES"/>
              </w:rPr>
              <w:t>AÑO</w:t>
            </w:r>
          </w:p>
        </w:tc>
        <w:tc>
          <w:tcPr>
            <w:tcW w:w="2574" w:type="dxa"/>
            <w:shd w:val="clear" w:color="auto" w:fill="808080" w:themeFill="background1" w:themeFillShade="80"/>
            <w:vAlign w:val="center"/>
          </w:tcPr>
          <w:p w14:paraId="3080CAB1" w14:textId="77777777" w:rsidR="00F66E70" w:rsidRPr="00F66E70" w:rsidRDefault="00F66E70" w:rsidP="000F45B2">
            <w:pPr>
              <w:jc w:val="center"/>
              <w:rPr>
                <w:rFonts w:ascii="Arial Narrow" w:hAnsi="Arial Narrow" w:cs="Arial"/>
                <w:color w:val="FFFFFF" w:themeColor="background1"/>
              </w:rPr>
            </w:pPr>
            <w:r w:rsidRPr="00F66E70">
              <w:rPr>
                <w:rFonts w:ascii="Arial Narrow" w:eastAsia="Times New Roman" w:hAnsi="Arial Narrow" w:cs="Times New Roman"/>
                <w:b/>
                <w:bCs/>
                <w:color w:val="FFFFFF" w:themeColor="background1"/>
                <w:lang w:eastAsia="es-ES"/>
              </w:rPr>
              <w:t>VALOR</w:t>
            </w:r>
          </w:p>
        </w:tc>
      </w:tr>
      <w:tr w:rsidR="00F66E70" w:rsidRPr="00F66E70" w14:paraId="5D1B421C" w14:textId="77777777" w:rsidTr="000F45B2">
        <w:tc>
          <w:tcPr>
            <w:tcW w:w="2662" w:type="dxa"/>
            <w:shd w:val="clear" w:color="auto" w:fill="BFBFBF" w:themeFill="background1" w:themeFillShade="BF"/>
          </w:tcPr>
          <w:p w14:paraId="314DEBD6" w14:textId="77777777" w:rsidR="00F66E70" w:rsidRPr="00F66E70" w:rsidRDefault="00F66E70" w:rsidP="000F45B2">
            <w:pPr>
              <w:rPr>
                <w:rFonts w:ascii="Arial Narrow" w:hAnsi="Arial Narrow" w:cs="Arial"/>
                <w:b/>
              </w:rPr>
            </w:pPr>
            <w:r w:rsidRPr="00F66E70">
              <w:rPr>
                <w:rFonts w:ascii="Arial Narrow" w:hAnsi="Arial Narrow" w:cs="Arial"/>
                <w:b/>
              </w:rPr>
              <w:t>Índice de liquidez</w:t>
            </w:r>
          </w:p>
        </w:tc>
        <w:tc>
          <w:tcPr>
            <w:tcW w:w="2550" w:type="dxa"/>
          </w:tcPr>
          <w:p w14:paraId="155D46FD" w14:textId="77777777" w:rsidR="00F66E70" w:rsidRPr="00F66E70" w:rsidRDefault="00F66E70" w:rsidP="000F45B2">
            <w:pPr>
              <w:rPr>
                <w:rFonts w:ascii="Arial Narrow" w:hAnsi="Arial Narrow" w:cs="Arial"/>
              </w:rPr>
            </w:pPr>
          </w:p>
        </w:tc>
        <w:tc>
          <w:tcPr>
            <w:tcW w:w="2574" w:type="dxa"/>
          </w:tcPr>
          <w:p w14:paraId="36790E02" w14:textId="77777777" w:rsidR="00F66E70" w:rsidRPr="00F66E70" w:rsidRDefault="00F66E70" w:rsidP="000F45B2">
            <w:pPr>
              <w:rPr>
                <w:rFonts w:ascii="Arial Narrow" w:hAnsi="Arial Narrow" w:cs="Arial"/>
              </w:rPr>
            </w:pPr>
          </w:p>
        </w:tc>
      </w:tr>
      <w:tr w:rsidR="00F66E70" w:rsidRPr="00F66E70" w14:paraId="76103953" w14:textId="77777777" w:rsidTr="000F45B2">
        <w:tc>
          <w:tcPr>
            <w:tcW w:w="2662" w:type="dxa"/>
            <w:shd w:val="clear" w:color="auto" w:fill="BFBFBF" w:themeFill="background1" w:themeFillShade="BF"/>
          </w:tcPr>
          <w:p w14:paraId="79C40EC6" w14:textId="77777777" w:rsidR="00F66E70" w:rsidRPr="00F66E70" w:rsidRDefault="00F66E70" w:rsidP="000F45B2">
            <w:pPr>
              <w:rPr>
                <w:rFonts w:ascii="Arial Narrow" w:hAnsi="Arial Narrow" w:cs="Arial"/>
                <w:b/>
              </w:rPr>
            </w:pPr>
            <w:r w:rsidRPr="00F66E70">
              <w:rPr>
                <w:rFonts w:ascii="Arial Narrow" w:hAnsi="Arial Narrow" w:cs="Arial"/>
                <w:b/>
              </w:rPr>
              <w:t>Nivel de endeudamiento</w:t>
            </w:r>
          </w:p>
        </w:tc>
        <w:tc>
          <w:tcPr>
            <w:tcW w:w="2550" w:type="dxa"/>
          </w:tcPr>
          <w:p w14:paraId="7177C3A1" w14:textId="77777777" w:rsidR="00F66E70" w:rsidRPr="00F66E70" w:rsidRDefault="00F66E70" w:rsidP="000F45B2">
            <w:pPr>
              <w:rPr>
                <w:rFonts w:ascii="Arial Narrow" w:hAnsi="Arial Narrow" w:cs="Arial"/>
              </w:rPr>
            </w:pPr>
          </w:p>
        </w:tc>
        <w:tc>
          <w:tcPr>
            <w:tcW w:w="2574" w:type="dxa"/>
          </w:tcPr>
          <w:p w14:paraId="1A98E184" w14:textId="77777777" w:rsidR="00F66E70" w:rsidRPr="00F66E70" w:rsidRDefault="00F66E70" w:rsidP="000F45B2">
            <w:pPr>
              <w:rPr>
                <w:rFonts w:ascii="Arial Narrow" w:hAnsi="Arial Narrow" w:cs="Arial"/>
              </w:rPr>
            </w:pPr>
          </w:p>
        </w:tc>
      </w:tr>
      <w:tr w:rsidR="00F66E70" w:rsidRPr="00F66E70" w14:paraId="4B1D8EDC" w14:textId="77777777" w:rsidTr="000F45B2">
        <w:tc>
          <w:tcPr>
            <w:tcW w:w="2662" w:type="dxa"/>
            <w:shd w:val="clear" w:color="auto" w:fill="BFBFBF" w:themeFill="background1" w:themeFillShade="BF"/>
          </w:tcPr>
          <w:p w14:paraId="67742414" w14:textId="77777777" w:rsidR="00F66E70" w:rsidRPr="00F66E70" w:rsidRDefault="00F66E70" w:rsidP="000F45B2">
            <w:pPr>
              <w:rPr>
                <w:rFonts w:ascii="Arial Narrow" w:hAnsi="Arial Narrow" w:cs="Arial"/>
                <w:b/>
              </w:rPr>
            </w:pPr>
            <w:r w:rsidRPr="00F66E70">
              <w:rPr>
                <w:rFonts w:ascii="Arial Narrow" w:hAnsi="Arial Narrow" w:cs="Arial"/>
                <w:b/>
              </w:rPr>
              <w:t>Patrimonio líquido</w:t>
            </w:r>
          </w:p>
        </w:tc>
        <w:tc>
          <w:tcPr>
            <w:tcW w:w="2550" w:type="dxa"/>
          </w:tcPr>
          <w:p w14:paraId="6D990814" w14:textId="77777777" w:rsidR="00F66E70" w:rsidRPr="00F66E70" w:rsidRDefault="00F66E70" w:rsidP="000F45B2">
            <w:pPr>
              <w:rPr>
                <w:rFonts w:ascii="Arial Narrow" w:hAnsi="Arial Narrow" w:cs="Arial"/>
              </w:rPr>
            </w:pPr>
          </w:p>
        </w:tc>
        <w:tc>
          <w:tcPr>
            <w:tcW w:w="2574" w:type="dxa"/>
          </w:tcPr>
          <w:p w14:paraId="22D7C7ED" w14:textId="77777777" w:rsidR="00F66E70" w:rsidRPr="00F66E70" w:rsidRDefault="00F66E70" w:rsidP="000F45B2">
            <w:pPr>
              <w:rPr>
                <w:rFonts w:ascii="Arial Narrow" w:hAnsi="Arial Narrow" w:cs="Arial"/>
              </w:rPr>
            </w:pPr>
          </w:p>
        </w:tc>
      </w:tr>
      <w:tr w:rsidR="00F66E70" w:rsidRPr="00F66E70" w14:paraId="75DF0639" w14:textId="77777777" w:rsidTr="000F45B2">
        <w:tc>
          <w:tcPr>
            <w:tcW w:w="2662" w:type="dxa"/>
            <w:shd w:val="clear" w:color="auto" w:fill="BFBFBF" w:themeFill="background1" w:themeFillShade="BF"/>
          </w:tcPr>
          <w:p w14:paraId="47FE7DDD" w14:textId="77777777" w:rsidR="00F66E70" w:rsidRPr="00F66E70" w:rsidRDefault="00F66E70" w:rsidP="000F45B2">
            <w:pPr>
              <w:rPr>
                <w:rFonts w:ascii="Arial Narrow" w:hAnsi="Arial Narrow" w:cs="Arial"/>
                <w:b/>
              </w:rPr>
            </w:pPr>
            <w:r w:rsidRPr="00F66E70">
              <w:rPr>
                <w:rFonts w:ascii="Arial Narrow" w:hAnsi="Arial Narrow" w:cs="Arial"/>
                <w:b/>
              </w:rPr>
              <w:t>NIT</w:t>
            </w:r>
          </w:p>
        </w:tc>
        <w:tc>
          <w:tcPr>
            <w:tcW w:w="2550" w:type="dxa"/>
          </w:tcPr>
          <w:p w14:paraId="092F6F5D" w14:textId="77777777" w:rsidR="00F66E70" w:rsidRPr="00F66E70" w:rsidRDefault="00F66E70" w:rsidP="000F45B2">
            <w:pPr>
              <w:rPr>
                <w:rFonts w:ascii="Arial Narrow" w:hAnsi="Arial Narrow" w:cs="Arial"/>
              </w:rPr>
            </w:pPr>
          </w:p>
        </w:tc>
        <w:tc>
          <w:tcPr>
            <w:tcW w:w="2574" w:type="dxa"/>
          </w:tcPr>
          <w:p w14:paraId="7BD001B9" w14:textId="77777777" w:rsidR="00F66E70" w:rsidRPr="00F66E70" w:rsidRDefault="00F66E70" w:rsidP="000F45B2">
            <w:pPr>
              <w:rPr>
                <w:rFonts w:ascii="Arial Narrow" w:hAnsi="Arial Narrow" w:cs="Arial"/>
              </w:rPr>
            </w:pPr>
          </w:p>
        </w:tc>
      </w:tr>
    </w:tbl>
    <w:p w14:paraId="297268BD" w14:textId="77777777" w:rsidR="00F66E70" w:rsidRDefault="00F66E70" w:rsidP="00AB12F7">
      <w:pPr>
        <w:spacing w:after="0" w:line="240" w:lineRule="auto"/>
        <w:ind w:left="720"/>
        <w:jc w:val="both"/>
        <w:rPr>
          <w:rFonts w:ascii="Arial Narrow" w:hAnsi="Arial Narrow" w:cs="Arial"/>
          <w:i/>
          <w:color w:val="808080" w:themeColor="background1" w:themeShade="80"/>
        </w:rPr>
      </w:pPr>
    </w:p>
    <w:p w14:paraId="508F29D9" w14:textId="1FADF9CD" w:rsidR="00AB12F7" w:rsidRPr="00DE3BE5" w:rsidRDefault="00AB12F7" w:rsidP="00AB12F7">
      <w:pPr>
        <w:pStyle w:val="Ttulo1"/>
        <w:spacing w:before="0" w:line="240" w:lineRule="auto"/>
        <w:ind w:left="360"/>
        <w:rPr>
          <w:szCs w:val="22"/>
        </w:rPr>
      </w:pPr>
      <w:r>
        <w:rPr>
          <w:szCs w:val="22"/>
        </w:rPr>
        <w:lastRenderedPageBreak/>
        <w:t>10.2. EXPERIENCIA TÉCNICA</w:t>
      </w:r>
    </w:p>
    <w:p w14:paraId="1F4552CF" w14:textId="77777777" w:rsidR="00AB12F7" w:rsidRPr="00AB12F7" w:rsidRDefault="00AB12F7" w:rsidP="00AB12F7">
      <w:pPr>
        <w:spacing w:after="0" w:line="240" w:lineRule="auto"/>
        <w:ind w:left="360"/>
        <w:jc w:val="both"/>
        <w:rPr>
          <w:rFonts w:ascii="Arial Narrow" w:hAnsi="Arial Narrow" w:cs="Arial"/>
          <w:color w:val="808080" w:themeColor="background1" w:themeShade="80"/>
        </w:rPr>
      </w:pPr>
    </w:p>
    <w:p w14:paraId="16C2F931" w14:textId="2B3903D5" w:rsidR="00F66E70" w:rsidRDefault="00F66E70" w:rsidP="00F66E70">
      <w:pPr>
        <w:spacing w:after="0" w:line="240" w:lineRule="auto"/>
        <w:ind w:left="720"/>
        <w:jc w:val="both"/>
        <w:rPr>
          <w:rFonts w:ascii="Arial Narrow" w:hAnsi="Arial Narrow" w:cs="Arial"/>
          <w:i/>
          <w:color w:val="808080" w:themeColor="background1" w:themeShade="80"/>
        </w:rPr>
      </w:pPr>
      <w:r w:rsidRPr="00AD6DF5">
        <w:rPr>
          <w:rFonts w:ascii="Arial Narrow" w:hAnsi="Arial Narrow" w:cs="Arial"/>
          <w:i/>
          <w:color w:val="808080" w:themeColor="background1" w:themeShade="80"/>
        </w:rPr>
        <w:t xml:space="preserve">Incluir información </w:t>
      </w:r>
      <w:r>
        <w:rPr>
          <w:rFonts w:ascii="Arial Narrow" w:hAnsi="Arial Narrow" w:cs="Arial"/>
          <w:i/>
          <w:color w:val="808080" w:themeColor="background1" w:themeShade="80"/>
        </w:rPr>
        <w:t>de experiencia específica</w:t>
      </w:r>
      <w:r w:rsidRPr="00AD6DF5">
        <w:rPr>
          <w:rFonts w:ascii="Arial Narrow" w:hAnsi="Arial Narrow" w:cs="Arial"/>
          <w:i/>
          <w:color w:val="808080" w:themeColor="background1" w:themeShade="80"/>
        </w:rPr>
        <w:t xml:space="preserve"> de la empresa</w:t>
      </w:r>
      <w:r>
        <w:rPr>
          <w:rFonts w:ascii="Arial Narrow" w:hAnsi="Arial Narrow" w:cs="Arial"/>
          <w:i/>
          <w:color w:val="808080" w:themeColor="background1" w:themeShade="80"/>
        </w:rPr>
        <w:t>:</w:t>
      </w:r>
    </w:p>
    <w:p w14:paraId="623F22A7" w14:textId="77777777" w:rsidR="00AB12F7" w:rsidRDefault="00AB12F7" w:rsidP="00AB12F7">
      <w:pPr>
        <w:spacing w:after="0" w:line="240" w:lineRule="auto"/>
        <w:ind w:left="720"/>
        <w:jc w:val="both"/>
        <w:rPr>
          <w:rFonts w:ascii="Arial Narrow" w:hAnsi="Arial Narrow" w:cs="Arial"/>
          <w:i/>
          <w:color w:val="808080" w:themeColor="background1" w:themeShade="80"/>
        </w:rPr>
      </w:pPr>
    </w:p>
    <w:tbl>
      <w:tblPr>
        <w:tblStyle w:val="Tablaconcuadrcula"/>
        <w:tblW w:w="0" w:type="auto"/>
        <w:tblInd w:w="704" w:type="dxa"/>
        <w:tblLook w:val="04A0" w:firstRow="1" w:lastRow="0" w:firstColumn="1" w:lastColumn="0" w:noHBand="0" w:noVBand="1"/>
      </w:tblPr>
      <w:tblGrid>
        <w:gridCol w:w="3969"/>
        <w:gridCol w:w="1276"/>
        <w:gridCol w:w="1276"/>
        <w:gridCol w:w="1269"/>
      </w:tblGrid>
      <w:tr w:rsidR="00F66E70" w14:paraId="4D9C5476" w14:textId="77777777" w:rsidTr="000F45B2">
        <w:tc>
          <w:tcPr>
            <w:tcW w:w="5245" w:type="dxa"/>
            <w:gridSpan w:val="2"/>
            <w:vMerge w:val="restart"/>
            <w:shd w:val="clear" w:color="auto" w:fill="BFBFBF" w:themeFill="background1" w:themeFillShade="BF"/>
            <w:vAlign w:val="center"/>
          </w:tcPr>
          <w:p w14:paraId="3DA0BF8B" w14:textId="77777777" w:rsidR="00F66E70" w:rsidRDefault="00F66E70" w:rsidP="000F45B2">
            <w:pPr>
              <w:jc w:val="center"/>
              <w:rPr>
                <w:rFonts w:ascii="Arial Narrow" w:hAnsi="Arial Narrow" w:cs="Arial"/>
              </w:rPr>
            </w:pPr>
            <w:r w:rsidRPr="00EC0643">
              <w:rPr>
                <w:rFonts w:ascii="Arial Narrow" w:hAnsi="Arial Narrow" w:cs="Arial"/>
                <w:b/>
              </w:rPr>
              <w:t>INFORMACIÓN</w:t>
            </w:r>
          </w:p>
        </w:tc>
        <w:tc>
          <w:tcPr>
            <w:tcW w:w="2545" w:type="dxa"/>
            <w:gridSpan w:val="2"/>
            <w:shd w:val="clear" w:color="auto" w:fill="BFBFBF" w:themeFill="background1" w:themeFillShade="BF"/>
            <w:vAlign w:val="center"/>
          </w:tcPr>
          <w:p w14:paraId="5AE1074B" w14:textId="77777777" w:rsidR="00F66E70" w:rsidRDefault="00F66E70" w:rsidP="000F45B2">
            <w:pPr>
              <w:pStyle w:val="Prrafodelista"/>
              <w:ind w:left="0"/>
              <w:jc w:val="center"/>
              <w:rPr>
                <w:rFonts w:ascii="Arial Narrow" w:hAnsi="Arial Narrow" w:cs="Arial"/>
                <w:b/>
              </w:rPr>
            </w:pPr>
          </w:p>
          <w:p w14:paraId="05E1B33F" w14:textId="77777777" w:rsidR="00F66E70" w:rsidRDefault="00F66E70" w:rsidP="000F45B2">
            <w:pPr>
              <w:pStyle w:val="Prrafodelista"/>
              <w:ind w:left="0"/>
              <w:jc w:val="center"/>
              <w:rPr>
                <w:rFonts w:ascii="Arial Narrow" w:hAnsi="Arial Narrow" w:cs="Arial"/>
                <w:b/>
              </w:rPr>
            </w:pPr>
            <w:r w:rsidRPr="00EC0643">
              <w:rPr>
                <w:rFonts w:ascii="Arial Narrow" w:hAnsi="Arial Narrow" w:cs="Arial"/>
                <w:b/>
              </w:rPr>
              <w:t>RESPUESTA</w:t>
            </w:r>
            <w:r>
              <w:rPr>
                <w:rFonts w:ascii="Arial Narrow" w:hAnsi="Arial Narrow" w:cs="Arial"/>
                <w:b/>
              </w:rPr>
              <w:t xml:space="preserve"> </w:t>
            </w:r>
          </w:p>
          <w:p w14:paraId="3EA63A0C" w14:textId="77777777" w:rsidR="00F66E70" w:rsidRDefault="00F66E70" w:rsidP="000F45B2">
            <w:pPr>
              <w:pStyle w:val="Prrafodelista"/>
              <w:ind w:left="0"/>
              <w:jc w:val="center"/>
              <w:rPr>
                <w:rFonts w:ascii="Arial Narrow" w:hAnsi="Arial Narrow" w:cs="Arial"/>
                <w:b/>
              </w:rPr>
            </w:pPr>
            <w:r>
              <w:rPr>
                <w:rFonts w:ascii="Arial Narrow" w:hAnsi="Arial Narrow" w:cs="Arial"/>
                <w:b/>
              </w:rPr>
              <w:t>(Marque con una X)</w:t>
            </w:r>
          </w:p>
          <w:p w14:paraId="0A0DC71D" w14:textId="77777777" w:rsidR="00F66E70" w:rsidRDefault="00F66E70" w:rsidP="000F45B2">
            <w:pPr>
              <w:rPr>
                <w:rFonts w:ascii="Arial Narrow" w:hAnsi="Arial Narrow" w:cs="Arial"/>
              </w:rPr>
            </w:pPr>
          </w:p>
        </w:tc>
      </w:tr>
      <w:tr w:rsidR="00F66E70" w14:paraId="2C7CFE1B" w14:textId="77777777" w:rsidTr="000F45B2">
        <w:tc>
          <w:tcPr>
            <w:tcW w:w="5245" w:type="dxa"/>
            <w:gridSpan w:val="2"/>
            <w:vMerge/>
            <w:shd w:val="clear" w:color="auto" w:fill="BFBFBF" w:themeFill="background1" w:themeFillShade="BF"/>
            <w:vAlign w:val="center"/>
          </w:tcPr>
          <w:p w14:paraId="0161242A" w14:textId="77777777" w:rsidR="00F66E70" w:rsidRDefault="00F66E70" w:rsidP="000F45B2">
            <w:pPr>
              <w:rPr>
                <w:rFonts w:ascii="Arial Narrow" w:hAnsi="Arial Narrow" w:cs="Arial"/>
              </w:rPr>
            </w:pPr>
          </w:p>
        </w:tc>
        <w:tc>
          <w:tcPr>
            <w:tcW w:w="1276" w:type="dxa"/>
            <w:shd w:val="clear" w:color="auto" w:fill="BFBFBF" w:themeFill="background1" w:themeFillShade="BF"/>
            <w:vAlign w:val="center"/>
          </w:tcPr>
          <w:p w14:paraId="06B504F3" w14:textId="77777777" w:rsidR="00F66E70" w:rsidRPr="00302A1B" w:rsidRDefault="00F66E70" w:rsidP="000F45B2">
            <w:pPr>
              <w:jc w:val="center"/>
              <w:rPr>
                <w:rFonts w:ascii="Arial Narrow" w:hAnsi="Arial Narrow" w:cs="Arial"/>
                <w:b/>
              </w:rPr>
            </w:pPr>
            <w:r w:rsidRPr="00302A1B">
              <w:rPr>
                <w:rFonts w:ascii="Arial Narrow" w:hAnsi="Arial Narrow" w:cs="Arial"/>
                <w:b/>
              </w:rPr>
              <w:t>SI</w:t>
            </w:r>
          </w:p>
        </w:tc>
        <w:tc>
          <w:tcPr>
            <w:tcW w:w="1269" w:type="dxa"/>
            <w:shd w:val="clear" w:color="auto" w:fill="BFBFBF" w:themeFill="background1" w:themeFillShade="BF"/>
            <w:vAlign w:val="center"/>
          </w:tcPr>
          <w:p w14:paraId="698B9FC3" w14:textId="77777777" w:rsidR="00F66E70" w:rsidRPr="00302A1B" w:rsidRDefault="00F66E70" w:rsidP="000F45B2">
            <w:pPr>
              <w:jc w:val="center"/>
              <w:rPr>
                <w:rFonts w:ascii="Arial Narrow" w:hAnsi="Arial Narrow" w:cs="Arial"/>
                <w:b/>
              </w:rPr>
            </w:pPr>
            <w:r w:rsidRPr="00302A1B">
              <w:rPr>
                <w:rFonts w:ascii="Arial Narrow" w:hAnsi="Arial Narrow" w:cs="Arial"/>
                <w:b/>
              </w:rPr>
              <w:t>NO</w:t>
            </w:r>
          </w:p>
        </w:tc>
      </w:tr>
      <w:tr w:rsidR="00F66E70" w14:paraId="4293CB6D" w14:textId="77777777" w:rsidTr="000F45B2">
        <w:tc>
          <w:tcPr>
            <w:tcW w:w="5245" w:type="dxa"/>
            <w:gridSpan w:val="2"/>
            <w:vAlign w:val="center"/>
          </w:tcPr>
          <w:p w14:paraId="522D1026" w14:textId="77777777" w:rsidR="00F66E70" w:rsidRPr="00302A1B" w:rsidRDefault="00F66E70" w:rsidP="000F45B2">
            <w:pPr>
              <w:rPr>
                <w:rFonts w:ascii="Calibri" w:hAnsi="Calibri" w:cs="Arial"/>
                <w:b/>
              </w:rPr>
            </w:pPr>
            <w:r w:rsidRPr="00302A1B">
              <w:rPr>
                <w:rFonts w:ascii="Arial Narrow" w:hAnsi="Arial Narrow" w:cs="Arial"/>
                <w:b/>
              </w:rPr>
              <w:t>¿</w:t>
            </w:r>
            <w:r>
              <w:rPr>
                <w:rFonts w:ascii="Arial Narrow" w:hAnsi="Arial Narrow" w:cs="Arial"/>
                <w:b/>
              </w:rPr>
              <w:t>Su</w:t>
            </w:r>
            <w:r w:rsidRPr="00302A1B">
              <w:rPr>
                <w:rFonts w:ascii="Arial Narrow" w:hAnsi="Arial Narrow" w:cs="Arial"/>
                <w:b/>
              </w:rPr>
              <w:t xml:space="preserve"> empresa ha adelantado actividades similares a las del objeto del presente RFI? </w:t>
            </w:r>
            <w:r w:rsidRPr="00302A1B">
              <w:rPr>
                <w:rFonts w:ascii="Calibri" w:hAnsi="Calibri" w:cs="Arial"/>
                <w:b/>
              </w:rPr>
              <w:t>→</w:t>
            </w:r>
          </w:p>
        </w:tc>
        <w:tc>
          <w:tcPr>
            <w:tcW w:w="1276" w:type="dxa"/>
            <w:vAlign w:val="center"/>
          </w:tcPr>
          <w:p w14:paraId="25D16071" w14:textId="77777777" w:rsidR="00F66E70" w:rsidRDefault="00F66E70" w:rsidP="000F45B2">
            <w:pPr>
              <w:rPr>
                <w:rFonts w:ascii="Arial Narrow" w:hAnsi="Arial Narrow" w:cs="Arial"/>
              </w:rPr>
            </w:pPr>
          </w:p>
        </w:tc>
        <w:tc>
          <w:tcPr>
            <w:tcW w:w="1269" w:type="dxa"/>
            <w:vAlign w:val="center"/>
          </w:tcPr>
          <w:p w14:paraId="6C6D9256" w14:textId="77777777" w:rsidR="00F66E70" w:rsidRDefault="00F66E70" w:rsidP="000F45B2">
            <w:pPr>
              <w:rPr>
                <w:rFonts w:ascii="Arial Narrow" w:hAnsi="Arial Narrow" w:cs="Arial"/>
              </w:rPr>
            </w:pPr>
          </w:p>
        </w:tc>
      </w:tr>
      <w:tr w:rsidR="00F66E70" w14:paraId="58F06572" w14:textId="77777777" w:rsidTr="000F45B2">
        <w:tc>
          <w:tcPr>
            <w:tcW w:w="5245" w:type="dxa"/>
            <w:gridSpan w:val="2"/>
            <w:vAlign w:val="center"/>
          </w:tcPr>
          <w:p w14:paraId="3AEFFAE0" w14:textId="7986431F" w:rsidR="00F66E70" w:rsidRPr="00302A1B" w:rsidRDefault="00F66E70" w:rsidP="000F45B2">
            <w:pPr>
              <w:rPr>
                <w:rFonts w:ascii="Arial Narrow" w:hAnsi="Arial Narrow" w:cs="Arial"/>
                <w:b/>
              </w:rPr>
            </w:pPr>
            <w:r w:rsidRPr="00302A1B">
              <w:rPr>
                <w:rFonts w:ascii="Arial Narrow" w:hAnsi="Arial Narrow" w:cs="Arial"/>
                <w:b/>
              </w:rPr>
              <w:t xml:space="preserve">Si la respuesta anterior fue SI, </w:t>
            </w:r>
            <w:r w:rsidR="00741F26">
              <w:rPr>
                <w:rFonts w:ascii="Arial Narrow" w:hAnsi="Arial Narrow" w:cs="Arial"/>
                <w:b/>
              </w:rPr>
              <w:t xml:space="preserve">responda: </w:t>
            </w:r>
            <w:r w:rsidRPr="00302A1B">
              <w:rPr>
                <w:rFonts w:ascii="Arial Narrow" w:hAnsi="Arial Narrow" w:cs="Arial"/>
                <w:b/>
              </w:rPr>
              <w:t xml:space="preserve">¿Cuenta con las certificaciones de los clientes que respalden dicha experiencia? </w:t>
            </w:r>
            <w:r w:rsidRPr="00302A1B">
              <w:rPr>
                <w:rFonts w:ascii="Calibri" w:hAnsi="Calibri" w:cs="Arial"/>
                <w:b/>
              </w:rPr>
              <w:t>→</w:t>
            </w:r>
          </w:p>
        </w:tc>
        <w:tc>
          <w:tcPr>
            <w:tcW w:w="1276" w:type="dxa"/>
            <w:vAlign w:val="center"/>
          </w:tcPr>
          <w:p w14:paraId="23783AE5" w14:textId="77777777" w:rsidR="00F66E70" w:rsidRDefault="00F66E70" w:rsidP="000F45B2">
            <w:pPr>
              <w:rPr>
                <w:rFonts w:ascii="Arial Narrow" w:hAnsi="Arial Narrow" w:cs="Arial"/>
              </w:rPr>
            </w:pPr>
          </w:p>
        </w:tc>
        <w:tc>
          <w:tcPr>
            <w:tcW w:w="1269" w:type="dxa"/>
            <w:vAlign w:val="center"/>
          </w:tcPr>
          <w:p w14:paraId="56781CA9" w14:textId="77777777" w:rsidR="00F66E70" w:rsidRDefault="00F66E70" w:rsidP="000F45B2">
            <w:pPr>
              <w:rPr>
                <w:rFonts w:ascii="Arial Narrow" w:hAnsi="Arial Narrow" w:cs="Arial"/>
              </w:rPr>
            </w:pPr>
          </w:p>
        </w:tc>
      </w:tr>
      <w:tr w:rsidR="00F66E70" w14:paraId="314B3B4D" w14:textId="77777777" w:rsidTr="000F45B2">
        <w:tc>
          <w:tcPr>
            <w:tcW w:w="3969" w:type="dxa"/>
            <w:vMerge w:val="restart"/>
            <w:vAlign w:val="center"/>
          </w:tcPr>
          <w:p w14:paraId="1970AF64" w14:textId="77777777" w:rsidR="00F66E70" w:rsidRPr="00302A1B" w:rsidRDefault="00F66E70" w:rsidP="000F45B2">
            <w:pPr>
              <w:rPr>
                <w:rFonts w:ascii="Arial Narrow" w:hAnsi="Arial Narrow" w:cs="Arial"/>
                <w:b/>
              </w:rPr>
            </w:pPr>
            <w:r w:rsidRPr="00302A1B">
              <w:rPr>
                <w:rFonts w:ascii="Arial Narrow" w:hAnsi="Arial Narrow" w:cs="Arial"/>
                <w:b/>
              </w:rPr>
              <w:t xml:space="preserve">Si la respuesta anterior fue SI, favor marque el periodo de tiempo en que fue adquirida esa experiencia </w:t>
            </w:r>
            <w:r w:rsidRPr="00302A1B">
              <w:rPr>
                <w:rFonts w:ascii="Calibri" w:hAnsi="Calibri" w:cs="Arial"/>
                <w:b/>
              </w:rPr>
              <w:t>→</w:t>
            </w:r>
          </w:p>
        </w:tc>
        <w:tc>
          <w:tcPr>
            <w:tcW w:w="1276" w:type="dxa"/>
            <w:shd w:val="clear" w:color="auto" w:fill="BFBFBF" w:themeFill="background1" w:themeFillShade="BF"/>
            <w:vAlign w:val="center"/>
          </w:tcPr>
          <w:p w14:paraId="1305552A" w14:textId="77777777" w:rsidR="00F66E70" w:rsidRPr="00302A1B" w:rsidRDefault="00F66E70" w:rsidP="000F45B2">
            <w:pPr>
              <w:jc w:val="center"/>
              <w:rPr>
                <w:rFonts w:ascii="Arial Narrow" w:hAnsi="Arial Narrow" w:cs="Arial"/>
                <w:b/>
              </w:rPr>
            </w:pPr>
            <w:r w:rsidRPr="00302A1B">
              <w:rPr>
                <w:rFonts w:ascii="Arial Narrow" w:hAnsi="Arial Narrow" w:cs="Arial"/>
                <w:b/>
              </w:rPr>
              <w:t>En los últimos 5 años</w:t>
            </w:r>
          </w:p>
        </w:tc>
        <w:tc>
          <w:tcPr>
            <w:tcW w:w="1276" w:type="dxa"/>
            <w:shd w:val="clear" w:color="auto" w:fill="BFBFBF" w:themeFill="background1" w:themeFillShade="BF"/>
            <w:vAlign w:val="center"/>
          </w:tcPr>
          <w:p w14:paraId="4EA0EAD3" w14:textId="77777777" w:rsidR="00F66E70" w:rsidRPr="00302A1B" w:rsidRDefault="00F66E70" w:rsidP="000F45B2">
            <w:pPr>
              <w:jc w:val="center"/>
              <w:rPr>
                <w:rFonts w:ascii="Arial Narrow" w:hAnsi="Arial Narrow" w:cs="Arial"/>
                <w:b/>
              </w:rPr>
            </w:pPr>
            <w:r w:rsidRPr="00302A1B">
              <w:rPr>
                <w:rFonts w:ascii="Arial Narrow" w:hAnsi="Arial Narrow" w:cs="Arial"/>
                <w:b/>
              </w:rPr>
              <w:t>En los últimos 10 años</w:t>
            </w:r>
          </w:p>
        </w:tc>
        <w:tc>
          <w:tcPr>
            <w:tcW w:w="1269" w:type="dxa"/>
            <w:shd w:val="clear" w:color="auto" w:fill="BFBFBF" w:themeFill="background1" w:themeFillShade="BF"/>
            <w:vAlign w:val="center"/>
          </w:tcPr>
          <w:p w14:paraId="0E5D6DD5" w14:textId="77777777" w:rsidR="00F66E70" w:rsidRPr="00302A1B" w:rsidRDefault="00F66E70" w:rsidP="000F45B2">
            <w:pPr>
              <w:jc w:val="center"/>
              <w:rPr>
                <w:rFonts w:ascii="Arial Narrow" w:hAnsi="Arial Narrow" w:cs="Arial"/>
                <w:b/>
              </w:rPr>
            </w:pPr>
            <w:r w:rsidRPr="00302A1B">
              <w:rPr>
                <w:rFonts w:ascii="Arial Narrow" w:hAnsi="Arial Narrow" w:cs="Arial"/>
                <w:b/>
              </w:rPr>
              <w:t>Hace más de 10 años</w:t>
            </w:r>
          </w:p>
        </w:tc>
      </w:tr>
      <w:tr w:rsidR="00F66E70" w14:paraId="513D8485" w14:textId="77777777" w:rsidTr="000F45B2">
        <w:tc>
          <w:tcPr>
            <w:tcW w:w="3969" w:type="dxa"/>
            <w:vMerge/>
            <w:vAlign w:val="center"/>
          </w:tcPr>
          <w:p w14:paraId="2E2ED848" w14:textId="77777777" w:rsidR="00F66E70" w:rsidRDefault="00F66E70" w:rsidP="000F45B2">
            <w:pPr>
              <w:rPr>
                <w:rFonts w:ascii="Arial Narrow" w:hAnsi="Arial Narrow" w:cs="Arial"/>
              </w:rPr>
            </w:pPr>
          </w:p>
        </w:tc>
        <w:tc>
          <w:tcPr>
            <w:tcW w:w="1276" w:type="dxa"/>
            <w:vAlign w:val="center"/>
          </w:tcPr>
          <w:p w14:paraId="562C1DCB" w14:textId="77777777" w:rsidR="00F66E70" w:rsidRDefault="00F66E70" w:rsidP="000F45B2">
            <w:pPr>
              <w:rPr>
                <w:rFonts w:ascii="Arial Narrow" w:hAnsi="Arial Narrow" w:cs="Arial"/>
              </w:rPr>
            </w:pPr>
          </w:p>
        </w:tc>
        <w:tc>
          <w:tcPr>
            <w:tcW w:w="1276" w:type="dxa"/>
            <w:vAlign w:val="center"/>
          </w:tcPr>
          <w:p w14:paraId="757FD434" w14:textId="77777777" w:rsidR="00F66E70" w:rsidRDefault="00F66E70" w:rsidP="000F45B2">
            <w:pPr>
              <w:rPr>
                <w:rFonts w:ascii="Arial Narrow" w:hAnsi="Arial Narrow" w:cs="Arial"/>
              </w:rPr>
            </w:pPr>
          </w:p>
        </w:tc>
        <w:tc>
          <w:tcPr>
            <w:tcW w:w="1269" w:type="dxa"/>
            <w:vAlign w:val="center"/>
          </w:tcPr>
          <w:p w14:paraId="43FCB877" w14:textId="77777777" w:rsidR="00F66E70" w:rsidRDefault="00F66E70" w:rsidP="000F45B2">
            <w:pPr>
              <w:rPr>
                <w:rFonts w:ascii="Arial Narrow" w:hAnsi="Arial Narrow" w:cs="Arial"/>
              </w:rPr>
            </w:pPr>
          </w:p>
        </w:tc>
      </w:tr>
      <w:tr w:rsidR="00F66E70" w14:paraId="399A480F" w14:textId="77777777" w:rsidTr="000F45B2">
        <w:tc>
          <w:tcPr>
            <w:tcW w:w="5245" w:type="dxa"/>
            <w:gridSpan w:val="2"/>
            <w:vAlign w:val="center"/>
          </w:tcPr>
          <w:p w14:paraId="4011D39C" w14:textId="77777777" w:rsidR="00F66E70" w:rsidRDefault="00F66E70" w:rsidP="000F45B2">
            <w:pPr>
              <w:rPr>
                <w:rFonts w:ascii="Arial Narrow" w:hAnsi="Arial Narrow" w:cs="Arial"/>
              </w:rPr>
            </w:pPr>
            <w:r w:rsidRPr="00302A1B">
              <w:rPr>
                <w:rFonts w:ascii="Arial Narrow" w:hAnsi="Arial Narrow" w:cs="Arial"/>
                <w:b/>
              </w:rPr>
              <w:t xml:space="preserve">Cuantifique aproximadamente el valor total de dicha experiencia  </w:t>
            </w:r>
            <w:r w:rsidRPr="00302A1B">
              <w:rPr>
                <w:rFonts w:ascii="Calibri" w:hAnsi="Calibri" w:cs="Arial"/>
                <w:b/>
              </w:rPr>
              <w:t>→</w:t>
            </w:r>
          </w:p>
        </w:tc>
        <w:tc>
          <w:tcPr>
            <w:tcW w:w="2545" w:type="dxa"/>
            <w:gridSpan w:val="2"/>
            <w:vAlign w:val="center"/>
          </w:tcPr>
          <w:p w14:paraId="06EFD3BA" w14:textId="77777777" w:rsidR="00F66E70" w:rsidRPr="00EF2C4F" w:rsidRDefault="00F66E70" w:rsidP="000F45B2">
            <w:pPr>
              <w:rPr>
                <w:rFonts w:ascii="Arial Narrow" w:hAnsi="Arial Narrow" w:cs="Arial"/>
                <w:b/>
              </w:rPr>
            </w:pPr>
            <w:r w:rsidRPr="00EF2C4F">
              <w:rPr>
                <w:rFonts w:ascii="Arial Narrow" w:hAnsi="Arial Narrow" w:cs="Arial"/>
                <w:b/>
              </w:rPr>
              <w:t>$</w:t>
            </w:r>
            <w:r>
              <w:rPr>
                <w:rFonts w:ascii="Arial Narrow" w:hAnsi="Arial Narrow" w:cs="Arial"/>
                <w:b/>
              </w:rPr>
              <w:t>______________________</w:t>
            </w:r>
          </w:p>
        </w:tc>
      </w:tr>
      <w:tr w:rsidR="00F66E70" w14:paraId="569F619E" w14:textId="77777777" w:rsidTr="000F45B2">
        <w:tc>
          <w:tcPr>
            <w:tcW w:w="3969" w:type="dxa"/>
            <w:vAlign w:val="center"/>
          </w:tcPr>
          <w:p w14:paraId="6ECB37D8" w14:textId="77777777" w:rsidR="00F66E70" w:rsidRDefault="00F66E70" w:rsidP="000F45B2">
            <w:pPr>
              <w:rPr>
                <w:rFonts w:ascii="Arial Narrow" w:hAnsi="Arial Narrow" w:cs="Arial"/>
                <w:b/>
              </w:rPr>
            </w:pPr>
          </w:p>
          <w:p w14:paraId="052A55DB" w14:textId="77777777" w:rsidR="00F66E70" w:rsidRDefault="00F66E70" w:rsidP="000F45B2">
            <w:pPr>
              <w:rPr>
                <w:rFonts w:ascii="Calibri" w:hAnsi="Calibri" w:cs="Arial"/>
                <w:b/>
              </w:rPr>
            </w:pPr>
            <w:r w:rsidRPr="006A1D1A">
              <w:rPr>
                <w:rFonts w:ascii="Arial Narrow" w:hAnsi="Arial Narrow" w:cs="Arial"/>
                <w:b/>
              </w:rPr>
              <w:t xml:space="preserve">En un párrafo, describa de manera general la experiencia de la empresa en el objeto del presente RFI </w:t>
            </w:r>
            <w:r w:rsidRPr="006A1D1A">
              <w:rPr>
                <w:rFonts w:ascii="Calibri" w:hAnsi="Calibri" w:cs="Arial"/>
                <w:b/>
              </w:rPr>
              <w:t>→</w:t>
            </w:r>
          </w:p>
          <w:p w14:paraId="442C53C0" w14:textId="77777777" w:rsidR="00F66E70" w:rsidRPr="006A1D1A" w:rsidRDefault="00F66E70" w:rsidP="000F45B2">
            <w:pPr>
              <w:rPr>
                <w:rFonts w:ascii="Arial Narrow" w:hAnsi="Arial Narrow" w:cs="Arial"/>
                <w:b/>
              </w:rPr>
            </w:pPr>
          </w:p>
        </w:tc>
        <w:tc>
          <w:tcPr>
            <w:tcW w:w="3821" w:type="dxa"/>
            <w:gridSpan w:val="3"/>
            <w:vAlign w:val="center"/>
          </w:tcPr>
          <w:p w14:paraId="7395D87E" w14:textId="77777777" w:rsidR="00F66E70" w:rsidRDefault="00F66E70" w:rsidP="000F45B2">
            <w:pPr>
              <w:rPr>
                <w:rFonts w:ascii="Arial Narrow" w:hAnsi="Arial Narrow" w:cs="Arial"/>
              </w:rPr>
            </w:pPr>
          </w:p>
        </w:tc>
      </w:tr>
    </w:tbl>
    <w:p w14:paraId="321479AA" w14:textId="77777777" w:rsidR="0078683A" w:rsidRPr="00DE3BE5" w:rsidRDefault="0078683A" w:rsidP="0033185C">
      <w:pPr>
        <w:spacing w:after="0" w:line="240" w:lineRule="auto"/>
        <w:jc w:val="both"/>
        <w:rPr>
          <w:rFonts w:ascii="Arial Narrow" w:hAnsi="Arial Narrow" w:cs="Arial"/>
        </w:rPr>
      </w:pPr>
    </w:p>
    <w:p w14:paraId="1AF747DD" w14:textId="0EF7B586" w:rsidR="00DE3BE5" w:rsidRPr="00DE3BE5" w:rsidRDefault="00DE3BE5" w:rsidP="00A47A16">
      <w:pPr>
        <w:pStyle w:val="Ttulo1"/>
        <w:numPr>
          <w:ilvl w:val="0"/>
          <w:numId w:val="17"/>
        </w:numPr>
        <w:spacing w:before="0" w:line="240" w:lineRule="auto"/>
        <w:jc w:val="both"/>
        <w:rPr>
          <w:szCs w:val="22"/>
        </w:rPr>
      </w:pPr>
      <w:bookmarkStart w:id="17" w:name="_Toc376466165"/>
      <w:bookmarkStart w:id="18" w:name="_Toc400026174"/>
      <w:proofErr w:type="gramStart"/>
      <w:r w:rsidRPr="00DE3BE5">
        <w:rPr>
          <w:szCs w:val="22"/>
        </w:rPr>
        <w:t>ANEXOS A DILIGENCIAR</w:t>
      </w:r>
      <w:bookmarkEnd w:id="17"/>
      <w:bookmarkEnd w:id="18"/>
      <w:proofErr w:type="gramEnd"/>
    </w:p>
    <w:p w14:paraId="1B8CB291" w14:textId="35A59B59" w:rsidR="00DE3BE5" w:rsidRDefault="00DE3BE5" w:rsidP="0033185C">
      <w:pPr>
        <w:spacing w:after="0" w:line="240" w:lineRule="auto"/>
        <w:rPr>
          <w:rFonts w:ascii="Arial Narrow" w:hAnsi="Arial Narrow"/>
          <w:lang w:val="es-CO"/>
        </w:rPr>
      </w:pPr>
    </w:p>
    <w:p w14:paraId="585C5BDC" w14:textId="625A660B" w:rsidR="00DE3BE5" w:rsidRPr="00AD6DF5" w:rsidRDefault="00AD6DF5" w:rsidP="00AD6DF5">
      <w:pPr>
        <w:spacing w:after="0" w:line="240" w:lineRule="auto"/>
        <w:ind w:left="720"/>
        <w:jc w:val="both"/>
        <w:rPr>
          <w:rFonts w:ascii="Arial Narrow" w:hAnsi="Arial Narrow" w:cs="Arial"/>
          <w:i/>
          <w:color w:val="808080" w:themeColor="background1" w:themeShade="80"/>
        </w:rPr>
      </w:pPr>
      <w:r w:rsidRPr="00AD6DF5">
        <w:rPr>
          <w:rFonts w:ascii="Arial Narrow" w:hAnsi="Arial Narrow" w:cs="Arial"/>
          <w:i/>
          <w:color w:val="808080" w:themeColor="background1" w:themeShade="80"/>
        </w:rPr>
        <w:t>Incluir una tabla marco que facilite la comparación de las propuestas y de los pre</w:t>
      </w:r>
      <w:r>
        <w:rPr>
          <w:rFonts w:ascii="Arial Narrow" w:hAnsi="Arial Narrow" w:cs="Arial"/>
          <w:i/>
          <w:color w:val="808080" w:themeColor="background1" w:themeShade="80"/>
        </w:rPr>
        <w:t xml:space="preserve">cios en </w:t>
      </w:r>
      <w:r w:rsidRPr="00AD6DF5">
        <w:rPr>
          <w:rFonts w:ascii="Arial Narrow" w:hAnsi="Arial Narrow" w:cs="Arial"/>
          <w:i/>
          <w:color w:val="808080" w:themeColor="background1" w:themeShade="80"/>
        </w:rPr>
        <w:t>condiciones equitativas (Incluir cantidades si es posible)</w:t>
      </w:r>
    </w:p>
    <w:p w14:paraId="0988A1A7" w14:textId="77777777" w:rsidR="002D6B8D" w:rsidRDefault="002D6B8D" w:rsidP="004A66D5">
      <w:pPr>
        <w:pStyle w:val="Prrafodelista"/>
        <w:spacing w:after="0" w:line="240" w:lineRule="auto"/>
        <w:ind w:left="0"/>
        <w:rPr>
          <w:rFonts w:ascii="Arial Narrow" w:hAnsi="Arial Narrow"/>
          <w:lang w:val="es-CO"/>
        </w:rPr>
      </w:pPr>
    </w:p>
    <w:p w14:paraId="07ED4CE4" w14:textId="53FC89E9" w:rsidR="002D6B8D" w:rsidRPr="00DE3BE5" w:rsidRDefault="002D6B8D" w:rsidP="00A47A16">
      <w:pPr>
        <w:pStyle w:val="Ttulo1"/>
        <w:numPr>
          <w:ilvl w:val="0"/>
          <w:numId w:val="17"/>
        </w:numPr>
        <w:spacing w:before="0" w:line="240" w:lineRule="auto"/>
        <w:jc w:val="both"/>
        <w:rPr>
          <w:szCs w:val="22"/>
        </w:rPr>
      </w:pPr>
      <w:bookmarkStart w:id="19" w:name="_Toc400026175"/>
      <w:r>
        <w:rPr>
          <w:szCs w:val="22"/>
        </w:rPr>
        <w:t>TIEMPO DE VALIDEZ DE LA COTIZACIÓN</w:t>
      </w:r>
      <w:bookmarkEnd w:id="19"/>
    </w:p>
    <w:p w14:paraId="77236134" w14:textId="77777777" w:rsidR="002D6B8D" w:rsidRDefault="002D6B8D" w:rsidP="004A66D5">
      <w:pPr>
        <w:pStyle w:val="Prrafodelista"/>
        <w:spacing w:after="0" w:line="240" w:lineRule="auto"/>
        <w:ind w:left="0" w:firstLine="360"/>
        <w:rPr>
          <w:rFonts w:ascii="Arial Narrow" w:hAnsi="Arial Narrow" w:cs="Arial"/>
          <w:color w:val="808080" w:themeColor="background1" w:themeShade="80"/>
        </w:rPr>
      </w:pPr>
    </w:p>
    <w:p w14:paraId="54F0686C" w14:textId="3E522820" w:rsidR="00B82D29" w:rsidRDefault="00AD6DF5" w:rsidP="00AD6DF5">
      <w:pPr>
        <w:pStyle w:val="Prrafodelista"/>
        <w:spacing w:after="0" w:line="240" w:lineRule="auto"/>
        <w:ind w:left="709"/>
        <w:rPr>
          <w:rFonts w:ascii="Arial Narrow" w:hAnsi="Arial Narrow" w:cs="Arial"/>
          <w:i/>
          <w:color w:val="808080" w:themeColor="background1" w:themeShade="80"/>
        </w:rPr>
      </w:pPr>
      <w:r w:rsidRPr="00AD6DF5">
        <w:rPr>
          <w:rFonts w:ascii="Arial Narrow" w:hAnsi="Arial Narrow" w:cs="Arial"/>
          <w:i/>
          <w:color w:val="808080" w:themeColor="background1" w:themeShade="80"/>
        </w:rPr>
        <w:t>Indique el tiempo de validez de la oferta (Fecha)</w:t>
      </w:r>
      <w:r>
        <w:rPr>
          <w:rFonts w:ascii="Arial Narrow" w:hAnsi="Arial Narrow" w:cs="Arial"/>
          <w:i/>
          <w:color w:val="808080" w:themeColor="background1" w:themeShade="80"/>
        </w:rPr>
        <w:t xml:space="preserve">. </w:t>
      </w:r>
      <w:r w:rsidR="00B82D29" w:rsidRPr="00AD6DF5">
        <w:rPr>
          <w:rFonts w:ascii="Arial Narrow" w:hAnsi="Arial Narrow" w:cs="Arial"/>
          <w:i/>
          <w:color w:val="808080" w:themeColor="background1" w:themeShade="80"/>
        </w:rPr>
        <w:t>En este punto tenga en cuenta, sugerir o solicitar a los interesados en cotizar un tiempo extendido de validez de la oferta, que supere, incluso, el tiempo de presentación de las ofertas (de 2 a 3 meses después de enviado este documento)</w:t>
      </w:r>
    </w:p>
    <w:p w14:paraId="70DA3302" w14:textId="77777777" w:rsidR="001A0300" w:rsidRDefault="001A0300" w:rsidP="00AD6DF5">
      <w:pPr>
        <w:pStyle w:val="Prrafodelista"/>
        <w:spacing w:after="0" w:line="240" w:lineRule="auto"/>
        <w:ind w:left="709"/>
        <w:rPr>
          <w:rFonts w:ascii="Arial Narrow" w:hAnsi="Arial Narrow" w:cs="Arial"/>
          <w:i/>
          <w:color w:val="808080" w:themeColor="background1" w:themeShade="80"/>
        </w:rPr>
      </w:pPr>
    </w:p>
    <w:p w14:paraId="0D935CA5" w14:textId="356C8DEB" w:rsidR="00B82D29" w:rsidRPr="001A0300" w:rsidRDefault="00B82D29" w:rsidP="004A66D5">
      <w:pPr>
        <w:pStyle w:val="Default"/>
        <w:jc w:val="both"/>
        <w:rPr>
          <w:rFonts w:ascii="Arial Narrow" w:hAnsi="Arial Narrow" w:cstheme="minorBidi"/>
          <w:b/>
          <w:color w:val="808080" w:themeColor="background1" w:themeShade="80"/>
          <w:sz w:val="16"/>
          <w:szCs w:val="16"/>
          <w:u w:val="single"/>
        </w:rPr>
      </w:pPr>
      <w:r w:rsidRPr="001A0300">
        <w:rPr>
          <w:rFonts w:ascii="Arial Narrow" w:hAnsi="Arial Narrow" w:cstheme="minorBidi"/>
          <w:b/>
          <w:color w:val="808080" w:themeColor="background1" w:themeShade="80"/>
          <w:sz w:val="16"/>
          <w:szCs w:val="16"/>
          <w:u w:val="single"/>
        </w:rPr>
        <w:t>NOTA</w:t>
      </w:r>
      <w:r w:rsidR="00AA6D77" w:rsidRPr="001A0300">
        <w:rPr>
          <w:rFonts w:ascii="Arial Narrow" w:hAnsi="Arial Narrow" w:cstheme="minorBidi"/>
          <w:b/>
          <w:color w:val="808080" w:themeColor="background1" w:themeShade="80"/>
          <w:sz w:val="16"/>
          <w:szCs w:val="16"/>
          <w:u w:val="single"/>
        </w:rPr>
        <w:t xml:space="preserve"> No 1</w:t>
      </w:r>
      <w:r w:rsidRPr="001A0300">
        <w:rPr>
          <w:rFonts w:ascii="Arial Narrow" w:hAnsi="Arial Narrow" w:cstheme="minorBidi"/>
          <w:b/>
          <w:color w:val="808080" w:themeColor="background1" w:themeShade="80"/>
          <w:sz w:val="16"/>
          <w:szCs w:val="16"/>
          <w:u w:val="single"/>
        </w:rPr>
        <w:t xml:space="preserve">: Cualquier duda u observación sobre el presente documento, favor a través del correo electrónico del cual fue enviada la presente. Se aclara que esta solicitud no genera ningún compromiso u obligación para RTVC, pues no corresponde a un proceso de invitación y/o selección. </w:t>
      </w:r>
    </w:p>
    <w:p w14:paraId="59AE295B" w14:textId="3F9C281D" w:rsidR="002D6B8D" w:rsidRPr="001A0300" w:rsidRDefault="00B82D29" w:rsidP="004A66D5">
      <w:pPr>
        <w:pStyle w:val="Prrafodelista"/>
        <w:spacing w:after="0" w:line="240" w:lineRule="auto"/>
        <w:ind w:left="0" w:firstLine="360"/>
        <w:rPr>
          <w:rFonts w:ascii="Arial Narrow" w:hAnsi="Arial Narrow" w:cs="Arial"/>
          <w:color w:val="808080" w:themeColor="background1" w:themeShade="80"/>
          <w:sz w:val="16"/>
          <w:szCs w:val="16"/>
        </w:rPr>
      </w:pPr>
      <w:r w:rsidRPr="001A0300">
        <w:rPr>
          <w:rFonts w:ascii="Arial Narrow" w:hAnsi="Arial Narrow" w:cs="Arial"/>
          <w:color w:val="808080" w:themeColor="background1" w:themeShade="80"/>
          <w:sz w:val="16"/>
          <w:szCs w:val="16"/>
        </w:rPr>
        <w:t xml:space="preserve"> </w:t>
      </w:r>
    </w:p>
    <w:p w14:paraId="680F3545" w14:textId="4FA088AC" w:rsidR="00AA6D77" w:rsidRPr="001A0300" w:rsidRDefault="00AA6D77" w:rsidP="00AA6D77">
      <w:pPr>
        <w:pStyle w:val="Default"/>
        <w:jc w:val="both"/>
        <w:rPr>
          <w:rFonts w:ascii="Arial Narrow" w:hAnsi="Arial Narrow" w:cstheme="minorBidi"/>
          <w:b/>
          <w:color w:val="808080" w:themeColor="background1" w:themeShade="80"/>
          <w:sz w:val="16"/>
          <w:szCs w:val="16"/>
          <w:u w:val="single"/>
        </w:rPr>
      </w:pPr>
      <w:r w:rsidRPr="001A0300">
        <w:rPr>
          <w:rFonts w:ascii="Arial Narrow" w:hAnsi="Arial Narrow" w:cstheme="minorBidi"/>
          <w:b/>
          <w:color w:val="808080" w:themeColor="background1" w:themeShade="80"/>
          <w:sz w:val="16"/>
          <w:szCs w:val="16"/>
          <w:u w:val="single"/>
        </w:rPr>
        <w:t xml:space="preserve">NOTA No 2: En desarrollo de la actividad precontractual, RTVC solicitará las garantías que se consideren indispensables, dependiendo la etapa en que se encuentre la respectiva contratación, de conformidad con la valoración que se haga de los riesgos que deben ser asumidos por el CONTRATISTA. Asimismo, respecto a las </w:t>
      </w:r>
      <w:r w:rsidR="004D3CD7" w:rsidRPr="001A0300">
        <w:rPr>
          <w:rFonts w:ascii="Arial Narrow" w:hAnsi="Arial Narrow" w:cstheme="minorBidi"/>
          <w:b/>
          <w:color w:val="808080" w:themeColor="background1" w:themeShade="80"/>
          <w:sz w:val="16"/>
          <w:szCs w:val="16"/>
          <w:u w:val="single"/>
        </w:rPr>
        <w:t>g</w:t>
      </w:r>
      <w:r w:rsidRPr="001A0300">
        <w:rPr>
          <w:rFonts w:ascii="Arial Narrow" w:hAnsi="Arial Narrow" w:cstheme="minorBidi"/>
          <w:b/>
          <w:color w:val="808080" w:themeColor="background1" w:themeShade="80"/>
          <w:sz w:val="16"/>
          <w:szCs w:val="16"/>
          <w:u w:val="single"/>
        </w:rPr>
        <w:t xml:space="preserve">arantías y porcentajes, se entenderá lo dispuesto en el manual de contratación de la Entidad sin perjuicio de que se puedan pactar otras adicionales. </w:t>
      </w:r>
    </w:p>
    <w:p w14:paraId="5CA81E5A" w14:textId="38A143CE" w:rsidR="00D4783C" w:rsidRPr="001A0300" w:rsidRDefault="00D4783C" w:rsidP="00AA6D77">
      <w:pPr>
        <w:pStyle w:val="Default"/>
        <w:jc w:val="both"/>
        <w:rPr>
          <w:rFonts w:ascii="Arial Narrow" w:hAnsi="Arial Narrow" w:cstheme="minorBidi"/>
          <w:b/>
          <w:color w:val="808080" w:themeColor="background1" w:themeShade="80"/>
          <w:sz w:val="16"/>
          <w:szCs w:val="16"/>
          <w:u w:val="single"/>
        </w:rPr>
      </w:pPr>
    </w:p>
    <w:p w14:paraId="1C9FE324" w14:textId="4D7648F9" w:rsidR="00D4783C" w:rsidRPr="001A0300" w:rsidRDefault="00D4783C" w:rsidP="00D4783C">
      <w:pPr>
        <w:pStyle w:val="Default"/>
        <w:jc w:val="both"/>
        <w:rPr>
          <w:rFonts w:ascii="Arial Narrow" w:hAnsi="Arial Narrow" w:cstheme="minorBidi"/>
          <w:b/>
          <w:color w:val="808080" w:themeColor="background1" w:themeShade="80"/>
          <w:sz w:val="16"/>
          <w:szCs w:val="16"/>
          <w:u w:val="single"/>
        </w:rPr>
      </w:pPr>
      <w:r w:rsidRPr="001A0300">
        <w:rPr>
          <w:rFonts w:ascii="Arial Narrow" w:hAnsi="Arial Narrow" w:cstheme="minorBidi"/>
          <w:b/>
          <w:color w:val="808080" w:themeColor="background1" w:themeShade="80"/>
          <w:sz w:val="16"/>
          <w:szCs w:val="16"/>
          <w:u w:val="single"/>
        </w:rPr>
        <w:t>NOTA No 3: Desde la dirección de tecnologías convergentes se ha establecido que se permite que el “FORMATO ESTUDIO DE MERCADO INFRAESTRUCTURA TECNOLÓGICA” sea aceptado a través de firma física, firma digital o a través de la aceptación mediante medios digitales (correo electrónico), estos últimos, como mecanismos idóneos conforme a lo establecido en los artículos 6 y 7 de la Ley 527 de 1999.</w:t>
      </w:r>
    </w:p>
    <w:p w14:paraId="4DDA4F60" w14:textId="77777777" w:rsidR="007116C6" w:rsidRPr="001A0300" w:rsidRDefault="007116C6" w:rsidP="00D4783C">
      <w:pPr>
        <w:pStyle w:val="Default"/>
        <w:jc w:val="both"/>
        <w:rPr>
          <w:rFonts w:ascii="Arial Narrow" w:hAnsi="Arial Narrow" w:cstheme="minorBidi"/>
          <w:b/>
          <w:color w:val="808080" w:themeColor="background1" w:themeShade="80"/>
          <w:sz w:val="16"/>
          <w:szCs w:val="16"/>
          <w:u w:val="single"/>
        </w:rPr>
      </w:pPr>
    </w:p>
    <w:p w14:paraId="0DCE0DD9" w14:textId="77777777" w:rsidR="00CF65EB" w:rsidRPr="001A0300" w:rsidRDefault="00CF65EB" w:rsidP="00CF65EB">
      <w:pPr>
        <w:pStyle w:val="Default"/>
        <w:ind w:left="708" w:hanging="708"/>
        <w:jc w:val="both"/>
        <w:rPr>
          <w:rFonts w:ascii="Arial Narrow" w:hAnsi="Arial Narrow" w:cstheme="minorBidi"/>
          <w:b/>
          <w:color w:val="808080" w:themeColor="background1" w:themeShade="80"/>
          <w:sz w:val="16"/>
          <w:szCs w:val="16"/>
          <w:u w:val="single"/>
        </w:rPr>
      </w:pPr>
      <w:r w:rsidRPr="001A0300">
        <w:rPr>
          <w:rFonts w:ascii="Arial Narrow" w:hAnsi="Arial Narrow" w:cstheme="minorBidi"/>
          <w:b/>
          <w:color w:val="808080" w:themeColor="background1" w:themeShade="80"/>
          <w:sz w:val="16"/>
          <w:szCs w:val="16"/>
          <w:u w:val="single"/>
        </w:rPr>
        <w:t xml:space="preserve">NOTA No 4: Si la aprobación de este formato se realiza a través de correo electrónico, se deben archivar los correos junto </w:t>
      </w:r>
    </w:p>
    <w:p w14:paraId="22ECBEFF" w14:textId="5A6FAEFD" w:rsidR="00CF65EB" w:rsidRPr="001A0300" w:rsidRDefault="00CF65EB" w:rsidP="00CF65EB">
      <w:pPr>
        <w:pStyle w:val="Default"/>
        <w:ind w:left="708" w:hanging="708"/>
        <w:jc w:val="both"/>
        <w:rPr>
          <w:rFonts w:ascii="Arial Narrow" w:hAnsi="Arial Narrow" w:cstheme="minorBidi"/>
          <w:b/>
          <w:color w:val="808080" w:themeColor="background1" w:themeShade="80"/>
          <w:sz w:val="16"/>
          <w:szCs w:val="16"/>
          <w:u w:val="single"/>
        </w:rPr>
      </w:pPr>
      <w:r w:rsidRPr="001A0300">
        <w:rPr>
          <w:rFonts w:ascii="Arial Narrow" w:hAnsi="Arial Narrow" w:cstheme="minorBidi"/>
          <w:b/>
          <w:color w:val="808080" w:themeColor="background1" w:themeShade="80"/>
          <w:sz w:val="16"/>
          <w:szCs w:val="16"/>
          <w:u w:val="single"/>
        </w:rPr>
        <w:t>con el formato diligenciado como evidencia de la aprobación. Así mismo se aclara que est</w:t>
      </w:r>
      <w:r w:rsidR="004561E3" w:rsidRPr="001A0300">
        <w:rPr>
          <w:rFonts w:ascii="Arial Narrow" w:hAnsi="Arial Narrow" w:cstheme="minorBidi"/>
          <w:b/>
          <w:color w:val="808080" w:themeColor="background1" w:themeShade="80"/>
          <w:sz w:val="16"/>
          <w:szCs w:val="16"/>
          <w:u w:val="single"/>
        </w:rPr>
        <w:t>a</w:t>
      </w:r>
      <w:r w:rsidRPr="001A0300">
        <w:rPr>
          <w:rFonts w:ascii="Arial Narrow" w:hAnsi="Arial Narrow" w:cstheme="minorBidi"/>
          <w:b/>
          <w:color w:val="808080" w:themeColor="background1" w:themeShade="80"/>
          <w:sz w:val="16"/>
          <w:szCs w:val="16"/>
          <w:u w:val="single"/>
        </w:rPr>
        <w:t xml:space="preserve"> información no se debe </w:t>
      </w:r>
    </w:p>
    <w:p w14:paraId="25F37572" w14:textId="5EEDA6DA" w:rsidR="002D6B8D" w:rsidRPr="001A0300" w:rsidRDefault="00CF65EB" w:rsidP="00603598">
      <w:pPr>
        <w:pStyle w:val="Default"/>
        <w:ind w:left="708" w:hanging="708"/>
        <w:jc w:val="both"/>
        <w:rPr>
          <w:rFonts w:ascii="Arial Narrow" w:hAnsi="Arial Narrow" w:cstheme="minorBidi"/>
          <w:b/>
          <w:color w:val="808080" w:themeColor="background1" w:themeShade="80"/>
          <w:sz w:val="16"/>
          <w:szCs w:val="16"/>
          <w:u w:val="single"/>
        </w:rPr>
      </w:pPr>
      <w:r w:rsidRPr="001A0300">
        <w:rPr>
          <w:rFonts w:ascii="Arial Narrow" w:hAnsi="Arial Narrow" w:cstheme="minorBidi"/>
          <w:b/>
          <w:color w:val="808080" w:themeColor="background1" w:themeShade="80"/>
          <w:sz w:val="16"/>
          <w:szCs w:val="16"/>
          <w:u w:val="single"/>
        </w:rPr>
        <w:t>imprimir</w:t>
      </w:r>
      <w:r w:rsidR="00311B74" w:rsidRPr="001A0300">
        <w:rPr>
          <w:rFonts w:ascii="Arial Narrow" w:hAnsi="Arial Narrow" w:cstheme="minorBidi"/>
          <w:b/>
          <w:color w:val="808080" w:themeColor="background1" w:themeShade="80"/>
          <w:sz w:val="16"/>
          <w:szCs w:val="16"/>
          <w:u w:val="single"/>
        </w:rPr>
        <w:t>,</w:t>
      </w:r>
      <w:r w:rsidR="00AF7E3B" w:rsidRPr="001A0300">
        <w:rPr>
          <w:rFonts w:ascii="Arial Narrow" w:hAnsi="Arial Narrow" w:cstheme="minorBidi"/>
          <w:b/>
          <w:color w:val="808080" w:themeColor="background1" w:themeShade="80"/>
          <w:sz w:val="16"/>
          <w:szCs w:val="16"/>
          <w:u w:val="single"/>
        </w:rPr>
        <w:t xml:space="preserve"> </w:t>
      </w:r>
      <w:r w:rsidRPr="001A0300">
        <w:rPr>
          <w:rFonts w:ascii="Arial Narrow" w:hAnsi="Arial Narrow" w:cstheme="minorBidi"/>
          <w:b/>
          <w:color w:val="808080" w:themeColor="background1" w:themeShade="80"/>
          <w:sz w:val="16"/>
          <w:szCs w:val="16"/>
          <w:u w:val="single"/>
        </w:rPr>
        <w:t>est</w:t>
      </w:r>
      <w:r w:rsidR="004561E3" w:rsidRPr="001A0300">
        <w:rPr>
          <w:rFonts w:ascii="Arial Narrow" w:hAnsi="Arial Narrow" w:cstheme="minorBidi"/>
          <w:b/>
          <w:color w:val="808080" w:themeColor="background1" w:themeShade="80"/>
          <w:sz w:val="16"/>
          <w:szCs w:val="16"/>
          <w:u w:val="single"/>
        </w:rPr>
        <w:t>a</w:t>
      </w:r>
      <w:r w:rsidRPr="001A0300">
        <w:rPr>
          <w:rFonts w:ascii="Arial Narrow" w:hAnsi="Arial Narrow" w:cstheme="minorBidi"/>
          <w:b/>
          <w:color w:val="808080" w:themeColor="background1" w:themeShade="80"/>
          <w:sz w:val="16"/>
          <w:szCs w:val="16"/>
          <w:u w:val="single"/>
        </w:rPr>
        <w:t xml:space="preserve"> debe conservarse digitalmente en formato </w:t>
      </w:r>
      <w:r w:rsidR="00311B74" w:rsidRPr="001A0300">
        <w:rPr>
          <w:rFonts w:ascii="Arial Narrow" w:hAnsi="Arial Narrow" w:cstheme="minorBidi"/>
          <w:b/>
          <w:color w:val="808080" w:themeColor="background1" w:themeShade="80"/>
          <w:sz w:val="16"/>
          <w:szCs w:val="16"/>
          <w:u w:val="single"/>
        </w:rPr>
        <w:t>PDF.</w:t>
      </w:r>
    </w:p>
    <w:sectPr w:rsidR="002D6B8D" w:rsidRPr="001A030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8D5AD" w14:textId="77777777" w:rsidR="00C46CFA" w:rsidRDefault="00C46CFA" w:rsidP="003D27FF">
      <w:pPr>
        <w:spacing w:after="0" w:line="240" w:lineRule="auto"/>
      </w:pPr>
      <w:r>
        <w:separator/>
      </w:r>
    </w:p>
  </w:endnote>
  <w:endnote w:type="continuationSeparator" w:id="0">
    <w:p w14:paraId="00A280E2" w14:textId="77777777" w:rsidR="00C46CFA" w:rsidRDefault="00C46CFA" w:rsidP="003D2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urostile">
    <w:altName w:val="Segoe Scrip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1309481"/>
      <w:docPartObj>
        <w:docPartGallery w:val="Page Numbers (Bottom of Page)"/>
        <w:docPartUnique/>
      </w:docPartObj>
    </w:sdtPr>
    <w:sdtEndPr/>
    <w:sdtContent>
      <w:p w14:paraId="3367D955" w14:textId="034C6107" w:rsidR="002E36D5" w:rsidRDefault="002E36D5" w:rsidP="006B63F3">
        <w:pPr>
          <w:pStyle w:val="Piedepgina"/>
          <w:jc w:val="right"/>
        </w:pPr>
        <w:r>
          <w:fldChar w:fldCharType="begin"/>
        </w:r>
        <w:r>
          <w:instrText>PAGE   \* MERGEFORMAT</w:instrText>
        </w:r>
        <w:r>
          <w:fldChar w:fldCharType="separate"/>
        </w:r>
        <w:r w:rsidR="007962A2">
          <w:rPr>
            <w:noProof/>
          </w:rPr>
          <w:t>1</w:t>
        </w:r>
        <w:r>
          <w:fldChar w:fldCharType="end"/>
        </w:r>
      </w:p>
    </w:sdtContent>
  </w:sdt>
  <w:p w14:paraId="320957DD" w14:textId="77777777" w:rsidR="002E36D5" w:rsidRDefault="002E36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FCB13" w14:textId="77777777" w:rsidR="00C46CFA" w:rsidRDefault="00C46CFA" w:rsidP="003D27FF">
      <w:pPr>
        <w:spacing w:after="0" w:line="240" w:lineRule="auto"/>
      </w:pPr>
      <w:r>
        <w:separator/>
      </w:r>
    </w:p>
  </w:footnote>
  <w:footnote w:type="continuationSeparator" w:id="0">
    <w:p w14:paraId="6B1CDE4E" w14:textId="77777777" w:rsidR="00C46CFA" w:rsidRDefault="00C46CFA" w:rsidP="003D2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1E0" w:firstRow="1" w:lastRow="1" w:firstColumn="1" w:lastColumn="1" w:noHBand="0" w:noVBand="0"/>
    </w:tblPr>
    <w:tblGrid>
      <w:gridCol w:w="2122"/>
      <w:gridCol w:w="4254"/>
      <w:gridCol w:w="793"/>
      <w:gridCol w:w="1325"/>
    </w:tblGrid>
    <w:tr w:rsidR="00D15493" w:rsidRPr="007B1069" w14:paraId="343A17F2" w14:textId="77777777" w:rsidTr="00D15493">
      <w:trPr>
        <w:cantSplit/>
        <w:trHeight w:val="385"/>
      </w:trPr>
      <w:tc>
        <w:tcPr>
          <w:tcW w:w="1249" w:type="pct"/>
          <w:vMerge w:val="restart"/>
          <w:vAlign w:val="center"/>
        </w:tcPr>
        <w:p w14:paraId="3047108B" w14:textId="77777777" w:rsidR="00D15493" w:rsidRPr="007B1069" w:rsidRDefault="00D15493" w:rsidP="00D15493">
          <w:pPr>
            <w:jc w:val="center"/>
            <w:rPr>
              <w:rFonts w:ascii="Eurostile" w:hAnsi="Eurostile"/>
            </w:rPr>
          </w:pPr>
          <w:r w:rsidRPr="007B1069">
            <w:rPr>
              <w:rFonts w:ascii="Eurostile" w:hAnsi="Eurostile"/>
              <w:noProof/>
              <w:lang w:val="es-CO" w:eastAsia="es-CO"/>
            </w:rPr>
            <w:drawing>
              <wp:anchor distT="0" distB="0" distL="114300" distR="114300" simplePos="0" relativeHeight="251659264" behindDoc="0" locked="0" layoutInCell="1" allowOverlap="1" wp14:anchorId="7924D67D" wp14:editId="5BC55043">
                <wp:simplePos x="0" y="0"/>
                <wp:positionH relativeFrom="column">
                  <wp:posOffset>29210</wp:posOffset>
                </wp:positionH>
                <wp:positionV relativeFrom="paragraph">
                  <wp:posOffset>5080</wp:posOffset>
                </wp:positionV>
                <wp:extent cx="1200150" cy="46863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ñal colombia.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00150" cy="468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04" w:type="pct"/>
          <w:vMerge w:val="restart"/>
          <w:vAlign w:val="center"/>
        </w:tcPr>
        <w:p w14:paraId="3152800F" w14:textId="2F162897" w:rsidR="00D15493" w:rsidRPr="007B1069" w:rsidRDefault="00D15493" w:rsidP="00D15493">
          <w:pPr>
            <w:pStyle w:val="Encabezado"/>
            <w:tabs>
              <w:tab w:val="left" w:pos="1564"/>
              <w:tab w:val="right" w:pos="7161"/>
            </w:tabs>
            <w:ind w:left="60" w:right="74" w:firstLine="201"/>
            <w:jc w:val="center"/>
            <w:rPr>
              <w:rFonts w:ascii="Arial" w:hAnsi="Arial" w:cs="Arial"/>
              <w:b/>
            </w:rPr>
          </w:pPr>
          <w:r>
            <w:rPr>
              <w:rFonts w:ascii="Arial" w:hAnsi="Arial" w:cs="Arial"/>
              <w:b/>
            </w:rPr>
            <w:t>GESTIÓN DE LA INFRAESTRUCTURA TECNOLÓGICA</w:t>
          </w:r>
        </w:p>
      </w:tc>
      <w:tc>
        <w:tcPr>
          <w:tcW w:w="467" w:type="pct"/>
          <w:vAlign w:val="center"/>
        </w:tcPr>
        <w:p w14:paraId="450797F1" w14:textId="77777777" w:rsidR="00D15493" w:rsidRPr="007B1069" w:rsidRDefault="00D15493" w:rsidP="00D15493">
          <w:pPr>
            <w:pStyle w:val="Encabezado"/>
            <w:tabs>
              <w:tab w:val="center" w:pos="3476"/>
              <w:tab w:val="right" w:pos="7161"/>
            </w:tabs>
            <w:ind w:right="-68"/>
            <w:jc w:val="both"/>
            <w:rPr>
              <w:rFonts w:ascii="Arial" w:hAnsi="Arial" w:cs="Arial"/>
              <w:b/>
              <w:sz w:val="16"/>
              <w:szCs w:val="16"/>
            </w:rPr>
          </w:pPr>
          <w:r w:rsidRPr="007B1069">
            <w:rPr>
              <w:rFonts w:ascii="Arial" w:hAnsi="Arial" w:cs="Arial"/>
              <w:b/>
              <w:sz w:val="16"/>
              <w:szCs w:val="16"/>
            </w:rPr>
            <w:t>Código:</w:t>
          </w:r>
        </w:p>
      </w:tc>
      <w:tc>
        <w:tcPr>
          <w:tcW w:w="781" w:type="pct"/>
          <w:vAlign w:val="center"/>
        </w:tcPr>
        <w:p w14:paraId="4F5CBFE2" w14:textId="6CDA326F" w:rsidR="00D15493" w:rsidRPr="007B1069" w:rsidRDefault="003D4687" w:rsidP="00D15493">
          <w:pPr>
            <w:pStyle w:val="Encabezado"/>
            <w:tabs>
              <w:tab w:val="right" w:pos="7161"/>
            </w:tabs>
            <w:jc w:val="center"/>
            <w:rPr>
              <w:rFonts w:ascii="Arial" w:hAnsi="Arial" w:cs="Arial"/>
              <w:sz w:val="16"/>
              <w:szCs w:val="16"/>
            </w:rPr>
          </w:pPr>
          <w:r w:rsidRPr="003D4687">
            <w:rPr>
              <w:rFonts w:ascii="Arial" w:hAnsi="Arial" w:cs="Arial"/>
              <w:sz w:val="16"/>
              <w:szCs w:val="16"/>
            </w:rPr>
            <w:t>T-F-2</w:t>
          </w:r>
        </w:p>
      </w:tc>
    </w:tr>
    <w:tr w:rsidR="00D15493" w:rsidRPr="007B1069" w14:paraId="13C36DDD" w14:textId="77777777" w:rsidTr="00D15493">
      <w:trPr>
        <w:cantSplit/>
        <w:trHeight w:val="254"/>
      </w:trPr>
      <w:tc>
        <w:tcPr>
          <w:tcW w:w="1249" w:type="pct"/>
          <w:vMerge/>
        </w:tcPr>
        <w:p w14:paraId="33B56666" w14:textId="77777777" w:rsidR="00D15493" w:rsidRPr="007B1069" w:rsidRDefault="00D15493" w:rsidP="00D15493">
          <w:pPr>
            <w:pStyle w:val="Encabezado"/>
            <w:rPr>
              <w:rFonts w:ascii="Eurostile" w:hAnsi="Eurostile"/>
              <w:sz w:val="16"/>
            </w:rPr>
          </w:pPr>
        </w:p>
      </w:tc>
      <w:tc>
        <w:tcPr>
          <w:tcW w:w="2504" w:type="pct"/>
          <w:vMerge/>
          <w:vAlign w:val="center"/>
        </w:tcPr>
        <w:p w14:paraId="51261578" w14:textId="77777777" w:rsidR="00D15493" w:rsidRPr="007B1069" w:rsidRDefault="00D15493" w:rsidP="00D15493">
          <w:pPr>
            <w:pStyle w:val="Encabezado"/>
            <w:jc w:val="center"/>
            <w:rPr>
              <w:rFonts w:ascii="Arial" w:hAnsi="Arial" w:cs="Arial"/>
              <w:b/>
            </w:rPr>
          </w:pPr>
        </w:p>
      </w:tc>
      <w:tc>
        <w:tcPr>
          <w:tcW w:w="467" w:type="pct"/>
          <w:vAlign w:val="center"/>
        </w:tcPr>
        <w:p w14:paraId="3D128232" w14:textId="77777777" w:rsidR="00D15493" w:rsidRPr="007B1069" w:rsidRDefault="00D15493" w:rsidP="00D15493">
          <w:pPr>
            <w:pStyle w:val="Encabezado"/>
            <w:jc w:val="both"/>
            <w:rPr>
              <w:rFonts w:ascii="Arial" w:hAnsi="Arial" w:cs="Arial"/>
              <w:b/>
              <w:sz w:val="16"/>
              <w:szCs w:val="16"/>
            </w:rPr>
          </w:pPr>
          <w:r w:rsidRPr="007B1069">
            <w:rPr>
              <w:rFonts w:ascii="Arial" w:hAnsi="Arial" w:cs="Arial"/>
              <w:b/>
              <w:sz w:val="16"/>
              <w:szCs w:val="16"/>
            </w:rPr>
            <w:t>Versión:</w:t>
          </w:r>
        </w:p>
      </w:tc>
      <w:tc>
        <w:tcPr>
          <w:tcW w:w="781" w:type="pct"/>
          <w:vAlign w:val="center"/>
        </w:tcPr>
        <w:p w14:paraId="0A199DB2" w14:textId="5AB1CC47" w:rsidR="00D15493" w:rsidRPr="007B1069" w:rsidRDefault="00D15493" w:rsidP="00D15493">
          <w:pPr>
            <w:pStyle w:val="Encabezado"/>
            <w:tabs>
              <w:tab w:val="right" w:pos="7161"/>
            </w:tabs>
            <w:jc w:val="center"/>
            <w:rPr>
              <w:rFonts w:ascii="Arial" w:hAnsi="Arial" w:cs="Arial"/>
              <w:sz w:val="16"/>
              <w:szCs w:val="16"/>
            </w:rPr>
          </w:pPr>
          <w:r w:rsidRPr="007B1069">
            <w:rPr>
              <w:rFonts w:ascii="Arial" w:hAnsi="Arial" w:cs="Arial"/>
              <w:sz w:val="16"/>
              <w:szCs w:val="16"/>
            </w:rPr>
            <w:t xml:space="preserve">V. </w:t>
          </w:r>
          <w:r w:rsidR="0027113D">
            <w:rPr>
              <w:rFonts w:ascii="Arial" w:hAnsi="Arial" w:cs="Arial"/>
              <w:sz w:val="16"/>
              <w:szCs w:val="16"/>
            </w:rPr>
            <w:t>4</w:t>
          </w:r>
        </w:p>
      </w:tc>
    </w:tr>
    <w:tr w:rsidR="00D15493" w:rsidRPr="007B1069" w14:paraId="161D3271" w14:textId="77777777" w:rsidTr="00D15493">
      <w:trPr>
        <w:cantSplit/>
        <w:trHeight w:val="621"/>
      </w:trPr>
      <w:tc>
        <w:tcPr>
          <w:tcW w:w="1249" w:type="pct"/>
          <w:vMerge/>
        </w:tcPr>
        <w:p w14:paraId="4B5A739A" w14:textId="77777777" w:rsidR="00D15493" w:rsidRPr="007B1069" w:rsidRDefault="00D15493" w:rsidP="00D15493">
          <w:pPr>
            <w:pStyle w:val="Encabezado"/>
            <w:rPr>
              <w:rFonts w:ascii="Eurostile" w:hAnsi="Eurostile"/>
              <w:sz w:val="16"/>
            </w:rPr>
          </w:pPr>
        </w:p>
      </w:tc>
      <w:tc>
        <w:tcPr>
          <w:tcW w:w="2504" w:type="pct"/>
          <w:vAlign w:val="center"/>
        </w:tcPr>
        <w:p w14:paraId="6811BD40" w14:textId="2623A4BB" w:rsidR="00D15493" w:rsidRPr="007B1069" w:rsidRDefault="00D15493" w:rsidP="00D15493">
          <w:pPr>
            <w:spacing w:after="0" w:line="240" w:lineRule="auto"/>
            <w:jc w:val="center"/>
            <w:rPr>
              <w:rFonts w:ascii="Arial Narrow" w:hAnsi="Arial Narrow" w:cs="Arial Narrow"/>
              <w:b/>
              <w:bCs/>
              <w:sz w:val="18"/>
              <w:szCs w:val="18"/>
            </w:rPr>
          </w:pPr>
          <w:r w:rsidRPr="00D15493">
            <w:rPr>
              <w:rFonts w:ascii="Arial" w:hAnsi="Arial" w:cs="Arial"/>
              <w:b/>
            </w:rPr>
            <w:t>FORMATO ESTUDIO DE MERCADO</w:t>
          </w:r>
          <w:r w:rsidR="001B7A0C">
            <w:rPr>
              <w:rFonts w:ascii="Arial" w:hAnsi="Arial" w:cs="Arial"/>
              <w:b/>
            </w:rPr>
            <w:t xml:space="preserve"> INFRAESTRUCTURA TECNOLÓGICA</w:t>
          </w:r>
        </w:p>
      </w:tc>
      <w:tc>
        <w:tcPr>
          <w:tcW w:w="467" w:type="pct"/>
          <w:vAlign w:val="center"/>
        </w:tcPr>
        <w:p w14:paraId="0B962615" w14:textId="77777777" w:rsidR="00D15493" w:rsidRPr="007B1069" w:rsidRDefault="00D15493" w:rsidP="00D15493">
          <w:pPr>
            <w:pStyle w:val="Encabezado"/>
            <w:jc w:val="both"/>
            <w:rPr>
              <w:rFonts w:ascii="Arial" w:hAnsi="Arial" w:cs="Arial"/>
              <w:b/>
              <w:sz w:val="16"/>
              <w:szCs w:val="16"/>
            </w:rPr>
          </w:pPr>
          <w:r w:rsidRPr="007B1069">
            <w:rPr>
              <w:rFonts w:ascii="Arial" w:hAnsi="Arial" w:cs="Arial"/>
              <w:b/>
              <w:sz w:val="16"/>
              <w:szCs w:val="16"/>
            </w:rPr>
            <w:t>Fecha:</w:t>
          </w:r>
        </w:p>
      </w:tc>
      <w:tc>
        <w:tcPr>
          <w:tcW w:w="781" w:type="pct"/>
          <w:vAlign w:val="center"/>
        </w:tcPr>
        <w:p w14:paraId="1A3FA156" w14:textId="679CCC4C" w:rsidR="00D15493" w:rsidRPr="009D73C1" w:rsidRDefault="007962A2" w:rsidP="007962A2">
          <w:pPr>
            <w:pStyle w:val="Encabezado"/>
            <w:tabs>
              <w:tab w:val="right" w:pos="7161"/>
            </w:tabs>
            <w:jc w:val="center"/>
            <w:rPr>
              <w:rFonts w:ascii="Arial" w:hAnsi="Arial" w:cs="Arial"/>
              <w:sz w:val="16"/>
              <w:szCs w:val="16"/>
              <w:highlight w:val="yellow"/>
            </w:rPr>
          </w:pPr>
          <w:r w:rsidRPr="00EF38B5">
            <w:rPr>
              <w:rFonts w:ascii="Arial" w:hAnsi="Arial" w:cs="Arial"/>
              <w:sz w:val="16"/>
              <w:szCs w:val="16"/>
            </w:rPr>
            <w:t>0</w:t>
          </w:r>
          <w:r w:rsidR="00EF38B5" w:rsidRPr="00EF38B5">
            <w:rPr>
              <w:rFonts w:ascii="Arial" w:hAnsi="Arial" w:cs="Arial"/>
              <w:sz w:val="16"/>
              <w:szCs w:val="16"/>
            </w:rPr>
            <w:t>3</w:t>
          </w:r>
          <w:r w:rsidR="00D15493" w:rsidRPr="00EF38B5">
            <w:rPr>
              <w:rFonts w:ascii="Arial" w:hAnsi="Arial" w:cs="Arial"/>
              <w:sz w:val="16"/>
              <w:szCs w:val="16"/>
            </w:rPr>
            <w:t>/</w:t>
          </w:r>
          <w:r w:rsidR="00304136" w:rsidRPr="00EF38B5">
            <w:rPr>
              <w:rFonts w:ascii="Arial" w:hAnsi="Arial" w:cs="Arial"/>
              <w:sz w:val="16"/>
              <w:szCs w:val="16"/>
            </w:rPr>
            <w:t>0</w:t>
          </w:r>
          <w:r w:rsidR="00720F6F">
            <w:rPr>
              <w:rFonts w:ascii="Arial" w:hAnsi="Arial" w:cs="Arial"/>
              <w:sz w:val="16"/>
              <w:szCs w:val="16"/>
            </w:rPr>
            <w:t>2</w:t>
          </w:r>
          <w:r w:rsidR="00E0090C" w:rsidRPr="00EF38B5">
            <w:rPr>
              <w:rFonts w:ascii="Arial" w:hAnsi="Arial" w:cs="Arial"/>
              <w:sz w:val="16"/>
              <w:szCs w:val="16"/>
            </w:rPr>
            <w:t>/</w:t>
          </w:r>
          <w:r w:rsidR="00D15493" w:rsidRPr="00EF38B5">
            <w:rPr>
              <w:rFonts w:ascii="Arial" w:hAnsi="Arial" w:cs="Arial"/>
              <w:sz w:val="16"/>
              <w:szCs w:val="16"/>
            </w:rPr>
            <w:t>20</w:t>
          </w:r>
          <w:r w:rsidR="00EF38B5" w:rsidRPr="00EF38B5">
            <w:rPr>
              <w:rFonts w:ascii="Arial" w:hAnsi="Arial" w:cs="Arial"/>
              <w:sz w:val="16"/>
              <w:szCs w:val="16"/>
            </w:rPr>
            <w:t>21</w:t>
          </w:r>
        </w:p>
      </w:tc>
    </w:tr>
  </w:tbl>
  <w:p w14:paraId="7AE254A0" w14:textId="614747DF" w:rsidR="002E36D5" w:rsidRDefault="002E36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F00B7"/>
    <w:multiLevelType w:val="hybridMultilevel"/>
    <w:tmpl w:val="233279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15:restartNumberingAfterBreak="0">
    <w:nsid w:val="15632D91"/>
    <w:multiLevelType w:val="hybridMultilevel"/>
    <w:tmpl w:val="890CF29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65873FB"/>
    <w:multiLevelType w:val="hybridMultilevel"/>
    <w:tmpl w:val="9E246B26"/>
    <w:lvl w:ilvl="0" w:tplc="442E1D9E">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 w15:restartNumberingAfterBreak="0">
    <w:nsid w:val="16FF573B"/>
    <w:multiLevelType w:val="hybridMultilevel"/>
    <w:tmpl w:val="597E938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15:restartNumberingAfterBreak="0">
    <w:nsid w:val="1A8C1673"/>
    <w:multiLevelType w:val="hybridMultilevel"/>
    <w:tmpl w:val="D23AB154"/>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5" w15:restartNumberingAfterBreak="0">
    <w:nsid w:val="1DF2145C"/>
    <w:multiLevelType w:val="hybridMultilevel"/>
    <w:tmpl w:val="9BBE757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E345EB4"/>
    <w:multiLevelType w:val="hybridMultilevel"/>
    <w:tmpl w:val="CEEE16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201B6894"/>
    <w:multiLevelType w:val="multilevel"/>
    <w:tmpl w:val="D2B85B80"/>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14343A1"/>
    <w:multiLevelType w:val="multilevel"/>
    <w:tmpl w:val="5038DC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5AA1717"/>
    <w:multiLevelType w:val="hybridMultilevel"/>
    <w:tmpl w:val="B11618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6EC6CD7"/>
    <w:multiLevelType w:val="multilevel"/>
    <w:tmpl w:val="D2B85B80"/>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DB534E8"/>
    <w:multiLevelType w:val="hybridMultilevel"/>
    <w:tmpl w:val="CEDC6FC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F2A171C"/>
    <w:multiLevelType w:val="multilevel"/>
    <w:tmpl w:val="C304FC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0C93DBC"/>
    <w:multiLevelType w:val="hybridMultilevel"/>
    <w:tmpl w:val="C616D68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30FD17B6"/>
    <w:multiLevelType w:val="hybridMultilevel"/>
    <w:tmpl w:val="B804F26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38027094"/>
    <w:multiLevelType w:val="hybridMultilevel"/>
    <w:tmpl w:val="3EB060B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3832056F"/>
    <w:multiLevelType w:val="hybridMultilevel"/>
    <w:tmpl w:val="12E2DE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B270F89"/>
    <w:multiLevelType w:val="hybridMultilevel"/>
    <w:tmpl w:val="709A307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3BA15C91"/>
    <w:multiLevelType w:val="hybridMultilevel"/>
    <w:tmpl w:val="E72C39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351CEC"/>
    <w:multiLevelType w:val="hybridMultilevel"/>
    <w:tmpl w:val="692E77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14C4AB1"/>
    <w:multiLevelType w:val="hybridMultilevel"/>
    <w:tmpl w:val="4D4A8C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4FC450F"/>
    <w:multiLevelType w:val="hybridMultilevel"/>
    <w:tmpl w:val="EEE09336"/>
    <w:lvl w:ilvl="0" w:tplc="9998000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870BCD"/>
    <w:multiLevelType w:val="hybridMultilevel"/>
    <w:tmpl w:val="D07E2ADE"/>
    <w:lvl w:ilvl="0" w:tplc="0C0A0001">
      <w:start w:val="1"/>
      <w:numFmt w:val="bullet"/>
      <w:lvlText w:val=""/>
      <w:lvlJc w:val="left"/>
      <w:pPr>
        <w:ind w:left="1425" w:hanging="360"/>
      </w:pPr>
      <w:rPr>
        <w:rFonts w:ascii="Symbol" w:hAnsi="Symbol" w:hint="default"/>
      </w:r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23" w15:restartNumberingAfterBreak="0">
    <w:nsid w:val="4A457391"/>
    <w:multiLevelType w:val="hybridMultilevel"/>
    <w:tmpl w:val="A0542AC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5621784B"/>
    <w:multiLevelType w:val="hybridMultilevel"/>
    <w:tmpl w:val="F33C0A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8866754"/>
    <w:multiLevelType w:val="hybridMultilevel"/>
    <w:tmpl w:val="92DA27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30F0061"/>
    <w:multiLevelType w:val="multilevel"/>
    <w:tmpl w:val="5038DC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4AF4AAB"/>
    <w:multiLevelType w:val="hybridMultilevel"/>
    <w:tmpl w:val="89BC7F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58F6EAC"/>
    <w:multiLevelType w:val="hybridMultilevel"/>
    <w:tmpl w:val="0EF2D3EC"/>
    <w:lvl w:ilvl="0" w:tplc="0C0A0001">
      <w:start w:val="1"/>
      <w:numFmt w:val="bullet"/>
      <w:lvlText w:val=""/>
      <w:lvlJc w:val="left"/>
      <w:pPr>
        <w:ind w:left="1065" w:hanging="705"/>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74C0C5A"/>
    <w:multiLevelType w:val="hybridMultilevel"/>
    <w:tmpl w:val="A51A5E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2872E9"/>
    <w:multiLevelType w:val="hybridMultilevel"/>
    <w:tmpl w:val="3692FF6C"/>
    <w:lvl w:ilvl="0" w:tplc="0C0A0001">
      <w:start w:val="1"/>
      <w:numFmt w:val="bullet"/>
      <w:lvlText w:val=""/>
      <w:lvlJc w:val="left"/>
      <w:pPr>
        <w:ind w:left="1065" w:hanging="705"/>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CC4720B"/>
    <w:multiLevelType w:val="hybridMultilevel"/>
    <w:tmpl w:val="E36C43D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32" w15:restartNumberingAfterBreak="0">
    <w:nsid w:val="6FA726D2"/>
    <w:multiLevelType w:val="hybridMultilevel"/>
    <w:tmpl w:val="B35A2D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1951F8A"/>
    <w:multiLevelType w:val="hybridMultilevel"/>
    <w:tmpl w:val="60C0FA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2C53874"/>
    <w:multiLevelType w:val="hybridMultilevel"/>
    <w:tmpl w:val="FC1209F6"/>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5" w15:restartNumberingAfterBreak="0">
    <w:nsid w:val="74C16D4E"/>
    <w:multiLevelType w:val="multilevel"/>
    <w:tmpl w:val="0BE247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6F6232"/>
    <w:multiLevelType w:val="hybridMultilevel"/>
    <w:tmpl w:val="CA4C5ACC"/>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7" w15:restartNumberingAfterBreak="0">
    <w:nsid w:val="77827A56"/>
    <w:multiLevelType w:val="hybridMultilevel"/>
    <w:tmpl w:val="146A9074"/>
    <w:lvl w:ilvl="0" w:tplc="D080564C">
      <w:numFmt w:val="bullet"/>
      <w:lvlText w:val="-"/>
      <w:lvlJc w:val="left"/>
      <w:pPr>
        <w:ind w:left="1068" w:hanging="360"/>
      </w:pPr>
      <w:rPr>
        <w:rFonts w:ascii="Arial Narrow" w:eastAsiaTheme="minorHAnsi" w:hAnsi="Arial Narrow"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8" w15:restartNumberingAfterBreak="0">
    <w:nsid w:val="797144E2"/>
    <w:multiLevelType w:val="hybridMultilevel"/>
    <w:tmpl w:val="CAE654B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9" w15:restartNumberingAfterBreak="0">
    <w:nsid w:val="7BA25B84"/>
    <w:multiLevelType w:val="hybridMultilevel"/>
    <w:tmpl w:val="1BD299DA"/>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abstractNumId w:val="27"/>
  </w:num>
  <w:num w:numId="2">
    <w:abstractNumId w:val="18"/>
  </w:num>
  <w:num w:numId="3">
    <w:abstractNumId w:val="9"/>
  </w:num>
  <w:num w:numId="4">
    <w:abstractNumId w:val="11"/>
  </w:num>
  <w:num w:numId="5">
    <w:abstractNumId w:val="16"/>
  </w:num>
  <w:num w:numId="6">
    <w:abstractNumId w:val="29"/>
  </w:num>
  <w:num w:numId="7">
    <w:abstractNumId w:val="24"/>
  </w:num>
  <w:num w:numId="8">
    <w:abstractNumId w:val="19"/>
  </w:num>
  <w:num w:numId="9">
    <w:abstractNumId w:val="35"/>
  </w:num>
  <w:num w:numId="10">
    <w:abstractNumId w:val="20"/>
  </w:num>
  <w:num w:numId="11">
    <w:abstractNumId w:val="3"/>
  </w:num>
  <w:num w:numId="12">
    <w:abstractNumId w:val="12"/>
  </w:num>
  <w:num w:numId="13">
    <w:abstractNumId w:val="7"/>
  </w:num>
  <w:num w:numId="14">
    <w:abstractNumId w:val="10"/>
  </w:num>
  <w:num w:numId="15">
    <w:abstractNumId w:val="32"/>
  </w:num>
  <w:num w:numId="16">
    <w:abstractNumId w:val="31"/>
  </w:num>
  <w:num w:numId="17">
    <w:abstractNumId w:val="8"/>
  </w:num>
  <w:num w:numId="18">
    <w:abstractNumId w:val="21"/>
  </w:num>
  <w:num w:numId="19">
    <w:abstractNumId w:val="2"/>
  </w:num>
  <w:num w:numId="20">
    <w:abstractNumId w:val="28"/>
  </w:num>
  <w:num w:numId="21">
    <w:abstractNumId w:val="22"/>
  </w:num>
  <w:num w:numId="22">
    <w:abstractNumId w:val="30"/>
  </w:num>
  <w:num w:numId="23">
    <w:abstractNumId w:val="25"/>
  </w:num>
  <w:num w:numId="24">
    <w:abstractNumId w:val="0"/>
  </w:num>
  <w:num w:numId="25">
    <w:abstractNumId w:val="34"/>
  </w:num>
  <w:num w:numId="26">
    <w:abstractNumId w:val="38"/>
  </w:num>
  <w:num w:numId="27">
    <w:abstractNumId w:val="36"/>
  </w:num>
  <w:num w:numId="28">
    <w:abstractNumId w:val="39"/>
  </w:num>
  <w:num w:numId="29">
    <w:abstractNumId w:val="15"/>
  </w:num>
  <w:num w:numId="30">
    <w:abstractNumId w:val="37"/>
  </w:num>
  <w:num w:numId="31">
    <w:abstractNumId w:val="13"/>
  </w:num>
  <w:num w:numId="32">
    <w:abstractNumId w:val="23"/>
  </w:num>
  <w:num w:numId="33">
    <w:abstractNumId w:val="5"/>
  </w:num>
  <w:num w:numId="34">
    <w:abstractNumId w:val="4"/>
  </w:num>
  <w:num w:numId="35">
    <w:abstractNumId w:val="33"/>
  </w:num>
  <w:num w:numId="36">
    <w:abstractNumId w:val="14"/>
  </w:num>
  <w:num w:numId="37">
    <w:abstractNumId w:val="6"/>
  </w:num>
  <w:num w:numId="38">
    <w:abstractNumId w:val="17"/>
  </w:num>
  <w:num w:numId="39">
    <w:abstractNumId w:val="1"/>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96"/>
    <w:rsid w:val="00004A57"/>
    <w:rsid w:val="0001780D"/>
    <w:rsid w:val="000354F0"/>
    <w:rsid w:val="00094153"/>
    <w:rsid w:val="000B09E8"/>
    <w:rsid w:val="0010262A"/>
    <w:rsid w:val="00125CD7"/>
    <w:rsid w:val="0019181B"/>
    <w:rsid w:val="001A0300"/>
    <w:rsid w:val="001A45C5"/>
    <w:rsid w:val="001A5EA4"/>
    <w:rsid w:val="001B7A0C"/>
    <w:rsid w:val="001C1AEF"/>
    <w:rsid w:val="001F5765"/>
    <w:rsid w:val="001F64AD"/>
    <w:rsid w:val="002113B2"/>
    <w:rsid w:val="00244262"/>
    <w:rsid w:val="0026043D"/>
    <w:rsid w:val="0027113D"/>
    <w:rsid w:val="002C13AD"/>
    <w:rsid w:val="002D6B8D"/>
    <w:rsid w:val="002E36D5"/>
    <w:rsid w:val="002E4D8F"/>
    <w:rsid w:val="00304136"/>
    <w:rsid w:val="00311B74"/>
    <w:rsid w:val="0033185C"/>
    <w:rsid w:val="0034235F"/>
    <w:rsid w:val="00364116"/>
    <w:rsid w:val="0039649E"/>
    <w:rsid w:val="003C0D4E"/>
    <w:rsid w:val="003D27FF"/>
    <w:rsid w:val="003D4687"/>
    <w:rsid w:val="003D766B"/>
    <w:rsid w:val="003E2835"/>
    <w:rsid w:val="0040040A"/>
    <w:rsid w:val="00407E8E"/>
    <w:rsid w:val="00416F07"/>
    <w:rsid w:val="0042237C"/>
    <w:rsid w:val="00431EF2"/>
    <w:rsid w:val="004561E3"/>
    <w:rsid w:val="00462091"/>
    <w:rsid w:val="00485226"/>
    <w:rsid w:val="004A66D5"/>
    <w:rsid w:val="004D3CD7"/>
    <w:rsid w:val="004D746C"/>
    <w:rsid w:val="004E1622"/>
    <w:rsid w:val="00503D17"/>
    <w:rsid w:val="005169D0"/>
    <w:rsid w:val="00521737"/>
    <w:rsid w:val="0053645A"/>
    <w:rsid w:val="00551B6A"/>
    <w:rsid w:val="005545C8"/>
    <w:rsid w:val="005953D4"/>
    <w:rsid w:val="00603598"/>
    <w:rsid w:val="00642F46"/>
    <w:rsid w:val="0064304D"/>
    <w:rsid w:val="00691ABC"/>
    <w:rsid w:val="006956BF"/>
    <w:rsid w:val="006971E8"/>
    <w:rsid w:val="006A20DC"/>
    <w:rsid w:val="006B0F24"/>
    <w:rsid w:val="006B2629"/>
    <w:rsid w:val="006B63F3"/>
    <w:rsid w:val="006D057C"/>
    <w:rsid w:val="006D0D49"/>
    <w:rsid w:val="006D47F5"/>
    <w:rsid w:val="006D7649"/>
    <w:rsid w:val="006F117E"/>
    <w:rsid w:val="006F22DF"/>
    <w:rsid w:val="006F362C"/>
    <w:rsid w:val="007116C6"/>
    <w:rsid w:val="00720F6F"/>
    <w:rsid w:val="00721F45"/>
    <w:rsid w:val="00730036"/>
    <w:rsid w:val="00731896"/>
    <w:rsid w:val="00741F26"/>
    <w:rsid w:val="00777394"/>
    <w:rsid w:val="0078683A"/>
    <w:rsid w:val="00791F2F"/>
    <w:rsid w:val="007962A2"/>
    <w:rsid w:val="007B0E19"/>
    <w:rsid w:val="007C773C"/>
    <w:rsid w:val="007C7ED7"/>
    <w:rsid w:val="007F3D5D"/>
    <w:rsid w:val="00802781"/>
    <w:rsid w:val="0081524D"/>
    <w:rsid w:val="00815675"/>
    <w:rsid w:val="008C2DBB"/>
    <w:rsid w:val="008F435D"/>
    <w:rsid w:val="00912E8C"/>
    <w:rsid w:val="00933C00"/>
    <w:rsid w:val="00945177"/>
    <w:rsid w:val="00992CC3"/>
    <w:rsid w:val="00996128"/>
    <w:rsid w:val="009C7AA3"/>
    <w:rsid w:val="009D73C1"/>
    <w:rsid w:val="009F637F"/>
    <w:rsid w:val="009F71E4"/>
    <w:rsid w:val="00A31DF9"/>
    <w:rsid w:val="00A32B07"/>
    <w:rsid w:val="00A32D26"/>
    <w:rsid w:val="00A47A16"/>
    <w:rsid w:val="00A62A87"/>
    <w:rsid w:val="00A64971"/>
    <w:rsid w:val="00AA6D77"/>
    <w:rsid w:val="00AB12F7"/>
    <w:rsid w:val="00AC2949"/>
    <w:rsid w:val="00AD6DF5"/>
    <w:rsid w:val="00AF7E3B"/>
    <w:rsid w:val="00B268CB"/>
    <w:rsid w:val="00B32EAB"/>
    <w:rsid w:val="00B814A4"/>
    <w:rsid w:val="00B82D29"/>
    <w:rsid w:val="00B83C9F"/>
    <w:rsid w:val="00BC2E3B"/>
    <w:rsid w:val="00BC521B"/>
    <w:rsid w:val="00BD71F9"/>
    <w:rsid w:val="00BE1CF4"/>
    <w:rsid w:val="00BF543A"/>
    <w:rsid w:val="00BF615A"/>
    <w:rsid w:val="00C46CFA"/>
    <w:rsid w:val="00C535F4"/>
    <w:rsid w:val="00C62C1C"/>
    <w:rsid w:val="00C7158B"/>
    <w:rsid w:val="00C94D22"/>
    <w:rsid w:val="00CC508C"/>
    <w:rsid w:val="00CF65EB"/>
    <w:rsid w:val="00D045FF"/>
    <w:rsid w:val="00D05715"/>
    <w:rsid w:val="00D15493"/>
    <w:rsid w:val="00D4783C"/>
    <w:rsid w:val="00D62B09"/>
    <w:rsid w:val="00D8249F"/>
    <w:rsid w:val="00D84037"/>
    <w:rsid w:val="00DA1092"/>
    <w:rsid w:val="00DC5D25"/>
    <w:rsid w:val="00DD2E29"/>
    <w:rsid w:val="00DD2F69"/>
    <w:rsid w:val="00DD548F"/>
    <w:rsid w:val="00DD722E"/>
    <w:rsid w:val="00DE3BE5"/>
    <w:rsid w:val="00DF17E6"/>
    <w:rsid w:val="00DF514A"/>
    <w:rsid w:val="00E0090C"/>
    <w:rsid w:val="00E16DD9"/>
    <w:rsid w:val="00E50039"/>
    <w:rsid w:val="00E62B0E"/>
    <w:rsid w:val="00EA30E8"/>
    <w:rsid w:val="00EB792F"/>
    <w:rsid w:val="00ED1F1E"/>
    <w:rsid w:val="00EE52E6"/>
    <w:rsid w:val="00EF31B3"/>
    <w:rsid w:val="00EF38B5"/>
    <w:rsid w:val="00F01829"/>
    <w:rsid w:val="00F02E3A"/>
    <w:rsid w:val="00F120E3"/>
    <w:rsid w:val="00F1268B"/>
    <w:rsid w:val="00F555CE"/>
    <w:rsid w:val="00F66E70"/>
    <w:rsid w:val="00F80AA5"/>
    <w:rsid w:val="00F83BAB"/>
    <w:rsid w:val="00FB4E1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E1BDE"/>
  <w15:docId w15:val="{2EACDCF2-B21B-44F3-AF91-47EF3C9F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E52E6"/>
    <w:pPr>
      <w:keepNext/>
      <w:keepLines/>
      <w:spacing w:before="480" w:after="0" w:line="276" w:lineRule="auto"/>
      <w:outlineLvl w:val="0"/>
    </w:pPr>
    <w:rPr>
      <w:rFonts w:ascii="Arial Narrow" w:eastAsiaTheme="majorEastAsia" w:hAnsi="Arial Narrow" w:cstheme="majorBidi"/>
      <w:b/>
      <w:bCs/>
      <w:szCs w:val="28"/>
      <w:lang w:val="es-CO"/>
    </w:rPr>
  </w:style>
  <w:style w:type="paragraph" w:styleId="Ttulo2">
    <w:name w:val="heading 2"/>
    <w:basedOn w:val="Normal"/>
    <w:next w:val="Normal"/>
    <w:link w:val="Ttulo2Car"/>
    <w:uiPriority w:val="9"/>
    <w:unhideWhenUsed/>
    <w:qFormat/>
    <w:rsid w:val="009C7A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31896"/>
    <w:pPr>
      <w:ind w:left="720"/>
      <w:contextualSpacing/>
    </w:pPr>
  </w:style>
  <w:style w:type="character" w:customStyle="1" w:styleId="Ttulo1Car">
    <w:name w:val="Título 1 Car"/>
    <w:basedOn w:val="Fuentedeprrafopredeter"/>
    <w:link w:val="Ttulo1"/>
    <w:uiPriority w:val="9"/>
    <w:rsid w:val="00EE52E6"/>
    <w:rPr>
      <w:rFonts w:ascii="Arial Narrow" w:eastAsiaTheme="majorEastAsia" w:hAnsi="Arial Narrow" w:cstheme="majorBidi"/>
      <w:b/>
      <w:bCs/>
      <w:szCs w:val="28"/>
      <w:lang w:val="es-CO"/>
    </w:rPr>
  </w:style>
  <w:style w:type="paragraph" w:styleId="HTMLconformatoprevio">
    <w:name w:val="HTML Preformatted"/>
    <w:basedOn w:val="Normal"/>
    <w:link w:val="HTMLconformatoprevioCar"/>
    <w:uiPriority w:val="99"/>
    <w:semiHidden/>
    <w:unhideWhenUsed/>
    <w:rsid w:val="002C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2C13AD"/>
    <w:rPr>
      <w:rFonts w:ascii="Courier New" w:eastAsia="Times New Roman" w:hAnsi="Courier New" w:cs="Courier New"/>
      <w:sz w:val="20"/>
      <w:szCs w:val="20"/>
      <w:lang w:val="es-CO" w:eastAsia="es-CO"/>
    </w:rPr>
  </w:style>
  <w:style w:type="paragraph" w:styleId="Encabezado">
    <w:name w:val="header"/>
    <w:basedOn w:val="Normal"/>
    <w:link w:val="EncabezadoCar"/>
    <w:uiPriority w:val="99"/>
    <w:unhideWhenUsed/>
    <w:rsid w:val="003D27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27FF"/>
  </w:style>
  <w:style w:type="paragraph" w:styleId="Piedepgina">
    <w:name w:val="footer"/>
    <w:basedOn w:val="Normal"/>
    <w:link w:val="PiedepginaCar"/>
    <w:uiPriority w:val="99"/>
    <w:unhideWhenUsed/>
    <w:rsid w:val="003D27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27FF"/>
  </w:style>
  <w:style w:type="paragraph" w:styleId="TtuloTDC">
    <w:name w:val="TOC Heading"/>
    <w:basedOn w:val="Ttulo1"/>
    <w:next w:val="Normal"/>
    <w:uiPriority w:val="39"/>
    <w:unhideWhenUsed/>
    <w:qFormat/>
    <w:rsid w:val="006971E8"/>
    <w:pPr>
      <w:spacing w:before="240" w:line="259" w:lineRule="auto"/>
      <w:outlineLvl w:val="9"/>
    </w:pPr>
    <w:rPr>
      <w:rFonts w:asciiTheme="majorHAnsi" w:hAnsiTheme="majorHAnsi"/>
      <w:b w:val="0"/>
      <w:bCs w:val="0"/>
      <w:color w:val="2E74B5" w:themeColor="accent1" w:themeShade="BF"/>
      <w:sz w:val="32"/>
      <w:szCs w:val="32"/>
      <w:lang w:val="es-ES" w:eastAsia="es-ES"/>
    </w:rPr>
  </w:style>
  <w:style w:type="paragraph" w:styleId="TDC1">
    <w:name w:val="toc 1"/>
    <w:basedOn w:val="Normal"/>
    <w:next w:val="Normal"/>
    <w:autoRedefine/>
    <w:uiPriority w:val="39"/>
    <w:unhideWhenUsed/>
    <w:rsid w:val="006971E8"/>
    <w:pPr>
      <w:spacing w:after="100"/>
    </w:pPr>
  </w:style>
  <w:style w:type="character" w:styleId="Hipervnculo">
    <w:name w:val="Hyperlink"/>
    <w:basedOn w:val="Fuentedeprrafopredeter"/>
    <w:uiPriority w:val="99"/>
    <w:unhideWhenUsed/>
    <w:rsid w:val="006971E8"/>
    <w:rPr>
      <w:color w:val="0563C1" w:themeColor="hyperlink"/>
      <w:u w:val="single"/>
    </w:rPr>
  </w:style>
  <w:style w:type="paragraph" w:styleId="Textodeglobo">
    <w:name w:val="Balloon Text"/>
    <w:basedOn w:val="Normal"/>
    <w:link w:val="TextodegloboCar"/>
    <w:uiPriority w:val="99"/>
    <w:semiHidden/>
    <w:unhideWhenUsed/>
    <w:rsid w:val="00A31D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1DF9"/>
    <w:rPr>
      <w:rFonts w:ascii="Segoe UI" w:hAnsi="Segoe UI" w:cs="Segoe UI"/>
      <w:sz w:val="18"/>
      <w:szCs w:val="18"/>
    </w:rPr>
  </w:style>
  <w:style w:type="character" w:styleId="Refdecomentario">
    <w:name w:val="annotation reference"/>
    <w:uiPriority w:val="99"/>
    <w:semiHidden/>
    <w:unhideWhenUsed/>
    <w:rsid w:val="00B83C9F"/>
    <w:rPr>
      <w:sz w:val="16"/>
      <w:szCs w:val="16"/>
    </w:rPr>
  </w:style>
  <w:style w:type="paragraph" w:styleId="Textocomentario">
    <w:name w:val="annotation text"/>
    <w:basedOn w:val="Normal"/>
    <w:link w:val="TextocomentarioCar"/>
    <w:uiPriority w:val="99"/>
    <w:semiHidden/>
    <w:unhideWhenUsed/>
    <w:rsid w:val="00B83C9F"/>
    <w:pPr>
      <w:spacing w:after="0" w:line="240" w:lineRule="auto"/>
    </w:pPr>
    <w:rPr>
      <w:rFonts w:ascii="Calibri" w:eastAsia="Calibri" w:hAnsi="Calibri" w:cs="Times New Roman"/>
      <w:sz w:val="20"/>
      <w:szCs w:val="20"/>
      <w:lang w:val="es-CO"/>
    </w:rPr>
  </w:style>
  <w:style w:type="character" w:customStyle="1" w:styleId="TextocomentarioCar">
    <w:name w:val="Texto comentario Car"/>
    <w:basedOn w:val="Fuentedeprrafopredeter"/>
    <w:link w:val="Textocomentario"/>
    <w:uiPriority w:val="99"/>
    <w:semiHidden/>
    <w:rsid w:val="00B83C9F"/>
    <w:rPr>
      <w:rFonts w:ascii="Calibri" w:eastAsia="Calibri" w:hAnsi="Calibri" w:cs="Times New Roman"/>
      <w:sz w:val="20"/>
      <w:szCs w:val="20"/>
      <w:lang w:val="es-CO"/>
    </w:rPr>
  </w:style>
  <w:style w:type="paragraph" w:customStyle="1" w:styleId="Default">
    <w:name w:val="Default"/>
    <w:rsid w:val="003D766B"/>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rsid w:val="009C7AA3"/>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9C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A109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1092"/>
    <w:rPr>
      <w:sz w:val="20"/>
      <w:szCs w:val="20"/>
    </w:rPr>
  </w:style>
  <w:style w:type="character" w:styleId="Refdenotaalpie">
    <w:name w:val="footnote reference"/>
    <w:basedOn w:val="Fuentedeprrafopredeter"/>
    <w:uiPriority w:val="99"/>
    <w:semiHidden/>
    <w:unhideWhenUsed/>
    <w:rsid w:val="00DA1092"/>
    <w:rPr>
      <w:vertAlign w:val="superscript"/>
    </w:rPr>
  </w:style>
  <w:style w:type="paragraph" w:styleId="Asuntodelcomentario">
    <w:name w:val="annotation subject"/>
    <w:basedOn w:val="Textocomentario"/>
    <w:next w:val="Textocomentario"/>
    <w:link w:val="AsuntodelcomentarioCar"/>
    <w:uiPriority w:val="99"/>
    <w:semiHidden/>
    <w:unhideWhenUsed/>
    <w:rsid w:val="00DE3BE5"/>
    <w:pPr>
      <w:spacing w:after="160"/>
    </w:pPr>
    <w:rPr>
      <w:rFonts w:asciiTheme="minorHAnsi" w:eastAsiaTheme="minorHAnsi" w:hAnsiTheme="minorHAnsi" w:cstheme="minorBidi"/>
      <w:b/>
      <w:bCs/>
      <w:lang w:val="es-ES"/>
    </w:rPr>
  </w:style>
  <w:style w:type="character" w:customStyle="1" w:styleId="AsuntodelcomentarioCar">
    <w:name w:val="Asunto del comentario Car"/>
    <w:basedOn w:val="TextocomentarioCar"/>
    <w:link w:val="Asuntodelcomentario"/>
    <w:uiPriority w:val="99"/>
    <w:semiHidden/>
    <w:rsid w:val="00DE3BE5"/>
    <w:rPr>
      <w:rFonts w:ascii="Calibri" w:eastAsia="Calibri" w:hAnsi="Calibri" w:cs="Times New Roman"/>
      <w:b/>
      <w:bCs/>
      <w:sz w:val="20"/>
      <w:szCs w:val="20"/>
      <w:lang w:val="es-CO"/>
    </w:rPr>
  </w:style>
  <w:style w:type="character" w:customStyle="1" w:styleId="PrrafodelistaCar">
    <w:name w:val="Párrafo de lista Car"/>
    <w:link w:val="Prrafodelista"/>
    <w:uiPriority w:val="34"/>
    <w:locked/>
    <w:rsid w:val="0078683A"/>
  </w:style>
  <w:style w:type="paragraph" w:styleId="Revisin">
    <w:name w:val="Revision"/>
    <w:hidden/>
    <w:uiPriority w:val="99"/>
    <w:semiHidden/>
    <w:rsid w:val="00F66E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380AD-E990-4F93-A764-37E09319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907</Words>
  <Characters>4991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Alexander Bernal Diaz</dc:creator>
  <cp:lastModifiedBy>5CD9326WYL</cp:lastModifiedBy>
  <cp:revision>5</cp:revision>
  <cp:lastPrinted>2016-07-11T15:51:00Z</cp:lastPrinted>
  <dcterms:created xsi:type="dcterms:W3CDTF">2021-02-02T15:07:00Z</dcterms:created>
  <dcterms:modified xsi:type="dcterms:W3CDTF">2021-02-03T13:52:00Z</dcterms:modified>
</cp:coreProperties>
</file>