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828"/>
      </w:tblGrid>
      <w:tr w:rsidR="00DA6AC9" w:rsidRPr="00535722" w14:paraId="001E8026" w14:textId="77777777" w:rsidTr="00DA6AC9">
        <w:tc>
          <w:tcPr>
            <w:tcW w:w="8828" w:type="dxa"/>
          </w:tcPr>
          <w:p w14:paraId="723457C9" w14:textId="37DE0F89" w:rsidR="00253877" w:rsidRPr="00535722" w:rsidRDefault="00DE23B8" w:rsidP="00DE23B8">
            <w:pPr>
              <w:pBdr>
                <w:top w:val="none" w:sz="0" w:space="0" w:color="auto"/>
                <w:left w:val="none" w:sz="0" w:space="0" w:color="auto"/>
                <w:bottom w:val="none" w:sz="0" w:space="0" w:color="auto"/>
                <w:right w:val="none" w:sz="0" w:space="0" w:color="auto"/>
                <w:between w:val="none" w:sz="0" w:space="0" w:color="auto"/>
              </w:pBdr>
              <w:tabs>
                <w:tab w:val="left" w:pos="671"/>
              </w:tabs>
              <w:jc w:val="center"/>
              <w:rPr>
                <w:rFonts w:ascii="Arial" w:hAnsi="Arial" w:cs="Arial"/>
                <w:b/>
                <w:bCs/>
                <w:sz w:val="19"/>
                <w:szCs w:val="19"/>
                <w:lang w:val="es-CO"/>
              </w:rPr>
            </w:pPr>
            <w:r w:rsidRPr="00535722">
              <w:rPr>
                <w:rFonts w:ascii="Arial" w:hAnsi="Arial" w:cs="Arial"/>
                <w:b/>
                <w:bCs/>
                <w:sz w:val="19"/>
                <w:szCs w:val="19"/>
                <w:lang w:val="es-CO"/>
              </w:rPr>
              <w:t>ANÁLISIS DE LA SELECCIÓN DEL PROVEEDOR BTL</w:t>
            </w:r>
          </w:p>
          <w:p w14:paraId="66FDDA09" w14:textId="77777777"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b/>
                <w:bCs/>
                <w:sz w:val="19"/>
                <w:szCs w:val="19"/>
                <w:lang w:val="es-CO"/>
              </w:rPr>
            </w:pPr>
          </w:p>
          <w:p w14:paraId="7E70B9B8" w14:textId="54DAD273"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r w:rsidRPr="00535722">
              <w:rPr>
                <w:rFonts w:ascii="Arial" w:hAnsi="Arial" w:cs="Arial"/>
                <w:sz w:val="19"/>
                <w:szCs w:val="19"/>
                <w:lang w:val="es-CO"/>
              </w:rPr>
              <w:t xml:space="preserve">En el marco de la ejecución del </w:t>
            </w:r>
            <w:r w:rsidRPr="00535722">
              <w:rPr>
                <w:rFonts w:ascii="Arial" w:hAnsi="Arial" w:cs="Arial"/>
                <w:i/>
                <w:iCs/>
                <w:color w:val="808080" w:themeColor="background1" w:themeShade="80"/>
                <w:sz w:val="19"/>
                <w:szCs w:val="19"/>
                <w:u w:val="single"/>
                <w:lang w:val="es-CO"/>
              </w:rPr>
              <w:t xml:space="preserve">escriba la denominación del convenio o contrato marco </w:t>
            </w:r>
            <w:r w:rsidRPr="00535722">
              <w:rPr>
                <w:rFonts w:ascii="Arial" w:hAnsi="Arial" w:cs="Arial"/>
                <w:sz w:val="19"/>
                <w:szCs w:val="19"/>
                <w:lang w:val="es-CO"/>
              </w:rPr>
              <w:t xml:space="preserve">suscrito con </w:t>
            </w:r>
            <w:r w:rsidRPr="00535722">
              <w:rPr>
                <w:rFonts w:ascii="Arial" w:hAnsi="Arial" w:cs="Arial"/>
                <w:i/>
                <w:iCs/>
                <w:color w:val="808080" w:themeColor="background1" w:themeShade="80"/>
                <w:sz w:val="19"/>
                <w:szCs w:val="19"/>
                <w:u w:val="single"/>
                <w:lang w:val="es-CO"/>
              </w:rPr>
              <w:t xml:space="preserve">escriba el nombre del cliente Contratante, </w:t>
            </w:r>
            <w:r w:rsidRPr="00535722">
              <w:rPr>
                <w:rFonts w:ascii="Arial" w:hAnsi="Arial" w:cs="Arial"/>
                <w:sz w:val="19"/>
                <w:szCs w:val="19"/>
                <w:lang w:val="es-CO"/>
              </w:rPr>
              <w:t xml:space="preserve">y como actividad necesaria para la conformación de la OFERTA DE SERVICIO BTL acorde con las necesidades expresadas por el Cliente (Contratante), se desarrolló el Procedimiento especial para la selección del proveedor de servicios BTL de que trata el procedimiento GESTIÓN CONTRACTUAL DE VENTA DE SERVICIOS vigente, así: </w:t>
            </w:r>
          </w:p>
          <w:p w14:paraId="493F4898" w14:textId="77777777"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281519C0" w14:textId="6E05A2C2" w:rsidR="009F4222" w:rsidRPr="00535722" w:rsidRDefault="009F4222" w:rsidP="009F4222">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b/>
                <w:bCs/>
                <w:sz w:val="19"/>
                <w:szCs w:val="19"/>
                <w:lang w:val="es-CO"/>
              </w:rPr>
              <w:t>PRIMERO</w:t>
            </w:r>
            <w:r w:rsidRPr="00535722">
              <w:rPr>
                <w:rFonts w:ascii="Arial" w:hAnsi="Arial" w:cs="Arial"/>
                <w:sz w:val="19"/>
                <w:szCs w:val="19"/>
                <w:lang w:val="es-CO"/>
              </w:rPr>
              <w:t xml:space="preserve">: </w:t>
            </w:r>
            <w:r w:rsidR="00DE23B8" w:rsidRPr="00535722">
              <w:rPr>
                <w:rFonts w:ascii="Arial" w:hAnsi="Arial" w:cs="Arial"/>
                <w:sz w:val="19"/>
                <w:szCs w:val="19"/>
                <w:lang w:val="es-CO"/>
              </w:rPr>
              <w:t xml:space="preserve">Se elaboró la </w:t>
            </w:r>
            <w:r w:rsidR="00DE23B8" w:rsidRPr="00535722">
              <w:rPr>
                <w:rFonts w:ascii="Arial" w:hAnsi="Arial" w:cs="Arial"/>
                <w:b/>
                <w:bCs/>
                <w:sz w:val="19"/>
                <w:szCs w:val="19"/>
                <w:lang w:val="es-CO"/>
              </w:rPr>
              <w:t>Solicitud de Cotización a Proveedores</w:t>
            </w:r>
            <w:r w:rsidR="00DE23B8" w:rsidRPr="00535722">
              <w:rPr>
                <w:rFonts w:ascii="Arial" w:hAnsi="Arial" w:cs="Arial"/>
                <w:sz w:val="19"/>
                <w:szCs w:val="19"/>
                <w:lang w:val="es-CO"/>
              </w:rPr>
              <w:t xml:space="preserve"> con la información necesaria </w:t>
            </w:r>
            <w:r w:rsidRPr="00535722">
              <w:rPr>
                <w:rFonts w:ascii="Arial" w:hAnsi="Arial" w:cs="Arial"/>
                <w:sz w:val="19"/>
                <w:szCs w:val="19"/>
                <w:lang w:val="es-CO"/>
              </w:rPr>
              <w:t>para</w:t>
            </w:r>
            <w:r w:rsidR="00DE23B8" w:rsidRPr="00535722">
              <w:rPr>
                <w:rFonts w:ascii="Arial" w:hAnsi="Arial" w:cs="Arial"/>
                <w:sz w:val="19"/>
                <w:szCs w:val="19"/>
                <w:lang w:val="es-CO"/>
              </w:rPr>
              <w:t xml:space="preserve"> cotizar</w:t>
            </w:r>
            <w:r w:rsidRPr="00535722">
              <w:rPr>
                <w:rFonts w:ascii="Arial" w:hAnsi="Arial" w:cs="Arial"/>
                <w:sz w:val="19"/>
                <w:szCs w:val="19"/>
                <w:lang w:val="es-CO"/>
              </w:rPr>
              <w:t xml:space="preserve"> el servicio / producto referido a: </w:t>
            </w:r>
            <w:r w:rsidRPr="00535722">
              <w:rPr>
                <w:rFonts w:ascii="Arial" w:hAnsi="Arial" w:cs="Arial"/>
                <w:i/>
                <w:iCs/>
                <w:color w:val="808080" w:themeColor="background1" w:themeShade="80"/>
                <w:sz w:val="19"/>
                <w:szCs w:val="19"/>
                <w:u w:val="single"/>
                <w:lang w:val="es-CO"/>
              </w:rPr>
              <w:t>indique los servicios requeridos, nombre de evento si es el caso, o referencia que permita identificar el servicio BTL cotizado</w:t>
            </w:r>
            <w:r w:rsidR="00DE23B8" w:rsidRPr="00535722">
              <w:rPr>
                <w:rFonts w:ascii="Arial" w:hAnsi="Arial" w:cs="Arial"/>
                <w:sz w:val="19"/>
                <w:szCs w:val="19"/>
                <w:lang w:val="es-CO"/>
              </w:rPr>
              <w:t xml:space="preserve"> documento que fue remitido por correo electrónico </w:t>
            </w:r>
            <w:r w:rsidRPr="00535722">
              <w:rPr>
                <w:rFonts w:ascii="Arial" w:hAnsi="Arial" w:cs="Arial"/>
                <w:sz w:val="19"/>
                <w:szCs w:val="19"/>
                <w:lang w:val="es-CO"/>
              </w:rPr>
              <w:t xml:space="preserve">de fecha </w:t>
            </w:r>
            <w:r w:rsidRPr="00535722">
              <w:rPr>
                <w:rFonts w:ascii="Arial" w:hAnsi="Arial" w:cs="Arial"/>
                <w:i/>
                <w:iCs/>
                <w:color w:val="808080" w:themeColor="background1" w:themeShade="80"/>
                <w:sz w:val="19"/>
                <w:szCs w:val="19"/>
                <w:u w:val="single"/>
                <w:lang w:val="es-CO"/>
              </w:rPr>
              <w:t xml:space="preserve">indique la fecha de remisión de la Solicitud de Cotización a Proveedores </w:t>
            </w:r>
            <w:r w:rsidR="00DE23B8" w:rsidRPr="00535722">
              <w:rPr>
                <w:rFonts w:ascii="Arial" w:hAnsi="Arial" w:cs="Arial"/>
                <w:sz w:val="19"/>
                <w:szCs w:val="19"/>
                <w:lang w:val="es-CO"/>
              </w:rPr>
              <w:t xml:space="preserve">a los proveedores </w:t>
            </w:r>
            <w:r w:rsidRPr="00535722">
              <w:rPr>
                <w:rFonts w:ascii="Arial" w:hAnsi="Arial" w:cs="Arial"/>
                <w:sz w:val="19"/>
                <w:szCs w:val="19"/>
                <w:lang w:val="es-CO"/>
              </w:rPr>
              <w:t xml:space="preserve">escogidos del </w:t>
            </w:r>
            <w:r w:rsidR="00DE23B8" w:rsidRPr="00535722">
              <w:rPr>
                <w:rFonts w:ascii="Arial" w:hAnsi="Arial" w:cs="Arial"/>
                <w:sz w:val="19"/>
                <w:szCs w:val="19"/>
                <w:lang w:val="es-CO"/>
              </w:rPr>
              <w:t>BANCO DE PROVEEDORES</w:t>
            </w:r>
            <w:r w:rsidRPr="00535722">
              <w:rPr>
                <w:rFonts w:ascii="Arial" w:hAnsi="Arial" w:cs="Arial"/>
                <w:sz w:val="19"/>
                <w:szCs w:val="19"/>
                <w:lang w:val="es-CO"/>
              </w:rPr>
              <w:t xml:space="preserve">, teniendo en cuenta las características que a continuación se relacionan: </w:t>
            </w:r>
            <w:r w:rsidRPr="00535722">
              <w:rPr>
                <w:rFonts w:ascii="Arial" w:hAnsi="Arial" w:cs="Arial"/>
                <w:i/>
                <w:iCs/>
                <w:color w:val="808080" w:themeColor="background1" w:themeShade="80"/>
                <w:sz w:val="19"/>
                <w:szCs w:val="19"/>
                <w:u w:val="single"/>
                <w:lang w:val="es-CO"/>
              </w:rPr>
              <w:t xml:space="preserve">detalle las razones con las cuales segmentó el nicho de proveedores escogido, como por ejemplo su objeto social, el tipo de servicios que prestan, su zona de cobertura, la inmediatez de sus respuestas, la calidad de anteriores proveedurías, si es el caso., etc. </w:t>
            </w:r>
          </w:p>
          <w:p w14:paraId="6A0786DF" w14:textId="77777777"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5115928B" w14:textId="2E28F9CA" w:rsidR="005430C3" w:rsidRPr="00535722" w:rsidRDefault="005430C3"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i/>
                <w:iCs/>
                <w:color w:val="808080" w:themeColor="background1" w:themeShade="80"/>
                <w:sz w:val="19"/>
                <w:szCs w:val="19"/>
                <w:u w:val="single"/>
                <w:lang w:val="es-CO"/>
              </w:rPr>
              <w:t xml:space="preserve">Inserte cuadro con la información (nombre, identificación, datos de contacto) de los proveedores a quienes se les solicitó cotización y </w:t>
            </w:r>
            <w:r w:rsidR="00CD19A7" w:rsidRPr="00535722">
              <w:rPr>
                <w:rFonts w:ascii="Arial" w:hAnsi="Arial" w:cs="Arial"/>
                <w:i/>
                <w:iCs/>
                <w:color w:val="808080" w:themeColor="background1" w:themeShade="80"/>
                <w:sz w:val="19"/>
                <w:szCs w:val="19"/>
                <w:u w:val="single"/>
                <w:lang w:val="es-CO"/>
              </w:rPr>
              <w:t>debe contar con la</w:t>
            </w:r>
            <w:r w:rsidRPr="00535722">
              <w:rPr>
                <w:rFonts w:ascii="Arial" w:hAnsi="Arial" w:cs="Arial"/>
                <w:i/>
                <w:iCs/>
                <w:color w:val="808080" w:themeColor="background1" w:themeShade="80"/>
                <w:sz w:val="19"/>
                <w:szCs w:val="19"/>
                <w:u w:val="single"/>
                <w:lang w:val="es-CO"/>
              </w:rPr>
              <w:t xml:space="preserve"> evidencia de los correos remisorios. </w:t>
            </w:r>
          </w:p>
          <w:p w14:paraId="6924F954" w14:textId="77777777" w:rsidR="005430C3" w:rsidRPr="00535722" w:rsidRDefault="005430C3"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110CA081" w14:textId="3FB6A176" w:rsidR="005C7DC3" w:rsidRPr="00535722" w:rsidRDefault="005C7DC3" w:rsidP="005C7DC3">
            <w:pPr>
              <w:pStyle w:val="NormalWeb"/>
              <w:spacing w:before="0" w:beforeAutospacing="0" w:after="0" w:afterAutospacing="0"/>
              <w:jc w:val="both"/>
              <w:rPr>
                <w:rFonts w:ascii="Arial" w:eastAsia="Calibri" w:hAnsi="Arial" w:cs="Arial"/>
                <w:sz w:val="19"/>
                <w:szCs w:val="19"/>
                <w:lang w:eastAsia="en-US"/>
              </w:rPr>
            </w:pPr>
            <w:r w:rsidRPr="00535722">
              <w:rPr>
                <w:rFonts w:ascii="Arial" w:hAnsi="Arial" w:cs="Arial"/>
                <w:b/>
                <w:bCs/>
                <w:sz w:val="19"/>
                <w:szCs w:val="19"/>
              </w:rPr>
              <w:t>SEGUNDO</w:t>
            </w:r>
            <w:r w:rsidRPr="00535722">
              <w:rPr>
                <w:rFonts w:ascii="Arial" w:hAnsi="Arial" w:cs="Arial"/>
                <w:sz w:val="19"/>
                <w:szCs w:val="19"/>
              </w:rPr>
              <w:t xml:space="preserve">: </w:t>
            </w:r>
            <w:r w:rsidRPr="00535722">
              <w:rPr>
                <w:rFonts w:ascii="Arial" w:eastAsia="Calibri" w:hAnsi="Arial" w:cs="Arial"/>
                <w:sz w:val="19"/>
                <w:szCs w:val="19"/>
                <w:lang w:eastAsia="en-US"/>
              </w:rPr>
              <w:t xml:space="preserve">Vencida la fecha y hora límite para la remisión de cotizaciones, se presentaron las siguientes: </w:t>
            </w:r>
          </w:p>
          <w:p w14:paraId="784EDB4F" w14:textId="77777777" w:rsidR="005C7DC3" w:rsidRPr="00535722" w:rsidRDefault="005C7DC3" w:rsidP="005C7DC3">
            <w:pPr>
              <w:pStyle w:val="NormalWeb"/>
              <w:spacing w:before="0" w:beforeAutospacing="0" w:after="0" w:afterAutospacing="0"/>
              <w:jc w:val="both"/>
              <w:rPr>
                <w:rFonts w:ascii="Arial" w:hAnsi="Arial" w:cs="Arial"/>
                <w:i/>
                <w:iCs/>
                <w:color w:val="808080" w:themeColor="background1" w:themeShade="80"/>
                <w:sz w:val="19"/>
                <w:szCs w:val="19"/>
                <w:u w:val="single"/>
              </w:rPr>
            </w:pPr>
          </w:p>
          <w:p w14:paraId="6E83FC16" w14:textId="2E6DA744" w:rsidR="005C7DC3" w:rsidRPr="00535722" w:rsidRDefault="005C7DC3" w:rsidP="005C7DC3">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i/>
                <w:iCs/>
                <w:color w:val="808080" w:themeColor="background1" w:themeShade="80"/>
                <w:sz w:val="19"/>
                <w:szCs w:val="19"/>
                <w:u w:val="single"/>
                <w:lang w:val="es-CO"/>
              </w:rPr>
              <w:t xml:space="preserve">Inserte cuadro con la información (nombre del proveedor, valor total cotizado, fecha y hora de reemisión de correo electrónico en el cual se allegó la cotización). </w:t>
            </w:r>
          </w:p>
          <w:p w14:paraId="145783D6" w14:textId="77777777" w:rsidR="005C7DC3" w:rsidRPr="00535722" w:rsidRDefault="005C7DC3" w:rsidP="005C7DC3">
            <w:pPr>
              <w:pStyle w:val="NormalWeb"/>
              <w:spacing w:before="0" w:beforeAutospacing="0" w:after="0" w:afterAutospacing="0"/>
              <w:jc w:val="both"/>
              <w:rPr>
                <w:rFonts w:ascii="Arial" w:eastAsia="Calibri" w:hAnsi="Arial" w:cs="Arial"/>
                <w:sz w:val="19"/>
                <w:szCs w:val="19"/>
                <w:lang w:eastAsia="en-US"/>
              </w:rPr>
            </w:pPr>
          </w:p>
          <w:p w14:paraId="7F00F945" w14:textId="2E311C31" w:rsidR="00741D2A" w:rsidRPr="00535722" w:rsidRDefault="00741D2A" w:rsidP="005C7DC3">
            <w:pPr>
              <w:pStyle w:val="NormalWeb"/>
              <w:spacing w:before="0" w:beforeAutospacing="0" w:after="0" w:afterAutospacing="0"/>
              <w:jc w:val="both"/>
              <w:rPr>
                <w:rFonts w:ascii="Arial" w:hAnsi="Arial" w:cs="Arial"/>
                <w:sz w:val="19"/>
                <w:szCs w:val="19"/>
              </w:rPr>
            </w:pPr>
            <w:r w:rsidRPr="00535722">
              <w:rPr>
                <w:rFonts w:ascii="Arial" w:eastAsia="Calibri" w:hAnsi="Arial" w:cs="Arial"/>
                <w:sz w:val="19"/>
                <w:szCs w:val="19"/>
                <w:lang w:eastAsia="en-US"/>
              </w:rPr>
              <w:t>C</w:t>
            </w:r>
            <w:r w:rsidR="005C7DC3" w:rsidRPr="00535722">
              <w:rPr>
                <w:rFonts w:ascii="Arial" w:eastAsia="Calibri" w:hAnsi="Arial" w:cs="Arial"/>
                <w:sz w:val="19"/>
                <w:szCs w:val="19"/>
                <w:lang w:eastAsia="en-US"/>
              </w:rPr>
              <w:t xml:space="preserve">otizaciones </w:t>
            </w:r>
            <w:r w:rsidRPr="00535722">
              <w:rPr>
                <w:rFonts w:ascii="Arial" w:eastAsia="Calibri" w:hAnsi="Arial" w:cs="Arial"/>
                <w:sz w:val="19"/>
                <w:szCs w:val="19"/>
                <w:lang w:eastAsia="en-US"/>
              </w:rPr>
              <w:t>que fueron analizadas de acuerdo con lo establecido en el</w:t>
            </w:r>
            <w:r w:rsidRPr="00535722">
              <w:rPr>
                <w:rFonts w:ascii="Arial" w:hAnsi="Arial" w:cs="Arial"/>
                <w:sz w:val="19"/>
                <w:szCs w:val="19"/>
              </w:rPr>
              <w:t xml:space="preserve"> Procedimiento especial para la selección del proveedor de servicios BTL, identificando que ofertaron la totalidad de los ítems requeridos y no cambiaron sus especificaciones técnicas, cantidad o cualquier otra característica técnica o de operación. </w:t>
            </w:r>
          </w:p>
          <w:p w14:paraId="32F5A7B2" w14:textId="77777777" w:rsidR="00741D2A" w:rsidRPr="00535722" w:rsidRDefault="00741D2A" w:rsidP="005C7DC3">
            <w:pPr>
              <w:pStyle w:val="NormalWeb"/>
              <w:spacing w:before="0" w:beforeAutospacing="0" w:after="0" w:afterAutospacing="0"/>
              <w:jc w:val="both"/>
              <w:rPr>
                <w:rFonts w:ascii="Arial" w:hAnsi="Arial" w:cs="Arial"/>
                <w:sz w:val="19"/>
                <w:szCs w:val="19"/>
              </w:rPr>
            </w:pPr>
          </w:p>
          <w:p w14:paraId="2E200EC3" w14:textId="535057C6" w:rsidR="00741D2A" w:rsidRPr="00535722" w:rsidRDefault="00741D2A" w:rsidP="00741D2A">
            <w:pPr>
              <w:pStyle w:val="NormalWeb"/>
              <w:spacing w:before="0" w:beforeAutospacing="0" w:after="0" w:afterAutospacing="0"/>
              <w:jc w:val="both"/>
              <w:rPr>
                <w:rFonts w:ascii="Arial" w:eastAsia="Calibri" w:hAnsi="Arial" w:cs="Arial"/>
                <w:sz w:val="19"/>
                <w:szCs w:val="19"/>
                <w:lang w:eastAsia="en-US"/>
              </w:rPr>
            </w:pPr>
            <w:proofErr w:type="gramStart"/>
            <w:r w:rsidRPr="00535722">
              <w:rPr>
                <w:rFonts w:ascii="Arial" w:eastAsia="Calibri" w:hAnsi="Arial" w:cs="Arial"/>
                <w:sz w:val="19"/>
                <w:szCs w:val="19"/>
                <w:lang w:eastAsia="en-US"/>
              </w:rPr>
              <w:t>Que</w:t>
            </w:r>
            <w:proofErr w:type="gramEnd"/>
            <w:r w:rsidRPr="00535722">
              <w:rPr>
                <w:rFonts w:ascii="Arial" w:eastAsia="Calibri" w:hAnsi="Arial" w:cs="Arial"/>
                <w:sz w:val="19"/>
                <w:szCs w:val="19"/>
                <w:lang w:eastAsia="en-US"/>
              </w:rPr>
              <w:t xml:space="preserve"> bajo esta premisa, la cotización </w:t>
            </w:r>
            <w:proofErr w:type="gramStart"/>
            <w:r w:rsidRPr="00535722">
              <w:rPr>
                <w:rFonts w:ascii="Arial" w:eastAsia="Calibri" w:hAnsi="Arial" w:cs="Arial"/>
                <w:sz w:val="19"/>
                <w:szCs w:val="19"/>
                <w:lang w:eastAsia="en-US"/>
              </w:rPr>
              <w:t>que</w:t>
            </w:r>
            <w:proofErr w:type="gramEnd"/>
            <w:r w:rsidRPr="00535722">
              <w:rPr>
                <w:rFonts w:ascii="Arial" w:eastAsia="Calibri" w:hAnsi="Arial" w:cs="Arial"/>
                <w:sz w:val="19"/>
                <w:szCs w:val="19"/>
                <w:lang w:eastAsia="en-US"/>
              </w:rPr>
              <w:t xml:space="preserve"> cumpliendo con la totalidad de las condiciones establecidas, tiene el menor precio es la del proveedor </w:t>
            </w:r>
            <w:r w:rsidRPr="00535722">
              <w:rPr>
                <w:rFonts w:ascii="Arial" w:hAnsi="Arial" w:cs="Arial"/>
                <w:i/>
                <w:iCs/>
                <w:color w:val="808080" w:themeColor="background1" w:themeShade="80"/>
                <w:sz w:val="19"/>
                <w:szCs w:val="19"/>
                <w:u w:val="single"/>
              </w:rPr>
              <w:t>indique nombre e identificación del proveedor.</w:t>
            </w:r>
          </w:p>
          <w:p w14:paraId="4A8BA193" w14:textId="1EE32D2D" w:rsidR="00741D2A" w:rsidRPr="00535722" w:rsidRDefault="00741D2A" w:rsidP="005C7DC3">
            <w:pPr>
              <w:pStyle w:val="NormalWeb"/>
              <w:spacing w:before="0" w:beforeAutospacing="0" w:after="0" w:afterAutospacing="0"/>
              <w:jc w:val="both"/>
              <w:rPr>
                <w:rFonts w:ascii="Arial" w:hAnsi="Arial" w:cs="Arial"/>
                <w:sz w:val="19"/>
                <w:szCs w:val="19"/>
              </w:rPr>
            </w:pPr>
          </w:p>
          <w:p w14:paraId="77E1172D" w14:textId="0CD90D6A" w:rsidR="00741D2A" w:rsidRPr="00535722" w:rsidRDefault="00741D2A" w:rsidP="00741D2A">
            <w:pPr>
              <w:pStyle w:val="NormalWeb"/>
              <w:spacing w:before="0" w:beforeAutospacing="0" w:after="0" w:afterAutospacing="0"/>
              <w:jc w:val="both"/>
              <w:rPr>
                <w:rFonts w:ascii="Arial" w:hAnsi="Arial" w:cs="Arial"/>
                <w:i/>
                <w:iCs/>
                <w:color w:val="808080" w:themeColor="background1" w:themeShade="80"/>
                <w:sz w:val="19"/>
                <w:szCs w:val="19"/>
                <w:u w:val="single"/>
              </w:rPr>
            </w:pPr>
            <w:r w:rsidRPr="00535722">
              <w:rPr>
                <w:rFonts w:ascii="Arial" w:hAnsi="Arial" w:cs="Arial"/>
                <w:i/>
                <w:iCs/>
                <w:color w:val="808080" w:themeColor="background1" w:themeShade="80"/>
                <w:sz w:val="19"/>
                <w:szCs w:val="19"/>
                <w:u w:val="single"/>
              </w:rPr>
              <w:t xml:space="preserve">Nota: En todo caso para soportar la escogencia, se podrán analizar otras variables respecto del proveedor que cotice el menor precio, como la oportunidad en el cumplimiento y/o la calidad de sus servicios prestados en otras contrataciones internas o externas, de manera que se soporte la elección del ejecutor de la Orden de Servicio BTL, minimizando los riesgos que ello suponga para RTVC.    </w:t>
            </w:r>
          </w:p>
          <w:p w14:paraId="6128DE32" w14:textId="77777777" w:rsidR="00741D2A" w:rsidRPr="00535722" w:rsidRDefault="00741D2A" w:rsidP="005C7DC3">
            <w:pPr>
              <w:pStyle w:val="NormalWeb"/>
              <w:spacing w:before="0" w:beforeAutospacing="0" w:after="0" w:afterAutospacing="0"/>
              <w:jc w:val="both"/>
              <w:rPr>
                <w:rFonts w:ascii="Arial" w:hAnsi="Arial" w:cs="Arial"/>
                <w:sz w:val="19"/>
                <w:szCs w:val="19"/>
              </w:rPr>
            </w:pPr>
          </w:p>
          <w:p w14:paraId="6F992F6F" w14:textId="77777777" w:rsidR="00741D2A" w:rsidRPr="00535722" w:rsidRDefault="00741D2A" w:rsidP="005C7DC3">
            <w:pPr>
              <w:pStyle w:val="NormalWeb"/>
              <w:spacing w:before="0" w:beforeAutospacing="0" w:after="0" w:afterAutospacing="0"/>
              <w:jc w:val="both"/>
              <w:rPr>
                <w:rFonts w:ascii="Arial" w:hAnsi="Arial" w:cs="Arial"/>
                <w:sz w:val="19"/>
                <w:szCs w:val="19"/>
              </w:rPr>
            </w:pPr>
          </w:p>
          <w:p w14:paraId="206BAA81" w14:textId="796B24D6" w:rsidR="00741D2A" w:rsidRPr="00535722" w:rsidRDefault="00403029" w:rsidP="005C7DC3">
            <w:pPr>
              <w:pStyle w:val="NormalWeb"/>
              <w:spacing w:before="0" w:beforeAutospacing="0" w:after="0" w:afterAutospacing="0"/>
              <w:jc w:val="both"/>
              <w:rPr>
                <w:rFonts w:ascii="Arial" w:hAnsi="Arial" w:cs="Arial"/>
                <w:i/>
                <w:iCs/>
                <w:color w:val="808080" w:themeColor="background1" w:themeShade="80"/>
                <w:sz w:val="19"/>
                <w:szCs w:val="19"/>
                <w:u w:val="single"/>
              </w:rPr>
            </w:pPr>
            <w:r w:rsidRPr="00535722">
              <w:rPr>
                <w:rFonts w:ascii="Arial" w:hAnsi="Arial" w:cs="Arial"/>
                <w:b/>
                <w:bCs/>
                <w:sz w:val="19"/>
                <w:szCs w:val="19"/>
              </w:rPr>
              <w:t>TERCERO</w:t>
            </w:r>
            <w:r w:rsidRPr="00535722">
              <w:rPr>
                <w:rFonts w:ascii="Arial" w:hAnsi="Arial" w:cs="Arial"/>
                <w:sz w:val="19"/>
                <w:szCs w:val="19"/>
              </w:rPr>
              <w:t xml:space="preserve">: </w:t>
            </w:r>
            <w:r w:rsidRPr="00535722">
              <w:rPr>
                <w:rFonts w:ascii="Arial" w:eastAsia="Calibri" w:hAnsi="Arial" w:cs="Arial"/>
                <w:sz w:val="19"/>
                <w:szCs w:val="19"/>
                <w:u w:val="single"/>
                <w:lang w:eastAsia="en-US"/>
              </w:rPr>
              <w:t>RECOMENDACIÓN:</w:t>
            </w:r>
            <w:r w:rsidRPr="00535722">
              <w:rPr>
                <w:rFonts w:ascii="Arial" w:eastAsia="Calibri" w:hAnsi="Arial" w:cs="Arial"/>
                <w:sz w:val="19"/>
                <w:szCs w:val="19"/>
                <w:lang w:eastAsia="en-US"/>
              </w:rPr>
              <w:t xml:space="preserve"> De acuerdo con el desarrollo del </w:t>
            </w:r>
            <w:r w:rsidRPr="00535722">
              <w:rPr>
                <w:rFonts w:ascii="Arial" w:hAnsi="Arial" w:cs="Arial"/>
                <w:sz w:val="19"/>
                <w:szCs w:val="19"/>
              </w:rPr>
              <w:t xml:space="preserve">Procedimiento especial para la selección del proveedor de servicios BTL, se ha determinado la escogencia de la cotización presentada por el proveedor </w:t>
            </w:r>
            <w:r w:rsidRPr="00535722">
              <w:rPr>
                <w:rFonts w:ascii="Arial" w:hAnsi="Arial" w:cs="Arial"/>
                <w:i/>
                <w:iCs/>
                <w:color w:val="808080" w:themeColor="background1" w:themeShade="80"/>
                <w:sz w:val="19"/>
                <w:szCs w:val="19"/>
                <w:u w:val="single"/>
              </w:rPr>
              <w:t>indique nombre e identificación del proveedor</w:t>
            </w:r>
            <w:r w:rsidRPr="00535722">
              <w:rPr>
                <w:rFonts w:ascii="Arial" w:hAnsi="Arial" w:cs="Arial"/>
                <w:sz w:val="19"/>
                <w:szCs w:val="19"/>
              </w:rPr>
              <w:t xml:space="preserve"> por valor de </w:t>
            </w:r>
            <w:r w:rsidRPr="00535722">
              <w:rPr>
                <w:rFonts w:ascii="Arial" w:hAnsi="Arial" w:cs="Arial"/>
                <w:i/>
                <w:iCs/>
                <w:color w:val="808080" w:themeColor="background1" w:themeShade="80"/>
                <w:sz w:val="19"/>
                <w:szCs w:val="19"/>
                <w:u w:val="single"/>
              </w:rPr>
              <w:t>indique el valor total cotizado</w:t>
            </w:r>
            <w:r w:rsidR="00BE6E57" w:rsidRPr="00535722">
              <w:rPr>
                <w:rFonts w:ascii="Arial" w:hAnsi="Arial" w:cs="Arial"/>
                <w:i/>
                <w:iCs/>
                <w:color w:val="808080" w:themeColor="background1" w:themeShade="80"/>
                <w:sz w:val="19"/>
                <w:szCs w:val="19"/>
                <w:u w:val="single"/>
              </w:rPr>
              <w:t xml:space="preserve">. </w:t>
            </w:r>
          </w:p>
          <w:p w14:paraId="0DFEB97C" w14:textId="38F6ECA0" w:rsidR="00DA6AC9" w:rsidRPr="00535722" w:rsidRDefault="00DA6AC9"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tc>
      </w:tr>
      <w:tr w:rsidR="00FE110C" w:rsidRPr="00535722" w14:paraId="064D9F4D" w14:textId="77777777" w:rsidTr="00DA6AC9">
        <w:tc>
          <w:tcPr>
            <w:tcW w:w="8828" w:type="dxa"/>
          </w:tcPr>
          <w:p w14:paraId="6C742A8A" w14:textId="77777777"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r w:rsidRPr="00535722">
              <w:rPr>
                <w:rFonts w:ascii="Arial" w:hAnsi="Arial" w:cs="Arial"/>
                <w:i/>
                <w:iCs/>
                <w:color w:val="808080" w:themeColor="background1" w:themeShade="80"/>
                <w:sz w:val="19"/>
                <w:szCs w:val="19"/>
                <w:u w:val="single"/>
                <w:lang w:val="es-CO"/>
              </w:rPr>
              <w:t>firma</w:t>
            </w:r>
          </w:p>
          <w:p w14:paraId="3F90E7B8" w14:textId="5C719034"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i/>
                <w:iCs/>
                <w:color w:val="808080" w:themeColor="background1" w:themeShade="80"/>
                <w:sz w:val="19"/>
                <w:szCs w:val="19"/>
                <w:u w:val="single"/>
                <w:lang w:val="es-CO"/>
              </w:rPr>
              <w:t>escriba el nombre del Profesional Especializado de Gestión Comercial</w:t>
            </w:r>
          </w:p>
          <w:p w14:paraId="351653CA" w14:textId="16B4F066"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b/>
                <w:bCs/>
                <w:sz w:val="19"/>
                <w:szCs w:val="19"/>
                <w:lang w:val="es-CO"/>
              </w:rPr>
            </w:pPr>
            <w:r w:rsidRPr="00535722">
              <w:rPr>
                <w:rFonts w:ascii="Arial" w:hAnsi="Arial" w:cs="Arial"/>
                <w:b/>
                <w:bCs/>
                <w:sz w:val="19"/>
                <w:szCs w:val="19"/>
                <w:lang w:val="es-CO"/>
              </w:rPr>
              <w:t>Profesional Especializado de Gestión Comercial</w:t>
            </w:r>
          </w:p>
          <w:p w14:paraId="09439A16" w14:textId="77777777"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04AD4570" w14:textId="0C9F263D" w:rsidR="00142947" w:rsidRPr="00535722" w:rsidRDefault="00B2177E" w:rsidP="00FD6D66">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b/>
                <w:bCs/>
                <w:sz w:val="19"/>
                <w:szCs w:val="19"/>
                <w:lang w:val="es-CO"/>
              </w:rPr>
            </w:pPr>
            <w:r w:rsidRPr="00535722">
              <w:rPr>
                <w:rFonts w:ascii="Arial" w:hAnsi="Arial" w:cs="Arial"/>
                <w:i/>
                <w:iCs/>
                <w:color w:val="808080" w:themeColor="background1" w:themeShade="80"/>
                <w:sz w:val="19"/>
                <w:szCs w:val="19"/>
                <w:u w:val="single"/>
                <w:lang w:val="es-CO"/>
              </w:rPr>
              <w:t>Nota:  Este análisis debe ser informado al responsable del seguimiento y control del Negocio Jurídico</w:t>
            </w:r>
          </w:p>
        </w:tc>
      </w:tr>
    </w:tbl>
    <w:p w14:paraId="398FB5BF" w14:textId="77777777" w:rsidR="008E4F5C" w:rsidRPr="008E4F5C" w:rsidRDefault="008E4F5C" w:rsidP="00772C7D">
      <w:pPr>
        <w:tabs>
          <w:tab w:val="left" w:pos="671"/>
        </w:tabs>
        <w:rPr>
          <w:lang w:val="es-CO"/>
        </w:rPr>
      </w:pPr>
    </w:p>
    <w:sectPr w:rsidR="008E4F5C" w:rsidRPr="008E4F5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3B93" w14:textId="77777777" w:rsidR="000C4F23" w:rsidRDefault="000C4F23">
      <w:pPr>
        <w:spacing w:after="0" w:line="240" w:lineRule="auto"/>
      </w:pPr>
      <w:r>
        <w:separator/>
      </w:r>
    </w:p>
  </w:endnote>
  <w:endnote w:type="continuationSeparator" w:id="0">
    <w:p w14:paraId="34131764" w14:textId="77777777" w:rsidR="000C4F23" w:rsidRDefault="000C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BFBF" w14:textId="77777777" w:rsidR="000C4F23" w:rsidRDefault="000C4F23">
      <w:pPr>
        <w:spacing w:after="0" w:line="240" w:lineRule="auto"/>
      </w:pPr>
      <w:r>
        <w:separator/>
      </w:r>
    </w:p>
  </w:footnote>
  <w:footnote w:type="continuationSeparator" w:id="0">
    <w:p w14:paraId="46D2ACEE" w14:textId="77777777" w:rsidR="000C4F23" w:rsidRDefault="000C4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0" w:type="dxa"/>
      <w:tblCellMar>
        <w:left w:w="10" w:type="dxa"/>
        <w:right w:w="10" w:type="dxa"/>
      </w:tblCellMar>
      <w:tblLook w:val="04A0" w:firstRow="1" w:lastRow="0" w:firstColumn="1" w:lastColumn="0" w:noHBand="0" w:noVBand="1"/>
    </w:tblPr>
    <w:tblGrid>
      <w:gridCol w:w="2358"/>
      <w:gridCol w:w="5013"/>
      <w:gridCol w:w="1985"/>
    </w:tblGrid>
    <w:tr w:rsidR="0084134D" w:rsidRPr="004C2933" w14:paraId="751A9A6D" w14:textId="77777777" w:rsidTr="00C653D8">
      <w:trPr>
        <w:trHeight w:val="274"/>
      </w:trPr>
      <w:tc>
        <w:tcPr>
          <w:tcW w:w="2358" w:type="dxa"/>
          <w:vMerge w:val="restart"/>
          <w:tcBorders>
            <w:top w:val="single" w:sz="4" w:space="0" w:color="000000"/>
            <w:left w:val="single" w:sz="4" w:space="0" w:color="000000"/>
          </w:tcBorders>
          <w:noWrap/>
          <w:tcMar>
            <w:top w:w="0" w:type="dxa"/>
            <w:left w:w="70" w:type="dxa"/>
            <w:bottom w:w="0" w:type="dxa"/>
            <w:right w:w="70" w:type="dxa"/>
          </w:tcMar>
          <w:vAlign w:val="center"/>
        </w:tcPr>
        <w:p w14:paraId="535462BE" w14:textId="77777777" w:rsidR="0084134D" w:rsidRPr="004C2933" w:rsidRDefault="0084134D" w:rsidP="0084134D">
          <w:pPr>
            <w:jc w:val="center"/>
            <w:rPr>
              <w:rFonts w:ascii="Arial Narrow" w:hAnsi="Arial Narrow"/>
              <w:color w:val="000000"/>
            </w:rPr>
          </w:pPr>
          <w:r>
            <w:rPr>
              <w:noProof/>
              <w:lang w:eastAsia="es-CO"/>
            </w:rPr>
            <w:drawing>
              <wp:anchor distT="0" distB="0" distL="114300" distR="114300" simplePos="0" relativeHeight="251663360" behindDoc="0" locked="0" layoutInCell="1" allowOverlap="1" wp14:anchorId="6ED1CCDD" wp14:editId="01AD1CAC">
                <wp:simplePos x="0" y="0"/>
                <wp:positionH relativeFrom="column">
                  <wp:posOffset>118110</wp:posOffset>
                </wp:positionH>
                <wp:positionV relativeFrom="paragraph">
                  <wp:posOffset>-7620</wp:posOffset>
                </wp:positionV>
                <wp:extent cx="1235075" cy="419100"/>
                <wp:effectExtent l="0" t="0" r="3175" b="0"/>
                <wp:wrapNone/>
                <wp:docPr id="459506305" name="Imagen 2" descr="U:\Oficina de Planeación\Nuevos logos jj\RT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U:\Oficina de Planeación\Nuevos logos jj\RTV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tc>
      <w:tc>
        <w:tcPr>
          <w:tcW w:w="50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5CF301" w14:textId="7B88D733" w:rsidR="0084134D" w:rsidRPr="00761D01" w:rsidRDefault="0084134D" w:rsidP="0084134D">
          <w:pPr>
            <w:spacing w:line="240" w:lineRule="auto"/>
            <w:jc w:val="center"/>
            <w:rPr>
              <w:rFonts w:ascii="Arial Narrow" w:hAnsi="Arial Narrow"/>
              <w:b/>
              <w:color w:val="000000"/>
            </w:rPr>
          </w:pPr>
          <w:r w:rsidRPr="00761D01">
            <w:rPr>
              <w:rFonts w:ascii="Arial Narrow" w:hAnsi="Arial Narrow"/>
              <w:b/>
              <w:color w:val="000000"/>
            </w:rPr>
            <w:t xml:space="preserve">GESTIÓN </w:t>
          </w:r>
          <w:r w:rsidR="00DD6C6C">
            <w:rPr>
              <w:rFonts w:ascii="Arial Narrow" w:hAnsi="Arial Narrow"/>
              <w:b/>
              <w:color w:val="000000"/>
            </w:rPr>
            <w:t>JURÍDICA</w:t>
          </w:r>
        </w:p>
      </w:tc>
      <w:tc>
        <w:tcPr>
          <w:tcW w:w="198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3E36159" w14:textId="195F84BB" w:rsidR="0084134D" w:rsidRPr="00761D01" w:rsidRDefault="0084134D" w:rsidP="0084134D">
          <w:pPr>
            <w:pStyle w:val="Sinespaciado"/>
            <w:rPr>
              <w:rFonts w:ascii="Arial Narrow" w:hAnsi="Arial Narrow" w:cs="Arial"/>
              <w:sz w:val="20"/>
              <w:szCs w:val="20"/>
            </w:rPr>
          </w:pPr>
          <w:r w:rsidRPr="00761D01">
            <w:rPr>
              <w:rFonts w:ascii="Arial Narrow" w:hAnsi="Arial Narrow" w:cs="Arial"/>
              <w:b/>
              <w:sz w:val="20"/>
              <w:szCs w:val="20"/>
            </w:rPr>
            <w:t>Código:</w:t>
          </w:r>
          <w:r w:rsidR="00375BA2">
            <w:rPr>
              <w:rFonts w:ascii="Arial Narrow" w:hAnsi="Arial Narrow" w:cs="Arial"/>
              <w:b/>
              <w:sz w:val="20"/>
              <w:szCs w:val="20"/>
            </w:rPr>
            <w:t xml:space="preserve"> </w:t>
          </w:r>
          <w:r w:rsidR="00051C46">
            <w:rPr>
              <w:rFonts w:ascii="Arial Narrow" w:hAnsi="Arial Narrow" w:cs="Arial"/>
              <w:b/>
              <w:sz w:val="20"/>
              <w:szCs w:val="20"/>
            </w:rPr>
            <w:t>GP-F-2</w:t>
          </w:r>
        </w:p>
      </w:tc>
    </w:tr>
    <w:tr w:rsidR="0084134D" w:rsidRPr="004C2933" w14:paraId="4D630096" w14:textId="77777777" w:rsidTr="00C653D8">
      <w:trPr>
        <w:trHeight w:val="271"/>
      </w:trPr>
      <w:tc>
        <w:tcPr>
          <w:tcW w:w="2358" w:type="dxa"/>
          <w:vMerge/>
          <w:tcBorders>
            <w:left w:val="single" w:sz="4" w:space="0" w:color="000000"/>
          </w:tcBorders>
          <w:noWrap/>
          <w:tcMar>
            <w:top w:w="0" w:type="dxa"/>
            <w:left w:w="70" w:type="dxa"/>
            <w:bottom w:w="0" w:type="dxa"/>
            <w:right w:w="70" w:type="dxa"/>
          </w:tcMar>
          <w:vAlign w:val="center"/>
        </w:tcPr>
        <w:p w14:paraId="18A3349F" w14:textId="77777777" w:rsidR="0084134D" w:rsidRPr="004C2933" w:rsidRDefault="0084134D" w:rsidP="0084134D">
          <w:pPr>
            <w:jc w:val="center"/>
            <w:rPr>
              <w:rFonts w:ascii="Arial Narrow" w:hAnsi="Arial Narrow"/>
              <w:color w:val="000000"/>
            </w:rPr>
          </w:pPr>
        </w:p>
      </w:tc>
      <w:tc>
        <w:tcPr>
          <w:tcW w:w="50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267654" w14:textId="77777777" w:rsidR="0084134D" w:rsidRPr="00761D01" w:rsidRDefault="0084134D" w:rsidP="0084134D">
          <w:pPr>
            <w:spacing w:line="240" w:lineRule="auto"/>
            <w:jc w:val="center"/>
            <w:rPr>
              <w:rFonts w:ascii="Arial Narrow" w:hAnsi="Arial Narrow"/>
              <w:b/>
              <w:bCs/>
              <w:color w:val="000000"/>
            </w:rPr>
          </w:pPr>
          <w:r w:rsidRPr="00761D01">
            <w:rPr>
              <w:rFonts w:ascii="Arial Narrow" w:hAnsi="Arial Narrow"/>
              <w:b/>
              <w:bCs/>
              <w:color w:val="000000"/>
            </w:rPr>
            <w:t>FORMATO</w:t>
          </w:r>
        </w:p>
      </w:tc>
      <w:tc>
        <w:tcPr>
          <w:tcW w:w="1985" w:type="dxa"/>
          <w:tcBorders>
            <w:bottom w:val="single" w:sz="4" w:space="0" w:color="auto"/>
            <w:right w:val="single" w:sz="4" w:space="0" w:color="000000"/>
          </w:tcBorders>
          <w:tcMar>
            <w:top w:w="0" w:type="dxa"/>
            <w:left w:w="70" w:type="dxa"/>
            <w:bottom w:w="0" w:type="dxa"/>
            <w:right w:w="70" w:type="dxa"/>
          </w:tcMar>
          <w:vAlign w:val="center"/>
        </w:tcPr>
        <w:p w14:paraId="069641B2" w14:textId="2042586B" w:rsidR="0084134D" w:rsidRPr="00761D01" w:rsidRDefault="0084134D" w:rsidP="0084134D">
          <w:pPr>
            <w:pStyle w:val="Sinespaciado"/>
            <w:rPr>
              <w:rFonts w:ascii="Arial Narrow" w:hAnsi="Arial Narrow" w:cs="Arial"/>
              <w:sz w:val="20"/>
              <w:szCs w:val="20"/>
            </w:rPr>
          </w:pPr>
          <w:proofErr w:type="spellStart"/>
          <w:r w:rsidRPr="00761D01">
            <w:rPr>
              <w:rFonts w:ascii="Arial Narrow" w:hAnsi="Arial Narrow" w:cs="Arial"/>
              <w:b/>
              <w:sz w:val="20"/>
              <w:szCs w:val="20"/>
            </w:rPr>
            <w:t>Versión</w:t>
          </w:r>
          <w:proofErr w:type="spellEnd"/>
          <w:r w:rsidRPr="00761D01">
            <w:rPr>
              <w:rFonts w:ascii="Arial Narrow" w:hAnsi="Arial Narrow" w:cs="Arial"/>
              <w:sz w:val="20"/>
              <w:szCs w:val="20"/>
            </w:rPr>
            <w:t xml:space="preserve">: </w:t>
          </w:r>
          <w:r w:rsidR="00375BA2">
            <w:rPr>
              <w:rFonts w:ascii="Arial Narrow" w:hAnsi="Arial Narrow" w:cs="Arial"/>
              <w:sz w:val="20"/>
              <w:szCs w:val="20"/>
            </w:rPr>
            <w:t>1</w:t>
          </w:r>
        </w:p>
      </w:tc>
    </w:tr>
    <w:tr w:rsidR="0084134D" w:rsidRPr="004C2933" w14:paraId="6965280F" w14:textId="77777777" w:rsidTr="00C653D8">
      <w:trPr>
        <w:trHeight w:val="276"/>
      </w:trPr>
      <w:tc>
        <w:tcPr>
          <w:tcW w:w="2358" w:type="dxa"/>
          <w:vMerge/>
          <w:tcBorders>
            <w:left w:val="single" w:sz="4" w:space="0" w:color="000000"/>
          </w:tcBorders>
          <w:noWrap/>
          <w:tcMar>
            <w:top w:w="0" w:type="dxa"/>
            <w:left w:w="70" w:type="dxa"/>
            <w:bottom w:w="0" w:type="dxa"/>
            <w:right w:w="70" w:type="dxa"/>
          </w:tcMar>
          <w:vAlign w:val="center"/>
        </w:tcPr>
        <w:p w14:paraId="6A1A59CC" w14:textId="77777777" w:rsidR="0084134D" w:rsidRPr="004C2933" w:rsidRDefault="0084134D" w:rsidP="0084134D">
          <w:pPr>
            <w:jc w:val="center"/>
            <w:rPr>
              <w:rFonts w:ascii="Arial Narrow" w:hAnsi="Arial Narrow"/>
              <w:color w:val="000000"/>
            </w:rPr>
          </w:pPr>
        </w:p>
      </w:tc>
      <w:tc>
        <w:tcPr>
          <w:tcW w:w="5013" w:type="dxa"/>
          <w:vMerge w:val="restart"/>
          <w:tcBorders>
            <w:left w:val="single" w:sz="4" w:space="0" w:color="000000"/>
            <w:right w:val="single" w:sz="4" w:space="0" w:color="auto"/>
          </w:tcBorders>
          <w:tcMar>
            <w:top w:w="0" w:type="dxa"/>
            <w:left w:w="70" w:type="dxa"/>
            <w:bottom w:w="0" w:type="dxa"/>
            <w:right w:w="70" w:type="dxa"/>
          </w:tcMar>
          <w:vAlign w:val="center"/>
        </w:tcPr>
        <w:p w14:paraId="0FF3E91D" w14:textId="25FC24D4" w:rsidR="0084134D" w:rsidRPr="00535722" w:rsidRDefault="0084134D" w:rsidP="0084134D">
          <w:pPr>
            <w:spacing w:line="240" w:lineRule="auto"/>
            <w:jc w:val="center"/>
            <w:rPr>
              <w:rFonts w:ascii="Arial Narrow" w:hAnsi="Arial Narrow"/>
              <w:b/>
              <w:bCs/>
              <w:color w:val="000000"/>
              <w:lang w:val="es-CO"/>
            </w:rPr>
          </w:pPr>
          <w:r w:rsidRPr="00535722">
            <w:rPr>
              <w:rFonts w:ascii="Arial Narrow" w:hAnsi="Arial Narrow"/>
              <w:b/>
              <w:bCs/>
              <w:color w:val="000000"/>
              <w:lang w:val="es-CO"/>
            </w:rPr>
            <w:t>ANÁLISIS DE LA SELECCIÓN DEL PROVEEDOR BTL</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2B6A2" w14:textId="32D8FF9E" w:rsidR="0084134D" w:rsidRPr="00761D01" w:rsidRDefault="0084134D" w:rsidP="0084134D">
          <w:pPr>
            <w:pStyle w:val="Sinespaciado"/>
            <w:rPr>
              <w:rFonts w:ascii="Arial Narrow" w:hAnsi="Arial Narrow" w:cs="Arial"/>
              <w:sz w:val="20"/>
              <w:szCs w:val="20"/>
            </w:rPr>
          </w:pPr>
          <w:proofErr w:type="spellStart"/>
          <w:r>
            <w:rPr>
              <w:rFonts w:ascii="Arial Narrow" w:hAnsi="Arial Narrow" w:cs="Arial"/>
              <w:b/>
              <w:sz w:val="20"/>
              <w:szCs w:val="20"/>
            </w:rPr>
            <w:t>Fecha</w:t>
          </w:r>
          <w:proofErr w:type="spellEnd"/>
          <w:r>
            <w:rPr>
              <w:rFonts w:ascii="Arial Narrow" w:hAnsi="Arial Narrow" w:cs="Arial"/>
              <w:b/>
              <w:sz w:val="20"/>
              <w:szCs w:val="20"/>
            </w:rPr>
            <w:t>:</w:t>
          </w:r>
          <w:r w:rsidR="00375BA2">
            <w:rPr>
              <w:rFonts w:ascii="Arial Narrow" w:hAnsi="Arial Narrow" w:cs="Arial"/>
              <w:b/>
              <w:sz w:val="20"/>
              <w:szCs w:val="20"/>
            </w:rPr>
            <w:t xml:space="preserve"> </w:t>
          </w:r>
          <w:r w:rsidR="00051C46">
            <w:rPr>
              <w:rFonts w:ascii="Arial Narrow" w:hAnsi="Arial Narrow" w:cs="Arial"/>
              <w:b/>
              <w:sz w:val="20"/>
              <w:szCs w:val="20"/>
            </w:rPr>
            <w:t>10/03/2026</w:t>
          </w:r>
        </w:p>
      </w:tc>
    </w:tr>
    <w:tr w:rsidR="0084134D" w:rsidRPr="004C2933" w14:paraId="5D17A2EA" w14:textId="77777777" w:rsidTr="00C653D8">
      <w:trPr>
        <w:trHeight w:val="265"/>
      </w:trPr>
      <w:tc>
        <w:tcPr>
          <w:tcW w:w="2358" w:type="dxa"/>
          <w:vMerge/>
          <w:tcBorders>
            <w:left w:val="single" w:sz="4" w:space="0" w:color="000000"/>
            <w:bottom w:val="single" w:sz="4" w:space="0" w:color="000000"/>
          </w:tcBorders>
          <w:noWrap/>
          <w:tcMar>
            <w:top w:w="0" w:type="dxa"/>
            <w:left w:w="70" w:type="dxa"/>
            <w:bottom w:w="0" w:type="dxa"/>
            <w:right w:w="70" w:type="dxa"/>
          </w:tcMar>
          <w:vAlign w:val="center"/>
        </w:tcPr>
        <w:p w14:paraId="68BEC507" w14:textId="77777777" w:rsidR="0084134D" w:rsidRPr="004C2933" w:rsidRDefault="0084134D" w:rsidP="0084134D">
          <w:pPr>
            <w:jc w:val="center"/>
            <w:rPr>
              <w:rFonts w:ascii="Arial Narrow" w:hAnsi="Arial Narrow"/>
              <w:color w:val="000000"/>
            </w:rPr>
          </w:pPr>
        </w:p>
      </w:tc>
      <w:tc>
        <w:tcPr>
          <w:tcW w:w="5013" w:type="dxa"/>
          <w:vMerge/>
          <w:tcBorders>
            <w:left w:val="single" w:sz="4" w:space="0" w:color="000000"/>
            <w:bottom w:val="single" w:sz="4" w:space="0" w:color="000000"/>
            <w:right w:val="single" w:sz="4" w:space="0" w:color="auto"/>
          </w:tcBorders>
          <w:tcMar>
            <w:top w:w="0" w:type="dxa"/>
            <w:left w:w="70" w:type="dxa"/>
            <w:bottom w:w="0" w:type="dxa"/>
            <w:right w:w="70" w:type="dxa"/>
          </w:tcMar>
          <w:vAlign w:val="center"/>
        </w:tcPr>
        <w:p w14:paraId="799987DD" w14:textId="77777777" w:rsidR="0084134D" w:rsidRPr="00761D01" w:rsidRDefault="0084134D" w:rsidP="0084134D">
          <w:pPr>
            <w:spacing w:line="240" w:lineRule="auto"/>
            <w:jc w:val="center"/>
            <w:rPr>
              <w:rFonts w:ascii="Arial Narrow" w:hAnsi="Arial Narrow" w:cs="Arial"/>
              <w:b/>
              <w:color w:val="000000"/>
            </w:rPr>
          </w:pP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FE1FD3" w14:textId="77777777" w:rsidR="0084134D" w:rsidRPr="00761D01" w:rsidRDefault="0084134D" w:rsidP="0084134D">
          <w:pPr>
            <w:pStyle w:val="Sinespaciado"/>
            <w:rPr>
              <w:rFonts w:ascii="Arial Narrow" w:hAnsi="Arial Narrow" w:cs="Arial"/>
              <w:b/>
              <w:sz w:val="20"/>
              <w:szCs w:val="20"/>
            </w:rPr>
          </w:pPr>
          <w:r w:rsidRPr="00761D01">
            <w:rPr>
              <w:rFonts w:ascii="Arial Narrow" w:hAnsi="Arial Narrow" w:cs="Arial"/>
              <w:b/>
              <w:sz w:val="20"/>
              <w:szCs w:val="20"/>
            </w:rPr>
            <w:t xml:space="preserve">Página: </w:t>
          </w:r>
          <w:r w:rsidRPr="00761D01">
            <w:rPr>
              <w:rFonts w:ascii="Arial Narrow" w:eastAsia="Arial" w:hAnsi="Arial Narrow" w:cs="Arial"/>
              <w:sz w:val="20"/>
              <w:szCs w:val="20"/>
            </w:rPr>
            <w:fldChar w:fldCharType="begin"/>
          </w:r>
          <w:r w:rsidRPr="00761D01">
            <w:rPr>
              <w:rFonts w:ascii="Arial Narrow" w:eastAsia="Arial" w:hAnsi="Arial Narrow" w:cs="Arial"/>
              <w:sz w:val="20"/>
              <w:szCs w:val="20"/>
              <w:lang w:val="es-ES"/>
            </w:rPr>
            <w:instrText xml:space="preserve"> PAGE   \* MERGEFORMAT </w:instrText>
          </w:r>
          <w:r w:rsidRPr="00761D01">
            <w:rPr>
              <w:rFonts w:ascii="Arial Narrow" w:eastAsia="Arial" w:hAnsi="Arial Narrow" w:cs="Arial"/>
              <w:sz w:val="20"/>
              <w:szCs w:val="20"/>
            </w:rPr>
            <w:fldChar w:fldCharType="separate"/>
          </w:r>
          <w:r>
            <w:rPr>
              <w:rFonts w:ascii="Arial Narrow" w:eastAsia="Arial" w:hAnsi="Arial Narrow" w:cs="Arial"/>
              <w:noProof/>
              <w:sz w:val="20"/>
              <w:szCs w:val="20"/>
              <w:lang w:val="es-ES"/>
            </w:rPr>
            <w:t>1</w:t>
          </w:r>
          <w:r w:rsidRPr="00761D01">
            <w:rPr>
              <w:rFonts w:ascii="Arial Narrow" w:eastAsia="Arial" w:hAnsi="Arial Narrow" w:cs="Arial"/>
              <w:sz w:val="20"/>
              <w:szCs w:val="20"/>
            </w:rPr>
            <w:fldChar w:fldCharType="end"/>
          </w:r>
          <w:r w:rsidRPr="00761D01">
            <w:rPr>
              <w:rFonts w:ascii="Arial Narrow" w:eastAsia="Arial" w:hAnsi="Arial Narrow" w:cs="Arial"/>
              <w:sz w:val="20"/>
              <w:szCs w:val="20"/>
              <w:lang w:val="es-ES"/>
            </w:rPr>
            <w:t xml:space="preserve"> </w:t>
          </w:r>
          <w:r w:rsidRPr="00761D01">
            <w:rPr>
              <w:rFonts w:ascii="Arial Narrow" w:eastAsia="Arial" w:hAnsi="Arial Narrow" w:cs="Arial"/>
              <w:sz w:val="20"/>
              <w:szCs w:val="20"/>
              <w:lang w:val="es-MX"/>
            </w:rPr>
            <w:t xml:space="preserve">de </w:t>
          </w:r>
          <w:r w:rsidRPr="00761D01">
            <w:rPr>
              <w:rFonts w:ascii="Arial Narrow" w:eastAsia="Arial" w:hAnsi="Arial Narrow" w:cs="Arial"/>
              <w:sz w:val="20"/>
              <w:szCs w:val="20"/>
            </w:rPr>
            <w:fldChar w:fldCharType="begin"/>
          </w:r>
          <w:r w:rsidRPr="00761D01">
            <w:rPr>
              <w:rFonts w:ascii="Arial Narrow" w:eastAsia="Arial" w:hAnsi="Arial Narrow" w:cs="Arial"/>
              <w:sz w:val="20"/>
              <w:szCs w:val="20"/>
              <w:lang w:val="es-ES"/>
            </w:rPr>
            <w:instrText xml:space="preserve"> NUMPAGES  </w:instrText>
          </w:r>
          <w:r w:rsidRPr="00761D01">
            <w:rPr>
              <w:rFonts w:ascii="Arial Narrow" w:eastAsia="Arial" w:hAnsi="Arial Narrow" w:cs="Arial"/>
              <w:sz w:val="20"/>
              <w:szCs w:val="20"/>
            </w:rPr>
            <w:fldChar w:fldCharType="separate"/>
          </w:r>
          <w:r>
            <w:rPr>
              <w:rFonts w:ascii="Arial Narrow" w:eastAsia="Arial" w:hAnsi="Arial Narrow" w:cs="Arial"/>
              <w:noProof/>
              <w:sz w:val="20"/>
              <w:szCs w:val="20"/>
              <w:lang w:val="es-ES"/>
            </w:rPr>
            <w:t>1</w:t>
          </w:r>
          <w:r w:rsidRPr="00761D01">
            <w:rPr>
              <w:rFonts w:ascii="Arial Narrow" w:eastAsia="Arial" w:hAnsi="Arial Narrow" w:cs="Arial"/>
              <w:sz w:val="20"/>
              <w:szCs w:val="20"/>
            </w:rPr>
            <w:fldChar w:fldCharType="end"/>
          </w:r>
        </w:p>
      </w:tc>
    </w:tr>
  </w:tbl>
  <w:p w14:paraId="7D4E5CBF" w14:textId="77777777" w:rsidR="00A559CF" w:rsidRDefault="00A559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775C"/>
    <w:multiLevelType w:val="hybridMultilevel"/>
    <w:tmpl w:val="71BCA688"/>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A62F79"/>
    <w:multiLevelType w:val="hybridMultilevel"/>
    <w:tmpl w:val="F01282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0F7EAA"/>
    <w:multiLevelType w:val="hybridMultilevel"/>
    <w:tmpl w:val="F0128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860639"/>
    <w:multiLevelType w:val="hybridMultilevel"/>
    <w:tmpl w:val="C7A6B3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5B3627"/>
    <w:multiLevelType w:val="hybridMultilevel"/>
    <w:tmpl w:val="71BCA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85DB2"/>
    <w:multiLevelType w:val="hybridMultilevel"/>
    <w:tmpl w:val="B58C42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436E23"/>
    <w:multiLevelType w:val="hybridMultilevel"/>
    <w:tmpl w:val="71BCA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C804C6"/>
    <w:multiLevelType w:val="hybridMultilevel"/>
    <w:tmpl w:val="71BCA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1F531A"/>
    <w:multiLevelType w:val="hybridMultilevel"/>
    <w:tmpl w:val="17CC6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C54F75"/>
    <w:multiLevelType w:val="hybridMultilevel"/>
    <w:tmpl w:val="60C26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CB57BC2"/>
    <w:multiLevelType w:val="multilevel"/>
    <w:tmpl w:val="1930B12E"/>
    <w:lvl w:ilvl="0">
      <w:start w:val="1"/>
      <w:numFmt w:val="decimal"/>
      <w:lvlText w:val="%1."/>
      <w:lvlJc w:val="left"/>
      <w:pPr>
        <w:ind w:left="720" w:hanging="360"/>
      </w:pPr>
      <w:rPr>
        <w:rFonts w:hint="default"/>
        <w:b/>
        <w:bCs/>
        <w:color w:val="auto"/>
      </w:rPr>
    </w:lvl>
    <w:lvl w:ilvl="1">
      <w:start w:val="1"/>
      <w:numFmt w:val="decimal"/>
      <w:isLgl/>
      <w:lvlText w:val="%1.%2."/>
      <w:lvlJc w:val="left"/>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8385108">
    <w:abstractNumId w:val="10"/>
  </w:num>
  <w:num w:numId="2" w16cid:durableId="1483618032">
    <w:abstractNumId w:val="5"/>
  </w:num>
  <w:num w:numId="3" w16cid:durableId="1149782170">
    <w:abstractNumId w:val="1"/>
  </w:num>
  <w:num w:numId="4" w16cid:durableId="189803051">
    <w:abstractNumId w:val="2"/>
  </w:num>
  <w:num w:numId="5" w16cid:durableId="1661537680">
    <w:abstractNumId w:val="8"/>
  </w:num>
  <w:num w:numId="6" w16cid:durableId="1977221889">
    <w:abstractNumId w:val="3"/>
  </w:num>
  <w:num w:numId="7" w16cid:durableId="695161265">
    <w:abstractNumId w:val="0"/>
  </w:num>
  <w:num w:numId="8" w16cid:durableId="1498882990">
    <w:abstractNumId w:val="7"/>
  </w:num>
  <w:num w:numId="9" w16cid:durableId="2039889369">
    <w:abstractNumId w:val="6"/>
  </w:num>
  <w:num w:numId="10" w16cid:durableId="1180857016">
    <w:abstractNumId w:val="4"/>
  </w:num>
  <w:num w:numId="11" w16cid:durableId="654531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CF"/>
    <w:rsid w:val="00016DB9"/>
    <w:rsid w:val="0004129E"/>
    <w:rsid w:val="0004438E"/>
    <w:rsid w:val="00051C46"/>
    <w:rsid w:val="0005248F"/>
    <w:rsid w:val="0009001E"/>
    <w:rsid w:val="000C4F23"/>
    <w:rsid w:val="00142947"/>
    <w:rsid w:val="00143058"/>
    <w:rsid w:val="001802E7"/>
    <w:rsid w:val="001A36FF"/>
    <w:rsid w:val="001F3055"/>
    <w:rsid w:val="00222414"/>
    <w:rsid w:val="002338E0"/>
    <w:rsid w:val="00253877"/>
    <w:rsid w:val="0026602B"/>
    <w:rsid w:val="00275D65"/>
    <w:rsid w:val="00283C73"/>
    <w:rsid w:val="00293F76"/>
    <w:rsid w:val="00296D7F"/>
    <w:rsid w:val="002C76E7"/>
    <w:rsid w:val="002D3A70"/>
    <w:rsid w:val="00312EAE"/>
    <w:rsid w:val="00333566"/>
    <w:rsid w:val="00375BA2"/>
    <w:rsid w:val="003F429E"/>
    <w:rsid w:val="00403029"/>
    <w:rsid w:val="00413621"/>
    <w:rsid w:val="004245E8"/>
    <w:rsid w:val="004E682A"/>
    <w:rsid w:val="0053532A"/>
    <w:rsid w:val="00535722"/>
    <w:rsid w:val="005430C3"/>
    <w:rsid w:val="00580037"/>
    <w:rsid w:val="0058019B"/>
    <w:rsid w:val="005A1918"/>
    <w:rsid w:val="005C7DC3"/>
    <w:rsid w:val="00624DF2"/>
    <w:rsid w:val="00630962"/>
    <w:rsid w:val="0068786D"/>
    <w:rsid w:val="006B7863"/>
    <w:rsid w:val="006C654A"/>
    <w:rsid w:val="00703978"/>
    <w:rsid w:val="0072347D"/>
    <w:rsid w:val="00724A88"/>
    <w:rsid w:val="00741D2A"/>
    <w:rsid w:val="007625D8"/>
    <w:rsid w:val="00772C7D"/>
    <w:rsid w:val="00792FDD"/>
    <w:rsid w:val="008217FF"/>
    <w:rsid w:val="0084134D"/>
    <w:rsid w:val="008419DB"/>
    <w:rsid w:val="00861069"/>
    <w:rsid w:val="00866198"/>
    <w:rsid w:val="008725CA"/>
    <w:rsid w:val="008B4E3F"/>
    <w:rsid w:val="008E1BDE"/>
    <w:rsid w:val="008E4F5C"/>
    <w:rsid w:val="0090159F"/>
    <w:rsid w:val="009B49E0"/>
    <w:rsid w:val="009F4222"/>
    <w:rsid w:val="009F4CEB"/>
    <w:rsid w:val="00A03084"/>
    <w:rsid w:val="00A1705C"/>
    <w:rsid w:val="00A3123B"/>
    <w:rsid w:val="00A559CF"/>
    <w:rsid w:val="00A56F09"/>
    <w:rsid w:val="00A61B66"/>
    <w:rsid w:val="00A96A65"/>
    <w:rsid w:val="00AA612D"/>
    <w:rsid w:val="00AB3A19"/>
    <w:rsid w:val="00AB5BC4"/>
    <w:rsid w:val="00B2177E"/>
    <w:rsid w:val="00BE6E57"/>
    <w:rsid w:val="00C5792C"/>
    <w:rsid w:val="00C91F8F"/>
    <w:rsid w:val="00C923E9"/>
    <w:rsid w:val="00CA07BC"/>
    <w:rsid w:val="00CD19A7"/>
    <w:rsid w:val="00D15521"/>
    <w:rsid w:val="00D55C8F"/>
    <w:rsid w:val="00DA6AC9"/>
    <w:rsid w:val="00DB3091"/>
    <w:rsid w:val="00DD6C6C"/>
    <w:rsid w:val="00DE23B8"/>
    <w:rsid w:val="00E028FD"/>
    <w:rsid w:val="00E33826"/>
    <w:rsid w:val="00E414D7"/>
    <w:rsid w:val="00E56E8C"/>
    <w:rsid w:val="00ED2BC0"/>
    <w:rsid w:val="00ED739C"/>
    <w:rsid w:val="00F30583"/>
    <w:rsid w:val="00F7189E"/>
    <w:rsid w:val="00F731CF"/>
    <w:rsid w:val="00F95C23"/>
    <w:rsid w:val="00F9776A"/>
    <w:rsid w:val="00FA2E5F"/>
    <w:rsid w:val="00FC19EB"/>
    <w:rsid w:val="00FD6D66"/>
    <w:rsid w:val="00FE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25B5A"/>
  <w15:docId w15:val="{B9A23961-305F-4A19-91D3-3BA6B8B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Ttulo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Ttulo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Ttulo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Ttulo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Ttulo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Ttulo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Ttulo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Ttulo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b/>
      <w:bCs/>
      <w:color w:val="000000" w:themeColor="text1"/>
      <w:sz w:val="48"/>
      <w:szCs w:val="48"/>
    </w:rPr>
  </w:style>
  <w:style w:type="character" w:customStyle="1" w:styleId="Heading2Char">
    <w:name w:val="Heading 2 Char"/>
    <w:basedOn w:val="Fuentedeprrafopredeter"/>
    <w:uiPriority w:val="9"/>
    <w:rPr>
      <w:rFonts w:ascii="Arial" w:eastAsia="Arial" w:hAnsi="Arial" w:cs="Arial"/>
      <w:b/>
      <w:bCs/>
      <w:color w:val="000000" w:themeColor="text1"/>
      <w:sz w:val="40"/>
      <w:szCs w:val="40"/>
    </w:rPr>
  </w:style>
  <w:style w:type="character" w:customStyle="1" w:styleId="Heading3Char">
    <w:name w:val="Heading 3 Char"/>
    <w:basedOn w:val="Fuentedeprrafopredeter"/>
    <w:uiPriority w:val="9"/>
    <w:rPr>
      <w:rFonts w:ascii="Arial" w:eastAsia="Arial" w:hAnsi="Arial" w:cs="Arial"/>
      <w:b/>
      <w:bCs/>
      <w:i/>
      <w:iCs/>
      <w:color w:val="000000" w:themeColor="text1"/>
      <w:sz w:val="40"/>
      <w:szCs w:val="40"/>
    </w:rPr>
  </w:style>
  <w:style w:type="character" w:customStyle="1" w:styleId="Heading4Char">
    <w:name w:val="Heading 4 Char"/>
    <w:basedOn w:val="Fuentedeprrafopredeter"/>
    <w:uiPriority w:val="9"/>
    <w:rPr>
      <w:rFonts w:ascii="Arial" w:eastAsia="Arial" w:hAnsi="Arial" w:cs="Arial"/>
      <w:color w:val="232323"/>
      <w:sz w:val="32"/>
      <w:szCs w:val="32"/>
    </w:rPr>
  </w:style>
  <w:style w:type="character" w:customStyle="1" w:styleId="Heading5Char">
    <w:name w:val="Heading 5 Char"/>
    <w:basedOn w:val="Fuentedeprrafopredeter"/>
    <w:uiPriority w:val="9"/>
    <w:rPr>
      <w:rFonts w:ascii="Arial" w:eastAsia="Arial" w:hAnsi="Arial" w:cs="Arial"/>
      <w:b/>
      <w:bCs/>
      <w:color w:val="444444"/>
      <w:sz w:val="28"/>
      <w:szCs w:val="28"/>
    </w:rPr>
  </w:style>
  <w:style w:type="character" w:customStyle="1" w:styleId="Heading6Char">
    <w:name w:val="Heading 6 Char"/>
    <w:basedOn w:val="Fuentedeprrafopredeter"/>
    <w:uiPriority w:val="9"/>
    <w:rPr>
      <w:rFonts w:ascii="Arial" w:eastAsia="Arial" w:hAnsi="Arial" w:cs="Arial"/>
      <w:i/>
      <w:iCs/>
      <w:color w:val="232323"/>
      <w:sz w:val="28"/>
      <w:szCs w:val="28"/>
    </w:rPr>
  </w:style>
  <w:style w:type="character" w:customStyle="1" w:styleId="Heading7Char">
    <w:name w:val="Heading 7 Char"/>
    <w:basedOn w:val="Fuentedeprrafopredeter"/>
    <w:uiPriority w:val="9"/>
    <w:rPr>
      <w:rFonts w:ascii="Arial" w:eastAsia="Arial" w:hAnsi="Arial" w:cs="Arial"/>
      <w:b/>
      <w:bCs/>
      <w:color w:val="606060"/>
      <w:sz w:val="28"/>
      <w:szCs w:val="28"/>
    </w:rPr>
  </w:style>
  <w:style w:type="character" w:customStyle="1" w:styleId="Heading8Char">
    <w:name w:val="Heading 8 Char"/>
    <w:basedOn w:val="Fuentedeprrafopredeter"/>
    <w:uiPriority w:val="9"/>
    <w:rPr>
      <w:rFonts w:ascii="Arial" w:eastAsia="Arial" w:hAnsi="Arial" w:cs="Arial"/>
      <w:color w:val="444444"/>
      <w:sz w:val="24"/>
      <w:szCs w:val="24"/>
    </w:rPr>
  </w:style>
  <w:style w:type="character" w:customStyle="1" w:styleId="Heading9Char">
    <w:name w:val="Heading 9 Char"/>
    <w:basedOn w:val="Fuentedeprrafopredeter"/>
    <w:uiPriority w:val="9"/>
    <w:rPr>
      <w:rFonts w:ascii="Arial" w:eastAsia="Arial" w:hAnsi="Arial" w:cs="Arial"/>
      <w:i/>
      <w:iCs/>
      <w:color w:val="444444"/>
      <w:sz w:val="23"/>
      <w:szCs w:val="23"/>
    </w:rPr>
  </w:style>
  <w:style w:type="paragraph" w:styleId="Prrafodelista">
    <w:name w:val="List Paragraph"/>
    <w:basedOn w:val="Normal"/>
    <w:uiPriority w:val="34"/>
    <w:qFormat/>
    <w:pPr>
      <w:ind w:left="720"/>
      <w:contextualSpacing/>
    </w:pPr>
  </w:style>
  <w:style w:type="paragraph" w:styleId="Sinespaciado">
    <w:name w:val="No Spacing"/>
    <w:basedOn w:val="Normal"/>
    <w:uiPriority w:val="1"/>
    <w:qFormat/>
    <w:pPr>
      <w:spacing w:after="0" w:line="240" w:lineRule="auto"/>
    </w:pPr>
    <w:rPr>
      <w:color w:val="000000"/>
    </w:rPr>
  </w:style>
  <w:style w:type="paragraph" w:styleId="Ttulo">
    <w:name w:val="Title"/>
    <w:basedOn w:val="Normal"/>
    <w:next w:val="Normal"/>
    <w:uiPriority w:val="10"/>
    <w:qFormat/>
    <w:pPr>
      <w:pBdr>
        <w:bottom w:val="single" w:sz="24" w:space="0" w:color="000000"/>
      </w:pBdr>
      <w:spacing w:before="300" w:after="80" w:line="240" w:lineRule="auto"/>
      <w:outlineLvl w:val="0"/>
    </w:pPr>
    <w:rPr>
      <w:b/>
      <w:color w:val="000000"/>
      <w:sz w:val="72"/>
    </w:rPr>
  </w:style>
  <w:style w:type="paragraph" w:styleId="Subttulo">
    <w:name w:val="Subtitle"/>
    <w:basedOn w:val="Normal"/>
    <w:next w:val="Normal"/>
    <w:uiPriority w:val="11"/>
    <w:qFormat/>
    <w:pPr>
      <w:spacing w:line="240" w:lineRule="auto"/>
      <w:outlineLvl w:val="0"/>
    </w:pPr>
    <w:rPr>
      <w:i/>
      <w:color w:val="444444"/>
      <w:sz w:val="52"/>
    </w:rPr>
  </w:style>
  <w:style w:type="paragraph" w:styleId="Cita">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Citadestacada">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a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a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a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a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a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a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a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uiPriority w:val="99"/>
    <w:semiHidden/>
    <w:unhideWhenUsed/>
    <w:pPr>
      <w:spacing w:after="0" w:line="240" w:lineRule="auto"/>
    </w:pPr>
    <w:rPr>
      <w:sz w:val="20"/>
    </w:rPr>
  </w:style>
  <w:style w:type="character" w:customStyle="1" w:styleId="FootnoteTextChar">
    <w:name w:val="Footnote Text Char"/>
    <w:basedOn w:val="Fuentedeprrafopredeter"/>
    <w:uiPriority w:val="99"/>
    <w:semiHidden/>
    <w:rPr>
      <w:sz w:val="20"/>
    </w:rPr>
  </w:style>
  <w:style w:type="character" w:styleId="Refdenotaalpie">
    <w:name w:val="foot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Encabezado">
    <w:name w:val="header"/>
    <w:basedOn w:val="Normal"/>
    <w:uiPriority w:val="99"/>
    <w:unhideWhenUsed/>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unhideWhenUsed/>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NormalWeb">
    <w:name w:val="Normal (Web)"/>
    <w:basedOn w:val="Normal"/>
    <w:uiPriority w:val="99"/>
    <w:unhideWhenUsed/>
    <w:rsid w:val="008E1B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E254-408F-4E8B-B314-7185197F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David Poveda Gomez</dc:creator>
  <cp:lastModifiedBy>Cesar Humberto Ruiz Tinoco</cp:lastModifiedBy>
  <cp:revision>71</cp:revision>
  <dcterms:created xsi:type="dcterms:W3CDTF">2025-03-04T20:16:00Z</dcterms:created>
  <dcterms:modified xsi:type="dcterms:W3CDTF">2026-03-10T17:28:00Z</dcterms:modified>
</cp:coreProperties>
</file>