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-266699</wp:posOffset>
                </wp:positionH>
                <wp:positionV relativeFrom="paragraph">
                  <wp:posOffset>0</wp:posOffset>
                </wp:positionV>
                <wp:extent cx="7410450" cy="1382713"/>
                <wp:effectExtent b="0" l="0" r="0" t="0"/>
                <wp:wrapNone/>
                <wp:docPr id="2" name=""/>
                <a:graphic>
                  <a:graphicData uri="http://schemas.microsoft.com/office/word/2010/wordprocessingGroup">
                    <wpg:wgp>
                      <wpg:cNvGrpSpPr/>
                      <wpg:grpSpPr>
                        <a:xfrm>
                          <a:off x="1640775" y="3088625"/>
                          <a:ext cx="7410450" cy="1382713"/>
                          <a:chOff x="1640775" y="3088625"/>
                          <a:chExt cx="7410450" cy="1382750"/>
                        </a:xfrm>
                      </wpg:grpSpPr>
                      <wpg:grpSp>
                        <wpg:cNvGrpSpPr/>
                        <wpg:grpSpPr>
                          <a:xfrm>
                            <a:off x="1640775" y="3088644"/>
                            <a:ext cx="7410450" cy="1382713"/>
                            <a:chOff x="1638850" y="3133875"/>
                            <a:chExt cx="7414300" cy="1292250"/>
                          </a:xfrm>
                        </wpg:grpSpPr>
                        <wps:wsp>
                          <wps:cNvSpPr/>
                          <wps:cNvPr id="3" name="Shape 3"/>
                          <wps:spPr>
                            <a:xfrm>
                              <a:off x="1638850" y="3133875"/>
                              <a:ext cx="7414300" cy="1292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38870" y="3133888"/>
                              <a:ext cx="7414260" cy="1292225"/>
                              <a:chOff x="1586165" y="2845173"/>
                              <a:chExt cx="7414875" cy="1608875"/>
                            </a:xfrm>
                          </wpg:grpSpPr>
                          <wps:wsp>
                            <wps:cNvSpPr/>
                            <wps:cNvPr id="12" name="Shape 12"/>
                            <wps:spPr>
                              <a:xfrm>
                                <a:off x="1586165" y="2845173"/>
                                <a:ext cx="7414875" cy="160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86165" y="2845173"/>
                                <a:ext cx="7414875" cy="1608875"/>
                                <a:chOff x="-104775" y="-260775"/>
                                <a:chExt cx="7414875" cy="1608875"/>
                              </a:xfrm>
                            </wpg:grpSpPr>
                            <wps:wsp>
                              <wps:cNvSpPr/>
                              <wps:cNvPr id="14" name="Shape 14"/>
                              <wps:spPr>
                                <a:xfrm>
                                  <a:off x="0" y="0"/>
                                  <a:ext cx="7310100" cy="1348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5" name="Shape 15"/>
                                <pic:cNvPicPr preferRelativeResize="0"/>
                              </pic:nvPicPr>
                              <pic:blipFill rotWithShape="1">
                                <a:blip r:embed="rId6">
                                  <a:alphaModFix/>
                                </a:blip>
                                <a:srcRect b="0" l="0" r="0" t="0"/>
                                <a:stretch/>
                              </pic:blipFill>
                              <pic:spPr>
                                <a:xfrm>
                                  <a:off x="0" y="0"/>
                                  <a:ext cx="7309959" cy="1307497"/>
                                </a:xfrm>
                                <a:prstGeom prst="rect">
                                  <a:avLst/>
                                </a:prstGeom>
                                <a:noFill/>
                                <a:ln>
                                  <a:noFill/>
                                </a:ln>
                              </pic:spPr>
                            </pic:pic>
                            <wps:wsp>
                              <wps:cNvSpPr/>
                              <wps:cNvPr id="16" name="Shape 16"/>
                              <wps:spPr>
                                <a:xfrm>
                                  <a:off x="-104775" y="-260775"/>
                                  <a:ext cx="7310120" cy="13481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98.00000190734863"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1696.0000610351562" w:right="0" w:firstLine="5088.000183105469"/>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0" lIns="0" spcFirstLastPara="1" rIns="0" wrap="square" tIns="0">
                                <a:noAutofit/>
                              </wps:bodyPr>
                            </wps:w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-266699</wp:posOffset>
                </wp:positionH>
                <wp:positionV relativeFrom="paragraph">
                  <wp:posOffset>0</wp:posOffset>
                </wp:positionV>
                <wp:extent cx="7410450" cy="1382713"/>
                <wp:effectExtent b="0" l="0" r="0" t="0"/>
                <wp:wrapNone/>
                <wp:docPr id="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7410450" cy="1382713"/>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15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59" w:lineRule="auto"/>
        <w:ind w:left="1217" w:right="1859" w:firstLine="0"/>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INFORME ENCUESTA DE SATISFACCIÓN PQRSD – I</w:t>
      </w:r>
      <w:r w:rsidDel="00000000" w:rsidR="00000000" w:rsidRPr="00000000">
        <w:rPr>
          <w:b w:val="1"/>
          <w:rtl w:val="0"/>
        </w:rPr>
        <w:t xml:space="preserve">V</w:t>
      </w:r>
      <w:r w:rsidDel="00000000" w:rsidR="00000000" w:rsidRPr="00000000">
        <w:rPr>
          <w:rFonts w:ascii="Arial" w:cs="Arial" w:eastAsia="Arial" w:hAnsi="Arial"/>
          <w:b w:val="1"/>
          <w:color w:val="000000"/>
          <w:rtl w:val="0"/>
        </w:rPr>
        <w:t xml:space="preserve"> TRIMESTRE 2024</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59" w:lineRule="auto"/>
        <w:ind w:left="1217" w:right="1859" w:firstLine="0"/>
        <w:jc w:val="both"/>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59" w:lineRule="auto"/>
        <w:ind w:left="1217" w:right="1859" w:firstLine="0"/>
        <w:jc w:val="both"/>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Radio Televisión Nacional De Colombia RTVC - S.A.S, en el marco de la política integral de gestión, manteniendo su continuo interés en el mejoramiento de sus procesos y procedimientos </w:t>
      </w:r>
      <w:r w:rsidDel="00000000" w:rsidR="00000000" w:rsidRPr="00000000">
        <w:rPr>
          <w:rtl w:val="0"/>
        </w:rPr>
        <w:t xml:space="preserve">de aplicación</w:t>
      </w:r>
      <w:r w:rsidDel="00000000" w:rsidR="00000000" w:rsidRPr="00000000">
        <w:rPr>
          <w:rFonts w:ascii="Arial" w:cs="Arial" w:eastAsia="Arial" w:hAnsi="Arial"/>
          <w:color w:val="000000"/>
          <w:rtl w:val="0"/>
        </w:rPr>
        <w:t xml:space="preserve"> a la encuesta de satisfacción, la cual se constituye como una herramienta que permite determinar la percepción que tiene la ciudadanía sobre la atención brindada en temas de peticiones, quejas, reclamos, sugerencias y denuncias.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59" w:lineRule="auto"/>
        <w:ind w:left="1217" w:right="18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La encuesta de satisfacción se encuentra disponible en el correo de notificación de respuesta a la petición que presenta cada ciudadano; con ello se pretende obtener la percepción de la ciudadanía frente a la respuesta con el fin de obtener una referencia sobre el servicio brindado.</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8"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Para ello se cuenta con un cuestionario sencillo y fácil de diligenciar, el cual contiene 4 variables que evalúan atributos tales como tiempo, claridad, accesibilidad y la cortesía en la atención.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59" w:lineRule="auto"/>
        <w:ind w:left="1217" w:right="1859" w:firstLine="0"/>
        <w:jc w:val="both"/>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59" w:lineRule="auto"/>
        <w:ind w:left="1217" w:right="1859" w:firstLine="0"/>
        <w:jc w:val="both"/>
        <w:rPr/>
      </w:pPr>
      <w:r w:rsidDel="00000000" w:rsidR="00000000" w:rsidRPr="00000000">
        <w:rPr/>
        <w:drawing>
          <wp:inline distB="114300" distT="114300" distL="114300" distR="114300">
            <wp:extent cx="5653088" cy="1081931"/>
            <wp:effectExtent b="0" l="0" r="0" t="0"/>
            <wp:docPr id="8"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653088" cy="1081931"/>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466725</wp:posOffset>
            </wp:positionH>
            <wp:positionV relativeFrom="paragraph">
              <wp:posOffset>208915</wp:posOffset>
            </wp:positionV>
            <wp:extent cx="5927937" cy="2673858"/>
            <wp:effectExtent b="0" l="0" r="0" t="0"/>
            <wp:wrapTopAndBottom distB="0" distT="0"/>
            <wp:docPr descr="Interfaz de usuario gráfica, Texto, Aplicación, Correo electrónico, Sitio web  Descripción generada automáticamente" id="16" name="image10.jpg"/>
            <a:graphic>
              <a:graphicData uri="http://schemas.openxmlformats.org/drawingml/2006/picture">
                <pic:pic>
                  <pic:nvPicPr>
                    <pic:cNvPr descr="Interfaz de usuario gráfica, Texto, Aplicación, Correo electrónico, Sitio web  Descripción generada automáticamente" id="0" name="image10.jpg"/>
                    <pic:cNvPicPr preferRelativeResize="0"/>
                  </pic:nvPicPr>
                  <pic:blipFill>
                    <a:blip r:embed="rId9"/>
                    <a:srcRect b="0" l="0" r="0" t="0"/>
                    <a:stretch>
                      <a:fillRect/>
                    </a:stretch>
                  </pic:blipFill>
                  <pic:spPr>
                    <a:xfrm>
                      <a:off x="0" y="0"/>
                      <a:ext cx="5927937" cy="2673858"/>
                    </a:xfrm>
                    <a:prstGeom prst="rect"/>
                    <a:ln/>
                  </pic:spPr>
                </pic:pic>
              </a:graphicData>
            </a:graphic>
          </wp:anchor>
        </w:drawing>
      </w:r>
    </w:p>
    <w:p w:rsidR="00000000" w:rsidDel="00000000" w:rsidP="00000000" w:rsidRDefault="00000000" w:rsidRPr="00000000" w14:paraId="00000015">
      <w:pPr>
        <w:spacing w:before="1" w:lineRule="auto"/>
        <w:ind w:left="965" w:firstLine="0"/>
        <w:rPr>
          <w:sz w:val="16"/>
          <w:szCs w:val="16"/>
        </w:rPr>
      </w:pPr>
      <w:r w:rsidDel="00000000" w:rsidR="00000000" w:rsidRPr="00000000">
        <w:rPr>
          <w:sz w:val="16"/>
          <w:szCs w:val="16"/>
          <w:u w:val="single"/>
          <w:rtl w:val="0"/>
        </w:rPr>
        <w:t xml:space="preserve">*Muestra del correo recibido por cada peticionario de parte del notificador RTVC con el fin de invitar a responder la encuesta.</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-215899</wp:posOffset>
                </wp:positionH>
                <wp:positionV relativeFrom="paragraph">
                  <wp:posOffset>63500</wp:posOffset>
                </wp:positionV>
                <wp:extent cx="7310120" cy="1348105"/>
                <wp:effectExtent b="0" l="0" r="0" t="0"/>
                <wp:wrapNone/>
                <wp:docPr id="1" name=""/>
                <a:graphic>
                  <a:graphicData uri="http://schemas.microsoft.com/office/word/2010/wordprocessingGroup">
                    <wpg:wgp>
                      <wpg:cNvGrpSpPr/>
                      <wpg:grpSpPr>
                        <a:xfrm>
                          <a:off x="1690925" y="3105925"/>
                          <a:ext cx="7310120" cy="1348105"/>
                          <a:chOff x="1690925" y="3105925"/>
                          <a:chExt cx="7310150" cy="1348150"/>
                        </a:xfrm>
                      </wpg:grpSpPr>
                      <wpg:grpSp>
                        <wpg:cNvGrpSpPr/>
                        <wpg:grpSpPr>
                          <a:xfrm>
                            <a:off x="1690940" y="3105948"/>
                            <a:ext cx="7310120" cy="1348105"/>
                            <a:chOff x="1690925" y="3105925"/>
                            <a:chExt cx="7310150" cy="1348150"/>
                          </a:xfrm>
                        </wpg:grpSpPr>
                        <wps:wsp>
                          <wps:cNvSpPr/>
                          <wps:cNvPr id="3" name="Shape 3"/>
                          <wps:spPr>
                            <a:xfrm>
                              <a:off x="1690925" y="3105925"/>
                              <a:ext cx="7310150" cy="1348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90940" y="3105948"/>
                              <a:ext cx="7310120" cy="1348105"/>
                              <a:chOff x="1690925" y="3105925"/>
                              <a:chExt cx="7310150" cy="1348150"/>
                            </a:xfrm>
                          </wpg:grpSpPr>
                          <wps:wsp>
                            <wps:cNvSpPr/>
                            <wps:cNvPr id="5" name="Shape 5"/>
                            <wps:spPr>
                              <a:xfrm>
                                <a:off x="1690925" y="3105925"/>
                                <a:ext cx="7310150" cy="1348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90940" y="3105948"/>
                                <a:ext cx="7310120" cy="1348105"/>
                                <a:chOff x="0" y="0"/>
                                <a:chExt cx="7310120" cy="1348105"/>
                              </a:xfrm>
                            </wpg:grpSpPr>
                            <wps:wsp>
                              <wps:cNvSpPr/>
                              <wps:cNvPr id="7" name="Shape 7"/>
                              <wps:spPr>
                                <a:xfrm>
                                  <a:off x="0" y="0"/>
                                  <a:ext cx="7310100" cy="1348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6">
                                  <a:alphaModFix/>
                                </a:blip>
                                <a:srcRect b="0" l="0" r="0" t="0"/>
                                <a:stretch/>
                              </pic:blipFill>
                              <pic:spPr>
                                <a:xfrm>
                                  <a:off x="0" y="0"/>
                                  <a:ext cx="7309959" cy="1307497"/>
                                </a:xfrm>
                                <a:prstGeom prst="rect">
                                  <a:avLst/>
                                </a:prstGeom>
                                <a:noFill/>
                                <a:ln>
                                  <a:noFill/>
                                </a:ln>
                              </pic:spPr>
                            </pic:pic>
                            <wps:wsp>
                              <wps:cNvSpPr/>
                              <wps:cNvPr id="9" name="Shape 9"/>
                              <wps:spPr>
                                <a:xfrm>
                                  <a:off x="0" y="0"/>
                                  <a:ext cx="7310120" cy="13481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98.00000190734863"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1696.0000610351562" w:right="0" w:firstLine="5088.000183105469"/>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0" lIns="0" spcFirstLastPara="1" rIns="0" wrap="square" tIns="0">
                                <a:noAutofit/>
                              </wps:bodyPr>
                            </wps:w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-215899</wp:posOffset>
                </wp:positionH>
                <wp:positionV relativeFrom="paragraph">
                  <wp:posOffset>63500</wp:posOffset>
                </wp:positionV>
                <wp:extent cx="7310120" cy="1348105"/>
                <wp:effectExtent b="0" l="0" r="0" t="0"/>
                <wp:wrapNone/>
                <wp:docPr id="1"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7310120" cy="1348105"/>
                        </a:xfrm>
                        <a:prstGeom prst="rect"/>
                        <a:ln/>
                      </pic:spPr>
                    </pic:pic>
                  </a:graphicData>
                </a:graphic>
              </wp:anchor>
            </w:drawing>
          </mc:Fallback>
        </mc:AlternateConten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59" w:lineRule="auto"/>
        <w:ind w:left="0" w:right="185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59" w:lineRule="auto"/>
        <w:ind w:left="1217" w:right="1859" w:firstLine="0"/>
        <w:jc w:val="center"/>
        <w:rPr/>
      </w:pPr>
      <w:r w:rsidDel="00000000" w:rsidR="00000000" w:rsidRPr="00000000">
        <w:rPr>
          <w:rtl w:val="0"/>
        </w:rPr>
        <w:t xml:space="preserve">CONSOLIDADO ENCUESTAS CUARTO TRIMESTRE 2024</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59" w:lineRule="auto"/>
        <w:ind w:left="1217" w:right="1859" w:firstLine="0"/>
        <w:jc w:val="both"/>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59" w:lineRule="auto"/>
        <w:ind w:left="1217" w:right="1859" w:firstLine="0"/>
        <w:jc w:val="both"/>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59" w:lineRule="auto"/>
        <w:ind w:left="425.19685039370086" w:right="1173.5433070866152" w:firstLine="0"/>
        <w:jc w:val="both"/>
        <w:rPr>
          <w:rFonts w:ascii="Arial" w:cs="Arial" w:eastAsia="Arial" w:hAnsi="Arial"/>
          <w:color w:val="000000"/>
        </w:rPr>
      </w:pPr>
      <w:r w:rsidDel="00000000" w:rsidR="00000000" w:rsidRPr="00000000">
        <w:rPr/>
        <w:drawing>
          <wp:inline distB="114300" distT="114300" distL="114300" distR="114300">
            <wp:extent cx="6224588" cy="4420997"/>
            <wp:effectExtent b="0" l="0" r="0" t="0"/>
            <wp:docPr id="9"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6224588" cy="4420997"/>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59" w:lineRule="auto"/>
        <w:ind w:left="1217" w:right="1859"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59" w:lineRule="auto"/>
        <w:ind w:left="1217" w:right="1859"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59" w:lineRule="auto"/>
        <w:ind w:left="1217" w:right="1859"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3990"/>
        </w:tabs>
        <w:spacing w:line="259" w:lineRule="auto"/>
        <w:ind w:left="1217" w:right="1859" w:firstLine="0"/>
        <w:jc w:val="both"/>
        <w:rPr>
          <w:rFonts w:ascii="Arial" w:cs="Arial" w:eastAsia="Arial" w:hAnsi="Arial"/>
          <w:color w:val="000000"/>
        </w:rPr>
      </w:pPr>
      <w:r w:rsidDel="00000000" w:rsidR="00000000" w:rsidRPr="00000000">
        <w:rPr>
          <w:rFonts w:ascii="Arial" w:cs="Arial" w:eastAsia="Arial" w:hAnsi="Arial"/>
          <w:color w:val="000000"/>
          <w:rtl w:val="0"/>
        </w:rPr>
        <w:tab/>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3990"/>
        </w:tabs>
        <w:spacing w:line="259" w:lineRule="auto"/>
        <w:ind w:left="1217" w:right="185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3990"/>
        </w:tabs>
        <w:spacing w:line="259" w:lineRule="auto"/>
        <w:ind w:left="1217" w:right="1859"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3990"/>
        </w:tabs>
        <w:spacing w:line="259" w:lineRule="auto"/>
        <w:ind w:left="1217" w:right="1859" w:firstLine="0"/>
        <w:jc w:val="both"/>
        <w:rPr>
          <w:rFonts w:ascii="Arial" w:cs="Arial" w:eastAsia="Arial" w:hAnsi="Arial"/>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-366711</wp:posOffset>
            </wp:positionH>
            <wp:positionV relativeFrom="paragraph">
              <wp:posOffset>38100</wp:posOffset>
            </wp:positionV>
            <wp:extent cx="7600950" cy="1280969"/>
            <wp:effectExtent b="0" l="0" r="0" t="0"/>
            <wp:wrapNone/>
            <wp:docPr id="5"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7600950" cy="1280969"/>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59" w:lineRule="auto"/>
        <w:ind w:right="1859"/>
        <w:rPr>
          <w:rFonts w:ascii="Arial" w:cs="Arial" w:eastAsia="Arial" w:hAnsi="Arial"/>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59" w:lineRule="auto"/>
        <w:ind w:left="1217" w:right="1859" w:firstLine="0"/>
        <w:jc w:val="center"/>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-63499</wp:posOffset>
                </wp:positionH>
                <wp:positionV relativeFrom="paragraph">
                  <wp:posOffset>12700</wp:posOffset>
                </wp:positionV>
                <wp:extent cx="7310120" cy="1348105"/>
                <wp:effectExtent b="0" l="0" r="0" t="0"/>
                <wp:wrapNone/>
                <wp:docPr id="4" name=""/>
                <a:graphic>
                  <a:graphicData uri="http://schemas.microsoft.com/office/word/2010/wordprocessingGroup">
                    <wpg:wgp>
                      <wpg:cNvGrpSpPr/>
                      <wpg:grpSpPr>
                        <a:xfrm>
                          <a:off x="1690925" y="3105925"/>
                          <a:ext cx="7310120" cy="1348105"/>
                          <a:chOff x="1690925" y="3105925"/>
                          <a:chExt cx="7310150" cy="1348150"/>
                        </a:xfrm>
                      </wpg:grpSpPr>
                      <wpg:grpSp>
                        <wpg:cNvGrpSpPr/>
                        <wpg:grpSpPr>
                          <a:xfrm>
                            <a:off x="1690940" y="3105948"/>
                            <a:ext cx="7310120" cy="1348105"/>
                            <a:chOff x="1690925" y="3105925"/>
                            <a:chExt cx="7310150" cy="1348150"/>
                          </a:xfrm>
                        </wpg:grpSpPr>
                        <wps:wsp>
                          <wps:cNvSpPr/>
                          <wps:cNvPr id="3" name="Shape 3"/>
                          <wps:spPr>
                            <a:xfrm>
                              <a:off x="1690925" y="3105925"/>
                              <a:ext cx="7310150" cy="1348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90940" y="3105948"/>
                              <a:ext cx="7310120" cy="1348105"/>
                              <a:chOff x="1690925" y="3105925"/>
                              <a:chExt cx="7310150" cy="1348150"/>
                            </a:xfrm>
                          </wpg:grpSpPr>
                          <wps:wsp>
                            <wps:cNvSpPr/>
                            <wps:cNvPr id="31" name="Shape 31"/>
                            <wps:spPr>
                              <a:xfrm>
                                <a:off x="1690925" y="3105925"/>
                                <a:ext cx="7310150" cy="1348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90940" y="3105948"/>
                                <a:ext cx="7310120" cy="1348105"/>
                                <a:chOff x="0" y="0"/>
                                <a:chExt cx="7310120" cy="1348105"/>
                              </a:xfrm>
                            </wpg:grpSpPr>
                            <wps:wsp>
                              <wps:cNvSpPr/>
                              <wps:cNvPr id="33" name="Shape 33"/>
                              <wps:spPr>
                                <a:xfrm>
                                  <a:off x="0" y="0"/>
                                  <a:ext cx="7310100" cy="1348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4" name="Shape 34"/>
                                <pic:cNvPicPr preferRelativeResize="0"/>
                              </pic:nvPicPr>
                              <pic:blipFill rotWithShape="1">
                                <a:blip r:embed="rId6">
                                  <a:alphaModFix/>
                                </a:blip>
                                <a:srcRect b="0" l="0" r="0" t="0"/>
                                <a:stretch/>
                              </pic:blipFill>
                              <pic:spPr>
                                <a:xfrm>
                                  <a:off x="0" y="0"/>
                                  <a:ext cx="7309959" cy="1307497"/>
                                </a:xfrm>
                                <a:prstGeom prst="rect">
                                  <a:avLst/>
                                </a:prstGeom>
                                <a:noFill/>
                                <a:ln>
                                  <a:noFill/>
                                </a:ln>
                              </pic:spPr>
                            </pic:pic>
                            <wps:wsp>
                              <wps:cNvSpPr/>
                              <wps:cNvPr id="35" name="Shape 35"/>
                              <wps:spPr>
                                <a:xfrm>
                                  <a:off x="0" y="0"/>
                                  <a:ext cx="7310120" cy="13481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98.00000190734863"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1696.0000610351562" w:right="0" w:firstLine="5088.000183105469"/>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0" lIns="0" spcFirstLastPara="1" rIns="0" wrap="square" tIns="0">
                                <a:noAutofit/>
                              </wps:bodyPr>
                            </wps:w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-63499</wp:posOffset>
                </wp:positionH>
                <wp:positionV relativeFrom="paragraph">
                  <wp:posOffset>12700</wp:posOffset>
                </wp:positionV>
                <wp:extent cx="7310120" cy="1348105"/>
                <wp:effectExtent b="0" l="0" r="0" t="0"/>
                <wp:wrapNone/>
                <wp:docPr id="4" name="image17.png"/>
                <a:graphic>
                  <a:graphicData uri="http://schemas.openxmlformats.org/drawingml/2006/picture">
                    <pic:pic>
                      <pic:nvPicPr>
                        <pic:cNvPr id="0" name="image17.png"/>
                        <pic:cNvPicPr preferRelativeResize="0"/>
                      </pic:nvPicPr>
                      <pic:blipFill>
                        <a:blip r:embed="rId13"/>
                        <a:srcRect/>
                        <a:stretch>
                          <a:fillRect/>
                        </a:stretch>
                      </pic:blipFill>
                      <pic:spPr>
                        <a:xfrm>
                          <a:off x="0" y="0"/>
                          <a:ext cx="7310120" cy="1348105"/>
                        </a:xfrm>
                        <a:prstGeom prst="rect"/>
                        <a:ln/>
                      </pic:spPr>
                    </pic:pic>
                  </a:graphicData>
                </a:graphic>
              </wp:anchor>
            </w:drawing>
          </mc:Fallback>
        </mc:AlternateConten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192"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3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59" w:lineRule="auto"/>
        <w:ind w:left="1217" w:right="1855" w:firstLine="0"/>
        <w:jc w:val="both"/>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59" w:lineRule="auto"/>
        <w:ind w:left="1217" w:right="1855" w:firstLine="0"/>
        <w:jc w:val="both"/>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59" w:lineRule="auto"/>
        <w:ind w:left="1217" w:right="1855" w:firstLine="0"/>
        <w:jc w:val="both"/>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59" w:lineRule="auto"/>
        <w:ind w:left="1217" w:right="1855" w:firstLine="0"/>
        <w:jc w:val="both"/>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59" w:lineRule="auto"/>
        <w:ind w:left="0" w:right="1855" w:firstLine="0"/>
        <w:jc w:val="both"/>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59" w:lineRule="auto"/>
        <w:ind w:left="1217" w:right="1855"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Bajo este contexto, se ha de tener en cuenta que</w:t>
      </w:r>
      <w:r w:rsidDel="00000000" w:rsidR="00000000" w:rsidRPr="00000000">
        <w:rPr>
          <w:rtl w:val="0"/>
        </w:rPr>
        <w:t xml:space="preserve"> la generalidad </w:t>
      </w:r>
      <w:r w:rsidDel="00000000" w:rsidR="00000000" w:rsidRPr="00000000">
        <w:rPr>
          <w:rFonts w:ascii="Arial" w:cs="Arial" w:eastAsia="Arial" w:hAnsi="Arial"/>
          <w:color w:val="000000"/>
          <w:rtl w:val="0"/>
        </w:rPr>
        <w:t xml:space="preserve">de los participantes lo constituyen todos aquellos ciudadanos que se contactaron con RTVC de manera presencial o virtual para presentar una PQRSD, a quienes su respuesta les será notificada por correo electrónico.</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15"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59" w:lineRule="auto"/>
        <w:ind w:left="1217" w:right="1859"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Durante el </w:t>
      </w:r>
      <w:r w:rsidDel="00000000" w:rsidR="00000000" w:rsidRPr="00000000">
        <w:rPr>
          <w:rtl w:val="0"/>
        </w:rPr>
        <w:t xml:space="preserve">cuarto </w:t>
      </w:r>
      <w:r w:rsidDel="00000000" w:rsidR="00000000" w:rsidRPr="00000000">
        <w:rPr>
          <w:rFonts w:ascii="Arial" w:cs="Arial" w:eastAsia="Arial" w:hAnsi="Arial"/>
          <w:color w:val="000000"/>
          <w:rtl w:val="0"/>
        </w:rPr>
        <w:t xml:space="preserve">(I</w:t>
      </w:r>
      <w:r w:rsidDel="00000000" w:rsidR="00000000" w:rsidRPr="00000000">
        <w:rPr>
          <w:rtl w:val="0"/>
        </w:rPr>
        <w:t xml:space="preserve">V</w:t>
      </w:r>
      <w:r w:rsidDel="00000000" w:rsidR="00000000" w:rsidRPr="00000000">
        <w:rPr>
          <w:rFonts w:ascii="Arial" w:cs="Arial" w:eastAsia="Arial" w:hAnsi="Arial"/>
          <w:color w:val="000000"/>
          <w:rtl w:val="0"/>
        </w:rPr>
        <w:t xml:space="preserve">) trimestre que corresponde a los meses de</w:t>
      </w:r>
      <w:r w:rsidDel="00000000" w:rsidR="00000000" w:rsidRPr="00000000">
        <w:rPr>
          <w:rtl w:val="0"/>
        </w:rPr>
        <w:t xml:space="preserve"> octubre</w:t>
      </w:r>
      <w:r w:rsidDel="00000000" w:rsidR="00000000" w:rsidRPr="00000000">
        <w:rPr>
          <w:rFonts w:ascii="Arial" w:cs="Arial" w:eastAsia="Arial" w:hAnsi="Arial"/>
          <w:color w:val="000000"/>
          <w:rtl w:val="0"/>
        </w:rPr>
        <w:t xml:space="preserve">, </w:t>
      </w:r>
      <w:r w:rsidDel="00000000" w:rsidR="00000000" w:rsidRPr="00000000">
        <w:rPr>
          <w:rtl w:val="0"/>
        </w:rPr>
        <w:t xml:space="preserve">noviembre</w:t>
      </w:r>
      <w:r w:rsidDel="00000000" w:rsidR="00000000" w:rsidRPr="00000000">
        <w:rPr>
          <w:rFonts w:ascii="Arial" w:cs="Arial" w:eastAsia="Arial" w:hAnsi="Arial"/>
          <w:color w:val="000000"/>
          <w:rtl w:val="0"/>
        </w:rPr>
        <w:t xml:space="preserve"> </w:t>
      </w:r>
      <w:r w:rsidDel="00000000" w:rsidR="00000000" w:rsidRPr="00000000">
        <w:rPr>
          <w:rtl w:val="0"/>
        </w:rPr>
        <w:t xml:space="preserve">y dic</w:t>
      </w:r>
      <w:r w:rsidDel="00000000" w:rsidR="00000000" w:rsidRPr="00000000">
        <w:rPr>
          <w:rFonts w:ascii="Arial" w:cs="Arial" w:eastAsia="Arial" w:hAnsi="Arial"/>
          <w:color w:val="000000"/>
          <w:rtl w:val="0"/>
        </w:rPr>
        <w:t xml:space="preserve">iembre del 2024, la ciudadanía ha hecho uso de los canales dispuestos por RTVC en materia de PQRSD, realizándose así, durante el </w:t>
      </w:r>
      <w:r w:rsidDel="00000000" w:rsidR="00000000" w:rsidRPr="00000000">
        <w:rPr>
          <w:rtl w:val="0"/>
        </w:rPr>
        <w:t xml:space="preserve">cuarto</w:t>
      </w:r>
      <w:r w:rsidDel="00000000" w:rsidR="00000000" w:rsidRPr="00000000">
        <w:rPr>
          <w:rFonts w:ascii="Arial" w:cs="Arial" w:eastAsia="Arial" w:hAnsi="Arial"/>
          <w:color w:val="000000"/>
          <w:rtl w:val="0"/>
        </w:rPr>
        <w:t xml:space="preserve"> (I</w:t>
      </w:r>
      <w:r w:rsidDel="00000000" w:rsidR="00000000" w:rsidRPr="00000000">
        <w:rPr>
          <w:rtl w:val="0"/>
        </w:rPr>
        <w:t xml:space="preserve">V</w:t>
      </w:r>
      <w:r w:rsidDel="00000000" w:rsidR="00000000" w:rsidRPr="00000000">
        <w:rPr>
          <w:rFonts w:ascii="Arial" w:cs="Arial" w:eastAsia="Arial" w:hAnsi="Arial"/>
          <w:color w:val="000000"/>
          <w:rtl w:val="0"/>
        </w:rPr>
        <w:t xml:space="preserve">) trimestre de 2024, la atención a través de su canal de </w:t>
      </w:r>
      <w:hyperlink r:id="rId14">
        <w:r w:rsidDel="00000000" w:rsidR="00000000" w:rsidRPr="00000000">
          <w:rPr>
            <w:color w:val="1155cc"/>
            <w:u w:val="single"/>
            <w:rtl w:val="0"/>
          </w:rPr>
          <w:t xml:space="preserve">correspondencia@rtvc.gov.co</w:t>
        </w:r>
      </w:hyperlink>
      <w:r w:rsidDel="00000000" w:rsidR="00000000" w:rsidRPr="00000000">
        <w:rPr>
          <w:rtl w:val="0"/>
        </w:rPr>
        <w:t xml:space="preserve">,</w:t>
      </w:r>
      <w:r w:rsidDel="00000000" w:rsidR="00000000" w:rsidRPr="00000000">
        <w:rPr>
          <w:color w:val="000000"/>
          <w:rtl w:val="0"/>
        </w:rPr>
        <w:t xml:space="preserve"> </w:t>
      </w:r>
      <w:r w:rsidDel="00000000" w:rsidR="00000000" w:rsidRPr="00000000">
        <w:rPr>
          <w:rFonts w:ascii="Arial" w:cs="Arial" w:eastAsia="Arial" w:hAnsi="Arial"/>
          <w:color w:val="0000ff"/>
          <w:rtl w:val="0"/>
        </w:rPr>
        <w:t xml:space="preserve"> </w:t>
      </w:r>
      <w:r w:rsidDel="00000000" w:rsidR="00000000" w:rsidRPr="00000000">
        <w:rPr>
          <w:rFonts w:ascii="Arial" w:cs="Arial" w:eastAsia="Arial" w:hAnsi="Arial"/>
          <w:color w:val="000000"/>
          <w:rtl w:val="0"/>
        </w:rPr>
        <w:t xml:space="preserve">el formulario en página web y las líneas telefónicas para la recepción de peticiones ciudadanas.</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59"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59" w:lineRule="auto"/>
        <w:ind w:left="1217" w:right="185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 A continuación, se relacionan los requerimientos recibidos en la Entidad por los canales dispuestos a la ciudadanía para su recepción: Atención telefónica, atención presencial y medios electrónicos.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59" w:lineRule="auto"/>
        <w:ind w:left="1217" w:right="1857" w:firstLine="0"/>
        <w:jc w:val="both"/>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59" w:lineRule="auto"/>
        <w:ind w:left="1217" w:right="1857" w:firstLine="0"/>
        <w:jc w:val="both"/>
        <w:rPr/>
      </w:pPr>
      <w:r w:rsidDel="00000000" w:rsidR="00000000" w:rsidRPr="00000000">
        <w:rPr/>
        <w:drawing>
          <wp:inline distB="114300" distT="114300" distL="114300" distR="114300">
            <wp:extent cx="5233988" cy="3237167"/>
            <wp:effectExtent b="0" l="0" r="0" t="0"/>
            <wp:docPr descr="Gráfico" id="10" name="image7.png"/>
            <a:graphic>
              <a:graphicData uri="http://schemas.openxmlformats.org/drawingml/2006/picture">
                <pic:pic>
                  <pic:nvPicPr>
                    <pic:cNvPr descr="Gráfico" id="0" name="image7.png"/>
                    <pic:cNvPicPr preferRelativeResize="0"/>
                  </pic:nvPicPr>
                  <pic:blipFill>
                    <a:blip r:embed="rId15"/>
                    <a:srcRect b="0" l="0" r="0" t="0"/>
                    <a:stretch>
                      <a:fillRect/>
                    </a:stretch>
                  </pic:blipFill>
                  <pic:spPr>
                    <a:xfrm>
                      <a:off x="0" y="0"/>
                      <a:ext cx="5233988" cy="3237167"/>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59" w:lineRule="auto"/>
        <w:ind w:left="1217" w:right="1857"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59" w:lineRule="auto"/>
        <w:ind w:left="1217" w:right="1857"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59" w:lineRule="auto"/>
        <w:ind w:left="1217" w:right="1857"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59" w:lineRule="auto"/>
        <w:ind w:left="1217" w:right="1857" w:firstLine="0"/>
        <w:jc w:val="center"/>
        <w:rPr>
          <w:rFonts w:ascii="Arial" w:cs="Arial" w:eastAsia="Arial" w:hAnsi="Arial"/>
          <w:color w:val="000000"/>
        </w:rPr>
        <w:sectPr>
          <w:footerReference r:id="rId16" w:type="default"/>
          <w:pgSz w:h="15840" w:w="12240" w:orient="portrait"/>
          <w:pgMar w:bottom="1580" w:top="20" w:left="720" w:right="0" w:header="0" w:footer="1385"/>
          <w:pgNumType w:start="1"/>
        </w:sect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7309485" cy="1349375"/>
                <wp:effectExtent b="0" l="0" r="0" t="0"/>
                <wp:wrapNone/>
                <wp:docPr id="3" name=""/>
                <a:graphic>
                  <a:graphicData uri="http://schemas.microsoft.com/office/word/2010/wordprocessingGroup">
                    <wpg:wgp>
                      <wpg:cNvGrpSpPr/>
                      <wpg:grpSpPr>
                        <a:xfrm>
                          <a:off x="1691250" y="3105300"/>
                          <a:ext cx="7309485" cy="1349375"/>
                          <a:chOff x="1691250" y="3105300"/>
                          <a:chExt cx="7309500" cy="1349400"/>
                        </a:xfrm>
                      </wpg:grpSpPr>
                      <wpg:grpSp>
                        <wpg:cNvGrpSpPr/>
                        <wpg:grpSpPr>
                          <a:xfrm>
                            <a:off x="1691258" y="3105313"/>
                            <a:ext cx="7309485" cy="1349375"/>
                            <a:chOff x="1691250" y="3105300"/>
                            <a:chExt cx="7309500" cy="1349400"/>
                          </a:xfrm>
                        </wpg:grpSpPr>
                        <wps:wsp>
                          <wps:cNvSpPr/>
                          <wps:cNvPr id="3" name="Shape 3"/>
                          <wps:spPr>
                            <a:xfrm>
                              <a:off x="1691250" y="3105300"/>
                              <a:ext cx="7309500" cy="134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91258" y="3105313"/>
                              <a:ext cx="7309485" cy="1349375"/>
                              <a:chOff x="1691250" y="3105300"/>
                              <a:chExt cx="7309500" cy="1349400"/>
                            </a:xfrm>
                          </wpg:grpSpPr>
                          <wps:wsp>
                            <wps:cNvSpPr/>
                            <wps:cNvPr id="19" name="Shape 19"/>
                            <wps:spPr>
                              <a:xfrm>
                                <a:off x="1691250" y="3105300"/>
                                <a:ext cx="7309500" cy="134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91258" y="3105313"/>
                                <a:ext cx="7309485" cy="1349375"/>
                                <a:chOff x="0" y="0"/>
                                <a:chExt cx="7309959" cy="1349575"/>
                              </a:xfrm>
                            </wpg:grpSpPr>
                            <wps:wsp>
                              <wps:cNvSpPr/>
                              <wps:cNvPr id="21" name="Shape 21"/>
                              <wps:spPr>
                                <a:xfrm>
                                  <a:off x="0" y="0"/>
                                  <a:ext cx="7309950" cy="1349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2" name="Shape 22"/>
                                <pic:cNvPicPr preferRelativeResize="0"/>
                              </pic:nvPicPr>
                              <pic:blipFill rotWithShape="1">
                                <a:blip r:embed="rId6">
                                  <a:alphaModFix/>
                                </a:blip>
                                <a:srcRect b="0" l="0" r="0" t="0"/>
                                <a:stretch/>
                              </pic:blipFill>
                              <pic:spPr>
                                <a:xfrm>
                                  <a:off x="0" y="0"/>
                                  <a:ext cx="7309959" cy="1307497"/>
                                </a:xfrm>
                                <a:prstGeom prst="rect">
                                  <a:avLst/>
                                </a:prstGeom>
                                <a:noFill/>
                                <a:ln>
                                  <a:noFill/>
                                </a:ln>
                              </pic:spPr>
                            </pic:pic>
                            <wps:wsp>
                              <wps:cNvSpPr/>
                              <wps:cNvPr id="23" name="Shape 23"/>
                              <wps:spPr>
                                <a:xfrm>
                                  <a:off x="767731" y="1192730"/>
                                  <a:ext cx="395605" cy="156845"/>
                                </a:xfrm>
                                <a:prstGeom prst="rect">
                                  <a:avLst/>
                                </a:prstGeom>
                                <a:noFill/>
                                <a:ln>
                                  <a:noFill/>
                                </a:ln>
                              </wps:spPr>
                              <wps:txbx>
                                <w:txbxContent>
                                  <w:p w:rsidR="00000000" w:rsidDel="00000000" w:rsidP="00000000" w:rsidRDefault="00000000" w:rsidRPr="00000000">
                                    <w:pPr>
                                      <w:spacing w:after="0" w:before="0" w:line="247.00000762939453"/>
                                      <w:ind w:left="0" w:right="0" w:firstLine="0"/>
                                      <w:jc w:val="left"/>
                                      <w:textDirection w:val="btLr"/>
                                    </w:pPr>
                                  </w:p>
                                </w:txbxContent>
                              </wps:txbx>
                              <wps:bodyPr anchorCtr="0" anchor="t" bIns="0" lIns="0" spcFirstLastPara="1" rIns="0" wrap="square" tIns="0">
                                <a:noAutofit/>
                              </wps:bodyPr>
                            </wps:wsp>
                            <wps:wsp>
                              <wps:cNvSpPr/>
                              <wps:cNvPr id="24" name="Shape 24"/>
                              <wps:spPr>
                                <a:xfrm>
                                  <a:off x="1515720" y="1192730"/>
                                  <a:ext cx="168910" cy="156845"/>
                                </a:xfrm>
                                <a:prstGeom prst="rect">
                                  <a:avLst/>
                                </a:prstGeom>
                                <a:noFill/>
                                <a:ln>
                                  <a:noFill/>
                                </a:ln>
                              </wps:spPr>
                              <wps:txbx>
                                <w:txbxContent>
                                  <w:p w:rsidR="00000000" w:rsidDel="00000000" w:rsidP="00000000" w:rsidRDefault="00000000" w:rsidRPr="00000000">
                                    <w:pPr>
                                      <w:spacing w:after="0" w:before="0" w:line="247.00000762939453"/>
                                      <w:ind w:left="0" w:right="0" w:firstLine="0"/>
                                      <w:jc w:val="left"/>
                                      <w:textDirection w:val="btLr"/>
                                    </w:pPr>
                                  </w:p>
                                </w:txbxContent>
                              </wps:txbx>
                              <wps:bodyPr anchorCtr="0" anchor="t" bIns="0" lIns="0" spcFirstLastPara="1" rIns="0" wrap="square" tIns="0">
                                <a:noAutofit/>
                              </wps:bodyPr>
                            </wps:wsp>
                            <wps:wsp>
                              <wps:cNvSpPr/>
                              <wps:cNvPr id="25" name="Shape 25"/>
                              <wps:spPr>
                                <a:xfrm>
                                  <a:off x="2580761" y="1192730"/>
                                  <a:ext cx="462915" cy="156845"/>
                                </a:xfrm>
                                <a:prstGeom prst="rect">
                                  <a:avLst/>
                                </a:prstGeom>
                                <a:noFill/>
                                <a:ln>
                                  <a:noFill/>
                                </a:ln>
                              </wps:spPr>
                              <wps:txbx>
                                <w:txbxContent>
                                  <w:p w:rsidR="00000000" w:rsidDel="00000000" w:rsidP="00000000" w:rsidRDefault="00000000" w:rsidRPr="00000000">
                                    <w:pPr>
                                      <w:spacing w:after="0" w:before="0" w:line="247.00000762939453"/>
                                      <w:ind w:left="0" w:right="0" w:firstLine="0"/>
                                      <w:jc w:val="left"/>
                                      <w:textDirection w:val="btLr"/>
                                    </w:pPr>
                                  </w:p>
                                </w:txbxContent>
                              </wps:txbx>
                              <wps:bodyPr anchorCtr="0" anchor="t" bIns="0" lIns="0" spcFirstLastPara="1" rIns="0" wrap="square" tIns="0">
                                <a:noAutofit/>
                              </wps:bodyPr>
                            </wps:wsp>
                            <wps:wsp>
                              <wps:cNvSpPr/>
                              <wps:cNvPr id="26" name="Shape 26"/>
                              <wps:spPr>
                                <a:xfrm>
                                  <a:off x="3398485" y="1192730"/>
                                  <a:ext cx="758825" cy="156845"/>
                                </a:xfrm>
                                <a:prstGeom prst="rect">
                                  <a:avLst/>
                                </a:prstGeom>
                                <a:noFill/>
                                <a:ln>
                                  <a:noFill/>
                                </a:ln>
                              </wps:spPr>
                              <wps:txbx>
                                <w:txbxContent>
                                  <w:p w:rsidR="00000000" w:rsidDel="00000000" w:rsidP="00000000" w:rsidRDefault="00000000" w:rsidRPr="00000000">
                                    <w:pPr>
                                      <w:spacing w:after="0" w:before="0" w:line="247.00000762939453"/>
                                      <w:ind w:left="0" w:right="0" w:firstLine="0"/>
                                      <w:jc w:val="left"/>
                                      <w:textDirection w:val="btLr"/>
                                    </w:pPr>
                                  </w:p>
                                </w:txbxContent>
                              </wps:txbx>
                              <wps:bodyPr anchorCtr="0" anchor="t" bIns="0" lIns="0" spcFirstLastPara="1" rIns="0" wrap="square" tIns="0">
                                <a:noAutofit/>
                              </wps:bodyPr>
                            </wps:wsp>
                            <wps:wsp>
                              <wps:cNvSpPr/>
                              <wps:cNvPr id="27" name="Shape 27"/>
                              <wps:spPr>
                                <a:xfrm>
                                  <a:off x="4510909" y="1192730"/>
                                  <a:ext cx="393700" cy="156845"/>
                                </a:xfrm>
                                <a:prstGeom prst="rect">
                                  <a:avLst/>
                                </a:prstGeom>
                                <a:noFill/>
                                <a:ln>
                                  <a:noFill/>
                                </a:ln>
                              </wps:spPr>
                              <wps:txbx>
                                <w:txbxContent>
                                  <w:p w:rsidR="00000000" w:rsidDel="00000000" w:rsidP="00000000" w:rsidRDefault="00000000" w:rsidRPr="00000000">
                                    <w:pPr>
                                      <w:spacing w:after="0" w:before="0" w:line="247.00000762939453"/>
                                      <w:ind w:left="0" w:right="0" w:firstLine="0"/>
                                      <w:jc w:val="left"/>
                                      <w:textDirection w:val="btLr"/>
                                    </w:pPr>
                                  </w:p>
                                </w:txbxContent>
                              </wps:txbx>
                              <wps:bodyPr anchorCtr="0" anchor="t" bIns="0" lIns="0" spcFirstLastPara="1" rIns="0" wrap="square" tIns="0">
                                <a:noAutofit/>
                              </wps:bodyPr>
                            </wps:wsp>
                            <wps:wsp>
                              <wps:cNvSpPr/>
                              <wps:cNvPr id="28" name="Shape 28"/>
                              <wps:spPr>
                                <a:xfrm>
                                  <a:off x="5255835" y="1192730"/>
                                  <a:ext cx="121920" cy="156845"/>
                                </a:xfrm>
                                <a:prstGeom prst="rect">
                                  <a:avLst/>
                                </a:prstGeom>
                                <a:noFill/>
                                <a:ln>
                                  <a:noFill/>
                                </a:ln>
                              </wps:spPr>
                              <wps:txbx>
                                <w:txbxContent>
                                  <w:p w:rsidR="00000000" w:rsidDel="00000000" w:rsidP="00000000" w:rsidRDefault="00000000" w:rsidRPr="00000000">
                                    <w:pPr>
                                      <w:spacing w:after="0" w:before="0" w:line="247.0000076293945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l</w:t>
                                    </w:r>
                                  </w:p>
                                </w:txbxContent>
                              </wps:txbx>
                              <wps:bodyPr anchorCtr="0" anchor="t" bIns="0" lIns="0" spcFirstLastPara="1" rIns="0" wrap="square" tIns="0">
                                <a:noAutofit/>
                              </wps:bodyPr>
                            </wps:w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7309485" cy="1349375"/>
                <wp:effectExtent b="0" l="0" r="0" t="0"/>
                <wp:wrapNone/>
                <wp:docPr id="3"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7309485" cy="1349375"/>
                        </a:xfrm>
                        <a:prstGeom prst="rect"/>
                        <a:ln/>
                      </pic:spPr>
                    </pic:pic>
                  </a:graphicData>
                </a:graphic>
              </wp:anchor>
            </w:drawing>
          </mc:Fallback>
        </mc:AlternateContent>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83"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59" w:lineRule="auto"/>
        <w:ind w:left="1217" w:right="1855"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De acuerdo con lo anterior, la muestra se obtiene a través de una base de datos generada desde el mismo formulario, el cual contiene el registro de las personas que responden la encuesta correspondiente al período analizado. Para el </w:t>
      </w:r>
      <w:r w:rsidDel="00000000" w:rsidR="00000000" w:rsidRPr="00000000">
        <w:rPr>
          <w:rtl w:val="0"/>
        </w:rPr>
        <w:t xml:space="preserve">cuarto</w:t>
      </w:r>
      <w:r w:rsidDel="00000000" w:rsidR="00000000" w:rsidRPr="00000000">
        <w:rPr>
          <w:rFonts w:ascii="Arial" w:cs="Arial" w:eastAsia="Arial" w:hAnsi="Arial"/>
          <w:color w:val="000000"/>
          <w:rtl w:val="0"/>
        </w:rPr>
        <w:t xml:space="preserve"> trimestre del 2024, se recibieron</w:t>
      </w:r>
      <w:r w:rsidDel="00000000" w:rsidR="00000000" w:rsidRPr="00000000">
        <w:rPr>
          <w:rtl w:val="0"/>
        </w:rPr>
        <w:t xml:space="preserve"> 17</w:t>
      </w:r>
      <w:r w:rsidDel="00000000" w:rsidR="00000000" w:rsidRPr="00000000">
        <w:rPr>
          <w:rFonts w:ascii="Arial" w:cs="Arial" w:eastAsia="Arial" w:hAnsi="Arial"/>
          <w:color w:val="000000"/>
          <w:rtl w:val="0"/>
        </w:rPr>
        <w:t xml:space="preserve"> encuestas, </w:t>
      </w:r>
      <w:r w:rsidDel="00000000" w:rsidR="00000000" w:rsidRPr="00000000">
        <w:rPr>
          <w:rtl w:val="0"/>
        </w:rPr>
        <w:t xml:space="preserve">evidenciándose una disminución en la participación en el diligenciamiento de las mismas, </w:t>
      </w:r>
      <w:r w:rsidDel="00000000" w:rsidR="00000000" w:rsidRPr="00000000">
        <w:rPr>
          <w:rFonts w:ascii="Arial" w:cs="Arial" w:eastAsia="Arial" w:hAnsi="Arial"/>
          <w:color w:val="000000"/>
          <w:rtl w:val="0"/>
        </w:rPr>
        <w:t xml:space="preserve">en comparación al trimestre anterior en el que se recibieron </w:t>
      </w:r>
      <w:r w:rsidDel="00000000" w:rsidR="00000000" w:rsidRPr="00000000">
        <w:rPr>
          <w:rtl w:val="0"/>
        </w:rPr>
        <w:t xml:space="preserve">20 </w:t>
      </w:r>
      <w:r w:rsidDel="00000000" w:rsidR="00000000" w:rsidRPr="00000000">
        <w:rPr>
          <w:rFonts w:ascii="Arial" w:cs="Arial" w:eastAsia="Arial" w:hAnsi="Arial"/>
          <w:color w:val="000000"/>
          <w:rtl w:val="0"/>
        </w:rPr>
        <w:t xml:space="preserve">encuestas.</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158" w:line="259" w:lineRule="auto"/>
        <w:ind w:left="1217" w:right="1862" w:firstLine="0"/>
        <w:jc w:val="both"/>
        <w:rPr>
          <w:rFonts w:ascii="Arial" w:cs="Arial" w:eastAsia="Arial" w:hAnsi="Arial"/>
          <w:color w:val="000000"/>
        </w:rPr>
        <w:sectPr>
          <w:type w:val="nextPage"/>
          <w:pgSz w:h="15840" w:w="12240" w:orient="portrait"/>
          <w:pgMar w:bottom="1580" w:top="20" w:left="720" w:right="0" w:header="0" w:footer="1385"/>
        </w:sectPr>
      </w:pPr>
      <w:r w:rsidDel="00000000" w:rsidR="00000000" w:rsidRPr="00000000">
        <w:rPr>
          <w:rFonts w:ascii="Arial" w:cs="Arial" w:eastAsia="Arial" w:hAnsi="Arial"/>
          <w:color w:val="000000"/>
          <w:rtl w:val="0"/>
        </w:rPr>
        <w:t xml:space="preserve">Las preguntas del cuestionario tienen como fin medir de forma independiente cada variable, de manera que cada una tenga su propia calificación. Esto permitirá evaluar el desempeño de cada atributo y saber en qué medida se cumple o no cada objetivo por parte de cada área.</w:t>
      </w:r>
    </w:p>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55"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PREGUNTAS Y RESULTADO DE LA ENCUESTA</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tabs>
          <w:tab w:val="left" w:leader="none" w:pos="1438"/>
          <w:tab w:val="left" w:leader="none" w:pos="1440"/>
        </w:tabs>
        <w:ind w:left="1440" w:right="1435" w:hanging="360"/>
        <w:jc w:val="both"/>
        <w:rPr/>
      </w:pPr>
      <w:r w:rsidDel="00000000" w:rsidR="00000000" w:rsidRPr="00000000">
        <w:rPr>
          <w:rFonts w:ascii="Arial" w:cs="Arial" w:eastAsia="Arial" w:hAnsi="Arial"/>
          <w:color w:val="000000"/>
          <w:rtl w:val="0"/>
        </w:rPr>
        <w:t xml:space="preserve">Calificando el tiempo en el cual obtuvo respuesta a su petición, queja, reclamo, sugerencia y/o denuncia (PQRSD) considerando los plazos establecidos por la ley 1755 del 2015 para dichas contestaciones, su nivel de satisfacción frente al tiempo de respuesta de parte de RTVC fue:</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65" w:lineRule="auto"/>
        <w:rPr>
          <w:rFonts w:ascii="Arial" w:cs="Arial" w:eastAsia="Arial" w:hAnsi="Arial"/>
          <w:color w:val="000000"/>
          <w:sz w:val="20"/>
          <w:szCs w:val="20"/>
        </w:rPr>
      </w:pPr>
      <w:r w:rsidDel="00000000" w:rsidR="00000000" w:rsidRPr="00000000">
        <w:rPr>
          <w:rtl w:val="0"/>
        </w:rPr>
      </w:r>
    </w:p>
    <w:tbl>
      <w:tblPr>
        <w:tblStyle w:val="Table1"/>
        <w:tblW w:w="9340.000000000002" w:type="dxa"/>
        <w:jc w:val="left"/>
        <w:tblInd w:w="7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42"/>
        <w:gridCol w:w="1342"/>
        <w:gridCol w:w="1591"/>
        <w:gridCol w:w="1152"/>
        <w:gridCol w:w="1094"/>
        <w:gridCol w:w="1308"/>
        <w:gridCol w:w="1711"/>
        <w:tblGridChange w:id="0">
          <w:tblGrid>
            <w:gridCol w:w="1142"/>
            <w:gridCol w:w="1342"/>
            <w:gridCol w:w="1591"/>
            <w:gridCol w:w="1152"/>
            <w:gridCol w:w="1094"/>
            <w:gridCol w:w="1308"/>
            <w:gridCol w:w="1711"/>
          </w:tblGrid>
        </w:tblGridChange>
      </w:tblGrid>
      <w:tr>
        <w:trPr>
          <w:cantSplit w:val="0"/>
          <w:trHeight w:val="524" w:hRule="atLeast"/>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33" w:lineRule="auto"/>
              <w:ind w:left="410" w:right="113" w:hanging="272"/>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Pregunta No.</w:t>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148" w:lineRule="auto"/>
              <w:ind w:left="13"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Contestadas</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33" w:lineRule="auto"/>
              <w:ind w:left="290" w:hanging="28.000000000000007"/>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Totalmente Satisfecho</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48" w:lineRule="auto"/>
              <w:ind w:left="30" w:right="1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1f2023"/>
                <w:sz w:val="20"/>
                <w:szCs w:val="20"/>
                <w:rtl w:val="0"/>
              </w:rPr>
              <w:t xml:space="preserve">Satisfecho</w:t>
            </w:r>
            <w:r w:rsidDel="00000000" w:rsidR="00000000" w:rsidRPr="00000000">
              <w:rPr>
                <w:rtl w:val="0"/>
              </w:rPr>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148" w:lineRule="auto"/>
              <w:ind w:left="22" w:right="3"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1f2023"/>
                <w:sz w:val="20"/>
                <w:szCs w:val="20"/>
                <w:rtl w:val="0"/>
              </w:rPr>
              <w:t xml:space="preserve">Aceptable</w:t>
            </w:r>
            <w:r w:rsidDel="00000000" w:rsidR="00000000" w:rsidRPr="00000000">
              <w:rPr>
                <w:rtl w:val="0"/>
              </w:rPr>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148" w:lineRule="auto"/>
              <w:ind w:left="25" w:righ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1f2023"/>
                <w:sz w:val="20"/>
                <w:szCs w:val="20"/>
                <w:rtl w:val="0"/>
              </w:rPr>
              <w:t xml:space="preserve">Insatisfecho</w:t>
            </w:r>
            <w:r w:rsidDel="00000000" w:rsidR="00000000" w:rsidRPr="00000000">
              <w:rPr>
                <w:rtl w:val="0"/>
              </w:rPr>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33" w:lineRule="auto"/>
              <w:ind w:left="272" w:firstLine="50.000000000000036"/>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Totalmente Insatisfecho</w:t>
            </w:r>
          </w:p>
        </w:tc>
      </w:tr>
      <w:tr>
        <w:trPr>
          <w:cantSplit w:val="0"/>
          <w:trHeight w:val="316" w:hRule="atLeast"/>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42" w:lineRule="auto"/>
              <w:ind w:left="19"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42" w:lineRule="auto"/>
              <w:ind w:left="13" w:right="1" w:firstLine="0"/>
              <w:jc w:val="center"/>
              <w:rPr>
                <w:rFonts w:ascii="Arial" w:cs="Arial" w:eastAsia="Arial" w:hAnsi="Arial"/>
                <w:color w:val="000000"/>
                <w:sz w:val="20"/>
                <w:szCs w:val="20"/>
              </w:rPr>
            </w:pPr>
            <w:r w:rsidDel="00000000" w:rsidR="00000000" w:rsidRPr="00000000">
              <w:rPr>
                <w:sz w:val="20"/>
                <w:szCs w:val="20"/>
                <w:rtl w:val="0"/>
              </w:rPr>
              <w:t xml:space="preserve">17</w:t>
            </w: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25" w:lineRule="auto"/>
              <w:ind w:left="18" w:firstLine="0"/>
              <w:jc w:val="center"/>
              <w:rPr>
                <w:rFonts w:ascii="Arial" w:cs="Arial" w:eastAsia="Arial" w:hAnsi="Arial"/>
                <w:color w:val="000000"/>
                <w:sz w:val="20"/>
                <w:szCs w:val="20"/>
              </w:rPr>
            </w:pPr>
            <w:r w:rsidDel="00000000" w:rsidR="00000000" w:rsidRPr="00000000">
              <w:rPr>
                <w:sz w:val="20"/>
                <w:szCs w:val="20"/>
                <w:rtl w:val="0"/>
              </w:rPr>
              <w:t xml:space="preserve">8</w:t>
            </w:r>
            <w:r w:rsidDel="00000000" w:rsidR="00000000" w:rsidRPr="00000000">
              <w:rPr>
                <w:rtl w:val="0"/>
              </w:rPr>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25" w:lineRule="auto"/>
              <w:ind w:left="30" w:right="10" w:firstLine="0"/>
              <w:jc w:val="center"/>
              <w:rPr>
                <w:rFonts w:ascii="Arial" w:cs="Arial" w:eastAsia="Arial" w:hAnsi="Arial"/>
                <w:color w:val="000000"/>
                <w:sz w:val="20"/>
                <w:szCs w:val="20"/>
              </w:rPr>
            </w:pPr>
            <w:r w:rsidDel="00000000" w:rsidR="00000000" w:rsidRPr="00000000">
              <w:rPr>
                <w:sz w:val="20"/>
                <w:szCs w:val="20"/>
                <w:rtl w:val="0"/>
              </w:rPr>
              <w:t xml:space="preserve">6</w:t>
            </w:r>
            <w:r w:rsidDel="00000000" w:rsidR="00000000" w:rsidRPr="00000000">
              <w:rPr>
                <w:rtl w:val="0"/>
              </w:rPr>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25" w:lineRule="auto"/>
              <w:ind w:left="22"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25" w:lineRule="auto"/>
              <w:ind w:left="25" w:right="1" w:firstLine="0"/>
              <w:jc w:val="center"/>
              <w:rPr>
                <w:rFonts w:ascii="Arial" w:cs="Arial" w:eastAsia="Arial" w:hAnsi="Arial"/>
                <w:color w:val="000000"/>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42" w:lineRule="auto"/>
              <w:ind w:left="21" w:firstLine="0"/>
              <w:jc w:val="center"/>
              <w:rPr>
                <w:rFonts w:ascii="Arial" w:cs="Arial" w:eastAsia="Arial" w:hAnsi="Arial"/>
                <w:color w:val="000000"/>
                <w:sz w:val="20"/>
                <w:szCs w:val="20"/>
              </w:rPr>
            </w:pPr>
            <w:r w:rsidDel="00000000" w:rsidR="00000000" w:rsidRPr="00000000">
              <w:rPr>
                <w:sz w:val="20"/>
                <w:szCs w:val="20"/>
                <w:rtl w:val="0"/>
              </w:rPr>
              <w:t xml:space="preserve">0</w:t>
            </w:r>
            <w:r w:rsidDel="00000000" w:rsidR="00000000" w:rsidRPr="00000000">
              <w:rPr>
                <w:rtl w:val="0"/>
              </w:rPr>
            </w:r>
          </w:p>
        </w:tc>
      </w:tr>
    </w:tbl>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1" w:lineRule="auto"/>
        <w:rPr>
          <w:rFonts w:ascii="Arial" w:cs="Arial" w:eastAsia="Arial" w:hAnsi="Arial"/>
          <w:color w:val="000000"/>
          <w:sz w:val="19"/>
          <w:szCs w:val="19"/>
        </w:rPr>
      </w:pPr>
      <w:r w:rsidDel="00000000" w:rsidR="00000000" w:rsidRPr="00000000">
        <w:rPr>
          <w:rtl w:val="0"/>
        </w:rPr>
      </w:r>
    </w:p>
    <w:p w:rsidR="00000000" w:rsidDel="00000000" w:rsidP="00000000" w:rsidRDefault="00000000" w:rsidRPr="00000000" w14:paraId="00000065">
      <w:pPr>
        <w:jc w:val="center"/>
        <w:rPr>
          <w:rFonts w:ascii="Arial" w:cs="Arial" w:eastAsia="Arial" w:hAnsi="Arial"/>
          <w:color w:val="000000"/>
        </w:rPr>
      </w:pPr>
      <w:r w:rsidDel="00000000" w:rsidR="00000000" w:rsidRPr="00000000">
        <w:rPr/>
        <w:drawing>
          <wp:inline distB="114300" distT="114300" distL="114300" distR="114300">
            <wp:extent cx="3772662" cy="2336323"/>
            <wp:effectExtent b="0" l="0" r="0" t="0"/>
            <wp:docPr descr="Gráfico" id="12" name="image8.png"/>
            <a:graphic>
              <a:graphicData uri="http://schemas.openxmlformats.org/drawingml/2006/picture">
                <pic:pic>
                  <pic:nvPicPr>
                    <pic:cNvPr descr="Gráfico" id="0" name="image8.png"/>
                    <pic:cNvPicPr preferRelativeResize="0"/>
                  </pic:nvPicPr>
                  <pic:blipFill>
                    <a:blip r:embed="rId18"/>
                    <a:srcRect b="0" l="0" r="0" t="0"/>
                    <a:stretch>
                      <a:fillRect/>
                    </a:stretch>
                  </pic:blipFill>
                  <pic:spPr>
                    <a:xfrm>
                      <a:off x="0" y="0"/>
                      <a:ext cx="3772662" cy="2336323"/>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720" w:right="1548"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Se analizaron las respuestas clasificadas como ‘Insatisfecho’ con el objetivo de identificar las causas detrás de estos resultados.</w:t>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720" w:right="1545"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Se </w:t>
      </w:r>
      <w:r w:rsidDel="00000000" w:rsidR="00000000" w:rsidRPr="00000000">
        <w:rPr>
          <w:rtl w:val="0"/>
        </w:rPr>
        <w:t xml:space="preserve">observó</w:t>
      </w:r>
      <w:r w:rsidDel="00000000" w:rsidR="00000000" w:rsidRPr="00000000">
        <w:rPr>
          <w:rFonts w:ascii="Arial" w:cs="Arial" w:eastAsia="Arial" w:hAnsi="Arial"/>
          <w:color w:val="000000"/>
          <w:rtl w:val="0"/>
        </w:rPr>
        <w:t xml:space="preserve"> que, estas calificaciones en su mayoría están relacionadas con solicitudes referentes a fallas en la señal TDT o a la cobertura TDT, en cuanto al tiempo de las respuestas evaluadas con dicha calificación sobrepasaron los términos de ley, la generalidad se respondió y </w:t>
      </w:r>
      <w:r w:rsidDel="00000000" w:rsidR="00000000" w:rsidRPr="00000000">
        <w:rPr>
          <w:rtl w:val="0"/>
        </w:rPr>
        <w:t xml:space="preserve">notificó</w:t>
      </w:r>
      <w:r w:rsidDel="00000000" w:rsidR="00000000" w:rsidRPr="00000000">
        <w:rPr>
          <w:rFonts w:ascii="Arial" w:cs="Arial" w:eastAsia="Arial" w:hAnsi="Arial"/>
          <w:color w:val="000000"/>
          <w:rtl w:val="0"/>
        </w:rPr>
        <w:t xml:space="preserve"> </w:t>
      </w:r>
      <w:r w:rsidDel="00000000" w:rsidR="00000000" w:rsidRPr="00000000">
        <w:rPr>
          <w:rtl w:val="0"/>
        </w:rPr>
        <w:t xml:space="preserve">posterior a</w:t>
      </w:r>
      <w:r w:rsidDel="00000000" w:rsidR="00000000" w:rsidRPr="00000000">
        <w:rPr>
          <w:rFonts w:ascii="Arial" w:cs="Arial" w:eastAsia="Arial" w:hAnsi="Arial"/>
          <w:color w:val="000000"/>
          <w:rtl w:val="0"/>
        </w:rPr>
        <w:t xml:space="preserve"> la fecha máxima para dar respuesta, </w:t>
      </w:r>
      <w:r w:rsidDel="00000000" w:rsidR="00000000" w:rsidRPr="00000000">
        <w:rPr>
          <w:rtl w:val="0"/>
        </w:rPr>
        <w:t xml:space="preserve">evidenciándose </w:t>
      </w:r>
      <w:r w:rsidDel="00000000" w:rsidR="00000000" w:rsidRPr="00000000">
        <w:rPr>
          <w:rFonts w:ascii="Arial" w:cs="Arial" w:eastAsia="Arial" w:hAnsi="Arial"/>
          <w:color w:val="000000"/>
          <w:rtl w:val="0"/>
        </w:rPr>
        <w:t xml:space="preserve"> un incumplimiento a los términos establecidos por la norma, por lo anterior podemos concluir que las </w:t>
      </w:r>
      <w:r w:rsidDel="00000000" w:rsidR="00000000" w:rsidRPr="00000000">
        <w:rPr>
          <w:rtl w:val="0"/>
        </w:rPr>
        <w:t xml:space="preserve">2</w:t>
      </w:r>
      <w:r w:rsidDel="00000000" w:rsidR="00000000" w:rsidRPr="00000000">
        <w:rPr>
          <w:rFonts w:ascii="Arial" w:cs="Arial" w:eastAsia="Arial" w:hAnsi="Arial"/>
          <w:color w:val="000000"/>
          <w:rtl w:val="0"/>
        </w:rPr>
        <w:t xml:space="preserve"> respuestas con baja calificación no guardan relación con la atención brindada a las PQRSD.</w:t>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720" w:right="155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No obstante, esto sugiere que existen áreas específicas donde podemos ajustar nuestro enfoque para alinear aún más las percepciones con el nivel de servicio proporcionado.</w:t>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70">
      <w:pPr>
        <w:numPr>
          <w:ilvl w:val="0"/>
          <w:numId w:val="1"/>
        </w:numPr>
        <w:tabs>
          <w:tab w:val="left" w:leader="none" w:pos="1438"/>
          <w:tab w:val="left" w:leader="none" w:pos="1440"/>
        </w:tabs>
        <w:ind w:left="1440" w:right="1435" w:hanging="360"/>
        <w:jc w:val="both"/>
        <w:rPr/>
      </w:pPr>
      <w:r w:rsidDel="00000000" w:rsidR="00000000" w:rsidRPr="00000000">
        <w:rPr>
          <w:rtl w:val="0"/>
        </w:rPr>
        <w:t xml:space="preserve">Posterior a la respuesta otorgada por RTVC frente a su petición, queja, reclamo, sugerencia y/o denuncia (PQRSD), tuvo que contactarnos nuevamente con el fin de resolver la situación planteada:</w:t>
      </w:r>
    </w:p>
    <w:p w:rsidR="00000000" w:rsidDel="00000000" w:rsidP="00000000" w:rsidRDefault="00000000" w:rsidRPr="00000000" w14:paraId="00000071">
      <w:pPr>
        <w:spacing w:before="65" w:lineRule="auto"/>
        <w:jc w:val="left"/>
        <w:rPr>
          <w:sz w:val="20"/>
          <w:szCs w:val="20"/>
        </w:rPr>
      </w:pPr>
      <w:r w:rsidDel="00000000" w:rsidR="00000000" w:rsidRPr="00000000">
        <w:rPr>
          <w:rtl w:val="0"/>
        </w:rPr>
      </w:r>
    </w:p>
    <w:tbl>
      <w:tblPr>
        <w:tblStyle w:val="Table2"/>
        <w:tblpPr w:leftFromText="180" w:rightFromText="180" w:topFromText="180" w:bottomFromText="180" w:vertAnchor="text" w:horzAnchor="text" w:tblpX="1230" w:tblpY="0"/>
        <w:tblW w:w="7890.0" w:type="dxa"/>
        <w:jc w:val="left"/>
        <w:tblInd w:w="7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10"/>
        <w:gridCol w:w="1305"/>
        <w:gridCol w:w="2760"/>
        <w:gridCol w:w="2415"/>
        <w:tblGridChange w:id="0">
          <w:tblGrid>
            <w:gridCol w:w="1410"/>
            <w:gridCol w:w="1305"/>
            <w:gridCol w:w="2760"/>
            <w:gridCol w:w="2415"/>
          </w:tblGrid>
        </w:tblGridChange>
      </w:tblGrid>
      <w:tr>
        <w:trPr>
          <w:cantSplit w:val="0"/>
          <w:trHeight w:val="527.94140625" w:hRule="atLeast"/>
          <w:tblHeader w:val="0"/>
        </w:trPr>
        <w:tc>
          <w:tcPr/>
          <w:p w:rsidR="00000000" w:rsidDel="00000000" w:rsidP="00000000" w:rsidRDefault="00000000" w:rsidRPr="00000000" w14:paraId="00000072">
            <w:pPr>
              <w:spacing w:before="33" w:lineRule="auto"/>
              <w:ind w:left="410" w:right="113" w:hanging="272"/>
              <w:jc w:val="center"/>
              <w:rPr>
                <w:b w:val="1"/>
                <w:sz w:val="20"/>
                <w:szCs w:val="20"/>
              </w:rPr>
            </w:pPr>
            <w:r w:rsidDel="00000000" w:rsidR="00000000" w:rsidRPr="00000000">
              <w:rPr>
                <w:b w:val="1"/>
                <w:sz w:val="20"/>
                <w:szCs w:val="20"/>
                <w:rtl w:val="0"/>
              </w:rPr>
              <w:t xml:space="preserve">Pregunta No.</w:t>
            </w:r>
          </w:p>
        </w:tc>
        <w:tc>
          <w:tcPr/>
          <w:p w:rsidR="00000000" w:rsidDel="00000000" w:rsidP="00000000" w:rsidRDefault="00000000" w:rsidRPr="00000000" w14:paraId="00000073">
            <w:pPr>
              <w:spacing w:before="148" w:lineRule="auto"/>
              <w:ind w:left="13" w:firstLine="0"/>
              <w:jc w:val="center"/>
              <w:rPr>
                <w:b w:val="1"/>
                <w:sz w:val="20"/>
                <w:szCs w:val="20"/>
              </w:rPr>
            </w:pPr>
            <w:r w:rsidDel="00000000" w:rsidR="00000000" w:rsidRPr="00000000">
              <w:rPr>
                <w:b w:val="1"/>
                <w:sz w:val="20"/>
                <w:szCs w:val="20"/>
                <w:rtl w:val="0"/>
              </w:rPr>
              <w:t xml:space="preserve">Contestadas</w:t>
            </w:r>
          </w:p>
        </w:tc>
        <w:tc>
          <w:tcPr/>
          <w:p w:rsidR="00000000" w:rsidDel="00000000" w:rsidP="00000000" w:rsidRDefault="00000000" w:rsidRPr="00000000" w14:paraId="00000074">
            <w:pPr>
              <w:spacing w:before="33" w:lineRule="auto"/>
              <w:ind w:left="290" w:hanging="28.000000000000007"/>
              <w:jc w:val="center"/>
              <w:rPr>
                <w:b w:val="1"/>
                <w:sz w:val="20"/>
                <w:szCs w:val="20"/>
              </w:rPr>
            </w:pPr>
            <w:r w:rsidDel="00000000" w:rsidR="00000000" w:rsidRPr="00000000">
              <w:rPr>
                <w:b w:val="1"/>
                <w:sz w:val="20"/>
                <w:szCs w:val="20"/>
                <w:rtl w:val="0"/>
              </w:rPr>
              <w:t xml:space="preserve">No, fue suficiente con la respuesta otorgada</w:t>
            </w:r>
          </w:p>
        </w:tc>
        <w:tc>
          <w:tcPr/>
          <w:p w:rsidR="00000000" w:rsidDel="00000000" w:rsidP="00000000" w:rsidRDefault="00000000" w:rsidRPr="00000000" w14:paraId="00000075">
            <w:pPr>
              <w:spacing w:before="148" w:lineRule="auto"/>
              <w:ind w:left="30" w:right="14" w:firstLine="0"/>
              <w:jc w:val="center"/>
              <w:rPr>
                <w:b w:val="1"/>
                <w:sz w:val="20"/>
                <w:szCs w:val="20"/>
              </w:rPr>
            </w:pPr>
            <w:r w:rsidDel="00000000" w:rsidR="00000000" w:rsidRPr="00000000">
              <w:rPr>
                <w:b w:val="1"/>
                <w:color w:val="1f2023"/>
                <w:sz w:val="20"/>
                <w:szCs w:val="20"/>
                <w:rtl w:val="0"/>
              </w:rPr>
              <w:t xml:space="preserve">Si, debí escribir nuevamente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76">
            <w:pPr>
              <w:spacing w:before="42" w:lineRule="auto"/>
              <w:ind w:left="19"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77">
            <w:pPr>
              <w:spacing w:before="42" w:lineRule="auto"/>
              <w:ind w:left="13" w:right="1" w:firstLine="0"/>
              <w:jc w:val="center"/>
              <w:rPr>
                <w:sz w:val="20"/>
                <w:szCs w:val="20"/>
              </w:rPr>
            </w:pPr>
            <w:r w:rsidDel="00000000" w:rsidR="00000000" w:rsidRPr="00000000">
              <w:rPr>
                <w:sz w:val="20"/>
                <w:szCs w:val="20"/>
                <w:rtl w:val="0"/>
              </w:rPr>
              <w:t xml:space="preserve">17</w:t>
            </w:r>
          </w:p>
        </w:tc>
        <w:tc>
          <w:tcPr/>
          <w:p w:rsidR="00000000" w:rsidDel="00000000" w:rsidP="00000000" w:rsidRDefault="00000000" w:rsidRPr="00000000" w14:paraId="00000078">
            <w:pPr>
              <w:spacing w:before="25" w:lineRule="auto"/>
              <w:ind w:left="18" w:firstLine="0"/>
              <w:jc w:val="center"/>
              <w:rPr>
                <w:sz w:val="20"/>
                <w:szCs w:val="20"/>
              </w:rPr>
            </w:pPr>
            <w:r w:rsidDel="00000000" w:rsidR="00000000" w:rsidRPr="00000000">
              <w:rPr>
                <w:sz w:val="20"/>
                <w:szCs w:val="20"/>
                <w:rtl w:val="0"/>
              </w:rPr>
              <w:t xml:space="preserve">8</w:t>
            </w:r>
          </w:p>
        </w:tc>
        <w:tc>
          <w:tcPr/>
          <w:p w:rsidR="00000000" w:rsidDel="00000000" w:rsidP="00000000" w:rsidRDefault="00000000" w:rsidRPr="00000000" w14:paraId="00000079">
            <w:pPr>
              <w:spacing w:before="25" w:lineRule="auto"/>
              <w:ind w:left="30" w:right="10" w:firstLine="0"/>
              <w:jc w:val="center"/>
              <w:rPr>
                <w:sz w:val="20"/>
                <w:szCs w:val="20"/>
              </w:rPr>
            </w:pPr>
            <w:r w:rsidDel="00000000" w:rsidR="00000000" w:rsidRPr="00000000">
              <w:rPr>
                <w:sz w:val="20"/>
                <w:szCs w:val="20"/>
                <w:rtl w:val="0"/>
              </w:rPr>
              <w:t xml:space="preserve">6</w:t>
            </w:r>
          </w:p>
        </w:tc>
      </w:tr>
    </w:tbl>
    <w:p w:rsidR="00000000" w:rsidDel="00000000" w:rsidP="00000000" w:rsidRDefault="00000000" w:rsidRPr="00000000" w14:paraId="0000007A">
      <w:pPr>
        <w:spacing w:before="1" w:lineRule="auto"/>
        <w:rPr>
          <w:sz w:val="20"/>
          <w:szCs w:val="2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1438"/>
        </w:tabs>
        <w:ind w:left="1440" w:firstLine="0"/>
        <w:jc w:val="both"/>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438"/>
        </w:tabs>
        <w:ind w:left="1440" w:firstLine="0"/>
        <w:jc w:val="both"/>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1438"/>
        </w:tabs>
        <w:ind w:left="1440" w:firstLine="0"/>
        <w:jc w:val="both"/>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1438"/>
        </w:tabs>
        <w:ind w:left="1440" w:firstLine="0"/>
        <w:jc w:val="both"/>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1438"/>
        </w:tabs>
        <w:ind w:left="1440" w:firstLine="0"/>
        <w:jc w:val="both"/>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0"/>
        </w:tabs>
        <w:ind w:left="0" w:firstLine="0"/>
        <w:jc w:val="center"/>
        <w:rPr/>
      </w:pPr>
      <w:r w:rsidDel="00000000" w:rsidR="00000000" w:rsidRPr="00000000">
        <w:rPr/>
        <w:drawing>
          <wp:inline distB="114300" distT="114300" distL="114300" distR="114300">
            <wp:extent cx="3385785" cy="2088345"/>
            <wp:effectExtent b="0" l="0" r="0" t="0"/>
            <wp:docPr descr="Gráfico" id="11" name="image5.png"/>
            <a:graphic>
              <a:graphicData uri="http://schemas.openxmlformats.org/drawingml/2006/picture">
                <pic:pic>
                  <pic:nvPicPr>
                    <pic:cNvPr descr="Gráfico" id="0" name="image5.png"/>
                    <pic:cNvPicPr preferRelativeResize="0"/>
                  </pic:nvPicPr>
                  <pic:blipFill>
                    <a:blip r:embed="rId19"/>
                    <a:srcRect b="0" l="0" r="0" t="0"/>
                    <a:stretch>
                      <a:fillRect/>
                    </a:stretch>
                  </pic:blipFill>
                  <pic:spPr>
                    <a:xfrm>
                      <a:off x="0" y="0"/>
                      <a:ext cx="3385785" cy="2088345"/>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1438"/>
        </w:tabs>
        <w:ind w:left="1440" w:firstLine="0"/>
        <w:jc w:val="both"/>
        <w:rPr>
          <w:rFonts w:ascii="Arial" w:cs="Arial" w:eastAsia="Arial" w:hAnsi="Arial"/>
          <w:color w:val="000000"/>
        </w:rPr>
      </w:pPr>
      <w:r w:rsidDel="00000000" w:rsidR="00000000" w:rsidRPr="00000000">
        <w:rPr>
          <w:rtl w:val="0"/>
        </w:rPr>
        <w:t xml:space="preserve">3. </w:t>
      </w:r>
      <w:r w:rsidDel="00000000" w:rsidR="00000000" w:rsidRPr="00000000">
        <w:rPr>
          <w:rFonts w:ascii="Arial" w:cs="Arial" w:eastAsia="Arial" w:hAnsi="Arial"/>
          <w:color w:val="000000"/>
          <w:rtl w:val="0"/>
        </w:rPr>
        <w:t xml:space="preserve">La claridad y el lenguaje usado de la respuesta otorgada por RTVC fue:</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1438"/>
        </w:tabs>
        <w:ind w:left="1440" w:firstLine="0"/>
        <w:jc w:val="both"/>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24" w:lineRule="auto"/>
        <w:rPr>
          <w:rFonts w:ascii="Arial" w:cs="Arial" w:eastAsia="Arial" w:hAnsi="Arial"/>
          <w:color w:val="000000"/>
          <w:sz w:val="20"/>
          <w:szCs w:val="20"/>
        </w:rPr>
      </w:pPr>
      <w:r w:rsidDel="00000000" w:rsidR="00000000" w:rsidRPr="00000000">
        <w:rPr>
          <w:rtl w:val="0"/>
        </w:rPr>
      </w:r>
    </w:p>
    <w:tbl>
      <w:tblPr>
        <w:tblStyle w:val="Table3"/>
        <w:tblW w:w="9340.000000000002" w:type="dxa"/>
        <w:jc w:val="left"/>
        <w:tblInd w:w="7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42"/>
        <w:gridCol w:w="1342"/>
        <w:gridCol w:w="1591"/>
        <w:gridCol w:w="1152"/>
        <w:gridCol w:w="1094"/>
        <w:gridCol w:w="1308"/>
        <w:gridCol w:w="1711"/>
        <w:tblGridChange w:id="0">
          <w:tblGrid>
            <w:gridCol w:w="1142"/>
            <w:gridCol w:w="1342"/>
            <w:gridCol w:w="1591"/>
            <w:gridCol w:w="1152"/>
            <w:gridCol w:w="1094"/>
            <w:gridCol w:w="1308"/>
            <w:gridCol w:w="1711"/>
          </w:tblGrid>
        </w:tblGridChange>
      </w:tblGrid>
      <w:tr>
        <w:trPr>
          <w:cantSplit w:val="0"/>
          <w:trHeight w:val="525" w:hRule="atLeast"/>
          <w:tblHeader w:val="0"/>
        </w:trPr>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33" w:lineRule="auto"/>
              <w:ind w:left="410" w:right="113" w:hanging="272"/>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Pregunta No.</w:t>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148" w:lineRule="auto"/>
              <w:ind w:left="13"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Contestadas</w:t>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before="33" w:lineRule="auto"/>
              <w:ind w:left="290" w:hanging="28.000000000000007"/>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Totalmente Satisfecho</w:t>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before="148" w:lineRule="auto"/>
              <w:ind w:left="30" w:right="1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1f2023"/>
                <w:sz w:val="20"/>
                <w:szCs w:val="20"/>
                <w:rtl w:val="0"/>
              </w:rPr>
              <w:t xml:space="preserve">Satisfecho</w:t>
            </w:r>
            <w:r w:rsidDel="00000000" w:rsidR="00000000" w:rsidRPr="00000000">
              <w:rPr>
                <w:rtl w:val="0"/>
              </w:rPr>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148" w:lineRule="auto"/>
              <w:ind w:left="22" w:right="3"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1f2023"/>
                <w:sz w:val="20"/>
                <w:szCs w:val="20"/>
                <w:rtl w:val="0"/>
              </w:rPr>
              <w:t xml:space="preserve">Aceptable</w:t>
            </w:r>
            <w:r w:rsidDel="00000000" w:rsidR="00000000" w:rsidRPr="00000000">
              <w:rPr>
                <w:rtl w:val="0"/>
              </w:rPr>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148" w:lineRule="auto"/>
              <w:ind w:left="25" w:righ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1f2023"/>
                <w:sz w:val="20"/>
                <w:szCs w:val="20"/>
                <w:rtl w:val="0"/>
              </w:rPr>
              <w:t xml:space="preserve">Insatisfecho</w:t>
            </w:r>
            <w:r w:rsidDel="00000000" w:rsidR="00000000" w:rsidRPr="00000000">
              <w:rPr>
                <w:rtl w:val="0"/>
              </w:rPr>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33" w:lineRule="auto"/>
              <w:ind w:left="272" w:firstLine="50.000000000000036"/>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Totalmente Insatisfecho</w:t>
            </w:r>
          </w:p>
        </w:tc>
      </w:tr>
      <w:tr>
        <w:trPr>
          <w:cantSplit w:val="0"/>
          <w:trHeight w:val="316" w:hRule="atLeast"/>
          <w:tblHeader w:val="0"/>
        </w:trPr>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before="42" w:lineRule="auto"/>
              <w:ind w:left="19" w:firstLine="0"/>
              <w:jc w:val="center"/>
              <w:rPr>
                <w:rFonts w:ascii="Arial" w:cs="Arial" w:eastAsia="Arial" w:hAnsi="Arial"/>
                <w:color w:val="000000"/>
                <w:sz w:val="20"/>
                <w:szCs w:val="20"/>
              </w:rPr>
            </w:pPr>
            <w:r w:rsidDel="00000000" w:rsidR="00000000" w:rsidRPr="00000000">
              <w:rPr>
                <w:sz w:val="20"/>
                <w:szCs w:val="20"/>
                <w:rtl w:val="0"/>
              </w:rPr>
              <w:t xml:space="preserve">3</w:t>
            </w:r>
            <w:r w:rsidDel="00000000" w:rsidR="00000000" w:rsidRPr="00000000">
              <w:rPr>
                <w:rtl w:val="0"/>
              </w:rPr>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before="42" w:lineRule="auto"/>
              <w:ind w:left="13" w:right="1" w:firstLine="0"/>
              <w:jc w:val="center"/>
              <w:rPr>
                <w:rFonts w:ascii="Arial" w:cs="Arial" w:eastAsia="Arial" w:hAnsi="Arial"/>
                <w:color w:val="000000"/>
                <w:sz w:val="20"/>
                <w:szCs w:val="20"/>
              </w:rPr>
            </w:pPr>
            <w:r w:rsidDel="00000000" w:rsidR="00000000" w:rsidRPr="00000000">
              <w:rPr>
                <w:sz w:val="20"/>
                <w:szCs w:val="20"/>
                <w:rtl w:val="0"/>
              </w:rPr>
              <w:t xml:space="preserve">17</w:t>
            </w:r>
            <w:r w:rsidDel="00000000" w:rsidR="00000000" w:rsidRPr="00000000">
              <w:rPr>
                <w:rtl w:val="0"/>
              </w:rPr>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42" w:lineRule="auto"/>
              <w:ind w:left="18" w:firstLine="0"/>
              <w:jc w:val="center"/>
              <w:rPr>
                <w:rFonts w:ascii="Arial" w:cs="Arial" w:eastAsia="Arial" w:hAnsi="Arial"/>
                <w:color w:val="000000"/>
                <w:sz w:val="20"/>
                <w:szCs w:val="20"/>
              </w:rPr>
            </w:pPr>
            <w:r w:rsidDel="00000000" w:rsidR="00000000" w:rsidRPr="00000000">
              <w:rPr>
                <w:sz w:val="20"/>
                <w:szCs w:val="20"/>
                <w:rtl w:val="0"/>
              </w:rPr>
              <w:t xml:space="preserve">8</w:t>
            </w:r>
            <w:r w:rsidDel="00000000" w:rsidR="00000000" w:rsidRPr="00000000">
              <w:rPr>
                <w:rtl w:val="0"/>
              </w:rPr>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42" w:lineRule="auto"/>
              <w:ind w:left="30" w:right="10" w:firstLine="0"/>
              <w:jc w:val="center"/>
              <w:rPr>
                <w:rFonts w:ascii="Arial" w:cs="Arial" w:eastAsia="Arial" w:hAnsi="Arial"/>
                <w:color w:val="000000"/>
                <w:sz w:val="20"/>
                <w:szCs w:val="20"/>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42" w:lineRule="auto"/>
              <w:ind w:left="22" w:firstLine="0"/>
              <w:jc w:val="center"/>
              <w:rPr>
                <w:rFonts w:ascii="Arial" w:cs="Arial" w:eastAsia="Arial" w:hAnsi="Arial"/>
                <w:color w:val="000000"/>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before="42" w:lineRule="auto"/>
              <w:ind w:left="25" w:right="1" w:firstLine="0"/>
              <w:jc w:val="center"/>
              <w:rPr>
                <w:rFonts w:ascii="Arial" w:cs="Arial" w:eastAsia="Arial" w:hAnsi="Arial"/>
                <w:color w:val="000000"/>
                <w:sz w:val="20"/>
                <w:szCs w:val="20"/>
              </w:rPr>
            </w:pPr>
            <w:r w:rsidDel="00000000" w:rsidR="00000000" w:rsidRPr="00000000">
              <w:rPr>
                <w:sz w:val="20"/>
                <w:szCs w:val="20"/>
                <w:rtl w:val="0"/>
              </w:rPr>
              <w:t xml:space="preserve">0</w:t>
            </w:r>
            <w:r w:rsidDel="00000000" w:rsidR="00000000" w:rsidRPr="00000000">
              <w:rPr>
                <w:rtl w:val="0"/>
              </w:rPr>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42" w:lineRule="auto"/>
              <w:ind w:left="21" w:firstLine="0"/>
              <w:jc w:val="center"/>
              <w:rPr>
                <w:rFonts w:ascii="Arial" w:cs="Arial" w:eastAsia="Arial" w:hAnsi="Arial"/>
                <w:color w:val="000000"/>
                <w:sz w:val="20"/>
                <w:szCs w:val="20"/>
              </w:rPr>
            </w:pPr>
            <w:r w:rsidDel="00000000" w:rsidR="00000000" w:rsidRPr="00000000">
              <w:rPr>
                <w:sz w:val="20"/>
                <w:szCs w:val="20"/>
                <w:rtl w:val="0"/>
              </w:rPr>
              <w:t xml:space="preserve">0</w:t>
            </w:r>
            <w:r w:rsidDel="00000000" w:rsidR="00000000" w:rsidRPr="00000000">
              <w:rPr>
                <w:rtl w:val="0"/>
              </w:rPr>
            </w:r>
          </w:p>
        </w:tc>
      </w:tr>
    </w:tbl>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12"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94">
      <w:pPr>
        <w:spacing w:before="12" w:lineRule="auto"/>
        <w:jc w:val="center"/>
        <w:rPr/>
      </w:pPr>
      <w:r w:rsidDel="00000000" w:rsidR="00000000" w:rsidRPr="00000000">
        <w:rPr/>
        <w:drawing>
          <wp:inline distB="114300" distT="114300" distL="114300" distR="114300">
            <wp:extent cx="3477928" cy="2151062"/>
            <wp:effectExtent b="0" l="0" r="0" t="0"/>
            <wp:docPr descr="Gráfico" id="14" name="image1.png"/>
            <a:graphic>
              <a:graphicData uri="http://schemas.openxmlformats.org/drawingml/2006/picture">
                <pic:pic>
                  <pic:nvPicPr>
                    <pic:cNvPr descr="Gráfico" id="0" name="image1.png"/>
                    <pic:cNvPicPr preferRelativeResize="0"/>
                  </pic:nvPicPr>
                  <pic:blipFill>
                    <a:blip r:embed="rId20"/>
                    <a:srcRect b="0" l="0" r="0" t="0"/>
                    <a:stretch>
                      <a:fillRect/>
                    </a:stretch>
                  </pic:blipFill>
                  <pic:spPr>
                    <a:xfrm>
                      <a:off x="0" y="0"/>
                      <a:ext cx="3477928" cy="2151062"/>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before="12" w:lineRule="auto"/>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12" w:lineRule="auto"/>
        <w:rPr/>
      </w:pPr>
      <w:r w:rsidDel="00000000" w:rsidR="00000000" w:rsidRPr="00000000">
        <w:rPr>
          <w:rtl w:val="0"/>
        </w:rPr>
      </w:r>
    </w:p>
    <w:p w:rsidR="00000000" w:rsidDel="00000000" w:rsidP="00000000" w:rsidRDefault="00000000" w:rsidRPr="00000000" w14:paraId="00000097">
      <w:pPr>
        <w:ind w:left="1147" w:right="1547" w:firstLine="0"/>
        <w:jc w:val="both"/>
        <w:rPr/>
      </w:pPr>
      <w:r w:rsidDel="00000000" w:rsidR="00000000" w:rsidRPr="00000000">
        <w:rPr>
          <w:rtl w:val="0"/>
        </w:rPr>
        <w:t xml:space="preserve">Verificadas y analizadas las respuestas identificadas como “ aceptable”, encontramos que, las respectivas respuestas a las solicitudes cuentan con una redacción y un lenguaje de fácil comprensión, es de resaltar que en cada uno de los oficios remitidos se atendió la solicitud allegada por el(a) ciudadano(a), la calificación no es consecuente con la gestión de atención por parte de Rtvc.</w:t>
      </w:r>
    </w:p>
    <w:p w:rsidR="00000000" w:rsidDel="00000000" w:rsidP="00000000" w:rsidRDefault="00000000" w:rsidRPr="00000000" w14:paraId="00000098">
      <w:pPr>
        <w:ind w:left="0" w:right="1547" w:firstLine="0"/>
        <w:jc w:val="both"/>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9"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1438"/>
          <w:tab w:val="left" w:leader="none" w:pos="1440"/>
        </w:tabs>
        <w:ind w:left="1440" w:right="1439" w:firstLine="0"/>
        <w:jc w:val="both"/>
        <w:rPr/>
      </w:pPr>
      <w:r w:rsidDel="00000000" w:rsidR="00000000" w:rsidRPr="00000000">
        <w:rPr>
          <w:rtl w:val="0"/>
        </w:rPr>
        <w:t xml:space="preserve">4. </w:t>
      </w:r>
      <w:r w:rsidDel="00000000" w:rsidR="00000000" w:rsidRPr="00000000">
        <w:rPr>
          <w:rFonts w:ascii="Arial" w:cs="Arial" w:eastAsia="Arial" w:hAnsi="Arial"/>
          <w:color w:val="000000"/>
          <w:rtl w:val="0"/>
        </w:rPr>
        <w:t xml:space="preserve">El proceso y trámite de radicación de su petición, queja, reclamo, sugerencia y/o denuncia (PQRSD) fue:</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69" w:lineRule="auto"/>
        <w:rPr>
          <w:rFonts w:ascii="Arial" w:cs="Arial" w:eastAsia="Arial" w:hAnsi="Arial"/>
          <w:color w:val="000000"/>
          <w:sz w:val="20"/>
          <w:szCs w:val="20"/>
        </w:rPr>
      </w:pPr>
      <w:r w:rsidDel="00000000" w:rsidR="00000000" w:rsidRPr="00000000">
        <w:rPr>
          <w:rtl w:val="0"/>
        </w:rPr>
      </w:r>
    </w:p>
    <w:tbl>
      <w:tblPr>
        <w:tblStyle w:val="Table4"/>
        <w:tblW w:w="9342.0" w:type="dxa"/>
        <w:jc w:val="left"/>
        <w:tblInd w:w="7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52"/>
        <w:gridCol w:w="1342"/>
        <w:gridCol w:w="1591"/>
        <w:gridCol w:w="1152"/>
        <w:gridCol w:w="1094"/>
        <w:gridCol w:w="1308"/>
        <w:gridCol w:w="1703"/>
        <w:tblGridChange w:id="0">
          <w:tblGrid>
            <w:gridCol w:w="1152"/>
            <w:gridCol w:w="1342"/>
            <w:gridCol w:w="1591"/>
            <w:gridCol w:w="1152"/>
            <w:gridCol w:w="1094"/>
            <w:gridCol w:w="1308"/>
            <w:gridCol w:w="1703"/>
          </w:tblGrid>
        </w:tblGridChange>
      </w:tblGrid>
      <w:tr>
        <w:trPr>
          <w:cantSplit w:val="0"/>
          <w:trHeight w:val="525" w:hRule="atLeast"/>
          <w:tblHeader w:val="0"/>
        </w:trPr>
        <w:tc>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33" w:lineRule="auto"/>
              <w:ind w:left="420" w:right="117" w:hanging="272"/>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Pregunta No.</w:t>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148" w:lineRule="auto"/>
              <w:ind w:left="13"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Contestadas</w:t>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before="33" w:lineRule="auto"/>
              <w:ind w:left="290" w:hanging="28.000000000000007"/>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Totalmente Satisfecho</w:t>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148" w:lineRule="auto"/>
              <w:ind w:left="30" w:right="13"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1f2023"/>
                <w:sz w:val="20"/>
                <w:szCs w:val="20"/>
                <w:rtl w:val="0"/>
              </w:rPr>
              <w:t xml:space="preserve">Satisfecho</w:t>
            </w:r>
            <w:r w:rsidDel="00000000" w:rsidR="00000000" w:rsidRPr="00000000">
              <w:rPr>
                <w:rtl w:val="0"/>
              </w:rPr>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148" w:lineRule="auto"/>
              <w:ind w:left="22" w:right="3"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1f2023"/>
                <w:sz w:val="20"/>
                <w:szCs w:val="20"/>
                <w:rtl w:val="0"/>
              </w:rPr>
              <w:t xml:space="preserve">Aceptable</w:t>
            </w:r>
            <w:r w:rsidDel="00000000" w:rsidR="00000000" w:rsidRPr="00000000">
              <w:rPr>
                <w:rtl w:val="0"/>
              </w:rPr>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148" w:lineRule="auto"/>
              <w:ind w:left="25" w:righ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1f2023"/>
                <w:sz w:val="20"/>
                <w:szCs w:val="20"/>
                <w:rtl w:val="0"/>
              </w:rPr>
              <w:t xml:space="preserve">Insatisfecho</w:t>
            </w:r>
            <w:r w:rsidDel="00000000" w:rsidR="00000000" w:rsidRPr="00000000">
              <w:rPr>
                <w:rtl w:val="0"/>
              </w:rPr>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33" w:lineRule="auto"/>
              <w:ind w:left="273" w:firstLine="49.00000000000002"/>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Totalmente Insatisfecho</w:t>
            </w:r>
          </w:p>
        </w:tc>
      </w:tr>
      <w:tr>
        <w:trPr>
          <w:cantSplit w:val="0"/>
          <w:trHeight w:val="314" w:hRule="atLeast"/>
          <w:tblHeader w:val="0"/>
        </w:trPr>
        <w:tc>
          <w:tcPr>
            <w:tcBorders>
              <w:bottom w:color="000000" w:space="0" w:sz="12" w:val="single"/>
            </w:tcBorders>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42" w:lineRule="auto"/>
              <w:ind w:left="30" w:firstLine="0"/>
              <w:jc w:val="center"/>
              <w:rPr>
                <w:rFonts w:ascii="Arial" w:cs="Arial" w:eastAsia="Arial" w:hAnsi="Arial"/>
                <w:color w:val="000000"/>
                <w:sz w:val="20"/>
                <w:szCs w:val="20"/>
              </w:rPr>
            </w:pPr>
            <w:r w:rsidDel="00000000" w:rsidR="00000000" w:rsidRPr="00000000">
              <w:rPr>
                <w:sz w:val="20"/>
                <w:szCs w:val="20"/>
                <w:rtl w:val="0"/>
              </w:rPr>
              <w:t xml:space="preserve">4</w:t>
            </w:r>
            <w:r w:rsidDel="00000000" w:rsidR="00000000" w:rsidRPr="00000000">
              <w:rPr>
                <w:rtl w:val="0"/>
              </w:rPr>
            </w:r>
          </w:p>
        </w:tc>
        <w:tc>
          <w:tcPr>
            <w:tcBorders>
              <w:bottom w:color="000000" w:space="0" w:sz="12" w:val="single"/>
            </w:tcBorders>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42" w:lineRule="auto"/>
              <w:ind w:left="13" w:right="1" w:firstLine="0"/>
              <w:jc w:val="center"/>
              <w:rPr>
                <w:rFonts w:ascii="Arial" w:cs="Arial" w:eastAsia="Arial" w:hAnsi="Arial"/>
                <w:color w:val="000000"/>
                <w:sz w:val="20"/>
                <w:szCs w:val="20"/>
              </w:rPr>
            </w:pPr>
            <w:r w:rsidDel="00000000" w:rsidR="00000000" w:rsidRPr="00000000">
              <w:rPr>
                <w:sz w:val="20"/>
                <w:szCs w:val="20"/>
                <w:rtl w:val="0"/>
              </w:rPr>
              <w:t xml:space="preserve">17</w:t>
            </w:r>
            <w:r w:rsidDel="00000000" w:rsidR="00000000" w:rsidRPr="00000000">
              <w:rPr>
                <w:rtl w:val="0"/>
              </w:rPr>
            </w:r>
          </w:p>
        </w:tc>
        <w:tc>
          <w:tcPr>
            <w:tcBorders>
              <w:bottom w:color="000000" w:space="0" w:sz="12" w:val="single"/>
            </w:tcBorders>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25" w:lineRule="auto"/>
              <w:ind w:left="18" w:firstLine="0"/>
              <w:jc w:val="center"/>
              <w:rPr>
                <w:rFonts w:ascii="Arial" w:cs="Arial" w:eastAsia="Arial" w:hAnsi="Arial"/>
                <w:color w:val="000000"/>
                <w:sz w:val="20"/>
                <w:szCs w:val="20"/>
              </w:rPr>
            </w:pPr>
            <w:r w:rsidDel="00000000" w:rsidR="00000000" w:rsidRPr="00000000">
              <w:rPr>
                <w:sz w:val="20"/>
                <w:szCs w:val="20"/>
                <w:rtl w:val="0"/>
              </w:rPr>
              <w:t xml:space="preserve">8</w:t>
            </w:r>
            <w:r w:rsidDel="00000000" w:rsidR="00000000" w:rsidRPr="00000000">
              <w:rPr>
                <w:rtl w:val="0"/>
              </w:rPr>
            </w:r>
          </w:p>
        </w:tc>
        <w:tc>
          <w:tcPr>
            <w:tcBorders>
              <w:bottom w:color="000000" w:space="0" w:sz="12" w:val="single"/>
            </w:tcBorders>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42" w:lineRule="auto"/>
              <w:ind w:left="30" w:right="9" w:firstLine="0"/>
              <w:jc w:val="center"/>
              <w:rPr>
                <w:rFonts w:ascii="Arial" w:cs="Arial" w:eastAsia="Arial" w:hAnsi="Arial"/>
                <w:color w:val="000000"/>
                <w:sz w:val="20"/>
                <w:szCs w:val="20"/>
              </w:rPr>
            </w:pPr>
            <w:r w:rsidDel="00000000" w:rsidR="00000000" w:rsidRPr="00000000">
              <w:rPr>
                <w:sz w:val="20"/>
                <w:szCs w:val="20"/>
                <w:rtl w:val="0"/>
              </w:rPr>
              <w:t xml:space="preserve">7</w:t>
            </w:r>
            <w:r w:rsidDel="00000000" w:rsidR="00000000" w:rsidRPr="00000000">
              <w:rPr>
                <w:rtl w:val="0"/>
              </w:rPr>
            </w:r>
          </w:p>
        </w:tc>
        <w:tc>
          <w:tcPr>
            <w:tcBorders>
              <w:bottom w:color="000000" w:space="0" w:sz="12" w:val="single"/>
            </w:tcBorders>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42" w:lineRule="auto"/>
              <w:ind w:left="22"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c>
          <w:tcPr>
            <w:tcBorders>
              <w:bottom w:color="000000" w:space="0" w:sz="12" w:val="single"/>
            </w:tcBorders>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42" w:lineRule="auto"/>
              <w:ind w:left="25" w:firstLine="0"/>
              <w:jc w:val="center"/>
              <w:rPr>
                <w:rFonts w:ascii="Arial" w:cs="Arial" w:eastAsia="Arial" w:hAnsi="Arial"/>
                <w:color w:val="000000"/>
                <w:sz w:val="20"/>
                <w:szCs w:val="20"/>
              </w:rPr>
            </w:pPr>
            <w:r w:rsidDel="00000000" w:rsidR="00000000" w:rsidRPr="00000000">
              <w:rPr>
                <w:sz w:val="20"/>
                <w:szCs w:val="20"/>
                <w:rtl w:val="0"/>
              </w:rPr>
              <w:t xml:space="preserve">0</w:t>
            </w:r>
            <w:r w:rsidDel="00000000" w:rsidR="00000000" w:rsidRPr="00000000">
              <w:rPr>
                <w:rtl w:val="0"/>
              </w:rPr>
            </w:r>
          </w:p>
        </w:tc>
        <w:tc>
          <w:tcPr>
            <w:tcBorders>
              <w:bottom w:color="000000" w:space="0" w:sz="12" w:val="single"/>
            </w:tcBorders>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42" w:lineRule="auto"/>
              <w:ind w:right="25"/>
              <w:jc w:val="center"/>
              <w:rPr>
                <w:rFonts w:ascii="Arial" w:cs="Arial" w:eastAsia="Arial" w:hAnsi="Arial"/>
                <w:color w:val="000000"/>
                <w:sz w:val="20"/>
                <w:szCs w:val="20"/>
              </w:rPr>
            </w:pPr>
            <w:r w:rsidDel="00000000" w:rsidR="00000000" w:rsidRPr="00000000">
              <w:rPr>
                <w:sz w:val="20"/>
                <w:szCs w:val="20"/>
                <w:rtl w:val="0"/>
              </w:rPr>
              <w:t xml:space="preserve">0</w:t>
            </w:r>
            <w:r w:rsidDel="00000000" w:rsidR="00000000" w:rsidRPr="00000000">
              <w:rPr>
                <w:rtl w:val="0"/>
              </w:rPr>
            </w:r>
          </w:p>
        </w:tc>
      </w:tr>
    </w:tbl>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9" w:lineRule="auto"/>
        <w:jc w:val="center"/>
        <w:rPr/>
      </w:pPr>
      <w:r w:rsidDel="00000000" w:rsidR="00000000" w:rsidRPr="00000000">
        <w:rPr/>
        <w:drawing>
          <wp:inline distB="114300" distT="114300" distL="114300" distR="114300">
            <wp:extent cx="3491238" cy="2153073"/>
            <wp:effectExtent b="0" l="0" r="0" t="0"/>
            <wp:docPr descr="Gráfico" id="13" name="image9.png"/>
            <a:graphic>
              <a:graphicData uri="http://schemas.openxmlformats.org/drawingml/2006/picture">
                <pic:pic>
                  <pic:nvPicPr>
                    <pic:cNvPr descr="Gráfico" id="0" name="image9.png"/>
                    <pic:cNvPicPr preferRelativeResize="0"/>
                  </pic:nvPicPr>
                  <pic:blipFill>
                    <a:blip r:embed="rId21"/>
                    <a:srcRect b="0" l="0" r="0" t="0"/>
                    <a:stretch>
                      <a:fillRect/>
                    </a:stretch>
                  </pic:blipFill>
                  <pic:spPr>
                    <a:xfrm>
                      <a:off x="0" y="0"/>
                      <a:ext cx="3491238" cy="2153073"/>
                    </a:xfrm>
                    <a:prstGeom prst="rect"/>
                    <a:ln/>
                  </pic:spPr>
                </pic:pic>
              </a:graphicData>
            </a:graphic>
          </wp:inline>
        </w:drawing>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ind w:left="720" w:right="1433"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Después de analizar las calificaciones marcadas como ‘</w:t>
      </w:r>
      <w:r w:rsidDel="00000000" w:rsidR="00000000" w:rsidRPr="00000000">
        <w:rPr>
          <w:rtl w:val="0"/>
        </w:rPr>
        <w:t xml:space="preserve">aceptable'</w:t>
      </w:r>
      <w:r w:rsidDel="00000000" w:rsidR="00000000" w:rsidRPr="00000000">
        <w:rPr>
          <w:rFonts w:ascii="Arial" w:cs="Arial" w:eastAsia="Arial" w:hAnsi="Arial"/>
          <w:color w:val="000000"/>
          <w:rtl w:val="0"/>
        </w:rPr>
        <w:t xml:space="preserve">, no encontramos coherencia entre estas </w:t>
      </w:r>
      <w:r w:rsidDel="00000000" w:rsidR="00000000" w:rsidRPr="00000000">
        <w:rPr>
          <w:rtl w:val="0"/>
        </w:rPr>
        <w:t xml:space="preserve">dos</w:t>
      </w:r>
      <w:r w:rsidDel="00000000" w:rsidR="00000000" w:rsidRPr="00000000">
        <w:rPr>
          <w:rFonts w:ascii="Arial" w:cs="Arial" w:eastAsia="Arial" w:hAnsi="Arial"/>
          <w:color w:val="000000"/>
          <w:rtl w:val="0"/>
        </w:rPr>
        <w:t xml:space="preserve"> calificaciones y la gestión de las notificaciones de respuesta llevadas a cabo por la Entidad. Es importante destacar que, en general, las respuestas se notifican mediante el medio de remisión utilizado por el ciudadano (correo electrónico).</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1"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ind w:left="720" w:right="1437" w:firstLine="0"/>
        <w:jc w:val="both"/>
        <w:rPr>
          <w:rFonts w:ascii="Arial" w:cs="Arial" w:eastAsia="Arial" w:hAnsi="Arial"/>
          <w:color w:val="000000"/>
        </w:rPr>
        <w:sectPr>
          <w:headerReference r:id="rId22" w:type="default"/>
          <w:footerReference r:id="rId23" w:type="default"/>
          <w:type w:val="nextPage"/>
          <w:pgSz w:h="15840" w:w="12240" w:orient="portrait"/>
          <w:pgMar w:bottom="1580" w:top="2060" w:left="720" w:right="0" w:header="15" w:footer="1385"/>
        </w:sectPr>
      </w:pPr>
      <w:r w:rsidDel="00000000" w:rsidR="00000000" w:rsidRPr="00000000">
        <w:rPr>
          <w:rFonts w:ascii="Arial" w:cs="Arial" w:eastAsia="Arial" w:hAnsi="Arial"/>
          <w:color w:val="000000"/>
          <w:rtl w:val="0"/>
        </w:rPr>
        <w:t xml:space="preserve">Esto sugiere que las respuestas reflejan una impresión global del servicio recibido en lugar de una evaluación detallada de cada aspecto específico.</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1438"/>
          <w:tab w:val="left" w:leader="none" w:pos="1440"/>
        </w:tabs>
        <w:spacing w:before="62" w:lineRule="auto"/>
        <w:ind w:left="1440" w:right="1439" w:firstLine="0"/>
        <w:jc w:val="both"/>
        <w:rPr/>
      </w:pPr>
      <w:r w:rsidDel="00000000" w:rsidR="00000000" w:rsidRPr="00000000">
        <w:rPr>
          <w:rtl w:val="0"/>
        </w:rPr>
        <w:t xml:space="preserve">5. </w:t>
      </w:r>
      <w:r w:rsidDel="00000000" w:rsidR="00000000" w:rsidRPr="00000000">
        <w:rPr>
          <w:rFonts w:ascii="Arial" w:cs="Arial" w:eastAsia="Arial" w:hAnsi="Arial"/>
          <w:color w:val="000000"/>
          <w:rtl w:val="0"/>
        </w:rPr>
        <w:t xml:space="preserve">El grado de amabilidad y cortesía de la respuesta brindada por RTVC a su " petición, queja, reclamo, sugerencia y/o denuncia (PQRSD)" fue:</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47" w:lineRule="auto"/>
        <w:rPr>
          <w:rFonts w:ascii="Arial" w:cs="Arial" w:eastAsia="Arial" w:hAnsi="Arial"/>
          <w:color w:val="000000"/>
          <w:sz w:val="20"/>
          <w:szCs w:val="20"/>
        </w:rPr>
      </w:pPr>
      <w:r w:rsidDel="00000000" w:rsidR="00000000" w:rsidRPr="00000000">
        <w:rPr>
          <w:rtl w:val="0"/>
        </w:rPr>
      </w:r>
    </w:p>
    <w:tbl>
      <w:tblPr>
        <w:tblStyle w:val="Table5"/>
        <w:tblW w:w="9340.000000000002" w:type="dxa"/>
        <w:jc w:val="left"/>
        <w:tblInd w:w="7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42"/>
        <w:gridCol w:w="1342"/>
        <w:gridCol w:w="1591"/>
        <w:gridCol w:w="1152"/>
        <w:gridCol w:w="1094"/>
        <w:gridCol w:w="1308"/>
        <w:gridCol w:w="1711"/>
        <w:tblGridChange w:id="0">
          <w:tblGrid>
            <w:gridCol w:w="1142"/>
            <w:gridCol w:w="1342"/>
            <w:gridCol w:w="1591"/>
            <w:gridCol w:w="1152"/>
            <w:gridCol w:w="1094"/>
            <w:gridCol w:w="1308"/>
            <w:gridCol w:w="1711"/>
          </w:tblGrid>
        </w:tblGridChange>
      </w:tblGrid>
      <w:tr>
        <w:trPr>
          <w:cantSplit w:val="0"/>
          <w:trHeight w:val="524" w:hRule="atLeast"/>
          <w:tblHeader w:val="0"/>
        </w:trPr>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before="33" w:lineRule="auto"/>
              <w:ind w:left="410" w:right="113" w:hanging="272"/>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Pregunta No.</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148" w:lineRule="auto"/>
              <w:ind w:left="13"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Contestadas</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33" w:lineRule="auto"/>
              <w:ind w:left="290" w:hanging="28.000000000000007"/>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Totalmente Satisfecho</w:t>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148" w:lineRule="auto"/>
              <w:ind w:left="30" w:right="1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1f2023"/>
                <w:sz w:val="20"/>
                <w:szCs w:val="20"/>
                <w:rtl w:val="0"/>
              </w:rPr>
              <w:t xml:space="preserve">Satisfecho</w:t>
            </w:r>
            <w:r w:rsidDel="00000000" w:rsidR="00000000" w:rsidRPr="00000000">
              <w:rPr>
                <w:rtl w:val="0"/>
              </w:rPr>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148" w:lineRule="auto"/>
              <w:ind w:left="22" w:right="3"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1f2023"/>
                <w:sz w:val="20"/>
                <w:szCs w:val="20"/>
                <w:rtl w:val="0"/>
              </w:rPr>
              <w:t xml:space="preserve">Aceptable</w:t>
            </w:r>
            <w:r w:rsidDel="00000000" w:rsidR="00000000" w:rsidRPr="00000000">
              <w:rPr>
                <w:rtl w:val="0"/>
              </w:rPr>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148" w:lineRule="auto"/>
              <w:ind w:left="25" w:right="4"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1f2023"/>
                <w:sz w:val="20"/>
                <w:szCs w:val="20"/>
                <w:rtl w:val="0"/>
              </w:rPr>
              <w:t xml:space="preserve">Insatisfecho</w:t>
            </w:r>
            <w:r w:rsidDel="00000000" w:rsidR="00000000" w:rsidRPr="00000000">
              <w:rPr>
                <w:rtl w:val="0"/>
              </w:rPr>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33" w:lineRule="auto"/>
              <w:ind w:left="272" w:firstLine="50.000000000000036"/>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Totalmente Insatisfecho</w:t>
            </w:r>
          </w:p>
        </w:tc>
      </w:tr>
      <w:tr>
        <w:trPr>
          <w:cantSplit w:val="0"/>
          <w:trHeight w:val="316" w:hRule="atLeast"/>
          <w:tblHeader w:val="0"/>
        </w:trPr>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42" w:lineRule="auto"/>
              <w:ind w:left="19"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42" w:lineRule="auto"/>
              <w:ind w:left="13" w:right="1" w:firstLine="0"/>
              <w:jc w:val="center"/>
              <w:rPr>
                <w:rFonts w:ascii="Arial" w:cs="Arial" w:eastAsia="Arial" w:hAnsi="Arial"/>
                <w:color w:val="000000"/>
                <w:sz w:val="20"/>
                <w:szCs w:val="20"/>
              </w:rPr>
            </w:pPr>
            <w:r w:rsidDel="00000000" w:rsidR="00000000" w:rsidRPr="00000000">
              <w:rPr>
                <w:sz w:val="20"/>
                <w:szCs w:val="20"/>
                <w:rtl w:val="0"/>
              </w:rPr>
              <w:t xml:space="preserve">17</w:t>
            </w:r>
            <w:r w:rsidDel="00000000" w:rsidR="00000000" w:rsidRPr="00000000">
              <w:rPr>
                <w:rtl w:val="0"/>
              </w:rPr>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42" w:lineRule="auto"/>
              <w:ind w:left="18" w:firstLine="0"/>
              <w:jc w:val="center"/>
              <w:rPr>
                <w:rFonts w:ascii="Arial" w:cs="Arial" w:eastAsia="Arial" w:hAnsi="Arial"/>
                <w:color w:val="000000"/>
                <w:sz w:val="20"/>
                <w:szCs w:val="20"/>
              </w:rPr>
            </w:pPr>
            <w:r w:rsidDel="00000000" w:rsidR="00000000" w:rsidRPr="00000000">
              <w:rPr>
                <w:sz w:val="20"/>
                <w:szCs w:val="20"/>
                <w:rtl w:val="0"/>
              </w:rPr>
              <w:t xml:space="preserve">10</w:t>
            </w:r>
            <w:r w:rsidDel="00000000" w:rsidR="00000000" w:rsidRPr="00000000">
              <w:rPr>
                <w:rtl w:val="0"/>
              </w:rPr>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42" w:lineRule="auto"/>
              <w:ind w:left="30" w:right="15" w:firstLine="0"/>
              <w:jc w:val="center"/>
              <w:rPr>
                <w:rFonts w:ascii="Arial" w:cs="Arial" w:eastAsia="Arial" w:hAnsi="Arial"/>
                <w:color w:val="000000"/>
                <w:sz w:val="20"/>
                <w:szCs w:val="20"/>
              </w:rPr>
            </w:pPr>
            <w:r w:rsidDel="00000000" w:rsidR="00000000" w:rsidRPr="00000000">
              <w:rPr>
                <w:sz w:val="20"/>
                <w:szCs w:val="20"/>
                <w:rtl w:val="0"/>
              </w:rPr>
              <w:t xml:space="preserve">6</w:t>
            </w: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42" w:lineRule="auto"/>
              <w:ind w:left="22"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42" w:lineRule="auto"/>
              <w:ind w:left="25" w:right="1" w:firstLine="0"/>
              <w:jc w:val="center"/>
              <w:rPr>
                <w:rFonts w:ascii="Arial" w:cs="Arial" w:eastAsia="Arial" w:hAnsi="Arial"/>
                <w:color w:val="000000"/>
                <w:sz w:val="20"/>
                <w:szCs w:val="20"/>
              </w:rPr>
            </w:pPr>
            <w:r w:rsidDel="00000000" w:rsidR="00000000" w:rsidRPr="00000000">
              <w:rPr>
                <w:sz w:val="20"/>
                <w:szCs w:val="20"/>
                <w:rtl w:val="0"/>
              </w:rPr>
              <w:t xml:space="preserve">0</w:t>
            </w:r>
            <w:r w:rsidDel="00000000" w:rsidR="00000000" w:rsidRPr="00000000">
              <w:rPr>
                <w:rtl w:val="0"/>
              </w:rPr>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42" w:lineRule="auto"/>
              <w:ind w:left="21" w:firstLine="0"/>
              <w:jc w:val="center"/>
              <w:rPr>
                <w:rFonts w:ascii="Arial" w:cs="Arial" w:eastAsia="Arial" w:hAnsi="Arial"/>
                <w:color w:val="000000"/>
                <w:sz w:val="20"/>
                <w:szCs w:val="20"/>
              </w:rPr>
            </w:pPr>
            <w:r w:rsidDel="00000000" w:rsidR="00000000" w:rsidRPr="00000000">
              <w:rPr>
                <w:sz w:val="20"/>
                <w:szCs w:val="20"/>
                <w:rtl w:val="0"/>
              </w:rPr>
              <w:t xml:space="preserve">0</w:t>
            </w:r>
            <w:r w:rsidDel="00000000" w:rsidR="00000000" w:rsidRPr="00000000">
              <w:rPr>
                <w:rtl w:val="0"/>
              </w:rPr>
            </w:r>
          </w:p>
        </w:tc>
      </w:tr>
    </w:tbl>
    <w:p w:rsidR="00000000" w:rsidDel="00000000" w:rsidP="00000000" w:rsidRDefault="00000000" w:rsidRPr="00000000" w14:paraId="000000C2">
      <w:pPr>
        <w:pBdr>
          <w:top w:space="0" w:sz="0" w:val="nil"/>
          <w:left w:space="0" w:sz="0" w:val="nil"/>
          <w:bottom w:space="0" w:sz="0" w:val="nil"/>
          <w:right w:space="0" w:sz="0" w:val="nil"/>
          <w:between w:space="0" w:sz="0" w:val="nil"/>
        </w:pBdr>
        <w:spacing w:before="1" w:lineRule="auto"/>
        <w:rPr>
          <w:rFonts w:ascii="Arial" w:cs="Arial" w:eastAsia="Arial" w:hAnsi="Arial"/>
          <w:color w:val="000000"/>
          <w:sz w:val="19"/>
          <w:szCs w:val="19"/>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before="1" w:lineRule="auto"/>
        <w:rPr>
          <w:rFonts w:ascii="Arial" w:cs="Arial" w:eastAsia="Arial" w:hAnsi="Arial"/>
          <w:color w:val="000000"/>
          <w:sz w:val="19"/>
          <w:szCs w:val="19"/>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1" w:lineRule="auto"/>
        <w:jc w:val="center"/>
        <w:rPr>
          <w:rFonts w:ascii="Arial" w:cs="Arial" w:eastAsia="Arial" w:hAnsi="Arial"/>
          <w:color w:val="000000"/>
          <w:sz w:val="19"/>
          <w:szCs w:val="19"/>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drawing>
          <wp:inline distB="114300" distT="114300" distL="114300" distR="114300">
            <wp:extent cx="3524250" cy="2171421"/>
            <wp:effectExtent b="0" l="0" r="0" t="0"/>
            <wp:docPr descr="Gráfico" id="15" name="image4.png"/>
            <a:graphic>
              <a:graphicData uri="http://schemas.openxmlformats.org/drawingml/2006/picture">
                <pic:pic>
                  <pic:nvPicPr>
                    <pic:cNvPr descr="Gráfico" id="0" name="image4.png"/>
                    <pic:cNvPicPr preferRelativeResize="0"/>
                  </pic:nvPicPr>
                  <pic:blipFill>
                    <a:blip r:embed="rId24"/>
                    <a:srcRect b="0" l="0" r="0" t="0"/>
                    <a:stretch>
                      <a:fillRect/>
                    </a:stretch>
                  </pic:blipFill>
                  <pic:spPr>
                    <a:xfrm>
                      <a:off x="0" y="0"/>
                      <a:ext cx="3524250" cy="2171421"/>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before="9"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ind w:left="720" w:right="1434"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Tras analizar la calificación marcada como ‘</w:t>
      </w:r>
      <w:r w:rsidDel="00000000" w:rsidR="00000000" w:rsidRPr="00000000">
        <w:rPr>
          <w:rtl w:val="0"/>
        </w:rPr>
        <w:t xml:space="preserve">aceptable</w:t>
      </w:r>
      <w:r w:rsidDel="00000000" w:rsidR="00000000" w:rsidRPr="00000000">
        <w:rPr>
          <w:rFonts w:ascii="Arial" w:cs="Arial" w:eastAsia="Arial" w:hAnsi="Arial"/>
          <w:color w:val="000000"/>
          <w:rtl w:val="0"/>
        </w:rPr>
        <w:t xml:space="preserve">’, hemos observado que se relaciona con el tipo de solicitudes vinculadas a problemas de cobertura y fallas en la señal TDT.</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252" w:lineRule="auto"/>
        <w:ind w:left="720" w:right="14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Es importante destacar que las respuestas emitidas mantienen claridad y formalidad en su composición, brindando una atención oportuna y sustancial de manera cortés y respetuosa.</w:t>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ind w:left="720" w:right="1433" w:firstLine="0"/>
        <w:jc w:val="both"/>
        <w:rPr>
          <w:rFonts w:ascii="Arial" w:cs="Arial" w:eastAsia="Arial" w:hAnsi="Arial"/>
          <w:color w:val="000000"/>
        </w:rPr>
        <w:sectPr>
          <w:type w:val="nextPage"/>
          <w:pgSz w:h="15840" w:w="12240" w:orient="portrait"/>
          <w:pgMar w:bottom="1580" w:top="2060" w:left="720" w:right="0" w:header="15" w:footer="1385"/>
        </w:sectPr>
      </w:pPr>
      <w:r w:rsidDel="00000000" w:rsidR="00000000" w:rsidRPr="00000000">
        <w:rPr>
          <w:rFonts w:ascii="Arial" w:cs="Arial" w:eastAsia="Arial" w:hAnsi="Arial"/>
          <w:color w:val="000000"/>
          <w:rtl w:val="0"/>
        </w:rPr>
        <w:t xml:space="preserve">No obstante, es necesario revisar la atención de los terceros que intervienen en la gestión de la señal TDT, lo anterior teniendo en cuenta que las respuestas emitidas distan de la calificación recibida.</w:t>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62"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7" w:right="0" w:firstLine="121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CONCLUSIONES.</w:t>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1">
      <w:pPr>
        <w:numPr>
          <w:ilvl w:val="1"/>
          <w:numId w:val="2"/>
        </w:numPr>
        <w:pBdr>
          <w:top w:space="0" w:sz="0" w:val="nil"/>
          <w:left w:space="0" w:sz="0" w:val="nil"/>
          <w:bottom w:space="0" w:sz="0" w:val="nil"/>
          <w:right w:space="0" w:sz="0" w:val="nil"/>
          <w:between w:space="0" w:sz="0" w:val="nil"/>
        </w:pBdr>
        <w:tabs>
          <w:tab w:val="left" w:leader="none" w:pos="1440"/>
        </w:tabs>
        <w:ind w:left="1440" w:right="1433" w:hanging="360"/>
        <w:jc w:val="both"/>
        <w:rPr/>
      </w:pPr>
      <w:r w:rsidDel="00000000" w:rsidR="00000000" w:rsidRPr="00000000">
        <w:rPr>
          <w:rFonts w:ascii="Arial" w:cs="Arial" w:eastAsia="Arial" w:hAnsi="Arial"/>
          <w:color w:val="000000"/>
          <w:rtl w:val="0"/>
        </w:rPr>
        <w:t xml:space="preserve">Después de revisar y analizar las preguntas y respuestas del cuestionario, se evidencia que las calificaciones otorgadas por los </w:t>
      </w:r>
      <w:r w:rsidDel="00000000" w:rsidR="00000000" w:rsidRPr="00000000">
        <w:rPr>
          <w:rtl w:val="0"/>
        </w:rPr>
        <w:t xml:space="preserve">usuarios en</w:t>
      </w:r>
      <w:r w:rsidDel="00000000" w:rsidR="00000000" w:rsidRPr="00000000">
        <w:rPr>
          <w:rFonts w:ascii="Arial" w:cs="Arial" w:eastAsia="Arial" w:hAnsi="Arial"/>
          <w:color w:val="000000"/>
          <w:rtl w:val="0"/>
        </w:rPr>
        <w:t xml:space="preserve"> relación </w:t>
      </w:r>
      <w:r w:rsidDel="00000000" w:rsidR="00000000" w:rsidRPr="00000000">
        <w:rPr>
          <w:rtl w:val="0"/>
        </w:rPr>
        <w:t xml:space="preserve">con</w:t>
      </w:r>
      <w:r w:rsidDel="00000000" w:rsidR="00000000" w:rsidRPr="00000000">
        <w:rPr>
          <w:rFonts w:ascii="Arial" w:cs="Arial" w:eastAsia="Arial" w:hAnsi="Arial"/>
          <w:color w:val="000000"/>
          <w:rtl w:val="0"/>
        </w:rPr>
        <w:t xml:space="preserve"> el </w:t>
      </w:r>
      <w:r w:rsidDel="00000000" w:rsidR="00000000" w:rsidRPr="00000000">
        <w:rPr>
          <w:rtl w:val="0"/>
        </w:rPr>
        <w:t xml:space="preserve">trimestre</w:t>
      </w:r>
      <w:r w:rsidDel="00000000" w:rsidR="00000000" w:rsidRPr="00000000">
        <w:rPr>
          <w:rFonts w:ascii="Arial" w:cs="Arial" w:eastAsia="Arial" w:hAnsi="Arial"/>
          <w:color w:val="000000"/>
          <w:rtl w:val="0"/>
        </w:rPr>
        <w:t xml:space="preserve"> anterior</w:t>
      </w:r>
      <w:r w:rsidDel="00000000" w:rsidR="00000000" w:rsidRPr="00000000">
        <w:rPr>
          <w:rtl w:val="0"/>
        </w:rPr>
        <w:t xml:space="preserve">, no existe una calificación de insatisfacción por parte de los ciudadanos,</w:t>
      </w:r>
      <w:r w:rsidDel="00000000" w:rsidR="00000000" w:rsidRPr="00000000">
        <w:rPr>
          <w:rFonts w:ascii="Arial" w:cs="Arial" w:eastAsia="Arial" w:hAnsi="Arial"/>
          <w:color w:val="000000"/>
          <w:rtl w:val="0"/>
        </w:rPr>
        <w:t xml:space="preserve"> </w:t>
      </w:r>
      <w:r w:rsidDel="00000000" w:rsidR="00000000" w:rsidRPr="00000000">
        <w:rPr>
          <w:rtl w:val="0"/>
        </w:rPr>
        <w:t xml:space="preserve">mejoró</w:t>
      </w:r>
      <w:r w:rsidDel="00000000" w:rsidR="00000000" w:rsidRPr="00000000">
        <w:rPr>
          <w:rFonts w:ascii="Arial" w:cs="Arial" w:eastAsia="Arial" w:hAnsi="Arial"/>
          <w:color w:val="000000"/>
          <w:rtl w:val="0"/>
        </w:rPr>
        <w:t xml:space="preserve">  en su mayoría con las respuestas proporcionadas a sus solicitudes. Situación evidenciada en el trimestre anterior.</w:t>
      </w:r>
      <w:r w:rsidDel="00000000" w:rsidR="00000000" w:rsidRPr="00000000">
        <w:rPr>
          <w:rtl w:val="0"/>
        </w:rPr>
      </w:r>
    </w:p>
    <w:p w:rsidR="00000000" w:rsidDel="00000000" w:rsidP="00000000" w:rsidRDefault="00000000" w:rsidRPr="00000000" w14:paraId="000000D2">
      <w:pPr>
        <w:numPr>
          <w:ilvl w:val="1"/>
          <w:numId w:val="2"/>
        </w:numPr>
        <w:pBdr>
          <w:top w:space="0" w:sz="0" w:val="nil"/>
          <w:left w:space="0" w:sz="0" w:val="nil"/>
          <w:bottom w:space="0" w:sz="0" w:val="nil"/>
          <w:right w:space="0" w:sz="0" w:val="nil"/>
          <w:between w:space="0" w:sz="0" w:val="nil"/>
        </w:pBdr>
        <w:tabs>
          <w:tab w:val="left" w:leader="none" w:pos="1440"/>
        </w:tabs>
        <w:ind w:left="1440" w:right="1432" w:hanging="360"/>
        <w:jc w:val="both"/>
        <w:rPr/>
      </w:pPr>
      <w:r w:rsidDel="00000000" w:rsidR="00000000" w:rsidRPr="00000000">
        <w:rPr>
          <w:rFonts w:ascii="Arial" w:cs="Arial" w:eastAsia="Arial" w:hAnsi="Arial"/>
          <w:color w:val="000000"/>
          <w:rtl w:val="0"/>
        </w:rPr>
        <w:t xml:space="preserve">Las calificaciones que difieren de la atención brindada por la Entidad están directamente relacionadas con problemas de fallas o cobertura en la TDT en su mayoría, igual que en el trimestre anterior.</w:t>
      </w:r>
      <w:r w:rsidDel="00000000" w:rsidR="00000000" w:rsidRPr="00000000">
        <w:rPr>
          <w:rtl w:val="0"/>
        </w:rPr>
      </w:r>
    </w:p>
    <w:p w:rsidR="00000000" w:rsidDel="00000000" w:rsidP="00000000" w:rsidRDefault="00000000" w:rsidRPr="00000000" w14:paraId="000000D3">
      <w:pPr>
        <w:numPr>
          <w:ilvl w:val="1"/>
          <w:numId w:val="2"/>
        </w:numPr>
        <w:pBdr>
          <w:top w:space="0" w:sz="0" w:val="nil"/>
          <w:left w:space="0" w:sz="0" w:val="nil"/>
          <w:bottom w:space="0" w:sz="0" w:val="nil"/>
          <w:right w:space="0" w:sz="0" w:val="nil"/>
          <w:between w:space="0" w:sz="0" w:val="nil"/>
        </w:pBdr>
        <w:tabs>
          <w:tab w:val="left" w:leader="none" w:pos="1440"/>
        </w:tabs>
        <w:spacing w:before="1" w:line="237" w:lineRule="auto"/>
        <w:ind w:left="1440" w:right="1437" w:hanging="360"/>
        <w:jc w:val="both"/>
        <w:rPr/>
      </w:pPr>
      <w:r w:rsidDel="00000000" w:rsidR="00000000" w:rsidRPr="00000000">
        <w:rPr>
          <w:rFonts w:ascii="Arial" w:cs="Arial" w:eastAsia="Arial" w:hAnsi="Arial"/>
          <w:color w:val="000000"/>
          <w:rtl w:val="0"/>
        </w:rPr>
        <w:t xml:space="preserve">Observamos que el nivel de participación en relación con el número de peticiones atendidas como PQRSD sigue siendo bajo. Aunque la mayoría de los solicitantes reciben su respuesta y la invitación a participar, son pocos quienes se involucran activamente.</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3"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 w:right="0" w:firstLine="121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SUGERENCIAS.</w:t>
      </w:r>
    </w:p>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1"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A">
      <w:pPr>
        <w:numPr>
          <w:ilvl w:val="1"/>
          <w:numId w:val="2"/>
        </w:numPr>
        <w:pBdr>
          <w:top w:space="0" w:sz="0" w:val="nil"/>
          <w:left w:space="0" w:sz="0" w:val="nil"/>
          <w:bottom w:space="0" w:sz="0" w:val="nil"/>
          <w:right w:space="0" w:sz="0" w:val="nil"/>
          <w:between w:space="0" w:sz="0" w:val="nil"/>
        </w:pBdr>
        <w:tabs>
          <w:tab w:val="left" w:leader="none" w:pos="1440"/>
        </w:tabs>
        <w:spacing w:line="237" w:lineRule="auto"/>
        <w:ind w:left="1440" w:right="1437" w:hanging="360"/>
        <w:jc w:val="both"/>
        <w:rPr/>
      </w:pPr>
      <w:r w:rsidDel="00000000" w:rsidR="00000000" w:rsidRPr="00000000">
        <w:rPr>
          <w:rFonts w:ascii="Arial" w:cs="Arial" w:eastAsia="Arial" w:hAnsi="Arial"/>
          <w:color w:val="000000"/>
          <w:rtl w:val="0"/>
        </w:rPr>
        <w:t xml:space="preserve">Se sugiere revisar la atención brindada por los terceros involucrados en el proceso de revisión del funcionamiento de </w:t>
      </w:r>
      <w:r w:rsidDel="00000000" w:rsidR="00000000" w:rsidRPr="00000000">
        <w:rPr>
          <w:rtl w:val="0"/>
        </w:rPr>
        <w:t xml:space="preserve">redes de radio y televisión análoga y TDT siendo esta la constante insatisfacción de quienes participan en la encuesta</w:t>
      </w:r>
    </w:p>
    <w:p w:rsidR="00000000" w:rsidDel="00000000" w:rsidP="00000000" w:rsidRDefault="00000000" w:rsidRPr="00000000" w14:paraId="000000DB">
      <w:pPr>
        <w:numPr>
          <w:ilvl w:val="1"/>
          <w:numId w:val="2"/>
        </w:numPr>
        <w:pBdr>
          <w:top w:space="0" w:sz="0" w:val="nil"/>
          <w:left w:space="0" w:sz="0" w:val="nil"/>
          <w:bottom w:space="0" w:sz="0" w:val="nil"/>
          <w:right w:space="0" w:sz="0" w:val="nil"/>
          <w:between w:space="0" w:sz="0" w:val="nil"/>
        </w:pBdr>
        <w:tabs>
          <w:tab w:val="left" w:leader="none" w:pos="1440"/>
        </w:tabs>
        <w:spacing w:before="2" w:lineRule="auto"/>
        <w:ind w:left="1440" w:right="1434" w:hanging="360"/>
        <w:jc w:val="both"/>
        <w:rPr/>
      </w:pPr>
      <w:r w:rsidDel="00000000" w:rsidR="00000000" w:rsidRPr="00000000">
        <w:rPr>
          <w:rFonts w:ascii="Arial" w:cs="Arial" w:eastAsia="Arial" w:hAnsi="Arial"/>
          <w:color w:val="000000"/>
          <w:rtl w:val="0"/>
        </w:rPr>
        <w:t xml:space="preserve">Se sugiere llevar a cabo un seguimiento telefónico de las solicitudes relacionadas con el segundo atributo de la encuesta. </w:t>
      </w:r>
      <w:r w:rsidDel="00000000" w:rsidR="00000000" w:rsidRPr="00000000">
        <w:rPr>
          <w:rtl w:val="0"/>
        </w:rPr>
      </w:r>
    </w:p>
    <w:p w:rsidR="00000000" w:rsidDel="00000000" w:rsidP="00000000" w:rsidRDefault="00000000" w:rsidRPr="00000000" w14:paraId="000000DC">
      <w:pPr>
        <w:numPr>
          <w:ilvl w:val="1"/>
          <w:numId w:val="2"/>
        </w:numPr>
        <w:pBdr>
          <w:top w:space="0" w:sz="0" w:val="nil"/>
          <w:left w:space="0" w:sz="0" w:val="nil"/>
          <w:bottom w:space="0" w:sz="0" w:val="nil"/>
          <w:right w:space="0" w:sz="0" w:val="nil"/>
          <w:between w:space="0" w:sz="0" w:val="nil"/>
        </w:pBdr>
        <w:tabs>
          <w:tab w:val="left" w:leader="none" w:pos="1440"/>
        </w:tabs>
        <w:spacing w:before="2" w:lineRule="auto"/>
        <w:ind w:left="1440" w:right="1434" w:hanging="360"/>
        <w:jc w:val="both"/>
        <w:rPr/>
      </w:pPr>
      <w:r w:rsidDel="00000000" w:rsidR="00000000" w:rsidRPr="00000000">
        <w:rPr>
          <w:rFonts w:ascii="Arial" w:cs="Arial" w:eastAsia="Arial" w:hAnsi="Arial"/>
          <w:color w:val="000000"/>
          <w:rtl w:val="0"/>
        </w:rPr>
        <w:t xml:space="preserve">Remitir recordatorios para que la participación ciudadana tenga una representación mayor en nuestra encuesta.</w:t>
      </w:r>
      <w:r w:rsidDel="00000000" w:rsidR="00000000" w:rsidRPr="00000000">
        <w:rPr>
          <w:rtl w:val="0"/>
        </w:rPr>
      </w:r>
    </w:p>
    <w:p w:rsidR="00000000" w:rsidDel="00000000" w:rsidP="00000000" w:rsidRDefault="00000000" w:rsidRPr="00000000" w14:paraId="000000DD">
      <w:pPr>
        <w:numPr>
          <w:ilvl w:val="1"/>
          <w:numId w:val="2"/>
        </w:numPr>
        <w:pBdr>
          <w:top w:space="0" w:sz="0" w:val="nil"/>
          <w:left w:space="0" w:sz="0" w:val="nil"/>
          <w:bottom w:space="0" w:sz="0" w:val="nil"/>
          <w:right w:space="0" w:sz="0" w:val="nil"/>
          <w:between w:space="0" w:sz="0" w:val="nil"/>
        </w:pBdr>
        <w:tabs>
          <w:tab w:val="left" w:leader="none" w:pos="1440"/>
        </w:tabs>
        <w:spacing w:before="1" w:lineRule="auto"/>
        <w:ind w:left="1440" w:right="1437" w:hanging="360"/>
        <w:jc w:val="both"/>
        <w:rPr/>
      </w:pPr>
      <w:r w:rsidDel="00000000" w:rsidR="00000000" w:rsidRPr="00000000">
        <w:rPr>
          <w:rFonts w:ascii="Arial" w:cs="Arial" w:eastAsia="Arial" w:hAnsi="Arial"/>
          <w:color w:val="000000"/>
          <w:rtl w:val="0"/>
        </w:rPr>
        <w:t xml:space="preserve">Se sugiere crear breves espacios pedagógicos en los medios de RTVC para informar a la ciudadanía sobre PQRSD: </w:t>
      </w:r>
      <w:r w:rsidDel="00000000" w:rsidR="00000000" w:rsidRPr="00000000">
        <w:rPr>
          <w:rtl w:val="0"/>
        </w:rPr>
        <w:t xml:space="preserve">claridad en la respuesta</w:t>
      </w:r>
      <w:r w:rsidDel="00000000" w:rsidR="00000000" w:rsidRPr="00000000">
        <w:rPr>
          <w:rFonts w:ascii="Arial" w:cs="Arial" w:eastAsia="Arial" w:hAnsi="Arial"/>
          <w:color w:val="000000"/>
          <w:rtl w:val="0"/>
        </w:rPr>
        <w:t xml:space="preserve">, tipos de solicitudes y los medios disponibles para presentarlas, nuevas dinámicas para el uso e </w:t>
      </w:r>
      <w:r w:rsidDel="00000000" w:rsidR="00000000" w:rsidRPr="00000000">
        <w:rPr>
          <w:rtl w:val="0"/>
        </w:rPr>
        <w:t xml:space="preserve">implementación de lenguaje claro </w:t>
      </w:r>
      <w:r w:rsidDel="00000000" w:rsidR="00000000" w:rsidRPr="00000000">
        <w:rPr>
          <w:rFonts w:ascii="Arial" w:cs="Arial" w:eastAsia="Arial" w:hAnsi="Arial"/>
          <w:color w:val="000000"/>
          <w:rtl w:val="0"/>
        </w:rPr>
        <w:t xml:space="preserve">y ajustes en protocolos de atención por cada dependencia de la entidad.</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45"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Cordialmente,</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before="252" w:lineRule="auto"/>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252" w:lineRule="auto"/>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Coordinación de Relacionamiento con el Ciudadano y las Audiencias.</w:t>
      </w:r>
    </w:p>
    <w:p w:rsidR="00000000" w:rsidDel="00000000" w:rsidP="00000000" w:rsidRDefault="00000000" w:rsidRPr="00000000" w14:paraId="000000E4">
      <w:pPr>
        <w:ind w:left="720" w:firstLine="0"/>
        <w:rPr>
          <w:b w:val="1"/>
        </w:rPr>
      </w:pPr>
      <w:r w:rsidDel="00000000" w:rsidR="00000000" w:rsidRPr="00000000">
        <w:rPr>
          <w:rtl w:val="0"/>
        </w:rPr>
      </w:r>
    </w:p>
    <w:p w:rsidR="00000000" w:rsidDel="00000000" w:rsidP="00000000" w:rsidRDefault="00000000" w:rsidRPr="00000000" w14:paraId="000000E5">
      <w:pPr>
        <w:ind w:left="720" w:firstLine="0"/>
        <w:rPr>
          <w:b w:val="1"/>
        </w:rPr>
      </w:pPr>
      <w:r w:rsidDel="00000000" w:rsidR="00000000" w:rsidRPr="00000000">
        <w:rPr>
          <w:rtl w:val="0"/>
        </w:rPr>
      </w:r>
    </w:p>
    <w:p w:rsidR="00000000" w:rsidDel="00000000" w:rsidP="00000000" w:rsidRDefault="00000000" w:rsidRPr="00000000" w14:paraId="000000E6">
      <w:pPr>
        <w:ind w:left="720" w:firstLine="0"/>
        <w:rPr>
          <w:b w:val="1"/>
          <w:sz w:val="16"/>
          <w:szCs w:val="16"/>
        </w:rPr>
      </w:pPr>
      <w:r w:rsidDel="00000000" w:rsidR="00000000" w:rsidRPr="00000000">
        <w:rPr>
          <w:b w:val="1"/>
          <w:sz w:val="16"/>
          <w:szCs w:val="16"/>
          <w:rtl w:val="0"/>
        </w:rPr>
        <w:t xml:space="preserve">Proyectó: Claudia Milena Rosas – Coordinación de Relación con el Ciudadano.</w:t>
      </w:r>
    </w:p>
    <w:p w:rsidR="00000000" w:rsidDel="00000000" w:rsidP="00000000" w:rsidRDefault="00000000" w:rsidRPr="00000000" w14:paraId="000000E7">
      <w:pPr>
        <w:ind w:left="720" w:firstLine="0"/>
        <w:rPr>
          <w:b w:val="1"/>
          <w:sz w:val="16"/>
          <w:szCs w:val="16"/>
        </w:rPr>
      </w:pPr>
      <w:r w:rsidDel="00000000" w:rsidR="00000000" w:rsidRPr="00000000">
        <w:rPr>
          <w:b w:val="1"/>
          <w:sz w:val="16"/>
          <w:szCs w:val="16"/>
          <w:rtl w:val="0"/>
        </w:rPr>
        <w:t xml:space="preserve">Revisó:    Viviana Andrea Ussa Cárdenas -. Coordinadora Gestión - Coordinación de Relación con el Ciudadano y las Audiencias.</w:t>
      </w:r>
    </w:p>
    <w:p w:rsidR="00000000" w:rsidDel="00000000" w:rsidP="00000000" w:rsidRDefault="00000000" w:rsidRPr="00000000" w14:paraId="000000E8">
      <w:pPr>
        <w:ind w:left="720" w:firstLine="0"/>
        <w:rPr>
          <w:b w:val="1"/>
        </w:rPr>
      </w:pPr>
      <w:r w:rsidDel="00000000" w:rsidR="00000000" w:rsidRPr="00000000">
        <w:rPr>
          <w:b w:val="1"/>
          <w:rtl w:val="0"/>
        </w:rPr>
        <w:tab/>
        <w:tab/>
      </w:r>
    </w:p>
    <w:sectPr>
      <w:type w:val="nextPage"/>
      <w:pgSz w:h="15840" w:w="12240" w:orient="portrait"/>
      <w:pgMar w:bottom="1580" w:top="2060" w:left="720" w:right="0" w:header="15" w:footer="138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pBdr>
        <w:top w:space="0" w:sz="0" w:val="nil"/>
        <w:left w:space="0" w:sz="0" w:val="nil"/>
        <w:bottom w:space="0" w:sz="0" w:val="nil"/>
        <w:right w:space="0" w:sz="0" w:val="nil"/>
        <w:between w:space="0" w:sz="0" w:val="nil"/>
      </w:pBdr>
      <w:spacing w:line="14.399999999999999" w:lineRule="auto"/>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Bdr>
        <w:top w:space="0" w:sz="0" w:val="nil"/>
        <w:left w:space="0" w:sz="0" w:val="nil"/>
        <w:bottom w:space="0" w:sz="0" w:val="nil"/>
        <w:right w:space="0" w:sz="0" w:val="nil"/>
        <w:between w:space="0" w:sz="0" w:val="nil"/>
      </w:pBdr>
      <w:spacing w:line="14.399999999999999" w:lineRule="auto"/>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-457196</wp:posOffset>
          </wp:positionH>
          <wp:positionV relativeFrom="paragraph">
            <wp:posOffset>0</wp:posOffset>
          </wp:positionV>
          <wp:extent cx="7605579" cy="1006438"/>
          <wp:effectExtent b="0" l="0" r="0" t="0"/>
          <wp:wrapNone/>
          <wp:docPr id="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605579" cy="100643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Bdr>
        <w:top w:space="0" w:sz="0" w:val="nil"/>
        <w:left w:space="0" w:sz="0" w:val="nil"/>
        <w:bottom w:space="0" w:sz="0" w:val="nil"/>
        <w:right w:space="0" w:sz="0" w:val="nil"/>
        <w:between w:space="0" w:sz="0" w:val="nil"/>
      </w:pBdr>
      <w:spacing w:line="14.399999999999999"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Pr>
      <w:drawing>
        <wp:anchor allowOverlap="1" behindDoc="1" distB="0" distT="0" distL="0" distR="0" hidden="0" layoutInCell="1" locked="0" relativeHeight="0" simplePos="0">
          <wp:simplePos x="0" y="0"/>
          <wp:positionH relativeFrom="page">
            <wp:posOffset>462440</wp:posOffset>
          </wp:positionH>
          <wp:positionV relativeFrom="page">
            <wp:posOffset>9525</wp:posOffset>
          </wp:positionV>
          <wp:extent cx="7309959" cy="1307497"/>
          <wp:effectExtent b="0" l="0" r="0" t="0"/>
          <wp:wrapNone/>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09959" cy="1307497"/>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rFonts w:ascii="Arial" w:cs="Arial" w:eastAsia="Arial" w:hAnsi="Arial"/>
        <w:b w:val="0"/>
        <w:i w:val="0"/>
        <w:sz w:val="22"/>
        <w:szCs w:val="22"/>
      </w:rPr>
    </w:lvl>
    <w:lvl w:ilvl="1">
      <w:start w:val="0"/>
      <w:numFmt w:val="bullet"/>
      <w:lvlText w:val="●"/>
      <w:lvlJc w:val="left"/>
      <w:pPr>
        <w:ind w:left="1440" w:hanging="360"/>
      </w:pPr>
      <w:rPr>
        <w:rFonts w:ascii="Noto Sans Symbols" w:cs="Noto Sans Symbols" w:eastAsia="Noto Sans Symbols" w:hAnsi="Noto Sans Symbols"/>
        <w:b w:val="0"/>
        <w:i w:val="0"/>
        <w:sz w:val="22"/>
        <w:szCs w:val="22"/>
      </w:rPr>
    </w:lvl>
    <w:lvl w:ilvl="2">
      <w:start w:val="0"/>
      <w:numFmt w:val="bullet"/>
      <w:lvlText w:val="•"/>
      <w:lvlJc w:val="left"/>
      <w:pPr>
        <w:ind w:left="3456" w:hanging="360"/>
      </w:pPr>
      <w:rPr/>
    </w:lvl>
    <w:lvl w:ilvl="3">
      <w:start w:val="0"/>
      <w:numFmt w:val="bullet"/>
      <w:lvlText w:val="•"/>
      <w:lvlJc w:val="left"/>
      <w:pPr>
        <w:ind w:left="4464" w:hanging="360"/>
      </w:pPr>
      <w:rPr/>
    </w:lvl>
    <w:lvl w:ilvl="4">
      <w:start w:val="0"/>
      <w:numFmt w:val="bullet"/>
      <w:lvlText w:val="•"/>
      <w:lvlJc w:val="left"/>
      <w:pPr>
        <w:ind w:left="5472" w:hanging="360"/>
      </w:pPr>
      <w:rPr/>
    </w:lvl>
    <w:lvl w:ilvl="5">
      <w:start w:val="0"/>
      <w:numFmt w:val="bullet"/>
      <w:lvlText w:val="•"/>
      <w:lvlJc w:val="left"/>
      <w:pPr>
        <w:ind w:left="6480" w:hanging="360"/>
      </w:pPr>
      <w:rPr/>
    </w:lvl>
    <w:lvl w:ilvl="6">
      <w:start w:val="0"/>
      <w:numFmt w:val="bullet"/>
      <w:lvlText w:val="•"/>
      <w:lvlJc w:val="left"/>
      <w:pPr>
        <w:ind w:left="7488" w:hanging="360"/>
      </w:pPr>
      <w:rPr/>
    </w:lvl>
    <w:lvl w:ilvl="7">
      <w:start w:val="0"/>
      <w:numFmt w:val="bullet"/>
      <w:lvlText w:val="•"/>
      <w:lvlJc w:val="left"/>
      <w:pPr>
        <w:ind w:left="8496" w:hanging="360"/>
      </w:pPr>
      <w:rPr/>
    </w:lvl>
    <w:lvl w:ilvl="8">
      <w:start w:val="0"/>
      <w:numFmt w:val="bullet"/>
      <w:lvlText w:val="•"/>
      <w:lvlJc w:val="left"/>
      <w:pPr>
        <w:ind w:left="9504" w:hanging="360"/>
      </w:pPr>
      <w:rPr/>
    </w:lvl>
  </w:abstractNum>
  <w:abstractNum w:abstractNumId="2">
    <w:lvl w:ilvl="0">
      <w:start w:val="1"/>
      <w:numFmt w:val="decimal"/>
      <w:lvlText w:val="%1."/>
      <w:lvlJc w:val="left"/>
      <w:pPr>
        <w:ind w:left="1440" w:hanging="360"/>
      </w:pPr>
      <w:rPr>
        <w:rFonts w:ascii="Arial" w:cs="Arial" w:eastAsia="Arial" w:hAnsi="Arial"/>
        <w:b w:val="0"/>
        <w:i w:val="0"/>
        <w:sz w:val="22"/>
        <w:szCs w:val="22"/>
      </w:rPr>
    </w:lvl>
    <w:lvl w:ilvl="1">
      <w:start w:val="0"/>
      <w:numFmt w:val="bullet"/>
      <w:lvlText w:val="●"/>
      <w:lvlJc w:val="left"/>
      <w:pPr>
        <w:ind w:left="1440" w:hanging="360"/>
      </w:pPr>
      <w:rPr>
        <w:rFonts w:ascii="Noto Sans Symbols" w:cs="Noto Sans Symbols" w:eastAsia="Noto Sans Symbols" w:hAnsi="Noto Sans Symbols"/>
        <w:b w:val="0"/>
        <w:i w:val="0"/>
        <w:sz w:val="22"/>
        <w:szCs w:val="22"/>
      </w:rPr>
    </w:lvl>
    <w:lvl w:ilvl="2">
      <w:start w:val="0"/>
      <w:numFmt w:val="bullet"/>
      <w:lvlText w:val="•"/>
      <w:lvlJc w:val="left"/>
      <w:pPr>
        <w:ind w:left="3456" w:hanging="360"/>
      </w:pPr>
      <w:rPr/>
    </w:lvl>
    <w:lvl w:ilvl="3">
      <w:start w:val="0"/>
      <w:numFmt w:val="bullet"/>
      <w:lvlText w:val="•"/>
      <w:lvlJc w:val="left"/>
      <w:pPr>
        <w:ind w:left="4464" w:hanging="360"/>
      </w:pPr>
      <w:rPr/>
    </w:lvl>
    <w:lvl w:ilvl="4">
      <w:start w:val="0"/>
      <w:numFmt w:val="bullet"/>
      <w:lvlText w:val="•"/>
      <w:lvlJc w:val="left"/>
      <w:pPr>
        <w:ind w:left="5472" w:hanging="360"/>
      </w:pPr>
      <w:rPr/>
    </w:lvl>
    <w:lvl w:ilvl="5">
      <w:start w:val="0"/>
      <w:numFmt w:val="bullet"/>
      <w:lvlText w:val="•"/>
      <w:lvlJc w:val="left"/>
      <w:pPr>
        <w:ind w:left="6480" w:hanging="360"/>
      </w:pPr>
      <w:rPr/>
    </w:lvl>
    <w:lvl w:ilvl="6">
      <w:start w:val="0"/>
      <w:numFmt w:val="bullet"/>
      <w:lvlText w:val="•"/>
      <w:lvlJc w:val="left"/>
      <w:pPr>
        <w:ind w:left="7488" w:hanging="360"/>
      </w:pPr>
      <w:rPr/>
    </w:lvl>
    <w:lvl w:ilvl="7">
      <w:start w:val="0"/>
      <w:numFmt w:val="bullet"/>
      <w:lvlText w:val="•"/>
      <w:lvlJc w:val="left"/>
      <w:pPr>
        <w:ind w:left="8496" w:hanging="360"/>
      </w:pPr>
      <w:rPr/>
    </w:lvl>
    <w:lvl w:ilvl="8">
      <w:start w:val="0"/>
      <w:numFmt w:val="bullet"/>
      <w:lvlText w:val="•"/>
      <w:lvlJc w:val="left"/>
      <w:pPr>
        <w:ind w:left="9504"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217"/>
    </w:pPr>
    <w:rPr>
      <w:rFonts w:ascii="Arial" w:cs="Arial" w:eastAsia="Arial" w:hAnsi="Arial"/>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11" Type="http://schemas.openxmlformats.org/officeDocument/2006/relationships/image" Target="media/image11.png"/><Relationship Id="rId22" Type="http://schemas.openxmlformats.org/officeDocument/2006/relationships/header" Target="header1.xml"/><Relationship Id="rId10" Type="http://schemas.openxmlformats.org/officeDocument/2006/relationships/image" Target="media/image12.png"/><Relationship Id="rId21" Type="http://schemas.openxmlformats.org/officeDocument/2006/relationships/image" Target="media/image9.png"/><Relationship Id="rId13" Type="http://schemas.openxmlformats.org/officeDocument/2006/relationships/image" Target="media/image17.png"/><Relationship Id="rId24" Type="http://schemas.openxmlformats.org/officeDocument/2006/relationships/image" Target="media/image4.png"/><Relationship Id="rId12" Type="http://schemas.openxmlformats.org/officeDocument/2006/relationships/image" Target="media/image3.png"/><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g"/><Relationship Id="rId15" Type="http://schemas.openxmlformats.org/officeDocument/2006/relationships/image" Target="media/image7.png"/><Relationship Id="rId14" Type="http://schemas.openxmlformats.org/officeDocument/2006/relationships/hyperlink" Target="mailto:correspondencia@rtvc.gov.co" TargetMode="External"/><Relationship Id="rId17" Type="http://schemas.openxmlformats.org/officeDocument/2006/relationships/image" Target="media/image16.png"/><Relationship Id="rId16" Type="http://schemas.openxmlformats.org/officeDocument/2006/relationships/footer" Target="footer1.xml"/><Relationship Id="rId5" Type="http://schemas.openxmlformats.org/officeDocument/2006/relationships/styles" Target="styles.xml"/><Relationship Id="rId19" Type="http://schemas.openxmlformats.org/officeDocument/2006/relationships/image" Target="media/image5.png"/><Relationship Id="rId6" Type="http://schemas.openxmlformats.org/officeDocument/2006/relationships/image" Target="media/image15.png"/><Relationship Id="rId18" Type="http://schemas.openxmlformats.org/officeDocument/2006/relationships/image" Target="media/image8.png"/><Relationship Id="rId7" Type="http://schemas.openxmlformats.org/officeDocument/2006/relationships/image" Target="media/image13.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2024-09-10T00:00:00Z</vt:lpwstr>
  </property>
  <property fmtid="{D5CDD505-2E9C-101B-9397-08002B2CF9AE}" pid="3" name="Creator">
    <vt:lpwstr>Microsoft® Word para Microsoft 365</vt:lpwstr>
  </property>
  <property fmtid="{D5CDD505-2E9C-101B-9397-08002B2CF9AE}" pid="4" name="LastSaved">
    <vt:lpwstr>2024-12-23T00:00:00Z</vt:lpwstr>
  </property>
  <property fmtid="{D5CDD505-2E9C-101B-9397-08002B2CF9AE}" pid="5" name="Producer">
    <vt:lpwstr>Microsoft® Word para Microsoft 365</vt:lpwstr>
  </property>
</Properties>
</file>