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85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493"/>
        <w:gridCol w:w="16"/>
        <w:gridCol w:w="382"/>
        <w:gridCol w:w="1112"/>
        <w:gridCol w:w="185"/>
        <w:gridCol w:w="407"/>
        <w:gridCol w:w="352"/>
        <w:gridCol w:w="475"/>
        <w:gridCol w:w="466"/>
        <w:gridCol w:w="234"/>
        <w:gridCol w:w="180"/>
        <w:gridCol w:w="353"/>
        <w:gridCol w:w="165"/>
        <w:gridCol w:w="31"/>
        <w:gridCol w:w="911"/>
        <w:gridCol w:w="178"/>
        <w:gridCol w:w="219"/>
        <w:gridCol w:w="25"/>
        <w:gridCol w:w="246"/>
        <w:gridCol w:w="922"/>
        <w:gridCol w:w="398"/>
      </w:tblGrid>
      <w:tr w:rsidR="00CF57B4" w:rsidRPr="00CF57B4" w14:paraId="231BBA2D" w14:textId="77777777" w:rsidTr="0087092E">
        <w:trPr>
          <w:gridAfter w:val="1"/>
          <w:wAfter w:w="398" w:type="dxa"/>
          <w:trHeight w:val="343"/>
        </w:trPr>
        <w:tc>
          <w:tcPr>
            <w:tcW w:w="2102" w:type="dxa"/>
            <w:vMerge w:val="restart"/>
            <w:vAlign w:val="center"/>
          </w:tcPr>
          <w:p w14:paraId="083CF7DC" w14:textId="77777777" w:rsidR="00F05D66" w:rsidRPr="00CF57B4" w:rsidRDefault="00F05D66" w:rsidP="00EF5A2D">
            <w:pPr>
              <w:numPr>
                <w:ilvl w:val="0"/>
                <w:numId w:val="1"/>
              </w:numPr>
              <w:ind w:left="290" w:right="-125" w:hanging="284"/>
              <w:rPr>
                <w:rFonts w:ascii="Arial Narrow" w:hAnsi="Arial Narrow" w:cs="Arial"/>
                <w:b/>
                <w:bCs/>
                <w:sz w:val="22"/>
                <w:szCs w:val="22"/>
              </w:rPr>
            </w:pPr>
            <w:bookmarkStart w:id="0" w:name="_GoBack"/>
            <w:bookmarkEnd w:id="0"/>
            <w:r w:rsidRPr="00CF57B4">
              <w:rPr>
                <w:rFonts w:ascii="Arial Narrow" w:hAnsi="Arial Narrow" w:cs="Arial"/>
                <w:b/>
                <w:bCs/>
                <w:sz w:val="22"/>
                <w:szCs w:val="22"/>
              </w:rPr>
              <w:t>DATOS ÁREA SOLICITANTE DE LA CONTRATACIÓN</w:t>
            </w:r>
          </w:p>
        </w:tc>
        <w:tc>
          <w:tcPr>
            <w:tcW w:w="2891" w:type="dxa"/>
            <w:gridSpan w:val="3"/>
            <w:vAlign w:val="center"/>
          </w:tcPr>
          <w:p w14:paraId="25FD65E0" w14:textId="77777777" w:rsidR="00F05D66" w:rsidRPr="00CF57B4" w:rsidRDefault="00F05D66" w:rsidP="007D3608">
            <w:pPr>
              <w:ind w:left="6"/>
              <w:rPr>
                <w:rFonts w:ascii="Arial Narrow" w:hAnsi="Arial Narrow" w:cs="Arial"/>
                <w:b/>
                <w:bCs/>
                <w:sz w:val="22"/>
                <w:szCs w:val="22"/>
              </w:rPr>
            </w:pPr>
            <w:r w:rsidRPr="00CF57B4">
              <w:rPr>
                <w:rFonts w:ascii="Arial Narrow" w:hAnsi="Arial Narrow" w:cs="Arial"/>
                <w:b/>
                <w:bCs/>
                <w:sz w:val="22"/>
                <w:szCs w:val="22"/>
              </w:rPr>
              <w:t>Dependencia solicitante:</w:t>
            </w:r>
          </w:p>
        </w:tc>
        <w:tc>
          <w:tcPr>
            <w:tcW w:w="3231" w:type="dxa"/>
            <w:gridSpan w:val="7"/>
            <w:vAlign w:val="center"/>
          </w:tcPr>
          <w:p w14:paraId="053A09A3" w14:textId="77777777" w:rsidR="00F05D66" w:rsidRPr="00CF57B4" w:rsidRDefault="00F57D9A" w:rsidP="00A050A9">
            <w:pPr>
              <w:rPr>
                <w:rFonts w:ascii="Arial Narrow" w:hAnsi="Arial Narrow" w:cs="Arial"/>
                <w:bCs/>
                <w:sz w:val="22"/>
                <w:szCs w:val="22"/>
              </w:rPr>
            </w:pPr>
            <w:r w:rsidRPr="00CF57B4">
              <w:rPr>
                <w:rFonts w:ascii="Arial Narrow" w:hAnsi="Arial Narrow" w:cs="Arial"/>
                <w:bCs/>
                <w:sz w:val="22"/>
                <w:szCs w:val="22"/>
              </w:rPr>
              <w:t>Dirección de Tecnologías Convergentes</w:t>
            </w:r>
          </w:p>
        </w:tc>
        <w:tc>
          <w:tcPr>
            <w:tcW w:w="3230" w:type="dxa"/>
            <w:gridSpan w:val="10"/>
            <w:vMerge w:val="restart"/>
            <w:vAlign w:val="center"/>
          </w:tcPr>
          <w:p w14:paraId="1E905BBA" w14:textId="77777777" w:rsidR="00F05D66" w:rsidRPr="00CF57B4" w:rsidRDefault="00F05D66" w:rsidP="00866E8F">
            <w:pPr>
              <w:jc w:val="center"/>
              <w:rPr>
                <w:rFonts w:ascii="Arial Narrow" w:hAnsi="Arial Narrow" w:cs="Arial"/>
                <w:b/>
                <w:bCs/>
                <w:sz w:val="22"/>
                <w:szCs w:val="22"/>
              </w:rPr>
            </w:pPr>
            <w:r w:rsidRPr="00CF57B4">
              <w:rPr>
                <w:rFonts w:ascii="Arial Narrow" w:hAnsi="Arial Narrow" w:cs="Arial"/>
                <w:bCs/>
                <w:sz w:val="22"/>
                <w:szCs w:val="22"/>
              </w:rPr>
              <w:t>Espacio para registro de RADICACIÓN OF.JURÍDICA</w:t>
            </w:r>
          </w:p>
        </w:tc>
      </w:tr>
      <w:tr w:rsidR="00CF57B4" w:rsidRPr="00CF57B4" w14:paraId="248E8500" w14:textId="77777777" w:rsidTr="0087092E">
        <w:trPr>
          <w:gridAfter w:val="1"/>
          <w:wAfter w:w="398" w:type="dxa"/>
          <w:trHeight w:val="171"/>
        </w:trPr>
        <w:tc>
          <w:tcPr>
            <w:tcW w:w="2102" w:type="dxa"/>
            <w:vMerge/>
            <w:vAlign w:val="center"/>
          </w:tcPr>
          <w:p w14:paraId="79C20E63" w14:textId="77777777" w:rsidR="00F05D66" w:rsidRPr="00CF57B4" w:rsidRDefault="00F05D66" w:rsidP="00EF5A2D">
            <w:pPr>
              <w:numPr>
                <w:ilvl w:val="0"/>
                <w:numId w:val="1"/>
              </w:numPr>
              <w:ind w:left="290" w:right="-125" w:hanging="284"/>
              <w:rPr>
                <w:rFonts w:ascii="Arial Narrow" w:hAnsi="Arial Narrow" w:cs="Arial"/>
                <w:b/>
                <w:bCs/>
                <w:sz w:val="22"/>
                <w:szCs w:val="22"/>
              </w:rPr>
            </w:pPr>
          </w:p>
        </w:tc>
        <w:tc>
          <w:tcPr>
            <w:tcW w:w="2891" w:type="dxa"/>
            <w:gridSpan w:val="3"/>
            <w:vAlign w:val="center"/>
          </w:tcPr>
          <w:p w14:paraId="24AED517" w14:textId="77777777" w:rsidR="00F05D66" w:rsidRPr="00CF57B4" w:rsidRDefault="00F05D66" w:rsidP="00B62EFF">
            <w:pPr>
              <w:rPr>
                <w:rFonts w:ascii="Arial Narrow" w:hAnsi="Arial Narrow" w:cs="Arial"/>
                <w:b/>
                <w:bCs/>
                <w:sz w:val="22"/>
                <w:szCs w:val="22"/>
              </w:rPr>
            </w:pPr>
            <w:r w:rsidRPr="00CF57B4">
              <w:rPr>
                <w:rFonts w:ascii="Arial Narrow" w:hAnsi="Arial Narrow" w:cs="Arial"/>
                <w:b/>
                <w:bCs/>
                <w:sz w:val="22"/>
                <w:szCs w:val="22"/>
              </w:rPr>
              <w:t>Nombre del colaborador que diligencia el Estudio Previo-</w:t>
            </w:r>
          </w:p>
          <w:p w14:paraId="6231A733" w14:textId="77777777" w:rsidR="00F05D66" w:rsidRPr="00CF57B4" w:rsidRDefault="00F05D66" w:rsidP="00B62EFF">
            <w:pPr>
              <w:rPr>
                <w:rFonts w:ascii="Arial Narrow" w:hAnsi="Arial Narrow" w:cs="Arial"/>
                <w:b/>
                <w:bCs/>
                <w:sz w:val="22"/>
                <w:szCs w:val="22"/>
              </w:rPr>
            </w:pPr>
            <w:r w:rsidRPr="00CF57B4">
              <w:rPr>
                <w:rFonts w:ascii="Arial Narrow" w:hAnsi="Arial Narrow" w:cs="Arial"/>
                <w:b/>
                <w:bCs/>
                <w:sz w:val="22"/>
                <w:szCs w:val="22"/>
              </w:rPr>
              <w:t>Extensión de contacto.</w:t>
            </w:r>
          </w:p>
        </w:tc>
        <w:tc>
          <w:tcPr>
            <w:tcW w:w="3231" w:type="dxa"/>
            <w:gridSpan w:val="7"/>
            <w:vAlign w:val="center"/>
          </w:tcPr>
          <w:p w14:paraId="25E8332F" w14:textId="77777777" w:rsidR="00F05D66" w:rsidRPr="00CF57B4" w:rsidRDefault="00A050A9" w:rsidP="00BE7FC4">
            <w:pPr>
              <w:rPr>
                <w:rFonts w:ascii="Arial Narrow" w:hAnsi="Arial Narrow" w:cs="Arial"/>
                <w:bCs/>
                <w:sz w:val="22"/>
                <w:szCs w:val="22"/>
                <w:lang w:val="en-US"/>
              </w:rPr>
            </w:pPr>
            <w:r w:rsidRPr="00CF57B4">
              <w:rPr>
                <w:rFonts w:ascii="Arial Narrow" w:hAnsi="Arial Narrow" w:cs="Arial"/>
                <w:bCs/>
                <w:sz w:val="22"/>
                <w:szCs w:val="22"/>
                <w:lang w:val="en-US"/>
              </w:rPr>
              <w:t>Mario Fernando Rojas Suarez</w:t>
            </w:r>
          </w:p>
          <w:p w14:paraId="58005BE1" w14:textId="77777777" w:rsidR="000C4428" w:rsidRPr="00CF57B4" w:rsidRDefault="000C4428" w:rsidP="00A050A9">
            <w:pPr>
              <w:rPr>
                <w:rFonts w:ascii="Arial Narrow" w:hAnsi="Arial Narrow" w:cs="Arial"/>
                <w:b/>
                <w:bCs/>
                <w:sz w:val="22"/>
                <w:szCs w:val="22"/>
                <w:lang w:val="en-US"/>
              </w:rPr>
            </w:pPr>
            <w:r w:rsidRPr="00CF57B4">
              <w:rPr>
                <w:rFonts w:ascii="Arial Narrow" w:hAnsi="Arial Narrow" w:cs="Arial"/>
                <w:bCs/>
                <w:sz w:val="22"/>
                <w:szCs w:val="22"/>
                <w:lang w:val="en-US"/>
              </w:rPr>
              <w:t xml:space="preserve">Ext </w:t>
            </w:r>
            <w:r w:rsidR="00A050A9" w:rsidRPr="00CF57B4">
              <w:rPr>
                <w:rFonts w:ascii="Arial Narrow" w:hAnsi="Arial Narrow" w:cs="Arial"/>
                <w:bCs/>
                <w:sz w:val="22"/>
                <w:szCs w:val="22"/>
                <w:lang w:val="en-US"/>
              </w:rPr>
              <w:t>238</w:t>
            </w:r>
          </w:p>
        </w:tc>
        <w:tc>
          <w:tcPr>
            <w:tcW w:w="3230" w:type="dxa"/>
            <w:gridSpan w:val="10"/>
            <w:vMerge/>
            <w:vAlign w:val="center"/>
          </w:tcPr>
          <w:p w14:paraId="20D19D5C" w14:textId="77777777" w:rsidR="00F05D66" w:rsidRPr="00CF57B4" w:rsidRDefault="00F05D66" w:rsidP="00BE7FC4">
            <w:pPr>
              <w:rPr>
                <w:rFonts w:ascii="Arial Narrow" w:hAnsi="Arial Narrow" w:cs="Arial"/>
                <w:b/>
                <w:bCs/>
                <w:sz w:val="22"/>
                <w:szCs w:val="22"/>
                <w:lang w:val="en-US"/>
              </w:rPr>
            </w:pPr>
          </w:p>
        </w:tc>
      </w:tr>
      <w:tr w:rsidR="00CF57B4" w:rsidRPr="00CF57B4" w14:paraId="632BB00E" w14:textId="77777777" w:rsidTr="0087092E">
        <w:trPr>
          <w:gridAfter w:val="1"/>
          <w:wAfter w:w="398" w:type="dxa"/>
          <w:trHeight w:val="802"/>
        </w:trPr>
        <w:tc>
          <w:tcPr>
            <w:tcW w:w="2102" w:type="dxa"/>
            <w:vMerge/>
            <w:vAlign w:val="center"/>
          </w:tcPr>
          <w:p w14:paraId="0A911BC8" w14:textId="77777777" w:rsidR="00F05D66" w:rsidRPr="00CF57B4" w:rsidRDefault="00F05D66" w:rsidP="00C22637">
            <w:pPr>
              <w:ind w:left="290" w:right="-125"/>
              <w:rPr>
                <w:rFonts w:ascii="Arial Narrow" w:hAnsi="Arial Narrow" w:cs="Arial"/>
                <w:b/>
                <w:bCs/>
                <w:sz w:val="22"/>
                <w:szCs w:val="22"/>
                <w:lang w:val="en-US"/>
              </w:rPr>
            </w:pPr>
          </w:p>
        </w:tc>
        <w:tc>
          <w:tcPr>
            <w:tcW w:w="2891" w:type="dxa"/>
            <w:gridSpan w:val="3"/>
            <w:vAlign w:val="center"/>
          </w:tcPr>
          <w:p w14:paraId="7BE385C5" w14:textId="77777777" w:rsidR="00F05D66" w:rsidRPr="00CF57B4" w:rsidRDefault="00F05D66" w:rsidP="00B62EFF">
            <w:pPr>
              <w:rPr>
                <w:rFonts w:ascii="Arial Narrow" w:hAnsi="Arial Narrow" w:cs="Arial"/>
                <w:b/>
                <w:bCs/>
                <w:sz w:val="22"/>
                <w:szCs w:val="22"/>
              </w:rPr>
            </w:pPr>
            <w:r w:rsidRPr="00CF57B4">
              <w:rPr>
                <w:rFonts w:ascii="Arial Narrow" w:hAnsi="Arial Narrow" w:cs="Arial"/>
                <w:b/>
                <w:bCs/>
                <w:sz w:val="22"/>
                <w:szCs w:val="22"/>
              </w:rPr>
              <w:t>Nombre Ordenador del Gasto</w:t>
            </w:r>
          </w:p>
        </w:tc>
        <w:tc>
          <w:tcPr>
            <w:tcW w:w="3231" w:type="dxa"/>
            <w:gridSpan w:val="7"/>
            <w:vAlign w:val="center"/>
          </w:tcPr>
          <w:p w14:paraId="628FC6A8" w14:textId="77777777" w:rsidR="00F05D66" w:rsidRPr="00CF57B4" w:rsidRDefault="00F57D9A" w:rsidP="00BE7FC4">
            <w:pPr>
              <w:rPr>
                <w:rFonts w:ascii="Arial Narrow" w:hAnsi="Arial Narrow" w:cs="Arial"/>
                <w:sz w:val="22"/>
                <w:szCs w:val="22"/>
                <w:lang w:val="es-MX"/>
              </w:rPr>
            </w:pPr>
            <w:r w:rsidRPr="00CF57B4">
              <w:rPr>
                <w:rFonts w:ascii="Arial Narrow" w:hAnsi="Arial Narrow" w:cs="Arial"/>
                <w:sz w:val="22"/>
                <w:szCs w:val="22"/>
                <w:lang w:val="es-MX"/>
              </w:rPr>
              <w:t>Juana Amalia González Hernández</w:t>
            </w:r>
          </w:p>
        </w:tc>
        <w:tc>
          <w:tcPr>
            <w:tcW w:w="3230" w:type="dxa"/>
            <w:gridSpan w:val="10"/>
            <w:vAlign w:val="center"/>
          </w:tcPr>
          <w:p w14:paraId="40C5110B" w14:textId="77777777" w:rsidR="00F05D66" w:rsidRPr="00CF57B4" w:rsidRDefault="00F57D9A" w:rsidP="00BE7FC4">
            <w:pPr>
              <w:rPr>
                <w:rFonts w:ascii="Arial Narrow" w:hAnsi="Arial Narrow" w:cs="Arial"/>
                <w:b/>
                <w:bCs/>
                <w:sz w:val="22"/>
                <w:szCs w:val="22"/>
              </w:rPr>
            </w:pPr>
            <w:r w:rsidRPr="00CF57B4">
              <w:rPr>
                <w:rFonts w:ascii="Arial Narrow" w:hAnsi="Arial Narrow" w:cs="Arial"/>
                <w:b/>
                <w:bCs/>
                <w:sz w:val="22"/>
                <w:szCs w:val="22"/>
              </w:rPr>
              <w:t>Subgerente de Soporte Corporativo</w:t>
            </w:r>
          </w:p>
        </w:tc>
      </w:tr>
      <w:tr w:rsidR="00CF57B4" w:rsidRPr="00CF57B4" w14:paraId="50992208" w14:textId="77777777" w:rsidTr="0087092E">
        <w:trPr>
          <w:gridAfter w:val="1"/>
          <w:wAfter w:w="398" w:type="dxa"/>
          <w:trHeight w:val="3695"/>
        </w:trPr>
        <w:tc>
          <w:tcPr>
            <w:tcW w:w="2102" w:type="dxa"/>
            <w:vMerge w:val="restart"/>
            <w:vAlign w:val="center"/>
          </w:tcPr>
          <w:p w14:paraId="1E0DF9DB" w14:textId="77777777" w:rsidR="00F05D66" w:rsidRPr="00CF57B4" w:rsidRDefault="00F05D66" w:rsidP="00EF5A2D">
            <w:pPr>
              <w:numPr>
                <w:ilvl w:val="0"/>
                <w:numId w:val="1"/>
              </w:numPr>
              <w:ind w:left="290" w:right="-125" w:hanging="284"/>
              <w:rPr>
                <w:rFonts w:ascii="Arial Narrow" w:hAnsi="Arial Narrow" w:cs="Arial"/>
                <w:b/>
                <w:bCs/>
                <w:sz w:val="22"/>
                <w:szCs w:val="22"/>
              </w:rPr>
            </w:pPr>
            <w:r w:rsidRPr="00CF57B4">
              <w:rPr>
                <w:rFonts w:ascii="Arial Narrow" w:hAnsi="Arial Narrow" w:cs="Arial"/>
                <w:b/>
                <w:bCs/>
                <w:sz w:val="22"/>
                <w:szCs w:val="22"/>
              </w:rPr>
              <w:t>DATOS DEL PROYECTO</w:t>
            </w:r>
          </w:p>
        </w:tc>
        <w:tc>
          <w:tcPr>
            <w:tcW w:w="9352" w:type="dxa"/>
            <w:gridSpan w:val="20"/>
            <w:shd w:val="clear" w:color="auto" w:fill="auto"/>
            <w:vAlign w:val="center"/>
          </w:tcPr>
          <w:p w14:paraId="19370833" w14:textId="77777777" w:rsidR="00F05D66" w:rsidRPr="00CF57B4" w:rsidRDefault="00F05D66" w:rsidP="0027062B">
            <w:pPr>
              <w:ind w:left="6"/>
              <w:rPr>
                <w:rFonts w:ascii="Arial Narrow" w:hAnsi="Arial Narrow" w:cs="Arial"/>
                <w:b/>
                <w:bCs/>
                <w:sz w:val="18"/>
                <w:szCs w:val="18"/>
              </w:rPr>
            </w:pPr>
          </w:p>
          <w:p w14:paraId="6F42447F" w14:textId="59B556BB" w:rsidR="00F05D66" w:rsidRPr="00CF57B4" w:rsidRDefault="00F05D66" w:rsidP="0027062B">
            <w:pPr>
              <w:ind w:left="6"/>
              <w:rPr>
                <w:rFonts w:ascii="Arial Narrow" w:hAnsi="Arial Narrow" w:cs="Arial"/>
                <w:bCs/>
                <w:sz w:val="18"/>
                <w:szCs w:val="18"/>
              </w:rPr>
            </w:pPr>
            <w:r w:rsidRPr="00CF57B4">
              <w:rPr>
                <w:rFonts w:ascii="Arial Narrow" w:hAnsi="Arial Narrow" w:cs="Arial"/>
                <w:b/>
                <w:bCs/>
                <w:sz w:val="18"/>
                <w:szCs w:val="18"/>
              </w:rPr>
              <w:t>NOMBRE DEL PROYECTO</w:t>
            </w:r>
            <w:r w:rsidR="00BF58EC" w:rsidRPr="00CF57B4">
              <w:rPr>
                <w:rFonts w:ascii="Arial Narrow" w:hAnsi="Arial Narrow" w:cs="Arial"/>
                <w:b/>
                <w:bCs/>
                <w:sz w:val="18"/>
                <w:szCs w:val="18"/>
              </w:rPr>
              <w:t xml:space="preserve"> </w:t>
            </w:r>
          </w:p>
          <w:p w14:paraId="5C4AB046" w14:textId="77777777" w:rsidR="00BF58EC" w:rsidRPr="00CF57B4" w:rsidRDefault="00BF58EC" w:rsidP="0027062B">
            <w:pPr>
              <w:ind w:left="6"/>
              <w:rPr>
                <w:rFonts w:ascii="Arial Narrow" w:hAnsi="Arial Narrow" w:cs="Arial"/>
                <w:bCs/>
                <w:sz w:val="18"/>
                <w:szCs w:val="18"/>
              </w:rPr>
            </w:pPr>
          </w:p>
          <w:p w14:paraId="38595C40" w14:textId="77777777" w:rsidR="00F05D66" w:rsidRPr="00CF57B4" w:rsidRDefault="007555D6" w:rsidP="00EF5A2D">
            <w:pPr>
              <w:pStyle w:val="Prrafodelista"/>
              <w:numPr>
                <w:ilvl w:val="0"/>
                <w:numId w:val="4"/>
              </w:numPr>
              <w:spacing w:line="276" w:lineRule="auto"/>
              <w:rPr>
                <w:rFonts w:ascii="Arial Narrow" w:hAnsi="Arial Narrow" w:cs="Arial"/>
                <w:bCs/>
                <w:sz w:val="18"/>
                <w:szCs w:val="18"/>
                <w:lang w:val="es-ES" w:eastAsia="es-ES"/>
              </w:rPr>
            </w:pPr>
            <w:r w:rsidRPr="00CF57B4">
              <w:rPr>
                <w:b/>
                <w:noProof/>
                <w:sz w:val="18"/>
                <w:szCs w:val="18"/>
                <w:lang w:val="es-CO" w:eastAsia="es-CO"/>
              </w:rPr>
              <mc:AlternateContent>
                <mc:Choice Requires="wps">
                  <w:drawing>
                    <wp:anchor distT="0" distB="0" distL="114300" distR="114300" simplePos="0" relativeHeight="251652608" behindDoc="0" locked="0" layoutInCell="1" allowOverlap="1" wp14:anchorId="6F89DCE6" wp14:editId="16EC573F">
                      <wp:simplePos x="0" y="0"/>
                      <wp:positionH relativeFrom="column">
                        <wp:posOffset>4210050</wp:posOffset>
                      </wp:positionH>
                      <wp:positionV relativeFrom="paragraph">
                        <wp:posOffset>18415</wp:posOffset>
                      </wp:positionV>
                      <wp:extent cx="133350" cy="106045"/>
                      <wp:effectExtent l="0" t="0" r="0" b="8255"/>
                      <wp:wrapNone/>
                      <wp:docPr id="1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06045"/>
                              </a:xfrm>
                              <a:prstGeom prst="rect">
                                <a:avLst/>
                              </a:prstGeom>
                              <a:solidFill>
                                <a:srgbClr val="FFFFFF"/>
                              </a:solidFill>
                              <a:ln w="9525">
                                <a:solidFill>
                                  <a:srgbClr val="000000"/>
                                </a:solidFill>
                                <a:miter lim="800000"/>
                                <a:headEnd/>
                                <a:tailEnd/>
                              </a:ln>
                            </wps:spPr>
                            <wps:txbx>
                              <w:txbxContent>
                                <w:p w14:paraId="2B4E42DE" w14:textId="77777777" w:rsidR="00DC13A6" w:rsidRDefault="00DC13A6" w:rsidP="002706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89DCE6" id="_x0000_t202" coordsize="21600,21600" o:spt="202" path="m,l,21600r21600,l21600,xe">
                      <v:stroke joinstyle="miter"/>
                      <v:path gradientshapeok="t" o:connecttype="rect"/>
                    </v:shapetype>
                    <v:shape id="Text Box 46" o:spid="_x0000_s1026" type="#_x0000_t202" style="position:absolute;left:0;text-align:left;margin-left:331.5pt;margin-top:1.45pt;width:10.5pt;height:8.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">
                      <v:textbox>
                        <w:txbxContent>
                          <w:p w14:paraId="2B4E42DE" w14:textId="77777777" w:rsidR="00DC13A6" w:rsidRDefault="00DC13A6" w:rsidP="0027062B"/>
                        </w:txbxContent>
                      </v:textbox>
                    </v:shape>
                  </w:pict>
                </mc:Fallback>
              </mc:AlternateContent>
            </w:r>
            <w:r w:rsidR="00F05D66" w:rsidRPr="00CF57B4">
              <w:rPr>
                <w:rFonts w:ascii="Arial Narrow" w:hAnsi="Arial Narrow" w:cs="Arial"/>
                <w:bCs/>
                <w:sz w:val="18"/>
                <w:szCs w:val="18"/>
                <w:lang w:val="es-ES" w:eastAsia="es-ES"/>
              </w:rPr>
              <w:t xml:space="preserve">Adquisición y Fortalecimiento de la Programación de la Radio Nacional de Colombia…….. </w:t>
            </w:r>
          </w:p>
          <w:p w14:paraId="5734CF87" w14:textId="77777777" w:rsidR="00F05D66" w:rsidRPr="00CF57B4" w:rsidRDefault="007555D6" w:rsidP="00EF5A2D">
            <w:pPr>
              <w:pStyle w:val="Prrafodelista"/>
              <w:numPr>
                <w:ilvl w:val="0"/>
                <w:numId w:val="4"/>
              </w:numPr>
              <w:spacing w:line="276" w:lineRule="auto"/>
              <w:rPr>
                <w:rFonts w:ascii="Arial Narrow" w:hAnsi="Arial Narrow" w:cs="Arial"/>
                <w:bCs/>
                <w:sz w:val="18"/>
                <w:szCs w:val="18"/>
                <w:lang w:val="es-ES" w:eastAsia="es-ES"/>
              </w:rPr>
            </w:pPr>
            <w:r w:rsidRPr="00CF57B4">
              <w:rPr>
                <w:rFonts w:ascii="Arial Narrow" w:hAnsi="Arial Narrow" w:cs="Arial"/>
                <w:b/>
                <w:bCs/>
                <w:noProof/>
                <w:sz w:val="18"/>
                <w:szCs w:val="18"/>
                <w:lang w:val="es-CO" w:eastAsia="es-CO"/>
              </w:rPr>
              <mc:AlternateContent>
                <mc:Choice Requires="wps">
                  <w:drawing>
                    <wp:anchor distT="0" distB="0" distL="114300" distR="114300" simplePos="0" relativeHeight="251653632" behindDoc="0" locked="0" layoutInCell="1" allowOverlap="1" wp14:anchorId="03DBD0C0" wp14:editId="22E40675">
                      <wp:simplePos x="0" y="0"/>
                      <wp:positionH relativeFrom="column">
                        <wp:posOffset>4213860</wp:posOffset>
                      </wp:positionH>
                      <wp:positionV relativeFrom="paragraph">
                        <wp:posOffset>141605</wp:posOffset>
                      </wp:positionV>
                      <wp:extent cx="133350" cy="106045"/>
                      <wp:effectExtent l="6350" t="13970" r="12700" b="13335"/>
                      <wp:wrapNone/>
                      <wp:docPr id="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06045"/>
                              </a:xfrm>
                              <a:prstGeom prst="rect">
                                <a:avLst/>
                              </a:prstGeom>
                              <a:solidFill>
                                <a:srgbClr val="FFFFFF"/>
                              </a:solidFill>
                              <a:ln w="9525">
                                <a:solidFill>
                                  <a:srgbClr val="000000"/>
                                </a:solidFill>
                                <a:miter lim="800000"/>
                                <a:headEnd/>
                                <a:tailEnd/>
                              </a:ln>
                            </wps:spPr>
                            <wps:txbx>
                              <w:txbxContent>
                                <w:p w14:paraId="535EA02F" w14:textId="77777777" w:rsidR="00DC13A6" w:rsidRDefault="00DC13A6" w:rsidP="00A569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DBD0C0" id="Text Box 47" o:spid="_x0000_s1027" type="#_x0000_t202" style="position:absolute;left:0;text-align:left;margin-left:331.8pt;margin-top:11.15pt;width:10.5pt;height:8.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">
                      <v:textbox>
                        <w:txbxContent>
                          <w:p w14:paraId="535EA02F" w14:textId="77777777" w:rsidR="00DC13A6" w:rsidRDefault="00DC13A6" w:rsidP="00A56961"/>
                        </w:txbxContent>
                      </v:textbox>
                    </v:shape>
                  </w:pict>
                </mc:Fallback>
              </mc:AlternateContent>
            </w:r>
            <w:r w:rsidR="00F05D66" w:rsidRPr="00CF57B4">
              <w:rPr>
                <w:rFonts w:ascii="Arial Narrow" w:hAnsi="Arial Narrow" w:cs="Arial"/>
                <w:bCs/>
                <w:sz w:val="18"/>
                <w:szCs w:val="18"/>
                <w:lang w:val="es-ES" w:eastAsia="es-ES"/>
              </w:rPr>
              <w:t>Adquisición, recuperación y expansión de la Red de Transmisión de Frecuencias de la Radio Nacional de Colombia………………………………………………………………………</w:t>
            </w:r>
          </w:p>
          <w:p w14:paraId="200A4470" w14:textId="77777777" w:rsidR="00F05D66" w:rsidRPr="00CF57B4" w:rsidRDefault="007555D6" w:rsidP="00EF5A2D">
            <w:pPr>
              <w:pStyle w:val="Prrafodelista"/>
              <w:numPr>
                <w:ilvl w:val="0"/>
                <w:numId w:val="4"/>
              </w:numPr>
              <w:spacing w:line="276" w:lineRule="auto"/>
              <w:rPr>
                <w:rFonts w:ascii="Arial Narrow" w:hAnsi="Arial Narrow" w:cs="Arial"/>
                <w:bCs/>
                <w:sz w:val="18"/>
                <w:szCs w:val="18"/>
                <w:lang w:val="es-ES" w:eastAsia="es-ES"/>
              </w:rPr>
            </w:pPr>
            <w:r w:rsidRPr="00CF57B4">
              <w:rPr>
                <w:rFonts w:ascii="Arial Narrow" w:hAnsi="Arial Narrow" w:cs="Arial"/>
                <w:b/>
                <w:bCs/>
                <w:noProof/>
                <w:sz w:val="18"/>
                <w:szCs w:val="18"/>
                <w:lang w:val="es-CO" w:eastAsia="es-CO"/>
              </w:rPr>
              <mc:AlternateContent>
                <mc:Choice Requires="wps">
                  <w:drawing>
                    <wp:anchor distT="0" distB="0" distL="114300" distR="114300" simplePos="0" relativeHeight="251654656" behindDoc="0" locked="0" layoutInCell="1" allowOverlap="1" wp14:anchorId="20D86C88" wp14:editId="29C84F76">
                      <wp:simplePos x="0" y="0"/>
                      <wp:positionH relativeFrom="column">
                        <wp:posOffset>4208145</wp:posOffset>
                      </wp:positionH>
                      <wp:positionV relativeFrom="paragraph">
                        <wp:posOffset>12700</wp:posOffset>
                      </wp:positionV>
                      <wp:extent cx="133350" cy="106045"/>
                      <wp:effectExtent l="0" t="0" r="0" b="8255"/>
                      <wp:wrapNone/>
                      <wp:docPr id="1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06045"/>
                              </a:xfrm>
                              <a:prstGeom prst="rect">
                                <a:avLst/>
                              </a:prstGeom>
                              <a:solidFill>
                                <a:srgbClr val="FFFFFF"/>
                              </a:solidFill>
                              <a:ln w="9525">
                                <a:solidFill>
                                  <a:srgbClr val="000000"/>
                                </a:solidFill>
                                <a:miter lim="800000"/>
                                <a:headEnd/>
                                <a:tailEnd/>
                              </a:ln>
                            </wps:spPr>
                            <wps:txbx>
                              <w:txbxContent>
                                <w:p w14:paraId="17261140" w14:textId="77777777" w:rsidR="00DC13A6" w:rsidRDefault="00DC13A6" w:rsidP="00A569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86C88" id="Text Box 48" o:spid="_x0000_s1028" type="#_x0000_t202" style="position:absolute;left:0;text-align:left;margin-left:331.35pt;margin-top:1pt;width:10.5pt;height:8.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">
                      <v:textbox>
                        <w:txbxContent>
                          <w:p w14:paraId="17261140" w14:textId="77777777" w:rsidR="00DC13A6" w:rsidRDefault="00DC13A6" w:rsidP="00A56961"/>
                        </w:txbxContent>
                      </v:textbox>
                    </v:shape>
                  </w:pict>
                </mc:Fallback>
              </mc:AlternateContent>
            </w:r>
            <w:r w:rsidR="00F05D66" w:rsidRPr="00CF57B4">
              <w:rPr>
                <w:rFonts w:ascii="Arial Narrow" w:hAnsi="Arial Narrow" w:cs="Arial"/>
                <w:bCs/>
                <w:sz w:val="18"/>
                <w:szCs w:val="18"/>
                <w:lang w:val="es-ES" w:eastAsia="es-ES"/>
              </w:rPr>
              <w:t>Red Digital…………………………………………………………………………………………..</w:t>
            </w:r>
          </w:p>
          <w:p w14:paraId="44F040B9" w14:textId="77777777" w:rsidR="00F05D66" w:rsidRPr="00CF57B4" w:rsidRDefault="007555D6" w:rsidP="00EF5A2D">
            <w:pPr>
              <w:pStyle w:val="Prrafodelista"/>
              <w:numPr>
                <w:ilvl w:val="0"/>
                <w:numId w:val="4"/>
              </w:numPr>
              <w:spacing w:line="276" w:lineRule="auto"/>
              <w:rPr>
                <w:rFonts w:ascii="Arial Narrow" w:hAnsi="Arial Narrow" w:cs="Arial"/>
                <w:bCs/>
                <w:sz w:val="18"/>
                <w:szCs w:val="18"/>
                <w:lang w:val="es-ES" w:eastAsia="es-ES"/>
              </w:rPr>
            </w:pPr>
            <w:r w:rsidRPr="00CF57B4">
              <w:rPr>
                <w:rFonts w:ascii="Arial Narrow" w:hAnsi="Arial Narrow" w:cs="Arial"/>
                <w:b/>
                <w:bCs/>
                <w:noProof/>
                <w:sz w:val="18"/>
                <w:szCs w:val="18"/>
                <w:lang w:val="es-CO" w:eastAsia="es-CO"/>
              </w:rPr>
              <mc:AlternateContent>
                <mc:Choice Requires="wps">
                  <w:drawing>
                    <wp:anchor distT="0" distB="0" distL="114300" distR="114300" simplePos="0" relativeHeight="251655680" behindDoc="0" locked="0" layoutInCell="1" allowOverlap="1" wp14:anchorId="049D223C" wp14:editId="1B370C66">
                      <wp:simplePos x="0" y="0"/>
                      <wp:positionH relativeFrom="column">
                        <wp:posOffset>4213860</wp:posOffset>
                      </wp:positionH>
                      <wp:positionV relativeFrom="paragraph">
                        <wp:posOffset>20955</wp:posOffset>
                      </wp:positionV>
                      <wp:extent cx="133350" cy="106045"/>
                      <wp:effectExtent l="0" t="0" r="0" b="8255"/>
                      <wp:wrapNone/>
                      <wp:docPr id="1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06045"/>
                              </a:xfrm>
                              <a:prstGeom prst="rect">
                                <a:avLst/>
                              </a:prstGeom>
                              <a:solidFill>
                                <a:srgbClr val="FFFFFF"/>
                              </a:solidFill>
                              <a:ln w="9525">
                                <a:solidFill>
                                  <a:srgbClr val="000000"/>
                                </a:solidFill>
                                <a:miter lim="800000"/>
                                <a:headEnd/>
                                <a:tailEnd/>
                              </a:ln>
                            </wps:spPr>
                            <wps:txbx>
                              <w:txbxContent>
                                <w:p w14:paraId="3A6B4CB0" w14:textId="77777777" w:rsidR="00DC13A6" w:rsidRDefault="00DC13A6" w:rsidP="00A569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9D223C" id="Text Box 49" o:spid="_x0000_s1029" type="#_x0000_t202" style="position:absolute;left:0;text-align:left;margin-left:331.8pt;margin-top:1.65pt;width:10.5pt;height: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">
                      <v:textbox>
                        <w:txbxContent>
                          <w:p w14:paraId="3A6B4CB0" w14:textId="77777777" w:rsidR="00DC13A6" w:rsidRDefault="00DC13A6" w:rsidP="00A56961"/>
                        </w:txbxContent>
                      </v:textbox>
                    </v:shape>
                  </w:pict>
                </mc:Fallback>
              </mc:AlternateContent>
            </w:r>
            <w:r w:rsidR="00F05D66" w:rsidRPr="00CF57B4">
              <w:rPr>
                <w:rFonts w:ascii="Arial Narrow" w:hAnsi="Arial Narrow" w:cs="Arial"/>
                <w:bCs/>
                <w:sz w:val="18"/>
                <w:szCs w:val="18"/>
                <w:lang w:val="es-ES" w:eastAsia="es-ES"/>
              </w:rPr>
              <w:t>Recuperación del Patrimonio Digital de la Radio y la Televisión Pública Nacional. (Fontic)..</w:t>
            </w:r>
          </w:p>
          <w:p w14:paraId="4FEFD059" w14:textId="77777777" w:rsidR="00F05D66" w:rsidRPr="00CF57B4" w:rsidRDefault="007555D6" w:rsidP="00EF5A2D">
            <w:pPr>
              <w:pStyle w:val="Prrafodelista"/>
              <w:numPr>
                <w:ilvl w:val="0"/>
                <w:numId w:val="4"/>
              </w:numPr>
              <w:spacing w:line="276" w:lineRule="auto"/>
              <w:rPr>
                <w:rFonts w:ascii="Arial Narrow" w:hAnsi="Arial Narrow" w:cs="Arial"/>
                <w:bCs/>
                <w:sz w:val="18"/>
                <w:szCs w:val="18"/>
                <w:lang w:val="es-ES" w:eastAsia="es-ES"/>
              </w:rPr>
            </w:pPr>
            <w:r w:rsidRPr="00CF57B4">
              <w:rPr>
                <w:rFonts w:ascii="Arial Narrow" w:hAnsi="Arial Narrow" w:cs="Arial"/>
                <w:b/>
                <w:bCs/>
                <w:noProof/>
                <w:sz w:val="18"/>
                <w:szCs w:val="18"/>
                <w:lang w:val="es-CO" w:eastAsia="es-CO"/>
              </w:rPr>
              <mc:AlternateContent>
                <mc:Choice Requires="wps">
                  <w:drawing>
                    <wp:anchor distT="0" distB="0" distL="114300" distR="114300" simplePos="0" relativeHeight="251656704" behindDoc="0" locked="0" layoutInCell="1" allowOverlap="1" wp14:anchorId="29E36C2A" wp14:editId="14B94933">
                      <wp:simplePos x="0" y="0"/>
                      <wp:positionH relativeFrom="column">
                        <wp:posOffset>4213860</wp:posOffset>
                      </wp:positionH>
                      <wp:positionV relativeFrom="paragraph">
                        <wp:posOffset>20320</wp:posOffset>
                      </wp:positionV>
                      <wp:extent cx="133350" cy="106045"/>
                      <wp:effectExtent l="0" t="0" r="0" b="8255"/>
                      <wp:wrapNone/>
                      <wp:docPr id="1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06045"/>
                              </a:xfrm>
                              <a:prstGeom prst="rect">
                                <a:avLst/>
                              </a:prstGeom>
                              <a:solidFill>
                                <a:srgbClr val="FFFFFF"/>
                              </a:solidFill>
                              <a:ln w="9525">
                                <a:solidFill>
                                  <a:srgbClr val="000000"/>
                                </a:solidFill>
                                <a:miter lim="800000"/>
                                <a:headEnd/>
                                <a:tailEnd/>
                              </a:ln>
                            </wps:spPr>
                            <wps:txbx>
                              <w:txbxContent>
                                <w:p w14:paraId="12F353B6" w14:textId="77777777" w:rsidR="00DC13A6" w:rsidRDefault="00DC13A6" w:rsidP="00A569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36C2A" id="Text Box 50" o:spid="_x0000_s1030" type="#_x0000_t202" style="position:absolute;left:0;text-align:left;margin-left:331.8pt;margin-top:1.6pt;width:10.5pt;height: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">
                      <v:textbox>
                        <w:txbxContent>
                          <w:p w14:paraId="12F353B6" w14:textId="77777777" w:rsidR="00DC13A6" w:rsidRDefault="00DC13A6" w:rsidP="00A56961"/>
                        </w:txbxContent>
                      </v:textbox>
                    </v:shape>
                  </w:pict>
                </mc:Fallback>
              </mc:AlternateContent>
            </w:r>
            <w:r w:rsidR="00F05D66" w:rsidRPr="00CF57B4">
              <w:rPr>
                <w:rFonts w:ascii="Arial Narrow" w:hAnsi="Arial Narrow" w:cs="Arial"/>
                <w:bCs/>
                <w:sz w:val="18"/>
                <w:szCs w:val="18"/>
                <w:lang w:val="es-ES" w:eastAsia="es-ES"/>
              </w:rPr>
              <w:t>Patrimonio Digital Fase I (ANTV)…………………………………………………………………</w:t>
            </w:r>
          </w:p>
          <w:p w14:paraId="3E18C9B0" w14:textId="77777777" w:rsidR="00BF58EC" w:rsidRPr="00CF57B4" w:rsidRDefault="007555D6" w:rsidP="00EF5A2D">
            <w:pPr>
              <w:pStyle w:val="Prrafodelista"/>
              <w:numPr>
                <w:ilvl w:val="0"/>
                <w:numId w:val="4"/>
              </w:numPr>
              <w:spacing w:line="276" w:lineRule="auto"/>
              <w:rPr>
                <w:rFonts w:ascii="Arial Narrow" w:hAnsi="Arial Narrow" w:cs="Arial"/>
                <w:bCs/>
                <w:sz w:val="18"/>
                <w:szCs w:val="18"/>
                <w:lang w:val="es-ES" w:eastAsia="es-ES"/>
              </w:rPr>
            </w:pPr>
            <w:r w:rsidRPr="00CF57B4">
              <w:rPr>
                <w:rFonts w:ascii="Arial Narrow" w:hAnsi="Arial Narrow" w:cs="Arial"/>
                <w:b/>
                <w:bCs/>
                <w:noProof/>
                <w:sz w:val="18"/>
                <w:szCs w:val="18"/>
                <w:lang w:val="es-CO" w:eastAsia="es-CO"/>
              </w:rPr>
              <mc:AlternateContent>
                <mc:Choice Requires="wps">
                  <w:drawing>
                    <wp:anchor distT="0" distB="0" distL="114300" distR="114300" simplePos="0" relativeHeight="251657728" behindDoc="0" locked="0" layoutInCell="1" allowOverlap="1" wp14:anchorId="2339D703" wp14:editId="7CFA4B61">
                      <wp:simplePos x="0" y="0"/>
                      <wp:positionH relativeFrom="column">
                        <wp:posOffset>4213860</wp:posOffset>
                      </wp:positionH>
                      <wp:positionV relativeFrom="paragraph">
                        <wp:posOffset>16510</wp:posOffset>
                      </wp:positionV>
                      <wp:extent cx="133350" cy="106045"/>
                      <wp:effectExtent l="6350" t="10160" r="12700" b="7620"/>
                      <wp:wrapNone/>
                      <wp:docPr id="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06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B4B295F" w14:textId="77777777" w:rsidR="00DC13A6" w:rsidRDefault="00DC13A6" w:rsidP="00A569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39D703" id="Text Box 51" o:spid="_x0000_s1031" type="#_x0000_t202" style="position:absolute;left:0;text-align:left;margin-left:331.8pt;margin-top:1.3pt;width:10.5pt;height: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" filled="f" fillcolor="black">
                      <v:textbox>
                        <w:txbxContent>
                          <w:p w14:paraId="5B4B295F" w14:textId="77777777" w:rsidR="00DC13A6" w:rsidRDefault="00DC13A6" w:rsidP="00A56961"/>
                        </w:txbxContent>
                      </v:textbox>
                    </v:shape>
                  </w:pict>
                </mc:Fallback>
              </mc:AlternateContent>
            </w:r>
            <w:r w:rsidR="00F05D66" w:rsidRPr="00CF57B4">
              <w:rPr>
                <w:rFonts w:ascii="Arial Narrow" w:hAnsi="Arial Narrow" w:cs="Arial"/>
                <w:bCs/>
                <w:noProof/>
                <w:sz w:val="18"/>
                <w:szCs w:val="18"/>
                <w:lang w:val="es-CO" w:eastAsia="es-CO"/>
              </w:rPr>
              <w:t>Funcionamiento y Operación Comercial</w:t>
            </w:r>
            <w:r w:rsidR="00F05D66" w:rsidRPr="00CF57B4">
              <w:rPr>
                <w:rFonts w:ascii="Arial Narrow" w:hAnsi="Arial Narrow" w:cs="Arial"/>
                <w:bCs/>
                <w:sz w:val="18"/>
                <w:szCs w:val="18"/>
                <w:lang w:val="es-ES" w:eastAsia="es-ES"/>
              </w:rPr>
              <w:t xml:space="preserve"> (Recursos ANTV)  ……..…………………………..</w:t>
            </w:r>
          </w:p>
          <w:p w14:paraId="57FE393B" w14:textId="77777777" w:rsidR="00BF58EC" w:rsidRPr="00CF57B4" w:rsidRDefault="007555D6" w:rsidP="00EF5A2D">
            <w:pPr>
              <w:pStyle w:val="Prrafodelista"/>
              <w:numPr>
                <w:ilvl w:val="0"/>
                <w:numId w:val="4"/>
              </w:numPr>
              <w:spacing w:line="276" w:lineRule="auto"/>
              <w:rPr>
                <w:rFonts w:ascii="Arial Narrow" w:hAnsi="Arial Narrow" w:cs="Arial"/>
                <w:bCs/>
                <w:sz w:val="18"/>
                <w:szCs w:val="18"/>
                <w:lang w:val="es-ES" w:eastAsia="es-ES"/>
              </w:rPr>
            </w:pPr>
            <w:r w:rsidRPr="00CF57B4">
              <w:rPr>
                <w:rFonts w:ascii="Arial Narrow" w:hAnsi="Arial Narrow" w:cs="Arial"/>
                <w:b/>
                <w:bCs/>
                <w:noProof/>
                <w:sz w:val="18"/>
                <w:szCs w:val="18"/>
                <w:lang w:val="es-CO" w:eastAsia="es-CO"/>
              </w:rPr>
              <mc:AlternateContent>
                <mc:Choice Requires="wps">
                  <w:drawing>
                    <wp:anchor distT="0" distB="0" distL="114300" distR="114300" simplePos="0" relativeHeight="251658752" behindDoc="0" locked="0" layoutInCell="1" allowOverlap="1" wp14:anchorId="292AB868" wp14:editId="66F14479">
                      <wp:simplePos x="0" y="0"/>
                      <wp:positionH relativeFrom="column">
                        <wp:posOffset>4213860</wp:posOffset>
                      </wp:positionH>
                      <wp:positionV relativeFrom="paragraph">
                        <wp:posOffset>14605</wp:posOffset>
                      </wp:positionV>
                      <wp:extent cx="133350" cy="106045"/>
                      <wp:effectExtent l="0" t="0" r="0" b="8255"/>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06045"/>
                              </a:xfrm>
                              <a:prstGeom prst="rect">
                                <a:avLst/>
                              </a:prstGeom>
                              <a:solidFill>
                                <a:srgbClr val="FFFFFF"/>
                              </a:solidFill>
                              <a:ln w="9525">
                                <a:solidFill>
                                  <a:srgbClr val="000000"/>
                                </a:solidFill>
                                <a:miter lim="800000"/>
                                <a:headEnd/>
                                <a:tailEnd/>
                              </a:ln>
                            </wps:spPr>
                            <wps:txbx>
                              <w:txbxContent>
                                <w:p w14:paraId="3C0D36E7" w14:textId="77777777" w:rsidR="00DC13A6" w:rsidRDefault="00DC13A6" w:rsidP="00A569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2AB868" id="Text Box 52" o:spid="_x0000_s1032" type="#_x0000_t202" style="position:absolute;left:0;text-align:left;margin-left:331.8pt;margin-top:1.15pt;width:10.5pt;height: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">
                      <v:textbox>
                        <w:txbxContent>
                          <w:p w14:paraId="3C0D36E7" w14:textId="77777777" w:rsidR="00DC13A6" w:rsidRDefault="00DC13A6" w:rsidP="00A56961"/>
                        </w:txbxContent>
                      </v:textbox>
                    </v:shape>
                  </w:pict>
                </mc:Fallback>
              </mc:AlternateContent>
            </w:r>
            <w:r w:rsidR="00F05D66" w:rsidRPr="00CF57B4">
              <w:rPr>
                <w:rFonts w:ascii="Arial Narrow" w:hAnsi="Arial Narrow" w:cs="Arial"/>
                <w:bCs/>
                <w:sz w:val="18"/>
                <w:szCs w:val="18"/>
                <w:lang w:val="es-ES" w:eastAsia="es-ES"/>
              </w:rPr>
              <w:t>Modernización Tecnológica Fase II ……………………………………………………………..</w:t>
            </w:r>
          </w:p>
          <w:p w14:paraId="4EE67389" w14:textId="77777777" w:rsidR="00BF58EC" w:rsidRPr="00CF57B4" w:rsidRDefault="007555D6" w:rsidP="00EF5A2D">
            <w:pPr>
              <w:pStyle w:val="Prrafodelista"/>
              <w:numPr>
                <w:ilvl w:val="0"/>
                <w:numId w:val="4"/>
              </w:numPr>
              <w:spacing w:line="276" w:lineRule="auto"/>
              <w:rPr>
                <w:rFonts w:ascii="Arial Narrow" w:hAnsi="Arial Narrow" w:cs="Arial"/>
                <w:bCs/>
                <w:sz w:val="18"/>
                <w:szCs w:val="18"/>
                <w:lang w:val="es-ES" w:eastAsia="es-ES"/>
              </w:rPr>
            </w:pPr>
            <w:r w:rsidRPr="00CF57B4">
              <w:rPr>
                <w:rFonts w:ascii="Arial Narrow" w:hAnsi="Arial Narrow" w:cs="Arial"/>
                <w:b/>
                <w:bCs/>
                <w:noProof/>
                <w:sz w:val="18"/>
                <w:szCs w:val="18"/>
                <w:lang w:val="es-CO" w:eastAsia="es-CO"/>
              </w:rPr>
              <mc:AlternateContent>
                <mc:Choice Requires="wps">
                  <w:drawing>
                    <wp:anchor distT="0" distB="0" distL="114300" distR="114300" simplePos="0" relativeHeight="251659776" behindDoc="0" locked="0" layoutInCell="1" allowOverlap="1" wp14:anchorId="50DCB5DD" wp14:editId="3E39CC4E">
                      <wp:simplePos x="0" y="0"/>
                      <wp:positionH relativeFrom="column">
                        <wp:posOffset>4213860</wp:posOffset>
                      </wp:positionH>
                      <wp:positionV relativeFrom="paragraph">
                        <wp:posOffset>8890</wp:posOffset>
                      </wp:positionV>
                      <wp:extent cx="133350" cy="106045"/>
                      <wp:effectExtent l="0" t="0" r="0" b="8255"/>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06045"/>
                              </a:xfrm>
                              <a:prstGeom prst="rect">
                                <a:avLst/>
                              </a:prstGeom>
                              <a:solidFill>
                                <a:srgbClr val="FFFFFF"/>
                              </a:solidFill>
                              <a:ln w="9525">
                                <a:solidFill>
                                  <a:srgbClr val="000000"/>
                                </a:solidFill>
                                <a:miter lim="800000"/>
                                <a:headEnd/>
                                <a:tailEnd/>
                              </a:ln>
                            </wps:spPr>
                            <wps:txbx>
                              <w:txbxContent>
                                <w:p w14:paraId="361C1E7F" w14:textId="77777777" w:rsidR="00DC13A6" w:rsidRDefault="00DC13A6" w:rsidP="00A569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DCB5DD" id="Text Box 53" o:spid="_x0000_s1033" type="#_x0000_t202" style="position:absolute;left:0;text-align:left;margin-left:331.8pt;margin-top:.7pt;width:10.5pt;height: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">
                      <v:textbox>
                        <w:txbxContent>
                          <w:p w14:paraId="361C1E7F" w14:textId="77777777" w:rsidR="00DC13A6" w:rsidRDefault="00DC13A6" w:rsidP="00A56961"/>
                        </w:txbxContent>
                      </v:textbox>
                    </v:shape>
                  </w:pict>
                </mc:Fallback>
              </mc:AlternateContent>
            </w:r>
            <w:r w:rsidR="00F05D66" w:rsidRPr="00CF57B4">
              <w:rPr>
                <w:rFonts w:ascii="Arial Narrow" w:hAnsi="Arial Narrow" w:cs="Arial"/>
                <w:bCs/>
                <w:sz w:val="18"/>
                <w:szCs w:val="18"/>
                <w:lang w:val="es-ES" w:eastAsia="es-ES"/>
              </w:rPr>
              <w:t>Modernización Tecnológica Fase II</w:t>
            </w:r>
            <w:r w:rsidR="0018349E" w:rsidRPr="00CF57B4">
              <w:rPr>
                <w:rFonts w:ascii="Arial Narrow" w:hAnsi="Arial Narrow" w:cs="Arial"/>
                <w:bCs/>
                <w:sz w:val="18"/>
                <w:szCs w:val="18"/>
                <w:lang w:val="es-ES" w:eastAsia="es-ES"/>
              </w:rPr>
              <w:t>I</w:t>
            </w:r>
            <w:r w:rsidR="00F05D66" w:rsidRPr="00CF57B4">
              <w:rPr>
                <w:rFonts w:ascii="Arial Narrow" w:hAnsi="Arial Narrow" w:cs="Arial"/>
                <w:bCs/>
                <w:sz w:val="18"/>
                <w:szCs w:val="18"/>
                <w:lang w:val="es-ES" w:eastAsia="es-ES"/>
              </w:rPr>
              <w:t>……………………………………………………………..</w:t>
            </w:r>
          </w:p>
          <w:p w14:paraId="79EB2635" w14:textId="77777777" w:rsidR="00BF58EC" w:rsidRPr="00CF57B4" w:rsidRDefault="007555D6" w:rsidP="00EF5A2D">
            <w:pPr>
              <w:pStyle w:val="Prrafodelista"/>
              <w:numPr>
                <w:ilvl w:val="0"/>
                <w:numId w:val="4"/>
              </w:numPr>
              <w:spacing w:line="276" w:lineRule="auto"/>
              <w:rPr>
                <w:rFonts w:ascii="Arial Narrow" w:hAnsi="Arial Narrow" w:cs="Arial"/>
                <w:bCs/>
                <w:sz w:val="18"/>
                <w:szCs w:val="18"/>
                <w:lang w:val="es-ES" w:eastAsia="es-ES"/>
              </w:rPr>
            </w:pPr>
            <w:r w:rsidRPr="00CF57B4">
              <w:rPr>
                <w:rFonts w:ascii="Arial Narrow" w:hAnsi="Arial Narrow" w:cs="Arial"/>
                <w:b/>
                <w:bCs/>
                <w:noProof/>
                <w:sz w:val="18"/>
                <w:szCs w:val="18"/>
                <w:lang w:val="es-CO" w:eastAsia="es-CO"/>
              </w:rPr>
              <mc:AlternateContent>
                <mc:Choice Requires="wps">
                  <w:drawing>
                    <wp:anchor distT="0" distB="0" distL="114300" distR="114300" simplePos="0" relativeHeight="251660800" behindDoc="0" locked="0" layoutInCell="1" allowOverlap="1" wp14:anchorId="4A5FB130" wp14:editId="541D6B02">
                      <wp:simplePos x="0" y="0"/>
                      <wp:positionH relativeFrom="column">
                        <wp:posOffset>4213860</wp:posOffset>
                      </wp:positionH>
                      <wp:positionV relativeFrom="paragraph">
                        <wp:posOffset>19685</wp:posOffset>
                      </wp:positionV>
                      <wp:extent cx="133350" cy="106045"/>
                      <wp:effectExtent l="0" t="0" r="0" b="8255"/>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06045"/>
                              </a:xfrm>
                              <a:prstGeom prst="rect">
                                <a:avLst/>
                              </a:prstGeom>
                              <a:solidFill>
                                <a:srgbClr val="FFFFFF"/>
                              </a:solidFill>
                              <a:ln w="9525">
                                <a:solidFill>
                                  <a:srgbClr val="000000"/>
                                </a:solidFill>
                                <a:miter lim="800000"/>
                                <a:headEnd/>
                                <a:tailEnd/>
                              </a:ln>
                            </wps:spPr>
                            <wps:txbx>
                              <w:txbxContent>
                                <w:p w14:paraId="51A5D0A5" w14:textId="77777777" w:rsidR="00DC13A6" w:rsidRDefault="00DC13A6" w:rsidP="00A569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5FB130" id="Text Box 54" o:spid="_x0000_s1034" type="#_x0000_t202" style="position:absolute;left:0;text-align:left;margin-left:331.8pt;margin-top:1.55pt;width:10.5pt;height: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">
                      <v:textbox>
                        <w:txbxContent>
                          <w:p w14:paraId="51A5D0A5" w14:textId="77777777" w:rsidR="00DC13A6" w:rsidRDefault="00DC13A6" w:rsidP="00A56961"/>
                        </w:txbxContent>
                      </v:textbox>
                    </v:shape>
                  </w:pict>
                </mc:Fallback>
              </mc:AlternateContent>
            </w:r>
            <w:r w:rsidR="00F05D66" w:rsidRPr="00CF57B4">
              <w:rPr>
                <w:rFonts w:ascii="Arial Narrow" w:hAnsi="Arial Narrow" w:cs="Arial"/>
                <w:bCs/>
                <w:sz w:val="18"/>
                <w:szCs w:val="18"/>
                <w:lang w:val="es-ES" w:eastAsia="es-ES"/>
              </w:rPr>
              <w:t>Desarrollo y Automatización del Sistema de Gestión de Calidad…………………………….</w:t>
            </w:r>
          </w:p>
          <w:p w14:paraId="4D25BE7B" w14:textId="77777777" w:rsidR="00BF58EC" w:rsidRPr="00CF57B4" w:rsidRDefault="007555D6" w:rsidP="00EF5A2D">
            <w:pPr>
              <w:pStyle w:val="Prrafodelista"/>
              <w:numPr>
                <w:ilvl w:val="0"/>
                <w:numId w:val="4"/>
              </w:numPr>
              <w:spacing w:line="276" w:lineRule="auto"/>
              <w:rPr>
                <w:rFonts w:ascii="Arial Narrow" w:hAnsi="Arial Narrow" w:cs="Arial"/>
                <w:bCs/>
                <w:sz w:val="18"/>
                <w:szCs w:val="18"/>
                <w:lang w:val="es-ES" w:eastAsia="es-ES"/>
              </w:rPr>
            </w:pPr>
            <w:r w:rsidRPr="00CF57B4">
              <w:rPr>
                <w:rFonts w:ascii="Arial Narrow" w:hAnsi="Arial Narrow" w:cs="Arial"/>
                <w:b/>
                <w:bCs/>
                <w:noProof/>
                <w:sz w:val="18"/>
                <w:szCs w:val="18"/>
                <w:lang w:val="es-CO" w:eastAsia="es-CO"/>
              </w:rPr>
              <mc:AlternateContent>
                <mc:Choice Requires="wps">
                  <w:drawing>
                    <wp:anchor distT="0" distB="0" distL="114300" distR="114300" simplePos="0" relativeHeight="251661824" behindDoc="0" locked="0" layoutInCell="1" allowOverlap="1" wp14:anchorId="079F0D23" wp14:editId="7BC7B048">
                      <wp:simplePos x="0" y="0"/>
                      <wp:positionH relativeFrom="column">
                        <wp:posOffset>4213860</wp:posOffset>
                      </wp:positionH>
                      <wp:positionV relativeFrom="paragraph">
                        <wp:posOffset>17145</wp:posOffset>
                      </wp:positionV>
                      <wp:extent cx="133350" cy="106045"/>
                      <wp:effectExtent l="0" t="0" r="0" b="8255"/>
                      <wp:wrapNone/>
                      <wp:docPr id="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06045"/>
                              </a:xfrm>
                              <a:prstGeom prst="rect">
                                <a:avLst/>
                              </a:prstGeom>
                              <a:solidFill>
                                <a:srgbClr val="FFFFFF"/>
                              </a:solidFill>
                              <a:ln w="9525">
                                <a:solidFill>
                                  <a:srgbClr val="000000"/>
                                </a:solidFill>
                                <a:miter lim="800000"/>
                                <a:headEnd/>
                                <a:tailEnd/>
                              </a:ln>
                            </wps:spPr>
                            <wps:txbx>
                              <w:txbxContent>
                                <w:p w14:paraId="44FB57F2" w14:textId="77777777" w:rsidR="00DC13A6" w:rsidRDefault="00DC13A6" w:rsidP="00F05D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9F0D23" id="Text Box 55" o:spid="_x0000_s1035" type="#_x0000_t202" style="position:absolute;left:0;text-align:left;margin-left:331.8pt;margin-top:1.35pt;width:10.5pt;height: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">
                      <v:textbox>
                        <w:txbxContent>
                          <w:p w14:paraId="44FB57F2" w14:textId="77777777" w:rsidR="00DC13A6" w:rsidRDefault="00DC13A6" w:rsidP="00F05D66"/>
                        </w:txbxContent>
                      </v:textbox>
                    </v:shape>
                  </w:pict>
                </mc:Fallback>
              </mc:AlternateContent>
            </w:r>
            <w:r w:rsidR="00F05D66" w:rsidRPr="00CF57B4">
              <w:rPr>
                <w:rFonts w:ascii="Arial Narrow" w:hAnsi="Arial Narrow" w:cs="Arial"/>
                <w:bCs/>
                <w:sz w:val="18"/>
                <w:szCs w:val="18"/>
                <w:lang w:val="es-ES" w:eastAsia="es-ES"/>
              </w:rPr>
              <w:t>Servicio al Cliente y Modernización RTVC……………………………………………………</w:t>
            </w:r>
            <w:r w:rsidR="00BF58EC" w:rsidRPr="00CF57B4">
              <w:rPr>
                <w:rFonts w:ascii="Arial Narrow" w:hAnsi="Arial Narrow" w:cs="Arial"/>
                <w:bCs/>
                <w:sz w:val="18"/>
                <w:szCs w:val="18"/>
                <w:lang w:val="es-ES" w:eastAsia="es-ES"/>
              </w:rPr>
              <w:t>..</w:t>
            </w:r>
          </w:p>
          <w:p w14:paraId="3C095F02" w14:textId="77777777" w:rsidR="00F05D66" w:rsidRPr="00CF57B4" w:rsidRDefault="007555D6" w:rsidP="00EF5A2D">
            <w:pPr>
              <w:pStyle w:val="Prrafodelista"/>
              <w:numPr>
                <w:ilvl w:val="0"/>
                <w:numId w:val="4"/>
              </w:numPr>
              <w:spacing w:line="276" w:lineRule="auto"/>
              <w:rPr>
                <w:rFonts w:ascii="Arial Narrow" w:hAnsi="Arial Narrow" w:cs="Arial"/>
                <w:bCs/>
                <w:sz w:val="18"/>
                <w:szCs w:val="18"/>
                <w:lang w:val="es-ES" w:eastAsia="es-ES"/>
              </w:rPr>
            </w:pPr>
            <w:r w:rsidRPr="00CF57B4">
              <w:rPr>
                <w:rFonts w:ascii="Arial Narrow" w:hAnsi="Arial Narrow" w:cs="Arial"/>
                <w:b/>
                <w:bCs/>
                <w:noProof/>
                <w:sz w:val="18"/>
                <w:szCs w:val="18"/>
                <w:lang w:val="es-CO" w:eastAsia="es-CO"/>
              </w:rPr>
              <mc:AlternateContent>
                <mc:Choice Requires="wps">
                  <w:drawing>
                    <wp:anchor distT="0" distB="0" distL="114300" distR="114300" simplePos="0" relativeHeight="251662848" behindDoc="0" locked="0" layoutInCell="1" allowOverlap="1" wp14:anchorId="2C124EB7" wp14:editId="55628BD6">
                      <wp:simplePos x="0" y="0"/>
                      <wp:positionH relativeFrom="column">
                        <wp:posOffset>4209415</wp:posOffset>
                      </wp:positionH>
                      <wp:positionV relativeFrom="paragraph">
                        <wp:posOffset>17145</wp:posOffset>
                      </wp:positionV>
                      <wp:extent cx="133350" cy="106045"/>
                      <wp:effectExtent l="11430" t="8890" r="7620" b="889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06045"/>
                              </a:xfrm>
                              <a:prstGeom prst="rect">
                                <a:avLst/>
                              </a:prstGeom>
                              <a:solidFill>
                                <a:srgbClr val="000000"/>
                              </a:solidFill>
                              <a:ln w="9525">
                                <a:solidFill>
                                  <a:srgbClr val="000000"/>
                                </a:solidFill>
                                <a:miter lim="800000"/>
                                <a:headEnd/>
                                <a:tailEnd/>
                              </a:ln>
                            </wps:spPr>
                            <wps:txbx>
                              <w:txbxContent>
                                <w:p w14:paraId="65A86F64" w14:textId="77777777" w:rsidR="00DC13A6" w:rsidRDefault="00DC13A6" w:rsidP="00F05D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124EB7" id="Text Box 56" o:spid="_x0000_s1036" type="#_x0000_t202" style="position:absolute;left:0;text-align:left;margin-left:331.45pt;margin-top:1.35pt;width:10.5pt;height: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" fillcolor="black">
                      <v:textbox>
                        <w:txbxContent>
                          <w:p w14:paraId="65A86F64" w14:textId="77777777" w:rsidR="00DC13A6" w:rsidRDefault="00DC13A6" w:rsidP="00F05D66"/>
                        </w:txbxContent>
                      </v:textbox>
                    </v:shape>
                  </w:pict>
                </mc:Fallback>
              </mc:AlternateContent>
            </w:r>
            <w:r w:rsidR="00F05D66" w:rsidRPr="00CF57B4">
              <w:rPr>
                <w:rFonts w:ascii="Arial Narrow" w:hAnsi="Arial Narrow" w:cs="Arial"/>
                <w:bCs/>
                <w:sz w:val="18"/>
                <w:szCs w:val="18"/>
                <w:lang w:val="es-ES" w:eastAsia="es-ES"/>
              </w:rPr>
              <w:t>Implementación de Medios Convergentes………………………………………………………</w:t>
            </w:r>
          </w:p>
          <w:p w14:paraId="4E8E9FE6" w14:textId="77777777" w:rsidR="00F05D66" w:rsidRPr="00CF57B4" w:rsidRDefault="00F05D66" w:rsidP="00BE7FC4">
            <w:pPr>
              <w:jc w:val="both"/>
              <w:rPr>
                <w:rFonts w:ascii="Arial Narrow" w:hAnsi="Arial Narrow" w:cs="Arial"/>
                <w:bCs/>
                <w:sz w:val="18"/>
                <w:szCs w:val="18"/>
              </w:rPr>
            </w:pPr>
          </w:p>
        </w:tc>
      </w:tr>
      <w:tr w:rsidR="00CF57B4" w:rsidRPr="00CF57B4" w14:paraId="71FBB54F" w14:textId="77777777" w:rsidTr="0087092E">
        <w:trPr>
          <w:gridAfter w:val="1"/>
          <w:wAfter w:w="398" w:type="dxa"/>
          <w:trHeight w:val="213"/>
        </w:trPr>
        <w:tc>
          <w:tcPr>
            <w:tcW w:w="2102" w:type="dxa"/>
            <w:vMerge/>
            <w:vAlign w:val="center"/>
          </w:tcPr>
          <w:p w14:paraId="1DBB60D4" w14:textId="77777777" w:rsidR="00F05D66" w:rsidRPr="00CF57B4" w:rsidRDefault="00F05D66" w:rsidP="0027062B">
            <w:pPr>
              <w:ind w:left="290" w:right="-125"/>
              <w:rPr>
                <w:rFonts w:ascii="Arial Narrow" w:hAnsi="Arial Narrow" w:cs="Arial"/>
                <w:b/>
                <w:bCs/>
                <w:sz w:val="22"/>
                <w:szCs w:val="22"/>
              </w:rPr>
            </w:pPr>
          </w:p>
        </w:tc>
        <w:tc>
          <w:tcPr>
            <w:tcW w:w="6851" w:type="dxa"/>
            <w:gridSpan w:val="14"/>
            <w:shd w:val="clear" w:color="auto" w:fill="auto"/>
            <w:vAlign w:val="center"/>
          </w:tcPr>
          <w:p w14:paraId="387E6947" w14:textId="77777777" w:rsidR="00F05D66" w:rsidRPr="00ED5771" w:rsidRDefault="00F05D66" w:rsidP="008E73B6">
            <w:pPr>
              <w:jc w:val="both"/>
              <w:rPr>
                <w:rFonts w:ascii="Arial Narrow" w:hAnsi="Arial Narrow" w:cs="Arial"/>
                <w:b/>
                <w:bCs/>
                <w:sz w:val="22"/>
                <w:szCs w:val="22"/>
              </w:rPr>
            </w:pPr>
            <w:r w:rsidRPr="00ED5771">
              <w:rPr>
                <w:rFonts w:ascii="Arial Narrow" w:hAnsi="Arial Narrow" w:cs="Arial"/>
                <w:b/>
                <w:bCs/>
                <w:sz w:val="22"/>
                <w:szCs w:val="22"/>
              </w:rPr>
              <w:t>CÓDIGO CON EL QUE SE IDENTIFICA LA CONTRATACIÓN EN PLAN DE ADQUISICIONES</w:t>
            </w:r>
          </w:p>
        </w:tc>
        <w:tc>
          <w:tcPr>
            <w:tcW w:w="2501" w:type="dxa"/>
            <w:gridSpan w:val="6"/>
            <w:shd w:val="clear" w:color="auto" w:fill="auto"/>
            <w:vAlign w:val="center"/>
          </w:tcPr>
          <w:p w14:paraId="64998E79" w14:textId="7D7041DA" w:rsidR="00F05D66" w:rsidRPr="00837B5F" w:rsidRDefault="00ED5771" w:rsidP="00A86998">
            <w:pPr>
              <w:jc w:val="both"/>
              <w:rPr>
                <w:rFonts w:ascii="Arial Narrow" w:hAnsi="Arial Narrow" w:cs="Arial"/>
                <w:bCs/>
                <w:sz w:val="22"/>
                <w:szCs w:val="22"/>
              </w:rPr>
            </w:pPr>
            <w:r w:rsidRPr="00837B5F">
              <w:rPr>
                <w:rFonts w:ascii="Arial Narrow" w:hAnsi="Arial Narrow" w:cs="Arial"/>
                <w:bCs/>
                <w:sz w:val="22"/>
                <w:szCs w:val="22"/>
              </w:rPr>
              <w:t>2005-2006-2007-</w:t>
            </w:r>
            <w:r w:rsidR="00A86998" w:rsidRPr="00837B5F">
              <w:rPr>
                <w:rFonts w:ascii="Arial Narrow" w:hAnsi="Arial Narrow" w:cs="Arial"/>
                <w:bCs/>
                <w:sz w:val="22"/>
                <w:szCs w:val="22"/>
              </w:rPr>
              <w:t>1045</w:t>
            </w:r>
            <w:r w:rsidR="00196251" w:rsidRPr="00837B5F">
              <w:rPr>
                <w:rFonts w:ascii="Arial Narrow" w:hAnsi="Arial Narrow" w:cs="Arial"/>
                <w:bCs/>
                <w:sz w:val="22"/>
                <w:szCs w:val="22"/>
              </w:rPr>
              <w:t xml:space="preserve"> - 271</w:t>
            </w:r>
          </w:p>
        </w:tc>
      </w:tr>
      <w:tr w:rsidR="00CF57B4" w:rsidRPr="00CF57B4" w14:paraId="6BAE2F26" w14:textId="77777777" w:rsidTr="0087092E">
        <w:trPr>
          <w:gridAfter w:val="1"/>
          <w:wAfter w:w="398" w:type="dxa"/>
          <w:trHeight w:val="213"/>
        </w:trPr>
        <w:tc>
          <w:tcPr>
            <w:tcW w:w="2102" w:type="dxa"/>
            <w:vMerge/>
            <w:vAlign w:val="center"/>
          </w:tcPr>
          <w:p w14:paraId="6067937B" w14:textId="77777777" w:rsidR="00F05D66" w:rsidRPr="00CF57B4" w:rsidRDefault="00F05D66" w:rsidP="0027062B">
            <w:pPr>
              <w:ind w:left="290" w:right="-125"/>
              <w:rPr>
                <w:rFonts w:ascii="Arial Narrow" w:hAnsi="Arial Narrow" w:cs="Arial"/>
                <w:b/>
                <w:bCs/>
                <w:sz w:val="22"/>
                <w:szCs w:val="22"/>
              </w:rPr>
            </w:pPr>
          </w:p>
        </w:tc>
        <w:tc>
          <w:tcPr>
            <w:tcW w:w="6851" w:type="dxa"/>
            <w:gridSpan w:val="14"/>
            <w:shd w:val="clear" w:color="auto" w:fill="auto"/>
            <w:vAlign w:val="center"/>
          </w:tcPr>
          <w:p w14:paraId="0091B239" w14:textId="11C88D35" w:rsidR="00F05D66" w:rsidRPr="00ED5771" w:rsidRDefault="00F05D66">
            <w:pPr>
              <w:jc w:val="both"/>
              <w:rPr>
                <w:rFonts w:ascii="Arial Narrow" w:hAnsi="Arial Narrow" w:cs="Arial"/>
                <w:b/>
                <w:bCs/>
                <w:sz w:val="22"/>
                <w:szCs w:val="22"/>
              </w:rPr>
            </w:pPr>
            <w:r w:rsidRPr="00ED5771">
              <w:rPr>
                <w:rFonts w:ascii="Arial Narrow" w:hAnsi="Arial Narrow" w:cs="Arial"/>
                <w:b/>
                <w:bCs/>
                <w:sz w:val="22"/>
                <w:szCs w:val="22"/>
              </w:rPr>
              <w:t xml:space="preserve">OBJETO DE LA CONTRATACIÓN </w:t>
            </w:r>
          </w:p>
        </w:tc>
        <w:tc>
          <w:tcPr>
            <w:tcW w:w="2501" w:type="dxa"/>
            <w:gridSpan w:val="6"/>
            <w:shd w:val="clear" w:color="auto" w:fill="auto"/>
            <w:vAlign w:val="center"/>
          </w:tcPr>
          <w:p w14:paraId="276C075D" w14:textId="563212D0" w:rsidR="00F05D66" w:rsidRPr="00A86998" w:rsidRDefault="00ED5771" w:rsidP="00F97119">
            <w:pPr>
              <w:jc w:val="both"/>
              <w:rPr>
                <w:rFonts w:ascii="Arial Narrow" w:hAnsi="Arial Narrow" w:cs="Arial"/>
                <w:bCs/>
                <w:sz w:val="22"/>
                <w:szCs w:val="22"/>
              </w:rPr>
            </w:pPr>
            <w:r w:rsidRPr="00837B5F">
              <w:rPr>
                <w:rFonts w:ascii="Arial Narrow" w:hAnsi="Arial Narrow" w:cs="Arial"/>
                <w:bCs/>
                <w:sz w:val="22"/>
                <w:szCs w:val="22"/>
              </w:rPr>
              <w:t>Servicio de distribución y almacenamiento de contenidos en la nube,</w:t>
            </w:r>
            <w:r w:rsidRPr="00837B5F">
              <w:t xml:space="preserve"> </w:t>
            </w:r>
            <w:r w:rsidRPr="00837B5F">
              <w:rPr>
                <w:rFonts w:ascii="Arial Narrow" w:hAnsi="Arial Narrow" w:cs="Arial"/>
                <w:bCs/>
                <w:sz w:val="22"/>
                <w:szCs w:val="22"/>
              </w:rPr>
              <w:t>Medios convergentes</w:t>
            </w:r>
            <w:r w:rsidR="00196251" w:rsidRPr="00837B5F">
              <w:rPr>
                <w:rFonts w:ascii="Arial Narrow" w:hAnsi="Arial Narrow" w:cs="Arial"/>
                <w:bCs/>
                <w:sz w:val="22"/>
                <w:szCs w:val="22"/>
              </w:rPr>
              <w:t>, Servicio de streaming y nube</w:t>
            </w:r>
          </w:p>
          <w:p w14:paraId="706EF4B1" w14:textId="55F80887" w:rsidR="00ED5771" w:rsidRPr="00A86998" w:rsidRDefault="00ED5771" w:rsidP="00F97119">
            <w:pPr>
              <w:jc w:val="both"/>
              <w:rPr>
                <w:rFonts w:ascii="Arial Narrow" w:hAnsi="Arial Narrow" w:cs="Arial"/>
                <w:bCs/>
                <w:sz w:val="22"/>
                <w:szCs w:val="22"/>
              </w:rPr>
            </w:pPr>
          </w:p>
        </w:tc>
      </w:tr>
      <w:tr w:rsidR="00CF57B4" w:rsidRPr="00CF57B4" w14:paraId="1B829840" w14:textId="77777777" w:rsidTr="0087092E">
        <w:trPr>
          <w:gridAfter w:val="1"/>
          <w:wAfter w:w="398" w:type="dxa"/>
          <w:trHeight w:val="491"/>
        </w:trPr>
        <w:tc>
          <w:tcPr>
            <w:tcW w:w="2102" w:type="dxa"/>
            <w:vAlign w:val="center"/>
          </w:tcPr>
          <w:p w14:paraId="1453AC22" w14:textId="77777777" w:rsidR="008576F6" w:rsidRPr="00CF57B4" w:rsidRDefault="00F133DA" w:rsidP="008576F6">
            <w:pPr>
              <w:numPr>
                <w:ilvl w:val="0"/>
                <w:numId w:val="1"/>
              </w:numPr>
              <w:ind w:left="290" w:right="-125" w:hanging="284"/>
              <w:rPr>
                <w:rFonts w:ascii="Arial Narrow" w:hAnsi="Arial Narrow" w:cs="Arial"/>
                <w:b/>
                <w:bCs/>
                <w:sz w:val="22"/>
                <w:szCs w:val="22"/>
              </w:rPr>
            </w:pPr>
            <w:r w:rsidRPr="00CF57B4">
              <w:rPr>
                <w:rFonts w:ascii="Arial Narrow" w:hAnsi="Arial Narrow" w:cs="Arial"/>
                <w:b/>
                <w:bCs/>
                <w:sz w:val="22"/>
                <w:szCs w:val="22"/>
              </w:rPr>
              <w:t>DESCRIPCIÓN DE LA NECESIDAD</w:t>
            </w:r>
          </w:p>
        </w:tc>
        <w:tc>
          <w:tcPr>
            <w:tcW w:w="9352" w:type="dxa"/>
            <w:gridSpan w:val="20"/>
            <w:vAlign w:val="center"/>
          </w:tcPr>
          <w:p w14:paraId="68FF5A68" w14:textId="77777777" w:rsidR="004164D0" w:rsidRPr="00AD2719" w:rsidRDefault="004164D0" w:rsidP="004164D0">
            <w:pPr>
              <w:jc w:val="both"/>
              <w:rPr>
                <w:rFonts w:ascii="Arial Narrow" w:hAnsi="Arial Narrow"/>
                <w:sz w:val="22"/>
                <w:szCs w:val="22"/>
                <w:lang w:val="es-CO"/>
              </w:rPr>
            </w:pPr>
            <w:r w:rsidRPr="00AD2719">
              <w:rPr>
                <w:rFonts w:ascii="Arial Narrow" w:hAnsi="Arial Narrow"/>
                <w:b/>
                <w:sz w:val="22"/>
                <w:szCs w:val="22"/>
                <w:lang w:val="es-CO"/>
              </w:rPr>
              <w:t>RADIO TELEVISIÓN NACIONAL DE COLOMBIA</w:t>
            </w:r>
            <w:r w:rsidRPr="00AD2719">
              <w:rPr>
                <w:rFonts w:ascii="Arial Narrow" w:hAnsi="Arial Narrow"/>
                <w:sz w:val="22"/>
                <w:szCs w:val="22"/>
                <w:lang w:val="es-CO"/>
              </w:rPr>
              <w:t xml:space="preserve"> –</w:t>
            </w:r>
            <w:r w:rsidRPr="00AD2719">
              <w:rPr>
                <w:rFonts w:ascii="Arial Narrow" w:hAnsi="Arial Narrow"/>
                <w:b/>
                <w:sz w:val="22"/>
                <w:szCs w:val="22"/>
                <w:lang w:val="es-CO"/>
              </w:rPr>
              <w:t>RTVC</w:t>
            </w:r>
            <w:r w:rsidRPr="00AD2719">
              <w:rPr>
                <w:rFonts w:ascii="Arial Narrow" w:hAnsi="Arial Narrow"/>
                <w:sz w:val="22"/>
                <w:szCs w:val="22"/>
                <w:lang w:val="es-CO"/>
              </w:rPr>
              <w:t>, es una entidad descentralizada indirecta, del orden nacional, con el carácter de Sociedad entre Entidades Públicas, catalogada como una empresa industrial y comercial del Estado, cuyo objeto es la programación, producción y operación de la red de radio y televisión conformada mediante Escritura Pública No. 3138 del 28 de octubre de 2004 en la Notaria 34 de Bogotá, D.C.</w:t>
            </w:r>
          </w:p>
          <w:p w14:paraId="273C419E" w14:textId="77777777" w:rsidR="00F202A1" w:rsidRPr="00AD2719" w:rsidRDefault="00F202A1" w:rsidP="004164D0">
            <w:pPr>
              <w:jc w:val="both"/>
              <w:rPr>
                <w:rFonts w:ascii="Arial Narrow" w:hAnsi="Arial Narrow"/>
                <w:sz w:val="22"/>
                <w:szCs w:val="22"/>
                <w:lang w:val="es-CO"/>
              </w:rPr>
            </w:pPr>
          </w:p>
          <w:p w14:paraId="4DAE0B36" w14:textId="5C43A78A" w:rsidR="004164D0" w:rsidRPr="00AD2719" w:rsidRDefault="004164D0" w:rsidP="004164D0">
            <w:pPr>
              <w:jc w:val="both"/>
              <w:rPr>
                <w:rFonts w:ascii="Arial Narrow" w:hAnsi="Arial Narrow"/>
                <w:sz w:val="22"/>
                <w:szCs w:val="22"/>
                <w:lang w:val="es-CO"/>
              </w:rPr>
            </w:pPr>
            <w:r w:rsidRPr="00AD2719">
              <w:rPr>
                <w:rFonts w:ascii="Arial Narrow" w:hAnsi="Arial Narrow"/>
                <w:sz w:val="22"/>
                <w:szCs w:val="22"/>
                <w:lang w:val="es-CO"/>
              </w:rPr>
              <w:t xml:space="preserve">En cumplimiento de su objeto social y su deber legal, </w:t>
            </w:r>
            <w:r w:rsidRPr="00AD2719">
              <w:rPr>
                <w:rFonts w:ascii="Arial Narrow" w:hAnsi="Arial Narrow"/>
                <w:b/>
                <w:sz w:val="22"/>
                <w:szCs w:val="22"/>
                <w:lang w:val="es-CO"/>
              </w:rPr>
              <w:t>RTVC</w:t>
            </w:r>
            <w:r w:rsidRPr="00AD2719">
              <w:rPr>
                <w:rFonts w:ascii="Arial Narrow" w:hAnsi="Arial Narrow"/>
                <w:sz w:val="22"/>
                <w:szCs w:val="22"/>
                <w:lang w:val="es-CO"/>
              </w:rPr>
              <w:t xml:space="preserve"> ha venido realizando las acciones pertinentes para llevar el servicio público de radio y televisión a los centros poblados del país, con el fin de brindar a los colombianos espacios que contribuyan al desarrollo de sus aspiraciones sociales y democráticas. Así pues, por medio de los contenidos de Señal Colombia</w:t>
            </w:r>
            <w:r w:rsidR="00A86998">
              <w:rPr>
                <w:rFonts w:ascii="Arial Narrow" w:hAnsi="Arial Narrow"/>
                <w:sz w:val="22"/>
                <w:szCs w:val="22"/>
                <w:lang w:val="es-CO"/>
              </w:rPr>
              <w:t>, Canal Institucional y las emisoras de Radio,</w:t>
            </w:r>
            <w:r w:rsidRPr="00AD2719">
              <w:rPr>
                <w:rFonts w:ascii="Arial Narrow" w:hAnsi="Arial Narrow"/>
                <w:sz w:val="22"/>
                <w:szCs w:val="22"/>
                <w:lang w:val="es-CO"/>
              </w:rPr>
              <w:t xml:space="preserve"> </w:t>
            </w:r>
            <w:r w:rsidRPr="00AD2719">
              <w:rPr>
                <w:rFonts w:ascii="Arial Narrow" w:hAnsi="Arial Narrow"/>
                <w:b/>
                <w:sz w:val="22"/>
                <w:szCs w:val="22"/>
                <w:lang w:val="es-CO"/>
              </w:rPr>
              <w:t>RTVC</w:t>
            </w:r>
            <w:r w:rsidRPr="00AD2719">
              <w:rPr>
                <w:rFonts w:ascii="Arial Narrow" w:hAnsi="Arial Narrow"/>
                <w:sz w:val="22"/>
                <w:szCs w:val="22"/>
                <w:lang w:val="es-CO"/>
              </w:rPr>
              <w:t xml:space="preserve"> busca fomentar la construcción de ciudadanía y la generación de identidad nacional, demostrando a su vez que, en las producciones de la televisión y radio públicas, hay una opción válida para competir con calidad en el mercado de contenidos.</w:t>
            </w:r>
          </w:p>
          <w:p w14:paraId="28F0F507" w14:textId="77777777" w:rsidR="00F202A1" w:rsidRPr="00AD2719" w:rsidRDefault="00F202A1" w:rsidP="004164D0">
            <w:pPr>
              <w:jc w:val="both"/>
              <w:rPr>
                <w:rFonts w:ascii="Arial Narrow" w:hAnsi="Arial Narrow"/>
                <w:sz w:val="22"/>
                <w:szCs w:val="22"/>
                <w:lang w:val="es-CO"/>
              </w:rPr>
            </w:pPr>
          </w:p>
          <w:p w14:paraId="3EF4E24A" w14:textId="29D5A909" w:rsidR="004164D0" w:rsidRPr="00AD2719" w:rsidRDefault="004164D0" w:rsidP="004164D0">
            <w:pPr>
              <w:jc w:val="both"/>
              <w:rPr>
                <w:rFonts w:ascii="Arial Narrow" w:hAnsi="Arial Narrow"/>
                <w:sz w:val="22"/>
                <w:szCs w:val="22"/>
                <w:lang w:val="es-CO"/>
              </w:rPr>
            </w:pPr>
            <w:r w:rsidRPr="00AD2719">
              <w:rPr>
                <w:rFonts w:ascii="Arial Narrow" w:hAnsi="Arial Narrow"/>
                <w:sz w:val="22"/>
                <w:szCs w:val="22"/>
                <w:lang w:val="es-CO"/>
              </w:rPr>
              <w:t xml:space="preserve">Si bien </w:t>
            </w:r>
            <w:r w:rsidRPr="00AD2719">
              <w:rPr>
                <w:rFonts w:ascii="Arial Narrow" w:hAnsi="Arial Narrow"/>
                <w:b/>
                <w:sz w:val="22"/>
                <w:szCs w:val="22"/>
                <w:lang w:val="es-CO"/>
              </w:rPr>
              <w:t>RTVC</w:t>
            </w:r>
            <w:r w:rsidRPr="00AD2719">
              <w:rPr>
                <w:rFonts w:ascii="Arial Narrow" w:hAnsi="Arial Narrow"/>
                <w:sz w:val="22"/>
                <w:szCs w:val="22"/>
                <w:lang w:val="es-CO"/>
              </w:rPr>
              <w:t xml:space="preserve"> ha realizado esfuerzos significativos para estar siempre a la vanguardia, no es menos cierto que los avances tecnológicos se presentan en tiempos relativamente cortos, razón por la </w:t>
            </w:r>
            <w:r w:rsidR="009F7062" w:rsidRPr="00AD2719">
              <w:rPr>
                <w:rFonts w:ascii="Arial Narrow" w:hAnsi="Arial Narrow"/>
                <w:sz w:val="22"/>
                <w:szCs w:val="22"/>
                <w:lang w:val="es-CO"/>
              </w:rPr>
              <w:t>cual esta</w:t>
            </w:r>
            <w:r w:rsidRPr="00AD2719">
              <w:rPr>
                <w:rFonts w:ascii="Arial Narrow" w:hAnsi="Arial Narrow"/>
                <w:sz w:val="22"/>
                <w:szCs w:val="22"/>
                <w:lang w:val="es-CO"/>
              </w:rPr>
              <w:t xml:space="preserve"> Entidad debe disponer </w:t>
            </w:r>
            <w:r w:rsidRPr="00AD2719">
              <w:rPr>
                <w:rFonts w:ascii="Arial Narrow" w:hAnsi="Arial Narrow"/>
                <w:sz w:val="22"/>
                <w:szCs w:val="22"/>
                <w:lang w:val="es-CO"/>
              </w:rPr>
              <w:lastRenderedPageBreak/>
              <w:t xml:space="preserve">de las mejores herramientas del mercado para convertirse, a través de sus señales, en una verdadera opción para los colombianos por medio de los contenidos. </w:t>
            </w:r>
          </w:p>
          <w:p w14:paraId="3185A249" w14:textId="77777777" w:rsidR="001F11B5" w:rsidRPr="00AD2719" w:rsidRDefault="001F11B5" w:rsidP="004164D0">
            <w:pPr>
              <w:jc w:val="both"/>
              <w:rPr>
                <w:rFonts w:ascii="Arial Narrow" w:hAnsi="Arial Narrow"/>
                <w:sz w:val="22"/>
                <w:szCs w:val="22"/>
                <w:lang w:val="es-CO"/>
              </w:rPr>
            </w:pPr>
          </w:p>
          <w:p w14:paraId="5399F511" w14:textId="77777777" w:rsidR="004164D0" w:rsidRPr="00AD2719" w:rsidRDefault="004164D0" w:rsidP="004164D0">
            <w:pPr>
              <w:jc w:val="both"/>
              <w:rPr>
                <w:rFonts w:ascii="Arial Narrow" w:hAnsi="Arial Narrow"/>
                <w:sz w:val="22"/>
                <w:szCs w:val="22"/>
                <w:lang w:val="es-CO"/>
              </w:rPr>
            </w:pPr>
            <w:r w:rsidRPr="00AD2719">
              <w:rPr>
                <w:rFonts w:ascii="Arial Narrow" w:hAnsi="Arial Narrow"/>
                <w:sz w:val="22"/>
                <w:szCs w:val="22"/>
                <w:lang w:val="es-CO"/>
              </w:rPr>
              <w:t>Por esta razón, en el marco del desarrollo de una Sociedad de la Información en la cual el acceso a los distintos contenidos se logre de forma fácil y mediante distintas herramientas, así como para dar cumplimiento a los fines y principios establecidos en la Ley 1341 de 2009, RADIO TELEVISIÓN NACIONAL DE COLOMBIA –</w:t>
            </w:r>
            <w:r w:rsidRPr="00AD2719">
              <w:rPr>
                <w:rFonts w:ascii="Arial Narrow" w:hAnsi="Arial Narrow"/>
                <w:b/>
                <w:sz w:val="22"/>
                <w:szCs w:val="22"/>
                <w:lang w:val="es-CO"/>
              </w:rPr>
              <w:t>RTVC</w:t>
            </w:r>
            <w:r w:rsidRPr="00AD2719">
              <w:rPr>
                <w:rFonts w:ascii="Arial Narrow" w:hAnsi="Arial Narrow"/>
                <w:sz w:val="22"/>
                <w:szCs w:val="22"/>
                <w:lang w:val="es-CO"/>
              </w:rPr>
              <w:t>- y el Fondo TIC celebraron  los Convenios Interadministrativos No. 413 de 2014 y 462 de 2015, con el objeto de “</w:t>
            </w:r>
            <w:r w:rsidRPr="00AD2719">
              <w:rPr>
                <w:rFonts w:ascii="Arial Narrow" w:hAnsi="Arial Narrow"/>
                <w:i/>
                <w:sz w:val="22"/>
                <w:szCs w:val="22"/>
                <w:lang w:val="es-CO"/>
              </w:rPr>
              <w:t>Aunar esfuerzos técnicos, administrativos y financieros tendientes a implementar los medios convergentes necesarios como herramienta para llegar a los grupos de interés a nivel nacional</w:t>
            </w:r>
            <w:r w:rsidRPr="00AD2719">
              <w:rPr>
                <w:rFonts w:ascii="Arial Narrow" w:hAnsi="Arial Narrow"/>
                <w:sz w:val="22"/>
                <w:szCs w:val="22"/>
                <w:lang w:val="es-CO"/>
              </w:rPr>
              <w:t>” y “</w:t>
            </w:r>
            <w:r w:rsidRPr="00AD2719">
              <w:rPr>
                <w:rFonts w:ascii="Arial Narrow" w:hAnsi="Arial Narrow"/>
                <w:i/>
                <w:sz w:val="22"/>
                <w:szCs w:val="22"/>
                <w:lang w:val="es-CO"/>
              </w:rPr>
              <w:t xml:space="preserve">Aunar esfuerzos técnicos, administrativos y financieros tendientes a implementar las soluciones tecnológicas necesarias </w:t>
            </w:r>
            <w:r w:rsidRPr="00AD2719">
              <w:rPr>
                <w:rFonts w:ascii="Arial Narrow" w:hAnsi="Arial Narrow"/>
                <w:sz w:val="22"/>
                <w:szCs w:val="22"/>
                <w:lang w:val="es-CO"/>
              </w:rPr>
              <w:t xml:space="preserve"> para potencializar la infraestructura y servicios convergentes existentes, todo en aras de garantizar la generación, el accesos, el uso, la divulgación y el almacenamiento de contenidos relevantes del operador público nacional de la radio y la televisión en Colombia” respectivamente, y por medio de los cuales se dio viabilidad a los proyectos “Convergencia 2014 y Convergencia 2015”. </w:t>
            </w:r>
          </w:p>
          <w:p w14:paraId="545B7241" w14:textId="77777777" w:rsidR="004164D0" w:rsidRPr="00AD2719" w:rsidRDefault="004164D0" w:rsidP="004164D0">
            <w:pPr>
              <w:jc w:val="both"/>
              <w:rPr>
                <w:rFonts w:ascii="Arial Narrow" w:hAnsi="Arial Narrow"/>
                <w:sz w:val="22"/>
                <w:szCs w:val="22"/>
                <w:lang w:val="es-CO"/>
              </w:rPr>
            </w:pPr>
          </w:p>
          <w:p w14:paraId="533B02BA" w14:textId="0D0ECCB6" w:rsidR="004164D0" w:rsidRPr="00AD2719" w:rsidRDefault="004164D0" w:rsidP="004164D0">
            <w:pPr>
              <w:jc w:val="both"/>
              <w:rPr>
                <w:rFonts w:ascii="Arial Narrow" w:hAnsi="Arial Narrow"/>
                <w:sz w:val="22"/>
                <w:szCs w:val="22"/>
                <w:lang w:val="es-CO"/>
              </w:rPr>
            </w:pPr>
            <w:r w:rsidRPr="00AD2719">
              <w:rPr>
                <w:rFonts w:ascii="Arial Narrow" w:hAnsi="Arial Narrow"/>
                <w:sz w:val="22"/>
                <w:szCs w:val="22"/>
                <w:lang w:val="es-CO"/>
              </w:rPr>
              <w:t xml:space="preserve">Estos proyectos tuvieron como objetivo dotar a </w:t>
            </w:r>
            <w:r w:rsidRPr="00AD2719">
              <w:rPr>
                <w:rFonts w:ascii="Arial Narrow" w:hAnsi="Arial Narrow"/>
                <w:b/>
                <w:sz w:val="22"/>
                <w:szCs w:val="22"/>
                <w:lang w:val="es-CO"/>
              </w:rPr>
              <w:t xml:space="preserve">RTVC </w:t>
            </w:r>
            <w:r w:rsidRPr="00AD2719">
              <w:rPr>
                <w:rFonts w:ascii="Arial Narrow" w:hAnsi="Arial Narrow"/>
                <w:sz w:val="22"/>
                <w:szCs w:val="22"/>
                <w:lang w:val="es-CO"/>
              </w:rPr>
              <w:t>de la infraestructura para consultar, almacenar, descargar, integrar y distribuir contenidos digitales y convergentes desde y para las áreas misionales, permitiendo el acceso a dicha  información a  través de una plataforma tecnológica unificada, así como la renovación de los websites de la Entidad para implementar nuevas estrategias de difusión de contenidos y el desarrollo de aplicativos móviles para establecer nuevos canales de contacto con los usuarios. En otras palabras, con estos proyectos se buscó que los contenidos desarrollados por los distintos canales y emisoras del Sistema de Medios Públicos estén disponibles para el desarrollo de nuevos productos o la complementariedad de los existentes, así como su posterior publicación mediante distintas plataformas que faciliten a los usuarios el acceso a todos sus contenidos.</w:t>
            </w:r>
          </w:p>
          <w:p w14:paraId="0BD027E1" w14:textId="77777777" w:rsidR="001F11B5" w:rsidRPr="00AD2719" w:rsidRDefault="001F11B5" w:rsidP="004164D0">
            <w:pPr>
              <w:jc w:val="both"/>
              <w:rPr>
                <w:rFonts w:ascii="Arial Narrow" w:hAnsi="Arial Narrow"/>
                <w:sz w:val="22"/>
                <w:szCs w:val="22"/>
                <w:lang w:val="es-CO"/>
              </w:rPr>
            </w:pPr>
          </w:p>
          <w:p w14:paraId="19E46E9E" w14:textId="77777777" w:rsidR="004164D0" w:rsidRPr="00AD2719" w:rsidRDefault="004164D0" w:rsidP="004164D0">
            <w:pPr>
              <w:jc w:val="both"/>
              <w:rPr>
                <w:rFonts w:ascii="Arial Narrow" w:hAnsi="Arial Narrow"/>
                <w:sz w:val="22"/>
                <w:szCs w:val="22"/>
                <w:lang w:val="es-CO"/>
              </w:rPr>
            </w:pPr>
            <w:r w:rsidRPr="00AD2719">
              <w:rPr>
                <w:rFonts w:ascii="Arial Narrow" w:hAnsi="Arial Narrow"/>
                <w:sz w:val="22"/>
                <w:szCs w:val="22"/>
                <w:lang w:val="es-ES_tradnl"/>
              </w:rPr>
              <w:t xml:space="preserve">No obstante los logros obtenidos a través de la ejecución de los convenios No. 413 de 2014 y 462 de 2015 (convergencia 2014 y convergencia 2015), es necesario seguir consolidando las plataformas tecnológicas a través del aseguramiento de la continuidad de </w:t>
            </w:r>
            <w:r w:rsidRPr="00AD2719">
              <w:rPr>
                <w:rFonts w:ascii="Arial Narrow" w:hAnsi="Arial Narrow"/>
                <w:sz w:val="22"/>
                <w:szCs w:val="22"/>
                <w:lang w:val="es-CO"/>
              </w:rPr>
              <w:t xml:space="preserve">la plataforma </w:t>
            </w:r>
            <w:r w:rsidRPr="00AD2719">
              <w:rPr>
                <w:rFonts w:ascii="Arial Narrow" w:hAnsi="Arial Narrow"/>
                <w:bCs/>
                <w:i/>
                <w:sz w:val="22"/>
                <w:szCs w:val="22"/>
              </w:rPr>
              <w:t>CLOUD MEDIA</w:t>
            </w:r>
            <w:r w:rsidRPr="00AD2719">
              <w:rPr>
                <w:rFonts w:ascii="Arial Narrow" w:hAnsi="Arial Narrow"/>
                <w:sz w:val="22"/>
                <w:szCs w:val="22"/>
                <w:lang w:val="es-CO"/>
              </w:rPr>
              <w:t>, así como con los servicios de distribución y almacenamiento de contenidos en la nube teniendo en cuenta las características específicas del contenido que la Entidad entrega a sus usuarios y así asegurar</w:t>
            </w:r>
            <w:r w:rsidRPr="00AD2719">
              <w:rPr>
                <w:rFonts w:ascii="Arial Narrow" w:hAnsi="Arial Narrow"/>
                <w:sz w:val="22"/>
                <w:szCs w:val="22"/>
                <w:lang w:val="es-ES_tradnl"/>
              </w:rPr>
              <w:t xml:space="preserve"> la capacidad para integrar los procesos misionales y la calidad de la programación en un entorno convergente con los máximos estándares de calidad y disponibilidad</w:t>
            </w:r>
            <w:r w:rsidRPr="00AD2719">
              <w:rPr>
                <w:rFonts w:ascii="Arial Narrow" w:hAnsi="Arial Narrow"/>
                <w:sz w:val="22"/>
                <w:szCs w:val="22"/>
                <w:lang w:val="es-CO"/>
              </w:rPr>
              <w:t>.</w:t>
            </w:r>
          </w:p>
          <w:p w14:paraId="6B745D17" w14:textId="77777777" w:rsidR="00F202A1" w:rsidRPr="00AD2719" w:rsidRDefault="00F202A1" w:rsidP="004164D0">
            <w:pPr>
              <w:jc w:val="both"/>
              <w:rPr>
                <w:rFonts w:ascii="Arial Narrow" w:hAnsi="Arial Narrow"/>
                <w:sz w:val="22"/>
                <w:szCs w:val="22"/>
                <w:lang w:val="es-CO"/>
              </w:rPr>
            </w:pPr>
          </w:p>
          <w:p w14:paraId="6A243650" w14:textId="0C78303F" w:rsidR="004164D0" w:rsidRPr="00AD2719" w:rsidRDefault="004164D0" w:rsidP="004164D0">
            <w:pPr>
              <w:jc w:val="both"/>
              <w:rPr>
                <w:rFonts w:ascii="Arial Narrow" w:hAnsi="Arial Narrow"/>
                <w:sz w:val="22"/>
                <w:szCs w:val="22"/>
                <w:lang w:val="es-CO"/>
              </w:rPr>
            </w:pPr>
            <w:r w:rsidRPr="00AD2719">
              <w:rPr>
                <w:rFonts w:ascii="Arial Narrow" w:hAnsi="Arial Narrow"/>
                <w:sz w:val="22"/>
                <w:szCs w:val="22"/>
                <w:lang w:val="es-CO"/>
              </w:rPr>
              <w:t>Por lo anterior, y con el fin de dar continuidad al esfuerzo emprendido a través de los Proyectos “CONVERGENCIA 2014 y CONVERGENCIA 2015”</w:t>
            </w:r>
            <w:r w:rsidR="00A86998">
              <w:rPr>
                <w:rFonts w:ascii="Arial Narrow" w:hAnsi="Arial Narrow"/>
                <w:sz w:val="22"/>
                <w:szCs w:val="22"/>
                <w:lang w:val="es-CO"/>
              </w:rPr>
              <w:t xml:space="preserve"> establecido en el plan de adquisiciones 2016</w:t>
            </w:r>
            <w:r w:rsidRPr="00AD2719">
              <w:rPr>
                <w:rFonts w:ascii="Arial Narrow" w:hAnsi="Arial Narrow"/>
                <w:sz w:val="22"/>
                <w:szCs w:val="22"/>
                <w:lang w:val="es-CO"/>
              </w:rPr>
              <w:t xml:space="preserve">, es necesario seguir apoyando la consecución de los objetivos propuestos en esta primera etapa a través de la ejecución del convenio </w:t>
            </w:r>
            <w:r w:rsidR="00A86998">
              <w:rPr>
                <w:rFonts w:ascii="Arial Narrow" w:hAnsi="Arial Narrow"/>
                <w:sz w:val="22"/>
                <w:szCs w:val="22"/>
                <w:lang w:val="es-CO"/>
              </w:rPr>
              <w:t>No. 497-2016 “</w:t>
            </w:r>
            <w:r w:rsidRPr="00AD2719">
              <w:rPr>
                <w:rFonts w:ascii="Arial Narrow" w:hAnsi="Arial Narrow"/>
                <w:sz w:val="22"/>
                <w:szCs w:val="22"/>
                <w:lang w:val="es-CO"/>
              </w:rPr>
              <w:t>CONVERGENCIA 2016”, debido a que desarrolla los principios y objetivos que ordena la Ley 1341 de 2009 “</w:t>
            </w:r>
            <w:r w:rsidRPr="00AD2719">
              <w:rPr>
                <w:rFonts w:ascii="Arial Narrow" w:hAnsi="Arial Narrow"/>
                <w:bCs/>
                <w:i/>
                <w:sz w:val="22"/>
                <w:szCs w:val="22"/>
                <w:lang w:val="es-CO"/>
              </w:rPr>
              <w:t>Por la cual se definen principios y conceptos sobre la sociedad de la información y la organización de las Tecnologías de la Información y las Comunicaciones –TIC–, se crea la Agencia Nacional de Espectro y se dictan otras disposiciones</w:t>
            </w:r>
            <w:r w:rsidRPr="00AD2719">
              <w:rPr>
                <w:rFonts w:ascii="Arial Narrow" w:hAnsi="Arial Narrow"/>
                <w:bCs/>
                <w:sz w:val="22"/>
                <w:szCs w:val="22"/>
                <w:lang w:val="es-CO"/>
              </w:rPr>
              <w:t xml:space="preserve">”, </w:t>
            </w:r>
            <w:r w:rsidRPr="00AD2719">
              <w:rPr>
                <w:rFonts w:ascii="Arial Narrow" w:hAnsi="Arial Narrow"/>
                <w:sz w:val="22"/>
                <w:szCs w:val="22"/>
                <w:lang w:val="es-CO"/>
              </w:rPr>
              <w:t xml:space="preserve">y aporta al desarrollo de los cuatro ejes que estructura el Ecosistema Digital del Plan “Vive Digital 2”. </w:t>
            </w:r>
          </w:p>
          <w:p w14:paraId="0A4477C1" w14:textId="77777777" w:rsidR="00F202A1" w:rsidRPr="00AD2719" w:rsidRDefault="00F202A1" w:rsidP="004164D0">
            <w:pPr>
              <w:jc w:val="both"/>
              <w:rPr>
                <w:rFonts w:ascii="Arial Narrow" w:hAnsi="Arial Narrow"/>
                <w:sz w:val="22"/>
                <w:szCs w:val="22"/>
                <w:lang w:val="es-CO"/>
              </w:rPr>
            </w:pPr>
          </w:p>
          <w:p w14:paraId="7FB2CEAC" w14:textId="77777777" w:rsidR="004164D0" w:rsidRPr="00AD2719" w:rsidRDefault="004164D0" w:rsidP="004164D0">
            <w:pPr>
              <w:jc w:val="both"/>
              <w:rPr>
                <w:rFonts w:ascii="Arial Narrow" w:hAnsi="Arial Narrow"/>
                <w:sz w:val="22"/>
                <w:szCs w:val="22"/>
                <w:lang w:val="es-CO"/>
              </w:rPr>
            </w:pPr>
            <w:r w:rsidRPr="00AD2719">
              <w:rPr>
                <w:rFonts w:ascii="Arial Narrow" w:hAnsi="Arial Narrow"/>
                <w:sz w:val="22"/>
                <w:szCs w:val="22"/>
                <w:lang w:val="es-CO"/>
              </w:rPr>
              <w:t xml:space="preserve">Como consecuencia, se deben destinar recursos para atender los requerimientos de las áreas misionales relacionados con la transferencia, almacenamiento e integración de los contenidos, así como tener la capacidad para solucionar problemas eventuales en la infraestructura de transferencia y almacenamiento de los contenidos de las distintas áreas misionales. Paralelamente es necesario garantizar a la Entidad la posibilidad del desarrollo de aplicaciones individuales, un flujo completo del ciclo de vida de los productos, todo esto a través del soporte adecuado para dichas actividades especializadas. </w:t>
            </w:r>
          </w:p>
          <w:p w14:paraId="09AF9918" w14:textId="77777777" w:rsidR="00F202A1" w:rsidRPr="00AD2719" w:rsidRDefault="00F202A1" w:rsidP="004164D0">
            <w:pPr>
              <w:jc w:val="both"/>
              <w:rPr>
                <w:rFonts w:ascii="Arial Narrow" w:hAnsi="Arial Narrow"/>
                <w:sz w:val="22"/>
                <w:szCs w:val="22"/>
                <w:lang w:val="es-CO"/>
              </w:rPr>
            </w:pPr>
          </w:p>
          <w:p w14:paraId="3090E3E5" w14:textId="0ED9167A" w:rsidR="004164D0" w:rsidRPr="00AD2719" w:rsidRDefault="004164D0" w:rsidP="004164D0">
            <w:pPr>
              <w:jc w:val="both"/>
              <w:rPr>
                <w:rFonts w:ascii="Arial Narrow" w:hAnsi="Arial Narrow"/>
                <w:sz w:val="22"/>
                <w:szCs w:val="22"/>
                <w:lang w:val="es-CO"/>
              </w:rPr>
            </w:pPr>
            <w:r w:rsidRPr="00AD2719">
              <w:rPr>
                <w:rFonts w:ascii="Arial Narrow" w:hAnsi="Arial Narrow"/>
                <w:sz w:val="22"/>
                <w:szCs w:val="22"/>
                <w:lang w:val="es-CO"/>
              </w:rPr>
              <w:lastRenderedPageBreak/>
              <w:t xml:space="preserve">La sostenibilidad de la plataforma tecnológica </w:t>
            </w:r>
            <w:r w:rsidRPr="00AD2719">
              <w:rPr>
                <w:rFonts w:ascii="Arial Narrow" w:hAnsi="Arial Narrow"/>
                <w:bCs/>
                <w:i/>
                <w:sz w:val="22"/>
                <w:szCs w:val="22"/>
              </w:rPr>
              <w:t>CLOUD MEDIA</w:t>
            </w:r>
            <w:r w:rsidRPr="00AD2719">
              <w:rPr>
                <w:rFonts w:ascii="Arial Narrow" w:hAnsi="Arial Narrow"/>
                <w:sz w:val="22"/>
                <w:szCs w:val="22"/>
                <w:lang w:val="es-CO"/>
              </w:rPr>
              <w:t xml:space="preserve"> es uno de los ejes principales sobre los cuales se materializa la política de medios convergentes o multiplataforma, mediante la cual, RTVC se ha trazado como objetivo poner a disposición de los ciudadanos los contenidos producidos y emitidos en radio y televisión en plataformas digitales que permitan mayor y libre acceso y faciliten la comunicación e interrelación con el consumidor final, garantizando un 99.9% de disponibilidad de acceso al sistema por parte de los ciudadanos, evitando interrupciones o caídas de los sitios Web y contenidos por fallas técnicas o eléctricas</w:t>
            </w:r>
            <w:r w:rsidR="009F7062" w:rsidRPr="00AD2719">
              <w:rPr>
                <w:rFonts w:ascii="Arial Narrow" w:hAnsi="Arial Narrow"/>
                <w:sz w:val="22"/>
                <w:szCs w:val="22"/>
                <w:lang w:val="es-CO"/>
              </w:rPr>
              <w:t>.</w:t>
            </w:r>
          </w:p>
          <w:p w14:paraId="39400AF5" w14:textId="77777777" w:rsidR="009F7062" w:rsidRPr="00AD2719" w:rsidRDefault="009F7062" w:rsidP="004164D0">
            <w:pPr>
              <w:jc w:val="both"/>
              <w:rPr>
                <w:rFonts w:ascii="Arial Narrow" w:hAnsi="Arial Narrow"/>
                <w:sz w:val="22"/>
                <w:szCs w:val="22"/>
                <w:lang w:val="es-CO"/>
              </w:rPr>
            </w:pPr>
          </w:p>
          <w:p w14:paraId="4183882E" w14:textId="77777777" w:rsidR="004164D0" w:rsidRPr="00AD2719" w:rsidRDefault="004164D0" w:rsidP="004164D0">
            <w:pPr>
              <w:jc w:val="both"/>
              <w:rPr>
                <w:rFonts w:ascii="Arial Narrow" w:hAnsi="Arial Narrow"/>
                <w:sz w:val="22"/>
                <w:szCs w:val="22"/>
                <w:lang w:val="es-CO"/>
              </w:rPr>
            </w:pPr>
            <w:r w:rsidRPr="00AD2719">
              <w:rPr>
                <w:rFonts w:ascii="Arial Narrow" w:hAnsi="Arial Narrow"/>
                <w:sz w:val="22"/>
                <w:szCs w:val="22"/>
                <w:lang w:val="es-CO"/>
              </w:rPr>
              <w:t>En este contexto, RTVC dentro del desarrollo de su estrategia de convergencia, busca contar con diversos servicios en la nube que permitan que sus contenidos puedan ser almacenados y transferidos de acuerdo con los más altos estándares de calidad sin necesidad de contar con una infraestructura física que demande personal y recursos para su operación y mantenimiento. Esta alternativa representa una mayor eficiencia y garantiza que los contenidos generados por las distintas unidades misionales sean mejor resguardados y consultados en cualquier momento.</w:t>
            </w:r>
          </w:p>
          <w:p w14:paraId="6E0C2B31" w14:textId="77777777" w:rsidR="00F202A1" w:rsidRPr="00AD2719" w:rsidRDefault="00F202A1" w:rsidP="004164D0">
            <w:pPr>
              <w:jc w:val="both"/>
              <w:rPr>
                <w:rFonts w:ascii="Arial Narrow" w:hAnsi="Arial Narrow"/>
                <w:sz w:val="22"/>
                <w:szCs w:val="22"/>
                <w:lang w:val="es-CO"/>
              </w:rPr>
            </w:pPr>
          </w:p>
          <w:p w14:paraId="63E1F8E0" w14:textId="6A98DD7C" w:rsidR="004164D0" w:rsidRPr="00AD2719" w:rsidRDefault="004164D0" w:rsidP="004164D0">
            <w:pPr>
              <w:jc w:val="both"/>
              <w:rPr>
                <w:rFonts w:ascii="Arial Narrow" w:hAnsi="Arial Narrow"/>
                <w:sz w:val="22"/>
                <w:szCs w:val="22"/>
                <w:lang w:val="es-CO"/>
              </w:rPr>
            </w:pPr>
            <w:r w:rsidRPr="00AD2719">
              <w:rPr>
                <w:rFonts w:ascii="Arial Narrow" w:hAnsi="Arial Narrow"/>
                <w:sz w:val="22"/>
                <w:szCs w:val="22"/>
                <w:lang w:val="es-CO"/>
              </w:rPr>
              <w:t xml:space="preserve">A su vez, es necesario ampliar y fortalecer los mecanismos mediante los cuales divulga sus contenidos con destino a los usuarios finales. En este </w:t>
            </w:r>
            <w:r w:rsidR="009F7062" w:rsidRPr="00AD2719">
              <w:rPr>
                <w:rFonts w:ascii="Arial Narrow" w:hAnsi="Arial Narrow"/>
                <w:sz w:val="22"/>
                <w:szCs w:val="22"/>
                <w:lang w:val="es-CO"/>
              </w:rPr>
              <w:t>sentido, a</w:t>
            </w:r>
            <w:r w:rsidRPr="00AD2719">
              <w:rPr>
                <w:rFonts w:ascii="Arial Narrow" w:hAnsi="Arial Narrow"/>
                <w:sz w:val="22"/>
                <w:szCs w:val="22"/>
                <w:lang w:val="es-CO"/>
              </w:rPr>
              <w:t xml:space="preserve"> partir del año 2009 se ha venido trabajando una estrategia de consolidación y posicionamiento de los sitios Web de </w:t>
            </w:r>
            <w:r w:rsidRPr="00AD2719">
              <w:rPr>
                <w:rFonts w:ascii="Arial Narrow" w:hAnsi="Arial Narrow"/>
                <w:b/>
                <w:sz w:val="22"/>
                <w:szCs w:val="22"/>
                <w:lang w:val="es-CO"/>
              </w:rPr>
              <w:t xml:space="preserve">RTVC </w:t>
            </w:r>
            <w:r w:rsidRPr="00AD2719">
              <w:rPr>
                <w:rFonts w:ascii="Arial Narrow" w:hAnsi="Arial Narrow"/>
                <w:sz w:val="22"/>
                <w:szCs w:val="22"/>
                <w:lang w:val="es-CO"/>
              </w:rPr>
              <w:t>para promover el contacto con los ciudadanos. Dicha gestión incluye el servicio de streaming, es decir la transmisión de audio y video a través de Internet de la programación y/o contenidos que se producen y emiten por cada canal y/o emisora para que cualquier ciudadano o persona que ingrese al sitio web pueda seguir la señal al aire.</w:t>
            </w:r>
          </w:p>
          <w:p w14:paraId="6F158FCD" w14:textId="77777777" w:rsidR="00F202A1" w:rsidRPr="00AD2719" w:rsidRDefault="00F202A1" w:rsidP="004164D0">
            <w:pPr>
              <w:jc w:val="both"/>
              <w:rPr>
                <w:rFonts w:ascii="Arial Narrow" w:hAnsi="Arial Narrow"/>
                <w:sz w:val="22"/>
                <w:szCs w:val="22"/>
                <w:lang w:val="es-CO"/>
              </w:rPr>
            </w:pPr>
          </w:p>
          <w:p w14:paraId="293A90ED" w14:textId="3DA8DB04" w:rsidR="004164D0" w:rsidRPr="00AD2719" w:rsidRDefault="004164D0" w:rsidP="004164D0">
            <w:pPr>
              <w:jc w:val="both"/>
              <w:rPr>
                <w:rFonts w:ascii="Arial Narrow" w:hAnsi="Arial Narrow"/>
                <w:sz w:val="22"/>
                <w:szCs w:val="22"/>
                <w:lang w:val="es-ES_tradnl"/>
              </w:rPr>
            </w:pPr>
            <w:r w:rsidRPr="00AD2719">
              <w:rPr>
                <w:rFonts w:ascii="Arial Narrow" w:hAnsi="Arial Narrow"/>
                <w:sz w:val="22"/>
                <w:szCs w:val="22"/>
                <w:lang w:val="es-ES_tradnl"/>
              </w:rPr>
              <w:t>Bajo este panorama</w:t>
            </w:r>
            <w:r w:rsidR="009F7062" w:rsidRPr="00AD2719">
              <w:rPr>
                <w:rFonts w:ascii="Arial Narrow" w:hAnsi="Arial Narrow"/>
                <w:sz w:val="22"/>
                <w:szCs w:val="22"/>
                <w:lang w:val="es-ES_tradnl"/>
              </w:rPr>
              <w:t>,</w:t>
            </w:r>
            <w:r w:rsidRPr="00AD2719">
              <w:rPr>
                <w:rFonts w:ascii="Arial Narrow" w:hAnsi="Arial Narrow"/>
                <w:sz w:val="22"/>
                <w:szCs w:val="22"/>
                <w:lang w:val="es-ES_tradnl"/>
              </w:rPr>
              <w:t xml:space="preserve"> la infraestructura tecnológica </w:t>
            </w:r>
            <w:r w:rsidRPr="00AD2719">
              <w:rPr>
                <w:rFonts w:ascii="Arial Narrow" w:hAnsi="Arial Narrow"/>
                <w:bCs/>
                <w:i/>
                <w:sz w:val="22"/>
                <w:szCs w:val="22"/>
              </w:rPr>
              <w:t>CLOUD MEDIA</w:t>
            </w:r>
            <w:r w:rsidRPr="00AD2719">
              <w:rPr>
                <w:rFonts w:ascii="Arial Narrow" w:hAnsi="Arial Narrow"/>
                <w:sz w:val="22"/>
                <w:szCs w:val="22"/>
                <w:lang w:val="es-ES_tradnl"/>
              </w:rPr>
              <w:t xml:space="preserve"> integra el proceso de producción, almacenamiento, acceso y distribución de contenidos digitales y convergentes a través de las diferentes plataformas tecnológicas de RTVC las cuales deben ser de la mejor calidad y además debe estar planeada, gestionada y controlada para que soporte el tipo de contenido que RTVC genera y distribuye.</w:t>
            </w:r>
          </w:p>
          <w:p w14:paraId="46D6ABD7" w14:textId="77777777" w:rsidR="00F202A1" w:rsidRPr="00AD2719" w:rsidRDefault="00F202A1" w:rsidP="004164D0">
            <w:pPr>
              <w:jc w:val="both"/>
              <w:rPr>
                <w:rFonts w:ascii="Arial Narrow" w:hAnsi="Arial Narrow"/>
                <w:sz w:val="22"/>
                <w:szCs w:val="22"/>
                <w:lang w:val="es-ES_tradnl"/>
              </w:rPr>
            </w:pPr>
          </w:p>
          <w:p w14:paraId="348B257B" w14:textId="77777777" w:rsidR="004164D0" w:rsidRPr="00AD2719" w:rsidRDefault="004164D0" w:rsidP="004164D0">
            <w:pPr>
              <w:jc w:val="both"/>
              <w:rPr>
                <w:rFonts w:ascii="Arial Narrow" w:hAnsi="Arial Narrow"/>
                <w:sz w:val="22"/>
                <w:szCs w:val="22"/>
                <w:lang w:val="es-CO"/>
              </w:rPr>
            </w:pPr>
            <w:r w:rsidRPr="00AD2719">
              <w:rPr>
                <w:rFonts w:ascii="Arial Narrow" w:hAnsi="Arial Narrow"/>
                <w:sz w:val="22"/>
                <w:szCs w:val="22"/>
                <w:lang w:val="es-CO"/>
              </w:rPr>
              <w:t>Por otro lado, dentro de los servicios a proveer se debe garantizar la integración con el SISTEMA GESTOR DE MEDIOS, un sistema de administración y distribución de contenidos en la Nube de archivos de audio, video, imágenes y texto, capaz de almacenar, transferir y distribuir contenidos digitales de tal manera que se generen los espacios digitales para la apropiación de los contenidos por parte de los ciudadanos a través de diferentes plataformas website, aplicaciones móviles en plataformas Android, IOS, Blackberry, Windows Phone, Windows 8, y elementos multidispositivo como Smarthphones y Tablets.</w:t>
            </w:r>
          </w:p>
          <w:p w14:paraId="5929B95F" w14:textId="77777777" w:rsidR="00F202A1" w:rsidRPr="00AD2719" w:rsidRDefault="00F202A1" w:rsidP="004164D0">
            <w:pPr>
              <w:jc w:val="both"/>
              <w:rPr>
                <w:rFonts w:ascii="Arial Narrow" w:hAnsi="Arial Narrow"/>
                <w:sz w:val="22"/>
                <w:szCs w:val="22"/>
                <w:lang w:val="es-CO"/>
              </w:rPr>
            </w:pPr>
          </w:p>
          <w:p w14:paraId="30B95B9D" w14:textId="77777777" w:rsidR="004164D0" w:rsidRPr="00AD2719" w:rsidRDefault="004164D0" w:rsidP="004164D0">
            <w:pPr>
              <w:jc w:val="both"/>
              <w:rPr>
                <w:rFonts w:ascii="Arial Narrow" w:hAnsi="Arial Narrow"/>
                <w:sz w:val="22"/>
                <w:szCs w:val="22"/>
                <w:lang w:val="es-CO"/>
              </w:rPr>
            </w:pPr>
            <w:r w:rsidRPr="00AD2719">
              <w:rPr>
                <w:rFonts w:ascii="Arial Narrow" w:hAnsi="Arial Narrow"/>
                <w:sz w:val="22"/>
                <w:szCs w:val="22"/>
                <w:lang w:val="es-CO"/>
              </w:rPr>
              <w:t>Todo lo anterior se traduce en unas necesidades técnicas específicas que obligan a buscar una solución de servicios hecha a la medida de lo que RTVC requiere.</w:t>
            </w:r>
          </w:p>
          <w:p w14:paraId="2B88005C" w14:textId="0F604CBD" w:rsidR="00114B71" w:rsidRPr="00AD2719" w:rsidRDefault="00114B71" w:rsidP="00CA4F8C">
            <w:pPr>
              <w:jc w:val="both"/>
              <w:rPr>
                <w:rFonts w:ascii="Arial Narrow" w:hAnsi="Arial Narrow" w:cs="Arial"/>
                <w:bCs/>
                <w:sz w:val="22"/>
                <w:szCs w:val="22"/>
              </w:rPr>
            </w:pPr>
          </w:p>
        </w:tc>
      </w:tr>
      <w:tr w:rsidR="00CF57B4" w:rsidRPr="00CF57B4" w14:paraId="2935A1E6" w14:textId="77777777" w:rsidTr="0087092E">
        <w:trPr>
          <w:gridAfter w:val="1"/>
          <w:wAfter w:w="398" w:type="dxa"/>
          <w:trHeight w:val="491"/>
        </w:trPr>
        <w:tc>
          <w:tcPr>
            <w:tcW w:w="2102" w:type="dxa"/>
            <w:vAlign w:val="center"/>
          </w:tcPr>
          <w:p w14:paraId="7C178605" w14:textId="77777777" w:rsidR="00E01C5D" w:rsidRPr="00CF57B4" w:rsidRDefault="00F133DA" w:rsidP="00EF5A2D">
            <w:pPr>
              <w:numPr>
                <w:ilvl w:val="0"/>
                <w:numId w:val="1"/>
              </w:numPr>
              <w:ind w:left="290" w:right="-125" w:hanging="284"/>
              <w:rPr>
                <w:rFonts w:ascii="Arial Narrow" w:hAnsi="Arial Narrow" w:cs="Arial"/>
                <w:b/>
                <w:bCs/>
                <w:sz w:val="22"/>
                <w:szCs w:val="22"/>
              </w:rPr>
            </w:pPr>
            <w:r w:rsidRPr="00CF57B4">
              <w:rPr>
                <w:rFonts w:ascii="Arial Narrow" w:hAnsi="Arial Narrow" w:cs="Arial"/>
                <w:b/>
                <w:bCs/>
                <w:sz w:val="22"/>
                <w:szCs w:val="22"/>
              </w:rPr>
              <w:lastRenderedPageBreak/>
              <w:t>OBJETO A CONTRATAR</w:t>
            </w:r>
          </w:p>
        </w:tc>
        <w:tc>
          <w:tcPr>
            <w:tcW w:w="9352" w:type="dxa"/>
            <w:gridSpan w:val="20"/>
            <w:vAlign w:val="center"/>
          </w:tcPr>
          <w:p w14:paraId="3EADB641" w14:textId="67D09F3B" w:rsidR="00131DA5" w:rsidRPr="00CF57B4" w:rsidRDefault="004164D0" w:rsidP="007C1281">
            <w:pPr>
              <w:pStyle w:val="Prrafodelista"/>
              <w:ind w:left="0"/>
              <w:jc w:val="both"/>
              <w:rPr>
                <w:rFonts w:ascii="Arial Narrow" w:hAnsi="Arial Narrow" w:cs="Arial"/>
                <w:sz w:val="22"/>
                <w:szCs w:val="22"/>
                <w:lang w:val="es-MX"/>
              </w:rPr>
            </w:pPr>
            <w:r w:rsidRPr="00CF57B4">
              <w:rPr>
                <w:rFonts w:ascii="Arial Narrow" w:hAnsi="Arial Narrow"/>
                <w:bCs/>
                <w:sz w:val="22"/>
                <w:szCs w:val="22"/>
              </w:rPr>
              <w:t xml:space="preserve">Radio Televisión Nacional de Colombia- RTVC, requiere contratar los servicios de planeación, alistamiento, aprovisionamiento y aseguramiento de la infraestructura tecnológica </w:t>
            </w:r>
            <w:r w:rsidR="000701EC" w:rsidRPr="00CF57B4">
              <w:rPr>
                <w:rFonts w:ascii="Arial Narrow" w:hAnsi="Arial Narrow"/>
                <w:bCs/>
                <w:sz w:val="22"/>
                <w:szCs w:val="22"/>
                <w:lang w:val="es-CO"/>
              </w:rPr>
              <w:t xml:space="preserve">convergente </w:t>
            </w:r>
            <w:r w:rsidRPr="00CF57B4">
              <w:rPr>
                <w:rFonts w:ascii="Arial Narrow" w:hAnsi="Arial Narrow"/>
                <w:bCs/>
                <w:sz w:val="22"/>
                <w:szCs w:val="22"/>
                <w:lang w:val="es-CO"/>
              </w:rPr>
              <w:t>de Cloud Media</w:t>
            </w:r>
            <w:r w:rsidR="00607325" w:rsidRPr="00CF57B4">
              <w:rPr>
                <w:rFonts w:ascii="Arial Narrow" w:hAnsi="Arial Narrow"/>
                <w:bCs/>
                <w:sz w:val="22"/>
                <w:szCs w:val="22"/>
                <w:lang w:val="es-CO"/>
              </w:rPr>
              <w:t xml:space="preserve"> para las áreas misionales</w:t>
            </w:r>
            <w:r w:rsidR="009F7062">
              <w:rPr>
                <w:rFonts w:ascii="Arial Narrow" w:hAnsi="Arial Narrow"/>
                <w:bCs/>
                <w:sz w:val="22"/>
                <w:szCs w:val="22"/>
              </w:rPr>
              <w:t>.</w:t>
            </w:r>
          </w:p>
        </w:tc>
      </w:tr>
      <w:tr w:rsidR="00CF57B4" w:rsidRPr="00CF57B4" w14:paraId="58A41D4D" w14:textId="77777777" w:rsidTr="0087092E">
        <w:trPr>
          <w:gridAfter w:val="1"/>
          <w:wAfter w:w="398" w:type="dxa"/>
          <w:trHeight w:val="491"/>
        </w:trPr>
        <w:tc>
          <w:tcPr>
            <w:tcW w:w="2102" w:type="dxa"/>
            <w:vAlign w:val="center"/>
          </w:tcPr>
          <w:p w14:paraId="0990B692" w14:textId="77777777" w:rsidR="007D3608" w:rsidRPr="00CF57B4" w:rsidRDefault="00A11C52" w:rsidP="00EF5A2D">
            <w:pPr>
              <w:numPr>
                <w:ilvl w:val="0"/>
                <w:numId w:val="1"/>
              </w:numPr>
              <w:ind w:left="290" w:right="-125" w:hanging="284"/>
              <w:rPr>
                <w:rFonts w:ascii="Arial Narrow" w:hAnsi="Arial Narrow" w:cs="Arial"/>
                <w:b/>
                <w:sz w:val="22"/>
                <w:szCs w:val="22"/>
              </w:rPr>
            </w:pPr>
            <w:r w:rsidRPr="00CF57B4">
              <w:rPr>
                <w:rFonts w:ascii="Arial Narrow" w:hAnsi="Arial Narrow" w:cs="Arial"/>
                <w:b/>
                <w:sz w:val="22"/>
                <w:szCs w:val="22"/>
              </w:rPr>
              <w:t>A</w:t>
            </w:r>
            <w:r w:rsidR="00131DA5" w:rsidRPr="00CF57B4">
              <w:rPr>
                <w:rFonts w:ascii="Arial Narrow" w:hAnsi="Arial Narrow" w:cs="Arial"/>
                <w:b/>
                <w:sz w:val="22"/>
                <w:szCs w:val="22"/>
              </w:rPr>
              <w:t>LCANCE DEL BIEN O  SERVICIO A CONTRATAR</w:t>
            </w:r>
          </w:p>
        </w:tc>
        <w:tc>
          <w:tcPr>
            <w:tcW w:w="9352" w:type="dxa"/>
            <w:gridSpan w:val="20"/>
            <w:vAlign w:val="center"/>
          </w:tcPr>
          <w:p w14:paraId="0FB8B37E" w14:textId="77777777" w:rsidR="004164D0" w:rsidRPr="00CF57B4" w:rsidRDefault="004164D0" w:rsidP="004164D0">
            <w:pPr>
              <w:ind w:left="142"/>
              <w:jc w:val="both"/>
              <w:rPr>
                <w:rFonts w:ascii="Arial Narrow" w:hAnsi="Arial Narrow"/>
                <w:bCs/>
                <w:i/>
                <w:sz w:val="22"/>
                <w:szCs w:val="22"/>
              </w:rPr>
            </w:pPr>
            <w:r w:rsidRPr="00CF57B4">
              <w:rPr>
                <w:rFonts w:ascii="Arial Narrow" w:hAnsi="Arial Narrow"/>
                <w:sz w:val="22"/>
                <w:szCs w:val="22"/>
              </w:rPr>
              <w:t>El contratista deberá prestar los servicios objeto del presente documento (</w:t>
            </w:r>
            <w:r w:rsidRPr="00CF57B4">
              <w:rPr>
                <w:rFonts w:ascii="Arial Narrow" w:hAnsi="Arial Narrow"/>
                <w:bCs/>
                <w:i/>
                <w:sz w:val="22"/>
                <w:szCs w:val="22"/>
              </w:rPr>
              <w:t>Almacenamiento de contenido y plataformas Web, transferencia, servicios Over The Top y streaming), suministrando la infraestructura necesaria en diversos frentes que conforman la solución CLOUD MEDIA:</w:t>
            </w:r>
          </w:p>
          <w:p w14:paraId="3BCAA1F2" w14:textId="77777777" w:rsidR="004164D0" w:rsidRPr="00CF57B4" w:rsidRDefault="007555D6" w:rsidP="00A42B6D">
            <w:pPr>
              <w:ind w:left="-142"/>
              <w:jc w:val="center"/>
              <w:rPr>
                <w:rFonts w:ascii="Arial Narrow" w:hAnsi="Arial Narrow"/>
                <w:sz w:val="22"/>
                <w:szCs w:val="22"/>
              </w:rPr>
            </w:pPr>
            <w:r w:rsidRPr="00CF57B4">
              <w:rPr>
                <w:noProof/>
                <w:sz w:val="22"/>
                <w:szCs w:val="22"/>
                <w:lang w:val="es-CO" w:eastAsia="es-CO"/>
              </w:rPr>
              <w:drawing>
                <wp:inline distT="0" distB="0" distL="0" distR="0" wp14:anchorId="047FE917" wp14:editId="3A1DD193">
                  <wp:extent cx="5676900" cy="2390775"/>
                  <wp:effectExtent l="0" t="0" r="0" b="0"/>
                  <wp:docPr id="20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0" cy="2390775"/>
                          </a:xfrm>
                          <a:prstGeom prst="rect">
                            <a:avLst/>
                          </a:prstGeom>
                          <a:noFill/>
                          <a:ln>
                            <a:noFill/>
                          </a:ln>
                        </pic:spPr>
                      </pic:pic>
                    </a:graphicData>
                  </a:graphic>
                </wp:inline>
              </w:drawing>
            </w:r>
          </w:p>
          <w:p w14:paraId="67B38B17" w14:textId="77777777" w:rsidR="004164D0" w:rsidRPr="00CF57B4" w:rsidRDefault="004164D0" w:rsidP="004164D0">
            <w:pPr>
              <w:jc w:val="both"/>
              <w:rPr>
                <w:rFonts w:ascii="Arial Narrow" w:hAnsi="Arial Narrow"/>
                <w:i/>
                <w:sz w:val="22"/>
                <w:szCs w:val="22"/>
              </w:rPr>
            </w:pPr>
            <w:r w:rsidRPr="00CF57B4">
              <w:rPr>
                <w:rFonts w:ascii="Arial Narrow" w:hAnsi="Arial Narrow"/>
                <w:i/>
                <w:sz w:val="22"/>
                <w:szCs w:val="22"/>
              </w:rPr>
              <w:t>Figura 1: Tabla guía para la definición general de infraestructura requerida para la prestación de los servicios</w:t>
            </w:r>
          </w:p>
          <w:p w14:paraId="6DEBEAD0" w14:textId="77777777" w:rsidR="004164D0" w:rsidRPr="00CF57B4" w:rsidRDefault="004164D0" w:rsidP="004164D0">
            <w:pPr>
              <w:ind w:firstLine="1"/>
              <w:jc w:val="both"/>
              <w:rPr>
                <w:rFonts w:ascii="Arial Narrow" w:hAnsi="Arial Narrow"/>
                <w:b/>
                <w:sz w:val="22"/>
                <w:szCs w:val="22"/>
              </w:rPr>
            </w:pPr>
          </w:p>
          <w:p w14:paraId="0E9C1844" w14:textId="36EA912D" w:rsidR="004164D0" w:rsidRPr="00CF57B4" w:rsidRDefault="004164D0" w:rsidP="004164D0">
            <w:pPr>
              <w:ind w:firstLine="1"/>
              <w:jc w:val="both"/>
              <w:rPr>
                <w:rFonts w:ascii="Arial Narrow" w:hAnsi="Arial Narrow"/>
                <w:b/>
                <w:sz w:val="22"/>
                <w:szCs w:val="22"/>
              </w:rPr>
            </w:pPr>
            <w:r w:rsidRPr="00CF57B4">
              <w:rPr>
                <w:rFonts w:ascii="Arial Narrow" w:hAnsi="Arial Narrow"/>
                <w:b/>
                <w:sz w:val="22"/>
                <w:szCs w:val="22"/>
              </w:rPr>
              <w:t>INFRAESTRUCTURA</w:t>
            </w:r>
          </w:p>
          <w:p w14:paraId="5FD04616" w14:textId="77777777" w:rsidR="001369CD" w:rsidRPr="00CF57B4" w:rsidRDefault="001369CD" w:rsidP="004164D0">
            <w:pPr>
              <w:ind w:firstLine="1"/>
              <w:jc w:val="both"/>
              <w:rPr>
                <w:rFonts w:ascii="Arial Narrow" w:hAnsi="Arial Narrow"/>
                <w:b/>
                <w:sz w:val="22"/>
                <w:szCs w:val="22"/>
              </w:rPr>
            </w:pPr>
          </w:p>
          <w:p w14:paraId="60176E7E" w14:textId="77777777" w:rsidR="001558B5" w:rsidRPr="00CF57B4" w:rsidRDefault="004164D0" w:rsidP="008A1573">
            <w:pPr>
              <w:pStyle w:val="Prrafodelista"/>
              <w:numPr>
                <w:ilvl w:val="0"/>
                <w:numId w:val="39"/>
              </w:numPr>
              <w:spacing w:after="160" w:line="259" w:lineRule="auto"/>
              <w:jc w:val="both"/>
              <w:rPr>
                <w:rFonts w:ascii="Arial Narrow" w:hAnsi="Arial Narrow"/>
                <w:sz w:val="22"/>
                <w:szCs w:val="22"/>
              </w:rPr>
            </w:pPr>
            <w:r w:rsidRPr="00CF57B4">
              <w:rPr>
                <w:rFonts w:ascii="Arial Narrow" w:hAnsi="Arial Narrow"/>
                <w:b/>
                <w:sz w:val="22"/>
                <w:szCs w:val="22"/>
              </w:rPr>
              <w:t xml:space="preserve">Servidores Web: </w:t>
            </w:r>
            <w:r w:rsidRPr="00CF57B4">
              <w:rPr>
                <w:rFonts w:ascii="Arial Narrow" w:hAnsi="Arial Narrow"/>
                <w:sz w:val="22"/>
                <w:szCs w:val="22"/>
              </w:rPr>
              <w:t xml:space="preserve">Dispositivo y/o programa informático que almacena información principalmente HTML, imágenes, texto  y en general de todo tipo para ser consumida por los clientes.  </w:t>
            </w:r>
          </w:p>
          <w:p w14:paraId="15F57EA9" w14:textId="77777777" w:rsidR="001558B5" w:rsidRPr="00CF57B4" w:rsidRDefault="004164D0" w:rsidP="008A1573">
            <w:pPr>
              <w:pStyle w:val="Prrafodelista"/>
              <w:numPr>
                <w:ilvl w:val="0"/>
                <w:numId w:val="39"/>
              </w:numPr>
              <w:spacing w:after="160" w:line="259" w:lineRule="auto"/>
              <w:jc w:val="both"/>
              <w:rPr>
                <w:rFonts w:ascii="Arial Narrow" w:hAnsi="Arial Narrow"/>
                <w:sz w:val="22"/>
                <w:szCs w:val="22"/>
              </w:rPr>
            </w:pPr>
            <w:r w:rsidRPr="00CF57B4">
              <w:rPr>
                <w:rFonts w:ascii="Arial Narrow" w:hAnsi="Arial Narrow"/>
                <w:b/>
                <w:sz w:val="22"/>
                <w:szCs w:val="22"/>
              </w:rPr>
              <w:t xml:space="preserve">Bases de datos: </w:t>
            </w:r>
            <w:r w:rsidRPr="00CF57B4">
              <w:rPr>
                <w:rFonts w:ascii="Arial Narrow" w:hAnsi="Arial Narrow"/>
                <w:sz w:val="22"/>
                <w:szCs w:val="22"/>
              </w:rPr>
              <w:t>Conjunto de datos almacenados sistemáticamente y en un mismo contexto para su posterior uso.</w:t>
            </w:r>
          </w:p>
          <w:p w14:paraId="7430A47A" w14:textId="77777777" w:rsidR="001558B5" w:rsidRPr="00CF57B4" w:rsidRDefault="004164D0" w:rsidP="008A1573">
            <w:pPr>
              <w:pStyle w:val="Prrafodelista"/>
              <w:numPr>
                <w:ilvl w:val="0"/>
                <w:numId w:val="39"/>
              </w:numPr>
              <w:spacing w:after="160" w:line="259" w:lineRule="auto"/>
              <w:jc w:val="both"/>
              <w:rPr>
                <w:rFonts w:ascii="Arial Narrow" w:hAnsi="Arial Narrow"/>
                <w:sz w:val="22"/>
                <w:szCs w:val="22"/>
              </w:rPr>
            </w:pPr>
            <w:r w:rsidRPr="00CF57B4">
              <w:rPr>
                <w:rFonts w:ascii="Arial Narrow" w:hAnsi="Arial Narrow"/>
                <w:b/>
                <w:sz w:val="22"/>
                <w:szCs w:val="22"/>
              </w:rPr>
              <w:t xml:space="preserve">Storage: </w:t>
            </w:r>
            <w:r w:rsidRPr="00CF57B4">
              <w:rPr>
                <w:rFonts w:ascii="Arial Narrow" w:hAnsi="Arial Narrow"/>
                <w:sz w:val="22"/>
                <w:szCs w:val="22"/>
              </w:rPr>
              <w:t>Dispositivo utilizado para leer o escribir datos en forma temporal o permanente en medios donde se almacenan o guardan, lógica y físicamente la información. Ejemplo: NAS y SAN.</w:t>
            </w:r>
          </w:p>
          <w:p w14:paraId="7237441B" w14:textId="77777777" w:rsidR="001558B5" w:rsidRPr="00CF57B4" w:rsidRDefault="004164D0" w:rsidP="008A1573">
            <w:pPr>
              <w:pStyle w:val="Prrafodelista"/>
              <w:numPr>
                <w:ilvl w:val="0"/>
                <w:numId w:val="39"/>
              </w:numPr>
              <w:spacing w:after="160" w:line="259" w:lineRule="auto"/>
              <w:jc w:val="both"/>
              <w:rPr>
                <w:rFonts w:ascii="Arial Narrow" w:hAnsi="Arial Narrow"/>
                <w:sz w:val="22"/>
                <w:szCs w:val="22"/>
              </w:rPr>
            </w:pPr>
            <w:r w:rsidRPr="00CF57B4">
              <w:rPr>
                <w:rFonts w:ascii="Arial Narrow" w:hAnsi="Arial Narrow"/>
                <w:b/>
                <w:sz w:val="22"/>
                <w:szCs w:val="22"/>
              </w:rPr>
              <w:t xml:space="preserve">Transcoding: </w:t>
            </w:r>
            <w:r w:rsidRPr="00CF57B4">
              <w:rPr>
                <w:rFonts w:ascii="Arial Narrow" w:hAnsi="Arial Narrow"/>
                <w:sz w:val="22"/>
                <w:szCs w:val="22"/>
              </w:rPr>
              <w:t>Conversión en tiempo real o por demanda de video y/o audio y/o imágenes de un formato a otro garantizando calidad al usuario final.</w:t>
            </w:r>
          </w:p>
          <w:p w14:paraId="486AE835" w14:textId="77777777" w:rsidR="001558B5" w:rsidRPr="00CF57B4" w:rsidRDefault="004164D0" w:rsidP="008A1573">
            <w:pPr>
              <w:pStyle w:val="Prrafodelista"/>
              <w:numPr>
                <w:ilvl w:val="0"/>
                <w:numId w:val="39"/>
              </w:numPr>
              <w:spacing w:after="160" w:line="259" w:lineRule="auto"/>
              <w:jc w:val="both"/>
              <w:rPr>
                <w:rFonts w:ascii="Arial Narrow" w:hAnsi="Arial Narrow"/>
                <w:sz w:val="22"/>
                <w:szCs w:val="22"/>
              </w:rPr>
            </w:pPr>
            <w:r w:rsidRPr="00CF57B4">
              <w:rPr>
                <w:rFonts w:ascii="Arial Narrow" w:hAnsi="Arial Narrow"/>
                <w:b/>
                <w:sz w:val="22"/>
                <w:szCs w:val="22"/>
              </w:rPr>
              <w:t xml:space="preserve">Seguridad – WAF: </w:t>
            </w:r>
            <w:r w:rsidRPr="00CF57B4">
              <w:rPr>
                <w:rFonts w:ascii="Arial Narrow" w:hAnsi="Arial Narrow"/>
                <w:sz w:val="22"/>
                <w:szCs w:val="22"/>
              </w:rPr>
              <w:t>Plataformas tecnológicas que permiten garantizar la seguridad, disponibilidad y confiabilidad de la información previniendo diferentes tipos de ataque informático.</w:t>
            </w:r>
          </w:p>
          <w:p w14:paraId="4761B6EA" w14:textId="77777777" w:rsidR="001558B5" w:rsidRPr="00CF57B4" w:rsidRDefault="004164D0" w:rsidP="008A1573">
            <w:pPr>
              <w:pStyle w:val="Prrafodelista"/>
              <w:numPr>
                <w:ilvl w:val="0"/>
                <w:numId w:val="39"/>
              </w:numPr>
              <w:spacing w:after="160" w:line="259" w:lineRule="auto"/>
              <w:jc w:val="both"/>
              <w:rPr>
                <w:rFonts w:ascii="Arial Narrow" w:hAnsi="Arial Narrow"/>
                <w:sz w:val="22"/>
                <w:szCs w:val="22"/>
              </w:rPr>
            </w:pPr>
            <w:r w:rsidRPr="00CF57B4">
              <w:rPr>
                <w:rFonts w:ascii="Arial Narrow" w:hAnsi="Arial Narrow"/>
                <w:b/>
                <w:sz w:val="22"/>
                <w:szCs w:val="22"/>
              </w:rPr>
              <w:t>Transferencia – CDN (Content Delivery Network – Red de Entrega de Contenidos):</w:t>
            </w:r>
            <w:r w:rsidRPr="00CF57B4">
              <w:rPr>
                <w:rFonts w:ascii="Arial Narrow" w:hAnsi="Arial Narrow"/>
                <w:sz w:val="22"/>
                <w:szCs w:val="22"/>
              </w:rPr>
              <w:t xml:space="preserve"> Red de servidores ubicados en zonas geográficas alrededor de todo el mundo, cada dispositivo contiene una copia exacta de los datos con el fin de maximizar el ancho de banda y quien responde a las peticiones del cliente es el servidor que este geográficamente más cerca al visitante. </w:t>
            </w:r>
          </w:p>
          <w:p w14:paraId="5A4409D9" w14:textId="77777777" w:rsidR="001558B5" w:rsidRPr="00CF57B4" w:rsidRDefault="004164D0" w:rsidP="008A1573">
            <w:pPr>
              <w:pStyle w:val="Prrafodelista"/>
              <w:numPr>
                <w:ilvl w:val="0"/>
                <w:numId w:val="39"/>
              </w:numPr>
              <w:spacing w:after="160" w:line="259" w:lineRule="auto"/>
              <w:jc w:val="both"/>
              <w:rPr>
                <w:rFonts w:ascii="Arial Narrow" w:hAnsi="Arial Narrow"/>
                <w:sz w:val="22"/>
                <w:szCs w:val="22"/>
              </w:rPr>
            </w:pPr>
            <w:r w:rsidRPr="00CF57B4">
              <w:rPr>
                <w:rFonts w:ascii="Arial Narrow" w:hAnsi="Arial Narrow"/>
                <w:b/>
                <w:sz w:val="22"/>
                <w:szCs w:val="22"/>
              </w:rPr>
              <w:t xml:space="preserve">Métricas: </w:t>
            </w:r>
            <w:r w:rsidRPr="00CF57B4">
              <w:rPr>
                <w:rFonts w:ascii="Arial Narrow" w:hAnsi="Arial Narrow"/>
                <w:sz w:val="22"/>
                <w:szCs w:val="22"/>
              </w:rPr>
              <w:t>Medida o conjunto de medidas destinadas a conocer o estimar el comportamiento de los contenidos y/o sistemas de información.</w:t>
            </w:r>
          </w:p>
          <w:p w14:paraId="7CE12104" w14:textId="77777777" w:rsidR="001558B5" w:rsidRPr="00CF57B4" w:rsidRDefault="004164D0" w:rsidP="008A1573">
            <w:pPr>
              <w:pStyle w:val="Prrafodelista"/>
              <w:numPr>
                <w:ilvl w:val="0"/>
                <w:numId w:val="39"/>
              </w:numPr>
              <w:spacing w:after="160" w:line="259" w:lineRule="auto"/>
              <w:jc w:val="both"/>
              <w:rPr>
                <w:rFonts w:ascii="Arial Narrow" w:hAnsi="Arial Narrow"/>
                <w:sz w:val="22"/>
                <w:szCs w:val="22"/>
              </w:rPr>
            </w:pPr>
            <w:r w:rsidRPr="00CF57B4">
              <w:rPr>
                <w:rFonts w:ascii="Arial Narrow" w:hAnsi="Arial Narrow"/>
                <w:b/>
                <w:sz w:val="22"/>
                <w:szCs w:val="22"/>
              </w:rPr>
              <w:t xml:space="preserve">Player: </w:t>
            </w:r>
            <w:r w:rsidRPr="00CF57B4">
              <w:rPr>
                <w:rFonts w:ascii="Arial Narrow" w:hAnsi="Arial Narrow"/>
                <w:sz w:val="22"/>
                <w:szCs w:val="22"/>
              </w:rPr>
              <w:t>Software y/o</w:t>
            </w:r>
            <w:r w:rsidRPr="00CF57B4">
              <w:rPr>
                <w:rFonts w:ascii="Arial Narrow" w:hAnsi="Arial Narrow"/>
                <w:b/>
                <w:sz w:val="22"/>
                <w:szCs w:val="22"/>
              </w:rPr>
              <w:t xml:space="preserve"> </w:t>
            </w:r>
            <w:r w:rsidRPr="00CF57B4">
              <w:rPr>
                <w:rFonts w:ascii="Arial Narrow" w:hAnsi="Arial Narrow"/>
                <w:sz w:val="22"/>
                <w:szCs w:val="22"/>
              </w:rPr>
              <w:t>Servicio que permite reproducir audio, video, imágenes entre otros en diferentes tamaños y calidades con la capacidad de configurar múltiples características como mosca, publicidad, marquesina entre otros.</w:t>
            </w:r>
          </w:p>
          <w:p w14:paraId="0EF513D9" w14:textId="2AF10F35" w:rsidR="004164D0" w:rsidRPr="00CF57B4" w:rsidRDefault="004164D0" w:rsidP="008A1573">
            <w:pPr>
              <w:pStyle w:val="Prrafodelista"/>
              <w:numPr>
                <w:ilvl w:val="0"/>
                <w:numId w:val="39"/>
              </w:numPr>
              <w:spacing w:after="160" w:line="259" w:lineRule="auto"/>
              <w:jc w:val="both"/>
              <w:rPr>
                <w:rFonts w:ascii="Arial Narrow" w:hAnsi="Arial Narrow"/>
                <w:sz w:val="22"/>
                <w:szCs w:val="22"/>
              </w:rPr>
            </w:pPr>
            <w:r w:rsidRPr="00CF57B4">
              <w:rPr>
                <w:rFonts w:ascii="Arial Narrow" w:hAnsi="Arial Narrow"/>
                <w:b/>
                <w:sz w:val="22"/>
                <w:szCs w:val="22"/>
              </w:rPr>
              <w:t xml:space="preserve">Herramientas de soporte al servicio: </w:t>
            </w:r>
            <w:r w:rsidRPr="00CF57B4">
              <w:rPr>
                <w:rFonts w:ascii="Arial Narrow" w:hAnsi="Arial Narrow"/>
                <w:sz w:val="22"/>
                <w:szCs w:val="22"/>
              </w:rPr>
              <w:t>Software destinado a gestionar las plataformas y/o sistemas de información con el fin de mejorar y facilitar la administración, seguimiento, monitoreo, soporte, entre otros.</w:t>
            </w:r>
          </w:p>
          <w:p w14:paraId="6B07139E" w14:textId="77777777" w:rsidR="004164D0" w:rsidRPr="00CF57B4" w:rsidRDefault="004164D0" w:rsidP="004164D0">
            <w:pPr>
              <w:pStyle w:val="Prrafodelista"/>
              <w:ind w:left="1068" w:firstLine="1"/>
              <w:jc w:val="both"/>
              <w:rPr>
                <w:rFonts w:ascii="Arial Narrow" w:hAnsi="Arial Narrow"/>
                <w:b/>
                <w:sz w:val="22"/>
                <w:szCs w:val="22"/>
              </w:rPr>
            </w:pPr>
          </w:p>
          <w:p w14:paraId="07B8344C" w14:textId="77777777" w:rsidR="00D02286" w:rsidRPr="00CF57B4" w:rsidRDefault="00D02286" w:rsidP="004164D0">
            <w:pPr>
              <w:jc w:val="both"/>
              <w:rPr>
                <w:rFonts w:ascii="Arial Narrow" w:hAnsi="Arial Narrow"/>
                <w:b/>
                <w:sz w:val="22"/>
                <w:szCs w:val="22"/>
              </w:rPr>
            </w:pPr>
          </w:p>
          <w:p w14:paraId="536763DC" w14:textId="77777777" w:rsidR="00D02286" w:rsidRPr="00CF57B4" w:rsidRDefault="00D02286" w:rsidP="004164D0">
            <w:pPr>
              <w:jc w:val="both"/>
              <w:rPr>
                <w:rFonts w:ascii="Arial Narrow" w:hAnsi="Arial Narrow"/>
                <w:b/>
                <w:sz w:val="22"/>
                <w:szCs w:val="22"/>
              </w:rPr>
            </w:pPr>
          </w:p>
          <w:p w14:paraId="18BDD5C3" w14:textId="77777777" w:rsidR="00D02286" w:rsidRPr="00CF57B4" w:rsidRDefault="00D02286" w:rsidP="004164D0">
            <w:pPr>
              <w:jc w:val="both"/>
              <w:rPr>
                <w:rFonts w:ascii="Arial Narrow" w:hAnsi="Arial Narrow"/>
                <w:b/>
                <w:sz w:val="22"/>
                <w:szCs w:val="22"/>
              </w:rPr>
            </w:pPr>
          </w:p>
          <w:p w14:paraId="273F8262" w14:textId="77777777" w:rsidR="00D02286" w:rsidRPr="00CF57B4" w:rsidRDefault="00D02286" w:rsidP="004164D0">
            <w:pPr>
              <w:jc w:val="both"/>
              <w:rPr>
                <w:rFonts w:ascii="Arial Narrow" w:hAnsi="Arial Narrow"/>
                <w:b/>
                <w:sz w:val="22"/>
                <w:szCs w:val="22"/>
              </w:rPr>
            </w:pPr>
          </w:p>
          <w:p w14:paraId="0C071B9C" w14:textId="77777777" w:rsidR="00D02286" w:rsidRPr="00CF57B4" w:rsidRDefault="00D02286" w:rsidP="004164D0">
            <w:pPr>
              <w:jc w:val="both"/>
              <w:rPr>
                <w:rFonts w:ascii="Arial Narrow" w:hAnsi="Arial Narrow"/>
                <w:b/>
                <w:sz w:val="22"/>
                <w:szCs w:val="22"/>
              </w:rPr>
            </w:pPr>
          </w:p>
          <w:p w14:paraId="09887F8D" w14:textId="2C67251A" w:rsidR="004164D0" w:rsidRPr="00CF57B4" w:rsidRDefault="004164D0" w:rsidP="004164D0">
            <w:pPr>
              <w:jc w:val="both"/>
              <w:rPr>
                <w:rFonts w:ascii="Arial Narrow" w:hAnsi="Arial Narrow"/>
                <w:b/>
                <w:sz w:val="22"/>
                <w:szCs w:val="22"/>
              </w:rPr>
            </w:pPr>
            <w:r w:rsidRPr="00CF57B4">
              <w:rPr>
                <w:rFonts w:ascii="Arial Narrow" w:hAnsi="Arial Narrow"/>
                <w:b/>
                <w:sz w:val="22"/>
                <w:szCs w:val="22"/>
              </w:rPr>
              <w:t>SERVICIOS</w:t>
            </w:r>
          </w:p>
          <w:p w14:paraId="4763A9BD" w14:textId="77777777" w:rsidR="001558B5" w:rsidRPr="00CF57B4" w:rsidRDefault="001558B5" w:rsidP="004164D0">
            <w:pPr>
              <w:jc w:val="both"/>
              <w:rPr>
                <w:rFonts w:ascii="Arial Narrow" w:hAnsi="Arial Narrow"/>
                <w:b/>
                <w:sz w:val="22"/>
                <w:szCs w:val="22"/>
              </w:rPr>
            </w:pPr>
          </w:p>
          <w:p w14:paraId="75241053" w14:textId="65D6428D" w:rsidR="001558B5" w:rsidRPr="00CF57B4" w:rsidRDefault="004164D0" w:rsidP="008A1573">
            <w:pPr>
              <w:pStyle w:val="Prrafodelista"/>
              <w:numPr>
                <w:ilvl w:val="0"/>
                <w:numId w:val="40"/>
              </w:numPr>
              <w:spacing w:after="160" w:line="259" w:lineRule="auto"/>
              <w:jc w:val="both"/>
              <w:rPr>
                <w:rFonts w:ascii="Arial Narrow" w:hAnsi="Arial Narrow"/>
                <w:b/>
                <w:sz w:val="22"/>
                <w:szCs w:val="22"/>
              </w:rPr>
            </w:pPr>
            <w:r w:rsidRPr="00CF57B4">
              <w:rPr>
                <w:rFonts w:ascii="Arial Narrow" w:hAnsi="Arial Narrow"/>
                <w:b/>
                <w:sz w:val="22"/>
                <w:szCs w:val="22"/>
              </w:rPr>
              <w:t xml:space="preserve">Plataformas Web: </w:t>
            </w:r>
            <w:r w:rsidRPr="00CF57B4">
              <w:rPr>
                <w:rFonts w:ascii="Arial Narrow" w:hAnsi="Arial Narrow"/>
                <w:sz w:val="22"/>
                <w:szCs w:val="22"/>
              </w:rPr>
              <w:t xml:space="preserve">Sistemas de información desarrollados por la entidad o por terceros y de propiedad de la entidad alojados en la solución convergente de CLOUD MEDIA. Ejemplo: </w:t>
            </w:r>
            <w:hyperlink r:id="rId13" w:history="1">
              <w:r w:rsidRPr="00CF57B4">
                <w:rPr>
                  <w:rStyle w:val="Hipervnculo"/>
                  <w:rFonts w:ascii="Arial Narrow" w:hAnsi="Arial Narrow"/>
                  <w:color w:val="auto"/>
                  <w:sz w:val="22"/>
                  <w:szCs w:val="22"/>
                </w:rPr>
                <w:t>www.rtvc.gov.co</w:t>
              </w:r>
            </w:hyperlink>
            <w:r w:rsidRPr="00CF57B4">
              <w:rPr>
                <w:rFonts w:ascii="Arial Narrow" w:hAnsi="Arial Narrow"/>
                <w:sz w:val="22"/>
                <w:szCs w:val="22"/>
              </w:rPr>
              <w:t xml:space="preserve">. </w:t>
            </w:r>
            <w:hyperlink r:id="rId14" w:history="1">
              <w:r w:rsidRPr="00CF57B4">
                <w:rPr>
                  <w:rStyle w:val="Hipervnculo"/>
                  <w:rFonts w:ascii="Arial Narrow" w:hAnsi="Arial Narrow"/>
                  <w:color w:val="auto"/>
                  <w:sz w:val="22"/>
                  <w:szCs w:val="22"/>
                </w:rPr>
                <w:t>www.radionica.rocks</w:t>
              </w:r>
            </w:hyperlink>
            <w:r w:rsidRPr="00CF57B4">
              <w:rPr>
                <w:rFonts w:ascii="Arial Narrow" w:hAnsi="Arial Narrow"/>
                <w:sz w:val="22"/>
                <w:szCs w:val="22"/>
              </w:rPr>
              <w:t xml:space="preserve">, www.radionacional.co, </w:t>
            </w:r>
            <w:hyperlink r:id="rId15" w:history="1">
              <w:r w:rsidRPr="00CF57B4">
                <w:rPr>
                  <w:rStyle w:val="Hipervnculo"/>
                  <w:rFonts w:ascii="Arial Narrow" w:hAnsi="Arial Narrow"/>
                  <w:color w:val="auto"/>
                  <w:sz w:val="22"/>
                  <w:szCs w:val="22"/>
                </w:rPr>
                <w:t>www.senalcolombia.tv</w:t>
              </w:r>
            </w:hyperlink>
            <w:r w:rsidRPr="00CF57B4">
              <w:rPr>
                <w:rFonts w:ascii="Arial Narrow" w:hAnsi="Arial Narrow"/>
                <w:sz w:val="22"/>
                <w:szCs w:val="22"/>
              </w:rPr>
              <w:t xml:space="preserve">, </w:t>
            </w:r>
            <w:hyperlink r:id="rId16" w:history="1">
              <w:r w:rsidRPr="00CF57B4">
                <w:rPr>
                  <w:rStyle w:val="Hipervnculo"/>
                  <w:rFonts w:ascii="Arial Narrow" w:hAnsi="Arial Narrow"/>
                  <w:color w:val="auto"/>
                  <w:sz w:val="22"/>
                  <w:szCs w:val="22"/>
                </w:rPr>
                <w:t>www.senalmemoria.gov.co</w:t>
              </w:r>
            </w:hyperlink>
            <w:r w:rsidRPr="00CF57B4">
              <w:rPr>
                <w:rFonts w:ascii="Arial Narrow" w:hAnsi="Arial Narrow"/>
                <w:sz w:val="22"/>
                <w:szCs w:val="22"/>
              </w:rPr>
              <w:t xml:space="preserve">, </w:t>
            </w:r>
            <w:r w:rsidR="00811E25" w:rsidRPr="00CF57B4">
              <w:rPr>
                <w:rFonts w:ascii="Arial Narrow" w:hAnsi="Arial Narrow"/>
                <w:sz w:val="22"/>
                <w:szCs w:val="22"/>
              </w:rPr>
              <w:t>www.canalinstitucional.tv</w:t>
            </w:r>
            <w:r w:rsidRPr="00CF57B4">
              <w:rPr>
                <w:rFonts w:ascii="Arial Narrow" w:hAnsi="Arial Narrow"/>
                <w:sz w:val="22"/>
                <w:szCs w:val="22"/>
              </w:rPr>
              <w:t>, entre otras.</w:t>
            </w:r>
          </w:p>
          <w:p w14:paraId="3BFACA66" w14:textId="0947282D" w:rsidR="001558B5" w:rsidRPr="00CF57B4" w:rsidRDefault="004164D0" w:rsidP="008A1573">
            <w:pPr>
              <w:pStyle w:val="Prrafodelista"/>
              <w:numPr>
                <w:ilvl w:val="0"/>
                <w:numId w:val="40"/>
              </w:numPr>
              <w:spacing w:after="160" w:line="259" w:lineRule="auto"/>
              <w:jc w:val="both"/>
              <w:rPr>
                <w:rFonts w:ascii="Arial Narrow" w:hAnsi="Arial Narrow"/>
                <w:b/>
                <w:sz w:val="22"/>
                <w:szCs w:val="22"/>
              </w:rPr>
            </w:pPr>
            <w:r w:rsidRPr="00CF57B4">
              <w:rPr>
                <w:rFonts w:ascii="Arial Narrow" w:hAnsi="Arial Narrow"/>
                <w:b/>
                <w:sz w:val="22"/>
                <w:szCs w:val="22"/>
              </w:rPr>
              <w:t xml:space="preserve">APPs: </w:t>
            </w:r>
            <w:r w:rsidRPr="00CF57B4">
              <w:rPr>
                <w:rFonts w:ascii="Arial Narrow" w:hAnsi="Arial Narrow"/>
                <w:sz w:val="22"/>
                <w:szCs w:val="22"/>
              </w:rPr>
              <w:t xml:space="preserve">Comprende las aplicaciones desarrolladas por la entidad o por terceros y de propiedad de la entidad que permite interactuar con la </w:t>
            </w:r>
            <w:r w:rsidR="00820784" w:rsidRPr="00CF57B4">
              <w:rPr>
                <w:rFonts w:ascii="Arial Narrow" w:hAnsi="Arial Narrow"/>
                <w:sz w:val="22"/>
                <w:szCs w:val="22"/>
              </w:rPr>
              <w:t>audiencia</w:t>
            </w:r>
            <w:r w:rsidRPr="00CF57B4">
              <w:rPr>
                <w:rFonts w:ascii="Arial Narrow" w:hAnsi="Arial Narrow"/>
                <w:sz w:val="22"/>
                <w:szCs w:val="22"/>
              </w:rPr>
              <w:t xml:space="preserve"> y que están disponibles en las tiendas móviles de los diferentes sistemas operativos. Ejemplo: Mi memoria, </w:t>
            </w:r>
            <w:r w:rsidR="00820784" w:rsidRPr="00CF57B4">
              <w:rPr>
                <w:rFonts w:ascii="Arial Narrow" w:hAnsi="Arial Narrow"/>
                <w:sz w:val="22"/>
                <w:szCs w:val="22"/>
              </w:rPr>
              <w:t>Así</w:t>
            </w:r>
            <w:r w:rsidRPr="00CF57B4">
              <w:rPr>
                <w:rFonts w:ascii="Arial Narrow" w:hAnsi="Arial Narrow"/>
                <w:sz w:val="22"/>
                <w:szCs w:val="22"/>
              </w:rPr>
              <w:t xml:space="preserve"> somos, Radionica.</w:t>
            </w:r>
          </w:p>
          <w:p w14:paraId="269A7348" w14:textId="77777777" w:rsidR="001558B5" w:rsidRPr="00CF57B4" w:rsidRDefault="004164D0" w:rsidP="008A1573">
            <w:pPr>
              <w:pStyle w:val="Prrafodelista"/>
              <w:numPr>
                <w:ilvl w:val="0"/>
                <w:numId w:val="40"/>
              </w:numPr>
              <w:spacing w:after="160" w:line="259" w:lineRule="auto"/>
              <w:jc w:val="both"/>
              <w:rPr>
                <w:rFonts w:ascii="Arial Narrow" w:hAnsi="Arial Narrow"/>
                <w:b/>
                <w:sz w:val="22"/>
                <w:szCs w:val="22"/>
              </w:rPr>
            </w:pPr>
            <w:r w:rsidRPr="00CF57B4">
              <w:rPr>
                <w:rFonts w:ascii="Arial Narrow" w:hAnsi="Arial Narrow"/>
                <w:b/>
                <w:sz w:val="22"/>
                <w:szCs w:val="22"/>
              </w:rPr>
              <w:t xml:space="preserve">OTT: </w:t>
            </w:r>
            <w:r w:rsidRPr="00CF57B4">
              <w:rPr>
                <w:rFonts w:ascii="Arial Narrow" w:hAnsi="Arial Narrow"/>
                <w:sz w:val="22"/>
                <w:szCs w:val="22"/>
              </w:rPr>
              <w:t>Plataforma desarrollada por la entidad bajo el CMS Drupal, para distribución de contenidos on demand</w:t>
            </w:r>
          </w:p>
          <w:p w14:paraId="3748891D" w14:textId="77777777" w:rsidR="001558B5" w:rsidRPr="00CF57B4" w:rsidRDefault="004164D0" w:rsidP="008A1573">
            <w:pPr>
              <w:pStyle w:val="Prrafodelista"/>
              <w:numPr>
                <w:ilvl w:val="0"/>
                <w:numId w:val="40"/>
              </w:numPr>
              <w:spacing w:after="160" w:line="259" w:lineRule="auto"/>
              <w:jc w:val="both"/>
              <w:rPr>
                <w:rFonts w:ascii="Arial Narrow" w:hAnsi="Arial Narrow"/>
                <w:b/>
                <w:sz w:val="22"/>
                <w:szCs w:val="22"/>
              </w:rPr>
            </w:pPr>
            <w:r w:rsidRPr="00CF57B4">
              <w:rPr>
                <w:rFonts w:ascii="Arial Narrow" w:hAnsi="Arial Narrow"/>
                <w:b/>
                <w:sz w:val="22"/>
                <w:szCs w:val="22"/>
              </w:rPr>
              <w:t>OVP:</w:t>
            </w:r>
            <w:r w:rsidRPr="00CF57B4">
              <w:rPr>
                <w:rFonts w:ascii="Arial Narrow" w:hAnsi="Arial Narrow"/>
                <w:b/>
                <w:sz w:val="22"/>
                <w:szCs w:val="22"/>
                <w:lang w:val="es-CO"/>
              </w:rPr>
              <w:t xml:space="preserve"> </w:t>
            </w:r>
            <w:r w:rsidRPr="00CF57B4">
              <w:rPr>
                <w:rFonts w:ascii="Arial Narrow" w:hAnsi="Arial Narrow"/>
                <w:sz w:val="22"/>
                <w:szCs w:val="22"/>
                <w:lang w:val="es-CO"/>
              </w:rPr>
              <w:t>Online Video Platform o Plataforma de Video Online permite subir, almacenar, reproducir y gestionar los contenidos digitales que RTVC pone a disposición de sus audiencias, ejemplo plataforma OTT.</w:t>
            </w:r>
          </w:p>
          <w:p w14:paraId="7F959859" w14:textId="77777777" w:rsidR="001558B5" w:rsidRPr="00CF57B4" w:rsidRDefault="004164D0" w:rsidP="008A1573">
            <w:pPr>
              <w:pStyle w:val="Prrafodelista"/>
              <w:numPr>
                <w:ilvl w:val="0"/>
                <w:numId w:val="40"/>
              </w:numPr>
              <w:spacing w:after="160" w:line="259" w:lineRule="auto"/>
              <w:jc w:val="both"/>
              <w:rPr>
                <w:rFonts w:ascii="Arial Narrow" w:hAnsi="Arial Narrow"/>
                <w:b/>
                <w:sz w:val="22"/>
                <w:szCs w:val="22"/>
              </w:rPr>
            </w:pPr>
            <w:r w:rsidRPr="00CF57B4">
              <w:rPr>
                <w:rFonts w:ascii="Arial Narrow" w:hAnsi="Arial Narrow"/>
                <w:b/>
                <w:sz w:val="22"/>
                <w:szCs w:val="22"/>
              </w:rPr>
              <w:t xml:space="preserve">STORAGE: </w:t>
            </w:r>
            <w:r w:rsidRPr="00CF57B4">
              <w:rPr>
                <w:rFonts w:ascii="Arial Narrow" w:hAnsi="Arial Narrow"/>
                <w:sz w:val="22"/>
                <w:szCs w:val="22"/>
              </w:rPr>
              <w:t>Permite gestionar los contenidos de la entidad para ser consumidos, consultados, codificados, almacenados, entre otros.</w:t>
            </w:r>
          </w:p>
          <w:p w14:paraId="6434AF95" w14:textId="21FCF026" w:rsidR="004164D0" w:rsidRPr="00CF57B4" w:rsidRDefault="004164D0" w:rsidP="008A1573">
            <w:pPr>
              <w:pStyle w:val="Prrafodelista"/>
              <w:numPr>
                <w:ilvl w:val="0"/>
                <w:numId w:val="40"/>
              </w:numPr>
              <w:spacing w:after="160" w:line="259" w:lineRule="auto"/>
              <w:jc w:val="both"/>
              <w:rPr>
                <w:rFonts w:ascii="Arial Narrow" w:hAnsi="Arial Narrow"/>
                <w:b/>
                <w:sz w:val="22"/>
                <w:szCs w:val="22"/>
              </w:rPr>
            </w:pPr>
            <w:r w:rsidRPr="00CF57B4">
              <w:rPr>
                <w:rFonts w:ascii="Arial Narrow" w:hAnsi="Arial Narrow"/>
                <w:b/>
                <w:sz w:val="22"/>
                <w:szCs w:val="22"/>
              </w:rPr>
              <w:t xml:space="preserve">STREAMING: </w:t>
            </w:r>
            <w:r w:rsidRPr="00CF57B4">
              <w:rPr>
                <w:rFonts w:ascii="Arial Narrow" w:hAnsi="Arial Narrow"/>
                <w:sz w:val="22"/>
                <w:szCs w:val="22"/>
              </w:rPr>
              <w:t>Plataforma de distribución de contenidos en tiempo real y on demand que permite poner a disposición de los ciudadanos  contenidos de audio y video de la más alta calidad, en cualquier dispositivo y desde cualquier lugar con acceso a internet.</w:t>
            </w:r>
          </w:p>
          <w:p w14:paraId="5440E528" w14:textId="77777777" w:rsidR="009A1B0A" w:rsidRPr="00CF57B4" w:rsidRDefault="009A1B0A" w:rsidP="004164D0">
            <w:pPr>
              <w:pStyle w:val="Prrafodelista"/>
              <w:ind w:left="0"/>
              <w:rPr>
                <w:rFonts w:ascii="Arial Narrow" w:hAnsi="Arial Narrow" w:cs="Arial"/>
                <w:b/>
                <w:sz w:val="22"/>
                <w:szCs w:val="22"/>
                <w:lang w:val="es-MX"/>
              </w:rPr>
            </w:pPr>
          </w:p>
        </w:tc>
      </w:tr>
      <w:tr w:rsidR="00CF57B4" w:rsidRPr="00CF57B4" w14:paraId="73CD3BE9" w14:textId="77777777" w:rsidTr="0087092E">
        <w:trPr>
          <w:gridAfter w:val="1"/>
          <w:wAfter w:w="398" w:type="dxa"/>
          <w:trHeight w:val="491"/>
        </w:trPr>
        <w:tc>
          <w:tcPr>
            <w:tcW w:w="2102" w:type="dxa"/>
            <w:vAlign w:val="center"/>
          </w:tcPr>
          <w:p w14:paraId="2B04F0C9" w14:textId="77777777" w:rsidR="00866E8F" w:rsidRPr="00CF57B4" w:rsidRDefault="00866E8F" w:rsidP="00EF5A2D">
            <w:pPr>
              <w:numPr>
                <w:ilvl w:val="0"/>
                <w:numId w:val="1"/>
              </w:numPr>
              <w:ind w:left="290" w:right="-125" w:hanging="284"/>
              <w:rPr>
                <w:rFonts w:ascii="Arial Narrow" w:hAnsi="Arial Narrow" w:cs="Arial"/>
                <w:b/>
                <w:sz w:val="22"/>
                <w:szCs w:val="22"/>
              </w:rPr>
            </w:pPr>
            <w:r w:rsidRPr="00CF57B4">
              <w:rPr>
                <w:rFonts w:ascii="Arial Narrow" w:hAnsi="Arial Narrow" w:cs="Arial"/>
                <w:b/>
                <w:sz w:val="22"/>
                <w:szCs w:val="22"/>
              </w:rPr>
              <w:t xml:space="preserve">OBLIGACIONES </w:t>
            </w:r>
          </w:p>
        </w:tc>
        <w:tc>
          <w:tcPr>
            <w:tcW w:w="9352" w:type="dxa"/>
            <w:gridSpan w:val="20"/>
            <w:vAlign w:val="center"/>
          </w:tcPr>
          <w:p w14:paraId="534BF864" w14:textId="77777777" w:rsidR="004E78FE" w:rsidRPr="00CF57B4" w:rsidRDefault="004E78FE" w:rsidP="0087092E">
            <w:pPr>
              <w:jc w:val="both"/>
              <w:rPr>
                <w:rFonts w:ascii="Arial Narrow" w:hAnsi="Arial Narrow" w:cs="Arial Narrow"/>
                <w:bCs/>
                <w:sz w:val="22"/>
                <w:szCs w:val="22"/>
              </w:rPr>
            </w:pPr>
          </w:p>
          <w:p w14:paraId="2484F690" w14:textId="434C8553" w:rsidR="004E78FE" w:rsidRPr="00CF57B4" w:rsidRDefault="004E78FE" w:rsidP="00AB5756">
            <w:pPr>
              <w:pStyle w:val="Prrafodelista"/>
              <w:ind w:left="0"/>
              <w:jc w:val="both"/>
              <w:rPr>
                <w:rFonts w:ascii="Arial Narrow" w:hAnsi="Arial Narrow" w:cs="Arial Narrow"/>
                <w:b/>
                <w:bCs/>
                <w:sz w:val="22"/>
                <w:szCs w:val="22"/>
              </w:rPr>
            </w:pPr>
            <w:r w:rsidRPr="00CF57B4">
              <w:rPr>
                <w:rFonts w:ascii="Arial Narrow" w:hAnsi="Arial Narrow" w:cs="Arial Narrow"/>
                <w:b/>
                <w:bCs/>
                <w:sz w:val="22"/>
                <w:szCs w:val="22"/>
              </w:rPr>
              <w:t>OBLIGACIONES GENERALES:</w:t>
            </w:r>
          </w:p>
          <w:p w14:paraId="1BF3AAD0" w14:textId="77777777" w:rsidR="004E78FE" w:rsidRPr="00CF57B4" w:rsidRDefault="004E78FE" w:rsidP="00B2632A">
            <w:pPr>
              <w:pStyle w:val="Prrafodelista"/>
              <w:ind w:left="360"/>
              <w:jc w:val="both"/>
              <w:rPr>
                <w:rFonts w:ascii="Arial Narrow" w:hAnsi="Arial Narrow" w:cs="Arial Narrow"/>
                <w:bCs/>
                <w:sz w:val="22"/>
                <w:szCs w:val="22"/>
              </w:rPr>
            </w:pPr>
          </w:p>
          <w:p w14:paraId="6DEC9F63" w14:textId="77777777" w:rsidR="00B2632A" w:rsidRPr="00CF57B4" w:rsidRDefault="00B2632A" w:rsidP="003F5C2F">
            <w:pPr>
              <w:pStyle w:val="Prrafodelista"/>
              <w:numPr>
                <w:ilvl w:val="0"/>
                <w:numId w:val="5"/>
              </w:numPr>
              <w:jc w:val="both"/>
              <w:rPr>
                <w:rFonts w:ascii="Arial Narrow" w:hAnsi="Arial Narrow" w:cs="Arial Narrow"/>
                <w:bCs/>
                <w:sz w:val="22"/>
                <w:szCs w:val="22"/>
              </w:rPr>
            </w:pPr>
            <w:r w:rsidRPr="00CF57B4">
              <w:rPr>
                <w:rFonts w:ascii="Arial Narrow" w:hAnsi="Arial Narrow" w:cs="Arial Narrow"/>
                <w:bCs/>
                <w:sz w:val="22"/>
                <w:szCs w:val="22"/>
              </w:rPr>
              <w:t>Cumplir adecuadamente con el objeto del contrato y concurrir oportunamente a su liquidación.</w:t>
            </w:r>
          </w:p>
          <w:p w14:paraId="29AB9127" w14:textId="77777777" w:rsidR="00B2632A" w:rsidRPr="00CF57B4" w:rsidRDefault="00B2632A" w:rsidP="003F5C2F">
            <w:pPr>
              <w:pStyle w:val="Prrafodelista"/>
              <w:numPr>
                <w:ilvl w:val="0"/>
                <w:numId w:val="5"/>
              </w:numPr>
              <w:jc w:val="both"/>
              <w:rPr>
                <w:rFonts w:ascii="Arial Narrow" w:hAnsi="Arial Narrow" w:cs="Arial Narrow"/>
                <w:bCs/>
                <w:sz w:val="22"/>
                <w:szCs w:val="22"/>
              </w:rPr>
            </w:pPr>
            <w:r w:rsidRPr="00CF57B4">
              <w:rPr>
                <w:rFonts w:ascii="Arial Narrow" w:hAnsi="Arial Narrow" w:cs="Arial Narrow"/>
                <w:bCs/>
                <w:sz w:val="22"/>
                <w:szCs w:val="22"/>
              </w:rPr>
              <w:t>Actuar con lealtad y buena fe en desarrollo del objeto contractual y salvaguardar los intereses institucionales de -RTVC-.</w:t>
            </w:r>
          </w:p>
          <w:p w14:paraId="35EC4622" w14:textId="77777777" w:rsidR="00B2632A" w:rsidRPr="00CF57B4" w:rsidRDefault="00B2632A" w:rsidP="003F5C2F">
            <w:pPr>
              <w:pStyle w:val="Prrafodelista"/>
              <w:numPr>
                <w:ilvl w:val="0"/>
                <w:numId w:val="5"/>
              </w:numPr>
              <w:jc w:val="both"/>
              <w:rPr>
                <w:rFonts w:ascii="Arial Narrow" w:hAnsi="Arial Narrow" w:cs="Arial Narrow"/>
                <w:bCs/>
                <w:sz w:val="22"/>
                <w:szCs w:val="22"/>
              </w:rPr>
            </w:pPr>
            <w:r w:rsidRPr="00CF57B4">
              <w:rPr>
                <w:rFonts w:ascii="Arial Narrow" w:hAnsi="Arial Narrow" w:cs="Arial Narrow"/>
                <w:bCs/>
                <w:sz w:val="22"/>
                <w:szCs w:val="22"/>
              </w:rPr>
              <w:t>Atender los lineamientos, directrices, observaciones y requerimientos emanadas por el supervisor del contrato e informar a este en forma oportuna, sobre las inconsistencias o anomalías relacionadas con los asuntos, elementos o documentos encomendados durante la ejecución del contrato.</w:t>
            </w:r>
          </w:p>
          <w:p w14:paraId="444B4C56" w14:textId="77777777" w:rsidR="00B2632A" w:rsidRPr="00CF57B4" w:rsidRDefault="00B2632A" w:rsidP="003F5C2F">
            <w:pPr>
              <w:pStyle w:val="Prrafodelista"/>
              <w:numPr>
                <w:ilvl w:val="0"/>
                <w:numId w:val="5"/>
              </w:numPr>
              <w:jc w:val="both"/>
              <w:rPr>
                <w:rFonts w:ascii="Arial Narrow" w:hAnsi="Arial Narrow" w:cs="Arial Narrow"/>
                <w:bCs/>
                <w:sz w:val="22"/>
                <w:szCs w:val="22"/>
              </w:rPr>
            </w:pPr>
            <w:r w:rsidRPr="00CF57B4">
              <w:rPr>
                <w:rFonts w:ascii="Arial Narrow" w:hAnsi="Arial Narrow" w:cs="Arial Narrow"/>
                <w:bCs/>
                <w:sz w:val="22"/>
                <w:szCs w:val="22"/>
              </w:rPr>
              <w:t>Guardar la confidencialidad de la información de carácter reservado, que en ejecución del contrato le sea entregada, y responder patrimonialmente por los perjuicios de su divulgación y/o utilización indebida que por sí o por un tercero cause a la administración o a terceros.</w:t>
            </w:r>
          </w:p>
          <w:p w14:paraId="17BC4BBF" w14:textId="77777777" w:rsidR="00B2632A" w:rsidRPr="00CF57B4" w:rsidRDefault="00B2632A" w:rsidP="003F5C2F">
            <w:pPr>
              <w:pStyle w:val="Prrafodelista"/>
              <w:numPr>
                <w:ilvl w:val="0"/>
                <w:numId w:val="5"/>
              </w:numPr>
              <w:jc w:val="both"/>
              <w:rPr>
                <w:rFonts w:ascii="Arial Narrow" w:hAnsi="Arial Narrow" w:cs="Arial Narrow"/>
                <w:bCs/>
                <w:sz w:val="22"/>
                <w:szCs w:val="22"/>
              </w:rPr>
            </w:pPr>
            <w:r w:rsidRPr="00CF57B4">
              <w:rPr>
                <w:rFonts w:ascii="Arial Narrow" w:hAnsi="Arial Narrow" w:cs="Arial Narrow"/>
                <w:bCs/>
                <w:sz w:val="22"/>
                <w:szCs w:val="22"/>
              </w:rPr>
              <w:t xml:space="preserve">Acreditar al momento de suscripción del contrato y durante la ejecución del mismo hasta su terminación, el cumplimiento de sus obligaciones frente al Sistema de Seguridad Social Integral y Parafiscales. </w:t>
            </w:r>
          </w:p>
          <w:p w14:paraId="2DB2A352" w14:textId="77777777" w:rsidR="00B2632A" w:rsidRPr="00CF57B4" w:rsidRDefault="00B2632A" w:rsidP="003F5C2F">
            <w:pPr>
              <w:pStyle w:val="Prrafodelista"/>
              <w:numPr>
                <w:ilvl w:val="0"/>
                <w:numId w:val="5"/>
              </w:numPr>
              <w:jc w:val="both"/>
              <w:rPr>
                <w:rFonts w:ascii="Arial Narrow" w:hAnsi="Arial Narrow" w:cs="Arial Narrow"/>
                <w:bCs/>
                <w:sz w:val="22"/>
                <w:szCs w:val="22"/>
              </w:rPr>
            </w:pPr>
            <w:r w:rsidRPr="00CF57B4">
              <w:rPr>
                <w:rFonts w:ascii="Arial Narrow" w:hAnsi="Arial Narrow" w:cs="Arial Narrow"/>
                <w:bCs/>
                <w:sz w:val="22"/>
                <w:szCs w:val="22"/>
              </w:rPr>
              <w:t>Asistir a las reuniones que programe -RTVC- para el seguimiento del asunto objeto del contrato.</w:t>
            </w:r>
          </w:p>
          <w:p w14:paraId="39305ED3" w14:textId="77777777" w:rsidR="00B2632A" w:rsidRPr="00CF57B4" w:rsidRDefault="00B2632A" w:rsidP="003F5C2F">
            <w:pPr>
              <w:pStyle w:val="Prrafodelista"/>
              <w:numPr>
                <w:ilvl w:val="0"/>
                <w:numId w:val="5"/>
              </w:numPr>
              <w:jc w:val="both"/>
              <w:rPr>
                <w:rFonts w:ascii="Arial Narrow" w:hAnsi="Arial Narrow" w:cs="Arial Narrow"/>
                <w:bCs/>
                <w:sz w:val="22"/>
                <w:szCs w:val="22"/>
              </w:rPr>
            </w:pPr>
            <w:r w:rsidRPr="00CF57B4">
              <w:rPr>
                <w:rFonts w:ascii="Arial Narrow" w:hAnsi="Arial Narrow" w:cs="Arial Narrow"/>
                <w:bCs/>
                <w:sz w:val="22"/>
                <w:szCs w:val="22"/>
              </w:rPr>
              <w:t>Conocer y dar cumplimiento a la normatividad que resulte aplicable para el desarrollo de sus actividades a fin de cumplir con el objeto contractual establecido en el presente contrato.</w:t>
            </w:r>
          </w:p>
          <w:p w14:paraId="0FB29CEC" w14:textId="77777777" w:rsidR="00B2632A" w:rsidRPr="00CF57B4" w:rsidRDefault="00B2632A" w:rsidP="003F5C2F">
            <w:pPr>
              <w:pStyle w:val="Prrafodelista"/>
              <w:numPr>
                <w:ilvl w:val="0"/>
                <w:numId w:val="5"/>
              </w:numPr>
              <w:jc w:val="both"/>
              <w:rPr>
                <w:rFonts w:ascii="Arial Narrow" w:hAnsi="Arial Narrow" w:cs="Arial Narrow"/>
                <w:bCs/>
                <w:sz w:val="22"/>
                <w:szCs w:val="22"/>
              </w:rPr>
            </w:pPr>
            <w:r w:rsidRPr="00CF57B4">
              <w:rPr>
                <w:rFonts w:ascii="Arial Narrow" w:hAnsi="Arial Narrow" w:cs="Arial Narrow"/>
                <w:bCs/>
                <w:sz w:val="22"/>
                <w:szCs w:val="22"/>
              </w:rPr>
              <w:t>Cumplir con las demás obligaciones inherentes al Objeto contractual.</w:t>
            </w:r>
          </w:p>
          <w:p w14:paraId="3251541A" w14:textId="43E8C4AC" w:rsidR="004E78FE" w:rsidRPr="00AF79FD" w:rsidRDefault="004E78FE" w:rsidP="00AF79FD">
            <w:pPr>
              <w:jc w:val="both"/>
              <w:rPr>
                <w:rFonts w:ascii="Arial Narrow" w:hAnsi="Arial Narrow" w:cs="Arial Narrow"/>
                <w:bCs/>
                <w:sz w:val="22"/>
                <w:szCs w:val="22"/>
              </w:rPr>
            </w:pPr>
          </w:p>
          <w:p w14:paraId="75142FCD" w14:textId="5DC19434" w:rsidR="004E78FE" w:rsidRPr="00CF57B4" w:rsidRDefault="004E78FE" w:rsidP="00AB5756">
            <w:pPr>
              <w:pStyle w:val="Prrafodelista"/>
              <w:ind w:left="0"/>
              <w:jc w:val="both"/>
              <w:rPr>
                <w:rFonts w:ascii="Arial Narrow" w:hAnsi="Arial Narrow" w:cs="Arial Narrow"/>
                <w:b/>
                <w:bCs/>
                <w:sz w:val="22"/>
                <w:szCs w:val="22"/>
                <w:lang w:val="es-CO"/>
              </w:rPr>
            </w:pPr>
            <w:r w:rsidRPr="00CF57B4">
              <w:rPr>
                <w:rFonts w:ascii="Arial Narrow" w:hAnsi="Arial Narrow" w:cs="Arial Narrow"/>
                <w:b/>
                <w:bCs/>
                <w:sz w:val="22"/>
                <w:szCs w:val="22"/>
              </w:rPr>
              <w:t>OBLIGACIONES ESPECÍFICAS</w:t>
            </w:r>
            <w:r w:rsidR="002F24B9" w:rsidRPr="00CF57B4">
              <w:rPr>
                <w:rFonts w:ascii="Arial Narrow" w:hAnsi="Arial Narrow" w:cs="Arial Narrow"/>
                <w:b/>
                <w:bCs/>
                <w:sz w:val="22"/>
                <w:szCs w:val="22"/>
                <w:lang w:val="es-CO"/>
              </w:rPr>
              <w:t xml:space="preserve"> </w:t>
            </w:r>
          </w:p>
          <w:p w14:paraId="227ABAD1" w14:textId="77777777" w:rsidR="004E78FE" w:rsidRPr="00CF57B4" w:rsidRDefault="004E78FE" w:rsidP="00B2632A">
            <w:pPr>
              <w:pStyle w:val="Prrafodelista"/>
              <w:ind w:left="360"/>
              <w:jc w:val="both"/>
              <w:rPr>
                <w:rFonts w:ascii="Arial Narrow" w:hAnsi="Arial Narrow" w:cs="Arial Narrow"/>
                <w:bCs/>
                <w:sz w:val="22"/>
                <w:szCs w:val="22"/>
              </w:rPr>
            </w:pPr>
          </w:p>
          <w:p w14:paraId="595DBAC4" w14:textId="72476795" w:rsidR="00A5031A" w:rsidRPr="00820784" w:rsidRDefault="00A5031A" w:rsidP="00CA4F8C">
            <w:pPr>
              <w:pStyle w:val="Prrafodelista"/>
              <w:numPr>
                <w:ilvl w:val="0"/>
                <w:numId w:val="7"/>
              </w:numPr>
              <w:jc w:val="both"/>
              <w:rPr>
                <w:rFonts w:ascii="Arial Narrow" w:hAnsi="Arial Narrow" w:cs="Tahoma"/>
                <w:bCs/>
                <w:sz w:val="22"/>
                <w:szCs w:val="22"/>
                <w:lang w:val="es-CO"/>
              </w:rPr>
            </w:pPr>
            <w:r w:rsidRPr="00CF57B4">
              <w:rPr>
                <w:rFonts w:ascii="Arial Narrow" w:hAnsi="Arial Narrow" w:cs="Tahoma"/>
                <w:bCs/>
                <w:sz w:val="22"/>
                <w:szCs w:val="22"/>
                <w:lang w:val="es-CO"/>
              </w:rPr>
              <w:t xml:space="preserve">Prestar los servicios de </w:t>
            </w:r>
            <w:r w:rsidR="00CA4F8C" w:rsidRPr="00CF57B4">
              <w:rPr>
                <w:rFonts w:ascii="Arial Narrow" w:hAnsi="Arial Narrow" w:cs="Tahoma"/>
                <w:bCs/>
                <w:sz w:val="22"/>
                <w:szCs w:val="22"/>
                <w:lang w:val="es-CO"/>
              </w:rPr>
              <w:t>planeación, implementación, aprovisionamiento y aseguramiento</w:t>
            </w:r>
            <w:r w:rsidRPr="00CF57B4">
              <w:rPr>
                <w:rFonts w:ascii="Arial Narrow" w:hAnsi="Arial Narrow" w:cs="Tahoma"/>
                <w:bCs/>
                <w:sz w:val="22"/>
                <w:szCs w:val="22"/>
                <w:lang w:val="es-CO"/>
              </w:rPr>
              <w:t xml:space="preserve"> de los servicios CLOUD MEDIA para RTVC, dando cumplimiento a las obligaciones, acuerdos de nivel de servicio, indicadores de servici</w:t>
            </w:r>
            <w:r w:rsidR="0042268A" w:rsidRPr="00CF57B4">
              <w:rPr>
                <w:rFonts w:ascii="Arial Narrow" w:hAnsi="Arial Narrow" w:cs="Tahoma"/>
                <w:bCs/>
                <w:sz w:val="22"/>
                <w:szCs w:val="22"/>
                <w:lang w:val="es-CO"/>
              </w:rPr>
              <w:t xml:space="preserve">o, </w:t>
            </w:r>
            <w:r w:rsidRPr="00CF57B4">
              <w:rPr>
                <w:rFonts w:ascii="Arial Narrow" w:hAnsi="Arial Narrow" w:cs="Tahoma"/>
                <w:bCs/>
                <w:sz w:val="22"/>
                <w:szCs w:val="22"/>
                <w:lang w:val="es-CO"/>
              </w:rPr>
              <w:t>especificaciones descritas en las reglas de part</w:t>
            </w:r>
            <w:r w:rsidR="007E5CA8" w:rsidRPr="00CF57B4">
              <w:rPr>
                <w:rFonts w:ascii="Arial Narrow" w:hAnsi="Arial Narrow" w:cs="Tahoma"/>
                <w:bCs/>
                <w:sz w:val="22"/>
                <w:szCs w:val="22"/>
                <w:lang w:val="es-CO"/>
              </w:rPr>
              <w:t>icipación</w:t>
            </w:r>
            <w:r w:rsidR="00BB6358" w:rsidRPr="00CF57B4">
              <w:rPr>
                <w:rFonts w:ascii="Arial Narrow" w:hAnsi="Arial Narrow" w:cs="Tahoma"/>
                <w:bCs/>
                <w:sz w:val="22"/>
                <w:szCs w:val="22"/>
                <w:lang w:val="es-CO"/>
              </w:rPr>
              <w:t xml:space="preserve"> y el ANEXO No. </w:t>
            </w:r>
            <w:r w:rsidR="00DB4097" w:rsidRPr="00CF57B4">
              <w:rPr>
                <w:rFonts w:ascii="Arial Narrow" w:hAnsi="Arial Narrow" w:cs="Tahoma"/>
                <w:bCs/>
                <w:sz w:val="22"/>
                <w:szCs w:val="22"/>
                <w:lang w:val="es-CO"/>
              </w:rPr>
              <w:t>2</w:t>
            </w:r>
            <w:r w:rsidR="00BB6358" w:rsidRPr="00CF57B4">
              <w:rPr>
                <w:rFonts w:ascii="Arial Narrow" w:hAnsi="Arial Narrow" w:cs="Tahoma"/>
                <w:bCs/>
                <w:sz w:val="22"/>
                <w:szCs w:val="22"/>
                <w:lang w:val="es-CO"/>
              </w:rPr>
              <w:t>- ESPECIFICACIONES TECNICAS</w:t>
            </w:r>
            <w:r w:rsidRPr="00CF57B4">
              <w:rPr>
                <w:rFonts w:ascii="Arial Narrow" w:hAnsi="Arial Narrow" w:cs="Tahoma"/>
                <w:bCs/>
                <w:sz w:val="22"/>
                <w:szCs w:val="22"/>
                <w:lang w:val="es-CO"/>
              </w:rPr>
              <w:t>.</w:t>
            </w:r>
          </w:p>
          <w:p w14:paraId="7BD2DF0B" w14:textId="77777777" w:rsidR="00A5031A" w:rsidRPr="00EC0AEB" w:rsidRDefault="00A5031A" w:rsidP="003F5C2F">
            <w:pPr>
              <w:pStyle w:val="Prrafodelista"/>
              <w:numPr>
                <w:ilvl w:val="0"/>
                <w:numId w:val="7"/>
              </w:numPr>
              <w:jc w:val="both"/>
              <w:rPr>
                <w:rFonts w:ascii="Arial Narrow" w:hAnsi="Arial Narrow" w:cs="Tahoma"/>
                <w:bCs/>
                <w:sz w:val="22"/>
                <w:szCs w:val="22"/>
                <w:lang w:val="es-CO"/>
              </w:rPr>
            </w:pPr>
            <w:r w:rsidRPr="00EC0AEB">
              <w:rPr>
                <w:rFonts w:ascii="Arial Narrow" w:hAnsi="Arial Narrow"/>
                <w:sz w:val="22"/>
                <w:szCs w:val="22"/>
                <w:lang w:val="es-CO"/>
              </w:rPr>
              <w:t>Garantizar un 99.9% de fiabilidad de acceso a la solución CLOUD MEDIA por parte de los ciudadanos, evitando interrupciones o caídas de los sitios Web por fallas técnicas o eléctricas.</w:t>
            </w:r>
          </w:p>
          <w:p w14:paraId="65E28864" w14:textId="5FD62666" w:rsidR="00A5031A" w:rsidRPr="00CF57B4" w:rsidRDefault="00A5031A" w:rsidP="003F5C2F">
            <w:pPr>
              <w:pStyle w:val="Prrafodelista"/>
              <w:numPr>
                <w:ilvl w:val="0"/>
                <w:numId w:val="7"/>
              </w:numPr>
              <w:jc w:val="both"/>
              <w:rPr>
                <w:rFonts w:ascii="Arial Narrow" w:hAnsi="Arial Narrow" w:cs="Tahoma"/>
                <w:bCs/>
                <w:sz w:val="22"/>
                <w:szCs w:val="22"/>
                <w:lang w:val="es-CO"/>
              </w:rPr>
            </w:pPr>
            <w:r w:rsidRPr="00CF57B4">
              <w:rPr>
                <w:rFonts w:ascii="Arial Narrow" w:hAnsi="Arial Narrow" w:cs="Tahoma"/>
                <w:bCs/>
                <w:sz w:val="22"/>
                <w:szCs w:val="22"/>
                <w:lang w:val="es-CO"/>
              </w:rPr>
              <w:t>Realizar los pagos periódicos necesarios para asegurar el correcto funcionamiento de las herramien</w:t>
            </w:r>
            <w:r w:rsidR="0042268A" w:rsidRPr="00CF57B4">
              <w:rPr>
                <w:rFonts w:ascii="Arial Narrow" w:hAnsi="Arial Narrow" w:cs="Tahoma"/>
                <w:bCs/>
                <w:sz w:val="22"/>
                <w:szCs w:val="22"/>
                <w:lang w:val="es-CO"/>
              </w:rPr>
              <w:t xml:space="preserve">tas que se contraten en la nube </w:t>
            </w:r>
            <w:r w:rsidR="00034CFF" w:rsidRPr="00CF57B4">
              <w:rPr>
                <w:rFonts w:ascii="Arial Narrow" w:hAnsi="Arial Narrow" w:cs="Tahoma"/>
                <w:bCs/>
                <w:sz w:val="22"/>
                <w:szCs w:val="22"/>
                <w:lang w:val="es-CO"/>
              </w:rPr>
              <w:t>y acreditar los pagos de mismos</w:t>
            </w:r>
            <w:r w:rsidR="0042268A" w:rsidRPr="00CF57B4">
              <w:rPr>
                <w:rFonts w:ascii="Arial Narrow" w:hAnsi="Arial Narrow" w:cs="Tahoma"/>
                <w:bCs/>
                <w:sz w:val="22"/>
                <w:szCs w:val="22"/>
                <w:lang w:val="es-CO"/>
              </w:rPr>
              <w:t xml:space="preserve"> al supervisor</w:t>
            </w:r>
            <w:r w:rsidR="00034CFF" w:rsidRPr="00CF57B4">
              <w:rPr>
                <w:rFonts w:ascii="Arial Narrow" w:hAnsi="Arial Narrow" w:cs="Tahoma"/>
                <w:bCs/>
                <w:sz w:val="22"/>
                <w:szCs w:val="22"/>
                <w:lang w:val="es-CO"/>
              </w:rPr>
              <w:t xml:space="preserve"> designado por RTVC</w:t>
            </w:r>
            <w:r w:rsidR="0042268A" w:rsidRPr="00CF57B4">
              <w:rPr>
                <w:rFonts w:ascii="Arial Narrow" w:hAnsi="Arial Narrow" w:cs="Tahoma"/>
                <w:bCs/>
                <w:sz w:val="22"/>
                <w:szCs w:val="22"/>
                <w:lang w:val="es-CO"/>
              </w:rPr>
              <w:t>.</w:t>
            </w:r>
          </w:p>
          <w:p w14:paraId="3E9750D3" w14:textId="46C08F45" w:rsidR="00A5031A" w:rsidRPr="00CF57B4" w:rsidRDefault="00A5031A" w:rsidP="003F5C2F">
            <w:pPr>
              <w:pStyle w:val="Prrafodelista"/>
              <w:numPr>
                <w:ilvl w:val="0"/>
                <w:numId w:val="7"/>
              </w:numPr>
              <w:jc w:val="both"/>
              <w:rPr>
                <w:rFonts w:ascii="Arial Narrow" w:hAnsi="Arial Narrow" w:cs="Tahoma"/>
                <w:bCs/>
                <w:sz w:val="22"/>
                <w:szCs w:val="22"/>
                <w:lang w:val="es-CO"/>
              </w:rPr>
            </w:pPr>
            <w:r w:rsidRPr="00CF57B4">
              <w:rPr>
                <w:rFonts w:ascii="Arial Narrow" w:hAnsi="Arial Narrow" w:cs="Tahoma"/>
                <w:bCs/>
                <w:sz w:val="22"/>
                <w:szCs w:val="22"/>
                <w:lang w:val="es-CO"/>
              </w:rPr>
              <w:t>Realizar la respectiva migración sin afectar la disponibilidad del servicio y sin que RTVC deba incurrir en costos adicionales a los reflejados en la propuesta seleccionada, en caso de que el contratista desee cambiar el proveedor de infraestructura en la nube sobre la cual residen los servicios, para hacer este cambio debe contar con la aprobación del supervisor del contrato.</w:t>
            </w:r>
          </w:p>
          <w:p w14:paraId="4E048917" w14:textId="77777777" w:rsidR="00A5031A" w:rsidRPr="00CF57B4" w:rsidRDefault="00A5031A" w:rsidP="003F5C2F">
            <w:pPr>
              <w:pStyle w:val="Prrafodelista"/>
              <w:numPr>
                <w:ilvl w:val="0"/>
                <w:numId w:val="7"/>
              </w:numPr>
              <w:jc w:val="both"/>
              <w:rPr>
                <w:rFonts w:ascii="Arial Narrow" w:hAnsi="Arial Narrow" w:cs="Tahoma"/>
                <w:bCs/>
                <w:sz w:val="22"/>
                <w:szCs w:val="22"/>
                <w:lang w:val="es-CO"/>
              </w:rPr>
            </w:pPr>
            <w:r w:rsidRPr="00CF57B4">
              <w:rPr>
                <w:rFonts w:ascii="Arial Narrow" w:hAnsi="Arial Narrow" w:cs="Tahoma"/>
                <w:bCs/>
                <w:sz w:val="22"/>
                <w:szCs w:val="22"/>
                <w:lang w:val="es-CO"/>
              </w:rPr>
              <w:t>Realizar la revisión, asesoría y aporte respecto a las actividades que se generen del desarrollo e implementación de las aplicaciones móviles, garantizando las gestiones necesarias con las tiendas de los principales fabricantes (sistema IOS, Android, Windows y RIM).</w:t>
            </w:r>
          </w:p>
          <w:p w14:paraId="1F0C1A6A" w14:textId="77777777" w:rsidR="00A5031A" w:rsidRPr="00CF57B4" w:rsidRDefault="00A5031A" w:rsidP="003F5C2F">
            <w:pPr>
              <w:pStyle w:val="Prrafodelista"/>
              <w:numPr>
                <w:ilvl w:val="0"/>
                <w:numId w:val="7"/>
              </w:numPr>
              <w:suppressAutoHyphens/>
              <w:autoSpaceDN w:val="0"/>
              <w:jc w:val="both"/>
              <w:textAlignment w:val="baseline"/>
              <w:rPr>
                <w:rFonts w:ascii="Arial Narrow" w:hAnsi="Arial Narrow" w:cs="Arial"/>
                <w:sz w:val="22"/>
                <w:szCs w:val="22"/>
              </w:rPr>
            </w:pPr>
            <w:r w:rsidRPr="00CF57B4">
              <w:rPr>
                <w:rFonts w:ascii="Arial Narrow" w:hAnsi="Arial Narrow" w:cs="Arial"/>
                <w:sz w:val="22"/>
                <w:szCs w:val="22"/>
              </w:rPr>
              <w:t xml:space="preserve">Suscribir oportunamente el acta de inicio.  </w:t>
            </w:r>
          </w:p>
          <w:p w14:paraId="2E5E0CEE" w14:textId="77777777" w:rsidR="00A5031A" w:rsidRPr="00CF57B4" w:rsidRDefault="00A5031A" w:rsidP="003F5C2F">
            <w:pPr>
              <w:pStyle w:val="Prrafodelista"/>
              <w:numPr>
                <w:ilvl w:val="0"/>
                <w:numId w:val="7"/>
              </w:numPr>
              <w:suppressAutoHyphens/>
              <w:autoSpaceDN w:val="0"/>
              <w:jc w:val="both"/>
              <w:textAlignment w:val="baseline"/>
              <w:rPr>
                <w:rFonts w:ascii="Arial Narrow" w:hAnsi="Arial Narrow" w:cs="Arial"/>
                <w:sz w:val="22"/>
                <w:szCs w:val="22"/>
              </w:rPr>
            </w:pPr>
            <w:r w:rsidRPr="00CF57B4">
              <w:rPr>
                <w:rFonts w:ascii="Arial Narrow" w:hAnsi="Arial Narrow" w:cs="Arial"/>
                <w:sz w:val="22"/>
                <w:szCs w:val="22"/>
              </w:rPr>
              <w:t>Estudiar, analizar y proponer tecnologías y plataformas tecnológicas de desarrollo e infraestructura de forma que las necesidades en TI relacionadas con productos web, estén alineados con las metas de negocio de la organización.</w:t>
            </w:r>
          </w:p>
          <w:p w14:paraId="6922D7AE" w14:textId="442C3E98" w:rsidR="00A5031A" w:rsidRPr="00CF57B4" w:rsidRDefault="00A5031A" w:rsidP="003F5C2F">
            <w:pPr>
              <w:pStyle w:val="Prrafodelista"/>
              <w:numPr>
                <w:ilvl w:val="0"/>
                <w:numId w:val="7"/>
              </w:numPr>
              <w:suppressAutoHyphens/>
              <w:autoSpaceDN w:val="0"/>
              <w:jc w:val="both"/>
              <w:textAlignment w:val="baseline"/>
              <w:rPr>
                <w:rFonts w:ascii="Arial Narrow" w:hAnsi="Arial Narrow" w:cs="Arial"/>
                <w:sz w:val="22"/>
                <w:szCs w:val="22"/>
              </w:rPr>
            </w:pPr>
            <w:r w:rsidRPr="00CF57B4">
              <w:rPr>
                <w:rFonts w:ascii="Arial Narrow" w:hAnsi="Arial Narrow" w:cs="Arial"/>
                <w:sz w:val="22"/>
                <w:szCs w:val="22"/>
              </w:rPr>
              <w:t>Planear y realizar pruebas de desempeño de la infraestructura TI de los productos web de la organización, a fin de constantemente mejorar sus niveles de SLA.</w:t>
            </w:r>
            <w:r w:rsidR="001A7767" w:rsidRPr="00CF57B4">
              <w:rPr>
                <w:rFonts w:ascii="Arial Narrow" w:hAnsi="Arial Narrow" w:cs="Arial"/>
                <w:sz w:val="22"/>
                <w:szCs w:val="22"/>
                <w:lang w:val="es-CO"/>
              </w:rPr>
              <w:t xml:space="preserve"> Lo anterior, según acuerdo previo con el supervisor y teniendo en cuenta lo definido en las especificaciones técnicas mínimas.</w:t>
            </w:r>
          </w:p>
          <w:p w14:paraId="78B92A84" w14:textId="77777777" w:rsidR="00A5031A" w:rsidRPr="00CF57B4" w:rsidRDefault="00A5031A" w:rsidP="003F5C2F">
            <w:pPr>
              <w:pStyle w:val="Prrafodelista"/>
              <w:numPr>
                <w:ilvl w:val="0"/>
                <w:numId w:val="7"/>
              </w:numPr>
              <w:suppressAutoHyphens/>
              <w:autoSpaceDN w:val="0"/>
              <w:jc w:val="both"/>
              <w:textAlignment w:val="baseline"/>
              <w:rPr>
                <w:rFonts w:ascii="Arial Narrow" w:hAnsi="Arial Narrow" w:cs="Arial"/>
                <w:sz w:val="22"/>
                <w:szCs w:val="22"/>
              </w:rPr>
            </w:pPr>
            <w:r w:rsidRPr="00CF57B4">
              <w:rPr>
                <w:rFonts w:ascii="Arial Narrow" w:hAnsi="Arial Narrow" w:cs="Arial"/>
                <w:sz w:val="22"/>
                <w:szCs w:val="22"/>
              </w:rPr>
              <w:t>Soportar el aprovisionamiento de instancias virtuales y/o máquinas sobre la infraestructura de TI seleccionada para el despliegue de productos web.</w:t>
            </w:r>
          </w:p>
          <w:p w14:paraId="72A0F0E7" w14:textId="77777777" w:rsidR="00A5031A" w:rsidRPr="00CF57B4" w:rsidRDefault="00A5031A" w:rsidP="003F5C2F">
            <w:pPr>
              <w:pStyle w:val="Prrafodelista"/>
              <w:numPr>
                <w:ilvl w:val="0"/>
                <w:numId w:val="7"/>
              </w:numPr>
              <w:suppressAutoHyphens/>
              <w:autoSpaceDN w:val="0"/>
              <w:jc w:val="both"/>
              <w:textAlignment w:val="baseline"/>
              <w:rPr>
                <w:rFonts w:ascii="Arial Narrow" w:hAnsi="Arial Narrow" w:cs="Arial"/>
                <w:sz w:val="22"/>
                <w:szCs w:val="22"/>
              </w:rPr>
            </w:pPr>
            <w:r w:rsidRPr="00CF57B4">
              <w:rPr>
                <w:rFonts w:ascii="Arial Narrow" w:hAnsi="Arial Narrow" w:cs="Arial"/>
                <w:sz w:val="22"/>
                <w:szCs w:val="22"/>
              </w:rPr>
              <w:t>Realizar la migración de aplicaciones y/o servicios que dé como resultado de los proyectos de convergencia tecnológica.</w:t>
            </w:r>
          </w:p>
          <w:p w14:paraId="2346BDF0" w14:textId="02EBE0EF" w:rsidR="00A5031A" w:rsidRPr="00CF57B4" w:rsidRDefault="00A5031A" w:rsidP="003F5C2F">
            <w:pPr>
              <w:pStyle w:val="Prrafodelista"/>
              <w:numPr>
                <w:ilvl w:val="0"/>
                <w:numId w:val="7"/>
              </w:numPr>
              <w:suppressAutoHyphens/>
              <w:autoSpaceDN w:val="0"/>
              <w:jc w:val="both"/>
              <w:textAlignment w:val="baseline"/>
              <w:rPr>
                <w:rFonts w:ascii="Arial Narrow" w:hAnsi="Arial Narrow" w:cs="Arial"/>
                <w:sz w:val="22"/>
                <w:szCs w:val="22"/>
              </w:rPr>
            </w:pPr>
            <w:r w:rsidRPr="00CF57B4">
              <w:rPr>
                <w:rFonts w:ascii="Arial Narrow" w:hAnsi="Arial Narrow" w:cs="Arial"/>
                <w:sz w:val="22"/>
                <w:szCs w:val="22"/>
              </w:rPr>
              <w:t>Suministrar licencias originales del fabricante del software y sistema operativo que permitan su uso corporativo</w:t>
            </w:r>
            <w:r w:rsidR="001A7767" w:rsidRPr="00CF57B4">
              <w:rPr>
                <w:rFonts w:ascii="Arial Narrow" w:hAnsi="Arial Narrow" w:cs="Arial"/>
                <w:sz w:val="22"/>
                <w:szCs w:val="22"/>
                <w:lang w:val="es-CO"/>
              </w:rPr>
              <w:t xml:space="preserve">, </w:t>
            </w:r>
            <w:r w:rsidR="000F6C12">
              <w:rPr>
                <w:rFonts w:ascii="Arial Narrow" w:hAnsi="Arial Narrow" w:cs="Arial"/>
                <w:sz w:val="22"/>
                <w:szCs w:val="22"/>
                <w:lang w:val="es-CO"/>
              </w:rPr>
              <w:t>a</w:t>
            </w:r>
            <w:r w:rsidR="001A7767" w:rsidRPr="00CF57B4">
              <w:rPr>
                <w:rFonts w:ascii="Arial Narrow" w:hAnsi="Arial Narrow" w:cs="Arial"/>
                <w:sz w:val="22"/>
                <w:szCs w:val="22"/>
                <w:lang w:val="es-CO"/>
              </w:rPr>
              <w:t>creditar lo anterior al supervisor del contrato</w:t>
            </w:r>
            <w:r w:rsidR="00A86998">
              <w:rPr>
                <w:rFonts w:ascii="Arial Narrow" w:hAnsi="Arial Narrow" w:cs="Arial"/>
                <w:sz w:val="22"/>
                <w:szCs w:val="22"/>
                <w:lang w:val="es-CO"/>
              </w:rPr>
              <w:t xml:space="preserve"> por medio de la licencia correspondiente.</w:t>
            </w:r>
          </w:p>
          <w:p w14:paraId="6BF168F1" w14:textId="77777777" w:rsidR="00A5031A" w:rsidRPr="00CF57B4" w:rsidRDefault="00A5031A" w:rsidP="003F5C2F">
            <w:pPr>
              <w:pStyle w:val="Prrafodelista"/>
              <w:numPr>
                <w:ilvl w:val="0"/>
                <w:numId w:val="7"/>
              </w:numPr>
              <w:suppressAutoHyphens/>
              <w:autoSpaceDN w:val="0"/>
              <w:jc w:val="both"/>
              <w:textAlignment w:val="baseline"/>
              <w:rPr>
                <w:rFonts w:ascii="Arial Narrow" w:hAnsi="Arial Narrow" w:cs="Arial"/>
                <w:sz w:val="22"/>
                <w:szCs w:val="22"/>
              </w:rPr>
            </w:pPr>
            <w:r w:rsidRPr="00CF57B4">
              <w:rPr>
                <w:rFonts w:ascii="Arial Narrow" w:hAnsi="Arial Narrow" w:cs="Arial"/>
                <w:sz w:val="22"/>
                <w:szCs w:val="22"/>
              </w:rPr>
              <w:t xml:space="preserve">Ejecutar el objeto del contrato con la diligencia y oportunidad requerida de conformidad con lo previsto en el cronograma de ejecución aprobado por el supervisor del contrato, con la calidad y en el tiempo de ejecución establecido, utilizando las herramientas y garantizando el talento humano necesario para tal fin. </w:t>
            </w:r>
          </w:p>
          <w:p w14:paraId="2753CDB4" w14:textId="29BEC5E2" w:rsidR="00A5031A" w:rsidRPr="00CF57B4" w:rsidRDefault="00A5031A" w:rsidP="003F5C2F">
            <w:pPr>
              <w:pStyle w:val="Prrafodelista"/>
              <w:numPr>
                <w:ilvl w:val="0"/>
                <w:numId w:val="7"/>
              </w:numPr>
              <w:suppressAutoHyphens/>
              <w:autoSpaceDN w:val="0"/>
              <w:jc w:val="both"/>
              <w:textAlignment w:val="baseline"/>
              <w:rPr>
                <w:rFonts w:ascii="Arial Narrow" w:hAnsi="Arial Narrow" w:cs="Arial"/>
                <w:sz w:val="22"/>
                <w:szCs w:val="22"/>
              </w:rPr>
            </w:pPr>
            <w:r w:rsidRPr="00CF57B4">
              <w:rPr>
                <w:rFonts w:ascii="Arial Narrow" w:hAnsi="Arial Narrow" w:cs="Arial"/>
                <w:sz w:val="22"/>
                <w:szCs w:val="22"/>
              </w:rPr>
              <w:t xml:space="preserve">Informar oportunamente cualquier novedad que se presente en el curso de la </w:t>
            </w:r>
            <w:r w:rsidR="001A7767" w:rsidRPr="00CF57B4">
              <w:rPr>
                <w:rFonts w:ascii="Arial Narrow" w:hAnsi="Arial Narrow" w:cs="Arial"/>
                <w:sz w:val="22"/>
                <w:szCs w:val="22"/>
              </w:rPr>
              <w:t>ejecución del presente contrato al supervisor del contrato por escrito</w:t>
            </w:r>
            <w:r w:rsidR="000F6C12">
              <w:rPr>
                <w:rFonts w:ascii="Arial Narrow" w:hAnsi="Arial Narrow" w:cs="Arial"/>
                <w:sz w:val="22"/>
                <w:szCs w:val="22"/>
                <w:lang w:val="es-CO"/>
              </w:rPr>
              <w:t>.</w:t>
            </w:r>
            <w:r w:rsidR="001A7767" w:rsidRPr="00CF57B4">
              <w:rPr>
                <w:rFonts w:ascii="Arial Narrow" w:hAnsi="Arial Narrow" w:cs="Arial"/>
                <w:sz w:val="22"/>
                <w:szCs w:val="22"/>
              </w:rPr>
              <w:t xml:space="preserve"> </w:t>
            </w:r>
          </w:p>
          <w:p w14:paraId="55073873" w14:textId="5A96279E" w:rsidR="00A5031A" w:rsidRPr="00CF57B4" w:rsidRDefault="00A5031A" w:rsidP="003F5C2F">
            <w:pPr>
              <w:pStyle w:val="Prrafodelista"/>
              <w:numPr>
                <w:ilvl w:val="0"/>
                <w:numId w:val="7"/>
              </w:numPr>
              <w:suppressAutoHyphens/>
              <w:autoSpaceDN w:val="0"/>
              <w:jc w:val="both"/>
              <w:textAlignment w:val="baseline"/>
              <w:rPr>
                <w:rFonts w:ascii="Arial Narrow" w:hAnsi="Arial Narrow" w:cs="Arial"/>
                <w:sz w:val="22"/>
                <w:szCs w:val="22"/>
              </w:rPr>
            </w:pPr>
            <w:r w:rsidRPr="00CF57B4">
              <w:rPr>
                <w:rFonts w:ascii="Arial Narrow" w:hAnsi="Arial Narrow" w:cs="Arial"/>
                <w:sz w:val="22"/>
                <w:szCs w:val="22"/>
              </w:rPr>
              <w:t>Atender las observaciones, solicitudes y sugerencias que formule el supervisor del contrato y realizar los ajustes a que haya lugar</w:t>
            </w:r>
            <w:r w:rsidR="001A7767" w:rsidRPr="00CF57B4">
              <w:rPr>
                <w:rFonts w:ascii="Arial Narrow" w:hAnsi="Arial Narrow" w:cs="Arial"/>
                <w:sz w:val="22"/>
                <w:szCs w:val="22"/>
              </w:rPr>
              <w:t xml:space="preserve"> </w:t>
            </w:r>
            <w:r w:rsidRPr="00CF57B4">
              <w:rPr>
                <w:rFonts w:ascii="Arial Narrow" w:hAnsi="Arial Narrow" w:cs="Arial"/>
                <w:sz w:val="22"/>
                <w:szCs w:val="22"/>
              </w:rPr>
              <w:t xml:space="preserve"> </w:t>
            </w:r>
            <w:r w:rsidR="001A7767" w:rsidRPr="00CF57B4">
              <w:rPr>
                <w:rFonts w:ascii="Arial Narrow" w:hAnsi="Arial Narrow" w:cs="Arial"/>
                <w:sz w:val="22"/>
                <w:szCs w:val="22"/>
              </w:rPr>
              <w:t>en los plazos establecidos para ello.</w:t>
            </w:r>
          </w:p>
          <w:p w14:paraId="110D6740" w14:textId="77777777" w:rsidR="00A5031A" w:rsidRPr="00CF57B4" w:rsidRDefault="00A5031A" w:rsidP="003F5C2F">
            <w:pPr>
              <w:pStyle w:val="Prrafodelista"/>
              <w:numPr>
                <w:ilvl w:val="0"/>
                <w:numId w:val="7"/>
              </w:numPr>
              <w:suppressAutoHyphens/>
              <w:autoSpaceDN w:val="0"/>
              <w:jc w:val="both"/>
              <w:textAlignment w:val="baseline"/>
              <w:rPr>
                <w:rFonts w:ascii="Arial Narrow" w:hAnsi="Arial Narrow" w:cs="Arial"/>
                <w:sz w:val="22"/>
                <w:szCs w:val="22"/>
              </w:rPr>
            </w:pPr>
            <w:r w:rsidRPr="00CF57B4">
              <w:rPr>
                <w:rFonts w:ascii="Arial Narrow" w:hAnsi="Arial Narrow" w:cs="Arial"/>
                <w:sz w:val="22"/>
                <w:szCs w:val="22"/>
              </w:rPr>
              <w:t xml:space="preserve">Cumplir durante el tiempo de garantía con los acuerdos de niveles de servicio definidos en </w:t>
            </w:r>
            <w:r w:rsidRPr="00CF57B4">
              <w:rPr>
                <w:rFonts w:ascii="Arial Narrow" w:hAnsi="Arial Narrow" w:cs="Tahoma"/>
                <w:bCs/>
                <w:sz w:val="22"/>
                <w:szCs w:val="22"/>
                <w:lang w:val="es-CO"/>
              </w:rPr>
              <w:t>las reglas de participación y los estudios previos</w:t>
            </w:r>
            <w:r w:rsidRPr="00CF57B4">
              <w:rPr>
                <w:rFonts w:ascii="Arial Narrow" w:hAnsi="Arial Narrow" w:cs="Arial"/>
                <w:sz w:val="22"/>
                <w:szCs w:val="22"/>
              </w:rPr>
              <w:t>.</w:t>
            </w:r>
          </w:p>
          <w:p w14:paraId="4A3EC310" w14:textId="77777777" w:rsidR="00A5031A" w:rsidRPr="00CF57B4" w:rsidRDefault="00A5031A" w:rsidP="003F5C2F">
            <w:pPr>
              <w:pStyle w:val="Prrafodelista"/>
              <w:numPr>
                <w:ilvl w:val="0"/>
                <w:numId w:val="7"/>
              </w:numPr>
              <w:suppressAutoHyphens/>
              <w:autoSpaceDN w:val="0"/>
              <w:jc w:val="both"/>
              <w:textAlignment w:val="baseline"/>
              <w:rPr>
                <w:rFonts w:ascii="Arial Narrow" w:hAnsi="Arial Narrow" w:cs="Arial"/>
                <w:sz w:val="22"/>
                <w:szCs w:val="22"/>
              </w:rPr>
            </w:pPr>
            <w:r w:rsidRPr="00CF57B4">
              <w:rPr>
                <w:rFonts w:ascii="Arial Narrow" w:hAnsi="Arial Narrow" w:cs="Arial"/>
                <w:sz w:val="22"/>
                <w:szCs w:val="22"/>
              </w:rPr>
              <w:t xml:space="preserve">Asumir  los costos de traslados de equipos para la puesta en funcionamiento de los mismos, </w:t>
            </w:r>
            <w:r w:rsidRPr="00CF57B4">
              <w:rPr>
                <w:rFonts w:ascii="Arial Narrow" w:hAnsi="Arial Narrow" w:cs="Tahoma"/>
                <w:sz w:val="22"/>
                <w:szCs w:val="22"/>
                <w:lang w:eastAsia="es-CO"/>
              </w:rPr>
              <w:t>incluidas las herramientas utilizadas para la disponibilidad de los sitios web.</w:t>
            </w:r>
          </w:p>
          <w:p w14:paraId="51F72E73" w14:textId="5126808E" w:rsidR="00A5031A" w:rsidRPr="00CF57B4" w:rsidRDefault="00A5031A" w:rsidP="003F5C2F">
            <w:pPr>
              <w:pStyle w:val="Prrafodelista"/>
              <w:numPr>
                <w:ilvl w:val="0"/>
                <w:numId w:val="7"/>
              </w:numPr>
              <w:jc w:val="both"/>
              <w:rPr>
                <w:rFonts w:ascii="Arial Narrow" w:hAnsi="Arial Narrow"/>
                <w:sz w:val="22"/>
                <w:szCs w:val="22"/>
              </w:rPr>
            </w:pPr>
            <w:r w:rsidRPr="00CF57B4">
              <w:rPr>
                <w:rFonts w:ascii="Arial Narrow" w:hAnsi="Arial Narrow"/>
                <w:sz w:val="22"/>
                <w:szCs w:val="22"/>
              </w:rPr>
              <w:t xml:space="preserve">Disponer de un ingeniero de soporte de primer nivel </w:t>
            </w:r>
            <w:r w:rsidR="00847843">
              <w:rPr>
                <w:rFonts w:ascii="Arial Narrow" w:hAnsi="Arial Narrow"/>
                <w:sz w:val="22"/>
                <w:szCs w:val="22"/>
                <w:lang w:val="es-CO"/>
              </w:rPr>
              <w:t>en las instalaciones de RTVC</w:t>
            </w:r>
            <w:r w:rsidRPr="00CF57B4">
              <w:rPr>
                <w:rFonts w:ascii="Arial Narrow" w:hAnsi="Arial Narrow"/>
                <w:sz w:val="22"/>
                <w:szCs w:val="22"/>
              </w:rPr>
              <w:t>, entre las ocho de la mañana (8:00 a.m.) y las cinco y treinta de la tarde (5:30 p.m.) de lunes a viernes, que tenga el conocimiento técnico especializado en diagnóstico, configuración, soporte y mejoramiento de la solución implementada y propuesta por el contratista de acuerdo a los requerimientos establecidos para la plataforma de Nube.</w:t>
            </w:r>
          </w:p>
          <w:p w14:paraId="12BDDC54" w14:textId="23808D6F" w:rsidR="00A5031A" w:rsidRPr="00CF57B4" w:rsidRDefault="00A5031A" w:rsidP="003F5C2F">
            <w:pPr>
              <w:pStyle w:val="Prrafodelista"/>
              <w:numPr>
                <w:ilvl w:val="0"/>
                <w:numId w:val="7"/>
              </w:numPr>
              <w:suppressAutoHyphens/>
              <w:autoSpaceDN w:val="0"/>
              <w:jc w:val="both"/>
              <w:textAlignment w:val="baseline"/>
              <w:rPr>
                <w:rFonts w:ascii="Arial Narrow" w:hAnsi="Arial Narrow" w:cs="Arial"/>
                <w:sz w:val="22"/>
                <w:szCs w:val="22"/>
              </w:rPr>
            </w:pPr>
            <w:r w:rsidRPr="00CF57B4">
              <w:rPr>
                <w:rFonts w:ascii="Arial Narrow" w:hAnsi="Arial Narrow" w:cs="Arial"/>
                <w:sz w:val="22"/>
                <w:szCs w:val="22"/>
              </w:rPr>
              <w:t>Presentar un informe detallado de disponibilidad del servicio</w:t>
            </w:r>
            <w:r w:rsidR="00CA4F8C" w:rsidRPr="00CF57B4">
              <w:rPr>
                <w:rFonts w:ascii="Arial Narrow" w:hAnsi="Arial Narrow" w:cs="Arial"/>
                <w:sz w:val="22"/>
                <w:szCs w:val="22"/>
                <w:lang w:val="es-CO"/>
              </w:rPr>
              <w:t xml:space="preserve"> dentro de los primeros 5 días hábiles de cada mes</w:t>
            </w:r>
            <w:r w:rsidRPr="00CF57B4">
              <w:rPr>
                <w:rFonts w:ascii="Arial Narrow" w:hAnsi="Arial Narrow" w:cs="Arial"/>
                <w:sz w:val="22"/>
                <w:szCs w:val="22"/>
              </w:rPr>
              <w:t xml:space="preserve">, en el que indique el porcentaje de disponibilidad de cada sitio, las solicitudes realizadas por la Entidad, fecha y hora de apertura de la solicitud, fecha y hora de cierre de la solicitud y el detalle de la gestión realizada por el contratista.    </w:t>
            </w:r>
          </w:p>
          <w:p w14:paraId="18BA413C" w14:textId="3806F63E" w:rsidR="00A5031A" w:rsidRPr="00CF57B4" w:rsidRDefault="00A5031A" w:rsidP="003F5C2F">
            <w:pPr>
              <w:pStyle w:val="Prrafodelista"/>
              <w:numPr>
                <w:ilvl w:val="0"/>
                <w:numId w:val="7"/>
              </w:numPr>
              <w:jc w:val="both"/>
              <w:rPr>
                <w:rFonts w:ascii="Arial Narrow" w:hAnsi="Arial Narrow"/>
                <w:sz w:val="22"/>
                <w:szCs w:val="22"/>
              </w:rPr>
            </w:pPr>
            <w:r w:rsidRPr="00CF57B4">
              <w:rPr>
                <w:rFonts w:ascii="Arial Narrow" w:hAnsi="Arial Narrow"/>
                <w:sz w:val="22"/>
                <w:szCs w:val="22"/>
              </w:rPr>
              <w:t xml:space="preserve">Asesorar a </w:t>
            </w:r>
            <w:r w:rsidRPr="00CF57B4">
              <w:rPr>
                <w:rFonts w:ascii="Arial Narrow" w:hAnsi="Arial Narrow"/>
                <w:b/>
                <w:sz w:val="22"/>
                <w:szCs w:val="22"/>
              </w:rPr>
              <w:t>RTVC</w:t>
            </w:r>
            <w:r w:rsidRPr="00CF57B4">
              <w:rPr>
                <w:rFonts w:ascii="Arial Narrow" w:hAnsi="Arial Narrow"/>
                <w:sz w:val="22"/>
                <w:szCs w:val="22"/>
              </w:rPr>
              <w:t xml:space="preserve"> durante el término de ejecución del contrato para la correcta utilización de la plataforma ofertada.</w:t>
            </w:r>
            <w:r w:rsidR="0087466C" w:rsidRPr="00CF57B4">
              <w:rPr>
                <w:rFonts w:ascii="Arial Narrow" w:hAnsi="Arial Narrow"/>
                <w:sz w:val="22"/>
                <w:szCs w:val="22"/>
                <w:lang w:val="es-CO"/>
              </w:rPr>
              <w:t xml:space="preserve"> </w:t>
            </w:r>
          </w:p>
          <w:p w14:paraId="3C654F8C" w14:textId="7926EDD3" w:rsidR="00A5031A" w:rsidRPr="00CF57B4" w:rsidRDefault="004D3CE9" w:rsidP="003F5C2F">
            <w:pPr>
              <w:pStyle w:val="NormalWeb"/>
              <w:numPr>
                <w:ilvl w:val="0"/>
                <w:numId w:val="7"/>
              </w:numPr>
              <w:tabs>
                <w:tab w:val="left" w:pos="709"/>
              </w:tabs>
              <w:spacing w:before="0" w:beforeAutospacing="0" w:after="0" w:afterAutospacing="0"/>
              <w:contextualSpacing/>
              <w:jc w:val="both"/>
              <w:rPr>
                <w:rFonts w:ascii="Arial Narrow" w:hAnsi="Arial Narrow"/>
                <w:b/>
                <w:sz w:val="22"/>
                <w:szCs w:val="22"/>
              </w:rPr>
            </w:pPr>
            <w:r w:rsidRPr="00CF57B4">
              <w:rPr>
                <w:rFonts w:ascii="Arial Narrow" w:hAnsi="Arial Narrow" w:cs="Arial"/>
                <w:sz w:val="22"/>
                <w:szCs w:val="22"/>
              </w:rPr>
              <w:t xml:space="preserve">Instruir como </w:t>
            </w:r>
            <w:r w:rsidR="00A5031A" w:rsidRPr="00CF57B4">
              <w:rPr>
                <w:rFonts w:ascii="Arial Narrow" w:hAnsi="Arial Narrow" w:cs="Arial"/>
                <w:sz w:val="22"/>
                <w:szCs w:val="22"/>
              </w:rPr>
              <w:t xml:space="preserve">mínimo cinco (5) colaboradores que </w:t>
            </w:r>
            <w:r w:rsidR="00A5031A" w:rsidRPr="00CF57B4">
              <w:rPr>
                <w:rFonts w:ascii="Arial Narrow" w:hAnsi="Arial Narrow" w:cs="Arial"/>
                <w:b/>
                <w:sz w:val="22"/>
                <w:szCs w:val="22"/>
              </w:rPr>
              <w:t>RTVC</w:t>
            </w:r>
            <w:r w:rsidR="00A5031A" w:rsidRPr="00CF57B4">
              <w:rPr>
                <w:rFonts w:ascii="Arial Narrow" w:hAnsi="Arial Narrow" w:cs="Arial"/>
                <w:sz w:val="22"/>
                <w:szCs w:val="22"/>
              </w:rPr>
              <w:t xml:space="preserve"> decida, de mínimo cuarenta (40) horas, relacionada con </w:t>
            </w:r>
            <w:r w:rsidR="00A5031A" w:rsidRPr="00CF57B4">
              <w:rPr>
                <w:rFonts w:ascii="Arial Narrow" w:hAnsi="Arial Narrow"/>
                <w:sz w:val="22"/>
                <w:szCs w:val="22"/>
              </w:rPr>
              <w:t>la operación, administración y soporte de la plataforma ofertada e implementada.</w:t>
            </w:r>
          </w:p>
          <w:p w14:paraId="15A982E8" w14:textId="77777777" w:rsidR="00A5031A" w:rsidRPr="00CF57B4" w:rsidRDefault="00A5031A" w:rsidP="003F5C2F">
            <w:pPr>
              <w:pStyle w:val="Prrafodelista"/>
              <w:numPr>
                <w:ilvl w:val="0"/>
                <w:numId w:val="7"/>
              </w:numPr>
              <w:suppressAutoHyphens/>
              <w:autoSpaceDN w:val="0"/>
              <w:jc w:val="both"/>
              <w:textAlignment w:val="baseline"/>
              <w:rPr>
                <w:rFonts w:ascii="Arial Narrow" w:hAnsi="Arial Narrow" w:cs="Arial"/>
                <w:sz w:val="22"/>
                <w:szCs w:val="22"/>
              </w:rPr>
            </w:pPr>
            <w:r w:rsidRPr="00CF57B4">
              <w:rPr>
                <w:rFonts w:ascii="Arial Narrow" w:hAnsi="Arial Narrow" w:cs="Arial"/>
                <w:sz w:val="22"/>
                <w:szCs w:val="22"/>
              </w:rPr>
              <w:t>Presentar los informes sobre la ejecución del contrato que le sean solicitadas por el supervisor.</w:t>
            </w:r>
          </w:p>
          <w:p w14:paraId="230FB7FA" w14:textId="78794C73" w:rsidR="00A5031A" w:rsidRPr="00CF57B4" w:rsidRDefault="00A5031A" w:rsidP="003F5C2F">
            <w:pPr>
              <w:pStyle w:val="Prrafodelista"/>
              <w:numPr>
                <w:ilvl w:val="0"/>
                <w:numId w:val="7"/>
              </w:numPr>
              <w:suppressAutoHyphens/>
              <w:autoSpaceDN w:val="0"/>
              <w:jc w:val="both"/>
              <w:textAlignment w:val="baseline"/>
              <w:rPr>
                <w:rFonts w:ascii="Arial Narrow" w:hAnsi="Arial Narrow" w:cs="Arial"/>
                <w:sz w:val="22"/>
                <w:szCs w:val="22"/>
              </w:rPr>
            </w:pPr>
            <w:r w:rsidRPr="00CF57B4">
              <w:rPr>
                <w:rFonts w:ascii="Arial Narrow" w:eastAsia="Arial Narrow" w:hAnsi="Arial Narrow" w:cs="Arial Narrow"/>
                <w:sz w:val="22"/>
                <w:szCs w:val="22"/>
              </w:rPr>
              <w:t xml:space="preserve">Asegurar el 99.98 % de disponibilidad de los sitios minimizando el riesgo de los ataques informáticos </w:t>
            </w:r>
            <w:r w:rsidR="004D3CE9" w:rsidRPr="00CF57B4">
              <w:rPr>
                <w:rFonts w:ascii="Arial Narrow" w:eastAsia="Arial Narrow" w:hAnsi="Arial Narrow" w:cs="Arial Narrow"/>
                <w:sz w:val="22"/>
                <w:szCs w:val="22"/>
              </w:rPr>
              <w:t>relacionados en el ANEXO No.</w:t>
            </w:r>
            <w:r w:rsidR="00DB4097" w:rsidRPr="00CF57B4">
              <w:rPr>
                <w:rFonts w:ascii="Arial Narrow" w:eastAsia="Arial Narrow" w:hAnsi="Arial Narrow" w:cs="Arial Narrow"/>
                <w:sz w:val="22"/>
                <w:szCs w:val="22"/>
                <w:lang w:val="es-CO"/>
              </w:rPr>
              <w:t xml:space="preserve"> 2</w:t>
            </w:r>
            <w:r w:rsidR="007120A2" w:rsidRPr="00CF57B4">
              <w:rPr>
                <w:rFonts w:ascii="Arial Narrow" w:eastAsia="Arial Narrow" w:hAnsi="Arial Narrow" w:cs="Arial Narrow"/>
                <w:sz w:val="22"/>
                <w:szCs w:val="22"/>
                <w:lang w:val="es-CO"/>
              </w:rPr>
              <w:t xml:space="preserve"> ESPECIFICACIONES TECNICAS</w:t>
            </w:r>
            <w:r w:rsidRPr="00CF57B4">
              <w:rPr>
                <w:rFonts w:ascii="Arial Narrow" w:eastAsia="Arial Narrow" w:hAnsi="Arial Narrow" w:cs="Arial Narrow"/>
                <w:sz w:val="22"/>
                <w:szCs w:val="22"/>
              </w:rPr>
              <w:t>.</w:t>
            </w:r>
          </w:p>
          <w:p w14:paraId="2D11C66A" w14:textId="5059D402" w:rsidR="00A5031A" w:rsidRPr="0087092E" w:rsidRDefault="00A5031A" w:rsidP="003F5C2F">
            <w:pPr>
              <w:pStyle w:val="Prrafodelista"/>
              <w:numPr>
                <w:ilvl w:val="0"/>
                <w:numId w:val="7"/>
              </w:numPr>
              <w:autoSpaceDE w:val="0"/>
              <w:autoSpaceDN w:val="0"/>
              <w:adjustRightInd w:val="0"/>
              <w:jc w:val="both"/>
              <w:rPr>
                <w:rFonts w:ascii="Arial Narrow" w:hAnsi="Arial Narrow"/>
                <w:sz w:val="22"/>
                <w:szCs w:val="22"/>
                <w:lang w:val="es-CO" w:eastAsia="es-CO"/>
              </w:rPr>
            </w:pPr>
            <w:r w:rsidRPr="0087092E">
              <w:rPr>
                <w:rFonts w:ascii="Arial Narrow" w:hAnsi="Arial Narrow"/>
                <w:sz w:val="22"/>
                <w:szCs w:val="22"/>
                <w:lang w:val="es-CO" w:eastAsia="es-CO"/>
              </w:rPr>
              <w:t xml:space="preserve">Proveer Servicio de streaming con una transferencia mensual de </w:t>
            </w:r>
            <w:r w:rsidR="00532AD9" w:rsidRPr="0087092E">
              <w:rPr>
                <w:rFonts w:ascii="Arial Narrow" w:hAnsi="Arial Narrow"/>
                <w:sz w:val="22"/>
                <w:szCs w:val="22"/>
                <w:lang w:val="es-CO" w:eastAsia="es-CO"/>
              </w:rPr>
              <w:t>hasta 50</w:t>
            </w:r>
            <w:r w:rsidRPr="0087092E">
              <w:rPr>
                <w:rFonts w:ascii="Arial Narrow" w:hAnsi="Arial Narrow"/>
                <w:sz w:val="22"/>
                <w:szCs w:val="22"/>
                <w:lang w:val="es-CO" w:eastAsia="es-CO"/>
              </w:rPr>
              <w:t xml:space="preserve"> TB mínimo en H.264 para las señales que RTVC defina, suministrando el software que permita la prestación de este servicio y </w:t>
            </w:r>
            <w:r w:rsidR="00811E25" w:rsidRPr="0087092E">
              <w:rPr>
                <w:rFonts w:ascii="Arial Narrow" w:hAnsi="Arial Narrow"/>
                <w:sz w:val="22"/>
                <w:szCs w:val="22"/>
                <w:lang w:val="es-CO" w:eastAsia="es-CO"/>
              </w:rPr>
              <w:t xml:space="preserve">que para el audio </w:t>
            </w:r>
            <w:r w:rsidR="0087092E" w:rsidRPr="0087092E">
              <w:rPr>
                <w:rFonts w:ascii="Arial Narrow" w:hAnsi="Arial Narrow"/>
                <w:sz w:val="22"/>
                <w:szCs w:val="22"/>
                <w:lang w:val="es-CO" w:eastAsia="es-CO"/>
              </w:rPr>
              <w:t>soporte mínimo</w:t>
            </w:r>
            <w:r w:rsidR="00B22FFC" w:rsidRPr="0087092E">
              <w:rPr>
                <w:rFonts w:ascii="Arial Narrow" w:hAnsi="Arial Narrow"/>
                <w:sz w:val="22"/>
                <w:szCs w:val="22"/>
                <w:lang w:val="es-CO" w:eastAsia="es-CO"/>
              </w:rPr>
              <w:t xml:space="preserve"> </w:t>
            </w:r>
            <w:r w:rsidRPr="0087092E">
              <w:rPr>
                <w:rFonts w:ascii="Arial Narrow" w:hAnsi="Arial Narrow"/>
                <w:sz w:val="22"/>
                <w:szCs w:val="22"/>
                <w:lang w:val="es-CO" w:eastAsia="es-CO"/>
              </w:rPr>
              <w:t>formato</w:t>
            </w:r>
            <w:r w:rsidR="00811E25" w:rsidRPr="0087092E">
              <w:rPr>
                <w:rFonts w:ascii="Arial Narrow" w:hAnsi="Arial Narrow"/>
                <w:sz w:val="22"/>
                <w:szCs w:val="22"/>
                <w:lang w:val="es-CO" w:eastAsia="es-CO"/>
              </w:rPr>
              <w:t>s</w:t>
            </w:r>
            <w:r w:rsidRPr="0087092E">
              <w:rPr>
                <w:rFonts w:ascii="Arial Narrow" w:hAnsi="Arial Narrow"/>
                <w:sz w:val="22"/>
                <w:szCs w:val="22"/>
                <w:lang w:val="es-CO" w:eastAsia="es-CO"/>
              </w:rPr>
              <w:t xml:space="preserve"> MP3 y AAC para las emisoras de RTVC y Fonoteca. El servicio deberá estar habilitado en sitios web, en aplicaciones móviles para cualquier tipo de dispositiv</w:t>
            </w:r>
            <w:r w:rsidR="00163F9B" w:rsidRPr="0087092E">
              <w:rPr>
                <w:rFonts w:ascii="Arial Narrow" w:hAnsi="Arial Narrow"/>
                <w:sz w:val="22"/>
                <w:szCs w:val="22"/>
                <w:lang w:val="es-CO" w:eastAsia="es-CO"/>
              </w:rPr>
              <w:t>o y no debe depender de flash para su funcionamiento excepto si la entidad lo requiere.</w:t>
            </w:r>
          </w:p>
          <w:p w14:paraId="1DF5AD1F" w14:textId="77777777" w:rsidR="00A5031A" w:rsidRPr="00CF57B4" w:rsidRDefault="00A5031A" w:rsidP="003F5C2F">
            <w:pPr>
              <w:pStyle w:val="Prrafodelista"/>
              <w:numPr>
                <w:ilvl w:val="0"/>
                <w:numId w:val="7"/>
              </w:numPr>
              <w:autoSpaceDE w:val="0"/>
              <w:autoSpaceDN w:val="0"/>
              <w:adjustRightInd w:val="0"/>
              <w:jc w:val="both"/>
              <w:rPr>
                <w:rFonts w:ascii="Arial Narrow" w:hAnsi="Arial Narrow"/>
                <w:sz w:val="22"/>
                <w:szCs w:val="22"/>
                <w:lang w:val="es-CO" w:eastAsia="es-CO"/>
              </w:rPr>
            </w:pPr>
            <w:r w:rsidRPr="00CF57B4">
              <w:rPr>
                <w:rFonts w:ascii="Arial Narrow" w:hAnsi="Arial Narrow"/>
                <w:sz w:val="22"/>
                <w:szCs w:val="22"/>
                <w:lang w:val="es-CO" w:eastAsia="es-CO"/>
              </w:rPr>
              <w:t>Suministrar el Software y derechos sobre su uso, que permita codificación y gestión de video para descarga por internet con un espacio en disco para video on demand mensual de 4TB.</w:t>
            </w:r>
          </w:p>
          <w:p w14:paraId="74FF4537" w14:textId="3E03476E" w:rsidR="00A5031A" w:rsidRPr="00CF57B4" w:rsidRDefault="00A5031A" w:rsidP="003F5C2F">
            <w:pPr>
              <w:pStyle w:val="Prrafodelista"/>
              <w:numPr>
                <w:ilvl w:val="0"/>
                <w:numId w:val="7"/>
              </w:numPr>
              <w:autoSpaceDE w:val="0"/>
              <w:autoSpaceDN w:val="0"/>
              <w:adjustRightInd w:val="0"/>
              <w:jc w:val="both"/>
              <w:rPr>
                <w:rFonts w:ascii="Arial Narrow" w:hAnsi="Arial Narrow"/>
                <w:sz w:val="22"/>
                <w:szCs w:val="22"/>
                <w:lang w:val="es-CO" w:eastAsia="es-CO"/>
              </w:rPr>
            </w:pPr>
            <w:r w:rsidRPr="00CF57B4">
              <w:rPr>
                <w:rFonts w:ascii="Arial Narrow" w:hAnsi="Arial Narrow"/>
                <w:sz w:val="22"/>
                <w:szCs w:val="22"/>
                <w:lang w:val="es-CO" w:eastAsia="es-CO"/>
              </w:rPr>
              <w:t xml:space="preserve">Proveer bolsa de tráfico (transferencia de datos) hasta 50 TB mensuales. </w:t>
            </w:r>
            <w:r w:rsidRPr="00CF57B4">
              <w:rPr>
                <w:rFonts w:ascii="Arial Narrow" w:hAnsi="Arial Narrow" w:cs="Arial"/>
                <w:sz w:val="22"/>
                <w:szCs w:val="22"/>
              </w:rPr>
              <w:t>El tráfico no consumido podrá acumu</w:t>
            </w:r>
            <w:r w:rsidR="00736E2B" w:rsidRPr="00CF57B4">
              <w:rPr>
                <w:rFonts w:ascii="Arial Narrow" w:hAnsi="Arial Narrow" w:cs="Arial"/>
                <w:sz w:val="22"/>
                <w:szCs w:val="22"/>
              </w:rPr>
              <w:t>larse mes a mes para su uso posterior, según necesidad de la entidad durante la ejecución del contrato</w:t>
            </w:r>
            <w:r w:rsidR="00532AD9">
              <w:rPr>
                <w:rFonts w:ascii="Arial Narrow" w:hAnsi="Arial Narrow" w:cs="Arial"/>
                <w:sz w:val="22"/>
                <w:szCs w:val="22"/>
                <w:lang w:val="es-CO"/>
              </w:rPr>
              <w:t>.</w:t>
            </w:r>
          </w:p>
          <w:p w14:paraId="000F4FB6" w14:textId="77777777" w:rsidR="00A5031A" w:rsidRPr="00CF57B4" w:rsidRDefault="00A5031A" w:rsidP="003F5C2F">
            <w:pPr>
              <w:pStyle w:val="Prrafodelista"/>
              <w:numPr>
                <w:ilvl w:val="0"/>
                <w:numId w:val="7"/>
              </w:numPr>
              <w:autoSpaceDE w:val="0"/>
              <w:autoSpaceDN w:val="0"/>
              <w:adjustRightInd w:val="0"/>
              <w:jc w:val="both"/>
              <w:rPr>
                <w:rFonts w:ascii="Arial Narrow" w:hAnsi="Arial Narrow"/>
                <w:sz w:val="22"/>
                <w:szCs w:val="22"/>
                <w:lang w:val="es-CO" w:eastAsia="es-CO"/>
              </w:rPr>
            </w:pPr>
            <w:r w:rsidRPr="00CF57B4">
              <w:rPr>
                <w:rFonts w:ascii="Arial Narrow" w:hAnsi="Arial Narrow"/>
                <w:sz w:val="22"/>
                <w:szCs w:val="22"/>
                <w:lang w:val="es-CO" w:eastAsia="es-CO"/>
              </w:rPr>
              <w:t>Garantizar un sistema automatizado de emisión de streaming que permita programar cuando un canal emite su señal de streaming y cuando no (por horarios).</w:t>
            </w:r>
          </w:p>
          <w:p w14:paraId="6671AEFD" w14:textId="77777777" w:rsidR="00A5031A" w:rsidRPr="00CF57B4" w:rsidRDefault="00A5031A" w:rsidP="003F5C2F">
            <w:pPr>
              <w:pStyle w:val="Prrafodelista"/>
              <w:numPr>
                <w:ilvl w:val="0"/>
                <w:numId w:val="7"/>
              </w:numPr>
              <w:autoSpaceDE w:val="0"/>
              <w:autoSpaceDN w:val="0"/>
              <w:adjustRightInd w:val="0"/>
              <w:jc w:val="both"/>
              <w:rPr>
                <w:rFonts w:ascii="Arial Narrow" w:hAnsi="Arial Narrow" w:cs="Arial"/>
                <w:sz w:val="22"/>
                <w:szCs w:val="22"/>
              </w:rPr>
            </w:pPr>
            <w:r w:rsidRPr="00CF57B4">
              <w:rPr>
                <w:rFonts w:ascii="Arial Narrow" w:hAnsi="Arial Narrow" w:cs="Arial"/>
                <w:sz w:val="22"/>
                <w:szCs w:val="22"/>
              </w:rPr>
              <w:t>El contratista deberá estar en capacidad de recibir los formatos de video suministrados por RTVC y adaptarlos para el sistema.</w:t>
            </w:r>
          </w:p>
          <w:p w14:paraId="325310C1" w14:textId="77777777" w:rsidR="00A5031A" w:rsidRPr="00CF57B4" w:rsidRDefault="00A5031A" w:rsidP="003F5C2F">
            <w:pPr>
              <w:pStyle w:val="Prrafodelista"/>
              <w:numPr>
                <w:ilvl w:val="0"/>
                <w:numId w:val="7"/>
              </w:numPr>
              <w:jc w:val="both"/>
              <w:rPr>
                <w:rFonts w:ascii="Arial Narrow" w:hAnsi="Arial Narrow"/>
                <w:sz w:val="22"/>
                <w:szCs w:val="22"/>
              </w:rPr>
            </w:pPr>
            <w:r w:rsidRPr="00CF57B4">
              <w:rPr>
                <w:rFonts w:ascii="Arial Narrow" w:hAnsi="Arial Narrow"/>
                <w:sz w:val="22"/>
                <w:szCs w:val="22"/>
              </w:rPr>
              <w:t>Integrar la solución con el sistema de estadísticas que la Entidad determine (online, tiempo real y por cada player),</w:t>
            </w:r>
            <w:r w:rsidRPr="00CF57B4">
              <w:rPr>
                <w:rFonts w:ascii="Arial Narrow" w:hAnsi="Arial Narrow" w:cs="Arial"/>
                <w:sz w:val="22"/>
                <w:szCs w:val="22"/>
              </w:rPr>
              <w:t xml:space="preserve"> de tal manera que se puedan tener reportes en línea del consumo y principales kpi (indicadores) del streaming.</w:t>
            </w:r>
          </w:p>
          <w:p w14:paraId="37B6925B" w14:textId="000290B7" w:rsidR="00A5031A" w:rsidRPr="00CF57B4" w:rsidRDefault="00A5031A" w:rsidP="003F5C2F">
            <w:pPr>
              <w:pStyle w:val="Prrafodelista"/>
              <w:numPr>
                <w:ilvl w:val="0"/>
                <w:numId w:val="7"/>
              </w:numPr>
              <w:autoSpaceDE w:val="0"/>
              <w:autoSpaceDN w:val="0"/>
              <w:adjustRightInd w:val="0"/>
              <w:jc w:val="both"/>
              <w:rPr>
                <w:rFonts w:ascii="Arial Narrow" w:hAnsi="Arial Narrow" w:cs="Arial"/>
                <w:sz w:val="22"/>
                <w:szCs w:val="22"/>
              </w:rPr>
            </w:pPr>
            <w:r w:rsidRPr="00CF57B4">
              <w:rPr>
                <w:rFonts w:ascii="Arial Narrow" w:hAnsi="Arial Narrow" w:cs="Arial"/>
                <w:sz w:val="22"/>
                <w:szCs w:val="22"/>
              </w:rPr>
              <w:t>Presentar informes sobre las fallas presentadas en la plataforma, donde se evidencie la causa, diagnóstico y solución.</w:t>
            </w:r>
          </w:p>
          <w:p w14:paraId="7D767E57" w14:textId="161DB44A" w:rsidR="00934354" w:rsidRPr="00CF57B4" w:rsidRDefault="00934354" w:rsidP="00934354">
            <w:pPr>
              <w:pStyle w:val="Prrafodelista"/>
              <w:numPr>
                <w:ilvl w:val="0"/>
                <w:numId w:val="7"/>
              </w:numPr>
              <w:autoSpaceDE w:val="0"/>
              <w:autoSpaceDN w:val="0"/>
              <w:adjustRightInd w:val="0"/>
              <w:jc w:val="both"/>
              <w:rPr>
                <w:rFonts w:ascii="Arial Narrow" w:hAnsi="Arial Narrow" w:cs="Arial"/>
                <w:sz w:val="22"/>
                <w:szCs w:val="22"/>
              </w:rPr>
            </w:pPr>
            <w:r w:rsidRPr="00CF57B4">
              <w:rPr>
                <w:rFonts w:ascii="Arial Narrow" w:hAnsi="Arial Narrow" w:cs="Arial"/>
                <w:sz w:val="22"/>
                <w:szCs w:val="22"/>
                <w:lang w:val="es-CO"/>
              </w:rPr>
              <w:t>Proveer los servicios adic</w:t>
            </w:r>
            <w:r w:rsidRPr="00CF57B4">
              <w:rPr>
                <w:rFonts w:ascii="Arial Narrow" w:hAnsi="Arial Narrow" w:cs="Arial"/>
                <w:sz w:val="22"/>
                <w:szCs w:val="22"/>
              </w:rPr>
              <w:t>ionales a los establecidos en bolsa de servicios variables, los mismos deberán ser cotizados tanto por el contratista como por la entidad, con el fin de escoger el menor precio (a precio de mercado) resultado de las cotizaciones, con el cual se adquirirá finalmente el bien requerido. El contratista deberá presentar cotización de conformidad con el menor precio del estudio de mercado el cual deberá ser aprobado previamente por RTVC.</w:t>
            </w:r>
          </w:p>
          <w:p w14:paraId="72198984" w14:textId="15FB203B" w:rsidR="00A5031A" w:rsidRPr="00CF57B4" w:rsidRDefault="00A5031A" w:rsidP="003F5C2F">
            <w:pPr>
              <w:pStyle w:val="Prrafodelista"/>
              <w:numPr>
                <w:ilvl w:val="0"/>
                <w:numId w:val="7"/>
              </w:numPr>
              <w:suppressAutoHyphens/>
              <w:autoSpaceDN w:val="0"/>
              <w:jc w:val="both"/>
              <w:textAlignment w:val="baseline"/>
              <w:rPr>
                <w:rFonts w:ascii="Arial Narrow" w:hAnsi="Arial Narrow" w:cs="Arial"/>
                <w:sz w:val="22"/>
                <w:szCs w:val="22"/>
              </w:rPr>
            </w:pPr>
            <w:r w:rsidRPr="00CF57B4">
              <w:rPr>
                <w:rFonts w:ascii="Arial Narrow" w:hAnsi="Arial Narrow" w:cs="Arial"/>
                <w:sz w:val="22"/>
                <w:szCs w:val="22"/>
              </w:rPr>
              <w:t xml:space="preserve">Prestar el servicio de soporte técnico a la plataforma CLOUD MEDIA de acuerdo a lo establecido en el </w:t>
            </w:r>
            <w:r w:rsidR="007120A2" w:rsidRPr="00CF57B4">
              <w:rPr>
                <w:rFonts w:ascii="Arial Narrow" w:eastAsia="Arial Narrow" w:hAnsi="Arial Narrow" w:cs="Arial Narrow"/>
                <w:sz w:val="22"/>
                <w:szCs w:val="22"/>
              </w:rPr>
              <w:t>ANEXO No.</w:t>
            </w:r>
            <w:r w:rsidR="00DB4097" w:rsidRPr="00CF57B4">
              <w:rPr>
                <w:rFonts w:ascii="Arial Narrow" w:eastAsia="Arial Narrow" w:hAnsi="Arial Narrow" w:cs="Arial Narrow"/>
                <w:sz w:val="22"/>
                <w:szCs w:val="22"/>
                <w:lang w:val="es-CO"/>
              </w:rPr>
              <w:t xml:space="preserve"> 2</w:t>
            </w:r>
            <w:r w:rsidR="007120A2" w:rsidRPr="00CF57B4">
              <w:rPr>
                <w:rFonts w:ascii="Arial Narrow" w:eastAsia="Arial Narrow" w:hAnsi="Arial Narrow" w:cs="Arial Narrow"/>
                <w:sz w:val="22"/>
                <w:szCs w:val="22"/>
                <w:lang w:val="es-CO"/>
              </w:rPr>
              <w:t xml:space="preserve"> ESPECIFICACIONES TECNICAS</w:t>
            </w:r>
            <w:r w:rsidRPr="00CF57B4">
              <w:rPr>
                <w:rFonts w:ascii="Arial Narrow" w:hAnsi="Arial Narrow" w:cs="Arial"/>
                <w:sz w:val="22"/>
                <w:szCs w:val="22"/>
              </w:rPr>
              <w:t>.</w:t>
            </w:r>
          </w:p>
          <w:p w14:paraId="58BD92B3" w14:textId="77777777" w:rsidR="00AB5756" w:rsidRPr="0087092E" w:rsidRDefault="00AB5756" w:rsidP="0087092E">
            <w:pPr>
              <w:jc w:val="both"/>
              <w:rPr>
                <w:rFonts w:ascii="Arial Narrow" w:hAnsi="Arial Narrow" w:cs="Arial Narrow"/>
                <w:bCs/>
                <w:sz w:val="22"/>
                <w:szCs w:val="22"/>
              </w:rPr>
            </w:pPr>
          </w:p>
          <w:p w14:paraId="6D14650F" w14:textId="73E6AFCA" w:rsidR="00AB5756" w:rsidRPr="00CF57B4" w:rsidRDefault="00A56EC7" w:rsidP="00AB5756">
            <w:pPr>
              <w:autoSpaceDE w:val="0"/>
              <w:autoSpaceDN w:val="0"/>
              <w:adjustRightInd w:val="0"/>
              <w:ind w:right="51"/>
              <w:contextualSpacing/>
              <w:jc w:val="both"/>
              <w:rPr>
                <w:rFonts w:ascii="Arial Narrow" w:hAnsi="Arial Narrow" w:cs="Arial Narrow"/>
                <w:b/>
                <w:bCs/>
                <w:sz w:val="22"/>
                <w:szCs w:val="22"/>
              </w:rPr>
            </w:pPr>
            <w:r w:rsidRPr="00CF57B4">
              <w:rPr>
                <w:rFonts w:ascii="Arial Narrow" w:hAnsi="Arial Narrow" w:cs="Arial Narrow"/>
                <w:b/>
                <w:bCs/>
                <w:sz w:val="22"/>
                <w:szCs w:val="22"/>
              </w:rPr>
              <w:t>OBLIGACIONES DE –RTVC:</w:t>
            </w:r>
          </w:p>
          <w:p w14:paraId="73F2C134" w14:textId="77777777" w:rsidR="00A56EC7" w:rsidRPr="00CF57B4" w:rsidRDefault="00A56EC7" w:rsidP="00AB5756">
            <w:pPr>
              <w:autoSpaceDE w:val="0"/>
              <w:autoSpaceDN w:val="0"/>
              <w:adjustRightInd w:val="0"/>
              <w:ind w:right="51"/>
              <w:contextualSpacing/>
              <w:jc w:val="both"/>
              <w:rPr>
                <w:rFonts w:ascii="Arial Narrow" w:hAnsi="Arial Narrow" w:cs="Tahoma"/>
                <w:b/>
                <w:sz w:val="22"/>
                <w:szCs w:val="22"/>
              </w:rPr>
            </w:pPr>
          </w:p>
          <w:p w14:paraId="4275D647" w14:textId="77777777" w:rsidR="00AB5756" w:rsidRPr="00CF57B4" w:rsidRDefault="00AB5756" w:rsidP="003F5C2F">
            <w:pPr>
              <w:pStyle w:val="Prrafodelista1"/>
              <w:widowControl/>
              <w:numPr>
                <w:ilvl w:val="0"/>
                <w:numId w:val="6"/>
              </w:numPr>
              <w:suppressAutoHyphens w:val="0"/>
              <w:autoSpaceDE w:val="0"/>
              <w:adjustRightInd w:val="0"/>
              <w:ind w:left="426"/>
              <w:jc w:val="both"/>
              <w:textAlignment w:val="auto"/>
              <w:rPr>
                <w:rFonts w:ascii="Arial Narrow" w:hAnsi="Arial Narrow" w:cs="Arial Narrow"/>
                <w:sz w:val="22"/>
                <w:szCs w:val="22"/>
              </w:rPr>
            </w:pPr>
            <w:r w:rsidRPr="00CF57B4">
              <w:rPr>
                <w:rFonts w:ascii="Arial Narrow" w:hAnsi="Arial Narrow" w:cs="Arial Narrow"/>
                <w:sz w:val="22"/>
                <w:szCs w:val="22"/>
              </w:rPr>
              <w:t>Pagar el valor del presente contrato en la forma y con la oportunidad pactada, siempre que el trámite de pago se encuentre completo y con el lleno de los requisitos requeridos para el efecto.</w:t>
            </w:r>
          </w:p>
          <w:p w14:paraId="3DAA35F0" w14:textId="77777777" w:rsidR="00AB5756" w:rsidRPr="00CF57B4" w:rsidRDefault="00AB5756" w:rsidP="003F5C2F">
            <w:pPr>
              <w:pStyle w:val="Prrafodelista1"/>
              <w:widowControl/>
              <w:numPr>
                <w:ilvl w:val="0"/>
                <w:numId w:val="6"/>
              </w:numPr>
              <w:suppressAutoHyphens w:val="0"/>
              <w:autoSpaceDE w:val="0"/>
              <w:adjustRightInd w:val="0"/>
              <w:ind w:left="426"/>
              <w:jc w:val="both"/>
              <w:textAlignment w:val="auto"/>
              <w:rPr>
                <w:rFonts w:ascii="Arial Narrow" w:hAnsi="Arial Narrow" w:cs="Arial Narrow"/>
                <w:sz w:val="22"/>
                <w:szCs w:val="22"/>
              </w:rPr>
            </w:pPr>
            <w:r w:rsidRPr="00CF57B4">
              <w:rPr>
                <w:rFonts w:ascii="Arial Narrow" w:hAnsi="Arial Narrow" w:cs="Arial Narrow"/>
                <w:sz w:val="22"/>
                <w:szCs w:val="22"/>
              </w:rPr>
              <w:t xml:space="preserve">Facilitar las condiciones necesarias para el cumplimiento del objeto y </w:t>
            </w:r>
            <w:r w:rsidR="002B22F2" w:rsidRPr="00CF57B4">
              <w:rPr>
                <w:rFonts w:ascii="Arial Narrow" w:hAnsi="Arial Narrow" w:cs="Arial Narrow"/>
                <w:sz w:val="22"/>
                <w:szCs w:val="22"/>
              </w:rPr>
              <w:t>las obligaciones</w:t>
            </w:r>
            <w:r w:rsidRPr="00CF57B4">
              <w:rPr>
                <w:rFonts w:ascii="Arial Narrow" w:hAnsi="Arial Narrow" w:cs="Arial Narrow"/>
                <w:sz w:val="22"/>
                <w:szCs w:val="22"/>
              </w:rPr>
              <w:t xml:space="preserve"> contractuales, mediante los elementos que considere necesarios, cuando sea del caso.</w:t>
            </w:r>
          </w:p>
          <w:p w14:paraId="45E4115A" w14:textId="77777777" w:rsidR="00AB5756" w:rsidRPr="00CF57B4" w:rsidRDefault="00AB5756" w:rsidP="003F5C2F">
            <w:pPr>
              <w:pStyle w:val="Prrafodelista1"/>
              <w:widowControl/>
              <w:numPr>
                <w:ilvl w:val="0"/>
                <w:numId w:val="6"/>
              </w:numPr>
              <w:suppressAutoHyphens w:val="0"/>
              <w:autoSpaceDE w:val="0"/>
              <w:adjustRightInd w:val="0"/>
              <w:ind w:left="426"/>
              <w:jc w:val="both"/>
              <w:textAlignment w:val="auto"/>
              <w:rPr>
                <w:rFonts w:ascii="Arial Narrow" w:hAnsi="Arial Narrow" w:cs="Arial Narrow"/>
                <w:sz w:val="22"/>
                <w:szCs w:val="22"/>
              </w:rPr>
            </w:pPr>
            <w:r w:rsidRPr="00CF57B4">
              <w:rPr>
                <w:rFonts w:ascii="Arial Narrow" w:hAnsi="Arial Narrow" w:cs="Arial"/>
                <w:bCs/>
                <w:sz w:val="22"/>
                <w:szCs w:val="22"/>
              </w:rPr>
              <w:t xml:space="preserve">Las demás inherentes al </w:t>
            </w:r>
            <w:r w:rsidRPr="00CF57B4">
              <w:rPr>
                <w:rFonts w:ascii="Arial Narrow" w:hAnsi="Arial Narrow" w:cs="Arial"/>
                <w:sz w:val="22"/>
                <w:szCs w:val="22"/>
              </w:rPr>
              <w:t>Objeto contractual.</w:t>
            </w:r>
          </w:p>
          <w:p w14:paraId="4CF5265A" w14:textId="77777777" w:rsidR="003815DE" w:rsidRPr="0087092E" w:rsidRDefault="003815DE" w:rsidP="0087092E">
            <w:pPr>
              <w:jc w:val="both"/>
              <w:rPr>
                <w:rFonts w:ascii="Arial Narrow" w:hAnsi="Arial Narrow" w:cs="Arial Narrow"/>
                <w:bCs/>
                <w:sz w:val="22"/>
                <w:szCs w:val="22"/>
              </w:rPr>
            </w:pPr>
          </w:p>
        </w:tc>
      </w:tr>
      <w:tr w:rsidR="00CF57B4" w:rsidRPr="00CF57B4" w14:paraId="6BAC7947" w14:textId="77777777" w:rsidTr="0087092E">
        <w:trPr>
          <w:gridAfter w:val="1"/>
          <w:wAfter w:w="398" w:type="dxa"/>
          <w:trHeight w:val="491"/>
        </w:trPr>
        <w:tc>
          <w:tcPr>
            <w:tcW w:w="2102" w:type="dxa"/>
            <w:tcBorders>
              <w:top w:val="single" w:sz="4" w:space="0" w:color="auto"/>
              <w:left w:val="single" w:sz="4" w:space="0" w:color="auto"/>
              <w:bottom w:val="single" w:sz="4" w:space="0" w:color="auto"/>
              <w:right w:val="single" w:sz="4" w:space="0" w:color="auto"/>
            </w:tcBorders>
            <w:vAlign w:val="center"/>
          </w:tcPr>
          <w:p w14:paraId="23804518" w14:textId="77777777" w:rsidR="007D3608" w:rsidRPr="00CF57B4" w:rsidRDefault="009A1B0A" w:rsidP="00EF5A2D">
            <w:pPr>
              <w:numPr>
                <w:ilvl w:val="0"/>
                <w:numId w:val="1"/>
              </w:numPr>
              <w:ind w:left="290" w:right="-125" w:hanging="284"/>
              <w:rPr>
                <w:rFonts w:ascii="Arial Narrow" w:hAnsi="Arial Narrow" w:cs="Arial"/>
                <w:b/>
                <w:sz w:val="22"/>
                <w:szCs w:val="22"/>
                <w:lang w:val="es-MX"/>
              </w:rPr>
            </w:pPr>
            <w:r w:rsidRPr="00CF57B4">
              <w:rPr>
                <w:rFonts w:ascii="Arial Narrow" w:hAnsi="Arial Narrow" w:cs="Arial"/>
                <w:b/>
                <w:sz w:val="22"/>
                <w:szCs w:val="22"/>
                <w:lang w:val="es-MX"/>
              </w:rPr>
              <w:t>PLAZO DEL CONTRATO</w:t>
            </w:r>
          </w:p>
        </w:tc>
        <w:tc>
          <w:tcPr>
            <w:tcW w:w="9352" w:type="dxa"/>
            <w:gridSpan w:val="20"/>
            <w:tcBorders>
              <w:top w:val="single" w:sz="4" w:space="0" w:color="auto"/>
              <w:left w:val="single" w:sz="4" w:space="0" w:color="auto"/>
              <w:bottom w:val="single" w:sz="4" w:space="0" w:color="auto"/>
              <w:right w:val="single" w:sz="4" w:space="0" w:color="auto"/>
            </w:tcBorders>
            <w:vAlign w:val="center"/>
          </w:tcPr>
          <w:p w14:paraId="6C5C2566" w14:textId="5A3F2673" w:rsidR="00EF5EC4" w:rsidRPr="00CF57B4" w:rsidRDefault="004E78FE" w:rsidP="00807707">
            <w:pPr>
              <w:widowControl w:val="0"/>
              <w:tabs>
                <w:tab w:val="left" w:pos="709"/>
              </w:tabs>
              <w:autoSpaceDE w:val="0"/>
              <w:autoSpaceDN w:val="0"/>
              <w:adjustRightInd w:val="0"/>
              <w:ind w:right="-1"/>
              <w:jc w:val="both"/>
              <w:rPr>
                <w:rFonts w:ascii="Arial Narrow" w:eastAsia="Calibri" w:hAnsi="Arial Narrow" w:cs="Microsoft Sans Serif"/>
                <w:bCs/>
                <w:spacing w:val="1"/>
                <w:sz w:val="22"/>
                <w:szCs w:val="22"/>
                <w:lang w:eastAsia="en-US"/>
              </w:rPr>
            </w:pPr>
            <w:r w:rsidRPr="00847843">
              <w:rPr>
                <w:rFonts w:ascii="Arial Narrow" w:eastAsia="Calibri" w:hAnsi="Arial Narrow" w:cs="Microsoft Sans Serif"/>
                <w:bCs/>
                <w:spacing w:val="1"/>
                <w:sz w:val="22"/>
                <w:szCs w:val="22"/>
                <w:lang w:eastAsia="en-US"/>
              </w:rPr>
              <w:t xml:space="preserve">El término de ejecución del contrato será </w:t>
            </w:r>
            <w:r w:rsidR="00AB6274" w:rsidRPr="00847843">
              <w:rPr>
                <w:rFonts w:ascii="Arial Narrow" w:eastAsia="Calibri" w:hAnsi="Arial Narrow" w:cs="Microsoft Sans Serif"/>
                <w:bCs/>
                <w:spacing w:val="1"/>
                <w:sz w:val="22"/>
                <w:szCs w:val="22"/>
                <w:lang w:eastAsia="en-US"/>
              </w:rPr>
              <w:t>de diez (10)</w:t>
            </w:r>
            <w:r w:rsidR="00390125" w:rsidRPr="00847843">
              <w:rPr>
                <w:rFonts w:ascii="Arial Narrow" w:eastAsia="Calibri" w:hAnsi="Arial Narrow" w:cs="Microsoft Sans Serif"/>
                <w:bCs/>
                <w:spacing w:val="1"/>
                <w:sz w:val="22"/>
                <w:szCs w:val="22"/>
                <w:lang w:eastAsia="en-US"/>
              </w:rPr>
              <w:t xml:space="preserve"> meses</w:t>
            </w:r>
            <w:r w:rsidRPr="00847843">
              <w:rPr>
                <w:rFonts w:ascii="Arial Narrow" w:eastAsia="Calibri" w:hAnsi="Arial Narrow" w:cs="Microsoft Sans Serif"/>
                <w:bCs/>
                <w:spacing w:val="1"/>
                <w:sz w:val="22"/>
                <w:szCs w:val="22"/>
                <w:lang w:eastAsia="en-US"/>
              </w:rPr>
              <w:t>, contado</w:t>
            </w:r>
            <w:r w:rsidR="005A1E25" w:rsidRPr="00847843">
              <w:rPr>
                <w:rFonts w:ascii="Arial Narrow" w:eastAsia="Calibri" w:hAnsi="Arial Narrow" w:cs="Microsoft Sans Serif"/>
                <w:bCs/>
                <w:spacing w:val="1"/>
                <w:sz w:val="22"/>
                <w:szCs w:val="22"/>
                <w:lang w:eastAsia="en-US"/>
              </w:rPr>
              <w:t>s</w:t>
            </w:r>
            <w:r w:rsidRPr="00847843">
              <w:rPr>
                <w:rFonts w:ascii="Arial Narrow" w:eastAsia="Calibri" w:hAnsi="Arial Narrow" w:cs="Microsoft Sans Serif"/>
                <w:bCs/>
                <w:spacing w:val="1"/>
                <w:sz w:val="22"/>
                <w:szCs w:val="22"/>
                <w:lang w:eastAsia="en-US"/>
              </w:rPr>
              <w:t xml:space="preserve"> a partir de la suscripción del acta de inicio, previo cumplimiento de los requisitos de perfeccionamiento y ejecución.</w:t>
            </w:r>
          </w:p>
          <w:p w14:paraId="0AE76F7B" w14:textId="221DCD5D" w:rsidR="00CD161F" w:rsidRPr="00CF57B4" w:rsidRDefault="00CD161F" w:rsidP="00807707">
            <w:pPr>
              <w:widowControl w:val="0"/>
              <w:tabs>
                <w:tab w:val="left" w:pos="709"/>
              </w:tabs>
              <w:autoSpaceDE w:val="0"/>
              <w:autoSpaceDN w:val="0"/>
              <w:adjustRightInd w:val="0"/>
              <w:ind w:right="-1"/>
              <w:jc w:val="both"/>
              <w:rPr>
                <w:rFonts w:ascii="Arial Narrow" w:hAnsi="Arial Narrow" w:cs="Arial"/>
                <w:sz w:val="22"/>
                <w:szCs w:val="22"/>
                <w:lang w:val="es-MX"/>
              </w:rPr>
            </w:pPr>
          </w:p>
        </w:tc>
      </w:tr>
      <w:tr w:rsidR="00A346C4" w:rsidRPr="00CF57B4" w14:paraId="57B8235B" w14:textId="77777777" w:rsidTr="005A23C3">
        <w:trPr>
          <w:gridAfter w:val="1"/>
          <w:wAfter w:w="398" w:type="dxa"/>
          <w:trHeight w:val="275"/>
        </w:trPr>
        <w:tc>
          <w:tcPr>
            <w:tcW w:w="2102" w:type="dxa"/>
            <w:vMerge w:val="restart"/>
            <w:vAlign w:val="center"/>
          </w:tcPr>
          <w:p w14:paraId="52B59074" w14:textId="77777777" w:rsidR="00A346C4" w:rsidRPr="00CF57B4" w:rsidRDefault="00A346C4" w:rsidP="00EF5A2D">
            <w:pPr>
              <w:numPr>
                <w:ilvl w:val="0"/>
                <w:numId w:val="1"/>
              </w:numPr>
              <w:ind w:left="290" w:hanging="284"/>
              <w:jc w:val="both"/>
              <w:rPr>
                <w:rFonts w:ascii="Arial Narrow" w:hAnsi="Arial Narrow" w:cs="Arial"/>
                <w:sz w:val="22"/>
                <w:szCs w:val="22"/>
                <w:lang w:val="es-MX"/>
              </w:rPr>
            </w:pPr>
            <w:r w:rsidRPr="00CF57B4">
              <w:rPr>
                <w:rFonts w:ascii="Arial Narrow" w:hAnsi="Arial Narrow" w:cs="Arial"/>
                <w:b/>
                <w:sz w:val="22"/>
                <w:szCs w:val="22"/>
                <w:lang w:val="es-MX"/>
              </w:rPr>
              <w:t>VALOR ESTIMADO CONTRATO</w:t>
            </w:r>
          </w:p>
        </w:tc>
        <w:tc>
          <w:tcPr>
            <w:tcW w:w="9352" w:type="dxa"/>
            <w:gridSpan w:val="20"/>
            <w:vAlign w:val="center"/>
          </w:tcPr>
          <w:p w14:paraId="79ECF87C" w14:textId="77777777" w:rsidR="00A346C4" w:rsidRDefault="00A346C4">
            <w:pPr>
              <w:tabs>
                <w:tab w:val="left" w:pos="1733"/>
              </w:tabs>
              <w:rPr>
                <w:rFonts w:ascii="Arial Narrow" w:hAnsi="Arial Narrow" w:cs="Arial"/>
                <w:b/>
                <w:sz w:val="22"/>
                <w:szCs w:val="22"/>
              </w:rPr>
            </w:pPr>
            <w:r>
              <w:rPr>
                <w:rFonts w:ascii="Arial Narrow" w:hAnsi="Arial Narrow" w:cs="Arial"/>
                <w:sz w:val="22"/>
                <w:szCs w:val="22"/>
                <w:lang w:val="es-MX"/>
              </w:rPr>
              <w:t xml:space="preserve">El valor del presupuesto oficial será </w:t>
            </w:r>
            <w:r w:rsidRPr="00CF57B4">
              <w:rPr>
                <w:rFonts w:ascii="Arial Narrow" w:hAnsi="Arial Narrow" w:cs="Arial"/>
                <w:b/>
                <w:sz w:val="22"/>
                <w:szCs w:val="22"/>
                <w:lang w:val="es-MX"/>
              </w:rPr>
              <w:t xml:space="preserve">MIL NOVECIENTOS CINCUENTA Y UN MILLONES OCHOCIENTOS CINCUENTA Y OCHO MIL SEISCIENTOS TREINTA </w:t>
            </w:r>
            <w:r>
              <w:rPr>
                <w:rFonts w:ascii="Arial Narrow" w:hAnsi="Arial Narrow" w:cs="Arial"/>
                <w:b/>
                <w:sz w:val="22"/>
                <w:szCs w:val="22"/>
                <w:lang w:val="es-MX"/>
              </w:rPr>
              <w:t xml:space="preserve">PESOS </w:t>
            </w:r>
            <w:r w:rsidRPr="00CF57B4">
              <w:rPr>
                <w:rFonts w:ascii="Arial Narrow" w:hAnsi="Arial Narrow" w:cs="Arial"/>
                <w:b/>
                <w:sz w:val="22"/>
                <w:szCs w:val="22"/>
                <w:lang w:val="es-MX"/>
              </w:rPr>
              <w:t>M/CTE</w:t>
            </w:r>
            <w:r>
              <w:rPr>
                <w:rFonts w:ascii="Arial Narrow" w:hAnsi="Arial Narrow" w:cs="Arial"/>
                <w:b/>
                <w:sz w:val="22"/>
                <w:szCs w:val="22"/>
              </w:rPr>
              <w:t>. (</w:t>
            </w:r>
            <w:r w:rsidRPr="00CF57B4">
              <w:rPr>
                <w:rFonts w:ascii="Arial Narrow" w:hAnsi="Arial Narrow" w:cs="Arial"/>
                <w:b/>
                <w:sz w:val="22"/>
                <w:szCs w:val="22"/>
              </w:rPr>
              <w:t>$1.951.858.63</w:t>
            </w:r>
            <w:r>
              <w:rPr>
                <w:rFonts w:ascii="Arial Narrow" w:hAnsi="Arial Narrow" w:cs="Arial"/>
                <w:b/>
                <w:sz w:val="22"/>
                <w:szCs w:val="22"/>
              </w:rPr>
              <w:t>0).</w:t>
            </w:r>
          </w:p>
          <w:p w14:paraId="1305A5FC" w14:textId="77777777" w:rsidR="00A346C4" w:rsidRDefault="00A346C4">
            <w:pPr>
              <w:tabs>
                <w:tab w:val="left" w:pos="1733"/>
              </w:tabs>
              <w:rPr>
                <w:rFonts w:ascii="Arial Narrow" w:hAnsi="Arial Narrow" w:cs="Arial"/>
                <w:b/>
                <w:sz w:val="22"/>
                <w:szCs w:val="22"/>
              </w:rPr>
            </w:pPr>
          </w:p>
          <w:p w14:paraId="5ABD6E9D" w14:textId="448C0A4A" w:rsidR="00A346C4" w:rsidRDefault="00A346C4" w:rsidP="009C0885">
            <w:pPr>
              <w:pStyle w:val="Default"/>
              <w:jc w:val="both"/>
              <w:rPr>
                <w:rFonts w:ascii="Arial Narrow" w:hAnsi="Arial Narrow"/>
                <w:color w:val="auto"/>
                <w:sz w:val="22"/>
                <w:szCs w:val="22"/>
              </w:rPr>
            </w:pPr>
            <w:r>
              <w:rPr>
                <w:rFonts w:ascii="Arial Narrow" w:hAnsi="Arial Narrow"/>
                <w:color w:val="auto"/>
                <w:sz w:val="22"/>
                <w:szCs w:val="22"/>
              </w:rPr>
              <w:t>Sin embargo, el valor del Contrato dependerá del monto ofertado por el proponente adjudicatario así:</w:t>
            </w:r>
          </w:p>
          <w:p w14:paraId="30497479" w14:textId="77777777" w:rsidR="00A346C4" w:rsidRDefault="00A346C4" w:rsidP="009C0885">
            <w:pPr>
              <w:pStyle w:val="Default"/>
              <w:jc w:val="both"/>
              <w:rPr>
                <w:rFonts w:ascii="Arial Narrow" w:hAnsi="Arial Narrow"/>
                <w:color w:val="auto"/>
                <w:sz w:val="22"/>
                <w:szCs w:val="22"/>
              </w:rPr>
            </w:pPr>
          </w:p>
          <w:p w14:paraId="0D060DF7" w14:textId="77777777" w:rsidR="00A346C4" w:rsidRDefault="00A346C4" w:rsidP="009C0885">
            <w:pPr>
              <w:pStyle w:val="Default"/>
              <w:numPr>
                <w:ilvl w:val="0"/>
                <w:numId w:val="65"/>
              </w:numPr>
              <w:jc w:val="both"/>
              <w:rPr>
                <w:rFonts w:ascii="Arial Narrow" w:hAnsi="Arial Narrow" w:cs="Microsoft Sans Serif"/>
                <w:bCs/>
                <w:color w:val="auto"/>
                <w:spacing w:val="1"/>
                <w:sz w:val="22"/>
                <w:szCs w:val="22"/>
                <w:u w:val="single"/>
              </w:rPr>
            </w:pPr>
            <w:r>
              <w:rPr>
                <w:rFonts w:ascii="Arial Narrow" w:hAnsi="Arial Narrow"/>
                <w:b/>
                <w:color w:val="auto"/>
                <w:sz w:val="22"/>
                <w:szCs w:val="22"/>
                <w:u w:val="single"/>
              </w:rPr>
              <w:t>SERVICIOS FIJOS:</w:t>
            </w:r>
            <w:r>
              <w:rPr>
                <w:rFonts w:ascii="Arial Narrow" w:hAnsi="Arial Narrow"/>
                <w:color w:val="auto"/>
                <w:sz w:val="22"/>
                <w:szCs w:val="22"/>
                <w:u w:val="single"/>
              </w:rPr>
              <w:t xml:space="preserve"> Según valor mensual de la oferta adjudicataria por (10) diez meses.</w:t>
            </w:r>
          </w:p>
          <w:p w14:paraId="3C528590" w14:textId="77777777" w:rsidR="00A346C4" w:rsidRDefault="00A346C4" w:rsidP="009C0885">
            <w:pPr>
              <w:pStyle w:val="Default"/>
              <w:ind w:left="720"/>
              <w:jc w:val="both"/>
              <w:rPr>
                <w:rFonts w:ascii="Arial Narrow" w:hAnsi="Arial Narrow" w:cs="Microsoft Sans Serif"/>
                <w:bCs/>
                <w:color w:val="auto"/>
                <w:spacing w:val="1"/>
                <w:sz w:val="22"/>
                <w:szCs w:val="22"/>
                <w:u w:val="single"/>
              </w:rPr>
            </w:pPr>
          </w:p>
          <w:p w14:paraId="44DAAE11" w14:textId="77777777" w:rsidR="00A346C4" w:rsidRDefault="00A346C4" w:rsidP="009C0885">
            <w:pPr>
              <w:pStyle w:val="Default"/>
              <w:numPr>
                <w:ilvl w:val="0"/>
                <w:numId w:val="65"/>
              </w:numPr>
              <w:jc w:val="both"/>
              <w:rPr>
                <w:rFonts w:ascii="Arial Narrow" w:hAnsi="Arial Narrow"/>
                <w:b/>
                <w:color w:val="auto"/>
                <w:sz w:val="22"/>
                <w:szCs w:val="22"/>
                <w:u w:val="single"/>
              </w:rPr>
            </w:pPr>
            <w:r>
              <w:rPr>
                <w:rFonts w:ascii="Arial Narrow" w:hAnsi="Arial Narrow"/>
                <w:b/>
                <w:color w:val="auto"/>
                <w:sz w:val="22"/>
                <w:szCs w:val="22"/>
                <w:u w:val="single"/>
              </w:rPr>
              <w:t>SERVICIOS VARIABLES:</w:t>
            </w:r>
            <w:r>
              <w:rPr>
                <w:rFonts w:ascii="Arial Narrow" w:hAnsi="Arial Narrow"/>
                <w:color w:val="auto"/>
                <w:sz w:val="22"/>
                <w:szCs w:val="22"/>
                <w:u w:val="single"/>
              </w:rPr>
              <w:t xml:space="preserve"> según valor unitario por ítems del oferente adjudicatario, por valor de $ 180.386.930 por el termino de ejecución del contrato.</w:t>
            </w:r>
          </w:p>
          <w:p w14:paraId="1454AA54" w14:textId="77777777" w:rsidR="00A346C4" w:rsidRDefault="00A346C4" w:rsidP="009C0885">
            <w:pPr>
              <w:pStyle w:val="Default"/>
              <w:ind w:left="720"/>
              <w:jc w:val="both"/>
              <w:rPr>
                <w:rFonts w:ascii="Arial Narrow" w:hAnsi="Arial Narrow"/>
                <w:b/>
                <w:color w:val="auto"/>
                <w:sz w:val="22"/>
                <w:szCs w:val="22"/>
              </w:rPr>
            </w:pPr>
          </w:p>
          <w:p w14:paraId="5E46A86C" w14:textId="344A379B" w:rsidR="00A346C4" w:rsidRPr="00A346C4" w:rsidRDefault="00A346C4" w:rsidP="00A346C4">
            <w:pPr>
              <w:pStyle w:val="Default"/>
              <w:ind w:left="794"/>
              <w:jc w:val="both"/>
              <w:rPr>
                <w:rFonts w:ascii="Arial Narrow" w:hAnsi="Arial Narrow" w:cs="Microsoft Sans Serif"/>
                <w:bCs/>
                <w:color w:val="auto"/>
                <w:spacing w:val="1"/>
                <w:sz w:val="22"/>
                <w:szCs w:val="22"/>
              </w:rPr>
            </w:pPr>
            <w:r>
              <w:rPr>
                <w:rFonts w:ascii="Arial Narrow" w:hAnsi="Arial Narrow"/>
                <w:color w:val="auto"/>
                <w:sz w:val="22"/>
                <w:szCs w:val="22"/>
                <w:lang w:val="es-CO" w:eastAsia="ar-SA"/>
              </w:rPr>
              <w:t xml:space="preserve">Los servicios anteriormente relacionados serán contratados según necesidad de la entidad hasta agotar la bolsa de servicios variables. En caso de no ser requeridos los servicios variables dentro del plazo de ejecución del contrato, </w:t>
            </w:r>
            <w:r>
              <w:rPr>
                <w:rFonts w:ascii="Arial Narrow" w:hAnsi="Arial Narrow"/>
                <w:b/>
                <w:color w:val="auto"/>
                <w:sz w:val="22"/>
                <w:szCs w:val="22"/>
                <w:u w:val="single"/>
                <w:lang w:val="es-CO" w:eastAsia="ar-SA"/>
              </w:rPr>
              <w:t>la entidad no estará obligada a pagar al contratista los recursos de esta bolsa.</w:t>
            </w:r>
          </w:p>
        </w:tc>
      </w:tr>
      <w:tr w:rsidR="00CF57B4" w:rsidRPr="00CF57B4" w14:paraId="7581DA71" w14:textId="77777777" w:rsidTr="0087092E">
        <w:trPr>
          <w:gridAfter w:val="1"/>
          <w:wAfter w:w="398" w:type="dxa"/>
          <w:trHeight w:val="171"/>
        </w:trPr>
        <w:tc>
          <w:tcPr>
            <w:tcW w:w="2102" w:type="dxa"/>
            <w:vMerge/>
            <w:vAlign w:val="center"/>
          </w:tcPr>
          <w:p w14:paraId="4E313805" w14:textId="77777777" w:rsidR="003923A2" w:rsidRPr="00CF57B4" w:rsidRDefault="003923A2" w:rsidP="005B675D">
            <w:pPr>
              <w:ind w:right="-125"/>
              <w:rPr>
                <w:rFonts w:ascii="Arial Narrow" w:hAnsi="Arial Narrow" w:cs="Arial"/>
                <w:b/>
                <w:sz w:val="22"/>
                <w:szCs w:val="22"/>
                <w:highlight w:val="yellow"/>
                <w:lang w:val="es-MX"/>
              </w:rPr>
            </w:pPr>
          </w:p>
        </w:tc>
        <w:tc>
          <w:tcPr>
            <w:tcW w:w="9352" w:type="dxa"/>
            <w:gridSpan w:val="20"/>
            <w:tcBorders>
              <w:bottom w:val="nil"/>
            </w:tcBorders>
            <w:vAlign w:val="center"/>
          </w:tcPr>
          <w:p w14:paraId="513EE91D" w14:textId="77777777" w:rsidR="003923A2" w:rsidRPr="00CF57B4" w:rsidRDefault="003923A2" w:rsidP="0068437E">
            <w:pPr>
              <w:rPr>
                <w:rFonts w:ascii="Arial Narrow" w:hAnsi="Arial Narrow" w:cs="Arial"/>
                <w:b/>
                <w:sz w:val="22"/>
                <w:szCs w:val="22"/>
                <w:lang w:val="es-MX"/>
              </w:rPr>
            </w:pPr>
          </w:p>
        </w:tc>
      </w:tr>
      <w:tr w:rsidR="00CF57B4" w:rsidRPr="00CF57B4" w14:paraId="1D5528A9" w14:textId="77777777" w:rsidTr="0087092E">
        <w:trPr>
          <w:gridAfter w:val="1"/>
          <w:wAfter w:w="398" w:type="dxa"/>
          <w:trHeight w:val="171"/>
        </w:trPr>
        <w:tc>
          <w:tcPr>
            <w:tcW w:w="2102" w:type="dxa"/>
            <w:vMerge/>
            <w:vAlign w:val="center"/>
          </w:tcPr>
          <w:p w14:paraId="11A62A3F" w14:textId="77777777" w:rsidR="003923A2" w:rsidRPr="00CF57B4" w:rsidRDefault="003923A2" w:rsidP="00EF5A2D">
            <w:pPr>
              <w:numPr>
                <w:ilvl w:val="0"/>
                <w:numId w:val="3"/>
              </w:numPr>
              <w:ind w:left="290" w:right="-125" w:hanging="284"/>
              <w:rPr>
                <w:rFonts w:ascii="Arial Narrow" w:hAnsi="Arial Narrow" w:cs="Arial"/>
                <w:b/>
                <w:sz w:val="22"/>
                <w:szCs w:val="22"/>
                <w:highlight w:val="yellow"/>
                <w:lang w:val="es-MX"/>
              </w:rPr>
            </w:pPr>
          </w:p>
        </w:tc>
        <w:tc>
          <w:tcPr>
            <w:tcW w:w="9352" w:type="dxa"/>
            <w:gridSpan w:val="20"/>
            <w:tcBorders>
              <w:top w:val="nil"/>
            </w:tcBorders>
            <w:vAlign w:val="center"/>
          </w:tcPr>
          <w:p w14:paraId="2EAF7CD8" w14:textId="3A4FFF23" w:rsidR="003923A2" w:rsidRPr="00CF57B4" w:rsidRDefault="003923A2" w:rsidP="0068437E">
            <w:pPr>
              <w:tabs>
                <w:tab w:val="left" w:pos="1447"/>
                <w:tab w:val="left" w:pos="3529"/>
              </w:tabs>
              <w:rPr>
                <w:rFonts w:ascii="Arial Narrow" w:hAnsi="Arial Narrow" w:cs="Arial"/>
                <w:sz w:val="22"/>
                <w:szCs w:val="22"/>
                <w:lang w:val="es-MX"/>
              </w:rPr>
            </w:pPr>
            <w:r w:rsidRPr="00CF57B4">
              <w:rPr>
                <w:rFonts w:ascii="Arial Narrow" w:hAnsi="Arial Narrow" w:cs="Arial"/>
                <w:sz w:val="22"/>
                <w:szCs w:val="22"/>
                <w:lang w:val="es-MX"/>
              </w:rPr>
              <w:t xml:space="preserve">Este valor incluye IVA </w:t>
            </w:r>
            <w:r w:rsidRPr="00CF57B4">
              <w:rPr>
                <w:rFonts w:ascii="Arial Narrow" w:hAnsi="Arial Narrow" w:cs="Arial"/>
                <w:sz w:val="22"/>
                <w:szCs w:val="22"/>
                <w:lang w:val="es-MX"/>
              </w:rPr>
              <w:tab/>
              <w:t xml:space="preserve">SI  </w:t>
            </w:r>
            <w:r w:rsidR="0068437E" w:rsidRPr="00CF57B4">
              <w:rPr>
                <w:rFonts w:ascii="Arial Narrow" w:hAnsi="Arial Narrow" w:cs="Arial"/>
                <w:b/>
                <w:sz w:val="22"/>
                <w:szCs w:val="22"/>
                <w:lang w:val="es-MX"/>
              </w:rPr>
              <w:t>X</w:t>
            </w:r>
            <w:r w:rsidR="0027617D" w:rsidRPr="00CF57B4">
              <w:rPr>
                <w:rFonts w:ascii="Arial Narrow" w:hAnsi="Arial Narrow" w:cs="Arial"/>
                <w:sz w:val="22"/>
                <w:szCs w:val="22"/>
                <w:lang w:val="es-MX"/>
              </w:rPr>
              <w:t xml:space="preserve">          </w:t>
            </w:r>
            <w:r w:rsidRPr="00CF57B4">
              <w:rPr>
                <w:rFonts w:ascii="Arial Narrow" w:hAnsi="Arial Narrow" w:cs="Arial"/>
                <w:sz w:val="22"/>
                <w:szCs w:val="22"/>
                <w:lang w:val="es-MX"/>
              </w:rPr>
              <w:tab/>
            </w:r>
            <w:r w:rsidRPr="00CF57B4">
              <w:rPr>
                <w:rFonts w:ascii="Arial Narrow" w:hAnsi="Arial Narrow" w:cs="Arial"/>
                <w:sz w:val="22"/>
                <w:szCs w:val="22"/>
                <w:lang w:val="es-MX"/>
              </w:rPr>
              <w:tab/>
              <w:t xml:space="preserve">NO    </w:t>
            </w:r>
          </w:p>
        </w:tc>
      </w:tr>
      <w:tr w:rsidR="00CF57B4" w:rsidRPr="00CF57B4" w14:paraId="4652AE52" w14:textId="77777777" w:rsidTr="0087092E">
        <w:trPr>
          <w:gridAfter w:val="1"/>
          <w:wAfter w:w="398" w:type="dxa"/>
          <w:trHeight w:val="491"/>
        </w:trPr>
        <w:tc>
          <w:tcPr>
            <w:tcW w:w="2102" w:type="dxa"/>
            <w:tcBorders>
              <w:top w:val="single" w:sz="4" w:space="0" w:color="auto"/>
              <w:left w:val="single" w:sz="4" w:space="0" w:color="auto"/>
              <w:bottom w:val="single" w:sz="4" w:space="0" w:color="auto"/>
              <w:right w:val="single" w:sz="4" w:space="0" w:color="auto"/>
            </w:tcBorders>
            <w:vAlign w:val="center"/>
          </w:tcPr>
          <w:p w14:paraId="6705AC17" w14:textId="77777777" w:rsidR="00EE2FCB" w:rsidRPr="00CF57B4" w:rsidRDefault="00EE2FCB" w:rsidP="00EF5A2D">
            <w:pPr>
              <w:numPr>
                <w:ilvl w:val="0"/>
                <w:numId w:val="1"/>
              </w:numPr>
              <w:ind w:left="290" w:right="34" w:hanging="284"/>
              <w:rPr>
                <w:rFonts w:ascii="Arial Narrow" w:hAnsi="Arial Narrow" w:cs="Arial"/>
                <w:b/>
                <w:sz w:val="22"/>
                <w:szCs w:val="22"/>
                <w:lang w:val="es-MX"/>
              </w:rPr>
            </w:pPr>
            <w:r w:rsidRPr="00CF57B4">
              <w:rPr>
                <w:rFonts w:ascii="Arial Narrow" w:hAnsi="Arial Narrow" w:cs="Arial"/>
                <w:b/>
                <w:sz w:val="22"/>
                <w:szCs w:val="22"/>
                <w:lang w:val="es-MX"/>
              </w:rPr>
              <w:t>LUGAR DE DESARROLLO DEL CONTRATO</w:t>
            </w:r>
          </w:p>
        </w:tc>
        <w:tc>
          <w:tcPr>
            <w:tcW w:w="9352" w:type="dxa"/>
            <w:gridSpan w:val="20"/>
            <w:tcBorders>
              <w:top w:val="single" w:sz="4" w:space="0" w:color="auto"/>
              <w:left w:val="single" w:sz="4" w:space="0" w:color="auto"/>
              <w:bottom w:val="single" w:sz="4" w:space="0" w:color="auto"/>
              <w:right w:val="single" w:sz="4" w:space="0" w:color="auto"/>
            </w:tcBorders>
            <w:vAlign w:val="center"/>
          </w:tcPr>
          <w:p w14:paraId="5FA7E03F" w14:textId="5D089489" w:rsidR="00F0628D" w:rsidRPr="00CF57B4" w:rsidRDefault="007120A2" w:rsidP="007120A2">
            <w:pPr>
              <w:widowControl w:val="0"/>
              <w:tabs>
                <w:tab w:val="left" w:pos="709"/>
              </w:tabs>
              <w:autoSpaceDE w:val="0"/>
              <w:autoSpaceDN w:val="0"/>
              <w:adjustRightInd w:val="0"/>
              <w:ind w:right="-1"/>
              <w:jc w:val="both"/>
              <w:rPr>
                <w:rFonts w:ascii="Arial Narrow" w:eastAsia="Calibri" w:hAnsi="Arial Narrow" w:cs="Microsoft Sans Serif"/>
                <w:bCs/>
                <w:spacing w:val="1"/>
                <w:sz w:val="22"/>
                <w:szCs w:val="22"/>
                <w:lang w:eastAsia="en-US"/>
              </w:rPr>
            </w:pPr>
            <w:r w:rsidRPr="00CF57B4">
              <w:rPr>
                <w:rFonts w:ascii="Arial Narrow" w:eastAsia="Calibri" w:hAnsi="Arial Narrow" w:cs="Microsoft Sans Serif"/>
                <w:bCs/>
                <w:spacing w:val="1"/>
                <w:sz w:val="22"/>
                <w:szCs w:val="22"/>
                <w:lang w:eastAsia="en-US"/>
              </w:rPr>
              <w:t xml:space="preserve">Las actividades propias de la ejecución del contrato se llevaran a cabo en </w:t>
            </w:r>
            <w:r w:rsidR="0022701F" w:rsidRPr="00CF57B4">
              <w:rPr>
                <w:rFonts w:ascii="Arial Narrow" w:eastAsia="Calibri" w:hAnsi="Arial Narrow" w:cs="Microsoft Sans Serif"/>
                <w:bCs/>
                <w:spacing w:val="1"/>
                <w:sz w:val="22"/>
                <w:szCs w:val="22"/>
                <w:lang w:eastAsia="en-US"/>
              </w:rPr>
              <w:t xml:space="preserve">la ciudad de Bogotá, D.C. en las instalaciones de </w:t>
            </w:r>
            <w:r w:rsidR="0022701F" w:rsidRPr="00CF57B4">
              <w:rPr>
                <w:rFonts w:ascii="Arial Narrow" w:eastAsia="Calibri" w:hAnsi="Arial Narrow" w:cs="Microsoft Sans Serif"/>
                <w:b/>
                <w:bCs/>
                <w:spacing w:val="1"/>
                <w:sz w:val="22"/>
                <w:szCs w:val="22"/>
                <w:lang w:eastAsia="en-US"/>
              </w:rPr>
              <w:t>RTVC</w:t>
            </w:r>
            <w:r w:rsidRPr="00CF57B4">
              <w:rPr>
                <w:rFonts w:ascii="Arial Narrow" w:eastAsia="Calibri" w:hAnsi="Arial Narrow" w:cs="Microsoft Sans Serif"/>
                <w:bCs/>
                <w:spacing w:val="1"/>
                <w:sz w:val="22"/>
                <w:szCs w:val="22"/>
                <w:lang w:eastAsia="en-US"/>
              </w:rPr>
              <w:t>, ubicadas en la Carrera 45 No.</w:t>
            </w:r>
            <w:r w:rsidR="0022701F" w:rsidRPr="00CF57B4">
              <w:rPr>
                <w:rFonts w:ascii="Arial Narrow" w:eastAsia="Calibri" w:hAnsi="Arial Narrow" w:cs="Microsoft Sans Serif"/>
                <w:bCs/>
                <w:spacing w:val="1"/>
                <w:sz w:val="22"/>
                <w:szCs w:val="22"/>
                <w:lang w:eastAsia="en-US"/>
              </w:rPr>
              <w:t xml:space="preserve"> 26 </w:t>
            </w:r>
            <w:r w:rsidR="00717C30" w:rsidRPr="00CF57B4">
              <w:rPr>
                <w:rFonts w:ascii="Arial Narrow" w:eastAsia="Calibri" w:hAnsi="Arial Narrow" w:cs="Microsoft Sans Serif"/>
                <w:bCs/>
                <w:spacing w:val="1"/>
                <w:sz w:val="22"/>
                <w:szCs w:val="22"/>
                <w:lang w:eastAsia="en-US"/>
              </w:rPr>
              <w:t>–</w:t>
            </w:r>
            <w:r w:rsidR="0022701F" w:rsidRPr="00CF57B4">
              <w:rPr>
                <w:rFonts w:ascii="Arial Narrow" w:eastAsia="Calibri" w:hAnsi="Arial Narrow" w:cs="Microsoft Sans Serif"/>
                <w:bCs/>
                <w:spacing w:val="1"/>
                <w:sz w:val="22"/>
                <w:szCs w:val="22"/>
                <w:lang w:eastAsia="en-US"/>
              </w:rPr>
              <w:t xml:space="preserve"> 33</w:t>
            </w:r>
            <w:r w:rsidR="00717C30" w:rsidRPr="00CF57B4">
              <w:rPr>
                <w:rFonts w:ascii="Arial Narrow" w:eastAsia="Calibri" w:hAnsi="Arial Narrow" w:cs="Microsoft Sans Serif"/>
                <w:bCs/>
                <w:spacing w:val="1"/>
                <w:sz w:val="22"/>
                <w:szCs w:val="22"/>
                <w:lang w:eastAsia="en-US"/>
              </w:rPr>
              <w:t>.</w:t>
            </w:r>
          </w:p>
        </w:tc>
      </w:tr>
      <w:tr w:rsidR="00CF57B4" w:rsidRPr="00CF57B4" w14:paraId="00BB7896" w14:textId="77777777" w:rsidTr="0087092E">
        <w:trPr>
          <w:gridAfter w:val="1"/>
          <w:wAfter w:w="398" w:type="dxa"/>
          <w:trHeight w:val="491"/>
        </w:trPr>
        <w:tc>
          <w:tcPr>
            <w:tcW w:w="2102" w:type="dxa"/>
            <w:tcBorders>
              <w:top w:val="single" w:sz="4" w:space="0" w:color="auto"/>
              <w:left w:val="single" w:sz="4" w:space="0" w:color="auto"/>
              <w:bottom w:val="single" w:sz="4" w:space="0" w:color="auto"/>
              <w:right w:val="single" w:sz="4" w:space="0" w:color="auto"/>
            </w:tcBorders>
            <w:vAlign w:val="center"/>
          </w:tcPr>
          <w:p w14:paraId="6CF66D08" w14:textId="77777777" w:rsidR="002476D7" w:rsidRPr="00CF57B4" w:rsidRDefault="006C4025" w:rsidP="00EF5A2D">
            <w:pPr>
              <w:numPr>
                <w:ilvl w:val="0"/>
                <w:numId w:val="1"/>
              </w:numPr>
              <w:ind w:left="290" w:right="-125" w:hanging="284"/>
              <w:rPr>
                <w:rStyle w:val="Ttulo4Car"/>
                <w:rFonts w:ascii="Arial Narrow" w:eastAsia="Calibri" w:hAnsi="Arial Narrow" w:cs="Arial"/>
                <w:i w:val="0"/>
                <w:color w:val="auto"/>
                <w:sz w:val="22"/>
                <w:szCs w:val="22"/>
              </w:rPr>
            </w:pPr>
            <w:r w:rsidRPr="00CF57B4">
              <w:rPr>
                <w:rStyle w:val="Ttulo4Car"/>
                <w:rFonts w:ascii="Arial Narrow" w:eastAsia="Calibri" w:hAnsi="Arial Narrow" w:cs="Arial"/>
                <w:i w:val="0"/>
                <w:color w:val="auto"/>
                <w:sz w:val="22"/>
                <w:szCs w:val="22"/>
              </w:rPr>
              <w:t xml:space="preserve">LA DETERMINACIÓN </w:t>
            </w:r>
            <w:r w:rsidR="002476D7" w:rsidRPr="00CF57B4">
              <w:rPr>
                <w:rStyle w:val="Ttulo4Car"/>
                <w:rFonts w:ascii="Arial Narrow" w:eastAsia="Calibri" w:hAnsi="Arial Narrow" w:cs="Arial"/>
                <w:i w:val="0"/>
                <w:color w:val="auto"/>
                <w:sz w:val="22"/>
                <w:szCs w:val="22"/>
              </w:rPr>
              <w:t xml:space="preserve">Y JUSTIFICACIÓN DE LOS FACTORES DE SELECCIÓN </w:t>
            </w:r>
          </w:p>
          <w:p w14:paraId="44C1C5AA" w14:textId="77777777" w:rsidR="00531A5B" w:rsidRPr="00CF57B4" w:rsidRDefault="00531A5B" w:rsidP="002476D7">
            <w:pPr>
              <w:jc w:val="both"/>
              <w:rPr>
                <w:rFonts w:ascii="Arial Narrow" w:hAnsi="Arial Narrow" w:cs="Arial"/>
                <w:sz w:val="22"/>
                <w:szCs w:val="22"/>
              </w:rPr>
            </w:pPr>
          </w:p>
        </w:tc>
        <w:tc>
          <w:tcPr>
            <w:tcW w:w="9352" w:type="dxa"/>
            <w:gridSpan w:val="20"/>
            <w:tcBorders>
              <w:top w:val="single" w:sz="4" w:space="0" w:color="auto"/>
              <w:left w:val="single" w:sz="4" w:space="0" w:color="auto"/>
              <w:bottom w:val="single" w:sz="4" w:space="0" w:color="auto"/>
              <w:right w:val="single" w:sz="4" w:space="0" w:color="auto"/>
            </w:tcBorders>
            <w:vAlign w:val="center"/>
          </w:tcPr>
          <w:p w14:paraId="3B050937" w14:textId="77777777" w:rsidR="0027617D" w:rsidRPr="00CF57B4" w:rsidRDefault="0027617D" w:rsidP="00D10982">
            <w:pPr>
              <w:jc w:val="both"/>
              <w:rPr>
                <w:rFonts w:ascii="Arial Narrow" w:hAnsi="Arial Narrow" w:cs="Microsoft Sans Serif"/>
                <w:bCs/>
                <w:spacing w:val="1"/>
                <w:sz w:val="22"/>
                <w:szCs w:val="22"/>
                <w:highlight w:val="yellow"/>
                <w:lang w:val="es-CO"/>
              </w:rPr>
            </w:pPr>
          </w:p>
          <w:p w14:paraId="01EB8201" w14:textId="292986F7" w:rsidR="004E78FE" w:rsidRPr="00CF57B4" w:rsidRDefault="005E7B5B" w:rsidP="004E78FE">
            <w:pPr>
              <w:widowControl w:val="0"/>
              <w:tabs>
                <w:tab w:val="left" w:pos="709"/>
              </w:tabs>
              <w:autoSpaceDE w:val="0"/>
              <w:autoSpaceDN w:val="0"/>
              <w:adjustRightInd w:val="0"/>
              <w:ind w:right="-1"/>
              <w:jc w:val="both"/>
              <w:rPr>
                <w:rFonts w:ascii="Arial Narrow" w:hAnsi="Arial Narrow" w:cs="Microsoft Sans Serif"/>
                <w:bCs/>
                <w:spacing w:val="1"/>
                <w:sz w:val="22"/>
                <w:szCs w:val="22"/>
              </w:rPr>
            </w:pPr>
            <w:r>
              <w:rPr>
                <w:rFonts w:ascii="Arial Narrow" w:hAnsi="Arial Narrow" w:cs="Microsoft Sans Serif"/>
                <w:bCs/>
                <w:spacing w:val="1"/>
                <w:sz w:val="22"/>
                <w:szCs w:val="22"/>
              </w:rPr>
              <w:t>R</w:t>
            </w:r>
            <w:r w:rsidR="004E78FE" w:rsidRPr="00CF57B4">
              <w:rPr>
                <w:rFonts w:ascii="Arial Narrow" w:hAnsi="Arial Narrow" w:cs="Microsoft Sans Serif"/>
                <w:bCs/>
                <w:spacing w:val="1"/>
                <w:sz w:val="22"/>
                <w:szCs w:val="22"/>
              </w:rPr>
              <w:t>TVC efectuará las comparaciones del caso mediante el cotejo de ofrecimientos recibidos y la consulta de las reglas de participación.</w:t>
            </w:r>
          </w:p>
          <w:p w14:paraId="42E70215" w14:textId="77777777" w:rsidR="004E78FE" w:rsidRPr="00CF57B4" w:rsidRDefault="004E78FE" w:rsidP="004E78FE">
            <w:pPr>
              <w:widowControl w:val="0"/>
              <w:tabs>
                <w:tab w:val="left" w:pos="709"/>
              </w:tabs>
              <w:autoSpaceDE w:val="0"/>
              <w:autoSpaceDN w:val="0"/>
              <w:adjustRightInd w:val="0"/>
              <w:ind w:right="-1"/>
              <w:jc w:val="both"/>
              <w:rPr>
                <w:rFonts w:ascii="Arial Narrow" w:hAnsi="Arial Narrow" w:cs="Microsoft Sans Serif"/>
                <w:bCs/>
                <w:spacing w:val="1"/>
                <w:sz w:val="22"/>
                <w:szCs w:val="22"/>
              </w:rPr>
            </w:pPr>
          </w:p>
          <w:p w14:paraId="3347AF6E" w14:textId="77777777" w:rsidR="004E78FE" w:rsidRPr="00CF57B4" w:rsidRDefault="004E78FE" w:rsidP="004E78FE">
            <w:pPr>
              <w:widowControl w:val="0"/>
              <w:tabs>
                <w:tab w:val="left" w:pos="709"/>
              </w:tabs>
              <w:autoSpaceDE w:val="0"/>
              <w:autoSpaceDN w:val="0"/>
              <w:adjustRightInd w:val="0"/>
              <w:ind w:right="-1"/>
              <w:jc w:val="both"/>
              <w:rPr>
                <w:rFonts w:ascii="Arial Narrow" w:hAnsi="Arial Narrow" w:cs="Microsoft Sans Serif"/>
                <w:bCs/>
                <w:spacing w:val="1"/>
                <w:sz w:val="22"/>
                <w:szCs w:val="22"/>
              </w:rPr>
            </w:pPr>
            <w:r w:rsidRPr="00CF57B4">
              <w:rPr>
                <w:rFonts w:ascii="Arial Narrow" w:hAnsi="Arial Narrow" w:cs="Microsoft Sans Serif"/>
                <w:bCs/>
                <w:spacing w:val="1"/>
                <w:sz w:val="22"/>
                <w:szCs w:val="22"/>
              </w:rPr>
              <w:t>La ausencia de requisitos o la falta de documentos referentes a la futura contratación o al proponente, no necesarios para la comparación de las propuestas NO servirán de título suficiente para el rechazo de los ofrecimientos hechos. En consecuencia, todos aquellos requisitos de la propuesta que no afecten la asignación de puntaje, podrán ser solicitados por la entidad en cualquier momento hasta la adjudicación.</w:t>
            </w:r>
          </w:p>
          <w:p w14:paraId="6021EA99" w14:textId="77777777" w:rsidR="004E78FE" w:rsidRPr="00CF57B4" w:rsidRDefault="004E78FE" w:rsidP="004E78FE">
            <w:pPr>
              <w:widowControl w:val="0"/>
              <w:tabs>
                <w:tab w:val="left" w:pos="178"/>
              </w:tabs>
              <w:autoSpaceDE w:val="0"/>
              <w:autoSpaceDN w:val="0"/>
              <w:adjustRightInd w:val="0"/>
              <w:ind w:right="-1"/>
              <w:jc w:val="both"/>
              <w:rPr>
                <w:rFonts w:ascii="Arial Narrow" w:hAnsi="Arial Narrow" w:cs="Arial"/>
                <w:sz w:val="22"/>
                <w:szCs w:val="22"/>
              </w:rPr>
            </w:pPr>
          </w:p>
          <w:p w14:paraId="1031CF0B" w14:textId="77777777" w:rsidR="004E78FE" w:rsidRPr="00CF57B4" w:rsidRDefault="004E78FE" w:rsidP="004E78FE">
            <w:pPr>
              <w:widowControl w:val="0"/>
              <w:tabs>
                <w:tab w:val="left" w:pos="709"/>
              </w:tabs>
              <w:autoSpaceDE w:val="0"/>
              <w:autoSpaceDN w:val="0"/>
              <w:adjustRightInd w:val="0"/>
              <w:ind w:right="-1"/>
              <w:jc w:val="both"/>
              <w:rPr>
                <w:rFonts w:ascii="Arial Narrow" w:hAnsi="Arial Narrow" w:cs="Microsoft Sans Serif"/>
                <w:bCs/>
                <w:spacing w:val="1"/>
                <w:sz w:val="22"/>
                <w:szCs w:val="22"/>
              </w:rPr>
            </w:pPr>
            <w:r w:rsidRPr="00CF57B4">
              <w:rPr>
                <w:rFonts w:ascii="Arial Narrow" w:hAnsi="Arial Narrow" w:cs="Microsoft Sans Serif"/>
                <w:bCs/>
                <w:spacing w:val="1"/>
                <w:sz w:val="22"/>
                <w:szCs w:val="22"/>
              </w:rPr>
              <w:t>Las propuestas se verificarán y evaluarán de acuerdo con la distribución de criterios y puntajes indicados en la siguiente tabla:</w:t>
            </w:r>
          </w:p>
          <w:p w14:paraId="17E209EB" w14:textId="77777777" w:rsidR="004E78FE" w:rsidRPr="00CF57B4" w:rsidRDefault="004E78FE" w:rsidP="004E78FE">
            <w:pPr>
              <w:autoSpaceDE w:val="0"/>
              <w:jc w:val="both"/>
              <w:rPr>
                <w:rFonts w:ascii="Arial Narrow" w:hAnsi="Arial Narrow" w:cs="Arial"/>
                <w:sz w:val="22"/>
                <w:szCs w:val="22"/>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7"/>
              <w:gridCol w:w="3777"/>
              <w:gridCol w:w="1418"/>
              <w:gridCol w:w="1984"/>
            </w:tblGrid>
            <w:tr w:rsidR="00CF57B4" w:rsidRPr="00CF57B4" w14:paraId="7694BC27" w14:textId="77777777" w:rsidTr="005E6C1F">
              <w:trPr>
                <w:jc w:val="center"/>
              </w:trPr>
              <w:tc>
                <w:tcPr>
                  <w:tcW w:w="7826" w:type="dxa"/>
                  <w:gridSpan w:val="4"/>
                  <w:shd w:val="clear" w:color="auto" w:fill="D9D9D9"/>
                  <w:tcMar>
                    <w:top w:w="0" w:type="dxa"/>
                    <w:left w:w="108" w:type="dxa"/>
                    <w:bottom w:w="0" w:type="dxa"/>
                    <w:right w:w="108" w:type="dxa"/>
                  </w:tcMar>
                  <w:vAlign w:val="center"/>
                </w:tcPr>
                <w:p w14:paraId="60FD7595" w14:textId="4EF235E7" w:rsidR="00F503AA" w:rsidRPr="00CF57B4" w:rsidRDefault="00F503AA" w:rsidP="00EF5A2D">
                  <w:pPr>
                    <w:jc w:val="center"/>
                    <w:rPr>
                      <w:rFonts w:ascii="Arial Narrow" w:hAnsi="Arial Narrow" w:cs="Arial"/>
                      <w:b/>
                      <w:sz w:val="22"/>
                      <w:szCs w:val="22"/>
                    </w:rPr>
                  </w:pPr>
                  <w:r w:rsidRPr="00CF57B4">
                    <w:rPr>
                      <w:rFonts w:ascii="Arial Narrow" w:hAnsi="Arial Narrow" w:cs="Arial"/>
                      <w:b/>
                      <w:sz w:val="22"/>
                      <w:szCs w:val="22"/>
                    </w:rPr>
                    <w:t>CRITERIOS DE VERIFICACIÓN Y EVALUACION</w:t>
                  </w:r>
                </w:p>
              </w:tc>
            </w:tr>
            <w:tr w:rsidR="00CF57B4" w:rsidRPr="00CF57B4" w14:paraId="2728E12E" w14:textId="77777777" w:rsidTr="005E6C1F">
              <w:trPr>
                <w:jc w:val="center"/>
              </w:trPr>
              <w:tc>
                <w:tcPr>
                  <w:tcW w:w="647" w:type="dxa"/>
                  <w:shd w:val="clear" w:color="auto" w:fill="D9D9D9"/>
                  <w:tcMar>
                    <w:top w:w="0" w:type="dxa"/>
                    <w:left w:w="108" w:type="dxa"/>
                    <w:bottom w:w="0" w:type="dxa"/>
                    <w:right w:w="108" w:type="dxa"/>
                  </w:tcMar>
                  <w:vAlign w:val="center"/>
                  <w:hideMark/>
                </w:tcPr>
                <w:p w14:paraId="55A34C8B" w14:textId="436D528F" w:rsidR="005E6C1F" w:rsidRPr="00CF57B4" w:rsidRDefault="005E6C1F" w:rsidP="00EF5A2D">
                  <w:pPr>
                    <w:jc w:val="both"/>
                    <w:rPr>
                      <w:rFonts w:ascii="Arial Narrow" w:hAnsi="Arial Narrow" w:cs="Arial"/>
                      <w:b/>
                      <w:sz w:val="22"/>
                      <w:szCs w:val="22"/>
                    </w:rPr>
                  </w:pPr>
                  <w:r w:rsidRPr="00CF57B4">
                    <w:rPr>
                      <w:rFonts w:ascii="Arial Narrow" w:hAnsi="Arial Narrow" w:cs="Arial"/>
                      <w:b/>
                      <w:sz w:val="22"/>
                      <w:szCs w:val="22"/>
                    </w:rPr>
                    <w:t>No.</w:t>
                  </w:r>
                </w:p>
              </w:tc>
              <w:tc>
                <w:tcPr>
                  <w:tcW w:w="3777" w:type="dxa"/>
                  <w:shd w:val="clear" w:color="auto" w:fill="D9D9D9"/>
                  <w:tcMar>
                    <w:top w:w="0" w:type="dxa"/>
                    <w:left w:w="108" w:type="dxa"/>
                    <w:bottom w:w="0" w:type="dxa"/>
                    <w:right w:w="108" w:type="dxa"/>
                  </w:tcMar>
                  <w:vAlign w:val="center"/>
                  <w:hideMark/>
                </w:tcPr>
                <w:p w14:paraId="74BC6378" w14:textId="77777777" w:rsidR="005E6C1F" w:rsidRPr="00CF57B4" w:rsidRDefault="005E6C1F" w:rsidP="00EF5A2D">
                  <w:pPr>
                    <w:jc w:val="center"/>
                    <w:rPr>
                      <w:rFonts w:ascii="Arial Narrow" w:hAnsi="Arial Narrow" w:cs="Arial"/>
                      <w:b/>
                      <w:sz w:val="22"/>
                      <w:szCs w:val="22"/>
                    </w:rPr>
                  </w:pPr>
                  <w:r w:rsidRPr="00CF57B4">
                    <w:rPr>
                      <w:rFonts w:ascii="Arial Narrow" w:hAnsi="Arial Narrow" w:cs="Arial"/>
                      <w:b/>
                      <w:sz w:val="22"/>
                      <w:szCs w:val="22"/>
                    </w:rPr>
                    <w:t>PARÁMETRO</w:t>
                  </w:r>
                </w:p>
              </w:tc>
              <w:tc>
                <w:tcPr>
                  <w:tcW w:w="1418" w:type="dxa"/>
                  <w:shd w:val="clear" w:color="auto" w:fill="D9D9D9"/>
                  <w:tcMar>
                    <w:top w:w="0" w:type="dxa"/>
                    <w:left w:w="108" w:type="dxa"/>
                    <w:bottom w:w="0" w:type="dxa"/>
                    <w:right w:w="108" w:type="dxa"/>
                  </w:tcMar>
                  <w:vAlign w:val="center"/>
                  <w:hideMark/>
                </w:tcPr>
                <w:p w14:paraId="29FF9EA7" w14:textId="6C9F5C1C" w:rsidR="005E6C1F" w:rsidRPr="00CF57B4" w:rsidRDefault="005E6C1F" w:rsidP="00EF5A2D">
                  <w:pPr>
                    <w:jc w:val="center"/>
                    <w:rPr>
                      <w:rFonts w:ascii="Arial Narrow" w:hAnsi="Arial Narrow" w:cs="Arial"/>
                      <w:b/>
                      <w:sz w:val="22"/>
                      <w:szCs w:val="22"/>
                    </w:rPr>
                  </w:pPr>
                  <w:r w:rsidRPr="00CF57B4">
                    <w:rPr>
                      <w:rFonts w:ascii="Arial Narrow" w:hAnsi="Arial Narrow" w:cs="Arial"/>
                      <w:b/>
                      <w:sz w:val="22"/>
                      <w:szCs w:val="22"/>
                    </w:rPr>
                    <w:t>TIPO DE REQUISITO</w:t>
                  </w:r>
                </w:p>
              </w:tc>
              <w:tc>
                <w:tcPr>
                  <w:tcW w:w="1984" w:type="dxa"/>
                  <w:shd w:val="clear" w:color="auto" w:fill="D9D9D9"/>
                  <w:tcMar>
                    <w:top w:w="0" w:type="dxa"/>
                    <w:left w:w="108" w:type="dxa"/>
                    <w:bottom w:w="0" w:type="dxa"/>
                    <w:right w:w="108" w:type="dxa"/>
                  </w:tcMar>
                  <w:vAlign w:val="center"/>
                  <w:hideMark/>
                </w:tcPr>
                <w:p w14:paraId="4E763054" w14:textId="77777777" w:rsidR="005E6C1F" w:rsidRPr="00CF57B4" w:rsidRDefault="005E6C1F" w:rsidP="00EF5A2D">
                  <w:pPr>
                    <w:jc w:val="center"/>
                    <w:rPr>
                      <w:rFonts w:ascii="Arial Narrow" w:hAnsi="Arial Narrow" w:cs="Arial"/>
                      <w:b/>
                      <w:sz w:val="22"/>
                      <w:szCs w:val="22"/>
                    </w:rPr>
                  </w:pPr>
                  <w:r w:rsidRPr="00CF57B4">
                    <w:rPr>
                      <w:rFonts w:ascii="Arial Narrow" w:hAnsi="Arial Narrow" w:cs="Arial"/>
                      <w:b/>
                      <w:sz w:val="22"/>
                      <w:szCs w:val="22"/>
                    </w:rPr>
                    <w:t>PUNTAJE</w:t>
                  </w:r>
                </w:p>
              </w:tc>
            </w:tr>
            <w:tr w:rsidR="00CF57B4" w:rsidRPr="00CF57B4" w14:paraId="27B31807" w14:textId="77777777" w:rsidTr="005E6C1F">
              <w:trPr>
                <w:jc w:val="center"/>
              </w:trPr>
              <w:tc>
                <w:tcPr>
                  <w:tcW w:w="647" w:type="dxa"/>
                  <w:tcMar>
                    <w:top w:w="0" w:type="dxa"/>
                    <w:left w:w="108" w:type="dxa"/>
                    <w:bottom w:w="0" w:type="dxa"/>
                    <w:right w:w="108" w:type="dxa"/>
                  </w:tcMar>
                  <w:vAlign w:val="center"/>
                </w:tcPr>
                <w:p w14:paraId="6653734E" w14:textId="77777777" w:rsidR="005E6C1F" w:rsidRPr="00CF57B4" w:rsidRDefault="005E6C1F" w:rsidP="00EF5A2D">
                  <w:pPr>
                    <w:jc w:val="center"/>
                    <w:rPr>
                      <w:rFonts w:ascii="Arial Narrow" w:hAnsi="Arial Narrow" w:cs="Arial"/>
                      <w:sz w:val="22"/>
                      <w:szCs w:val="22"/>
                    </w:rPr>
                  </w:pPr>
                  <w:r w:rsidRPr="00CF57B4">
                    <w:rPr>
                      <w:rFonts w:ascii="Arial Narrow" w:hAnsi="Arial Narrow" w:cs="Arial"/>
                      <w:sz w:val="22"/>
                      <w:szCs w:val="22"/>
                    </w:rPr>
                    <w:t>1</w:t>
                  </w:r>
                </w:p>
              </w:tc>
              <w:tc>
                <w:tcPr>
                  <w:tcW w:w="3777" w:type="dxa"/>
                  <w:tcMar>
                    <w:top w:w="0" w:type="dxa"/>
                    <w:left w:w="108" w:type="dxa"/>
                    <w:bottom w:w="0" w:type="dxa"/>
                    <w:right w:w="108" w:type="dxa"/>
                  </w:tcMar>
                  <w:vAlign w:val="center"/>
                  <w:hideMark/>
                </w:tcPr>
                <w:p w14:paraId="2A7B701F" w14:textId="77777777"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CAPACIDAD JURIDICA</w:t>
                  </w:r>
                </w:p>
              </w:tc>
              <w:tc>
                <w:tcPr>
                  <w:tcW w:w="1418" w:type="dxa"/>
                  <w:tcMar>
                    <w:top w:w="0" w:type="dxa"/>
                    <w:left w:w="108" w:type="dxa"/>
                    <w:bottom w:w="0" w:type="dxa"/>
                    <w:right w:w="108" w:type="dxa"/>
                  </w:tcMar>
                  <w:vAlign w:val="center"/>
                  <w:hideMark/>
                </w:tcPr>
                <w:p w14:paraId="58355D38" w14:textId="1FCD2884"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Habilitante</w:t>
                  </w:r>
                </w:p>
              </w:tc>
              <w:tc>
                <w:tcPr>
                  <w:tcW w:w="1984" w:type="dxa"/>
                  <w:tcMar>
                    <w:top w:w="0" w:type="dxa"/>
                    <w:left w:w="108" w:type="dxa"/>
                    <w:bottom w:w="0" w:type="dxa"/>
                    <w:right w:w="108" w:type="dxa"/>
                  </w:tcMar>
                  <w:vAlign w:val="center"/>
                  <w:hideMark/>
                </w:tcPr>
                <w:p w14:paraId="124622D6" w14:textId="77777777"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No otorga puntaje</w:t>
                  </w:r>
                </w:p>
              </w:tc>
            </w:tr>
            <w:tr w:rsidR="00CF57B4" w:rsidRPr="00CF57B4" w14:paraId="50632C75" w14:textId="77777777" w:rsidTr="005E6C1F">
              <w:trPr>
                <w:jc w:val="center"/>
              </w:trPr>
              <w:tc>
                <w:tcPr>
                  <w:tcW w:w="647" w:type="dxa"/>
                  <w:tcMar>
                    <w:top w:w="0" w:type="dxa"/>
                    <w:left w:w="108" w:type="dxa"/>
                    <w:bottom w:w="0" w:type="dxa"/>
                    <w:right w:w="108" w:type="dxa"/>
                  </w:tcMar>
                  <w:vAlign w:val="center"/>
                </w:tcPr>
                <w:p w14:paraId="1CAD856F" w14:textId="77777777" w:rsidR="005E6C1F" w:rsidRPr="00CF57B4" w:rsidRDefault="005E6C1F" w:rsidP="00EF5A2D">
                  <w:pPr>
                    <w:jc w:val="center"/>
                    <w:rPr>
                      <w:rFonts w:ascii="Arial Narrow" w:hAnsi="Arial Narrow" w:cs="Arial"/>
                      <w:sz w:val="22"/>
                      <w:szCs w:val="22"/>
                    </w:rPr>
                  </w:pPr>
                  <w:r w:rsidRPr="00CF57B4">
                    <w:rPr>
                      <w:rFonts w:ascii="Arial Narrow" w:hAnsi="Arial Narrow" w:cs="Arial"/>
                      <w:sz w:val="22"/>
                      <w:szCs w:val="22"/>
                    </w:rPr>
                    <w:t>2</w:t>
                  </w:r>
                </w:p>
              </w:tc>
              <w:tc>
                <w:tcPr>
                  <w:tcW w:w="3777" w:type="dxa"/>
                  <w:tcMar>
                    <w:top w:w="0" w:type="dxa"/>
                    <w:left w:w="108" w:type="dxa"/>
                    <w:bottom w:w="0" w:type="dxa"/>
                    <w:right w:w="108" w:type="dxa"/>
                  </w:tcMar>
                  <w:vAlign w:val="center"/>
                  <w:hideMark/>
                </w:tcPr>
                <w:p w14:paraId="47E4B257" w14:textId="77777777"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CAPACIDAD FINANCIERA</w:t>
                  </w:r>
                </w:p>
              </w:tc>
              <w:tc>
                <w:tcPr>
                  <w:tcW w:w="1418" w:type="dxa"/>
                  <w:tcMar>
                    <w:top w:w="0" w:type="dxa"/>
                    <w:left w:w="108" w:type="dxa"/>
                    <w:bottom w:w="0" w:type="dxa"/>
                    <w:right w:w="108" w:type="dxa"/>
                  </w:tcMar>
                  <w:vAlign w:val="center"/>
                  <w:hideMark/>
                </w:tcPr>
                <w:p w14:paraId="72D3E4D4" w14:textId="768E440A"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Habilitante</w:t>
                  </w:r>
                </w:p>
              </w:tc>
              <w:tc>
                <w:tcPr>
                  <w:tcW w:w="1984" w:type="dxa"/>
                  <w:tcMar>
                    <w:top w:w="0" w:type="dxa"/>
                    <w:left w:w="108" w:type="dxa"/>
                    <w:bottom w:w="0" w:type="dxa"/>
                    <w:right w:w="108" w:type="dxa"/>
                  </w:tcMar>
                  <w:vAlign w:val="center"/>
                  <w:hideMark/>
                </w:tcPr>
                <w:p w14:paraId="45FE85E3" w14:textId="77777777"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No otorga puntaje</w:t>
                  </w:r>
                </w:p>
              </w:tc>
            </w:tr>
            <w:tr w:rsidR="00CF57B4" w:rsidRPr="00CF57B4" w14:paraId="0E5875BB" w14:textId="77777777" w:rsidTr="005E6C1F">
              <w:trPr>
                <w:jc w:val="center"/>
              </w:trPr>
              <w:tc>
                <w:tcPr>
                  <w:tcW w:w="647" w:type="dxa"/>
                  <w:tcMar>
                    <w:top w:w="0" w:type="dxa"/>
                    <w:left w:w="108" w:type="dxa"/>
                    <w:bottom w:w="0" w:type="dxa"/>
                    <w:right w:w="108" w:type="dxa"/>
                  </w:tcMar>
                  <w:vAlign w:val="center"/>
                </w:tcPr>
                <w:p w14:paraId="07AD59ED" w14:textId="77777777" w:rsidR="005E6C1F" w:rsidRPr="00CF57B4" w:rsidRDefault="005E6C1F" w:rsidP="00EF5A2D">
                  <w:pPr>
                    <w:jc w:val="center"/>
                    <w:rPr>
                      <w:rFonts w:ascii="Arial Narrow" w:hAnsi="Arial Narrow" w:cs="Arial"/>
                      <w:sz w:val="22"/>
                      <w:szCs w:val="22"/>
                    </w:rPr>
                  </w:pPr>
                  <w:r w:rsidRPr="00CF57B4">
                    <w:rPr>
                      <w:rFonts w:ascii="Arial Narrow" w:hAnsi="Arial Narrow" w:cs="Arial"/>
                      <w:sz w:val="22"/>
                      <w:szCs w:val="22"/>
                    </w:rPr>
                    <w:t>3</w:t>
                  </w:r>
                </w:p>
              </w:tc>
              <w:tc>
                <w:tcPr>
                  <w:tcW w:w="3777" w:type="dxa"/>
                  <w:tcMar>
                    <w:top w:w="0" w:type="dxa"/>
                    <w:left w:w="108" w:type="dxa"/>
                    <w:bottom w:w="0" w:type="dxa"/>
                    <w:right w:w="108" w:type="dxa"/>
                  </w:tcMar>
                  <w:vAlign w:val="center"/>
                  <w:hideMark/>
                </w:tcPr>
                <w:p w14:paraId="205F8F46" w14:textId="77777777"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CAPACIDAD TÉCNICA</w:t>
                  </w:r>
                </w:p>
              </w:tc>
              <w:tc>
                <w:tcPr>
                  <w:tcW w:w="1418" w:type="dxa"/>
                  <w:tcMar>
                    <w:top w:w="0" w:type="dxa"/>
                    <w:left w:w="108" w:type="dxa"/>
                    <w:bottom w:w="0" w:type="dxa"/>
                    <w:right w:w="108" w:type="dxa"/>
                  </w:tcMar>
                  <w:vAlign w:val="center"/>
                  <w:hideMark/>
                </w:tcPr>
                <w:p w14:paraId="55C219C5" w14:textId="2EF4A193"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Habilitante</w:t>
                  </w:r>
                </w:p>
              </w:tc>
              <w:tc>
                <w:tcPr>
                  <w:tcW w:w="1984" w:type="dxa"/>
                  <w:tcMar>
                    <w:top w:w="0" w:type="dxa"/>
                    <w:left w:w="108" w:type="dxa"/>
                    <w:bottom w:w="0" w:type="dxa"/>
                    <w:right w:w="108" w:type="dxa"/>
                  </w:tcMar>
                  <w:vAlign w:val="center"/>
                  <w:hideMark/>
                </w:tcPr>
                <w:p w14:paraId="126380FF" w14:textId="77777777"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No otorga puntaje</w:t>
                  </w:r>
                </w:p>
              </w:tc>
            </w:tr>
            <w:tr w:rsidR="00CF57B4" w:rsidRPr="00CF57B4" w14:paraId="42FB5C96" w14:textId="77777777" w:rsidTr="005E6C1F">
              <w:trPr>
                <w:jc w:val="center"/>
              </w:trPr>
              <w:tc>
                <w:tcPr>
                  <w:tcW w:w="647" w:type="dxa"/>
                  <w:tcMar>
                    <w:top w:w="0" w:type="dxa"/>
                    <w:left w:w="108" w:type="dxa"/>
                    <w:bottom w:w="0" w:type="dxa"/>
                    <w:right w:w="108" w:type="dxa"/>
                  </w:tcMar>
                  <w:vAlign w:val="center"/>
                </w:tcPr>
                <w:p w14:paraId="51BC0377" w14:textId="11F9B6F4" w:rsidR="005E6C1F" w:rsidRPr="00CF57B4" w:rsidRDefault="005E6C1F" w:rsidP="00EF5A2D">
                  <w:pPr>
                    <w:jc w:val="center"/>
                    <w:rPr>
                      <w:rFonts w:ascii="Arial Narrow" w:hAnsi="Arial Narrow" w:cs="Arial"/>
                      <w:sz w:val="22"/>
                      <w:szCs w:val="22"/>
                    </w:rPr>
                  </w:pPr>
                  <w:r w:rsidRPr="00CF57B4">
                    <w:rPr>
                      <w:rFonts w:ascii="Arial Narrow" w:hAnsi="Arial Narrow" w:cs="Arial"/>
                      <w:sz w:val="22"/>
                      <w:szCs w:val="22"/>
                    </w:rPr>
                    <w:t>4</w:t>
                  </w:r>
                </w:p>
              </w:tc>
              <w:tc>
                <w:tcPr>
                  <w:tcW w:w="3777" w:type="dxa"/>
                  <w:tcMar>
                    <w:top w:w="0" w:type="dxa"/>
                    <w:left w:w="108" w:type="dxa"/>
                    <w:bottom w:w="0" w:type="dxa"/>
                    <w:right w:w="108" w:type="dxa"/>
                  </w:tcMar>
                  <w:vAlign w:val="center"/>
                </w:tcPr>
                <w:p w14:paraId="34DDD55B" w14:textId="781577CF"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REQUISITOS TECNICOS PONDERABLES</w:t>
                  </w:r>
                </w:p>
              </w:tc>
              <w:tc>
                <w:tcPr>
                  <w:tcW w:w="1418" w:type="dxa"/>
                  <w:tcMar>
                    <w:top w:w="0" w:type="dxa"/>
                    <w:left w:w="108" w:type="dxa"/>
                    <w:bottom w:w="0" w:type="dxa"/>
                    <w:right w:w="108" w:type="dxa"/>
                  </w:tcMar>
                  <w:vAlign w:val="center"/>
                </w:tcPr>
                <w:p w14:paraId="3D4EE34B" w14:textId="78C1606F"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Ponderable</w:t>
                  </w:r>
                </w:p>
              </w:tc>
              <w:tc>
                <w:tcPr>
                  <w:tcW w:w="1984" w:type="dxa"/>
                  <w:tcMar>
                    <w:top w:w="0" w:type="dxa"/>
                    <w:left w:w="108" w:type="dxa"/>
                    <w:bottom w:w="0" w:type="dxa"/>
                    <w:right w:w="108" w:type="dxa"/>
                  </w:tcMar>
                  <w:vAlign w:val="center"/>
                </w:tcPr>
                <w:p w14:paraId="167288EB" w14:textId="3C1B1D87"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400 Puntos</w:t>
                  </w:r>
                </w:p>
              </w:tc>
            </w:tr>
            <w:tr w:rsidR="00CF57B4" w:rsidRPr="00CF57B4" w14:paraId="56B4B65B" w14:textId="77777777" w:rsidTr="005E6C1F">
              <w:trPr>
                <w:jc w:val="center"/>
              </w:trPr>
              <w:tc>
                <w:tcPr>
                  <w:tcW w:w="647" w:type="dxa"/>
                  <w:tcMar>
                    <w:top w:w="0" w:type="dxa"/>
                    <w:left w:w="108" w:type="dxa"/>
                    <w:bottom w:w="0" w:type="dxa"/>
                    <w:right w:w="108" w:type="dxa"/>
                  </w:tcMar>
                  <w:vAlign w:val="center"/>
                </w:tcPr>
                <w:p w14:paraId="2612A80B" w14:textId="18AD08B3" w:rsidR="005E6C1F" w:rsidRPr="00CF57B4" w:rsidRDefault="005E6C1F" w:rsidP="00EF5A2D">
                  <w:pPr>
                    <w:jc w:val="center"/>
                    <w:rPr>
                      <w:rFonts w:ascii="Arial Narrow" w:hAnsi="Arial Narrow" w:cs="Arial"/>
                      <w:sz w:val="22"/>
                      <w:szCs w:val="22"/>
                    </w:rPr>
                  </w:pPr>
                  <w:r w:rsidRPr="00CF57B4">
                    <w:rPr>
                      <w:rFonts w:ascii="Arial Narrow" w:hAnsi="Arial Narrow" w:cs="Arial"/>
                      <w:sz w:val="22"/>
                      <w:szCs w:val="22"/>
                    </w:rPr>
                    <w:t>5</w:t>
                  </w:r>
                </w:p>
              </w:tc>
              <w:tc>
                <w:tcPr>
                  <w:tcW w:w="3777" w:type="dxa"/>
                  <w:tcMar>
                    <w:top w:w="0" w:type="dxa"/>
                    <w:left w:w="108" w:type="dxa"/>
                    <w:bottom w:w="0" w:type="dxa"/>
                    <w:right w:w="108" w:type="dxa"/>
                  </w:tcMar>
                  <w:vAlign w:val="center"/>
                </w:tcPr>
                <w:p w14:paraId="34C57182" w14:textId="36D9FB3A"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PROPUESTA ECONOMICA</w:t>
                  </w:r>
                </w:p>
              </w:tc>
              <w:tc>
                <w:tcPr>
                  <w:tcW w:w="1418" w:type="dxa"/>
                  <w:tcMar>
                    <w:top w:w="0" w:type="dxa"/>
                    <w:left w:w="108" w:type="dxa"/>
                    <w:bottom w:w="0" w:type="dxa"/>
                    <w:right w:w="108" w:type="dxa"/>
                  </w:tcMar>
                  <w:vAlign w:val="center"/>
                </w:tcPr>
                <w:p w14:paraId="15A054F5" w14:textId="337485CB"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Ponderable</w:t>
                  </w:r>
                </w:p>
              </w:tc>
              <w:tc>
                <w:tcPr>
                  <w:tcW w:w="1984" w:type="dxa"/>
                  <w:tcMar>
                    <w:top w:w="0" w:type="dxa"/>
                    <w:left w:w="108" w:type="dxa"/>
                    <w:bottom w:w="0" w:type="dxa"/>
                    <w:right w:w="108" w:type="dxa"/>
                  </w:tcMar>
                  <w:vAlign w:val="center"/>
                </w:tcPr>
                <w:p w14:paraId="42E7EE7B" w14:textId="3A74366E"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500 Puntos</w:t>
                  </w:r>
                </w:p>
              </w:tc>
            </w:tr>
            <w:tr w:rsidR="00CF57B4" w:rsidRPr="00CF57B4" w14:paraId="6BE2CD0A" w14:textId="77777777" w:rsidTr="005E6C1F">
              <w:trPr>
                <w:jc w:val="center"/>
              </w:trPr>
              <w:tc>
                <w:tcPr>
                  <w:tcW w:w="647" w:type="dxa"/>
                  <w:tcMar>
                    <w:top w:w="0" w:type="dxa"/>
                    <w:left w:w="108" w:type="dxa"/>
                    <w:bottom w:w="0" w:type="dxa"/>
                    <w:right w:w="108" w:type="dxa"/>
                  </w:tcMar>
                  <w:vAlign w:val="center"/>
                </w:tcPr>
                <w:p w14:paraId="2EE3E211" w14:textId="3083E152" w:rsidR="005E6C1F" w:rsidRPr="00CF57B4" w:rsidRDefault="005E6C1F" w:rsidP="00EF5A2D">
                  <w:pPr>
                    <w:jc w:val="center"/>
                    <w:rPr>
                      <w:rFonts w:ascii="Arial Narrow" w:hAnsi="Arial Narrow" w:cs="Arial"/>
                      <w:sz w:val="22"/>
                      <w:szCs w:val="22"/>
                    </w:rPr>
                  </w:pPr>
                  <w:r w:rsidRPr="00CF57B4">
                    <w:rPr>
                      <w:rFonts w:ascii="Arial Narrow" w:hAnsi="Arial Narrow" w:cs="Arial"/>
                      <w:sz w:val="22"/>
                      <w:szCs w:val="22"/>
                    </w:rPr>
                    <w:t>6</w:t>
                  </w:r>
                </w:p>
              </w:tc>
              <w:tc>
                <w:tcPr>
                  <w:tcW w:w="3777" w:type="dxa"/>
                  <w:tcMar>
                    <w:top w:w="0" w:type="dxa"/>
                    <w:left w:w="108" w:type="dxa"/>
                    <w:bottom w:w="0" w:type="dxa"/>
                    <w:right w:w="108" w:type="dxa"/>
                  </w:tcMar>
                  <w:vAlign w:val="center"/>
                </w:tcPr>
                <w:p w14:paraId="77646EC7" w14:textId="097DE2E6"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APOYO INDUSTRIA NACIONAL</w:t>
                  </w:r>
                </w:p>
              </w:tc>
              <w:tc>
                <w:tcPr>
                  <w:tcW w:w="1418" w:type="dxa"/>
                  <w:tcMar>
                    <w:top w:w="0" w:type="dxa"/>
                    <w:left w:w="108" w:type="dxa"/>
                    <w:bottom w:w="0" w:type="dxa"/>
                    <w:right w:w="108" w:type="dxa"/>
                  </w:tcMar>
                  <w:vAlign w:val="center"/>
                </w:tcPr>
                <w:p w14:paraId="62FAC8DE" w14:textId="1313E57D"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Ponderable</w:t>
                  </w:r>
                </w:p>
              </w:tc>
              <w:tc>
                <w:tcPr>
                  <w:tcW w:w="1984" w:type="dxa"/>
                  <w:tcMar>
                    <w:top w:w="0" w:type="dxa"/>
                    <w:left w:w="108" w:type="dxa"/>
                    <w:bottom w:w="0" w:type="dxa"/>
                    <w:right w:w="108" w:type="dxa"/>
                  </w:tcMar>
                  <w:vAlign w:val="center"/>
                </w:tcPr>
                <w:p w14:paraId="49F8E129" w14:textId="08B0E2DA" w:rsidR="005E6C1F" w:rsidRPr="00CF57B4" w:rsidRDefault="005E6C1F" w:rsidP="00EF5A2D">
                  <w:pPr>
                    <w:autoSpaceDE w:val="0"/>
                    <w:jc w:val="center"/>
                    <w:rPr>
                      <w:rFonts w:ascii="Arial Narrow" w:hAnsi="Arial Narrow" w:cs="Arial"/>
                      <w:sz w:val="22"/>
                      <w:szCs w:val="22"/>
                    </w:rPr>
                  </w:pPr>
                  <w:r w:rsidRPr="00CF57B4">
                    <w:rPr>
                      <w:rFonts w:ascii="Arial Narrow" w:hAnsi="Arial Narrow" w:cs="Arial"/>
                      <w:sz w:val="22"/>
                      <w:szCs w:val="22"/>
                    </w:rPr>
                    <w:t>100 Puntos</w:t>
                  </w:r>
                </w:p>
              </w:tc>
            </w:tr>
            <w:tr w:rsidR="00CF57B4" w:rsidRPr="00CF57B4" w14:paraId="7072DBDA" w14:textId="77777777" w:rsidTr="00346D5A">
              <w:trPr>
                <w:jc w:val="center"/>
              </w:trPr>
              <w:tc>
                <w:tcPr>
                  <w:tcW w:w="5842" w:type="dxa"/>
                  <w:gridSpan w:val="3"/>
                  <w:tcMar>
                    <w:top w:w="0" w:type="dxa"/>
                    <w:left w:w="108" w:type="dxa"/>
                    <w:bottom w:w="0" w:type="dxa"/>
                    <w:right w:w="108" w:type="dxa"/>
                  </w:tcMar>
                  <w:vAlign w:val="center"/>
                </w:tcPr>
                <w:p w14:paraId="042081E5" w14:textId="66785B39" w:rsidR="005E6C1F" w:rsidRPr="00CF57B4" w:rsidRDefault="005E6C1F" w:rsidP="00EF5A2D">
                  <w:pPr>
                    <w:autoSpaceDE w:val="0"/>
                    <w:jc w:val="center"/>
                    <w:rPr>
                      <w:rFonts w:ascii="Arial Narrow" w:hAnsi="Arial Narrow" w:cs="Arial"/>
                      <w:b/>
                      <w:sz w:val="22"/>
                      <w:szCs w:val="22"/>
                    </w:rPr>
                  </w:pPr>
                  <w:r w:rsidRPr="00CF57B4">
                    <w:rPr>
                      <w:rFonts w:ascii="Arial Narrow" w:hAnsi="Arial Narrow" w:cs="Arial"/>
                      <w:b/>
                      <w:sz w:val="22"/>
                      <w:szCs w:val="22"/>
                    </w:rPr>
                    <w:t>TOTAL</w:t>
                  </w:r>
                </w:p>
              </w:tc>
              <w:tc>
                <w:tcPr>
                  <w:tcW w:w="1984" w:type="dxa"/>
                  <w:tcMar>
                    <w:top w:w="0" w:type="dxa"/>
                    <w:left w:w="108" w:type="dxa"/>
                    <w:bottom w:w="0" w:type="dxa"/>
                    <w:right w:w="108" w:type="dxa"/>
                  </w:tcMar>
                  <w:vAlign w:val="center"/>
                </w:tcPr>
                <w:p w14:paraId="6E23DA19" w14:textId="470013E2" w:rsidR="005E6C1F" w:rsidRPr="00CF57B4" w:rsidRDefault="009E6348" w:rsidP="00EF5A2D">
                  <w:pPr>
                    <w:autoSpaceDE w:val="0"/>
                    <w:jc w:val="center"/>
                    <w:rPr>
                      <w:rFonts w:ascii="Arial Narrow" w:hAnsi="Arial Narrow" w:cs="Arial"/>
                      <w:sz w:val="22"/>
                      <w:szCs w:val="22"/>
                    </w:rPr>
                  </w:pPr>
                  <w:r w:rsidRPr="00CF57B4">
                    <w:rPr>
                      <w:rFonts w:ascii="Arial Narrow" w:hAnsi="Arial Narrow" w:cs="Arial"/>
                      <w:sz w:val="22"/>
                      <w:szCs w:val="22"/>
                    </w:rPr>
                    <w:t>1000 Puntos</w:t>
                  </w:r>
                </w:p>
              </w:tc>
            </w:tr>
          </w:tbl>
          <w:p w14:paraId="72A93829" w14:textId="3A1AA60C" w:rsidR="004E78FE" w:rsidRPr="00CF57B4" w:rsidRDefault="004E78FE" w:rsidP="004E78FE">
            <w:pPr>
              <w:pStyle w:val="Prrafodelista3"/>
              <w:widowControl/>
              <w:suppressAutoHyphens w:val="0"/>
              <w:autoSpaceDN/>
              <w:spacing w:line="240" w:lineRule="atLeast"/>
              <w:ind w:left="0"/>
              <w:jc w:val="both"/>
              <w:textAlignment w:val="auto"/>
              <w:rPr>
                <w:rFonts w:ascii="Arial Narrow" w:hAnsi="Arial Narrow" w:cs="Arial"/>
                <w:b/>
                <w:sz w:val="22"/>
                <w:szCs w:val="22"/>
                <w:highlight w:val="cyan"/>
                <w:u w:val="single"/>
                <w:lang w:val="es-ES"/>
              </w:rPr>
            </w:pPr>
          </w:p>
          <w:p w14:paraId="2B60EF8E" w14:textId="4917B1A4" w:rsidR="005E6C1F" w:rsidRPr="00CF57B4" w:rsidRDefault="0037023E" w:rsidP="008A1573">
            <w:pPr>
              <w:pStyle w:val="Prrafodelista"/>
              <w:widowControl w:val="0"/>
              <w:numPr>
                <w:ilvl w:val="0"/>
                <w:numId w:val="42"/>
              </w:numPr>
              <w:tabs>
                <w:tab w:val="left" w:pos="709"/>
              </w:tabs>
              <w:autoSpaceDE w:val="0"/>
              <w:autoSpaceDN w:val="0"/>
              <w:adjustRightInd w:val="0"/>
              <w:ind w:right="-1"/>
              <w:jc w:val="both"/>
              <w:rPr>
                <w:rFonts w:ascii="Arial Narrow" w:hAnsi="Arial Narrow" w:cs="Microsoft Sans Serif"/>
                <w:b/>
                <w:bCs/>
                <w:spacing w:val="1"/>
                <w:sz w:val="22"/>
                <w:szCs w:val="22"/>
              </w:rPr>
            </w:pPr>
            <w:r w:rsidRPr="00CF57B4">
              <w:rPr>
                <w:rFonts w:ascii="Arial Narrow" w:hAnsi="Arial Narrow" w:cs="Microsoft Sans Serif"/>
                <w:b/>
                <w:bCs/>
                <w:spacing w:val="1"/>
                <w:sz w:val="22"/>
                <w:szCs w:val="22"/>
              </w:rPr>
              <w:t>REQUISITOS HABILITANTES</w:t>
            </w:r>
          </w:p>
          <w:p w14:paraId="2D06B3C0" w14:textId="0EF2DC81" w:rsidR="0037023E" w:rsidRPr="00CF57B4" w:rsidRDefault="0037023E" w:rsidP="0037023E">
            <w:pPr>
              <w:widowControl w:val="0"/>
              <w:tabs>
                <w:tab w:val="left" w:pos="709"/>
              </w:tabs>
              <w:autoSpaceDE w:val="0"/>
              <w:autoSpaceDN w:val="0"/>
              <w:adjustRightInd w:val="0"/>
              <w:ind w:left="283" w:right="-1"/>
              <w:jc w:val="both"/>
              <w:rPr>
                <w:rFonts w:ascii="Arial Narrow" w:hAnsi="Arial Narrow" w:cs="Microsoft Sans Serif"/>
                <w:b/>
                <w:bCs/>
                <w:spacing w:val="1"/>
                <w:sz w:val="22"/>
                <w:szCs w:val="22"/>
              </w:rPr>
            </w:pPr>
          </w:p>
          <w:p w14:paraId="160205F3" w14:textId="726037EA" w:rsidR="0037023E" w:rsidRPr="00CF57B4" w:rsidRDefault="0037023E" w:rsidP="0037023E">
            <w:pPr>
              <w:widowControl w:val="0"/>
              <w:tabs>
                <w:tab w:val="left" w:pos="709"/>
              </w:tabs>
              <w:autoSpaceDE w:val="0"/>
              <w:autoSpaceDN w:val="0"/>
              <w:adjustRightInd w:val="0"/>
              <w:ind w:left="283" w:right="-1"/>
              <w:jc w:val="both"/>
              <w:rPr>
                <w:rFonts w:ascii="Arial Narrow" w:hAnsi="Arial Narrow" w:cs="Microsoft Sans Serif"/>
                <w:bCs/>
                <w:spacing w:val="1"/>
                <w:sz w:val="22"/>
                <w:szCs w:val="22"/>
              </w:rPr>
            </w:pPr>
            <w:r w:rsidRPr="00CF57B4">
              <w:rPr>
                <w:rFonts w:ascii="Arial Narrow" w:hAnsi="Arial Narrow" w:cs="Microsoft Sans Serif"/>
                <w:bCs/>
                <w:spacing w:val="1"/>
                <w:sz w:val="22"/>
                <w:szCs w:val="22"/>
              </w:rPr>
              <w:t>Están referidos al conjunto de requisitos y atributos que deben reunir y acreditar el proponente individual, cada uno de los proponentes plurales e inclusive la asociación como tal, y así obtener la habilitación necesaria para contratar con RTVC</w:t>
            </w:r>
            <w:r w:rsidR="005E7B5B">
              <w:rPr>
                <w:rFonts w:ascii="Arial Narrow" w:hAnsi="Arial Narrow" w:cs="Microsoft Sans Serif"/>
                <w:bCs/>
                <w:spacing w:val="1"/>
                <w:sz w:val="22"/>
                <w:szCs w:val="22"/>
              </w:rPr>
              <w:t>.</w:t>
            </w:r>
            <w:r w:rsidRPr="00CF57B4">
              <w:rPr>
                <w:rFonts w:ascii="Arial Narrow" w:hAnsi="Arial Narrow" w:cs="Microsoft Sans Serif"/>
                <w:bCs/>
                <w:spacing w:val="1"/>
                <w:sz w:val="22"/>
                <w:szCs w:val="22"/>
              </w:rPr>
              <w:t xml:space="preserve"> Dichos criterios corresponden a la idoneidad del proponente </w:t>
            </w:r>
            <w:r w:rsidR="005E7B5B">
              <w:rPr>
                <w:rFonts w:ascii="Arial Narrow" w:hAnsi="Arial Narrow" w:cs="Microsoft Sans Serif"/>
                <w:bCs/>
                <w:spacing w:val="1"/>
                <w:sz w:val="22"/>
                <w:szCs w:val="22"/>
              </w:rPr>
              <w:t xml:space="preserve">en </w:t>
            </w:r>
            <w:r w:rsidRPr="00CF57B4">
              <w:rPr>
                <w:rFonts w:ascii="Arial Narrow" w:hAnsi="Arial Narrow" w:cs="Microsoft Sans Serif"/>
                <w:bCs/>
                <w:spacing w:val="1"/>
                <w:sz w:val="22"/>
                <w:szCs w:val="22"/>
              </w:rPr>
              <w:t>cuanto a la capacidad jurídica, financiera y técnica. En consecuencia, la verificación de estos criterios no tiene ponderación alguna.</w:t>
            </w:r>
          </w:p>
          <w:p w14:paraId="1B3C91D3" w14:textId="77777777" w:rsidR="0037023E" w:rsidRPr="00CF57B4" w:rsidRDefault="0037023E" w:rsidP="0037023E">
            <w:pPr>
              <w:pStyle w:val="Prrafodelista"/>
              <w:widowControl w:val="0"/>
              <w:tabs>
                <w:tab w:val="left" w:pos="709"/>
              </w:tabs>
              <w:autoSpaceDE w:val="0"/>
              <w:autoSpaceDN w:val="0"/>
              <w:adjustRightInd w:val="0"/>
              <w:ind w:right="-1"/>
              <w:jc w:val="both"/>
              <w:rPr>
                <w:rFonts w:ascii="Arial Narrow" w:hAnsi="Arial Narrow" w:cs="Arial"/>
                <w:b/>
                <w:sz w:val="22"/>
                <w:szCs w:val="22"/>
                <w:highlight w:val="cyan"/>
                <w:u w:val="single"/>
                <w:lang w:val="es-ES"/>
              </w:rPr>
            </w:pPr>
          </w:p>
          <w:p w14:paraId="76B70191" w14:textId="466A9BC5" w:rsidR="004E78FE" w:rsidRPr="00CF57B4" w:rsidRDefault="00CB22C8" w:rsidP="00CB22C8">
            <w:pPr>
              <w:pStyle w:val="Prrafodelista3"/>
              <w:widowControl/>
              <w:numPr>
                <w:ilvl w:val="1"/>
                <w:numId w:val="3"/>
              </w:numPr>
              <w:suppressAutoHyphens w:val="0"/>
              <w:autoSpaceDN/>
              <w:spacing w:line="240" w:lineRule="atLeast"/>
              <w:jc w:val="both"/>
              <w:textAlignment w:val="auto"/>
              <w:rPr>
                <w:rFonts w:ascii="Arial Narrow" w:hAnsi="Arial Narrow" w:cs="Arial"/>
                <w:b/>
                <w:sz w:val="22"/>
                <w:szCs w:val="22"/>
                <w:lang w:val="es-ES"/>
              </w:rPr>
            </w:pPr>
            <w:r w:rsidRPr="00CF57B4">
              <w:rPr>
                <w:rFonts w:ascii="Arial Narrow" w:hAnsi="Arial Narrow" w:cs="Arial"/>
                <w:b/>
                <w:sz w:val="22"/>
                <w:szCs w:val="22"/>
                <w:lang w:val="es-ES"/>
              </w:rPr>
              <w:t>FACTORES DE VERIFICACIÓN JURÍDICA</w:t>
            </w:r>
          </w:p>
          <w:p w14:paraId="02E6C20B" w14:textId="678FCA60" w:rsidR="00CB22C8" w:rsidRPr="00CF57B4" w:rsidRDefault="00CB22C8" w:rsidP="00CB22C8">
            <w:pPr>
              <w:pStyle w:val="Prrafodelista3"/>
              <w:widowControl/>
              <w:suppressAutoHyphens w:val="0"/>
              <w:autoSpaceDN/>
              <w:spacing w:line="240" w:lineRule="atLeast"/>
              <w:ind w:left="283"/>
              <w:jc w:val="both"/>
              <w:textAlignment w:val="auto"/>
              <w:rPr>
                <w:rFonts w:ascii="Arial Narrow" w:hAnsi="Arial Narrow" w:cs="Arial"/>
                <w:b/>
                <w:sz w:val="22"/>
                <w:szCs w:val="22"/>
                <w:lang w:val="es-ES"/>
              </w:rPr>
            </w:pPr>
          </w:p>
          <w:p w14:paraId="1253AD2E" w14:textId="4C4B1592" w:rsidR="00CB22C8" w:rsidRPr="00CF57B4" w:rsidRDefault="00CB22C8" w:rsidP="00CB22C8">
            <w:pPr>
              <w:pStyle w:val="Prrafodelista3"/>
              <w:widowControl/>
              <w:suppressAutoHyphens w:val="0"/>
              <w:autoSpaceDN/>
              <w:spacing w:line="240" w:lineRule="atLeast"/>
              <w:ind w:left="283"/>
              <w:jc w:val="both"/>
              <w:textAlignment w:val="auto"/>
              <w:rPr>
                <w:rFonts w:ascii="Arial Narrow" w:hAnsi="Arial Narrow" w:cs="Arial"/>
                <w:b/>
                <w:sz w:val="22"/>
                <w:szCs w:val="22"/>
                <w:lang w:val="es-ES"/>
              </w:rPr>
            </w:pPr>
            <w:r w:rsidRPr="00CF57B4">
              <w:rPr>
                <w:rFonts w:ascii="Arial Narrow" w:hAnsi="Arial Narrow" w:cs="Arial"/>
                <w:sz w:val="22"/>
                <w:szCs w:val="22"/>
                <w:lang w:val="es-ES"/>
              </w:rPr>
              <w:t>Son todos los documentos requeridos por la oficina jurídica para establecer que el proponente cuenta con la capacidad jurídica para presentar la oferta y suscribir el contrato en caso de resultar adjudicatario</w:t>
            </w:r>
            <w:r w:rsidRPr="00CF57B4">
              <w:rPr>
                <w:rFonts w:ascii="Arial Narrow" w:hAnsi="Arial Narrow" w:cs="Arial"/>
                <w:b/>
                <w:sz w:val="22"/>
                <w:szCs w:val="22"/>
                <w:lang w:val="es-ES"/>
              </w:rPr>
              <w:t>.</w:t>
            </w:r>
          </w:p>
          <w:p w14:paraId="77875582" w14:textId="782E3816" w:rsidR="00CB22C8" w:rsidRPr="00CF57B4" w:rsidRDefault="00CB22C8" w:rsidP="00CB22C8">
            <w:pPr>
              <w:pStyle w:val="Prrafodelista3"/>
              <w:widowControl/>
              <w:suppressAutoHyphens w:val="0"/>
              <w:autoSpaceDN/>
              <w:spacing w:line="240" w:lineRule="atLeast"/>
              <w:ind w:left="283"/>
              <w:jc w:val="both"/>
              <w:textAlignment w:val="auto"/>
              <w:rPr>
                <w:rFonts w:ascii="Arial Narrow" w:hAnsi="Arial Narrow" w:cs="Arial"/>
                <w:b/>
                <w:sz w:val="22"/>
                <w:szCs w:val="22"/>
                <w:lang w:val="es-ES"/>
              </w:rPr>
            </w:pPr>
          </w:p>
          <w:p w14:paraId="202A9464" w14:textId="1B0317D4" w:rsidR="00CB22C8" w:rsidRPr="00CF57B4" w:rsidRDefault="00CB22C8" w:rsidP="00CB22C8">
            <w:pPr>
              <w:pStyle w:val="Prrafodelista3"/>
              <w:widowControl/>
              <w:suppressAutoHyphens w:val="0"/>
              <w:autoSpaceDN/>
              <w:spacing w:line="240" w:lineRule="atLeast"/>
              <w:ind w:left="283"/>
              <w:jc w:val="both"/>
              <w:textAlignment w:val="auto"/>
              <w:rPr>
                <w:rFonts w:ascii="Arial Narrow" w:hAnsi="Arial Narrow" w:cs="Arial"/>
                <w:sz w:val="22"/>
                <w:szCs w:val="22"/>
                <w:lang w:val="es-ES"/>
              </w:rPr>
            </w:pPr>
            <w:r w:rsidRPr="00CF57B4">
              <w:rPr>
                <w:rFonts w:ascii="Arial Narrow" w:hAnsi="Arial Narrow" w:cs="Arial"/>
                <w:sz w:val="22"/>
                <w:szCs w:val="22"/>
                <w:lang w:val="es-ES"/>
              </w:rPr>
              <w:t xml:space="preserve">Los documentos aquí exigidos se </w:t>
            </w:r>
            <w:r w:rsidR="00D7007B" w:rsidRPr="00CF57B4">
              <w:rPr>
                <w:rFonts w:ascii="Arial Narrow" w:hAnsi="Arial Narrow" w:cs="Arial"/>
                <w:sz w:val="22"/>
                <w:szCs w:val="22"/>
                <w:lang w:val="es-ES"/>
              </w:rPr>
              <w:t>verificarán</w:t>
            </w:r>
            <w:r w:rsidRPr="00CF57B4">
              <w:rPr>
                <w:rFonts w:ascii="Arial Narrow" w:hAnsi="Arial Narrow" w:cs="Arial"/>
                <w:sz w:val="22"/>
                <w:szCs w:val="22"/>
                <w:lang w:val="es-ES"/>
              </w:rPr>
              <w:t xml:space="preserve"> para determinar su cumplimiento o no. El proponente individual y todos los miembros de la unión temporal o consorcio deberán cumplir con la presentación de los documentos exigidos a continuación:</w:t>
            </w:r>
          </w:p>
          <w:p w14:paraId="291FECC1" w14:textId="56B1E445" w:rsidR="00F46767" w:rsidRPr="00CF57B4" w:rsidRDefault="00F46767" w:rsidP="00D7007B">
            <w:pPr>
              <w:pStyle w:val="Textoindependiente"/>
              <w:spacing w:after="0"/>
              <w:jc w:val="both"/>
              <w:rPr>
                <w:rFonts w:ascii="Arial Narrow" w:hAnsi="Arial Narrow" w:cs="Arial"/>
                <w:b/>
                <w:bCs/>
                <w:sz w:val="22"/>
                <w:szCs w:val="22"/>
              </w:rPr>
            </w:pPr>
            <w:bookmarkStart w:id="1" w:name="_Toc370982137"/>
          </w:p>
          <w:p w14:paraId="75DB0C19" w14:textId="4157C48E" w:rsidR="00AD2719" w:rsidRPr="0087092E" w:rsidRDefault="00F46767" w:rsidP="0087092E">
            <w:pPr>
              <w:pStyle w:val="Sinespaciado"/>
              <w:numPr>
                <w:ilvl w:val="0"/>
                <w:numId w:val="60"/>
              </w:numPr>
              <w:rPr>
                <w:rFonts w:ascii="Arial Narrow" w:hAnsi="Arial Narrow"/>
                <w:b/>
                <w:sz w:val="22"/>
                <w:szCs w:val="22"/>
              </w:rPr>
            </w:pPr>
            <w:r w:rsidRPr="0087092E">
              <w:rPr>
                <w:rFonts w:ascii="Arial Narrow" w:hAnsi="Arial Narrow"/>
                <w:b/>
                <w:sz w:val="22"/>
                <w:szCs w:val="22"/>
              </w:rPr>
              <w:t>Documento de identificación del Representante Legal</w:t>
            </w:r>
          </w:p>
          <w:p w14:paraId="6C67F1AE" w14:textId="37BA76B5" w:rsidR="00AD2719" w:rsidRDefault="00F46767" w:rsidP="0087092E">
            <w:pPr>
              <w:pStyle w:val="Sinespaciado"/>
              <w:numPr>
                <w:ilvl w:val="0"/>
                <w:numId w:val="60"/>
              </w:numPr>
              <w:rPr>
                <w:rFonts w:ascii="Arial Narrow" w:hAnsi="Arial Narrow"/>
                <w:b/>
                <w:sz w:val="22"/>
                <w:szCs w:val="22"/>
              </w:rPr>
            </w:pPr>
            <w:r w:rsidRPr="0087092E">
              <w:rPr>
                <w:rFonts w:ascii="Arial Narrow" w:hAnsi="Arial Narrow"/>
                <w:b/>
                <w:sz w:val="22"/>
                <w:szCs w:val="22"/>
              </w:rPr>
              <w:t>Carta de presentación de la propuesta</w:t>
            </w:r>
          </w:p>
          <w:p w14:paraId="6CE92E93" w14:textId="0F42EDC8" w:rsidR="00F46767" w:rsidRPr="00EC0AEB" w:rsidRDefault="00F46767" w:rsidP="0087092E">
            <w:pPr>
              <w:pStyle w:val="Sinespaciado"/>
              <w:numPr>
                <w:ilvl w:val="0"/>
                <w:numId w:val="60"/>
              </w:numPr>
              <w:rPr>
                <w:rFonts w:ascii="Arial Narrow" w:hAnsi="Arial Narrow"/>
                <w:b/>
                <w:sz w:val="22"/>
                <w:szCs w:val="22"/>
              </w:rPr>
            </w:pPr>
            <w:r w:rsidRPr="0087092E">
              <w:rPr>
                <w:rFonts w:ascii="Arial Narrow" w:hAnsi="Arial Narrow"/>
                <w:b/>
                <w:sz w:val="22"/>
                <w:szCs w:val="22"/>
              </w:rPr>
              <w:t xml:space="preserve">Certificado de existencia y representación legal emitido por la cámara de comercio </w:t>
            </w:r>
          </w:p>
          <w:p w14:paraId="6DF190D7" w14:textId="608B6511" w:rsidR="00AD2719" w:rsidRPr="0087092E" w:rsidRDefault="00F46767" w:rsidP="0087092E">
            <w:pPr>
              <w:pStyle w:val="Sinespaciado"/>
              <w:numPr>
                <w:ilvl w:val="0"/>
                <w:numId w:val="60"/>
              </w:numPr>
              <w:rPr>
                <w:rFonts w:ascii="Arial Narrow" w:hAnsi="Arial Narrow"/>
                <w:b/>
                <w:sz w:val="22"/>
                <w:szCs w:val="22"/>
              </w:rPr>
            </w:pPr>
            <w:r w:rsidRPr="0087092E">
              <w:rPr>
                <w:rFonts w:ascii="Arial Narrow" w:hAnsi="Arial Narrow"/>
                <w:b/>
                <w:sz w:val="22"/>
                <w:szCs w:val="22"/>
              </w:rPr>
              <w:t xml:space="preserve">Autorización para presentar la oferta y comprometer a personas jurídicas. </w:t>
            </w:r>
          </w:p>
          <w:p w14:paraId="2E91A205" w14:textId="0E48A7D6" w:rsidR="00AD2719" w:rsidRPr="0087092E" w:rsidRDefault="00F46767" w:rsidP="0087092E">
            <w:pPr>
              <w:pStyle w:val="Sinespaciado"/>
              <w:numPr>
                <w:ilvl w:val="0"/>
                <w:numId w:val="60"/>
              </w:numPr>
              <w:rPr>
                <w:rFonts w:ascii="Arial Narrow" w:hAnsi="Arial Narrow"/>
                <w:b/>
                <w:sz w:val="22"/>
                <w:szCs w:val="22"/>
              </w:rPr>
            </w:pPr>
            <w:r w:rsidRPr="0087092E">
              <w:rPr>
                <w:rFonts w:ascii="Arial Narrow" w:hAnsi="Arial Narrow"/>
                <w:b/>
                <w:sz w:val="22"/>
                <w:szCs w:val="22"/>
              </w:rPr>
              <w:t xml:space="preserve">Certificación de cumplimiento de aportes parafiscales y de seguridad social </w:t>
            </w:r>
          </w:p>
          <w:p w14:paraId="6E61E380" w14:textId="0A5A6A20" w:rsidR="00AD2719" w:rsidRPr="0087092E" w:rsidRDefault="00F46767" w:rsidP="0087092E">
            <w:pPr>
              <w:pStyle w:val="Sinespaciado"/>
              <w:numPr>
                <w:ilvl w:val="0"/>
                <w:numId w:val="60"/>
              </w:numPr>
              <w:rPr>
                <w:rFonts w:ascii="Arial Narrow" w:hAnsi="Arial Narrow"/>
                <w:b/>
                <w:sz w:val="22"/>
                <w:szCs w:val="22"/>
                <w:lang w:val="es-ES_tradnl"/>
              </w:rPr>
            </w:pPr>
            <w:r w:rsidRPr="0087092E">
              <w:rPr>
                <w:rFonts w:ascii="Arial Narrow" w:hAnsi="Arial Narrow"/>
                <w:b/>
                <w:sz w:val="22"/>
                <w:szCs w:val="22"/>
                <w:lang w:val="es-ES_tradnl"/>
              </w:rPr>
              <w:t>Garantía de seriedad de la oferta</w:t>
            </w:r>
          </w:p>
          <w:p w14:paraId="09679DAE" w14:textId="0E335ACF" w:rsidR="00AD2719" w:rsidRPr="0087092E" w:rsidRDefault="00F46767" w:rsidP="0087092E">
            <w:pPr>
              <w:pStyle w:val="Sinespaciado"/>
              <w:numPr>
                <w:ilvl w:val="0"/>
                <w:numId w:val="60"/>
              </w:numPr>
              <w:rPr>
                <w:rFonts w:ascii="Arial Narrow" w:hAnsi="Arial Narrow"/>
                <w:b/>
                <w:sz w:val="22"/>
                <w:szCs w:val="22"/>
              </w:rPr>
            </w:pPr>
            <w:r w:rsidRPr="0087092E">
              <w:rPr>
                <w:rFonts w:ascii="Arial Narrow" w:hAnsi="Arial Narrow"/>
                <w:b/>
                <w:sz w:val="22"/>
                <w:szCs w:val="22"/>
              </w:rPr>
              <w:t xml:space="preserve">Documento de conformación de consorcio o unión temporal </w:t>
            </w:r>
          </w:p>
          <w:p w14:paraId="23116C06" w14:textId="5405F2FA" w:rsidR="00AD2719" w:rsidRPr="0087092E" w:rsidRDefault="00F46767" w:rsidP="0087092E">
            <w:pPr>
              <w:pStyle w:val="Sinespaciado"/>
              <w:numPr>
                <w:ilvl w:val="0"/>
                <w:numId w:val="60"/>
              </w:numPr>
              <w:rPr>
                <w:rFonts w:ascii="Arial Narrow" w:hAnsi="Arial Narrow"/>
                <w:b/>
                <w:sz w:val="22"/>
                <w:szCs w:val="22"/>
                <w:lang w:val="es-MX"/>
              </w:rPr>
            </w:pPr>
            <w:r w:rsidRPr="0087092E">
              <w:rPr>
                <w:rFonts w:ascii="Arial Narrow" w:hAnsi="Arial Narrow"/>
                <w:b/>
                <w:sz w:val="22"/>
                <w:szCs w:val="22"/>
                <w:lang w:val="es-MX"/>
              </w:rPr>
              <w:t>Fotocopia del registro único tributario -RUT- actualizado.</w:t>
            </w:r>
          </w:p>
          <w:p w14:paraId="2BF15FC5" w14:textId="52C794E5" w:rsidR="00AD2719" w:rsidRPr="0087092E" w:rsidRDefault="00F46767" w:rsidP="0087092E">
            <w:pPr>
              <w:pStyle w:val="Sinespaciado"/>
              <w:numPr>
                <w:ilvl w:val="0"/>
                <w:numId w:val="60"/>
              </w:numPr>
              <w:rPr>
                <w:rFonts w:ascii="Arial Narrow" w:hAnsi="Arial Narrow"/>
                <w:b/>
                <w:sz w:val="22"/>
                <w:szCs w:val="22"/>
              </w:rPr>
            </w:pPr>
            <w:r w:rsidRPr="0087092E">
              <w:rPr>
                <w:rFonts w:ascii="Arial Narrow" w:hAnsi="Arial Narrow"/>
                <w:b/>
                <w:sz w:val="22"/>
                <w:szCs w:val="22"/>
              </w:rPr>
              <w:t xml:space="preserve">Compromiso de transparencia </w:t>
            </w:r>
          </w:p>
          <w:p w14:paraId="13D417E0" w14:textId="05CF5E14" w:rsidR="00AD2719" w:rsidRPr="0087092E" w:rsidRDefault="00F46767" w:rsidP="0087092E">
            <w:pPr>
              <w:pStyle w:val="Sinespaciado"/>
              <w:numPr>
                <w:ilvl w:val="0"/>
                <w:numId w:val="60"/>
              </w:numPr>
              <w:rPr>
                <w:rFonts w:ascii="Arial Narrow" w:hAnsi="Arial Narrow"/>
                <w:b/>
                <w:sz w:val="22"/>
                <w:szCs w:val="22"/>
              </w:rPr>
            </w:pPr>
            <w:r w:rsidRPr="0087092E">
              <w:rPr>
                <w:rFonts w:ascii="Arial Narrow" w:hAnsi="Arial Narrow"/>
                <w:b/>
                <w:sz w:val="22"/>
                <w:szCs w:val="22"/>
              </w:rPr>
              <w:t>Certificado del “SIRI”</w:t>
            </w:r>
          </w:p>
          <w:p w14:paraId="6B210E1F" w14:textId="2310EF59" w:rsidR="00AD2719" w:rsidRPr="0087092E" w:rsidRDefault="00F46767" w:rsidP="0087092E">
            <w:pPr>
              <w:pStyle w:val="Sinespaciado"/>
              <w:numPr>
                <w:ilvl w:val="0"/>
                <w:numId w:val="60"/>
              </w:numPr>
              <w:rPr>
                <w:rFonts w:ascii="Arial Narrow" w:hAnsi="Arial Narrow"/>
                <w:b/>
                <w:sz w:val="22"/>
                <w:szCs w:val="22"/>
              </w:rPr>
            </w:pPr>
            <w:r w:rsidRPr="0087092E">
              <w:rPr>
                <w:rFonts w:ascii="Arial Narrow" w:hAnsi="Arial Narrow"/>
                <w:b/>
                <w:sz w:val="22"/>
                <w:szCs w:val="22"/>
              </w:rPr>
              <w:t>Boletín de responsables fiscales</w:t>
            </w:r>
          </w:p>
          <w:p w14:paraId="748ADD0E" w14:textId="7027D68E" w:rsidR="00AD2719" w:rsidRPr="0087092E" w:rsidRDefault="00F46767" w:rsidP="0087092E">
            <w:pPr>
              <w:pStyle w:val="Sinespaciado"/>
              <w:numPr>
                <w:ilvl w:val="0"/>
                <w:numId w:val="60"/>
              </w:numPr>
              <w:rPr>
                <w:rFonts w:ascii="Arial Narrow" w:hAnsi="Arial Narrow"/>
                <w:b/>
                <w:sz w:val="22"/>
                <w:szCs w:val="22"/>
              </w:rPr>
            </w:pPr>
            <w:r w:rsidRPr="0087092E">
              <w:rPr>
                <w:rFonts w:ascii="Arial Narrow" w:hAnsi="Arial Narrow"/>
                <w:b/>
                <w:sz w:val="22"/>
                <w:szCs w:val="22"/>
              </w:rPr>
              <w:t>Certificado de antecedentes judiciales</w:t>
            </w:r>
          </w:p>
          <w:p w14:paraId="02014E4B" w14:textId="6400709E" w:rsidR="00AD2719" w:rsidRPr="0087092E" w:rsidRDefault="00D7007B" w:rsidP="0087092E">
            <w:pPr>
              <w:pStyle w:val="Sinespaciado"/>
              <w:numPr>
                <w:ilvl w:val="0"/>
                <w:numId w:val="60"/>
              </w:numPr>
              <w:rPr>
                <w:rFonts w:ascii="Arial Narrow" w:hAnsi="Arial Narrow"/>
                <w:b/>
                <w:sz w:val="22"/>
                <w:szCs w:val="22"/>
              </w:rPr>
            </w:pPr>
            <w:r w:rsidRPr="0087092E">
              <w:rPr>
                <w:rFonts w:ascii="Arial Narrow" w:hAnsi="Arial Narrow"/>
                <w:b/>
                <w:sz w:val="22"/>
                <w:szCs w:val="22"/>
              </w:rPr>
              <w:t>Carta de Aval de la Propuesta</w:t>
            </w:r>
          </w:p>
          <w:p w14:paraId="6705773E" w14:textId="77777777" w:rsidR="00F46767" w:rsidRPr="0087092E" w:rsidRDefault="00F46767" w:rsidP="0087092E">
            <w:pPr>
              <w:pStyle w:val="Sinespaciado"/>
              <w:numPr>
                <w:ilvl w:val="0"/>
                <w:numId w:val="60"/>
              </w:numPr>
              <w:rPr>
                <w:rFonts w:ascii="Arial Narrow" w:hAnsi="Arial Narrow"/>
                <w:b/>
                <w:sz w:val="22"/>
                <w:szCs w:val="22"/>
                <w:lang w:val="es-ES_tradnl"/>
              </w:rPr>
            </w:pPr>
            <w:r w:rsidRPr="0087092E">
              <w:rPr>
                <w:rFonts w:ascii="Arial Narrow" w:hAnsi="Arial Narrow"/>
                <w:b/>
                <w:sz w:val="22"/>
                <w:szCs w:val="22"/>
                <w:lang w:val="es-ES_tradnl"/>
              </w:rPr>
              <w:t>Certificaciones para acreditar la condición de discapacidad</w:t>
            </w:r>
          </w:p>
          <w:p w14:paraId="236E397A" w14:textId="77777777" w:rsidR="00F46767" w:rsidRPr="00CF57B4" w:rsidRDefault="00F46767" w:rsidP="00F46767">
            <w:pPr>
              <w:widowControl w:val="0"/>
              <w:tabs>
                <w:tab w:val="left" w:pos="178"/>
              </w:tabs>
              <w:autoSpaceDE w:val="0"/>
              <w:autoSpaceDN w:val="0"/>
              <w:adjustRightInd w:val="0"/>
              <w:ind w:right="-1"/>
              <w:jc w:val="both"/>
              <w:rPr>
                <w:rFonts w:ascii="Arial Narrow" w:hAnsi="Arial Narrow" w:cs="Arial"/>
                <w:sz w:val="22"/>
                <w:szCs w:val="22"/>
                <w:lang w:val="es-ES_tradnl"/>
              </w:rPr>
            </w:pPr>
          </w:p>
          <w:bookmarkEnd w:id="1"/>
          <w:p w14:paraId="569FB584" w14:textId="03C36B3B" w:rsidR="00F46767" w:rsidRPr="00CF57B4" w:rsidRDefault="00303872" w:rsidP="00303872">
            <w:pPr>
              <w:pStyle w:val="Sangradetextonormal"/>
              <w:numPr>
                <w:ilvl w:val="1"/>
                <w:numId w:val="3"/>
              </w:numPr>
              <w:spacing w:after="0"/>
              <w:jc w:val="both"/>
              <w:rPr>
                <w:rFonts w:ascii="Arial Narrow" w:hAnsi="Arial Narrow" w:cs="Arial"/>
                <w:b/>
                <w:bCs/>
              </w:rPr>
            </w:pPr>
            <w:r w:rsidRPr="00CF57B4">
              <w:rPr>
                <w:rFonts w:ascii="Arial Narrow" w:hAnsi="Arial Narrow" w:cs="Arial"/>
                <w:b/>
                <w:sz w:val="22"/>
                <w:szCs w:val="22"/>
                <w:lang w:val="es-CO"/>
              </w:rPr>
              <w:t>FACTORES DE VERIFICACION FINANCIERA</w:t>
            </w:r>
          </w:p>
          <w:p w14:paraId="59EAB97D" w14:textId="77777777" w:rsidR="00F46767" w:rsidRPr="00CF57B4" w:rsidRDefault="00F46767" w:rsidP="00F46767">
            <w:pPr>
              <w:pStyle w:val="Default"/>
              <w:jc w:val="both"/>
              <w:rPr>
                <w:b/>
                <w:bCs/>
                <w:i/>
                <w:iCs/>
                <w:color w:val="auto"/>
                <w:sz w:val="22"/>
                <w:szCs w:val="22"/>
              </w:rPr>
            </w:pPr>
          </w:p>
          <w:p w14:paraId="33BBD214" w14:textId="1273C2B8" w:rsidR="00C446BB" w:rsidRPr="00FD50EF" w:rsidRDefault="00C446BB" w:rsidP="00C446BB">
            <w:pPr>
              <w:autoSpaceDE w:val="0"/>
              <w:jc w:val="both"/>
              <w:rPr>
                <w:rFonts w:ascii="Arial Narrow" w:hAnsi="Arial Narrow" w:cs="Tahoma"/>
                <w:bCs/>
                <w:sz w:val="22"/>
                <w:szCs w:val="22"/>
              </w:rPr>
            </w:pPr>
            <w:r w:rsidRPr="003E5071">
              <w:rPr>
                <w:rFonts w:ascii="Arial Narrow" w:hAnsi="Arial Narrow"/>
                <w:sz w:val="22"/>
                <w:szCs w:val="22"/>
              </w:rPr>
              <w:t xml:space="preserve">El informe financiero no recibirá ninguna ponderación pues se trata del estudio que realiza la Subgerencia de Soporte Corporativo a través de la </w:t>
            </w:r>
            <w:r>
              <w:rPr>
                <w:rFonts w:ascii="Arial Narrow" w:hAnsi="Arial Narrow"/>
                <w:sz w:val="22"/>
                <w:szCs w:val="22"/>
              </w:rPr>
              <w:t xml:space="preserve">Coordinación de </w:t>
            </w:r>
            <w:r w:rsidRPr="003E5071">
              <w:rPr>
                <w:rFonts w:ascii="Arial Narrow" w:hAnsi="Arial Narrow"/>
                <w:sz w:val="22"/>
                <w:szCs w:val="22"/>
              </w:rPr>
              <w:t xml:space="preserve">Presupuesto de RTVC para establecer la capacidad financiera de cada proponente así: </w:t>
            </w:r>
          </w:p>
          <w:p w14:paraId="477713E5" w14:textId="77777777" w:rsidR="00C446BB" w:rsidRPr="003E5071" w:rsidRDefault="00C446BB" w:rsidP="00C446BB">
            <w:pPr>
              <w:jc w:val="both"/>
              <w:rPr>
                <w:rFonts w:ascii="Arial Narrow" w:hAnsi="Arial Narrow"/>
                <w:sz w:val="22"/>
                <w:szCs w:val="22"/>
              </w:rPr>
            </w:pPr>
          </w:p>
          <w:p w14:paraId="3E430EBC" w14:textId="77777777" w:rsidR="00C446BB" w:rsidRPr="003E5071" w:rsidRDefault="00C446BB" w:rsidP="00C446BB">
            <w:pPr>
              <w:jc w:val="both"/>
              <w:rPr>
                <w:rFonts w:ascii="Arial Narrow" w:hAnsi="Arial Narrow"/>
                <w:sz w:val="22"/>
                <w:szCs w:val="22"/>
              </w:rPr>
            </w:pPr>
            <w:r w:rsidRPr="003E5071">
              <w:rPr>
                <w:rFonts w:ascii="Arial Narrow" w:hAnsi="Arial Narrow"/>
                <w:sz w:val="22"/>
                <w:szCs w:val="22"/>
              </w:rPr>
              <w:t>Los proponentes de acuerdo con su naturaleza deberán presentar los siguientes documentos.</w:t>
            </w:r>
          </w:p>
          <w:p w14:paraId="2D991445" w14:textId="77777777" w:rsidR="00C446BB" w:rsidRPr="003E5071" w:rsidRDefault="00C446BB" w:rsidP="00C446BB">
            <w:pPr>
              <w:jc w:val="both"/>
              <w:rPr>
                <w:rFonts w:ascii="Arial Narrow" w:hAnsi="Arial Narrow"/>
                <w:sz w:val="22"/>
                <w:szCs w:val="22"/>
              </w:rPr>
            </w:pPr>
          </w:p>
          <w:p w14:paraId="64AB69F7" w14:textId="77777777" w:rsidR="00C446BB" w:rsidRPr="003E5071" w:rsidRDefault="00C446BB" w:rsidP="0087092E">
            <w:pPr>
              <w:suppressAutoHyphens/>
              <w:autoSpaceDE w:val="0"/>
              <w:autoSpaceDN w:val="0"/>
              <w:rPr>
                <w:rFonts w:ascii="Arial Narrow" w:hAnsi="Arial Narrow" w:cs="Arial"/>
                <w:b/>
                <w:bCs/>
                <w:sz w:val="22"/>
                <w:szCs w:val="22"/>
                <w:u w:val="single"/>
              </w:rPr>
            </w:pPr>
            <w:r w:rsidRPr="003E5071">
              <w:rPr>
                <w:rFonts w:ascii="Arial Narrow" w:hAnsi="Arial Narrow" w:cs="Arial"/>
                <w:b/>
                <w:bCs/>
                <w:sz w:val="22"/>
                <w:szCs w:val="22"/>
                <w:u w:val="single"/>
              </w:rPr>
              <w:t>DOCUMENTOS Y CRITERIOS DE VERIFICACIÓN FINANCIERA:</w:t>
            </w:r>
          </w:p>
          <w:p w14:paraId="1F0D0CD6" w14:textId="77777777" w:rsidR="00C446BB" w:rsidRPr="003E5071" w:rsidRDefault="00C446BB" w:rsidP="00C446BB">
            <w:pPr>
              <w:autoSpaceDE w:val="0"/>
              <w:autoSpaceDN w:val="0"/>
              <w:adjustRightInd w:val="0"/>
              <w:jc w:val="both"/>
              <w:rPr>
                <w:rFonts w:ascii="Arial Narrow" w:hAnsi="Arial Narrow"/>
                <w:sz w:val="22"/>
                <w:szCs w:val="22"/>
              </w:rPr>
            </w:pPr>
          </w:p>
          <w:p w14:paraId="52B23AFE" w14:textId="0DD70939" w:rsidR="00C446BB" w:rsidRDefault="00C446BB" w:rsidP="00C446BB">
            <w:pPr>
              <w:rPr>
                <w:rFonts w:ascii="Arial Narrow" w:hAnsi="Arial Narrow"/>
                <w:b/>
                <w:sz w:val="22"/>
                <w:szCs w:val="22"/>
                <w:u w:val="single"/>
              </w:rPr>
            </w:pPr>
            <w:r w:rsidRPr="003E5071">
              <w:rPr>
                <w:rFonts w:ascii="Arial Narrow" w:hAnsi="Arial Narrow"/>
                <w:b/>
                <w:sz w:val="22"/>
                <w:szCs w:val="22"/>
                <w:u w:val="single"/>
              </w:rPr>
              <w:t xml:space="preserve">OFERENTES COLOMBIANOS </w:t>
            </w:r>
          </w:p>
          <w:p w14:paraId="0D898463" w14:textId="77777777" w:rsidR="00C446BB" w:rsidRPr="003E5071" w:rsidRDefault="00C446BB" w:rsidP="00C446BB">
            <w:pPr>
              <w:rPr>
                <w:rFonts w:ascii="Arial Narrow" w:hAnsi="Arial Narrow"/>
                <w:b/>
                <w:sz w:val="22"/>
                <w:szCs w:val="22"/>
              </w:rPr>
            </w:pPr>
          </w:p>
          <w:p w14:paraId="1A8E0688" w14:textId="77777777" w:rsidR="00C446BB" w:rsidRPr="003E5071" w:rsidRDefault="00C446BB" w:rsidP="00C446BB">
            <w:pPr>
              <w:jc w:val="both"/>
              <w:rPr>
                <w:rFonts w:ascii="Arial Narrow" w:hAnsi="Arial Narrow"/>
                <w:sz w:val="22"/>
                <w:szCs w:val="22"/>
              </w:rPr>
            </w:pPr>
            <w:r w:rsidRPr="003E5071">
              <w:rPr>
                <w:rFonts w:ascii="Arial Narrow" w:hAnsi="Arial Narrow"/>
                <w:sz w:val="22"/>
                <w:szCs w:val="22"/>
              </w:rPr>
              <w:t>Los documentos requeridos son los siguientes:</w:t>
            </w:r>
          </w:p>
          <w:p w14:paraId="559D443B" w14:textId="77777777" w:rsidR="00C446BB" w:rsidRPr="003E5071" w:rsidRDefault="00C446BB" w:rsidP="00C446BB">
            <w:pPr>
              <w:jc w:val="both"/>
              <w:rPr>
                <w:rFonts w:ascii="Arial Narrow" w:hAnsi="Arial Narrow"/>
                <w:sz w:val="22"/>
                <w:szCs w:val="22"/>
              </w:rPr>
            </w:pPr>
          </w:p>
          <w:p w14:paraId="0D4F6773" w14:textId="77777777" w:rsidR="00C446BB" w:rsidRPr="003E5071" w:rsidRDefault="00C446BB" w:rsidP="00C446BB">
            <w:pPr>
              <w:pStyle w:val="Prrafodelista"/>
              <w:numPr>
                <w:ilvl w:val="0"/>
                <w:numId w:val="56"/>
              </w:numPr>
              <w:jc w:val="both"/>
              <w:rPr>
                <w:rFonts w:ascii="Arial Narrow" w:hAnsi="Arial Narrow"/>
                <w:sz w:val="22"/>
                <w:szCs w:val="22"/>
              </w:rPr>
            </w:pPr>
            <w:r w:rsidRPr="003E5071">
              <w:rPr>
                <w:rFonts w:ascii="Arial Narrow" w:hAnsi="Arial Narrow"/>
                <w:sz w:val="22"/>
                <w:szCs w:val="22"/>
              </w:rPr>
              <w:t>Estados financieros comparativos d</w:t>
            </w:r>
            <w:r>
              <w:rPr>
                <w:rFonts w:ascii="Arial Narrow" w:hAnsi="Arial Narrow"/>
                <w:sz w:val="22"/>
                <w:szCs w:val="22"/>
              </w:rPr>
              <w:t>el año 2014-2015</w:t>
            </w:r>
            <w:r w:rsidRPr="003E5071">
              <w:rPr>
                <w:rFonts w:ascii="Arial Narrow" w:hAnsi="Arial Narrow"/>
                <w:sz w:val="22"/>
                <w:szCs w:val="22"/>
              </w:rPr>
              <w:t xml:space="preserve"> con corte a 31 de diciembre de cada año (Balance General y Estado de Pérdidas y Ganancias) especificando el activo corriente, activo fijo, pasivo corriente y pasivo a largo plazo, firmados por el proponente persona natural o por el Representante Legal de la persona jurídica y el contador o Revisor Fiscal de la empresa si está obligado a tener.</w:t>
            </w:r>
          </w:p>
          <w:p w14:paraId="3A405C5A" w14:textId="77777777" w:rsidR="00C446BB" w:rsidRPr="003E5071" w:rsidRDefault="00C446BB" w:rsidP="00C446BB">
            <w:pPr>
              <w:pStyle w:val="Prrafodelista"/>
              <w:numPr>
                <w:ilvl w:val="0"/>
                <w:numId w:val="56"/>
              </w:numPr>
              <w:jc w:val="both"/>
              <w:rPr>
                <w:rFonts w:ascii="Arial Narrow" w:hAnsi="Arial Narrow"/>
                <w:sz w:val="22"/>
                <w:szCs w:val="22"/>
              </w:rPr>
            </w:pPr>
            <w:r w:rsidRPr="003E5071">
              <w:rPr>
                <w:rFonts w:ascii="Arial Narrow" w:hAnsi="Arial Narrow"/>
                <w:sz w:val="22"/>
                <w:szCs w:val="22"/>
              </w:rPr>
              <w:t xml:space="preserve">Notas a </w:t>
            </w:r>
            <w:r>
              <w:rPr>
                <w:rFonts w:ascii="Arial Narrow" w:hAnsi="Arial Narrow"/>
                <w:sz w:val="22"/>
                <w:szCs w:val="22"/>
              </w:rPr>
              <w:t>los Estados Financieros año 2015</w:t>
            </w:r>
            <w:r w:rsidRPr="003E5071">
              <w:rPr>
                <w:rFonts w:ascii="Arial Narrow" w:hAnsi="Arial Narrow"/>
                <w:sz w:val="22"/>
                <w:szCs w:val="22"/>
              </w:rPr>
              <w:t xml:space="preserve"> con corte a 31 de diciembre, según Artículo 36 Ley 222/95.</w:t>
            </w:r>
          </w:p>
          <w:p w14:paraId="5223BDAA" w14:textId="77777777" w:rsidR="00C446BB" w:rsidRPr="003E5071" w:rsidRDefault="00C446BB" w:rsidP="00C446BB">
            <w:pPr>
              <w:pStyle w:val="Prrafodelista"/>
              <w:numPr>
                <w:ilvl w:val="0"/>
                <w:numId w:val="56"/>
              </w:numPr>
              <w:jc w:val="both"/>
              <w:rPr>
                <w:rFonts w:ascii="Arial Narrow" w:hAnsi="Arial Narrow"/>
                <w:sz w:val="22"/>
                <w:szCs w:val="22"/>
              </w:rPr>
            </w:pPr>
            <w:r w:rsidRPr="003E5071">
              <w:rPr>
                <w:rFonts w:ascii="Arial Narrow" w:hAnsi="Arial Narrow"/>
                <w:sz w:val="22"/>
                <w:szCs w:val="22"/>
              </w:rPr>
              <w:t>Certificación de los Estados Financieros año 201</w:t>
            </w:r>
            <w:r>
              <w:rPr>
                <w:rFonts w:ascii="Arial Narrow" w:hAnsi="Arial Narrow"/>
                <w:sz w:val="22"/>
                <w:szCs w:val="22"/>
              </w:rPr>
              <w:t>5</w:t>
            </w:r>
            <w:r w:rsidRPr="003E5071">
              <w:rPr>
                <w:rFonts w:ascii="Arial Narrow" w:hAnsi="Arial Narrow"/>
                <w:sz w:val="22"/>
                <w:szCs w:val="22"/>
              </w:rPr>
              <w:t xml:space="preserve"> con corte a 31 de diciembre, según Artículo 37 Ley 222/95.</w:t>
            </w:r>
          </w:p>
          <w:p w14:paraId="402FFBD9" w14:textId="77777777" w:rsidR="00C446BB" w:rsidRDefault="00C446BB" w:rsidP="00C446BB">
            <w:pPr>
              <w:pStyle w:val="Prrafodelista"/>
              <w:numPr>
                <w:ilvl w:val="0"/>
                <w:numId w:val="56"/>
              </w:numPr>
              <w:jc w:val="both"/>
              <w:rPr>
                <w:rFonts w:ascii="Arial Narrow" w:hAnsi="Arial Narrow"/>
                <w:sz w:val="22"/>
                <w:szCs w:val="22"/>
              </w:rPr>
            </w:pPr>
            <w:r w:rsidRPr="003E5071">
              <w:rPr>
                <w:rFonts w:ascii="Arial Narrow" w:hAnsi="Arial Narrow"/>
                <w:sz w:val="22"/>
                <w:szCs w:val="22"/>
              </w:rPr>
              <w:t>Certificados de vigencia y Antecedentes Disciplinarios del contador y/o del revisor fiscal, expedidos por la Junta Central de Contadores, con fecha no mayor a noventa (90) días calendario, anteriores a la fecha del presente proceso de contratación.</w:t>
            </w:r>
          </w:p>
          <w:p w14:paraId="0BDD8C8D" w14:textId="77777777" w:rsidR="00C446BB" w:rsidRPr="00950DB8" w:rsidRDefault="00C446BB" w:rsidP="00C446BB">
            <w:pPr>
              <w:pStyle w:val="Prrafodelista"/>
              <w:numPr>
                <w:ilvl w:val="0"/>
                <w:numId w:val="56"/>
              </w:numPr>
              <w:jc w:val="both"/>
              <w:rPr>
                <w:rFonts w:ascii="Arial Narrow" w:hAnsi="Arial Narrow"/>
                <w:sz w:val="22"/>
                <w:szCs w:val="22"/>
              </w:rPr>
            </w:pPr>
            <w:r>
              <w:rPr>
                <w:rFonts w:ascii="Arial Narrow" w:hAnsi="Arial Narrow"/>
                <w:sz w:val="22"/>
                <w:szCs w:val="22"/>
              </w:rPr>
              <w:t>Dictamen del revisor fiscal del año 2015</w:t>
            </w:r>
            <w:r w:rsidRPr="003E5071">
              <w:rPr>
                <w:rFonts w:ascii="Arial Narrow" w:hAnsi="Arial Narrow"/>
                <w:sz w:val="22"/>
                <w:szCs w:val="22"/>
              </w:rPr>
              <w:t xml:space="preserve"> con corte a 31 de diciembre</w:t>
            </w:r>
            <w:r>
              <w:rPr>
                <w:rFonts w:ascii="Arial Narrow" w:hAnsi="Arial Narrow"/>
                <w:sz w:val="22"/>
                <w:szCs w:val="22"/>
              </w:rPr>
              <w:t xml:space="preserve">. Se debe tener en cuenta que </w:t>
            </w:r>
            <w:r w:rsidRPr="003E5071">
              <w:rPr>
                <w:rFonts w:ascii="Arial Narrow" w:hAnsi="Arial Narrow"/>
                <w:sz w:val="22"/>
                <w:szCs w:val="22"/>
              </w:rPr>
              <w:t>solo se aceptará “dictamen limpio”.</w:t>
            </w:r>
          </w:p>
          <w:p w14:paraId="4D65B318" w14:textId="77777777" w:rsidR="00C446BB" w:rsidRPr="000B71EA" w:rsidRDefault="00C446BB" w:rsidP="00C446BB">
            <w:pPr>
              <w:pStyle w:val="Default"/>
              <w:jc w:val="both"/>
              <w:rPr>
                <w:sz w:val="22"/>
                <w:szCs w:val="22"/>
              </w:rPr>
            </w:pPr>
          </w:p>
          <w:p w14:paraId="5194908F" w14:textId="77777777" w:rsidR="00C446BB" w:rsidRPr="003E5071" w:rsidRDefault="00C446BB" w:rsidP="00C446BB">
            <w:pPr>
              <w:autoSpaceDE w:val="0"/>
              <w:autoSpaceDN w:val="0"/>
              <w:adjustRightInd w:val="0"/>
              <w:jc w:val="both"/>
              <w:outlineLvl w:val="0"/>
              <w:rPr>
                <w:rFonts w:ascii="Arial Narrow" w:hAnsi="Arial Narrow" w:cs="Arial"/>
                <w:b/>
                <w:bCs/>
                <w:color w:val="000000"/>
                <w:sz w:val="22"/>
                <w:szCs w:val="22"/>
                <w:u w:val="single"/>
              </w:rPr>
            </w:pPr>
            <w:r w:rsidRPr="003E5071">
              <w:rPr>
                <w:rFonts w:ascii="Arial Narrow" w:hAnsi="Arial Narrow" w:cs="Arial"/>
                <w:b/>
                <w:bCs/>
                <w:color w:val="000000"/>
                <w:sz w:val="22"/>
                <w:szCs w:val="22"/>
                <w:u w:val="single"/>
              </w:rPr>
              <w:t xml:space="preserve">OFERENTES EXTRANJEROS </w:t>
            </w:r>
          </w:p>
          <w:p w14:paraId="4B7AACEB" w14:textId="77777777" w:rsidR="00C446BB" w:rsidRPr="003E5071" w:rsidRDefault="00C446BB" w:rsidP="00C446BB">
            <w:pPr>
              <w:autoSpaceDE w:val="0"/>
              <w:autoSpaceDN w:val="0"/>
              <w:adjustRightInd w:val="0"/>
              <w:jc w:val="both"/>
              <w:outlineLvl w:val="0"/>
              <w:rPr>
                <w:rFonts w:ascii="Arial Narrow" w:hAnsi="Arial Narrow" w:cs="Arial"/>
                <w:b/>
                <w:bCs/>
                <w:color w:val="000000"/>
                <w:sz w:val="22"/>
                <w:szCs w:val="22"/>
              </w:rPr>
            </w:pPr>
          </w:p>
          <w:p w14:paraId="3C488D96" w14:textId="719BD040" w:rsidR="00C446BB" w:rsidRDefault="00C446BB" w:rsidP="00C446BB">
            <w:pPr>
              <w:autoSpaceDE w:val="0"/>
              <w:autoSpaceDN w:val="0"/>
              <w:adjustRightInd w:val="0"/>
              <w:jc w:val="both"/>
              <w:rPr>
                <w:rFonts w:ascii="Arial Narrow" w:hAnsi="Arial Narrow" w:cs="Trebuchet MS"/>
                <w:color w:val="000000"/>
                <w:sz w:val="22"/>
                <w:szCs w:val="22"/>
              </w:rPr>
            </w:pPr>
            <w:r w:rsidRPr="003E5071">
              <w:rPr>
                <w:rFonts w:ascii="Arial Narrow" w:hAnsi="Arial Narrow" w:cs="Trebuchet MS"/>
                <w:color w:val="000000"/>
                <w:sz w:val="22"/>
                <w:szCs w:val="22"/>
              </w:rPr>
              <w:t>Los documentos que se exigirán a los oferentes extranjeros son los que se relacionan a continuación:</w:t>
            </w:r>
          </w:p>
          <w:p w14:paraId="01911EB1" w14:textId="77777777" w:rsidR="00C446BB" w:rsidRPr="003E5071" w:rsidRDefault="00C446BB" w:rsidP="00C446BB">
            <w:pPr>
              <w:autoSpaceDE w:val="0"/>
              <w:autoSpaceDN w:val="0"/>
              <w:adjustRightInd w:val="0"/>
              <w:jc w:val="both"/>
              <w:rPr>
                <w:rFonts w:ascii="Arial Narrow" w:hAnsi="Arial Narrow" w:cs="Trebuchet MS"/>
                <w:color w:val="000000"/>
                <w:sz w:val="22"/>
                <w:szCs w:val="22"/>
              </w:rPr>
            </w:pPr>
          </w:p>
          <w:p w14:paraId="466C81A4" w14:textId="77777777" w:rsidR="00C446BB" w:rsidRPr="003E5071" w:rsidRDefault="00C446BB" w:rsidP="00C446BB">
            <w:pPr>
              <w:pStyle w:val="Prrafodelista"/>
              <w:numPr>
                <w:ilvl w:val="0"/>
                <w:numId w:val="59"/>
              </w:numPr>
              <w:jc w:val="both"/>
              <w:rPr>
                <w:rFonts w:ascii="Arial Narrow" w:hAnsi="Arial Narrow"/>
                <w:sz w:val="22"/>
                <w:szCs w:val="22"/>
              </w:rPr>
            </w:pPr>
            <w:r w:rsidRPr="003E5071">
              <w:rPr>
                <w:rFonts w:ascii="Arial Narrow" w:hAnsi="Arial Narrow"/>
                <w:sz w:val="22"/>
                <w:szCs w:val="22"/>
              </w:rPr>
              <w:t>Balance general, estado de resultados, así como las notas a los estado</w:t>
            </w:r>
            <w:r>
              <w:rPr>
                <w:rFonts w:ascii="Arial Narrow" w:hAnsi="Arial Narrow"/>
                <w:sz w:val="22"/>
                <w:szCs w:val="22"/>
              </w:rPr>
              <w:t xml:space="preserve">s financieros, comparativos 2014-2015 </w:t>
            </w:r>
            <w:r w:rsidRPr="003E5071">
              <w:rPr>
                <w:rFonts w:ascii="Arial Narrow" w:hAnsi="Arial Narrow"/>
                <w:sz w:val="22"/>
                <w:szCs w:val="22"/>
              </w:rPr>
              <w:t xml:space="preserve">con corte al cierre del año contable, de acuerdo con lo establecido en las leyes y normas del respectivo país. </w:t>
            </w:r>
          </w:p>
          <w:p w14:paraId="4BB65BBA" w14:textId="77777777" w:rsidR="00C446BB" w:rsidRPr="003E5071" w:rsidRDefault="00C446BB" w:rsidP="00C446BB">
            <w:pPr>
              <w:pStyle w:val="Prrafodelista"/>
              <w:numPr>
                <w:ilvl w:val="0"/>
                <w:numId w:val="59"/>
              </w:numPr>
              <w:jc w:val="both"/>
              <w:rPr>
                <w:rFonts w:ascii="Arial Narrow" w:hAnsi="Arial Narrow"/>
                <w:sz w:val="22"/>
                <w:szCs w:val="22"/>
              </w:rPr>
            </w:pPr>
            <w:r w:rsidRPr="003E5071">
              <w:rPr>
                <w:rFonts w:ascii="Arial Narrow" w:hAnsi="Arial Narrow"/>
                <w:sz w:val="22"/>
                <w:szCs w:val="22"/>
              </w:rPr>
              <w:t xml:space="preserve">Los estados financieros del proponente extranjero deben venir firmados por el representante legal y el contador de la firma extranjera. </w:t>
            </w:r>
          </w:p>
          <w:p w14:paraId="2DE9BEAC" w14:textId="77777777" w:rsidR="00C446BB" w:rsidRPr="003E5071" w:rsidRDefault="00C446BB" w:rsidP="00C446BB">
            <w:pPr>
              <w:pStyle w:val="Prrafodelista"/>
              <w:numPr>
                <w:ilvl w:val="0"/>
                <w:numId w:val="59"/>
              </w:numPr>
              <w:jc w:val="both"/>
              <w:rPr>
                <w:rFonts w:ascii="Arial Narrow" w:hAnsi="Arial Narrow"/>
                <w:sz w:val="22"/>
                <w:szCs w:val="22"/>
              </w:rPr>
            </w:pPr>
            <w:r w:rsidRPr="003E5071">
              <w:rPr>
                <w:rFonts w:ascii="Arial Narrow" w:hAnsi="Arial Narrow"/>
                <w:sz w:val="22"/>
                <w:szCs w:val="22"/>
              </w:rPr>
              <w:t xml:space="preserve">Los estados financieros deben estar acompañados de la traducción oficial al castellano, expresados en pesos colombianos, a la tasa representativa del mercado TRM de la fecha de cierre de los mismos, indicando la tasa de conversión (Fuente: Banco de la República de Colombia). </w:t>
            </w:r>
          </w:p>
          <w:p w14:paraId="7B4486A0" w14:textId="77777777" w:rsidR="00C446BB" w:rsidRPr="003E5071" w:rsidRDefault="00C446BB" w:rsidP="00C446BB">
            <w:pPr>
              <w:pStyle w:val="Prrafodelista"/>
              <w:numPr>
                <w:ilvl w:val="0"/>
                <w:numId w:val="59"/>
              </w:numPr>
              <w:jc w:val="both"/>
              <w:rPr>
                <w:rFonts w:ascii="Arial Narrow" w:hAnsi="Arial Narrow"/>
                <w:sz w:val="22"/>
                <w:szCs w:val="22"/>
              </w:rPr>
            </w:pPr>
            <w:r w:rsidRPr="003E5071">
              <w:rPr>
                <w:rFonts w:ascii="Arial Narrow" w:hAnsi="Arial Narrow"/>
                <w:sz w:val="22"/>
                <w:szCs w:val="22"/>
              </w:rPr>
              <w:t xml:space="preserve">Así mismo la traducción oficial de los balances estarán discriminados de la siguiente manera: </w:t>
            </w:r>
          </w:p>
          <w:p w14:paraId="0EEDA688" w14:textId="77777777" w:rsidR="00C446BB" w:rsidRPr="003E5071" w:rsidRDefault="00C446BB" w:rsidP="00C446BB">
            <w:pPr>
              <w:pStyle w:val="Prrafodelista"/>
              <w:numPr>
                <w:ilvl w:val="1"/>
                <w:numId w:val="59"/>
              </w:numPr>
              <w:jc w:val="both"/>
              <w:rPr>
                <w:rFonts w:ascii="Arial Narrow" w:hAnsi="Arial Narrow"/>
                <w:sz w:val="22"/>
                <w:szCs w:val="22"/>
              </w:rPr>
            </w:pPr>
            <w:r w:rsidRPr="003E5071">
              <w:rPr>
                <w:rFonts w:ascii="Arial Narrow" w:hAnsi="Arial Narrow"/>
                <w:sz w:val="22"/>
                <w:szCs w:val="22"/>
              </w:rPr>
              <w:t xml:space="preserve">• ACTIVOS: Corriente, no corriente y total </w:t>
            </w:r>
          </w:p>
          <w:p w14:paraId="4E1A735E" w14:textId="77777777" w:rsidR="00C446BB" w:rsidRPr="003E5071" w:rsidRDefault="00C446BB" w:rsidP="00C446BB">
            <w:pPr>
              <w:pStyle w:val="Prrafodelista"/>
              <w:numPr>
                <w:ilvl w:val="1"/>
                <w:numId w:val="59"/>
              </w:numPr>
              <w:jc w:val="both"/>
              <w:rPr>
                <w:rFonts w:ascii="Arial Narrow" w:hAnsi="Arial Narrow"/>
                <w:sz w:val="22"/>
                <w:szCs w:val="22"/>
              </w:rPr>
            </w:pPr>
            <w:r w:rsidRPr="003E5071">
              <w:rPr>
                <w:rFonts w:ascii="Arial Narrow" w:hAnsi="Arial Narrow"/>
                <w:sz w:val="22"/>
                <w:szCs w:val="22"/>
              </w:rPr>
              <w:t xml:space="preserve">• PASIVOS: Corriente, no corriente, total </w:t>
            </w:r>
          </w:p>
          <w:p w14:paraId="67C8AD52" w14:textId="77777777" w:rsidR="00C446BB" w:rsidRPr="003E5071" w:rsidRDefault="00C446BB" w:rsidP="00C446BB">
            <w:pPr>
              <w:pStyle w:val="Prrafodelista"/>
              <w:numPr>
                <w:ilvl w:val="1"/>
                <w:numId w:val="59"/>
              </w:numPr>
              <w:jc w:val="both"/>
              <w:rPr>
                <w:rFonts w:ascii="Arial Narrow" w:hAnsi="Arial Narrow"/>
                <w:sz w:val="22"/>
                <w:szCs w:val="22"/>
              </w:rPr>
            </w:pPr>
            <w:r w:rsidRPr="003E5071">
              <w:rPr>
                <w:rFonts w:ascii="Arial Narrow" w:hAnsi="Arial Narrow"/>
                <w:sz w:val="22"/>
                <w:szCs w:val="22"/>
              </w:rPr>
              <w:t xml:space="preserve">• PATRIMONIO </w:t>
            </w:r>
          </w:p>
          <w:p w14:paraId="18AE0A45" w14:textId="77777777" w:rsidR="00C446BB" w:rsidRPr="003E5071" w:rsidRDefault="00C446BB" w:rsidP="00C446BB">
            <w:pPr>
              <w:pStyle w:val="Prrafodelista"/>
              <w:numPr>
                <w:ilvl w:val="0"/>
                <w:numId w:val="59"/>
              </w:numPr>
              <w:jc w:val="both"/>
              <w:rPr>
                <w:rFonts w:ascii="Arial Narrow" w:hAnsi="Arial Narrow"/>
                <w:sz w:val="22"/>
                <w:szCs w:val="22"/>
              </w:rPr>
            </w:pPr>
            <w:r w:rsidRPr="003E5071">
              <w:rPr>
                <w:rFonts w:ascii="Arial Narrow" w:hAnsi="Arial Narrow"/>
                <w:sz w:val="22"/>
                <w:szCs w:val="22"/>
              </w:rPr>
              <w:t xml:space="preserve">Dictamen de Auditoría Externa del país del proponente, de los estados financieros y solo se aceptará “dictamen limpio”. </w:t>
            </w:r>
          </w:p>
          <w:p w14:paraId="67CCA69F" w14:textId="77777777" w:rsidR="00C446BB" w:rsidRPr="003E5071" w:rsidRDefault="00C446BB" w:rsidP="00C446BB">
            <w:pPr>
              <w:pStyle w:val="Prrafodelista"/>
              <w:numPr>
                <w:ilvl w:val="0"/>
                <w:numId w:val="59"/>
              </w:numPr>
              <w:jc w:val="both"/>
              <w:rPr>
                <w:rFonts w:ascii="Arial Narrow" w:hAnsi="Arial Narrow"/>
                <w:sz w:val="22"/>
                <w:szCs w:val="22"/>
              </w:rPr>
            </w:pPr>
            <w:r w:rsidRPr="003E5071">
              <w:rPr>
                <w:rFonts w:ascii="Arial Narrow" w:hAnsi="Arial Narrow"/>
                <w:sz w:val="22"/>
                <w:szCs w:val="22"/>
              </w:rPr>
              <w:t xml:space="preserve">El dictamen a los estados financieros vendrá con traducción oficial al español. </w:t>
            </w:r>
          </w:p>
          <w:p w14:paraId="31210C63" w14:textId="77777777" w:rsidR="00C446BB" w:rsidRPr="003E5071" w:rsidRDefault="00C446BB" w:rsidP="00C446BB">
            <w:pPr>
              <w:pStyle w:val="Prrafodelista"/>
              <w:numPr>
                <w:ilvl w:val="0"/>
                <w:numId w:val="59"/>
              </w:numPr>
              <w:jc w:val="both"/>
              <w:rPr>
                <w:rFonts w:ascii="Arial Narrow" w:hAnsi="Arial Narrow"/>
                <w:sz w:val="22"/>
                <w:szCs w:val="22"/>
              </w:rPr>
            </w:pPr>
            <w:r w:rsidRPr="003E5071">
              <w:rPr>
                <w:rFonts w:ascii="Arial Narrow" w:hAnsi="Arial Narrow"/>
                <w:sz w:val="22"/>
                <w:szCs w:val="22"/>
              </w:rPr>
              <w:t>la información contable y financiera debe haber sido preparada con sujeción a las “International Financial Reporting Standards –IFRSs” adoptados por la Comisión Europea (“European Commission”), a las “International Financial reporting Standards – IFRSs” en general o a los “Generally Accepted Accounting Principles –US GAAP”, según el país de origen de la persona jurídica de que se trate. Se debe certificar en el informe del revisor fiscal o quien haga sus veces.</w:t>
            </w:r>
          </w:p>
          <w:p w14:paraId="5BE4F7A6" w14:textId="77777777" w:rsidR="00C446BB" w:rsidRPr="003E5071" w:rsidRDefault="00C446BB" w:rsidP="00C446BB">
            <w:pPr>
              <w:pStyle w:val="Prrafodelista"/>
              <w:jc w:val="both"/>
              <w:rPr>
                <w:rFonts w:ascii="Arial Narrow" w:hAnsi="Arial Narrow"/>
                <w:sz w:val="22"/>
                <w:szCs w:val="22"/>
              </w:rPr>
            </w:pPr>
          </w:p>
          <w:p w14:paraId="79FD724B" w14:textId="77777777" w:rsidR="00C446BB" w:rsidRPr="003E5071" w:rsidRDefault="00C446BB" w:rsidP="00C446BB">
            <w:pPr>
              <w:jc w:val="both"/>
              <w:rPr>
                <w:rFonts w:ascii="Arial Narrow" w:hAnsi="Arial Narrow"/>
                <w:b/>
                <w:sz w:val="22"/>
                <w:szCs w:val="22"/>
              </w:rPr>
            </w:pPr>
            <w:r w:rsidRPr="003E5071">
              <w:rPr>
                <w:rFonts w:ascii="Arial Narrow" w:hAnsi="Arial Narrow"/>
                <w:sz w:val="22"/>
                <w:szCs w:val="22"/>
              </w:rPr>
              <w:t>Se entiende por dictamen limpio aquel en el que se declara que los estados financieros presentan razonablemente en todos los aspectos significativos, los resultados de operaciones y principios de contabilidad generalmente aceptados</w:t>
            </w:r>
          </w:p>
          <w:p w14:paraId="0B16A308" w14:textId="77777777" w:rsidR="00C446BB" w:rsidRPr="003E5071" w:rsidRDefault="00C446BB" w:rsidP="00C446BB">
            <w:pPr>
              <w:jc w:val="both"/>
              <w:rPr>
                <w:rFonts w:ascii="Arial Narrow" w:hAnsi="Arial Narrow"/>
                <w:b/>
                <w:sz w:val="22"/>
                <w:szCs w:val="22"/>
              </w:rPr>
            </w:pPr>
          </w:p>
          <w:p w14:paraId="7E792013" w14:textId="70C6A331" w:rsidR="00C446BB" w:rsidRDefault="00C446BB" w:rsidP="00C446BB">
            <w:pPr>
              <w:jc w:val="both"/>
              <w:rPr>
                <w:rFonts w:ascii="Arial Narrow" w:hAnsi="Arial Narrow"/>
                <w:sz w:val="22"/>
                <w:szCs w:val="22"/>
              </w:rPr>
            </w:pPr>
            <w:r w:rsidRPr="003E5071">
              <w:rPr>
                <w:rFonts w:ascii="Arial Narrow" w:hAnsi="Arial Narrow"/>
                <w:sz w:val="22"/>
                <w:szCs w:val="22"/>
              </w:rPr>
              <w:t xml:space="preserve">En el evento que cualquiera de los requerimientos anteriormente mencionados no tenga la misma denominación en el país del domicilio del oferente extranjero, el representante legal o el apoderado en Colombia, deberá allegar los documentos equivalentes en su país indicando para cada caso cual es el documento equivalente. </w:t>
            </w:r>
          </w:p>
          <w:p w14:paraId="0F6F8677" w14:textId="77777777" w:rsidR="00C446BB" w:rsidRPr="003E5071" w:rsidRDefault="00C446BB" w:rsidP="00C446BB">
            <w:pPr>
              <w:jc w:val="both"/>
              <w:rPr>
                <w:rFonts w:ascii="Arial Narrow" w:hAnsi="Arial Narrow"/>
                <w:sz w:val="22"/>
                <w:szCs w:val="22"/>
              </w:rPr>
            </w:pPr>
          </w:p>
          <w:p w14:paraId="07D0859F" w14:textId="77777777" w:rsidR="00C446BB" w:rsidRPr="0087092E" w:rsidRDefault="00C446BB" w:rsidP="00C446BB">
            <w:pPr>
              <w:pStyle w:val="Default"/>
              <w:jc w:val="center"/>
              <w:rPr>
                <w:rFonts w:ascii="Arial Narrow" w:hAnsi="Arial Narrow"/>
                <w:b/>
                <w:bCs/>
                <w:sz w:val="22"/>
                <w:szCs w:val="22"/>
                <w:u w:val="single"/>
              </w:rPr>
            </w:pPr>
            <w:r w:rsidRPr="0087092E">
              <w:rPr>
                <w:rFonts w:ascii="Arial Narrow" w:hAnsi="Arial Narrow"/>
                <w:b/>
                <w:bCs/>
                <w:sz w:val="22"/>
                <w:szCs w:val="22"/>
                <w:u w:val="single"/>
              </w:rPr>
              <w:t>CAPACIDAD FINANCIERA CUMPLE - NO CUMPLE</w:t>
            </w:r>
          </w:p>
          <w:p w14:paraId="65A2DD08" w14:textId="77777777" w:rsidR="00C446BB" w:rsidRPr="003E5071" w:rsidRDefault="00C446BB" w:rsidP="00C446BB">
            <w:pPr>
              <w:pStyle w:val="Default"/>
              <w:jc w:val="both"/>
              <w:rPr>
                <w:b/>
                <w:bCs/>
                <w:i/>
                <w:iCs/>
                <w:sz w:val="22"/>
                <w:szCs w:val="22"/>
              </w:rPr>
            </w:pPr>
          </w:p>
          <w:p w14:paraId="3406658E" w14:textId="77777777" w:rsidR="00C446BB" w:rsidRPr="003E5071" w:rsidRDefault="00C446BB" w:rsidP="00C446BB">
            <w:pPr>
              <w:jc w:val="both"/>
              <w:rPr>
                <w:rFonts w:ascii="Arial Narrow" w:hAnsi="Arial Narrow"/>
                <w:sz w:val="22"/>
                <w:szCs w:val="22"/>
              </w:rPr>
            </w:pPr>
            <w:r w:rsidRPr="003E5071">
              <w:rPr>
                <w:rFonts w:ascii="Arial Narrow" w:hAnsi="Arial Narrow"/>
                <w:sz w:val="22"/>
                <w:szCs w:val="22"/>
              </w:rPr>
              <w:t>Radio Televisión Nacional de Colombia exige los siguientes requisitos financieros para participar en el presente proceso, los cuales serán verificados mediante los documentos solicitados. Los proponentes deben poseer los siguientes indicadores financieros:</w:t>
            </w:r>
          </w:p>
          <w:p w14:paraId="7472D6C5" w14:textId="77777777" w:rsidR="00C446BB" w:rsidRPr="003E5071" w:rsidRDefault="00C446BB" w:rsidP="00C446BB">
            <w:pPr>
              <w:jc w:val="both"/>
              <w:rPr>
                <w:rFonts w:ascii="Arial Narrow" w:hAnsi="Arial Narrow"/>
                <w:sz w:val="22"/>
                <w:szCs w:val="22"/>
              </w:rPr>
            </w:pPr>
          </w:p>
          <w:p w14:paraId="74A629C4" w14:textId="77777777" w:rsidR="00C446BB" w:rsidRPr="003E5071" w:rsidRDefault="00C446BB" w:rsidP="00C446BB">
            <w:pPr>
              <w:pStyle w:val="Prrafodelista"/>
              <w:numPr>
                <w:ilvl w:val="0"/>
                <w:numId w:val="58"/>
              </w:numPr>
              <w:jc w:val="both"/>
              <w:rPr>
                <w:rFonts w:ascii="Arial Narrow" w:hAnsi="Arial Narrow"/>
                <w:sz w:val="22"/>
                <w:szCs w:val="22"/>
              </w:rPr>
            </w:pPr>
            <w:r w:rsidRPr="003E5071">
              <w:rPr>
                <w:rFonts w:ascii="Arial Narrow" w:hAnsi="Arial Narrow"/>
                <w:sz w:val="22"/>
                <w:szCs w:val="22"/>
                <w:lang w:eastAsia="es-CO"/>
              </w:rPr>
              <w:t>Índice de liquidez ≥ 1,0</w:t>
            </w:r>
          </w:p>
          <w:p w14:paraId="259D3B1E" w14:textId="77777777" w:rsidR="00C446BB" w:rsidRPr="003E5071" w:rsidRDefault="00C446BB" w:rsidP="00C446BB">
            <w:pPr>
              <w:pStyle w:val="Prrafodelista"/>
              <w:numPr>
                <w:ilvl w:val="0"/>
                <w:numId w:val="58"/>
              </w:numPr>
              <w:jc w:val="both"/>
              <w:rPr>
                <w:rFonts w:ascii="Arial Narrow" w:hAnsi="Arial Narrow"/>
                <w:sz w:val="22"/>
                <w:szCs w:val="22"/>
              </w:rPr>
            </w:pPr>
            <w:r w:rsidRPr="003E5071">
              <w:rPr>
                <w:rFonts w:ascii="Arial Narrow" w:hAnsi="Arial Narrow"/>
                <w:sz w:val="22"/>
                <w:szCs w:val="22"/>
                <w:lang w:eastAsia="es-CO"/>
              </w:rPr>
              <w:t>Nivel de endeudamiento ≤ 70%</w:t>
            </w:r>
          </w:p>
          <w:p w14:paraId="1BF1AB91" w14:textId="77777777" w:rsidR="00C446BB" w:rsidRPr="003E5071" w:rsidRDefault="00C446BB" w:rsidP="00C446BB">
            <w:pPr>
              <w:pStyle w:val="Prrafodelista"/>
              <w:numPr>
                <w:ilvl w:val="0"/>
                <w:numId w:val="58"/>
              </w:numPr>
              <w:jc w:val="both"/>
              <w:rPr>
                <w:rFonts w:ascii="Arial Narrow" w:hAnsi="Arial Narrow"/>
                <w:sz w:val="22"/>
                <w:szCs w:val="22"/>
              </w:rPr>
            </w:pPr>
            <w:r w:rsidRPr="003E5071">
              <w:rPr>
                <w:rFonts w:ascii="Arial Narrow" w:hAnsi="Arial Narrow"/>
                <w:sz w:val="22"/>
                <w:szCs w:val="22"/>
                <w:lang w:eastAsia="es-CO"/>
              </w:rPr>
              <w:t>Capital de trabajo ≥ 10% del Presupuesto Oficial</w:t>
            </w:r>
          </w:p>
          <w:p w14:paraId="214F9FF6" w14:textId="77777777" w:rsidR="00C446BB" w:rsidRPr="003E5071" w:rsidRDefault="00C446BB" w:rsidP="00C446BB">
            <w:pPr>
              <w:pStyle w:val="Prrafodelista"/>
              <w:numPr>
                <w:ilvl w:val="0"/>
                <w:numId w:val="58"/>
              </w:numPr>
              <w:jc w:val="both"/>
              <w:rPr>
                <w:rFonts w:ascii="Arial Narrow" w:hAnsi="Arial Narrow"/>
                <w:sz w:val="22"/>
                <w:szCs w:val="22"/>
              </w:rPr>
            </w:pPr>
            <w:r w:rsidRPr="003E5071">
              <w:rPr>
                <w:rFonts w:ascii="Arial Narrow" w:hAnsi="Arial Narrow"/>
                <w:sz w:val="22"/>
                <w:szCs w:val="22"/>
                <w:lang w:eastAsia="es-CO"/>
              </w:rPr>
              <w:t xml:space="preserve">Patrimonio líquido </w:t>
            </w:r>
            <w:r w:rsidRPr="003E5071">
              <w:rPr>
                <w:rFonts w:ascii="Arial Narrow" w:hAnsi="Arial Narrow"/>
                <w:sz w:val="22"/>
                <w:szCs w:val="22"/>
              </w:rPr>
              <w:t>≥ 1</w:t>
            </w:r>
            <w:r w:rsidRPr="003E5071">
              <w:rPr>
                <w:rFonts w:ascii="Arial Narrow" w:hAnsi="Arial Narrow"/>
                <w:sz w:val="22"/>
                <w:szCs w:val="22"/>
                <w:lang w:eastAsia="es-CO"/>
              </w:rPr>
              <w:t>0% del Presupuesto Oficial</w:t>
            </w:r>
          </w:p>
          <w:p w14:paraId="06B86262" w14:textId="77777777" w:rsidR="00C446BB" w:rsidRPr="003E5071" w:rsidRDefault="00C446BB" w:rsidP="00C446BB">
            <w:pPr>
              <w:tabs>
                <w:tab w:val="left" w:pos="0"/>
                <w:tab w:val="left" w:pos="426"/>
              </w:tabs>
              <w:jc w:val="both"/>
              <w:rPr>
                <w:rFonts w:ascii="Arial Narrow" w:hAnsi="Arial Narrow"/>
                <w:sz w:val="22"/>
                <w:szCs w:val="22"/>
              </w:rPr>
            </w:pPr>
          </w:p>
          <w:p w14:paraId="6AA2FE0D" w14:textId="77777777" w:rsidR="00C446BB" w:rsidRPr="003E5071" w:rsidRDefault="00C446BB" w:rsidP="00C446BB">
            <w:pPr>
              <w:jc w:val="both"/>
              <w:rPr>
                <w:rFonts w:ascii="Arial Narrow" w:hAnsi="Arial Narrow"/>
                <w:sz w:val="22"/>
                <w:szCs w:val="22"/>
              </w:rPr>
            </w:pPr>
            <w:r w:rsidRPr="003E5071">
              <w:rPr>
                <w:rFonts w:ascii="Arial Narrow" w:hAnsi="Arial Narrow"/>
                <w:sz w:val="22"/>
                <w:szCs w:val="22"/>
              </w:rPr>
              <w:t xml:space="preserve">La habilitación de cada oferente se determinará por el cumplimiento de cada uno de los indicadores financieros mencionados anteriormente. Cada indicador se evaluará por separado y utilizando las formulas indicadas en cada caso. </w:t>
            </w:r>
          </w:p>
          <w:p w14:paraId="09F91843" w14:textId="77777777" w:rsidR="00C446BB" w:rsidRPr="003E5071" w:rsidRDefault="00C446BB" w:rsidP="00C446BB">
            <w:pPr>
              <w:tabs>
                <w:tab w:val="left" w:pos="0"/>
                <w:tab w:val="left" w:pos="426"/>
              </w:tabs>
              <w:jc w:val="both"/>
              <w:rPr>
                <w:rFonts w:ascii="Arial Narrow" w:hAnsi="Arial Narrow"/>
                <w:sz w:val="22"/>
                <w:szCs w:val="22"/>
              </w:rPr>
            </w:pPr>
          </w:p>
          <w:p w14:paraId="34246628" w14:textId="77777777" w:rsidR="00C446BB" w:rsidRPr="003E5071" w:rsidRDefault="00C446BB" w:rsidP="00C446BB">
            <w:pPr>
              <w:tabs>
                <w:tab w:val="left" w:pos="0"/>
                <w:tab w:val="left" w:pos="426"/>
              </w:tabs>
              <w:jc w:val="both"/>
              <w:rPr>
                <w:rFonts w:ascii="Arial Narrow" w:hAnsi="Arial Narrow"/>
                <w:sz w:val="22"/>
                <w:szCs w:val="22"/>
              </w:rPr>
            </w:pPr>
            <w:r w:rsidRPr="003E5071">
              <w:rPr>
                <w:rFonts w:ascii="Arial Narrow" w:hAnsi="Arial Narrow"/>
                <w:sz w:val="22"/>
                <w:szCs w:val="22"/>
              </w:rPr>
              <w:t>En el caso de consorcios o uniones temporales el porcentaje correspondiente se calculará multiplicando la participación porcentual de cada uno de los integrantes, según sea el caso, por su respectivo indicador, sumando todas las ponderaciones.</w:t>
            </w:r>
          </w:p>
          <w:p w14:paraId="736FDFA0" w14:textId="77777777" w:rsidR="00C446BB" w:rsidRPr="003E5071" w:rsidRDefault="00C446BB" w:rsidP="00C446BB">
            <w:pPr>
              <w:tabs>
                <w:tab w:val="left" w:pos="0"/>
                <w:tab w:val="left" w:pos="426"/>
              </w:tabs>
              <w:jc w:val="both"/>
              <w:rPr>
                <w:rFonts w:ascii="Arial Narrow" w:hAnsi="Arial Narrow"/>
                <w:sz w:val="22"/>
                <w:szCs w:val="22"/>
              </w:rPr>
            </w:pPr>
          </w:p>
          <w:p w14:paraId="25E2E7D3" w14:textId="77777777" w:rsidR="00C446BB" w:rsidRPr="003E5071" w:rsidRDefault="00C446BB" w:rsidP="00C446BB">
            <w:pPr>
              <w:tabs>
                <w:tab w:val="left" w:pos="0"/>
                <w:tab w:val="left" w:pos="426"/>
              </w:tabs>
              <w:jc w:val="both"/>
              <w:rPr>
                <w:rFonts w:ascii="Arial Narrow" w:hAnsi="Arial Narrow"/>
                <w:b/>
                <w:sz w:val="22"/>
                <w:szCs w:val="22"/>
                <w:u w:val="single"/>
              </w:rPr>
            </w:pPr>
            <w:r w:rsidRPr="00A614BB">
              <w:rPr>
                <w:rFonts w:ascii="Arial Narrow" w:hAnsi="Arial Narrow"/>
                <w:b/>
                <w:sz w:val="22"/>
                <w:szCs w:val="22"/>
                <w:u w:val="single"/>
              </w:rPr>
              <w:t>Serán declaradas NO ADMISIBLES (NO CUMPLE) Financieramente las ofertas que no cumplan con los porcentajes mencionados.</w:t>
            </w:r>
          </w:p>
          <w:p w14:paraId="0CE4564F" w14:textId="77777777" w:rsidR="00C446BB" w:rsidRPr="003E5071" w:rsidRDefault="00C446BB" w:rsidP="00C446BB">
            <w:pPr>
              <w:jc w:val="both"/>
              <w:rPr>
                <w:rFonts w:ascii="Arial Narrow" w:hAnsi="Arial Narrow"/>
                <w:sz w:val="22"/>
                <w:szCs w:val="22"/>
              </w:rPr>
            </w:pPr>
          </w:p>
          <w:p w14:paraId="2ECFC135" w14:textId="77777777" w:rsidR="00C446BB" w:rsidRPr="00FD50EF" w:rsidRDefault="00C446BB" w:rsidP="00C446BB">
            <w:pPr>
              <w:jc w:val="both"/>
              <w:rPr>
                <w:rFonts w:ascii="Arial Narrow" w:hAnsi="Arial Narrow"/>
                <w:b/>
                <w:bCs/>
                <w:sz w:val="22"/>
                <w:szCs w:val="22"/>
              </w:rPr>
            </w:pPr>
            <w:r w:rsidRPr="003E5071">
              <w:rPr>
                <w:rFonts w:ascii="Arial Narrow" w:hAnsi="Arial Narrow"/>
                <w:b/>
                <w:bCs/>
                <w:sz w:val="22"/>
                <w:szCs w:val="22"/>
              </w:rPr>
              <w:t>NOTA: Si el oferente no incluye alguno de los documentos de contenido financiero requeridos o se requiere alguna aclaración o complementación, RTVC solicitará lo requerido señalando el término perentorio para cumplir, so pena de rechazo de la oferta.</w:t>
            </w:r>
          </w:p>
          <w:p w14:paraId="7333E40B" w14:textId="77777777" w:rsidR="00C446BB" w:rsidRPr="003E5071" w:rsidRDefault="00C446BB" w:rsidP="00C446BB">
            <w:pPr>
              <w:tabs>
                <w:tab w:val="left" w:pos="0"/>
                <w:tab w:val="left" w:pos="426"/>
              </w:tabs>
              <w:jc w:val="both"/>
              <w:rPr>
                <w:rFonts w:ascii="Arial Narrow" w:hAnsi="Arial Narrow"/>
                <w:sz w:val="22"/>
                <w:szCs w:val="22"/>
              </w:rPr>
            </w:pPr>
          </w:p>
          <w:p w14:paraId="28C07960" w14:textId="77777777" w:rsidR="00C446BB" w:rsidRPr="003E5071" w:rsidRDefault="00C446BB" w:rsidP="00C446BB">
            <w:pPr>
              <w:pStyle w:val="Default"/>
              <w:jc w:val="both"/>
              <w:rPr>
                <w:b/>
                <w:bCs/>
                <w:sz w:val="22"/>
                <w:szCs w:val="22"/>
              </w:rPr>
            </w:pPr>
            <w:r w:rsidRPr="000B71EA">
              <w:rPr>
                <w:b/>
                <w:bCs/>
                <w:sz w:val="22"/>
                <w:szCs w:val="22"/>
              </w:rPr>
              <w:t>INDICADORES:</w:t>
            </w:r>
          </w:p>
          <w:p w14:paraId="7AFD299E" w14:textId="77777777" w:rsidR="00C446BB" w:rsidRPr="003E5071" w:rsidRDefault="00C446BB" w:rsidP="00C446BB">
            <w:pPr>
              <w:pStyle w:val="Default"/>
              <w:jc w:val="both"/>
              <w:rPr>
                <w:sz w:val="22"/>
                <w:szCs w:val="22"/>
              </w:rPr>
            </w:pPr>
          </w:p>
          <w:p w14:paraId="5D32991E" w14:textId="77777777" w:rsidR="00C446BB" w:rsidRPr="003E5071" w:rsidRDefault="00C446BB" w:rsidP="00C446BB">
            <w:pPr>
              <w:jc w:val="both"/>
              <w:rPr>
                <w:rFonts w:ascii="Arial Narrow" w:hAnsi="Arial Narrow"/>
                <w:sz w:val="22"/>
                <w:szCs w:val="22"/>
              </w:rPr>
            </w:pPr>
            <w:r w:rsidRPr="003E5071">
              <w:rPr>
                <w:rFonts w:ascii="Arial Narrow" w:hAnsi="Arial Narrow"/>
                <w:sz w:val="22"/>
                <w:szCs w:val="22"/>
              </w:rPr>
              <w:t xml:space="preserve">La capacidad financiera será objeto de verificación de cumplimiento, pero no de calificación. </w:t>
            </w:r>
          </w:p>
          <w:p w14:paraId="79290483" w14:textId="77777777" w:rsidR="00C446BB" w:rsidRPr="003E5071" w:rsidRDefault="00C446BB" w:rsidP="00C446BB">
            <w:pPr>
              <w:pStyle w:val="Default"/>
              <w:jc w:val="both"/>
              <w:rPr>
                <w:sz w:val="22"/>
                <w:szCs w:val="22"/>
              </w:rPr>
            </w:pPr>
          </w:p>
          <w:p w14:paraId="359F1605" w14:textId="77777777" w:rsidR="00C446BB" w:rsidRPr="003E5071" w:rsidRDefault="00C446BB" w:rsidP="00C446BB">
            <w:pPr>
              <w:jc w:val="both"/>
              <w:rPr>
                <w:rFonts w:ascii="Arial Narrow" w:hAnsi="Arial Narrow"/>
                <w:sz w:val="22"/>
                <w:szCs w:val="22"/>
              </w:rPr>
            </w:pPr>
            <w:r w:rsidRPr="003E5071">
              <w:rPr>
                <w:rFonts w:ascii="Arial Narrow" w:hAnsi="Arial Narrow"/>
                <w:sz w:val="22"/>
                <w:szCs w:val="22"/>
              </w:rPr>
              <w:t xml:space="preserve">La capacidad financiera del oferente se determinará de acuerdo al análisis que RTVC realice sobre la información financiera presentada con la oferta tomando como base los siguientes indicadores financieros: </w:t>
            </w:r>
          </w:p>
          <w:p w14:paraId="331C7E2E" w14:textId="77777777" w:rsidR="00C446BB" w:rsidRPr="003E5071" w:rsidRDefault="00C446BB" w:rsidP="00C446BB">
            <w:pPr>
              <w:jc w:val="both"/>
              <w:rPr>
                <w:rFonts w:ascii="Arial Narrow" w:hAnsi="Arial Narrow"/>
                <w:sz w:val="22"/>
                <w:szCs w:val="22"/>
              </w:rPr>
            </w:pPr>
          </w:p>
          <w:p w14:paraId="672185AC" w14:textId="77777777" w:rsidR="00C446BB" w:rsidRPr="003E5071" w:rsidRDefault="00C446BB" w:rsidP="00C446BB">
            <w:pPr>
              <w:jc w:val="both"/>
              <w:rPr>
                <w:rFonts w:ascii="Arial Narrow" w:hAnsi="Arial Narrow" w:cs="Tahoma"/>
                <w:b/>
                <w:bCs/>
                <w:i/>
                <w:color w:val="000000"/>
                <w:sz w:val="22"/>
                <w:szCs w:val="22"/>
              </w:rPr>
            </w:pPr>
            <w:r w:rsidRPr="003E5071">
              <w:rPr>
                <w:rFonts w:ascii="Arial Narrow" w:hAnsi="Arial Narrow"/>
                <w:b/>
                <w:bCs/>
                <w:sz w:val="22"/>
                <w:szCs w:val="22"/>
              </w:rPr>
              <w:t xml:space="preserve">NOTA: </w:t>
            </w:r>
            <w:r w:rsidRPr="003E5071">
              <w:rPr>
                <w:rFonts w:ascii="Arial Narrow" w:hAnsi="Arial Narrow" w:cs="Tahoma"/>
                <w:b/>
                <w:bCs/>
                <w:color w:val="000000"/>
                <w:sz w:val="22"/>
                <w:szCs w:val="22"/>
              </w:rPr>
              <w:t xml:space="preserve">Cuando los valores solicitados se acrediten en moneda extranjera, para el cálculo de los indicadores se deberá utilizar la TRM correspondiente a la fecha de corte de los respectivos Estados Financieros </w:t>
            </w:r>
            <w:r w:rsidRPr="003E5071">
              <w:rPr>
                <w:rFonts w:ascii="Arial Narrow" w:hAnsi="Arial Narrow" w:cs="Tahoma"/>
                <w:b/>
                <w:bCs/>
                <w:i/>
                <w:color w:val="000000"/>
                <w:sz w:val="22"/>
                <w:szCs w:val="22"/>
              </w:rPr>
              <w:t>(Fuente para la TRM: Banco de la República de Colombia).</w:t>
            </w:r>
          </w:p>
          <w:p w14:paraId="0C1204F5" w14:textId="77777777" w:rsidR="00C446BB" w:rsidRPr="003E5071" w:rsidRDefault="00C446BB" w:rsidP="00C446BB">
            <w:pPr>
              <w:rPr>
                <w:rFonts w:ascii="Arial Narrow" w:hAnsi="Arial Narrow"/>
                <w:sz w:val="22"/>
                <w:szCs w:val="22"/>
              </w:rPr>
            </w:pPr>
          </w:p>
          <w:p w14:paraId="2A54ECF1" w14:textId="77777777" w:rsidR="00C446BB" w:rsidRPr="003E5071" w:rsidRDefault="00C446BB" w:rsidP="00C446BB">
            <w:pPr>
              <w:pStyle w:val="Default"/>
              <w:jc w:val="both"/>
              <w:rPr>
                <w:b/>
                <w:bCs/>
                <w:i/>
                <w:sz w:val="22"/>
                <w:szCs w:val="22"/>
                <w:u w:val="single"/>
              </w:rPr>
            </w:pPr>
            <w:r w:rsidRPr="003E5071">
              <w:rPr>
                <w:b/>
                <w:bCs/>
                <w:i/>
                <w:sz w:val="22"/>
                <w:szCs w:val="22"/>
                <w:u w:val="single"/>
              </w:rPr>
              <w:t>CAPACIDAD FINANCIERA:</w:t>
            </w:r>
          </w:p>
          <w:p w14:paraId="1712AD66" w14:textId="77777777" w:rsidR="00C446BB" w:rsidRPr="003E5071" w:rsidRDefault="00C446BB" w:rsidP="00C446BB">
            <w:pPr>
              <w:pStyle w:val="Default"/>
              <w:jc w:val="both"/>
              <w:rPr>
                <w:sz w:val="22"/>
                <w:szCs w:val="22"/>
              </w:rPr>
            </w:pPr>
          </w:p>
          <w:p w14:paraId="4292DF59" w14:textId="77777777" w:rsidR="00C446BB" w:rsidRPr="00A614BB" w:rsidRDefault="00C446BB" w:rsidP="00C446BB">
            <w:pPr>
              <w:pStyle w:val="Default"/>
              <w:numPr>
                <w:ilvl w:val="0"/>
                <w:numId w:val="57"/>
              </w:numPr>
              <w:ind w:left="426"/>
              <w:jc w:val="both"/>
              <w:rPr>
                <w:rFonts w:ascii="Arial Narrow" w:hAnsi="Arial Narrow"/>
                <w:sz w:val="22"/>
                <w:szCs w:val="22"/>
              </w:rPr>
            </w:pPr>
            <w:r w:rsidRPr="00A614BB">
              <w:rPr>
                <w:rFonts w:ascii="Arial Narrow" w:hAnsi="Arial Narrow"/>
                <w:b/>
                <w:bCs/>
                <w:sz w:val="22"/>
                <w:szCs w:val="22"/>
              </w:rPr>
              <w:t xml:space="preserve">LIQUIDEZ </w:t>
            </w:r>
            <w:r w:rsidRPr="00A614BB">
              <w:rPr>
                <w:rFonts w:ascii="Arial Narrow" w:hAnsi="Arial Narrow"/>
                <w:sz w:val="22"/>
                <w:szCs w:val="22"/>
              </w:rPr>
              <w:t xml:space="preserve">L = Activo Corriente / Pasivo Corriente </w:t>
            </w:r>
          </w:p>
          <w:p w14:paraId="178F2324" w14:textId="77777777" w:rsidR="00C446BB" w:rsidRPr="00A614BB" w:rsidRDefault="00C446BB" w:rsidP="00C446BB">
            <w:pPr>
              <w:pStyle w:val="Default"/>
              <w:jc w:val="both"/>
              <w:rPr>
                <w:rFonts w:ascii="Arial Narrow" w:hAnsi="Arial Narrow"/>
                <w:sz w:val="22"/>
                <w:szCs w:val="22"/>
              </w:rPr>
            </w:pPr>
            <w:r w:rsidRPr="00A614BB">
              <w:rPr>
                <w:rFonts w:ascii="Arial Narrow" w:hAnsi="Arial Narrow"/>
                <w:sz w:val="22"/>
                <w:szCs w:val="22"/>
              </w:rPr>
              <w:t>Se considera HÁBIL al proponente que acredite contar con una liquidez mayor o igual a uno punto cero (1.0)</w:t>
            </w:r>
          </w:p>
          <w:p w14:paraId="6943CC54" w14:textId="77777777" w:rsidR="00C446BB" w:rsidRPr="003E5071" w:rsidRDefault="00C446BB" w:rsidP="00C446BB">
            <w:pPr>
              <w:pStyle w:val="Default"/>
              <w:jc w:val="both"/>
              <w:rPr>
                <w:sz w:val="22"/>
                <w:szCs w:val="22"/>
              </w:rPr>
            </w:pPr>
          </w:p>
          <w:p w14:paraId="6902B1D1" w14:textId="77777777" w:rsidR="00C446BB" w:rsidRPr="003E5071" w:rsidRDefault="00C446BB" w:rsidP="00C446BB">
            <w:pPr>
              <w:pStyle w:val="Prrafodelista"/>
              <w:numPr>
                <w:ilvl w:val="0"/>
                <w:numId w:val="55"/>
              </w:numPr>
              <w:jc w:val="both"/>
              <w:rPr>
                <w:rFonts w:ascii="Arial Narrow" w:hAnsi="Arial Narrow" w:cs="Trebuchet MS"/>
                <w:b/>
                <w:color w:val="000000"/>
                <w:sz w:val="22"/>
                <w:szCs w:val="22"/>
              </w:rPr>
            </w:pPr>
            <w:r w:rsidRPr="003E5071">
              <w:rPr>
                <w:rFonts w:ascii="Arial Narrow" w:hAnsi="Arial Narrow" w:cs="Trebuchet MS"/>
                <w:b/>
                <w:color w:val="000000"/>
                <w:sz w:val="22"/>
                <w:szCs w:val="22"/>
              </w:rPr>
              <w:t>Modalidades Individuales</w:t>
            </w:r>
          </w:p>
          <w:p w14:paraId="276C9012" w14:textId="77777777" w:rsidR="00C446BB" w:rsidRPr="003E5071" w:rsidRDefault="00C446BB" w:rsidP="00C446BB">
            <w:pPr>
              <w:pStyle w:val="Prrafodelista"/>
              <w:jc w:val="both"/>
              <w:rPr>
                <w:rFonts w:ascii="Arial Narrow" w:hAnsi="Arial Narrow" w:cs="Trebuchet MS"/>
                <w:b/>
                <w:color w:val="000000"/>
                <w:sz w:val="22"/>
                <w:szCs w:val="22"/>
              </w:rPr>
            </w:pPr>
          </w:p>
          <w:p w14:paraId="0ADFC0A8" w14:textId="77777777" w:rsidR="00C446BB" w:rsidRPr="003E5071" w:rsidRDefault="00C446BB" w:rsidP="00C446BB">
            <w:pPr>
              <w:autoSpaceDE w:val="0"/>
              <w:jc w:val="both"/>
              <w:rPr>
                <w:rFonts w:ascii="Arial Narrow" w:hAnsi="Arial Narrow" w:cs="Tahoma"/>
                <w:bCs/>
                <w:color w:val="000000"/>
                <w:sz w:val="22"/>
                <w:szCs w:val="22"/>
              </w:rPr>
            </w:pPr>
            <w:r>
              <w:rPr>
                <w:rFonts w:ascii="Arial Narrow" w:hAnsi="Arial Narrow" w:cs="Tahoma"/>
                <w:bCs/>
                <w:color w:val="000000"/>
                <w:sz w:val="22"/>
                <w:szCs w:val="22"/>
              </w:rPr>
              <w:t>Con corte fiscal del año 2015</w:t>
            </w:r>
            <w:r w:rsidRPr="003E5071">
              <w:rPr>
                <w:rFonts w:ascii="Arial Narrow" w:hAnsi="Arial Narrow" w:cs="Tahoma"/>
                <w:bCs/>
                <w:color w:val="000000"/>
                <w:sz w:val="22"/>
                <w:szCs w:val="22"/>
              </w:rPr>
              <w:t xml:space="preserve">, los proponentes que se presenten deben contar con una razón de liquidez, superior o igual a uno punto cero (1.0), calculada a partir de sus respectivos Estados Financieros, como la división de los Activos Corrientes entre los Pasivos Corrientes. </w:t>
            </w:r>
          </w:p>
          <w:p w14:paraId="44EEB6C3" w14:textId="77777777" w:rsidR="00C446BB" w:rsidRPr="003E5071" w:rsidRDefault="00C446BB" w:rsidP="00C446BB">
            <w:pPr>
              <w:autoSpaceDE w:val="0"/>
              <w:rPr>
                <w:rFonts w:ascii="Arial Narrow" w:hAnsi="Arial Narrow" w:cs="Tahoma"/>
                <w:bCs/>
                <w:color w:val="000000"/>
                <w:sz w:val="22"/>
                <w:szCs w:val="22"/>
              </w:rPr>
            </w:pPr>
            <w:r w:rsidRPr="003E5071">
              <w:rPr>
                <w:rFonts w:ascii="Arial Narrow" w:hAnsi="Arial Narrow" w:cs="Tahoma"/>
                <w:bCs/>
                <w:color w:val="000000"/>
                <w:sz w:val="22"/>
                <w:szCs w:val="22"/>
              </w:rPr>
              <w:t>La razón de liquidez mínima se expresa mediante la siguiente fórmula:</w:t>
            </w:r>
          </w:p>
          <w:p w14:paraId="14E6267E" w14:textId="77777777" w:rsidR="00C446BB" w:rsidRPr="003E5071" w:rsidRDefault="00C446BB" w:rsidP="00C446BB">
            <w:pPr>
              <w:pStyle w:val="Default"/>
              <w:ind w:left="426"/>
              <w:jc w:val="both"/>
              <w:rPr>
                <w:sz w:val="22"/>
                <w:szCs w:val="22"/>
              </w:rPr>
            </w:pPr>
          </w:p>
          <w:p w14:paraId="5C5F6678" w14:textId="77777777" w:rsidR="00C446BB" w:rsidRDefault="00C446BB" w:rsidP="00C446BB">
            <w:pPr>
              <w:pStyle w:val="Default"/>
              <w:jc w:val="center"/>
              <w:rPr>
                <w:noProof/>
                <w:position w:val="-24"/>
                <w:sz w:val="22"/>
                <w:szCs w:val="22"/>
              </w:rPr>
            </w:pPr>
            <w:r w:rsidRPr="003E5071">
              <w:rPr>
                <w:position w:val="-30"/>
                <w:sz w:val="22"/>
                <w:szCs w:val="22"/>
              </w:rPr>
              <w:object w:dxaOrig="2240" w:dyaOrig="680" w14:anchorId="24814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33.75pt" o:ole="" fillcolor="window">
                  <v:imagedata r:id="rId17" o:title=""/>
                </v:shape>
                <o:OLEObject Type="Embed" ProgID="Equation.3" ShapeID="_x0000_i1025" DrawAspect="Content" ObjectID="_1523200185" r:id="rId18"/>
              </w:object>
            </w:r>
          </w:p>
          <w:p w14:paraId="52EAFA5C" w14:textId="77777777" w:rsidR="00C446BB" w:rsidRPr="003E5071" w:rsidRDefault="00C446BB" w:rsidP="00C446BB">
            <w:pPr>
              <w:pStyle w:val="Default"/>
              <w:jc w:val="center"/>
              <w:rPr>
                <w:noProof/>
                <w:position w:val="-24"/>
                <w:sz w:val="22"/>
                <w:szCs w:val="22"/>
              </w:rPr>
            </w:pPr>
          </w:p>
          <w:p w14:paraId="1B93836D" w14:textId="77777777" w:rsidR="00C446BB" w:rsidRPr="003E5071" w:rsidRDefault="00C446BB" w:rsidP="00C446BB">
            <w:pPr>
              <w:pStyle w:val="Prrafodelista"/>
              <w:numPr>
                <w:ilvl w:val="0"/>
                <w:numId w:val="55"/>
              </w:numPr>
              <w:jc w:val="both"/>
              <w:rPr>
                <w:rFonts w:ascii="Arial Narrow" w:hAnsi="Arial Narrow" w:cs="Trebuchet MS"/>
                <w:b/>
                <w:color w:val="000000"/>
                <w:sz w:val="22"/>
                <w:szCs w:val="22"/>
              </w:rPr>
            </w:pPr>
            <w:r w:rsidRPr="003E5071">
              <w:rPr>
                <w:rFonts w:ascii="Arial Narrow" w:hAnsi="Arial Narrow" w:cs="Trebuchet MS"/>
                <w:b/>
                <w:color w:val="000000"/>
                <w:sz w:val="22"/>
                <w:szCs w:val="22"/>
              </w:rPr>
              <w:t>Modalidades Conjuntas</w:t>
            </w:r>
          </w:p>
          <w:p w14:paraId="0525A493" w14:textId="77777777" w:rsidR="00C446BB" w:rsidRPr="003E5071" w:rsidRDefault="00C446BB" w:rsidP="00C446BB">
            <w:pPr>
              <w:pStyle w:val="Prrafodelista"/>
              <w:jc w:val="both"/>
              <w:rPr>
                <w:rFonts w:ascii="Arial Narrow" w:hAnsi="Arial Narrow" w:cs="Trebuchet MS"/>
                <w:b/>
                <w:color w:val="000000"/>
                <w:sz w:val="22"/>
                <w:szCs w:val="22"/>
              </w:rPr>
            </w:pPr>
          </w:p>
          <w:p w14:paraId="102742D1" w14:textId="77777777" w:rsidR="00C446BB" w:rsidRPr="003E5071" w:rsidRDefault="00C446BB" w:rsidP="00C446BB">
            <w:pPr>
              <w:autoSpaceDE w:val="0"/>
              <w:jc w:val="both"/>
              <w:rPr>
                <w:rFonts w:ascii="Arial Narrow" w:hAnsi="Arial Narrow" w:cs="Tahoma"/>
                <w:bCs/>
                <w:color w:val="000000"/>
                <w:sz w:val="22"/>
                <w:szCs w:val="22"/>
              </w:rPr>
            </w:pPr>
            <w:r w:rsidRPr="003E5071">
              <w:rPr>
                <w:rFonts w:ascii="Arial Narrow" w:hAnsi="Arial Narrow" w:cs="Tahoma"/>
                <w:bCs/>
                <w:color w:val="000000"/>
                <w:sz w:val="22"/>
                <w:szCs w:val="22"/>
              </w:rPr>
              <w:t xml:space="preserve">Con </w:t>
            </w:r>
            <w:r>
              <w:rPr>
                <w:rFonts w:ascii="Arial Narrow" w:hAnsi="Arial Narrow" w:cs="Tahoma"/>
                <w:bCs/>
                <w:color w:val="000000"/>
                <w:sz w:val="22"/>
                <w:szCs w:val="22"/>
              </w:rPr>
              <w:t>corte de la vigencia fiscal 2015</w:t>
            </w:r>
            <w:r w:rsidRPr="003E5071">
              <w:rPr>
                <w:rFonts w:ascii="Arial Narrow" w:hAnsi="Arial Narrow" w:cs="Tahoma"/>
                <w:bCs/>
                <w:color w:val="000000"/>
                <w:sz w:val="22"/>
                <w:szCs w:val="22"/>
              </w:rPr>
              <w:t xml:space="preserve">, los participantes que se presenten bajo la modalidad de Consorcio o Uniones Temporales, deben contar en forma conjunta con una razón de liquidez superior o igual a uno punto cero (1.0), calculada a partir de sus respectivos Estados Financieros, como la división de los Activos Corrientes entre los Pasivos Corrientes, ponderando por la participación porcentual de cada uno de los integrantes. </w:t>
            </w:r>
          </w:p>
          <w:p w14:paraId="4D3B143B" w14:textId="77777777" w:rsidR="00C446BB" w:rsidRPr="003E5071" w:rsidRDefault="00C446BB" w:rsidP="00C446BB">
            <w:pPr>
              <w:autoSpaceDE w:val="0"/>
              <w:jc w:val="both"/>
              <w:rPr>
                <w:rFonts w:ascii="Arial Narrow" w:hAnsi="Arial Narrow" w:cs="Tahoma"/>
                <w:bCs/>
                <w:color w:val="000000"/>
                <w:sz w:val="22"/>
                <w:szCs w:val="22"/>
              </w:rPr>
            </w:pPr>
          </w:p>
          <w:p w14:paraId="6E840022" w14:textId="77777777" w:rsidR="00C446BB" w:rsidRPr="003E5071" w:rsidRDefault="00C446BB" w:rsidP="00C446BB">
            <w:pPr>
              <w:autoSpaceDE w:val="0"/>
              <w:rPr>
                <w:rFonts w:ascii="Arial Narrow" w:hAnsi="Arial Narrow" w:cs="Tahoma"/>
                <w:bCs/>
                <w:color w:val="000000"/>
                <w:sz w:val="22"/>
                <w:szCs w:val="22"/>
              </w:rPr>
            </w:pPr>
            <w:r w:rsidRPr="003E5071">
              <w:rPr>
                <w:rFonts w:ascii="Arial Narrow" w:hAnsi="Arial Narrow" w:cs="Tahoma"/>
                <w:bCs/>
                <w:color w:val="000000"/>
                <w:sz w:val="22"/>
                <w:szCs w:val="22"/>
              </w:rPr>
              <w:t>La razón de liquidez mínima para Consorcios, Uniones Temporales se expresa mediante la siguiente fórmula:</w:t>
            </w:r>
          </w:p>
          <w:p w14:paraId="5AA0C90E" w14:textId="0EBD0EA4" w:rsidR="00C446BB" w:rsidRPr="003E5071" w:rsidRDefault="00C446BB" w:rsidP="0087092E">
            <w:pPr>
              <w:autoSpaceDE w:val="0"/>
              <w:jc w:val="center"/>
              <w:rPr>
                <w:rFonts w:ascii="Arial Narrow" w:hAnsi="Arial Narrow" w:cs="Tahoma"/>
                <w:bCs/>
                <w:color w:val="000000"/>
                <w:sz w:val="22"/>
                <w:szCs w:val="22"/>
              </w:rPr>
            </w:pPr>
            <w:r w:rsidRPr="003E5071">
              <w:rPr>
                <w:rFonts w:ascii="Arial Narrow" w:hAnsi="Arial Narrow"/>
                <w:position w:val="-32"/>
                <w:sz w:val="22"/>
                <w:szCs w:val="22"/>
              </w:rPr>
              <w:object w:dxaOrig="5720" w:dyaOrig="760" w14:anchorId="0DDF38D5">
                <v:shape id="_x0000_i1026" type="#_x0000_t75" style="width:285.75pt;height:38.25pt" o:ole="" o:allowoverlap="f" fillcolor="window">
                  <v:imagedata r:id="rId19" o:title=""/>
                </v:shape>
                <o:OLEObject Type="Embed" ProgID="Equation.3" ShapeID="_x0000_i1026" DrawAspect="Content" ObjectID="_1523200186" r:id="rId20"/>
              </w:object>
            </w:r>
            <w:r w:rsidRPr="003E5071">
              <w:rPr>
                <w:rFonts w:ascii="Arial Narrow" w:hAnsi="Arial Narrow" w:cs="Tahoma"/>
                <w:bCs/>
                <w:color w:val="000000"/>
                <w:sz w:val="22"/>
                <w:szCs w:val="22"/>
              </w:rPr>
              <w:br/>
            </w:r>
          </w:p>
          <w:p w14:paraId="654E033D" w14:textId="77777777" w:rsidR="00C446BB" w:rsidRPr="003E5071" w:rsidRDefault="00C446BB" w:rsidP="00C446BB">
            <w:pPr>
              <w:autoSpaceDE w:val="0"/>
              <w:rPr>
                <w:rFonts w:ascii="Arial Narrow" w:hAnsi="Arial Narrow" w:cs="Tahoma"/>
                <w:bCs/>
                <w:color w:val="000000"/>
                <w:sz w:val="22"/>
                <w:szCs w:val="22"/>
              </w:rPr>
            </w:pPr>
            <w:r w:rsidRPr="003E5071">
              <w:rPr>
                <w:rFonts w:ascii="Arial Narrow" w:hAnsi="Arial Narrow" w:cs="Tahoma"/>
                <w:bCs/>
                <w:color w:val="000000"/>
                <w:sz w:val="22"/>
                <w:szCs w:val="22"/>
              </w:rPr>
              <w:t xml:space="preserve">Donde </w:t>
            </w:r>
            <w:r w:rsidRPr="003E5071">
              <w:rPr>
                <w:rFonts w:ascii="Arial Narrow" w:hAnsi="Arial Narrow" w:cs="Tahoma"/>
                <w:b/>
                <w:bCs/>
                <w:color w:val="000000"/>
                <w:sz w:val="22"/>
                <w:szCs w:val="22"/>
              </w:rPr>
              <w:t>i</w:t>
            </w:r>
            <w:r w:rsidRPr="003E5071">
              <w:rPr>
                <w:rFonts w:ascii="Arial Narrow" w:hAnsi="Arial Narrow" w:cs="Tahoma"/>
                <w:bCs/>
                <w:color w:val="000000"/>
                <w:sz w:val="22"/>
                <w:szCs w:val="22"/>
              </w:rPr>
              <w:t xml:space="preserve"> indica al Integrante del Participante.  </w:t>
            </w:r>
          </w:p>
          <w:p w14:paraId="7CDF1D3D" w14:textId="77777777" w:rsidR="00C446BB" w:rsidRPr="003E5071" w:rsidRDefault="00C446BB" w:rsidP="00C446BB">
            <w:pPr>
              <w:autoSpaceDE w:val="0"/>
              <w:rPr>
                <w:rFonts w:ascii="Arial Narrow" w:hAnsi="Arial Narrow" w:cs="Tahoma"/>
                <w:bCs/>
                <w:color w:val="000000"/>
                <w:sz w:val="22"/>
                <w:szCs w:val="22"/>
              </w:rPr>
            </w:pPr>
          </w:p>
          <w:p w14:paraId="1671A473" w14:textId="77777777" w:rsidR="00C446BB" w:rsidRPr="003E5071" w:rsidRDefault="00C446BB" w:rsidP="00C446BB">
            <w:pPr>
              <w:autoSpaceDE w:val="0"/>
              <w:rPr>
                <w:rFonts w:ascii="Arial Narrow" w:hAnsi="Arial Narrow" w:cs="Tahoma"/>
                <w:bCs/>
                <w:color w:val="000000"/>
                <w:sz w:val="22"/>
                <w:szCs w:val="22"/>
              </w:rPr>
            </w:pPr>
            <w:r w:rsidRPr="003E5071">
              <w:rPr>
                <w:rFonts w:ascii="Arial Narrow" w:hAnsi="Arial Narrow" w:cs="Tahoma"/>
                <w:bCs/>
                <w:color w:val="000000"/>
                <w:sz w:val="22"/>
                <w:szCs w:val="22"/>
              </w:rPr>
              <w:t xml:space="preserve">En todo caso, para que la Propuesta sea considerada válida, la suma de los Integrantes deberá contar con una razón de liquidez superior o igual a uno punto cero (1.0). </w:t>
            </w:r>
          </w:p>
          <w:p w14:paraId="20BE89D9" w14:textId="77777777" w:rsidR="00C446BB" w:rsidRPr="003E5071" w:rsidRDefault="00C446BB" w:rsidP="00C446BB">
            <w:pPr>
              <w:pStyle w:val="Default"/>
              <w:jc w:val="both"/>
              <w:rPr>
                <w:sz w:val="22"/>
                <w:szCs w:val="22"/>
              </w:rPr>
            </w:pPr>
          </w:p>
          <w:p w14:paraId="48BB1AE7" w14:textId="77777777" w:rsidR="00C446BB" w:rsidRPr="006A79DC" w:rsidRDefault="00C446BB" w:rsidP="00C446BB">
            <w:pPr>
              <w:pStyle w:val="Default"/>
              <w:numPr>
                <w:ilvl w:val="0"/>
                <w:numId w:val="57"/>
              </w:numPr>
              <w:ind w:left="426"/>
              <w:jc w:val="both"/>
              <w:rPr>
                <w:rFonts w:ascii="Arial Narrow" w:hAnsi="Arial Narrow"/>
                <w:sz w:val="22"/>
                <w:szCs w:val="22"/>
              </w:rPr>
            </w:pPr>
            <w:r w:rsidRPr="006A79DC">
              <w:rPr>
                <w:rFonts w:ascii="Arial Narrow" w:hAnsi="Arial Narrow"/>
                <w:b/>
                <w:bCs/>
                <w:sz w:val="22"/>
                <w:szCs w:val="22"/>
              </w:rPr>
              <w:t>NIVEL DE ENDEUDAMIENTO NE</w:t>
            </w:r>
            <w:r w:rsidRPr="006A79DC">
              <w:rPr>
                <w:rFonts w:ascii="Arial Narrow" w:hAnsi="Arial Narrow"/>
                <w:sz w:val="22"/>
                <w:szCs w:val="22"/>
              </w:rPr>
              <w:t xml:space="preserve"> = Pasivo Total / Activo Total </w:t>
            </w:r>
          </w:p>
          <w:p w14:paraId="4D03FE49" w14:textId="77777777" w:rsidR="00C446BB" w:rsidRPr="006A79DC" w:rsidRDefault="00C446BB" w:rsidP="00C446BB">
            <w:pPr>
              <w:pStyle w:val="Default"/>
              <w:jc w:val="both"/>
              <w:rPr>
                <w:rFonts w:ascii="Arial Narrow" w:hAnsi="Arial Narrow" w:cs="Tahoma"/>
                <w:bCs/>
                <w:sz w:val="22"/>
                <w:szCs w:val="22"/>
              </w:rPr>
            </w:pPr>
            <w:r w:rsidRPr="006A79DC">
              <w:rPr>
                <w:rFonts w:ascii="Arial Narrow" w:hAnsi="Arial Narrow" w:cs="Tahoma"/>
                <w:bCs/>
                <w:sz w:val="22"/>
                <w:szCs w:val="22"/>
              </w:rPr>
              <w:t>Se considerará HÁBIL el proponente que presente un NE menor o igual a setenta por ciento (70%)</w:t>
            </w:r>
          </w:p>
          <w:p w14:paraId="2D3F25B7" w14:textId="77777777" w:rsidR="00C446BB" w:rsidRPr="003E5071" w:rsidRDefault="00C446BB" w:rsidP="00C446BB">
            <w:pPr>
              <w:pStyle w:val="Default"/>
              <w:jc w:val="both"/>
              <w:rPr>
                <w:sz w:val="22"/>
                <w:szCs w:val="22"/>
              </w:rPr>
            </w:pPr>
            <w:r w:rsidRPr="003E5071">
              <w:rPr>
                <w:sz w:val="22"/>
                <w:szCs w:val="22"/>
              </w:rPr>
              <w:t xml:space="preserve"> </w:t>
            </w:r>
          </w:p>
          <w:p w14:paraId="6A96A63C" w14:textId="77777777" w:rsidR="00C446BB" w:rsidRPr="003E5071" w:rsidRDefault="00C446BB" w:rsidP="00C446BB">
            <w:pPr>
              <w:pStyle w:val="Prrafodelista"/>
              <w:numPr>
                <w:ilvl w:val="0"/>
                <w:numId w:val="55"/>
              </w:numPr>
              <w:jc w:val="both"/>
              <w:rPr>
                <w:rFonts w:ascii="Arial Narrow" w:hAnsi="Arial Narrow" w:cs="Tahoma"/>
                <w:b/>
                <w:bCs/>
                <w:color w:val="000000"/>
                <w:sz w:val="22"/>
                <w:szCs w:val="22"/>
              </w:rPr>
            </w:pPr>
            <w:r w:rsidRPr="003E5071">
              <w:rPr>
                <w:rFonts w:ascii="Arial Narrow" w:hAnsi="Arial Narrow" w:cs="Tahoma"/>
                <w:b/>
                <w:bCs/>
                <w:color w:val="000000"/>
                <w:sz w:val="22"/>
                <w:szCs w:val="22"/>
              </w:rPr>
              <w:t>Modalidades Individuales</w:t>
            </w:r>
          </w:p>
          <w:p w14:paraId="307433F3" w14:textId="77777777" w:rsidR="00C446BB" w:rsidRPr="003E5071" w:rsidRDefault="00C446BB" w:rsidP="00C446BB">
            <w:pPr>
              <w:pStyle w:val="Prrafodelista"/>
              <w:jc w:val="both"/>
              <w:rPr>
                <w:rFonts w:ascii="Arial Narrow" w:hAnsi="Arial Narrow" w:cs="Tahoma"/>
                <w:b/>
                <w:bCs/>
                <w:color w:val="000000"/>
                <w:sz w:val="22"/>
                <w:szCs w:val="22"/>
              </w:rPr>
            </w:pPr>
          </w:p>
          <w:p w14:paraId="74F9B72F" w14:textId="77777777" w:rsidR="00C446BB" w:rsidRPr="003E5071" w:rsidRDefault="00C446BB" w:rsidP="00C446BB">
            <w:pPr>
              <w:autoSpaceDE w:val="0"/>
              <w:jc w:val="both"/>
              <w:rPr>
                <w:rFonts w:ascii="Arial Narrow" w:hAnsi="Arial Narrow" w:cs="Tahoma"/>
                <w:bCs/>
                <w:color w:val="000000"/>
                <w:sz w:val="22"/>
                <w:szCs w:val="22"/>
              </w:rPr>
            </w:pPr>
            <w:r>
              <w:rPr>
                <w:rFonts w:ascii="Arial Narrow" w:hAnsi="Arial Narrow"/>
                <w:sz w:val="22"/>
                <w:szCs w:val="22"/>
              </w:rPr>
              <w:t>Al corte fiscal del año 2015</w:t>
            </w:r>
            <w:r w:rsidRPr="003E5071">
              <w:rPr>
                <w:rFonts w:ascii="Arial Narrow" w:hAnsi="Arial Narrow"/>
                <w:sz w:val="22"/>
                <w:szCs w:val="22"/>
              </w:rPr>
              <w:t xml:space="preserve"> </w:t>
            </w:r>
            <w:r w:rsidRPr="003E5071">
              <w:rPr>
                <w:rFonts w:ascii="Arial Narrow" w:hAnsi="Arial Narrow" w:cs="Tahoma"/>
                <w:bCs/>
                <w:color w:val="000000"/>
                <w:sz w:val="22"/>
                <w:szCs w:val="22"/>
              </w:rPr>
              <w:t xml:space="preserve">el Participante Individual debe tener un nivel de endeudamiento, calculado como los Pasivos Totales dividido entre los Activos Totales, de menor o igual a setenta por ciento (70%). </w:t>
            </w:r>
          </w:p>
          <w:p w14:paraId="2AF571F9" w14:textId="77777777" w:rsidR="00C446BB" w:rsidRPr="003E5071" w:rsidRDefault="00C446BB" w:rsidP="00C446BB">
            <w:pPr>
              <w:autoSpaceDE w:val="0"/>
              <w:jc w:val="both"/>
              <w:rPr>
                <w:rFonts w:ascii="Arial Narrow" w:hAnsi="Arial Narrow" w:cs="Tahoma"/>
                <w:bCs/>
                <w:color w:val="000000"/>
                <w:sz w:val="22"/>
                <w:szCs w:val="22"/>
              </w:rPr>
            </w:pPr>
          </w:p>
          <w:p w14:paraId="25222684" w14:textId="77777777" w:rsidR="00C446BB" w:rsidRPr="003E5071" w:rsidRDefault="00C446BB" w:rsidP="00C446BB">
            <w:pPr>
              <w:autoSpaceDE w:val="0"/>
              <w:rPr>
                <w:rFonts w:ascii="Arial Narrow" w:hAnsi="Arial Narrow" w:cs="Tahoma"/>
                <w:bCs/>
                <w:color w:val="000000"/>
                <w:sz w:val="22"/>
                <w:szCs w:val="22"/>
              </w:rPr>
            </w:pPr>
            <w:r w:rsidRPr="003E5071">
              <w:rPr>
                <w:rFonts w:ascii="Arial Narrow" w:hAnsi="Arial Narrow" w:cs="Tahoma"/>
                <w:bCs/>
                <w:color w:val="000000"/>
                <w:sz w:val="22"/>
                <w:szCs w:val="22"/>
              </w:rPr>
              <w:t>El nivel de endeudamiento máximo se expresa mediante la siguiente fórmula:</w:t>
            </w:r>
          </w:p>
          <w:p w14:paraId="2A2C4D40" w14:textId="77777777" w:rsidR="00C446BB" w:rsidRPr="003E5071" w:rsidRDefault="00C446BB" w:rsidP="00C446BB">
            <w:pPr>
              <w:autoSpaceDE w:val="0"/>
              <w:rPr>
                <w:rFonts w:ascii="Arial Narrow" w:hAnsi="Arial Narrow" w:cs="Tahoma"/>
                <w:bCs/>
                <w:color w:val="000000"/>
                <w:sz w:val="22"/>
                <w:szCs w:val="22"/>
              </w:rPr>
            </w:pPr>
          </w:p>
          <w:p w14:paraId="009C6C0B" w14:textId="77777777" w:rsidR="00C446BB" w:rsidRPr="003E5071" w:rsidRDefault="00C446BB" w:rsidP="00C446BB">
            <w:pPr>
              <w:autoSpaceDE w:val="0"/>
              <w:jc w:val="center"/>
              <w:rPr>
                <w:rFonts w:ascii="Arial Narrow" w:hAnsi="Arial Narrow" w:cs="Tahoma"/>
                <w:bCs/>
                <w:color w:val="000000"/>
                <w:sz w:val="22"/>
                <w:szCs w:val="22"/>
              </w:rPr>
            </w:pPr>
            <w:r w:rsidRPr="003E5071">
              <w:rPr>
                <w:rFonts w:ascii="Arial Narrow" w:hAnsi="Arial Narrow"/>
                <w:position w:val="-24"/>
                <w:sz w:val="22"/>
                <w:szCs w:val="22"/>
              </w:rPr>
              <w:object w:dxaOrig="2000" w:dyaOrig="620" w14:anchorId="4793EAF1">
                <v:shape id="_x0000_i1027" type="#_x0000_t75" style="width:100.5pt;height:31.5pt" o:ole="" fillcolor="window">
                  <v:imagedata r:id="rId21" o:title=""/>
                </v:shape>
                <o:OLEObject Type="Embed" ProgID="Equation.3" ShapeID="_x0000_i1027" DrawAspect="Content" ObjectID="_1523200187" r:id="rId22"/>
              </w:object>
            </w:r>
          </w:p>
          <w:p w14:paraId="0BE982AB" w14:textId="77777777" w:rsidR="00C446BB" w:rsidRPr="003E5071" w:rsidRDefault="00C446BB" w:rsidP="00C446BB">
            <w:pPr>
              <w:autoSpaceDE w:val="0"/>
              <w:ind w:left="720"/>
              <w:jc w:val="both"/>
              <w:rPr>
                <w:rFonts w:ascii="Arial Narrow" w:hAnsi="Arial Narrow" w:cs="Tahoma"/>
                <w:b/>
                <w:bCs/>
                <w:color w:val="000000"/>
                <w:sz w:val="22"/>
                <w:szCs w:val="22"/>
              </w:rPr>
            </w:pPr>
          </w:p>
          <w:p w14:paraId="18469518" w14:textId="77777777" w:rsidR="00C446BB" w:rsidRPr="003E5071" w:rsidRDefault="00C446BB" w:rsidP="00C446BB">
            <w:pPr>
              <w:pStyle w:val="Prrafodelista"/>
              <w:numPr>
                <w:ilvl w:val="0"/>
                <w:numId w:val="55"/>
              </w:numPr>
              <w:jc w:val="both"/>
              <w:rPr>
                <w:rFonts w:ascii="Arial Narrow" w:hAnsi="Arial Narrow" w:cs="Tahoma"/>
                <w:bCs/>
                <w:color w:val="000000"/>
                <w:sz w:val="22"/>
                <w:szCs w:val="22"/>
              </w:rPr>
            </w:pPr>
            <w:r w:rsidRPr="003E5071">
              <w:rPr>
                <w:rFonts w:ascii="Arial Narrow" w:hAnsi="Arial Narrow" w:cs="Tahoma"/>
                <w:b/>
                <w:bCs/>
                <w:color w:val="000000"/>
                <w:sz w:val="22"/>
                <w:szCs w:val="22"/>
              </w:rPr>
              <w:t>Modalidades Conjuntas</w:t>
            </w:r>
          </w:p>
          <w:p w14:paraId="66D276D2" w14:textId="77777777" w:rsidR="00C446BB" w:rsidRPr="003E5071" w:rsidRDefault="00C446BB" w:rsidP="00C446BB">
            <w:pPr>
              <w:pStyle w:val="Prrafodelista"/>
              <w:autoSpaceDE w:val="0"/>
              <w:ind w:left="1866"/>
              <w:rPr>
                <w:rFonts w:ascii="Arial Narrow" w:hAnsi="Arial Narrow" w:cs="Tahoma"/>
                <w:bCs/>
                <w:color w:val="000000"/>
                <w:sz w:val="22"/>
                <w:szCs w:val="22"/>
              </w:rPr>
            </w:pPr>
          </w:p>
          <w:p w14:paraId="33254838" w14:textId="77777777" w:rsidR="00C446BB" w:rsidRPr="003E5071" w:rsidRDefault="00C446BB" w:rsidP="00C446BB">
            <w:pPr>
              <w:autoSpaceDE w:val="0"/>
              <w:jc w:val="both"/>
              <w:rPr>
                <w:rFonts w:ascii="Arial Narrow" w:hAnsi="Arial Narrow" w:cs="Tahoma"/>
                <w:bCs/>
                <w:color w:val="000000"/>
                <w:sz w:val="22"/>
                <w:szCs w:val="22"/>
              </w:rPr>
            </w:pPr>
            <w:r>
              <w:rPr>
                <w:rFonts w:ascii="Arial Narrow" w:hAnsi="Arial Narrow" w:cs="Tahoma"/>
                <w:bCs/>
                <w:color w:val="000000"/>
                <w:sz w:val="22"/>
                <w:szCs w:val="22"/>
              </w:rPr>
              <w:t>Al corte fiscal del año 2015</w:t>
            </w:r>
            <w:r w:rsidRPr="003E5071">
              <w:rPr>
                <w:rFonts w:ascii="Arial Narrow" w:hAnsi="Arial Narrow" w:cs="Tahoma"/>
                <w:bCs/>
                <w:color w:val="000000"/>
                <w:sz w:val="22"/>
                <w:szCs w:val="22"/>
              </w:rPr>
              <w:t>, el participante que se presente bajo la modalidad de Consorcio o Uniones Temporales, debe tener en forma conjunta un nivel de endeudamiento inferior o igu</w:t>
            </w:r>
            <w:r>
              <w:rPr>
                <w:rFonts w:ascii="Arial Narrow" w:hAnsi="Arial Narrow" w:cs="Tahoma"/>
                <w:bCs/>
                <w:color w:val="000000"/>
                <w:sz w:val="22"/>
                <w:szCs w:val="22"/>
              </w:rPr>
              <w:t xml:space="preserve">al a setenta por ciento (70%). </w:t>
            </w:r>
            <w:r w:rsidRPr="003E5071">
              <w:rPr>
                <w:rFonts w:ascii="Arial Narrow" w:hAnsi="Arial Narrow" w:cs="Tahoma"/>
                <w:bCs/>
                <w:color w:val="000000"/>
                <w:sz w:val="22"/>
                <w:szCs w:val="22"/>
              </w:rPr>
              <w:t xml:space="preserve">Calculado como los Pasivos Totales dividido entre los Activos Totales, ponderando por la participación porcentual de cada uno de los integrantes del Consorcio o Unión Temporal. </w:t>
            </w:r>
          </w:p>
          <w:p w14:paraId="38505A1F" w14:textId="77777777" w:rsidR="00C446BB" w:rsidRPr="003E5071" w:rsidRDefault="00C446BB" w:rsidP="00C446BB">
            <w:pPr>
              <w:autoSpaceDE w:val="0"/>
              <w:jc w:val="both"/>
              <w:rPr>
                <w:rFonts w:ascii="Arial Narrow" w:hAnsi="Arial Narrow" w:cs="Tahoma"/>
                <w:bCs/>
                <w:color w:val="000000"/>
                <w:sz w:val="22"/>
                <w:szCs w:val="22"/>
              </w:rPr>
            </w:pPr>
          </w:p>
          <w:p w14:paraId="7D9E1F90" w14:textId="77777777" w:rsidR="00C446BB" w:rsidRPr="003E5071" w:rsidRDefault="00C446BB" w:rsidP="00C446BB">
            <w:pPr>
              <w:autoSpaceDE w:val="0"/>
              <w:jc w:val="both"/>
              <w:rPr>
                <w:rFonts w:ascii="Arial Narrow" w:hAnsi="Arial Narrow" w:cs="Tahoma"/>
                <w:bCs/>
                <w:color w:val="000000"/>
                <w:sz w:val="22"/>
                <w:szCs w:val="22"/>
              </w:rPr>
            </w:pPr>
            <w:r w:rsidRPr="003E5071">
              <w:rPr>
                <w:rFonts w:ascii="Arial Narrow" w:hAnsi="Arial Narrow" w:cs="Tahoma"/>
                <w:bCs/>
                <w:color w:val="000000"/>
                <w:sz w:val="22"/>
                <w:szCs w:val="22"/>
              </w:rPr>
              <w:t>El nivel de endeudamiento máximo para los Consorcios y las Uniones Temporales se expresa mediante la siguiente fórmula:</w:t>
            </w:r>
          </w:p>
          <w:p w14:paraId="362DE261" w14:textId="77777777" w:rsidR="00C446BB" w:rsidRPr="003E5071" w:rsidRDefault="00C446BB" w:rsidP="00C446BB">
            <w:pPr>
              <w:autoSpaceDE w:val="0"/>
              <w:jc w:val="both"/>
              <w:rPr>
                <w:rFonts w:ascii="Arial Narrow" w:hAnsi="Arial Narrow" w:cs="Tahoma"/>
                <w:bCs/>
                <w:color w:val="000000"/>
                <w:sz w:val="22"/>
                <w:szCs w:val="22"/>
              </w:rPr>
            </w:pPr>
          </w:p>
          <w:p w14:paraId="195281E0" w14:textId="77777777" w:rsidR="00C446BB" w:rsidRPr="003E5071" w:rsidRDefault="00C446BB" w:rsidP="00C446BB">
            <w:pPr>
              <w:autoSpaceDE w:val="0"/>
              <w:jc w:val="center"/>
              <w:rPr>
                <w:rFonts w:ascii="Arial Narrow" w:hAnsi="Arial Narrow" w:cs="Tahoma"/>
                <w:bCs/>
                <w:color w:val="000000"/>
                <w:sz w:val="22"/>
                <w:szCs w:val="22"/>
              </w:rPr>
            </w:pPr>
            <w:r w:rsidRPr="003E5071">
              <w:rPr>
                <w:rFonts w:ascii="Arial Narrow" w:hAnsi="Arial Narrow"/>
                <w:position w:val="-32"/>
                <w:sz w:val="22"/>
                <w:szCs w:val="22"/>
              </w:rPr>
              <w:object w:dxaOrig="5319" w:dyaOrig="760" w14:anchorId="10A8F5CC">
                <v:shape id="_x0000_i1028" type="#_x0000_t75" style="width:265.5pt;height:38.25pt" o:ole="" fillcolor="window">
                  <v:imagedata r:id="rId23" o:title=""/>
                </v:shape>
                <o:OLEObject Type="Embed" ProgID="Equation.3" ShapeID="_x0000_i1028" DrawAspect="Content" ObjectID="_1523200188" r:id="rId24"/>
              </w:object>
            </w:r>
          </w:p>
          <w:p w14:paraId="0D4D31AA" w14:textId="77777777" w:rsidR="00C446BB" w:rsidRPr="003E5071" w:rsidRDefault="00C446BB" w:rsidP="00C446BB">
            <w:pPr>
              <w:autoSpaceDE w:val="0"/>
              <w:jc w:val="center"/>
              <w:rPr>
                <w:rFonts w:ascii="Arial Narrow" w:hAnsi="Arial Narrow" w:cs="Tahoma"/>
                <w:bCs/>
                <w:color w:val="000000"/>
                <w:sz w:val="22"/>
                <w:szCs w:val="22"/>
              </w:rPr>
            </w:pPr>
          </w:p>
          <w:p w14:paraId="6576FE94" w14:textId="77777777" w:rsidR="00C446BB" w:rsidRPr="003E5071" w:rsidRDefault="00C446BB" w:rsidP="00C446BB">
            <w:pPr>
              <w:autoSpaceDE w:val="0"/>
              <w:rPr>
                <w:rFonts w:ascii="Arial Narrow" w:hAnsi="Arial Narrow" w:cs="Tahoma"/>
                <w:bCs/>
                <w:color w:val="000000"/>
                <w:sz w:val="22"/>
                <w:szCs w:val="22"/>
              </w:rPr>
            </w:pPr>
            <w:r w:rsidRPr="003E5071">
              <w:rPr>
                <w:rFonts w:ascii="Arial Narrow" w:hAnsi="Arial Narrow" w:cs="Tahoma"/>
                <w:bCs/>
                <w:color w:val="000000"/>
                <w:sz w:val="22"/>
                <w:szCs w:val="22"/>
              </w:rPr>
              <w:t xml:space="preserve">Donde i indica al Integrante del Participante.  </w:t>
            </w:r>
          </w:p>
          <w:p w14:paraId="211159F8" w14:textId="77777777" w:rsidR="00C446BB" w:rsidRPr="006A79DC" w:rsidRDefault="00C446BB" w:rsidP="00C446BB">
            <w:pPr>
              <w:autoSpaceDE w:val="0"/>
              <w:rPr>
                <w:rFonts w:ascii="Arial Narrow" w:hAnsi="Arial Narrow" w:cs="Tahoma"/>
                <w:bCs/>
                <w:color w:val="000000"/>
                <w:sz w:val="22"/>
                <w:szCs w:val="22"/>
              </w:rPr>
            </w:pPr>
          </w:p>
          <w:p w14:paraId="31B54FA5" w14:textId="77777777" w:rsidR="00C446BB" w:rsidRPr="006A79DC" w:rsidRDefault="00C446BB" w:rsidP="00C446BB">
            <w:pPr>
              <w:pStyle w:val="Default"/>
              <w:numPr>
                <w:ilvl w:val="0"/>
                <w:numId w:val="57"/>
              </w:numPr>
              <w:ind w:left="426"/>
              <w:jc w:val="both"/>
              <w:rPr>
                <w:rFonts w:ascii="Arial Narrow" w:hAnsi="Arial Narrow"/>
                <w:sz w:val="22"/>
                <w:szCs w:val="22"/>
              </w:rPr>
            </w:pPr>
            <w:r w:rsidRPr="006A79DC">
              <w:rPr>
                <w:rFonts w:ascii="Arial Narrow" w:hAnsi="Arial Narrow"/>
                <w:b/>
                <w:bCs/>
                <w:sz w:val="22"/>
                <w:szCs w:val="22"/>
              </w:rPr>
              <w:t>CAPITAL DE TRABAJO CT</w:t>
            </w:r>
            <w:r w:rsidRPr="006A79DC">
              <w:rPr>
                <w:rFonts w:ascii="Arial Narrow" w:hAnsi="Arial Narrow"/>
                <w:sz w:val="22"/>
                <w:szCs w:val="22"/>
              </w:rPr>
              <w:t xml:space="preserve"> = Activo Corriente – Pasivo Corriente </w:t>
            </w:r>
          </w:p>
          <w:p w14:paraId="13BD2A89" w14:textId="77777777" w:rsidR="00C446BB" w:rsidRPr="006A79DC" w:rsidRDefault="00C446BB" w:rsidP="00C446BB">
            <w:pPr>
              <w:pStyle w:val="Default"/>
              <w:jc w:val="both"/>
              <w:rPr>
                <w:rFonts w:ascii="Arial Narrow" w:hAnsi="Arial Narrow"/>
                <w:sz w:val="22"/>
                <w:szCs w:val="22"/>
              </w:rPr>
            </w:pPr>
            <w:r w:rsidRPr="006A79DC">
              <w:rPr>
                <w:rFonts w:ascii="Arial Narrow" w:hAnsi="Arial Narrow"/>
                <w:sz w:val="22"/>
                <w:szCs w:val="22"/>
              </w:rPr>
              <w:t xml:space="preserve">Se considerará HÁBIL el proponente que presente un CT igual o superior al diez por ciento (10%) del presupuesto oficial </w:t>
            </w:r>
          </w:p>
          <w:p w14:paraId="5B158915" w14:textId="77777777" w:rsidR="00C446BB" w:rsidRPr="006A79DC" w:rsidRDefault="00C446BB" w:rsidP="00C446BB">
            <w:pPr>
              <w:pStyle w:val="Default"/>
              <w:jc w:val="both"/>
              <w:rPr>
                <w:rFonts w:ascii="Arial Narrow" w:hAnsi="Arial Narrow"/>
                <w:sz w:val="22"/>
                <w:szCs w:val="22"/>
              </w:rPr>
            </w:pPr>
          </w:p>
          <w:p w14:paraId="6438D720" w14:textId="77777777" w:rsidR="00C446BB" w:rsidRPr="003E5071" w:rsidRDefault="00C446BB" w:rsidP="00C446BB">
            <w:pPr>
              <w:pStyle w:val="Prrafodelista"/>
              <w:numPr>
                <w:ilvl w:val="0"/>
                <w:numId w:val="55"/>
              </w:numPr>
              <w:jc w:val="both"/>
              <w:rPr>
                <w:rFonts w:ascii="Arial Narrow" w:hAnsi="Arial Narrow" w:cs="Tahoma"/>
                <w:b/>
                <w:bCs/>
                <w:color w:val="000000"/>
                <w:sz w:val="22"/>
                <w:szCs w:val="22"/>
              </w:rPr>
            </w:pPr>
            <w:r w:rsidRPr="003E5071">
              <w:rPr>
                <w:rFonts w:ascii="Arial Narrow" w:hAnsi="Arial Narrow" w:cs="Tahoma"/>
                <w:b/>
                <w:bCs/>
                <w:color w:val="000000"/>
                <w:sz w:val="22"/>
                <w:szCs w:val="22"/>
              </w:rPr>
              <w:t>Modalidades Individuales</w:t>
            </w:r>
          </w:p>
          <w:p w14:paraId="73A1C110" w14:textId="77777777" w:rsidR="00C446BB" w:rsidRPr="003E5071" w:rsidRDefault="00C446BB" w:rsidP="00C446BB">
            <w:pPr>
              <w:pStyle w:val="Prrafodelista"/>
              <w:jc w:val="both"/>
              <w:rPr>
                <w:rFonts w:ascii="Arial Narrow" w:hAnsi="Arial Narrow" w:cs="Tahoma"/>
                <w:b/>
                <w:bCs/>
                <w:color w:val="000000"/>
                <w:sz w:val="22"/>
                <w:szCs w:val="22"/>
              </w:rPr>
            </w:pPr>
          </w:p>
          <w:p w14:paraId="1F7865DF" w14:textId="77777777" w:rsidR="00C446BB" w:rsidRPr="003E5071" w:rsidRDefault="00C446BB" w:rsidP="00C446BB">
            <w:pPr>
              <w:autoSpaceDE w:val="0"/>
              <w:jc w:val="both"/>
              <w:rPr>
                <w:rFonts w:ascii="Arial Narrow" w:hAnsi="Arial Narrow" w:cs="Tahoma"/>
                <w:bCs/>
                <w:color w:val="000000"/>
                <w:sz w:val="22"/>
                <w:szCs w:val="22"/>
              </w:rPr>
            </w:pPr>
            <w:r>
              <w:rPr>
                <w:rFonts w:ascii="Arial Narrow" w:hAnsi="Arial Narrow"/>
                <w:sz w:val="22"/>
                <w:szCs w:val="22"/>
              </w:rPr>
              <w:t>Al corte fiscal del año 2015</w:t>
            </w:r>
            <w:r w:rsidRPr="003E5071">
              <w:rPr>
                <w:rFonts w:ascii="Arial Narrow" w:hAnsi="Arial Narrow"/>
                <w:sz w:val="22"/>
                <w:szCs w:val="22"/>
              </w:rPr>
              <w:t xml:space="preserve"> </w:t>
            </w:r>
            <w:r w:rsidRPr="003E5071">
              <w:rPr>
                <w:rFonts w:ascii="Arial Narrow" w:hAnsi="Arial Narrow" w:cs="Tahoma"/>
                <w:bCs/>
                <w:color w:val="000000"/>
                <w:sz w:val="22"/>
                <w:szCs w:val="22"/>
              </w:rPr>
              <w:t>el Participante Individual debe tener un capital de trabajo, calculado como el Activo Corriente menos el Pasivo Corriente, de mayor o igual al diez por ciento (10%) del presupuesto oficial.</w:t>
            </w:r>
          </w:p>
          <w:p w14:paraId="68E8D495" w14:textId="77777777" w:rsidR="00C446BB" w:rsidRPr="003E5071" w:rsidRDefault="00C446BB" w:rsidP="00C446BB">
            <w:pPr>
              <w:autoSpaceDE w:val="0"/>
              <w:jc w:val="both"/>
              <w:rPr>
                <w:rFonts w:ascii="Arial Narrow" w:hAnsi="Arial Narrow" w:cs="Tahoma"/>
                <w:bCs/>
                <w:color w:val="000000"/>
                <w:sz w:val="22"/>
                <w:szCs w:val="22"/>
              </w:rPr>
            </w:pPr>
          </w:p>
          <w:p w14:paraId="4730374A" w14:textId="77777777" w:rsidR="00C446BB" w:rsidRPr="003E5071" w:rsidRDefault="00C446BB" w:rsidP="00C446BB">
            <w:pPr>
              <w:autoSpaceDE w:val="0"/>
              <w:rPr>
                <w:rFonts w:ascii="Arial Narrow" w:hAnsi="Arial Narrow" w:cs="Tahoma"/>
                <w:bCs/>
                <w:color w:val="000000"/>
                <w:sz w:val="22"/>
                <w:szCs w:val="22"/>
              </w:rPr>
            </w:pPr>
            <w:r w:rsidRPr="003E5071">
              <w:rPr>
                <w:rFonts w:ascii="Arial Narrow" w:hAnsi="Arial Narrow" w:cs="Tahoma"/>
                <w:bCs/>
                <w:color w:val="000000"/>
                <w:sz w:val="22"/>
                <w:szCs w:val="22"/>
              </w:rPr>
              <w:t>El capital de trabajo se expresa mediante la siguiente fórmula:</w:t>
            </w:r>
          </w:p>
          <w:p w14:paraId="1FC5DF96" w14:textId="77777777" w:rsidR="00C446BB" w:rsidRPr="003E5071" w:rsidRDefault="00C446BB" w:rsidP="00C446BB">
            <w:pPr>
              <w:autoSpaceDE w:val="0"/>
              <w:rPr>
                <w:rFonts w:ascii="Arial Narrow" w:hAnsi="Arial Narrow" w:cs="Tahoma"/>
                <w:bCs/>
                <w:color w:val="000000"/>
                <w:sz w:val="22"/>
                <w:szCs w:val="22"/>
              </w:rPr>
            </w:pPr>
          </w:p>
          <w:p w14:paraId="051F3ED5" w14:textId="77777777" w:rsidR="00C446BB" w:rsidRPr="003E5071" w:rsidRDefault="00C446BB" w:rsidP="00C446BB">
            <w:pPr>
              <w:autoSpaceDE w:val="0"/>
              <w:jc w:val="center"/>
              <w:rPr>
                <w:rFonts w:ascii="Arial Narrow" w:hAnsi="Arial Narrow" w:cs="Tahoma"/>
                <w:bCs/>
                <w:color w:val="000000"/>
                <w:sz w:val="22"/>
                <w:szCs w:val="22"/>
              </w:rPr>
            </w:pPr>
            <w:r w:rsidRPr="003E5071">
              <w:rPr>
                <w:rFonts w:ascii="Arial Narrow" w:hAnsi="Arial Narrow"/>
                <w:position w:val="-10"/>
                <w:sz w:val="22"/>
                <w:szCs w:val="22"/>
              </w:rPr>
              <w:object w:dxaOrig="6140" w:dyaOrig="320" w14:anchorId="3CEA4935">
                <v:shape id="_x0000_i1029" type="#_x0000_t75" style="width:307.5pt;height:16.5pt" o:ole="" fillcolor="window">
                  <v:imagedata r:id="rId25" o:title=""/>
                </v:shape>
                <o:OLEObject Type="Embed" ProgID="Equation.3" ShapeID="_x0000_i1029" DrawAspect="Content" ObjectID="_1523200189" r:id="rId26"/>
              </w:object>
            </w:r>
          </w:p>
          <w:p w14:paraId="1ABA33D8" w14:textId="77777777" w:rsidR="00C446BB" w:rsidRPr="003E5071" w:rsidRDefault="00C446BB" w:rsidP="00C446BB">
            <w:pPr>
              <w:autoSpaceDE w:val="0"/>
              <w:ind w:left="720"/>
              <w:jc w:val="both"/>
              <w:rPr>
                <w:rFonts w:ascii="Arial Narrow" w:hAnsi="Arial Narrow" w:cs="Tahoma"/>
                <w:b/>
                <w:bCs/>
                <w:color w:val="000000"/>
                <w:sz w:val="22"/>
                <w:szCs w:val="22"/>
              </w:rPr>
            </w:pPr>
          </w:p>
          <w:p w14:paraId="74639D5D" w14:textId="77777777" w:rsidR="00C446BB" w:rsidRPr="003E5071" w:rsidRDefault="00C446BB" w:rsidP="00C446BB">
            <w:pPr>
              <w:pStyle w:val="Prrafodelista"/>
              <w:numPr>
                <w:ilvl w:val="0"/>
                <w:numId w:val="55"/>
              </w:numPr>
              <w:jc w:val="both"/>
              <w:rPr>
                <w:rFonts w:ascii="Arial Narrow" w:hAnsi="Arial Narrow" w:cs="Tahoma"/>
                <w:bCs/>
                <w:color w:val="000000"/>
                <w:sz w:val="22"/>
                <w:szCs w:val="22"/>
              </w:rPr>
            </w:pPr>
            <w:r w:rsidRPr="003E5071">
              <w:rPr>
                <w:rFonts w:ascii="Arial Narrow" w:hAnsi="Arial Narrow" w:cs="Tahoma"/>
                <w:b/>
                <w:bCs/>
                <w:color w:val="000000"/>
                <w:sz w:val="22"/>
                <w:szCs w:val="22"/>
              </w:rPr>
              <w:t>Modalidades Conjuntas</w:t>
            </w:r>
          </w:p>
          <w:p w14:paraId="2C98E5F5" w14:textId="77777777" w:rsidR="00C446BB" w:rsidRPr="003E5071" w:rsidRDefault="00C446BB" w:rsidP="00C446BB">
            <w:pPr>
              <w:pStyle w:val="Prrafodelista"/>
              <w:autoSpaceDE w:val="0"/>
              <w:ind w:left="1866"/>
              <w:rPr>
                <w:rFonts w:ascii="Arial Narrow" w:hAnsi="Arial Narrow" w:cs="Tahoma"/>
                <w:bCs/>
                <w:color w:val="000000"/>
                <w:sz w:val="22"/>
                <w:szCs w:val="22"/>
              </w:rPr>
            </w:pPr>
          </w:p>
          <w:p w14:paraId="00BAB483" w14:textId="77777777" w:rsidR="00C446BB" w:rsidRPr="003E5071" w:rsidRDefault="00C446BB" w:rsidP="00C446BB">
            <w:pPr>
              <w:autoSpaceDE w:val="0"/>
              <w:jc w:val="both"/>
              <w:rPr>
                <w:rFonts w:ascii="Arial Narrow" w:hAnsi="Arial Narrow" w:cs="Tahoma"/>
                <w:bCs/>
                <w:color w:val="000000"/>
                <w:sz w:val="22"/>
                <w:szCs w:val="22"/>
              </w:rPr>
            </w:pPr>
            <w:r>
              <w:rPr>
                <w:rFonts w:ascii="Arial Narrow" w:hAnsi="Arial Narrow" w:cs="Tahoma"/>
                <w:bCs/>
                <w:color w:val="000000"/>
                <w:sz w:val="22"/>
                <w:szCs w:val="22"/>
              </w:rPr>
              <w:t>Al corte fiscal del año 2015</w:t>
            </w:r>
            <w:r w:rsidRPr="003E5071">
              <w:rPr>
                <w:rFonts w:ascii="Arial Narrow" w:hAnsi="Arial Narrow" w:cs="Tahoma"/>
                <w:bCs/>
                <w:color w:val="000000"/>
                <w:sz w:val="22"/>
                <w:szCs w:val="22"/>
              </w:rPr>
              <w:t xml:space="preserve">, el participante que se presente bajo la modalidad de Consorcio o Uniones Temporales, debe tener en forma conjunta un capital de trabajo superior o igual al diez por ciento (10%) del presupuesto oficial. Calculado como el Activo Corriente menos el Pasivo Corriente, ponderando por la participación porcentual de cada uno de los integrantes del Consorcio o Unión Temporal. </w:t>
            </w:r>
          </w:p>
          <w:p w14:paraId="15ABA42A" w14:textId="77777777" w:rsidR="00C446BB" w:rsidRPr="003E5071" w:rsidRDefault="00C446BB" w:rsidP="00C446BB">
            <w:pPr>
              <w:autoSpaceDE w:val="0"/>
              <w:jc w:val="both"/>
              <w:rPr>
                <w:rFonts w:ascii="Arial Narrow" w:hAnsi="Arial Narrow" w:cs="Tahoma"/>
                <w:bCs/>
                <w:color w:val="000000"/>
                <w:sz w:val="22"/>
                <w:szCs w:val="22"/>
              </w:rPr>
            </w:pPr>
          </w:p>
          <w:p w14:paraId="74C596EE" w14:textId="77777777" w:rsidR="00C446BB" w:rsidRPr="003E5071" w:rsidRDefault="00C446BB" w:rsidP="00C446BB">
            <w:pPr>
              <w:autoSpaceDE w:val="0"/>
              <w:jc w:val="both"/>
              <w:rPr>
                <w:rFonts w:ascii="Arial Narrow" w:hAnsi="Arial Narrow" w:cs="Tahoma"/>
                <w:bCs/>
                <w:color w:val="000000"/>
                <w:sz w:val="22"/>
                <w:szCs w:val="22"/>
              </w:rPr>
            </w:pPr>
            <w:r w:rsidRPr="003E5071">
              <w:rPr>
                <w:rFonts w:ascii="Arial Narrow" w:hAnsi="Arial Narrow" w:cs="Tahoma"/>
                <w:bCs/>
                <w:color w:val="000000"/>
                <w:sz w:val="22"/>
                <w:szCs w:val="22"/>
              </w:rPr>
              <w:t>El capital de trabajo para los Consorcios y las Uniones Temporales se expresa mediante la siguiente fórmula:</w:t>
            </w:r>
          </w:p>
          <w:p w14:paraId="5B3C0C3A" w14:textId="77777777" w:rsidR="00C446BB" w:rsidRPr="003E5071" w:rsidRDefault="00C446BB" w:rsidP="00C446BB">
            <w:pPr>
              <w:autoSpaceDE w:val="0"/>
              <w:jc w:val="both"/>
              <w:rPr>
                <w:rFonts w:ascii="Arial Narrow" w:hAnsi="Arial Narrow" w:cs="Tahoma"/>
                <w:bCs/>
                <w:color w:val="000000"/>
                <w:sz w:val="22"/>
                <w:szCs w:val="22"/>
              </w:rPr>
            </w:pPr>
          </w:p>
          <w:p w14:paraId="29ADF48C" w14:textId="77777777" w:rsidR="00C446BB" w:rsidRPr="003E5071" w:rsidRDefault="00C446BB" w:rsidP="00C446BB">
            <w:pPr>
              <w:autoSpaceDE w:val="0"/>
              <w:jc w:val="center"/>
              <w:rPr>
                <w:rFonts w:ascii="Arial Narrow" w:hAnsi="Arial Narrow" w:cs="Tahoma"/>
                <w:bCs/>
                <w:color w:val="000000"/>
                <w:sz w:val="22"/>
                <w:szCs w:val="22"/>
              </w:rPr>
            </w:pPr>
            <w:r w:rsidRPr="003E5071">
              <w:rPr>
                <w:rFonts w:ascii="Arial Narrow" w:hAnsi="Arial Narrow"/>
                <w:position w:val="-28"/>
                <w:sz w:val="22"/>
                <w:szCs w:val="22"/>
              </w:rPr>
              <w:object w:dxaOrig="9460" w:dyaOrig="540" w14:anchorId="030755A4">
                <v:shape id="_x0000_i1030" type="#_x0000_t75" style="width:350.25pt;height:20.25pt" o:ole="" fillcolor="window">
                  <v:imagedata r:id="rId27" o:title=""/>
                </v:shape>
                <o:OLEObject Type="Embed" ProgID="Equation.3" ShapeID="_x0000_i1030" DrawAspect="Content" ObjectID="_1523200190" r:id="rId28"/>
              </w:object>
            </w:r>
          </w:p>
          <w:p w14:paraId="118B72C8" w14:textId="77777777" w:rsidR="00C446BB" w:rsidRPr="003E5071" w:rsidRDefault="00C446BB" w:rsidP="00C446BB">
            <w:pPr>
              <w:autoSpaceDE w:val="0"/>
              <w:rPr>
                <w:rFonts w:ascii="Arial Narrow" w:hAnsi="Arial Narrow" w:cs="Tahoma"/>
                <w:bCs/>
                <w:color w:val="000000"/>
                <w:sz w:val="22"/>
                <w:szCs w:val="22"/>
              </w:rPr>
            </w:pPr>
          </w:p>
          <w:p w14:paraId="2DBF26EB" w14:textId="77777777" w:rsidR="00C446BB" w:rsidRPr="003E5071" w:rsidRDefault="00C446BB" w:rsidP="00C446BB">
            <w:pPr>
              <w:autoSpaceDE w:val="0"/>
              <w:rPr>
                <w:rFonts w:ascii="Arial Narrow" w:hAnsi="Arial Narrow" w:cs="Tahoma"/>
                <w:bCs/>
                <w:color w:val="000000"/>
                <w:sz w:val="22"/>
                <w:szCs w:val="22"/>
              </w:rPr>
            </w:pPr>
            <w:r w:rsidRPr="003E5071">
              <w:rPr>
                <w:rFonts w:ascii="Arial Narrow" w:hAnsi="Arial Narrow" w:cs="Tahoma"/>
                <w:bCs/>
                <w:color w:val="000000"/>
                <w:sz w:val="22"/>
                <w:szCs w:val="22"/>
              </w:rPr>
              <w:t xml:space="preserve">Donde i indica al Integrante del Participante.  </w:t>
            </w:r>
          </w:p>
          <w:p w14:paraId="1944CB0F" w14:textId="77777777" w:rsidR="00C446BB" w:rsidRPr="003E5071" w:rsidRDefault="00C446BB" w:rsidP="00C446BB">
            <w:pPr>
              <w:pStyle w:val="Default"/>
              <w:jc w:val="both"/>
              <w:rPr>
                <w:sz w:val="22"/>
                <w:szCs w:val="22"/>
              </w:rPr>
            </w:pPr>
          </w:p>
          <w:p w14:paraId="7F2EAF13" w14:textId="77777777" w:rsidR="00C446BB" w:rsidRPr="006A79DC" w:rsidRDefault="00C446BB" w:rsidP="00C446BB">
            <w:pPr>
              <w:pStyle w:val="Default"/>
              <w:numPr>
                <w:ilvl w:val="0"/>
                <w:numId w:val="57"/>
              </w:numPr>
              <w:ind w:left="426"/>
              <w:jc w:val="both"/>
              <w:rPr>
                <w:rFonts w:ascii="Arial Narrow" w:hAnsi="Arial Narrow"/>
                <w:sz w:val="22"/>
                <w:szCs w:val="22"/>
              </w:rPr>
            </w:pPr>
            <w:r w:rsidRPr="006A79DC">
              <w:rPr>
                <w:rFonts w:ascii="Arial Narrow" w:hAnsi="Arial Narrow"/>
                <w:b/>
                <w:bCs/>
                <w:sz w:val="22"/>
                <w:szCs w:val="22"/>
              </w:rPr>
              <w:t xml:space="preserve">PATRIMONIO LÍQUIDO </w:t>
            </w:r>
            <w:r w:rsidRPr="006A79DC">
              <w:rPr>
                <w:rFonts w:ascii="Arial Narrow" w:hAnsi="Arial Narrow"/>
                <w:sz w:val="22"/>
                <w:szCs w:val="22"/>
              </w:rPr>
              <w:t>PL =</w:t>
            </w:r>
            <w:r w:rsidRPr="006A79DC">
              <w:rPr>
                <w:rFonts w:ascii="Arial Narrow" w:hAnsi="Arial Narrow"/>
                <w:b/>
                <w:bCs/>
                <w:sz w:val="22"/>
                <w:szCs w:val="22"/>
              </w:rPr>
              <w:t xml:space="preserve"> </w:t>
            </w:r>
            <w:r w:rsidRPr="006A79DC">
              <w:rPr>
                <w:rFonts w:ascii="Arial Narrow" w:hAnsi="Arial Narrow"/>
                <w:sz w:val="22"/>
                <w:szCs w:val="22"/>
              </w:rPr>
              <w:t>Activo Total – Pasivo Total</w:t>
            </w:r>
          </w:p>
          <w:p w14:paraId="3CFF67AF" w14:textId="77777777" w:rsidR="00C446BB" w:rsidRPr="006A79DC" w:rsidRDefault="00C446BB" w:rsidP="00C446BB">
            <w:pPr>
              <w:pStyle w:val="Default"/>
              <w:jc w:val="both"/>
              <w:rPr>
                <w:rFonts w:ascii="Arial Narrow" w:hAnsi="Arial Narrow"/>
                <w:sz w:val="22"/>
                <w:szCs w:val="22"/>
              </w:rPr>
            </w:pPr>
            <w:r w:rsidRPr="006A79DC">
              <w:rPr>
                <w:rFonts w:ascii="Arial Narrow" w:hAnsi="Arial Narrow"/>
                <w:sz w:val="22"/>
                <w:szCs w:val="22"/>
              </w:rPr>
              <w:t xml:space="preserve">Se considerará HÁBIL el proponente que presente un PL igual o superior al diez por ciento (10%) del presupuesto oficial </w:t>
            </w:r>
          </w:p>
          <w:p w14:paraId="2D39811D" w14:textId="77777777" w:rsidR="00C446BB" w:rsidRPr="006A79DC" w:rsidRDefault="00C446BB" w:rsidP="00C446BB">
            <w:pPr>
              <w:pStyle w:val="Default"/>
              <w:jc w:val="both"/>
              <w:rPr>
                <w:rFonts w:ascii="Arial Narrow" w:hAnsi="Arial Narrow"/>
                <w:sz w:val="22"/>
                <w:szCs w:val="22"/>
              </w:rPr>
            </w:pPr>
          </w:p>
          <w:p w14:paraId="121AF587" w14:textId="77777777" w:rsidR="00C446BB" w:rsidRPr="003E5071" w:rsidRDefault="00C446BB" w:rsidP="00C446BB">
            <w:pPr>
              <w:pStyle w:val="Prrafodelista"/>
              <w:numPr>
                <w:ilvl w:val="0"/>
                <w:numId w:val="55"/>
              </w:numPr>
              <w:jc w:val="both"/>
              <w:rPr>
                <w:rFonts w:ascii="Arial Narrow" w:hAnsi="Arial Narrow" w:cs="Tahoma"/>
                <w:b/>
                <w:bCs/>
                <w:color w:val="000000"/>
                <w:sz w:val="22"/>
                <w:szCs w:val="22"/>
              </w:rPr>
            </w:pPr>
            <w:r w:rsidRPr="003E5071">
              <w:rPr>
                <w:rFonts w:ascii="Arial Narrow" w:hAnsi="Arial Narrow" w:cs="Tahoma"/>
                <w:b/>
                <w:bCs/>
                <w:color w:val="000000"/>
                <w:sz w:val="22"/>
                <w:szCs w:val="22"/>
              </w:rPr>
              <w:t>Modalidades Individuales</w:t>
            </w:r>
          </w:p>
          <w:p w14:paraId="2F49F42A" w14:textId="77777777" w:rsidR="00C446BB" w:rsidRPr="003E5071" w:rsidRDefault="00C446BB" w:rsidP="00C446BB">
            <w:pPr>
              <w:pStyle w:val="Prrafodelista"/>
              <w:jc w:val="both"/>
              <w:rPr>
                <w:rFonts w:ascii="Arial Narrow" w:hAnsi="Arial Narrow" w:cs="Tahoma"/>
                <w:b/>
                <w:bCs/>
                <w:color w:val="000000"/>
                <w:sz w:val="22"/>
                <w:szCs w:val="22"/>
              </w:rPr>
            </w:pPr>
          </w:p>
          <w:p w14:paraId="4328CAF8" w14:textId="77777777" w:rsidR="00C446BB" w:rsidRPr="003E5071" w:rsidRDefault="00C446BB" w:rsidP="00C446BB">
            <w:pPr>
              <w:autoSpaceDE w:val="0"/>
              <w:jc w:val="both"/>
              <w:rPr>
                <w:rFonts w:ascii="Arial Narrow" w:hAnsi="Arial Narrow" w:cs="Tahoma"/>
                <w:bCs/>
                <w:color w:val="000000"/>
                <w:sz w:val="22"/>
                <w:szCs w:val="22"/>
              </w:rPr>
            </w:pPr>
            <w:r>
              <w:rPr>
                <w:rFonts w:ascii="Arial Narrow" w:hAnsi="Arial Narrow"/>
                <w:sz w:val="22"/>
                <w:szCs w:val="22"/>
              </w:rPr>
              <w:t>Al corte fiscal del año 2015</w:t>
            </w:r>
            <w:r w:rsidRPr="003E5071">
              <w:rPr>
                <w:rFonts w:ascii="Arial Narrow" w:hAnsi="Arial Narrow"/>
                <w:sz w:val="22"/>
                <w:szCs w:val="22"/>
              </w:rPr>
              <w:t xml:space="preserve"> </w:t>
            </w:r>
            <w:r w:rsidRPr="003E5071">
              <w:rPr>
                <w:rFonts w:ascii="Arial Narrow" w:hAnsi="Arial Narrow" w:cs="Tahoma"/>
                <w:bCs/>
                <w:color w:val="000000"/>
                <w:sz w:val="22"/>
                <w:szCs w:val="22"/>
              </w:rPr>
              <w:t>el Participante Individual debe tener un patrimonio líquido, calculado como el Activo Total menos el Pasivo Total, de mayor o igual al diez por ciento (10%) del presupuesto oficial.</w:t>
            </w:r>
          </w:p>
          <w:p w14:paraId="0EFF7286" w14:textId="77777777" w:rsidR="00C446BB" w:rsidRPr="003E5071" w:rsidRDefault="00C446BB" w:rsidP="00C446BB">
            <w:pPr>
              <w:autoSpaceDE w:val="0"/>
              <w:jc w:val="both"/>
              <w:rPr>
                <w:rFonts w:ascii="Arial Narrow" w:hAnsi="Arial Narrow" w:cs="Tahoma"/>
                <w:bCs/>
                <w:color w:val="000000"/>
                <w:sz w:val="22"/>
                <w:szCs w:val="22"/>
              </w:rPr>
            </w:pPr>
          </w:p>
          <w:p w14:paraId="78D93DC4" w14:textId="77777777" w:rsidR="00C446BB" w:rsidRPr="003E5071" w:rsidRDefault="00C446BB" w:rsidP="00C446BB">
            <w:pPr>
              <w:autoSpaceDE w:val="0"/>
              <w:rPr>
                <w:rFonts w:ascii="Arial Narrow" w:hAnsi="Arial Narrow" w:cs="Tahoma"/>
                <w:bCs/>
                <w:color w:val="000000"/>
                <w:sz w:val="22"/>
                <w:szCs w:val="22"/>
              </w:rPr>
            </w:pPr>
            <w:r w:rsidRPr="003E5071">
              <w:rPr>
                <w:rFonts w:ascii="Arial Narrow" w:hAnsi="Arial Narrow" w:cs="Tahoma"/>
                <w:bCs/>
                <w:color w:val="000000"/>
                <w:sz w:val="22"/>
                <w:szCs w:val="22"/>
              </w:rPr>
              <w:t>El patrimonio líquido se expresa mediante la siguiente fórmula:</w:t>
            </w:r>
          </w:p>
          <w:p w14:paraId="41238628" w14:textId="77777777" w:rsidR="00C446BB" w:rsidRPr="003E5071" w:rsidRDefault="00C446BB" w:rsidP="00C446BB">
            <w:pPr>
              <w:autoSpaceDE w:val="0"/>
              <w:rPr>
                <w:rFonts w:ascii="Arial Narrow" w:hAnsi="Arial Narrow" w:cs="Tahoma"/>
                <w:bCs/>
                <w:color w:val="000000"/>
                <w:sz w:val="22"/>
                <w:szCs w:val="22"/>
              </w:rPr>
            </w:pPr>
          </w:p>
          <w:p w14:paraId="0ADE9369" w14:textId="77777777" w:rsidR="00C446BB" w:rsidRPr="003E5071" w:rsidRDefault="00C446BB" w:rsidP="00C446BB">
            <w:pPr>
              <w:autoSpaceDE w:val="0"/>
              <w:jc w:val="center"/>
              <w:rPr>
                <w:rFonts w:ascii="Arial Narrow" w:hAnsi="Arial Narrow" w:cs="Tahoma"/>
                <w:bCs/>
                <w:color w:val="000000"/>
                <w:sz w:val="22"/>
                <w:szCs w:val="22"/>
              </w:rPr>
            </w:pPr>
            <w:r w:rsidRPr="003E5071">
              <w:rPr>
                <w:rFonts w:ascii="Arial Narrow" w:hAnsi="Arial Narrow"/>
                <w:position w:val="-10"/>
                <w:sz w:val="22"/>
                <w:szCs w:val="22"/>
              </w:rPr>
              <w:object w:dxaOrig="5360" w:dyaOrig="320" w14:anchorId="4B6D30D2">
                <v:shape id="_x0000_i1031" type="#_x0000_t75" style="width:268.5pt;height:16.5pt" o:ole="" fillcolor="window">
                  <v:imagedata r:id="rId29" o:title=""/>
                </v:shape>
                <o:OLEObject Type="Embed" ProgID="Equation.3" ShapeID="_x0000_i1031" DrawAspect="Content" ObjectID="_1523200191" r:id="rId30"/>
              </w:object>
            </w:r>
          </w:p>
          <w:p w14:paraId="17C9E5AF" w14:textId="77777777" w:rsidR="00C446BB" w:rsidRPr="003E5071" w:rsidRDefault="00C446BB" w:rsidP="00C446BB">
            <w:pPr>
              <w:autoSpaceDE w:val="0"/>
              <w:ind w:left="720"/>
              <w:jc w:val="both"/>
              <w:rPr>
                <w:rFonts w:ascii="Arial Narrow" w:hAnsi="Arial Narrow" w:cs="Tahoma"/>
                <w:b/>
                <w:bCs/>
                <w:color w:val="000000"/>
                <w:sz w:val="22"/>
                <w:szCs w:val="22"/>
              </w:rPr>
            </w:pPr>
          </w:p>
          <w:p w14:paraId="377D2971" w14:textId="77777777" w:rsidR="00C446BB" w:rsidRPr="003E5071" w:rsidRDefault="00C446BB" w:rsidP="00C446BB">
            <w:pPr>
              <w:pStyle w:val="Prrafodelista"/>
              <w:numPr>
                <w:ilvl w:val="0"/>
                <w:numId w:val="55"/>
              </w:numPr>
              <w:jc w:val="both"/>
              <w:rPr>
                <w:rFonts w:ascii="Arial Narrow" w:hAnsi="Arial Narrow" w:cs="Tahoma"/>
                <w:bCs/>
                <w:color w:val="000000"/>
                <w:sz w:val="22"/>
                <w:szCs w:val="22"/>
              </w:rPr>
            </w:pPr>
            <w:r w:rsidRPr="003E5071">
              <w:rPr>
                <w:rFonts w:ascii="Arial Narrow" w:hAnsi="Arial Narrow" w:cs="Tahoma"/>
                <w:b/>
                <w:bCs/>
                <w:color w:val="000000"/>
                <w:sz w:val="22"/>
                <w:szCs w:val="22"/>
              </w:rPr>
              <w:t>Modalidades Conjuntas</w:t>
            </w:r>
          </w:p>
          <w:p w14:paraId="57AB96BC" w14:textId="77777777" w:rsidR="00C446BB" w:rsidRPr="003E5071" w:rsidRDefault="00C446BB" w:rsidP="00C446BB">
            <w:pPr>
              <w:pStyle w:val="Prrafodelista"/>
              <w:autoSpaceDE w:val="0"/>
              <w:ind w:left="1866"/>
              <w:rPr>
                <w:rFonts w:ascii="Arial Narrow" w:hAnsi="Arial Narrow" w:cs="Tahoma"/>
                <w:bCs/>
                <w:color w:val="000000"/>
                <w:sz w:val="22"/>
                <w:szCs w:val="22"/>
              </w:rPr>
            </w:pPr>
          </w:p>
          <w:p w14:paraId="6CC29D76" w14:textId="77777777" w:rsidR="00C446BB" w:rsidRPr="003E5071" w:rsidRDefault="00C446BB" w:rsidP="00C446BB">
            <w:pPr>
              <w:autoSpaceDE w:val="0"/>
              <w:jc w:val="both"/>
              <w:rPr>
                <w:rFonts w:ascii="Arial Narrow" w:hAnsi="Arial Narrow" w:cs="Tahoma"/>
                <w:bCs/>
                <w:color w:val="000000"/>
                <w:sz w:val="22"/>
                <w:szCs w:val="22"/>
              </w:rPr>
            </w:pPr>
            <w:r>
              <w:rPr>
                <w:rFonts w:ascii="Arial Narrow" w:hAnsi="Arial Narrow" w:cs="Tahoma"/>
                <w:bCs/>
                <w:color w:val="000000"/>
                <w:sz w:val="22"/>
                <w:szCs w:val="22"/>
              </w:rPr>
              <w:t>Al corte fiscal del año 2015</w:t>
            </w:r>
            <w:r w:rsidRPr="003E5071">
              <w:rPr>
                <w:rFonts w:ascii="Arial Narrow" w:hAnsi="Arial Narrow" w:cs="Tahoma"/>
                <w:bCs/>
                <w:color w:val="000000"/>
                <w:sz w:val="22"/>
                <w:szCs w:val="22"/>
              </w:rPr>
              <w:t>, el participante que se presente bajo la modalidad de Consorcio o Uniones Temporales, debe tener en forma conjunta un patrimonio líquido superior o igual al diez por ciento (10%) del presupuesto oficial. Calculado como el Activo</w:t>
            </w:r>
            <w:r>
              <w:rPr>
                <w:rFonts w:ascii="Arial Narrow" w:hAnsi="Arial Narrow" w:cs="Tahoma"/>
                <w:bCs/>
                <w:color w:val="000000"/>
                <w:sz w:val="22"/>
                <w:szCs w:val="22"/>
              </w:rPr>
              <w:t xml:space="preserve"> </w:t>
            </w:r>
            <w:r w:rsidRPr="003E5071">
              <w:rPr>
                <w:rFonts w:ascii="Arial Narrow" w:hAnsi="Arial Narrow" w:cs="Tahoma"/>
                <w:bCs/>
                <w:color w:val="000000"/>
                <w:sz w:val="22"/>
                <w:szCs w:val="22"/>
              </w:rPr>
              <w:t xml:space="preserve">Total menos el Pasivo Total, ponderando por la participación porcentual de cada uno de los integrantes del Consorcio o Unión Temporal. </w:t>
            </w:r>
          </w:p>
          <w:p w14:paraId="011F98AE" w14:textId="77777777" w:rsidR="00C446BB" w:rsidRPr="003E5071" w:rsidRDefault="00C446BB" w:rsidP="00C446BB">
            <w:pPr>
              <w:autoSpaceDE w:val="0"/>
              <w:jc w:val="both"/>
              <w:rPr>
                <w:rFonts w:ascii="Arial Narrow" w:hAnsi="Arial Narrow" w:cs="Tahoma"/>
                <w:bCs/>
                <w:color w:val="000000"/>
                <w:sz w:val="22"/>
                <w:szCs w:val="22"/>
              </w:rPr>
            </w:pPr>
          </w:p>
          <w:p w14:paraId="3430F266" w14:textId="77777777" w:rsidR="00C446BB" w:rsidRPr="003E5071" w:rsidRDefault="00C446BB" w:rsidP="00C446BB">
            <w:pPr>
              <w:autoSpaceDE w:val="0"/>
              <w:jc w:val="both"/>
              <w:rPr>
                <w:rFonts w:ascii="Arial Narrow" w:hAnsi="Arial Narrow" w:cs="Tahoma"/>
                <w:bCs/>
                <w:color w:val="000000"/>
                <w:sz w:val="22"/>
                <w:szCs w:val="22"/>
              </w:rPr>
            </w:pPr>
            <w:r w:rsidRPr="003E5071">
              <w:rPr>
                <w:rFonts w:ascii="Arial Narrow" w:hAnsi="Arial Narrow" w:cs="Tahoma"/>
                <w:bCs/>
                <w:color w:val="000000"/>
                <w:sz w:val="22"/>
                <w:szCs w:val="22"/>
              </w:rPr>
              <w:t>El patrimonio líquido para los Consorcios y las Uniones Temporales se expresa mediante la siguiente fórmula:</w:t>
            </w:r>
          </w:p>
          <w:p w14:paraId="54D00CD2" w14:textId="77777777" w:rsidR="00C446BB" w:rsidRPr="003E5071" w:rsidRDefault="00C446BB" w:rsidP="00C446BB">
            <w:pPr>
              <w:autoSpaceDE w:val="0"/>
              <w:jc w:val="both"/>
              <w:rPr>
                <w:rFonts w:ascii="Arial Narrow" w:hAnsi="Arial Narrow" w:cs="Tahoma"/>
                <w:bCs/>
                <w:color w:val="000000"/>
                <w:sz w:val="22"/>
                <w:szCs w:val="22"/>
              </w:rPr>
            </w:pPr>
          </w:p>
          <w:p w14:paraId="4C88AA7E" w14:textId="77777777" w:rsidR="00C446BB" w:rsidRPr="003E5071" w:rsidRDefault="00C446BB" w:rsidP="00C446BB">
            <w:pPr>
              <w:autoSpaceDE w:val="0"/>
              <w:jc w:val="center"/>
              <w:rPr>
                <w:rFonts w:ascii="Arial Narrow" w:hAnsi="Arial Narrow" w:cs="Tahoma"/>
                <w:bCs/>
                <w:color w:val="000000"/>
                <w:sz w:val="22"/>
                <w:szCs w:val="22"/>
              </w:rPr>
            </w:pPr>
            <w:r w:rsidRPr="003E5071">
              <w:rPr>
                <w:rFonts w:ascii="Arial Narrow" w:hAnsi="Arial Narrow"/>
                <w:position w:val="-28"/>
                <w:sz w:val="22"/>
                <w:szCs w:val="22"/>
              </w:rPr>
              <w:object w:dxaOrig="8620" w:dyaOrig="540" w14:anchorId="36F6C3A1">
                <v:shape id="_x0000_i1032" type="#_x0000_t75" style="width:336.75pt;height:21pt" o:ole="" fillcolor="window">
                  <v:imagedata r:id="rId31" o:title=""/>
                </v:shape>
                <o:OLEObject Type="Embed" ProgID="Equation.3" ShapeID="_x0000_i1032" DrawAspect="Content" ObjectID="_1523200192" r:id="rId32"/>
              </w:object>
            </w:r>
          </w:p>
          <w:p w14:paraId="32018FF9" w14:textId="77777777" w:rsidR="00C446BB" w:rsidRPr="003E5071" w:rsidRDefault="00C446BB" w:rsidP="00C446BB">
            <w:pPr>
              <w:autoSpaceDE w:val="0"/>
              <w:rPr>
                <w:rFonts w:ascii="Arial Narrow" w:hAnsi="Arial Narrow" w:cs="Tahoma"/>
                <w:bCs/>
                <w:color w:val="000000"/>
                <w:sz w:val="22"/>
                <w:szCs w:val="22"/>
              </w:rPr>
            </w:pPr>
          </w:p>
          <w:p w14:paraId="00FD0207" w14:textId="77777777" w:rsidR="00C446BB" w:rsidRPr="003E5071" w:rsidRDefault="00C446BB" w:rsidP="00C446BB">
            <w:pPr>
              <w:autoSpaceDE w:val="0"/>
              <w:rPr>
                <w:rFonts w:ascii="Arial Narrow" w:hAnsi="Arial Narrow" w:cs="Tahoma"/>
                <w:bCs/>
                <w:color w:val="000000"/>
                <w:sz w:val="22"/>
                <w:szCs w:val="22"/>
              </w:rPr>
            </w:pPr>
            <w:r w:rsidRPr="003E5071">
              <w:rPr>
                <w:rFonts w:ascii="Arial Narrow" w:hAnsi="Arial Narrow" w:cs="Tahoma"/>
                <w:bCs/>
                <w:color w:val="000000"/>
                <w:sz w:val="22"/>
                <w:szCs w:val="22"/>
              </w:rPr>
              <w:t xml:space="preserve">Donde i indica al Integrante del Participante.  </w:t>
            </w:r>
          </w:p>
          <w:p w14:paraId="4774304C" w14:textId="7C545444" w:rsidR="00F46767" w:rsidRPr="00CF57B4" w:rsidRDefault="00F46767" w:rsidP="0087092E">
            <w:pPr>
              <w:autoSpaceDE w:val="0"/>
              <w:rPr>
                <w:rFonts w:ascii="Arial Narrow" w:hAnsi="Arial Narrow" w:cs="Helvetica-Bold"/>
                <w:b/>
                <w:bCs/>
                <w:sz w:val="22"/>
                <w:szCs w:val="22"/>
                <w:lang w:val="x-none" w:eastAsia="x-none"/>
              </w:rPr>
            </w:pPr>
          </w:p>
          <w:p w14:paraId="4A31B189" w14:textId="2410B6AB" w:rsidR="00241E1F" w:rsidRPr="00CF57B4" w:rsidRDefault="00241E1F" w:rsidP="00241E1F">
            <w:pPr>
              <w:pStyle w:val="Prrafodelista"/>
              <w:widowControl w:val="0"/>
              <w:numPr>
                <w:ilvl w:val="1"/>
                <w:numId w:val="3"/>
              </w:numPr>
              <w:autoSpaceDE w:val="0"/>
              <w:autoSpaceDN w:val="0"/>
              <w:adjustRightInd w:val="0"/>
              <w:ind w:right="-20"/>
              <w:rPr>
                <w:rFonts w:ascii="Arial Narrow" w:hAnsi="Arial Narrow" w:cs="Helvetica-Bold"/>
                <w:b/>
                <w:bCs/>
                <w:sz w:val="22"/>
                <w:szCs w:val="22"/>
                <w:lang w:val="es-CO"/>
              </w:rPr>
            </w:pPr>
            <w:r w:rsidRPr="00CF57B4">
              <w:rPr>
                <w:rFonts w:ascii="Arial Narrow" w:hAnsi="Arial Narrow" w:cs="Helvetica-Bold"/>
                <w:b/>
                <w:bCs/>
                <w:sz w:val="22"/>
                <w:szCs w:val="22"/>
                <w:lang w:val="es-CO"/>
              </w:rPr>
              <w:t xml:space="preserve">FACTORES DE VERIFICACION TECNICOS </w:t>
            </w:r>
          </w:p>
          <w:p w14:paraId="76174639" w14:textId="2C38E247" w:rsidR="00571239" w:rsidRPr="00CF57B4" w:rsidRDefault="00571239" w:rsidP="003B58B3">
            <w:pPr>
              <w:widowControl w:val="0"/>
              <w:autoSpaceDE w:val="0"/>
              <w:autoSpaceDN w:val="0"/>
              <w:adjustRightInd w:val="0"/>
              <w:ind w:right="-20"/>
              <w:rPr>
                <w:rFonts w:ascii="Arial Narrow" w:hAnsi="Arial Narrow" w:cs="Helvetica-Bold"/>
                <w:b/>
                <w:bCs/>
                <w:sz w:val="22"/>
                <w:szCs w:val="22"/>
                <w:lang w:val="es-CO"/>
              </w:rPr>
            </w:pPr>
          </w:p>
          <w:p w14:paraId="003F3FC3" w14:textId="26C132D8" w:rsidR="003B58B3" w:rsidRPr="00CF57B4" w:rsidRDefault="003B58B3" w:rsidP="003B58B3">
            <w:pPr>
              <w:pStyle w:val="Prrafodelista"/>
              <w:widowControl w:val="0"/>
              <w:numPr>
                <w:ilvl w:val="2"/>
                <w:numId w:val="3"/>
              </w:numPr>
              <w:tabs>
                <w:tab w:val="left" w:pos="178"/>
              </w:tabs>
              <w:autoSpaceDE w:val="0"/>
              <w:autoSpaceDN w:val="0"/>
              <w:adjustRightInd w:val="0"/>
              <w:ind w:left="1166" w:right="-1" w:hanging="567"/>
              <w:jc w:val="both"/>
              <w:rPr>
                <w:rFonts w:ascii="Arial Narrow" w:hAnsi="Arial Narrow" w:cs="Arial"/>
                <w:b/>
                <w:sz w:val="22"/>
                <w:szCs w:val="22"/>
                <w:lang w:val="es-CO"/>
              </w:rPr>
            </w:pPr>
            <w:r w:rsidRPr="00CF57B4">
              <w:rPr>
                <w:rFonts w:ascii="Arial Narrow" w:hAnsi="Arial Narrow" w:cs="Arial"/>
                <w:b/>
                <w:sz w:val="22"/>
                <w:szCs w:val="22"/>
                <w:lang w:val="es-CO"/>
              </w:rPr>
              <w:t xml:space="preserve">VERIFICACIÓN ESPECIFICACIONES TÉCNICAS </w:t>
            </w:r>
          </w:p>
          <w:p w14:paraId="157DDC82" w14:textId="77777777" w:rsidR="003B58B3" w:rsidRPr="00CF57B4" w:rsidRDefault="003B58B3" w:rsidP="003B58B3">
            <w:pPr>
              <w:widowControl w:val="0"/>
              <w:tabs>
                <w:tab w:val="left" w:pos="178"/>
              </w:tabs>
              <w:autoSpaceDE w:val="0"/>
              <w:autoSpaceDN w:val="0"/>
              <w:adjustRightInd w:val="0"/>
              <w:ind w:right="-1"/>
              <w:jc w:val="both"/>
              <w:rPr>
                <w:rFonts w:ascii="Arial Narrow" w:hAnsi="Arial Narrow" w:cs="Arial"/>
                <w:sz w:val="22"/>
                <w:szCs w:val="22"/>
                <w:lang w:val="es-CO"/>
              </w:rPr>
            </w:pPr>
          </w:p>
          <w:p w14:paraId="18811157" w14:textId="08CD9076" w:rsidR="003B58B3" w:rsidRPr="00CF57B4" w:rsidRDefault="003B58B3" w:rsidP="003B58B3">
            <w:pPr>
              <w:widowControl w:val="0"/>
              <w:tabs>
                <w:tab w:val="left" w:pos="178"/>
              </w:tabs>
              <w:autoSpaceDE w:val="0"/>
              <w:autoSpaceDN w:val="0"/>
              <w:adjustRightInd w:val="0"/>
              <w:ind w:right="-1"/>
              <w:jc w:val="both"/>
              <w:rPr>
                <w:rFonts w:ascii="Arial Narrow" w:hAnsi="Arial Narrow" w:cs="Arial Narrow"/>
                <w:snapToGrid w:val="0"/>
                <w:sz w:val="22"/>
                <w:szCs w:val="22"/>
              </w:rPr>
            </w:pPr>
            <w:r w:rsidRPr="00CF57B4">
              <w:rPr>
                <w:rFonts w:ascii="Arial Narrow" w:hAnsi="Arial Narrow" w:cs="Arial Narrow"/>
                <w:snapToGrid w:val="0"/>
                <w:sz w:val="22"/>
                <w:szCs w:val="22"/>
              </w:rPr>
              <w:t xml:space="preserve">El proponente deberá cumplir con los requerimientos técnicos mínimos establecidos en el </w:t>
            </w:r>
            <w:r w:rsidRPr="00CF57B4">
              <w:rPr>
                <w:rFonts w:ascii="Arial Narrow" w:hAnsi="Arial Narrow" w:cs="Arial Narrow"/>
                <w:b/>
                <w:snapToGrid w:val="0"/>
                <w:sz w:val="22"/>
                <w:szCs w:val="22"/>
              </w:rPr>
              <w:t xml:space="preserve">Anexo </w:t>
            </w:r>
            <w:r w:rsidR="00837B5F" w:rsidRPr="00CF57B4">
              <w:rPr>
                <w:rFonts w:ascii="Arial Narrow" w:hAnsi="Arial Narrow" w:cs="Arial Narrow"/>
                <w:b/>
                <w:snapToGrid w:val="0"/>
                <w:sz w:val="22"/>
                <w:szCs w:val="22"/>
              </w:rPr>
              <w:t>2</w:t>
            </w:r>
            <w:r w:rsidR="00837B5F">
              <w:rPr>
                <w:rFonts w:ascii="Arial Narrow" w:hAnsi="Arial Narrow" w:cs="Arial Narrow"/>
                <w:b/>
                <w:snapToGrid w:val="0"/>
                <w:sz w:val="22"/>
                <w:szCs w:val="22"/>
              </w:rPr>
              <w:t xml:space="preserve">, </w:t>
            </w:r>
            <w:r w:rsidR="00837B5F" w:rsidRPr="00CF57B4">
              <w:rPr>
                <w:rFonts w:ascii="Arial Narrow" w:hAnsi="Arial Narrow" w:cs="Arial Narrow"/>
                <w:snapToGrid w:val="0"/>
                <w:sz w:val="22"/>
                <w:szCs w:val="22"/>
              </w:rPr>
              <w:t>para</w:t>
            </w:r>
            <w:r w:rsidRPr="00CF57B4">
              <w:rPr>
                <w:rFonts w:ascii="Arial Narrow" w:hAnsi="Arial Narrow" w:cs="Arial Narrow"/>
                <w:snapToGrid w:val="0"/>
                <w:sz w:val="22"/>
                <w:szCs w:val="22"/>
              </w:rPr>
              <w:t xml:space="preserve"> ello deberá presentar y suscribir el Anexo denominado “</w:t>
            </w:r>
            <w:r w:rsidR="00B717C9" w:rsidRPr="00CF57B4">
              <w:rPr>
                <w:rFonts w:ascii="Arial Narrow" w:hAnsi="Arial Narrow" w:cs="Arial Narrow"/>
                <w:b/>
                <w:snapToGrid w:val="0"/>
                <w:sz w:val="22"/>
                <w:szCs w:val="22"/>
              </w:rPr>
              <w:t>Especificaciones Técnicas Mínimas</w:t>
            </w:r>
            <w:r w:rsidRPr="00CF57B4">
              <w:rPr>
                <w:rFonts w:ascii="Arial Narrow" w:hAnsi="Arial Narrow" w:cs="Arial Narrow"/>
                <w:snapToGrid w:val="0"/>
                <w:sz w:val="22"/>
                <w:szCs w:val="22"/>
              </w:rPr>
              <w:t xml:space="preserve">”, en señal de compromiso y aceptación de la totalidad de los requerimientos técnicos exigidos por </w:t>
            </w:r>
            <w:r w:rsidRPr="00CF57B4">
              <w:rPr>
                <w:rFonts w:ascii="Arial Narrow" w:hAnsi="Arial Narrow" w:cs="Arial Narrow"/>
                <w:b/>
                <w:snapToGrid w:val="0"/>
                <w:sz w:val="22"/>
                <w:szCs w:val="22"/>
              </w:rPr>
              <w:t>RTVC</w:t>
            </w:r>
            <w:r w:rsidRPr="00CF57B4">
              <w:rPr>
                <w:rFonts w:ascii="Arial Narrow" w:hAnsi="Arial Narrow" w:cs="Arial Narrow"/>
                <w:snapToGrid w:val="0"/>
                <w:sz w:val="22"/>
                <w:szCs w:val="22"/>
              </w:rPr>
              <w:t xml:space="preserve"> de acuerdo con las calidades, cantidades, condiciones y características técnicas establecidas en las reglas de participación y los estudios previos.</w:t>
            </w:r>
          </w:p>
          <w:p w14:paraId="2F74FDB1" w14:textId="77777777" w:rsidR="003B58B3" w:rsidRPr="00CF57B4" w:rsidRDefault="003B58B3" w:rsidP="003B58B3">
            <w:pPr>
              <w:jc w:val="both"/>
              <w:rPr>
                <w:rFonts w:ascii="Arial Narrow" w:hAnsi="Arial Narrow" w:cs="Tahoma"/>
                <w:bCs/>
                <w:sz w:val="22"/>
                <w:szCs w:val="22"/>
              </w:rPr>
            </w:pPr>
          </w:p>
          <w:p w14:paraId="3BEC1A3D" w14:textId="72D04E26" w:rsidR="00F46767" w:rsidRPr="00CF57B4" w:rsidRDefault="00192D6E" w:rsidP="00192D6E">
            <w:pPr>
              <w:ind w:left="692"/>
              <w:jc w:val="both"/>
              <w:rPr>
                <w:rFonts w:ascii="Arial Narrow" w:hAnsi="Arial Narrow" w:cs="Tahoma"/>
                <w:b/>
                <w:sz w:val="22"/>
                <w:szCs w:val="22"/>
              </w:rPr>
            </w:pPr>
            <w:r w:rsidRPr="00CF57B4">
              <w:rPr>
                <w:rFonts w:ascii="Arial Narrow" w:hAnsi="Arial Narrow" w:cs="Tahoma"/>
                <w:b/>
                <w:sz w:val="22"/>
                <w:szCs w:val="22"/>
              </w:rPr>
              <w:t xml:space="preserve">1.3.2 </w:t>
            </w:r>
            <w:r w:rsidR="00D20E62" w:rsidRPr="00CF57B4">
              <w:rPr>
                <w:rFonts w:ascii="Arial Narrow" w:hAnsi="Arial Narrow" w:cs="Tahoma"/>
                <w:b/>
                <w:sz w:val="22"/>
                <w:szCs w:val="22"/>
              </w:rPr>
              <w:t>EXPERIENCIA MÍNIMA</w:t>
            </w:r>
          </w:p>
          <w:p w14:paraId="6BB759E5" w14:textId="77777777" w:rsidR="00F46767" w:rsidRPr="00CF57B4" w:rsidRDefault="00F46767" w:rsidP="00F46767">
            <w:pPr>
              <w:jc w:val="both"/>
              <w:rPr>
                <w:rFonts w:ascii="Arial Narrow" w:hAnsi="Arial Narrow" w:cs="Tahoma"/>
                <w:b/>
                <w:sz w:val="22"/>
                <w:szCs w:val="22"/>
              </w:rPr>
            </w:pPr>
          </w:p>
          <w:p w14:paraId="740087D2" w14:textId="4863C12D" w:rsidR="007B1C6F" w:rsidRPr="00CF57B4" w:rsidRDefault="007B1C6F" w:rsidP="007B1C6F">
            <w:pPr>
              <w:pStyle w:val="Default"/>
              <w:jc w:val="both"/>
              <w:rPr>
                <w:rFonts w:ascii="Arial Narrow" w:hAnsi="Arial Narrow"/>
                <w:color w:val="auto"/>
                <w:sz w:val="22"/>
                <w:szCs w:val="22"/>
              </w:rPr>
            </w:pPr>
            <w:r w:rsidRPr="00CF57B4">
              <w:rPr>
                <w:rFonts w:ascii="Arial Narrow" w:hAnsi="Arial Narrow"/>
                <w:color w:val="auto"/>
                <w:sz w:val="22"/>
                <w:szCs w:val="22"/>
              </w:rPr>
              <w:t>El oferente que presente propue</w:t>
            </w:r>
            <w:r w:rsidR="00E662FF" w:rsidRPr="00CF57B4">
              <w:rPr>
                <w:rFonts w:ascii="Arial Narrow" w:hAnsi="Arial Narrow"/>
                <w:color w:val="auto"/>
                <w:sz w:val="22"/>
                <w:szCs w:val="22"/>
              </w:rPr>
              <w:t xml:space="preserve">sta, deberá anexar mínimo dos </w:t>
            </w:r>
            <w:r w:rsidRPr="00CF57B4">
              <w:rPr>
                <w:rFonts w:ascii="Arial Narrow" w:hAnsi="Arial Narrow"/>
                <w:color w:val="auto"/>
                <w:sz w:val="22"/>
                <w:szCs w:val="22"/>
              </w:rPr>
              <w:t>(</w:t>
            </w:r>
            <w:r w:rsidR="00E662FF" w:rsidRPr="00CF57B4">
              <w:rPr>
                <w:rFonts w:ascii="Arial Narrow" w:hAnsi="Arial Narrow"/>
                <w:color w:val="auto"/>
                <w:sz w:val="22"/>
                <w:szCs w:val="22"/>
              </w:rPr>
              <w:t>2</w:t>
            </w:r>
            <w:r w:rsidRPr="00CF57B4">
              <w:rPr>
                <w:rFonts w:ascii="Arial Narrow" w:hAnsi="Arial Narrow"/>
                <w:color w:val="auto"/>
                <w:sz w:val="22"/>
                <w:szCs w:val="22"/>
              </w:rPr>
              <w:t xml:space="preserve">) y máximo </w:t>
            </w:r>
            <w:r w:rsidR="00E662FF" w:rsidRPr="00CF57B4">
              <w:rPr>
                <w:rFonts w:ascii="Arial Narrow" w:hAnsi="Arial Narrow"/>
                <w:color w:val="auto"/>
                <w:sz w:val="22"/>
                <w:szCs w:val="22"/>
              </w:rPr>
              <w:t xml:space="preserve">cuatro </w:t>
            </w:r>
            <w:r w:rsidRPr="00CF57B4">
              <w:rPr>
                <w:rFonts w:ascii="Arial Narrow" w:hAnsi="Arial Narrow"/>
                <w:color w:val="auto"/>
                <w:sz w:val="22"/>
                <w:szCs w:val="22"/>
              </w:rPr>
              <w:t>(</w:t>
            </w:r>
            <w:r w:rsidR="00E662FF" w:rsidRPr="00CF57B4">
              <w:rPr>
                <w:rFonts w:ascii="Arial Narrow" w:hAnsi="Arial Narrow"/>
                <w:color w:val="auto"/>
                <w:sz w:val="22"/>
                <w:szCs w:val="22"/>
              </w:rPr>
              <w:t>4</w:t>
            </w:r>
            <w:r w:rsidRPr="00CF57B4">
              <w:rPr>
                <w:rFonts w:ascii="Arial Narrow" w:hAnsi="Arial Narrow"/>
                <w:color w:val="auto"/>
                <w:sz w:val="22"/>
                <w:szCs w:val="22"/>
              </w:rPr>
              <w:t xml:space="preserve">) certificaciones de contratos finalizados </w:t>
            </w:r>
            <w:r w:rsidR="00D04EB6" w:rsidRPr="00CF57B4">
              <w:rPr>
                <w:rFonts w:ascii="Arial Narrow" w:hAnsi="Arial Narrow"/>
                <w:color w:val="auto"/>
                <w:sz w:val="22"/>
                <w:szCs w:val="22"/>
              </w:rPr>
              <w:t xml:space="preserve">y ejecutados </w:t>
            </w:r>
            <w:r w:rsidRPr="00CF57B4">
              <w:rPr>
                <w:rFonts w:ascii="Arial Narrow" w:hAnsi="Arial Narrow"/>
                <w:color w:val="auto"/>
                <w:sz w:val="22"/>
                <w:szCs w:val="22"/>
              </w:rPr>
              <w:t xml:space="preserve">(100 %), dentro de los últimos cuatro (4) años, contados hasta la fecha de </w:t>
            </w:r>
            <w:r w:rsidR="00B717C9">
              <w:rPr>
                <w:rFonts w:ascii="Arial Narrow" w:hAnsi="Arial Narrow"/>
                <w:color w:val="auto"/>
                <w:sz w:val="22"/>
                <w:szCs w:val="22"/>
              </w:rPr>
              <w:t>apertura</w:t>
            </w:r>
            <w:r w:rsidR="00B717C9" w:rsidRPr="00CF57B4">
              <w:rPr>
                <w:rFonts w:ascii="Arial Narrow" w:hAnsi="Arial Narrow"/>
                <w:color w:val="auto"/>
                <w:sz w:val="22"/>
                <w:szCs w:val="22"/>
              </w:rPr>
              <w:t xml:space="preserve"> </w:t>
            </w:r>
            <w:r w:rsidRPr="00CF57B4">
              <w:rPr>
                <w:rFonts w:ascii="Arial Narrow" w:hAnsi="Arial Narrow"/>
                <w:color w:val="auto"/>
                <w:sz w:val="22"/>
                <w:szCs w:val="22"/>
              </w:rPr>
              <w:t xml:space="preserve">del presente proceso y cuyos objetos guarden relación directa con </w:t>
            </w:r>
            <w:r w:rsidRPr="00CF57B4">
              <w:rPr>
                <w:rFonts w:ascii="Arial Narrow" w:hAnsi="Arial Narrow" w:cs="Tahoma"/>
                <w:bCs/>
                <w:color w:val="auto"/>
                <w:sz w:val="22"/>
                <w:lang w:val="es-CO"/>
              </w:rPr>
              <w:t xml:space="preserve">prestación de servicios de planeación y/o diseño y/o administración y/o asesoría y/o configuración y/o almacenamiento y/o aseguramiento y/o puesta en funcionamiento de los servicios en la nube y/o </w:t>
            </w:r>
            <w:r w:rsidRPr="00837B5F">
              <w:rPr>
                <w:rFonts w:ascii="Arial Narrow" w:hAnsi="Arial Narrow" w:cs="Tahoma"/>
                <w:bCs/>
                <w:color w:val="auto"/>
                <w:sz w:val="22"/>
                <w:szCs w:val="22"/>
                <w:lang w:val="es-CO"/>
              </w:rPr>
              <w:t xml:space="preserve">prestación de servicios </w:t>
            </w:r>
            <w:r w:rsidRPr="00837B5F">
              <w:rPr>
                <w:rFonts w:ascii="Arial Narrow" w:hAnsi="Arial Narrow"/>
                <w:color w:val="auto"/>
                <w:sz w:val="22"/>
                <w:szCs w:val="22"/>
              </w:rPr>
              <w:t>de emisión en vivo a través de streaming</w:t>
            </w:r>
            <w:r w:rsidRPr="00837B5F">
              <w:rPr>
                <w:rFonts w:ascii="Arial Narrow" w:hAnsi="Arial Narrow" w:cs="Tahoma"/>
                <w:bCs/>
                <w:color w:val="auto"/>
                <w:sz w:val="22"/>
                <w:lang w:val="es-CO"/>
              </w:rPr>
              <w:t xml:space="preserve"> y cuyo valor en sumatoria sea como mínimo el 60% del valor del presupuesto oficial del presente proceso</w:t>
            </w:r>
            <w:r w:rsidRPr="00837B5F">
              <w:rPr>
                <w:rFonts w:ascii="Arial Narrow" w:hAnsi="Arial Narrow"/>
                <w:color w:val="auto"/>
                <w:sz w:val="22"/>
                <w:szCs w:val="22"/>
              </w:rPr>
              <w:t xml:space="preserve">. </w:t>
            </w:r>
          </w:p>
          <w:p w14:paraId="53677734" w14:textId="77777777" w:rsidR="007B1C6F" w:rsidRPr="00CF57B4" w:rsidRDefault="007B1C6F" w:rsidP="007B1C6F">
            <w:pPr>
              <w:pStyle w:val="Default"/>
              <w:jc w:val="both"/>
              <w:rPr>
                <w:rFonts w:ascii="Arial Narrow" w:hAnsi="Arial Narrow"/>
                <w:color w:val="auto"/>
                <w:sz w:val="22"/>
                <w:szCs w:val="22"/>
              </w:rPr>
            </w:pPr>
          </w:p>
          <w:p w14:paraId="4354DFBB" w14:textId="6C46E423" w:rsidR="007B1C6F" w:rsidRPr="00CF57B4" w:rsidRDefault="007B1C6F" w:rsidP="007B1C6F">
            <w:pPr>
              <w:pStyle w:val="Default"/>
              <w:jc w:val="both"/>
              <w:rPr>
                <w:rFonts w:ascii="Arial Narrow" w:hAnsi="Arial Narrow"/>
                <w:color w:val="auto"/>
                <w:sz w:val="22"/>
                <w:szCs w:val="22"/>
                <w:u w:val="single"/>
              </w:rPr>
            </w:pPr>
            <w:r w:rsidRPr="00CF57B4">
              <w:rPr>
                <w:rFonts w:ascii="Arial Narrow" w:hAnsi="Arial Narrow"/>
                <w:b/>
                <w:color w:val="auto"/>
                <w:sz w:val="22"/>
                <w:szCs w:val="22"/>
                <w:u w:val="single"/>
              </w:rPr>
              <w:t>NOTA 1:</w:t>
            </w:r>
            <w:r w:rsidRPr="00CF57B4">
              <w:rPr>
                <w:rFonts w:ascii="Arial Narrow" w:hAnsi="Arial Narrow"/>
                <w:color w:val="auto"/>
                <w:sz w:val="22"/>
                <w:szCs w:val="22"/>
                <w:u w:val="single"/>
              </w:rPr>
              <w:t xml:space="preserve"> </w:t>
            </w:r>
            <w:r w:rsidR="003D7FB9">
              <w:rPr>
                <w:rFonts w:ascii="Arial Narrow" w:hAnsi="Arial Narrow"/>
                <w:color w:val="auto"/>
                <w:sz w:val="22"/>
                <w:szCs w:val="22"/>
                <w:u w:val="single"/>
              </w:rPr>
              <w:t>De las certificaciones (mínimo dos-máximo cuatro) con las que se acredite la experiencia, a</w:t>
            </w:r>
            <w:r w:rsidRPr="00CF57B4">
              <w:rPr>
                <w:rFonts w:ascii="Arial Narrow" w:hAnsi="Arial Narrow"/>
                <w:color w:val="auto"/>
                <w:sz w:val="22"/>
                <w:szCs w:val="22"/>
                <w:u w:val="single"/>
              </w:rPr>
              <w:t xml:space="preserve">l menos </w:t>
            </w:r>
            <w:r w:rsidR="00BC79B7" w:rsidRPr="00CF57B4">
              <w:rPr>
                <w:rFonts w:ascii="Arial Narrow" w:hAnsi="Arial Narrow"/>
                <w:color w:val="auto"/>
                <w:sz w:val="22"/>
                <w:szCs w:val="22"/>
                <w:u w:val="single"/>
              </w:rPr>
              <w:t>una</w:t>
            </w:r>
            <w:r w:rsidRPr="00CF57B4">
              <w:rPr>
                <w:rFonts w:ascii="Arial Narrow" w:hAnsi="Arial Narrow"/>
                <w:color w:val="auto"/>
                <w:sz w:val="22"/>
                <w:szCs w:val="22"/>
                <w:u w:val="single"/>
              </w:rPr>
              <w:t xml:space="preserve"> (0</w:t>
            </w:r>
            <w:r w:rsidR="00BC79B7" w:rsidRPr="00CF57B4">
              <w:rPr>
                <w:rFonts w:ascii="Arial Narrow" w:hAnsi="Arial Narrow"/>
                <w:color w:val="auto"/>
                <w:sz w:val="22"/>
                <w:szCs w:val="22"/>
                <w:u w:val="single"/>
              </w:rPr>
              <w:t>1</w:t>
            </w:r>
            <w:r w:rsidRPr="00CF57B4">
              <w:rPr>
                <w:rFonts w:ascii="Arial Narrow" w:hAnsi="Arial Narrow"/>
                <w:color w:val="auto"/>
                <w:sz w:val="22"/>
                <w:szCs w:val="22"/>
                <w:u w:val="single"/>
              </w:rPr>
              <w:t xml:space="preserve">) deberá contener la </w:t>
            </w:r>
            <w:r w:rsidRPr="00CF57B4">
              <w:rPr>
                <w:rFonts w:ascii="Arial Narrow" w:hAnsi="Arial Narrow"/>
                <w:bCs/>
                <w:color w:val="auto"/>
                <w:sz w:val="22"/>
                <w:szCs w:val="22"/>
                <w:u w:val="single"/>
                <w:lang w:val="es-CO"/>
              </w:rPr>
              <w:t>prestación de servicios de planeación y/o diseño y/o administración y/o asesoría y/o configuración y/o almacenamiento y/o aseguramiento y/o puesta en funcionamiento de los servicios en la nube</w:t>
            </w:r>
            <w:r w:rsidR="003D7FB9">
              <w:rPr>
                <w:rFonts w:ascii="Arial Narrow" w:hAnsi="Arial Narrow"/>
                <w:bCs/>
                <w:color w:val="auto"/>
                <w:sz w:val="22"/>
                <w:szCs w:val="22"/>
                <w:u w:val="single"/>
                <w:lang w:val="es-CO"/>
              </w:rPr>
              <w:t>,</w:t>
            </w:r>
            <w:r w:rsidRPr="00CF57B4">
              <w:rPr>
                <w:rFonts w:ascii="Arial Narrow" w:hAnsi="Arial Narrow"/>
                <w:color w:val="auto"/>
                <w:sz w:val="22"/>
                <w:szCs w:val="22"/>
                <w:u w:val="single"/>
              </w:rPr>
              <w:t xml:space="preserve"> y al menos una (01) deberá contener la </w:t>
            </w:r>
            <w:r w:rsidRPr="00CF57B4">
              <w:rPr>
                <w:rFonts w:ascii="Arial Narrow" w:hAnsi="Arial Narrow"/>
                <w:bCs/>
                <w:color w:val="auto"/>
                <w:sz w:val="22"/>
                <w:szCs w:val="22"/>
                <w:u w:val="single"/>
                <w:lang w:val="es-CO"/>
              </w:rPr>
              <w:t xml:space="preserve">prestación de servicios </w:t>
            </w:r>
            <w:r w:rsidRPr="00CF57B4">
              <w:rPr>
                <w:rFonts w:ascii="Arial Narrow" w:hAnsi="Arial Narrow"/>
                <w:color w:val="auto"/>
                <w:sz w:val="22"/>
                <w:szCs w:val="22"/>
                <w:u w:val="single"/>
              </w:rPr>
              <w:t>de emisión en vivo a través de streaming</w:t>
            </w:r>
            <w:r w:rsidR="00837B5F">
              <w:rPr>
                <w:rFonts w:ascii="Arial Narrow" w:hAnsi="Arial Narrow"/>
                <w:color w:val="auto"/>
                <w:sz w:val="22"/>
                <w:szCs w:val="22"/>
                <w:u w:val="single"/>
              </w:rPr>
              <w:t>, cada una de las certificaciones por un porcentaje mínimo del 15% del presupuesto oficial.</w:t>
            </w:r>
          </w:p>
          <w:p w14:paraId="2A17DA9B" w14:textId="77777777" w:rsidR="007B1C6F" w:rsidRPr="00CF57B4" w:rsidRDefault="007B1C6F" w:rsidP="007B1C6F">
            <w:pPr>
              <w:pStyle w:val="Default"/>
              <w:jc w:val="both"/>
              <w:rPr>
                <w:rFonts w:ascii="Arial Narrow" w:hAnsi="Arial Narrow"/>
                <w:color w:val="auto"/>
                <w:sz w:val="22"/>
                <w:szCs w:val="22"/>
                <w:u w:val="single"/>
              </w:rPr>
            </w:pPr>
          </w:p>
          <w:p w14:paraId="702A45B2" w14:textId="6610BC0C" w:rsidR="007B1C6F" w:rsidRDefault="007B1C6F" w:rsidP="007B1C6F">
            <w:pPr>
              <w:pStyle w:val="Default"/>
              <w:jc w:val="both"/>
              <w:rPr>
                <w:rFonts w:ascii="Arial Narrow" w:hAnsi="Arial Narrow"/>
                <w:b/>
                <w:color w:val="auto"/>
                <w:sz w:val="22"/>
                <w:szCs w:val="22"/>
                <w:u w:val="single"/>
                <w:lang w:val="es-MX"/>
              </w:rPr>
            </w:pPr>
            <w:r w:rsidRPr="00CF57B4">
              <w:rPr>
                <w:rFonts w:ascii="Arial Narrow" w:hAnsi="Arial Narrow"/>
                <w:color w:val="auto"/>
                <w:sz w:val="22"/>
                <w:szCs w:val="22"/>
                <w:u w:val="single"/>
              </w:rPr>
              <w:t xml:space="preserve">Si la </w:t>
            </w:r>
            <w:r w:rsidRPr="00CF57B4">
              <w:rPr>
                <w:rFonts w:ascii="Arial Narrow" w:hAnsi="Arial Narrow"/>
                <w:bCs/>
                <w:color w:val="auto"/>
                <w:sz w:val="22"/>
                <w:szCs w:val="22"/>
                <w:u w:val="single"/>
              </w:rPr>
              <w:t>propuesta se present</w:t>
            </w:r>
            <w:r w:rsidR="00173E65">
              <w:rPr>
                <w:rFonts w:ascii="Arial Narrow" w:hAnsi="Arial Narrow"/>
                <w:bCs/>
                <w:color w:val="auto"/>
                <w:sz w:val="22"/>
                <w:szCs w:val="22"/>
                <w:u w:val="single"/>
              </w:rPr>
              <w:t>a</w:t>
            </w:r>
            <w:r w:rsidRPr="00CF57B4">
              <w:rPr>
                <w:rFonts w:ascii="Arial Narrow" w:hAnsi="Arial Narrow"/>
                <w:bCs/>
                <w:color w:val="auto"/>
                <w:sz w:val="22"/>
                <w:szCs w:val="22"/>
                <w:u w:val="single"/>
              </w:rPr>
              <w:t xml:space="preserve"> en consorcio o unión temporal</w:t>
            </w:r>
            <w:r w:rsidRPr="00CF57B4">
              <w:rPr>
                <w:rFonts w:ascii="Arial Narrow" w:hAnsi="Arial Narrow"/>
                <w:color w:val="auto"/>
                <w:sz w:val="22"/>
                <w:szCs w:val="22"/>
                <w:u w:val="single"/>
              </w:rPr>
              <w:t xml:space="preserve">, </w:t>
            </w:r>
            <w:r w:rsidR="00837B5F">
              <w:rPr>
                <w:rFonts w:ascii="Arial Narrow" w:hAnsi="Arial Narrow"/>
                <w:color w:val="auto"/>
                <w:sz w:val="22"/>
                <w:szCs w:val="22"/>
                <w:u w:val="single"/>
                <w:lang w:val="es-MX"/>
              </w:rPr>
              <w:t>cada uno de los</w:t>
            </w:r>
            <w:r w:rsidRPr="00CF57B4">
              <w:rPr>
                <w:rFonts w:ascii="Arial Narrow" w:hAnsi="Arial Narrow"/>
                <w:color w:val="auto"/>
                <w:sz w:val="22"/>
                <w:szCs w:val="22"/>
                <w:u w:val="single"/>
                <w:lang w:val="es-MX"/>
              </w:rPr>
              <w:t xml:space="preserve"> integrantes </w:t>
            </w:r>
            <w:r w:rsidR="00173E65">
              <w:rPr>
                <w:rFonts w:ascii="Arial Narrow" w:hAnsi="Arial Narrow"/>
                <w:color w:val="auto"/>
                <w:sz w:val="22"/>
                <w:szCs w:val="22"/>
                <w:u w:val="single"/>
                <w:lang w:val="es-MX"/>
              </w:rPr>
              <w:t xml:space="preserve">del proponente plural </w:t>
            </w:r>
            <w:r w:rsidRPr="00CF57B4">
              <w:rPr>
                <w:rFonts w:ascii="Arial Narrow" w:hAnsi="Arial Narrow"/>
                <w:color w:val="auto"/>
                <w:sz w:val="22"/>
                <w:szCs w:val="22"/>
                <w:u w:val="single"/>
                <w:lang w:val="es-MX"/>
              </w:rPr>
              <w:t xml:space="preserve">deberá acreditar experiencia por lo menos en una de las plataformas solicitadas (nube </w:t>
            </w:r>
            <w:r w:rsidR="00173E65">
              <w:rPr>
                <w:rFonts w:ascii="Arial Narrow" w:hAnsi="Arial Narrow"/>
                <w:color w:val="auto"/>
                <w:sz w:val="22"/>
                <w:szCs w:val="22"/>
                <w:u w:val="single"/>
                <w:lang w:val="es-MX"/>
              </w:rPr>
              <w:t>y</w:t>
            </w:r>
            <w:r w:rsidRPr="00CF57B4">
              <w:rPr>
                <w:rFonts w:ascii="Arial Narrow" w:hAnsi="Arial Narrow"/>
                <w:color w:val="auto"/>
                <w:sz w:val="22"/>
                <w:szCs w:val="22"/>
                <w:u w:val="single"/>
                <w:lang w:val="es-MX"/>
              </w:rPr>
              <w:t xml:space="preserve"> streaming) de acuerdo a lo definido en el ítem </w:t>
            </w:r>
            <w:r w:rsidR="00173E65">
              <w:rPr>
                <w:rFonts w:ascii="Arial Narrow" w:hAnsi="Arial Narrow"/>
                <w:b/>
                <w:color w:val="auto"/>
                <w:sz w:val="22"/>
                <w:szCs w:val="22"/>
                <w:u w:val="single"/>
                <w:lang w:val="es-MX"/>
              </w:rPr>
              <w:t>1.3.2</w:t>
            </w:r>
            <w:r w:rsidRPr="00CF57B4">
              <w:rPr>
                <w:rFonts w:ascii="Arial Narrow" w:hAnsi="Arial Narrow"/>
                <w:b/>
                <w:color w:val="auto"/>
                <w:sz w:val="22"/>
                <w:szCs w:val="22"/>
                <w:u w:val="single"/>
                <w:lang w:val="es-MX"/>
              </w:rPr>
              <w:t>.</w:t>
            </w:r>
            <w:r w:rsidR="00173E65">
              <w:rPr>
                <w:rFonts w:ascii="Arial Narrow" w:hAnsi="Arial Narrow"/>
                <w:b/>
                <w:color w:val="auto"/>
                <w:sz w:val="22"/>
                <w:szCs w:val="22"/>
                <w:u w:val="single"/>
                <w:lang w:val="es-MX"/>
              </w:rPr>
              <w:t xml:space="preserve"> </w:t>
            </w:r>
            <w:r w:rsidRPr="00CF57B4">
              <w:rPr>
                <w:rFonts w:ascii="Arial Narrow" w:hAnsi="Arial Narrow"/>
                <w:b/>
                <w:color w:val="auto"/>
                <w:sz w:val="22"/>
                <w:szCs w:val="22"/>
                <w:u w:val="single"/>
                <w:lang w:val="es-MX"/>
              </w:rPr>
              <w:tab/>
              <w:t>E</w:t>
            </w:r>
            <w:r w:rsidR="007A28BA" w:rsidRPr="00CF57B4">
              <w:rPr>
                <w:rFonts w:ascii="Arial Narrow" w:hAnsi="Arial Narrow"/>
                <w:b/>
                <w:color w:val="auto"/>
                <w:sz w:val="22"/>
                <w:szCs w:val="22"/>
                <w:u w:val="single"/>
                <w:lang w:val="es-MX"/>
              </w:rPr>
              <w:t>XPERIENCIA MÍNIMA</w:t>
            </w:r>
            <w:r w:rsidRPr="00CF57B4">
              <w:rPr>
                <w:rFonts w:ascii="Arial Narrow" w:hAnsi="Arial Narrow"/>
                <w:b/>
                <w:color w:val="auto"/>
                <w:sz w:val="22"/>
                <w:szCs w:val="22"/>
                <w:u w:val="single"/>
                <w:lang w:val="es-MX"/>
              </w:rPr>
              <w:t>.</w:t>
            </w:r>
          </w:p>
          <w:p w14:paraId="20C0B241" w14:textId="7F2AC9EA" w:rsidR="007B1C6F" w:rsidRPr="00CF57B4" w:rsidRDefault="007B1C6F" w:rsidP="007B1C6F">
            <w:pPr>
              <w:pStyle w:val="Default"/>
              <w:jc w:val="both"/>
              <w:rPr>
                <w:rFonts w:ascii="Arial Narrow" w:hAnsi="Arial Narrow"/>
                <w:color w:val="auto"/>
                <w:sz w:val="22"/>
                <w:szCs w:val="22"/>
              </w:rPr>
            </w:pPr>
          </w:p>
          <w:p w14:paraId="1B83335E" w14:textId="77777777" w:rsidR="007B1C6F" w:rsidRPr="00CF57B4" w:rsidRDefault="007B1C6F" w:rsidP="007B1C6F">
            <w:pPr>
              <w:jc w:val="both"/>
              <w:rPr>
                <w:rFonts w:ascii="Arial Narrow" w:hAnsi="Arial Narrow" w:cs="Tahoma"/>
                <w:bCs/>
                <w:sz w:val="22"/>
                <w:szCs w:val="22"/>
                <w:lang w:val="es-CO"/>
              </w:rPr>
            </w:pPr>
            <w:r w:rsidRPr="00CF57B4">
              <w:rPr>
                <w:rFonts w:ascii="Arial Narrow" w:hAnsi="Arial Narrow" w:cs="Tahoma"/>
                <w:bCs/>
                <w:sz w:val="22"/>
                <w:szCs w:val="22"/>
                <w:lang w:val="es-CO"/>
              </w:rPr>
              <w:t>Las certificaciones de experiencia deberán reunir los siguientes requisitos para ser tenidas en cuenta:</w:t>
            </w:r>
          </w:p>
          <w:p w14:paraId="13566921" w14:textId="77777777" w:rsidR="007B1C6F" w:rsidRPr="00CF57B4" w:rsidRDefault="007B1C6F" w:rsidP="007B1C6F">
            <w:pPr>
              <w:jc w:val="both"/>
              <w:rPr>
                <w:rFonts w:ascii="Arial Narrow" w:hAnsi="Arial Narrow" w:cs="Tahoma"/>
                <w:bCs/>
                <w:sz w:val="22"/>
                <w:szCs w:val="22"/>
                <w:lang w:val="es-CO"/>
              </w:rPr>
            </w:pPr>
          </w:p>
          <w:p w14:paraId="750BD181" w14:textId="77777777" w:rsidR="007B1C6F" w:rsidRPr="00CF57B4" w:rsidRDefault="007B1C6F" w:rsidP="00303872">
            <w:pPr>
              <w:pStyle w:val="Prrafodelista"/>
              <w:numPr>
                <w:ilvl w:val="0"/>
                <w:numId w:val="3"/>
              </w:numPr>
              <w:jc w:val="both"/>
              <w:rPr>
                <w:rFonts w:ascii="Arial Narrow" w:hAnsi="Arial Narrow" w:cs="Tahoma"/>
                <w:bCs/>
                <w:sz w:val="22"/>
                <w:szCs w:val="22"/>
                <w:lang w:val="es-CO"/>
              </w:rPr>
            </w:pPr>
            <w:r w:rsidRPr="00CF57B4">
              <w:rPr>
                <w:rFonts w:ascii="Arial Narrow" w:hAnsi="Arial Narrow" w:cs="Tahoma"/>
                <w:bCs/>
                <w:sz w:val="22"/>
                <w:szCs w:val="22"/>
                <w:lang w:val="es-CO"/>
              </w:rPr>
              <w:t>Nombre o razón social del contratante</w:t>
            </w:r>
          </w:p>
          <w:p w14:paraId="61713CBE" w14:textId="3125DF96" w:rsidR="007B1C6F" w:rsidRPr="00CF57B4" w:rsidRDefault="007B1C6F" w:rsidP="00303872">
            <w:pPr>
              <w:pStyle w:val="Prrafodelista"/>
              <w:numPr>
                <w:ilvl w:val="0"/>
                <w:numId w:val="3"/>
              </w:numPr>
              <w:jc w:val="both"/>
              <w:rPr>
                <w:rFonts w:ascii="Arial Narrow" w:hAnsi="Arial Narrow" w:cs="Tahoma"/>
                <w:bCs/>
                <w:sz w:val="22"/>
                <w:szCs w:val="22"/>
                <w:lang w:val="es-CO"/>
              </w:rPr>
            </w:pPr>
            <w:r w:rsidRPr="00CF57B4">
              <w:rPr>
                <w:rFonts w:ascii="Arial Narrow" w:hAnsi="Arial Narrow" w:cs="Tahoma"/>
                <w:bCs/>
                <w:sz w:val="22"/>
                <w:szCs w:val="22"/>
                <w:lang w:val="es-CO"/>
              </w:rPr>
              <w:t>Nombre o razón social del contratista</w:t>
            </w:r>
            <w:r w:rsidR="0005106C" w:rsidRPr="00CF57B4">
              <w:rPr>
                <w:rFonts w:ascii="Arial Narrow" w:hAnsi="Arial Narrow" w:cs="Tahoma"/>
                <w:bCs/>
                <w:sz w:val="22"/>
                <w:szCs w:val="22"/>
                <w:lang w:val="es-CO"/>
              </w:rPr>
              <w:t xml:space="preserve"> aclarando si es oferente individual o en forma asociativa.</w:t>
            </w:r>
          </w:p>
          <w:p w14:paraId="50344107" w14:textId="4AFB7877" w:rsidR="007B1C6F" w:rsidRPr="00CF57B4" w:rsidRDefault="007B1C6F" w:rsidP="00303872">
            <w:pPr>
              <w:pStyle w:val="Prrafodelista"/>
              <w:numPr>
                <w:ilvl w:val="0"/>
                <w:numId w:val="3"/>
              </w:numPr>
              <w:jc w:val="both"/>
              <w:rPr>
                <w:rFonts w:ascii="Arial Narrow" w:hAnsi="Arial Narrow" w:cs="Tahoma"/>
                <w:bCs/>
                <w:sz w:val="22"/>
                <w:szCs w:val="22"/>
                <w:lang w:val="es-CO"/>
              </w:rPr>
            </w:pPr>
            <w:r w:rsidRPr="00CF57B4">
              <w:rPr>
                <w:rFonts w:ascii="Arial Narrow" w:hAnsi="Arial Narrow" w:cs="Tahoma"/>
                <w:bCs/>
                <w:sz w:val="22"/>
                <w:szCs w:val="22"/>
                <w:lang w:val="es-CO"/>
              </w:rPr>
              <w:t>Fecha de inicio del contrato</w:t>
            </w:r>
            <w:r w:rsidR="0005106C" w:rsidRPr="00CF57B4">
              <w:rPr>
                <w:rFonts w:ascii="Arial Narrow" w:hAnsi="Arial Narrow" w:cs="Tahoma"/>
                <w:bCs/>
                <w:sz w:val="22"/>
                <w:szCs w:val="22"/>
                <w:lang w:val="es-CO"/>
              </w:rPr>
              <w:t xml:space="preserve"> (día/mes/año)</w:t>
            </w:r>
          </w:p>
          <w:p w14:paraId="7FAF9AFB" w14:textId="24476007" w:rsidR="007B1C6F" w:rsidRPr="00CF57B4" w:rsidRDefault="007B1C6F" w:rsidP="0005106C">
            <w:pPr>
              <w:pStyle w:val="Prrafodelista"/>
              <w:numPr>
                <w:ilvl w:val="0"/>
                <w:numId w:val="3"/>
              </w:numPr>
              <w:jc w:val="both"/>
              <w:rPr>
                <w:rFonts w:ascii="Arial Narrow" w:hAnsi="Arial Narrow" w:cs="Tahoma"/>
                <w:bCs/>
                <w:sz w:val="22"/>
                <w:szCs w:val="22"/>
                <w:lang w:val="es-CO"/>
              </w:rPr>
            </w:pPr>
            <w:r w:rsidRPr="00CF57B4">
              <w:rPr>
                <w:rFonts w:ascii="Arial Narrow" w:hAnsi="Arial Narrow" w:cs="Tahoma"/>
                <w:bCs/>
                <w:sz w:val="22"/>
                <w:szCs w:val="22"/>
                <w:lang w:val="es-CO"/>
              </w:rPr>
              <w:t>Fecha de terminación</w:t>
            </w:r>
            <w:r w:rsidR="0005106C" w:rsidRPr="00CF57B4">
              <w:rPr>
                <w:rFonts w:ascii="Arial Narrow" w:hAnsi="Arial Narrow" w:cs="Tahoma"/>
                <w:bCs/>
                <w:sz w:val="22"/>
                <w:szCs w:val="22"/>
                <w:lang w:val="es-CO"/>
              </w:rPr>
              <w:t xml:space="preserve"> (día/mes/año)</w:t>
            </w:r>
          </w:p>
          <w:p w14:paraId="0ED98F8A" w14:textId="597EB21B" w:rsidR="007B1C6F" w:rsidRPr="00CF57B4" w:rsidRDefault="007B1C6F" w:rsidP="008642BF">
            <w:pPr>
              <w:pStyle w:val="Prrafodelista"/>
              <w:numPr>
                <w:ilvl w:val="0"/>
                <w:numId w:val="3"/>
              </w:numPr>
              <w:contextualSpacing w:val="0"/>
              <w:jc w:val="both"/>
              <w:rPr>
                <w:rFonts w:ascii="Arial Narrow" w:hAnsi="Arial Narrow" w:cs="Arial Narrow"/>
              </w:rPr>
            </w:pPr>
            <w:r w:rsidRPr="00CF57B4">
              <w:rPr>
                <w:rFonts w:ascii="Arial Narrow" w:hAnsi="Arial Narrow" w:cs="Tahoma"/>
                <w:bCs/>
                <w:sz w:val="22"/>
                <w:szCs w:val="22"/>
                <w:lang w:val="es-CO"/>
              </w:rPr>
              <w:t>Objeto del contrato</w:t>
            </w:r>
            <w:r w:rsidR="008642BF" w:rsidRPr="00CF57B4">
              <w:rPr>
                <w:rFonts w:ascii="Arial Narrow" w:hAnsi="Arial Narrow" w:cs="Tahoma"/>
                <w:bCs/>
                <w:sz w:val="22"/>
                <w:szCs w:val="22"/>
                <w:lang w:val="es-CO"/>
              </w:rPr>
              <w:t xml:space="preserve"> </w:t>
            </w:r>
            <w:r w:rsidR="008642BF" w:rsidRPr="00CF57B4">
              <w:rPr>
                <w:rFonts w:ascii="Arial Narrow" w:hAnsi="Arial Narrow" w:cs="Arial Narrow"/>
                <w:b/>
                <w:sz w:val="22"/>
                <w:szCs w:val="22"/>
              </w:rPr>
              <w:t>RTVC</w:t>
            </w:r>
            <w:r w:rsidR="008642BF" w:rsidRPr="00CF57B4">
              <w:rPr>
                <w:rFonts w:ascii="Arial Narrow" w:hAnsi="Arial Narrow" w:cs="Arial Narrow"/>
                <w:sz w:val="22"/>
                <w:szCs w:val="22"/>
              </w:rPr>
              <w:t xml:space="preserve"> efectuará la conversión del valor certificado a SMMLV a la fecha de inicio del mismo), % de participación del proponente (en caso de haber ejecutado el contrato mediante Unión Temporal o Consorcio)</w:t>
            </w:r>
          </w:p>
          <w:p w14:paraId="4B645A74" w14:textId="5D800B4A" w:rsidR="007B1C6F" w:rsidRPr="00CF57B4" w:rsidRDefault="007B1C6F" w:rsidP="00303872">
            <w:pPr>
              <w:pStyle w:val="Prrafodelista"/>
              <w:numPr>
                <w:ilvl w:val="0"/>
                <w:numId w:val="3"/>
              </w:numPr>
              <w:jc w:val="both"/>
              <w:rPr>
                <w:rFonts w:ascii="Arial Narrow" w:hAnsi="Arial Narrow" w:cs="Tahoma"/>
                <w:bCs/>
                <w:sz w:val="22"/>
                <w:szCs w:val="22"/>
                <w:lang w:val="es-CO"/>
              </w:rPr>
            </w:pPr>
            <w:r w:rsidRPr="00CF57B4">
              <w:rPr>
                <w:rFonts w:ascii="Arial Narrow" w:hAnsi="Arial Narrow" w:cs="Tahoma"/>
                <w:bCs/>
                <w:sz w:val="22"/>
                <w:szCs w:val="22"/>
                <w:lang w:val="es-CO"/>
              </w:rPr>
              <w:t>Valor final del contrato</w:t>
            </w:r>
          </w:p>
          <w:p w14:paraId="63AE6715" w14:textId="7EA2204F" w:rsidR="000F5002" w:rsidRPr="00CF57B4" w:rsidRDefault="00A12B57" w:rsidP="00303872">
            <w:pPr>
              <w:numPr>
                <w:ilvl w:val="0"/>
                <w:numId w:val="3"/>
              </w:numPr>
              <w:jc w:val="both"/>
              <w:rPr>
                <w:rFonts w:ascii="Arial Narrow" w:hAnsi="Arial Narrow" w:cs="Arial"/>
                <w:sz w:val="20"/>
                <w:szCs w:val="20"/>
                <w:lang w:val="es-CO"/>
              </w:rPr>
            </w:pPr>
            <w:r w:rsidRPr="00CF57B4">
              <w:rPr>
                <w:rFonts w:ascii="Arial Narrow" w:hAnsi="Arial Narrow" w:cs="Arial"/>
                <w:sz w:val="20"/>
                <w:szCs w:val="20"/>
                <w:lang w:val="es-CO"/>
              </w:rPr>
              <w:t>Nombre de la persona que expide la certificación. (</w:t>
            </w:r>
            <w:r w:rsidR="0005106C" w:rsidRPr="00CF57B4">
              <w:rPr>
                <w:rFonts w:ascii="Arial Narrow" w:hAnsi="Arial Narrow" w:cs="Arial"/>
                <w:sz w:val="20"/>
                <w:szCs w:val="20"/>
                <w:lang w:val="es-CO"/>
              </w:rPr>
              <w:t>Teléfono,</w:t>
            </w:r>
            <w:r w:rsidRPr="00CF57B4">
              <w:rPr>
                <w:rFonts w:ascii="Arial Narrow" w:hAnsi="Arial Narrow" w:cs="Arial"/>
                <w:sz w:val="20"/>
                <w:szCs w:val="20"/>
                <w:lang w:val="es-CO"/>
              </w:rPr>
              <w:t xml:space="preserve"> Dirección</w:t>
            </w:r>
            <w:r w:rsidR="0005106C" w:rsidRPr="00CF57B4">
              <w:rPr>
                <w:rFonts w:ascii="Arial Narrow" w:hAnsi="Arial Narrow" w:cs="Arial"/>
                <w:sz w:val="20"/>
                <w:szCs w:val="20"/>
                <w:lang w:val="es-CO"/>
              </w:rPr>
              <w:t xml:space="preserve">, correo electrónico donde puede verificarse la información </w:t>
            </w:r>
            <w:r w:rsidR="00BC79B7" w:rsidRPr="00CF57B4">
              <w:rPr>
                <w:rFonts w:ascii="Arial Narrow" w:hAnsi="Arial Narrow" w:cs="Arial"/>
                <w:sz w:val="20"/>
                <w:szCs w:val="20"/>
                <w:lang w:val="es-CO"/>
              </w:rPr>
              <w:t>relacionada</w:t>
            </w:r>
            <w:r w:rsidRPr="00CF57B4">
              <w:rPr>
                <w:rFonts w:ascii="Arial Narrow" w:hAnsi="Arial Narrow" w:cs="Arial"/>
                <w:sz w:val="20"/>
                <w:szCs w:val="20"/>
                <w:lang w:val="es-CO"/>
              </w:rPr>
              <w:t>)</w:t>
            </w:r>
          </w:p>
          <w:p w14:paraId="61D1152A" w14:textId="02172070" w:rsidR="001E7938" w:rsidRDefault="000F5002" w:rsidP="0087092E">
            <w:pPr>
              <w:numPr>
                <w:ilvl w:val="0"/>
                <w:numId w:val="3"/>
              </w:numPr>
              <w:jc w:val="both"/>
              <w:rPr>
                <w:rFonts w:ascii="Arial Narrow" w:hAnsi="Arial Narrow" w:cs="Arial"/>
                <w:sz w:val="22"/>
                <w:szCs w:val="22"/>
                <w:lang w:val="es-CO"/>
              </w:rPr>
            </w:pPr>
            <w:r w:rsidRPr="0087092E">
              <w:rPr>
                <w:rFonts w:ascii="Arial Narrow" w:hAnsi="Arial Narrow" w:cs="Arial"/>
                <w:sz w:val="22"/>
                <w:szCs w:val="22"/>
                <w:lang w:val="es-CO"/>
              </w:rPr>
              <w:t>Actividades desarrolladas en el Contrato</w:t>
            </w:r>
          </w:p>
          <w:p w14:paraId="4C442A79" w14:textId="77777777" w:rsidR="005E6E87" w:rsidRPr="0087092E" w:rsidRDefault="005E6E87" w:rsidP="007C1281">
            <w:pPr>
              <w:ind w:left="643"/>
              <w:jc w:val="both"/>
              <w:rPr>
                <w:rFonts w:ascii="Arial Narrow" w:hAnsi="Arial Narrow" w:cs="Arial"/>
                <w:sz w:val="22"/>
                <w:szCs w:val="22"/>
                <w:lang w:val="es-CO"/>
              </w:rPr>
            </w:pPr>
          </w:p>
          <w:p w14:paraId="5FEA6AD4" w14:textId="3A5BCD07" w:rsidR="007B1C6F" w:rsidRPr="00CF57B4" w:rsidRDefault="007B1C6F" w:rsidP="007B1C6F">
            <w:pPr>
              <w:jc w:val="both"/>
              <w:rPr>
                <w:rFonts w:ascii="Arial Narrow" w:hAnsi="Arial Narrow" w:cs="Arial"/>
                <w:lang w:val="es-CO"/>
              </w:rPr>
            </w:pPr>
            <w:r w:rsidRPr="00CF57B4">
              <w:rPr>
                <w:rFonts w:ascii="Arial Narrow" w:hAnsi="Arial Narrow" w:cs="Arial"/>
                <w:b/>
                <w:sz w:val="22"/>
                <w:szCs w:val="22"/>
                <w:lang w:val="es-CO"/>
              </w:rPr>
              <w:t xml:space="preserve">Nota </w:t>
            </w:r>
            <w:r w:rsidR="00FB7791">
              <w:rPr>
                <w:rFonts w:ascii="Arial Narrow" w:hAnsi="Arial Narrow" w:cs="Arial"/>
                <w:b/>
                <w:sz w:val="22"/>
                <w:szCs w:val="22"/>
                <w:lang w:val="es-CO"/>
              </w:rPr>
              <w:t>2</w:t>
            </w:r>
            <w:r w:rsidRPr="00CF57B4">
              <w:rPr>
                <w:rFonts w:ascii="Arial Narrow" w:hAnsi="Arial Narrow" w:cs="Arial"/>
                <w:sz w:val="22"/>
                <w:szCs w:val="22"/>
                <w:lang w:val="es-CO"/>
              </w:rPr>
              <w:t xml:space="preserve">: </w:t>
            </w:r>
            <w:r w:rsidR="00736E2B" w:rsidRPr="00CF57B4">
              <w:rPr>
                <w:rFonts w:ascii="Arial Narrow" w:hAnsi="Arial Narrow" w:cs="Arial"/>
                <w:sz w:val="22"/>
                <w:szCs w:val="22"/>
                <w:lang w:val="es-CO"/>
              </w:rPr>
              <w:t xml:space="preserve">Si las certificaciones presentadas no contienen toda la información requerida, el proponente podrá anexar a estas, </w:t>
            </w:r>
            <w:r w:rsidR="00F17D83" w:rsidRPr="00CF57B4">
              <w:rPr>
                <w:rFonts w:ascii="Arial Narrow" w:hAnsi="Arial Narrow" w:cs="Arial"/>
                <w:sz w:val="22"/>
                <w:szCs w:val="22"/>
                <w:lang w:val="es-CO"/>
              </w:rPr>
              <w:t>acta de inicio</w:t>
            </w:r>
            <w:r w:rsidR="00736E2B" w:rsidRPr="00CF57B4">
              <w:rPr>
                <w:rFonts w:ascii="Arial Narrow" w:hAnsi="Arial Narrow" w:cs="Arial"/>
                <w:sz w:val="22"/>
                <w:szCs w:val="22"/>
                <w:lang w:val="es-CO"/>
              </w:rPr>
              <w:t>, actas de finalización o de liquidación</w:t>
            </w:r>
            <w:r w:rsidR="00F17D83" w:rsidRPr="00CF57B4">
              <w:rPr>
                <w:rFonts w:ascii="Arial Narrow" w:hAnsi="Arial Narrow" w:cs="Arial"/>
                <w:sz w:val="22"/>
                <w:szCs w:val="22"/>
                <w:lang w:val="es-CO"/>
              </w:rPr>
              <w:t xml:space="preserve"> para acreditar lo anterior</w:t>
            </w:r>
            <w:r w:rsidR="00736E2B" w:rsidRPr="00CF57B4">
              <w:rPr>
                <w:rFonts w:ascii="Arial Narrow" w:hAnsi="Arial Narrow" w:cs="Arial"/>
                <w:sz w:val="22"/>
                <w:szCs w:val="22"/>
                <w:lang w:val="es-CO"/>
              </w:rPr>
              <w:t>.</w:t>
            </w:r>
          </w:p>
          <w:p w14:paraId="3F113277" w14:textId="77777777" w:rsidR="007B1C6F" w:rsidRPr="00CF57B4" w:rsidRDefault="007B1C6F" w:rsidP="007B1C6F">
            <w:pPr>
              <w:jc w:val="both"/>
              <w:rPr>
                <w:rFonts w:ascii="Arial Narrow" w:hAnsi="Arial Narrow" w:cs="Arial"/>
                <w:bCs/>
              </w:rPr>
            </w:pPr>
          </w:p>
          <w:p w14:paraId="11C9C4D8" w14:textId="0DAE15AF" w:rsidR="007B1C6F" w:rsidRPr="0087092E" w:rsidRDefault="00F233FD" w:rsidP="007B1C6F">
            <w:pPr>
              <w:jc w:val="both"/>
              <w:rPr>
                <w:rFonts w:ascii="Arial Narrow" w:hAnsi="Arial Narrow" w:cs="Arial"/>
                <w:b/>
                <w:bCs/>
                <w:u w:val="single"/>
              </w:rPr>
            </w:pPr>
            <w:r w:rsidRPr="0087092E">
              <w:rPr>
                <w:rFonts w:ascii="Arial Narrow" w:hAnsi="Arial Narrow" w:cs="Arial"/>
                <w:b/>
                <w:bCs/>
                <w:sz w:val="22"/>
                <w:szCs w:val="22"/>
                <w:u w:val="single"/>
              </w:rPr>
              <w:t>REGLAS PARA LA VALORACIÓN DE LA EXPERIENCIA:</w:t>
            </w:r>
          </w:p>
          <w:p w14:paraId="04913C22" w14:textId="77777777" w:rsidR="007B1C6F" w:rsidRPr="00CF57B4" w:rsidRDefault="007B1C6F" w:rsidP="007B1C6F">
            <w:pPr>
              <w:jc w:val="both"/>
              <w:rPr>
                <w:rFonts w:ascii="Arial Narrow" w:hAnsi="Arial Narrow" w:cs="Arial"/>
                <w:b/>
                <w:bCs/>
                <w:u w:val="single"/>
              </w:rPr>
            </w:pPr>
          </w:p>
          <w:p w14:paraId="280DF235" w14:textId="545E195B" w:rsidR="007B1C6F" w:rsidRPr="00CF57B4" w:rsidRDefault="00F233FD" w:rsidP="008A1573">
            <w:pPr>
              <w:pStyle w:val="Prrafodelista"/>
              <w:numPr>
                <w:ilvl w:val="0"/>
                <w:numId w:val="43"/>
              </w:numPr>
              <w:jc w:val="both"/>
              <w:rPr>
                <w:rFonts w:ascii="Arial Narrow" w:hAnsi="Arial Narrow"/>
                <w:b/>
                <w:sz w:val="22"/>
                <w:szCs w:val="22"/>
                <w:u w:val="single"/>
                <w:lang w:val="es-MX"/>
              </w:rPr>
            </w:pPr>
            <w:r w:rsidRPr="00CF57B4">
              <w:rPr>
                <w:rFonts w:ascii="Arial Narrow" w:hAnsi="Arial Narrow"/>
                <w:sz w:val="22"/>
                <w:szCs w:val="22"/>
                <w:u w:val="single"/>
              </w:rPr>
              <w:t xml:space="preserve">Si la </w:t>
            </w:r>
            <w:r w:rsidRPr="00CF57B4">
              <w:rPr>
                <w:rFonts w:ascii="Arial Narrow" w:hAnsi="Arial Narrow"/>
                <w:bCs/>
                <w:sz w:val="22"/>
                <w:szCs w:val="22"/>
                <w:u w:val="single"/>
              </w:rPr>
              <w:t>propuesta se present</w:t>
            </w:r>
            <w:r>
              <w:rPr>
                <w:rFonts w:ascii="Arial Narrow" w:hAnsi="Arial Narrow"/>
                <w:bCs/>
                <w:sz w:val="22"/>
                <w:szCs w:val="22"/>
                <w:u w:val="single"/>
              </w:rPr>
              <w:t>a</w:t>
            </w:r>
            <w:r w:rsidRPr="00CF57B4">
              <w:rPr>
                <w:rFonts w:ascii="Arial Narrow" w:hAnsi="Arial Narrow"/>
                <w:bCs/>
                <w:sz w:val="22"/>
                <w:szCs w:val="22"/>
                <w:u w:val="single"/>
              </w:rPr>
              <w:t xml:space="preserve"> en consorcio o unión temporal</w:t>
            </w:r>
            <w:r w:rsidRPr="00CF57B4">
              <w:rPr>
                <w:rFonts w:ascii="Arial Narrow" w:hAnsi="Arial Narrow"/>
                <w:sz w:val="22"/>
                <w:szCs w:val="22"/>
                <w:u w:val="single"/>
              </w:rPr>
              <w:t xml:space="preserve">, </w:t>
            </w:r>
            <w:r w:rsidRPr="00CF57B4">
              <w:rPr>
                <w:rFonts w:ascii="Arial Narrow" w:hAnsi="Arial Narrow"/>
                <w:sz w:val="22"/>
                <w:szCs w:val="22"/>
                <w:u w:val="single"/>
                <w:lang w:val="es-MX"/>
              </w:rPr>
              <w:t xml:space="preserve">cada uno de sus integrantes </w:t>
            </w:r>
            <w:r>
              <w:rPr>
                <w:rFonts w:ascii="Arial Narrow" w:hAnsi="Arial Narrow"/>
                <w:sz w:val="22"/>
                <w:szCs w:val="22"/>
                <w:u w:val="single"/>
                <w:lang w:val="es-MX"/>
              </w:rPr>
              <w:t xml:space="preserve">del proponente plural </w:t>
            </w:r>
            <w:r w:rsidRPr="00CF57B4">
              <w:rPr>
                <w:rFonts w:ascii="Arial Narrow" w:hAnsi="Arial Narrow"/>
                <w:sz w:val="22"/>
                <w:szCs w:val="22"/>
                <w:u w:val="single"/>
                <w:lang w:val="es-MX"/>
              </w:rPr>
              <w:t xml:space="preserve">deberá acreditar experiencia por lo menos en una de las plataformas solicitadas (nube </w:t>
            </w:r>
            <w:r>
              <w:rPr>
                <w:rFonts w:ascii="Arial Narrow" w:hAnsi="Arial Narrow"/>
                <w:sz w:val="22"/>
                <w:szCs w:val="22"/>
                <w:u w:val="single"/>
                <w:lang w:val="es-MX"/>
              </w:rPr>
              <w:t>y</w:t>
            </w:r>
            <w:r w:rsidRPr="00CF57B4">
              <w:rPr>
                <w:rFonts w:ascii="Arial Narrow" w:hAnsi="Arial Narrow"/>
                <w:sz w:val="22"/>
                <w:szCs w:val="22"/>
                <w:u w:val="single"/>
                <w:lang w:val="es-MX"/>
              </w:rPr>
              <w:t xml:space="preserve"> streaming)</w:t>
            </w:r>
            <w:r w:rsidR="00E2713A" w:rsidRPr="00CF57B4">
              <w:rPr>
                <w:rFonts w:ascii="Arial Narrow" w:hAnsi="Arial Narrow"/>
                <w:b/>
                <w:sz w:val="22"/>
                <w:szCs w:val="22"/>
                <w:u w:val="single"/>
                <w:lang w:val="es-MX"/>
              </w:rPr>
              <w:t>.</w:t>
            </w:r>
          </w:p>
          <w:p w14:paraId="47FE35DD" w14:textId="77777777" w:rsidR="00452C0E" w:rsidRPr="00CF57B4" w:rsidRDefault="00452C0E" w:rsidP="001E7938">
            <w:pPr>
              <w:ind w:left="360"/>
              <w:jc w:val="both"/>
              <w:rPr>
                <w:rFonts w:ascii="Arial Narrow" w:hAnsi="Arial Narrow" w:cs="Arial"/>
              </w:rPr>
            </w:pPr>
          </w:p>
          <w:p w14:paraId="3A119EC4" w14:textId="2B3BD636" w:rsidR="007B1C6F" w:rsidRPr="00076208" w:rsidRDefault="007B1C6F" w:rsidP="008A1573">
            <w:pPr>
              <w:pStyle w:val="Prrafodelista"/>
              <w:numPr>
                <w:ilvl w:val="0"/>
                <w:numId w:val="43"/>
              </w:numPr>
              <w:jc w:val="both"/>
              <w:rPr>
                <w:rFonts w:ascii="Arial Narrow" w:hAnsi="Arial Narrow" w:cs="Arial"/>
              </w:rPr>
            </w:pPr>
            <w:r w:rsidRPr="00CF57B4">
              <w:rPr>
                <w:rFonts w:ascii="Arial Narrow" w:hAnsi="Arial Narrow" w:cs="Arial"/>
                <w:sz w:val="22"/>
                <w:szCs w:val="22"/>
              </w:rPr>
              <w:t xml:space="preserve">La </w:t>
            </w:r>
            <w:r w:rsidRPr="00CF57B4">
              <w:rPr>
                <w:rFonts w:ascii="Arial Narrow" w:hAnsi="Arial Narrow" w:cs="Arial"/>
                <w:bCs/>
                <w:sz w:val="22"/>
                <w:szCs w:val="22"/>
              </w:rPr>
              <w:t>experiencia adquirida en consorcio o unión temporal</w:t>
            </w:r>
            <w:r w:rsidRPr="00CF57B4">
              <w:rPr>
                <w:rFonts w:ascii="Arial Narrow" w:hAnsi="Arial Narrow" w:cs="Arial"/>
                <w:sz w:val="22"/>
                <w:szCs w:val="22"/>
              </w:rPr>
              <w:t xml:space="preserve">, será tenida en cuenta de acuerdo con el porcentaje de participación en la unión temporal o consorcio, en la cual fue adquirida. </w:t>
            </w:r>
          </w:p>
          <w:p w14:paraId="16164E1C" w14:textId="77777777" w:rsidR="00076208" w:rsidRPr="00076208" w:rsidRDefault="00076208" w:rsidP="00076208">
            <w:pPr>
              <w:pStyle w:val="Prrafodelista"/>
              <w:rPr>
                <w:rFonts w:ascii="Arial Narrow" w:hAnsi="Arial Narrow" w:cs="Arial"/>
              </w:rPr>
            </w:pPr>
          </w:p>
          <w:p w14:paraId="3195AA83" w14:textId="50603225" w:rsidR="00076208" w:rsidRPr="00DC1FFF" w:rsidRDefault="00BB02FF" w:rsidP="008A1573">
            <w:pPr>
              <w:pStyle w:val="Prrafodelista"/>
              <w:numPr>
                <w:ilvl w:val="0"/>
                <w:numId w:val="43"/>
              </w:numPr>
              <w:jc w:val="both"/>
              <w:rPr>
                <w:rFonts w:ascii="Arial Narrow" w:hAnsi="Arial Narrow" w:cs="Arial"/>
                <w:sz w:val="22"/>
                <w:szCs w:val="22"/>
              </w:rPr>
            </w:pPr>
            <w:r w:rsidRPr="00BB02FF">
              <w:rPr>
                <w:rFonts w:ascii="Arial Narrow" w:hAnsi="Arial Narrow" w:cs="Arial"/>
                <w:color w:val="000000"/>
                <w:sz w:val="22"/>
                <w:szCs w:val="22"/>
                <w:shd w:val="clear" w:color="auto" w:fill="FFFFFF"/>
                <w:lang w:val="es-ES"/>
              </w:rPr>
              <w:t>Los contratos y órdenes de compra válidos para acreditar la experiencia serán aquellos suscritos entre el ente y/o persona contratante y el oferente (contratista de primer orden), cualquier otra derivación de éstos no será tenida en cuenta.</w:t>
            </w:r>
          </w:p>
          <w:p w14:paraId="510491EE" w14:textId="460465BB" w:rsidR="007B1C6F" w:rsidRPr="005A23C3" w:rsidRDefault="007B1C6F" w:rsidP="001E7938">
            <w:pPr>
              <w:pStyle w:val="Prrafodelista"/>
              <w:rPr>
                <w:rFonts w:ascii="Arial Narrow" w:hAnsi="Arial Narrow" w:cs="Arial"/>
                <w:lang w:val="es-CO"/>
              </w:rPr>
            </w:pPr>
          </w:p>
          <w:p w14:paraId="375F314D" w14:textId="77777777" w:rsidR="007B1C6F" w:rsidRPr="00CF57B4" w:rsidRDefault="007B1C6F" w:rsidP="008A1573">
            <w:pPr>
              <w:pStyle w:val="Prrafodelista"/>
              <w:numPr>
                <w:ilvl w:val="0"/>
                <w:numId w:val="43"/>
              </w:numPr>
              <w:jc w:val="both"/>
              <w:rPr>
                <w:rFonts w:ascii="Arial Narrow" w:hAnsi="Arial Narrow" w:cs="Arial"/>
              </w:rPr>
            </w:pPr>
            <w:r w:rsidRPr="00CF57B4">
              <w:rPr>
                <w:rFonts w:ascii="Arial Narrow" w:hAnsi="Arial Narrow" w:cs="Arial"/>
                <w:sz w:val="22"/>
                <w:szCs w:val="22"/>
              </w:rPr>
              <w:t>En caso que se relacione más de un contrato en una sola certificación, para efectos de verificación se tomará la experiencia específica del proponente directamente relacionada con los servicios y/o actividades solicitados por la entidad, de cada contrato individualmente considerado, en orden de mayor a menor valor ejecutado siempre que cumplan con las especificaciones establecidas en el presente documento y en las reglas de participación.</w:t>
            </w:r>
          </w:p>
          <w:p w14:paraId="59F328A5" w14:textId="77777777" w:rsidR="007B1C6F" w:rsidRPr="00CF57B4" w:rsidRDefault="007B1C6F" w:rsidP="001E7938">
            <w:pPr>
              <w:ind w:left="360"/>
              <w:jc w:val="both"/>
              <w:rPr>
                <w:rFonts w:ascii="Arial Narrow" w:hAnsi="Arial Narrow" w:cs="Arial"/>
                <w:highlight w:val="green"/>
              </w:rPr>
            </w:pPr>
          </w:p>
          <w:p w14:paraId="606B1B54" w14:textId="77777777" w:rsidR="007B1C6F" w:rsidRPr="00CF57B4" w:rsidRDefault="007B1C6F" w:rsidP="008A1573">
            <w:pPr>
              <w:pStyle w:val="Prrafodelista"/>
              <w:numPr>
                <w:ilvl w:val="0"/>
                <w:numId w:val="43"/>
              </w:numPr>
              <w:jc w:val="both"/>
              <w:rPr>
                <w:rFonts w:ascii="Arial Narrow" w:hAnsi="Arial Narrow" w:cs="Arial"/>
              </w:rPr>
            </w:pPr>
            <w:r w:rsidRPr="00CF57B4">
              <w:rPr>
                <w:rFonts w:ascii="Arial Narrow" w:hAnsi="Arial Narrow" w:cs="Arial"/>
                <w:sz w:val="22"/>
                <w:szCs w:val="22"/>
              </w:rPr>
              <w:t xml:space="preserve">Cuando el valor de los contratos con los cuales se pretenda acreditar la experiencia se encuentre expresado en moneda extranjera se atenderán las siguientes reglas: </w:t>
            </w:r>
          </w:p>
          <w:p w14:paraId="08045A1C" w14:textId="77777777" w:rsidR="007B1C6F" w:rsidRPr="00CF57B4" w:rsidRDefault="007B1C6F" w:rsidP="001E7938">
            <w:pPr>
              <w:ind w:left="360"/>
              <w:jc w:val="both"/>
              <w:rPr>
                <w:rFonts w:ascii="Arial Narrow" w:hAnsi="Arial Narrow" w:cs="Arial"/>
              </w:rPr>
            </w:pPr>
          </w:p>
          <w:p w14:paraId="2A018990" w14:textId="77777777" w:rsidR="007B1C6F" w:rsidRPr="00CF57B4" w:rsidRDefault="007B1C6F" w:rsidP="008A1573">
            <w:pPr>
              <w:pStyle w:val="Prrafodelista"/>
              <w:numPr>
                <w:ilvl w:val="3"/>
                <w:numId w:val="41"/>
              </w:numPr>
              <w:tabs>
                <w:tab w:val="left" w:pos="2694"/>
              </w:tabs>
              <w:ind w:left="1968" w:hanging="425"/>
              <w:jc w:val="both"/>
              <w:rPr>
                <w:rFonts w:ascii="Arial Narrow" w:hAnsi="Arial Narrow" w:cs="Arial"/>
              </w:rPr>
            </w:pPr>
            <w:r w:rsidRPr="00CF57B4">
              <w:rPr>
                <w:rFonts w:ascii="Arial Narrow" w:hAnsi="Arial Narrow" w:cs="Arial"/>
                <w:sz w:val="22"/>
                <w:szCs w:val="22"/>
              </w:rPr>
              <w:t xml:space="preserve">Para el caso de contratos en dólares americanos, se hará la conversión a pesos colombianos con la TRM publicada en las estadísticas del Banco de la República publicadas en su página oficial, para la fecha de </w:t>
            </w:r>
            <w:r w:rsidRPr="00CF57B4">
              <w:rPr>
                <w:rFonts w:ascii="Arial Narrow" w:hAnsi="Arial Narrow" w:cs="Arial"/>
                <w:b/>
                <w:sz w:val="22"/>
                <w:szCs w:val="22"/>
                <w:u w:val="single"/>
              </w:rPr>
              <w:t>suscripción del contrato</w:t>
            </w:r>
            <w:r w:rsidRPr="00CF57B4">
              <w:rPr>
                <w:rFonts w:ascii="Arial Narrow" w:hAnsi="Arial Narrow" w:cs="Arial"/>
                <w:sz w:val="22"/>
                <w:szCs w:val="22"/>
              </w:rPr>
              <w:t xml:space="preserve">. </w:t>
            </w:r>
          </w:p>
          <w:p w14:paraId="1807254B" w14:textId="77777777" w:rsidR="007B1C6F" w:rsidRPr="00CF57B4" w:rsidRDefault="007B1C6F" w:rsidP="001E7938">
            <w:pPr>
              <w:ind w:left="644"/>
              <w:jc w:val="both"/>
              <w:rPr>
                <w:rFonts w:ascii="Arial Narrow" w:hAnsi="Arial Narrow" w:cs="Arial"/>
              </w:rPr>
            </w:pPr>
          </w:p>
          <w:p w14:paraId="652E68C3" w14:textId="3D5FFFC3" w:rsidR="007B1C6F" w:rsidRPr="00CF57B4" w:rsidRDefault="007B1C6F" w:rsidP="008A1573">
            <w:pPr>
              <w:pStyle w:val="Prrafodelista"/>
              <w:numPr>
                <w:ilvl w:val="3"/>
                <w:numId w:val="41"/>
              </w:numPr>
              <w:ind w:left="1968" w:hanging="425"/>
              <w:jc w:val="both"/>
              <w:rPr>
                <w:rFonts w:ascii="Arial Narrow" w:hAnsi="Arial Narrow" w:cs="Arial"/>
              </w:rPr>
            </w:pPr>
            <w:r w:rsidRPr="00CF57B4">
              <w:rPr>
                <w:rFonts w:ascii="Arial Narrow" w:hAnsi="Arial Narrow" w:cs="Arial"/>
                <w:sz w:val="22"/>
                <w:szCs w:val="22"/>
              </w:rPr>
              <w:t xml:space="preserve">Para el caso de contratos en moneda extranjera diferente al dólar americano, se realizará su conversión a dólares americanos de acuerdo a las tasas de cambio estadísticas publicadas por el Banco de la República en su página oficial teniendo en cuenta la fecha de </w:t>
            </w:r>
            <w:r w:rsidRPr="00CF57B4">
              <w:rPr>
                <w:rFonts w:ascii="Arial Narrow" w:hAnsi="Arial Narrow" w:cs="Arial"/>
                <w:b/>
                <w:sz w:val="22"/>
                <w:szCs w:val="22"/>
                <w:u w:val="single"/>
              </w:rPr>
              <w:t>suscripción del contrato</w:t>
            </w:r>
            <w:r w:rsidRPr="00CF57B4">
              <w:rPr>
                <w:rFonts w:ascii="Arial Narrow" w:hAnsi="Arial Narrow" w:cs="Arial"/>
                <w:sz w:val="22"/>
                <w:szCs w:val="22"/>
              </w:rPr>
              <w:t>, y seguidamente a pesos colombianos.</w:t>
            </w:r>
          </w:p>
          <w:p w14:paraId="15D7C606" w14:textId="77777777" w:rsidR="001E7938" w:rsidRPr="00CF57B4" w:rsidRDefault="001E7938" w:rsidP="001E7938">
            <w:pPr>
              <w:pStyle w:val="Prrafodelista"/>
              <w:rPr>
                <w:rFonts w:ascii="Arial Narrow" w:hAnsi="Arial Narrow" w:cs="Arial"/>
              </w:rPr>
            </w:pPr>
          </w:p>
          <w:p w14:paraId="63A235B1" w14:textId="77777777" w:rsidR="001E7938" w:rsidRPr="00185B00" w:rsidRDefault="001E7938" w:rsidP="00185B00">
            <w:pPr>
              <w:autoSpaceDE w:val="0"/>
              <w:ind w:left="227"/>
              <w:jc w:val="both"/>
              <w:rPr>
                <w:rFonts w:ascii="Arial Narrow" w:hAnsi="Arial Narrow" w:cs="Arial"/>
                <w:sz w:val="22"/>
                <w:szCs w:val="22"/>
              </w:rPr>
            </w:pPr>
            <w:r w:rsidRPr="00185B00">
              <w:rPr>
                <w:rFonts w:ascii="Arial Narrow" w:hAnsi="Arial Narrow" w:cs="Arial"/>
                <w:sz w:val="22"/>
                <w:szCs w:val="22"/>
              </w:rPr>
              <w:t>Realizadas las conversiones correspondientes, se procederá a expresar los valores en SMMLV de acuerdo con el año de terminación. Tales conversiones son responsabilidad del proponente y serán verificadas por RTVC.</w:t>
            </w:r>
          </w:p>
          <w:p w14:paraId="60F2C507" w14:textId="77777777" w:rsidR="001E7938" w:rsidRPr="00185B00" w:rsidRDefault="001E7938" w:rsidP="00185B00">
            <w:pPr>
              <w:autoSpaceDE w:val="0"/>
              <w:ind w:left="227"/>
              <w:jc w:val="both"/>
              <w:rPr>
                <w:rFonts w:ascii="Arial Narrow" w:hAnsi="Arial Narrow" w:cs="Arial"/>
                <w:sz w:val="22"/>
                <w:szCs w:val="22"/>
              </w:rPr>
            </w:pPr>
          </w:p>
          <w:p w14:paraId="5C7D95CD" w14:textId="77777777" w:rsidR="001E7938" w:rsidRPr="00185B00" w:rsidRDefault="001E7938" w:rsidP="00185B00">
            <w:pPr>
              <w:autoSpaceDE w:val="0"/>
              <w:ind w:left="227"/>
              <w:jc w:val="both"/>
              <w:rPr>
                <w:rFonts w:ascii="Arial Narrow" w:hAnsi="Arial Narrow" w:cs="Arial"/>
                <w:sz w:val="22"/>
                <w:szCs w:val="22"/>
              </w:rPr>
            </w:pPr>
            <w:r w:rsidRPr="00185B00">
              <w:rPr>
                <w:rFonts w:ascii="Arial Narrow" w:hAnsi="Arial Narrow" w:cs="Arial"/>
                <w:sz w:val="22"/>
                <w:szCs w:val="22"/>
              </w:rPr>
              <w:t>En el caso que se presenten contratos que hayan sido ejecutados en dos (2) o más años, la Entidad promediara la tasa representativa del mercado – TRM de los años en los cuales se haya ejecutado el contrato.</w:t>
            </w:r>
          </w:p>
          <w:p w14:paraId="58E8C7C4" w14:textId="77777777" w:rsidR="001E7938" w:rsidRPr="00185B00" w:rsidRDefault="001E7938" w:rsidP="00185B00">
            <w:pPr>
              <w:autoSpaceDE w:val="0"/>
              <w:ind w:left="227"/>
              <w:jc w:val="both"/>
              <w:rPr>
                <w:rFonts w:ascii="Arial Narrow" w:hAnsi="Arial Narrow" w:cs="Arial"/>
                <w:sz w:val="22"/>
                <w:szCs w:val="22"/>
              </w:rPr>
            </w:pPr>
          </w:p>
          <w:p w14:paraId="73F942A3" w14:textId="77777777" w:rsidR="00CC4FFA" w:rsidRPr="00185B00" w:rsidRDefault="00CC4FFA" w:rsidP="00185B00">
            <w:pPr>
              <w:widowControl w:val="0"/>
              <w:suppressAutoHyphens/>
              <w:spacing w:after="120"/>
              <w:ind w:left="227"/>
              <w:jc w:val="both"/>
              <w:rPr>
                <w:rFonts w:ascii="Arial Narrow" w:hAnsi="Arial Narrow" w:cs="Arial"/>
                <w:sz w:val="22"/>
                <w:szCs w:val="22"/>
              </w:rPr>
            </w:pPr>
            <w:r w:rsidRPr="00185B00">
              <w:rPr>
                <w:rFonts w:ascii="Arial Narrow" w:hAnsi="Arial Narrow" w:cs="Arial"/>
                <w:sz w:val="22"/>
                <w:szCs w:val="22"/>
              </w:rPr>
              <w:t>Para la conversión a S.M.M.L.V., se utilizará la siguiente tabla:</w:t>
            </w:r>
          </w:p>
          <w:p w14:paraId="3C7E4E51" w14:textId="77777777" w:rsidR="00CC4FFA" w:rsidRPr="00185B00" w:rsidRDefault="00CC4FFA" w:rsidP="00185B00">
            <w:pPr>
              <w:widowControl w:val="0"/>
              <w:suppressAutoHyphens/>
              <w:autoSpaceDN w:val="0"/>
              <w:ind w:left="227"/>
              <w:jc w:val="both"/>
              <w:textAlignment w:val="baseline"/>
              <w:rPr>
                <w:rFonts w:ascii="Arial Narrow" w:hAnsi="Arial Narrow" w:cs="Arial"/>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276"/>
              <w:gridCol w:w="2126"/>
            </w:tblGrid>
            <w:tr w:rsidR="00CF57B4" w:rsidRPr="00185B00" w14:paraId="35C4E4C4" w14:textId="77777777" w:rsidTr="00D72024">
              <w:trPr>
                <w:trHeight w:val="312"/>
                <w:tblHeader/>
                <w:jc w:val="center"/>
              </w:trPr>
              <w:tc>
                <w:tcPr>
                  <w:tcW w:w="1276" w:type="dxa"/>
                </w:tcPr>
                <w:p w14:paraId="548F50DE" w14:textId="77777777" w:rsidR="00CC4FFA" w:rsidRPr="00185B00" w:rsidRDefault="00CC4FFA" w:rsidP="00185B00">
                  <w:pPr>
                    <w:widowControl w:val="0"/>
                    <w:suppressAutoHyphens/>
                    <w:autoSpaceDN w:val="0"/>
                    <w:ind w:left="227"/>
                    <w:jc w:val="center"/>
                    <w:textAlignment w:val="baseline"/>
                    <w:rPr>
                      <w:rFonts w:ascii="Arial Narrow" w:hAnsi="Arial Narrow" w:cs="Arial"/>
                      <w:sz w:val="22"/>
                      <w:szCs w:val="22"/>
                    </w:rPr>
                  </w:pPr>
                  <w:r w:rsidRPr="00185B00">
                    <w:rPr>
                      <w:rFonts w:ascii="Arial Narrow" w:hAnsi="Arial Narrow" w:cs="Arial"/>
                      <w:sz w:val="22"/>
                      <w:szCs w:val="22"/>
                    </w:rPr>
                    <w:t>AÑO</w:t>
                  </w:r>
                </w:p>
              </w:tc>
              <w:tc>
                <w:tcPr>
                  <w:tcW w:w="2126" w:type="dxa"/>
                </w:tcPr>
                <w:p w14:paraId="191E2D84" w14:textId="77777777" w:rsidR="00CC4FFA" w:rsidRPr="00185B00" w:rsidRDefault="00CC4FFA" w:rsidP="00185B00">
                  <w:pPr>
                    <w:widowControl w:val="0"/>
                    <w:suppressAutoHyphens/>
                    <w:autoSpaceDN w:val="0"/>
                    <w:ind w:left="227"/>
                    <w:jc w:val="center"/>
                    <w:textAlignment w:val="baseline"/>
                    <w:rPr>
                      <w:rFonts w:ascii="Arial Narrow" w:hAnsi="Arial Narrow" w:cs="Arial"/>
                      <w:sz w:val="22"/>
                      <w:szCs w:val="22"/>
                    </w:rPr>
                  </w:pPr>
                  <w:r w:rsidRPr="00185B00">
                    <w:rPr>
                      <w:rFonts w:ascii="Arial Narrow" w:hAnsi="Arial Narrow" w:cs="Arial"/>
                      <w:sz w:val="22"/>
                      <w:szCs w:val="22"/>
                    </w:rPr>
                    <w:t>S.M.M.L.V. ($)</w:t>
                  </w:r>
                </w:p>
              </w:tc>
            </w:tr>
            <w:tr w:rsidR="00CF57B4" w:rsidRPr="00185B00" w14:paraId="36A19DF4" w14:textId="77777777" w:rsidTr="00D72024">
              <w:trPr>
                <w:jc w:val="center"/>
              </w:trPr>
              <w:tc>
                <w:tcPr>
                  <w:tcW w:w="1276" w:type="dxa"/>
                </w:tcPr>
                <w:p w14:paraId="5D88F570" w14:textId="77777777" w:rsidR="00CC4FFA" w:rsidRPr="00185B00" w:rsidRDefault="00CC4FFA" w:rsidP="00185B00">
                  <w:pPr>
                    <w:widowControl w:val="0"/>
                    <w:suppressAutoHyphens/>
                    <w:autoSpaceDN w:val="0"/>
                    <w:ind w:left="227"/>
                    <w:jc w:val="center"/>
                    <w:textAlignment w:val="baseline"/>
                    <w:rPr>
                      <w:rFonts w:ascii="Arial Narrow" w:hAnsi="Arial Narrow" w:cs="Arial"/>
                      <w:sz w:val="22"/>
                      <w:szCs w:val="22"/>
                    </w:rPr>
                  </w:pPr>
                  <w:r w:rsidRPr="00185B00">
                    <w:rPr>
                      <w:rFonts w:ascii="Arial Narrow" w:hAnsi="Arial Narrow" w:cs="Arial"/>
                      <w:sz w:val="22"/>
                      <w:szCs w:val="22"/>
                    </w:rPr>
                    <w:t>2012</w:t>
                  </w:r>
                </w:p>
              </w:tc>
              <w:tc>
                <w:tcPr>
                  <w:tcW w:w="2126" w:type="dxa"/>
                </w:tcPr>
                <w:p w14:paraId="6A3CB967" w14:textId="77777777" w:rsidR="00CC4FFA" w:rsidRPr="00185B00" w:rsidRDefault="00CC4FFA" w:rsidP="00185B00">
                  <w:pPr>
                    <w:widowControl w:val="0"/>
                    <w:suppressAutoHyphens/>
                    <w:autoSpaceDN w:val="0"/>
                    <w:ind w:left="227"/>
                    <w:jc w:val="center"/>
                    <w:textAlignment w:val="baseline"/>
                    <w:rPr>
                      <w:rFonts w:ascii="Arial Narrow" w:hAnsi="Arial Narrow" w:cs="Arial"/>
                      <w:sz w:val="22"/>
                      <w:szCs w:val="22"/>
                    </w:rPr>
                  </w:pPr>
                  <w:r w:rsidRPr="00185B00">
                    <w:rPr>
                      <w:rFonts w:ascii="Arial Narrow" w:hAnsi="Arial Narrow" w:cs="Arial"/>
                      <w:sz w:val="22"/>
                      <w:szCs w:val="22"/>
                    </w:rPr>
                    <w:t>566.700</w:t>
                  </w:r>
                </w:p>
              </w:tc>
            </w:tr>
            <w:tr w:rsidR="00CF57B4" w:rsidRPr="00185B00" w14:paraId="2D76C8A9" w14:textId="77777777" w:rsidTr="00D72024">
              <w:trPr>
                <w:jc w:val="center"/>
              </w:trPr>
              <w:tc>
                <w:tcPr>
                  <w:tcW w:w="1276" w:type="dxa"/>
                </w:tcPr>
                <w:p w14:paraId="713564F1" w14:textId="77777777" w:rsidR="00CC4FFA" w:rsidRPr="00185B00" w:rsidRDefault="00CC4FFA" w:rsidP="00185B00">
                  <w:pPr>
                    <w:widowControl w:val="0"/>
                    <w:suppressAutoHyphens/>
                    <w:autoSpaceDN w:val="0"/>
                    <w:ind w:left="227"/>
                    <w:jc w:val="center"/>
                    <w:textAlignment w:val="baseline"/>
                    <w:rPr>
                      <w:rFonts w:ascii="Arial Narrow" w:hAnsi="Arial Narrow" w:cs="Arial"/>
                      <w:sz w:val="22"/>
                      <w:szCs w:val="22"/>
                    </w:rPr>
                  </w:pPr>
                  <w:r w:rsidRPr="00185B00">
                    <w:rPr>
                      <w:rFonts w:ascii="Arial Narrow" w:hAnsi="Arial Narrow" w:cs="Arial"/>
                      <w:sz w:val="22"/>
                      <w:szCs w:val="22"/>
                    </w:rPr>
                    <w:t>2013</w:t>
                  </w:r>
                </w:p>
              </w:tc>
              <w:tc>
                <w:tcPr>
                  <w:tcW w:w="2126" w:type="dxa"/>
                </w:tcPr>
                <w:p w14:paraId="286E6072" w14:textId="77777777" w:rsidR="00CC4FFA" w:rsidRPr="00185B00" w:rsidRDefault="00CC4FFA" w:rsidP="00185B00">
                  <w:pPr>
                    <w:widowControl w:val="0"/>
                    <w:suppressAutoHyphens/>
                    <w:autoSpaceDN w:val="0"/>
                    <w:ind w:left="227"/>
                    <w:jc w:val="center"/>
                    <w:textAlignment w:val="baseline"/>
                    <w:rPr>
                      <w:rFonts w:ascii="Arial Narrow" w:hAnsi="Arial Narrow" w:cs="Arial"/>
                      <w:sz w:val="22"/>
                      <w:szCs w:val="22"/>
                    </w:rPr>
                  </w:pPr>
                  <w:r w:rsidRPr="00185B00">
                    <w:rPr>
                      <w:rFonts w:ascii="Arial Narrow" w:hAnsi="Arial Narrow" w:cs="Arial"/>
                      <w:sz w:val="22"/>
                      <w:szCs w:val="22"/>
                    </w:rPr>
                    <w:t>589.500</w:t>
                  </w:r>
                </w:p>
              </w:tc>
            </w:tr>
            <w:tr w:rsidR="00CF57B4" w:rsidRPr="00185B00" w14:paraId="47C17E07" w14:textId="77777777" w:rsidTr="00D72024">
              <w:trPr>
                <w:jc w:val="center"/>
              </w:trPr>
              <w:tc>
                <w:tcPr>
                  <w:tcW w:w="1276" w:type="dxa"/>
                </w:tcPr>
                <w:p w14:paraId="40FCCDAB" w14:textId="77777777" w:rsidR="00CC4FFA" w:rsidRPr="00185B00" w:rsidRDefault="00CC4FFA" w:rsidP="00185B00">
                  <w:pPr>
                    <w:widowControl w:val="0"/>
                    <w:suppressAutoHyphens/>
                    <w:autoSpaceDN w:val="0"/>
                    <w:ind w:left="227"/>
                    <w:jc w:val="center"/>
                    <w:textAlignment w:val="baseline"/>
                    <w:rPr>
                      <w:rFonts w:ascii="Arial Narrow" w:hAnsi="Arial Narrow" w:cs="Arial"/>
                      <w:sz w:val="22"/>
                      <w:szCs w:val="22"/>
                    </w:rPr>
                  </w:pPr>
                  <w:r w:rsidRPr="00185B00">
                    <w:rPr>
                      <w:rFonts w:ascii="Arial Narrow" w:hAnsi="Arial Narrow" w:cs="Arial"/>
                      <w:sz w:val="22"/>
                      <w:szCs w:val="22"/>
                    </w:rPr>
                    <w:t>2014</w:t>
                  </w:r>
                </w:p>
              </w:tc>
              <w:tc>
                <w:tcPr>
                  <w:tcW w:w="2126" w:type="dxa"/>
                </w:tcPr>
                <w:p w14:paraId="3D6ADD88" w14:textId="77777777" w:rsidR="00CC4FFA" w:rsidRPr="00185B00" w:rsidRDefault="00CC4FFA" w:rsidP="00185B00">
                  <w:pPr>
                    <w:widowControl w:val="0"/>
                    <w:suppressAutoHyphens/>
                    <w:autoSpaceDN w:val="0"/>
                    <w:ind w:left="227"/>
                    <w:jc w:val="center"/>
                    <w:textAlignment w:val="baseline"/>
                    <w:rPr>
                      <w:rFonts w:ascii="Arial Narrow" w:hAnsi="Arial Narrow" w:cs="Arial"/>
                      <w:sz w:val="22"/>
                      <w:szCs w:val="22"/>
                    </w:rPr>
                  </w:pPr>
                  <w:r w:rsidRPr="00185B00">
                    <w:rPr>
                      <w:rFonts w:ascii="Arial Narrow" w:hAnsi="Arial Narrow" w:cs="Arial"/>
                      <w:sz w:val="22"/>
                      <w:szCs w:val="22"/>
                    </w:rPr>
                    <w:t>616.000</w:t>
                  </w:r>
                </w:p>
              </w:tc>
            </w:tr>
            <w:tr w:rsidR="00CF57B4" w:rsidRPr="00185B00" w14:paraId="4E750800" w14:textId="77777777" w:rsidTr="00D72024">
              <w:trPr>
                <w:jc w:val="center"/>
              </w:trPr>
              <w:tc>
                <w:tcPr>
                  <w:tcW w:w="1276" w:type="dxa"/>
                </w:tcPr>
                <w:p w14:paraId="650CA14A" w14:textId="77777777" w:rsidR="00CC4FFA" w:rsidRPr="00185B00" w:rsidRDefault="00CC4FFA" w:rsidP="00185B00">
                  <w:pPr>
                    <w:widowControl w:val="0"/>
                    <w:suppressAutoHyphens/>
                    <w:autoSpaceDN w:val="0"/>
                    <w:ind w:left="227"/>
                    <w:jc w:val="center"/>
                    <w:textAlignment w:val="baseline"/>
                    <w:rPr>
                      <w:rFonts w:ascii="Arial Narrow" w:hAnsi="Arial Narrow" w:cs="Arial"/>
                      <w:sz w:val="22"/>
                      <w:szCs w:val="22"/>
                    </w:rPr>
                  </w:pPr>
                  <w:r w:rsidRPr="00185B00">
                    <w:rPr>
                      <w:rFonts w:ascii="Arial Narrow" w:hAnsi="Arial Narrow" w:cs="Arial"/>
                      <w:sz w:val="22"/>
                      <w:szCs w:val="22"/>
                    </w:rPr>
                    <w:t>2015</w:t>
                  </w:r>
                </w:p>
              </w:tc>
              <w:tc>
                <w:tcPr>
                  <w:tcW w:w="2126" w:type="dxa"/>
                </w:tcPr>
                <w:p w14:paraId="3094906A" w14:textId="77777777" w:rsidR="00CC4FFA" w:rsidRPr="00185B00" w:rsidRDefault="00CC4FFA" w:rsidP="00185B00">
                  <w:pPr>
                    <w:widowControl w:val="0"/>
                    <w:suppressAutoHyphens/>
                    <w:autoSpaceDN w:val="0"/>
                    <w:ind w:left="227"/>
                    <w:jc w:val="center"/>
                    <w:textAlignment w:val="baseline"/>
                    <w:rPr>
                      <w:rFonts w:ascii="Arial Narrow" w:hAnsi="Arial Narrow" w:cs="Arial"/>
                      <w:sz w:val="22"/>
                      <w:szCs w:val="22"/>
                    </w:rPr>
                  </w:pPr>
                  <w:r w:rsidRPr="00185B00">
                    <w:rPr>
                      <w:rFonts w:ascii="Arial Narrow" w:hAnsi="Arial Narrow" w:cs="Arial"/>
                      <w:sz w:val="22"/>
                      <w:szCs w:val="22"/>
                    </w:rPr>
                    <w:t>644.350</w:t>
                  </w:r>
                </w:p>
              </w:tc>
            </w:tr>
            <w:tr w:rsidR="00CF57B4" w:rsidRPr="00185B00" w14:paraId="6A2CD5A7" w14:textId="77777777" w:rsidTr="00D72024">
              <w:trPr>
                <w:jc w:val="center"/>
              </w:trPr>
              <w:tc>
                <w:tcPr>
                  <w:tcW w:w="1276" w:type="dxa"/>
                </w:tcPr>
                <w:p w14:paraId="7AC0CB80" w14:textId="77777777" w:rsidR="00CC4FFA" w:rsidRPr="00185B00" w:rsidRDefault="00CC4FFA" w:rsidP="00185B00">
                  <w:pPr>
                    <w:widowControl w:val="0"/>
                    <w:suppressAutoHyphens/>
                    <w:autoSpaceDN w:val="0"/>
                    <w:ind w:left="227"/>
                    <w:jc w:val="center"/>
                    <w:textAlignment w:val="baseline"/>
                    <w:rPr>
                      <w:rFonts w:ascii="Arial Narrow" w:hAnsi="Arial Narrow" w:cs="Arial"/>
                      <w:sz w:val="22"/>
                      <w:szCs w:val="22"/>
                    </w:rPr>
                  </w:pPr>
                  <w:r w:rsidRPr="00185B00">
                    <w:rPr>
                      <w:rFonts w:ascii="Arial Narrow" w:hAnsi="Arial Narrow" w:cs="Arial"/>
                      <w:sz w:val="22"/>
                      <w:szCs w:val="22"/>
                    </w:rPr>
                    <w:t>2016</w:t>
                  </w:r>
                </w:p>
              </w:tc>
              <w:tc>
                <w:tcPr>
                  <w:tcW w:w="2126" w:type="dxa"/>
                </w:tcPr>
                <w:p w14:paraId="514BF618" w14:textId="77777777" w:rsidR="00CC4FFA" w:rsidRPr="00185B00" w:rsidRDefault="00CC4FFA" w:rsidP="00185B00">
                  <w:pPr>
                    <w:widowControl w:val="0"/>
                    <w:suppressAutoHyphens/>
                    <w:autoSpaceDN w:val="0"/>
                    <w:ind w:left="227"/>
                    <w:jc w:val="center"/>
                    <w:textAlignment w:val="baseline"/>
                    <w:rPr>
                      <w:rFonts w:ascii="Arial Narrow" w:hAnsi="Arial Narrow" w:cs="Arial"/>
                      <w:sz w:val="22"/>
                      <w:szCs w:val="22"/>
                    </w:rPr>
                  </w:pPr>
                  <w:r w:rsidRPr="00185B00">
                    <w:rPr>
                      <w:rFonts w:ascii="Arial Narrow" w:hAnsi="Arial Narrow" w:cs="Arial"/>
                      <w:sz w:val="22"/>
                      <w:szCs w:val="22"/>
                    </w:rPr>
                    <w:t>689.455</w:t>
                  </w:r>
                </w:p>
              </w:tc>
            </w:tr>
          </w:tbl>
          <w:p w14:paraId="131A2615" w14:textId="23D4210E" w:rsidR="001E7938" w:rsidRPr="00CF57B4" w:rsidRDefault="001E7938" w:rsidP="001E7938">
            <w:pPr>
              <w:jc w:val="both"/>
              <w:rPr>
                <w:rFonts w:ascii="Arial Narrow" w:hAnsi="Arial Narrow" w:cs="Arial"/>
              </w:rPr>
            </w:pPr>
          </w:p>
          <w:p w14:paraId="1D8CDFB8" w14:textId="668EEB6D" w:rsidR="008642BF" w:rsidRPr="00CF57B4" w:rsidRDefault="007B1C6F" w:rsidP="008A1573">
            <w:pPr>
              <w:pStyle w:val="Prrafodelista"/>
              <w:numPr>
                <w:ilvl w:val="0"/>
                <w:numId w:val="43"/>
              </w:numPr>
              <w:jc w:val="both"/>
              <w:rPr>
                <w:rFonts w:ascii="Arial Narrow" w:hAnsi="Arial Narrow" w:cs="Arial"/>
              </w:rPr>
            </w:pPr>
            <w:r w:rsidRPr="00CF57B4">
              <w:rPr>
                <w:rFonts w:ascii="Arial Narrow" w:hAnsi="Arial Narrow" w:cs="Arial"/>
                <w:sz w:val="22"/>
                <w:szCs w:val="22"/>
              </w:rPr>
              <w:t xml:space="preserve">Cuando la </w:t>
            </w:r>
            <w:r w:rsidRPr="00CF57B4">
              <w:rPr>
                <w:rFonts w:ascii="Arial Narrow" w:hAnsi="Arial Narrow" w:cs="Arial"/>
                <w:b/>
                <w:bCs/>
                <w:sz w:val="22"/>
                <w:szCs w:val="22"/>
              </w:rPr>
              <w:t xml:space="preserve">experiencia a aportar haya sido obtenida con RTVC </w:t>
            </w:r>
            <w:r w:rsidRPr="00CF57B4">
              <w:rPr>
                <w:rFonts w:ascii="Arial Narrow" w:hAnsi="Arial Narrow" w:cs="Arial"/>
                <w:sz w:val="22"/>
                <w:szCs w:val="22"/>
              </w:rPr>
              <w:t xml:space="preserve">el proponente podrá acreditar la misma tal como está establecido en el presente documento o aportando copia de los contratos suscritos, sin perjuicio de que la entidad verifique internamente la real ejecución de los mismos. </w:t>
            </w:r>
          </w:p>
          <w:p w14:paraId="688993FF" w14:textId="77777777" w:rsidR="00F233FD" w:rsidRPr="00185B00" w:rsidRDefault="00F233FD" w:rsidP="008642BF">
            <w:pPr>
              <w:pStyle w:val="Prrafodelista"/>
              <w:jc w:val="both"/>
              <w:rPr>
                <w:rFonts w:ascii="Arial Narrow" w:hAnsi="Arial Narrow" w:cs="Arial"/>
                <w:sz w:val="22"/>
                <w:szCs w:val="22"/>
              </w:rPr>
            </w:pPr>
          </w:p>
          <w:p w14:paraId="6682BCC9" w14:textId="6F935B1D" w:rsidR="00F233FD" w:rsidRPr="00185B00" w:rsidRDefault="008642BF" w:rsidP="00185B00">
            <w:pPr>
              <w:pStyle w:val="Prrafodelista"/>
              <w:numPr>
                <w:ilvl w:val="0"/>
                <w:numId w:val="43"/>
              </w:numPr>
              <w:jc w:val="both"/>
              <w:rPr>
                <w:rFonts w:ascii="Arial Narrow" w:eastAsia="DejaVu Sans" w:hAnsi="Arial Narrow" w:cs="Arial"/>
                <w:kern w:val="3"/>
                <w:sz w:val="22"/>
                <w:szCs w:val="22"/>
                <w:lang w:eastAsia="zh-CN" w:bidi="hi-IN"/>
              </w:rPr>
            </w:pPr>
            <w:r w:rsidRPr="00185B00">
              <w:rPr>
                <w:rFonts w:ascii="Arial Narrow" w:eastAsia="DejaVu Sans" w:hAnsi="Arial Narrow" w:cs="Arial"/>
                <w:kern w:val="3"/>
                <w:sz w:val="22"/>
                <w:szCs w:val="22"/>
                <w:lang w:eastAsia="zh-CN" w:bidi="hi-IN"/>
              </w:rPr>
              <w:t>RTVC se reserva el derecho de comprobar la autenticidad de los documentos aportados, así como de verificar el cumplimiento a cabalidad de los contratos que el interesado</w:t>
            </w:r>
            <w:r w:rsidR="00F233FD" w:rsidRPr="00185B00">
              <w:rPr>
                <w:rFonts w:ascii="Arial Narrow" w:eastAsia="DejaVu Sans" w:hAnsi="Arial Narrow" w:cs="Arial"/>
                <w:kern w:val="3"/>
                <w:sz w:val="22"/>
                <w:szCs w:val="22"/>
                <w:lang w:val="es-CO" w:eastAsia="zh-CN" w:bidi="hi-IN"/>
              </w:rPr>
              <w:t xml:space="preserve"> aporte para acreditar su experiencia.</w:t>
            </w:r>
            <w:r w:rsidRPr="00185B00">
              <w:rPr>
                <w:rFonts w:ascii="Arial Narrow" w:eastAsia="DejaVu Sans" w:hAnsi="Arial Narrow" w:cs="Arial"/>
                <w:kern w:val="3"/>
                <w:sz w:val="22"/>
                <w:szCs w:val="22"/>
                <w:lang w:eastAsia="zh-CN" w:bidi="hi-IN"/>
              </w:rPr>
              <w:t xml:space="preserve"> </w:t>
            </w:r>
          </w:p>
          <w:p w14:paraId="759FD69B" w14:textId="31A96486" w:rsidR="008642BF" w:rsidRPr="00185B00" w:rsidRDefault="008642BF" w:rsidP="0087092E">
            <w:pPr>
              <w:pStyle w:val="Prrafodelista"/>
              <w:rPr>
                <w:rFonts w:ascii="Arial Narrow" w:hAnsi="Arial Narrow" w:cs="Arial"/>
                <w:sz w:val="22"/>
                <w:szCs w:val="22"/>
              </w:rPr>
            </w:pPr>
          </w:p>
          <w:p w14:paraId="3F329A6B" w14:textId="3DE1D0F0" w:rsidR="007B1C6F" w:rsidRPr="00185B00" w:rsidRDefault="008642BF" w:rsidP="008A1573">
            <w:pPr>
              <w:pStyle w:val="Prrafodelista"/>
              <w:numPr>
                <w:ilvl w:val="0"/>
                <w:numId w:val="43"/>
              </w:numPr>
              <w:jc w:val="both"/>
              <w:rPr>
                <w:rFonts w:ascii="Arial Narrow" w:hAnsi="Arial Narrow" w:cs="Arial"/>
                <w:sz w:val="22"/>
                <w:szCs w:val="22"/>
              </w:rPr>
            </w:pPr>
            <w:r w:rsidRPr="00185B00">
              <w:rPr>
                <w:rFonts w:ascii="Arial Narrow" w:hAnsi="Arial Narrow" w:cs="Arial"/>
                <w:sz w:val="22"/>
                <w:szCs w:val="22"/>
              </w:rPr>
              <w:t>RTVC podrá solicitar hasta antes de la adjudicación la ampliación de la información presentada por el oferente para la acreditación de la experiencia</w:t>
            </w:r>
            <w:r w:rsidR="00736E2B" w:rsidRPr="00185B00">
              <w:rPr>
                <w:rFonts w:ascii="Arial Narrow" w:hAnsi="Arial Narrow" w:cs="Arial"/>
                <w:sz w:val="22"/>
                <w:szCs w:val="22"/>
              </w:rPr>
              <w:t>.</w:t>
            </w:r>
          </w:p>
          <w:p w14:paraId="135ADA8F" w14:textId="77777777" w:rsidR="007B1C6F" w:rsidRPr="00CF57B4" w:rsidRDefault="007B1C6F" w:rsidP="001E7938">
            <w:pPr>
              <w:pStyle w:val="Prrafodelista"/>
              <w:rPr>
                <w:rFonts w:ascii="Arial Narrow" w:hAnsi="Arial Narrow" w:cs="Arial"/>
              </w:rPr>
            </w:pPr>
          </w:p>
          <w:p w14:paraId="1F7F51B4" w14:textId="77777777" w:rsidR="007B1C6F" w:rsidRPr="00CF57B4" w:rsidRDefault="007B1C6F" w:rsidP="008A1573">
            <w:pPr>
              <w:pStyle w:val="Prrafodelista"/>
              <w:numPr>
                <w:ilvl w:val="0"/>
                <w:numId w:val="43"/>
              </w:numPr>
              <w:jc w:val="both"/>
              <w:rPr>
                <w:rFonts w:ascii="Arial Narrow" w:hAnsi="Arial Narrow" w:cs="Arial"/>
              </w:rPr>
            </w:pPr>
            <w:r w:rsidRPr="00CF57B4">
              <w:rPr>
                <w:rFonts w:ascii="Arial Narrow" w:hAnsi="Arial Narrow" w:cs="Arial"/>
                <w:sz w:val="22"/>
                <w:szCs w:val="22"/>
              </w:rPr>
              <w:t xml:space="preserve">Cuando en las certificaciones mediante las cuales se pretende acreditar experiencia se encuentren también relacionados bienes y/o servicios de características disímiles a las del objeto del presente proceso contractual, se tendrá en cuenta únicamente la experiencia correspondiente a la relacionada con el objeto del presente proceso de selección. Para el efecto, </w:t>
            </w:r>
            <w:r w:rsidRPr="00CF57B4">
              <w:rPr>
                <w:rFonts w:ascii="Arial Narrow" w:hAnsi="Arial Narrow" w:cs="Arial"/>
                <w:b/>
                <w:sz w:val="22"/>
                <w:szCs w:val="22"/>
                <w:u w:val="single"/>
              </w:rPr>
              <w:t xml:space="preserve">debe </w:t>
            </w:r>
            <w:r w:rsidRPr="00CF57B4">
              <w:rPr>
                <w:rFonts w:ascii="Arial Narrow" w:hAnsi="Arial Narrow" w:cs="Arial"/>
                <w:b/>
                <w:bCs/>
                <w:sz w:val="22"/>
                <w:szCs w:val="22"/>
                <w:u w:val="single"/>
              </w:rPr>
              <w:t>discriminarse claramente el(los) valor(es) parcial(es) de los diferentes bienes o servicios incluidos en dicha certificación</w:t>
            </w:r>
            <w:r w:rsidRPr="00CF57B4">
              <w:rPr>
                <w:rFonts w:ascii="Arial Narrow" w:hAnsi="Arial Narrow" w:cs="Arial"/>
                <w:b/>
                <w:sz w:val="22"/>
                <w:szCs w:val="22"/>
                <w:u w:val="single"/>
              </w:rPr>
              <w:t xml:space="preserve">. </w:t>
            </w:r>
          </w:p>
          <w:p w14:paraId="726E313E" w14:textId="77777777" w:rsidR="007B1C6F" w:rsidRPr="00CF57B4" w:rsidRDefault="007B1C6F" w:rsidP="001E7938">
            <w:pPr>
              <w:pStyle w:val="Prrafodelista"/>
              <w:rPr>
                <w:rFonts w:ascii="Arial Narrow" w:hAnsi="Arial Narrow" w:cs="Arial"/>
              </w:rPr>
            </w:pPr>
          </w:p>
          <w:p w14:paraId="086402F9" w14:textId="77777777" w:rsidR="007B1C6F" w:rsidRPr="00CF57B4" w:rsidRDefault="007B1C6F" w:rsidP="008A1573">
            <w:pPr>
              <w:pStyle w:val="Prrafodelista"/>
              <w:numPr>
                <w:ilvl w:val="0"/>
                <w:numId w:val="43"/>
              </w:numPr>
              <w:jc w:val="both"/>
              <w:rPr>
                <w:rFonts w:ascii="Arial Narrow" w:hAnsi="Arial Narrow" w:cs="Arial"/>
              </w:rPr>
            </w:pPr>
            <w:r w:rsidRPr="00CF57B4">
              <w:rPr>
                <w:rFonts w:ascii="Arial Narrow" w:hAnsi="Arial Narrow" w:cs="Arial"/>
                <w:sz w:val="22"/>
                <w:szCs w:val="22"/>
              </w:rPr>
              <w:t xml:space="preserve">No se tendrán en cuenta certificaciones que den cuenta de imposición de multas al contratista. Solo se tendrán en cuenta contratos ejecutados a </w:t>
            </w:r>
            <w:r w:rsidRPr="00CF57B4">
              <w:rPr>
                <w:rFonts w:ascii="Arial Narrow" w:hAnsi="Arial Narrow" w:cs="Arial"/>
                <w:b/>
                <w:bCs/>
                <w:sz w:val="22"/>
                <w:szCs w:val="22"/>
              </w:rPr>
              <w:t xml:space="preserve">satisfacción, </w:t>
            </w:r>
            <w:r w:rsidRPr="00CF57B4">
              <w:rPr>
                <w:rFonts w:ascii="Arial Narrow" w:hAnsi="Arial Narrow" w:cs="Arial"/>
                <w:sz w:val="22"/>
                <w:szCs w:val="22"/>
              </w:rPr>
              <w:t xml:space="preserve">entendiéndose por ésta, aquella en la cual el contratista no haya sido objeto de multas o declaratorias de incumplimiento. </w:t>
            </w:r>
            <w:r w:rsidRPr="00CF57B4">
              <w:rPr>
                <w:rFonts w:ascii="Arial Narrow" w:hAnsi="Arial Narrow" w:cs="Arial"/>
                <w:b/>
                <w:bCs/>
                <w:sz w:val="22"/>
                <w:szCs w:val="22"/>
                <w:u w:val="single"/>
              </w:rPr>
              <w:t>En el evento en que alguna de dichas circunstancias se presente frente a la experiencia acreditada no se tendrá en cuenta la respectiva certificación.</w:t>
            </w:r>
          </w:p>
          <w:p w14:paraId="4673B4D8" w14:textId="3542F6D3" w:rsidR="007B1C6F" w:rsidRPr="00CF57B4" w:rsidRDefault="007B1C6F" w:rsidP="00953A1D">
            <w:pPr>
              <w:autoSpaceDE w:val="0"/>
              <w:autoSpaceDN w:val="0"/>
              <w:adjustRightInd w:val="0"/>
              <w:rPr>
                <w:rFonts w:ascii="Arial Narrow" w:hAnsi="Arial Narrow" w:cs="Arial"/>
              </w:rPr>
            </w:pPr>
          </w:p>
          <w:p w14:paraId="5FED9902" w14:textId="384FA3A3" w:rsidR="007B1C6F" w:rsidRPr="00CF57B4" w:rsidRDefault="007B1C6F" w:rsidP="007B1C6F">
            <w:pPr>
              <w:jc w:val="both"/>
              <w:rPr>
                <w:rFonts w:ascii="Arial Narrow" w:hAnsi="Arial Narrow" w:cs="Arial"/>
                <w:bCs/>
              </w:rPr>
            </w:pPr>
            <w:r w:rsidRPr="00CF57B4">
              <w:rPr>
                <w:rFonts w:ascii="Arial Narrow" w:hAnsi="Arial Narrow" w:cs="Arial"/>
                <w:b/>
                <w:bCs/>
                <w:sz w:val="22"/>
                <w:szCs w:val="22"/>
              </w:rPr>
              <w:t xml:space="preserve">NOTA </w:t>
            </w:r>
            <w:r w:rsidR="00FB7791">
              <w:rPr>
                <w:rFonts w:ascii="Arial Narrow" w:hAnsi="Arial Narrow" w:cs="Arial"/>
                <w:b/>
                <w:bCs/>
                <w:sz w:val="22"/>
                <w:szCs w:val="22"/>
              </w:rPr>
              <w:t>3</w:t>
            </w:r>
            <w:r w:rsidRPr="00CF57B4">
              <w:rPr>
                <w:rFonts w:ascii="Arial Narrow" w:hAnsi="Arial Narrow" w:cs="Arial"/>
                <w:b/>
                <w:bCs/>
                <w:sz w:val="22"/>
                <w:szCs w:val="22"/>
              </w:rPr>
              <w:t>:</w:t>
            </w:r>
            <w:r w:rsidRPr="00CF57B4">
              <w:rPr>
                <w:rFonts w:ascii="Arial Narrow" w:hAnsi="Arial Narrow" w:cs="Arial"/>
                <w:bCs/>
                <w:sz w:val="22"/>
                <w:szCs w:val="22"/>
              </w:rPr>
              <w:t xml:space="preserve"> Las auto certificaciones, no serán tenidas en cuenta.</w:t>
            </w:r>
          </w:p>
          <w:p w14:paraId="4FEE3839" w14:textId="77777777" w:rsidR="007B1C6F" w:rsidRPr="00CF57B4" w:rsidRDefault="007B1C6F" w:rsidP="0087092E">
            <w:pPr>
              <w:jc w:val="both"/>
              <w:rPr>
                <w:rFonts w:ascii="Arial Narrow" w:hAnsi="Arial Narrow" w:cs="Arial"/>
              </w:rPr>
            </w:pPr>
          </w:p>
          <w:p w14:paraId="3ADD53B8" w14:textId="4F9602D3" w:rsidR="007B1C6F" w:rsidRPr="00CF57B4" w:rsidRDefault="00897CB2" w:rsidP="007B1C6F">
            <w:pPr>
              <w:autoSpaceDE w:val="0"/>
              <w:jc w:val="both"/>
              <w:rPr>
                <w:rFonts w:ascii="Arial Narrow" w:hAnsi="Arial Narrow" w:cs="Tahoma"/>
                <w:iCs/>
                <w:sz w:val="22"/>
                <w:szCs w:val="22"/>
              </w:rPr>
            </w:pPr>
            <w:r w:rsidRPr="00CF57B4">
              <w:rPr>
                <w:rFonts w:ascii="Arial Narrow" w:hAnsi="Arial Narrow" w:cs="Tahoma"/>
                <w:b/>
                <w:iCs/>
                <w:sz w:val="22"/>
                <w:szCs w:val="22"/>
              </w:rPr>
              <w:t xml:space="preserve">NOTA </w:t>
            </w:r>
            <w:r w:rsidR="00FB7791">
              <w:rPr>
                <w:rFonts w:ascii="Arial Narrow" w:hAnsi="Arial Narrow" w:cs="Tahoma"/>
                <w:b/>
                <w:iCs/>
                <w:sz w:val="22"/>
                <w:szCs w:val="22"/>
              </w:rPr>
              <w:t>4</w:t>
            </w:r>
            <w:r w:rsidR="007B1C6F" w:rsidRPr="00CF57B4">
              <w:rPr>
                <w:rFonts w:ascii="Arial Narrow" w:hAnsi="Arial Narrow" w:cs="Tahoma"/>
                <w:b/>
                <w:iCs/>
                <w:sz w:val="22"/>
                <w:szCs w:val="22"/>
              </w:rPr>
              <w:t xml:space="preserve">: </w:t>
            </w:r>
            <w:r w:rsidR="007B1C6F" w:rsidRPr="00CF57B4">
              <w:rPr>
                <w:rFonts w:ascii="Arial Narrow" w:hAnsi="Arial Narrow" w:cs="Tahoma"/>
                <w:iCs/>
                <w:sz w:val="22"/>
                <w:szCs w:val="22"/>
              </w:rPr>
              <w:t>Además de las certificaciones solicitadas, el proponente deberá anexar diligenciado el respectivo Anexo de certificaciones de experiencia para efectos de que la entidad pueda realizar la respectiva verificación.</w:t>
            </w:r>
          </w:p>
          <w:p w14:paraId="57E182D3" w14:textId="77777777" w:rsidR="007B1C6F" w:rsidRPr="00CF57B4" w:rsidRDefault="007B1C6F" w:rsidP="007B1C6F">
            <w:pPr>
              <w:pStyle w:val="Prrafodelista3"/>
              <w:widowControl/>
              <w:suppressAutoHyphens w:val="0"/>
              <w:autoSpaceDN/>
              <w:spacing w:line="240" w:lineRule="atLeast"/>
              <w:ind w:left="0"/>
              <w:jc w:val="both"/>
              <w:textAlignment w:val="auto"/>
              <w:rPr>
                <w:rFonts w:ascii="Arial Narrow" w:hAnsi="Arial Narrow" w:cs="Arial"/>
                <w:b/>
                <w:sz w:val="22"/>
                <w:szCs w:val="22"/>
                <w:u w:val="single"/>
                <w:lang w:val="es-ES"/>
              </w:rPr>
            </w:pPr>
          </w:p>
          <w:p w14:paraId="04DCD67E" w14:textId="6B41EE07" w:rsidR="00F46767" w:rsidRPr="00CF57B4" w:rsidRDefault="006D1E19" w:rsidP="008A1573">
            <w:pPr>
              <w:pStyle w:val="Prrafodelista"/>
              <w:numPr>
                <w:ilvl w:val="1"/>
                <w:numId w:val="44"/>
              </w:numPr>
              <w:tabs>
                <w:tab w:val="left" w:pos="0"/>
                <w:tab w:val="left" w:pos="284"/>
              </w:tabs>
              <w:jc w:val="both"/>
              <w:rPr>
                <w:rFonts w:ascii="Arial Narrow" w:hAnsi="Arial Narrow"/>
                <w:b/>
                <w:sz w:val="22"/>
                <w:szCs w:val="22"/>
                <w:u w:val="single"/>
              </w:rPr>
            </w:pPr>
            <w:bookmarkStart w:id="2" w:name="_Toc370982144"/>
            <w:r w:rsidRPr="00CF57B4">
              <w:rPr>
                <w:rFonts w:ascii="Arial Narrow" w:hAnsi="Arial Narrow"/>
                <w:b/>
                <w:sz w:val="22"/>
                <w:szCs w:val="22"/>
                <w:u w:val="single"/>
                <w:lang w:val="es-CO"/>
              </w:rPr>
              <w:t xml:space="preserve"> </w:t>
            </w:r>
            <w:r w:rsidR="00F46767" w:rsidRPr="00CF57B4">
              <w:rPr>
                <w:rFonts w:ascii="Arial Narrow" w:hAnsi="Arial Narrow"/>
                <w:b/>
                <w:sz w:val="22"/>
                <w:szCs w:val="22"/>
                <w:u w:val="single"/>
              </w:rPr>
              <w:t xml:space="preserve">FACTORES DE </w:t>
            </w:r>
            <w:bookmarkEnd w:id="2"/>
            <w:r w:rsidR="00C213AC" w:rsidRPr="00CF57B4">
              <w:rPr>
                <w:rFonts w:ascii="Arial Narrow" w:hAnsi="Arial Narrow"/>
                <w:b/>
                <w:sz w:val="22"/>
                <w:szCs w:val="22"/>
                <w:u w:val="single"/>
              </w:rPr>
              <w:t>EVALUACION Y PONDERACI</w:t>
            </w:r>
            <w:r w:rsidR="00C213AC" w:rsidRPr="00CF57B4">
              <w:rPr>
                <w:rFonts w:ascii="Arial Narrow" w:hAnsi="Arial Narrow"/>
                <w:b/>
                <w:sz w:val="22"/>
                <w:szCs w:val="22"/>
                <w:u w:val="single"/>
                <w:lang w:val="es-CO"/>
              </w:rPr>
              <w:t>ÓN DE LAS PROPUESTAS</w:t>
            </w:r>
          </w:p>
          <w:p w14:paraId="1AF6F6F0" w14:textId="59A9784E" w:rsidR="00F46767" w:rsidRPr="00CF57B4" w:rsidRDefault="00F46767" w:rsidP="00953A1D">
            <w:pPr>
              <w:pStyle w:val="NormalWeb"/>
              <w:spacing w:before="0" w:beforeAutospacing="0" w:after="0" w:afterAutospacing="0" w:line="0" w:lineRule="atLeast"/>
              <w:jc w:val="both"/>
              <w:rPr>
                <w:rFonts w:ascii="Arial Narrow" w:hAnsi="Arial Narrow" w:cs="Tahoma"/>
                <w:b/>
                <w:bCs/>
                <w:sz w:val="22"/>
                <w:szCs w:val="22"/>
              </w:rPr>
            </w:pPr>
          </w:p>
          <w:p w14:paraId="0F6C12EF" w14:textId="77777777" w:rsidR="00F46767" w:rsidRPr="00CF57B4" w:rsidRDefault="00F46767" w:rsidP="00953A1D">
            <w:pPr>
              <w:pStyle w:val="NormalWeb"/>
              <w:spacing w:before="0" w:beforeAutospacing="0" w:after="0" w:afterAutospacing="0" w:line="0" w:lineRule="atLeast"/>
              <w:jc w:val="both"/>
              <w:rPr>
                <w:rFonts w:ascii="Arial Narrow" w:hAnsi="Arial Narrow" w:cs="Arial"/>
                <w:sz w:val="22"/>
                <w:szCs w:val="22"/>
                <w:lang w:val="es-CO"/>
              </w:rPr>
            </w:pPr>
            <w:r w:rsidRPr="00CF57B4">
              <w:rPr>
                <w:rFonts w:ascii="Arial Narrow" w:hAnsi="Arial Narrow" w:cs="Arial"/>
                <w:sz w:val="22"/>
                <w:szCs w:val="22"/>
                <w:lang w:val="es-CO"/>
              </w:rPr>
              <w:t xml:space="preserve">La oferta más favorable será aquella que teniendo en cuenta los factores de escogencia, determinados en las reglas de participación, resulta ser la más ventajosa para la entidad, sin que la favorabilidad la constituyan factores diferentes a los contenidos en las mismas. </w:t>
            </w:r>
          </w:p>
          <w:p w14:paraId="401F01B6" w14:textId="77777777" w:rsidR="00F46767" w:rsidRPr="00CF57B4" w:rsidRDefault="00F46767" w:rsidP="00F46767">
            <w:pPr>
              <w:pStyle w:val="NormalWeb"/>
              <w:spacing w:before="0" w:beforeAutospacing="0" w:after="0" w:afterAutospacing="0" w:line="0" w:lineRule="atLeast"/>
              <w:rPr>
                <w:rFonts w:ascii="Arial Narrow" w:hAnsi="Arial Narrow" w:cs="Arial"/>
                <w:sz w:val="22"/>
                <w:szCs w:val="22"/>
                <w:lang w:val="es-CO"/>
              </w:rPr>
            </w:pPr>
          </w:p>
          <w:p w14:paraId="127E4095" w14:textId="23A2DA27" w:rsidR="00220D7F" w:rsidRPr="00CF57B4" w:rsidRDefault="00220D7F" w:rsidP="00220D7F">
            <w:pPr>
              <w:widowControl w:val="0"/>
              <w:tabs>
                <w:tab w:val="left" w:pos="176"/>
              </w:tabs>
              <w:autoSpaceDN w:val="0"/>
              <w:adjustRightInd w:val="0"/>
              <w:ind w:right="-1"/>
              <w:jc w:val="both"/>
              <w:rPr>
                <w:rFonts w:ascii="Arial Narrow" w:hAnsi="Arial Narrow" w:cs="Microsoft Sans Serif"/>
                <w:bCs/>
                <w:spacing w:val="1"/>
                <w:sz w:val="22"/>
                <w:szCs w:val="22"/>
              </w:rPr>
            </w:pPr>
            <w:r w:rsidRPr="00CF57B4">
              <w:rPr>
                <w:rFonts w:ascii="Arial Narrow" w:hAnsi="Arial Narrow" w:cs="Microsoft Sans Serif"/>
                <w:bCs/>
                <w:spacing w:val="1"/>
                <w:sz w:val="22"/>
                <w:szCs w:val="22"/>
              </w:rPr>
              <w:t>Las ofertas serán evaluadas sobre un total de mil (1000) puntos resultantes de la sumatoria de los puntajes otorgados a los parámetros de conformidad con la siguiente tabla:</w:t>
            </w:r>
          </w:p>
          <w:p w14:paraId="04743A3E" w14:textId="5ACD82C9" w:rsidR="006D1E19" w:rsidRPr="00CF57B4" w:rsidRDefault="006D1E19" w:rsidP="00220D7F">
            <w:pPr>
              <w:widowControl w:val="0"/>
              <w:tabs>
                <w:tab w:val="left" w:pos="176"/>
              </w:tabs>
              <w:autoSpaceDN w:val="0"/>
              <w:adjustRightInd w:val="0"/>
              <w:ind w:right="-1"/>
              <w:jc w:val="both"/>
              <w:rPr>
                <w:rFonts w:ascii="Arial Narrow" w:hAnsi="Arial Narrow" w:cs="Microsoft Sans Serif"/>
                <w:bCs/>
                <w:spacing w:val="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
              <w:gridCol w:w="3928"/>
              <w:gridCol w:w="1907"/>
              <w:gridCol w:w="2657"/>
            </w:tblGrid>
            <w:tr w:rsidR="00CF57B4" w:rsidRPr="00CF57B4" w14:paraId="79251B7B" w14:textId="77777777" w:rsidTr="00D72024">
              <w:trPr>
                <w:trHeight w:val="25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2A9033EF" w14:textId="77777777" w:rsidR="006D1E19" w:rsidRPr="00CF57B4" w:rsidRDefault="006D1E19" w:rsidP="006D1E19">
                  <w:pPr>
                    <w:tabs>
                      <w:tab w:val="center" w:pos="3719"/>
                    </w:tabs>
                    <w:rPr>
                      <w:rFonts w:ascii="Arial Narrow" w:hAnsi="Arial Narrow" w:cs="Arial Narrow"/>
                      <w:b/>
                      <w:bCs/>
                      <w:sz w:val="20"/>
                      <w:szCs w:val="20"/>
                    </w:rPr>
                  </w:pPr>
                  <w:r w:rsidRPr="00CF57B4">
                    <w:rPr>
                      <w:rFonts w:ascii="Arial Narrow" w:hAnsi="Arial Narrow" w:cs="Arial Narrow"/>
                      <w:b/>
                      <w:bCs/>
                      <w:sz w:val="20"/>
                      <w:szCs w:val="20"/>
                    </w:rPr>
                    <w:tab/>
                    <w:t>FACTORES DE EVALUACIÓN – PONDERABLES (HASTA 1000 PUNTOS)</w:t>
                  </w:r>
                </w:p>
              </w:tc>
            </w:tr>
            <w:tr w:rsidR="005C6852" w:rsidRPr="00CF57B4" w14:paraId="112B0B7D" w14:textId="77777777" w:rsidTr="00D72024">
              <w:trPr>
                <w:trHeight w:val="20"/>
                <w:jc w:val="center"/>
              </w:trPr>
              <w:tc>
                <w:tcPr>
                  <w:tcW w:w="347" w:type="pct"/>
                  <w:tcBorders>
                    <w:top w:val="single" w:sz="4" w:space="0" w:color="auto"/>
                    <w:left w:val="single" w:sz="4" w:space="0" w:color="auto"/>
                    <w:bottom w:val="single" w:sz="4" w:space="0" w:color="auto"/>
                    <w:right w:val="single" w:sz="4" w:space="0" w:color="auto"/>
                  </w:tcBorders>
                  <w:shd w:val="clear" w:color="auto" w:fill="F2F2F2"/>
                </w:tcPr>
                <w:p w14:paraId="1F9C3EB6" w14:textId="77777777" w:rsidR="006D1E19" w:rsidRPr="00CF57B4" w:rsidRDefault="006D1E19" w:rsidP="006D1E19">
                  <w:pPr>
                    <w:jc w:val="center"/>
                    <w:rPr>
                      <w:rFonts w:ascii="Arial Narrow" w:hAnsi="Arial Narrow" w:cs="Arial Narrow"/>
                      <w:b/>
                      <w:bCs/>
                      <w:sz w:val="20"/>
                      <w:szCs w:val="20"/>
                    </w:rPr>
                  </w:pPr>
                  <w:r w:rsidRPr="00CF57B4">
                    <w:rPr>
                      <w:rFonts w:ascii="Arial Narrow" w:hAnsi="Arial Narrow" w:cs="Arial Narrow"/>
                      <w:b/>
                      <w:bCs/>
                      <w:sz w:val="20"/>
                      <w:szCs w:val="20"/>
                    </w:rPr>
                    <w:t>No</w:t>
                  </w:r>
                </w:p>
              </w:tc>
              <w:tc>
                <w:tcPr>
                  <w:tcW w:w="2152" w:type="pct"/>
                  <w:tcBorders>
                    <w:top w:val="single" w:sz="4" w:space="0" w:color="auto"/>
                    <w:left w:val="single" w:sz="4" w:space="0" w:color="auto"/>
                    <w:bottom w:val="single" w:sz="4" w:space="0" w:color="auto"/>
                    <w:right w:val="single" w:sz="4" w:space="0" w:color="auto"/>
                  </w:tcBorders>
                  <w:shd w:val="clear" w:color="auto" w:fill="F2F2F2"/>
                </w:tcPr>
                <w:p w14:paraId="481E9DDD" w14:textId="77777777" w:rsidR="006D1E19" w:rsidRPr="00CF57B4" w:rsidRDefault="006D1E19" w:rsidP="006D1E19">
                  <w:pPr>
                    <w:jc w:val="center"/>
                    <w:rPr>
                      <w:rFonts w:ascii="Arial Narrow" w:hAnsi="Arial Narrow" w:cs="Arial Narrow"/>
                      <w:b/>
                      <w:bCs/>
                      <w:sz w:val="20"/>
                      <w:szCs w:val="20"/>
                    </w:rPr>
                  </w:pPr>
                  <w:r w:rsidRPr="00CF57B4">
                    <w:rPr>
                      <w:rFonts w:ascii="Arial Narrow" w:hAnsi="Arial Narrow" w:cs="Arial Narrow"/>
                      <w:b/>
                      <w:bCs/>
                      <w:sz w:val="20"/>
                      <w:szCs w:val="20"/>
                    </w:rPr>
                    <w:t>PARÁMETROS</w:t>
                  </w:r>
                </w:p>
              </w:tc>
              <w:tc>
                <w:tcPr>
                  <w:tcW w:w="1045" w:type="pct"/>
                  <w:tcBorders>
                    <w:top w:val="single" w:sz="4" w:space="0" w:color="auto"/>
                    <w:left w:val="single" w:sz="4" w:space="0" w:color="auto"/>
                    <w:bottom w:val="single" w:sz="4" w:space="0" w:color="auto"/>
                    <w:right w:val="single" w:sz="4" w:space="0" w:color="auto"/>
                  </w:tcBorders>
                  <w:shd w:val="clear" w:color="auto" w:fill="F2F2F2"/>
                </w:tcPr>
                <w:p w14:paraId="599B07A4" w14:textId="77777777" w:rsidR="006D1E19" w:rsidRPr="00CF57B4" w:rsidRDefault="006D1E19" w:rsidP="006D1E19">
                  <w:pPr>
                    <w:jc w:val="center"/>
                    <w:rPr>
                      <w:rFonts w:ascii="Arial Narrow" w:hAnsi="Arial Narrow" w:cs="Arial Narrow"/>
                      <w:b/>
                      <w:bCs/>
                      <w:sz w:val="20"/>
                      <w:szCs w:val="20"/>
                    </w:rPr>
                  </w:pPr>
                  <w:r w:rsidRPr="00CF57B4">
                    <w:rPr>
                      <w:rFonts w:ascii="Arial Narrow" w:hAnsi="Arial Narrow" w:cs="Arial Narrow"/>
                      <w:b/>
                      <w:bCs/>
                      <w:sz w:val="20"/>
                      <w:szCs w:val="20"/>
                    </w:rPr>
                    <w:t>VERIFICACIÓN</w:t>
                  </w:r>
                </w:p>
              </w:tc>
              <w:tc>
                <w:tcPr>
                  <w:tcW w:w="1456" w:type="pct"/>
                  <w:tcBorders>
                    <w:top w:val="single" w:sz="4" w:space="0" w:color="auto"/>
                    <w:left w:val="single" w:sz="4" w:space="0" w:color="auto"/>
                    <w:bottom w:val="single" w:sz="4" w:space="0" w:color="auto"/>
                    <w:right w:val="single" w:sz="4" w:space="0" w:color="auto"/>
                  </w:tcBorders>
                  <w:shd w:val="clear" w:color="auto" w:fill="F2F2F2"/>
                </w:tcPr>
                <w:p w14:paraId="2B810F0C" w14:textId="77777777" w:rsidR="006D1E19" w:rsidRPr="00CF57B4" w:rsidRDefault="006D1E19" w:rsidP="006D1E19">
                  <w:pPr>
                    <w:jc w:val="center"/>
                    <w:rPr>
                      <w:rFonts w:ascii="Arial Narrow" w:hAnsi="Arial Narrow" w:cs="Arial Narrow"/>
                      <w:b/>
                      <w:bCs/>
                      <w:sz w:val="20"/>
                      <w:szCs w:val="20"/>
                    </w:rPr>
                  </w:pPr>
                  <w:r w:rsidRPr="00CF57B4">
                    <w:rPr>
                      <w:rFonts w:ascii="Arial Narrow" w:hAnsi="Arial Narrow" w:cs="Arial Narrow"/>
                      <w:b/>
                      <w:bCs/>
                      <w:sz w:val="20"/>
                      <w:szCs w:val="20"/>
                    </w:rPr>
                    <w:t>PUNTAJE</w:t>
                  </w:r>
                </w:p>
              </w:tc>
            </w:tr>
            <w:tr w:rsidR="005C6852" w:rsidRPr="00CF57B4" w14:paraId="3B53E957" w14:textId="77777777" w:rsidTr="00D72024">
              <w:trPr>
                <w:trHeight w:val="20"/>
                <w:jc w:val="center"/>
              </w:trPr>
              <w:tc>
                <w:tcPr>
                  <w:tcW w:w="347" w:type="pct"/>
                  <w:tcBorders>
                    <w:top w:val="single" w:sz="4" w:space="0" w:color="auto"/>
                    <w:left w:val="single" w:sz="4" w:space="0" w:color="auto"/>
                    <w:bottom w:val="single" w:sz="4" w:space="0" w:color="auto"/>
                    <w:right w:val="single" w:sz="4" w:space="0" w:color="auto"/>
                  </w:tcBorders>
                </w:tcPr>
                <w:p w14:paraId="3B6482DE" w14:textId="77777777" w:rsidR="006D1E19" w:rsidRPr="00CF57B4" w:rsidRDefault="006D1E19" w:rsidP="006D1E19">
                  <w:pPr>
                    <w:autoSpaceDE w:val="0"/>
                    <w:adjustRightInd w:val="0"/>
                    <w:jc w:val="center"/>
                    <w:rPr>
                      <w:rFonts w:ascii="Arial Narrow" w:hAnsi="Arial Narrow" w:cs="Arial Narrow"/>
                      <w:sz w:val="20"/>
                      <w:szCs w:val="20"/>
                    </w:rPr>
                  </w:pPr>
                  <w:r w:rsidRPr="00CF57B4">
                    <w:rPr>
                      <w:rFonts w:ascii="Arial Narrow" w:hAnsi="Arial Narrow" w:cs="Arial Narrow"/>
                      <w:sz w:val="20"/>
                      <w:szCs w:val="20"/>
                    </w:rPr>
                    <w:t>1</w:t>
                  </w:r>
                </w:p>
              </w:tc>
              <w:tc>
                <w:tcPr>
                  <w:tcW w:w="2152" w:type="pct"/>
                  <w:tcBorders>
                    <w:top w:val="single" w:sz="4" w:space="0" w:color="auto"/>
                    <w:left w:val="single" w:sz="4" w:space="0" w:color="auto"/>
                    <w:bottom w:val="single" w:sz="4" w:space="0" w:color="auto"/>
                    <w:right w:val="single" w:sz="4" w:space="0" w:color="auto"/>
                  </w:tcBorders>
                  <w:vAlign w:val="center"/>
                </w:tcPr>
                <w:p w14:paraId="19FD4AEE" w14:textId="77777777" w:rsidR="006D1E19" w:rsidRPr="00CF57B4" w:rsidRDefault="006D1E19" w:rsidP="006D1E19">
                  <w:pPr>
                    <w:autoSpaceDE w:val="0"/>
                    <w:adjustRightInd w:val="0"/>
                    <w:rPr>
                      <w:rFonts w:ascii="Arial Narrow" w:hAnsi="Arial Narrow" w:cs="Arial Narrow"/>
                      <w:sz w:val="20"/>
                      <w:szCs w:val="20"/>
                    </w:rPr>
                  </w:pPr>
                  <w:r w:rsidRPr="00CF57B4">
                    <w:rPr>
                      <w:rFonts w:ascii="Arial Narrow" w:hAnsi="Arial Narrow" w:cs="Tahoma"/>
                      <w:sz w:val="20"/>
                      <w:szCs w:val="20"/>
                      <w:lang w:eastAsia="es-CO"/>
                    </w:rPr>
                    <w:t>Factores Técnicos Ponderables</w:t>
                  </w:r>
                </w:p>
              </w:tc>
              <w:tc>
                <w:tcPr>
                  <w:tcW w:w="1045" w:type="pct"/>
                  <w:tcBorders>
                    <w:top w:val="single" w:sz="4" w:space="0" w:color="auto"/>
                    <w:left w:val="single" w:sz="4" w:space="0" w:color="auto"/>
                    <w:bottom w:val="single" w:sz="4" w:space="0" w:color="auto"/>
                    <w:right w:val="single" w:sz="4" w:space="0" w:color="auto"/>
                  </w:tcBorders>
                  <w:vAlign w:val="center"/>
                </w:tcPr>
                <w:p w14:paraId="25303C7E" w14:textId="77777777" w:rsidR="006D1E19" w:rsidRPr="00CF57B4" w:rsidRDefault="006D1E19" w:rsidP="006D1E19">
                  <w:pPr>
                    <w:autoSpaceDE w:val="0"/>
                    <w:adjustRightInd w:val="0"/>
                    <w:jc w:val="center"/>
                    <w:rPr>
                      <w:rFonts w:ascii="Arial Narrow" w:hAnsi="Arial Narrow" w:cs="Arial Narrow"/>
                      <w:sz w:val="20"/>
                      <w:szCs w:val="20"/>
                    </w:rPr>
                  </w:pPr>
                  <w:r w:rsidRPr="00CF57B4">
                    <w:rPr>
                      <w:rFonts w:ascii="Arial Narrow" w:hAnsi="Arial Narrow" w:cs="Arial Narrow"/>
                      <w:sz w:val="20"/>
                      <w:szCs w:val="20"/>
                    </w:rPr>
                    <w:t>Ponderable</w:t>
                  </w:r>
                </w:p>
              </w:tc>
              <w:tc>
                <w:tcPr>
                  <w:tcW w:w="1456" w:type="pct"/>
                  <w:tcBorders>
                    <w:top w:val="single" w:sz="4" w:space="0" w:color="auto"/>
                    <w:left w:val="single" w:sz="4" w:space="0" w:color="auto"/>
                    <w:bottom w:val="single" w:sz="4" w:space="0" w:color="auto"/>
                    <w:right w:val="single" w:sz="4" w:space="0" w:color="auto"/>
                  </w:tcBorders>
                  <w:vAlign w:val="center"/>
                </w:tcPr>
                <w:p w14:paraId="468D71CF" w14:textId="3CED3978" w:rsidR="006D1E19" w:rsidRPr="00CF57B4" w:rsidRDefault="006D1E19" w:rsidP="006D1E19">
                  <w:pPr>
                    <w:autoSpaceDE w:val="0"/>
                    <w:adjustRightInd w:val="0"/>
                    <w:jc w:val="center"/>
                    <w:rPr>
                      <w:rFonts w:ascii="Arial Narrow" w:hAnsi="Arial Narrow" w:cs="Arial Narrow"/>
                      <w:sz w:val="20"/>
                      <w:szCs w:val="20"/>
                    </w:rPr>
                  </w:pPr>
                  <w:r w:rsidRPr="00CF57B4">
                    <w:rPr>
                      <w:rFonts w:ascii="Arial Narrow" w:hAnsi="Arial Narrow" w:cs="Arial Narrow"/>
                      <w:sz w:val="20"/>
                      <w:szCs w:val="20"/>
                    </w:rPr>
                    <w:t>400 Puntos</w:t>
                  </w:r>
                </w:p>
              </w:tc>
            </w:tr>
            <w:tr w:rsidR="005C6852" w:rsidRPr="00CF57B4" w14:paraId="35CF69A2" w14:textId="77777777" w:rsidTr="00D72024">
              <w:trPr>
                <w:trHeight w:val="20"/>
                <w:jc w:val="center"/>
              </w:trPr>
              <w:tc>
                <w:tcPr>
                  <w:tcW w:w="347" w:type="pct"/>
                  <w:tcBorders>
                    <w:top w:val="single" w:sz="4" w:space="0" w:color="auto"/>
                    <w:left w:val="single" w:sz="4" w:space="0" w:color="auto"/>
                    <w:bottom w:val="single" w:sz="4" w:space="0" w:color="auto"/>
                    <w:right w:val="single" w:sz="4" w:space="0" w:color="auto"/>
                  </w:tcBorders>
                </w:tcPr>
                <w:p w14:paraId="1D2B91F6" w14:textId="77777777" w:rsidR="006D1E19" w:rsidRPr="00CF57B4" w:rsidRDefault="006D1E19" w:rsidP="006D1E19">
                  <w:pPr>
                    <w:jc w:val="center"/>
                    <w:rPr>
                      <w:rFonts w:ascii="Arial Narrow" w:hAnsi="Arial Narrow" w:cs="Arial Narrow"/>
                      <w:sz w:val="20"/>
                      <w:szCs w:val="20"/>
                    </w:rPr>
                  </w:pPr>
                  <w:r w:rsidRPr="00CF57B4">
                    <w:rPr>
                      <w:rFonts w:ascii="Arial Narrow" w:hAnsi="Arial Narrow" w:cs="Arial Narrow"/>
                      <w:sz w:val="20"/>
                      <w:szCs w:val="20"/>
                    </w:rPr>
                    <w:t>2</w:t>
                  </w:r>
                </w:p>
              </w:tc>
              <w:tc>
                <w:tcPr>
                  <w:tcW w:w="2152" w:type="pct"/>
                  <w:tcBorders>
                    <w:top w:val="single" w:sz="4" w:space="0" w:color="auto"/>
                    <w:left w:val="single" w:sz="4" w:space="0" w:color="auto"/>
                    <w:bottom w:val="single" w:sz="4" w:space="0" w:color="auto"/>
                    <w:right w:val="single" w:sz="4" w:space="0" w:color="auto"/>
                  </w:tcBorders>
                  <w:vAlign w:val="center"/>
                </w:tcPr>
                <w:p w14:paraId="2B8B5EAA" w14:textId="77777777" w:rsidR="006D1E19" w:rsidRPr="00CF57B4" w:rsidRDefault="006D1E19" w:rsidP="006D1E19">
                  <w:pPr>
                    <w:rPr>
                      <w:rFonts w:ascii="Arial Narrow" w:hAnsi="Arial Narrow" w:cs="Arial Narrow"/>
                      <w:sz w:val="20"/>
                      <w:szCs w:val="20"/>
                    </w:rPr>
                  </w:pPr>
                  <w:r w:rsidRPr="00CF57B4">
                    <w:rPr>
                      <w:rFonts w:ascii="Arial Narrow" w:hAnsi="Arial Narrow" w:cs="Tahoma"/>
                      <w:sz w:val="20"/>
                      <w:szCs w:val="20"/>
                      <w:lang w:eastAsia="es-CO"/>
                    </w:rPr>
                    <w:t>Propuesta Económica</w:t>
                  </w:r>
                </w:p>
              </w:tc>
              <w:tc>
                <w:tcPr>
                  <w:tcW w:w="1045" w:type="pct"/>
                  <w:tcBorders>
                    <w:top w:val="single" w:sz="4" w:space="0" w:color="auto"/>
                    <w:left w:val="single" w:sz="4" w:space="0" w:color="auto"/>
                    <w:bottom w:val="single" w:sz="4" w:space="0" w:color="auto"/>
                    <w:right w:val="single" w:sz="4" w:space="0" w:color="auto"/>
                  </w:tcBorders>
                </w:tcPr>
                <w:p w14:paraId="1CBB6080" w14:textId="77777777" w:rsidR="006D1E19" w:rsidRPr="00CF57B4" w:rsidRDefault="006D1E19" w:rsidP="006D1E19">
                  <w:pPr>
                    <w:autoSpaceDE w:val="0"/>
                    <w:adjustRightInd w:val="0"/>
                    <w:jc w:val="center"/>
                    <w:rPr>
                      <w:rFonts w:ascii="Arial Narrow" w:hAnsi="Arial Narrow" w:cs="Arial Narrow"/>
                      <w:sz w:val="20"/>
                      <w:szCs w:val="20"/>
                    </w:rPr>
                  </w:pPr>
                  <w:r w:rsidRPr="00CF57B4">
                    <w:rPr>
                      <w:rFonts w:ascii="Arial Narrow" w:hAnsi="Arial Narrow" w:cs="Arial Narrow"/>
                      <w:sz w:val="20"/>
                      <w:szCs w:val="20"/>
                    </w:rPr>
                    <w:t>Ponderable</w:t>
                  </w:r>
                </w:p>
              </w:tc>
              <w:tc>
                <w:tcPr>
                  <w:tcW w:w="1456" w:type="pct"/>
                  <w:tcBorders>
                    <w:top w:val="single" w:sz="4" w:space="0" w:color="auto"/>
                    <w:left w:val="single" w:sz="4" w:space="0" w:color="auto"/>
                    <w:bottom w:val="single" w:sz="4" w:space="0" w:color="auto"/>
                    <w:right w:val="single" w:sz="4" w:space="0" w:color="auto"/>
                  </w:tcBorders>
                  <w:vAlign w:val="center"/>
                </w:tcPr>
                <w:p w14:paraId="5B71BF94" w14:textId="495A0508" w:rsidR="006D1E19" w:rsidRPr="00CF57B4" w:rsidRDefault="006D1E19" w:rsidP="006D1E19">
                  <w:pPr>
                    <w:autoSpaceDE w:val="0"/>
                    <w:adjustRightInd w:val="0"/>
                    <w:jc w:val="center"/>
                    <w:rPr>
                      <w:rFonts w:ascii="Arial Narrow" w:hAnsi="Arial Narrow" w:cs="Arial Narrow"/>
                      <w:sz w:val="20"/>
                      <w:szCs w:val="20"/>
                    </w:rPr>
                  </w:pPr>
                  <w:r w:rsidRPr="00CF57B4">
                    <w:rPr>
                      <w:rFonts w:ascii="Arial Narrow" w:hAnsi="Arial Narrow" w:cs="Arial Narrow"/>
                      <w:sz w:val="20"/>
                      <w:szCs w:val="20"/>
                    </w:rPr>
                    <w:t>500 Puntos</w:t>
                  </w:r>
                </w:p>
              </w:tc>
            </w:tr>
            <w:tr w:rsidR="005C6852" w:rsidRPr="00CF57B4" w14:paraId="23D414B8" w14:textId="77777777" w:rsidTr="00D72024">
              <w:trPr>
                <w:trHeight w:val="20"/>
                <w:jc w:val="center"/>
              </w:trPr>
              <w:tc>
                <w:tcPr>
                  <w:tcW w:w="347" w:type="pct"/>
                  <w:tcBorders>
                    <w:top w:val="single" w:sz="4" w:space="0" w:color="auto"/>
                    <w:left w:val="single" w:sz="4" w:space="0" w:color="auto"/>
                    <w:bottom w:val="single" w:sz="4" w:space="0" w:color="auto"/>
                    <w:right w:val="single" w:sz="4" w:space="0" w:color="auto"/>
                  </w:tcBorders>
                </w:tcPr>
                <w:p w14:paraId="71142FA9" w14:textId="77777777" w:rsidR="006D1E19" w:rsidRPr="00CF57B4" w:rsidRDefault="006D1E19" w:rsidP="006D1E19">
                  <w:pPr>
                    <w:jc w:val="center"/>
                    <w:rPr>
                      <w:rFonts w:ascii="Arial Narrow" w:hAnsi="Arial Narrow" w:cs="Arial Narrow"/>
                      <w:sz w:val="20"/>
                      <w:szCs w:val="20"/>
                    </w:rPr>
                  </w:pPr>
                  <w:r w:rsidRPr="00CF57B4">
                    <w:rPr>
                      <w:rFonts w:ascii="Arial Narrow" w:hAnsi="Arial Narrow" w:cs="Arial Narrow"/>
                      <w:sz w:val="20"/>
                      <w:szCs w:val="20"/>
                    </w:rPr>
                    <w:t>3</w:t>
                  </w:r>
                </w:p>
              </w:tc>
              <w:tc>
                <w:tcPr>
                  <w:tcW w:w="2152" w:type="pct"/>
                  <w:tcBorders>
                    <w:top w:val="single" w:sz="4" w:space="0" w:color="auto"/>
                    <w:left w:val="single" w:sz="4" w:space="0" w:color="auto"/>
                    <w:bottom w:val="single" w:sz="4" w:space="0" w:color="auto"/>
                    <w:right w:val="single" w:sz="4" w:space="0" w:color="auto"/>
                  </w:tcBorders>
                </w:tcPr>
                <w:p w14:paraId="2E754EFF" w14:textId="77777777" w:rsidR="006D1E19" w:rsidRPr="00CF57B4" w:rsidRDefault="006D1E19" w:rsidP="006D1E19">
                  <w:pPr>
                    <w:rPr>
                      <w:rFonts w:ascii="Arial Narrow" w:hAnsi="Arial Narrow" w:cs="Arial Narrow"/>
                      <w:sz w:val="20"/>
                      <w:szCs w:val="20"/>
                    </w:rPr>
                  </w:pPr>
                  <w:r w:rsidRPr="00CF57B4">
                    <w:rPr>
                      <w:rFonts w:ascii="Arial Narrow" w:hAnsi="Arial Narrow" w:cs="Arial Narrow"/>
                      <w:sz w:val="20"/>
                      <w:szCs w:val="20"/>
                    </w:rPr>
                    <w:t>Apoyo a la Industria Nacional</w:t>
                  </w:r>
                </w:p>
              </w:tc>
              <w:tc>
                <w:tcPr>
                  <w:tcW w:w="1045" w:type="pct"/>
                  <w:tcBorders>
                    <w:top w:val="single" w:sz="4" w:space="0" w:color="auto"/>
                    <w:left w:val="single" w:sz="4" w:space="0" w:color="auto"/>
                    <w:bottom w:val="single" w:sz="4" w:space="0" w:color="auto"/>
                    <w:right w:val="single" w:sz="4" w:space="0" w:color="auto"/>
                  </w:tcBorders>
                </w:tcPr>
                <w:p w14:paraId="656455FD" w14:textId="77777777" w:rsidR="006D1E19" w:rsidRPr="00CF57B4" w:rsidRDefault="006D1E19" w:rsidP="006D1E19">
                  <w:pPr>
                    <w:jc w:val="center"/>
                    <w:rPr>
                      <w:rFonts w:ascii="Arial Narrow" w:hAnsi="Arial Narrow" w:cs="Arial Narrow"/>
                      <w:sz w:val="20"/>
                      <w:szCs w:val="20"/>
                    </w:rPr>
                  </w:pPr>
                  <w:r w:rsidRPr="00CF57B4">
                    <w:rPr>
                      <w:rFonts w:ascii="Arial Narrow" w:hAnsi="Arial Narrow" w:cs="Arial Narrow"/>
                      <w:sz w:val="20"/>
                      <w:szCs w:val="20"/>
                    </w:rPr>
                    <w:t>Ponderable</w:t>
                  </w:r>
                </w:p>
              </w:tc>
              <w:tc>
                <w:tcPr>
                  <w:tcW w:w="1456" w:type="pct"/>
                  <w:tcBorders>
                    <w:top w:val="single" w:sz="4" w:space="0" w:color="auto"/>
                    <w:left w:val="single" w:sz="4" w:space="0" w:color="auto"/>
                    <w:bottom w:val="single" w:sz="4" w:space="0" w:color="auto"/>
                    <w:right w:val="single" w:sz="4" w:space="0" w:color="auto"/>
                  </w:tcBorders>
                  <w:vAlign w:val="center"/>
                </w:tcPr>
                <w:p w14:paraId="5543C471" w14:textId="77777777" w:rsidR="006D1E19" w:rsidRPr="00CF57B4" w:rsidRDefault="006D1E19" w:rsidP="006D1E19">
                  <w:pPr>
                    <w:jc w:val="center"/>
                    <w:rPr>
                      <w:rFonts w:ascii="Arial Narrow" w:hAnsi="Arial Narrow" w:cs="Arial Narrow"/>
                      <w:sz w:val="20"/>
                      <w:szCs w:val="20"/>
                    </w:rPr>
                  </w:pPr>
                  <w:r w:rsidRPr="00CF57B4">
                    <w:rPr>
                      <w:rFonts w:ascii="Arial Narrow" w:hAnsi="Arial Narrow" w:cs="Arial Narrow"/>
                      <w:sz w:val="20"/>
                      <w:szCs w:val="20"/>
                    </w:rPr>
                    <w:t>100 Puntos</w:t>
                  </w:r>
                </w:p>
              </w:tc>
            </w:tr>
          </w:tbl>
          <w:p w14:paraId="191F48E4" w14:textId="5740A0F1" w:rsidR="006D1E19" w:rsidRPr="00CF57B4" w:rsidRDefault="006D1E19" w:rsidP="00220D7F">
            <w:pPr>
              <w:widowControl w:val="0"/>
              <w:tabs>
                <w:tab w:val="left" w:pos="176"/>
              </w:tabs>
              <w:autoSpaceDN w:val="0"/>
              <w:adjustRightInd w:val="0"/>
              <w:ind w:right="-1"/>
              <w:jc w:val="both"/>
              <w:rPr>
                <w:rFonts w:ascii="Arial Narrow" w:hAnsi="Arial Narrow" w:cs="Microsoft Sans Serif"/>
                <w:bCs/>
                <w:spacing w:val="1"/>
                <w:sz w:val="22"/>
                <w:szCs w:val="22"/>
              </w:rPr>
            </w:pPr>
          </w:p>
          <w:p w14:paraId="74C14856" w14:textId="77777777" w:rsidR="006D1E19" w:rsidRPr="00CF57B4" w:rsidRDefault="006D1E19" w:rsidP="006D1E19">
            <w:pPr>
              <w:widowControl w:val="0"/>
              <w:tabs>
                <w:tab w:val="left" w:pos="176"/>
              </w:tabs>
              <w:autoSpaceDN w:val="0"/>
              <w:adjustRightInd w:val="0"/>
              <w:ind w:right="-1"/>
              <w:jc w:val="both"/>
              <w:rPr>
                <w:rFonts w:ascii="Arial Narrow" w:hAnsi="Arial Narrow" w:cs="Microsoft Sans Serif"/>
                <w:bCs/>
                <w:spacing w:val="1"/>
                <w:sz w:val="22"/>
                <w:szCs w:val="22"/>
              </w:rPr>
            </w:pPr>
            <w:r w:rsidRPr="00CF57B4">
              <w:rPr>
                <w:rFonts w:ascii="Arial Narrow" w:hAnsi="Arial Narrow" w:cs="Microsoft Sans Serif"/>
                <w:bCs/>
                <w:spacing w:val="1"/>
                <w:sz w:val="22"/>
                <w:szCs w:val="22"/>
              </w:rPr>
              <w:t xml:space="preserve">El Comité Evaluador solamente calificará las propuestas de aquellos </w:t>
            </w:r>
            <w:r w:rsidRPr="00CF57B4">
              <w:rPr>
                <w:rFonts w:ascii="Arial Narrow" w:hAnsi="Arial Narrow" w:cs="Microsoft Sans Serif"/>
                <w:b/>
                <w:bCs/>
                <w:spacing w:val="1"/>
                <w:sz w:val="22"/>
                <w:szCs w:val="22"/>
              </w:rPr>
              <w:t>Proponentes</w:t>
            </w:r>
            <w:r w:rsidRPr="00CF57B4">
              <w:rPr>
                <w:rFonts w:ascii="Arial Narrow" w:hAnsi="Arial Narrow" w:cs="Microsoft Sans Serif"/>
                <w:bCs/>
                <w:spacing w:val="1"/>
                <w:sz w:val="22"/>
                <w:szCs w:val="22"/>
              </w:rPr>
              <w:t xml:space="preserve"> habilitados en materia jurídica, económico financiera y técnica, y que cumplan cabalmente los requerimientos técnicos mínimos establecidos en las Reglas de Participación y sus anexos.</w:t>
            </w:r>
          </w:p>
          <w:p w14:paraId="656B1238" w14:textId="77777777" w:rsidR="006D1E19" w:rsidRPr="00CF57B4" w:rsidRDefault="006D1E19" w:rsidP="00220D7F">
            <w:pPr>
              <w:widowControl w:val="0"/>
              <w:tabs>
                <w:tab w:val="left" w:pos="176"/>
              </w:tabs>
              <w:autoSpaceDN w:val="0"/>
              <w:adjustRightInd w:val="0"/>
              <w:ind w:right="-1"/>
              <w:jc w:val="both"/>
              <w:rPr>
                <w:rFonts w:ascii="Arial Narrow" w:hAnsi="Arial Narrow" w:cs="Microsoft Sans Serif"/>
                <w:bCs/>
                <w:spacing w:val="1"/>
                <w:sz w:val="22"/>
                <w:szCs w:val="22"/>
              </w:rPr>
            </w:pPr>
          </w:p>
          <w:p w14:paraId="0D6DBCF0" w14:textId="105F3BDD" w:rsidR="00F46767" w:rsidRPr="00CF57B4" w:rsidRDefault="006D1E19" w:rsidP="008A1573">
            <w:pPr>
              <w:pStyle w:val="Ttulo2"/>
              <w:keepLines/>
              <w:numPr>
                <w:ilvl w:val="2"/>
                <w:numId w:val="44"/>
              </w:numPr>
              <w:spacing w:before="0" w:after="0"/>
              <w:ind w:left="883" w:hanging="567"/>
              <w:jc w:val="both"/>
              <w:rPr>
                <w:rFonts w:ascii="Arial Narrow" w:hAnsi="Arial Narrow"/>
                <w:i w:val="0"/>
                <w:sz w:val="22"/>
                <w:szCs w:val="22"/>
              </w:rPr>
            </w:pPr>
            <w:bookmarkStart w:id="3" w:name="_Toc370982145"/>
            <w:r w:rsidRPr="00CF57B4">
              <w:rPr>
                <w:rFonts w:ascii="Arial Narrow" w:hAnsi="Arial Narrow"/>
                <w:i w:val="0"/>
                <w:sz w:val="22"/>
                <w:szCs w:val="22"/>
              </w:rPr>
              <w:t>EVALUACIÓN DE LA PROPUESTA ECONÓMICA (HASTA 500 PUNTOS)</w:t>
            </w:r>
            <w:bookmarkEnd w:id="3"/>
          </w:p>
          <w:p w14:paraId="45F60905" w14:textId="77777777" w:rsidR="00F46767" w:rsidRPr="00CF57B4" w:rsidRDefault="00F46767" w:rsidP="00F46767">
            <w:pPr>
              <w:jc w:val="both"/>
              <w:rPr>
                <w:rFonts w:ascii="Arial Narrow" w:hAnsi="Arial Narrow" w:cs="Arial"/>
                <w:sz w:val="22"/>
                <w:szCs w:val="22"/>
              </w:rPr>
            </w:pPr>
          </w:p>
          <w:p w14:paraId="0AC4E9C0" w14:textId="77777777" w:rsidR="00F46767" w:rsidRPr="00CF57B4" w:rsidRDefault="00F46767" w:rsidP="00F46767">
            <w:pPr>
              <w:jc w:val="both"/>
              <w:rPr>
                <w:rFonts w:ascii="Arial Narrow" w:hAnsi="Arial Narrow" w:cs="Arial"/>
                <w:sz w:val="22"/>
                <w:szCs w:val="22"/>
              </w:rPr>
            </w:pPr>
            <w:r w:rsidRPr="00CF57B4">
              <w:rPr>
                <w:rFonts w:ascii="Arial Narrow" w:hAnsi="Arial Narrow" w:cs="Arial"/>
                <w:sz w:val="22"/>
                <w:szCs w:val="22"/>
              </w:rPr>
              <w:t xml:space="preserve">Para la evaluación económica, el proponente debe diligenciar el Anexo “OFERTA ECONÓMICA”, la cual tendrá un puntaje máximo de 500 puntos. </w:t>
            </w:r>
          </w:p>
          <w:p w14:paraId="3F481190" w14:textId="77777777" w:rsidR="00F46767" w:rsidRPr="00CF57B4" w:rsidRDefault="00F46767" w:rsidP="00F46767">
            <w:pPr>
              <w:jc w:val="both"/>
              <w:rPr>
                <w:rFonts w:ascii="Arial Narrow" w:hAnsi="Arial Narrow" w:cs="Arial"/>
                <w:sz w:val="22"/>
                <w:szCs w:val="22"/>
              </w:rPr>
            </w:pPr>
          </w:p>
          <w:p w14:paraId="4AD69E99" w14:textId="77777777" w:rsidR="00F46767" w:rsidRPr="00CF57B4" w:rsidRDefault="00F46767" w:rsidP="00F46767">
            <w:pPr>
              <w:jc w:val="both"/>
              <w:rPr>
                <w:rFonts w:ascii="Arial Narrow" w:hAnsi="Arial Narrow" w:cs="Arial"/>
                <w:sz w:val="22"/>
                <w:szCs w:val="22"/>
              </w:rPr>
            </w:pPr>
            <w:r w:rsidRPr="00CF57B4">
              <w:rPr>
                <w:rFonts w:ascii="Arial Narrow" w:hAnsi="Arial Narrow" w:cs="Arial"/>
                <w:sz w:val="22"/>
                <w:szCs w:val="22"/>
              </w:rPr>
              <w:t>La oferta deberá incluir el valor de todos los gastos en que incurra el contratista para la ejecución del objeto del presente proceso de contratación</w:t>
            </w:r>
          </w:p>
          <w:p w14:paraId="268F32E5" w14:textId="77777777" w:rsidR="00F46767" w:rsidRPr="00CF57B4" w:rsidRDefault="00F46767" w:rsidP="00F46767">
            <w:pPr>
              <w:jc w:val="both"/>
              <w:rPr>
                <w:rFonts w:ascii="Arial Narrow" w:hAnsi="Arial Narrow" w:cs="Arial"/>
                <w:sz w:val="22"/>
                <w:szCs w:val="22"/>
              </w:rPr>
            </w:pPr>
          </w:p>
          <w:p w14:paraId="5EA03077" w14:textId="77777777" w:rsidR="00F46767" w:rsidRPr="00CF57B4" w:rsidRDefault="00F46767" w:rsidP="00F46767">
            <w:pPr>
              <w:jc w:val="both"/>
              <w:rPr>
                <w:rFonts w:ascii="Arial Narrow" w:hAnsi="Arial Narrow" w:cs="Arial"/>
                <w:sz w:val="22"/>
                <w:szCs w:val="22"/>
              </w:rPr>
            </w:pPr>
            <w:r w:rsidRPr="00CF57B4">
              <w:rPr>
                <w:rFonts w:ascii="Arial Narrow" w:hAnsi="Arial Narrow" w:cs="Arial"/>
                <w:sz w:val="22"/>
                <w:szCs w:val="22"/>
              </w:rPr>
              <w:t>Serán de exclusiva responsabilidad del proponente, los errores u omisiones en que incurra al indicar los valores totales en la propuesta, debiendo asumir los mayores costos o pérdidas que se deriven de dichos errores u omisiones.</w:t>
            </w:r>
          </w:p>
          <w:p w14:paraId="427024B0" w14:textId="77777777" w:rsidR="00F46767" w:rsidRPr="00CF57B4" w:rsidRDefault="00F46767" w:rsidP="00F46767">
            <w:pPr>
              <w:jc w:val="both"/>
              <w:rPr>
                <w:rFonts w:ascii="Arial Narrow" w:eastAsia="Arial Unicode MS" w:hAnsi="Arial Narrow" w:cs="Arial"/>
                <w:sz w:val="22"/>
                <w:szCs w:val="22"/>
                <w:lang w:val="es-CO"/>
              </w:rPr>
            </w:pPr>
          </w:p>
          <w:p w14:paraId="633C5D82" w14:textId="77777777" w:rsidR="00F46767" w:rsidRPr="00CF57B4" w:rsidRDefault="00F46767" w:rsidP="00F46767">
            <w:pPr>
              <w:jc w:val="both"/>
              <w:rPr>
                <w:rFonts w:ascii="Arial Narrow" w:eastAsia="Arial Unicode MS" w:hAnsi="Arial Narrow" w:cs="Arial"/>
                <w:sz w:val="22"/>
                <w:szCs w:val="22"/>
                <w:lang w:val="es-CO"/>
              </w:rPr>
            </w:pPr>
            <w:r w:rsidRPr="00CF57B4">
              <w:rPr>
                <w:rFonts w:ascii="Arial Narrow" w:eastAsia="Arial Unicode MS" w:hAnsi="Arial Narrow" w:cs="Arial"/>
                <w:sz w:val="22"/>
                <w:szCs w:val="22"/>
                <w:lang w:val="es-CO"/>
              </w:rPr>
              <w:t>Al presentar la oferta, el proponente deberá tener en cuenta todos los impuestos, tasas, contribuciones o participaciones, tanto en el ámbito nacional, departamental y municipal, que se causen en razón de la suscripción, desarrollo, ejecución y liquidación del contrato, los cuales serán de cargo del contratista.</w:t>
            </w:r>
          </w:p>
          <w:p w14:paraId="1DDC41CF" w14:textId="77777777" w:rsidR="00F46767" w:rsidRPr="00CF57B4" w:rsidRDefault="00F46767" w:rsidP="00F46767">
            <w:pPr>
              <w:jc w:val="both"/>
              <w:rPr>
                <w:rFonts w:ascii="Arial Narrow" w:eastAsia="Arial Unicode MS" w:hAnsi="Arial Narrow" w:cs="Arial"/>
                <w:sz w:val="22"/>
                <w:szCs w:val="22"/>
                <w:lang w:val="es-CO"/>
              </w:rPr>
            </w:pPr>
          </w:p>
          <w:p w14:paraId="25D56629" w14:textId="77777777" w:rsidR="00F46767" w:rsidRPr="00CF57B4" w:rsidRDefault="00F46767" w:rsidP="00F46767">
            <w:pPr>
              <w:jc w:val="both"/>
              <w:rPr>
                <w:rFonts w:ascii="Arial Narrow" w:eastAsia="Arial Unicode MS" w:hAnsi="Arial Narrow" w:cs="Arial"/>
                <w:sz w:val="22"/>
                <w:szCs w:val="22"/>
                <w:lang w:val="es-CO"/>
              </w:rPr>
            </w:pPr>
            <w:r w:rsidRPr="00CF57B4">
              <w:rPr>
                <w:rFonts w:ascii="Arial Narrow" w:eastAsia="Arial Unicode MS" w:hAnsi="Arial Narrow" w:cs="Arial"/>
                <w:sz w:val="22"/>
                <w:szCs w:val="22"/>
                <w:lang w:val="es-CO"/>
              </w:rPr>
              <w:t xml:space="preserve">El único impuesto que debe estar claramente discriminado en la oferta y posteriormente en las facturas de cobro es el Impuesto al Valor Agregado (I.V.A.). En todo caso, si el oferente no lo discrimina en su oferta, se entenderá, que el precio ofrecido lo incluye y </w:t>
            </w:r>
            <w:r w:rsidRPr="00CF57B4">
              <w:rPr>
                <w:rFonts w:ascii="Arial Narrow" w:eastAsia="Arial Unicode MS" w:hAnsi="Arial Narrow" w:cs="Arial"/>
                <w:b/>
                <w:sz w:val="22"/>
                <w:szCs w:val="22"/>
                <w:lang w:val="es-CO"/>
              </w:rPr>
              <w:t>RTVC</w:t>
            </w:r>
            <w:r w:rsidRPr="00CF57B4">
              <w:rPr>
                <w:rFonts w:ascii="Arial Narrow" w:eastAsia="Arial Unicode MS" w:hAnsi="Arial Narrow" w:cs="Arial"/>
                <w:sz w:val="22"/>
                <w:szCs w:val="22"/>
                <w:lang w:val="es-CO"/>
              </w:rPr>
              <w:t xml:space="preserve"> no reconocerá ningún valor adicional por este concepto.</w:t>
            </w:r>
          </w:p>
          <w:p w14:paraId="06BD0312" w14:textId="77777777" w:rsidR="00F46767" w:rsidRPr="00CF57B4" w:rsidRDefault="00F46767" w:rsidP="00F46767">
            <w:pPr>
              <w:jc w:val="both"/>
              <w:rPr>
                <w:rFonts w:ascii="Arial Narrow" w:eastAsia="Arial Unicode MS" w:hAnsi="Arial Narrow" w:cs="Arial"/>
                <w:b/>
                <w:sz w:val="22"/>
                <w:szCs w:val="22"/>
                <w:lang w:val="es-CO"/>
              </w:rPr>
            </w:pPr>
          </w:p>
          <w:p w14:paraId="4F50F11D" w14:textId="43613AA0" w:rsidR="00853B3A" w:rsidRPr="00CF57B4" w:rsidRDefault="00864255" w:rsidP="00F46767">
            <w:pPr>
              <w:jc w:val="both"/>
              <w:rPr>
                <w:rFonts w:ascii="Arial Narrow" w:eastAsia="Arial Unicode MS" w:hAnsi="Arial Narrow" w:cs="Arial"/>
                <w:sz w:val="22"/>
                <w:szCs w:val="22"/>
                <w:lang w:val="es-CO"/>
              </w:rPr>
            </w:pPr>
            <w:r w:rsidRPr="00CF57B4">
              <w:rPr>
                <w:rFonts w:ascii="Arial Narrow" w:eastAsia="Arial Unicode MS" w:hAnsi="Arial Narrow" w:cs="Arial"/>
                <w:b/>
                <w:sz w:val="22"/>
                <w:szCs w:val="22"/>
                <w:u w:val="single"/>
                <w:lang w:val="es-CO"/>
              </w:rPr>
              <w:t xml:space="preserve">La propuesta que contenga una oferta económica por un </w:t>
            </w:r>
            <w:r w:rsidRPr="00CF57B4">
              <w:rPr>
                <w:rFonts w:ascii="Arial Narrow" w:hAnsi="Arial Narrow" w:cs="Microsoft Sans Serif"/>
                <w:b/>
                <w:bCs/>
                <w:spacing w:val="1"/>
                <w:sz w:val="22"/>
                <w:szCs w:val="22"/>
                <w:u w:val="single"/>
              </w:rPr>
              <w:t xml:space="preserve">VALOR TOTAL </w:t>
            </w:r>
            <w:r w:rsidRPr="00CF57B4">
              <w:rPr>
                <w:rFonts w:ascii="Arial Narrow" w:eastAsia="Arial Unicode MS" w:hAnsi="Arial Narrow" w:cs="Arial"/>
                <w:b/>
                <w:sz w:val="22"/>
                <w:szCs w:val="22"/>
                <w:u w:val="single"/>
                <w:lang w:val="es-CO"/>
              </w:rPr>
              <w:t>inferior al 80% del presupuesto oficial, SERÁ RECHAZADA.</w:t>
            </w:r>
            <w:r w:rsidRPr="00CF57B4">
              <w:rPr>
                <w:rFonts w:ascii="Arial Narrow" w:eastAsia="Arial Unicode MS" w:hAnsi="Arial Narrow" w:cs="Arial"/>
                <w:b/>
                <w:sz w:val="22"/>
                <w:szCs w:val="22"/>
                <w:u w:val="single"/>
                <w:lang w:val="es-CO"/>
              </w:rPr>
              <w:cr/>
            </w:r>
          </w:p>
          <w:p w14:paraId="6F3ED194" w14:textId="77777777" w:rsidR="00F46767" w:rsidRPr="00CF57B4" w:rsidRDefault="00F46767" w:rsidP="00F46767">
            <w:pPr>
              <w:jc w:val="both"/>
              <w:rPr>
                <w:rFonts w:ascii="Arial Narrow" w:eastAsia="Arial Unicode MS" w:hAnsi="Arial Narrow" w:cs="Arial"/>
                <w:sz w:val="22"/>
                <w:szCs w:val="22"/>
                <w:lang w:val="es-CO"/>
              </w:rPr>
            </w:pPr>
            <w:r w:rsidRPr="00CF57B4">
              <w:rPr>
                <w:rFonts w:ascii="Arial Narrow" w:eastAsia="Arial Unicode MS" w:hAnsi="Arial Narrow" w:cs="Arial"/>
                <w:sz w:val="22"/>
                <w:szCs w:val="22"/>
                <w:lang w:val="es-CO"/>
              </w:rPr>
              <w:t xml:space="preserve">Los precios propuestos para cada uno de los ítems deberán incluir todos los costos, tanto directos, como indirectos, insumos, equipos, herramientas, mano de obra incluido prestaciones sociales, aportes de ley y seguridad industrial, transporte al sitio y control de calidad; cualquier error u omisión en la estimación de estos costos, por parte del proponente ganador, no dará lugar a modificar el valor del precio unitario propuesto. El proponente deberá asumir los sobre costos que esto le ocasione. </w:t>
            </w:r>
          </w:p>
          <w:p w14:paraId="657CF99E" w14:textId="77777777" w:rsidR="00F46767" w:rsidRPr="00CF57B4" w:rsidRDefault="00F46767" w:rsidP="00F46767">
            <w:pPr>
              <w:jc w:val="both"/>
              <w:rPr>
                <w:rFonts w:ascii="Arial Narrow" w:eastAsia="Arial Unicode MS" w:hAnsi="Arial Narrow" w:cs="Arial"/>
                <w:sz w:val="22"/>
                <w:szCs w:val="22"/>
                <w:lang w:val="es-CO"/>
              </w:rPr>
            </w:pPr>
          </w:p>
          <w:p w14:paraId="068104A2" w14:textId="77777777" w:rsidR="00F46767" w:rsidRPr="00CF57B4" w:rsidRDefault="00F46767" w:rsidP="00F46767">
            <w:pPr>
              <w:jc w:val="both"/>
              <w:rPr>
                <w:rFonts w:ascii="Arial Narrow" w:eastAsia="Arial Unicode MS" w:hAnsi="Arial Narrow" w:cs="Arial"/>
                <w:sz w:val="22"/>
                <w:szCs w:val="22"/>
                <w:lang w:val="es-CO"/>
              </w:rPr>
            </w:pPr>
            <w:r w:rsidRPr="00CF57B4">
              <w:rPr>
                <w:rFonts w:ascii="Arial Narrow" w:eastAsia="Arial Unicode MS" w:hAnsi="Arial Narrow" w:cs="Arial"/>
                <w:sz w:val="22"/>
                <w:szCs w:val="22"/>
                <w:lang w:val="es-CO"/>
              </w:rPr>
              <w:t xml:space="preserve">El valor total de la OFERTA ECONÓMICA se presentará en pesos (sin incluir centavos en cada uno de sus cálculos). Para todos los efectos, la Entidad ajustará los valores a la unidad siguiente en cada operación, a partir del valor unitario, cuando el valor sea igual o superior a 51 centavos y a la unidad inferior, cuando sea igual o inferior a los 50 centavos. </w:t>
            </w:r>
          </w:p>
          <w:p w14:paraId="1E9B735A" w14:textId="77777777" w:rsidR="00F46767" w:rsidRPr="00CF57B4" w:rsidRDefault="00F46767" w:rsidP="00F46767">
            <w:pPr>
              <w:jc w:val="both"/>
              <w:rPr>
                <w:rFonts w:ascii="Arial Narrow" w:eastAsia="Arial Unicode MS" w:hAnsi="Arial Narrow" w:cs="Arial"/>
                <w:sz w:val="22"/>
                <w:szCs w:val="22"/>
                <w:lang w:val="es-CO"/>
              </w:rPr>
            </w:pPr>
          </w:p>
          <w:p w14:paraId="4CA4F586" w14:textId="77777777" w:rsidR="00F46767" w:rsidRPr="00CF57B4" w:rsidRDefault="00F46767" w:rsidP="00F46767">
            <w:pPr>
              <w:jc w:val="both"/>
              <w:rPr>
                <w:rFonts w:ascii="Arial Narrow" w:eastAsia="Arial Unicode MS" w:hAnsi="Arial Narrow" w:cs="Arial"/>
                <w:sz w:val="22"/>
                <w:szCs w:val="22"/>
                <w:lang w:val="es-CO"/>
              </w:rPr>
            </w:pPr>
            <w:r w:rsidRPr="00CF57B4">
              <w:rPr>
                <w:rFonts w:ascii="Arial Narrow" w:eastAsia="Arial Unicode MS" w:hAnsi="Arial Narrow" w:cs="Arial"/>
                <w:sz w:val="22"/>
                <w:szCs w:val="22"/>
                <w:lang w:val="es-CO"/>
              </w:rPr>
              <w:t xml:space="preserve">En el momento de la evaluación económica de las propuestas, </w:t>
            </w:r>
            <w:r w:rsidRPr="00CF57B4">
              <w:rPr>
                <w:rFonts w:ascii="Arial Narrow" w:eastAsia="Arial Unicode MS" w:hAnsi="Arial Narrow" w:cs="Arial"/>
                <w:b/>
                <w:sz w:val="22"/>
                <w:szCs w:val="22"/>
                <w:lang w:val="es-CO"/>
              </w:rPr>
              <w:t>RTVC</w:t>
            </w:r>
            <w:r w:rsidRPr="00CF57B4">
              <w:rPr>
                <w:rFonts w:ascii="Arial Narrow" w:eastAsia="Arial Unicode MS" w:hAnsi="Arial Narrow" w:cs="Arial"/>
                <w:sz w:val="22"/>
                <w:szCs w:val="22"/>
                <w:lang w:val="es-CO"/>
              </w:rPr>
              <w:t xml:space="preserve"> verificará las operaciones aritméticas de los componentes de los valores, y en caso de presentarse algún error, se procederá a su corrección.</w:t>
            </w:r>
          </w:p>
          <w:p w14:paraId="6F6BE780" w14:textId="77777777" w:rsidR="00F46767" w:rsidRPr="00CF57B4" w:rsidRDefault="00F46767" w:rsidP="00F46767">
            <w:pPr>
              <w:autoSpaceDE w:val="0"/>
              <w:autoSpaceDN w:val="0"/>
              <w:adjustRightInd w:val="0"/>
              <w:ind w:right="51"/>
              <w:jc w:val="both"/>
              <w:rPr>
                <w:rFonts w:ascii="Arial Narrow" w:hAnsi="Arial Narrow" w:cs="Tahoma"/>
                <w:sz w:val="22"/>
                <w:szCs w:val="22"/>
                <w:lang w:eastAsia="es-CO"/>
              </w:rPr>
            </w:pPr>
          </w:p>
          <w:p w14:paraId="1C252B60" w14:textId="47A23C00" w:rsidR="00F46767" w:rsidRPr="00CF57B4" w:rsidRDefault="00F46767" w:rsidP="00F46767">
            <w:pPr>
              <w:autoSpaceDE w:val="0"/>
              <w:autoSpaceDN w:val="0"/>
              <w:adjustRightInd w:val="0"/>
              <w:ind w:right="51"/>
              <w:jc w:val="both"/>
              <w:rPr>
                <w:rFonts w:ascii="Arial Narrow" w:hAnsi="Arial Narrow" w:cs="Tahoma"/>
                <w:sz w:val="22"/>
                <w:szCs w:val="22"/>
                <w:lang w:eastAsia="es-CO"/>
              </w:rPr>
            </w:pPr>
            <w:r w:rsidRPr="00CF57B4">
              <w:rPr>
                <w:rFonts w:ascii="Arial Narrow" w:hAnsi="Arial Narrow" w:cs="Tahoma"/>
                <w:sz w:val="22"/>
                <w:szCs w:val="22"/>
                <w:lang w:eastAsia="es-CO"/>
              </w:rPr>
              <w:t xml:space="preserve">Para efectos de evaluar y calificar este factor, se tomará el </w:t>
            </w:r>
            <w:r w:rsidRPr="00CF57B4">
              <w:rPr>
                <w:rFonts w:ascii="Arial Narrow" w:hAnsi="Arial Narrow" w:cs="Tahoma"/>
                <w:b/>
                <w:sz w:val="22"/>
                <w:szCs w:val="22"/>
                <w:u w:val="single"/>
                <w:lang w:eastAsia="es-CO"/>
              </w:rPr>
              <w:t>VALOR TOTAL DE LA OFERTA</w:t>
            </w:r>
            <w:r w:rsidRPr="00CF57B4">
              <w:rPr>
                <w:rFonts w:ascii="Arial Narrow" w:hAnsi="Arial Narrow" w:cs="Tahoma"/>
                <w:sz w:val="22"/>
                <w:szCs w:val="22"/>
                <w:lang w:eastAsia="es-CO"/>
              </w:rPr>
              <w:t xml:space="preserve">. Con este propósito, </w:t>
            </w:r>
            <w:r w:rsidRPr="00CF57B4">
              <w:rPr>
                <w:rFonts w:ascii="Arial Narrow" w:hAnsi="Arial Narrow" w:cs="Tahoma"/>
                <w:b/>
                <w:sz w:val="22"/>
                <w:szCs w:val="22"/>
                <w:lang w:eastAsia="es-CO"/>
              </w:rPr>
              <w:t>RTVC</w:t>
            </w:r>
            <w:r w:rsidRPr="00CF57B4">
              <w:rPr>
                <w:rFonts w:ascii="Arial Narrow" w:hAnsi="Arial Narrow" w:cs="Tahoma"/>
                <w:sz w:val="22"/>
                <w:szCs w:val="22"/>
                <w:lang w:eastAsia="es-CO"/>
              </w:rPr>
              <w:t xml:space="preserve"> ha considerado utilizar el “menor valor” como método de valoración de la propuesta ofertada.</w:t>
            </w:r>
          </w:p>
          <w:p w14:paraId="58FDC2B0" w14:textId="77777777" w:rsidR="00F46767" w:rsidRPr="00CF57B4" w:rsidRDefault="00F46767" w:rsidP="00F46767">
            <w:pPr>
              <w:jc w:val="both"/>
              <w:rPr>
                <w:rFonts w:ascii="Arial Narrow" w:hAnsi="Arial Narrow" w:cs="Trebuchet MS"/>
                <w:sz w:val="22"/>
                <w:szCs w:val="22"/>
                <w:lang w:eastAsia="es-CO"/>
              </w:rPr>
            </w:pPr>
            <w:r w:rsidRPr="00CF57B4">
              <w:rPr>
                <w:rFonts w:ascii="Arial Narrow" w:hAnsi="Arial Narrow" w:cs="Trebuchet MS"/>
                <w:sz w:val="22"/>
                <w:szCs w:val="22"/>
                <w:lang w:eastAsia="es-CO"/>
              </w:rPr>
              <w:br w:type="page"/>
            </w:r>
          </w:p>
          <w:p w14:paraId="1A22B85A" w14:textId="77777777" w:rsidR="00F46767" w:rsidRPr="00CF57B4" w:rsidRDefault="00F46767" w:rsidP="00F46767">
            <w:pPr>
              <w:autoSpaceDE w:val="0"/>
              <w:autoSpaceDN w:val="0"/>
              <w:adjustRightInd w:val="0"/>
              <w:ind w:right="51"/>
              <w:jc w:val="both"/>
              <w:rPr>
                <w:rFonts w:ascii="Arial Narrow" w:hAnsi="Arial Narrow" w:cs="Trebuchet MS"/>
                <w:sz w:val="22"/>
                <w:szCs w:val="22"/>
                <w:lang w:eastAsia="es-CO"/>
              </w:rPr>
            </w:pPr>
            <w:r w:rsidRPr="00CF57B4">
              <w:rPr>
                <w:rFonts w:ascii="Arial Narrow" w:hAnsi="Arial Narrow" w:cs="Trebuchet MS"/>
                <w:sz w:val="22"/>
                <w:szCs w:val="22"/>
                <w:lang w:eastAsia="es-CO"/>
              </w:rPr>
              <w:t>Para la asignación del puntaje obtenido, se tomarán las ofertas económicas definitivas de los proponentes habilitados y se seguirá la siguiente tabla:</w:t>
            </w:r>
          </w:p>
          <w:p w14:paraId="3F8252DB" w14:textId="77777777" w:rsidR="00F46767" w:rsidRPr="00CF57B4" w:rsidRDefault="00F46767" w:rsidP="00F46767">
            <w:pPr>
              <w:autoSpaceDE w:val="0"/>
              <w:autoSpaceDN w:val="0"/>
              <w:adjustRightInd w:val="0"/>
              <w:ind w:right="51"/>
              <w:jc w:val="both"/>
              <w:rPr>
                <w:rFonts w:ascii="Arial Narrow" w:hAnsi="Arial Narrow" w:cs="Trebuchet MS"/>
                <w:sz w:val="22"/>
                <w:szCs w:val="22"/>
                <w:lang w:eastAsia="es-CO"/>
              </w:rPr>
            </w:pPr>
          </w:p>
          <w:tbl>
            <w:tblPr>
              <w:tblW w:w="5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0"/>
              <w:gridCol w:w="1200"/>
            </w:tblGrid>
            <w:tr w:rsidR="00CF57B4" w:rsidRPr="00CF57B4" w14:paraId="399D101A" w14:textId="77777777" w:rsidTr="009D76A5">
              <w:trPr>
                <w:trHeight w:val="300"/>
                <w:jc w:val="center"/>
              </w:trPr>
              <w:tc>
                <w:tcPr>
                  <w:tcW w:w="4000" w:type="dxa"/>
                  <w:shd w:val="clear" w:color="auto" w:fill="D9D9D9"/>
                  <w:vAlign w:val="center"/>
                  <w:hideMark/>
                </w:tcPr>
                <w:p w14:paraId="05B176AD" w14:textId="77777777" w:rsidR="00F46767" w:rsidRPr="00CF57B4" w:rsidRDefault="00F46767" w:rsidP="009D76A5">
                  <w:pPr>
                    <w:jc w:val="center"/>
                    <w:rPr>
                      <w:rFonts w:ascii="Arial Narrow" w:hAnsi="Arial Narrow"/>
                      <w:b/>
                      <w:bCs/>
                      <w:sz w:val="22"/>
                      <w:szCs w:val="22"/>
                    </w:rPr>
                  </w:pPr>
                  <w:r w:rsidRPr="00CF57B4">
                    <w:rPr>
                      <w:rFonts w:ascii="Arial Narrow" w:hAnsi="Arial Narrow"/>
                      <w:b/>
                      <w:bCs/>
                      <w:sz w:val="22"/>
                      <w:szCs w:val="22"/>
                    </w:rPr>
                    <w:t>OFERTA ECONÓMICA</w:t>
                  </w:r>
                </w:p>
              </w:tc>
              <w:tc>
                <w:tcPr>
                  <w:tcW w:w="1200" w:type="dxa"/>
                  <w:shd w:val="clear" w:color="auto" w:fill="D9D9D9"/>
                  <w:vAlign w:val="center"/>
                  <w:hideMark/>
                </w:tcPr>
                <w:p w14:paraId="04227988" w14:textId="77777777" w:rsidR="00F46767" w:rsidRPr="00CF57B4" w:rsidRDefault="00F46767" w:rsidP="009D76A5">
                  <w:pPr>
                    <w:jc w:val="center"/>
                    <w:rPr>
                      <w:rFonts w:ascii="Arial Narrow" w:hAnsi="Arial Narrow"/>
                      <w:b/>
                      <w:bCs/>
                      <w:sz w:val="22"/>
                      <w:szCs w:val="22"/>
                    </w:rPr>
                  </w:pPr>
                  <w:r w:rsidRPr="00CF57B4">
                    <w:rPr>
                      <w:rFonts w:ascii="Arial Narrow" w:hAnsi="Arial Narrow"/>
                      <w:b/>
                      <w:bCs/>
                      <w:sz w:val="22"/>
                      <w:szCs w:val="22"/>
                    </w:rPr>
                    <w:t>PUNTAJE</w:t>
                  </w:r>
                </w:p>
              </w:tc>
            </w:tr>
            <w:tr w:rsidR="00CF57B4" w:rsidRPr="00CF57B4" w14:paraId="74FAFDD7" w14:textId="77777777" w:rsidTr="009D76A5">
              <w:trPr>
                <w:trHeight w:val="300"/>
                <w:jc w:val="center"/>
              </w:trPr>
              <w:tc>
                <w:tcPr>
                  <w:tcW w:w="4000" w:type="dxa"/>
                  <w:shd w:val="clear" w:color="auto" w:fill="auto"/>
                  <w:vAlign w:val="center"/>
                  <w:hideMark/>
                </w:tcPr>
                <w:p w14:paraId="597F8A0A" w14:textId="77777777" w:rsidR="00F46767" w:rsidRPr="00CF57B4" w:rsidRDefault="00F46767" w:rsidP="00F46767">
                  <w:pPr>
                    <w:rPr>
                      <w:rFonts w:ascii="Arial Narrow" w:hAnsi="Arial Narrow"/>
                      <w:b/>
                      <w:sz w:val="22"/>
                      <w:szCs w:val="22"/>
                    </w:rPr>
                  </w:pPr>
                  <w:r w:rsidRPr="00CF57B4">
                    <w:rPr>
                      <w:rFonts w:ascii="Arial Narrow" w:hAnsi="Arial Narrow"/>
                      <w:b/>
                      <w:sz w:val="22"/>
                      <w:szCs w:val="22"/>
                    </w:rPr>
                    <w:t>Menor valor</w:t>
                  </w:r>
                </w:p>
              </w:tc>
              <w:tc>
                <w:tcPr>
                  <w:tcW w:w="1200" w:type="dxa"/>
                  <w:shd w:val="clear" w:color="auto" w:fill="auto"/>
                  <w:vAlign w:val="center"/>
                  <w:hideMark/>
                </w:tcPr>
                <w:p w14:paraId="0CDF7E3F" w14:textId="77777777" w:rsidR="00F46767" w:rsidRPr="00CF57B4" w:rsidRDefault="00F46767" w:rsidP="009D76A5">
                  <w:pPr>
                    <w:jc w:val="center"/>
                    <w:rPr>
                      <w:rFonts w:ascii="Arial Narrow" w:hAnsi="Arial Narrow"/>
                      <w:sz w:val="22"/>
                      <w:szCs w:val="22"/>
                    </w:rPr>
                  </w:pPr>
                  <w:r w:rsidRPr="00CF57B4">
                    <w:rPr>
                      <w:rFonts w:ascii="Arial Narrow" w:hAnsi="Arial Narrow"/>
                      <w:sz w:val="22"/>
                      <w:szCs w:val="22"/>
                    </w:rPr>
                    <w:t>500</w:t>
                  </w:r>
                </w:p>
              </w:tc>
            </w:tr>
            <w:tr w:rsidR="00CF57B4" w:rsidRPr="00CF57B4" w14:paraId="065AABE2" w14:textId="77777777" w:rsidTr="009D76A5">
              <w:trPr>
                <w:trHeight w:val="300"/>
                <w:jc w:val="center"/>
              </w:trPr>
              <w:tc>
                <w:tcPr>
                  <w:tcW w:w="4000" w:type="dxa"/>
                  <w:shd w:val="clear" w:color="auto" w:fill="auto"/>
                  <w:vAlign w:val="center"/>
                  <w:hideMark/>
                </w:tcPr>
                <w:p w14:paraId="5BE921D5" w14:textId="77777777" w:rsidR="00F46767" w:rsidRPr="00CF57B4" w:rsidRDefault="00F46767" w:rsidP="00F46767">
                  <w:pPr>
                    <w:rPr>
                      <w:rFonts w:ascii="Arial Narrow" w:hAnsi="Arial Narrow"/>
                      <w:b/>
                      <w:sz w:val="22"/>
                      <w:szCs w:val="22"/>
                    </w:rPr>
                  </w:pPr>
                  <w:r w:rsidRPr="00CF57B4">
                    <w:rPr>
                      <w:rFonts w:ascii="Arial Narrow" w:hAnsi="Arial Narrow"/>
                      <w:b/>
                      <w:sz w:val="22"/>
                      <w:szCs w:val="22"/>
                    </w:rPr>
                    <w:t>Segundo menor valor</w:t>
                  </w:r>
                </w:p>
              </w:tc>
              <w:tc>
                <w:tcPr>
                  <w:tcW w:w="1200" w:type="dxa"/>
                  <w:shd w:val="clear" w:color="auto" w:fill="auto"/>
                  <w:vAlign w:val="center"/>
                  <w:hideMark/>
                </w:tcPr>
                <w:p w14:paraId="19C3C49E" w14:textId="77777777" w:rsidR="00F46767" w:rsidRPr="00CF57B4" w:rsidRDefault="00F46767" w:rsidP="009D76A5">
                  <w:pPr>
                    <w:jc w:val="center"/>
                    <w:rPr>
                      <w:rFonts w:ascii="Arial Narrow" w:hAnsi="Arial Narrow"/>
                      <w:sz w:val="22"/>
                      <w:szCs w:val="22"/>
                    </w:rPr>
                  </w:pPr>
                  <w:r w:rsidRPr="00CF57B4">
                    <w:rPr>
                      <w:rFonts w:ascii="Arial Narrow" w:hAnsi="Arial Narrow"/>
                      <w:sz w:val="22"/>
                      <w:szCs w:val="22"/>
                    </w:rPr>
                    <w:t>400</w:t>
                  </w:r>
                </w:p>
              </w:tc>
            </w:tr>
            <w:tr w:rsidR="00CF57B4" w:rsidRPr="00CF57B4" w14:paraId="63655239" w14:textId="77777777" w:rsidTr="009D76A5">
              <w:trPr>
                <w:trHeight w:val="300"/>
                <w:jc w:val="center"/>
              </w:trPr>
              <w:tc>
                <w:tcPr>
                  <w:tcW w:w="4000" w:type="dxa"/>
                  <w:shd w:val="clear" w:color="auto" w:fill="auto"/>
                  <w:vAlign w:val="center"/>
                  <w:hideMark/>
                </w:tcPr>
                <w:p w14:paraId="5F809F58" w14:textId="77777777" w:rsidR="00F46767" w:rsidRPr="00CF57B4" w:rsidRDefault="00F46767" w:rsidP="00F46767">
                  <w:pPr>
                    <w:rPr>
                      <w:rFonts w:ascii="Arial Narrow" w:hAnsi="Arial Narrow"/>
                      <w:b/>
                      <w:sz w:val="22"/>
                      <w:szCs w:val="22"/>
                    </w:rPr>
                  </w:pPr>
                  <w:r w:rsidRPr="00CF57B4">
                    <w:rPr>
                      <w:rFonts w:ascii="Arial Narrow" w:hAnsi="Arial Narrow"/>
                      <w:b/>
                      <w:sz w:val="22"/>
                      <w:szCs w:val="22"/>
                    </w:rPr>
                    <w:t>Tercer menor valor</w:t>
                  </w:r>
                </w:p>
              </w:tc>
              <w:tc>
                <w:tcPr>
                  <w:tcW w:w="1200" w:type="dxa"/>
                  <w:shd w:val="clear" w:color="auto" w:fill="auto"/>
                  <w:vAlign w:val="center"/>
                  <w:hideMark/>
                </w:tcPr>
                <w:p w14:paraId="646DCD2E" w14:textId="77777777" w:rsidR="00F46767" w:rsidRPr="00CF57B4" w:rsidRDefault="00F46767" w:rsidP="009D76A5">
                  <w:pPr>
                    <w:jc w:val="center"/>
                    <w:rPr>
                      <w:rFonts w:ascii="Arial Narrow" w:hAnsi="Arial Narrow"/>
                      <w:sz w:val="22"/>
                      <w:szCs w:val="22"/>
                    </w:rPr>
                  </w:pPr>
                  <w:r w:rsidRPr="00CF57B4">
                    <w:rPr>
                      <w:rFonts w:ascii="Arial Narrow" w:hAnsi="Arial Narrow"/>
                      <w:sz w:val="22"/>
                      <w:szCs w:val="22"/>
                    </w:rPr>
                    <w:t>300</w:t>
                  </w:r>
                </w:p>
              </w:tc>
            </w:tr>
            <w:tr w:rsidR="00CF57B4" w:rsidRPr="00CF57B4" w14:paraId="55E4018A" w14:textId="77777777" w:rsidTr="009D76A5">
              <w:trPr>
                <w:trHeight w:val="300"/>
                <w:jc w:val="center"/>
              </w:trPr>
              <w:tc>
                <w:tcPr>
                  <w:tcW w:w="4000" w:type="dxa"/>
                  <w:shd w:val="clear" w:color="auto" w:fill="auto"/>
                  <w:vAlign w:val="center"/>
                </w:tcPr>
                <w:p w14:paraId="41103FDB" w14:textId="77777777" w:rsidR="00A4732B" w:rsidRPr="00CF57B4" w:rsidRDefault="00A4732B" w:rsidP="00F46767">
                  <w:pPr>
                    <w:rPr>
                      <w:rFonts w:ascii="Arial Narrow" w:hAnsi="Arial Narrow"/>
                      <w:b/>
                      <w:sz w:val="22"/>
                      <w:szCs w:val="22"/>
                    </w:rPr>
                  </w:pPr>
                  <w:r w:rsidRPr="00CF57B4">
                    <w:rPr>
                      <w:rFonts w:ascii="Arial Narrow" w:hAnsi="Arial Narrow"/>
                      <w:b/>
                      <w:sz w:val="22"/>
                      <w:szCs w:val="22"/>
                    </w:rPr>
                    <w:t>Demás Valores</w:t>
                  </w:r>
                </w:p>
              </w:tc>
              <w:tc>
                <w:tcPr>
                  <w:tcW w:w="1200" w:type="dxa"/>
                  <w:shd w:val="clear" w:color="auto" w:fill="auto"/>
                  <w:vAlign w:val="center"/>
                </w:tcPr>
                <w:p w14:paraId="276E84A9" w14:textId="77777777" w:rsidR="00A4732B" w:rsidRPr="00CF57B4" w:rsidRDefault="00A4732B" w:rsidP="009D76A5">
                  <w:pPr>
                    <w:jc w:val="center"/>
                    <w:rPr>
                      <w:rFonts w:ascii="Arial Narrow" w:hAnsi="Arial Narrow"/>
                      <w:sz w:val="22"/>
                      <w:szCs w:val="22"/>
                    </w:rPr>
                  </w:pPr>
                  <w:r w:rsidRPr="00CF57B4">
                    <w:rPr>
                      <w:rFonts w:ascii="Arial Narrow" w:hAnsi="Arial Narrow"/>
                      <w:sz w:val="22"/>
                      <w:szCs w:val="22"/>
                    </w:rPr>
                    <w:t>200</w:t>
                  </w:r>
                </w:p>
              </w:tc>
            </w:tr>
          </w:tbl>
          <w:p w14:paraId="271BE32D" w14:textId="77777777" w:rsidR="00F46767" w:rsidRPr="00CF57B4" w:rsidRDefault="00F46767" w:rsidP="00F46767">
            <w:pPr>
              <w:autoSpaceDE w:val="0"/>
              <w:autoSpaceDN w:val="0"/>
              <w:adjustRightInd w:val="0"/>
              <w:ind w:right="51"/>
              <w:jc w:val="center"/>
              <w:rPr>
                <w:rFonts w:ascii="Arial Narrow" w:hAnsi="Arial Narrow" w:cs="Trebuchet MS"/>
                <w:sz w:val="22"/>
                <w:szCs w:val="22"/>
                <w:lang w:eastAsia="es-CO"/>
              </w:rPr>
            </w:pPr>
          </w:p>
          <w:p w14:paraId="7AAEB7AB" w14:textId="7E2829F0" w:rsidR="00F46767" w:rsidRPr="00CF57B4" w:rsidRDefault="00F46767" w:rsidP="00F46767">
            <w:pPr>
              <w:autoSpaceDE w:val="0"/>
              <w:autoSpaceDN w:val="0"/>
              <w:adjustRightInd w:val="0"/>
              <w:ind w:right="51"/>
              <w:jc w:val="both"/>
              <w:rPr>
                <w:rFonts w:ascii="Arial Narrow" w:hAnsi="Arial Narrow" w:cs="Arial Narrow"/>
              </w:rPr>
            </w:pPr>
            <w:r w:rsidRPr="00CF57B4">
              <w:rPr>
                <w:rFonts w:ascii="Arial Narrow" w:hAnsi="Arial Narrow" w:cs="Tahoma"/>
                <w:b/>
                <w:sz w:val="22"/>
                <w:szCs w:val="22"/>
                <w:lang w:eastAsia="es-CO"/>
              </w:rPr>
              <w:t>NOTA 1.</w:t>
            </w:r>
            <w:r w:rsidRPr="00CF57B4">
              <w:rPr>
                <w:rFonts w:ascii="Arial Narrow" w:hAnsi="Arial Narrow" w:cs="Tahoma"/>
                <w:sz w:val="22"/>
                <w:szCs w:val="22"/>
                <w:lang w:eastAsia="es-CO"/>
              </w:rPr>
              <w:t xml:space="preserve"> </w:t>
            </w:r>
            <w:r w:rsidRPr="00CF57B4">
              <w:rPr>
                <w:rFonts w:ascii="Arial Narrow" w:hAnsi="Arial Narrow" w:cs="Arial Narrow"/>
                <w:sz w:val="22"/>
                <w:szCs w:val="22"/>
                <w:lang w:val="es-CO" w:eastAsia="es-CO"/>
              </w:rPr>
              <w:t xml:space="preserve"> </w:t>
            </w:r>
            <w:r w:rsidRPr="00CF57B4">
              <w:rPr>
                <w:rFonts w:ascii="Arial Narrow" w:hAnsi="Arial Narrow" w:cs="Arial Narrow"/>
                <w:sz w:val="22"/>
                <w:szCs w:val="22"/>
                <w:u w:val="single"/>
                <w:lang w:val="es-CO" w:eastAsia="es-CO"/>
              </w:rPr>
              <w:t>De conformidad con el estudio de mercado, los precios ofer</w:t>
            </w:r>
            <w:r w:rsidR="00F25041" w:rsidRPr="00CF57B4">
              <w:rPr>
                <w:rFonts w:ascii="Arial Narrow" w:hAnsi="Arial Narrow" w:cs="Arial Narrow"/>
                <w:sz w:val="22"/>
                <w:szCs w:val="22"/>
                <w:u w:val="single"/>
                <w:lang w:val="es-CO" w:eastAsia="es-CO"/>
              </w:rPr>
              <w:t xml:space="preserve">tados no podrán superar el </w:t>
            </w:r>
            <w:r w:rsidR="00F25041" w:rsidRPr="00CF57B4">
              <w:rPr>
                <w:rFonts w:ascii="Arial Narrow" w:hAnsi="Arial Narrow" w:cs="Arial Narrow"/>
                <w:b/>
                <w:sz w:val="22"/>
                <w:szCs w:val="22"/>
                <w:u w:val="single"/>
                <w:lang w:val="es-CO" w:eastAsia="es-CO"/>
              </w:rPr>
              <w:t>VALOR DEL PRESUPUESTO OFICIAL UNITARIO</w:t>
            </w:r>
            <w:r w:rsidR="00F25041" w:rsidRPr="00CF57B4">
              <w:rPr>
                <w:rFonts w:ascii="Arial Narrow" w:hAnsi="Arial Narrow" w:cs="Arial Narrow"/>
                <w:sz w:val="22"/>
                <w:szCs w:val="22"/>
                <w:u w:val="single"/>
                <w:lang w:val="es-CO" w:eastAsia="es-CO"/>
              </w:rPr>
              <w:t xml:space="preserve"> </w:t>
            </w:r>
            <w:r w:rsidRPr="00CF57B4">
              <w:rPr>
                <w:rFonts w:ascii="Arial Narrow" w:hAnsi="Arial Narrow" w:cs="Arial Narrow"/>
                <w:sz w:val="22"/>
                <w:szCs w:val="22"/>
                <w:u w:val="single"/>
                <w:lang w:val="es-CO" w:eastAsia="es-CO"/>
              </w:rPr>
              <w:t>promedio de cada ítem, so pena de rechazo de la propuesta.</w:t>
            </w:r>
          </w:p>
          <w:p w14:paraId="1BC91C13" w14:textId="77777777" w:rsidR="00F46767" w:rsidRPr="00CF57B4" w:rsidRDefault="00F46767" w:rsidP="00F46767">
            <w:pPr>
              <w:autoSpaceDE w:val="0"/>
              <w:autoSpaceDN w:val="0"/>
              <w:adjustRightInd w:val="0"/>
              <w:ind w:right="51"/>
              <w:rPr>
                <w:rFonts w:ascii="Arial Narrow" w:hAnsi="Arial Narrow" w:cs="Tahoma"/>
                <w:sz w:val="22"/>
                <w:szCs w:val="22"/>
                <w:lang w:eastAsia="es-CO"/>
              </w:rPr>
            </w:pPr>
          </w:p>
          <w:p w14:paraId="0D46CF9C" w14:textId="1ABFFD21" w:rsidR="00F46767" w:rsidRPr="00CF57B4" w:rsidRDefault="00F46767" w:rsidP="00F46767">
            <w:pPr>
              <w:ind w:right="51"/>
              <w:jc w:val="both"/>
              <w:rPr>
                <w:rFonts w:ascii="Arial Narrow" w:hAnsi="Arial Narrow"/>
                <w:sz w:val="22"/>
                <w:szCs w:val="22"/>
              </w:rPr>
            </w:pPr>
            <w:r w:rsidRPr="00CF57B4">
              <w:rPr>
                <w:rFonts w:ascii="Arial Narrow" w:hAnsi="Arial Narrow"/>
                <w:b/>
                <w:sz w:val="22"/>
                <w:szCs w:val="22"/>
              </w:rPr>
              <w:t xml:space="preserve">NOTA </w:t>
            </w:r>
            <w:r w:rsidR="005E6E87">
              <w:rPr>
                <w:rFonts w:ascii="Arial Narrow" w:hAnsi="Arial Narrow"/>
                <w:b/>
                <w:sz w:val="22"/>
                <w:szCs w:val="22"/>
              </w:rPr>
              <w:t>2</w:t>
            </w:r>
            <w:r w:rsidRPr="00CF57B4">
              <w:rPr>
                <w:rFonts w:ascii="Arial Narrow" w:hAnsi="Arial Narrow"/>
                <w:sz w:val="22"/>
                <w:szCs w:val="22"/>
              </w:rPr>
              <w:t>. Cuando de conformidad con la información a su alcance la Entidad estime que el valor de una oferta resulta artificialmente bajo requerirá al oferente para que explique las razones que sustenten el valor por él ofertado. Analizadas las explicaciones, el comité asesor evaluador recomendará el rechazo o la continuidad de la oferta explicando sus razones.</w:t>
            </w:r>
          </w:p>
          <w:p w14:paraId="778D4520" w14:textId="6BE573BA" w:rsidR="004037AA" w:rsidRPr="00CF57B4" w:rsidRDefault="00F46767" w:rsidP="004037AA">
            <w:pPr>
              <w:rPr>
                <w:rFonts w:ascii="Arial Narrow" w:hAnsi="Arial Narrow"/>
                <w:sz w:val="22"/>
                <w:szCs w:val="22"/>
              </w:rPr>
            </w:pPr>
            <w:r w:rsidRPr="00CF57B4">
              <w:rPr>
                <w:rFonts w:ascii="Arial Narrow" w:hAnsi="Arial Narrow"/>
                <w:sz w:val="22"/>
                <w:szCs w:val="22"/>
              </w:rPr>
              <w:br w:type="page"/>
            </w:r>
            <w:bookmarkStart w:id="4" w:name="_Toc370982146"/>
          </w:p>
          <w:p w14:paraId="771E2823" w14:textId="64AE8722" w:rsidR="00F46767" w:rsidRPr="00CF57B4" w:rsidRDefault="002A0A87" w:rsidP="006B1A16">
            <w:pPr>
              <w:ind w:left="174"/>
              <w:rPr>
                <w:rFonts w:ascii="Arial Narrow" w:hAnsi="Arial Narrow"/>
                <w:sz w:val="22"/>
                <w:szCs w:val="22"/>
              </w:rPr>
            </w:pPr>
            <w:r w:rsidRPr="00CF57B4">
              <w:rPr>
                <w:rFonts w:ascii="Arial Narrow" w:hAnsi="Arial Narrow"/>
                <w:b/>
                <w:sz w:val="22"/>
                <w:szCs w:val="22"/>
              </w:rPr>
              <w:t>1.4.2</w:t>
            </w:r>
            <w:r w:rsidRPr="00CF57B4">
              <w:rPr>
                <w:rFonts w:ascii="Arial Narrow" w:hAnsi="Arial Narrow"/>
                <w:sz w:val="22"/>
                <w:szCs w:val="22"/>
              </w:rPr>
              <w:t xml:space="preserve"> </w:t>
            </w:r>
            <w:r w:rsidRPr="00CF57B4">
              <w:rPr>
                <w:rFonts w:ascii="Arial Narrow" w:hAnsi="Arial Narrow"/>
                <w:b/>
                <w:sz w:val="22"/>
                <w:szCs w:val="22"/>
              </w:rPr>
              <w:t>EVALUACION DE LOS FACTORES TECNICOS PONDERABLES (HASTA 400 PUNTOS</w:t>
            </w:r>
            <w:r w:rsidR="00F46767" w:rsidRPr="00CF57B4">
              <w:rPr>
                <w:rFonts w:ascii="Arial Narrow" w:hAnsi="Arial Narrow"/>
                <w:b/>
                <w:sz w:val="22"/>
                <w:szCs w:val="22"/>
              </w:rPr>
              <w:t>)</w:t>
            </w:r>
            <w:bookmarkEnd w:id="4"/>
          </w:p>
          <w:p w14:paraId="5AF6BC6D" w14:textId="77777777" w:rsidR="00F46767" w:rsidRPr="00CF57B4" w:rsidRDefault="00F46767" w:rsidP="00F46767">
            <w:pPr>
              <w:rPr>
                <w:rFonts w:ascii="Arial Narrow" w:hAnsi="Arial Narrow"/>
                <w:bCs/>
                <w:sz w:val="22"/>
                <w:szCs w:val="22"/>
              </w:rPr>
            </w:pPr>
          </w:p>
          <w:p w14:paraId="46A78939" w14:textId="20770A9F" w:rsidR="00F46767" w:rsidRPr="00CF57B4" w:rsidRDefault="00F46767" w:rsidP="00F46767">
            <w:pPr>
              <w:jc w:val="both"/>
              <w:rPr>
                <w:rFonts w:ascii="Arial Narrow" w:hAnsi="Arial Narrow"/>
                <w:bCs/>
                <w:sz w:val="22"/>
                <w:szCs w:val="22"/>
              </w:rPr>
            </w:pPr>
            <w:r w:rsidRPr="00CF57B4">
              <w:rPr>
                <w:rFonts w:ascii="Arial Narrow" w:hAnsi="Arial Narrow"/>
                <w:bCs/>
                <w:sz w:val="22"/>
                <w:szCs w:val="22"/>
              </w:rPr>
              <w:t>Se asignará el puntaje establecido a continuación hasta un máximo de 400 puntos al proponente que ofrezca los siguientes beneficios adicionales:</w:t>
            </w:r>
          </w:p>
          <w:p w14:paraId="11DF432A" w14:textId="79C46351" w:rsidR="00867095" w:rsidRPr="00CF57B4" w:rsidRDefault="00867095" w:rsidP="00F46767">
            <w:pPr>
              <w:jc w:val="both"/>
              <w:rPr>
                <w:rFonts w:ascii="Arial Narrow" w:hAnsi="Arial Narrow"/>
                <w:bCs/>
                <w:sz w:val="22"/>
                <w:szCs w:val="22"/>
              </w:rPr>
            </w:pPr>
          </w:p>
          <w:p w14:paraId="674E6390" w14:textId="607AF088" w:rsidR="00867095" w:rsidRPr="00CF57B4" w:rsidRDefault="00FA5EB4" w:rsidP="008A1573">
            <w:pPr>
              <w:pStyle w:val="Prrafodelista"/>
              <w:numPr>
                <w:ilvl w:val="3"/>
                <w:numId w:val="45"/>
              </w:numPr>
              <w:spacing w:line="276" w:lineRule="auto"/>
              <w:jc w:val="both"/>
              <w:rPr>
                <w:rFonts w:ascii="Arial Narrow" w:hAnsi="Arial Narrow" w:cs="Arial"/>
                <w:b/>
                <w:bCs/>
                <w:sz w:val="22"/>
                <w:szCs w:val="22"/>
                <w:lang w:val="es-CO"/>
              </w:rPr>
            </w:pPr>
            <w:r w:rsidRPr="00CF57B4">
              <w:rPr>
                <w:rFonts w:ascii="Arial Narrow" w:hAnsi="Arial Narrow" w:cs="Arial"/>
                <w:b/>
                <w:sz w:val="22"/>
                <w:szCs w:val="22"/>
                <w:lang w:val="es-CO"/>
              </w:rPr>
              <w:t>Días</w:t>
            </w:r>
            <w:r w:rsidR="00867095" w:rsidRPr="00CF57B4">
              <w:rPr>
                <w:rFonts w:ascii="Arial Narrow" w:hAnsi="Arial Narrow" w:cs="Arial"/>
                <w:b/>
                <w:sz w:val="22"/>
                <w:szCs w:val="22"/>
                <w:lang w:val="es-CO"/>
              </w:rPr>
              <w:t xml:space="preserve"> adicionales de servicio con todas las condiciones establecidas para la plataforma Cloud</w:t>
            </w:r>
            <w:r w:rsidR="00226EA0">
              <w:rPr>
                <w:rFonts w:ascii="Arial Narrow" w:hAnsi="Arial Narrow" w:cs="Arial"/>
                <w:b/>
                <w:sz w:val="22"/>
                <w:szCs w:val="22"/>
                <w:lang w:val="es-CO"/>
              </w:rPr>
              <w:t xml:space="preserve"> </w:t>
            </w:r>
            <w:r w:rsidR="00867095" w:rsidRPr="00CF57B4">
              <w:rPr>
                <w:rFonts w:ascii="Arial Narrow" w:hAnsi="Arial Narrow" w:cs="Arial"/>
                <w:b/>
                <w:sz w:val="22"/>
                <w:szCs w:val="22"/>
                <w:lang w:val="es-CO"/>
              </w:rPr>
              <w:t>Media</w:t>
            </w:r>
            <w:r w:rsidR="00867095" w:rsidRPr="00CF57B4">
              <w:rPr>
                <w:rFonts w:ascii="Arial Narrow" w:hAnsi="Arial Narrow" w:cs="Arial"/>
                <w:sz w:val="22"/>
                <w:szCs w:val="22"/>
              </w:rPr>
              <w:t xml:space="preserve"> </w:t>
            </w:r>
            <w:r w:rsidR="00867095" w:rsidRPr="00CF57B4">
              <w:rPr>
                <w:rFonts w:ascii="Arial Narrow" w:hAnsi="Arial Narrow" w:cs="Arial"/>
                <w:b/>
                <w:bCs/>
                <w:sz w:val="22"/>
                <w:szCs w:val="22"/>
                <w:lang w:val="es-CO"/>
              </w:rPr>
              <w:t>(hasta 100 puntos).</w:t>
            </w:r>
          </w:p>
          <w:p w14:paraId="454E77E2" w14:textId="77777777" w:rsidR="00867095" w:rsidRPr="00CF57B4" w:rsidRDefault="00867095" w:rsidP="00867095">
            <w:pPr>
              <w:contextualSpacing/>
              <w:jc w:val="both"/>
              <w:rPr>
                <w:rFonts w:ascii="Arial Narrow" w:hAnsi="Arial Narrow" w:cs="Arial"/>
                <w:sz w:val="22"/>
                <w:szCs w:val="22"/>
              </w:rPr>
            </w:pPr>
          </w:p>
          <w:p w14:paraId="6E59FA81" w14:textId="359D622C" w:rsidR="00867095" w:rsidRPr="00CF57B4" w:rsidRDefault="00867095" w:rsidP="00867095">
            <w:pPr>
              <w:contextualSpacing/>
              <w:jc w:val="both"/>
              <w:rPr>
                <w:rFonts w:ascii="Arial Narrow" w:hAnsi="Arial Narrow" w:cs="Calibri"/>
                <w:bCs/>
                <w:sz w:val="22"/>
                <w:szCs w:val="22"/>
              </w:rPr>
            </w:pPr>
            <w:r w:rsidRPr="00CF57B4">
              <w:rPr>
                <w:rFonts w:ascii="Arial Narrow" w:hAnsi="Arial Narrow" w:cs="Arial"/>
                <w:sz w:val="22"/>
                <w:szCs w:val="22"/>
                <w:lang w:val="es-CO"/>
              </w:rPr>
              <w:t xml:space="preserve">Se otorgará este puntaje al proponente </w:t>
            </w:r>
            <w:r w:rsidRPr="00CF57B4">
              <w:rPr>
                <w:rFonts w:ascii="Arial Narrow" w:hAnsi="Arial Narrow" w:cs="Arial"/>
                <w:sz w:val="22"/>
                <w:szCs w:val="22"/>
              </w:rPr>
              <w:t>que ofrezca en su oferta meses adicionales a los mínimos requeridos (10 meses)</w:t>
            </w:r>
            <w:r w:rsidR="009F1392" w:rsidRPr="00CF57B4">
              <w:rPr>
                <w:rFonts w:ascii="Arial Narrow" w:hAnsi="Arial Narrow" w:cs="Arial"/>
                <w:sz w:val="22"/>
                <w:szCs w:val="22"/>
              </w:rPr>
              <w:t xml:space="preserve">, en las mismas condiciones definidas en el Anexo No. 2 – ESPECIFICACIONES TÉCNICAS </w:t>
            </w:r>
            <w:r w:rsidRPr="00CF57B4">
              <w:rPr>
                <w:rFonts w:ascii="Arial Narrow" w:hAnsi="Arial Narrow" w:cs="Arial"/>
                <w:sz w:val="22"/>
                <w:szCs w:val="22"/>
              </w:rPr>
              <w:t xml:space="preserve">sin costo adicional para </w:t>
            </w:r>
            <w:r w:rsidRPr="00CF57B4">
              <w:rPr>
                <w:rFonts w:ascii="Arial Narrow" w:hAnsi="Arial Narrow" w:cs="Arial"/>
                <w:b/>
                <w:sz w:val="22"/>
                <w:szCs w:val="22"/>
              </w:rPr>
              <w:t>RTVC</w:t>
            </w:r>
            <w:r w:rsidRPr="00CF57B4">
              <w:rPr>
                <w:rFonts w:ascii="Arial Narrow" w:hAnsi="Arial Narrow" w:cs="Arial"/>
                <w:sz w:val="22"/>
                <w:szCs w:val="22"/>
              </w:rPr>
              <w:t xml:space="preserve"> así:</w:t>
            </w:r>
          </w:p>
          <w:p w14:paraId="0CEC2C2A" w14:textId="77777777" w:rsidR="00867095" w:rsidRPr="00CF57B4" w:rsidRDefault="00867095" w:rsidP="00867095">
            <w:pPr>
              <w:contextualSpacing/>
              <w:jc w:val="both"/>
              <w:rPr>
                <w:rFonts w:ascii="Arial Narrow" w:hAnsi="Arial Narrow" w:cs="Arial"/>
                <w:sz w:val="22"/>
                <w:szCs w:val="22"/>
              </w:rPr>
            </w:pPr>
          </w:p>
          <w:tbl>
            <w:tblPr>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2951"/>
            </w:tblGrid>
            <w:tr w:rsidR="00CF57B4" w:rsidRPr="00CF57B4" w14:paraId="62DDFE9C" w14:textId="77777777" w:rsidTr="00BE14FE">
              <w:trPr>
                <w:trHeight w:val="338"/>
                <w:jc w:val="center"/>
              </w:trPr>
              <w:tc>
                <w:tcPr>
                  <w:tcW w:w="3853" w:type="dxa"/>
                  <w:shd w:val="clear" w:color="auto" w:fill="BFBFBF"/>
                  <w:vAlign w:val="center"/>
                </w:tcPr>
                <w:p w14:paraId="5B670021" w14:textId="3AFEB6D0" w:rsidR="00867095" w:rsidRPr="00CF57B4" w:rsidRDefault="008A579C" w:rsidP="00867095">
                  <w:pPr>
                    <w:contextualSpacing/>
                    <w:jc w:val="center"/>
                    <w:rPr>
                      <w:rFonts w:ascii="Arial Narrow" w:hAnsi="Arial Narrow" w:cs="Arial"/>
                      <w:b/>
                      <w:sz w:val="22"/>
                      <w:szCs w:val="22"/>
                      <w:lang w:val="es-CO"/>
                    </w:rPr>
                  </w:pPr>
                  <w:r w:rsidRPr="00CF57B4">
                    <w:rPr>
                      <w:rFonts w:ascii="Arial Narrow" w:hAnsi="Arial Narrow" w:cs="Arial"/>
                      <w:b/>
                      <w:sz w:val="22"/>
                      <w:szCs w:val="22"/>
                    </w:rPr>
                    <w:t>D</w:t>
                  </w:r>
                  <w:r w:rsidR="00E2479C" w:rsidRPr="00CF57B4">
                    <w:rPr>
                      <w:rFonts w:ascii="Arial Narrow" w:hAnsi="Arial Narrow" w:cs="Arial"/>
                      <w:b/>
                      <w:sz w:val="22"/>
                      <w:szCs w:val="22"/>
                    </w:rPr>
                    <w:t>ías Adicionales de S</w:t>
                  </w:r>
                  <w:r w:rsidRPr="00CF57B4">
                    <w:rPr>
                      <w:rFonts w:ascii="Arial Narrow" w:hAnsi="Arial Narrow" w:cs="Arial"/>
                      <w:b/>
                      <w:sz w:val="22"/>
                      <w:szCs w:val="22"/>
                    </w:rPr>
                    <w:t>ervicio</w:t>
                  </w:r>
                </w:p>
              </w:tc>
              <w:tc>
                <w:tcPr>
                  <w:tcW w:w="2951" w:type="dxa"/>
                  <w:shd w:val="clear" w:color="auto" w:fill="BFBFBF"/>
                  <w:vAlign w:val="center"/>
                </w:tcPr>
                <w:p w14:paraId="197CC6A9" w14:textId="77777777" w:rsidR="00867095" w:rsidRPr="00CF57B4" w:rsidRDefault="00867095" w:rsidP="00867095">
                  <w:pPr>
                    <w:contextualSpacing/>
                    <w:jc w:val="center"/>
                    <w:rPr>
                      <w:rFonts w:ascii="Arial Narrow" w:hAnsi="Arial Narrow" w:cs="Arial"/>
                      <w:b/>
                      <w:sz w:val="22"/>
                      <w:szCs w:val="22"/>
                      <w:lang w:val="es-CO"/>
                    </w:rPr>
                  </w:pPr>
                  <w:r w:rsidRPr="00CF57B4">
                    <w:rPr>
                      <w:rFonts w:ascii="Arial Narrow" w:hAnsi="Arial Narrow" w:cs="Arial"/>
                      <w:b/>
                      <w:sz w:val="22"/>
                      <w:szCs w:val="22"/>
                      <w:lang w:val="es-CO"/>
                    </w:rPr>
                    <w:t>Puntos</w:t>
                  </w:r>
                </w:p>
              </w:tc>
            </w:tr>
            <w:tr w:rsidR="00CF57B4" w:rsidRPr="00CF57B4" w14:paraId="205EF664" w14:textId="77777777" w:rsidTr="00BE14FE">
              <w:trPr>
                <w:jc w:val="center"/>
              </w:trPr>
              <w:tc>
                <w:tcPr>
                  <w:tcW w:w="3853" w:type="dxa"/>
                  <w:shd w:val="clear" w:color="auto" w:fill="auto"/>
                  <w:vAlign w:val="center"/>
                </w:tcPr>
                <w:p w14:paraId="797D8FDE" w14:textId="7D04D306" w:rsidR="00867095" w:rsidRPr="00CF57B4" w:rsidRDefault="00CD35D4" w:rsidP="00867095">
                  <w:pPr>
                    <w:contextualSpacing/>
                    <w:jc w:val="center"/>
                    <w:rPr>
                      <w:rFonts w:ascii="Arial Narrow" w:hAnsi="Arial Narrow" w:cs="Arial"/>
                      <w:sz w:val="22"/>
                      <w:szCs w:val="22"/>
                      <w:lang w:val="es-CO"/>
                    </w:rPr>
                  </w:pPr>
                  <w:r w:rsidRPr="00CF57B4">
                    <w:rPr>
                      <w:rFonts w:ascii="Arial Narrow" w:hAnsi="Arial Narrow" w:cs="Arial"/>
                      <w:sz w:val="22"/>
                      <w:szCs w:val="22"/>
                      <w:lang w:val="es-CO"/>
                    </w:rPr>
                    <w:t>45 días</w:t>
                  </w:r>
                </w:p>
              </w:tc>
              <w:tc>
                <w:tcPr>
                  <w:tcW w:w="2951" w:type="dxa"/>
                  <w:shd w:val="clear" w:color="auto" w:fill="auto"/>
                  <w:vAlign w:val="center"/>
                </w:tcPr>
                <w:p w14:paraId="610538C0" w14:textId="0598A200" w:rsidR="00867095" w:rsidRPr="00CF57B4" w:rsidRDefault="00751167" w:rsidP="00867095">
                  <w:pPr>
                    <w:contextualSpacing/>
                    <w:jc w:val="center"/>
                    <w:rPr>
                      <w:rFonts w:ascii="Arial Narrow" w:hAnsi="Arial Narrow" w:cs="Arial"/>
                      <w:sz w:val="22"/>
                      <w:szCs w:val="22"/>
                      <w:lang w:val="es-CO"/>
                    </w:rPr>
                  </w:pPr>
                  <w:r w:rsidRPr="00CF57B4">
                    <w:rPr>
                      <w:rFonts w:ascii="Arial Narrow" w:hAnsi="Arial Narrow" w:cs="Arial"/>
                      <w:sz w:val="22"/>
                      <w:szCs w:val="22"/>
                      <w:lang w:val="es-CO"/>
                    </w:rPr>
                    <w:t>100</w:t>
                  </w:r>
                </w:p>
              </w:tc>
            </w:tr>
            <w:tr w:rsidR="00CF57B4" w:rsidRPr="00CF57B4" w14:paraId="1A260662" w14:textId="77777777" w:rsidTr="00BE14FE">
              <w:trPr>
                <w:jc w:val="center"/>
              </w:trPr>
              <w:tc>
                <w:tcPr>
                  <w:tcW w:w="3853" w:type="dxa"/>
                  <w:shd w:val="clear" w:color="auto" w:fill="auto"/>
                  <w:vAlign w:val="center"/>
                </w:tcPr>
                <w:p w14:paraId="761F2F98" w14:textId="324EA38E" w:rsidR="00867095" w:rsidRPr="00CF57B4" w:rsidRDefault="00CD35D4" w:rsidP="00867095">
                  <w:pPr>
                    <w:contextualSpacing/>
                    <w:jc w:val="center"/>
                    <w:rPr>
                      <w:rFonts w:ascii="Arial Narrow" w:hAnsi="Arial Narrow" w:cs="Arial"/>
                      <w:sz w:val="22"/>
                      <w:szCs w:val="22"/>
                      <w:lang w:val="es-CO"/>
                    </w:rPr>
                  </w:pPr>
                  <w:r w:rsidRPr="00CF57B4">
                    <w:rPr>
                      <w:rFonts w:ascii="Arial Narrow" w:hAnsi="Arial Narrow" w:cs="Arial"/>
                      <w:sz w:val="22"/>
                      <w:szCs w:val="22"/>
                      <w:lang w:val="es-CO"/>
                    </w:rPr>
                    <w:t>30 días</w:t>
                  </w:r>
                </w:p>
              </w:tc>
              <w:tc>
                <w:tcPr>
                  <w:tcW w:w="2951" w:type="dxa"/>
                  <w:shd w:val="clear" w:color="auto" w:fill="auto"/>
                  <w:vAlign w:val="center"/>
                </w:tcPr>
                <w:p w14:paraId="2571CF2F" w14:textId="50FD15F6" w:rsidR="00867095" w:rsidRPr="00CF57B4" w:rsidRDefault="009F1392" w:rsidP="00867095">
                  <w:pPr>
                    <w:contextualSpacing/>
                    <w:jc w:val="center"/>
                    <w:rPr>
                      <w:rFonts w:ascii="Arial Narrow" w:hAnsi="Arial Narrow" w:cs="Arial"/>
                      <w:sz w:val="22"/>
                      <w:szCs w:val="22"/>
                      <w:lang w:val="es-CO"/>
                    </w:rPr>
                  </w:pPr>
                  <w:r w:rsidRPr="00CF57B4">
                    <w:rPr>
                      <w:rFonts w:ascii="Arial Narrow" w:hAnsi="Arial Narrow" w:cs="Arial"/>
                      <w:sz w:val="22"/>
                      <w:szCs w:val="22"/>
                      <w:lang w:val="es-CO"/>
                    </w:rPr>
                    <w:t>50</w:t>
                  </w:r>
                </w:p>
              </w:tc>
            </w:tr>
            <w:tr w:rsidR="00CF57B4" w:rsidRPr="00CF57B4" w14:paraId="45B733B9" w14:textId="77777777" w:rsidTr="00BE14FE">
              <w:trPr>
                <w:jc w:val="center"/>
              </w:trPr>
              <w:tc>
                <w:tcPr>
                  <w:tcW w:w="3853" w:type="dxa"/>
                  <w:shd w:val="clear" w:color="auto" w:fill="auto"/>
                  <w:vAlign w:val="center"/>
                </w:tcPr>
                <w:p w14:paraId="3FCF9BF1" w14:textId="2107449C" w:rsidR="00867095" w:rsidRPr="00CF57B4" w:rsidRDefault="00CD35D4" w:rsidP="00CD35D4">
                  <w:pPr>
                    <w:jc w:val="center"/>
                    <w:rPr>
                      <w:rFonts w:ascii="Arial Narrow" w:hAnsi="Arial Narrow" w:cs="Arial"/>
                      <w:sz w:val="22"/>
                      <w:szCs w:val="22"/>
                      <w:lang w:val="es-CO"/>
                    </w:rPr>
                  </w:pPr>
                  <w:r w:rsidRPr="00CF57B4">
                    <w:rPr>
                      <w:rFonts w:ascii="Arial Narrow" w:hAnsi="Arial Narrow" w:cs="Arial"/>
                      <w:sz w:val="22"/>
                      <w:szCs w:val="22"/>
                      <w:lang w:val="es-CO"/>
                    </w:rPr>
                    <w:t>15 días</w:t>
                  </w:r>
                </w:p>
              </w:tc>
              <w:tc>
                <w:tcPr>
                  <w:tcW w:w="2951" w:type="dxa"/>
                  <w:shd w:val="clear" w:color="auto" w:fill="auto"/>
                  <w:vAlign w:val="center"/>
                </w:tcPr>
                <w:p w14:paraId="1A9E4B30" w14:textId="6274B8B2" w:rsidR="00867095" w:rsidRPr="00CF57B4" w:rsidRDefault="009F1392" w:rsidP="00867095">
                  <w:pPr>
                    <w:contextualSpacing/>
                    <w:jc w:val="center"/>
                    <w:rPr>
                      <w:rFonts w:ascii="Arial Narrow" w:hAnsi="Arial Narrow" w:cs="Arial"/>
                      <w:sz w:val="22"/>
                      <w:szCs w:val="22"/>
                      <w:lang w:val="es-CO"/>
                    </w:rPr>
                  </w:pPr>
                  <w:r w:rsidRPr="00CF57B4">
                    <w:rPr>
                      <w:rFonts w:ascii="Arial Narrow" w:hAnsi="Arial Narrow" w:cs="Arial"/>
                      <w:sz w:val="22"/>
                      <w:szCs w:val="22"/>
                      <w:lang w:val="es-CO"/>
                    </w:rPr>
                    <w:t>25</w:t>
                  </w:r>
                </w:p>
              </w:tc>
            </w:tr>
            <w:tr w:rsidR="00CF57B4" w:rsidRPr="00CF57B4" w14:paraId="605001CC" w14:textId="77777777" w:rsidTr="00BE14FE">
              <w:trPr>
                <w:jc w:val="center"/>
              </w:trPr>
              <w:tc>
                <w:tcPr>
                  <w:tcW w:w="3853" w:type="dxa"/>
                  <w:shd w:val="clear" w:color="auto" w:fill="auto"/>
                  <w:vAlign w:val="center"/>
                </w:tcPr>
                <w:p w14:paraId="57FE486F" w14:textId="41C62221" w:rsidR="009F1392" w:rsidRPr="00CF57B4" w:rsidRDefault="009F1392" w:rsidP="009F1392">
                  <w:pPr>
                    <w:pStyle w:val="Prrafodelista"/>
                    <w:rPr>
                      <w:rFonts w:ascii="Arial Narrow" w:hAnsi="Arial Narrow" w:cs="Arial"/>
                      <w:sz w:val="22"/>
                      <w:szCs w:val="22"/>
                      <w:lang w:val="es-CO"/>
                    </w:rPr>
                  </w:pPr>
                  <w:r w:rsidRPr="00CF57B4">
                    <w:rPr>
                      <w:rFonts w:ascii="Arial Narrow" w:hAnsi="Arial Narrow" w:cs="Arial"/>
                      <w:sz w:val="22"/>
                      <w:szCs w:val="22"/>
                      <w:lang w:val="es-CO"/>
                    </w:rPr>
                    <w:t>DEMAS VALORES</w:t>
                  </w:r>
                </w:p>
              </w:tc>
              <w:tc>
                <w:tcPr>
                  <w:tcW w:w="2951" w:type="dxa"/>
                  <w:shd w:val="clear" w:color="auto" w:fill="auto"/>
                  <w:vAlign w:val="center"/>
                </w:tcPr>
                <w:p w14:paraId="512DACEE" w14:textId="7A40387D" w:rsidR="009F1392" w:rsidRPr="00CF57B4" w:rsidRDefault="009F1392" w:rsidP="00867095">
                  <w:pPr>
                    <w:contextualSpacing/>
                    <w:jc w:val="center"/>
                    <w:rPr>
                      <w:rFonts w:ascii="Arial Narrow" w:hAnsi="Arial Narrow" w:cs="Arial"/>
                      <w:sz w:val="22"/>
                      <w:szCs w:val="22"/>
                      <w:lang w:val="es-CO"/>
                    </w:rPr>
                  </w:pPr>
                  <w:r w:rsidRPr="00CF57B4">
                    <w:rPr>
                      <w:rFonts w:ascii="Arial Narrow" w:hAnsi="Arial Narrow" w:cs="Arial"/>
                      <w:sz w:val="22"/>
                      <w:szCs w:val="22"/>
                      <w:lang w:val="es-CO"/>
                    </w:rPr>
                    <w:t>0</w:t>
                  </w:r>
                </w:p>
              </w:tc>
            </w:tr>
          </w:tbl>
          <w:p w14:paraId="24483191" w14:textId="77777777" w:rsidR="00492915" w:rsidRPr="00CF57B4" w:rsidRDefault="00492915" w:rsidP="00F46767">
            <w:pPr>
              <w:jc w:val="both"/>
              <w:rPr>
                <w:rFonts w:ascii="Arial Narrow" w:hAnsi="Arial Narrow"/>
                <w:bCs/>
                <w:sz w:val="22"/>
                <w:szCs w:val="22"/>
              </w:rPr>
            </w:pPr>
          </w:p>
          <w:p w14:paraId="00A243B3" w14:textId="77777777" w:rsidR="00492915" w:rsidRPr="00CF57B4" w:rsidRDefault="00492915" w:rsidP="00F46767">
            <w:pPr>
              <w:jc w:val="both"/>
              <w:rPr>
                <w:rFonts w:ascii="Arial Narrow" w:hAnsi="Arial Narrow"/>
                <w:b/>
                <w:bCs/>
                <w:sz w:val="22"/>
                <w:szCs w:val="22"/>
                <w:u w:val="single"/>
              </w:rPr>
            </w:pPr>
            <w:r w:rsidRPr="00CF57B4">
              <w:rPr>
                <w:rFonts w:ascii="Arial Narrow" w:hAnsi="Arial Narrow"/>
                <w:b/>
                <w:bCs/>
                <w:sz w:val="22"/>
                <w:szCs w:val="22"/>
                <w:u w:val="single"/>
              </w:rPr>
              <w:t>PLATAFORMA DE STREAMING</w:t>
            </w:r>
          </w:p>
          <w:p w14:paraId="6C0BCA18" w14:textId="77777777" w:rsidR="00F46767" w:rsidRPr="00CF57B4" w:rsidRDefault="00F46767" w:rsidP="00F46767">
            <w:pPr>
              <w:jc w:val="both"/>
              <w:rPr>
                <w:rFonts w:ascii="Arial Narrow" w:hAnsi="Arial Narrow"/>
                <w:bCs/>
                <w:sz w:val="22"/>
                <w:szCs w:val="22"/>
              </w:rPr>
            </w:pPr>
            <w:r w:rsidRPr="00CF57B4">
              <w:rPr>
                <w:rFonts w:ascii="Arial Narrow" w:hAnsi="Arial Narrow"/>
                <w:bCs/>
                <w:sz w:val="22"/>
                <w:szCs w:val="22"/>
              </w:rPr>
              <w:t xml:space="preserve"> </w:t>
            </w:r>
          </w:p>
          <w:p w14:paraId="1B54F109" w14:textId="185DCDDA" w:rsidR="00F46767" w:rsidRPr="00CF57B4" w:rsidRDefault="00F46767" w:rsidP="008A1573">
            <w:pPr>
              <w:pStyle w:val="Prrafodelista"/>
              <w:numPr>
                <w:ilvl w:val="3"/>
                <w:numId w:val="45"/>
              </w:numPr>
              <w:spacing w:line="276" w:lineRule="auto"/>
              <w:jc w:val="both"/>
              <w:rPr>
                <w:rFonts w:ascii="Arial Narrow" w:hAnsi="Arial Narrow" w:cs="Arial"/>
                <w:b/>
                <w:bCs/>
                <w:sz w:val="22"/>
                <w:szCs w:val="22"/>
                <w:lang w:val="es-CO"/>
              </w:rPr>
            </w:pPr>
            <w:r w:rsidRPr="00CF57B4">
              <w:rPr>
                <w:rFonts w:ascii="Arial Narrow" w:hAnsi="Arial Narrow" w:cs="Arial"/>
                <w:b/>
                <w:sz w:val="22"/>
                <w:szCs w:val="22"/>
              </w:rPr>
              <w:t>Capacidad adicional en disco duro para todos los canales</w:t>
            </w:r>
            <w:r w:rsidRPr="00CF57B4">
              <w:rPr>
                <w:rFonts w:ascii="Arial Narrow" w:hAnsi="Arial Narrow" w:cs="Arial"/>
                <w:sz w:val="22"/>
                <w:szCs w:val="22"/>
              </w:rPr>
              <w:t xml:space="preserve"> </w:t>
            </w:r>
            <w:r w:rsidR="00565D13" w:rsidRPr="00CF57B4">
              <w:rPr>
                <w:rFonts w:ascii="Arial Narrow" w:hAnsi="Arial Narrow" w:cs="Arial"/>
                <w:b/>
                <w:bCs/>
                <w:sz w:val="22"/>
                <w:szCs w:val="22"/>
                <w:lang w:val="es-CO"/>
              </w:rPr>
              <w:t xml:space="preserve">(hasta 25 </w:t>
            </w:r>
            <w:r w:rsidRPr="00CF57B4">
              <w:rPr>
                <w:rFonts w:ascii="Arial Narrow" w:hAnsi="Arial Narrow" w:cs="Arial"/>
                <w:b/>
                <w:bCs/>
                <w:sz w:val="22"/>
                <w:szCs w:val="22"/>
                <w:lang w:val="es-CO"/>
              </w:rPr>
              <w:t>puntos).</w:t>
            </w:r>
          </w:p>
          <w:p w14:paraId="24AF9E18" w14:textId="77777777" w:rsidR="00F46767" w:rsidRPr="00CF57B4" w:rsidRDefault="00F46767" w:rsidP="00F46767">
            <w:pPr>
              <w:contextualSpacing/>
              <w:jc w:val="both"/>
              <w:rPr>
                <w:rFonts w:ascii="Arial Narrow" w:hAnsi="Arial Narrow" w:cs="Arial"/>
                <w:sz w:val="22"/>
                <w:szCs w:val="22"/>
              </w:rPr>
            </w:pPr>
          </w:p>
          <w:p w14:paraId="0050BE90" w14:textId="77777777" w:rsidR="00F46767" w:rsidRPr="00CF57B4" w:rsidRDefault="00F46767" w:rsidP="00F46767">
            <w:pPr>
              <w:contextualSpacing/>
              <w:jc w:val="both"/>
              <w:rPr>
                <w:rFonts w:ascii="Arial Narrow" w:hAnsi="Arial Narrow" w:cs="Calibri"/>
                <w:bCs/>
                <w:sz w:val="22"/>
                <w:szCs w:val="22"/>
              </w:rPr>
            </w:pPr>
            <w:r w:rsidRPr="00CF57B4">
              <w:rPr>
                <w:rFonts w:ascii="Arial Narrow" w:hAnsi="Arial Narrow" w:cs="Arial"/>
                <w:sz w:val="22"/>
                <w:szCs w:val="22"/>
                <w:lang w:val="es-CO"/>
              </w:rPr>
              <w:t xml:space="preserve">Se otorgará este puntaje al proponente </w:t>
            </w:r>
            <w:r w:rsidRPr="00CF57B4">
              <w:rPr>
                <w:rFonts w:ascii="Arial Narrow" w:hAnsi="Arial Narrow" w:cs="Arial"/>
                <w:sz w:val="22"/>
                <w:szCs w:val="22"/>
              </w:rPr>
              <w:t xml:space="preserve">que ofrezca una capacidad en disco duro </w:t>
            </w:r>
            <w:r w:rsidRPr="00CF57B4">
              <w:rPr>
                <w:rFonts w:ascii="Arial Narrow" w:hAnsi="Arial Narrow" w:cs="Arial"/>
                <w:b/>
                <w:sz w:val="22"/>
                <w:szCs w:val="22"/>
                <w:u w:val="single"/>
              </w:rPr>
              <w:t>PARA TODOS LOS CANALES</w:t>
            </w:r>
            <w:r w:rsidRPr="00CF57B4">
              <w:rPr>
                <w:rFonts w:ascii="Arial Narrow" w:hAnsi="Arial Narrow" w:cs="Arial"/>
                <w:sz w:val="22"/>
                <w:szCs w:val="22"/>
              </w:rPr>
              <w:t xml:space="preserve">, adicional al mínimo requerido </w:t>
            </w:r>
            <w:r w:rsidR="00157CF4" w:rsidRPr="00CF57B4">
              <w:rPr>
                <w:rFonts w:ascii="Arial Narrow" w:hAnsi="Arial Narrow" w:cs="Arial"/>
                <w:sz w:val="22"/>
                <w:szCs w:val="22"/>
              </w:rPr>
              <w:t xml:space="preserve">(4 TB) </w:t>
            </w:r>
            <w:r w:rsidRPr="00CF57B4">
              <w:rPr>
                <w:rFonts w:ascii="Arial Narrow" w:hAnsi="Arial Narrow" w:cs="Arial"/>
                <w:sz w:val="22"/>
                <w:szCs w:val="22"/>
              </w:rPr>
              <w:t xml:space="preserve">los cuales pueden redistribuirse conforme a la necesidad de cada canal durante la vigencia del contrato, sin costo adicional para </w:t>
            </w:r>
            <w:r w:rsidRPr="00CF57B4">
              <w:rPr>
                <w:rFonts w:ascii="Arial Narrow" w:hAnsi="Arial Narrow" w:cs="Arial"/>
                <w:b/>
                <w:sz w:val="22"/>
                <w:szCs w:val="22"/>
              </w:rPr>
              <w:t>RTVC</w:t>
            </w:r>
            <w:r w:rsidRPr="00CF57B4">
              <w:rPr>
                <w:rFonts w:ascii="Arial Narrow" w:hAnsi="Arial Narrow" w:cs="Arial"/>
                <w:sz w:val="22"/>
                <w:szCs w:val="22"/>
              </w:rPr>
              <w:t xml:space="preserve"> así:</w:t>
            </w:r>
          </w:p>
          <w:p w14:paraId="34AB4480" w14:textId="77777777" w:rsidR="00F46767" w:rsidRPr="00CF57B4" w:rsidRDefault="00F46767" w:rsidP="00F46767">
            <w:pPr>
              <w:contextualSpacing/>
              <w:jc w:val="both"/>
              <w:rPr>
                <w:rFonts w:ascii="Arial Narrow" w:hAnsi="Arial Narrow" w:cs="Arial"/>
                <w:sz w:val="22"/>
                <w:szCs w:val="22"/>
              </w:rPr>
            </w:pPr>
          </w:p>
          <w:tbl>
            <w:tblPr>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2951"/>
            </w:tblGrid>
            <w:tr w:rsidR="00CF57B4" w:rsidRPr="00CF57B4" w14:paraId="30FA9E93" w14:textId="77777777" w:rsidTr="00F46767">
              <w:trPr>
                <w:trHeight w:val="338"/>
                <w:jc w:val="center"/>
              </w:trPr>
              <w:tc>
                <w:tcPr>
                  <w:tcW w:w="3853" w:type="dxa"/>
                  <w:shd w:val="clear" w:color="auto" w:fill="BFBFBF"/>
                  <w:vAlign w:val="center"/>
                </w:tcPr>
                <w:p w14:paraId="296FA018" w14:textId="77777777" w:rsidR="00F46767" w:rsidRPr="00CF57B4" w:rsidRDefault="00F46767" w:rsidP="00F46767">
                  <w:pPr>
                    <w:contextualSpacing/>
                    <w:jc w:val="center"/>
                    <w:rPr>
                      <w:rFonts w:ascii="Arial Narrow" w:hAnsi="Arial Narrow" w:cs="Arial"/>
                      <w:b/>
                      <w:sz w:val="22"/>
                      <w:szCs w:val="22"/>
                      <w:lang w:val="es-CO"/>
                    </w:rPr>
                  </w:pPr>
                  <w:r w:rsidRPr="00CF57B4">
                    <w:rPr>
                      <w:rFonts w:ascii="Arial Narrow" w:hAnsi="Arial Narrow" w:cs="Arial"/>
                      <w:b/>
                      <w:sz w:val="22"/>
                      <w:szCs w:val="22"/>
                    </w:rPr>
                    <w:t>Capacidad adicional en disco duro</w:t>
                  </w:r>
                </w:p>
              </w:tc>
              <w:tc>
                <w:tcPr>
                  <w:tcW w:w="2951" w:type="dxa"/>
                  <w:shd w:val="clear" w:color="auto" w:fill="BFBFBF"/>
                  <w:vAlign w:val="center"/>
                </w:tcPr>
                <w:p w14:paraId="3A5D866C" w14:textId="77777777" w:rsidR="00F46767" w:rsidRPr="00CF57B4" w:rsidRDefault="00F46767" w:rsidP="00F46767">
                  <w:pPr>
                    <w:contextualSpacing/>
                    <w:jc w:val="center"/>
                    <w:rPr>
                      <w:rFonts w:ascii="Arial Narrow" w:hAnsi="Arial Narrow" w:cs="Arial"/>
                      <w:b/>
                      <w:sz w:val="22"/>
                      <w:szCs w:val="22"/>
                      <w:lang w:val="es-CO"/>
                    </w:rPr>
                  </w:pPr>
                  <w:r w:rsidRPr="00CF57B4">
                    <w:rPr>
                      <w:rFonts w:ascii="Arial Narrow" w:hAnsi="Arial Narrow" w:cs="Arial"/>
                      <w:b/>
                      <w:sz w:val="22"/>
                      <w:szCs w:val="22"/>
                      <w:lang w:val="es-CO"/>
                    </w:rPr>
                    <w:t>Puntos</w:t>
                  </w:r>
                </w:p>
              </w:tc>
            </w:tr>
            <w:tr w:rsidR="00CF57B4" w:rsidRPr="00CF57B4" w14:paraId="3C4834AB" w14:textId="77777777" w:rsidTr="00D53EE8">
              <w:trPr>
                <w:jc w:val="center"/>
              </w:trPr>
              <w:tc>
                <w:tcPr>
                  <w:tcW w:w="3853" w:type="dxa"/>
                  <w:shd w:val="clear" w:color="auto" w:fill="auto"/>
                  <w:vAlign w:val="center"/>
                </w:tcPr>
                <w:p w14:paraId="19A22FDE" w14:textId="77777777" w:rsidR="00F46767" w:rsidRPr="00CF57B4" w:rsidRDefault="00F46767" w:rsidP="00F46767">
                  <w:pPr>
                    <w:contextualSpacing/>
                    <w:jc w:val="center"/>
                    <w:rPr>
                      <w:rFonts w:ascii="Arial Narrow" w:hAnsi="Arial Narrow" w:cs="Arial"/>
                      <w:sz w:val="22"/>
                      <w:szCs w:val="22"/>
                      <w:lang w:val="es-CO"/>
                    </w:rPr>
                  </w:pPr>
                  <w:r w:rsidRPr="00CF57B4">
                    <w:rPr>
                      <w:rFonts w:ascii="Arial Narrow" w:hAnsi="Arial Narrow" w:cs="Arial"/>
                      <w:sz w:val="22"/>
                      <w:szCs w:val="22"/>
                      <w:lang w:val="es-CO"/>
                    </w:rPr>
                    <w:t>2 TB</w:t>
                  </w:r>
                </w:p>
              </w:tc>
              <w:tc>
                <w:tcPr>
                  <w:tcW w:w="2951" w:type="dxa"/>
                  <w:shd w:val="clear" w:color="auto" w:fill="auto"/>
                  <w:vAlign w:val="center"/>
                </w:tcPr>
                <w:p w14:paraId="7E130F8B" w14:textId="77777777" w:rsidR="00F46767" w:rsidRPr="00CF57B4" w:rsidRDefault="00565D13" w:rsidP="00F46767">
                  <w:pPr>
                    <w:contextualSpacing/>
                    <w:jc w:val="center"/>
                    <w:rPr>
                      <w:rFonts w:ascii="Arial Narrow" w:hAnsi="Arial Narrow" w:cs="Arial"/>
                      <w:sz w:val="22"/>
                      <w:szCs w:val="22"/>
                      <w:lang w:val="es-CO"/>
                    </w:rPr>
                  </w:pPr>
                  <w:r w:rsidRPr="00CF57B4">
                    <w:rPr>
                      <w:rFonts w:ascii="Arial Narrow" w:hAnsi="Arial Narrow" w:cs="Arial"/>
                      <w:sz w:val="22"/>
                      <w:szCs w:val="22"/>
                      <w:lang w:val="es-CO"/>
                    </w:rPr>
                    <w:t>25</w:t>
                  </w:r>
                </w:p>
              </w:tc>
            </w:tr>
            <w:tr w:rsidR="00CF57B4" w:rsidRPr="00CF57B4" w14:paraId="20B2507D" w14:textId="77777777" w:rsidTr="00D53EE8">
              <w:trPr>
                <w:jc w:val="center"/>
              </w:trPr>
              <w:tc>
                <w:tcPr>
                  <w:tcW w:w="3853" w:type="dxa"/>
                  <w:shd w:val="clear" w:color="auto" w:fill="auto"/>
                  <w:vAlign w:val="center"/>
                </w:tcPr>
                <w:p w14:paraId="391950A0" w14:textId="77777777" w:rsidR="00F46767" w:rsidRPr="00CF57B4" w:rsidRDefault="00F46767" w:rsidP="00F46767">
                  <w:pPr>
                    <w:contextualSpacing/>
                    <w:jc w:val="center"/>
                    <w:rPr>
                      <w:rFonts w:ascii="Arial Narrow" w:hAnsi="Arial Narrow" w:cs="Arial"/>
                      <w:sz w:val="22"/>
                      <w:szCs w:val="22"/>
                      <w:lang w:val="es-CO"/>
                    </w:rPr>
                  </w:pPr>
                  <w:r w:rsidRPr="00CF57B4">
                    <w:rPr>
                      <w:rFonts w:ascii="Arial Narrow" w:hAnsi="Arial Narrow" w:cs="Arial"/>
                      <w:sz w:val="22"/>
                      <w:szCs w:val="22"/>
                      <w:lang w:val="es-CO"/>
                    </w:rPr>
                    <w:t>1 TB</w:t>
                  </w:r>
                </w:p>
              </w:tc>
              <w:tc>
                <w:tcPr>
                  <w:tcW w:w="2951" w:type="dxa"/>
                  <w:shd w:val="clear" w:color="auto" w:fill="auto"/>
                  <w:vAlign w:val="center"/>
                </w:tcPr>
                <w:p w14:paraId="1B36CF10" w14:textId="77777777" w:rsidR="00F46767" w:rsidRPr="00CF57B4" w:rsidRDefault="00565D13" w:rsidP="00F46767">
                  <w:pPr>
                    <w:contextualSpacing/>
                    <w:jc w:val="center"/>
                    <w:rPr>
                      <w:rFonts w:ascii="Arial Narrow" w:hAnsi="Arial Narrow" w:cs="Arial"/>
                      <w:sz w:val="22"/>
                      <w:szCs w:val="22"/>
                      <w:lang w:val="es-CO"/>
                    </w:rPr>
                  </w:pPr>
                  <w:r w:rsidRPr="00CF57B4">
                    <w:rPr>
                      <w:rFonts w:ascii="Arial Narrow" w:hAnsi="Arial Narrow" w:cs="Arial"/>
                      <w:sz w:val="22"/>
                      <w:szCs w:val="22"/>
                      <w:lang w:val="es-CO"/>
                    </w:rPr>
                    <w:t>15</w:t>
                  </w:r>
                </w:p>
              </w:tc>
            </w:tr>
            <w:tr w:rsidR="00CF57B4" w:rsidRPr="00CF57B4" w14:paraId="56F21479" w14:textId="77777777" w:rsidTr="00D53EE8">
              <w:trPr>
                <w:jc w:val="center"/>
              </w:trPr>
              <w:tc>
                <w:tcPr>
                  <w:tcW w:w="3853" w:type="dxa"/>
                  <w:shd w:val="clear" w:color="auto" w:fill="auto"/>
                  <w:vAlign w:val="center"/>
                </w:tcPr>
                <w:p w14:paraId="73C67D4F" w14:textId="410A4414" w:rsidR="00F46767" w:rsidRPr="00CF57B4" w:rsidRDefault="005C6852" w:rsidP="008A1573">
                  <w:pPr>
                    <w:pStyle w:val="Prrafodelista"/>
                    <w:numPr>
                      <w:ilvl w:val="0"/>
                      <w:numId w:val="46"/>
                    </w:numPr>
                    <w:jc w:val="center"/>
                    <w:rPr>
                      <w:rFonts w:ascii="Arial Narrow" w:hAnsi="Arial Narrow" w:cs="Arial"/>
                      <w:sz w:val="22"/>
                      <w:szCs w:val="22"/>
                      <w:lang w:val="es-CO"/>
                    </w:rPr>
                  </w:pPr>
                  <w:r>
                    <w:rPr>
                      <w:rFonts w:ascii="Arial Narrow" w:hAnsi="Arial Narrow" w:cs="Arial"/>
                      <w:sz w:val="22"/>
                      <w:szCs w:val="22"/>
                      <w:lang w:val="es-CO"/>
                    </w:rPr>
                    <w:t>GB</w:t>
                  </w:r>
                </w:p>
              </w:tc>
              <w:tc>
                <w:tcPr>
                  <w:tcW w:w="2951" w:type="dxa"/>
                  <w:shd w:val="clear" w:color="auto" w:fill="auto"/>
                  <w:vAlign w:val="center"/>
                </w:tcPr>
                <w:p w14:paraId="20C23EDB" w14:textId="77777777" w:rsidR="00F46767" w:rsidRPr="00CF57B4" w:rsidRDefault="00565D13" w:rsidP="00F46767">
                  <w:pPr>
                    <w:contextualSpacing/>
                    <w:jc w:val="center"/>
                    <w:rPr>
                      <w:rFonts w:ascii="Arial Narrow" w:hAnsi="Arial Narrow" w:cs="Arial"/>
                      <w:sz w:val="22"/>
                      <w:szCs w:val="22"/>
                      <w:lang w:val="es-CO"/>
                    </w:rPr>
                  </w:pPr>
                  <w:r w:rsidRPr="00CF57B4">
                    <w:rPr>
                      <w:rFonts w:ascii="Arial Narrow" w:hAnsi="Arial Narrow" w:cs="Arial"/>
                      <w:sz w:val="22"/>
                      <w:szCs w:val="22"/>
                      <w:lang w:val="es-CO"/>
                    </w:rPr>
                    <w:t>5</w:t>
                  </w:r>
                </w:p>
              </w:tc>
            </w:tr>
          </w:tbl>
          <w:p w14:paraId="200859A6" w14:textId="77777777" w:rsidR="00F46767" w:rsidRPr="00CF57B4" w:rsidRDefault="00F46767" w:rsidP="00F46767">
            <w:pPr>
              <w:shd w:val="clear" w:color="auto" w:fill="FFFFFF"/>
              <w:contextualSpacing/>
              <w:jc w:val="both"/>
              <w:rPr>
                <w:rFonts w:ascii="Arial Narrow" w:hAnsi="Arial Narrow" w:cs="Arial Narrow"/>
                <w:sz w:val="22"/>
                <w:szCs w:val="22"/>
              </w:rPr>
            </w:pPr>
          </w:p>
          <w:p w14:paraId="7B63FA29" w14:textId="27854091" w:rsidR="00F46767" w:rsidRPr="00CF57B4" w:rsidRDefault="00EE4BB7" w:rsidP="006B1A16">
            <w:pPr>
              <w:jc w:val="both"/>
              <w:rPr>
                <w:rFonts w:ascii="Arial Narrow" w:hAnsi="Arial Narrow" w:cs="Arial"/>
                <w:b/>
                <w:bCs/>
                <w:sz w:val="22"/>
                <w:szCs w:val="22"/>
                <w:lang w:val="es-CO"/>
              </w:rPr>
            </w:pPr>
            <w:r w:rsidRPr="00CF57B4">
              <w:rPr>
                <w:rFonts w:ascii="Arial Narrow" w:hAnsi="Arial Narrow" w:cs="Arial"/>
                <w:b/>
                <w:bCs/>
                <w:sz w:val="22"/>
                <w:szCs w:val="22"/>
              </w:rPr>
              <w:t xml:space="preserve">1.4.2.3 </w:t>
            </w:r>
            <w:r w:rsidR="00D53EE8" w:rsidRPr="00CF57B4">
              <w:rPr>
                <w:rFonts w:ascii="Arial Narrow" w:hAnsi="Arial Narrow" w:cs="Arial"/>
                <w:b/>
                <w:bCs/>
                <w:sz w:val="22"/>
                <w:szCs w:val="22"/>
              </w:rPr>
              <w:t>CDN Con red de Distribución Local (Nivel Colombia)</w:t>
            </w:r>
            <w:r w:rsidR="00D53EE8" w:rsidRPr="00CF57B4">
              <w:rPr>
                <w:rFonts w:ascii="Arial Narrow" w:hAnsi="Arial Narrow" w:cs="Arial"/>
                <w:b/>
                <w:bCs/>
                <w:sz w:val="22"/>
                <w:szCs w:val="22"/>
                <w:lang w:val="es-CO"/>
              </w:rPr>
              <w:t xml:space="preserve"> </w:t>
            </w:r>
            <w:r w:rsidR="00565D13" w:rsidRPr="00CF57B4">
              <w:rPr>
                <w:rFonts w:ascii="Arial Narrow" w:hAnsi="Arial Narrow" w:cs="Arial"/>
                <w:b/>
                <w:bCs/>
                <w:sz w:val="22"/>
                <w:szCs w:val="22"/>
                <w:lang w:val="es-CO"/>
              </w:rPr>
              <w:t>(hasta 75</w:t>
            </w:r>
            <w:r w:rsidR="00F46767" w:rsidRPr="00CF57B4">
              <w:rPr>
                <w:rFonts w:ascii="Arial Narrow" w:hAnsi="Arial Narrow" w:cs="Arial"/>
                <w:b/>
                <w:bCs/>
                <w:sz w:val="22"/>
                <w:szCs w:val="22"/>
                <w:lang w:val="es-CO"/>
              </w:rPr>
              <w:t xml:space="preserve"> puntos).</w:t>
            </w:r>
          </w:p>
          <w:p w14:paraId="4580F453" w14:textId="77777777" w:rsidR="00F46767" w:rsidRPr="00CF57B4" w:rsidRDefault="00F46767" w:rsidP="00F46767">
            <w:pPr>
              <w:contextualSpacing/>
              <w:jc w:val="both"/>
              <w:rPr>
                <w:rFonts w:ascii="Arial Narrow" w:hAnsi="Arial Narrow" w:cs="Arial"/>
                <w:sz w:val="22"/>
                <w:szCs w:val="22"/>
              </w:rPr>
            </w:pPr>
          </w:p>
          <w:p w14:paraId="7F29F0AF" w14:textId="58F909BB" w:rsidR="00F46767" w:rsidRPr="00CF57B4" w:rsidRDefault="00D53EE8" w:rsidP="00F46767">
            <w:pPr>
              <w:contextualSpacing/>
              <w:jc w:val="both"/>
              <w:rPr>
                <w:rFonts w:ascii="Arial Narrow" w:hAnsi="Arial Narrow" w:cs="Arial"/>
                <w:sz w:val="22"/>
                <w:szCs w:val="22"/>
                <w:lang w:val="es-CO"/>
              </w:rPr>
            </w:pPr>
            <w:r w:rsidRPr="00CF57B4">
              <w:rPr>
                <w:rFonts w:ascii="Arial Narrow" w:hAnsi="Arial Narrow" w:cs="Arial"/>
                <w:sz w:val="22"/>
                <w:szCs w:val="22"/>
              </w:rPr>
              <w:t xml:space="preserve">Servicio garantizado con caches </w:t>
            </w:r>
            <w:r w:rsidR="00B841C8" w:rsidRPr="00CF57B4">
              <w:rPr>
                <w:rFonts w:ascii="Arial Narrow" w:hAnsi="Arial Narrow" w:cs="Arial"/>
                <w:sz w:val="22"/>
                <w:szCs w:val="22"/>
              </w:rPr>
              <w:t>físicos</w:t>
            </w:r>
            <w:r w:rsidRPr="00CF57B4">
              <w:rPr>
                <w:rFonts w:ascii="Arial Narrow" w:hAnsi="Arial Narrow" w:cs="Arial"/>
                <w:sz w:val="22"/>
                <w:szCs w:val="22"/>
              </w:rPr>
              <w:t xml:space="preserve"> locales en Colombia certificado</w:t>
            </w:r>
            <w:r w:rsidR="00B841C8" w:rsidRPr="00CF57B4">
              <w:rPr>
                <w:rFonts w:ascii="Arial Narrow" w:hAnsi="Arial Narrow" w:cs="Arial"/>
                <w:sz w:val="22"/>
                <w:szCs w:val="22"/>
              </w:rPr>
              <w:t xml:space="preserve"> </w:t>
            </w:r>
            <w:r w:rsidR="006B1A16" w:rsidRPr="00CF57B4">
              <w:rPr>
                <w:rFonts w:ascii="Arial Narrow" w:hAnsi="Arial Narrow" w:cs="Arial"/>
                <w:sz w:val="22"/>
                <w:szCs w:val="22"/>
              </w:rPr>
              <w:t>(S</w:t>
            </w:r>
            <w:r w:rsidR="00B841C8" w:rsidRPr="00CF57B4">
              <w:rPr>
                <w:rFonts w:ascii="Arial Narrow" w:hAnsi="Arial Narrow" w:cs="Arial"/>
                <w:sz w:val="22"/>
                <w:szCs w:val="22"/>
              </w:rPr>
              <w:t>e deberá aportar certificado emitido por el carrier)</w:t>
            </w:r>
            <w:r w:rsidRPr="00CF57B4">
              <w:rPr>
                <w:rFonts w:ascii="Arial Narrow" w:hAnsi="Arial Narrow" w:cs="Arial"/>
                <w:sz w:val="22"/>
                <w:szCs w:val="22"/>
              </w:rPr>
              <w:t xml:space="preserve">. </w:t>
            </w:r>
            <w:r w:rsidR="006B1A16" w:rsidRPr="00CF57B4">
              <w:rPr>
                <w:rFonts w:ascii="Arial Narrow" w:hAnsi="Arial Narrow" w:cs="Arial"/>
                <w:sz w:val="22"/>
                <w:szCs w:val="22"/>
              </w:rPr>
              <w:t>E</w:t>
            </w:r>
            <w:r w:rsidRPr="00CF57B4">
              <w:rPr>
                <w:rFonts w:ascii="Arial Narrow" w:hAnsi="Arial Narrow" w:cs="Arial"/>
                <w:sz w:val="22"/>
                <w:szCs w:val="22"/>
              </w:rPr>
              <w:t xml:space="preserve">sto permitirá que la conexión de los usuarios al contenido de la entidad sea mucho </w:t>
            </w:r>
            <w:r w:rsidR="00B841C8" w:rsidRPr="00CF57B4">
              <w:rPr>
                <w:rFonts w:ascii="Arial Narrow" w:hAnsi="Arial Narrow" w:cs="Arial"/>
                <w:sz w:val="22"/>
                <w:szCs w:val="22"/>
              </w:rPr>
              <w:t>más</w:t>
            </w:r>
            <w:r w:rsidRPr="00CF57B4">
              <w:rPr>
                <w:rFonts w:ascii="Arial Narrow" w:hAnsi="Arial Narrow" w:cs="Arial"/>
                <w:sz w:val="22"/>
                <w:szCs w:val="22"/>
              </w:rPr>
              <w:t xml:space="preserve"> rápida y garantizada. Permite la visualización de videos VOD en calidad HD y FULL HD</w:t>
            </w:r>
          </w:p>
          <w:p w14:paraId="0703764B" w14:textId="77777777" w:rsidR="00F46767" w:rsidRPr="00CF57B4" w:rsidRDefault="00F46767" w:rsidP="00F46767">
            <w:pPr>
              <w:contextualSpacing/>
              <w:jc w:val="both"/>
              <w:rPr>
                <w:rFonts w:ascii="Arial Narrow" w:hAnsi="Arial Narrow" w:cs="Arial"/>
                <w:sz w:val="22"/>
                <w:szCs w:val="22"/>
                <w:lang w:val="es-CO"/>
              </w:rPr>
            </w:pPr>
          </w:p>
          <w:tbl>
            <w:tblPr>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4"/>
              <w:gridCol w:w="2810"/>
            </w:tblGrid>
            <w:tr w:rsidR="00CF57B4" w:rsidRPr="00CF57B4" w14:paraId="2A3BEA22" w14:textId="77777777" w:rsidTr="00F46767">
              <w:trPr>
                <w:trHeight w:val="338"/>
                <w:jc w:val="center"/>
              </w:trPr>
              <w:tc>
                <w:tcPr>
                  <w:tcW w:w="3994" w:type="dxa"/>
                  <w:shd w:val="clear" w:color="auto" w:fill="BFBFBF"/>
                  <w:vAlign w:val="center"/>
                </w:tcPr>
                <w:p w14:paraId="2ADDD385" w14:textId="736A872B" w:rsidR="00F46767" w:rsidRPr="00CF57B4" w:rsidRDefault="00A36F56" w:rsidP="00F46767">
                  <w:pPr>
                    <w:contextualSpacing/>
                    <w:jc w:val="center"/>
                    <w:rPr>
                      <w:rFonts w:ascii="Arial Narrow" w:hAnsi="Arial Narrow" w:cs="Arial"/>
                      <w:b/>
                      <w:sz w:val="22"/>
                      <w:szCs w:val="22"/>
                      <w:lang w:val="es-CO"/>
                    </w:rPr>
                  </w:pPr>
                  <w:r>
                    <w:rPr>
                      <w:rFonts w:ascii="Arial Narrow" w:hAnsi="Arial Narrow" w:cs="Arial"/>
                      <w:b/>
                      <w:sz w:val="22"/>
                      <w:szCs w:val="22"/>
                      <w:lang w:val="es-CO"/>
                    </w:rPr>
                    <w:t>Ofrece CDN Local</w:t>
                  </w:r>
                  <w:r w:rsidR="00F1080A">
                    <w:rPr>
                      <w:rFonts w:ascii="Arial Narrow" w:hAnsi="Arial Narrow" w:cs="Arial"/>
                      <w:b/>
                      <w:sz w:val="22"/>
                      <w:szCs w:val="22"/>
                      <w:lang w:val="es-CO"/>
                    </w:rPr>
                    <w:t xml:space="preserve"> (Nivel Colombia)</w:t>
                  </w:r>
                </w:p>
              </w:tc>
              <w:tc>
                <w:tcPr>
                  <w:tcW w:w="2810" w:type="dxa"/>
                  <w:shd w:val="clear" w:color="auto" w:fill="BFBFBF"/>
                  <w:vAlign w:val="center"/>
                </w:tcPr>
                <w:p w14:paraId="1B08589B" w14:textId="77777777" w:rsidR="00F46767" w:rsidRPr="00CF57B4" w:rsidRDefault="00F46767" w:rsidP="00F46767">
                  <w:pPr>
                    <w:contextualSpacing/>
                    <w:jc w:val="center"/>
                    <w:rPr>
                      <w:rFonts w:ascii="Arial Narrow" w:hAnsi="Arial Narrow" w:cs="Arial"/>
                      <w:b/>
                      <w:sz w:val="22"/>
                      <w:szCs w:val="22"/>
                      <w:lang w:val="es-CO"/>
                    </w:rPr>
                  </w:pPr>
                  <w:r w:rsidRPr="00CF57B4">
                    <w:rPr>
                      <w:rFonts w:ascii="Arial Narrow" w:hAnsi="Arial Narrow" w:cs="Arial"/>
                      <w:b/>
                      <w:sz w:val="22"/>
                      <w:szCs w:val="22"/>
                      <w:lang w:val="es-CO"/>
                    </w:rPr>
                    <w:t>Puntos</w:t>
                  </w:r>
                </w:p>
              </w:tc>
            </w:tr>
            <w:tr w:rsidR="00CF57B4" w:rsidRPr="00CF57B4" w14:paraId="04D2EC4A" w14:textId="77777777" w:rsidTr="00D53EE8">
              <w:trPr>
                <w:jc w:val="center"/>
              </w:trPr>
              <w:tc>
                <w:tcPr>
                  <w:tcW w:w="3994" w:type="dxa"/>
                  <w:shd w:val="clear" w:color="auto" w:fill="auto"/>
                  <w:vAlign w:val="center"/>
                </w:tcPr>
                <w:p w14:paraId="5791DA30" w14:textId="77777777" w:rsidR="00F46767" w:rsidRPr="00CF57B4" w:rsidRDefault="001B11D7" w:rsidP="00F46767">
                  <w:pPr>
                    <w:contextualSpacing/>
                    <w:jc w:val="center"/>
                    <w:rPr>
                      <w:rFonts w:ascii="Arial Narrow" w:hAnsi="Arial Narrow" w:cs="Arial"/>
                      <w:sz w:val="22"/>
                      <w:szCs w:val="22"/>
                      <w:lang w:val="es-CO"/>
                    </w:rPr>
                  </w:pPr>
                  <w:r w:rsidRPr="00CF57B4">
                    <w:rPr>
                      <w:rFonts w:ascii="Arial Narrow" w:hAnsi="Arial Narrow" w:cs="Arial"/>
                      <w:sz w:val="22"/>
                      <w:szCs w:val="22"/>
                      <w:lang w:val="es-CO"/>
                    </w:rPr>
                    <w:t>SI</w:t>
                  </w:r>
                </w:p>
              </w:tc>
              <w:tc>
                <w:tcPr>
                  <w:tcW w:w="2810" w:type="dxa"/>
                  <w:shd w:val="clear" w:color="auto" w:fill="auto"/>
                  <w:vAlign w:val="center"/>
                </w:tcPr>
                <w:p w14:paraId="116C5A5A" w14:textId="77777777" w:rsidR="00F46767" w:rsidRPr="00CF57B4" w:rsidRDefault="00565D13" w:rsidP="00F46767">
                  <w:pPr>
                    <w:contextualSpacing/>
                    <w:jc w:val="center"/>
                    <w:rPr>
                      <w:rFonts w:ascii="Arial Narrow" w:hAnsi="Arial Narrow" w:cs="Arial"/>
                      <w:sz w:val="22"/>
                      <w:szCs w:val="22"/>
                      <w:lang w:val="es-CO"/>
                    </w:rPr>
                  </w:pPr>
                  <w:r w:rsidRPr="00CF57B4">
                    <w:rPr>
                      <w:rFonts w:ascii="Arial Narrow" w:hAnsi="Arial Narrow" w:cs="Arial"/>
                      <w:sz w:val="22"/>
                      <w:szCs w:val="22"/>
                      <w:lang w:val="es-CO"/>
                    </w:rPr>
                    <w:t>75</w:t>
                  </w:r>
                </w:p>
              </w:tc>
            </w:tr>
            <w:tr w:rsidR="00CF57B4" w:rsidRPr="00CF57B4" w14:paraId="668051D5" w14:textId="77777777" w:rsidTr="00D53EE8">
              <w:trPr>
                <w:jc w:val="center"/>
              </w:trPr>
              <w:tc>
                <w:tcPr>
                  <w:tcW w:w="3994" w:type="dxa"/>
                  <w:shd w:val="clear" w:color="auto" w:fill="auto"/>
                  <w:vAlign w:val="center"/>
                </w:tcPr>
                <w:p w14:paraId="2ABF9233" w14:textId="77777777" w:rsidR="00F46767" w:rsidRPr="00CF57B4" w:rsidRDefault="001B11D7" w:rsidP="00F46767">
                  <w:pPr>
                    <w:contextualSpacing/>
                    <w:jc w:val="center"/>
                    <w:rPr>
                      <w:rFonts w:ascii="Arial Narrow" w:hAnsi="Arial Narrow" w:cs="Arial"/>
                      <w:sz w:val="22"/>
                      <w:szCs w:val="22"/>
                      <w:lang w:val="es-CO"/>
                    </w:rPr>
                  </w:pPr>
                  <w:r w:rsidRPr="00CF57B4">
                    <w:rPr>
                      <w:rFonts w:ascii="Arial Narrow" w:hAnsi="Arial Narrow" w:cs="Arial"/>
                      <w:sz w:val="22"/>
                      <w:szCs w:val="22"/>
                      <w:lang w:val="es-CO"/>
                    </w:rPr>
                    <w:t>NO</w:t>
                  </w:r>
                </w:p>
              </w:tc>
              <w:tc>
                <w:tcPr>
                  <w:tcW w:w="2810" w:type="dxa"/>
                  <w:shd w:val="clear" w:color="auto" w:fill="auto"/>
                  <w:vAlign w:val="center"/>
                </w:tcPr>
                <w:p w14:paraId="125874AA" w14:textId="77777777" w:rsidR="00F46767" w:rsidRPr="00CF57B4" w:rsidRDefault="001B11D7" w:rsidP="00F46767">
                  <w:pPr>
                    <w:contextualSpacing/>
                    <w:jc w:val="center"/>
                    <w:rPr>
                      <w:rFonts w:ascii="Arial Narrow" w:hAnsi="Arial Narrow" w:cs="Arial"/>
                      <w:sz w:val="22"/>
                      <w:szCs w:val="22"/>
                      <w:lang w:val="es-CO"/>
                    </w:rPr>
                  </w:pPr>
                  <w:r w:rsidRPr="00CF57B4">
                    <w:rPr>
                      <w:rFonts w:ascii="Arial Narrow" w:hAnsi="Arial Narrow" w:cs="Arial"/>
                      <w:sz w:val="22"/>
                      <w:szCs w:val="22"/>
                      <w:lang w:val="es-CO"/>
                    </w:rPr>
                    <w:t>0</w:t>
                  </w:r>
                </w:p>
              </w:tc>
            </w:tr>
          </w:tbl>
          <w:p w14:paraId="193C856D" w14:textId="493878BA" w:rsidR="00F46767" w:rsidRDefault="00F46767" w:rsidP="00F46767">
            <w:pPr>
              <w:shd w:val="clear" w:color="auto" w:fill="FFFFFF"/>
              <w:contextualSpacing/>
              <w:jc w:val="both"/>
              <w:rPr>
                <w:rFonts w:ascii="Arial Narrow" w:hAnsi="Arial Narrow" w:cs="Arial Narrow"/>
                <w:sz w:val="22"/>
                <w:szCs w:val="22"/>
                <w:lang w:val="es-CO"/>
              </w:rPr>
            </w:pPr>
          </w:p>
          <w:p w14:paraId="167C5F0D" w14:textId="77777777" w:rsidR="005E6E87" w:rsidRPr="00CF57B4" w:rsidRDefault="005E6E87" w:rsidP="00F46767">
            <w:pPr>
              <w:shd w:val="clear" w:color="auto" w:fill="FFFFFF"/>
              <w:contextualSpacing/>
              <w:jc w:val="both"/>
              <w:rPr>
                <w:rFonts w:ascii="Arial Narrow" w:hAnsi="Arial Narrow" w:cs="Arial Narrow"/>
                <w:sz w:val="22"/>
                <w:szCs w:val="22"/>
                <w:lang w:val="es-CO"/>
              </w:rPr>
            </w:pPr>
          </w:p>
          <w:p w14:paraId="41D756ED" w14:textId="531B64AB" w:rsidR="00F46767" w:rsidRPr="00CF57B4" w:rsidRDefault="00F46767" w:rsidP="008A1573">
            <w:pPr>
              <w:pStyle w:val="Prrafodelista"/>
              <w:numPr>
                <w:ilvl w:val="3"/>
                <w:numId w:val="52"/>
              </w:numPr>
              <w:shd w:val="clear" w:color="auto" w:fill="FFFFFF"/>
              <w:ind w:left="742"/>
              <w:jc w:val="both"/>
              <w:rPr>
                <w:rFonts w:ascii="Arial Narrow" w:hAnsi="Arial Narrow" w:cs="Arial"/>
                <w:b/>
                <w:bCs/>
                <w:sz w:val="22"/>
                <w:szCs w:val="22"/>
                <w:lang w:val="es-CO"/>
              </w:rPr>
            </w:pPr>
            <w:r w:rsidRPr="00CF57B4">
              <w:rPr>
                <w:rFonts w:ascii="Arial Narrow" w:hAnsi="Arial Narrow"/>
                <w:b/>
                <w:bCs/>
                <w:sz w:val="22"/>
                <w:szCs w:val="22"/>
                <w:shd w:val="clear" w:color="auto" w:fill="FFFFFF"/>
              </w:rPr>
              <w:t>Manejo propio de puntos de publicación</w:t>
            </w:r>
            <w:r w:rsidR="00565D13" w:rsidRPr="00CF57B4">
              <w:rPr>
                <w:rFonts w:ascii="Arial Narrow" w:hAnsi="Arial Narrow" w:cs="Arial"/>
                <w:b/>
                <w:bCs/>
                <w:sz w:val="22"/>
                <w:szCs w:val="22"/>
                <w:lang w:val="es-CO"/>
              </w:rPr>
              <w:t xml:space="preserve"> (hasta 25</w:t>
            </w:r>
            <w:r w:rsidRPr="00CF57B4">
              <w:rPr>
                <w:rFonts w:ascii="Arial Narrow" w:hAnsi="Arial Narrow" w:cs="Arial"/>
                <w:b/>
                <w:bCs/>
                <w:sz w:val="22"/>
                <w:szCs w:val="22"/>
                <w:lang w:val="es-CO"/>
              </w:rPr>
              <w:t xml:space="preserve"> puntos)</w:t>
            </w:r>
          </w:p>
          <w:p w14:paraId="7D2EA201" w14:textId="77777777" w:rsidR="00F46767" w:rsidRPr="00CF57B4" w:rsidRDefault="00F46767" w:rsidP="00F46767">
            <w:pPr>
              <w:shd w:val="clear" w:color="auto" w:fill="FFFFFF"/>
              <w:contextualSpacing/>
              <w:jc w:val="both"/>
              <w:rPr>
                <w:rFonts w:ascii="Arial Narrow" w:hAnsi="Arial Narrow" w:cs="Arial"/>
                <w:b/>
                <w:bCs/>
                <w:i/>
                <w:sz w:val="22"/>
                <w:szCs w:val="22"/>
                <w:lang w:val="es-CO"/>
              </w:rPr>
            </w:pPr>
          </w:p>
          <w:p w14:paraId="0109ED63" w14:textId="77777777" w:rsidR="00F46767" w:rsidRPr="00CF57B4" w:rsidRDefault="00F46767" w:rsidP="00F46767">
            <w:pPr>
              <w:contextualSpacing/>
              <w:jc w:val="both"/>
              <w:rPr>
                <w:rFonts w:ascii="Arial Narrow" w:hAnsi="Arial Narrow" w:cs="Arial"/>
                <w:bCs/>
                <w:sz w:val="22"/>
                <w:szCs w:val="22"/>
              </w:rPr>
            </w:pPr>
            <w:r w:rsidRPr="00CF57B4">
              <w:rPr>
                <w:rFonts w:ascii="Arial Narrow" w:hAnsi="Arial Narrow" w:cs="Arial"/>
                <w:sz w:val="22"/>
                <w:szCs w:val="22"/>
                <w:lang w:val="es-CO"/>
              </w:rPr>
              <w:t xml:space="preserve">Se otorgará este puntaje al proponente que ofrezca la capacidad de que </w:t>
            </w:r>
            <w:r w:rsidRPr="00CF57B4">
              <w:rPr>
                <w:rFonts w:ascii="Arial Narrow" w:hAnsi="Arial Narrow" w:cs="Arial"/>
                <w:sz w:val="22"/>
                <w:szCs w:val="22"/>
              </w:rPr>
              <w:t xml:space="preserve">el cliente cree los puntos de publicación de emisión live o live DVR desde la plataforma; permitiendo que el usuario administre de manera eficaz la capacidad de trafico disponible. Este servicio será sin costo adicional para </w:t>
            </w:r>
            <w:r w:rsidRPr="00CF57B4">
              <w:rPr>
                <w:rFonts w:ascii="Arial Narrow" w:hAnsi="Arial Narrow" w:cs="Arial"/>
                <w:b/>
                <w:sz w:val="22"/>
                <w:szCs w:val="22"/>
              </w:rPr>
              <w:t>RTVC.</w:t>
            </w:r>
          </w:p>
          <w:p w14:paraId="74E4AD87" w14:textId="77777777" w:rsidR="00F46767" w:rsidRPr="00CF57B4" w:rsidRDefault="00F46767" w:rsidP="00F46767">
            <w:pPr>
              <w:contextualSpacing/>
              <w:jc w:val="both"/>
              <w:rPr>
                <w:rFonts w:ascii="Arial Narrow" w:hAnsi="Arial Narrow" w:cs="Arial"/>
                <w:sz w:val="22"/>
                <w:szCs w:val="22"/>
                <w:lang w:val="es-CO"/>
              </w:rPr>
            </w:pPr>
          </w:p>
          <w:tbl>
            <w:tblPr>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4"/>
              <w:gridCol w:w="2810"/>
            </w:tblGrid>
            <w:tr w:rsidR="00CF57B4" w:rsidRPr="00CF57B4" w14:paraId="5688B9E6" w14:textId="77777777" w:rsidTr="00F46767">
              <w:trPr>
                <w:trHeight w:val="338"/>
                <w:jc w:val="center"/>
              </w:trPr>
              <w:tc>
                <w:tcPr>
                  <w:tcW w:w="3994" w:type="dxa"/>
                  <w:shd w:val="clear" w:color="auto" w:fill="BFBFBF"/>
                  <w:vAlign w:val="center"/>
                </w:tcPr>
                <w:p w14:paraId="03E20796" w14:textId="77777777" w:rsidR="00F46767" w:rsidRPr="00CF57B4" w:rsidRDefault="00F46767" w:rsidP="00F46767">
                  <w:pPr>
                    <w:contextualSpacing/>
                    <w:jc w:val="center"/>
                    <w:rPr>
                      <w:rFonts w:ascii="Arial Narrow" w:hAnsi="Arial Narrow" w:cs="Arial"/>
                      <w:b/>
                      <w:sz w:val="22"/>
                      <w:szCs w:val="22"/>
                      <w:lang w:val="es-CO"/>
                    </w:rPr>
                  </w:pPr>
                  <w:r w:rsidRPr="00CF57B4">
                    <w:rPr>
                      <w:rFonts w:ascii="Arial Narrow" w:hAnsi="Arial Narrow" w:cs="Arial"/>
                      <w:b/>
                      <w:sz w:val="22"/>
                      <w:szCs w:val="22"/>
                      <w:lang w:val="es-CO"/>
                    </w:rPr>
                    <w:t>Manejo propio de puntos de publicación</w:t>
                  </w:r>
                </w:p>
              </w:tc>
              <w:tc>
                <w:tcPr>
                  <w:tcW w:w="2810" w:type="dxa"/>
                  <w:shd w:val="clear" w:color="auto" w:fill="BFBFBF"/>
                  <w:vAlign w:val="center"/>
                </w:tcPr>
                <w:p w14:paraId="1149C7F5" w14:textId="77777777" w:rsidR="00F46767" w:rsidRPr="00CF57B4" w:rsidRDefault="00F46767" w:rsidP="00F46767">
                  <w:pPr>
                    <w:contextualSpacing/>
                    <w:jc w:val="center"/>
                    <w:rPr>
                      <w:rFonts w:ascii="Arial Narrow" w:hAnsi="Arial Narrow" w:cs="Arial"/>
                      <w:b/>
                      <w:sz w:val="22"/>
                      <w:szCs w:val="22"/>
                      <w:lang w:val="es-CO"/>
                    </w:rPr>
                  </w:pPr>
                  <w:r w:rsidRPr="00CF57B4">
                    <w:rPr>
                      <w:rFonts w:ascii="Arial Narrow" w:hAnsi="Arial Narrow" w:cs="Arial"/>
                      <w:b/>
                      <w:sz w:val="22"/>
                      <w:szCs w:val="22"/>
                      <w:lang w:val="es-CO"/>
                    </w:rPr>
                    <w:t>Puntos</w:t>
                  </w:r>
                </w:p>
              </w:tc>
            </w:tr>
            <w:tr w:rsidR="00CF57B4" w:rsidRPr="00CF57B4" w14:paraId="6F985AF7" w14:textId="77777777" w:rsidTr="00D53EE8">
              <w:trPr>
                <w:jc w:val="center"/>
              </w:trPr>
              <w:tc>
                <w:tcPr>
                  <w:tcW w:w="3994" w:type="dxa"/>
                  <w:shd w:val="clear" w:color="auto" w:fill="auto"/>
                  <w:vAlign w:val="center"/>
                </w:tcPr>
                <w:p w14:paraId="565099B9" w14:textId="77777777" w:rsidR="00F46767" w:rsidRPr="00CF57B4" w:rsidRDefault="00F46767" w:rsidP="00F46767">
                  <w:pPr>
                    <w:contextualSpacing/>
                    <w:jc w:val="center"/>
                    <w:rPr>
                      <w:rFonts w:ascii="Arial Narrow" w:hAnsi="Arial Narrow" w:cs="Arial"/>
                      <w:sz w:val="22"/>
                      <w:szCs w:val="22"/>
                      <w:lang w:val="es-CO"/>
                    </w:rPr>
                  </w:pPr>
                  <w:r w:rsidRPr="00CF57B4">
                    <w:rPr>
                      <w:rFonts w:ascii="Arial Narrow" w:hAnsi="Arial Narrow" w:cs="Arial"/>
                      <w:sz w:val="22"/>
                      <w:szCs w:val="22"/>
                      <w:lang w:val="es-CO"/>
                    </w:rPr>
                    <w:t xml:space="preserve">SI </w:t>
                  </w:r>
                </w:p>
              </w:tc>
              <w:tc>
                <w:tcPr>
                  <w:tcW w:w="2810" w:type="dxa"/>
                  <w:shd w:val="clear" w:color="auto" w:fill="auto"/>
                  <w:vAlign w:val="center"/>
                </w:tcPr>
                <w:p w14:paraId="6D2640FF" w14:textId="77777777" w:rsidR="00F46767" w:rsidRPr="00CF57B4" w:rsidRDefault="00565D13" w:rsidP="00F46767">
                  <w:pPr>
                    <w:contextualSpacing/>
                    <w:jc w:val="center"/>
                    <w:rPr>
                      <w:rFonts w:ascii="Arial Narrow" w:hAnsi="Arial Narrow" w:cs="Arial"/>
                      <w:sz w:val="22"/>
                      <w:szCs w:val="22"/>
                      <w:lang w:val="es-CO"/>
                    </w:rPr>
                  </w:pPr>
                  <w:r w:rsidRPr="00CF57B4">
                    <w:rPr>
                      <w:rFonts w:ascii="Arial Narrow" w:hAnsi="Arial Narrow" w:cs="Arial"/>
                      <w:sz w:val="22"/>
                      <w:szCs w:val="22"/>
                      <w:lang w:val="es-CO"/>
                    </w:rPr>
                    <w:t>25</w:t>
                  </w:r>
                </w:p>
              </w:tc>
            </w:tr>
            <w:tr w:rsidR="00CF57B4" w:rsidRPr="00CF57B4" w14:paraId="4B994422" w14:textId="77777777" w:rsidTr="00D53EE8">
              <w:trPr>
                <w:jc w:val="center"/>
              </w:trPr>
              <w:tc>
                <w:tcPr>
                  <w:tcW w:w="3994" w:type="dxa"/>
                  <w:shd w:val="clear" w:color="auto" w:fill="auto"/>
                  <w:vAlign w:val="center"/>
                </w:tcPr>
                <w:p w14:paraId="42E697F6" w14:textId="77777777" w:rsidR="00F46767" w:rsidRPr="00CF57B4" w:rsidRDefault="00F46767" w:rsidP="00F46767">
                  <w:pPr>
                    <w:contextualSpacing/>
                    <w:jc w:val="center"/>
                    <w:rPr>
                      <w:rFonts w:ascii="Arial Narrow" w:hAnsi="Arial Narrow" w:cs="Arial"/>
                      <w:sz w:val="22"/>
                      <w:szCs w:val="22"/>
                      <w:lang w:val="es-CO"/>
                    </w:rPr>
                  </w:pPr>
                  <w:r w:rsidRPr="00CF57B4">
                    <w:rPr>
                      <w:rFonts w:ascii="Arial Narrow" w:hAnsi="Arial Narrow" w:cs="Arial"/>
                      <w:sz w:val="22"/>
                      <w:szCs w:val="22"/>
                      <w:lang w:val="es-CO"/>
                    </w:rPr>
                    <w:t>NO</w:t>
                  </w:r>
                </w:p>
              </w:tc>
              <w:tc>
                <w:tcPr>
                  <w:tcW w:w="2810" w:type="dxa"/>
                  <w:shd w:val="clear" w:color="auto" w:fill="auto"/>
                  <w:vAlign w:val="center"/>
                </w:tcPr>
                <w:p w14:paraId="2360974E" w14:textId="77777777" w:rsidR="00F46767" w:rsidRPr="00CF57B4" w:rsidRDefault="00F46767" w:rsidP="00F46767">
                  <w:pPr>
                    <w:contextualSpacing/>
                    <w:jc w:val="center"/>
                    <w:rPr>
                      <w:rFonts w:ascii="Arial Narrow" w:hAnsi="Arial Narrow" w:cs="Arial"/>
                      <w:sz w:val="22"/>
                      <w:szCs w:val="22"/>
                      <w:lang w:val="es-CO"/>
                    </w:rPr>
                  </w:pPr>
                  <w:r w:rsidRPr="00CF57B4">
                    <w:rPr>
                      <w:rFonts w:ascii="Arial Narrow" w:hAnsi="Arial Narrow" w:cs="Arial"/>
                      <w:sz w:val="22"/>
                      <w:szCs w:val="22"/>
                      <w:lang w:val="es-CO"/>
                    </w:rPr>
                    <w:t>0</w:t>
                  </w:r>
                </w:p>
              </w:tc>
            </w:tr>
          </w:tbl>
          <w:p w14:paraId="51D79A0D" w14:textId="77777777" w:rsidR="00F46767" w:rsidRPr="00CF57B4" w:rsidRDefault="00F46767" w:rsidP="00F46767">
            <w:pPr>
              <w:shd w:val="clear" w:color="auto" w:fill="FFFFFF"/>
              <w:contextualSpacing/>
              <w:jc w:val="both"/>
              <w:rPr>
                <w:rFonts w:ascii="Arial Narrow" w:hAnsi="Arial Narrow" w:cs="Arial Narrow"/>
                <w:sz w:val="22"/>
                <w:szCs w:val="22"/>
                <w:lang w:val="es-CO"/>
              </w:rPr>
            </w:pPr>
            <w:bookmarkStart w:id="5" w:name="_Toc370982147"/>
          </w:p>
          <w:p w14:paraId="573DCC6C" w14:textId="15CAD17E" w:rsidR="00F46767" w:rsidRPr="00CF57B4" w:rsidRDefault="00F46767" w:rsidP="008A1573">
            <w:pPr>
              <w:pStyle w:val="Prrafodelista"/>
              <w:numPr>
                <w:ilvl w:val="3"/>
                <w:numId w:val="52"/>
              </w:numPr>
              <w:shd w:val="clear" w:color="auto" w:fill="FFFFFF"/>
              <w:ind w:left="742"/>
              <w:jc w:val="both"/>
              <w:rPr>
                <w:rFonts w:ascii="Arial Narrow" w:hAnsi="Arial Narrow" w:cs="Arial"/>
                <w:b/>
                <w:bCs/>
                <w:sz w:val="22"/>
                <w:szCs w:val="22"/>
                <w:lang w:val="es-CO"/>
              </w:rPr>
            </w:pPr>
            <w:r w:rsidRPr="00CF57B4">
              <w:rPr>
                <w:rFonts w:ascii="Arial Narrow" w:hAnsi="Arial Narrow"/>
                <w:b/>
                <w:bCs/>
                <w:sz w:val="22"/>
                <w:szCs w:val="22"/>
                <w:shd w:val="clear" w:color="auto" w:fill="FFFFFF"/>
              </w:rPr>
              <w:t>Failover</w:t>
            </w:r>
            <w:r w:rsidR="00867095" w:rsidRPr="00CF57B4">
              <w:rPr>
                <w:rFonts w:ascii="Arial Narrow" w:hAnsi="Arial Narrow" w:cs="Arial"/>
                <w:b/>
                <w:bCs/>
                <w:sz w:val="22"/>
                <w:szCs w:val="22"/>
                <w:lang w:val="es-CO"/>
              </w:rPr>
              <w:t xml:space="preserve"> (hasta 25</w:t>
            </w:r>
            <w:r w:rsidRPr="00CF57B4">
              <w:rPr>
                <w:rFonts w:ascii="Arial Narrow" w:hAnsi="Arial Narrow" w:cs="Arial"/>
                <w:b/>
                <w:bCs/>
                <w:sz w:val="22"/>
                <w:szCs w:val="22"/>
                <w:lang w:val="es-CO"/>
              </w:rPr>
              <w:t xml:space="preserve"> puntos)</w:t>
            </w:r>
          </w:p>
          <w:p w14:paraId="78D8340E" w14:textId="77777777" w:rsidR="00F46767" w:rsidRPr="00CF57B4" w:rsidRDefault="00F46767" w:rsidP="00F46767">
            <w:pPr>
              <w:shd w:val="clear" w:color="auto" w:fill="FFFFFF"/>
              <w:contextualSpacing/>
              <w:jc w:val="both"/>
              <w:rPr>
                <w:rFonts w:ascii="Arial Narrow" w:hAnsi="Arial Narrow" w:cs="Arial"/>
                <w:b/>
                <w:bCs/>
                <w:i/>
                <w:sz w:val="22"/>
                <w:szCs w:val="22"/>
                <w:lang w:val="es-CO"/>
              </w:rPr>
            </w:pPr>
          </w:p>
          <w:p w14:paraId="195201B6" w14:textId="77777777" w:rsidR="00F46767" w:rsidRPr="00CF57B4" w:rsidRDefault="00F46767" w:rsidP="00F46767">
            <w:pPr>
              <w:contextualSpacing/>
              <w:jc w:val="both"/>
              <w:rPr>
                <w:rFonts w:ascii="Arial Narrow" w:hAnsi="Arial Narrow" w:cs="Arial"/>
                <w:bCs/>
                <w:sz w:val="22"/>
                <w:szCs w:val="22"/>
              </w:rPr>
            </w:pPr>
            <w:r w:rsidRPr="00CF57B4">
              <w:rPr>
                <w:rFonts w:ascii="Arial Narrow" w:hAnsi="Arial Narrow" w:cs="Arial"/>
                <w:sz w:val="22"/>
                <w:szCs w:val="22"/>
                <w:lang w:val="es-CO"/>
              </w:rPr>
              <w:t xml:space="preserve">Se otorgará este puntaje al proponente que ofrezca un </w:t>
            </w:r>
            <w:r w:rsidRPr="00CF57B4">
              <w:rPr>
                <w:rFonts w:ascii="Arial Narrow" w:hAnsi="Arial Narrow" w:cs="Arial"/>
                <w:sz w:val="22"/>
                <w:szCs w:val="22"/>
              </w:rPr>
              <w:t>sistema de tolerancia a fallos que cuente con backup de sistema de almacenamiento de la información (</w:t>
            </w:r>
            <w:hyperlink r:id="rId33" w:tgtFrame="_blank" w:tooltip="Redundancia" w:history="1">
              <w:r w:rsidRPr="00CF57B4">
                <w:rPr>
                  <w:rStyle w:val="Hipervnculo"/>
                  <w:rFonts w:ascii="Arial Narrow" w:hAnsi="Arial Narrow" w:cs="Arial"/>
                  <w:color w:val="auto"/>
                  <w:sz w:val="22"/>
                  <w:szCs w:val="22"/>
                </w:rPr>
                <w:t>redundancia</w:t>
              </w:r>
            </w:hyperlink>
            <w:r w:rsidRPr="00CF57B4">
              <w:rPr>
                <w:rFonts w:ascii="Arial Narrow" w:hAnsi="Arial Narrow" w:cs="Arial"/>
                <w:sz w:val="22"/>
                <w:szCs w:val="22"/>
              </w:rPr>
              <w:t xml:space="preserve">), así como el respaldo de otra instancia ubicada en otro lugar distinto al principal. De esta forma, si se produce alguna falla que pueda ocasionar pérdida de datos o desconexión del streaming, el sistema será capaz de restablecer toda la información, recuperando los datos necesarios a partir de algún medio de respaldo disponible. Este servicio será sin costo adicional para </w:t>
            </w:r>
            <w:r w:rsidRPr="00CF57B4">
              <w:rPr>
                <w:rFonts w:ascii="Arial Narrow" w:hAnsi="Arial Narrow" w:cs="Arial"/>
                <w:b/>
                <w:sz w:val="22"/>
                <w:szCs w:val="22"/>
              </w:rPr>
              <w:t>RTVC.</w:t>
            </w:r>
          </w:p>
          <w:p w14:paraId="7A186A12" w14:textId="77777777" w:rsidR="00F46767" w:rsidRPr="00CF57B4" w:rsidRDefault="00F46767" w:rsidP="00F46767">
            <w:pPr>
              <w:contextualSpacing/>
              <w:jc w:val="both"/>
              <w:rPr>
                <w:rFonts w:ascii="Arial Narrow" w:hAnsi="Arial Narrow" w:cs="Arial"/>
                <w:sz w:val="22"/>
                <w:szCs w:val="22"/>
                <w:lang w:val="es-CO"/>
              </w:rPr>
            </w:pPr>
          </w:p>
          <w:tbl>
            <w:tblPr>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4"/>
              <w:gridCol w:w="2810"/>
            </w:tblGrid>
            <w:tr w:rsidR="00CF57B4" w:rsidRPr="00CF57B4" w14:paraId="151CE108" w14:textId="77777777" w:rsidTr="00F46767">
              <w:trPr>
                <w:trHeight w:val="338"/>
                <w:jc w:val="center"/>
              </w:trPr>
              <w:tc>
                <w:tcPr>
                  <w:tcW w:w="3994" w:type="dxa"/>
                  <w:shd w:val="clear" w:color="auto" w:fill="BFBFBF"/>
                  <w:vAlign w:val="center"/>
                </w:tcPr>
                <w:p w14:paraId="15AA3545" w14:textId="77777777" w:rsidR="00F46767" w:rsidRPr="00CF57B4" w:rsidRDefault="00F46767" w:rsidP="00F46767">
                  <w:pPr>
                    <w:contextualSpacing/>
                    <w:jc w:val="center"/>
                    <w:rPr>
                      <w:rFonts w:ascii="Arial Narrow" w:hAnsi="Arial Narrow" w:cs="Arial"/>
                      <w:b/>
                      <w:sz w:val="22"/>
                      <w:szCs w:val="22"/>
                      <w:lang w:val="es-CO"/>
                    </w:rPr>
                  </w:pPr>
                  <w:r w:rsidRPr="00CF57B4">
                    <w:rPr>
                      <w:rFonts w:ascii="Arial Narrow" w:hAnsi="Arial Narrow" w:cs="Arial"/>
                      <w:b/>
                      <w:bCs/>
                      <w:sz w:val="22"/>
                      <w:szCs w:val="22"/>
                    </w:rPr>
                    <w:t>Failover</w:t>
                  </w:r>
                </w:p>
              </w:tc>
              <w:tc>
                <w:tcPr>
                  <w:tcW w:w="2810" w:type="dxa"/>
                  <w:shd w:val="clear" w:color="auto" w:fill="BFBFBF"/>
                  <w:vAlign w:val="center"/>
                </w:tcPr>
                <w:p w14:paraId="3DCA4DF1" w14:textId="77777777" w:rsidR="00F46767" w:rsidRPr="00CF57B4" w:rsidRDefault="00F46767" w:rsidP="00F46767">
                  <w:pPr>
                    <w:contextualSpacing/>
                    <w:jc w:val="center"/>
                    <w:rPr>
                      <w:rFonts w:ascii="Arial Narrow" w:hAnsi="Arial Narrow" w:cs="Arial"/>
                      <w:b/>
                      <w:sz w:val="22"/>
                      <w:szCs w:val="22"/>
                      <w:lang w:val="es-CO"/>
                    </w:rPr>
                  </w:pPr>
                  <w:r w:rsidRPr="00CF57B4">
                    <w:rPr>
                      <w:rFonts w:ascii="Arial Narrow" w:hAnsi="Arial Narrow" w:cs="Arial"/>
                      <w:b/>
                      <w:sz w:val="22"/>
                      <w:szCs w:val="22"/>
                      <w:lang w:val="es-CO"/>
                    </w:rPr>
                    <w:t>Puntos</w:t>
                  </w:r>
                </w:p>
              </w:tc>
            </w:tr>
            <w:tr w:rsidR="00CF57B4" w:rsidRPr="00CF57B4" w14:paraId="09DBD3FD" w14:textId="77777777" w:rsidTr="00D53EE8">
              <w:trPr>
                <w:jc w:val="center"/>
              </w:trPr>
              <w:tc>
                <w:tcPr>
                  <w:tcW w:w="3994" w:type="dxa"/>
                  <w:shd w:val="clear" w:color="auto" w:fill="auto"/>
                  <w:vAlign w:val="center"/>
                </w:tcPr>
                <w:p w14:paraId="0FF1B884" w14:textId="77777777" w:rsidR="00F46767" w:rsidRPr="00CF57B4" w:rsidRDefault="00F46767" w:rsidP="00F46767">
                  <w:pPr>
                    <w:contextualSpacing/>
                    <w:jc w:val="center"/>
                    <w:rPr>
                      <w:rFonts w:ascii="Arial Narrow" w:hAnsi="Arial Narrow" w:cs="Arial"/>
                      <w:sz w:val="22"/>
                      <w:szCs w:val="22"/>
                      <w:lang w:val="es-CO"/>
                    </w:rPr>
                  </w:pPr>
                  <w:r w:rsidRPr="00CF57B4">
                    <w:rPr>
                      <w:rFonts w:ascii="Arial Narrow" w:hAnsi="Arial Narrow" w:cs="Arial"/>
                      <w:sz w:val="22"/>
                      <w:szCs w:val="22"/>
                      <w:lang w:val="es-CO"/>
                    </w:rPr>
                    <w:t xml:space="preserve">SI </w:t>
                  </w:r>
                </w:p>
              </w:tc>
              <w:tc>
                <w:tcPr>
                  <w:tcW w:w="2810" w:type="dxa"/>
                  <w:shd w:val="clear" w:color="auto" w:fill="auto"/>
                  <w:vAlign w:val="center"/>
                </w:tcPr>
                <w:p w14:paraId="474053CE" w14:textId="32F1FBA9" w:rsidR="00F46767" w:rsidRPr="00CF57B4" w:rsidRDefault="00867095" w:rsidP="00F46767">
                  <w:pPr>
                    <w:contextualSpacing/>
                    <w:jc w:val="center"/>
                    <w:rPr>
                      <w:rFonts w:ascii="Arial Narrow" w:hAnsi="Arial Narrow" w:cs="Arial"/>
                      <w:sz w:val="22"/>
                      <w:szCs w:val="22"/>
                      <w:lang w:val="es-CO"/>
                    </w:rPr>
                  </w:pPr>
                  <w:r w:rsidRPr="00CF57B4">
                    <w:rPr>
                      <w:rFonts w:ascii="Arial Narrow" w:hAnsi="Arial Narrow" w:cs="Arial"/>
                      <w:sz w:val="22"/>
                      <w:szCs w:val="22"/>
                      <w:lang w:val="es-CO"/>
                    </w:rPr>
                    <w:t>25</w:t>
                  </w:r>
                </w:p>
              </w:tc>
            </w:tr>
            <w:tr w:rsidR="00CF57B4" w:rsidRPr="00CF57B4" w14:paraId="434DE259" w14:textId="77777777" w:rsidTr="00D53EE8">
              <w:trPr>
                <w:jc w:val="center"/>
              </w:trPr>
              <w:tc>
                <w:tcPr>
                  <w:tcW w:w="3994" w:type="dxa"/>
                  <w:shd w:val="clear" w:color="auto" w:fill="auto"/>
                  <w:vAlign w:val="center"/>
                </w:tcPr>
                <w:p w14:paraId="516055B2" w14:textId="77777777" w:rsidR="00F46767" w:rsidRPr="00CF57B4" w:rsidRDefault="00F46767" w:rsidP="00F46767">
                  <w:pPr>
                    <w:contextualSpacing/>
                    <w:jc w:val="center"/>
                    <w:rPr>
                      <w:rFonts w:ascii="Arial Narrow" w:hAnsi="Arial Narrow" w:cs="Arial"/>
                      <w:sz w:val="22"/>
                      <w:szCs w:val="22"/>
                      <w:lang w:val="es-CO"/>
                    </w:rPr>
                  </w:pPr>
                  <w:r w:rsidRPr="00CF57B4">
                    <w:rPr>
                      <w:rFonts w:ascii="Arial Narrow" w:hAnsi="Arial Narrow" w:cs="Arial"/>
                      <w:sz w:val="22"/>
                      <w:szCs w:val="22"/>
                      <w:lang w:val="es-CO"/>
                    </w:rPr>
                    <w:t>NO</w:t>
                  </w:r>
                </w:p>
              </w:tc>
              <w:tc>
                <w:tcPr>
                  <w:tcW w:w="2810" w:type="dxa"/>
                  <w:shd w:val="clear" w:color="auto" w:fill="auto"/>
                  <w:vAlign w:val="center"/>
                </w:tcPr>
                <w:p w14:paraId="77C45DC2" w14:textId="77777777" w:rsidR="00F46767" w:rsidRPr="00CF57B4" w:rsidRDefault="00F46767" w:rsidP="00F46767">
                  <w:pPr>
                    <w:contextualSpacing/>
                    <w:jc w:val="center"/>
                    <w:rPr>
                      <w:rFonts w:ascii="Arial Narrow" w:hAnsi="Arial Narrow" w:cs="Arial"/>
                      <w:sz w:val="22"/>
                      <w:szCs w:val="22"/>
                      <w:lang w:val="es-CO"/>
                    </w:rPr>
                  </w:pPr>
                  <w:r w:rsidRPr="00CF57B4">
                    <w:rPr>
                      <w:rFonts w:ascii="Arial Narrow" w:hAnsi="Arial Narrow" w:cs="Arial"/>
                      <w:sz w:val="22"/>
                      <w:szCs w:val="22"/>
                      <w:lang w:val="es-CO"/>
                    </w:rPr>
                    <w:t>0</w:t>
                  </w:r>
                </w:p>
              </w:tc>
            </w:tr>
          </w:tbl>
          <w:p w14:paraId="1DF14860" w14:textId="77777777" w:rsidR="00492915" w:rsidRPr="00CF57B4" w:rsidRDefault="00492915" w:rsidP="00492915">
            <w:pPr>
              <w:pStyle w:val="Ttulo2"/>
              <w:keepLines/>
              <w:spacing w:before="200" w:after="0" w:line="276" w:lineRule="auto"/>
              <w:jc w:val="both"/>
              <w:rPr>
                <w:rFonts w:ascii="Arial Narrow" w:hAnsi="Arial Narrow"/>
                <w:i w:val="0"/>
                <w:sz w:val="22"/>
                <w:szCs w:val="22"/>
                <w:u w:val="single"/>
              </w:rPr>
            </w:pPr>
            <w:r w:rsidRPr="00CF57B4">
              <w:rPr>
                <w:rFonts w:ascii="Arial Narrow" w:hAnsi="Arial Narrow"/>
                <w:i w:val="0"/>
                <w:sz w:val="22"/>
                <w:szCs w:val="22"/>
                <w:u w:val="single"/>
              </w:rPr>
              <w:t>PLATAFORMA DE NUBE</w:t>
            </w:r>
          </w:p>
          <w:p w14:paraId="4C724EC2" w14:textId="77777777" w:rsidR="00492915" w:rsidRPr="00CF57B4" w:rsidRDefault="00492915" w:rsidP="00492915"/>
          <w:p w14:paraId="245CD7CE" w14:textId="4F5247DF" w:rsidR="00492915" w:rsidRPr="00CF57B4" w:rsidRDefault="00867095" w:rsidP="008A1573">
            <w:pPr>
              <w:pStyle w:val="Prrafodelista"/>
              <w:numPr>
                <w:ilvl w:val="3"/>
                <w:numId w:val="52"/>
              </w:numPr>
              <w:ind w:left="742"/>
              <w:jc w:val="both"/>
              <w:rPr>
                <w:rFonts w:ascii="Arial Narrow" w:hAnsi="Arial Narrow"/>
                <w:b/>
                <w:bCs/>
                <w:sz w:val="22"/>
                <w:szCs w:val="22"/>
              </w:rPr>
            </w:pPr>
            <w:r w:rsidRPr="00CF57B4">
              <w:rPr>
                <w:rFonts w:ascii="Arial Narrow" w:hAnsi="Arial Narrow"/>
                <w:b/>
                <w:bCs/>
                <w:sz w:val="22"/>
                <w:szCs w:val="22"/>
                <w:lang w:val="es-CO"/>
              </w:rPr>
              <w:t>M</w:t>
            </w:r>
            <w:r w:rsidR="003612D3" w:rsidRPr="00CF57B4">
              <w:rPr>
                <w:rFonts w:ascii="Arial Narrow" w:hAnsi="Arial Narrow"/>
                <w:b/>
                <w:bCs/>
                <w:sz w:val="22"/>
                <w:szCs w:val="22"/>
              </w:rPr>
              <w:t xml:space="preserve">EMORIA </w:t>
            </w:r>
            <w:r w:rsidR="006B25C0" w:rsidRPr="00CF57B4">
              <w:rPr>
                <w:rFonts w:ascii="Arial Narrow" w:hAnsi="Arial Narrow"/>
                <w:b/>
                <w:bCs/>
                <w:sz w:val="22"/>
                <w:szCs w:val="22"/>
              </w:rPr>
              <w:t>RAM SUPERIOR</w:t>
            </w:r>
            <w:r w:rsidR="003612D3" w:rsidRPr="00CF57B4">
              <w:rPr>
                <w:rFonts w:ascii="Arial Narrow" w:hAnsi="Arial Narrow"/>
                <w:b/>
                <w:bCs/>
                <w:sz w:val="22"/>
                <w:szCs w:val="22"/>
              </w:rPr>
              <w:t xml:space="preserve"> (</w:t>
            </w:r>
            <w:r w:rsidR="003612D3" w:rsidRPr="00CF57B4">
              <w:rPr>
                <w:rFonts w:ascii="Arial Narrow" w:hAnsi="Arial Narrow"/>
                <w:b/>
                <w:bCs/>
                <w:sz w:val="22"/>
                <w:szCs w:val="22"/>
                <w:lang w:val="es-CO"/>
              </w:rPr>
              <w:t>5</w:t>
            </w:r>
            <w:r w:rsidR="00492915" w:rsidRPr="00CF57B4">
              <w:rPr>
                <w:rFonts w:ascii="Arial Narrow" w:hAnsi="Arial Narrow"/>
                <w:b/>
                <w:bCs/>
                <w:sz w:val="22"/>
                <w:szCs w:val="22"/>
              </w:rPr>
              <w:t>0 PUNTOS)</w:t>
            </w:r>
          </w:p>
          <w:p w14:paraId="18CFB0B0" w14:textId="77777777" w:rsidR="00492915" w:rsidRPr="00CF57B4" w:rsidRDefault="00492915" w:rsidP="00492915">
            <w:pPr>
              <w:rPr>
                <w:rFonts w:ascii="Arial Narrow" w:hAnsi="Arial Narrow"/>
                <w:b/>
                <w:bCs/>
                <w:sz w:val="22"/>
                <w:szCs w:val="22"/>
              </w:rPr>
            </w:pPr>
          </w:p>
          <w:p w14:paraId="72BA01E9" w14:textId="77777777" w:rsidR="00492915" w:rsidRPr="00CF57B4" w:rsidRDefault="003612D3" w:rsidP="00492915">
            <w:pPr>
              <w:jc w:val="both"/>
              <w:rPr>
                <w:rFonts w:ascii="Arial Narrow" w:hAnsi="Arial Narrow"/>
                <w:bCs/>
                <w:sz w:val="22"/>
                <w:szCs w:val="22"/>
              </w:rPr>
            </w:pPr>
            <w:r w:rsidRPr="00CF57B4">
              <w:rPr>
                <w:rFonts w:ascii="Arial Narrow" w:hAnsi="Arial Narrow"/>
                <w:sz w:val="23"/>
                <w:szCs w:val="23"/>
              </w:rPr>
              <w:t>Se asignarán 50</w:t>
            </w:r>
            <w:r w:rsidR="00492915" w:rsidRPr="00CF57B4">
              <w:rPr>
                <w:rFonts w:ascii="Arial Narrow" w:hAnsi="Arial Narrow"/>
                <w:sz w:val="23"/>
                <w:szCs w:val="23"/>
              </w:rPr>
              <w:t xml:space="preserve"> puntos al oferente que ofrezca la mayor cantidad de memoria de trabajo RAM en las máquinas virtuales.</w:t>
            </w:r>
            <w:r w:rsidR="00492915" w:rsidRPr="00CF57B4">
              <w:rPr>
                <w:rFonts w:ascii="Arial Narrow" w:hAnsi="Arial Narrow"/>
                <w:bCs/>
                <w:sz w:val="22"/>
                <w:szCs w:val="22"/>
              </w:rPr>
              <w:t xml:space="preserve"> Se asignará el puntaje de la siguiente forma:</w:t>
            </w:r>
          </w:p>
          <w:p w14:paraId="64E84DC4" w14:textId="77777777" w:rsidR="00492915" w:rsidRPr="00CF57B4" w:rsidRDefault="00492915" w:rsidP="00492915">
            <w:pPr>
              <w:jc w:val="both"/>
              <w:rPr>
                <w:rFonts w:ascii="Arial Narrow" w:hAnsi="Arial Narrow"/>
                <w:bCs/>
                <w:sz w:val="22"/>
                <w:szCs w:val="22"/>
              </w:rPr>
            </w:pPr>
          </w:p>
          <w:tbl>
            <w:tblPr>
              <w:tblW w:w="5200" w:type="dxa"/>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0"/>
              <w:gridCol w:w="1200"/>
            </w:tblGrid>
            <w:tr w:rsidR="00CF57B4" w:rsidRPr="00CF57B4" w14:paraId="0BCCBEA4" w14:textId="77777777" w:rsidTr="009D76A5">
              <w:trPr>
                <w:trHeight w:val="300"/>
              </w:trPr>
              <w:tc>
                <w:tcPr>
                  <w:tcW w:w="4000" w:type="dxa"/>
                  <w:shd w:val="clear" w:color="auto" w:fill="BFBFBF"/>
                  <w:hideMark/>
                </w:tcPr>
                <w:p w14:paraId="3EFC3770" w14:textId="77777777" w:rsidR="00492915" w:rsidRPr="00CF57B4" w:rsidRDefault="00492915" w:rsidP="009D76A5">
                  <w:pPr>
                    <w:jc w:val="center"/>
                    <w:rPr>
                      <w:rFonts w:ascii="Arial Narrow" w:hAnsi="Arial Narrow"/>
                      <w:b/>
                      <w:bCs/>
                      <w:sz w:val="22"/>
                      <w:szCs w:val="22"/>
                    </w:rPr>
                  </w:pPr>
                  <w:r w:rsidRPr="00CF57B4">
                    <w:rPr>
                      <w:rFonts w:ascii="Arial Narrow" w:hAnsi="Arial Narrow"/>
                      <w:b/>
                      <w:bCs/>
                      <w:sz w:val="22"/>
                      <w:szCs w:val="22"/>
                    </w:rPr>
                    <w:t>MEMORIA RAM SUPERIOR</w:t>
                  </w:r>
                </w:p>
              </w:tc>
              <w:tc>
                <w:tcPr>
                  <w:tcW w:w="1200" w:type="dxa"/>
                  <w:shd w:val="clear" w:color="auto" w:fill="BFBFBF"/>
                  <w:hideMark/>
                </w:tcPr>
                <w:p w14:paraId="6CE7985B" w14:textId="77777777" w:rsidR="00492915" w:rsidRPr="00CF57B4" w:rsidRDefault="00492915" w:rsidP="009D76A5">
                  <w:pPr>
                    <w:jc w:val="center"/>
                    <w:rPr>
                      <w:rFonts w:ascii="Arial Narrow" w:hAnsi="Arial Narrow"/>
                      <w:b/>
                      <w:bCs/>
                      <w:sz w:val="22"/>
                      <w:szCs w:val="22"/>
                    </w:rPr>
                  </w:pPr>
                  <w:r w:rsidRPr="00CF57B4">
                    <w:rPr>
                      <w:rFonts w:ascii="Arial Narrow" w:hAnsi="Arial Narrow"/>
                      <w:b/>
                      <w:bCs/>
                      <w:sz w:val="22"/>
                      <w:szCs w:val="22"/>
                    </w:rPr>
                    <w:t>PUNTAJE</w:t>
                  </w:r>
                </w:p>
              </w:tc>
            </w:tr>
            <w:tr w:rsidR="00CF57B4" w:rsidRPr="00CF57B4" w14:paraId="7B199857" w14:textId="77777777" w:rsidTr="009D76A5">
              <w:trPr>
                <w:trHeight w:val="300"/>
              </w:trPr>
              <w:tc>
                <w:tcPr>
                  <w:tcW w:w="4000" w:type="dxa"/>
                  <w:shd w:val="clear" w:color="auto" w:fill="auto"/>
                  <w:hideMark/>
                </w:tcPr>
                <w:p w14:paraId="48BA5C7D" w14:textId="77777777" w:rsidR="00492915" w:rsidRPr="00CF57B4" w:rsidRDefault="00492915" w:rsidP="009D76A5">
                  <w:pPr>
                    <w:jc w:val="both"/>
                    <w:rPr>
                      <w:rFonts w:ascii="Arial Narrow" w:hAnsi="Arial Narrow"/>
                      <w:b/>
                      <w:sz w:val="22"/>
                      <w:szCs w:val="22"/>
                    </w:rPr>
                  </w:pPr>
                  <w:r w:rsidRPr="00CF57B4">
                    <w:rPr>
                      <w:rFonts w:ascii="Arial Narrow" w:hAnsi="Arial Narrow"/>
                      <w:b/>
                      <w:sz w:val="22"/>
                      <w:szCs w:val="22"/>
                    </w:rPr>
                    <w:t>Mayor capacidad de memoria RAM</w:t>
                  </w:r>
                </w:p>
              </w:tc>
              <w:tc>
                <w:tcPr>
                  <w:tcW w:w="1200" w:type="dxa"/>
                  <w:shd w:val="clear" w:color="auto" w:fill="auto"/>
                  <w:hideMark/>
                </w:tcPr>
                <w:p w14:paraId="307B091E" w14:textId="77777777" w:rsidR="00492915" w:rsidRPr="00CF57B4" w:rsidRDefault="003612D3" w:rsidP="009D76A5">
                  <w:pPr>
                    <w:jc w:val="center"/>
                    <w:rPr>
                      <w:rFonts w:ascii="Arial Narrow" w:hAnsi="Arial Narrow"/>
                      <w:sz w:val="22"/>
                      <w:szCs w:val="22"/>
                    </w:rPr>
                  </w:pPr>
                  <w:r w:rsidRPr="00CF57B4">
                    <w:rPr>
                      <w:rFonts w:ascii="Arial Narrow" w:hAnsi="Arial Narrow"/>
                      <w:sz w:val="22"/>
                      <w:szCs w:val="22"/>
                    </w:rPr>
                    <w:t>50</w:t>
                  </w:r>
                </w:p>
              </w:tc>
            </w:tr>
            <w:tr w:rsidR="00CF57B4" w:rsidRPr="00CF57B4" w14:paraId="323F296F" w14:textId="77777777" w:rsidTr="009D76A5">
              <w:trPr>
                <w:trHeight w:val="300"/>
              </w:trPr>
              <w:tc>
                <w:tcPr>
                  <w:tcW w:w="4000" w:type="dxa"/>
                  <w:shd w:val="clear" w:color="auto" w:fill="auto"/>
                  <w:hideMark/>
                </w:tcPr>
                <w:p w14:paraId="1FF636A5" w14:textId="77777777" w:rsidR="00492915" w:rsidRPr="00CF57B4" w:rsidRDefault="00492915" w:rsidP="009D76A5">
                  <w:pPr>
                    <w:jc w:val="both"/>
                    <w:rPr>
                      <w:rFonts w:ascii="Arial Narrow" w:hAnsi="Arial Narrow"/>
                      <w:b/>
                      <w:sz w:val="22"/>
                      <w:szCs w:val="22"/>
                    </w:rPr>
                  </w:pPr>
                  <w:r w:rsidRPr="00CF57B4">
                    <w:rPr>
                      <w:rFonts w:ascii="Arial Narrow" w:hAnsi="Arial Narrow"/>
                      <w:b/>
                      <w:sz w:val="22"/>
                      <w:szCs w:val="22"/>
                    </w:rPr>
                    <w:t>Segunda mayor capacidad de memoria RAM</w:t>
                  </w:r>
                </w:p>
              </w:tc>
              <w:tc>
                <w:tcPr>
                  <w:tcW w:w="1200" w:type="dxa"/>
                  <w:shd w:val="clear" w:color="auto" w:fill="auto"/>
                  <w:hideMark/>
                </w:tcPr>
                <w:p w14:paraId="439B274A" w14:textId="77777777" w:rsidR="00492915" w:rsidRPr="00CF57B4" w:rsidRDefault="003612D3" w:rsidP="003612D3">
                  <w:pPr>
                    <w:jc w:val="center"/>
                    <w:rPr>
                      <w:rFonts w:ascii="Arial Narrow" w:hAnsi="Arial Narrow"/>
                      <w:sz w:val="22"/>
                      <w:szCs w:val="22"/>
                    </w:rPr>
                  </w:pPr>
                  <w:r w:rsidRPr="00CF57B4">
                    <w:rPr>
                      <w:rFonts w:ascii="Arial Narrow" w:hAnsi="Arial Narrow"/>
                      <w:sz w:val="22"/>
                      <w:szCs w:val="22"/>
                    </w:rPr>
                    <w:t>30</w:t>
                  </w:r>
                </w:p>
              </w:tc>
            </w:tr>
            <w:tr w:rsidR="00CF57B4" w:rsidRPr="00CF57B4" w14:paraId="0019A353" w14:textId="77777777" w:rsidTr="009D76A5">
              <w:trPr>
                <w:trHeight w:val="300"/>
              </w:trPr>
              <w:tc>
                <w:tcPr>
                  <w:tcW w:w="4000" w:type="dxa"/>
                  <w:shd w:val="clear" w:color="auto" w:fill="auto"/>
                  <w:hideMark/>
                </w:tcPr>
                <w:p w14:paraId="3C256236" w14:textId="77777777" w:rsidR="00492915" w:rsidRPr="00CF57B4" w:rsidRDefault="00492915" w:rsidP="009D76A5">
                  <w:pPr>
                    <w:jc w:val="both"/>
                    <w:rPr>
                      <w:rFonts w:ascii="Arial Narrow" w:hAnsi="Arial Narrow"/>
                      <w:b/>
                      <w:sz w:val="22"/>
                      <w:szCs w:val="22"/>
                    </w:rPr>
                  </w:pPr>
                  <w:r w:rsidRPr="00CF57B4">
                    <w:rPr>
                      <w:rFonts w:ascii="Arial Narrow" w:hAnsi="Arial Narrow"/>
                      <w:b/>
                      <w:sz w:val="22"/>
                      <w:szCs w:val="22"/>
                    </w:rPr>
                    <w:t>Tercer mayor capacidad de memoria RAM</w:t>
                  </w:r>
                </w:p>
              </w:tc>
              <w:tc>
                <w:tcPr>
                  <w:tcW w:w="1200" w:type="dxa"/>
                  <w:shd w:val="clear" w:color="auto" w:fill="auto"/>
                  <w:hideMark/>
                </w:tcPr>
                <w:p w14:paraId="01359820" w14:textId="77777777" w:rsidR="00492915" w:rsidRPr="00CF57B4" w:rsidRDefault="00492915" w:rsidP="009D76A5">
                  <w:pPr>
                    <w:jc w:val="center"/>
                    <w:rPr>
                      <w:rFonts w:ascii="Arial Narrow" w:hAnsi="Arial Narrow"/>
                      <w:sz w:val="22"/>
                      <w:szCs w:val="22"/>
                    </w:rPr>
                  </w:pPr>
                  <w:r w:rsidRPr="00CF57B4">
                    <w:rPr>
                      <w:rFonts w:ascii="Arial Narrow" w:hAnsi="Arial Narrow"/>
                      <w:sz w:val="22"/>
                      <w:szCs w:val="22"/>
                    </w:rPr>
                    <w:t>20</w:t>
                  </w:r>
                </w:p>
              </w:tc>
            </w:tr>
            <w:tr w:rsidR="00CF57B4" w:rsidRPr="00CF57B4" w14:paraId="2B2E9103" w14:textId="77777777" w:rsidTr="009D76A5">
              <w:trPr>
                <w:trHeight w:val="300"/>
              </w:trPr>
              <w:tc>
                <w:tcPr>
                  <w:tcW w:w="4000" w:type="dxa"/>
                  <w:shd w:val="clear" w:color="auto" w:fill="auto"/>
                </w:tcPr>
                <w:p w14:paraId="729B5442" w14:textId="77777777" w:rsidR="00492915" w:rsidRPr="00CF57B4" w:rsidRDefault="00492915" w:rsidP="009D76A5">
                  <w:pPr>
                    <w:jc w:val="both"/>
                    <w:rPr>
                      <w:rFonts w:ascii="Arial Narrow" w:hAnsi="Arial Narrow"/>
                      <w:b/>
                      <w:sz w:val="22"/>
                      <w:szCs w:val="22"/>
                    </w:rPr>
                  </w:pPr>
                  <w:r w:rsidRPr="00CF57B4">
                    <w:rPr>
                      <w:rFonts w:ascii="Arial Narrow" w:hAnsi="Arial Narrow"/>
                      <w:b/>
                      <w:sz w:val="22"/>
                      <w:szCs w:val="22"/>
                    </w:rPr>
                    <w:t>Resto de valores de capacidad en memoria RAM</w:t>
                  </w:r>
                </w:p>
              </w:tc>
              <w:tc>
                <w:tcPr>
                  <w:tcW w:w="1200" w:type="dxa"/>
                  <w:shd w:val="clear" w:color="auto" w:fill="auto"/>
                </w:tcPr>
                <w:p w14:paraId="4BFC5AA7" w14:textId="77777777" w:rsidR="00492915" w:rsidRPr="00CF57B4" w:rsidRDefault="00492915" w:rsidP="009D76A5">
                  <w:pPr>
                    <w:jc w:val="center"/>
                    <w:rPr>
                      <w:rFonts w:ascii="Arial Narrow" w:hAnsi="Arial Narrow"/>
                      <w:sz w:val="22"/>
                      <w:szCs w:val="22"/>
                    </w:rPr>
                  </w:pPr>
                  <w:r w:rsidRPr="00CF57B4">
                    <w:rPr>
                      <w:rFonts w:ascii="Arial Narrow" w:hAnsi="Arial Narrow"/>
                      <w:sz w:val="22"/>
                      <w:szCs w:val="22"/>
                    </w:rPr>
                    <w:t>0</w:t>
                  </w:r>
                </w:p>
              </w:tc>
            </w:tr>
          </w:tbl>
          <w:p w14:paraId="347DD97C" w14:textId="77777777" w:rsidR="00492915" w:rsidRPr="00CF57B4" w:rsidRDefault="00492915" w:rsidP="00492915">
            <w:pPr>
              <w:jc w:val="both"/>
              <w:rPr>
                <w:rFonts w:ascii="Arial Narrow" w:hAnsi="Arial Narrow"/>
                <w:bCs/>
                <w:sz w:val="22"/>
                <w:szCs w:val="22"/>
              </w:rPr>
            </w:pPr>
          </w:p>
          <w:p w14:paraId="27BB6416" w14:textId="65ACD01E" w:rsidR="00492915" w:rsidRPr="00CF57B4" w:rsidRDefault="00492915" w:rsidP="008A1573">
            <w:pPr>
              <w:pStyle w:val="Prrafodelista"/>
              <w:numPr>
                <w:ilvl w:val="3"/>
                <w:numId w:val="52"/>
              </w:numPr>
              <w:ind w:left="742"/>
              <w:rPr>
                <w:rFonts w:ascii="Arial Narrow" w:hAnsi="Arial Narrow"/>
                <w:b/>
                <w:bCs/>
                <w:sz w:val="22"/>
                <w:szCs w:val="22"/>
              </w:rPr>
            </w:pPr>
            <w:r w:rsidRPr="00CF57B4">
              <w:rPr>
                <w:rFonts w:ascii="Arial Narrow" w:hAnsi="Arial Narrow"/>
                <w:b/>
                <w:bCs/>
                <w:sz w:val="22"/>
                <w:szCs w:val="22"/>
              </w:rPr>
              <w:t>VELOCIDAD DE PUERTO POR MÁQUINA VIRTUAL (50 PUNTOS)</w:t>
            </w:r>
          </w:p>
          <w:p w14:paraId="5AFB6573" w14:textId="77777777" w:rsidR="00492915" w:rsidRPr="00CF57B4" w:rsidRDefault="00492915" w:rsidP="00492915">
            <w:pPr>
              <w:rPr>
                <w:rFonts w:ascii="Arial Narrow" w:hAnsi="Arial Narrow"/>
                <w:b/>
                <w:bCs/>
                <w:sz w:val="22"/>
                <w:szCs w:val="22"/>
              </w:rPr>
            </w:pPr>
          </w:p>
          <w:p w14:paraId="796FD539" w14:textId="77777777" w:rsidR="00492915" w:rsidRPr="00CF57B4" w:rsidRDefault="00492915" w:rsidP="00492915">
            <w:pPr>
              <w:jc w:val="both"/>
              <w:rPr>
                <w:rFonts w:ascii="Arial Narrow" w:hAnsi="Arial Narrow"/>
                <w:bCs/>
                <w:sz w:val="22"/>
                <w:szCs w:val="22"/>
              </w:rPr>
            </w:pPr>
            <w:r w:rsidRPr="00CF57B4">
              <w:rPr>
                <w:rFonts w:ascii="Arial Narrow" w:hAnsi="Arial Narrow"/>
                <w:sz w:val="23"/>
                <w:szCs w:val="23"/>
              </w:rPr>
              <w:t>Se asignarán 50 puntos al oferente que ofrezca la mayor velocidad de conexión con el puerto en cada máquina virtual, superior a 100 Mbps.</w:t>
            </w:r>
            <w:r w:rsidRPr="00CF57B4">
              <w:rPr>
                <w:rFonts w:ascii="Arial Narrow" w:hAnsi="Arial Narrow"/>
                <w:bCs/>
                <w:sz w:val="22"/>
                <w:szCs w:val="22"/>
              </w:rPr>
              <w:t xml:space="preserve"> Se asignará el puntaje de la siguiente forma:</w:t>
            </w:r>
          </w:p>
          <w:p w14:paraId="5253F3DA" w14:textId="77777777" w:rsidR="00492915" w:rsidRPr="00CF57B4" w:rsidRDefault="00492915" w:rsidP="00492915">
            <w:pPr>
              <w:jc w:val="both"/>
              <w:rPr>
                <w:rFonts w:ascii="Arial Narrow" w:hAnsi="Arial Narrow"/>
                <w:sz w:val="23"/>
                <w:szCs w:val="23"/>
                <w:lang w:val="es-CO" w:eastAsia="es-CO"/>
              </w:rPr>
            </w:pPr>
          </w:p>
          <w:tbl>
            <w:tblPr>
              <w:tblW w:w="5200" w:type="dxa"/>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0"/>
              <w:gridCol w:w="1200"/>
            </w:tblGrid>
            <w:tr w:rsidR="00CF57B4" w:rsidRPr="00CF57B4" w14:paraId="2B097E89" w14:textId="77777777" w:rsidTr="009D76A5">
              <w:trPr>
                <w:trHeight w:val="300"/>
              </w:trPr>
              <w:tc>
                <w:tcPr>
                  <w:tcW w:w="4000" w:type="dxa"/>
                  <w:shd w:val="clear" w:color="auto" w:fill="BFBFBF"/>
                  <w:hideMark/>
                </w:tcPr>
                <w:p w14:paraId="79BECDAE" w14:textId="77777777" w:rsidR="00492915" w:rsidRPr="00CF57B4" w:rsidRDefault="00492915" w:rsidP="009D76A5">
                  <w:pPr>
                    <w:jc w:val="center"/>
                    <w:rPr>
                      <w:rFonts w:ascii="Arial Narrow" w:hAnsi="Arial Narrow"/>
                      <w:b/>
                      <w:bCs/>
                      <w:sz w:val="22"/>
                      <w:szCs w:val="22"/>
                    </w:rPr>
                  </w:pPr>
                  <w:r w:rsidRPr="00CF57B4">
                    <w:rPr>
                      <w:rFonts w:ascii="Arial Narrow" w:hAnsi="Arial Narrow"/>
                      <w:b/>
                      <w:bCs/>
                      <w:sz w:val="22"/>
                      <w:szCs w:val="22"/>
                    </w:rPr>
                    <w:t>VELOCIDAD DE PUERTO POR MÁQUINA</w:t>
                  </w:r>
                </w:p>
              </w:tc>
              <w:tc>
                <w:tcPr>
                  <w:tcW w:w="1200" w:type="dxa"/>
                  <w:shd w:val="clear" w:color="auto" w:fill="BFBFBF"/>
                  <w:hideMark/>
                </w:tcPr>
                <w:p w14:paraId="27E58419" w14:textId="77777777" w:rsidR="00492915" w:rsidRPr="00CF57B4" w:rsidRDefault="00492915" w:rsidP="009D76A5">
                  <w:pPr>
                    <w:jc w:val="center"/>
                    <w:rPr>
                      <w:rFonts w:ascii="Arial Narrow" w:hAnsi="Arial Narrow"/>
                      <w:b/>
                      <w:bCs/>
                      <w:sz w:val="22"/>
                      <w:szCs w:val="22"/>
                    </w:rPr>
                  </w:pPr>
                  <w:r w:rsidRPr="00CF57B4">
                    <w:rPr>
                      <w:rFonts w:ascii="Arial Narrow" w:hAnsi="Arial Narrow"/>
                      <w:b/>
                      <w:bCs/>
                      <w:sz w:val="22"/>
                      <w:szCs w:val="22"/>
                    </w:rPr>
                    <w:t>PUNTAJE</w:t>
                  </w:r>
                </w:p>
              </w:tc>
            </w:tr>
            <w:tr w:rsidR="00CF57B4" w:rsidRPr="00CF57B4" w14:paraId="60BD3547" w14:textId="77777777" w:rsidTr="009D76A5">
              <w:trPr>
                <w:trHeight w:val="300"/>
              </w:trPr>
              <w:tc>
                <w:tcPr>
                  <w:tcW w:w="4000" w:type="dxa"/>
                  <w:shd w:val="clear" w:color="auto" w:fill="auto"/>
                  <w:hideMark/>
                </w:tcPr>
                <w:p w14:paraId="2648243D" w14:textId="77777777" w:rsidR="00492915" w:rsidRPr="00CF57B4" w:rsidRDefault="00492915" w:rsidP="009D76A5">
                  <w:pPr>
                    <w:jc w:val="both"/>
                    <w:rPr>
                      <w:rFonts w:ascii="Arial Narrow" w:hAnsi="Arial Narrow"/>
                      <w:b/>
                      <w:sz w:val="22"/>
                      <w:szCs w:val="22"/>
                    </w:rPr>
                  </w:pPr>
                  <w:r w:rsidRPr="00CF57B4">
                    <w:rPr>
                      <w:rFonts w:ascii="Arial Narrow" w:hAnsi="Arial Narrow"/>
                      <w:b/>
                      <w:sz w:val="22"/>
                      <w:szCs w:val="22"/>
                    </w:rPr>
                    <w:t>Mayor velocidad de conexión</w:t>
                  </w:r>
                </w:p>
              </w:tc>
              <w:tc>
                <w:tcPr>
                  <w:tcW w:w="1200" w:type="dxa"/>
                  <w:shd w:val="clear" w:color="auto" w:fill="auto"/>
                  <w:hideMark/>
                </w:tcPr>
                <w:p w14:paraId="38A3032A" w14:textId="77777777" w:rsidR="00492915" w:rsidRPr="00CF57B4" w:rsidRDefault="00492915" w:rsidP="009D76A5">
                  <w:pPr>
                    <w:jc w:val="center"/>
                    <w:rPr>
                      <w:rFonts w:ascii="Arial Narrow" w:hAnsi="Arial Narrow"/>
                      <w:sz w:val="22"/>
                      <w:szCs w:val="22"/>
                    </w:rPr>
                  </w:pPr>
                  <w:r w:rsidRPr="00CF57B4">
                    <w:rPr>
                      <w:rFonts w:ascii="Arial Narrow" w:hAnsi="Arial Narrow"/>
                      <w:sz w:val="22"/>
                      <w:szCs w:val="22"/>
                    </w:rPr>
                    <w:t>50</w:t>
                  </w:r>
                </w:p>
              </w:tc>
            </w:tr>
            <w:tr w:rsidR="00CF57B4" w:rsidRPr="00CF57B4" w14:paraId="194D6DA4" w14:textId="77777777" w:rsidTr="009D76A5">
              <w:trPr>
                <w:trHeight w:val="300"/>
              </w:trPr>
              <w:tc>
                <w:tcPr>
                  <w:tcW w:w="4000" w:type="dxa"/>
                  <w:shd w:val="clear" w:color="auto" w:fill="auto"/>
                  <w:hideMark/>
                </w:tcPr>
                <w:p w14:paraId="55B1C886" w14:textId="77777777" w:rsidR="00492915" w:rsidRPr="00CF57B4" w:rsidRDefault="00492915" w:rsidP="009D76A5">
                  <w:pPr>
                    <w:jc w:val="both"/>
                    <w:rPr>
                      <w:rFonts w:ascii="Arial Narrow" w:hAnsi="Arial Narrow"/>
                      <w:b/>
                      <w:sz w:val="22"/>
                      <w:szCs w:val="22"/>
                    </w:rPr>
                  </w:pPr>
                  <w:r w:rsidRPr="00CF57B4">
                    <w:rPr>
                      <w:rFonts w:ascii="Arial Narrow" w:hAnsi="Arial Narrow"/>
                      <w:b/>
                      <w:sz w:val="22"/>
                      <w:szCs w:val="22"/>
                    </w:rPr>
                    <w:t>Segunda mayor velocidad de conexión</w:t>
                  </w:r>
                </w:p>
              </w:tc>
              <w:tc>
                <w:tcPr>
                  <w:tcW w:w="1200" w:type="dxa"/>
                  <w:shd w:val="clear" w:color="auto" w:fill="auto"/>
                  <w:hideMark/>
                </w:tcPr>
                <w:p w14:paraId="20668D74" w14:textId="77777777" w:rsidR="00492915" w:rsidRPr="00CF57B4" w:rsidRDefault="00492915" w:rsidP="009D76A5">
                  <w:pPr>
                    <w:jc w:val="center"/>
                    <w:rPr>
                      <w:rFonts w:ascii="Arial Narrow" w:hAnsi="Arial Narrow"/>
                      <w:sz w:val="22"/>
                      <w:szCs w:val="22"/>
                    </w:rPr>
                  </w:pPr>
                  <w:r w:rsidRPr="00CF57B4">
                    <w:rPr>
                      <w:rFonts w:ascii="Arial Narrow" w:hAnsi="Arial Narrow"/>
                      <w:sz w:val="22"/>
                      <w:szCs w:val="22"/>
                    </w:rPr>
                    <w:t>30</w:t>
                  </w:r>
                </w:p>
              </w:tc>
            </w:tr>
            <w:tr w:rsidR="00CF57B4" w:rsidRPr="00CF57B4" w14:paraId="43BEE8A2" w14:textId="77777777" w:rsidTr="009D76A5">
              <w:trPr>
                <w:trHeight w:val="300"/>
              </w:trPr>
              <w:tc>
                <w:tcPr>
                  <w:tcW w:w="4000" w:type="dxa"/>
                  <w:shd w:val="clear" w:color="auto" w:fill="auto"/>
                  <w:hideMark/>
                </w:tcPr>
                <w:p w14:paraId="4A73DF87" w14:textId="77777777" w:rsidR="00492915" w:rsidRPr="00CF57B4" w:rsidRDefault="00492915" w:rsidP="009D76A5">
                  <w:pPr>
                    <w:jc w:val="both"/>
                    <w:rPr>
                      <w:rFonts w:ascii="Arial Narrow" w:hAnsi="Arial Narrow"/>
                      <w:b/>
                      <w:sz w:val="22"/>
                      <w:szCs w:val="22"/>
                    </w:rPr>
                  </w:pPr>
                  <w:r w:rsidRPr="00CF57B4">
                    <w:rPr>
                      <w:rFonts w:ascii="Arial Narrow" w:hAnsi="Arial Narrow"/>
                      <w:b/>
                      <w:sz w:val="22"/>
                      <w:szCs w:val="22"/>
                    </w:rPr>
                    <w:t>Tercer mayor velocidad de conexión</w:t>
                  </w:r>
                </w:p>
              </w:tc>
              <w:tc>
                <w:tcPr>
                  <w:tcW w:w="1200" w:type="dxa"/>
                  <w:shd w:val="clear" w:color="auto" w:fill="auto"/>
                  <w:hideMark/>
                </w:tcPr>
                <w:p w14:paraId="5A532BA9" w14:textId="77777777" w:rsidR="00492915" w:rsidRPr="00CF57B4" w:rsidRDefault="00492915" w:rsidP="009D76A5">
                  <w:pPr>
                    <w:jc w:val="center"/>
                    <w:rPr>
                      <w:rFonts w:ascii="Arial Narrow" w:hAnsi="Arial Narrow"/>
                      <w:sz w:val="22"/>
                      <w:szCs w:val="22"/>
                    </w:rPr>
                  </w:pPr>
                  <w:r w:rsidRPr="00CF57B4">
                    <w:rPr>
                      <w:rFonts w:ascii="Arial Narrow" w:hAnsi="Arial Narrow"/>
                      <w:sz w:val="22"/>
                      <w:szCs w:val="22"/>
                    </w:rPr>
                    <w:t>10</w:t>
                  </w:r>
                </w:p>
              </w:tc>
            </w:tr>
            <w:tr w:rsidR="00CF57B4" w:rsidRPr="00CF57B4" w14:paraId="3FE4D59F" w14:textId="77777777" w:rsidTr="009D76A5">
              <w:trPr>
                <w:trHeight w:val="300"/>
              </w:trPr>
              <w:tc>
                <w:tcPr>
                  <w:tcW w:w="4000" w:type="dxa"/>
                  <w:shd w:val="clear" w:color="auto" w:fill="auto"/>
                </w:tcPr>
                <w:p w14:paraId="0DEF5A75" w14:textId="77777777" w:rsidR="00492915" w:rsidRPr="00CF57B4" w:rsidRDefault="00492915" w:rsidP="009D76A5">
                  <w:pPr>
                    <w:jc w:val="both"/>
                    <w:rPr>
                      <w:rFonts w:ascii="Arial Narrow" w:hAnsi="Arial Narrow"/>
                      <w:b/>
                      <w:sz w:val="22"/>
                      <w:szCs w:val="22"/>
                    </w:rPr>
                  </w:pPr>
                  <w:r w:rsidRPr="00CF57B4">
                    <w:rPr>
                      <w:rFonts w:ascii="Arial Narrow" w:hAnsi="Arial Narrow"/>
                      <w:b/>
                      <w:sz w:val="22"/>
                      <w:szCs w:val="22"/>
                    </w:rPr>
                    <w:t>Resto de valores</w:t>
                  </w:r>
                </w:p>
              </w:tc>
              <w:tc>
                <w:tcPr>
                  <w:tcW w:w="1200" w:type="dxa"/>
                  <w:shd w:val="clear" w:color="auto" w:fill="auto"/>
                </w:tcPr>
                <w:p w14:paraId="326DF88C" w14:textId="77777777" w:rsidR="00492915" w:rsidRPr="00CF57B4" w:rsidRDefault="00492915" w:rsidP="009D76A5">
                  <w:pPr>
                    <w:jc w:val="center"/>
                    <w:rPr>
                      <w:rFonts w:ascii="Arial Narrow" w:hAnsi="Arial Narrow"/>
                      <w:sz w:val="22"/>
                      <w:szCs w:val="22"/>
                    </w:rPr>
                  </w:pPr>
                  <w:r w:rsidRPr="00CF57B4">
                    <w:rPr>
                      <w:rFonts w:ascii="Arial Narrow" w:hAnsi="Arial Narrow"/>
                      <w:sz w:val="22"/>
                      <w:szCs w:val="22"/>
                    </w:rPr>
                    <w:t>0</w:t>
                  </w:r>
                </w:p>
              </w:tc>
            </w:tr>
          </w:tbl>
          <w:p w14:paraId="6F282617" w14:textId="77777777" w:rsidR="00492915" w:rsidRPr="00CF57B4" w:rsidRDefault="00492915" w:rsidP="00492915">
            <w:pPr>
              <w:rPr>
                <w:rFonts w:ascii="Arial Narrow" w:hAnsi="Arial Narrow"/>
                <w:b/>
                <w:bCs/>
                <w:sz w:val="22"/>
                <w:szCs w:val="22"/>
              </w:rPr>
            </w:pPr>
          </w:p>
          <w:p w14:paraId="724A34A4" w14:textId="51786245" w:rsidR="00492915" w:rsidRPr="00CF57B4" w:rsidRDefault="00492915" w:rsidP="008A1573">
            <w:pPr>
              <w:pStyle w:val="Prrafodelista"/>
              <w:numPr>
                <w:ilvl w:val="3"/>
                <w:numId w:val="52"/>
              </w:numPr>
              <w:ind w:left="742"/>
              <w:rPr>
                <w:rFonts w:ascii="Arial Narrow" w:hAnsi="Arial Narrow"/>
                <w:b/>
                <w:bCs/>
                <w:sz w:val="22"/>
                <w:szCs w:val="22"/>
              </w:rPr>
            </w:pPr>
            <w:r w:rsidRPr="00CF57B4">
              <w:rPr>
                <w:rFonts w:ascii="Arial Narrow" w:hAnsi="Arial Narrow"/>
                <w:b/>
                <w:bCs/>
                <w:sz w:val="22"/>
                <w:szCs w:val="22"/>
              </w:rPr>
              <w:t>OFERTA BALANCEADOR DE CARGA (50 PUNTOS)</w:t>
            </w:r>
          </w:p>
          <w:p w14:paraId="23D27430" w14:textId="77777777" w:rsidR="00492915" w:rsidRPr="00CF57B4" w:rsidRDefault="00492915" w:rsidP="00492915">
            <w:pPr>
              <w:rPr>
                <w:rFonts w:ascii="Arial Narrow" w:hAnsi="Arial Narrow"/>
                <w:b/>
                <w:bCs/>
                <w:sz w:val="22"/>
                <w:szCs w:val="22"/>
              </w:rPr>
            </w:pPr>
          </w:p>
          <w:p w14:paraId="5BC00B9C" w14:textId="77777777" w:rsidR="00492915" w:rsidRPr="00CF57B4" w:rsidRDefault="00492915" w:rsidP="00492915">
            <w:pPr>
              <w:jc w:val="both"/>
              <w:rPr>
                <w:rFonts w:ascii="Arial Narrow" w:hAnsi="Arial Narrow"/>
                <w:bCs/>
                <w:sz w:val="22"/>
                <w:szCs w:val="22"/>
              </w:rPr>
            </w:pPr>
            <w:r w:rsidRPr="00CF57B4">
              <w:rPr>
                <w:rFonts w:ascii="Arial Narrow" w:hAnsi="Arial Narrow"/>
                <w:sz w:val="23"/>
                <w:szCs w:val="23"/>
              </w:rPr>
              <w:t>Se asignarán 50 puntos al oferente que ofrezca la solución de configuración y gestión de balanceo de carga en la prestación del servicio de hosting.</w:t>
            </w:r>
            <w:r w:rsidRPr="00CF57B4">
              <w:rPr>
                <w:rFonts w:ascii="Arial Narrow" w:hAnsi="Arial Narrow"/>
                <w:bCs/>
                <w:sz w:val="22"/>
                <w:szCs w:val="22"/>
              </w:rPr>
              <w:t xml:space="preserve"> Se asignará el puntaje de la siguiente forma:</w:t>
            </w:r>
          </w:p>
          <w:p w14:paraId="718A4605" w14:textId="77777777" w:rsidR="00492915" w:rsidRPr="00CF57B4" w:rsidRDefault="00492915" w:rsidP="00492915">
            <w:pPr>
              <w:jc w:val="both"/>
              <w:rPr>
                <w:rFonts w:ascii="Arial Narrow" w:hAnsi="Arial Narrow"/>
                <w:sz w:val="23"/>
                <w:szCs w:val="23"/>
                <w:lang w:val="es-CO" w:eastAsia="es-CO"/>
              </w:rPr>
            </w:pPr>
          </w:p>
          <w:tbl>
            <w:tblPr>
              <w:tblW w:w="6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3"/>
              <w:gridCol w:w="3097"/>
              <w:gridCol w:w="1200"/>
            </w:tblGrid>
            <w:tr w:rsidR="00CF57B4" w:rsidRPr="00CF57B4" w14:paraId="6A63E028" w14:textId="77777777" w:rsidTr="009D76A5">
              <w:trPr>
                <w:trHeight w:val="300"/>
                <w:jc w:val="center"/>
              </w:trPr>
              <w:tc>
                <w:tcPr>
                  <w:tcW w:w="2103" w:type="dxa"/>
                  <w:shd w:val="clear" w:color="auto" w:fill="BFBFBF"/>
                  <w:vAlign w:val="center"/>
                  <w:hideMark/>
                </w:tcPr>
                <w:p w14:paraId="60AD32AA" w14:textId="77777777" w:rsidR="00492915" w:rsidRPr="00CF57B4" w:rsidRDefault="00492915" w:rsidP="009D76A5">
                  <w:pPr>
                    <w:jc w:val="center"/>
                    <w:rPr>
                      <w:rFonts w:ascii="Arial Narrow" w:hAnsi="Arial Narrow"/>
                      <w:b/>
                      <w:bCs/>
                      <w:sz w:val="22"/>
                      <w:szCs w:val="22"/>
                    </w:rPr>
                  </w:pPr>
                  <w:r w:rsidRPr="00CF57B4">
                    <w:rPr>
                      <w:rFonts w:ascii="Arial Narrow" w:hAnsi="Arial Narrow"/>
                      <w:b/>
                      <w:bCs/>
                      <w:sz w:val="22"/>
                      <w:szCs w:val="22"/>
                    </w:rPr>
                    <w:t>ÍTEM</w:t>
                  </w:r>
                </w:p>
              </w:tc>
              <w:tc>
                <w:tcPr>
                  <w:tcW w:w="3097" w:type="dxa"/>
                  <w:shd w:val="clear" w:color="auto" w:fill="BFBFBF"/>
                  <w:vAlign w:val="center"/>
                </w:tcPr>
                <w:p w14:paraId="6F7D7F8B" w14:textId="77777777" w:rsidR="00492915" w:rsidRPr="00CF57B4" w:rsidRDefault="00492915" w:rsidP="009D76A5">
                  <w:pPr>
                    <w:jc w:val="center"/>
                    <w:rPr>
                      <w:rFonts w:ascii="Arial Narrow" w:hAnsi="Arial Narrow"/>
                      <w:b/>
                      <w:bCs/>
                      <w:sz w:val="22"/>
                      <w:szCs w:val="22"/>
                    </w:rPr>
                  </w:pPr>
                  <w:r w:rsidRPr="00CF57B4">
                    <w:rPr>
                      <w:rFonts w:ascii="Arial Narrow" w:hAnsi="Arial Narrow"/>
                      <w:b/>
                      <w:bCs/>
                      <w:sz w:val="22"/>
                      <w:szCs w:val="22"/>
                    </w:rPr>
                    <w:t>DESCRIPCIÓN DEL SERVICIO</w:t>
                  </w:r>
                </w:p>
              </w:tc>
              <w:tc>
                <w:tcPr>
                  <w:tcW w:w="1200" w:type="dxa"/>
                  <w:shd w:val="clear" w:color="auto" w:fill="BFBFBF"/>
                  <w:vAlign w:val="center"/>
                  <w:hideMark/>
                </w:tcPr>
                <w:p w14:paraId="3C92E4E4" w14:textId="77777777" w:rsidR="00492915" w:rsidRPr="00CF57B4" w:rsidRDefault="00492915" w:rsidP="009D76A5">
                  <w:pPr>
                    <w:jc w:val="center"/>
                    <w:rPr>
                      <w:rFonts w:ascii="Arial Narrow" w:hAnsi="Arial Narrow"/>
                      <w:b/>
                      <w:bCs/>
                      <w:sz w:val="22"/>
                      <w:szCs w:val="22"/>
                    </w:rPr>
                  </w:pPr>
                  <w:r w:rsidRPr="00CF57B4">
                    <w:rPr>
                      <w:rFonts w:ascii="Arial Narrow" w:hAnsi="Arial Narrow"/>
                      <w:b/>
                      <w:bCs/>
                      <w:sz w:val="22"/>
                      <w:szCs w:val="22"/>
                    </w:rPr>
                    <w:t>PUNTAJE</w:t>
                  </w:r>
                </w:p>
              </w:tc>
            </w:tr>
            <w:tr w:rsidR="00CF57B4" w:rsidRPr="00CF57B4" w14:paraId="261541F6" w14:textId="77777777" w:rsidTr="009D76A5">
              <w:trPr>
                <w:trHeight w:val="610"/>
                <w:jc w:val="center"/>
              </w:trPr>
              <w:tc>
                <w:tcPr>
                  <w:tcW w:w="2103" w:type="dxa"/>
                  <w:shd w:val="clear" w:color="auto" w:fill="auto"/>
                  <w:vAlign w:val="center"/>
                </w:tcPr>
                <w:p w14:paraId="149B5CDD" w14:textId="77777777" w:rsidR="00492915" w:rsidRPr="00CF57B4" w:rsidRDefault="00492915" w:rsidP="009D76A5">
                  <w:pPr>
                    <w:jc w:val="center"/>
                    <w:rPr>
                      <w:rFonts w:ascii="Arial Narrow" w:hAnsi="Arial Narrow"/>
                      <w:b/>
                      <w:bCs/>
                      <w:sz w:val="22"/>
                      <w:szCs w:val="22"/>
                    </w:rPr>
                  </w:pPr>
                  <w:r w:rsidRPr="00CF57B4">
                    <w:rPr>
                      <w:rFonts w:ascii="Arial Narrow" w:hAnsi="Arial Narrow"/>
                      <w:b/>
                      <w:bCs/>
                      <w:sz w:val="22"/>
                      <w:szCs w:val="22"/>
                    </w:rPr>
                    <w:t>BALANCEADOR DE CARGA</w:t>
                  </w:r>
                </w:p>
                <w:p w14:paraId="27464734" w14:textId="77777777" w:rsidR="00492915" w:rsidRPr="00CF57B4" w:rsidRDefault="00492915" w:rsidP="00492915">
                  <w:pPr>
                    <w:rPr>
                      <w:rFonts w:ascii="Arial Narrow" w:hAnsi="Arial Narrow"/>
                      <w:b/>
                      <w:bCs/>
                      <w:sz w:val="22"/>
                      <w:szCs w:val="22"/>
                    </w:rPr>
                  </w:pPr>
                </w:p>
              </w:tc>
              <w:tc>
                <w:tcPr>
                  <w:tcW w:w="3097" w:type="dxa"/>
                  <w:shd w:val="clear" w:color="auto" w:fill="auto"/>
                  <w:vAlign w:val="center"/>
                </w:tcPr>
                <w:p w14:paraId="4E266337" w14:textId="77777777" w:rsidR="00492915" w:rsidRPr="00CF57B4" w:rsidRDefault="00492915" w:rsidP="009D76A5">
                  <w:pPr>
                    <w:jc w:val="both"/>
                    <w:rPr>
                      <w:rFonts w:ascii="Arial Narrow" w:hAnsi="Arial Narrow"/>
                      <w:b/>
                      <w:bCs/>
                      <w:sz w:val="22"/>
                      <w:szCs w:val="22"/>
                    </w:rPr>
                  </w:pPr>
                  <w:r w:rsidRPr="00CF57B4">
                    <w:rPr>
                      <w:rFonts w:ascii="Arial Narrow" w:hAnsi="Arial Narrow"/>
                      <w:sz w:val="23"/>
                      <w:szCs w:val="23"/>
                    </w:rPr>
                    <w:t xml:space="preserve">Oferente que ofrezca la solución de configuración y gestión de balanceo de carga en la prestación del servicio de hosting, se le otorgaran 50 puntos. </w:t>
                  </w:r>
                </w:p>
              </w:tc>
              <w:tc>
                <w:tcPr>
                  <w:tcW w:w="1200" w:type="dxa"/>
                  <w:shd w:val="clear" w:color="auto" w:fill="auto"/>
                  <w:vAlign w:val="center"/>
                </w:tcPr>
                <w:p w14:paraId="31B92034" w14:textId="77777777" w:rsidR="00492915" w:rsidRPr="00CF57B4" w:rsidRDefault="00492915" w:rsidP="009D76A5">
                  <w:pPr>
                    <w:jc w:val="center"/>
                    <w:rPr>
                      <w:rFonts w:ascii="Arial Narrow" w:hAnsi="Arial Narrow"/>
                      <w:b/>
                      <w:bCs/>
                      <w:sz w:val="22"/>
                      <w:szCs w:val="22"/>
                    </w:rPr>
                  </w:pPr>
                  <w:r w:rsidRPr="00CF57B4">
                    <w:rPr>
                      <w:rFonts w:ascii="Arial Narrow" w:hAnsi="Arial Narrow"/>
                      <w:sz w:val="22"/>
                      <w:szCs w:val="22"/>
                    </w:rPr>
                    <w:t>50</w:t>
                  </w:r>
                </w:p>
              </w:tc>
            </w:tr>
          </w:tbl>
          <w:p w14:paraId="6E9D44BE" w14:textId="094AEAD9" w:rsidR="00F46767" w:rsidRPr="00CF57B4" w:rsidRDefault="003F4C5C" w:rsidP="008A1573">
            <w:pPr>
              <w:pStyle w:val="Ttulo2"/>
              <w:keepLines/>
              <w:numPr>
                <w:ilvl w:val="2"/>
                <w:numId w:val="52"/>
              </w:numPr>
              <w:spacing w:before="200" w:after="0" w:line="276" w:lineRule="auto"/>
              <w:jc w:val="both"/>
              <w:rPr>
                <w:rFonts w:ascii="Arial Narrow" w:hAnsi="Arial Narrow"/>
                <w:i w:val="0"/>
                <w:sz w:val="22"/>
                <w:szCs w:val="22"/>
              </w:rPr>
            </w:pPr>
            <w:r w:rsidRPr="00CF57B4">
              <w:rPr>
                <w:rFonts w:ascii="Arial Narrow" w:hAnsi="Arial Narrow"/>
                <w:i w:val="0"/>
                <w:sz w:val="22"/>
                <w:szCs w:val="22"/>
              </w:rPr>
              <w:t>EVALUACION DEL APOYO A LA INDUSTRIA NACIONAL (HASTA 100 PUNTOS)</w:t>
            </w:r>
            <w:bookmarkEnd w:id="5"/>
          </w:p>
          <w:p w14:paraId="226313C1" w14:textId="77777777" w:rsidR="00F46767" w:rsidRPr="00CF57B4" w:rsidRDefault="00F46767" w:rsidP="00F46767">
            <w:pPr>
              <w:rPr>
                <w:rFonts w:ascii="Arial Narrow" w:hAnsi="Arial Narrow"/>
                <w:sz w:val="22"/>
                <w:szCs w:val="22"/>
              </w:rPr>
            </w:pPr>
          </w:p>
          <w:p w14:paraId="4DF987CA" w14:textId="30CF49FF" w:rsidR="00F46767" w:rsidRPr="00CF57B4" w:rsidRDefault="00F46767" w:rsidP="00F46767">
            <w:pPr>
              <w:widowControl w:val="0"/>
              <w:tabs>
                <w:tab w:val="left" w:pos="178"/>
              </w:tabs>
              <w:autoSpaceDE w:val="0"/>
              <w:autoSpaceDN w:val="0"/>
              <w:adjustRightInd w:val="0"/>
              <w:ind w:left="99" w:right="-1"/>
              <w:jc w:val="both"/>
              <w:rPr>
                <w:rFonts w:ascii="Arial Narrow" w:hAnsi="Arial Narrow" w:cs="Arial"/>
                <w:bCs/>
                <w:sz w:val="22"/>
                <w:szCs w:val="22"/>
              </w:rPr>
            </w:pPr>
            <w:r w:rsidRPr="00CF57B4">
              <w:rPr>
                <w:rFonts w:ascii="Arial Narrow" w:hAnsi="Arial Narrow" w:cs="Arial"/>
                <w:bCs/>
                <w:sz w:val="22"/>
                <w:szCs w:val="22"/>
              </w:rPr>
              <w:t xml:space="preserve">El apoyo a la industria nacional en el presente proceso se </w:t>
            </w:r>
            <w:r w:rsidR="000E6DF9" w:rsidRPr="00CF57B4">
              <w:rPr>
                <w:rFonts w:ascii="Arial Narrow" w:hAnsi="Arial Narrow" w:cs="Arial"/>
                <w:bCs/>
                <w:sz w:val="22"/>
                <w:szCs w:val="22"/>
              </w:rPr>
              <w:t>calificará</w:t>
            </w:r>
            <w:r w:rsidRPr="00CF57B4">
              <w:rPr>
                <w:rFonts w:ascii="Arial Narrow" w:hAnsi="Arial Narrow" w:cs="Arial"/>
                <w:bCs/>
                <w:sz w:val="22"/>
                <w:szCs w:val="22"/>
              </w:rPr>
              <w:t xml:space="preserve"> así:</w:t>
            </w:r>
          </w:p>
          <w:p w14:paraId="78DB1E74" w14:textId="77777777" w:rsidR="00F46767" w:rsidRPr="00CF57B4" w:rsidRDefault="00F46767" w:rsidP="00F46767">
            <w:pPr>
              <w:widowControl w:val="0"/>
              <w:tabs>
                <w:tab w:val="left" w:pos="178"/>
              </w:tabs>
              <w:autoSpaceDE w:val="0"/>
              <w:autoSpaceDN w:val="0"/>
              <w:adjustRightInd w:val="0"/>
              <w:ind w:left="99" w:right="-1"/>
              <w:jc w:val="both"/>
              <w:rPr>
                <w:rFonts w:ascii="Arial Narrow" w:hAnsi="Arial Narrow" w:cs="Arial"/>
                <w:bCs/>
                <w:sz w:val="22"/>
                <w:szCs w:val="22"/>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0"/>
              <w:gridCol w:w="936"/>
            </w:tblGrid>
            <w:tr w:rsidR="00CF57B4" w:rsidRPr="00CF57B4" w14:paraId="12810B32" w14:textId="77777777" w:rsidTr="00D53EE8">
              <w:trPr>
                <w:trHeight w:val="217"/>
                <w:jc w:val="center"/>
              </w:trPr>
              <w:tc>
                <w:tcPr>
                  <w:tcW w:w="5160" w:type="dxa"/>
                  <w:shd w:val="clear" w:color="auto" w:fill="D9D9D9"/>
                  <w:vAlign w:val="center"/>
                </w:tcPr>
                <w:p w14:paraId="092C52B0" w14:textId="77777777" w:rsidR="00F46767" w:rsidRPr="00CF57B4" w:rsidRDefault="00F46767" w:rsidP="00F46767">
                  <w:pPr>
                    <w:contextualSpacing/>
                    <w:jc w:val="center"/>
                    <w:rPr>
                      <w:rFonts w:ascii="Arial Narrow" w:hAnsi="Arial Narrow" w:cs="Trebuchet MS"/>
                      <w:b/>
                      <w:sz w:val="22"/>
                      <w:szCs w:val="22"/>
                    </w:rPr>
                  </w:pPr>
                  <w:r w:rsidRPr="00CF57B4">
                    <w:rPr>
                      <w:rFonts w:ascii="Arial Narrow" w:hAnsi="Arial Narrow" w:cs="Trebuchet MS"/>
                      <w:b/>
                      <w:sz w:val="22"/>
                      <w:szCs w:val="22"/>
                    </w:rPr>
                    <w:t>APOYO A LA INDUSTRIA NACIONAL</w:t>
                  </w:r>
                </w:p>
              </w:tc>
              <w:tc>
                <w:tcPr>
                  <w:tcW w:w="936" w:type="dxa"/>
                  <w:shd w:val="clear" w:color="auto" w:fill="D9D9D9"/>
                  <w:vAlign w:val="center"/>
                </w:tcPr>
                <w:p w14:paraId="046CD7DF" w14:textId="77777777" w:rsidR="00F46767" w:rsidRPr="00CF57B4" w:rsidRDefault="00F46767" w:rsidP="00F46767">
                  <w:pPr>
                    <w:ind w:right="34"/>
                    <w:contextualSpacing/>
                    <w:jc w:val="center"/>
                    <w:rPr>
                      <w:rFonts w:ascii="Arial Narrow" w:hAnsi="Arial Narrow" w:cs="Trebuchet MS"/>
                      <w:b/>
                      <w:sz w:val="22"/>
                      <w:szCs w:val="22"/>
                    </w:rPr>
                  </w:pPr>
                  <w:r w:rsidRPr="00CF57B4">
                    <w:rPr>
                      <w:rFonts w:ascii="Arial Narrow" w:hAnsi="Arial Narrow" w:cs="Trebuchet MS"/>
                      <w:b/>
                      <w:sz w:val="22"/>
                      <w:szCs w:val="22"/>
                    </w:rPr>
                    <w:t>Hasta</w:t>
                  </w:r>
                </w:p>
                <w:p w14:paraId="5EA246C0" w14:textId="77777777" w:rsidR="00F46767" w:rsidRPr="00CF57B4" w:rsidRDefault="00F46767" w:rsidP="00F46767">
                  <w:pPr>
                    <w:ind w:right="34"/>
                    <w:contextualSpacing/>
                    <w:jc w:val="center"/>
                    <w:rPr>
                      <w:rFonts w:ascii="Arial Narrow" w:hAnsi="Arial Narrow" w:cs="Trebuchet MS"/>
                      <w:b/>
                      <w:sz w:val="22"/>
                      <w:szCs w:val="22"/>
                    </w:rPr>
                  </w:pPr>
                  <w:r w:rsidRPr="00CF57B4">
                    <w:rPr>
                      <w:rFonts w:ascii="Arial Narrow" w:hAnsi="Arial Narrow" w:cs="Trebuchet MS"/>
                      <w:b/>
                      <w:sz w:val="22"/>
                      <w:szCs w:val="22"/>
                    </w:rPr>
                    <w:t>100 puntos</w:t>
                  </w:r>
                </w:p>
              </w:tc>
            </w:tr>
            <w:tr w:rsidR="00CF57B4" w:rsidRPr="00CF57B4" w14:paraId="633B7122" w14:textId="77777777" w:rsidTr="00D53EE8">
              <w:trPr>
                <w:jc w:val="center"/>
              </w:trPr>
              <w:tc>
                <w:tcPr>
                  <w:tcW w:w="5160" w:type="dxa"/>
                  <w:vAlign w:val="center"/>
                </w:tcPr>
                <w:p w14:paraId="7B972FAA" w14:textId="77777777" w:rsidR="003F4C5C" w:rsidRPr="00CF57B4" w:rsidRDefault="003F4C5C" w:rsidP="00F46767">
                  <w:pPr>
                    <w:contextualSpacing/>
                    <w:jc w:val="center"/>
                    <w:rPr>
                      <w:rFonts w:ascii="Arial Narrow" w:hAnsi="Arial Narrow" w:cs="Trebuchet MS"/>
                      <w:sz w:val="22"/>
                      <w:szCs w:val="22"/>
                      <w:lang w:val="es-ES_tradnl"/>
                    </w:rPr>
                  </w:pPr>
                  <w:r w:rsidRPr="00CF57B4">
                    <w:rPr>
                      <w:rFonts w:ascii="Arial Narrow" w:hAnsi="Arial Narrow" w:cs="Trebuchet MS"/>
                      <w:sz w:val="22"/>
                      <w:szCs w:val="22"/>
                      <w:lang w:val="es-ES_tradnl"/>
                    </w:rPr>
                    <w:t xml:space="preserve">En caso de que el proponente sea de </w:t>
                  </w:r>
                  <w:r w:rsidRPr="00CF57B4">
                    <w:rPr>
                      <w:rFonts w:ascii="Arial Narrow" w:hAnsi="Arial Narrow" w:cs="Trebuchet MS"/>
                      <w:b/>
                      <w:sz w:val="22"/>
                      <w:szCs w:val="22"/>
                      <w:lang w:val="es-ES_tradnl"/>
                    </w:rPr>
                    <w:t>origen Nacional</w:t>
                  </w:r>
                  <w:r w:rsidRPr="00CF57B4">
                    <w:rPr>
                      <w:rFonts w:ascii="Arial Narrow" w:hAnsi="Arial Narrow" w:cs="Trebuchet MS"/>
                      <w:sz w:val="22"/>
                      <w:szCs w:val="22"/>
                      <w:lang w:val="es-ES_tradnl"/>
                    </w:rPr>
                    <w:t xml:space="preserve"> 100%</w:t>
                  </w:r>
                </w:p>
              </w:tc>
              <w:tc>
                <w:tcPr>
                  <w:tcW w:w="936" w:type="dxa"/>
                  <w:vMerge w:val="restart"/>
                  <w:vAlign w:val="center"/>
                </w:tcPr>
                <w:p w14:paraId="458A6A26" w14:textId="77777777" w:rsidR="003F4C5C" w:rsidRPr="00CF57B4" w:rsidRDefault="003F4C5C" w:rsidP="00F46767">
                  <w:pPr>
                    <w:contextualSpacing/>
                    <w:jc w:val="center"/>
                    <w:rPr>
                      <w:rFonts w:ascii="Arial Narrow" w:hAnsi="Arial Narrow" w:cs="Trebuchet MS"/>
                      <w:sz w:val="22"/>
                      <w:szCs w:val="22"/>
                      <w:lang w:val="es-ES_tradnl"/>
                    </w:rPr>
                  </w:pPr>
                  <w:r w:rsidRPr="00CF57B4">
                    <w:rPr>
                      <w:rFonts w:ascii="Arial Narrow" w:hAnsi="Arial Narrow" w:cs="Trebuchet MS"/>
                      <w:sz w:val="22"/>
                      <w:szCs w:val="22"/>
                      <w:lang w:val="es-ES_tradnl"/>
                    </w:rPr>
                    <w:t>100 puntos</w:t>
                  </w:r>
                </w:p>
                <w:p w14:paraId="720C76EE" w14:textId="384E3CD2" w:rsidR="003F4C5C" w:rsidRPr="00CF57B4" w:rsidRDefault="003F4C5C" w:rsidP="00F46767">
                  <w:pPr>
                    <w:contextualSpacing/>
                    <w:jc w:val="center"/>
                    <w:rPr>
                      <w:rFonts w:ascii="Arial Narrow" w:hAnsi="Arial Narrow" w:cs="Trebuchet MS"/>
                      <w:sz w:val="22"/>
                      <w:szCs w:val="22"/>
                      <w:lang w:val="es-ES_tradnl"/>
                    </w:rPr>
                  </w:pPr>
                </w:p>
              </w:tc>
            </w:tr>
            <w:tr w:rsidR="00CF57B4" w:rsidRPr="00CF57B4" w14:paraId="47E5C124" w14:textId="77777777" w:rsidTr="00D53EE8">
              <w:trPr>
                <w:jc w:val="center"/>
              </w:trPr>
              <w:tc>
                <w:tcPr>
                  <w:tcW w:w="5160" w:type="dxa"/>
                  <w:vAlign w:val="center"/>
                </w:tcPr>
                <w:p w14:paraId="7A701C1C" w14:textId="77777777" w:rsidR="003F4C5C" w:rsidRPr="00CF57B4" w:rsidRDefault="003F4C5C" w:rsidP="00F46767">
                  <w:pPr>
                    <w:contextualSpacing/>
                    <w:jc w:val="center"/>
                    <w:rPr>
                      <w:rFonts w:ascii="Arial Narrow" w:hAnsi="Arial Narrow" w:cs="Trebuchet MS"/>
                      <w:sz w:val="22"/>
                      <w:szCs w:val="22"/>
                      <w:lang w:val="es-ES_tradnl"/>
                    </w:rPr>
                  </w:pPr>
                  <w:r w:rsidRPr="00CF57B4">
                    <w:rPr>
                      <w:rFonts w:ascii="Arial Narrow" w:hAnsi="Arial Narrow" w:cs="Trebuchet MS"/>
                      <w:sz w:val="22"/>
                      <w:szCs w:val="22"/>
                      <w:lang w:val="es-ES_tradnl"/>
                    </w:rPr>
                    <w:t xml:space="preserve">En caso de que el proponente sea de origen Extranjero o mixto que acredite </w:t>
                  </w:r>
                  <w:r w:rsidRPr="00CF57B4">
                    <w:rPr>
                      <w:rFonts w:ascii="Arial Narrow" w:hAnsi="Arial Narrow" w:cs="Trebuchet MS"/>
                      <w:b/>
                      <w:sz w:val="22"/>
                      <w:szCs w:val="22"/>
                      <w:lang w:val="es-ES_tradnl"/>
                    </w:rPr>
                    <w:t>trato nacional</w:t>
                  </w:r>
                  <w:r w:rsidRPr="00CF57B4">
                    <w:rPr>
                      <w:rFonts w:ascii="Arial Narrow" w:hAnsi="Arial Narrow" w:cs="Trebuchet MS"/>
                      <w:sz w:val="22"/>
                      <w:szCs w:val="22"/>
                      <w:lang w:val="es-ES_tradnl"/>
                    </w:rPr>
                    <w:t>.</w:t>
                  </w:r>
                </w:p>
              </w:tc>
              <w:tc>
                <w:tcPr>
                  <w:tcW w:w="936" w:type="dxa"/>
                  <w:vMerge/>
                  <w:vAlign w:val="center"/>
                </w:tcPr>
                <w:p w14:paraId="39F35A8E" w14:textId="7C362DDD" w:rsidR="003F4C5C" w:rsidRPr="00CF57B4" w:rsidRDefault="003F4C5C" w:rsidP="00F46767">
                  <w:pPr>
                    <w:contextualSpacing/>
                    <w:jc w:val="center"/>
                    <w:rPr>
                      <w:rFonts w:ascii="Arial Narrow" w:hAnsi="Arial Narrow" w:cs="Trebuchet MS"/>
                      <w:sz w:val="22"/>
                      <w:szCs w:val="22"/>
                      <w:lang w:val="es-ES_tradnl"/>
                    </w:rPr>
                  </w:pPr>
                </w:p>
              </w:tc>
            </w:tr>
            <w:tr w:rsidR="00CF57B4" w:rsidRPr="00CF57B4" w14:paraId="04F21342" w14:textId="77777777" w:rsidTr="00D53EE8">
              <w:trPr>
                <w:jc w:val="center"/>
              </w:trPr>
              <w:tc>
                <w:tcPr>
                  <w:tcW w:w="5160" w:type="dxa"/>
                  <w:vAlign w:val="center"/>
                </w:tcPr>
                <w:p w14:paraId="542F6DD3" w14:textId="77777777" w:rsidR="003F4C5C" w:rsidRPr="00CF57B4" w:rsidRDefault="003F4C5C" w:rsidP="00F46767">
                  <w:pPr>
                    <w:contextualSpacing/>
                    <w:jc w:val="center"/>
                    <w:rPr>
                      <w:rFonts w:ascii="Arial Narrow" w:hAnsi="Arial Narrow" w:cs="Trebuchet MS"/>
                      <w:sz w:val="22"/>
                      <w:szCs w:val="22"/>
                      <w:lang w:val="es-ES_tradnl"/>
                    </w:rPr>
                  </w:pPr>
                  <w:r w:rsidRPr="00CF57B4">
                    <w:rPr>
                      <w:rFonts w:ascii="Arial Narrow" w:hAnsi="Arial Narrow" w:cs="Trebuchet MS"/>
                      <w:sz w:val="22"/>
                      <w:szCs w:val="22"/>
                      <w:lang w:val="es-ES_tradnl"/>
                    </w:rPr>
                    <w:t xml:space="preserve">En caso de que el proponente sea de origen Extranjero o mixto que acredite </w:t>
                  </w:r>
                  <w:r w:rsidRPr="00CF57B4">
                    <w:rPr>
                      <w:rFonts w:ascii="Arial Narrow" w:hAnsi="Arial Narrow" w:cs="Trebuchet MS"/>
                      <w:b/>
                      <w:sz w:val="22"/>
                      <w:szCs w:val="22"/>
                      <w:lang w:val="es-ES_tradnl"/>
                    </w:rPr>
                    <w:t>reciprocidad</w:t>
                  </w:r>
                </w:p>
              </w:tc>
              <w:tc>
                <w:tcPr>
                  <w:tcW w:w="936" w:type="dxa"/>
                  <w:vMerge/>
                  <w:vAlign w:val="center"/>
                </w:tcPr>
                <w:p w14:paraId="3A951922" w14:textId="4C60772C" w:rsidR="003F4C5C" w:rsidRPr="00CF57B4" w:rsidRDefault="003F4C5C" w:rsidP="00F46767">
                  <w:pPr>
                    <w:contextualSpacing/>
                    <w:jc w:val="center"/>
                    <w:rPr>
                      <w:rFonts w:ascii="Arial Narrow" w:hAnsi="Arial Narrow" w:cs="Trebuchet MS"/>
                      <w:sz w:val="22"/>
                      <w:szCs w:val="22"/>
                      <w:lang w:val="es-ES_tradnl"/>
                    </w:rPr>
                  </w:pPr>
                </w:p>
              </w:tc>
            </w:tr>
            <w:tr w:rsidR="00CF57B4" w:rsidRPr="00CF57B4" w14:paraId="50E71834" w14:textId="77777777" w:rsidTr="00D53EE8">
              <w:trPr>
                <w:jc w:val="center"/>
              </w:trPr>
              <w:tc>
                <w:tcPr>
                  <w:tcW w:w="5160" w:type="dxa"/>
                  <w:vAlign w:val="center"/>
                </w:tcPr>
                <w:p w14:paraId="55D97FA6" w14:textId="77777777" w:rsidR="00F46767" w:rsidRPr="00CF57B4" w:rsidRDefault="00F46767" w:rsidP="00F46767">
                  <w:pPr>
                    <w:contextualSpacing/>
                    <w:jc w:val="center"/>
                    <w:rPr>
                      <w:rFonts w:ascii="Arial Narrow" w:hAnsi="Arial Narrow" w:cs="Trebuchet MS"/>
                      <w:sz w:val="22"/>
                      <w:szCs w:val="22"/>
                      <w:lang w:val="es-ES_tradnl"/>
                    </w:rPr>
                  </w:pPr>
                  <w:r w:rsidRPr="00CF57B4">
                    <w:rPr>
                      <w:rFonts w:ascii="Arial Narrow" w:hAnsi="Arial Narrow" w:cs="Trebuchet MS"/>
                      <w:sz w:val="22"/>
                      <w:szCs w:val="22"/>
                      <w:lang w:val="es-ES_tradnl"/>
                    </w:rPr>
                    <w:t>Proponente constituido por empresas nacionales y extranjeras que no acredite trato nacional ni reciprocidad</w:t>
                  </w:r>
                </w:p>
              </w:tc>
              <w:tc>
                <w:tcPr>
                  <w:tcW w:w="936" w:type="dxa"/>
                  <w:vAlign w:val="center"/>
                </w:tcPr>
                <w:p w14:paraId="1402F7BF" w14:textId="231E63AF" w:rsidR="00F46767" w:rsidRPr="00CF57B4" w:rsidRDefault="00ED3DEE" w:rsidP="00F46767">
                  <w:pPr>
                    <w:contextualSpacing/>
                    <w:jc w:val="center"/>
                    <w:rPr>
                      <w:rFonts w:ascii="Arial Narrow" w:hAnsi="Arial Narrow" w:cs="Trebuchet MS"/>
                      <w:sz w:val="22"/>
                      <w:szCs w:val="22"/>
                      <w:lang w:val="es-ES_tradnl"/>
                    </w:rPr>
                  </w:pPr>
                  <w:r w:rsidRPr="00CF57B4">
                    <w:rPr>
                      <w:rFonts w:ascii="Arial Narrow" w:hAnsi="Arial Narrow" w:cs="Trebuchet MS"/>
                      <w:sz w:val="22"/>
                      <w:szCs w:val="22"/>
                      <w:lang w:val="es-ES_tradnl"/>
                    </w:rPr>
                    <w:t>50</w:t>
                  </w:r>
                  <w:r w:rsidR="00F46767" w:rsidRPr="00CF57B4">
                    <w:rPr>
                      <w:rFonts w:ascii="Arial Narrow" w:hAnsi="Arial Narrow" w:cs="Trebuchet MS"/>
                      <w:sz w:val="22"/>
                      <w:szCs w:val="22"/>
                      <w:lang w:val="es-ES_tradnl"/>
                    </w:rPr>
                    <w:t xml:space="preserve"> puntos</w:t>
                  </w:r>
                </w:p>
              </w:tc>
            </w:tr>
            <w:tr w:rsidR="00CF57B4" w:rsidRPr="00CF57B4" w14:paraId="7DCF64E5" w14:textId="77777777" w:rsidTr="00D53EE8">
              <w:trPr>
                <w:jc w:val="center"/>
              </w:trPr>
              <w:tc>
                <w:tcPr>
                  <w:tcW w:w="5160" w:type="dxa"/>
                  <w:vAlign w:val="center"/>
                </w:tcPr>
                <w:p w14:paraId="4C98571C" w14:textId="77777777" w:rsidR="00F46767" w:rsidRPr="00CF57B4" w:rsidRDefault="00F46767" w:rsidP="00F46767">
                  <w:pPr>
                    <w:contextualSpacing/>
                    <w:jc w:val="center"/>
                    <w:rPr>
                      <w:rFonts w:ascii="Arial Narrow" w:hAnsi="Arial Narrow" w:cs="Trebuchet MS"/>
                      <w:sz w:val="22"/>
                      <w:szCs w:val="22"/>
                      <w:lang w:val="es-ES_tradnl"/>
                    </w:rPr>
                  </w:pPr>
                  <w:r w:rsidRPr="00CF57B4">
                    <w:rPr>
                      <w:rFonts w:ascii="Arial Narrow" w:hAnsi="Arial Narrow" w:cs="Trebuchet MS"/>
                      <w:sz w:val="22"/>
                      <w:szCs w:val="22"/>
                      <w:lang w:val="es-ES_tradnl"/>
                    </w:rPr>
                    <w:t>En caso de que el proponente sea de origen Extranjero y no acredite trato nacional ni reciprocidad</w:t>
                  </w:r>
                </w:p>
              </w:tc>
              <w:tc>
                <w:tcPr>
                  <w:tcW w:w="936" w:type="dxa"/>
                  <w:vAlign w:val="center"/>
                </w:tcPr>
                <w:p w14:paraId="0B52AD4F" w14:textId="77777777" w:rsidR="00F46767" w:rsidRPr="00CF57B4" w:rsidRDefault="00F46767" w:rsidP="00F46767">
                  <w:pPr>
                    <w:contextualSpacing/>
                    <w:jc w:val="center"/>
                    <w:rPr>
                      <w:rFonts w:ascii="Arial Narrow" w:hAnsi="Arial Narrow" w:cs="Trebuchet MS"/>
                      <w:sz w:val="22"/>
                      <w:szCs w:val="22"/>
                      <w:lang w:val="es-ES_tradnl"/>
                    </w:rPr>
                  </w:pPr>
                  <w:r w:rsidRPr="00CF57B4">
                    <w:rPr>
                      <w:rFonts w:ascii="Arial Narrow" w:hAnsi="Arial Narrow" w:cs="Trebuchet MS"/>
                      <w:sz w:val="22"/>
                      <w:szCs w:val="22"/>
                      <w:lang w:val="es-ES_tradnl"/>
                    </w:rPr>
                    <w:t>0 puntos</w:t>
                  </w:r>
                </w:p>
              </w:tc>
            </w:tr>
          </w:tbl>
          <w:p w14:paraId="185EA40C" w14:textId="77777777" w:rsidR="00F46767" w:rsidRPr="00CF57B4" w:rsidRDefault="00F46767" w:rsidP="00F46767">
            <w:pPr>
              <w:widowControl w:val="0"/>
              <w:tabs>
                <w:tab w:val="left" w:pos="178"/>
              </w:tabs>
              <w:autoSpaceDE w:val="0"/>
              <w:autoSpaceDN w:val="0"/>
              <w:adjustRightInd w:val="0"/>
              <w:ind w:left="99" w:right="-1"/>
              <w:jc w:val="both"/>
              <w:rPr>
                <w:rFonts w:ascii="Arial Narrow" w:hAnsi="Arial Narrow" w:cs="Arial"/>
                <w:bCs/>
                <w:sz w:val="22"/>
                <w:szCs w:val="22"/>
              </w:rPr>
            </w:pPr>
          </w:p>
          <w:p w14:paraId="01C827C5" w14:textId="77777777" w:rsidR="00F46767" w:rsidRPr="00CF57B4" w:rsidRDefault="00F46767" w:rsidP="00F46767">
            <w:pPr>
              <w:widowControl w:val="0"/>
              <w:tabs>
                <w:tab w:val="left" w:pos="178"/>
              </w:tabs>
              <w:autoSpaceDE w:val="0"/>
              <w:autoSpaceDN w:val="0"/>
              <w:adjustRightInd w:val="0"/>
              <w:ind w:right="-1"/>
              <w:jc w:val="both"/>
              <w:rPr>
                <w:rFonts w:ascii="Arial Narrow" w:hAnsi="Arial Narrow" w:cs="Arial"/>
                <w:sz w:val="22"/>
                <w:szCs w:val="22"/>
              </w:rPr>
            </w:pPr>
            <w:r w:rsidRPr="00CF57B4">
              <w:rPr>
                <w:rFonts w:ascii="Arial Narrow" w:hAnsi="Arial Narrow" w:cs="Arial"/>
                <w:sz w:val="22"/>
                <w:szCs w:val="22"/>
              </w:rPr>
              <w:t>Para efectos de ponderar este factor, el proponente deberá diligenciar el anexo relacionado en las reglas de participación.</w:t>
            </w:r>
          </w:p>
          <w:p w14:paraId="76AA6803" w14:textId="77777777" w:rsidR="00F46767" w:rsidRPr="00CF57B4" w:rsidRDefault="00F46767" w:rsidP="00F46767">
            <w:pPr>
              <w:widowControl w:val="0"/>
              <w:tabs>
                <w:tab w:val="left" w:pos="178"/>
              </w:tabs>
              <w:autoSpaceDE w:val="0"/>
              <w:autoSpaceDN w:val="0"/>
              <w:adjustRightInd w:val="0"/>
              <w:ind w:right="-1"/>
              <w:jc w:val="both"/>
              <w:rPr>
                <w:rFonts w:ascii="Arial Narrow" w:hAnsi="Arial Narrow" w:cs="Arial"/>
                <w:sz w:val="22"/>
                <w:szCs w:val="22"/>
              </w:rPr>
            </w:pPr>
          </w:p>
          <w:p w14:paraId="026524D2" w14:textId="77777777" w:rsidR="00F46767" w:rsidRPr="00CF57B4" w:rsidRDefault="00F46767" w:rsidP="00F46767">
            <w:pPr>
              <w:widowControl w:val="0"/>
              <w:tabs>
                <w:tab w:val="left" w:pos="178"/>
              </w:tabs>
              <w:autoSpaceDE w:val="0"/>
              <w:autoSpaceDN w:val="0"/>
              <w:adjustRightInd w:val="0"/>
              <w:ind w:right="-1"/>
              <w:jc w:val="both"/>
              <w:rPr>
                <w:rFonts w:ascii="Arial Narrow" w:hAnsi="Arial Narrow" w:cs="Arial"/>
                <w:sz w:val="22"/>
                <w:szCs w:val="22"/>
              </w:rPr>
            </w:pPr>
            <w:r w:rsidRPr="00CF57B4">
              <w:rPr>
                <w:rFonts w:ascii="Arial Narrow" w:hAnsi="Arial Narrow" w:cs="Arial"/>
                <w:sz w:val="22"/>
                <w:szCs w:val="22"/>
              </w:rPr>
              <w:t xml:space="preserve">Adicionalmente, en caso de que oferten servicios extranjeros que acrediten trato nacional </w:t>
            </w:r>
            <w:r w:rsidRPr="00CF57B4">
              <w:rPr>
                <w:rFonts w:ascii="Arial Narrow" w:hAnsi="Arial Narrow"/>
                <w:sz w:val="22"/>
                <w:szCs w:val="22"/>
              </w:rPr>
              <w:t xml:space="preserve">en virtud del principio de reciprocidad, </w:t>
            </w:r>
            <w:r w:rsidRPr="00CF57B4">
              <w:rPr>
                <w:rFonts w:ascii="Arial Narrow" w:hAnsi="Arial Narrow" w:cs="Arial"/>
                <w:sz w:val="22"/>
                <w:szCs w:val="22"/>
              </w:rPr>
              <w:t xml:space="preserve">deberán soportarlo mediante certificación expedida por el Director de Asuntos Jurídicos Internacionales del Ministerio de Relaciones Exteriores, la cual contendrá lo siguiente: </w:t>
            </w:r>
          </w:p>
          <w:p w14:paraId="7D423BB7" w14:textId="77777777" w:rsidR="00F46767" w:rsidRPr="00CF57B4" w:rsidRDefault="00F46767" w:rsidP="00F46767">
            <w:pPr>
              <w:widowControl w:val="0"/>
              <w:tabs>
                <w:tab w:val="left" w:pos="178"/>
              </w:tabs>
              <w:autoSpaceDE w:val="0"/>
              <w:autoSpaceDN w:val="0"/>
              <w:adjustRightInd w:val="0"/>
              <w:ind w:right="-1"/>
              <w:jc w:val="both"/>
              <w:rPr>
                <w:rFonts w:ascii="Arial Narrow" w:hAnsi="Arial Narrow" w:cs="Arial"/>
                <w:sz w:val="22"/>
                <w:szCs w:val="22"/>
              </w:rPr>
            </w:pPr>
          </w:p>
          <w:p w14:paraId="70F9DADC" w14:textId="77777777" w:rsidR="00F46767" w:rsidRPr="00CF57B4" w:rsidRDefault="00F46767" w:rsidP="008A1573">
            <w:pPr>
              <w:pStyle w:val="Prrafodelista"/>
              <w:widowControl w:val="0"/>
              <w:numPr>
                <w:ilvl w:val="0"/>
                <w:numId w:val="47"/>
              </w:numPr>
              <w:tabs>
                <w:tab w:val="left" w:pos="178"/>
              </w:tabs>
              <w:autoSpaceDE w:val="0"/>
              <w:autoSpaceDN w:val="0"/>
              <w:adjustRightInd w:val="0"/>
              <w:ind w:right="-1"/>
              <w:jc w:val="both"/>
              <w:rPr>
                <w:rFonts w:ascii="Arial Narrow" w:hAnsi="Arial Narrow" w:cs="Arial"/>
                <w:sz w:val="22"/>
                <w:szCs w:val="22"/>
              </w:rPr>
            </w:pPr>
            <w:r w:rsidRPr="00CF57B4">
              <w:rPr>
                <w:rFonts w:ascii="Arial Narrow" w:hAnsi="Arial Narrow" w:cs="Arial"/>
                <w:sz w:val="22"/>
                <w:szCs w:val="22"/>
              </w:rPr>
              <w:t xml:space="preserve">Lugar y fecha de expedición de la certificación </w:t>
            </w:r>
          </w:p>
          <w:p w14:paraId="3C4E12BF" w14:textId="77777777" w:rsidR="00F46767" w:rsidRPr="00CF57B4" w:rsidRDefault="00F46767" w:rsidP="008A1573">
            <w:pPr>
              <w:pStyle w:val="Prrafodelista"/>
              <w:widowControl w:val="0"/>
              <w:numPr>
                <w:ilvl w:val="0"/>
                <w:numId w:val="47"/>
              </w:numPr>
              <w:tabs>
                <w:tab w:val="left" w:pos="178"/>
              </w:tabs>
              <w:autoSpaceDE w:val="0"/>
              <w:autoSpaceDN w:val="0"/>
              <w:adjustRightInd w:val="0"/>
              <w:ind w:right="-1"/>
              <w:jc w:val="both"/>
              <w:rPr>
                <w:rFonts w:ascii="Arial Narrow" w:hAnsi="Arial Narrow" w:cs="Arial"/>
                <w:sz w:val="22"/>
                <w:szCs w:val="22"/>
              </w:rPr>
            </w:pPr>
            <w:r w:rsidRPr="00CF57B4">
              <w:rPr>
                <w:rFonts w:ascii="Arial Narrow" w:hAnsi="Arial Narrow" w:cs="Arial"/>
                <w:sz w:val="22"/>
                <w:szCs w:val="22"/>
              </w:rPr>
              <w:t xml:space="preserve">Objeto de la certificación </w:t>
            </w:r>
          </w:p>
          <w:p w14:paraId="1A3207B9" w14:textId="1FDBD214" w:rsidR="00F46767" w:rsidRPr="00CF57B4" w:rsidRDefault="00F46767" w:rsidP="008A1573">
            <w:pPr>
              <w:pStyle w:val="Prrafodelista"/>
              <w:numPr>
                <w:ilvl w:val="0"/>
                <w:numId w:val="47"/>
              </w:numPr>
              <w:suppressAutoHyphens/>
              <w:autoSpaceDN w:val="0"/>
              <w:ind w:right="-91"/>
              <w:jc w:val="both"/>
              <w:rPr>
                <w:rFonts w:ascii="Arial Narrow" w:hAnsi="Arial Narrow" w:cs="Arial"/>
                <w:sz w:val="22"/>
                <w:szCs w:val="22"/>
              </w:rPr>
            </w:pPr>
            <w:r w:rsidRPr="00CF57B4">
              <w:rPr>
                <w:rFonts w:ascii="Arial Narrow" w:hAnsi="Arial Narrow" w:cs="Arial"/>
                <w:sz w:val="22"/>
                <w:szCs w:val="22"/>
              </w:rPr>
              <w:t>Nombre y firma del funcionario que expide la certificación</w:t>
            </w:r>
          </w:p>
          <w:p w14:paraId="4F170FFF" w14:textId="5CE8C1C4" w:rsidR="00352EC1" w:rsidRPr="00CF57B4" w:rsidRDefault="00352EC1" w:rsidP="008A1573">
            <w:pPr>
              <w:pStyle w:val="Prrafodelista"/>
              <w:numPr>
                <w:ilvl w:val="0"/>
                <w:numId w:val="47"/>
              </w:numPr>
              <w:suppressAutoHyphens/>
              <w:autoSpaceDN w:val="0"/>
              <w:ind w:right="-91"/>
              <w:jc w:val="both"/>
              <w:rPr>
                <w:rFonts w:ascii="Arial Narrow" w:hAnsi="Arial Narrow" w:cs="Arial"/>
                <w:sz w:val="22"/>
                <w:szCs w:val="22"/>
              </w:rPr>
            </w:pPr>
            <w:r w:rsidRPr="00CF57B4">
              <w:rPr>
                <w:rFonts w:ascii="Arial Narrow" w:hAnsi="Arial Narrow" w:cs="Arial"/>
                <w:sz w:val="22"/>
                <w:szCs w:val="22"/>
                <w:lang w:val="es-CO"/>
              </w:rPr>
              <w:t>Vigencia del tratado.</w:t>
            </w:r>
          </w:p>
          <w:p w14:paraId="0C5F11FC" w14:textId="77777777" w:rsidR="00F46767" w:rsidRPr="00CF57B4" w:rsidRDefault="00F46767" w:rsidP="00F46767">
            <w:pPr>
              <w:widowControl w:val="0"/>
              <w:tabs>
                <w:tab w:val="left" w:pos="178"/>
              </w:tabs>
              <w:autoSpaceDE w:val="0"/>
              <w:autoSpaceDN w:val="0"/>
              <w:adjustRightInd w:val="0"/>
              <w:ind w:right="-1"/>
              <w:jc w:val="both"/>
              <w:rPr>
                <w:rFonts w:ascii="Arial Narrow" w:hAnsi="Arial Narrow" w:cs="Arial"/>
                <w:sz w:val="22"/>
                <w:szCs w:val="22"/>
              </w:rPr>
            </w:pPr>
          </w:p>
          <w:p w14:paraId="1A20F7CA" w14:textId="77777777" w:rsidR="005E2DE5" w:rsidRPr="00CF57B4" w:rsidRDefault="005E2DE5" w:rsidP="005E2DE5">
            <w:pPr>
              <w:widowControl w:val="0"/>
              <w:tabs>
                <w:tab w:val="left" w:pos="178"/>
              </w:tabs>
              <w:autoSpaceDE w:val="0"/>
              <w:autoSpaceDN w:val="0"/>
              <w:adjustRightInd w:val="0"/>
              <w:ind w:right="-1"/>
              <w:jc w:val="both"/>
              <w:rPr>
                <w:rFonts w:ascii="Arial Narrow" w:hAnsi="Arial Narrow" w:cs="Microsoft Sans Serif"/>
                <w:bCs/>
                <w:spacing w:val="1"/>
                <w:sz w:val="22"/>
                <w:szCs w:val="22"/>
                <w:lang w:val="es-CO"/>
              </w:rPr>
            </w:pPr>
            <w:r w:rsidRPr="00CF57B4">
              <w:rPr>
                <w:rFonts w:ascii="Arial Narrow" w:hAnsi="Arial Narrow" w:cs="Arial"/>
                <w:sz w:val="22"/>
                <w:szCs w:val="22"/>
                <w:lang w:eastAsia="es-CO"/>
              </w:rPr>
              <w:t>En ausencia de</w:t>
            </w:r>
            <w:r w:rsidRPr="00CF57B4">
              <w:rPr>
                <w:rFonts w:ascii="Arial Narrow" w:eastAsia="Arial Unicode MS" w:hAnsi="Arial Narrow" w:cs="Arial"/>
                <w:sz w:val="22"/>
                <w:szCs w:val="22"/>
                <w:lang w:eastAsia="es-CO"/>
              </w:rPr>
              <w:t> </w:t>
            </w:r>
            <w:r w:rsidRPr="00CF57B4">
              <w:rPr>
                <w:rFonts w:ascii="Arial Narrow" w:hAnsi="Arial Narrow" w:cs="Arial"/>
                <w:sz w:val="22"/>
                <w:szCs w:val="22"/>
                <w:lang w:eastAsia="es-CO"/>
              </w:rPr>
              <w:t>tratado de libre comercio o acuerdo comercial, la certificación deberá indicar si existe trato nacional en virtud del principio de reciprocidad.</w:t>
            </w:r>
          </w:p>
          <w:p w14:paraId="7DCEB714" w14:textId="77777777" w:rsidR="005E2DE5" w:rsidRPr="00CF57B4" w:rsidRDefault="005E2DE5" w:rsidP="005E2DE5">
            <w:pPr>
              <w:widowControl w:val="0"/>
              <w:tabs>
                <w:tab w:val="left" w:pos="178"/>
              </w:tabs>
              <w:autoSpaceDE w:val="0"/>
              <w:autoSpaceDN w:val="0"/>
              <w:adjustRightInd w:val="0"/>
              <w:ind w:right="-1"/>
              <w:jc w:val="both"/>
              <w:rPr>
                <w:rFonts w:ascii="Arial Narrow" w:hAnsi="Arial Narrow" w:cs="Microsoft Sans Serif"/>
                <w:bCs/>
                <w:spacing w:val="1"/>
                <w:sz w:val="22"/>
                <w:szCs w:val="22"/>
                <w:lang w:val="es-CO"/>
              </w:rPr>
            </w:pPr>
          </w:p>
          <w:p w14:paraId="3B6B3816" w14:textId="7E526B07" w:rsidR="00D8171E" w:rsidRPr="00CF57B4" w:rsidRDefault="005E2DE5" w:rsidP="005E2DE5">
            <w:pPr>
              <w:widowControl w:val="0"/>
              <w:tabs>
                <w:tab w:val="left" w:pos="178"/>
              </w:tabs>
              <w:autoSpaceDE w:val="0"/>
              <w:autoSpaceDN w:val="0"/>
              <w:adjustRightInd w:val="0"/>
              <w:ind w:right="-1"/>
              <w:jc w:val="both"/>
              <w:rPr>
                <w:rFonts w:ascii="Arial Narrow" w:hAnsi="Arial Narrow" w:cs="Arial"/>
                <w:sz w:val="22"/>
                <w:szCs w:val="22"/>
              </w:rPr>
            </w:pPr>
            <w:r w:rsidRPr="00CF57B4">
              <w:rPr>
                <w:rFonts w:ascii="Arial Narrow" w:hAnsi="Arial Narrow" w:cs="Microsoft Sans Serif"/>
                <w:bCs/>
                <w:spacing w:val="1"/>
                <w:sz w:val="22"/>
                <w:szCs w:val="22"/>
                <w:lang w:val="es-CO"/>
              </w:rPr>
              <w:t xml:space="preserve">Al respecto, vale la pena precisar que las certificaciones expedidas por parte del Director de Asuntos Jurídicos Internacionales del Ministerio de Relaciones Exteriores de Colombia  donde consta el trato nacional de bienes y/o servicios en los países que </w:t>
            </w:r>
            <w:r w:rsidRPr="00CF57B4">
              <w:rPr>
                <w:rFonts w:ascii="Arial Narrow" w:hAnsi="Arial Narrow" w:cs="Microsoft Sans Serif"/>
                <w:b/>
                <w:bCs/>
                <w:i/>
                <w:spacing w:val="1"/>
                <w:sz w:val="22"/>
                <w:szCs w:val="22"/>
                <w:lang w:val="es-CO"/>
              </w:rPr>
              <w:t>NO</w:t>
            </w:r>
            <w:r w:rsidRPr="00CF57B4">
              <w:rPr>
                <w:rFonts w:ascii="Arial Narrow" w:hAnsi="Arial Narrow" w:cs="Microsoft Sans Serif"/>
                <w:bCs/>
                <w:spacing w:val="1"/>
                <w:sz w:val="22"/>
                <w:szCs w:val="22"/>
                <w:lang w:val="es-CO"/>
              </w:rPr>
              <w:t xml:space="preserve"> tienen tratado comercial en materia de contratación con Colombia, se encuentran disponibles para conocimiento de los interesados en el Portal Único de Contratación Pública (SECOP) previsto en la página web </w:t>
            </w:r>
            <w:hyperlink r:id="rId34" w:history="1">
              <w:r w:rsidRPr="00CF57B4">
                <w:rPr>
                  <w:rStyle w:val="Hipervnculo"/>
                  <w:rFonts w:ascii="Arial Narrow" w:hAnsi="Arial Narrow" w:cs="Microsoft Sans Serif"/>
                  <w:bCs/>
                  <w:color w:val="auto"/>
                  <w:spacing w:val="1"/>
                  <w:sz w:val="22"/>
                  <w:szCs w:val="22"/>
                  <w:lang w:val="es-CO"/>
                </w:rPr>
                <w:t>www.colombiacompra.gov.co</w:t>
              </w:r>
            </w:hyperlink>
            <w:r w:rsidRPr="00CF57B4">
              <w:rPr>
                <w:rFonts w:ascii="Arial Narrow" w:hAnsi="Arial Narrow" w:cs="Microsoft Sans Serif"/>
                <w:bCs/>
                <w:spacing w:val="1"/>
                <w:sz w:val="22"/>
                <w:szCs w:val="22"/>
                <w:lang w:val="es-CO"/>
              </w:rPr>
              <w:t>. </w:t>
            </w:r>
            <w:r w:rsidRPr="00CF57B4">
              <w:rPr>
                <w:rFonts w:ascii="Arial Narrow" w:hAnsi="Arial Narrow" w:cs="Arial"/>
                <w:sz w:val="22"/>
                <w:szCs w:val="22"/>
              </w:rPr>
              <w:t>Si la certificación donde conste el trato nacional en aplicación del principio de reciprocidad no se encuentra publicada, el oferente deberá adjuntarla en su propuesta</w:t>
            </w:r>
          </w:p>
          <w:p w14:paraId="068D95E0" w14:textId="63099F02" w:rsidR="00D8171E" w:rsidRPr="00CF57B4" w:rsidRDefault="00D8171E" w:rsidP="00110C54">
            <w:pPr>
              <w:widowControl w:val="0"/>
              <w:tabs>
                <w:tab w:val="left" w:pos="426"/>
              </w:tabs>
              <w:suppressAutoHyphens/>
              <w:autoSpaceDN w:val="0"/>
              <w:jc w:val="both"/>
              <w:textAlignment w:val="baseline"/>
              <w:rPr>
                <w:rFonts w:ascii="Arial Narrow" w:hAnsi="Arial Narrow" w:cs="Arial"/>
                <w:sz w:val="22"/>
                <w:szCs w:val="22"/>
              </w:rPr>
            </w:pPr>
          </w:p>
        </w:tc>
      </w:tr>
      <w:tr w:rsidR="00CF57B4" w:rsidRPr="00CF57B4" w14:paraId="6F7BDC42" w14:textId="77777777" w:rsidTr="0087092E">
        <w:trPr>
          <w:gridAfter w:val="1"/>
          <w:wAfter w:w="398" w:type="dxa"/>
          <w:trHeight w:val="690"/>
        </w:trPr>
        <w:tc>
          <w:tcPr>
            <w:tcW w:w="2102" w:type="dxa"/>
            <w:vAlign w:val="center"/>
          </w:tcPr>
          <w:p w14:paraId="330DCD89" w14:textId="77777777" w:rsidR="00531A5B" w:rsidRPr="00CF57B4" w:rsidRDefault="00FE35C0" w:rsidP="00EF5A2D">
            <w:pPr>
              <w:numPr>
                <w:ilvl w:val="0"/>
                <w:numId w:val="1"/>
              </w:numPr>
              <w:ind w:left="290" w:right="-125" w:hanging="284"/>
              <w:rPr>
                <w:rFonts w:ascii="Arial Narrow" w:hAnsi="Arial Narrow" w:cs="Arial"/>
                <w:b/>
                <w:sz w:val="22"/>
                <w:szCs w:val="22"/>
              </w:rPr>
            </w:pPr>
            <w:r w:rsidRPr="00CF57B4">
              <w:rPr>
                <w:rFonts w:ascii="Arial Narrow" w:hAnsi="Arial Narrow" w:cs="Arial"/>
                <w:b/>
                <w:sz w:val="22"/>
                <w:szCs w:val="22"/>
              </w:rPr>
              <w:t>FORMA DE PAGO</w:t>
            </w:r>
          </w:p>
        </w:tc>
        <w:tc>
          <w:tcPr>
            <w:tcW w:w="7762" w:type="dxa"/>
            <w:gridSpan w:val="15"/>
            <w:vAlign w:val="center"/>
          </w:tcPr>
          <w:p w14:paraId="4D321CBD" w14:textId="37991998" w:rsidR="00A224F8" w:rsidRPr="005E6E87" w:rsidRDefault="00A224F8" w:rsidP="00A224F8">
            <w:pPr>
              <w:shd w:val="clear" w:color="auto" w:fill="FFFFFF"/>
              <w:jc w:val="both"/>
              <w:rPr>
                <w:rFonts w:ascii="Arial Narrow" w:hAnsi="Arial Narrow"/>
                <w:b/>
                <w:sz w:val="22"/>
                <w:szCs w:val="22"/>
              </w:rPr>
            </w:pPr>
            <w:r w:rsidRPr="005E6E87">
              <w:rPr>
                <w:rFonts w:ascii="Arial Narrow" w:hAnsi="Arial Narrow" w:cs="Arial"/>
                <w:sz w:val="22"/>
                <w:szCs w:val="22"/>
              </w:rPr>
              <w:t xml:space="preserve">El valor del presente contrato corresponde al presupuesto oficial, es decir la suma </w:t>
            </w:r>
            <w:r w:rsidR="00C40404" w:rsidRPr="005E6E87">
              <w:rPr>
                <w:rFonts w:ascii="Arial Narrow" w:hAnsi="Arial Narrow" w:cs="Arial"/>
                <w:sz w:val="22"/>
                <w:szCs w:val="22"/>
              </w:rPr>
              <w:t xml:space="preserve">de </w:t>
            </w:r>
            <w:r w:rsidR="00400366" w:rsidRPr="005E6E87">
              <w:rPr>
                <w:rFonts w:ascii="Arial Narrow" w:hAnsi="Arial Narrow" w:cs="Arial"/>
                <w:b/>
                <w:sz w:val="22"/>
                <w:szCs w:val="22"/>
                <w:lang w:val="es-MX"/>
              </w:rPr>
              <w:t>MIL NOVECIENTOS CINCUENTA Y UN MILLONES OCHOCIENTOS CINCUENTA Y OCHO MIL SEISCIENTOS TREINTA PESOS M/CTE</w:t>
            </w:r>
            <w:r w:rsidR="00400366" w:rsidRPr="005E6E87">
              <w:rPr>
                <w:rFonts w:ascii="Arial Narrow" w:hAnsi="Arial Narrow" w:cs="Arial"/>
                <w:b/>
                <w:sz w:val="22"/>
                <w:szCs w:val="22"/>
              </w:rPr>
              <w:t xml:space="preserve"> ($1.951.858.63</w:t>
            </w:r>
            <w:r w:rsidR="002463AC">
              <w:rPr>
                <w:rFonts w:ascii="Arial Narrow" w:hAnsi="Arial Narrow" w:cs="Arial"/>
                <w:b/>
                <w:sz w:val="22"/>
                <w:szCs w:val="22"/>
              </w:rPr>
              <w:t>0</w:t>
            </w:r>
            <w:r w:rsidR="00400366" w:rsidRPr="005E6E87">
              <w:rPr>
                <w:rFonts w:ascii="Arial Narrow" w:hAnsi="Arial Narrow" w:cs="Arial"/>
                <w:b/>
                <w:sz w:val="22"/>
                <w:szCs w:val="22"/>
              </w:rPr>
              <w:t>)</w:t>
            </w:r>
            <w:r w:rsidR="00400366" w:rsidRPr="005E6E87">
              <w:rPr>
                <w:rFonts w:ascii="Arial Narrow" w:hAnsi="Arial Narrow"/>
                <w:b/>
                <w:sz w:val="22"/>
                <w:szCs w:val="22"/>
              </w:rPr>
              <w:t xml:space="preserve"> </w:t>
            </w:r>
            <w:r w:rsidR="00400366" w:rsidRPr="005E6E87">
              <w:rPr>
                <w:rFonts w:ascii="Arial Narrow" w:hAnsi="Arial Narrow" w:cs="Arial"/>
                <w:b/>
                <w:sz w:val="22"/>
                <w:szCs w:val="22"/>
              </w:rPr>
              <w:t>incluido IVA</w:t>
            </w:r>
          </w:p>
          <w:p w14:paraId="249CE70E" w14:textId="77777777" w:rsidR="00A5031A" w:rsidRPr="005E6E87" w:rsidRDefault="00A5031A" w:rsidP="004E78FE">
            <w:pPr>
              <w:tabs>
                <w:tab w:val="left" w:pos="284"/>
              </w:tabs>
              <w:autoSpaceDE w:val="0"/>
              <w:adjustRightInd w:val="0"/>
              <w:ind w:right="51"/>
              <w:jc w:val="both"/>
              <w:rPr>
                <w:rFonts w:ascii="Arial Narrow" w:hAnsi="Arial Narrow" w:cs="Arial"/>
                <w:sz w:val="22"/>
                <w:szCs w:val="22"/>
              </w:rPr>
            </w:pPr>
          </w:p>
          <w:p w14:paraId="3258BA13" w14:textId="36D8DBD1" w:rsidR="00A5031A" w:rsidRPr="00585CA9" w:rsidRDefault="00A5031A" w:rsidP="00A5031A">
            <w:pPr>
              <w:widowControl w:val="0"/>
              <w:tabs>
                <w:tab w:val="left" w:pos="851"/>
              </w:tabs>
              <w:autoSpaceDE w:val="0"/>
              <w:autoSpaceDN w:val="0"/>
              <w:adjustRightInd w:val="0"/>
              <w:ind w:left="1"/>
              <w:contextualSpacing/>
              <w:jc w:val="both"/>
              <w:rPr>
                <w:rFonts w:ascii="Arial Narrow" w:hAnsi="Arial Narrow" w:cs="Arial"/>
                <w:sz w:val="22"/>
                <w:szCs w:val="22"/>
              </w:rPr>
            </w:pPr>
            <w:r w:rsidRPr="00585CA9">
              <w:rPr>
                <w:rFonts w:ascii="Arial Narrow" w:hAnsi="Arial Narrow" w:cs="Arial"/>
                <w:b/>
                <w:sz w:val="22"/>
                <w:szCs w:val="22"/>
              </w:rPr>
              <w:t>PRIMER</w:t>
            </w:r>
            <w:r w:rsidR="00F140F0" w:rsidRPr="00585CA9">
              <w:rPr>
                <w:rFonts w:ascii="Arial Narrow" w:hAnsi="Arial Narrow" w:cs="Arial"/>
                <w:b/>
                <w:sz w:val="22"/>
                <w:szCs w:val="22"/>
              </w:rPr>
              <w:t>O</w:t>
            </w:r>
            <w:r w:rsidRPr="00585CA9">
              <w:rPr>
                <w:rFonts w:ascii="Arial Narrow" w:hAnsi="Arial Narrow" w:cs="Arial"/>
                <w:b/>
                <w:sz w:val="22"/>
                <w:szCs w:val="22"/>
              </w:rPr>
              <w:t>:</w:t>
            </w:r>
            <w:r w:rsidR="00F140F0" w:rsidRPr="00585CA9">
              <w:rPr>
                <w:rFonts w:ascii="Arial Narrow" w:hAnsi="Arial Narrow" w:cs="Arial"/>
                <w:b/>
                <w:sz w:val="22"/>
                <w:szCs w:val="22"/>
              </w:rPr>
              <w:t xml:space="preserve"> </w:t>
            </w:r>
            <w:r w:rsidR="00F140F0" w:rsidRPr="00585CA9">
              <w:rPr>
                <w:rFonts w:ascii="Arial Narrow" w:hAnsi="Arial Narrow" w:cs="Arial"/>
                <w:sz w:val="22"/>
                <w:szCs w:val="22"/>
              </w:rPr>
              <w:t xml:space="preserve">Un primer pago por </w:t>
            </w:r>
            <w:r w:rsidRPr="00585CA9">
              <w:rPr>
                <w:rFonts w:ascii="Arial Narrow" w:hAnsi="Arial Narrow" w:cs="Arial"/>
                <w:sz w:val="22"/>
                <w:szCs w:val="22"/>
              </w:rPr>
              <w:t>la suma de dinero</w:t>
            </w:r>
            <w:r w:rsidR="00F140F0" w:rsidRPr="00585CA9">
              <w:rPr>
                <w:rFonts w:ascii="Arial Narrow" w:hAnsi="Arial Narrow" w:cs="Arial"/>
                <w:sz w:val="22"/>
                <w:szCs w:val="22"/>
              </w:rPr>
              <w:t xml:space="preserve"> incluido IVA</w:t>
            </w:r>
            <w:r w:rsidRPr="00585CA9">
              <w:rPr>
                <w:rFonts w:ascii="Arial Narrow" w:hAnsi="Arial Narrow" w:cs="Arial"/>
                <w:sz w:val="22"/>
                <w:szCs w:val="22"/>
              </w:rPr>
              <w:t xml:space="preserve"> descrita en el ítem </w:t>
            </w:r>
            <w:r w:rsidRPr="00585CA9">
              <w:rPr>
                <w:rFonts w:ascii="Arial Narrow" w:hAnsi="Arial Narrow" w:cs="Arial"/>
                <w:i/>
                <w:sz w:val="22"/>
                <w:szCs w:val="22"/>
              </w:rPr>
              <w:t>“</w:t>
            </w:r>
            <w:r w:rsidRPr="00585CA9">
              <w:rPr>
                <w:rFonts w:ascii="Arial Narrow" w:hAnsi="Arial Narrow"/>
                <w:b/>
                <w:i/>
                <w:sz w:val="22"/>
                <w:szCs w:val="22"/>
                <w:u w:val="single"/>
                <w:lang w:val="es-CO" w:eastAsia="es-CO"/>
              </w:rPr>
              <w:t>Servicio de Implementación</w:t>
            </w:r>
            <w:r w:rsidRPr="00585CA9">
              <w:rPr>
                <w:rFonts w:ascii="Arial Narrow" w:hAnsi="Arial Narrow"/>
                <w:i/>
                <w:sz w:val="22"/>
                <w:szCs w:val="22"/>
                <w:lang w:val="es-CO" w:eastAsia="es-CO"/>
              </w:rPr>
              <w:t xml:space="preserve">” </w:t>
            </w:r>
            <w:r w:rsidRPr="00585CA9">
              <w:rPr>
                <w:rFonts w:ascii="Arial Narrow" w:hAnsi="Arial Narrow" w:cs="Arial"/>
                <w:sz w:val="22"/>
                <w:szCs w:val="22"/>
              </w:rPr>
              <w:t xml:space="preserve">de la oferta económica, una vez realizada </w:t>
            </w:r>
            <w:r w:rsidR="00226EA0" w:rsidRPr="00585CA9">
              <w:rPr>
                <w:rFonts w:ascii="Arial Narrow" w:hAnsi="Arial Narrow" w:cs="Arial"/>
                <w:sz w:val="22"/>
                <w:szCs w:val="22"/>
              </w:rPr>
              <w:t>la migración</w:t>
            </w:r>
            <w:r w:rsidRPr="00585CA9">
              <w:rPr>
                <w:rFonts w:ascii="Arial Narrow" w:hAnsi="Arial Narrow" w:cs="Arial"/>
                <w:sz w:val="22"/>
                <w:szCs w:val="22"/>
              </w:rPr>
              <w:t xml:space="preserve">, implementación, configuración, capacitación y puesta en funcionamiento de la plataforma, previo informe a satisfacción expedido por parte del supervisor del </w:t>
            </w:r>
            <w:r w:rsidR="006B25C0" w:rsidRPr="00585CA9">
              <w:rPr>
                <w:rFonts w:ascii="Arial Narrow" w:hAnsi="Arial Narrow" w:cs="Arial"/>
                <w:sz w:val="22"/>
                <w:szCs w:val="22"/>
              </w:rPr>
              <w:t>contrato, presentación</w:t>
            </w:r>
            <w:r w:rsidRPr="00585CA9">
              <w:rPr>
                <w:rFonts w:ascii="Arial Narrow" w:hAnsi="Arial Narrow" w:cs="Arial"/>
                <w:sz w:val="22"/>
                <w:szCs w:val="22"/>
              </w:rPr>
              <w:t xml:space="preserve"> de factura y certificación de pago de aportes al Sistema de seguridad social y parafiscales.</w:t>
            </w:r>
          </w:p>
          <w:p w14:paraId="10E72CA8" w14:textId="77777777" w:rsidR="00A5031A" w:rsidRPr="00585CA9" w:rsidRDefault="00A5031A" w:rsidP="00A5031A">
            <w:pPr>
              <w:tabs>
                <w:tab w:val="left" w:pos="709"/>
              </w:tabs>
              <w:ind w:left="708"/>
              <w:contextualSpacing/>
              <w:jc w:val="both"/>
              <w:rPr>
                <w:rFonts w:ascii="Arial Narrow" w:hAnsi="Arial Narrow" w:cs="Arial"/>
                <w:b/>
                <w:sz w:val="22"/>
                <w:szCs w:val="22"/>
              </w:rPr>
            </w:pPr>
          </w:p>
          <w:p w14:paraId="0FA8D847" w14:textId="68701F3C" w:rsidR="00A5031A" w:rsidRPr="0087092E" w:rsidRDefault="00F140F0" w:rsidP="00A5031A">
            <w:pPr>
              <w:widowControl w:val="0"/>
              <w:tabs>
                <w:tab w:val="left" w:pos="896"/>
              </w:tabs>
              <w:autoSpaceDE w:val="0"/>
              <w:autoSpaceDN w:val="0"/>
              <w:adjustRightInd w:val="0"/>
              <w:ind w:left="46"/>
              <w:contextualSpacing/>
              <w:jc w:val="both"/>
              <w:rPr>
                <w:rFonts w:ascii="Arial Narrow" w:hAnsi="Arial Narrow"/>
                <w:sz w:val="22"/>
                <w:szCs w:val="22"/>
              </w:rPr>
            </w:pPr>
            <w:r w:rsidRPr="00585CA9">
              <w:rPr>
                <w:rFonts w:ascii="Arial Narrow" w:hAnsi="Arial Narrow" w:cs="Arial"/>
                <w:b/>
                <w:sz w:val="22"/>
                <w:szCs w:val="22"/>
              </w:rPr>
              <w:t>SEGUNDO</w:t>
            </w:r>
            <w:r w:rsidR="00A5031A" w:rsidRPr="00585CA9">
              <w:rPr>
                <w:rFonts w:ascii="Arial Narrow" w:hAnsi="Arial Narrow" w:cs="Arial"/>
                <w:b/>
                <w:sz w:val="22"/>
                <w:szCs w:val="22"/>
              </w:rPr>
              <w:t xml:space="preserve">: </w:t>
            </w:r>
            <w:r w:rsidR="00A5031A" w:rsidRPr="00585CA9">
              <w:rPr>
                <w:rFonts w:ascii="Arial Narrow" w:hAnsi="Arial Narrow" w:cs="Arial"/>
                <w:sz w:val="22"/>
                <w:szCs w:val="22"/>
              </w:rPr>
              <w:t xml:space="preserve"> </w:t>
            </w:r>
            <w:r w:rsidR="005C6852" w:rsidRPr="00585CA9">
              <w:rPr>
                <w:rFonts w:ascii="Arial Narrow" w:hAnsi="Arial Narrow" w:cs="Arial"/>
                <w:sz w:val="22"/>
                <w:szCs w:val="22"/>
              </w:rPr>
              <w:t>Diez</w:t>
            </w:r>
            <w:r w:rsidR="008858ED" w:rsidRPr="00585CA9">
              <w:rPr>
                <w:rFonts w:ascii="Arial Narrow" w:hAnsi="Arial Narrow" w:cs="Arial"/>
                <w:sz w:val="22"/>
                <w:szCs w:val="22"/>
              </w:rPr>
              <w:t xml:space="preserve"> (</w:t>
            </w:r>
            <w:r w:rsidR="005C6852" w:rsidRPr="00585CA9">
              <w:rPr>
                <w:rFonts w:ascii="Arial Narrow" w:hAnsi="Arial Narrow" w:cs="Arial"/>
                <w:sz w:val="22"/>
                <w:szCs w:val="22"/>
              </w:rPr>
              <w:t>10</w:t>
            </w:r>
            <w:r w:rsidR="008858ED" w:rsidRPr="00585CA9">
              <w:rPr>
                <w:rFonts w:ascii="Arial Narrow" w:hAnsi="Arial Narrow" w:cs="Arial"/>
                <w:sz w:val="22"/>
                <w:szCs w:val="22"/>
              </w:rPr>
              <w:t>)</w:t>
            </w:r>
            <w:r w:rsidR="002D6201" w:rsidRPr="00585CA9">
              <w:rPr>
                <w:rFonts w:ascii="Arial Narrow" w:hAnsi="Arial Narrow" w:cs="Arial"/>
                <w:sz w:val="22"/>
                <w:szCs w:val="22"/>
              </w:rPr>
              <w:t xml:space="preserve"> </w:t>
            </w:r>
            <w:r w:rsidR="005E4575" w:rsidRPr="00585CA9">
              <w:rPr>
                <w:rFonts w:ascii="Arial Narrow" w:hAnsi="Arial Narrow" w:cs="Arial"/>
                <w:sz w:val="22"/>
                <w:szCs w:val="22"/>
              </w:rPr>
              <w:t>pagos mensuales vencidos</w:t>
            </w:r>
            <w:r w:rsidRPr="00585CA9">
              <w:rPr>
                <w:rFonts w:ascii="Arial Narrow" w:hAnsi="Arial Narrow" w:cs="Arial"/>
                <w:sz w:val="22"/>
                <w:szCs w:val="22"/>
              </w:rPr>
              <w:t xml:space="preserve"> IVA Incluido</w:t>
            </w:r>
            <w:r w:rsidR="00A5031A" w:rsidRPr="00585CA9">
              <w:rPr>
                <w:rFonts w:ascii="Arial Narrow" w:hAnsi="Arial Narrow" w:cs="Arial"/>
                <w:sz w:val="22"/>
                <w:szCs w:val="22"/>
              </w:rPr>
              <w:t xml:space="preserve">, correspondientes a los costos fijos por la prestación mensual de los servicios de soporte, monitoreo, transferencia, grabación y almacenamiento, costo mensual de la plataforma, así como los servicios </w:t>
            </w:r>
            <w:r w:rsidR="006B70F0" w:rsidRPr="00585CA9">
              <w:rPr>
                <w:rFonts w:ascii="Arial Narrow" w:hAnsi="Arial Narrow" w:cs="Arial"/>
                <w:sz w:val="22"/>
                <w:szCs w:val="22"/>
              </w:rPr>
              <w:t xml:space="preserve">variables </w:t>
            </w:r>
            <w:r w:rsidR="00A5031A" w:rsidRPr="00585CA9">
              <w:rPr>
                <w:rFonts w:ascii="Arial Narrow" w:hAnsi="Arial Narrow" w:cs="Arial"/>
                <w:sz w:val="22"/>
                <w:szCs w:val="22"/>
              </w:rPr>
              <w:t>adicionales requeridos por RTVC de conformidad con los valores ofertados en la propuesta económica</w:t>
            </w:r>
            <w:r w:rsidR="00A5031A" w:rsidRPr="00585CA9">
              <w:rPr>
                <w:rFonts w:ascii="Arial Narrow" w:hAnsi="Arial Narrow"/>
                <w:sz w:val="22"/>
                <w:szCs w:val="22"/>
              </w:rPr>
              <w:t>, previa conciliación de las cantidades prestadas en cada elemento de la infraestructura contratada sustentadas con informes, reportes o documentos que avalen los valores  a cobrar.</w:t>
            </w:r>
          </w:p>
          <w:p w14:paraId="5B7DD034" w14:textId="77777777" w:rsidR="009B0045" w:rsidRPr="005E6E87" w:rsidRDefault="009B0045" w:rsidP="004E78FE">
            <w:pPr>
              <w:autoSpaceDE w:val="0"/>
              <w:adjustRightInd w:val="0"/>
              <w:jc w:val="both"/>
              <w:rPr>
                <w:rFonts w:ascii="Arial Narrow" w:hAnsi="Arial Narrow" w:cs="Arial"/>
                <w:b/>
                <w:sz w:val="22"/>
                <w:szCs w:val="22"/>
              </w:rPr>
            </w:pPr>
          </w:p>
          <w:p w14:paraId="1B19152E" w14:textId="77777777" w:rsidR="00AF79FD" w:rsidRPr="00AF79FD" w:rsidRDefault="00AF79FD" w:rsidP="00AF79FD">
            <w:pPr>
              <w:widowControl w:val="0"/>
              <w:tabs>
                <w:tab w:val="left" w:pos="709"/>
              </w:tabs>
              <w:autoSpaceDE w:val="0"/>
              <w:autoSpaceDN w:val="0"/>
              <w:adjustRightInd w:val="0"/>
              <w:ind w:right="-1"/>
              <w:jc w:val="both"/>
              <w:rPr>
                <w:rFonts w:ascii="Arial Narrow" w:hAnsi="Arial Narrow" w:cs="Microsoft Sans Serif"/>
                <w:bCs/>
                <w:spacing w:val="1"/>
                <w:sz w:val="22"/>
                <w:szCs w:val="22"/>
                <w:lang w:val="es-ES_tradnl" w:eastAsia="es-CO"/>
              </w:rPr>
            </w:pPr>
            <w:r w:rsidRPr="00AF79FD">
              <w:rPr>
                <w:rFonts w:ascii="Arial Narrow" w:hAnsi="Arial Narrow" w:cs="Microsoft Sans Serif"/>
                <w:b/>
                <w:bCs/>
                <w:spacing w:val="1"/>
                <w:sz w:val="22"/>
                <w:szCs w:val="22"/>
                <w:lang w:val="es-ES_tradnl" w:eastAsia="es-CO"/>
              </w:rPr>
              <w:t xml:space="preserve">PARÁGRAFO PRIMERO: </w:t>
            </w:r>
            <w:r w:rsidRPr="00AF79FD">
              <w:rPr>
                <w:rFonts w:ascii="Arial Narrow" w:hAnsi="Arial Narrow" w:cs="Microsoft Sans Serif"/>
                <w:bCs/>
                <w:spacing w:val="1"/>
                <w:sz w:val="22"/>
                <w:szCs w:val="22"/>
                <w:lang w:val="es-ES_tradnl" w:eastAsia="es-CO"/>
              </w:rPr>
              <w:t xml:space="preserve">Los pagos se realizarán previa presentación de la solicitud (factura de venta o cuenta de cobro) y expedición de la certificación de cumplimiento de las obligaciones y compromisos por parte del Supervisor, con sujeción a la </w:t>
            </w:r>
            <w:r w:rsidRPr="00AF79FD">
              <w:rPr>
                <w:rFonts w:ascii="Arial Narrow" w:hAnsi="Arial Narrow" w:cs="Microsoft Sans Serif"/>
                <w:bCs/>
                <w:spacing w:val="1"/>
                <w:sz w:val="22"/>
                <w:szCs w:val="22"/>
                <w:lang w:val="es-CO" w:eastAsia="es-CO"/>
              </w:rPr>
              <w:t>Circular No. 003 de fecha 12 de febrero de 2013 o de aquella que la modifique, adicione o sustituya</w:t>
            </w:r>
            <w:r w:rsidRPr="00AF79FD">
              <w:rPr>
                <w:rFonts w:ascii="Arial Narrow" w:hAnsi="Arial Narrow" w:cs="Microsoft Sans Serif"/>
                <w:bCs/>
                <w:spacing w:val="1"/>
                <w:sz w:val="22"/>
                <w:szCs w:val="22"/>
                <w:lang w:val="es-ES_tradnl" w:eastAsia="es-CO"/>
              </w:rPr>
              <w:t xml:space="preserve">. </w:t>
            </w:r>
          </w:p>
          <w:p w14:paraId="2C4E3D02" w14:textId="77777777" w:rsidR="00AF79FD" w:rsidRPr="00AF79FD" w:rsidRDefault="00AF79FD" w:rsidP="00AF79FD">
            <w:pPr>
              <w:widowControl w:val="0"/>
              <w:tabs>
                <w:tab w:val="left" w:pos="709"/>
              </w:tabs>
              <w:autoSpaceDE w:val="0"/>
              <w:autoSpaceDN w:val="0"/>
              <w:adjustRightInd w:val="0"/>
              <w:ind w:right="-1"/>
              <w:jc w:val="both"/>
              <w:rPr>
                <w:rFonts w:ascii="Arial Narrow" w:hAnsi="Arial Narrow" w:cs="Microsoft Sans Serif"/>
                <w:bCs/>
                <w:spacing w:val="1"/>
                <w:sz w:val="22"/>
                <w:szCs w:val="22"/>
                <w:lang w:val="es-ES_tradnl" w:eastAsia="es-CO"/>
              </w:rPr>
            </w:pPr>
          </w:p>
          <w:p w14:paraId="50875183" w14:textId="77777777" w:rsidR="00AF79FD" w:rsidRPr="00AF79FD" w:rsidRDefault="00AF79FD" w:rsidP="00AF79FD">
            <w:pPr>
              <w:widowControl w:val="0"/>
              <w:tabs>
                <w:tab w:val="left" w:pos="709"/>
              </w:tabs>
              <w:autoSpaceDE w:val="0"/>
              <w:autoSpaceDN w:val="0"/>
              <w:adjustRightInd w:val="0"/>
              <w:ind w:right="-1"/>
              <w:jc w:val="both"/>
              <w:rPr>
                <w:rFonts w:ascii="Arial Narrow" w:hAnsi="Arial Narrow" w:cs="Microsoft Sans Serif"/>
                <w:bCs/>
                <w:spacing w:val="1"/>
                <w:sz w:val="22"/>
                <w:szCs w:val="22"/>
                <w:lang w:val="es-ES_tradnl" w:eastAsia="es-CO"/>
              </w:rPr>
            </w:pPr>
            <w:r w:rsidRPr="00AF79FD">
              <w:rPr>
                <w:rFonts w:ascii="Arial Narrow" w:hAnsi="Arial Narrow" w:cs="Microsoft Sans Serif"/>
                <w:b/>
                <w:bCs/>
                <w:spacing w:val="1"/>
                <w:sz w:val="22"/>
                <w:szCs w:val="22"/>
                <w:lang w:val="es-ES_tradnl" w:eastAsia="es-CO"/>
              </w:rPr>
              <w:t xml:space="preserve">PARÁGRAFO SEGUNDO: </w:t>
            </w:r>
            <w:r w:rsidRPr="00AF79FD">
              <w:rPr>
                <w:rFonts w:ascii="Arial Narrow" w:hAnsi="Arial Narrow" w:cs="Microsoft Sans Serif"/>
                <w:bCs/>
                <w:spacing w:val="1"/>
                <w:sz w:val="22"/>
                <w:szCs w:val="22"/>
                <w:lang w:val="es-CO" w:eastAsia="es-CO"/>
              </w:rPr>
              <w:t>Los pagos se realizarán previa presentación de la solicitud de pago (factura o cuenta de cobro), certificación de cumplimiento expedida por el supervisor, certificación que acredite el pago de aportes al Sistema de Seguridad Social y Parafiscales, de acuerdo a las disposiciones contenidas en la Circular Nº 003 de fecha 12 de febrero de 2013, la cual se encuentra publica en la página Web de -</w:t>
            </w:r>
            <w:r w:rsidRPr="00AF79FD">
              <w:rPr>
                <w:rFonts w:ascii="Arial Narrow" w:hAnsi="Arial Narrow" w:cs="Microsoft Sans Serif"/>
                <w:b/>
                <w:bCs/>
                <w:spacing w:val="1"/>
                <w:sz w:val="22"/>
                <w:szCs w:val="22"/>
                <w:lang w:val="es-CO" w:eastAsia="es-CO"/>
              </w:rPr>
              <w:t>RTVC</w:t>
            </w:r>
            <w:r w:rsidRPr="00AF79FD">
              <w:rPr>
                <w:rFonts w:ascii="Arial Narrow" w:hAnsi="Arial Narrow" w:cs="Microsoft Sans Serif"/>
                <w:bCs/>
                <w:spacing w:val="1"/>
                <w:sz w:val="22"/>
                <w:szCs w:val="22"/>
                <w:lang w:val="es-CO" w:eastAsia="es-CO"/>
              </w:rPr>
              <w:t>-, o de aquella que la modifique, adicione o sustituya.</w:t>
            </w:r>
          </w:p>
          <w:p w14:paraId="724EFBFB" w14:textId="77777777" w:rsidR="00AF79FD" w:rsidRPr="00AF79FD" w:rsidRDefault="00AF79FD" w:rsidP="00AF79FD">
            <w:pPr>
              <w:widowControl w:val="0"/>
              <w:tabs>
                <w:tab w:val="left" w:pos="709"/>
              </w:tabs>
              <w:autoSpaceDE w:val="0"/>
              <w:autoSpaceDN w:val="0"/>
              <w:adjustRightInd w:val="0"/>
              <w:ind w:right="-1"/>
              <w:jc w:val="both"/>
              <w:rPr>
                <w:rFonts w:ascii="Arial Narrow" w:hAnsi="Arial Narrow" w:cs="Microsoft Sans Serif"/>
                <w:bCs/>
                <w:spacing w:val="1"/>
                <w:sz w:val="22"/>
                <w:szCs w:val="22"/>
                <w:lang w:val="es-CO" w:eastAsia="es-CO"/>
              </w:rPr>
            </w:pPr>
          </w:p>
          <w:p w14:paraId="5B25D3E1" w14:textId="77777777" w:rsidR="00AF79FD" w:rsidRPr="00AF79FD" w:rsidRDefault="00AF79FD" w:rsidP="00AF79FD">
            <w:pPr>
              <w:jc w:val="both"/>
              <w:rPr>
                <w:rFonts w:ascii="Arial Narrow" w:hAnsi="Arial Narrow" w:cs="Microsoft Sans Serif"/>
                <w:bCs/>
                <w:spacing w:val="1"/>
                <w:sz w:val="22"/>
                <w:szCs w:val="22"/>
                <w:lang w:val="es-CO" w:eastAsia="es-CO"/>
              </w:rPr>
            </w:pPr>
            <w:r w:rsidRPr="00AF79FD">
              <w:rPr>
                <w:rFonts w:ascii="Arial Narrow" w:hAnsi="Arial Narrow" w:cs="Microsoft Sans Serif"/>
                <w:b/>
                <w:bCs/>
                <w:spacing w:val="1"/>
                <w:sz w:val="22"/>
                <w:szCs w:val="22"/>
                <w:lang w:val="es-CO" w:eastAsia="es-CO"/>
              </w:rPr>
              <w:t>PARÁGRAFO TERCERO</w:t>
            </w:r>
            <w:r w:rsidRPr="00AF79FD">
              <w:rPr>
                <w:rFonts w:ascii="Arial Narrow" w:hAnsi="Arial Narrow" w:cs="Microsoft Sans Serif"/>
                <w:bCs/>
                <w:spacing w:val="1"/>
                <w:sz w:val="22"/>
                <w:szCs w:val="22"/>
                <w:lang w:val="es-CO" w:eastAsia="es-CO"/>
              </w:rPr>
              <w:t>: El contrato será susceptible de la suscripción del Acta de Liquidación en virtud de lo establecido en el Manual de Contratación de -</w:t>
            </w:r>
            <w:r w:rsidRPr="00AF79FD">
              <w:rPr>
                <w:rFonts w:ascii="Arial Narrow" w:hAnsi="Arial Narrow" w:cs="Microsoft Sans Serif"/>
                <w:b/>
                <w:bCs/>
                <w:spacing w:val="1"/>
                <w:sz w:val="22"/>
                <w:szCs w:val="22"/>
                <w:lang w:val="es-CO" w:eastAsia="es-CO"/>
              </w:rPr>
              <w:t>RTVC</w:t>
            </w:r>
            <w:r w:rsidRPr="00AF79FD">
              <w:rPr>
                <w:rFonts w:ascii="Arial Narrow" w:hAnsi="Arial Narrow" w:cs="Microsoft Sans Serif"/>
                <w:bCs/>
                <w:spacing w:val="1"/>
                <w:sz w:val="22"/>
                <w:szCs w:val="22"/>
                <w:lang w:val="es-CO" w:eastAsia="es-CO"/>
              </w:rPr>
              <w:t>-.</w:t>
            </w:r>
          </w:p>
          <w:p w14:paraId="2598D030" w14:textId="1DBA9CAB" w:rsidR="007D3608" w:rsidRPr="005E6E87" w:rsidRDefault="007D3608" w:rsidP="004E78FE">
            <w:pPr>
              <w:widowControl w:val="0"/>
              <w:tabs>
                <w:tab w:val="left" w:pos="709"/>
              </w:tabs>
              <w:autoSpaceDE w:val="0"/>
              <w:autoSpaceDN w:val="0"/>
              <w:adjustRightInd w:val="0"/>
              <w:ind w:right="-1"/>
              <w:jc w:val="both"/>
              <w:rPr>
                <w:rFonts w:ascii="Arial Narrow" w:hAnsi="Arial Narrow" w:cs="Arial"/>
                <w:sz w:val="22"/>
                <w:szCs w:val="22"/>
              </w:rPr>
            </w:pPr>
          </w:p>
        </w:tc>
        <w:tc>
          <w:tcPr>
            <w:tcW w:w="1590" w:type="dxa"/>
            <w:gridSpan w:val="5"/>
            <w:vAlign w:val="center"/>
          </w:tcPr>
          <w:p w14:paraId="72778D7D" w14:textId="14732186" w:rsidR="00FE35C0" w:rsidRPr="00CF57B4" w:rsidRDefault="008858ED" w:rsidP="0087092E">
            <w:pPr>
              <w:pStyle w:val="Prrafodelista"/>
              <w:ind w:left="0"/>
              <w:jc w:val="center"/>
              <w:rPr>
                <w:rFonts w:ascii="Arial Narrow" w:hAnsi="Arial Narrow" w:cs="Arial"/>
                <w:sz w:val="22"/>
                <w:szCs w:val="22"/>
                <w:lang w:val="es-ES" w:eastAsia="es-ES"/>
              </w:rPr>
            </w:pPr>
            <w:r>
              <w:rPr>
                <w:rFonts w:ascii="Arial Narrow" w:hAnsi="Arial Narrow"/>
                <w:sz w:val="22"/>
                <w:szCs w:val="22"/>
                <w:lang w:val="es-CO"/>
              </w:rPr>
              <w:t>N/A</w:t>
            </w:r>
          </w:p>
        </w:tc>
      </w:tr>
      <w:tr w:rsidR="00CF57B4" w:rsidRPr="00CF57B4" w14:paraId="52947519" w14:textId="77777777" w:rsidTr="0087092E">
        <w:trPr>
          <w:gridAfter w:val="1"/>
          <w:wAfter w:w="398" w:type="dxa"/>
          <w:trHeight w:val="630"/>
        </w:trPr>
        <w:tc>
          <w:tcPr>
            <w:tcW w:w="2102" w:type="dxa"/>
            <w:vAlign w:val="center"/>
          </w:tcPr>
          <w:p w14:paraId="7DBDC6E2" w14:textId="77777777" w:rsidR="006D3036" w:rsidRPr="00CF57B4" w:rsidRDefault="006D3036" w:rsidP="006D3036">
            <w:pPr>
              <w:numPr>
                <w:ilvl w:val="0"/>
                <w:numId w:val="1"/>
              </w:numPr>
              <w:ind w:left="290" w:right="-125" w:hanging="284"/>
              <w:rPr>
                <w:rFonts w:ascii="Arial Narrow" w:hAnsi="Arial Narrow" w:cs="Arial"/>
                <w:b/>
                <w:sz w:val="22"/>
                <w:szCs w:val="22"/>
              </w:rPr>
            </w:pPr>
            <w:r w:rsidRPr="00CF57B4">
              <w:rPr>
                <w:rFonts w:ascii="Arial Narrow" w:hAnsi="Arial Narrow" w:cs="Arial"/>
                <w:b/>
                <w:sz w:val="22"/>
                <w:szCs w:val="22"/>
              </w:rPr>
              <w:t>MODALIDAD DE SELECCIÓN</w:t>
            </w:r>
          </w:p>
        </w:tc>
        <w:tc>
          <w:tcPr>
            <w:tcW w:w="9352" w:type="dxa"/>
            <w:gridSpan w:val="20"/>
            <w:vAlign w:val="center"/>
          </w:tcPr>
          <w:p w14:paraId="5B074120" w14:textId="77777777" w:rsidR="00CC4AFD" w:rsidRDefault="00CC4AFD" w:rsidP="00CC4AFD">
            <w:pPr>
              <w:pStyle w:val="Default"/>
              <w:jc w:val="both"/>
              <w:rPr>
                <w:rFonts w:ascii="Arial Narrow" w:hAnsi="Arial Narrow" w:cs="Microsoft Sans Serif"/>
                <w:bCs/>
                <w:color w:val="auto"/>
                <w:spacing w:val="1"/>
                <w:sz w:val="22"/>
                <w:szCs w:val="22"/>
              </w:rPr>
            </w:pPr>
            <w:r w:rsidRPr="00CF57B4">
              <w:rPr>
                <w:rFonts w:ascii="Arial Narrow" w:hAnsi="Arial Narrow" w:cs="Microsoft Sans Serif"/>
                <w:bCs/>
                <w:color w:val="auto"/>
                <w:spacing w:val="1"/>
                <w:sz w:val="22"/>
                <w:szCs w:val="22"/>
              </w:rPr>
              <w:t>En materia de contratación </w:t>
            </w:r>
            <w:r w:rsidRPr="00CF57B4">
              <w:rPr>
                <w:rFonts w:ascii="Arial Narrow" w:hAnsi="Arial Narrow" w:cs="Microsoft Sans Serif"/>
                <w:b/>
                <w:bCs/>
                <w:i/>
                <w:iCs/>
                <w:color w:val="auto"/>
                <w:spacing w:val="1"/>
                <w:sz w:val="22"/>
                <w:szCs w:val="22"/>
              </w:rPr>
              <w:t>RTVC</w:t>
            </w:r>
            <w:r w:rsidRPr="00CF57B4">
              <w:rPr>
                <w:rFonts w:ascii="Arial Narrow" w:hAnsi="Arial Narrow" w:cs="Microsoft Sans Serif"/>
                <w:bCs/>
                <w:color w:val="auto"/>
                <w:spacing w:val="1"/>
                <w:sz w:val="22"/>
                <w:szCs w:val="22"/>
              </w:rPr>
              <w:t>, en su condición de empresa industrial y comercial del Estado se encuentra parcialmente sometida al derecho privado y en consecuencia excluida, cuando se trata de contrataciones misionales, de la aplicación de las normas de la ley 80 de 1993 y 1150 de 2007, de conformidad con los artículos 38 de la Ley 80 de 1993, 14 de la Ley 1150 de 2007, 93 de la Ley 1474 de 2011, según los cuales los contratos que celebren estas entidades cuando quiera que se encuentren en competencia con el sector público o privado se regirán por las disposiciones legales y reglamentarias aplicables a tales actividades, sin perjuicio de la estricta observancia de los principios de la función administrativa y de la gestión fiscal, así como de aplicación del régimen de inhabilidades e incompatibilidades previsto para la contratación administrativa.</w:t>
            </w:r>
          </w:p>
          <w:p w14:paraId="405A5040" w14:textId="77777777" w:rsidR="00CC4AFD" w:rsidRDefault="00CC4AFD" w:rsidP="00CC4AFD">
            <w:pPr>
              <w:pStyle w:val="Default"/>
              <w:jc w:val="both"/>
              <w:rPr>
                <w:rFonts w:ascii="Arial Narrow" w:hAnsi="Arial Narrow" w:cs="Microsoft Sans Serif"/>
                <w:bCs/>
                <w:color w:val="auto"/>
                <w:spacing w:val="1"/>
                <w:sz w:val="22"/>
                <w:szCs w:val="22"/>
              </w:rPr>
            </w:pPr>
          </w:p>
          <w:p w14:paraId="63C5891B" w14:textId="77777777" w:rsidR="00CC4AFD" w:rsidRDefault="00CC4AFD" w:rsidP="00CC4AFD">
            <w:pPr>
              <w:widowControl w:val="0"/>
              <w:tabs>
                <w:tab w:val="left" w:pos="709"/>
              </w:tabs>
              <w:autoSpaceDE w:val="0"/>
              <w:autoSpaceDN w:val="0"/>
              <w:adjustRightInd w:val="0"/>
              <w:ind w:right="-1"/>
              <w:jc w:val="both"/>
              <w:rPr>
                <w:rFonts w:ascii="Arial Narrow" w:hAnsi="Arial Narrow" w:cs="Arial"/>
              </w:rPr>
            </w:pPr>
            <w:r w:rsidRPr="00CF57B4">
              <w:rPr>
                <w:rFonts w:ascii="Arial Narrow" w:hAnsi="Arial Narrow" w:cs="Arial"/>
                <w:sz w:val="22"/>
                <w:szCs w:val="22"/>
              </w:rPr>
              <w:t xml:space="preserve">Adicionalmente, el artículo 85 de la Ley 489 de 1998 establece que “…las empresas industriales y comerciales del Estado son organismos creados por la ley o autorizados por ésta, que desarrollan actividades de naturaleza industrial o comercial y de gestión económica conforme a las reglas del Derecho Privado…”, en atención a lo cual </w:t>
            </w:r>
            <w:r w:rsidRPr="00CF57B4">
              <w:rPr>
                <w:rFonts w:ascii="Arial Narrow" w:hAnsi="Arial Narrow" w:cs="Arial"/>
                <w:b/>
                <w:sz w:val="22"/>
                <w:szCs w:val="22"/>
              </w:rPr>
              <w:t xml:space="preserve">RTVC </w:t>
            </w:r>
            <w:r w:rsidRPr="00CF57B4">
              <w:rPr>
                <w:rFonts w:ascii="Arial Narrow" w:hAnsi="Arial Narrow" w:cs="Arial"/>
                <w:sz w:val="22"/>
                <w:szCs w:val="22"/>
              </w:rPr>
              <w:t>dirige su actividad contractual conforme su Manual de Contratación adoptado mediante resolución 109 del 15 de Marzo de 2016 el cual atiende a las normas del derecho privado para el desarrollo de la misión institucional.</w:t>
            </w:r>
          </w:p>
          <w:p w14:paraId="2C29B331" w14:textId="77777777" w:rsidR="00CC4AFD" w:rsidRDefault="00CC4AFD" w:rsidP="00CC4AFD">
            <w:pPr>
              <w:widowControl w:val="0"/>
              <w:tabs>
                <w:tab w:val="left" w:pos="709"/>
              </w:tabs>
              <w:autoSpaceDE w:val="0"/>
              <w:autoSpaceDN w:val="0"/>
              <w:adjustRightInd w:val="0"/>
              <w:ind w:right="-1"/>
              <w:rPr>
                <w:rFonts w:ascii="Arial Narrow" w:hAnsi="Arial Narrow" w:cs="Arial"/>
              </w:rPr>
            </w:pPr>
          </w:p>
          <w:p w14:paraId="56CC253B" w14:textId="77777777" w:rsidR="00CC4AFD" w:rsidRPr="00CC4AFD" w:rsidRDefault="00CC4AFD" w:rsidP="00CC4AFD">
            <w:pPr>
              <w:widowControl w:val="0"/>
              <w:tabs>
                <w:tab w:val="left" w:pos="709"/>
              </w:tabs>
              <w:autoSpaceDE w:val="0"/>
              <w:autoSpaceDN w:val="0"/>
              <w:adjustRightInd w:val="0"/>
              <w:ind w:right="-1"/>
              <w:jc w:val="both"/>
              <w:rPr>
                <w:rFonts w:ascii="Arial Narrow" w:hAnsi="Arial Narrow" w:cs="Arial"/>
                <w:sz w:val="22"/>
                <w:szCs w:val="22"/>
              </w:rPr>
            </w:pPr>
            <w:r w:rsidRPr="00CC4AFD">
              <w:rPr>
                <w:rFonts w:ascii="Arial Narrow" w:hAnsi="Arial Narrow" w:cs="Arial"/>
                <w:sz w:val="22"/>
                <w:szCs w:val="22"/>
              </w:rPr>
              <w:t xml:space="preserve">Por su parte, de forma específica en el sector de las Tecnologías de la Información y las Comunicaciones, la Ley 80 en su artículo 38 faculta a las entidades estatales que prestan servicios de telecomunicaciones a contratar servicios tales como adquisición y suministro de equipos, construcción, instalación y mantenimiento de redes y de los sitios donde se ubiquen sin estar sujetas a las modalidades de selección del Estatuto de Contratación Pública. Así mismo, la norma citada también establece que “Los estatutos internos de estas entidades determinarán las cláusulas excepcionales que podrán pactar en los contratos, de acuerdo con la naturaleza propia de cada uno de ellos, así como los procedimientos y las cuantías a los cuales deben sujetarse para su celebración”. </w:t>
            </w:r>
          </w:p>
          <w:p w14:paraId="271CF7F6" w14:textId="28AEB885" w:rsidR="00CC4AFD" w:rsidRPr="00CC4AFD" w:rsidRDefault="00CC4AFD" w:rsidP="00CC4AFD">
            <w:pPr>
              <w:widowControl w:val="0"/>
              <w:tabs>
                <w:tab w:val="left" w:pos="709"/>
              </w:tabs>
              <w:autoSpaceDE w:val="0"/>
              <w:autoSpaceDN w:val="0"/>
              <w:adjustRightInd w:val="0"/>
              <w:ind w:right="-1"/>
              <w:jc w:val="both"/>
              <w:rPr>
                <w:rFonts w:ascii="Arial Narrow" w:hAnsi="Arial Narrow" w:cs="Arial"/>
                <w:sz w:val="22"/>
                <w:szCs w:val="22"/>
              </w:rPr>
            </w:pPr>
          </w:p>
          <w:p w14:paraId="1D615270" w14:textId="77777777" w:rsidR="00CC4AFD" w:rsidRPr="00CC4AFD" w:rsidRDefault="00CC4AFD" w:rsidP="00CC4AFD">
            <w:pPr>
              <w:pStyle w:val="Default"/>
              <w:jc w:val="both"/>
              <w:rPr>
                <w:rFonts w:ascii="Arial Narrow" w:hAnsi="Arial Narrow" w:cs="Microsoft Sans Serif"/>
                <w:bCs/>
                <w:color w:val="auto"/>
                <w:spacing w:val="1"/>
                <w:sz w:val="22"/>
                <w:szCs w:val="22"/>
              </w:rPr>
            </w:pPr>
            <w:r w:rsidRPr="00CC4AFD">
              <w:rPr>
                <w:rFonts w:ascii="Arial Narrow" w:hAnsi="Arial Narrow" w:cs="Microsoft Sans Serif"/>
                <w:bCs/>
                <w:color w:val="auto"/>
                <w:spacing w:val="1"/>
                <w:sz w:val="22"/>
                <w:szCs w:val="22"/>
              </w:rPr>
              <w:t>Por consiguiente, las contrataciones que adelante </w:t>
            </w:r>
            <w:r w:rsidRPr="00CC4AFD">
              <w:rPr>
                <w:rFonts w:ascii="Arial Narrow" w:hAnsi="Arial Narrow" w:cs="Microsoft Sans Serif"/>
                <w:b/>
                <w:bCs/>
                <w:i/>
                <w:iCs/>
                <w:color w:val="auto"/>
                <w:spacing w:val="1"/>
                <w:sz w:val="22"/>
                <w:szCs w:val="22"/>
              </w:rPr>
              <w:t>RTVC</w:t>
            </w:r>
            <w:r w:rsidRPr="00CC4AFD">
              <w:rPr>
                <w:rFonts w:ascii="Arial Narrow" w:hAnsi="Arial Narrow" w:cs="Microsoft Sans Serif"/>
                <w:bCs/>
                <w:color w:val="auto"/>
                <w:spacing w:val="1"/>
                <w:sz w:val="22"/>
                <w:szCs w:val="22"/>
              </w:rPr>
              <w:t xml:space="preserve"> en desarrollo y cumplimiento de las actividades comerciales que comporten el desarrollo de su objeto social, las cuales, en adelante y para efectos de este Manual se denominarán </w:t>
            </w:r>
            <w:r w:rsidRPr="00CC4AFD">
              <w:rPr>
                <w:rFonts w:ascii="Arial Narrow" w:hAnsi="Arial Narrow" w:cs="Microsoft Sans Serif"/>
                <w:b/>
                <w:bCs/>
                <w:i/>
                <w:iCs/>
                <w:color w:val="auto"/>
                <w:spacing w:val="1"/>
                <w:sz w:val="22"/>
                <w:szCs w:val="22"/>
              </w:rPr>
              <w:t>“Contratación Misional”,</w:t>
            </w:r>
            <w:r w:rsidRPr="00CC4AFD">
              <w:rPr>
                <w:rFonts w:ascii="Arial Narrow" w:hAnsi="Arial Narrow" w:cs="Microsoft Sans Serif"/>
                <w:bCs/>
                <w:color w:val="auto"/>
                <w:spacing w:val="1"/>
                <w:sz w:val="22"/>
                <w:szCs w:val="22"/>
              </w:rPr>
              <w:t> esto es, todas aquellas relacionadas con su objeto social y directamente con la adquisición de bienes y servicios para el suministro, operación, mantenimiento y  soporte de la red, equipos y demás elementos necesarios para tal fin, así como la adquisición de bienes y servicios para la producción, incluida pre y post producción, coproducción, programación, transmisión y emisión de la radio y televisión. Igualmente, la adquisición de bienes y servicios necesarios para la comercialización de espacios de televisión, se regirán por las normas del derecho privado.</w:t>
            </w:r>
          </w:p>
          <w:p w14:paraId="39A463C3" w14:textId="77777777" w:rsidR="00CC4AFD" w:rsidRPr="00CC4AFD" w:rsidRDefault="00CC4AFD" w:rsidP="00CC4AFD">
            <w:pPr>
              <w:pStyle w:val="Default"/>
              <w:jc w:val="both"/>
              <w:rPr>
                <w:rFonts w:ascii="Arial Narrow" w:hAnsi="Arial Narrow"/>
                <w:bCs/>
                <w:color w:val="auto"/>
                <w:sz w:val="22"/>
                <w:szCs w:val="22"/>
              </w:rPr>
            </w:pPr>
          </w:p>
          <w:p w14:paraId="7293F7D8" w14:textId="77777777" w:rsidR="00CC4AFD" w:rsidRPr="00CC4AFD" w:rsidRDefault="00CC4AFD" w:rsidP="00CC4AFD">
            <w:pPr>
              <w:pStyle w:val="Default"/>
              <w:jc w:val="both"/>
              <w:rPr>
                <w:rFonts w:ascii="Arial Narrow" w:hAnsi="Arial Narrow" w:cs="Microsoft Sans Serif"/>
                <w:bCs/>
                <w:color w:val="auto"/>
                <w:spacing w:val="1"/>
                <w:sz w:val="22"/>
                <w:szCs w:val="22"/>
              </w:rPr>
            </w:pPr>
            <w:r w:rsidRPr="00CC4AFD">
              <w:rPr>
                <w:rFonts w:ascii="Arial Narrow" w:hAnsi="Arial Narrow" w:cs="Microsoft Sans Serif"/>
                <w:bCs/>
                <w:color w:val="auto"/>
                <w:spacing w:val="1"/>
                <w:sz w:val="22"/>
                <w:szCs w:val="22"/>
              </w:rPr>
              <w:t>En razón a lo anterior, mediante Resolución 109 del 15 de marzo de 2016, RTVC adoptó el Manual de Contratación para regular la actividad contractual de la entidad con base en su régimen especial, el cual en el</w:t>
            </w:r>
            <w:r w:rsidRPr="00CC4AFD">
              <w:rPr>
                <w:rFonts w:ascii="Arial Narrow" w:hAnsi="Arial Narrow" w:cs="Microsoft Sans Serif"/>
                <w:b/>
                <w:bCs/>
                <w:i/>
                <w:iCs/>
                <w:color w:val="auto"/>
                <w:spacing w:val="1"/>
                <w:sz w:val="22"/>
                <w:szCs w:val="22"/>
              </w:rPr>
              <w:t> </w:t>
            </w:r>
            <w:r w:rsidRPr="00CC4AFD">
              <w:rPr>
                <w:rFonts w:ascii="Arial Narrow" w:hAnsi="Arial Narrow" w:cs="Microsoft Sans Serif"/>
                <w:bCs/>
                <w:i/>
                <w:iCs/>
                <w:color w:val="auto"/>
                <w:spacing w:val="1"/>
                <w:sz w:val="22"/>
                <w:szCs w:val="22"/>
              </w:rPr>
              <w:t xml:space="preserve">CAPÍTULO III.  MODALIDADES DE SELECCIÓN DEL </w:t>
            </w:r>
            <w:r w:rsidRPr="00CC4AFD">
              <w:rPr>
                <w:rFonts w:ascii="Arial Narrow" w:hAnsi="Arial Narrow" w:cs="Microsoft Sans Serif"/>
                <w:b/>
                <w:bCs/>
                <w:i/>
                <w:iCs/>
                <w:color w:val="auto"/>
                <w:spacing w:val="1"/>
                <w:sz w:val="22"/>
                <w:szCs w:val="22"/>
              </w:rPr>
              <w:t>CONTRATISTA</w:t>
            </w:r>
            <w:r w:rsidRPr="00CC4AFD">
              <w:rPr>
                <w:rFonts w:ascii="Arial Narrow" w:hAnsi="Arial Narrow" w:cs="Microsoft Sans Serif"/>
                <w:bCs/>
                <w:i/>
                <w:iCs/>
                <w:color w:val="auto"/>
                <w:spacing w:val="1"/>
                <w:sz w:val="22"/>
                <w:szCs w:val="22"/>
              </w:rPr>
              <w:t xml:space="preserve"> PARA LA CONTRATACIÓN MISIONAL Numeral </w:t>
            </w:r>
            <w:r w:rsidRPr="00CC4AFD">
              <w:rPr>
                <w:rFonts w:ascii="Arial Narrow" w:hAnsi="Arial Narrow" w:cs="Microsoft Sans Serif"/>
                <w:bCs/>
                <w:color w:val="auto"/>
                <w:spacing w:val="1"/>
                <w:sz w:val="22"/>
                <w:szCs w:val="22"/>
              </w:rPr>
              <w:t>1.1 </w:t>
            </w:r>
            <w:r w:rsidRPr="00CC4AFD">
              <w:rPr>
                <w:rFonts w:ascii="Arial Narrow" w:hAnsi="Arial Narrow" w:cs="Microsoft Sans Serif"/>
                <w:b/>
                <w:bCs/>
                <w:color w:val="auto"/>
                <w:spacing w:val="1"/>
                <w:sz w:val="22"/>
                <w:szCs w:val="22"/>
              </w:rPr>
              <w:t>INVITACIÓN ABIERTA</w:t>
            </w:r>
            <w:r w:rsidRPr="00CC4AFD">
              <w:rPr>
                <w:rFonts w:ascii="Arial Narrow" w:hAnsi="Arial Narrow" w:cs="Microsoft Sans Serif"/>
                <w:bCs/>
                <w:color w:val="auto"/>
                <w:spacing w:val="1"/>
                <w:sz w:val="22"/>
                <w:szCs w:val="22"/>
              </w:rPr>
              <w:t>, al señalar:</w:t>
            </w:r>
          </w:p>
          <w:p w14:paraId="319808AA" w14:textId="77777777" w:rsidR="00CC4AFD" w:rsidRPr="00CC4AFD" w:rsidRDefault="00CC4AFD" w:rsidP="00CC4AFD">
            <w:pPr>
              <w:pStyle w:val="Default"/>
              <w:jc w:val="both"/>
              <w:rPr>
                <w:rFonts w:ascii="Arial Narrow" w:hAnsi="Arial Narrow" w:cs="Microsoft Sans Serif"/>
                <w:bCs/>
                <w:color w:val="auto"/>
                <w:spacing w:val="1"/>
                <w:sz w:val="22"/>
                <w:szCs w:val="22"/>
              </w:rPr>
            </w:pPr>
          </w:p>
          <w:p w14:paraId="30912A84" w14:textId="77777777" w:rsidR="00CC4AFD" w:rsidRPr="00CC4AFD" w:rsidRDefault="00CC4AFD" w:rsidP="00CC4AFD">
            <w:pPr>
              <w:widowControl w:val="0"/>
              <w:tabs>
                <w:tab w:val="left" w:pos="709"/>
              </w:tabs>
              <w:autoSpaceDE w:val="0"/>
              <w:autoSpaceDN w:val="0"/>
              <w:adjustRightInd w:val="0"/>
              <w:ind w:left="426" w:right="899"/>
              <w:jc w:val="both"/>
              <w:rPr>
                <w:rFonts w:ascii="Arial Narrow" w:hAnsi="Arial Narrow" w:cs="Arial"/>
                <w:i/>
                <w:sz w:val="22"/>
                <w:szCs w:val="22"/>
              </w:rPr>
            </w:pPr>
            <w:r w:rsidRPr="00CC4AFD">
              <w:rPr>
                <w:rFonts w:ascii="Arial Narrow" w:hAnsi="Arial Narrow" w:cs="Arial"/>
                <w:i/>
                <w:sz w:val="22"/>
                <w:szCs w:val="22"/>
              </w:rPr>
              <w:t xml:space="preserve">“(…) RTVC, previo agotamiento de la fase de planeación, realizará invitación abierta cuando: </w:t>
            </w:r>
          </w:p>
          <w:p w14:paraId="4C18CBBD" w14:textId="77777777" w:rsidR="00CC4AFD" w:rsidRPr="00CC4AFD" w:rsidRDefault="00CC4AFD" w:rsidP="00CC4AFD">
            <w:pPr>
              <w:widowControl w:val="0"/>
              <w:tabs>
                <w:tab w:val="left" w:pos="709"/>
              </w:tabs>
              <w:autoSpaceDE w:val="0"/>
              <w:autoSpaceDN w:val="0"/>
              <w:adjustRightInd w:val="0"/>
              <w:ind w:left="426" w:right="899"/>
              <w:jc w:val="both"/>
              <w:rPr>
                <w:rFonts w:ascii="Arial Narrow" w:hAnsi="Arial Narrow" w:cs="Arial"/>
                <w:i/>
                <w:sz w:val="22"/>
                <w:szCs w:val="22"/>
              </w:rPr>
            </w:pPr>
          </w:p>
          <w:p w14:paraId="6E4CFDEE" w14:textId="77777777" w:rsidR="00CC4AFD" w:rsidRPr="00CC4AFD" w:rsidRDefault="00CC4AFD" w:rsidP="00CC4AFD">
            <w:pPr>
              <w:widowControl w:val="0"/>
              <w:tabs>
                <w:tab w:val="left" w:pos="709"/>
              </w:tabs>
              <w:autoSpaceDE w:val="0"/>
              <w:autoSpaceDN w:val="0"/>
              <w:adjustRightInd w:val="0"/>
              <w:ind w:left="426" w:right="899"/>
              <w:jc w:val="both"/>
              <w:rPr>
                <w:rFonts w:ascii="Arial Narrow" w:hAnsi="Arial Narrow" w:cs="Arial"/>
                <w:i/>
                <w:sz w:val="22"/>
                <w:szCs w:val="22"/>
              </w:rPr>
            </w:pPr>
            <w:r w:rsidRPr="00CC4AFD">
              <w:rPr>
                <w:rFonts w:ascii="Arial Narrow" w:hAnsi="Arial Narrow" w:cs="Arial"/>
                <w:i/>
                <w:sz w:val="22"/>
                <w:szCs w:val="22"/>
              </w:rPr>
              <w:t xml:space="preserve">Se trate de contratación cuyo valor sea superior o igual a 1.018 SMLMV, y en los eventos en que teniendo en cuenta la justificación contenida en los estudios previos no proceda otra modalidad de selección prevista en este Manual. </w:t>
            </w:r>
          </w:p>
          <w:p w14:paraId="1AB67F5C" w14:textId="77777777" w:rsidR="00CC4AFD" w:rsidRPr="00CC4AFD" w:rsidRDefault="00CC4AFD" w:rsidP="00CC4AFD">
            <w:pPr>
              <w:widowControl w:val="0"/>
              <w:tabs>
                <w:tab w:val="left" w:pos="709"/>
              </w:tabs>
              <w:autoSpaceDE w:val="0"/>
              <w:autoSpaceDN w:val="0"/>
              <w:adjustRightInd w:val="0"/>
              <w:ind w:left="426" w:right="899"/>
              <w:jc w:val="both"/>
              <w:rPr>
                <w:rFonts w:ascii="Arial Narrow" w:hAnsi="Arial Narrow" w:cs="Arial"/>
                <w:i/>
                <w:sz w:val="22"/>
                <w:szCs w:val="22"/>
              </w:rPr>
            </w:pPr>
          </w:p>
          <w:p w14:paraId="6640B57A" w14:textId="77777777" w:rsidR="00CC4AFD" w:rsidRPr="00CC4AFD" w:rsidRDefault="00CC4AFD" w:rsidP="00CC4AFD">
            <w:pPr>
              <w:widowControl w:val="0"/>
              <w:tabs>
                <w:tab w:val="left" w:pos="709"/>
              </w:tabs>
              <w:autoSpaceDE w:val="0"/>
              <w:autoSpaceDN w:val="0"/>
              <w:adjustRightInd w:val="0"/>
              <w:ind w:left="426" w:right="899"/>
              <w:jc w:val="both"/>
              <w:rPr>
                <w:rFonts w:ascii="Arial Narrow" w:hAnsi="Arial Narrow" w:cs="Arial"/>
                <w:i/>
                <w:sz w:val="22"/>
                <w:szCs w:val="22"/>
              </w:rPr>
            </w:pPr>
            <w:r w:rsidRPr="00CC4AFD">
              <w:rPr>
                <w:rFonts w:ascii="Arial Narrow" w:hAnsi="Arial Narrow" w:cs="Microsoft Sans Serif"/>
                <w:bCs/>
                <w:i/>
                <w:iCs/>
                <w:spacing w:val="1"/>
                <w:sz w:val="22"/>
                <w:szCs w:val="22"/>
              </w:rPr>
              <w:t>Adicionalmente, se acudirá a esta modalidad para cualquier contratación y sin importar la cuantía en aquellos eventos en los que por diferentes circunstancias resulte necesario adelantar el proceso de selección de contratista mediando convocatoria pública o en los casos que se requiera contar con diferentes opciones en el mercado y pluralidad de ofertas para seleccionar la oferta más favorable mediante factores objetivos.</w:t>
            </w:r>
            <w:r w:rsidRPr="00CC4AFD">
              <w:rPr>
                <w:rFonts w:ascii="Arial Narrow" w:hAnsi="Arial Narrow" w:cs="Microsoft Sans Serif"/>
                <w:bCs/>
                <w:spacing w:val="1"/>
                <w:sz w:val="22"/>
                <w:szCs w:val="22"/>
              </w:rPr>
              <w:t>”</w:t>
            </w:r>
          </w:p>
          <w:p w14:paraId="5B7EE6FB" w14:textId="77777777" w:rsidR="00CC4AFD" w:rsidRPr="00CC4AFD" w:rsidRDefault="00CC4AFD" w:rsidP="00CC4AFD">
            <w:pPr>
              <w:widowControl w:val="0"/>
              <w:tabs>
                <w:tab w:val="left" w:pos="709"/>
              </w:tabs>
              <w:autoSpaceDE w:val="0"/>
              <w:autoSpaceDN w:val="0"/>
              <w:adjustRightInd w:val="0"/>
              <w:ind w:right="-1"/>
              <w:jc w:val="both"/>
              <w:rPr>
                <w:rFonts w:ascii="Arial Narrow" w:hAnsi="Arial Narrow" w:cs="Arial"/>
                <w:sz w:val="22"/>
                <w:szCs w:val="22"/>
              </w:rPr>
            </w:pPr>
          </w:p>
          <w:p w14:paraId="2E7006F9" w14:textId="527039A8" w:rsidR="00CC4AFD" w:rsidRDefault="00CC4AFD" w:rsidP="00CC4AFD">
            <w:pPr>
              <w:shd w:val="clear" w:color="auto" w:fill="FFFFFF"/>
              <w:jc w:val="both"/>
              <w:rPr>
                <w:rFonts w:ascii="Arial Narrow" w:hAnsi="Arial Narrow" w:cs="Arial"/>
                <w:sz w:val="22"/>
                <w:szCs w:val="22"/>
              </w:rPr>
            </w:pPr>
            <w:r w:rsidRPr="00CC4AFD">
              <w:rPr>
                <w:rFonts w:ascii="Arial Narrow" w:hAnsi="Arial Narrow" w:cs="Arial"/>
                <w:sz w:val="22"/>
                <w:szCs w:val="22"/>
              </w:rPr>
              <w:t xml:space="preserve">Al presente proceso de selección también le son aplicables las demás normas concordantes con la materia que rijan o lleguen a regir los aspectos del mismo. En lo que no se encuentra particularmente regulado en el Manual de Contratación Interno de </w:t>
            </w:r>
            <w:r w:rsidRPr="00CC4AFD">
              <w:rPr>
                <w:rFonts w:ascii="Arial Narrow" w:hAnsi="Arial Narrow" w:cs="Arial"/>
                <w:b/>
                <w:sz w:val="22"/>
                <w:szCs w:val="22"/>
              </w:rPr>
              <w:t xml:space="preserve">RTVC </w:t>
            </w:r>
            <w:r w:rsidRPr="00CC4AFD">
              <w:rPr>
                <w:rFonts w:ascii="Arial Narrow" w:hAnsi="Arial Narrow" w:cs="Arial"/>
                <w:sz w:val="22"/>
                <w:szCs w:val="22"/>
              </w:rPr>
              <w:t>se aplican las normas civiles, comerciales y a falta de éstas las contenidas en el Estatuto General de Contratación Pública.</w:t>
            </w:r>
          </w:p>
          <w:p w14:paraId="3660D4BF" w14:textId="04144FB5" w:rsidR="00A83016" w:rsidRDefault="00A83016" w:rsidP="00CC4AFD">
            <w:pPr>
              <w:shd w:val="clear" w:color="auto" w:fill="FFFFFF"/>
              <w:jc w:val="both"/>
              <w:rPr>
                <w:rFonts w:ascii="Arial Narrow" w:hAnsi="Arial Narrow" w:cs="Arial"/>
                <w:sz w:val="22"/>
                <w:szCs w:val="22"/>
              </w:rPr>
            </w:pPr>
          </w:p>
          <w:p w14:paraId="281CA6EB" w14:textId="77777777" w:rsidR="00A83016" w:rsidRDefault="00A83016" w:rsidP="00A83016">
            <w:pPr>
              <w:pStyle w:val="Default"/>
              <w:jc w:val="both"/>
              <w:rPr>
                <w:rFonts w:ascii="Arial Narrow" w:hAnsi="Arial Narrow"/>
                <w:color w:val="auto"/>
                <w:sz w:val="22"/>
                <w:szCs w:val="22"/>
              </w:rPr>
            </w:pPr>
            <w:r>
              <w:rPr>
                <w:rFonts w:ascii="Arial Narrow" w:hAnsi="Arial Narrow"/>
                <w:color w:val="auto"/>
                <w:sz w:val="22"/>
                <w:szCs w:val="22"/>
              </w:rPr>
              <w:t>El presente proceso se adjudicará de la siguiente manera:</w:t>
            </w:r>
          </w:p>
          <w:p w14:paraId="6E3C5B16" w14:textId="77777777" w:rsidR="00A83016" w:rsidRDefault="00A83016" w:rsidP="00A83016">
            <w:pPr>
              <w:pStyle w:val="Default"/>
              <w:jc w:val="both"/>
              <w:rPr>
                <w:rFonts w:ascii="Arial Narrow" w:hAnsi="Arial Narrow"/>
                <w:color w:val="auto"/>
                <w:sz w:val="22"/>
                <w:szCs w:val="22"/>
              </w:rPr>
            </w:pPr>
          </w:p>
          <w:p w14:paraId="1C7F5368" w14:textId="77777777" w:rsidR="00A83016" w:rsidRDefault="00A83016" w:rsidP="00A83016">
            <w:pPr>
              <w:pStyle w:val="Default"/>
              <w:numPr>
                <w:ilvl w:val="0"/>
                <w:numId w:val="65"/>
              </w:numPr>
              <w:jc w:val="both"/>
              <w:rPr>
                <w:rFonts w:ascii="Arial Narrow" w:hAnsi="Arial Narrow" w:cs="Microsoft Sans Serif"/>
                <w:bCs/>
                <w:color w:val="auto"/>
                <w:spacing w:val="1"/>
                <w:sz w:val="22"/>
                <w:szCs w:val="22"/>
                <w:u w:val="single"/>
              </w:rPr>
            </w:pPr>
            <w:r>
              <w:rPr>
                <w:rFonts w:ascii="Arial Narrow" w:hAnsi="Arial Narrow"/>
                <w:b/>
                <w:color w:val="auto"/>
                <w:sz w:val="22"/>
                <w:szCs w:val="22"/>
                <w:u w:val="single"/>
              </w:rPr>
              <w:t>SERVICIOS FIJOS:</w:t>
            </w:r>
            <w:r>
              <w:rPr>
                <w:rFonts w:ascii="Arial Narrow" w:hAnsi="Arial Narrow"/>
                <w:color w:val="auto"/>
                <w:sz w:val="22"/>
                <w:szCs w:val="22"/>
                <w:u w:val="single"/>
              </w:rPr>
              <w:t xml:space="preserve"> Según valor mensual de la oferta adjudicataria por (10) diez meses.</w:t>
            </w:r>
          </w:p>
          <w:p w14:paraId="5BAF6C5C" w14:textId="77777777" w:rsidR="00A83016" w:rsidRDefault="00A83016" w:rsidP="00A83016">
            <w:pPr>
              <w:pStyle w:val="Default"/>
              <w:ind w:left="720"/>
              <w:jc w:val="both"/>
              <w:rPr>
                <w:rFonts w:ascii="Arial Narrow" w:hAnsi="Arial Narrow" w:cs="Microsoft Sans Serif"/>
                <w:bCs/>
                <w:color w:val="auto"/>
                <w:spacing w:val="1"/>
                <w:sz w:val="22"/>
                <w:szCs w:val="22"/>
                <w:u w:val="single"/>
              </w:rPr>
            </w:pPr>
          </w:p>
          <w:p w14:paraId="73DCEC5F" w14:textId="77777777" w:rsidR="00A83016" w:rsidRDefault="00A83016" w:rsidP="00A83016">
            <w:pPr>
              <w:pStyle w:val="Default"/>
              <w:numPr>
                <w:ilvl w:val="0"/>
                <w:numId w:val="65"/>
              </w:numPr>
              <w:jc w:val="both"/>
              <w:rPr>
                <w:rFonts w:ascii="Arial Narrow" w:hAnsi="Arial Narrow"/>
                <w:b/>
                <w:color w:val="auto"/>
                <w:sz w:val="22"/>
                <w:szCs w:val="22"/>
                <w:u w:val="single"/>
              </w:rPr>
            </w:pPr>
            <w:r>
              <w:rPr>
                <w:rFonts w:ascii="Arial Narrow" w:hAnsi="Arial Narrow"/>
                <w:b/>
                <w:color w:val="auto"/>
                <w:sz w:val="22"/>
                <w:szCs w:val="22"/>
                <w:u w:val="single"/>
              </w:rPr>
              <w:t>SERVICIOS VARIABLES:</w:t>
            </w:r>
            <w:r>
              <w:rPr>
                <w:rFonts w:ascii="Arial Narrow" w:hAnsi="Arial Narrow"/>
                <w:color w:val="auto"/>
                <w:sz w:val="22"/>
                <w:szCs w:val="22"/>
                <w:u w:val="single"/>
              </w:rPr>
              <w:t xml:space="preserve"> según valor unitario por ítems del oferente adjudicatario, por valor de $ 180.386.930 por el termino de ejecución del contrato.</w:t>
            </w:r>
          </w:p>
          <w:p w14:paraId="7D64E860" w14:textId="77777777" w:rsidR="00A83016" w:rsidRDefault="00A83016" w:rsidP="00A83016">
            <w:pPr>
              <w:pStyle w:val="Default"/>
              <w:ind w:left="720"/>
              <w:jc w:val="both"/>
              <w:rPr>
                <w:rFonts w:ascii="Arial Narrow" w:hAnsi="Arial Narrow"/>
                <w:b/>
                <w:color w:val="auto"/>
                <w:sz w:val="22"/>
                <w:szCs w:val="22"/>
              </w:rPr>
            </w:pPr>
          </w:p>
          <w:p w14:paraId="2333B26C" w14:textId="77777777" w:rsidR="00A83016" w:rsidRDefault="00A83016" w:rsidP="00A83016">
            <w:pPr>
              <w:pStyle w:val="Default"/>
              <w:jc w:val="both"/>
              <w:rPr>
                <w:rFonts w:ascii="Arial Narrow" w:hAnsi="Arial Narrow" w:cs="Microsoft Sans Serif"/>
                <w:bCs/>
                <w:color w:val="auto"/>
                <w:spacing w:val="1"/>
                <w:sz w:val="22"/>
                <w:szCs w:val="22"/>
              </w:rPr>
            </w:pPr>
            <w:r>
              <w:rPr>
                <w:rFonts w:ascii="Arial Narrow" w:hAnsi="Arial Narrow"/>
                <w:color w:val="auto"/>
                <w:sz w:val="22"/>
                <w:szCs w:val="22"/>
                <w:lang w:val="es-CO" w:eastAsia="ar-SA"/>
              </w:rPr>
              <w:t xml:space="preserve">Los servicios anteriormente relacionados serán contratados según necesidad de la entidad hasta agotar la bolsa de servicios variables. En caso de no ser requeridos los servicios variables dentro del plazo de ejecución del contrato, </w:t>
            </w:r>
            <w:r>
              <w:rPr>
                <w:rFonts w:ascii="Arial Narrow" w:hAnsi="Arial Narrow"/>
                <w:b/>
                <w:color w:val="auto"/>
                <w:sz w:val="22"/>
                <w:szCs w:val="22"/>
                <w:u w:val="single"/>
                <w:lang w:val="es-CO" w:eastAsia="ar-SA"/>
              </w:rPr>
              <w:t>la entidad no estará obligada a pagar al contratista los recursos de esta bolsa.</w:t>
            </w:r>
          </w:p>
          <w:p w14:paraId="107423F7" w14:textId="0811D9E3" w:rsidR="006B62CF" w:rsidRPr="00CF57B4" w:rsidRDefault="006B62CF" w:rsidP="00190126">
            <w:pPr>
              <w:shd w:val="clear" w:color="auto" w:fill="FFFFFF"/>
              <w:ind w:left="1" w:right="28" w:hanging="1"/>
              <w:jc w:val="both"/>
              <w:rPr>
                <w:rFonts w:ascii="Arial Narrow" w:hAnsi="Arial Narrow" w:cs="Arial"/>
                <w:sz w:val="22"/>
                <w:szCs w:val="22"/>
              </w:rPr>
            </w:pPr>
          </w:p>
        </w:tc>
      </w:tr>
      <w:tr w:rsidR="00CF57B4" w:rsidRPr="00CF57B4" w14:paraId="04C30300" w14:textId="77777777" w:rsidTr="0087092E">
        <w:trPr>
          <w:gridAfter w:val="1"/>
          <w:wAfter w:w="398" w:type="dxa"/>
          <w:trHeight w:val="630"/>
        </w:trPr>
        <w:tc>
          <w:tcPr>
            <w:tcW w:w="2102" w:type="dxa"/>
            <w:vAlign w:val="center"/>
          </w:tcPr>
          <w:p w14:paraId="245D2D08" w14:textId="77777777" w:rsidR="006D3036" w:rsidRPr="00CF57B4" w:rsidRDefault="006D3036" w:rsidP="006D3036">
            <w:pPr>
              <w:numPr>
                <w:ilvl w:val="0"/>
                <w:numId w:val="1"/>
              </w:numPr>
              <w:ind w:left="290" w:right="-125" w:hanging="284"/>
              <w:rPr>
                <w:rFonts w:ascii="Arial Narrow" w:hAnsi="Arial Narrow" w:cs="Arial"/>
                <w:b/>
                <w:sz w:val="22"/>
                <w:szCs w:val="22"/>
              </w:rPr>
            </w:pPr>
            <w:r w:rsidRPr="00CF57B4">
              <w:rPr>
                <w:rFonts w:ascii="Arial Narrow" w:hAnsi="Arial Narrow" w:cs="Arial"/>
                <w:b/>
                <w:sz w:val="22"/>
                <w:szCs w:val="22"/>
              </w:rPr>
              <w:t>ESTUDIOS TÉCNICOS  Y DE MERCADO</w:t>
            </w:r>
          </w:p>
        </w:tc>
        <w:tc>
          <w:tcPr>
            <w:tcW w:w="9352" w:type="dxa"/>
            <w:gridSpan w:val="20"/>
            <w:vAlign w:val="center"/>
          </w:tcPr>
          <w:p w14:paraId="61C5EEAE" w14:textId="7A748553" w:rsidR="00C77C03" w:rsidRPr="00CF57B4" w:rsidRDefault="006D3036" w:rsidP="006D3036">
            <w:pPr>
              <w:autoSpaceDE w:val="0"/>
              <w:autoSpaceDN w:val="0"/>
              <w:adjustRightInd w:val="0"/>
              <w:jc w:val="both"/>
              <w:rPr>
                <w:rFonts w:ascii="Arial Narrow" w:hAnsi="Arial Narrow" w:cs="Tahoma"/>
                <w:sz w:val="22"/>
                <w:szCs w:val="22"/>
              </w:rPr>
            </w:pPr>
            <w:r w:rsidRPr="00CF57B4">
              <w:rPr>
                <w:rFonts w:ascii="Arial Narrow" w:hAnsi="Arial Narrow" w:cs="Tahoma"/>
                <w:sz w:val="22"/>
                <w:szCs w:val="22"/>
              </w:rPr>
              <w:t>Para determinar el valor estimado de la presente contratación, se tomó como referencia el numeral 3.4 literal a) del manual de contratación vigente de la entidad el cual establece lo siguiente</w:t>
            </w:r>
            <w:r w:rsidR="00C77C03" w:rsidRPr="00CF57B4">
              <w:rPr>
                <w:rFonts w:ascii="Arial Narrow" w:hAnsi="Arial Narrow" w:cs="Tahoma"/>
                <w:sz w:val="22"/>
                <w:szCs w:val="22"/>
              </w:rPr>
              <w:t>:</w:t>
            </w:r>
          </w:p>
          <w:p w14:paraId="62D9D0E1" w14:textId="77777777" w:rsidR="00C77C03" w:rsidRPr="00CF57B4" w:rsidRDefault="00C77C03" w:rsidP="00C77C03">
            <w:pPr>
              <w:shd w:val="clear" w:color="auto" w:fill="FFFFFF"/>
              <w:jc w:val="both"/>
              <w:rPr>
                <w:rFonts w:ascii="Arial Narrow" w:hAnsi="Arial Narrow" w:cs="Arial"/>
                <w:sz w:val="22"/>
                <w:szCs w:val="22"/>
              </w:rPr>
            </w:pPr>
          </w:p>
          <w:p w14:paraId="592F29E5" w14:textId="5A9829DF" w:rsidR="00C77C03" w:rsidRPr="00CF57B4" w:rsidRDefault="00C77C03" w:rsidP="00C77C03">
            <w:pPr>
              <w:pStyle w:val="NormalWeb"/>
              <w:shd w:val="clear" w:color="auto" w:fill="FFFFFF"/>
              <w:spacing w:before="0" w:beforeAutospacing="0" w:after="0" w:afterAutospacing="0"/>
              <w:jc w:val="both"/>
              <w:rPr>
                <w:rFonts w:ascii="Arial Narrow" w:hAnsi="Arial Narrow" w:cs="Arial"/>
                <w:i/>
                <w:sz w:val="22"/>
                <w:szCs w:val="22"/>
              </w:rPr>
            </w:pPr>
            <w:r w:rsidRPr="00CF57B4">
              <w:rPr>
                <w:rFonts w:ascii="Arial Narrow" w:hAnsi="Arial Narrow" w:cs="Arial"/>
                <w:i/>
                <w:sz w:val="22"/>
                <w:szCs w:val="22"/>
              </w:rPr>
              <w:t xml:space="preserve">a. “Solicitud de cotizaciones: Cuando se emplee la modalidad de solicitud de cotizaciones, las mismas se deben requerir remitiendo a los interesados toda la información básica del contrato a suscribir, con el fin de que proyecten el valor del servicio o del bien correspondiente. Por lo expuesto, se deberán señalar en la comunicación respectiva los gastos que deberá asumir el </w:t>
            </w:r>
            <w:r w:rsidRPr="00CF57B4">
              <w:rPr>
                <w:rFonts w:ascii="Arial Narrow" w:hAnsi="Arial Narrow" w:cs="Arial"/>
                <w:b/>
                <w:i/>
                <w:sz w:val="22"/>
                <w:szCs w:val="22"/>
              </w:rPr>
              <w:t>Contratista</w:t>
            </w:r>
            <w:r w:rsidRPr="00CF57B4">
              <w:rPr>
                <w:rFonts w:ascii="Arial Narrow" w:hAnsi="Arial Narrow" w:cs="Arial"/>
                <w:i/>
                <w:sz w:val="22"/>
                <w:szCs w:val="22"/>
              </w:rPr>
              <w:t xml:space="preserve"> (constitución de garantía única, impuestos, transporte, etc.)”</w:t>
            </w:r>
          </w:p>
          <w:p w14:paraId="1A8B3FF5" w14:textId="309223F1" w:rsidR="00C77C03" w:rsidRPr="00CF57B4" w:rsidRDefault="00C77C03" w:rsidP="00C77C03">
            <w:pPr>
              <w:pStyle w:val="NormalWeb"/>
              <w:shd w:val="clear" w:color="auto" w:fill="FFFFFF"/>
              <w:spacing w:before="0" w:beforeAutospacing="0" w:after="0" w:afterAutospacing="0"/>
              <w:jc w:val="both"/>
              <w:rPr>
                <w:rFonts w:ascii="Arial Narrow" w:hAnsi="Arial Narrow" w:cs="Arial"/>
                <w:i/>
                <w:sz w:val="22"/>
                <w:szCs w:val="22"/>
              </w:rPr>
            </w:pPr>
          </w:p>
          <w:p w14:paraId="72D7AE99" w14:textId="77777777" w:rsidR="00C77C03" w:rsidRPr="00CF57B4" w:rsidRDefault="00C77C03" w:rsidP="00C77C03">
            <w:pPr>
              <w:shd w:val="clear" w:color="auto" w:fill="FFFFFF"/>
              <w:jc w:val="both"/>
              <w:rPr>
                <w:rFonts w:ascii="Arial Narrow" w:hAnsi="Arial Narrow" w:cs="Arial"/>
                <w:sz w:val="22"/>
                <w:szCs w:val="22"/>
              </w:rPr>
            </w:pPr>
            <w:r w:rsidRPr="00CF57B4">
              <w:rPr>
                <w:rFonts w:ascii="Arial Narrow" w:hAnsi="Arial Narrow" w:cs="Arial"/>
                <w:sz w:val="22"/>
                <w:szCs w:val="22"/>
              </w:rPr>
              <w:t xml:space="preserve">Atendiendo lo anteriormente expuesto, se solicitaron cotizaciones de precios (incluido IVA) a empresas reconocidas en el mercado para este tipo de servicios, cuyos resultados se describen en la siguiente tabla: </w:t>
            </w:r>
          </w:p>
          <w:p w14:paraId="68F22309" w14:textId="77777777" w:rsidR="0052477C" w:rsidRPr="00CF57B4" w:rsidRDefault="0052477C" w:rsidP="0052477C">
            <w:pPr>
              <w:pStyle w:val="NormalWeb"/>
              <w:shd w:val="clear" w:color="auto" w:fill="FFFFFF"/>
              <w:spacing w:before="0" w:beforeAutospacing="0" w:after="0" w:afterAutospacing="0"/>
              <w:jc w:val="both"/>
              <w:rPr>
                <w:rFonts w:ascii="Arial Narrow" w:hAnsi="Arial Narrow" w:cs="Arial"/>
                <w:sz w:val="22"/>
                <w:szCs w:val="22"/>
              </w:rPr>
            </w:pPr>
          </w:p>
          <w:p w14:paraId="2C370815" w14:textId="77777777" w:rsidR="0052477C" w:rsidRPr="00CF57B4" w:rsidRDefault="0052477C" w:rsidP="0052477C">
            <w:pPr>
              <w:pStyle w:val="Prrafodelista"/>
              <w:numPr>
                <w:ilvl w:val="0"/>
                <w:numId w:val="9"/>
              </w:numPr>
              <w:autoSpaceDE w:val="0"/>
              <w:autoSpaceDN w:val="0"/>
              <w:adjustRightInd w:val="0"/>
              <w:jc w:val="both"/>
              <w:rPr>
                <w:rFonts w:ascii="Arial Narrow" w:hAnsi="Arial Narrow" w:cs="Microsoft Sans Serif"/>
                <w:bCs/>
                <w:spacing w:val="1"/>
                <w:sz w:val="22"/>
                <w:szCs w:val="22"/>
              </w:rPr>
            </w:pPr>
            <w:r w:rsidRPr="00CF57B4">
              <w:rPr>
                <w:rFonts w:ascii="Arial Narrow" w:hAnsi="Arial Narrow" w:cs="Microsoft Sans Serif"/>
                <w:bCs/>
                <w:spacing w:val="1"/>
                <w:sz w:val="22"/>
                <w:szCs w:val="22"/>
              </w:rPr>
              <w:t>CEHIS LTDA</w:t>
            </w:r>
          </w:p>
          <w:p w14:paraId="563DD21D" w14:textId="77777777" w:rsidR="0052477C" w:rsidRPr="00CF57B4" w:rsidRDefault="0052477C" w:rsidP="0052477C">
            <w:pPr>
              <w:pStyle w:val="Prrafodelista"/>
              <w:numPr>
                <w:ilvl w:val="0"/>
                <w:numId w:val="9"/>
              </w:numPr>
              <w:autoSpaceDE w:val="0"/>
              <w:autoSpaceDN w:val="0"/>
              <w:adjustRightInd w:val="0"/>
              <w:jc w:val="both"/>
              <w:rPr>
                <w:rFonts w:ascii="Arial Narrow" w:hAnsi="Arial Narrow" w:cs="Microsoft Sans Serif"/>
                <w:bCs/>
                <w:spacing w:val="1"/>
                <w:sz w:val="22"/>
                <w:szCs w:val="22"/>
              </w:rPr>
            </w:pPr>
            <w:r w:rsidRPr="00CF57B4">
              <w:rPr>
                <w:rFonts w:ascii="Arial Narrow" w:hAnsi="Arial Narrow" w:cs="Microsoft Sans Serif"/>
                <w:bCs/>
                <w:spacing w:val="1"/>
                <w:sz w:val="22"/>
                <w:szCs w:val="22"/>
              </w:rPr>
              <w:t>MULTISTREAM SAS</w:t>
            </w:r>
          </w:p>
          <w:p w14:paraId="1CB27D20" w14:textId="77777777" w:rsidR="0052477C" w:rsidRPr="00CF57B4" w:rsidRDefault="0052477C" w:rsidP="0052477C">
            <w:pPr>
              <w:pStyle w:val="Prrafodelista"/>
              <w:numPr>
                <w:ilvl w:val="0"/>
                <w:numId w:val="9"/>
              </w:numPr>
              <w:autoSpaceDE w:val="0"/>
              <w:autoSpaceDN w:val="0"/>
              <w:adjustRightInd w:val="0"/>
              <w:jc w:val="both"/>
              <w:rPr>
                <w:rFonts w:ascii="Arial Narrow" w:hAnsi="Arial Narrow" w:cs="Microsoft Sans Serif"/>
                <w:bCs/>
                <w:spacing w:val="1"/>
                <w:sz w:val="22"/>
                <w:szCs w:val="22"/>
              </w:rPr>
            </w:pPr>
            <w:r w:rsidRPr="00CF57B4">
              <w:rPr>
                <w:rFonts w:ascii="Arial Narrow" w:hAnsi="Arial Narrow" w:cs="Microsoft Sans Serif"/>
                <w:bCs/>
                <w:spacing w:val="1"/>
                <w:sz w:val="22"/>
                <w:szCs w:val="22"/>
              </w:rPr>
              <w:t>BEX TECHNOLOGY S.A</w:t>
            </w:r>
          </w:p>
          <w:p w14:paraId="0676FF42" w14:textId="77777777" w:rsidR="0052477C" w:rsidRPr="00CF57B4" w:rsidRDefault="0052477C" w:rsidP="0052477C">
            <w:pPr>
              <w:pStyle w:val="Prrafodelista"/>
              <w:numPr>
                <w:ilvl w:val="0"/>
                <w:numId w:val="9"/>
              </w:numPr>
              <w:autoSpaceDE w:val="0"/>
              <w:autoSpaceDN w:val="0"/>
              <w:adjustRightInd w:val="0"/>
              <w:jc w:val="both"/>
              <w:rPr>
                <w:rFonts w:ascii="Arial Narrow" w:hAnsi="Arial Narrow" w:cs="Microsoft Sans Serif"/>
                <w:bCs/>
                <w:spacing w:val="1"/>
                <w:sz w:val="22"/>
                <w:szCs w:val="22"/>
              </w:rPr>
            </w:pPr>
            <w:r w:rsidRPr="00CF57B4">
              <w:rPr>
                <w:rFonts w:ascii="Arial Narrow" w:hAnsi="Arial Narrow" w:cs="Microsoft Sans Serif"/>
                <w:bCs/>
                <w:spacing w:val="1"/>
                <w:sz w:val="22"/>
                <w:szCs w:val="22"/>
                <w:lang w:val="es-CO"/>
              </w:rPr>
              <w:t>MICROHARD</w:t>
            </w:r>
          </w:p>
          <w:p w14:paraId="1E2B3728" w14:textId="77777777" w:rsidR="0052477C" w:rsidRPr="00CF57B4" w:rsidRDefault="0052477C" w:rsidP="0052477C">
            <w:pPr>
              <w:pStyle w:val="Prrafodelista"/>
              <w:numPr>
                <w:ilvl w:val="0"/>
                <w:numId w:val="9"/>
              </w:numPr>
              <w:autoSpaceDE w:val="0"/>
              <w:autoSpaceDN w:val="0"/>
              <w:adjustRightInd w:val="0"/>
              <w:jc w:val="both"/>
              <w:rPr>
                <w:rFonts w:ascii="Arial Narrow" w:hAnsi="Arial Narrow" w:cs="Microsoft Sans Serif"/>
                <w:bCs/>
                <w:spacing w:val="1"/>
                <w:sz w:val="22"/>
                <w:szCs w:val="22"/>
              </w:rPr>
            </w:pPr>
            <w:r w:rsidRPr="00CF57B4">
              <w:rPr>
                <w:rFonts w:ascii="Arial Narrow" w:hAnsi="Arial Narrow" w:cs="Microsoft Sans Serif"/>
                <w:bCs/>
                <w:spacing w:val="1"/>
                <w:sz w:val="22"/>
                <w:szCs w:val="22"/>
              </w:rPr>
              <w:t>ENETRES (CG PRODUCCIONES)</w:t>
            </w:r>
          </w:p>
          <w:p w14:paraId="7AEFCB80" w14:textId="77777777" w:rsidR="0052477C" w:rsidRPr="00CF57B4" w:rsidRDefault="0052477C" w:rsidP="0052477C">
            <w:pPr>
              <w:pStyle w:val="Prrafodelista"/>
              <w:numPr>
                <w:ilvl w:val="0"/>
                <w:numId w:val="9"/>
              </w:numPr>
              <w:autoSpaceDE w:val="0"/>
              <w:autoSpaceDN w:val="0"/>
              <w:adjustRightInd w:val="0"/>
              <w:jc w:val="both"/>
              <w:rPr>
                <w:rFonts w:ascii="Arial Narrow" w:hAnsi="Arial Narrow" w:cs="Microsoft Sans Serif"/>
                <w:bCs/>
                <w:spacing w:val="1"/>
                <w:sz w:val="22"/>
                <w:szCs w:val="22"/>
              </w:rPr>
            </w:pPr>
            <w:r w:rsidRPr="00CF57B4">
              <w:rPr>
                <w:rFonts w:ascii="Arial Narrow" w:hAnsi="Arial Narrow" w:cs="Microsoft Sans Serif"/>
                <w:bCs/>
                <w:spacing w:val="1"/>
                <w:sz w:val="22"/>
                <w:szCs w:val="22"/>
                <w:lang w:val="es-CO"/>
              </w:rPr>
              <w:t>INFOTRACK</w:t>
            </w:r>
          </w:p>
          <w:p w14:paraId="5C5EE2C3" w14:textId="77777777" w:rsidR="0052477C" w:rsidRPr="00CF57B4" w:rsidRDefault="0052477C" w:rsidP="0052477C">
            <w:pPr>
              <w:pStyle w:val="Prrafodelista"/>
              <w:numPr>
                <w:ilvl w:val="0"/>
                <w:numId w:val="9"/>
              </w:numPr>
              <w:autoSpaceDE w:val="0"/>
              <w:autoSpaceDN w:val="0"/>
              <w:adjustRightInd w:val="0"/>
              <w:jc w:val="both"/>
              <w:rPr>
                <w:rFonts w:ascii="Arial Narrow" w:hAnsi="Arial Narrow" w:cs="Microsoft Sans Serif"/>
                <w:bCs/>
                <w:spacing w:val="1"/>
                <w:sz w:val="22"/>
                <w:szCs w:val="22"/>
              </w:rPr>
            </w:pPr>
            <w:r w:rsidRPr="00CF57B4">
              <w:rPr>
                <w:rFonts w:ascii="Arial Narrow" w:hAnsi="Arial Narrow" w:cs="Microsoft Sans Serif"/>
                <w:bCs/>
                <w:spacing w:val="1"/>
                <w:sz w:val="22"/>
                <w:szCs w:val="22"/>
              </w:rPr>
              <w:t>MEDIASTREAM COLOMBIA SAS</w:t>
            </w:r>
          </w:p>
          <w:p w14:paraId="3F2E3705" w14:textId="77777777" w:rsidR="0052477C" w:rsidRPr="00CF57B4" w:rsidRDefault="0052477C" w:rsidP="0052477C">
            <w:pPr>
              <w:pStyle w:val="Prrafodelista"/>
              <w:numPr>
                <w:ilvl w:val="0"/>
                <w:numId w:val="9"/>
              </w:numPr>
              <w:autoSpaceDE w:val="0"/>
              <w:autoSpaceDN w:val="0"/>
              <w:adjustRightInd w:val="0"/>
              <w:jc w:val="both"/>
              <w:rPr>
                <w:rFonts w:ascii="Arial Narrow" w:hAnsi="Arial Narrow" w:cs="Microsoft Sans Serif"/>
                <w:bCs/>
                <w:spacing w:val="1"/>
                <w:sz w:val="22"/>
                <w:szCs w:val="22"/>
              </w:rPr>
            </w:pPr>
            <w:r w:rsidRPr="00CF57B4">
              <w:rPr>
                <w:rFonts w:ascii="Arial Narrow" w:hAnsi="Arial Narrow" w:cs="Microsoft Sans Serif"/>
                <w:bCs/>
                <w:spacing w:val="1"/>
                <w:sz w:val="22"/>
                <w:szCs w:val="22"/>
                <w:lang w:val="es-CO"/>
              </w:rPr>
              <w:t>ORIGEN</w:t>
            </w:r>
          </w:p>
          <w:p w14:paraId="6B018F09" w14:textId="77777777" w:rsidR="0052477C" w:rsidRPr="00CF57B4" w:rsidRDefault="0052477C" w:rsidP="0052477C">
            <w:pPr>
              <w:pStyle w:val="Prrafodelista"/>
              <w:numPr>
                <w:ilvl w:val="0"/>
                <w:numId w:val="9"/>
              </w:numPr>
              <w:autoSpaceDE w:val="0"/>
              <w:autoSpaceDN w:val="0"/>
              <w:adjustRightInd w:val="0"/>
              <w:jc w:val="both"/>
              <w:rPr>
                <w:rFonts w:ascii="Arial Narrow" w:hAnsi="Arial Narrow" w:cs="Microsoft Sans Serif"/>
                <w:bCs/>
                <w:spacing w:val="1"/>
                <w:sz w:val="22"/>
                <w:szCs w:val="22"/>
              </w:rPr>
            </w:pPr>
            <w:r w:rsidRPr="00CF57B4">
              <w:rPr>
                <w:rFonts w:ascii="Arial Narrow" w:hAnsi="Arial Narrow" w:cs="Microsoft Sans Serif"/>
                <w:bCs/>
                <w:spacing w:val="1"/>
                <w:sz w:val="22"/>
                <w:szCs w:val="22"/>
              </w:rPr>
              <w:t>GRUPODOT</w:t>
            </w:r>
          </w:p>
          <w:p w14:paraId="35D92C67" w14:textId="77777777" w:rsidR="0052477C" w:rsidRPr="00CF57B4" w:rsidRDefault="0052477C" w:rsidP="0052477C">
            <w:pPr>
              <w:pStyle w:val="Prrafodelista"/>
              <w:numPr>
                <w:ilvl w:val="0"/>
                <w:numId w:val="9"/>
              </w:numPr>
              <w:autoSpaceDE w:val="0"/>
              <w:autoSpaceDN w:val="0"/>
              <w:adjustRightInd w:val="0"/>
              <w:jc w:val="both"/>
              <w:rPr>
                <w:rFonts w:ascii="Arial Narrow" w:hAnsi="Arial Narrow" w:cs="Microsoft Sans Serif"/>
                <w:bCs/>
                <w:spacing w:val="1"/>
                <w:sz w:val="22"/>
                <w:szCs w:val="22"/>
              </w:rPr>
            </w:pPr>
            <w:r w:rsidRPr="00CF57B4">
              <w:rPr>
                <w:rFonts w:ascii="Arial Narrow" w:hAnsi="Arial Narrow" w:cs="Microsoft Sans Serif"/>
                <w:bCs/>
                <w:spacing w:val="1"/>
                <w:sz w:val="22"/>
                <w:szCs w:val="22"/>
              </w:rPr>
              <w:t>TELEVICENTRO DEL VALLE S.A</w:t>
            </w:r>
          </w:p>
          <w:p w14:paraId="6789470E" w14:textId="77777777" w:rsidR="0052477C" w:rsidRPr="00CF57B4" w:rsidRDefault="0052477C" w:rsidP="0052477C">
            <w:pPr>
              <w:pStyle w:val="Prrafodelista"/>
              <w:numPr>
                <w:ilvl w:val="0"/>
                <w:numId w:val="9"/>
              </w:numPr>
              <w:autoSpaceDE w:val="0"/>
              <w:autoSpaceDN w:val="0"/>
              <w:adjustRightInd w:val="0"/>
              <w:jc w:val="both"/>
              <w:rPr>
                <w:rFonts w:ascii="Arial Narrow" w:hAnsi="Arial Narrow" w:cs="Microsoft Sans Serif"/>
                <w:bCs/>
                <w:spacing w:val="1"/>
                <w:sz w:val="22"/>
                <w:szCs w:val="22"/>
              </w:rPr>
            </w:pPr>
            <w:r w:rsidRPr="00CF57B4">
              <w:rPr>
                <w:rFonts w:ascii="Arial Narrow" w:hAnsi="Arial Narrow" w:cs="Microsoft Sans Serif"/>
                <w:bCs/>
                <w:spacing w:val="1"/>
                <w:sz w:val="22"/>
                <w:szCs w:val="22"/>
              </w:rPr>
              <w:t>MIRANDA PRODUCCIONES SAS</w:t>
            </w:r>
          </w:p>
          <w:p w14:paraId="56C8AAA7" w14:textId="77777777" w:rsidR="00781F4B" w:rsidRPr="00CF57B4" w:rsidRDefault="00781F4B" w:rsidP="006D3036">
            <w:pPr>
              <w:pStyle w:val="Prrafodelista"/>
              <w:widowControl w:val="0"/>
              <w:tabs>
                <w:tab w:val="left" w:pos="709"/>
              </w:tabs>
              <w:autoSpaceDE w:val="0"/>
              <w:autoSpaceDN w:val="0"/>
              <w:adjustRightInd w:val="0"/>
              <w:ind w:left="0" w:right="-1"/>
              <w:jc w:val="both"/>
              <w:rPr>
                <w:rFonts w:ascii="Arial Narrow" w:hAnsi="Arial Narrow"/>
                <w:sz w:val="22"/>
                <w:szCs w:val="22"/>
                <w:highlight w:val="yellow"/>
                <w:lang w:val="es-CO" w:eastAsia="en-US"/>
              </w:rPr>
            </w:pPr>
          </w:p>
          <w:p w14:paraId="33B95311" w14:textId="0E6B584B" w:rsidR="006D3036" w:rsidRDefault="00781F4B" w:rsidP="006D3036">
            <w:pPr>
              <w:pStyle w:val="Prrafodelista"/>
              <w:widowControl w:val="0"/>
              <w:tabs>
                <w:tab w:val="left" w:pos="709"/>
              </w:tabs>
              <w:autoSpaceDE w:val="0"/>
              <w:autoSpaceDN w:val="0"/>
              <w:adjustRightInd w:val="0"/>
              <w:ind w:left="0" w:right="-1"/>
              <w:jc w:val="both"/>
              <w:rPr>
                <w:rFonts w:ascii="Arial Narrow" w:hAnsi="Arial Narrow" w:cs="Arial"/>
                <w:sz w:val="22"/>
                <w:szCs w:val="22"/>
                <w:lang w:eastAsia="ar-SA"/>
              </w:rPr>
            </w:pPr>
            <w:r w:rsidRPr="00CF57B4">
              <w:rPr>
                <w:rFonts w:ascii="Arial Narrow" w:hAnsi="Arial Narrow"/>
                <w:sz w:val="22"/>
                <w:szCs w:val="22"/>
                <w:lang w:val="es-CO" w:eastAsia="en-US"/>
              </w:rPr>
              <w:t xml:space="preserve">Con base en lo </w:t>
            </w:r>
            <w:r w:rsidR="006D3036" w:rsidRPr="00CF57B4">
              <w:rPr>
                <w:rFonts w:ascii="Arial Narrow" w:hAnsi="Arial Narrow"/>
                <w:sz w:val="22"/>
                <w:szCs w:val="22"/>
                <w:lang w:val="es-CO" w:eastAsia="en-US"/>
              </w:rPr>
              <w:t xml:space="preserve">anterior, </w:t>
            </w:r>
            <w:r w:rsidR="006D3036" w:rsidRPr="00CF57B4">
              <w:rPr>
                <w:rFonts w:ascii="Arial Narrow" w:hAnsi="Arial Narrow"/>
                <w:sz w:val="22"/>
                <w:szCs w:val="22"/>
                <w:lang w:eastAsia="en-US"/>
              </w:rPr>
              <w:t xml:space="preserve">se establece que el presupuesto </w:t>
            </w:r>
            <w:r w:rsidR="006D3036" w:rsidRPr="00CF57B4">
              <w:rPr>
                <w:rFonts w:ascii="Arial Narrow" w:hAnsi="Arial Narrow"/>
                <w:sz w:val="22"/>
                <w:szCs w:val="22"/>
                <w:lang w:val="es-CO" w:eastAsia="en-US"/>
              </w:rPr>
              <w:t xml:space="preserve">total </w:t>
            </w:r>
            <w:r w:rsidR="006D3036" w:rsidRPr="00CF57B4">
              <w:rPr>
                <w:rFonts w:ascii="Arial Narrow" w:hAnsi="Arial Narrow"/>
                <w:sz w:val="22"/>
                <w:szCs w:val="22"/>
                <w:shd w:val="clear" w:color="auto" w:fill="FFFFFF"/>
                <w:lang w:eastAsia="en-US"/>
              </w:rPr>
              <w:t xml:space="preserve">estimado para este proyecto es </w:t>
            </w:r>
            <w:r w:rsidR="00553FB0" w:rsidRPr="00CF57B4">
              <w:rPr>
                <w:rFonts w:ascii="Arial Narrow" w:hAnsi="Arial Narrow" w:cs="Arial"/>
                <w:sz w:val="22"/>
                <w:szCs w:val="22"/>
              </w:rPr>
              <w:t xml:space="preserve">de </w:t>
            </w:r>
            <w:r w:rsidR="00400366" w:rsidRPr="00CF57B4">
              <w:rPr>
                <w:rFonts w:ascii="Arial Narrow" w:hAnsi="Arial Narrow" w:cs="Arial"/>
                <w:b/>
                <w:sz w:val="22"/>
                <w:szCs w:val="22"/>
                <w:lang w:val="es-MX"/>
              </w:rPr>
              <w:t xml:space="preserve">MIL NOVECIENTOS CINCUENTA Y UN MILLONES OCHOCIENTOS CINCUENTA Y OCHO MIL SEISCIENTOS TREINTA </w:t>
            </w:r>
            <w:r w:rsidR="002463AC">
              <w:rPr>
                <w:rFonts w:ascii="Arial Narrow" w:hAnsi="Arial Narrow" w:cs="Arial"/>
                <w:b/>
                <w:sz w:val="22"/>
                <w:szCs w:val="22"/>
                <w:lang w:val="es-MX"/>
              </w:rPr>
              <w:t xml:space="preserve">PESOS </w:t>
            </w:r>
            <w:r w:rsidR="00400366" w:rsidRPr="00CF57B4">
              <w:rPr>
                <w:rFonts w:ascii="Arial Narrow" w:hAnsi="Arial Narrow" w:cs="Arial"/>
                <w:b/>
                <w:sz w:val="22"/>
                <w:szCs w:val="22"/>
                <w:lang w:val="es-MX"/>
              </w:rPr>
              <w:t>M/CTE</w:t>
            </w:r>
            <w:r w:rsidR="00400366" w:rsidRPr="00CF57B4">
              <w:rPr>
                <w:rFonts w:ascii="Arial Narrow" w:hAnsi="Arial Narrow" w:cs="Arial"/>
                <w:b/>
                <w:sz w:val="22"/>
                <w:szCs w:val="22"/>
              </w:rPr>
              <w:t xml:space="preserve"> ($1.951.858.63</w:t>
            </w:r>
            <w:r w:rsidR="002463AC">
              <w:rPr>
                <w:rFonts w:ascii="Arial Narrow" w:hAnsi="Arial Narrow" w:cs="Arial"/>
                <w:b/>
                <w:sz w:val="22"/>
                <w:szCs w:val="22"/>
                <w:lang w:val="es-CO"/>
              </w:rPr>
              <w:t>0</w:t>
            </w:r>
            <w:r w:rsidR="00400366" w:rsidRPr="00CF57B4">
              <w:rPr>
                <w:rFonts w:ascii="Arial Narrow" w:hAnsi="Arial Narrow" w:cs="Arial"/>
                <w:b/>
                <w:sz w:val="22"/>
                <w:szCs w:val="22"/>
              </w:rPr>
              <w:t>)</w:t>
            </w:r>
            <w:r w:rsidR="00400366" w:rsidRPr="00CF57B4">
              <w:rPr>
                <w:rFonts w:ascii="Arial Narrow" w:hAnsi="Arial Narrow"/>
                <w:b/>
                <w:sz w:val="22"/>
                <w:szCs w:val="22"/>
              </w:rPr>
              <w:t xml:space="preserve"> </w:t>
            </w:r>
            <w:r w:rsidR="00400366" w:rsidRPr="00CF57B4">
              <w:rPr>
                <w:rFonts w:ascii="Arial Narrow" w:hAnsi="Arial Narrow" w:cs="Arial"/>
                <w:b/>
                <w:sz w:val="22"/>
                <w:szCs w:val="22"/>
              </w:rPr>
              <w:t>incluido IVA</w:t>
            </w:r>
            <w:r w:rsidR="00400366" w:rsidRPr="00CF57B4">
              <w:rPr>
                <w:rFonts w:ascii="Arial Narrow" w:hAnsi="Arial Narrow" w:cs="Arial"/>
                <w:sz w:val="22"/>
                <w:szCs w:val="22"/>
                <w:lang w:eastAsia="ar-SA"/>
              </w:rPr>
              <w:t>.</w:t>
            </w:r>
          </w:p>
          <w:p w14:paraId="604D8F4F" w14:textId="6044CDF7" w:rsidR="00F61D3A" w:rsidRDefault="00F61D3A" w:rsidP="006D3036">
            <w:pPr>
              <w:pStyle w:val="Prrafodelista"/>
              <w:widowControl w:val="0"/>
              <w:tabs>
                <w:tab w:val="left" w:pos="709"/>
              </w:tabs>
              <w:autoSpaceDE w:val="0"/>
              <w:autoSpaceDN w:val="0"/>
              <w:adjustRightInd w:val="0"/>
              <w:ind w:left="0" w:right="-1"/>
              <w:jc w:val="both"/>
              <w:rPr>
                <w:rFonts w:ascii="Arial Narrow" w:hAnsi="Arial Narrow" w:cs="Arial"/>
                <w:sz w:val="22"/>
                <w:szCs w:val="22"/>
                <w:lang w:eastAsia="ar-SA"/>
              </w:rPr>
            </w:pPr>
          </w:p>
          <w:tbl>
            <w:tblPr>
              <w:tblW w:w="8804" w:type="dxa"/>
              <w:tblCellMar>
                <w:left w:w="70" w:type="dxa"/>
                <w:right w:w="70" w:type="dxa"/>
              </w:tblCellMar>
              <w:tblLook w:val="04A0" w:firstRow="1" w:lastRow="0" w:firstColumn="1" w:lastColumn="0" w:noHBand="0" w:noVBand="1"/>
            </w:tblPr>
            <w:tblGrid>
              <w:gridCol w:w="1119"/>
              <w:gridCol w:w="687"/>
              <w:gridCol w:w="835"/>
              <w:gridCol w:w="688"/>
              <w:gridCol w:w="688"/>
              <w:gridCol w:w="688"/>
              <w:gridCol w:w="688"/>
              <w:gridCol w:w="688"/>
              <w:gridCol w:w="688"/>
              <w:gridCol w:w="688"/>
              <w:gridCol w:w="688"/>
              <w:gridCol w:w="688"/>
            </w:tblGrid>
            <w:tr w:rsidR="00F61D3A" w14:paraId="4E70BBF1" w14:textId="77777777" w:rsidTr="007C1281">
              <w:trPr>
                <w:trHeight w:val="347"/>
              </w:trPr>
              <w:tc>
                <w:tcPr>
                  <w:tcW w:w="0" w:type="auto"/>
                  <w:tcBorders>
                    <w:top w:val="nil"/>
                    <w:left w:val="nil"/>
                    <w:bottom w:val="nil"/>
                    <w:right w:val="nil"/>
                  </w:tcBorders>
                  <w:shd w:val="clear" w:color="auto" w:fill="auto"/>
                  <w:vAlign w:val="bottom"/>
                  <w:hideMark/>
                </w:tcPr>
                <w:p w14:paraId="27641718" w14:textId="77777777" w:rsidR="00F61D3A" w:rsidRDefault="00F61D3A" w:rsidP="00F61D3A">
                  <w:pPr>
                    <w:rPr>
                      <w:sz w:val="20"/>
                      <w:szCs w:val="20"/>
                      <w:lang w:val="es-CO" w:eastAsia="es-CO"/>
                    </w:rPr>
                  </w:pPr>
                </w:p>
              </w:tc>
              <w:tc>
                <w:tcPr>
                  <w:tcW w:w="0" w:type="auto"/>
                  <w:tcBorders>
                    <w:top w:val="nil"/>
                    <w:left w:val="nil"/>
                    <w:bottom w:val="nil"/>
                    <w:right w:val="nil"/>
                  </w:tcBorders>
                  <w:shd w:val="clear" w:color="auto" w:fill="auto"/>
                  <w:noWrap/>
                  <w:vAlign w:val="bottom"/>
                  <w:hideMark/>
                </w:tcPr>
                <w:p w14:paraId="45D6AADE" w14:textId="77777777" w:rsidR="00F61D3A" w:rsidRDefault="00F61D3A" w:rsidP="00F61D3A">
                  <w:pPr>
                    <w:rPr>
                      <w:sz w:val="20"/>
                      <w:szCs w:val="20"/>
                    </w:rPr>
                  </w:pPr>
                </w:p>
              </w:tc>
              <w:tc>
                <w:tcPr>
                  <w:tcW w:w="0" w:type="auto"/>
                  <w:tcBorders>
                    <w:top w:val="nil"/>
                    <w:left w:val="nil"/>
                    <w:bottom w:val="nil"/>
                    <w:right w:val="nil"/>
                  </w:tcBorders>
                  <w:shd w:val="clear" w:color="auto" w:fill="auto"/>
                  <w:noWrap/>
                  <w:vAlign w:val="bottom"/>
                  <w:hideMark/>
                </w:tcPr>
                <w:p w14:paraId="5765D47F" w14:textId="77777777" w:rsidR="00F61D3A" w:rsidRDefault="00F61D3A" w:rsidP="00F61D3A">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000000" w:fill="808080"/>
                  <w:vAlign w:val="bottom"/>
                  <w:hideMark/>
                </w:tcPr>
                <w:p w14:paraId="789601C5" w14:textId="77777777" w:rsidR="00F61D3A" w:rsidRDefault="00F61D3A" w:rsidP="00F61D3A">
                  <w:pPr>
                    <w:jc w:val="center"/>
                    <w:rPr>
                      <w:rFonts w:ascii="Calibri" w:hAnsi="Calibri"/>
                      <w:b/>
                      <w:bCs/>
                      <w:color w:val="000000"/>
                      <w:sz w:val="12"/>
                      <w:szCs w:val="12"/>
                    </w:rPr>
                  </w:pPr>
                  <w:r>
                    <w:rPr>
                      <w:rFonts w:ascii="Calibri" w:hAnsi="Calibri"/>
                      <w:b/>
                      <w:bCs/>
                      <w:color w:val="000000"/>
                      <w:sz w:val="12"/>
                      <w:szCs w:val="12"/>
                    </w:rPr>
                    <w:t xml:space="preserve">ORÍGEN </w:t>
                  </w:r>
                </w:p>
              </w:tc>
              <w:tc>
                <w:tcPr>
                  <w:tcW w:w="0" w:type="auto"/>
                  <w:gridSpan w:val="2"/>
                  <w:tcBorders>
                    <w:top w:val="single" w:sz="4" w:space="0" w:color="auto"/>
                    <w:left w:val="nil"/>
                    <w:bottom w:val="single" w:sz="4" w:space="0" w:color="auto"/>
                    <w:right w:val="single" w:sz="4" w:space="0" w:color="auto"/>
                  </w:tcBorders>
                  <w:shd w:val="clear" w:color="000000" w:fill="808080"/>
                  <w:vAlign w:val="bottom"/>
                  <w:hideMark/>
                </w:tcPr>
                <w:p w14:paraId="2DCEE984" w14:textId="77777777" w:rsidR="00F61D3A" w:rsidRDefault="00F61D3A" w:rsidP="00F61D3A">
                  <w:pPr>
                    <w:jc w:val="center"/>
                    <w:rPr>
                      <w:rFonts w:ascii="Calibri" w:hAnsi="Calibri"/>
                      <w:b/>
                      <w:bCs/>
                      <w:color w:val="000000"/>
                      <w:sz w:val="12"/>
                      <w:szCs w:val="12"/>
                    </w:rPr>
                  </w:pPr>
                  <w:r>
                    <w:rPr>
                      <w:rFonts w:ascii="Calibri" w:hAnsi="Calibri"/>
                      <w:b/>
                      <w:bCs/>
                      <w:color w:val="000000"/>
                      <w:sz w:val="12"/>
                      <w:szCs w:val="12"/>
                    </w:rPr>
                    <w:t>MICROHARD</w:t>
                  </w:r>
                </w:p>
              </w:tc>
              <w:tc>
                <w:tcPr>
                  <w:tcW w:w="0" w:type="auto"/>
                  <w:gridSpan w:val="2"/>
                  <w:tcBorders>
                    <w:top w:val="single" w:sz="4" w:space="0" w:color="auto"/>
                    <w:left w:val="nil"/>
                    <w:bottom w:val="single" w:sz="4" w:space="0" w:color="auto"/>
                    <w:right w:val="single" w:sz="4" w:space="0" w:color="auto"/>
                  </w:tcBorders>
                  <w:shd w:val="clear" w:color="000000" w:fill="808080"/>
                  <w:vAlign w:val="bottom"/>
                  <w:hideMark/>
                </w:tcPr>
                <w:p w14:paraId="75E125AC" w14:textId="77777777" w:rsidR="00F61D3A" w:rsidRDefault="00F61D3A" w:rsidP="00F61D3A">
                  <w:pPr>
                    <w:jc w:val="center"/>
                    <w:rPr>
                      <w:rFonts w:ascii="Calibri" w:hAnsi="Calibri"/>
                      <w:b/>
                      <w:bCs/>
                      <w:color w:val="000000"/>
                      <w:sz w:val="12"/>
                      <w:szCs w:val="12"/>
                    </w:rPr>
                  </w:pPr>
                  <w:r>
                    <w:rPr>
                      <w:rFonts w:ascii="Calibri" w:hAnsi="Calibri"/>
                      <w:b/>
                      <w:bCs/>
                      <w:color w:val="000000"/>
                      <w:sz w:val="12"/>
                      <w:szCs w:val="12"/>
                    </w:rPr>
                    <w:t>BEXT</w:t>
                  </w:r>
                </w:p>
              </w:tc>
              <w:tc>
                <w:tcPr>
                  <w:tcW w:w="0" w:type="auto"/>
                  <w:gridSpan w:val="2"/>
                  <w:tcBorders>
                    <w:top w:val="single" w:sz="4" w:space="0" w:color="auto"/>
                    <w:left w:val="nil"/>
                    <w:bottom w:val="single" w:sz="4" w:space="0" w:color="auto"/>
                    <w:right w:val="single" w:sz="4" w:space="0" w:color="auto"/>
                  </w:tcBorders>
                  <w:shd w:val="clear" w:color="000000" w:fill="808080"/>
                  <w:vAlign w:val="bottom"/>
                  <w:hideMark/>
                </w:tcPr>
                <w:p w14:paraId="596F2494" w14:textId="77777777" w:rsidR="00F61D3A" w:rsidRDefault="00F61D3A" w:rsidP="00F61D3A">
                  <w:pPr>
                    <w:jc w:val="center"/>
                    <w:rPr>
                      <w:rFonts w:ascii="Calibri" w:hAnsi="Calibri"/>
                      <w:b/>
                      <w:bCs/>
                      <w:color w:val="000000"/>
                      <w:sz w:val="12"/>
                      <w:szCs w:val="12"/>
                    </w:rPr>
                  </w:pPr>
                  <w:r>
                    <w:rPr>
                      <w:rFonts w:ascii="Calibri" w:hAnsi="Calibri"/>
                      <w:b/>
                      <w:bCs/>
                      <w:color w:val="000000"/>
                      <w:sz w:val="12"/>
                      <w:szCs w:val="12"/>
                    </w:rPr>
                    <w:t>INFOTRACK</w:t>
                  </w:r>
                </w:p>
              </w:tc>
              <w:tc>
                <w:tcPr>
                  <w:tcW w:w="0" w:type="auto"/>
                  <w:tcBorders>
                    <w:top w:val="nil"/>
                    <w:left w:val="nil"/>
                    <w:bottom w:val="nil"/>
                    <w:right w:val="nil"/>
                  </w:tcBorders>
                  <w:shd w:val="clear" w:color="auto" w:fill="auto"/>
                  <w:noWrap/>
                  <w:vAlign w:val="bottom"/>
                  <w:hideMark/>
                </w:tcPr>
                <w:p w14:paraId="17DB2D97" w14:textId="77777777" w:rsidR="00F61D3A" w:rsidRDefault="00F61D3A" w:rsidP="00F61D3A">
                  <w:pPr>
                    <w:jc w:val="center"/>
                    <w:rPr>
                      <w:rFonts w:ascii="Calibri" w:hAnsi="Calibri"/>
                      <w:b/>
                      <w:bCs/>
                      <w:color w:val="000000"/>
                      <w:sz w:val="12"/>
                      <w:szCs w:val="12"/>
                    </w:rPr>
                  </w:pPr>
                </w:p>
              </w:tc>
            </w:tr>
            <w:tr w:rsidR="00F61D3A" w14:paraId="5AD07EF7" w14:textId="77777777" w:rsidTr="00F61D3A">
              <w:trPr>
                <w:trHeight w:val="347"/>
              </w:trPr>
              <w:tc>
                <w:tcPr>
                  <w:tcW w:w="0" w:type="auto"/>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55E6EE55"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ELEMENTO DE LA INFRAESTRUCTURA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17520E4B"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ELEMENTO</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41FB1DCD"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CONDICIONES REQUERIDAS DEL ELEMENTO</w:t>
                  </w:r>
                </w:p>
              </w:tc>
              <w:tc>
                <w:tcPr>
                  <w:tcW w:w="0" w:type="auto"/>
                  <w:vMerge w:val="restart"/>
                  <w:tcBorders>
                    <w:top w:val="nil"/>
                    <w:left w:val="single" w:sz="8" w:space="0" w:color="auto"/>
                    <w:bottom w:val="single" w:sz="8" w:space="0" w:color="000000"/>
                    <w:right w:val="single" w:sz="8" w:space="0" w:color="auto"/>
                  </w:tcBorders>
                  <w:shd w:val="clear" w:color="000000" w:fill="A6A6A6"/>
                  <w:vAlign w:val="center"/>
                  <w:hideMark/>
                </w:tcPr>
                <w:p w14:paraId="59B3110C"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VALOR  UNITARIO</w:t>
                  </w:r>
                </w:p>
              </w:tc>
              <w:tc>
                <w:tcPr>
                  <w:tcW w:w="0" w:type="auto"/>
                  <w:vMerge w:val="restart"/>
                  <w:tcBorders>
                    <w:top w:val="nil"/>
                    <w:left w:val="single" w:sz="8" w:space="0" w:color="auto"/>
                    <w:bottom w:val="single" w:sz="8" w:space="0" w:color="000000"/>
                    <w:right w:val="single" w:sz="8" w:space="0" w:color="auto"/>
                  </w:tcBorders>
                  <w:shd w:val="clear" w:color="000000" w:fill="A6A6A6"/>
                  <w:vAlign w:val="center"/>
                  <w:hideMark/>
                </w:tcPr>
                <w:p w14:paraId="45A1CF74"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Valor Mensual</w:t>
                  </w:r>
                </w:p>
              </w:tc>
              <w:tc>
                <w:tcPr>
                  <w:tcW w:w="0" w:type="auto"/>
                  <w:vMerge w:val="restart"/>
                  <w:tcBorders>
                    <w:top w:val="nil"/>
                    <w:left w:val="single" w:sz="8" w:space="0" w:color="auto"/>
                    <w:bottom w:val="single" w:sz="8" w:space="0" w:color="000000"/>
                    <w:right w:val="single" w:sz="8" w:space="0" w:color="auto"/>
                  </w:tcBorders>
                  <w:shd w:val="clear" w:color="000000" w:fill="A6A6A6"/>
                  <w:vAlign w:val="center"/>
                  <w:hideMark/>
                </w:tcPr>
                <w:p w14:paraId="6BA063AA"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VALOR  UNITARIO</w:t>
                  </w:r>
                </w:p>
              </w:tc>
              <w:tc>
                <w:tcPr>
                  <w:tcW w:w="0" w:type="auto"/>
                  <w:vMerge w:val="restart"/>
                  <w:tcBorders>
                    <w:top w:val="nil"/>
                    <w:left w:val="single" w:sz="8" w:space="0" w:color="auto"/>
                    <w:bottom w:val="single" w:sz="8" w:space="0" w:color="000000"/>
                    <w:right w:val="single" w:sz="8" w:space="0" w:color="auto"/>
                  </w:tcBorders>
                  <w:shd w:val="clear" w:color="000000" w:fill="A6A6A6"/>
                  <w:vAlign w:val="center"/>
                  <w:hideMark/>
                </w:tcPr>
                <w:p w14:paraId="031C5863"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Valor Mensual</w:t>
                  </w:r>
                </w:p>
              </w:tc>
              <w:tc>
                <w:tcPr>
                  <w:tcW w:w="0" w:type="auto"/>
                  <w:vMerge w:val="restart"/>
                  <w:tcBorders>
                    <w:top w:val="nil"/>
                    <w:left w:val="single" w:sz="8" w:space="0" w:color="auto"/>
                    <w:bottom w:val="single" w:sz="8" w:space="0" w:color="000000"/>
                    <w:right w:val="single" w:sz="8" w:space="0" w:color="auto"/>
                  </w:tcBorders>
                  <w:shd w:val="clear" w:color="000000" w:fill="A6A6A6"/>
                  <w:vAlign w:val="center"/>
                  <w:hideMark/>
                </w:tcPr>
                <w:p w14:paraId="71778988"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VALOR  UNITARIO</w:t>
                  </w:r>
                </w:p>
              </w:tc>
              <w:tc>
                <w:tcPr>
                  <w:tcW w:w="0" w:type="auto"/>
                  <w:vMerge w:val="restart"/>
                  <w:tcBorders>
                    <w:top w:val="nil"/>
                    <w:left w:val="single" w:sz="8" w:space="0" w:color="auto"/>
                    <w:bottom w:val="single" w:sz="8" w:space="0" w:color="000000"/>
                    <w:right w:val="single" w:sz="8" w:space="0" w:color="auto"/>
                  </w:tcBorders>
                  <w:shd w:val="clear" w:color="000000" w:fill="A6A6A6"/>
                  <w:vAlign w:val="center"/>
                  <w:hideMark/>
                </w:tcPr>
                <w:p w14:paraId="11E40FC3"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Valor Mensual</w:t>
                  </w:r>
                </w:p>
              </w:tc>
              <w:tc>
                <w:tcPr>
                  <w:tcW w:w="0" w:type="auto"/>
                  <w:vMerge w:val="restart"/>
                  <w:tcBorders>
                    <w:top w:val="nil"/>
                    <w:left w:val="single" w:sz="8" w:space="0" w:color="auto"/>
                    <w:bottom w:val="single" w:sz="8" w:space="0" w:color="000000"/>
                    <w:right w:val="single" w:sz="8" w:space="0" w:color="auto"/>
                  </w:tcBorders>
                  <w:shd w:val="clear" w:color="000000" w:fill="A6A6A6"/>
                  <w:vAlign w:val="center"/>
                  <w:hideMark/>
                </w:tcPr>
                <w:p w14:paraId="753D5EDD"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VALOR  UNITARIO</w:t>
                  </w:r>
                </w:p>
              </w:tc>
              <w:tc>
                <w:tcPr>
                  <w:tcW w:w="0" w:type="auto"/>
                  <w:vMerge w:val="restart"/>
                  <w:tcBorders>
                    <w:top w:val="nil"/>
                    <w:left w:val="single" w:sz="8" w:space="0" w:color="auto"/>
                    <w:bottom w:val="single" w:sz="8" w:space="0" w:color="000000"/>
                    <w:right w:val="single" w:sz="8" w:space="0" w:color="auto"/>
                  </w:tcBorders>
                  <w:shd w:val="clear" w:color="000000" w:fill="A6A6A6"/>
                  <w:vAlign w:val="center"/>
                  <w:hideMark/>
                </w:tcPr>
                <w:p w14:paraId="4E6D38DF"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Valor Mensual</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629C7291"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Promedio</w:t>
                  </w:r>
                </w:p>
                <w:p w14:paraId="4F2BB520" w14:textId="6CB6A355" w:rsidR="00162E51" w:rsidRDefault="00162E51" w:rsidP="00F61D3A">
                  <w:pPr>
                    <w:jc w:val="center"/>
                    <w:rPr>
                      <w:rFonts w:ascii="Arial Narrow" w:hAnsi="Arial Narrow"/>
                      <w:b/>
                      <w:bCs/>
                      <w:color w:val="000000"/>
                      <w:sz w:val="12"/>
                      <w:szCs w:val="12"/>
                    </w:rPr>
                  </w:pPr>
                  <w:r>
                    <w:rPr>
                      <w:rFonts w:ascii="Arial Narrow" w:hAnsi="Arial Narrow"/>
                      <w:b/>
                      <w:bCs/>
                      <w:color w:val="000000"/>
                      <w:sz w:val="12"/>
                      <w:szCs w:val="12"/>
                    </w:rPr>
                    <w:t>Con IVA</w:t>
                  </w:r>
                </w:p>
              </w:tc>
            </w:tr>
            <w:tr w:rsidR="00F61D3A" w14:paraId="7BFE3032" w14:textId="77777777" w:rsidTr="007C1281">
              <w:trPr>
                <w:trHeight w:val="347"/>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BA3AA9E" w14:textId="77777777" w:rsidR="00F61D3A" w:rsidRDefault="00F61D3A" w:rsidP="00F61D3A">
                  <w:pPr>
                    <w:rPr>
                      <w:rFonts w:ascii="Arial Narrow" w:hAnsi="Arial Narrow"/>
                      <w:b/>
                      <w:bCs/>
                      <w:color w:val="000000"/>
                      <w:sz w:val="12"/>
                      <w:szCs w:val="12"/>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D51D8E" w14:textId="77777777" w:rsidR="00F61D3A" w:rsidRDefault="00F61D3A" w:rsidP="00F61D3A">
                  <w:pPr>
                    <w:rPr>
                      <w:rFonts w:ascii="Arial Narrow" w:hAnsi="Arial Narrow"/>
                      <w:b/>
                      <w:bCs/>
                      <w:color w:val="000000"/>
                      <w:sz w:val="12"/>
                      <w:szCs w:val="12"/>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DBA63B"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784F083"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20BAB94"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4C22C60"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82D3006"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8982528"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FD6343D"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79EF7A7"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88FA64C" w14:textId="77777777" w:rsidR="00F61D3A" w:rsidRDefault="00F61D3A" w:rsidP="00F61D3A">
                  <w:pPr>
                    <w:rPr>
                      <w:rFonts w:ascii="Arial Narrow" w:hAnsi="Arial Narrow"/>
                      <w:b/>
                      <w:bCs/>
                      <w:color w:val="000000"/>
                      <w:sz w:val="12"/>
                      <w:szCs w:val="12"/>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9EB8947" w14:textId="77777777" w:rsidR="00F61D3A" w:rsidRDefault="00F61D3A" w:rsidP="00F61D3A">
                  <w:pPr>
                    <w:rPr>
                      <w:rFonts w:ascii="Arial Narrow" w:hAnsi="Arial Narrow"/>
                      <w:b/>
                      <w:bCs/>
                      <w:color w:val="000000"/>
                      <w:sz w:val="12"/>
                      <w:szCs w:val="12"/>
                    </w:rPr>
                  </w:pPr>
                </w:p>
              </w:tc>
            </w:tr>
            <w:tr w:rsidR="00F61D3A" w14:paraId="376A8FA6" w14:textId="77777777" w:rsidTr="007C1281">
              <w:trPr>
                <w:trHeight w:val="306"/>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8BF256"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Infraestructura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DCB6F7"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IaaS Estáticos</w:t>
                  </w:r>
                </w:p>
              </w:tc>
              <w:tc>
                <w:tcPr>
                  <w:tcW w:w="0" w:type="auto"/>
                  <w:tcBorders>
                    <w:top w:val="nil"/>
                    <w:left w:val="nil"/>
                    <w:bottom w:val="nil"/>
                    <w:right w:val="single" w:sz="8" w:space="0" w:color="auto"/>
                  </w:tcBorders>
                  <w:shd w:val="clear" w:color="auto" w:fill="auto"/>
                  <w:vAlign w:val="center"/>
                  <w:hideMark/>
                </w:tcPr>
                <w:p w14:paraId="3E6406E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Mínimo 14.500 horas al mes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68EE2F"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675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A8651FF"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11.643.750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04841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690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4B779D"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11.902.500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388A0A"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650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1490D4"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11.212.500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404DDC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735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BCB6B8"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12.678.750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7BA76C1"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13.756.875 </w:t>
                  </w:r>
                </w:p>
              </w:tc>
            </w:tr>
            <w:tr w:rsidR="00F61D3A" w14:paraId="41E25694" w14:textId="77777777" w:rsidTr="007C1281">
              <w:trPr>
                <w:trHeight w:val="319"/>
              </w:trPr>
              <w:tc>
                <w:tcPr>
                  <w:tcW w:w="0" w:type="auto"/>
                  <w:vMerge/>
                  <w:tcBorders>
                    <w:top w:val="nil"/>
                    <w:left w:val="single" w:sz="8" w:space="0" w:color="auto"/>
                    <w:bottom w:val="single" w:sz="8" w:space="0" w:color="000000"/>
                    <w:right w:val="single" w:sz="8" w:space="0" w:color="auto"/>
                  </w:tcBorders>
                  <w:vAlign w:val="center"/>
                  <w:hideMark/>
                </w:tcPr>
                <w:p w14:paraId="0E159C5D"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E1C5314" w14:textId="77777777" w:rsidR="00F61D3A" w:rsidRDefault="00F61D3A" w:rsidP="00F61D3A">
                  <w:pPr>
                    <w:rPr>
                      <w:rFonts w:ascii="Arial Narrow" w:hAnsi="Arial Narrow"/>
                      <w:color w:val="000000"/>
                      <w:sz w:val="12"/>
                      <w:szCs w:val="12"/>
                    </w:rPr>
                  </w:pPr>
                </w:p>
              </w:tc>
              <w:tc>
                <w:tcPr>
                  <w:tcW w:w="0" w:type="auto"/>
                  <w:tcBorders>
                    <w:top w:val="nil"/>
                    <w:left w:val="nil"/>
                    <w:bottom w:val="single" w:sz="8" w:space="0" w:color="auto"/>
                    <w:right w:val="single" w:sz="8" w:space="0" w:color="auto"/>
                  </w:tcBorders>
                  <w:shd w:val="clear" w:color="auto" w:fill="auto"/>
                  <w:vAlign w:val="center"/>
                  <w:hideMark/>
                </w:tcPr>
                <w:p w14:paraId="4FAC286A"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Máximo 20.000 horas al mes</w:t>
                  </w:r>
                </w:p>
              </w:tc>
              <w:tc>
                <w:tcPr>
                  <w:tcW w:w="0" w:type="auto"/>
                  <w:vMerge/>
                  <w:tcBorders>
                    <w:top w:val="nil"/>
                    <w:left w:val="single" w:sz="8" w:space="0" w:color="auto"/>
                    <w:bottom w:val="single" w:sz="8" w:space="0" w:color="000000"/>
                    <w:right w:val="single" w:sz="8" w:space="0" w:color="auto"/>
                  </w:tcBorders>
                  <w:vAlign w:val="center"/>
                  <w:hideMark/>
                </w:tcPr>
                <w:p w14:paraId="1A9757F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B16FA1F"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B864B1A"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9FC2E7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A8F553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7C3D0A1"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E27812F"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C93D9F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F1DB62A" w14:textId="77777777" w:rsidR="00F61D3A" w:rsidRDefault="00F61D3A" w:rsidP="00F61D3A">
                  <w:pPr>
                    <w:rPr>
                      <w:rFonts w:ascii="Arial Narrow" w:hAnsi="Arial Narrow"/>
                      <w:b/>
                      <w:bCs/>
                      <w:color w:val="000000"/>
                      <w:sz w:val="12"/>
                      <w:szCs w:val="12"/>
                    </w:rPr>
                  </w:pPr>
                </w:p>
              </w:tc>
            </w:tr>
            <w:tr w:rsidR="00F61D3A" w14:paraId="4698090A" w14:textId="77777777" w:rsidTr="007C1281">
              <w:trPr>
                <w:trHeight w:val="306"/>
              </w:trPr>
              <w:tc>
                <w:tcPr>
                  <w:tcW w:w="0" w:type="auto"/>
                  <w:vMerge/>
                  <w:tcBorders>
                    <w:top w:val="nil"/>
                    <w:left w:val="single" w:sz="8" w:space="0" w:color="auto"/>
                    <w:bottom w:val="single" w:sz="8" w:space="0" w:color="000000"/>
                    <w:right w:val="single" w:sz="8" w:space="0" w:color="auto"/>
                  </w:tcBorders>
                  <w:vAlign w:val="center"/>
                  <w:hideMark/>
                </w:tcPr>
                <w:p w14:paraId="23204622" w14:textId="77777777" w:rsidR="00F61D3A" w:rsidRDefault="00F61D3A" w:rsidP="00F61D3A">
                  <w:pPr>
                    <w:rPr>
                      <w:rFonts w:ascii="Arial Narrow" w:hAnsi="Arial Narrow"/>
                      <w:b/>
                      <w:bCs/>
                      <w:color w:val="000000"/>
                      <w:sz w:val="12"/>
                      <w:szCs w:val="12"/>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2F3C14"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PaaS Elásticos</w:t>
                  </w:r>
                </w:p>
              </w:tc>
              <w:tc>
                <w:tcPr>
                  <w:tcW w:w="0" w:type="auto"/>
                  <w:tcBorders>
                    <w:top w:val="nil"/>
                    <w:left w:val="nil"/>
                    <w:bottom w:val="nil"/>
                    <w:right w:val="single" w:sz="8" w:space="0" w:color="auto"/>
                  </w:tcBorders>
                  <w:shd w:val="clear" w:color="auto" w:fill="auto"/>
                  <w:vAlign w:val="center"/>
                  <w:hideMark/>
                </w:tcPr>
                <w:p w14:paraId="372087CF"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Mínimo 12.000 horas al mes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06E10B"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0F462D4"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12.600.000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A800DFF"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650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A5C534"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13.650.000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8B51D4"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ACF081B"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10.500.000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76E8B3"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690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C9DC4B"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14.490.000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14E4BE"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14.859.600 </w:t>
                  </w:r>
                </w:p>
              </w:tc>
            </w:tr>
            <w:tr w:rsidR="00F61D3A" w14:paraId="59B6701C" w14:textId="77777777" w:rsidTr="007C1281">
              <w:trPr>
                <w:trHeight w:val="319"/>
              </w:trPr>
              <w:tc>
                <w:tcPr>
                  <w:tcW w:w="0" w:type="auto"/>
                  <w:vMerge/>
                  <w:tcBorders>
                    <w:top w:val="nil"/>
                    <w:left w:val="single" w:sz="8" w:space="0" w:color="auto"/>
                    <w:bottom w:val="single" w:sz="8" w:space="0" w:color="000000"/>
                    <w:right w:val="single" w:sz="8" w:space="0" w:color="auto"/>
                  </w:tcBorders>
                  <w:vAlign w:val="center"/>
                  <w:hideMark/>
                </w:tcPr>
                <w:p w14:paraId="519FB16E"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66698E8" w14:textId="77777777" w:rsidR="00F61D3A" w:rsidRDefault="00F61D3A" w:rsidP="00F61D3A">
                  <w:pPr>
                    <w:rPr>
                      <w:rFonts w:ascii="Arial Narrow" w:hAnsi="Arial Narrow"/>
                      <w:color w:val="000000"/>
                      <w:sz w:val="12"/>
                      <w:szCs w:val="12"/>
                    </w:rPr>
                  </w:pPr>
                </w:p>
              </w:tc>
              <w:tc>
                <w:tcPr>
                  <w:tcW w:w="0" w:type="auto"/>
                  <w:tcBorders>
                    <w:top w:val="nil"/>
                    <w:left w:val="nil"/>
                    <w:bottom w:val="single" w:sz="8" w:space="0" w:color="auto"/>
                    <w:right w:val="single" w:sz="8" w:space="0" w:color="auto"/>
                  </w:tcBorders>
                  <w:shd w:val="clear" w:color="auto" w:fill="auto"/>
                  <w:vAlign w:val="center"/>
                  <w:hideMark/>
                </w:tcPr>
                <w:p w14:paraId="5904F537"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Máximo 30.000 horas al mes</w:t>
                  </w:r>
                </w:p>
              </w:tc>
              <w:tc>
                <w:tcPr>
                  <w:tcW w:w="0" w:type="auto"/>
                  <w:vMerge/>
                  <w:tcBorders>
                    <w:top w:val="nil"/>
                    <w:left w:val="single" w:sz="8" w:space="0" w:color="auto"/>
                    <w:bottom w:val="single" w:sz="8" w:space="0" w:color="000000"/>
                    <w:right w:val="single" w:sz="8" w:space="0" w:color="auto"/>
                  </w:tcBorders>
                  <w:vAlign w:val="center"/>
                  <w:hideMark/>
                </w:tcPr>
                <w:p w14:paraId="2E401F6A"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D01F69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F5D7A22"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023599F"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731F89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31970F2"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20EDC7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F2B9D7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743A8FA" w14:textId="77777777" w:rsidR="00F61D3A" w:rsidRDefault="00F61D3A" w:rsidP="00F61D3A">
                  <w:pPr>
                    <w:rPr>
                      <w:rFonts w:ascii="Arial Narrow" w:hAnsi="Arial Narrow"/>
                      <w:b/>
                      <w:bCs/>
                      <w:color w:val="000000"/>
                      <w:sz w:val="12"/>
                      <w:szCs w:val="12"/>
                    </w:rPr>
                  </w:pPr>
                </w:p>
              </w:tc>
            </w:tr>
            <w:tr w:rsidR="00F61D3A" w14:paraId="7C12BCF6" w14:textId="77777777" w:rsidTr="007C1281">
              <w:trPr>
                <w:trHeight w:val="306"/>
              </w:trPr>
              <w:tc>
                <w:tcPr>
                  <w:tcW w:w="0" w:type="auto"/>
                  <w:vMerge/>
                  <w:tcBorders>
                    <w:top w:val="nil"/>
                    <w:left w:val="single" w:sz="8" w:space="0" w:color="auto"/>
                    <w:bottom w:val="single" w:sz="8" w:space="0" w:color="000000"/>
                    <w:right w:val="single" w:sz="8" w:space="0" w:color="auto"/>
                  </w:tcBorders>
                  <w:vAlign w:val="center"/>
                  <w:hideMark/>
                </w:tcPr>
                <w:p w14:paraId="46F7D496" w14:textId="77777777" w:rsidR="00F61D3A" w:rsidRDefault="00F61D3A" w:rsidP="00F61D3A">
                  <w:pPr>
                    <w:rPr>
                      <w:rFonts w:ascii="Arial Narrow" w:hAnsi="Arial Narrow"/>
                      <w:b/>
                      <w:bCs/>
                      <w:color w:val="000000"/>
                      <w:sz w:val="12"/>
                      <w:szCs w:val="12"/>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A36658"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PaaS Estáticos</w:t>
                  </w:r>
                </w:p>
              </w:tc>
              <w:tc>
                <w:tcPr>
                  <w:tcW w:w="0" w:type="auto"/>
                  <w:tcBorders>
                    <w:top w:val="nil"/>
                    <w:left w:val="nil"/>
                    <w:bottom w:val="nil"/>
                    <w:right w:val="single" w:sz="8" w:space="0" w:color="auto"/>
                  </w:tcBorders>
                  <w:shd w:val="clear" w:color="auto" w:fill="auto"/>
                  <w:vAlign w:val="center"/>
                  <w:hideMark/>
                </w:tcPr>
                <w:p w14:paraId="139A0E5F"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Mínimo 5.500 horas al mes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826022B"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630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2DF32E"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4.882.500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D6F118"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670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6EC0734"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5.192.500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DD156E"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78BF801"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4.650.000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B5E614"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710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484B15"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5.502.500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07538DA"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5.865.975 </w:t>
                  </w:r>
                </w:p>
              </w:tc>
            </w:tr>
            <w:tr w:rsidR="00F61D3A" w14:paraId="0992AA77" w14:textId="77777777" w:rsidTr="007C1281">
              <w:trPr>
                <w:trHeight w:val="319"/>
              </w:trPr>
              <w:tc>
                <w:tcPr>
                  <w:tcW w:w="0" w:type="auto"/>
                  <w:vMerge/>
                  <w:tcBorders>
                    <w:top w:val="nil"/>
                    <w:left w:val="single" w:sz="8" w:space="0" w:color="auto"/>
                    <w:bottom w:val="single" w:sz="8" w:space="0" w:color="000000"/>
                    <w:right w:val="single" w:sz="8" w:space="0" w:color="auto"/>
                  </w:tcBorders>
                  <w:vAlign w:val="center"/>
                  <w:hideMark/>
                </w:tcPr>
                <w:p w14:paraId="75E82B4A"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6D1B4E2" w14:textId="77777777" w:rsidR="00F61D3A" w:rsidRDefault="00F61D3A" w:rsidP="00F61D3A">
                  <w:pPr>
                    <w:rPr>
                      <w:rFonts w:ascii="Arial Narrow" w:hAnsi="Arial Narrow"/>
                      <w:color w:val="000000"/>
                      <w:sz w:val="12"/>
                      <w:szCs w:val="12"/>
                    </w:rPr>
                  </w:pPr>
                </w:p>
              </w:tc>
              <w:tc>
                <w:tcPr>
                  <w:tcW w:w="0" w:type="auto"/>
                  <w:tcBorders>
                    <w:top w:val="nil"/>
                    <w:left w:val="nil"/>
                    <w:bottom w:val="single" w:sz="8" w:space="0" w:color="auto"/>
                    <w:right w:val="single" w:sz="8" w:space="0" w:color="auto"/>
                  </w:tcBorders>
                  <w:shd w:val="clear" w:color="auto" w:fill="auto"/>
                  <w:vAlign w:val="center"/>
                  <w:hideMark/>
                </w:tcPr>
                <w:p w14:paraId="16153DD0"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Máximo 10.000 horas al mes</w:t>
                  </w:r>
                </w:p>
              </w:tc>
              <w:tc>
                <w:tcPr>
                  <w:tcW w:w="0" w:type="auto"/>
                  <w:vMerge/>
                  <w:tcBorders>
                    <w:top w:val="nil"/>
                    <w:left w:val="single" w:sz="8" w:space="0" w:color="auto"/>
                    <w:bottom w:val="single" w:sz="8" w:space="0" w:color="000000"/>
                    <w:right w:val="single" w:sz="8" w:space="0" w:color="auto"/>
                  </w:tcBorders>
                  <w:vAlign w:val="center"/>
                  <w:hideMark/>
                </w:tcPr>
                <w:p w14:paraId="47F103C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42A60AE"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8CBAAF5"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86A583C"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2C7F0D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B6ED898"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678286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AB36B9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034183D" w14:textId="77777777" w:rsidR="00F61D3A" w:rsidRDefault="00F61D3A" w:rsidP="00F61D3A">
                  <w:pPr>
                    <w:rPr>
                      <w:rFonts w:ascii="Arial Narrow" w:hAnsi="Arial Narrow"/>
                      <w:b/>
                      <w:bCs/>
                      <w:color w:val="000000"/>
                      <w:sz w:val="12"/>
                      <w:szCs w:val="12"/>
                    </w:rPr>
                  </w:pPr>
                </w:p>
              </w:tc>
            </w:tr>
            <w:tr w:rsidR="00F61D3A" w14:paraId="181CFBF0"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AA24396"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Bases de datos (Relacional Database Service)</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07BFB7"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RDBMS</w:t>
                  </w:r>
                </w:p>
              </w:tc>
              <w:tc>
                <w:tcPr>
                  <w:tcW w:w="0" w:type="auto"/>
                  <w:tcBorders>
                    <w:top w:val="nil"/>
                    <w:left w:val="nil"/>
                    <w:bottom w:val="nil"/>
                    <w:right w:val="single" w:sz="8" w:space="0" w:color="auto"/>
                  </w:tcBorders>
                  <w:shd w:val="clear" w:color="auto" w:fill="auto"/>
                  <w:vAlign w:val="center"/>
                  <w:hideMark/>
                </w:tcPr>
                <w:p w14:paraId="2A528A60"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Mínimo 8.000 horas al mes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9355E0"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350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52336A"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3.500.000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8B367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370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B51540"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3.700.000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AFCFD8F"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6983177"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3.000.000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7AE65E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380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887B67E"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3.800.000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970D15F"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4.060.000 </w:t>
                  </w:r>
                </w:p>
              </w:tc>
            </w:tr>
            <w:tr w:rsidR="00F61D3A" w14:paraId="2651165A"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2AF9D22C"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D00AD5D" w14:textId="77777777" w:rsidR="00F61D3A" w:rsidRDefault="00F61D3A" w:rsidP="00F61D3A">
                  <w:pPr>
                    <w:rPr>
                      <w:rFonts w:ascii="Arial Narrow" w:hAnsi="Arial Narrow"/>
                      <w:color w:val="000000"/>
                      <w:sz w:val="12"/>
                      <w:szCs w:val="12"/>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079849"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Máximo 12.000 horas  al mes</w:t>
                  </w:r>
                </w:p>
              </w:tc>
              <w:tc>
                <w:tcPr>
                  <w:tcW w:w="0" w:type="auto"/>
                  <w:vMerge/>
                  <w:tcBorders>
                    <w:top w:val="nil"/>
                    <w:left w:val="single" w:sz="8" w:space="0" w:color="auto"/>
                    <w:bottom w:val="single" w:sz="8" w:space="0" w:color="000000"/>
                    <w:right w:val="single" w:sz="8" w:space="0" w:color="auto"/>
                  </w:tcBorders>
                  <w:vAlign w:val="center"/>
                  <w:hideMark/>
                </w:tcPr>
                <w:p w14:paraId="7469F7A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04E4797"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61D2CD1"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84D3A45"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5C15C15"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5F66481"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87A584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89A0E42"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921F215" w14:textId="77777777" w:rsidR="00F61D3A" w:rsidRDefault="00F61D3A" w:rsidP="00F61D3A">
                  <w:pPr>
                    <w:rPr>
                      <w:rFonts w:ascii="Arial Narrow" w:hAnsi="Arial Narrow"/>
                      <w:b/>
                      <w:bCs/>
                      <w:color w:val="000000"/>
                      <w:sz w:val="12"/>
                      <w:szCs w:val="12"/>
                    </w:rPr>
                  </w:pPr>
                </w:p>
              </w:tc>
            </w:tr>
            <w:tr w:rsidR="00F61D3A" w14:paraId="12A7EBE4"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0FD344F4"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708F858"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E2C082E"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A42C01A"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DD074C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11D774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276798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61FE3A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06CD0A3"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98CE7B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DA1290C"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AB09097" w14:textId="77777777" w:rsidR="00F61D3A" w:rsidRDefault="00F61D3A" w:rsidP="00F61D3A">
                  <w:pPr>
                    <w:rPr>
                      <w:rFonts w:ascii="Arial Narrow" w:hAnsi="Arial Narrow"/>
                      <w:b/>
                      <w:bCs/>
                      <w:color w:val="000000"/>
                      <w:sz w:val="12"/>
                      <w:szCs w:val="12"/>
                    </w:rPr>
                  </w:pPr>
                </w:p>
              </w:tc>
            </w:tr>
            <w:tr w:rsidR="00F61D3A" w14:paraId="2AD967A2"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11470B"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Storage</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DF5A3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N/A</w:t>
                  </w:r>
                </w:p>
              </w:tc>
              <w:tc>
                <w:tcPr>
                  <w:tcW w:w="0" w:type="auto"/>
                  <w:tcBorders>
                    <w:top w:val="nil"/>
                    <w:left w:val="nil"/>
                    <w:bottom w:val="nil"/>
                    <w:right w:val="single" w:sz="8" w:space="0" w:color="auto"/>
                  </w:tcBorders>
                  <w:shd w:val="clear" w:color="auto" w:fill="auto"/>
                  <w:vAlign w:val="center"/>
                  <w:hideMark/>
                </w:tcPr>
                <w:p w14:paraId="67940AE6"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Mínimo 60 TB al mes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573187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97.000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7F1B59"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7.517.500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48F80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98.000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860F8F1"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7.595.000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B3B16E1"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93.333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E9B411"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7.233.308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ADD39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99.500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9BBC92"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7.711.250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09E1005"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8.716.547 </w:t>
                  </w:r>
                </w:p>
              </w:tc>
            </w:tr>
            <w:tr w:rsidR="00F61D3A" w14:paraId="4DADE94E"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71698731"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8745EBB" w14:textId="77777777" w:rsidR="00F61D3A" w:rsidRDefault="00F61D3A" w:rsidP="00F61D3A">
                  <w:pPr>
                    <w:rPr>
                      <w:rFonts w:ascii="Arial Narrow" w:hAnsi="Arial Narrow"/>
                      <w:color w:val="000000"/>
                      <w:sz w:val="12"/>
                      <w:szCs w:val="12"/>
                    </w:rPr>
                  </w:pPr>
                </w:p>
              </w:tc>
              <w:tc>
                <w:tcPr>
                  <w:tcW w:w="0" w:type="auto"/>
                  <w:tcBorders>
                    <w:top w:val="nil"/>
                    <w:left w:val="nil"/>
                    <w:bottom w:val="single" w:sz="8" w:space="0" w:color="auto"/>
                    <w:right w:val="single" w:sz="8" w:space="0" w:color="auto"/>
                  </w:tcBorders>
                  <w:shd w:val="clear" w:color="auto" w:fill="auto"/>
                  <w:vAlign w:val="center"/>
                  <w:hideMark/>
                </w:tcPr>
                <w:p w14:paraId="2363168F"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Máximo 95 TB al mes</w:t>
                  </w:r>
                </w:p>
              </w:tc>
              <w:tc>
                <w:tcPr>
                  <w:tcW w:w="0" w:type="auto"/>
                  <w:vMerge/>
                  <w:tcBorders>
                    <w:top w:val="nil"/>
                    <w:left w:val="single" w:sz="8" w:space="0" w:color="auto"/>
                    <w:bottom w:val="single" w:sz="8" w:space="0" w:color="000000"/>
                    <w:right w:val="single" w:sz="8" w:space="0" w:color="auto"/>
                  </w:tcBorders>
                  <w:vAlign w:val="center"/>
                  <w:hideMark/>
                </w:tcPr>
                <w:p w14:paraId="2B6531B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430CAB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EDD9FC7"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747723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AF517B8"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79BDE1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1A3CFB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464F553"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0245A6D" w14:textId="77777777" w:rsidR="00F61D3A" w:rsidRDefault="00F61D3A" w:rsidP="00F61D3A">
                  <w:pPr>
                    <w:rPr>
                      <w:rFonts w:ascii="Arial Narrow" w:hAnsi="Arial Narrow"/>
                      <w:b/>
                      <w:bCs/>
                      <w:color w:val="000000"/>
                      <w:sz w:val="12"/>
                      <w:szCs w:val="12"/>
                    </w:rPr>
                  </w:pPr>
                </w:p>
              </w:tc>
            </w:tr>
            <w:tr w:rsidR="00F61D3A" w14:paraId="71E791A2"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DC29C8"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Transcoding</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3BAC5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4F081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Hasta 2 TB al mes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F5C0E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1.120.000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F55ADE"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2.240.000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ABDC66"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1.260.000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332885"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2.520.000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A64CA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1.000.000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D6C648"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2.000.000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481937E"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1.300.000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A0432B9"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2.600.000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1AB6E7"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2.714.400 </w:t>
                  </w:r>
                </w:p>
              </w:tc>
            </w:tr>
            <w:tr w:rsidR="00F61D3A" w14:paraId="24278551"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5BCAEC43"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2D69C4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E365D1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69EC4AE"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3EC01F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013D71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42E7075"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49D04D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6D022E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9D877A7"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072F2D2"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4DA421F" w14:textId="77777777" w:rsidR="00F61D3A" w:rsidRDefault="00F61D3A" w:rsidP="00F61D3A">
                  <w:pPr>
                    <w:rPr>
                      <w:rFonts w:ascii="Arial Narrow" w:hAnsi="Arial Narrow"/>
                      <w:b/>
                      <w:bCs/>
                      <w:color w:val="000000"/>
                      <w:sz w:val="12"/>
                      <w:szCs w:val="12"/>
                    </w:rPr>
                  </w:pPr>
                </w:p>
              </w:tc>
            </w:tr>
            <w:tr w:rsidR="00F61D3A" w14:paraId="5E79B09A"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32370A"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 xml:space="preserve">Transferencia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0764077"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Upload / Download</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93FA2A"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Hasta 72 TB al mes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EF0C42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5A1A3B2"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25.200.000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511BEDA"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375.000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4D38D36"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27.000.000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DD0631"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338.333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435AC5"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24.359.976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6FE10A9"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395.000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D1D5BF"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28.440.000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01DCA0"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30.449.993 </w:t>
                  </w:r>
                </w:p>
              </w:tc>
            </w:tr>
            <w:tr w:rsidR="00F61D3A" w14:paraId="520CD2E3"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7D78F2E9"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40BD53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4FFB9D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189F1B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40A7D0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16A5772"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7A9805C"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CAE425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4347D7F"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CBF1BD8"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A9C1BD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1E4D003" w14:textId="77777777" w:rsidR="00F61D3A" w:rsidRDefault="00F61D3A" w:rsidP="00F61D3A">
                  <w:pPr>
                    <w:rPr>
                      <w:rFonts w:ascii="Arial Narrow" w:hAnsi="Arial Narrow"/>
                      <w:b/>
                      <w:bCs/>
                      <w:color w:val="000000"/>
                      <w:sz w:val="12"/>
                      <w:szCs w:val="12"/>
                    </w:rPr>
                  </w:pPr>
                </w:p>
              </w:tc>
            </w:tr>
            <w:tr w:rsidR="00F61D3A" w14:paraId="03ACCD6D"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033976"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Transferencia - CDN</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C04C6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Bolsa de tráfico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3F811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Hasta 50 TB al mes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647B38F"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760.000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7C03FE0"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38.000.000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5F7DC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69B3AE"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37.500.000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1EF960"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625.000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517F37"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31.250.000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D8A2251"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840.000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5371C1"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42.000.000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73FBFC6"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43.137.500 </w:t>
                  </w:r>
                </w:p>
              </w:tc>
            </w:tr>
            <w:tr w:rsidR="00F61D3A" w14:paraId="0837598F"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17516E72"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A06C67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0F8557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1F288D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078BA88"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298DB1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D1A83A1"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D38BC3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4984B4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18D252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ED75043"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52F0749" w14:textId="77777777" w:rsidR="00F61D3A" w:rsidRDefault="00F61D3A" w:rsidP="00F61D3A">
                  <w:pPr>
                    <w:rPr>
                      <w:rFonts w:ascii="Arial Narrow" w:hAnsi="Arial Narrow"/>
                      <w:b/>
                      <w:bCs/>
                      <w:color w:val="000000"/>
                      <w:sz w:val="12"/>
                      <w:szCs w:val="12"/>
                    </w:rPr>
                  </w:pPr>
                </w:p>
              </w:tc>
            </w:tr>
            <w:tr w:rsidR="00F61D3A" w14:paraId="1A0D91C9"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7374DA"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Transmisión simultánea Audio o Video 7x24x365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56A7F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7751C1"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hasta  13 señales al mes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881F7A"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870.000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2C2DF0"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11.310.000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EB26E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3F65A5"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8.450.000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2B57F6"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500.000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DA5D4D"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6.500.000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39F9D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680.000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633512E"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8.840.000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9BE0689"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10.179.000 </w:t>
                  </w:r>
                </w:p>
              </w:tc>
            </w:tr>
            <w:tr w:rsidR="00F61D3A" w14:paraId="28DAFBDC"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159E8199"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CDE792F"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DDBFF8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BE6B6D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D00ECA8"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783DCC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8BA49EF"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DB34F22"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2EFA81C"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F11356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23B8F2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1EFD569" w14:textId="77777777" w:rsidR="00F61D3A" w:rsidRDefault="00F61D3A" w:rsidP="00F61D3A">
                  <w:pPr>
                    <w:rPr>
                      <w:rFonts w:ascii="Arial Narrow" w:hAnsi="Arial Narrow"/>
                      <w:b/>
                      <w:bCs/>
                      <w:color w:val="000000"/>
                      <w:sz w:val="12"/>
                      <w:szCs w:val="12"/>
                    </w:rPr>
                  </w:pPr>
                </w:p>
              </w:tc>
            </w:tr>
            <w:tr w:rsidR="00F61D3A" w14:paraId="6BBC2FA2"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FCE1D0"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 xml:space="preserve">Transmisión simultánea Audio o Video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6FDFE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9EE4836"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por demanda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555138A"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1.760.000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DB596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1.760.000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9013D60"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1.724.000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9C62DE"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1.724.000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89B411"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1.625.000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6CDCCB6"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1.625.000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0334879"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3.950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A700214"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3.950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60C94FB"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1.482.756 </w:t>
                  </w:r>
                </w:p>
              </w:tc>
            </w:tr>
            <w:tr w:rsidR="00F61D3A" w14:paraId="364261EF"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2D7C3A83"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1DD735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79F33A3"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18CDC4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3EBE84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C3A22F7"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D5C224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29C5271"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2137F9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11167DE"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3CA7E1A"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A547CBF" w14:textId="77777777" w:rsidR="00F61D3A" w:rsidRDefault="00F61D3A" w:rsidP="00F61D3A">
                  <w:pPr>
                    <w:rPr>
                      <w:rFonts w:ascii="Arial Narrow" w:hAnsi="Arial Narrow"/>
                      <w:b/>
                      <w:bCs/>
                      <w:color w:val="000000"/>
                      <w:sz w:val="12"/>
                      <w:szCs w:val="12"/>
                    </w:rPr>
                  </w:pPr>
                </w:p>
              </w:tc>
            </w:tr>
            <w:tr w:rsidR="00F61D3A" w14:paraId="055D6434"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B3F0A8"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Dominio .co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2426E9"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F5963B"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912A41"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590.000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60ECAC5"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8.850.000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085A22A"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235.000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AADA62"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3.525.000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88B320"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116.667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4CA994"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1.750.005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51277E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450.000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8DE47B"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6.750.000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83122E"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6.053.751 </w:t>
                  </w:r>
                </w:p>
              </w:tc>
            </w:tr>
            <w:tr w:rsidR="00F61D3A" w14:paraId="0361B728"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6AD9CB2C"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0543E3C"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AE46952"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7A973B7"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AC8EFF3"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9AA0727"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AE1671F"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43DBECC"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FCD43DE"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0B1787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36808EA"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92AA0A5" w14:textId="77777777" w:rsidR="00F61D3A" w:rsidRDefault="00F61D3A" w:rsidP="00F61D3A">
                  <w:pPr>
                    <w:rPr>
                      <w:rFonts w:ascii="Arial Narrow" w:hAnsi="Arial Narrow"/>
                      <w:b/>
                      <w:bCs/>
                      <w:color w:val="000000"/>
                      <w:sz w:val="12"/>
                      <w:szCs w:val="12"/>
                    </w:rPr>
                  </w:pPr>
                </w:p>
              </w:tc>
            </w:tr>
            <w:tr w:rsidR="00F61D3A" w14:paraId="3C0DE23A"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6BC2B82"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Dominio .com</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DDF9F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CC17A1"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9B3689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57.000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2C007F3"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741.000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FDDDC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63.500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32EA4C"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825.500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5343DE"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55.556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5F88D2"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722.228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210ACCB"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65.400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4C1ACAD"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850.200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50A6D3F"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910.289 </w:t>
                  </w:r>
                </w:p>
              </w:tc>
            </w:tr>
            <w:tr w:rsidR="00F61D3A" w14:paraId="6D153692"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7BACAAD3"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A22661A"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4B3BA42"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DFD1C0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2298FF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F84B29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0C4768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C03851C"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E16773C"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EE92093"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09370D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35C7584" w14:textId="77777777" w:rsidR="00F61D3A" w:rsidRDefault="00F61D3A" w:rsidP="00F61D3A">
                  <w:pPr>
                    <w:rPr>
                      <w:rFonts w:ascii="Arial Narrow" w:hAnsi="Arial Narrow"/>
                      <w:b/>
                      <w:bCs/>
                      <w:color w:val="000000"/>
                      <w:sz w:val="12"/>
                      <w:szCs w:val="12"/>
                    </w:rPr>
                  </w:pPr>
                </w:p>
              </w:tc>
            </w:tr>
            <w:tr w:rsidR="00F61D3A" w14:paraId="002ECF1F"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DB7546"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Dominio .com.co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2EF08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CEF6D7"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E050A0"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77.000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81DEA5"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1.232.000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47359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79.500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3DF8692"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1.272.000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3A6908"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75.556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DC1126"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1.208.896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8AD65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83.500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24CB067"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1.336.000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182420"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1.464.180 </w:t>
                  </w:r>
                </w:p>
              </w:tc>
            </w:tr>
            <w:tr w:rsidR="00F61D3A" w14:paraId="40155E63"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1ECC9688"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9B790B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2376BEA"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333A2A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EF3FF2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18FFF7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C475317"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74B664E"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2A0AD1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91CC3EF"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F95A8B3"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B75C50E" w14:textId="77777777" w:rsidR="00F61D3A" w:rsidRDefault="00F61D3A" w:rsidP="00F61D3A">
                  <w:pPr>
                    <w:rPr>
                      <w:rFonts w:ascii="Arial Narrow" w:hAnsi="Arial Narrow"/>
                      <w:b/>
                      <w:bCs/>
                      <w:color w:val="000000"/>
                      <w:sz w:val="12"/>
                      <w:szCs w:val="12"/>
                    </w:rPr>
                  </w:pPr>
                </w:p>
              </w:tc>
            </w:tr>
            <w:tr w:rsidR="00F61D3A" w14:paraId="6BA12B5F"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ED2CD91"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Dominio .fm</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824DFB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9A801A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D53E25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590.000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61E334A"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1.180.000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A26D01"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635.000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53CB85F"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1.270.000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579FBD6"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500.000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BF2D16"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1.000.000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3197D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690.000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19B97EE"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1.380.000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9206A76"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1.400.700 </w:t>
                  </w:r>
                </w:p>
              </w:tc>
            </w:tr>
            <w:tr w:rsidR="00F61D3A" w14:paraId="301B88DF"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2109DB1E"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227CE4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C20BB4E"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EBE6672"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96CE55A"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1A7818A"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2216EC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7A4052F"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A67D90F"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CFEC707"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5262252"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2FF8844" w14:textId="77777777" w:rsidR="00F61D3A" w:rsidRDefault="00F61D3A" w:rsidP="00F61D3A">
                  <w:pPr>
                    <w:rPr>
                      <w:rFonts w:ascii="Arial Narrow" w:hAnsi="Arial Narrow"/>
                      <w:b/>
                      <w:bCs/>
                      <w:color w:val="000000"/>
                      <w:sz w:val="12"/>
                      <w:szCs w:val="12"/>
                    </w:rPr>
                  </w:pPr>
                </w:p>
              </w:tc>
            </w:tr>
            <w:tr w:rsidR="00F61D3A" w14:paraId="205124C8"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5EA9A1"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Dominio .net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9E5E6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B996CB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ED7324"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69.000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B66F5E1"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966.000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F3B5B8"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71.000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8F2CC9"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994.000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EB5E5C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66.667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3DA798"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933.338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53159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73.600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6FEB24"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1.030.400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9CB825"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1.137.884 </w:t>
                  </w:r>
                </w:p>
              </w:tc>
            </w:tr>
            <w:tr w:rsidR="00F61D3A" w14:paraId="44F8469A"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63FCCF1E"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4A29028"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B813BB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7DC34E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5E5FA2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2B97BA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0C9DAA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AD65E2F"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CE81447"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E5ED483"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70B94F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25D6BAB" w14:textId="77777777" w:rsidR="00F61D3A" w:rsidRDefault="00F61D3A" w:rsidP="00F61D3A">
                  <w:pPr>
                    <w:rPr>
                      <w:rFonts w:ascii="Arial Narrow" w:hAnsi="Arial Narrow"/>
                      <w:b/>
                      <w:bCs/>
                      <w:color w:val="000000"/>
                      <w:sz w:val="12"/>
                      <w:szCs w:val="12"/>
                    </w:rPr>
                  </w:pPr>
                </w:p>
              </w:tc>
            </w:tr>
            <w:tr w:rsidR="00F61D3A" w14:paraId="07892960"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B966BA"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Dominio .net.co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A6ACCE"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74066BA"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B1CC3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79.000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F3D08A"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79.000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3941C5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81.500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0F35A1"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81.500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6893209"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78.778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851673A"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78.778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F1DB63"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85.100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7A2B19"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85.100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D43886"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94.070 </w:t>
                  </w:r>
                </w:p>
              </w:tc>
            </w:tr>
            <w:tr w:rsidR="00F61D3A" w14:paraId="60ACDD4C"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3405004C"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EE934D5"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39CA553"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B7F21B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73E3F87"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A17FF3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5A71E1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73A909C"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CCA56E2"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9740E5E"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4580623"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FF04C53" w14:textId="77777777" w:rsidR="00F61D3A" w:rsidRDefault="00F61D3A" w:rsidP="00F61D3A">
                  <w:pPr>
                    <w:rPr>
                      <w:rFonts w:ascii="Arial Narrow" w:hAnsi="Arial Narrow"/>
                      <w:b/>
                      <w:bCs/>
                      <w:color w:val="000000"/>
                      <w:sz w:val="12"/>
                      <w:szCs w:val="12"/>
                    </w:rPr>
                  </w:pPr>
                </w:p>
              </w:tc>
            </w:tr>
            <w:tr w:rsidR="00F61D3A" w14:paraId="02EB0339"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2B2A1F2"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Dominio .rocks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9FBABF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01D20A"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E3AE43"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63.500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A11801"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63.500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22CC2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67.500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CFE1229"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67.500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A0B989E"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61.111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EACA8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61.111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69654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69.100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603243"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69.100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A74EE69"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75.751 </w:t>
                  </w:r>
                </w:p>
              </w:tc>
            </w:tr>
            <w:tr w:rsidR="00F61D3A" w14:paraId="27301361"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0CE7435A"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F0F9C88"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4F4C6C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D7B2995"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8F7146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9D7933E"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E389A6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C890677"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FC9C5E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ABA952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2F999CC"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C8DCE4C" w14:textId="77777777" w:rsidR="00F61D3A" w:rsidRDefault="00F61D3A" w:rsidP="00F61D3A">
                  <w:pPr>
                    <w:rPr>
                      <w:rFonts w:ascii="Arial Narrow" w:hAnsi="Arial Narrow"/>
                      <w:b/>
                      <w:bCs/>
                      <w:color w:val="000000"/>
                      <w:sz w:val="12"/>
                      <w:szCs w:val="12"/>
                    </w:rPr>
                  </w:pPr>
                </w:p>
              </w:tc>
            </w:tr>
            <w:tr w:rsidR="00F61D3A" w14:paraId="62CD41DB"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642B94"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Dominio .tv</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E8C79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3D2127"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2DAB69"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175.000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715B79A"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1.575.000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73194B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182.000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222CFB"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1.638.000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E247B7E"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A2503D"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1.350.000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ED083A"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185.000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6191A2"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1.665.000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1CB15E"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1.806.120 </w:t>
                  </w:r>
                </w:p>
              </w:tc>
            </w:tr>
            <w:tr w:rsidR="00F61D3A" w14:paraId="4FE3B740"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77645F2C"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0A41B6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2BC71E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26952F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DA107EC"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5B9F76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A54D7E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3EB7635"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B22BF6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F1668DA"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9C14C23"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792A57D" w14:textId="77777777" w:rsidR="00F61D3A" w:rsidRDefault="00F61D3A" w:rsidP="00F61D3A">
                  <w:pPr>
                    <w:rPr>
                      <w:rFonts w:ascii="Arial Narrow" w:hAnsi="Arial Narrow"/>
                      <w:b/>
                      <w:bCs/>
                      <w:color w:val="000000"/>
                      <w:sz w:val="12"/>
                      <w:szCs w:val="12"/>
                    </w:rPr>
                  </w:pPr>
                </w:p>
              </w:tc>
            </w:tr>
            <w:tr w:rsidR="00F61D3A" w14:paraId="53433329"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FA026A"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Sistema operativo Red Hat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3B997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7C295A"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En cualquier versión solicitada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4B2C79"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490.000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F6026F"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490.000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CC84C6B"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510.000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28748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510.000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A0AEF61"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450.000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08E26A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450.000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6D4994"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550.000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AC9119"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550.000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476039"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580.000 </w:t>
                  </w:r>
                </w:p>
              </w:tc>
            </w:tr>
            <w:tr w:rsidR="00F61D3A" w14:paraId="7C8A644D"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540E9E89"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FE4C42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646434C"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0906B6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F749851"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704561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C674ABC"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1AABF6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E7C9EB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DE2A2D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A8DADF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8583F8A" w14:textId="77777777" w:rsidR="00F61D3A" w:rsidRDefault="00F61D3A" w:rsidP="00F61D3A">
                  <w:pPr>
                    <w:rPr>
                      <w:rFonts w:ascii="Arial Narrow" w:hAnsi="Arial Narrow"/>
                      <w:b/>
                      <w:bCs/>
                      <w:color w:val="000000"/>
                      <w:sz w:val="12"/>
                      <w:szCs w:val="12"/>
                    </w:rPr>
                  </w:pPr>
                </w:p>
              </w:tc>
            </w:tr>
            <w:tr w:rsidR="00F61D3A" w14:paraId="0CB0B4D9"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36CFA3"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Sistema operativo Windows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C88F30"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A29D84A"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En cualquier versión solicitada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5B5D08"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755.000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60CE70E"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755.000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08D430"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765.000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5C0EF9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765.000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B3FF2B"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550FEDF"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4E7A37"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770.000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0B37B9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770.000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98B04F"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867.100 </w:t>
                  </w:r>
                </w:p>
              </w:tc>
            </w:tr>
            <w:tr w:rsidR="00F61D3A" w14:paraId="08CD0713"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72169CC1"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8889398"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A93153E"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7A2E25C"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ED2C06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62C3F95"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A8FFCE3"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0E56E6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CCA1CE5"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0C35A1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1647A4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6B3BFAD" w14:textId="77777777" w:rsidR="00F61D3A" w:rsidRDefault="00F61D3A" w:rsidP="00F61D3A">
                  <w:pPr>
                    <w:rPr>
                      <w:rFonts w:ascii="Arial Narrow" w:hAnsi="Arial Narrow"/>
                      <w:b/>
                      <w:bCs/>
                      <w:color w:val="000000"/>
                      <w:sz w:val="12"/>
                      <w:szCs w:val="12"/>
                    </w:rPr>
                  </w:pPr>
                </w:p>
              </w:tc>
            </w:tr>
            <w:tr w:rsidR="00F61D3A" w14:paraId="24B0BDDB"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C95125C"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Cuenta móvil Apple</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EE1E93"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17CE5B"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547AE8"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398.000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AFC0E3F"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398.000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2BB3306"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420.000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2A12021"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420.000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A5A7F9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388.889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CDE6A8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388.889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AA65C2"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450.000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30EA8B5"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450.000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6AEA70"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480.498 </w:t>
                  </w:r>
                </w:p>
              </w:tc>
            </w:tr>
            <w:tr w:rsidR="00F61D3A" w14:paraId="25A4C3D6"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2B703501"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AAE34E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830CEC5"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3794CA2"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F7DC05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6497DA2"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C65A57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28A8CFE"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84FCB48"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8366F4A"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B580D1A"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BFB6028" w14:textId="77777777" w:rsidR="00F61D3A" w:rsidRDefault="00F61D3A" w:rsidP="00F61D3A">
                  <w:pPr>
                    <w:rPr>
                      <w:rFonts w:ascii="Arial Narrow" w:hAnsi="Arial Narrow"/>
                      <w:b/>
                      <w:bCs/>
                      <w:color w:val="000000"/>
                      <w:sz w:val="12"/>
                      <w:szCs w:val="12"/>
                    </w:rPr>
                  </w:pPr>
                </w:p>
              </w:tc>
            </w:tr>
            <w:tr w:rsidR="00F61D3A" w14:paraId="3EDA01BD"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CF9B266" w14:textId="77777777" w:rsidR="00F61D3A" w:rsidRDefault="00F61D3A" w:rsidP="00F61D3A">
                  <w:pPr>
                    <w:rPr>
                      <w:rFonts w:ascii="Arial Narrow" w:hAnsi="Arial Narrow"/>
                      <w:b/>
                      <w:bCs/>
                      <w:color w:val="000000"/>
                      <w:sz w:val="12"/>
                      <w:szCs w:val="12"/>
                    </w:rPr>
                  </w:pPr>
                  <w:r>
                    <w:rPr>
                      <w:rFonts w:ascii="Arial Narrow" w:hAnsi="Arial Narrow"/>
                      <w:b/>
                      <w:bCs/>
                      <w:color w:val="000000"/>
                      <w:sz w:val="12"/>
                      <w:szCs w:val="12"/>
                    </w:rPr>
                    <w:t>Cuenta móvil Android</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3DBBB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57FC7B"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7DC4B7"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99.000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2F065A3"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99.000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781128"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93.500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36F770"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93.500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BF373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97.222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B6F7C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97.222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74D48BD"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98.100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AEC6F9F" w14:textId="77777777" w:rsidR="00F61D3A" w:rsidRDefault="00F61D3A" w:rsidP="00F61D3A">
                  <w:pPr>
                    <w:jc w:val="center"/>
                    <w:rPr>
                      <w:rFonts w:ascii="Arial Narrow" w:hAnsi="Arial Narrow"/>
                      <w:color w:val="000000"/>
                      <w:sz w:val="12"/>
                      <w:szCs w:val="12"/>
                    </w:rPr>
                  </w:pPr>
                  <w:r>
                    <w:rPr>
                      <w:rFonts w:ascii="Arial Narrow" w:hAnsi="Arial Narrow"/>
                      <w:color w:val="000000"/>
                      <w:sz w:val="12"/>
                      <w:szCs w:val="12"/>
                    </w:rPr>
                    <w:t xml:space="preserve"> $                  98.100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83156F"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112.468 </w:t>
                  </w:r>
                </w:p>
              </w:tc>
            </w:tr>
            <w:tr w:rsidR="00F61D3A" w14:paraId="50F96A3C"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4C819543"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24810DF"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1BBF335"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26E1AEF"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50C2522"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DF948D1"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F6B4DFF"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29C01D5"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5FF2C3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94EDED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1C6C64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1B251D0" w14:textId="77777777" w:rsidR="00F61D3A" w:rsidRDefault="00F61D3A" w:rsidP="00F61D3A">
                  <w:pPr>
                    <w:rPr>
                      <w:rFonts w:ascii="Arial Narrow" w:hAnsi="Arial Narrow"/>
                      <w:b/>
                      <w:bCs/>
                      <w:color w:val="000000"/>
                      <w:sz w:val="12"/>
                      <w:szCs w:val="12"/>
                    </w:rPr>
                  </w:pPr>
                </w:p>
              </w:tc>
            </w:tr>
            <w:tr w:rsidR="00F61D3A" w14:paraId="564ABCC2"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6D5931" w14:textId="77777777" w:rsidR="00F61D3A" w:rsidRDefault="00F61D3A" w:rsidP="00F61D3A">
                  <w:pPr>
                    <w:rPr>
                      <w:rFonts w:ascii="Arial Narrow" w:hAnsi="Arial Narrow"/>
                      <w:b/>
                      <w:bCs/>
                      <w:color w:val="000000"/>
                      <w:sz w:val="12"/>
                      <w:szCs w:val="12"/>
                    </w:rPr>
                  </w:pPr>
                  <w:r>
                    <w:rPr>
                      <w:rFonts w:ascii="Arial Narrow" w:hAnsi="Arial Narrow"/>
                      <w:b/>
                      <w:bCs/>
                      <w:color w:val="000000"/>
                      <w:sz w:val="12"/>
                      <w:szCs w:val="12"/>
                    </w:rPr>
                    <w:t>Cuenta móvil  Windows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D0354A9"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D3C984"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E672A4"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398.000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9C8E56E"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398.000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167D8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395.000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8D9C82F"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395.000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E17264"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388.889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4EE2C77"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388.889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2C854E"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393.390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702E46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393.390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00AF1E"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456.831 </w:t>
                  </w:r>
                </w:p>
              </w:tc>
            </w:tr>
            <w:tr w:rsidR="00F61D3A" w14:paraId="1D98B7D5"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0C38346C"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33FD3D2"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2AE0F2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A8852A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AD720A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A0BFCDC"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8F0501F"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63EAB0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D34D9E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F976381"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DD132E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D9A255F" w14:textId="77777777" w:rsidR="00F61D3A" w:rsidRDefault="00F61D3A" w:rsidP="00F61D3A">
                  <w:pPr>
                    <w:rPr>
                      <w:rFonts w:ascii="Arial Narrow" w:hAnsi="Arial Narrow"/>
                      <w:b/>
                      <w:bCs/>
                      <w:color w:val="000000"/>
                      <w:sz w:val="12"/>
                      <w:szCs w:val="12"/>
                    </w:rPr>
                  </w:pPr>
                </w:p>
              </w:tc>
            </w:tr>
            <w:tr w:rsidR="00F61D3A" w14:paraId="37C13043"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6D125D9" w14:textId="77777777" w:rsidR="00F61D3A" w:rsidRDefault="00F61D3A" w:rsidP="00F61D3A">
                  <w:pPr>
                    <w:rPr>
                      <w:rFonts w:ascii="Arial Narrow" w:hAnsi="Arial Narrow"/>
                      <w:b/>
                      <w:bCs/>
                      <w:color w:val="000000"/>
                      <w:sz w:val="12"/>
                      <w:szCs w:val="12"/>
                    </w:rPr>
                  </w:pPr>
                  <w:r>
                    <w:rPr>
                      <w:rFonts w:ascii="Arial Narrow" w:hAnsi="Arial Narrow"/>
                      <w:b/>
                      <w:bCs/>
                      <w:color w:val="000000"/>
                      <w:sz w:val="12"/>
                      <w:szCs w:val="12"/>
                    </w:rPr>
                    <w:t>Cuenta móvil  Blackberry</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A5A38A"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7FB75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7A8F551"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790.000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7D82288"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790.000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9B189D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795.000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027738"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795.000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8A45EF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777.778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DBBF0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777.778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3BA00B"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781.000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77AA8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781.000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0D6B3EC"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911.696 </w:t>
                  </w:r>
                </w:p>
              </w:tc>
            </w:tr>
            <w:tr w:rsidR="00F61D3A" w14:paraId="7E8526E6"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096557C7"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FE5342E"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70F75BE"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724DA3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BD4EBF7"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26D371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2E7A82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C2AB39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D377B85"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48A7FDA"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0577C3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7449E99" w14:textId="77777777" w:rsidR="00F61D3A" w:rsidRDefault="00F61D3A" w:rsidP="00F61D3A">
                  <w:pPr>
                    <w:rPr>
                      <w:rFonts w:ascii="Arial Narrow" w:hAnsi="Arial Narrow"/>
                      <w:b/>
                      <w:bCs/>
                      <w:color w:val="000000"/>
                      <w:sz w:val="12"/>
                      <w:szCs w:val="12"/>
                    </w:rPr>
                  </w:pPr>
                </w:p>
              </w:tc>
            </w:tr>
            <w:tr w:rsidR="00F61D3A" w14:paraId="65E45E02"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5324528" w14:textId="77777777" w:rsidR="00F61D3A" w:rsidRDefault="00F61D3A" w:rsidP="00F61D3A">
                  <w:pPr>
                    <w:rPr>
                      <w:rFonts w:ascii="Arial Narrow" w:hAnsi="Arial Narrow"/>
                      <w:b/>
                      <w:bCs/>
                      <w:color w:val="000000"/>
                      <w:sz w:val="12"/>
                      <w:szCs w:val="12"/>
                    </w:rPr>
                  </w:pPr>
                  <w:r>
                    <w:rPr>
                      <w:rFonts w:ascii="Arial Narrow" w:hAnsi="Arial Narrow"/>
                      <w:b/>
                      <w:bCs/>
                      <w:color w:val="000000"/>
                      <w:sz w:val="12"/>
                      <w:szCs w:val="12"/>
                    </w:rPr>
                    <w:t>Cuenta Vimeo Pro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493F643"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5B1CF1"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7210A9"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790.000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F5E554"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790.000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76BC1BA"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795.000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F3B9F0"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795.000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030FCF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777.778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2653BDE"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777.778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B666A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781.000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08DC913"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781.000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67A9A8"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911.696 </w:t>
                  </w:r>
                </w:p>
              </w:tc>
            </w:tr>
            <w:tr w:rsidR="00F61D3A" w14:paraId="31BB26C2"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04F7539D"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F4F5C31"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2909972"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05B757E"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FB73CC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3A2E47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B22E0E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41BB313"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5B1A49C"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B04E42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5B203E3"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94BF322" w14:textId="77777777" w:rsidR="00F61D3A" w:rsidRDefault="00F61D3A" w:rsidP="00F61D3A">
                  <w:pPr>
                    <w:rPr>
                      <w:rFonts w:ascii="Arial Narrow" w:hAnsi="Arial Narrow"/>
                      <w:b/>
                      <w:bCs/>
                      <w:color w:val="000000"/>
                      <w:sz w:val="12"/>
                      <w:szCs w:val="12"/>
                    </w:rPr>
                  </w:pPr>
                </w:p>
              </w:tc>
            </w:tr>
            <w:tr w:rsidR="00F61D3A" w14:paraId="40ABB4EA"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CABE49" w14:textId="77777777" w:rsidR="00F61D3A" w:rsidRDefault="00F61D3A" w:rsidP="00F61D3A">
                  <w:pPr>
                    <w:rPr>
                      <w:rFonts w:ascii="Arial Narrow" w:hAnsi="Arial Narrow"/>
                      <w:b/>
                      <w:bCs/>
                      <w:color w:val="000000"/>
                      <w:sz w:val="12"/>
                      <w:szCs w:val="12"/>
                    </w:rPr>
                  </w:pPr>
                  <w:r>
                    <w:rPr>
                      <w:rFonts w:ascii="Arial Narrow" w:hAnsi="Arial Narrow"/>
                      <w:b/>
                      <w:bCs/>
                      <w:color w:val="000000"/>
                      <w:sz w:val="12"/>
                      <w:szCs w:val="12"/>
                    </w:rPr>
                    <w:t>Cuenta Vimeo Pro Unlimited</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3F2E03E"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918FC0"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644A1CE"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1.750.000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000247"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1.750.000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64183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1.810.000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C02A9B7"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1.810.000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3584E1"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1.555.556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379CCE"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1.555.556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876859"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1.930.000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6BAEC30"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1.930.000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C039659"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2.043.211 </w:t>
                  </w:r>
                </w:p>
              </w:tc>
            </w:tr>
            <w:tr w:rsidR="00F61D3A" w14:paraId="020B5C5C"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16485405"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FCC039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0B234B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F9CEBF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215C90F"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8CF37B1"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09842B7"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C442FE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EEED7C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BD90133"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F0FF0CB"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19591E9" w14:textId="77777777" w:rsidR="00F61D3A" w:rsidRDefault="00F61D3A" w:rsidP="00F61D3A">
                  <w:pPr>
                    <w:rPr>
                      <w:rFonts w:ascii="Arial Narrow" w:hAnsi="Arial Narrow"/>
                      <w:b/>
                      <w:bCs/>
                      <w:color w:val="000000"/>
                      <w:sz w:val="12"/>
                      <w:szCs w:val="12"/>
                    </w:rPr>
                  </w:pPr>
                </w:p>
              </w:tc>
            </w:tr>
            <w:tr w:rsidR="00F61D3A" w14:paraId="5A2DBBE2"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E2D831" w14:textId="77777777" w:rsidR="00F61D3A" w:rsidRDefault="00F61D3A" w:rsidP="00F61D3A">
                  <w:pPr>
                    <w:rPr>
                      <w:rFonts w:ascii="Arial Narrow" w:hAnsi="Arial Narrow"/>
                      <w:b/>
                      <w:bCs/>
                      <w:color w:val="000000"/>
                      <w:sz w:val="12"/>
                      <w:szCs w:val="12"/>
                    </w:rPr>
                  </w:pPr>
                  <w:r>
                    <w:rPr>
                      <w:rFonts w:ascii="Arial Narrow" w:hAnsi="Arial Narrow"/>
                      <w:b/>
                      <w:bCs/>
                      <w:color w:val="000000"/>
                      <w:sz w:val="12"/>
                      <w:szCs w:val="12"/>
                    </w:rPr>
                    <w:t>Cuenta CloudBerry</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8C8E13"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3310D7"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19B731"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174.000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959BE3"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174.000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8A122F"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179.000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E849D3"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179.000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264F8B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155.556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6A5B03A"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155.556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665DF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175.400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30803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175.400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B46905"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198.347 </w:t>
                  </w:r>
                </w:p>
              </w:tc>
            </w:tr>
            <w:tr w:rsidR="00F61D3A" w14:paraId="47D84CA4"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278DA97D"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0ABF8D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0759D61"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B236D3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921367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A332D2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857F44E"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1442495"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E3C5693"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BD2153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5843087"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B466D35" w14:textId="77777777" w:rsidR="00F61D3A" w:rsidRDefault="00F61D3A" w:rsidP="00F61D3A">
                  <w:pPr>
                    <w:rPr>
                      <w:rFonts w:ascii="Arial Narrow" w:hAnsi="Arial Narrow"/>
                      <w:b/>
                      <w:bCs/>
                      <w:color w:val="000000"/>
                      <w:sz w:val="12"/>
                      <w:szCs w:val="12"/>
                    </w:rPr>
                  </w:pPr>
                </w:p>
              </w:tc>
            </w:tr>
            <w:tr w:rsidR="00F61D3A" w14:paraId="459104B9"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0106DE"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 xml:space="preserve">Servicio técnico, soporte y monitoreo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7163F0"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13E09A"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7x24x365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C9C5BC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14.000.000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7A7181"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14.000.000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615E3F"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12.800.000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695E7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12.800.000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5900C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10.652.778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807398"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10.652.778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DF4DC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13.500.000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B6E68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13.500.000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BB62407"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14.776.306 </w:t>
                  </w:r>
                </w:p>
              </w:tc>
            </w:tr>
            <w:tr w:rsidR="00F61D3A" w14:paraId="7F860294"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676F0180"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899729A"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1CE556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3AE8FD5"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AD0A23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0EAF40A"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0A0ECFD"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8B07914"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521E5F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07ECA5C"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B25D84E"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5E7FA9C" w14:textId="77777777" w:rsidR="00F61D3A" w:rsidRDefault="00F61D3A" w:rsidP="00F61D3A">
                  <w:pPr>
                    <w:rPr>
                      <w:rFonts w:ascii="Arial Narrow" w:hAnsi="Arial Narrow"/>
                      <w:b/>
                      <w:bCs/>
                      <w:color w:val="000000"/>
                      <w:sz w:val="12"/>
                      <w:szCs w:val="12"/>
                    </w:rPr>
                  </w:pPr>
                </w:p>
              </w:tc>
            </w:tr>
            <w:tr w:rsidR="00F61D3A" w14:paraId="45FFB9C4" w14:textId="77777777" w:rsidTr="007C1281">
              <w:trPr>
                <w:trHeight w:val="34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1DF066"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Costo operación mensual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9C4841"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C8CBF3B"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E90F734"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14.800.000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A684547"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14.800.000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36A842"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13.400.000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4E1C24B"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13.400.000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3E79AAE"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11.500.000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25BA30"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11.500.000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648706"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14.500.000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9CC4E0"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14.500.000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399B18"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xml:space="preserve"> $    15.718.000 </w:t>
                  </w:r>
                </w:p>
              </w:tc>
            </w:tr>
            <w:tr w:rsidR="00F61D3A" w14:paraId="17F2C32D" w14:textId="77777777" w:rsidTr="007C1281">
              <w:trPr>
                <w:trHeight w:val="347"/>
              </w:trPr>
              <w:tc>
                <w:tcPr>
                  <w:tcW w:w="0" w:type="auto"/>
                  <w:vMerge/>
                  <w:tcBorders>
                    <w:top w:val="nil"/>
                    <w:left w:val="single" w:sz="8" w:space="0" w:color="auto"/>
                    <w:bottom w:val="single" w:sz="8" w:space="0" w:color="000000"/>
                    <w:right w:val="single" w:sz="8" w:space="0" w:color="auto"/>
                  </w:tcBorders>
                  <w:vAlign w:val="center"/>
                  <w:hideMark/>
                </w:tcPr>
                <w:p w14:paraId="7E866A11" w14:textId="77777777" w:rsidR="00F61D3A" w:rsidRDefault="00F61D3A" w:rsidP="00F61D3A">
                  <w:pPr>
                    <w:rPr>
                      <w:rFonts w:ascii="Arial Narrow" w:hAnsi="Arial Narrow"/>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5A01487"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9402661"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D0D3EF0"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0346603"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53A5F5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B68C681"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3D940F4A"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41B6E35"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B5FEFC6"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A7E56F9" w14:textId="77777777" w:rsidR="00F61D3A" w:rsidRDefault="00F61D3A" w:rsidP="00F61D3A">
                  <w:pPr>
                    <w:rPr>
                      <w:rFonts w:ascii="Arial Narrow" w:hAnsi="Arial Narrow"/>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BDB5258" w14:textId="77777777" w:rsidR="00F61D3A" w:rsidRDefault="00F61D3A" w:rsidP="00F61D3A">
                  <w:pPr>
                    <w:rPr>
                      <w:rFonts w:ascii="Arial Narrow" w:hAnsi="Arial Narrow"/>
                      <w:b/>
                      <w:bCs/>
                      <w:color w:val="000000"/>
                      <w:sz w:val="12"/>
                      <w:szCs w:val="12"/>
                    </w:rPr>
                  </w:pPr>
                </w:p>
              </w:tc>
            </w:tr>
            <w:tr w:rsidR="00F61D3A" w14:paraId="1671A18C" w14:textId="77777777" w:rsidTr="007C1281">
              <w:trPr>
                <w:trHeight w:val="473"/>
              </w:trPr>
              <w:tc>
                <w:tcPr>
                  <w:tcW w:w="0" w:type="auto"/>
                  <w:tcBorders>
                    <w:top w:val="nil"/>
                    <w:left w:val="single" w:sz="8" w:space="0" w:color="auto"/>
                    <w:bottom w:val="nil"/>
                    <w:right w:val="single" w:sz="8" w:space="0" w:color="auto"/>
                  </w:tcBorders>
                  <w:shd w:val="clear" w:color="auto" w:fill="auto"/>
                  <w:vAlign w:val="center"/>
                  <w:hideMark/>
                </w:tcPr>
                <w:p w14:paraId="57365A95"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Servicio de Implementación y Migración.</w:t>
                  </w:r>
                </w:p>
              </w:tc>
              <w:tc>
                <w:tcPr>
                  <w:tcW w:w="0" w:type="auto"/>
                  <w:tcBorders>
                    <w:top w:val="nil"/>
                    <w:left w:val="nil"/>
                    <w:bottom w:val="nil"/>
                    <w:right w:val="single" w:sz="8" w:space="0" w:color="auto"/>
                  </w:tcBorders>
                  <w:shd w:val="clear" w:color="auto" w:fill="auto"/>
                  <w:vAlign w:val="center"/>
                  <w:hideMark/>
                </w:tcPr>
                <w:p w14:paraId="5B3DD9A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N/A</w:t>
                  </w:r>
                </w:p>
              </w:tc>
              <w:tc>
                <w:tcPr>
                  <w:tcW w:w="0" w:type="auto"/>
                  <w:tcBorders>
                    <w:top w:val="nil"/>
                    <w:left w:val="nil"/>
                    <w:bottom w:val="nil"/>
                    <w:right w:val="single" w:sz="8" w:space="0" w:color="auto"/>
                  </w:tcBorders>
                  <w:shd w:val="clear" w:color="auto" w:fill="auto"/>
                  <w:vAlign w:val="center"/>
                  <w:hideMark/>
                </w:tcPr>
                <w:p w14:paraId="6ED489A0"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(1 PAGO UNA SOLA VEZ)</w:t>
                  </w:r>
                </w:p>
              </w:tc>
              <w:tc>
                <w:tcPr>
                  <w:tcW w:w="0" w:type="auto"/>
                  <w:tcBorders>
                    <w:top w:val="nil"/>
                    <w:left w:val="nil"/>
                    <w:bottom w:val="single" w:sz="8" w:space="0" w:color="auto"/>
                    <w:right w:val="single" w:sz="8" w:space="0" w:color="auto"/>
                  </w:tcBorders>
                  <w:shd w:val="clear" w:color="auto" w:fill="auto"/>
                  <w:vAlign w:val="center"/>
                  <w:hideMark/>
                </w:tcPr>
                <w:p w14:paraId="6AB0BFC6"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$ 153.000.000 </w:t>
                  </w:r>
                </w:p>
              </w:tc>
              <w:tc>
                <w:tcPr>
                  <w:tcW w:w="0" w:type="auto"/>
                  <w:tcBorders>
                    <w:top w:val="nil"/>
                    <w:left w:val="nil"/>
                    <w:bottom w:val="single" w:sz="8" w:space="0" w:color="auto"/>
                    <w:right w:val="single" w:sz="8" w:space="0" w:color="auto"/>
                  </w:tcBorders>
                  <w:shd w:val="clear" w:color="auto" w:fill="auto"/>
                  <w:vAlign w:val="center"/>
                  <w:hideMark/>
                </w:tcPr>
                <w:p w14:paraId="19BA0A7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153.000.000 </w:t>
                  </w:r>
                </w:p>
              </w:tc>
              <w:tc>
                <w:tcPr>
                  <w:tcW w:w="0" w:type="auto"/>
                  <w:tcBorders>
                    <w:top w:val="nil"/>
                    <w:left w:val="nil"/>
                    <w:bottom w:val="single" w:sz="8" w:space="0" w:color="auto"/>
                    <w:right w:val="single" w:sz="8" w:space="0" w:color="auto"/>
                  </w:tcBorders>
                  <w:shd w:val="clear" w:color="auto" w:fill="auto"/>
                  <w:vAlign w:val="center"/>
                  <w:hideMark/>
                </w:tcPr>
                <w:p w14:paraId="1131250B"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$ 120.000.000 </w:t>
                  </w:r>
                </w:p>
              </w:tc>
              <w:tc>
                <w:tcPr>
                  <w:tcW w:w="0" w:type="auto"/>
                  <w:tcBorders>
                    <w:top w:val="nil"/>
                    <w:left w:val="nil"/>
                    <w:bottom w:val="single" w:sz="8" w:space="0" w:color="auto"/>
                    <w:right w:val="single" w:sz="8" w:space="0" w:color="auto"/>
                  </w:tcBorders>
                  <w:shd w:val="clear" w:color="auto" w:fill="auto"/>
                  <w:vAlign w:val="center"/>
                  <w:hideMark/>
                </w:tcPr>
                <w:p w14:paraId="2566E35A"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120.000.000 </w:t>
                  </w:r>
                </w:p>
              </w:tc>
              <w:tc>
                <w:tcPr>
                  <w:tcW w:w="0" w:type="auto"/>
                  <w:tcBorders>
                    <w:top w:val="nil"/>
                    <w:left w:val="nil"/>
                    <w:bottom w:val="single" w:sz="8" w:space="0" w:color="auto"/>
                    <w:right w:val="single" w:sz="8" w:space="0" w:color="auto"/>
                  </w:tcBorders>
                  <w:shd w:val="clear" w:color="auto" w:fill="auto"/>
                  <w:vAlign w:val="center"/>
                  <w:hideMark/>
                </w:tcPr>
                <w:p w14:paraId="772CAAB1"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$ 120.875.000 </w:t>
                  </w:r>
                </w:p>
              </w:tc>
              <w:tc>
                <w:tcPr>
                  <w:tcW w:w="0" w:type="auto"/>
                  <w:tcBorders>
                    <w:top w:val="nil"/>
                    <w:left w:val="nil"/>
                    <w:bottom w:val="single" w:sz="8" w:space="0" w:color="auto"/>
                    <w:right w:val="single" w:sz="8" w:space="0" w:color="auto"/>
                  </w:tcBorders>
                  <w:shd w:val="clear" w:color="auto" w:fill="auto"/>
                  <w:vAlign w:val="center"/>
                  <w:hideMark/>
                </w:tcPr>
                <w:p w14:paraId="079D2E95"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120.875.000 </w:t>
                  </w:r>
                </w:p>
              </w:tc>
              <w:tc>
                <w:tcPr>
                  <w:tcW w:w="0" w:type="auto"/>
                  <w:tcBorders>
                    <w:top w:val="nil"/>
                    <w:left w:val="nil"/>
                    <w:bottom w:val="single" w:sz="8" w:space="0" w:color="auto"/>
                    <w:right w:val="single" w:sz="8" w:space="0" w:color="auto"/>
                  </w:tcBorders>
                  <w:shd w:val="clear" w:color="auto" w:fill="auto"/>
                  <w:vAlign w:val="center"/>
                  <w:hideMark/>
                </w:tcPr>
                <w:p w14:paraId="3410BB5C"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$ 145.000.000 </w:t>
                  </w:r>
                </w:p>
              </w:tc>
              <w:tc>
                <w:tcPr>
                  <w:tcW w:w="0" w:type="auto"/>
                  <w:tcBorders>
                    <w:top w:val="nil"/>
                    <w:left w:val="nil"/>
                    <w:bottom w:val="single" w:sz="8" w:space="0" w:color="auto"/>
                    <w:right w:val="single" w:sz="8" w:space="0" w:color="auto"/>
                  </w:tcBorders>
                  <w:shd w:val="clear" w:color="auto" w:fill="auto"/>
                  <w:vAlign w:val="center"/>
                  <w:hideMark/>
                </w:tcPr>
                <w:p w14:paraId="00F078DD" w14:textId="77777777" w:rsidR="00F61D3A" w:rsidRDefault="00F61D3A" w:rsidP="00F61D3A">
                  <w:pPr>
                    <w:jc w:val="both"/>
                    <w:rPr>
                      <w:rFonts w:ascii="Arial Narrow" w:hAnsi="Arial Narrow"/>
                      <w:color w:val="000000"/>
                      <w:sz w:val="12"/>
                      <w:szCs w:val="12"/>
                    </w:rPr>
                  </w:pPr>
                  <w:r>
                    <w:rPr>
                      <w:rFonts w:ascii="Arial Narrow" w:hAnsi="Arial Narrow"/>
                      <w:color w:val="000000"/>
                      <w:sz w:val="12"/>
                      <w:szCs w:val="12"/>
                    </w:rPr>
                    <w:t xml:space="preserve"> $       145.000.000 </w:t>
                  </w:r>
                </w:p>
              </w:tc>
              <w:tc>
                <w:tcPr>
                  <w:tcW w:w="0" w:type="auto"/>
                  <w:tcBorders>
                    <w:top w:val="nil"/>
                    <w:left w:val="nil"/>
                    <w:bottom w:val="single" w:sz="8" w:space="0" w:color="auto"/>
                    <w:right w:val="single" w:sz="8" w:space="0" w:color="auto"/>
                  </w:tcBorders>
                  <w:shd w:val="clear" w:color="auto" w:fill="auto"/>
                  <w:vAlign w:val="center"/>
                  <w:hideMark/>
                </w:tcPr>
                <w:p w14:paraId="245971DB"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 xml:space="preserve"> $  156.273.750 </w:t>
                  </w:r>
                </w:p>
              </w:tc>
            </w:tr>
            <w:tr w:rsidR="00F61D3A" w14:paraId="6F828A38" w14:textId="77777777" w:rsidTr="007C1281">
              <w:trPr>
                <w:trHeight w:val="347"/>
              </w:trPr>
              <w:tc>
                <w:tcPr>
                  <w:tcW w:w="0" w:type="auto"/>
                  <w:gridSpan w:val="3"/>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204F45AD"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TOTAL</w:t>
                  </w:r>
                </w:p>
              </w:tc>
              <w:tc>
                <w:tcPr>
                  <w:tcW w:w="0" w:type="auto"/>
                  <w:tcBorders>
                    <w:top w:val="nil"/>
                    <w:left w:val="nil"/>
                    <w:bottom w:val="single" w:sz="8" w:space="0" w:color="auto"/>
                    <w:right w:val="single" w:sz="8" w:space="0" w:color="auto"/>
                  </w:tcBorders>
                  <w:shd w:val="clear" w:color="000000" w:fill="BFBFBF"/>
                  <w:vAlign w:val="center"/>
                  <w:hideMark/>
                </w:tcPr>
                <w:p w14:paraId="1C30B675"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w:t>
                  </w:r>
                </w:p>
              </w:tc>
              <w:tc>
                <w:tcPr>
                  <w:tcW w:w="0" w:type="auto"/>
                  <w:tcBorders>
                    <w:top w:val="nil"/>
                    <w:left w:val="nil"/>
                    <w:bottom w:val="single" w:sz="8" w:space="0" w:color="auto"/>
                    <w:right w:val="single" w:sz="8" w:space="0" w:color="auto"/>
                  </w:tcBorders>
                  <w:shd w:val="clear" w:color="000000" w:fill="BFBFBF"/>
                  <w:vAlign w:val="center"/>
                  <w:hideMark/>
                </w:tcPr>
                <w:p w14:paraId="13D475F8"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 xml:space="preserve"> $ 320.784.250 </w:t>
                  </w:r>
                </w:p>
              </w:tc>
              <w:tc>
                <w:tcPr>
                  <w:tcW w:w="0" w:type="auto"/>
                  <w:tcBorders>
                    <w:top w:val="nil"/>
                    <w:left w:val="nil"/>
                    <w:bottom w:val="single" w:sz="8" w:space="0" w:color="auto"/>
                    <w:right w:val="single" w:sz="8" w:space="0" w:color="auto"/>
                  </w:tcBorders>
                  <w:shd w:val="clear" w:color="000000" w:fill="BFBFBF"/>
                  <w:vAlign w:val="center"/>
                  <w:hideMark/>
                </w:tcPr>
                <w:p w14:paraId="58BE638D"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w:t>
                  </w:r>
                </w:p>
              </w:tc>
              <w:tc>
                <w:tcPr>
                  <w:tcW w:w="0" w:type="auto"/>
                  <w:tcBorders>
                    <w:top w:val="nil"/>
                    <w:left w:val="nil"/>
                    <w:bottom w:val="single" w:sz="8" w:space="0" w:color="auto"/>
                    <w:right w:val="single" w:sz="8" w:space="0" w:color="auto"/>
                  </w:tcBorders>
                  <w:shd w:val="clear" w:color="000000" w:fill="BFBFBF"/>
                  <w:vAlign w:val="center"/>
                  <w:hideMark/>
                </w:tcPr>
                <w:p w14:paraId="1AFE001D"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 xml:space="preserve"> $ 280.870.000 </w:t>
                  </w:r>
                </w:p>
              </w:tc>
              <w:tc>
                <w:tcPr>
                  <w:tcW w:w="0" w:type="auto"/>
                  <w:tcBorders>
                    <w:top w:val="nil"/>
                    <w:left w:val="nil"/>
                    <w:bottom w:val="single" w:sz="8" w:space="0" w:color="auto"/>
                    <w:right w:val="single" w:sz="8" w:space="0" w:color="auto"/>
                  </w:tcBorders>
                  <w:shd w:val="clear" w:color="000000" w:fill="BFBFBF"/>
                  <w:vAlign w:val="center"/>
                  <w:hideMark/>
                </w:tcPr>
                <w:p w14:paraId="1D571947"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w:t>
                  </w:r>
                </w:p>
              </w:tc>
              <w:tc>
                <w:tcPr>
                  <w:tcW w:w="0" w:type="auto"/>
                  <w:tcBorders>
                    <w:top w:val="nil"/>
                    <w:left w:val="nil"/>
                    <w:bottom w:val="single" w:sz="8" w:space="0" w:color="auto"/>
                    <w:right w:val="single" w:sz="8" w:space="0" w:color="auto"/>
                  </w:tcBorders>
                  <w:shd w:val="clear" w:color="000000" w:fill="BFBFBF"/>
                  <w:vAlign w:val="center"/>
                  <w:hideMark/>
                </w:tcPr>
                <w:p w14:paraId="317169DF"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 xml:space="preserve"> $ 257.754.586 </w:t>
                  </w:r>
                </w:p>
              </w:tc>
              <w:tc>
                <w:tcPr>
                  <w:tcW w:w="0" w:type="auto"/>
                  <w:tcBorders>
                    <w:top w:val="nil"/>
                    <w:left w:val="nil"/>
                    <w:bottom w:val="single" w:sz="8" w:space="0" w:color="auto"/>
                    <w:right w:val="single" w:sz="8" w:space="0" w:color="auto"/>
                  </w:tcBorders>
                  <w:shd w:val="clear" w:color="000000" w:fill="BFBFBF"/>
                  <w:vAlign w:val="center"/>
                  <w:hideMark/>
                </w:tcPr>
                <w:p w14:paraId="66F768E0" w14:textId="77777777" w:rsidR="00F61D3A" w:rsidRDefault="00F61D3A" w:rsidP="00F61D3A">
                  <w:pPr>
                    <w:jc w:val="center"/>
                    <w:rPr>
                      <w:rFonts w:ascii="Arial Narrow" w:hAnsi="Arial Narrow"/>
                      <w:b/>
                      <w:bCs/>
                      <w:color w:val="000000"/>
                      <w:sz w:val="12"/>
                      <w:szCs w:val="12"/>
                    </w:rPr>
                  </w:pPr>
                  <w:r>
                    <w:rPr>
                      <w:rFonts w:ascii="Arial Narrow" w:hAnsi="Arial Narrow"/>
                      <w:b/>
                      <w:bCs/>
                      <w:color w:val="000000"/>
                      <w:sz w:val="12"/>
                      <w:szCs w:val="12"/>
                    </w:rPr>
                    <w:t> </w:t>
                  </w:r>
                </w:p>
              </w:tc>
              <w:tc>
                <w:tcPr>
                  <w:tcW w:w="0" w:type="auto"/>
                  <w:tcBorders>
                    <w:top w:val="nil"/>
                    <w:left w:val="nil"/>
                    <w:bottom w:val="single" w:sz="8" w:space="0" w:color="auto"/>
                    <w:right w:val="single" w:sz="8" w:space="0" w:color="auto"/>
                  </w:tcBorders>
                  <w:shd w:val="clear" w:color="000000" w:fill="BFBFBF"/>
                  <w:vAlign w:val="center"/>
                  <w:hideMark/>
                </w:tcPr>
                <w:p w14:paraId="3C7F438D"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 xml:space="preserve"> $ 318.161.140 </w:t>
                  </w:r>
                </w:p>
              </w:tc>
              <w:tc>
                <w:tcPr>
                  <w:tcW w:w="0" w:type="auto"/>
                  <w:tcBorders>
                    <w:top w:val="nil"/>
                    <w:left w:val="nil"/>
                    <w:bottom w:val="single" w:sz="8" w:space="0" w:color="auto"/>
                    <w:right w:val="single" w:sz="8" w:space="0" w:color="auto"/>
                  </w:tcBorders>
                  <w:shd w:val="clear" w:color="000000" w:fill="BFBFBF"/>
                  <w:vAlign w:val="center"/>
                  <w:hideMark/>
                </w:tcPr>
                <w:p w14:paraId="794F3A75" w14:textId="77777777" w:rsidR="00F61D3A" w:rsidRDefault="00F61D3A" w:rsidP="00F61D3A">
                  <w:pPr>
                    <w:jc w:val="both"/>
                    <w:rPr>
                      <w:rFonts w:ascii="Arial Narrow" w:hAnsi="Arial Narrow"/>
                      <w:b/>
                      <w:bCs/>
                      <w:color w:val="000000"/>
                      <w:sz w:val="12"/>
                      <w:szCs w:val="12"/>
                    </w:rPr>
                  </w:pPr>
                  <w:r>
                    <w:rPr>
                      <w:rFonts w:ascii="Arial Narrow" w:hAnsi="Arial Narrow"/>
                      <w:b/>
                      <w:bCs/>
                      <w:color w:val="000000"/>
                      <w:sz w:val="12"/>
                      <w:szCs w:val="12"/>
                    </w:rPr>
                    <w:t xml:space="preserve"> $ 341.495.293 </w:t>
                  </w:r>
                </w:p>
              </w:tc>
            </w:tr>
            <w:tr w:rsidR="00F61D3A" w14:paraId="1FBE2031" w14:textId="77777777" w:rsidTr="007C1281">
              <w:trPr>
                <w:trHeight w:val="347"/>
              </w:trPr>
              <w:tc>
                <w:tcPr>
                  <w:tcW w:w="0" w:type="auto"/>
                  <w:tcBorders>
                    <w:top w:val="nil"/>
                    <w:left w:val="nil"/>
                    <w:bottom w:val="nil"/>
                    <w:right w:val="nil"/>
                  </w:tcBorders>
                  <w:shd w:val="clear" w:color="auto" w:fill="auto"/>
                  <w:vAlign w:val="bottom"/>
                  <w:hideMark/>
                </w:tcPr>
                <w:p w14:paraId="7DFD7FF3" w14:textId="77777777" w:rsidR="00F61D3A" w:rsidRDefault="00F61D3A" w:rsidP="00F61D3A">
                  <w:pPr>
                    <w:jc w:val="both"/>
                    <w:rPr>
                      <w:rFonts w:ascii="Arial Narrow" w:hAnsi="Arial Narrow"/>
                      <w:b/>
                      <w:bCs/>
                      <w:color w:val="000000"/>
                      <w:sz w:val="12"/>
                      <w:szCs w:val="12"/>
                    </w:rPr>
                  </w:pPr>
                </w:p>
              </w:tc>
              <w:tc>
                <w:tcPr>
                  <w:tcW w:w="0" w:type="auto"/>
                  <w:tcBorders>
                    <w:top w:val="nil"/>
                    <w:left w:val="nil"/>
                    <w:bottom w:val="nil"/>
                    <w:right w:val="nil"/>
                  </w:tcBorders>
                  <w:shd w:val="clear" w:color="auto" w:fill="auto"/>
                  <w:noWrap/>
                  <w:vAlign w:val="bottom"/>
                  <w:hideMark/>
                </w:tcPr>
                <w:p w14:paraId="012285FE" w14:textId="77777777" w:rsidR="00F61D3A" w:rsidRDefault="00F61D3A" w:rsidP="00F61D3A">
                  <w:pPr>
                    <w:rPr>
                      <w:sz w:val="20"/>
                      <w:szCs w:val="20"/>
                    </w:rPr>
                  </w:pPr>
                </w:p>
              </w:tc>
              <w:tc>
                <w:tcPr>
                  <w:tcW w:w="0" w:type="auto"/>
                  <w:tcBorders>
                    <w:top w:val="nil"/>
                    <w:left w:val="nil"/>
                    <w:bottom w:val="nil"/>
                    <w:right w:val="nil"/>
                  </w:tcBorders>
                  <w:shd w:val="clear" w:color="auto" w:fill="auto"/>
                  <w:noWrap/>
                  <w:vAlign w:val="bottom"/>
                  <w:hideMark/>
                </w:tcPr>
                <w:p w14:paraId="247B065D" w14:textId="77777777" w:rsidR="00F61D3A" w:rsidRDefault="00F61D3A" w:rsidP="00F61D3A">
                  <w:pPr>
                    <w:rPr>
                      <w:sz w:val="20"/>
                      <w:szCs w:val="20"/>
                    </w:rPr>
                  </w:pPr>
                </w:p>
              </w:tc>
              <w:tc>
                <w:tcPr>
                  <w:tcW w:w="0" w:type="auto"/>
                  <w:tcBorders>
                    <w:top w:val="nil"/>
                    <w:left w:val="nil"/>
                    <w:bottom w:val="nil"/>
                    <w:right w:val="nil"/>
                  </w:tcBorders>
                  <w:shd w:val="clear" w:color="auto" w:fill="auto"/>
                  <w:vAlign w:val="bottom"/>
                  <w:hideMark/>
                </w:tcPr>
                <w:p w14:paraId="1EAFF442" w14:textId="77777777" w:rsidR="00F61D3A" w:rsidRDefault="00F61D3A" w:rsidP="00F61D3A">
                  <w:pPr>
                    <w:rPr>
                      <w:sz w:val="20"/>
                      <w:szCs w:val="20"/>
                    </w:rPr>
                  </w:pPr>
                </w:p>
              </w:tc>
              <w:tc>
                <w:tcPr>
                  <w:tcW w:w="0" w:type="auto"/>
                  <w:tcBorders>
                    <w:top w:val="nil"/>
                    <w:left w:val="nil"/>
                    <w:bottom w:val="nil"/>
                    <w:right w:val="nil"/>
                  </w:tcBorders>
                  <w:shd w:val="clear" w:color="auto" w:fill="auto"/>
                  <w:vAlign w:val="bottom"/>
                  <w:hideMark/>
                </w:tcPr>
                <w:p w14:paraId="5F3A381E" w14:textId="77777777" w:rsidR="00F61D3A" w:rsidRDefault="00F61D3A" w:rsidP="00F61D3A">
                  <w:pPr>
                    <w:rPr>
                      <w:sz w:val="20"/>
                      <w:szCs w:val="20"/>
                    </w:rPr>
                  </w:pPr>
                </w:p>
              </w:tc>
              <w:tc>
                <w:tcPr>
                  <w:tcW w:w="0" w:type="auto"/>
                  <w:tcBorders>
                    <w:top w:val="nil"/>
                    <w:left w:val="nil"/>
                    <w:bottom w:val="nil"/>
                    <w:right w:val="nil"/>
                  </w:tcBorders>
                  <w:shd w:val="clear" w:color="auto" w:fill="auto"/>
                  <w:vAlign w:val="bottom"/>
                  <w:hideMark/>
                </w:tcPr>
                <w:p w14:paraId="5787B891" w14:textId="77777777" w:rsidR="00F61D3A" w:rsidRDefault="00F61D3A" w:rsidP="00F61D3A">
                  <w:pPr>
                    <w:rPr>
                      <w:sz w:val="20"/>
                      <w:szCs w:val="20"/>
                    </w:rPr>
                  </w:pPr>
                </w:p>
              </w:tc>
              <w:tc>
                <w:tcPr>
                  <w:tcW w:w="0" w:type="auto"/>
                  <w:tcBorders>
                    <w:top w:val="nil"/>
                    <w:left w:val="nil"/>
                    <w:bottom w:val="nil"/>
                    <w:right w:val="nil"/>
                  </w:tcBorders>
                  <w:shd w:val="clear" w:color="auto" w:fill="auto"/>
                  <w:vAlign w:val="bottom"/>
                  <w:hideMark/>
                </w:tcPr>
                <w:p w14:paraId="0CC076C9" w14:textId="77777777" w:rsidR="00F61D3A" w:rsidRDefault="00F61D3A" w:rsidP="00F61D3A">
                  <w:pPr>
                    <w:rPr>
                      <w:sz w:val="20"/>
                      <w:szCs w:val="20"/>
                    </w:rPr>
                  </w:pPr>
                </w:p>
              </w:tc>
              <w:tc>
                <w:tcPr>
                  <w:tcW w:w="0" w:type="auto"/>
                  <w:tcBorders>
                    <w:top w:val="nil"/>
                    <w:left w:val="nil"/>
                    <w:bottom w:val="nil"/>
                    <w:right w:val="nil"/>
                  </w:tcBorders>
                  <w:shd w:val="clear" w:color="auto" w:fill="auto"/>
                  <w:vAlign w:val="bottom"/>
                  <w:hideMark/>
                </w:tcPr>
                <w:p w14:paraId="4E99A3E8" w14:textId="77777777" w:rsidR="00F61D3A" w:rsidRDefault="00F61D3A" w:rsidP="00F61D3A">
                  <w:pPr>
                    <w:rPr>
                      <w:sz w:val="20"/>
                      <w:szCs w:val="20"/>
                    </w:rPr>
                  </w:pPr>
                </w:p>
              </w:tc>
              <w:tc>
                <w:tcPr>
                  <w:tcW w:w="0" w:type="auto"/>
                  <w:tcBorders>
                    <w:top w:val="nil"/>
                    <w:left w:val="nil"/>
                    <w:bottom w:val="nil"/>
                    <w:right w:val="nil"/>
                  </w:tcBorders>
                  <w:shd w:val="clear" w:color="auto" w:fill="auto"/>
                  <w:vAlign w:val="bottom"/>
                  <w:hideMark/>
                </w:tcPr>
                <w:p w14:paraId="7731DF88" w14:textId="77777777" w:rsidR="00F61D3A" w:rsidRDefault="00F61D3A" w:rsidP="00F61D3A">
                  <w:pPr>
                    <w:rPr>
                      <w:sz w:val="20"/>
                      <w:szCs w:val="20"/>
                    </w:rPr>
                  </w:pPr>
                </w:p>
              </w:tc>
              <w:tc>
                <w:tcPr>
                  <w:tcW w:w="0" w:type="auto"/>
                  <w:tcBorders>
                    <w:top w:val="nil"/>
                    <w:left w:val="nil"/>
                    <w:bottom w:val="nil"/>
                    <w:right w:val="nil"/>
                  </w:tcBorders>
                  <w:shd w:val="clear" w:color="auto" w:fill="auto"/>
                  <w:vAlign w:val="bottom"/>
                  <w:hideMark/>
                </w:tcPr>
                <w:p w14:paraId="4F5965F5" w14:textId="77777777" w:rsidR="00F61D3A" w:rsidRDefault="00F61D3A" w:rsidP="00F61D3A">
                  <w:pPr>
                    <w:rPr>
                      <w:sz w:val="20"/>
                      <w:szCs w:val="20"/>
                    </w:rPr>
                  </w:pPr>
                </w:p>
              </w:tc>
              <w:tc>
                <w:tcPr>
                  <w:tcW w:w="0" w:type="auto"/>
                  <w:tcBorders>
                    <w:top w:val="nil"/>
                    <w:left w:val="nil"/>
                    <w:bottom w:val="nil"/>
                    <w:right w:val="nil"/>
                  </w:tcBorders>
                  <w:shd w:val="clear" w:color="auto" w:fill="auto"/>
                  <w:vAlign w:val="bottom"/>
                  <w:hideMark/>
                </w:tcPr>
                <w:p w14:paraId="33A94418" w14:textId="77777777" w:rsidR="00F61D3A" w:rsidRDefault="00F61D3A" w:rsidP="00F61D3A">
                  <w:pPr>
                    <w:rPr>
                      <w:sz w:val="20"/>
                      <w:szCs w:val="20"/>
                    </w:rPr>
                  </w:pPr>
                </w:p>
              </w:tc>
              <w:tc>
                <w:tcPr>
                  <w:tcW w:w="0" w:type="auto"/>
                  <w:tcBorders>
                    <w:top w:val="nil"/>
                    <w:left w:val="nil"/>
                    <w:bottom w:val="nil"/>
                    <w:right w:val="nil"/>
                  </w:tcBorders>
                  <w:shd w:val="clear" w:color="auto" w:fill="auto"/>
                  <w:noWrap/>
                  <w:vAlign w:val="bottom"/>
                  <w:hideMark/>
                </w:tcPr>
                <w:p w14:paraId="7FA60942" w14:textId="77777777" w:rsidR="00F61D3A" w:rsidRDefault="00F61D3A" w:rsidP="00F61D3A">
                  <w:pPr>
                    <w:rPr>
                      <w:sz w:val="20"/>
                      <w:szCs w:val="20"/>
                    </w:rPr>
                  </w:pPr>
                </w:p>
              </w:tc>
            </w:tr>
          </w:tbl>
          <w:p w14:paraId="0FD0D94D" w14:textId="77777777" w:rsidR="00F61D3A" w:rsidRDefault="00F61D3A" w:rsidP="006D3036">
            <w:pPr>
              <w:pStyle w:val="Prrafodelista"/>
              <w:widowControl w:val="0"/>
              <w:tabs>
                <w:tab w:val="left" w:pos="709"/>
              </w:tabs>
              <w:autoSpaceDE w:val="0"/>
              <w:autoSpaceDN w:val="0"/>
              <w:adjustRightInd w:val="0"/>
              <w:ind w:left="0" w:right="-1"/>
              <w:jc w:val="both"/>
              <w:rPr>
                <w:rFonts w:ascii="Arial Narrow" w:hAnsi="Arial Narrow" w:cs="Arial"/>
                <w:sz w:val="22"/>
                <w:szCs w:val="22"/>
                <w:lang w:eastAsia="ar-SA"/>
              </w:rPr>
            </w:pPr>
          </w:p>
          <w:p w14:paraId="41DECECB" w14:textId="58072612" w:rsidR="00B256FC" w:rsidRPr="00CF57B4" w:rsidRDefault="00B256FC" w:rsidP="00B256FC">
            <w:pPr>
              <w:spacing w:line="276" w:lineRule="auto"/>
              <w:contextualSpacing/>
              <w:rPr>
                <w:rFonts w:ascii="Arial Narrow" w:hAnsi="Arial Narrow"/>
                <w:sz w:val="22"/>
                <w:szCs w:val="22"/>
                <w:lang w:val="es-MX"/>
              </w:rPr>
            </w:pPr>
            <w:r w:rsidRPr="00CF57B4">
              <w:rPr>
                <w:rFonts w:ascii="Arial Narrow" w:hAnsi="Arial Narrow"/>
                <w:sz w:val="22"/>
                <w:szCs w:val="22"/>
                <w:lang w:val="es-MX"/>
              </w:rPr>
              <w:t xml:space="preserve">Para este proceso de selección se definieron unos </w:t>
            </w:r>
            <w:r w:rsidRPr="00CF57B4">
              <w:rPr>
                <w:rFonts w:ascii="Arial Narrow" w:hAnsi="Arial Narrow"/>
                <w:b/>
                <w:sz w:val="22"/>
                <w:szCs w:val="22"/>
                <w:u w:val="single"/>
                <w:lang w:val="es-MX"/>
              </w:rPr>
              <w:t>costos fijos</w:t>
            </w:r>
            <w:r w:rsidRPr="00CF57B4">
              <w:rPr>
                <w:rFonts w:ascii="Arial Narrow" w:hAnsi="Arial Narrow"/>
                <w:sz w:val="22"/>
                <w:szCs w:val="22"/>
                <w:lang w:val="es-MX"/>
              </w:rPr>
              <w:t xml:space="preserve"> así:</w:t>
            </w:r>
          </w:p>
          <w:tbl>
            <w:tblPr>
              <w:tblW w:w="7788" w:type="dxa"/>
              <w:tblCellMar>
                <w:left w:w="70" w:type="dxa"/>
                <w:right w:w="70" w:type="dxa"/>
              </w:tblCellMar>
              <w:tblLook w:val="04A0" w:firstRow="1" w:lastRow="0" w:firstColumn="1" w:lastColumn="0" w:noHBand="0" w:noVBand="1"/>
            </w:tblPr>
            <w:tblGrid>
              <w:gridCol w:w="2653"/>
              <w:gridCol w:w="1552"/>
              <w:gridCol w:w="1960"/>
              <w:gridCol w:w="1623"/>
            </w:tblGrid>
            <w:tr w:rsidR="0003447D" w14:paraId="3A5D249F" w14:textId="77777777" w:rsidTr="0003447D">
              <w:trPr>
                <w:trHeight w:val="375"/>
              </w:trPr>
              <w:tc>
                <w:tcPr>
                  <w:tcW w:w="2568"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011D9D40" w14:textId="77777777" w:rsidR="0003447D" w:rsidRDefault="0003447D">
                  <w:pPr>
                    <w:jc w:val="center"/>
                    <w:rPr>
                      <w:rFonts w:ascii="Arial Narrow" w:hAnsi="Arial Narrow"/>
                      <w:b/>
                      <w:bCs/>
                      <w:color w:val="000000"/>
                      <w:sz w:val="16"/>
                      <w:szCs w:val="16"/>
                      <w:lang w:val="es-CO" w:eastAsia="es-CO"/>
                    </w:rPr>
                  </w:pPr>
                  <w:r>
                    <w:rPr>
                      <w:rFonts w:ascii="Arial Narrow" w:hAnsi="Arial Narrow"/>
                      <w:b/>
                      <w:bCs/>
                      <w:color w:val="000000"/>
                      <w:sz w:val="16"/>
                      <w:szCs w:val="16"/>
                    </w:rPr>
                    <w:t>ELEMENTO DE LA INFRAESTRUCTURA</w:t>
                  </w:r>
                </w:p>
              </w:tc>
              <w:tc>
                <w:tcPr>
                  <w:tcW w:w="1503"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6826634F" w14:textId="77777777" w:rsidR="0003447D" w:rsidRDefault="0003447D">
                  <w:pPr>
                    <w:jc w:val="center"/>
                    <w:rPr>
                      <w:rFonts w:ascii="Arial Narrow" w:hAnsi="Arial Narrow"/>
                      <w:b/>
                      <w:bCs/>
                      <w:color w:val="000000"/>
                      <w:sz w:val="16"/>
                      <w:szCs w:val="16"/>
                    </w:rPr>
                  </w:pPr>
                  <w:r>
                    <w:rPr>
                      <w:rFonts w:ascii="Arial Narrow" w:hAnsi="Arial Narrow"/>
                      <w:b/>
                      <w:bCs/>
                      <w:color w:val="000000"/>
                      <w:sz w:val="16"/>
                      <w:szCs w:val="16"/>
                    </w:rPr>
                    <w:t>ELEMENTO</w:t>
                  </w:r>
                </w:p>
              </w:tc>
              <w:tc>
                <w:tcPr>
                  <w:tcW w:w="1898"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23BCBD58" w14:textId="77777777" w:rsidR="0003447D" w:rsidRDefault="0003447D">
                  <w:pPr>
                    <w:jc w:val="center"/>
                    <w:rPr>
                      <w:rFonts w:ascii="Arial Narrow" w:hAnsi="Arial Narrow"/>
                      <w:b/>
                      <w:bCs/>
                      <w:color w:val="000000"/>
                      <w:sz w:val="16"/>
                      <w:szCs w:val="16"/>
                    </w:rPr>
                  </w:pPr>
                  <w:r>
                    <w:rPr>
                      <w:rFonts w:ascii="Arial Narrow" w:hAnsi="Arial Narrow"/>
                      <w:b/>
                      <w:bCs/>
                      <w:color w:val="000000"/>
                      <w:sz w:val="16"/>
                      <w:szCs w:val="16"/>
                    </w:rPr>
                    <w:t>CONDICIONES REQUERIDAS DEL ELEMENTO</w:t>
                  </w:r>
                </w:p>
              </w:tc>
              <w:tc>
                <w:tcPr>
                  <w:tcW w:w="1571"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1AB8B0A3" w14:textId="77777777" w:rsidR="0003447D" w:rsidRDefault="0003447D">
                  <w:pPr>
                    <w:jc w:val="center"/>
                    <w:rPr>
                      <w:rFonts w:ascii="Arial Narrow" w:hAnsi="Arial Narrow"/>
                      <w:b/>
                      <w:bCs/>
                      <w:color w:val="000000"/>
                      <w:sz w:val="16"/>
                      <w:szCs w:val="16"/>
                    </w:rPr>
                  </w:pPr>
                  <w:r>
                    <w:rPr>
                      <w:rFonts w:ascii="Arial Narrow" w:hAnsi="Arial Narrow"/>
                      <w:b/>
                      <w:bCs/>
                      <w:color w:val="000000"/>
                      <w:sz w:val="16"/>
                      <w:szCs w:val="16"/>
                    </w:rPr>
                    <w:t>PRESUPUESTO OFICIAL UNITARIO CON IVA</w:t>
                  </w:r>
                </w:p>
              </w:tc>
            </w:tr>
            <w:tr w:rsidR="0003447D" w14:paraId="4155E9FB" w14:textId="77777777" w:rsidTr="0003447D">
              <w:trPr>
                <w:trHeight w:val="375"/>
              </w:trPr>
              <w:tc>
                <w:tcPr>
                  <w:tcW w:w="2568" w:type="dxa"/>
                  <w:vMerge/>
                  <w:tcBorders>
                    <w:top w:val="single" w:sz="8" w:space="0" w:color="auto"/>
                    <w:left w:val="single" w:sz="8" w:space="0" w:color="auto"/>
                    <w:bottom w:val="single" w:sz="8" w:space="0" w:color="000000"/>
                    <w:right w:val="single" w:sz="8" w:space="0" w:color="auto"/>
                  </w:tcBorders>
                  <w:vAlign w:val="center"/>
                  <w:hideMark/>
                </w:tcPr>
                <w:p w14:paraId="2252C593" w14:textId="77777777" w:rsidR="0003447D" w:rsidRDefault="0003447D" w:rsidP="007C1281">
                  <w:pPr>
                    <w:jc w:val="center"/>
                    <w:rPr>
                      <w:rFonts w:ascii="Arial Narrow" w:hAnsi="Arial Narrow"/>
                      <w:b/>
                      <w:bCs/>
                      <w:color w:val="000000"/>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5C725BC3" w14:textId="77777777" w:rsidR="0003447D" w:rsidRDefault="0003447D" w:rsidP="007C1281">
                  <w:pPr>
                    <w:jc w:val="center"/>
                    <w:rPr>
                      <w:rFonts w:ascii="Arial Narrow" w:hAnsi="Arial Narrow"/>
                      <w:b/>
                      <w:bCs/>
                      <w:color w:val="000000"/>
                      <w:sz w:val="16"/>
                      <w:szCs w:val="16"/>
                    </w:rPr>
                  </w:pPr>
                </w:p>
              </w:tc>
              <w:tc>
                <w:tcPr>
                  <w:tcW w:w="1898" w:type="dxa"/>
                  <w:vMerge/>
                  <w:tcBorders>
                    <w:top w:val="single" w:sz="8" w:space="0" w:color="auto"/>
                    <w:left w:val="single" w:sz="8" w:space="0" w:color="auto"/>
                    <w:bottom w:val="single" w:sz="8" w:space="0" w:color="000000"/>
                    <w:right w:val="single" w:sz="8" w:space="0" w:color="auto"/>
                  </w:tcBorders>
                  <w:vAlign w:val="center"/>
                  <w:hideMark/>
                </w:tcPr>
                <w:p w14:paraId="2A372CFF" w14:textId="77777777" w:rsidR="0003447D" w:rsidRDefault="0003447D" w:rsidP="007C1281">
                  <w:pPr>
                    <w:jc w:val="center"/>
                    <w:rPr>
                      <w:rFonts w:ascii="Arial Narrow" w:hAnsi="Arial Narrow"/>
                      <w:b/>
                      <w:bCs/>
                      <w:color w:val="000000"/>
                      <w:sz w:val="16"/>
                      <w:szCs w:val="16"/>
                    </w:rPr>
                  </w:pPr>
                </w:p>
              </w:tc>
              <w:tc>
                <w:tcPr>
                  <w:tcW w:w="1571" w:type="dxa"/>
                  <w:vMerge/>
                  <w:tcBorders>
                    <w:top w:val="single" w:sz="8" w:space="0" w:color="auto"/>
                    <w:left w:val="single" w:sz="8" w:space="0" w:color="auto"/>
                    <w:bottom w:val="single" w:sz="8" w:space="0" w:color="000000"/>
                    <w:right w:val="single" w:sz="8" w:space="0" w:color="auto"/>
                  </w:tcBorders>
                  <w:vAlign w:val="center"/>
                  <w:hideMark/>
                </w:tcPr>
                <w:p w14:paraId="21C5EE5B" w14:textId="77777777" w:rsidR="0003447D" w:rsidRDefault="0003447D" w:rsidP="007C1281">
                  <w:pPr>
                    <w:jc w:val="center"/>
                    <w:rPr>
                      <w:rFonts w:ascii="Arial Narrow" w:hAnsi="Arial Narrow"/>
                      <w:b/>
                      <w:bCs/>
                      <w:color w:val="000000"/>
                      <w:sz w:val="16"/>
                      <w:szCs w:val="16"/>
                    </w:rPr>
                  </w:pPr>
                </w:p>
              </w:tc>
            </w:tr>
            <w:tr w:rsidR="0003447D" w14:paraId="4F19A211" w14:textId="77777777" w:rsidTr="0003447D">
              <w:trPr>
                <w:trHeight w:val="690"/>
              </w:trPr>
              <w:tc>
                <w:tcPr>
                  <w:tcW w:w="2568" w:type="dxa"/>
                  <w:vMerge w:val="restart"/>
                  <w:tcBorders>
                    <w:top w:val="nil"/>
                    <w:left w:val="single" w:sz="8" w:space="0" w:color="auto"/>
                    <w:bottom w:val="single" w:sz="8" w:space="0" w:color="000000"/>
                    <w:right w:val="single" w:sz="8" w:space="0" w:color="auto"/>
                  </w:tcBorders>
                  <w:shd w:val="clear" w:color="auto" w:fill="auto"/>
                  <w:vAlign w:val="center"/>
                  <w:hideMark/>
                </w:tcPr>
                <w:p w14:paraId="17FE229E" w14:textId="77777777" w:rsidR="0003447D" w:rsidRDefault="0003447D" w:rsidP="007C1281">
                  <w:pPr>
                    <w:jc w:val="center"/>
                    <w:rPr>
                      <w:rFonts w:ascii="Arial Narrow" w:hAnsi="Arial Narrow"/>
                      <w:b/>
                      <w:bCs/>
                      <w:color w:val="000000"/>
                      <w:sz w:val="16"/>
                      <w:szCs w:val="16"/>
                    </w:rPr>
                  </w:pPr>
                  <w:r>
                    <w:rPr>
                      <w:rFonts w:ascii="Arial Narrow" w:hAnsi="Arial Narrow"/>
                      <w:b/>
                      <w:bCs/>
                      <w:color w:val="000000"/>
                      <w:sz w:val="16"/>
                      <w:szCs w:val="16"/>
                    </w:rPr>
                    <w:t>Infraestructura</w:t>
                  </w:r>
                </w:p>
              </w:tc>
              <w:tc>
                <w:tcPr>
                  <w:tcW w:w="1503" w:type="dxa"/>
                  <w:vMerge w:val="restart"/>
                  <w:tcBorders>
                    <w:top w:val="nil"/>
                    <w:left w:val="single" w:sz="8" w:space="0" w:color="auto"/>
                    <w:bottom w:val="single" w:sz="8" w:space="0" w:color="000000"/>
                    <w:right w:val="single" w:sz="8" w:space="0" w:color="auto"/>
                  </w:tcBorders>
                  <w:shd w:val="clear" w:color="auto" w:fill="auto"/>
                  <w:vAlign w:val="center"/>
                  <w:hideMark/>
                </w:tcPr>
                <w:p w14:paraId="0B82D879"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IaaS Estáticos</w:t>
                  </w:r>
                </w:p>
              </w:tc>
              <w:tc>
                <w:tcPr>
                  <w:tcW w:w="1898" w:type="dxa"/>
                  <w:tcBorders>
                    <w:top w:val="nil"/>
                    <w:left w:val="nil"/>
                    <w:bottom w:val="nil"/>
                    <w:right w:val="single" w:sz="8" w:space="0" w:color="auto"/>
                  </w:tcBorders>
                  <w:shd w:val="clear" w:color="auto" w:fill="auto"/>
                  <w:vAlign w:val="center"/>
                  <w:hideMark/>
                </w:tcPr>
                <w:p w14:paraId="35B761F7"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Mínimo 14.500 horas al mes</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5736098F" w14:textId="599E3BB8" w:rsidR="0003447D" w:rsidRDefault="0003447D">
                  <w:pPr>
                    <w:jc w:val="center"/>
                    <w:rPr>
                      <w:rFonts w:ascii="Arial Narrow" w:hAnsi="Arial Narrow"/>
                      <w:b/>
                      <w:bCs/>
                      <w:color w:val="000000"/>
                      <w:sz w:val="16"/>
                      <w:szCs w:val="16"/>
                    </w:rPr>
                  </w:pPr>
                  <w:r>
                    <w:rPr>
                      <w:rFonts w:ascii="Arial Narrow" w:hAnsi="Arial Narrow"/>
                      <w:b/>
                      <w:bCs/>
                      <w:color w:val="000000"/>
                      <w:sz w:val="16"/>
                      <w:szCs w:val="16"/>
                    </w:rPr>
                    <w:t>$              13.756.875</w:t>
                  </w:r>
                </w:p>
              </w:tc>
            </w:tr>
            <w:tr w:rsidR="0003447D" w14:paraId="2825DD72" w14:textId="77777777" w:rsidTr="0003447D">
              <w:trPr>
                <w:trHeight w:val="375"/>
              </w:trPr>
              <w:tc>
                <w:tcPr>
                  <w:tcW w:w="2568" w:type="dxa"/>
                  <w:vMerge/>
                  <w:tcBorders>
                    <w:top w:val="nil"/>
                    <w:left w:val="single" w:sz="8" w:space="0" w:color="auto"/>
                    <w:bottom w:val="single" w:sz="8" w:space="0" w:color="000000"/>
                    <w:right w:val="single" w:sz="8" w:space="0" w:color="auto"/>
                  </w:tcBorders>
                  <w:vAlign w:val="center"/>
                  <w:hideMark/>
                </w:tcPr>
                <w:p w14:paraId="256B4E54" w14:textId="77777777" w:rsidR="0003447D" w:rsidRDefault="0003447D" w:rsidP="007C1281">
                  <w:pPr>
                    <w:jc w:val="center"/>
                    <w:rPr>
                      <w:rFonts w:ascii="Arial Narrow" w:hAnsi="Arial Narrow"/>
                      <w:b/>
                      <w:bCs/>
                      <w:color w:val="000000"/>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20A8B26D" w14:textId="77777777" w:rsidR="0003447D" w:rsidRDefault="0003447D" w:rsidP="007C1281">
                  <w:pPr>
                    <w:jc w:val="center"/>
                    <w:rPr>
                      <w:rFonts w:ascii="Arial Narrow" w:hAnsi="Arial Narrow"/>
                      <w:color w:val="000000"/>
                      <w:sz w:val="16"/>
                      <w:szCs w:val="16"/>
                    </w:rPr>
                  </w:pPr>
                </w:p>
              </w:tc>
              <w:tc>
                <w:tcPr>
                  <w:tcW w:w="1898" w:type="dxa"/>
                  <w:tcBorders>
                    <w:top w:val="nil"/>
                    <w:left w:val="nil"/>
                    <w:bottom w:val="single" w:sz="8" w:space="0" w:color="auto"/>
                    <w:right w:val="single" w:sz="8" w:space="0" w:color="auto"/>
                  </w:tcBorders>
                  <w:shd w:val="clear" w:color="auto" w:fill="auto"/>
                  <w:vAlign w:val="center"/>
                  <w:hideMark/>
                </w:tcPr>
                <w:p w14:paraId="02D1C523"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Máximo 20.000 horas al mes</w:t>
                  </w:r>
                </w:p>
              </w:tc>
              <w:tc>
                <w:tcPr>
                  <w:tcW w:w="1571" w:type="dxa"/>
                  <w:vMerge/>
                  <w:tcBorders>
                    <w:top w:val="nil"/>
                    <w:left w:val="single" w:sz="8" w:space="0" w:color="auto"/>
                    <w:bottom w:val="single" w:sz="8" w:space="0" w:color="000000"/>
                    <w:right w:val="single" w:sz="8" w:space="0" w:color="auto"/>
                  </w:tcBorders>
                  <w:vAlign w:val="center"/>
                  <w:hideMark/>
                </w:tcPr>
                <w:p w14:paraId="44847268" w14:textId="77777777" w:rsidR="0003447D" w:rsidRDefault="0003447D" w:rsidP="007C1281">
                  <w:pPr>
                    <w:jc w:val="center"/>
                    <w:rPr>
                      <w:rFonts w:ascii="Arial Narrow" w:hAnsi="Arial Narrow"/>
                      <w:b/>
                      <w:bCs/>
                      <w:color w:val="000000"/>
                      <w:sz w:val="16"/>
                      <w:szCs w:val="16"/>
                    </w:rPr>
                  </w:pPr>
                </w:p>
              </w:tc>
            </w:tr>
            <w:tr w:rsidR="0003447D" w14:paraId="7C8ACBB6" w14:textId="77777777" w:rsidTr="0003447D">
              <w:trPr>
                <w:trHeight w:val="375"/>
              </w:trPr>
              <w:tc>
                <w:tcPr>
                  <w:tcW w:w="2568" w:type="dxa"/>
                  <w:vMerge/>
                  <w:tcBorders>
                    <w:top w:val="nil"/>
                    <w:left w:val="single" w:sz="8" w:space="0" w:color="auto"/>
                    <w:bottom w:val="single" w:sz="8" w:space="0" w:color="000000"/>
                    <w:right w:val="single" w:sz="8" w:space="0" w:color="auto"/>
                  </w:tcBorders>
                  <w:vAlign w:val="center"/>
                  <w:hideMark/>
                </w:tcPr>
                <w:p w14:paraId="4FAD2AD7" w14:textId="77777777" w:rsidR="0003447D" w:rsidRDefault="0003447D" w:rsidP="007C1281">
                  <w:pPr>
                    <w:jc w:val="center"/>
                    <w:rPr>
                      <w:rFonts w:ascii="Arial Narrow" w:hAnsi="Arial Narrow"/>
                      <w:b/>
                      <w:bCs/>
                      <w:color w:val="000000"/>
                      <w:sz w:val="16"/>
                      <w:szCs w:val="16"/>
                    </w:rPr>
                  </w:pPr>
                </w:p>
              </w:tc>
              <w:tc>
                <w:tcPr>
                  <w:tcW w:w="1503" w:type="dxa"/>
                  <w:vMerge w:val="restart"/>
                  <w:tcBorders>
                    <w:top w:val="nil"/>
                    <w:left w:val="single" w:sz="8" w:space="0" w:color="auto"/>
                    <w:bottom w:val="single" w:sz="8" w:space="0" w:color="000000"/>
                    <w:right w:val="single" w:sz="8" w:space="0" w:color="auto"/>
                  </w:tcBorders>
                  <w:shd w:val="clear" w:color="auto" w:fill="auto"/>
                  <w:vAlign w:val="center"/>
                  <w:hideMark/>
                </w:tcPr>
                <w:p w14:paraId="41515E6F"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PaaS Elásticos</w:t>
                  </w:r>
                </w:p>
              </w:tc>
              <w:tc>
                <w:tcPr>
                  <w:tcW w:w="1898" w:type="dxa"/>
                  <w:tcBorders>
                    <w:top w:val="nil"/>
                    <w:left w:val="nil"/>
                    <w:bottom w:val="nil"/>
                    <w:right w:val="single" w:sz="8" w:space="0" w:color="auto"/>
                  </w:tcBorders>
                  <w:shd w:val="clear" w:color="auto" w:fill="auto"/>
                  <w:vAlign w:val="center"/>
                  <w:hideMark/>
                </w:tcPr>
                <w:p w14:paraId="69A0AA7A"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Mínimo 12.000 horas al mes</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53B90893" w14:textId="2F6CBA6F" w:rsidR="0003447D" w:rsidRDefault="0003447D">
                  <w:pPr>
                    <w:jc w:val="center"/>
                    <w:rPr>
                      <w:rFonts w:ascii="Arial Narrow" w:hAnsi="Arial Narrow"/>
                      <w:b/>
                      <w:bCs/>
                      <w:color w:val="000000"/>
                      <w:sz w:val="16"/>
                      <w:szCs w:val="16"/>
                    </w:rPr>
                  </w:pPr>
                  <w:r>
                    <w:rPr>
                      <w:rFonts w:ascii="Arial Narrow" w:hAnsi="Arial Narrow"/>
                      <w:b/>
                      <w:bCs/>
                      <w:color w:val="000000"/>
                      <w:sz w:val="16"/>
                      <w:szCs w:val="16"/>
                    </w:rPr>
                    <w:t>$              14.859.600</w:t>
                  </w:r>
                </w:p>
              </w:tc>
            </w:tr>
            <w:tr w:rsidR="0003447D" w14:paraId="62872568" w14:textId="77777777" w:rsidTr="0003447D">
              <w:trPr>
                <w:trHeight w:val="375"/>
              </w:trPr>
              <w:tc>
                <w:tcPr>
                  <w:tcW w:w="2568" w:type="dxa"/>
                  <w:vMerge/>
                  <w:tcBorders>
                    <w:top w:val="nil"/>
                    <w:left w:val="single" w:sz="8" w:space="0" w:color="auto"/>
                    <w:bottom w:val="single" w:sz="8" w:space="0" w:color="000000"/>
                    <w:right w:val="single" w:sz="8" w:space="0" w:color="auto"/>
                  </w:tcBorders>
                  <w:vAlign w:val="center"/>
                  <w:hideMark/>
                </w:tcPr>
                <w:p w14:paraId="73B5FCED" w14:textId="77777777" w:rsidR="0003447D" w:rsidRDefault="0003447D" w:rsidP="007C1281">
                  <w:pPr>
                    <w:jc w:val="center"/>
                    <w:rPr>
                      <w:rFonts w:ascii="Arial Narrow" w:hAnsi="Arial Narrow"/>
                      <w:b/>
                      <w:bCs/>
                      <w:color w:val="000000"/>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27B4FB06" w14:textId="77777777" w:rsidR="0003447D" w:rsidRDefault="0003447D" w:rsidP="007C1281">
                  <w:pPr>
                    <w:jc w:val="center"/>
                    <w:rPr>
                      <w:rFonts w:ascii="Arial Narrow" w:hAnsi="Arial Narrow"/>
                      <w:color w:val="000000"/>
                      <w:sz w:val="16"/>
                      <w:szCs w:val="16"/>
                    </w:rPr>
                  </w:pPr>
                </w:p>
              </w:tc>
              <w:tc>
                <w:tcPr>
                  <w:tcW w:w="1898" w:type="dxa"/>
                  <w:tcBorders>
                    <w:top w:val="nil"/>
                    <w:left w:val="nil"/>
                    <w:bottom w:val="single" w:sz="8" w:space="0" w:color="auto"/>
                    <w:right w:val="single" w:sz="8" w:space="0" w:color="auto"/>
                  </w:tcBorders>
                  <w:shd w:val="clear" w:color="auto" w:fill="auto"/>
                  <w:vAlign w:val="center"/>
                  <w:hideMark/>
                </w:tcPr>
                <w:p w14:paraId="650ED072"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Máximo 30.000 horas al mes</w:t>
                  </w:r>
                </w:p>
              </w:tc>
              <w:tc>
                <w:tcPr>
                  <w:tcW w:w="1571" w:type="dxa"/>
                  <w:vMerge/>
                  <w:tcBorders>
                    <w:top w:val="nil"/>
                    <w:left w:val="single" w:sz="8" w:space="0" w:color="auto"/>
                    <w:bottom w:val="single" w:sz="8" w:space="0" w:color="000000"/>
                    <w:right w:val="single" w:sz="8" w:space="0" w:color="auto"/>
                  </w:tcBorders>
                  <w:vAlign w:val="center"/>
                  <w:hideMark/>
                </w:tcPr>
                <w:p w14:paraId="045F9942" w14:textId="77777777" w:rsidR="0003447D" w:rsidRDefault="0003447D" w:rsidP="007C1281">
                  <w:pPr>
                    <w:jc w:val="center"/>
                    <w:rPr>
                      <w:rFonts w:ascii="Arial Narrow" w:hAnsi="Arial Narrow"/>
                      <w:b/>
                      <w:bCs/>
                      <w:color w:val="000000"/>
                      <w:sz w:val="16"/>
                      <w:szCs w:val="16"/>
                    </w:rPr>
                  </w:pPr>
                </w:p>
              </w:tc>
            </w:tr>
            <w:tr w:rsidR="0003447D" w14:paraId="5CBA04F3" w14:textId="77777777" w:rsidTr="0003447D">
              <w:trPr>
                <w:trHeight w:val="375"/>
              </w:trPr>
              <w:tc>
                <w:tcPr>
                  <w:tcW w:w="2568" w:type="dxa"/>
                  <w:vMerge/>
                  <w:tcBorders>
                    <w:top w:val="nil"/>
                    <w:left w:val="single" w:sz="8" w:space="0" w:color="auto"/>
                    <w:bottom w:val="single" w:sz="8" w:space="0" w:color="000000"/>
                    <w:right w:val="single" w:sz="8" w:space="0" w:color="auto"/>
                  </w:tcBorders>
                  <w:vAlign w:val="center"/>
                  <w:hideMark/>
                </w:tcPr>
                <w:p w14:paraId="75B2FBF7" w14:textId="77777777" w:rsidR="0003447D" w:rsidRDefault="0003447D" w:rsidP="007C1281">
                  <w:pPr>
                    <w:jc w:val="center"/>
                    <w:rPr>
                      <w:rFonts w:ascii="Arial Narrow" w:hAnsi="Arial Narrow"/>
                      <w:b/>
                      <w:bCs/>
                      <w:color w:val="000000"/>
                      <w:sz w:val="16"/>
                      <w:szCs w:val="16"/>
                    </w:rPr>
                  </w:pPr>
                </w:p>
              </w:tc>
              <w:tc>
                <w:tcPr>
                  <w:tcW w:w="1503" w:type="dxa"/>
                  <w:vMerge w:val="restart"/>
                  <w:tcBorders>
                    <w:top w:val="nil"/>
                    <w:left w:val="single" w:sz="8" w:space="0" w:color="auto"/>
                    <w:bottom w:val="single" w:sz="8" w:space="0" w:color="000000"/>
                    <w:right w:val="single" w:sz="8" w:space="0" w:color="auto"/>
                  </w:tcBorders>
                  <w:shd w:val="clear" w:color="auto" w:fill="auto"/>
                  <w:vAlign w:val="center"/>
                  <w:hideMark/>
                </w:tcPr>
                <w:p w14:paraId="6E79363A"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PaaS Estáticos</w:t>
                  </w:r>
                </w:p>
              </w:tc>
              <w:tc>
                <w:tcPr>
                  <w:tcW w:w="1898" w:type="dxa"/>
                  <w:tcBorders>
                    <w:top w:val="nil"/>
                    <w:left w:val="nil"/>
                    <w:bottom w:val="nil"/>
                    <w:right w:val="single" w:sz="8" w:space="0" w:color="auto"/>
                  </w:tcBorders>
                  <w:shd w:val="clear" w:color="auto" w:fill="auto"/>
                  <w:vAlign w:val="center"/>
                  <w:hideMark/>
                </w:tcPr>
                <w:p w14:paraId="3B2246E2"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Mínimo 5.500 horas al mes</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2D0610AA" w14:textId="1A5D4FE7" w:rsidR="0003447D" w:rsidRDefault="0003447D">
                  <w:pPr>
                    <w:jc w:val="center"/>
                    <w:rPr>
                      <w:rFonts w:ascii="Arial Narrow" w:hAnsi="Arial Narrow"/>
                      <w:b/>
                      <w:bCs/>
                      <w:color w:val="000000"/>
                      <w:sz w:val="16"/>
                      <w:szCs w:val="16"/>
                    </w:rPr>
                  </w:pPr>
                  <w:r>
                    <w:rPr>
                      <w:rFonts w:ascii="Arial Narrow" w:hAnsi="Arial Narrow"/>
                      <w:b/>
                      <w:bCs/>
                      <w:color w:val="000000"/>
                      <w:sz w:val="16"/>
                      <w:szCs w:val="16"/>
                    </w:rPr>
                    <w:t>$                5.865.975</w:t>
                  </w:r>
                </w:p>
              </w:tc>
            </w:tr>
            <w:tr w:rsidR="0003447D" w14:paraId="477340C9" w14:textId="77777777" w:rsidTr="0003447D">
              <w:trPr>
                <w:trHeight w:val="615"/>
              </w:trPr>
              <w:tc>
                <w:tcPr>
                  <w:tcW w:w="2568" w:type="dxa"/>
                  <w:vMerge/>
                  <w:tcBorders>
                    <w:top w:val="nil"/>
                    <w:left w:val="single" w:sz="8" w:space="0" w:color="auto"/>
                    <w:bottom w:val="single" w:sz="8" w:space="0" w:color="000000"/>
                    <w:right w:val="single" w:sz="8" w:space="0" w:color="auto"/>
                  </w:tcBorders>
                  <w:vAlign w:val="center"/>
                  <w:hideMark/>
                </w:tcPr>
                <w:p w14:paraId="675CCB25" w14:textId="77777777" w:rsidR="0003447D" w:rsidRDefault="0003447D" w:rsidP="007C1281">
                  <w:pPr>
                    <w:jc w:val="center"/>
                    <w:rPr>
                      <w:rFonts w:ascii="Arial Narrow" w:hAnsi="Arial Narrow"/>
                      <w:b/>
                      <w:bCs/>
                      <w:color w:val="000000"/>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6DEA47B8" w14:textId="77777777" w:rsidR="0003447D" w:rsidRDefault="0003447D" w:rsidP="007C1281">
                  <w:pPr>
                    <w:jc w:val="center"/>
                    <w:rPr>
                      <w:rFonts w:ascii="Arial Narrow" w:hAnsi="Arial Narrow"/>
                      <w:color w:val="000000"/>
                      <w:sz w:val="16"/>
                      <w:szCs w:val="16"/>
                    </w:rPr>
                  </w:pPr>
                </w:p>
              </w:tc>
              <w:tc>
                <w:tcPr>
                  <w:tcW w:w="1898" w:type="dxa"/>
                  <w:tcBorders>
                    <w:top w:val="nil"/>
                    <w:left w:val="nil"/>
                    <w:bottom w:val="single" w:sz="8" w:space="0" w:color="auto"/>
                    <w:right w:val="single" w:sz="8" w:space="0" w:color="auto"/>
                  </w:tcBorders>
                  <w:shd w:val="clear" w:color="auto" w:fill="auto"/>
                  <w:vAlign w:val="center"/>
                  <w:hideMark/>
                </w:tcPr>
                <w:p w14:paraId="4FCE52A8"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Máximo 10.000 horas al mes</w:t>
                  </w:r>
                </w:p>
              </w:tc>
              <w:tc>
                <w:tcPr>
                  <w:tcW w:w="1571" w:type="dxa"/>
                  <w:vMerge/>
                  <w:tcBorders>
                    <w:top w:val="nil"/>
                    <w:left w:val="single" w:sz="8" w:space="0" w:color="auto"/>
                    <w:bottom w:val="single" w:sz="8" w:space="0" w:color="000000"/>
                    <w:right w:val="single" w:sz="8" w:space="0" w:color="auto"/>
                  </w:tcBorders>
                  <w:vAlign w:val="center"/>
                  <w:hideMark/>
                </w:tcPr>
                <w:p w14:paraId="3945D7C4" w14:textId="77777777" w:rsidR="0003447D" w:rsidRDefault="0003447D" w:rsidP="007C1281">
                  <w:pPr>
                    <w:jc w:val="center"/>
                    <w:rPr>
                      <w:rFonts w:ascii="Arial Narrow" w:hAnsi="Arial Narrow"/>
                      <w:b/>
                      <w:bCs/>
                      <w:color w:val="000000"/>
                      <w:sz w:val="16"/>
                      <w:szCs w:val="16"/>
                    </w:rPr>
                  </w:pPr>
                </w:p>
              </w:tc>
            </w:tr>
            <w:tr w:rsidR="0003447D" w14:paraId="70A9AC3B" w14:textId="77777777" w:rsidTr="0003447D">
              <w:trPr>
                <w:trHeight w:val="375"/>
              </w:trPr>
              <w:tc>
                <w:tcPr>
                  <w:tcW w:w="2568" w:type="dxa"/>
                  <w:vMerge w:val="restart"/>
                  <w:tcBorders>
                    <w:top w:val="nil"/>
                    <w:left w:val="single" w:sz="8" w:space="0" w:color="auto"/>
                    <w:bottom w:val="single" w:sz="8" w:space="0" w:color="000000"/>
                    <w:right w:val="single" w:sz="8" w:space="0" w:color="auto"/>
                  </w:tcBorders>
                  <w:shd w:val="clear" w:color="auto" w:fill="auto"/>
                  <w:vAlign w:val="center"/>
                  <w:hideMark/>
                </w:tcPr>
                <w:p w14:paraId="2B893CE8" w14:textId="77777777" w:rsidR="0003447D" w:rsidRDefault="0003447D">
                  <w:pPr>
                    <w:jc w:val="center"/>
                    <w:rPr>
                      <w:rFonts w:ascii="Arial Narrow" w:hAnsi="Arial Narrow"/>
                      <w:b/>
                      <w:bCs/>
                      <w:color w:val="000000"/>
                      <w:sz w:val="16"/>
                      <w:szCs w:val="16"/>
                    </w:rPr>
                  </w:pPr>
                  <w:r>
                    <w:rPr>
                      <w:rFonts w:ascii="Arial Narrow" w:hAnsi="Arial Narrow"/>
                      <w:b/>
                      <w:bCs/>
                      <w:color w:val="000000"/>
                      <w:sz w:val="16"/>
                      <w:szCs w:val="16"/>
                    </w:rPr>
                    <w:t>Bases de datos (Relacional Database Service)</w:t>
                  </w:r>
                </w:p>
              </w:tc>
              <w:tc>
                <w:tcPr>
                  <w:tcW w:w="1503" w:type="dxa"/>
                  <w:vMerge w:val="restart"/>
                  <w:tcBorders>
                    <w:top w:val="nil"/>
                    <w:left w:val="single" w:sz="8" w:space="0" w:color="auto"/>
                    <w:bottom w:val="single" w:sz="8" w:space="0" w:color="000000"/>
                    <w:right w:val="single" w:sz="8" w:space="0" w:color="auto"/>
                  </w:tcBorders>
                  <w:shd w:val="clear" w:color="auto" w:fill="auto"/>
                  <w:vAlign w:val="center"/>
                  <w:hideMark/>
                </w:tcPr>
                <w:p w14:paraId="4AF25A9C"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RDBMS</w:t>
                  </w:r>
                </w:p>
              </w:tc>
              <w:tc>
                <w:tcPr>
                  <w:tcW w:w="1898" w:type="dxa"/>
                  <w:tcBorders>
                    <w:top w:val="nil"/>
                    <w:left w:val="nil"/>
                    <w:bottom w:val="nil"/>
                    <w:right w:val="single" w:sz="8" w:space="0" w:color="auto"/>
                  </w:tcBorders>
                  <w:shd w:val="clear" w:color="auto" w:fill="auto"/>
                  <w:vAlign w:val="center"/>
                  <w:hideMark/>
                </w:tcPr>
                <w:p w14:paraId="4E8AF3B4"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Mínimo 8.000 horas al mes</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43B422D9" w14:textId="0938E4BF" w:rsidR="0003447D" w:rsidRDefault="0003447D">
                  <w:pPr>
                    <w:jc w:val="center"/>
                    <w:rPr>
                      <w:rFonts w:ascii="Arial Narrow" w:hAnsi="Arial Narrow"/>
                      <w:b/>
                      <w:bCs/>
                      <w:color w:val="000000"/>
                      <w:sz w:val="16"/>
                      <w:szCs w:val="16"/>
                    </w:rPr>
                  </w:pPr>
                  <w:r>
                    <w:rPr>
                      <w:rFonts w:ascii="Arial Narrow" w:hAnsi="Arial Narrow"/>
                      <w:b/>
                      <w:bCs/>
                      <w:color w:val="000000"/>
                      <w:sz w:val="16"/>
                      <w:szCs w:val="16"/>
                    </w:rPr>
                    <w:t>$                4.060.000</w:t>
                  </w:r>
                </w:p>
              </w:tc>
            </w:tr>
            <w:tr w:rsidR="0003447D" w14:paraId="0CB2D9C6" w14:textId="77777777" w:rsidTr="0003447D">
              <w:trPr>
                <w:trHeight w:val="375"/>
              </w:trPr>
              <w:tc>
                <w:tcPr>
                  <w:tcW w:w="2568" w:type="dxa"/>
                  <w:vMerge/>
                  <w:tcBorders>
                    <w:top w:val="nil"/>
                    <w:left w:val="single" w:sz="8" w:space="0" w:color="auto"/>
                    <w:bottom w:val="single" w:sz="8" w:space="0" w:color="000000"/>
                    <w:right w:val="single" w:sz="8" w:space="0" w:color="auto"/>
                  </w:tcBorders>
                  <w:vAlign w:val="center"/>
                  <w:hideMark/>
                </w:tcPr>
                <w:p w14:paraId="384145A0" w14:textId="77777777" w:rsidR="0003447D" w:rsidRDefault="0003447D" w:rsidP="007C1281">
                  <w:pPr>
                    <w:jc w:val="center"/>
                    <w:rPr>
                      <w:rFonts w:ascii="Arial Narrow" w:hAnsi="Arial Narrow"/>
                      <w:b/>
                      <w:bCs/>
                      <w:color w:val="000000"/>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3B18DE12" w14:textId="77777777" w:rsidR="0003447D" w:rsidRDefault="0003447D" w:rsidP="007C1281">
                  <w:pPr>
                    <w:jc w:val="center"/>
                    <w:rPr>
                      <w:rFonts w:ascii="Arial Narrow" w:hAnsi="Arial Narrow"/>
                      <w:color w:val="000000"/>
                      <w:sz w:val="16"/>
                      <w:szCs w:val="16"/>
                    </w:rPr>
                  </w:pPr>
                </w:p>
              </w:tc>
              <w:tc>
                <w:tcPr>
                  <w:tcW w:w="1898" w:type="dxa"/>
                  <w:vMerge w:val="restart"/>
                  <w:tcBorders>
                    <w:top w:val="nil"/>
                    <w:left w:val="single" w:sz="8" w:space="0" w:color="auto"/>
                    <w:bottom w:val="single" w:sz="8" w:space="0" w:color="000000"/>
                    <w:right w:val="single" w:sz="8" w:space="0" w:color="auto"/>
                  </w:tcBorders>
                  <w:shd w:val="clear" w:color="auto" w:fill="auto"/>
                  <w:vAlign w:val="center"/>
                  <w:hideMark/>
                </w:tcPr>
                <w:p w14:paraId="440C354D" w14:textId="77777777" w:rsidR="0003447D" w:rsidRDefault="0003447D">
                  <w:pPr>
                    <w:jc w:val="center"/>
                    <w:rPr>
                      <w:rFonts w:ascii="Arial Narrow" w:hAnsi="Arial Narrow"/>
                      <w:color w:val="000000"/>
                      <w:sz w:val="16"/>
                      <w:szCs w:val="16"/>
                    </w:rPr>
                  </w:pPr>
                  <w:r>
                    <w:rPr>
                      <w:rFonts w:ascii="Arial Narrow" w:hAnsi="Arial Narrow"/>
                      <w:color w:val="000000"/>
                      <w:sz w:val="16"/>
                      <w:szCs w:val="16"/>
                    </w:rPr>
                    <w:t>Máximo 12.000 horas  al mes</w:t>
                  </w:r>
                </w:p>
              </w:tc>
              <w:tc>
                <w:tcPr>
                  <w:tcW w:w="1571" w:type="dxa"/>
                  <w:vMerge/>
                  <w:tcBorders>
                    <w:top w:val="nil"/>
                    <w:left w:val="single" w:sz="8" w:space="0" w:color="auto"/>
                    <w:bottom w:val="single" w:sz="8" w:space="0" w:color="000000"/>
                    <w:right w:val="single" w:sz="8" w:space="0" w:color="auto"/>
                  </w:tcBorders>
                  <w:vAlign w:val="center"/>
                  <w:hideMark/>
                </w:tcPr>
                <w:p w14:paraId="23659FDE" w14:textId="77777777" w:rsidR="0003447D" w:rsidRDefault="0003447D" w:rsidP="007C1281">
                  <w:pPr>
                    <w:jc w:val="center"/>
                    <w:rPr>
                      <w:rFonts w:ascii="Arial Narrow" w:hAnsi="Arial Narrow"/>
                      <w:b/>
                      <w:bCs/>
                      <w:color w:val="000000"/>
                      <w:sz w:val="16"/>
                      <w:szCs w:val="16"/>
                    </w:rPr>
                  </w:pPr>
                </w:p>
              </w:tc>
            </w:tr>
            <w:tr w:rsidR="0003447D" w14:paraId="5B5F965D" w14:textId="77777777" w:rsidTr="0003447D">
              <w:trPr>
                <w:trHeight w:val="375"/>
              </w:trPr>
              <w:tc>
                <w:tcPr>
                  <w:tcW w:w="2568" w:type="dxa"/>
                  <w:vMerge/>
                  <w:tcBorders>
                    <w:top w:val="nil"/>
                    <w:left w:val="single" w:sz="8" w:space="0" w:color="auto"/>
                    <w:bottom w:val="single" w:sz="8" w:space="0" w:color="000000"/>
                    <w:right w:val="single" w:sz="8" w:space="0" w:color="auto"/>
                  </w:tcBorders>
                  <w:vAlign w:val="center"/>
                  <w:hideMark/>
                </w:tcPr>
                <w:p w14:paraId="44593767" w14:textId="77777777" w:rsidR="0003447D" w:rsidRDefault="0003447D" w:rsidP="007C1281">
                  <w:pPr>
                    <w:jc w:val="center"/>
                    <w:rPr>
                      <w:rFonts w:ascii="Arial Narrow" w:hAnsi="Arial Narrow"/>
                      <w:b/>
                      <w:bCs/>
                      <w:color w:val="000000"/>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2DAF4648" w14:textId="77777777" w:rsidR="0003447D" w:rsidRDefault="0003447D" w:rsidP="007C1281">
                  <w:pPr>
                    <w:jc w:val="center"/>
                    <w:rPr>
                      <w:rFonts w:ascii="Arial Narrow" w:hAnsi="Arial Narrow"/>
                      <w:color w:val="000000"/>
                      <w:sz w:val="16"/>
                      <w:szCs w:val="16"/>
                    </w:rPr>
                  </w:pPr>
                </w:p>
              </w:tc>
              <w:tc>
                <w:tcPr>
                  <w:tcW w:w="1898" w:type="dxa"/>
                  <w:vMerge/>
                  <w:tcBorders>
                    <w:top w:val="nil"/>
                    <w:left w:val="single" w:sz="8" w:space="0" w:color="auto"/>
                    <w:bottom w:val="single" w:sz="8" w:space="0" w:color="000000"/>
                    <w:right w:val="single" w:sz="8" w:space="0" w:color="auto"/>
                  </w:tcBorders>
                  <w:vAlign w:val="center"/>
                  <w:hideMark/>
                </w:tcPr>
                <w:p w14:paraId="38280628" w14:textId="77777777" w:rsidR="0003447D" w:rsidRDefault="0003447D" w:rsidP="007C1281">
                  <w:pPr>
                    <w:jc w:val="center"/>
                    <w:rPr>
                      <w:rFonts w:ascii="Arial Narrow" w:hAnsi="Arial Narrow"/>
                      <w:color w:val="000000"/>
                      <w:sz w:val="16"/>
                      <w:szCs w:val="16"/>
                    </w:rPr>
                  </w:pPr>
                </w:p>
              </w:tc>
              <w:tc>
                <w:tcPr>
                  <w:tcW w:w="1571" w:type="dxa"/>
                  <w:vMerge/>
                  <w:tcBorders>
                    <w:top w:val="nil"/>
                    <w:left w:val="single" w:sz="8" w:space="0" w:color="auto"/>
                    <w:bottom w:val="single" w:sz="8" w:space="0" w:color="000000"/>
                    <w:right w:val="single" w:sz="8" w:space="0" w:color="auto"/>
                  </w:tcBorders>
                  <w:vAlign w:val="center"/>
                  <w:hideMark/>
                </w:tcPr>
                <w:p w14:paraId="728109BD" w14:textId="77777777" w:rsidR="0003447D" w:rsidRDefault="0003447D" w:rsidP="007C1281">
                  <w:pPr>
                    <w:jc w:val="center"/>
                    <w:rPr>
                      <w:rFonts w:ascii="Arial Narrow" w:hAnsi="Arial Narrow"/>
                      <w:b/>
                      <w:bCs/>
                      <w:color w:val="000000"/>
                      <w:sz w:val="16"/>
                      <w:szCs w:val="16"/>
                    </w:rPr>
                  </w:pPr>
                </w:p>
              </w:tc>
            </w:tr>
            <w:tr w:rsidR="0003447D" w14:paraId="38C849A0" w14:textId="77777777" w:rsidTr="0003447D">
              <w:trPr>
                <w:trHeight w:val="375"/>
              </w:trPr>
              <w:tc>
                <w:tcPr>
                  <w:tcW w:w="2568" w:type="dxa"/>
                  <w:vMerge w:val="restart"/>
                  <w:tcBorders>
                    <w:top w:val="nil"/>
                    <w:left w:val="single" w:sz="8" w:space="0" w:color="auto"/>
                    <w:bottom w:val="single" w:sz="8" w:space="0" w:color="000000"/>
                    <w:right w:val="single" w:sz="8" w:space="0" w:color="auto"/>
                  </w:tcBorders>
                  <w:shd w:val="clear" w:color="auto" w:fill="auto"/>
                  <w:vAlign w:val="center"/>
                  <w:hideMark/>
                </w:tcPr>
                <w:p w14:paraId="7D184D9D" w14:textId="77777777" w:rsidR="0003447D" w:rsidRDefault="0003447D" w:rsidP="007C1281">
                  <w:pPr>
                    <w:jc w:val="center"/>
                    <w:rPr>
                      <w:rFonts w:ascii="Arial Narrow" w:hAnsi="Arial Narrow"/>
                      <w:b/>
                      <w:bCs/>
                      <w:color w:val="000000"/>
                      <w:sz w:val="16"/>
                      <w:szCs w:val="16"/>
                    </w:rPr>
                  </w:pPr>
                  <w:r>
                    <w:rPr>
                      <w:rFonts w:ascii="Arial Narrow" w:hAnsi="Arial Narrow"/>
                      <w:b/>
                      <w:bCs/>
                      <w:color w:val="000000"/>
                      <w:sz w:val="16"/>
                      <w:szCs w:val="16"/>
                    </w:rPr>
                    <w:t>Storage</w:t>
                  </w:r>
                </w:p>
              </w:tc>
              <w:tc>
                <w:tcPr>
                  <w:tcW w:w="1503" w:type="dxa"/>
                  <w:vMerge w:val="restart"/>
                  <w:tcBorders>
                    <w:top w:val="nil"/>
                    <w:left w:val="single" w:sz="8" w:space="0" w:color="auto"/>
                    <w:bottom w:val="single" w:sz="8" w:space="0" w:color="000000"/>
                    <w:right w:val="single" w:sz="8" w:space="0" w:color="auto"/>
                  </w:tcBorders>
                  <w:shd w:val="clear" w:color="auto" w:fill="auto"/>
                  <w:vAlign w:val="center"/>
                  <w:hideMark/>
                </w:tcPr>
                <w:p w14:paraId="28668C74" w14:textId="66AC261C" w:rsidR="0003447D" w:rsidRDefault="0003447D" w:rsidP="007C1281">
                  <w:pPr>
                    <w:jc w:val="center"/>
                    <w:rPr>
                      <w:rFonts w:ascii="Arial Narrow" w:hAnsi="Arial Narrow"/>
                      <w:color w:val="000000"/>
                      <w:sz w:val="16"/>
                      <w:szCs w:val="16"/>
                    </w:rPr>
                  </w:pPr>
                  <w:r>
                    <w:rPr>
                      <w:rFonts w:ascii="Arial Narrow" w:hAnsi="Arial Narrow"/>
                      <w:color w:val="000000"/>
                      <w:sz w:val="16"/>
                      <w:szCs w:val="16"/>
                    </w:rPr>
                    <w:t>N/A</w:t>
                  </w:r>
                </w:p>
              </w:tc>
              <w:tc>
                <w:tcPr>
                  <w:tcW w:w="1898" w:type="dxa"/>
                  <w:tcBorders>
                    <w:top w:val="nil"/>
                    <w:left w:val="nil"/>
                    <w:bottom w:val="nil"/>
                    <w:right w:val="single" w:sz="8" w:space="0" w:color="auto"/>
                  </w:tcBorders>
                  <w:shd w:val="clear" w:color="auto" w:fill="auto"/>
                  <w:vAlign w:val="center"/>
                  <w:hideMark/>
                </w:tcPr>
                <w:p w14:paraId="012700E8"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Mínimo 60 TB al mes</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505A71B0" w14:textId="0CD3167D" w:rsidR="0003447D" w:rsidRDefault="0003447D">
                  <w:pPr>
                    <w:jc w:val="center"/>
                    <w:rPr>
                      <w:rFonts w:ascii="Arial Narrow" w:hAnsi="Arial Narrow"/>
                      <w:b/>
                      <w:bCs/>
                      <w:color w:val="000000"/>
                      <w:sz w:val="16"/>
                      <w:szCs w:val="16"/>
                    </w:rPr>
                  </w:pPr>
                  <w:r>
                    <w:rPr>
                      <w:rFonts w:ascii="Arial Narrow" w:hAnsi="Arial Narrow"/>
                      <w:b/>
                      <w:bCs/>
                      <w:color w:val="000000"/>
                      <w:sz w:val="16"/>
                      <w:szCs w:val="16"/>
                    </w:rPr>
                    <w:t>$                8.716.547</w:t>
                  </w:r>
                </w:p>
              </w:tc>
            </w:tr>
            <w:tr w:rsidR="0003447D" w14:paraId="5A504549" w14:textId="77777777" w:rsidTr="0003447D">
              <w:trPr>
                <w:trHeight w:val="375"/>
              </w:trPr>
              <w:tc>
                <w:tcPr>
                  <w:tcW w:w="2568" w:type="dxa"/>
                  <w:vMerge/>
                  <w:tcBorders>
                    <w:top w:val="nil"/>
                    <w:left w:val="single" w:sz="8" w:space="0" w:color="auto"/>
                    <w:bottom w:val="single" w:sz="8" w:space="0" w:color="000000"/>
                    <w:right w:val="single" w:sz="8" w:space="0" w:color="auto"/>
                  </w:tcBorders>
                  <w:vAlign w:val="center"/>
                  <w:hideMark/>
                </w:tcPr>
                <w:p w14:paraId="76BD5883" w14:textId="77777777" w:rsidR="0003447D" w:rsidRDefault="0003447D" w:rsidP="007C1281">
                  <w:pPr>
                    <w:jc w:val="center"/>
                    <w:rPr>
                      <w:rFonts w:ascii="Arial Narrow" w:hAnsi="Arial Narrow"/>
                      <w:b/>
                      <w:bCs/>
                      <w:color w:val="000000"/>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58F98E2D" w14:textId="77777777" w:rsidR="0003447D" w:rsidRDefault="0003447D" w:rsidP="007C1281">
                  <w:pPr>
                    <w:jc w:val="center"/>
                    <w:rPr>
                      <w:rFonts w:ascii="Arial Narrow" w:hAnsi="Arial Narrow"/>
                      <w:color w:val="000000"/>
                      <w:sz w:val="16"/>
                      <w:szCs w:val="16"/>
                    </w:rPr>
                  </w:pPr>
                </w:p>
              </w:tc>
              <w:tc>
                <w:tcPr>
                  <w:tcW w:w="1898" w:type="dxa"/>
                  <w:tcBorders>
                    <w:top w:val="nil"/>
                    <w:left w:val="nil"/>
                    <w:bottom w:val="single" w:sz="8" w:space="0" w:color="auto"/>
                    <w:right w:val="single" w:sz="8" w:space="0" w:color="auto"/>
                  </w:tcBorders>
                  <w:shd w:val="clear" w:color="auto" w:fill="auto"/>
                  <w:vAlign w:val="center"/>
                  <w:hideMark/>
                </w:tcPr>
                <w:p w14:paraId="78D04676"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Máximo 95 TB al mes</w:t>
                  </w:r>
                </w:p>
              </w:tc>
              <w:tc>
                <w:tcPr>
                  <w:tcW w:w="1571" w:type="dxa"/>
                  <w:vMerge/>
                  <w:tcBorders>
                    <w:top w:val="nil"/>
                    <w:left w:val="single" w:sz="8" w:space="0" w:color="auto"/>
                    <w:bottom w:val="single" w:sz="8" w:space="0" w:color="000000"/>
                    <w:right w:val="single" w:sz="8" w:space="0" w:color="auto"/>
                  </w:tcBorders>
                  <w:vAlign w:val="center"/>
                  <w:hideMark/>
                </w:tcPr>
                <w:p w14:paraId="692C0F35" w14:textId="77777777" w:rsidR="0003447D" w:rsidRDefault="0003447D" w:rsidP="007C1281">
                  <w:pPr>
                    <w:jc w:val="center"/>
                    <w:rPr>
                      <w:rFonts w:ascii="Arial Narrow" w:hAnsi="Arial Narrow"/>
                      <w:b/>
                      <w:bCs/>
                      <w:color w:val="000000"/>
                      <w:sz w:val="16"/>
                      <w:szCs w:val="16"/>
                    </w:rPr>
                  </w:pPr>
                </w:p>
              </w:tc>
            </w:tr>
            <w:tr w:rsidR="0003447D" w14:paraId="59E8283E" w14:textId="77777777" w:rsidTr="0003447D">
              <w:trPr>
                <w:trHeight w:val="375"/>
              </w:trPr>
              <w:tc>
                <w:tcPr>
                  <w:tcW w:w="2568" w:type="dxa"/>
                  <w:vMerge w:val="restart"/>
                  <w:tcBorders>
                    <w:top w:val="nil"/>
                    <w:left w:val="single" w:sz="8" w:space="0" w:color="auto"/>
                    <w:bottom w:val="single" w:sz="8" w:space="0" w:color="000000"/>
                    <w:right w:val="single" w:sz="8" w:space="0" w:color="auto"/>
                  </w:tcBorders>
                  <w:shd w:val="clear" w:color="auto" w:fill="auto"/>
                  <w:vAlign w:val="center"/>
                  <w:hideMark/>
                </w:tcPr>
                <w:p w14:paraId="547EE3F9" w14:textId="191283F7" w:rsidR="0003447D" w:rsidRDefault="0003447D" w:rsidP="007C1281">
                  <w:pPr>
                    <w:jc w:val="center"/>
                    <w:rPr>
                      <w:rFonts w:ascii="Arial Narrow" w:hAnsi="Arial Narrow"/>
                      <w:b/>
                      <w:bCs/>
                      <w:color w:val="000000"/>
                      <w:sz w:val="16"/>
                      <w:szCs w:val="16"/>
                    </w:rPr>
                  </w:pPr>
                  <w:r>
                    <w:rPr>
                      <w:rFonts w:ascii="Arial Narrow" w:hAnsi="Arial Narrow"/>
                      <w:b/>
                      <w:bCs/>
                      <w:color w:val="000000"/>
                      <w:sz w:val="16"/>
                      <w:szCs w:val="16"/>
                    </w:rPr>
                    <w:t>Transferencia</w:t>
                  </w:r>
                </w:p>
              </w:tc>
              <w:tc>
                <w:tcPr>
                  <w:tcW w:w="1503" w:type="dxa"/>
                  <w:vMerge w:val="restart"/>
                  <w:tcBorders>
                    <w:top w:val="nil"/>
                    <w:left w:val="single" w:sz="8" w:space="0" w:color="auto"/>
                    <w:bottom w:val="single" w:sz="8" w:space="0" w:color="000000"/>
                    <w:right w:val="single" w:sz="8" w:space="0" w:color="auto"/>
                  </w:tcBorders>
                  <w:shd w:val="clear" w:color="auto" w:fill="auto"/>
                  <w:vAlign w:val="center"/>
                  <w:hideMark/>
                </w:tcPr>
                <w:p w14:paraId="22FCBB39" w14:textId="765D6A4D" w:rsidR="0003447D" w:rsidRDefault="0003447D" w:rsidP="007C1281">
                  <w:pPr>
                    <w:jc w:val="center"/>
                    <w:rPr>
                      <w:rFonts w:ascii="Arial Narrow" w:hAnsi="Arial Narrow"/>
                      <w:color w:val="000000"/>
                      <w:sz w:val="16"/>
                      <w:szCs w:val="16"/>
                    </w:rPr>
                  </w:pPr>
                  <w:r>
                    <w:rPr>
                      <w:rFonts w:ascii="Arial Narrow" w:hAnsi="Arial Narrow"/>
                      <w:color w:val="000000"/>
                      <w:sz w:val="16"/>
                      <w:szCs w:val="16"/>
                    </w:rPr>
                    <w:t>Upload / Download</w:t>
                  </w:r>
                </w:p>
              </w:tc>
              <w:tc>
                <w:tcPr>
                  <w:tcW w:w="1898" w:type="dxa"/>
                  <w:vMerge w:val="restart"/>
                  <w:tcBorders>
                    <w:top w:val="nil"/>
                    <w:left w:val="single" w:sz="8" w:space="0" w:color="auto"/>
                    <w:bottom w:val="single" w:sz="8" w:space="0" w:color="000000"/>
                    <w:right w:val="single" w:sz="8" w:space="0" w:color="auto"/>
                  </w:tcBorders>
                  <w:shd w:val="clear" w:color="auto" w:fill="auto"/>
                  <w:vAlign w:val="center"/>
                  <w:hideMark/>
                </w:tcPr>
                <w:p w14:paraId="54A74589"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Hasta 72 TB al mes</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30236BB7" w14:textId="13843290" w:rsidR="0003447D" w:rsidRDefault="0003447D">
                  <w:pPr>
                    <w:jc w:val="center"/>
                    <w:rPr>
                      <w:rFonts w:ascii="Arial Narrow" w:hAnsi="Arial Narrow"/>
                      <w:b/>
                      <w:bCs/>
                      <w:color w:val="000000"/>
                      <w:sz w:val="16"/>
                      <w:szCs w:val="16"/>
                    </w:rPr>
                  </w:pPr>
                  <w:r>
                    <w:rPr>
                      <w:rFonts w:ascii="Arial Narrow" w:hAnsi="Arial Narrow"/>
                      <w:b/>
                      <w:bCs/>
                      <w:color w:val="000000"/>
                      <w:sz w:val="16"/>
                      <w:szCs w:val="16"/>
                    </w:rPr>
                    <w:t>$              30.449.993</w:t>
                  </w:r>
                </w:p>
              </w:tc>
            </w:tr>
            <w:tr w:rsidR="0003447D" w14:paraId="4BFEEB45" w14:textId="77777777" w:rsidTr="0003447D">
              <w:trPr>
                <w:trHeight w:val="375"/>
              </w:trPr>
              <w:tc>
                <w:tcPr>
                  <w:tcW w:w="2568" w:type="dxa"/>
                  <w:vMerge/>
                  <w:tcBorders>
                    <w:top w:val="nil"/>
                    <w:left w:val="single" w:sz="8" w:space="0" w:color="auto"/>
                    <w:bottom w:val="single" w:sz="8" w:space="0" w:color="000000"/>
                    <w:right w:val="single" w:sz="8" w:space="0" w:color="auto"/>
                  </w:tcBorders>
                  <w:vAlign w:val="center"/>
                  <w:hideMark/>
                </w:tcPr>
                <w:p w14:paraId="3A5CA76B" w14:textId="77777777" w:rsidR="0003447D" w:rsidRDefault="0003447D" w:rsidP="007C1281">
                  <w:pPr>
                    <w:jc w:val="center"/>
                    <w:rPr>
                      <w:rFonts w:ascii="Arial Narrow" w:hAnsi="Arial Narrow"/>
                      <w:b/>
                      <w:bCs/>
                      <w:color w:val="000000"/>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0F8F85FF" w14:textId="77777777" w:rsidR="0003447D" w:rsidRDefault="0003447D" w:rsidP="007C1281">
                  <w:pPr>
                    <w:jc w:val="center"/>
                    <w:rPr>
                      <w:rFonts w:ascii="Arial Narrow" w:hAnsi="Arial Narrow"/>
                      <w:color w:val="000000"/>
                      <w:sz w:val="16"/>
                      <w:szCs w:val="16"/>
                    </w:rPr>
                  </w:pPr>
                </w:p>
              </w:tc>
              <w:tc>
                <w:tcPr>
                  <w:tcW w:w="1898" w:type="dxa"/>
                  <w:vMerge/>
                  <w:tcBorders>
                    <w:top w:val="nil"/>
                    <w:left w:val="single" w:sz="8" w:space="0" w:color="auto"/>
                    <w:bottom w:val="single" w:sz="8" w:space="0" w:color="000000"/>
                    <w:right w:val="single" w:sz="8" w:space="0" w:color="auto"/>
                  </w:tcBorders>
                  <w:vAlign w:val="center"/>
                  <w:hideMark/>
                </w:tcPr>
                <w:p w14:paraId="10143E1D" w14:textId="77777777" w:rsidR="0003447D" w:rsidRDefault="0003447D" w:rsidP="007C1281">
                  <w:pPr>
                    <w:jc w:val="center"/>
                    <w:rPr>
                      <w:rFonts w:ascii="Arial Narrow" w:hAnsi="Arial Narrow"/>
                      <w:color w:val="000000"/>
                      <w:sz w:val="16"/>
                      <w:szCs w:val="16"/>
                    </w:rPr>
                  </w:pPr>
                </w:p>
              </w:tc>
              <w:tc>
                <w:tcPr>
                  <w:tcW w:w="1571" w:type="dxa"/>
                  <w:vMerge/>
                  <w:tcBorders>
                    <w:top w:val="nil"/>
                    <w:left w:val="single" w:sz="8" w:space="0" w:color="auto"/>
                    <w:bottom w:val="single" w:sz="8" w:space="0" w:color="000000"/>
                    <w:right w:val="single" w:sz="8" w:space="0" w:color="auto"/>
                  </w:tcBorders>
                  <w:vAlign w:val="center"/>
                  <w:hideMark/>
                </w:tcPr>
                <w:p w14:paraId="739F9408" w14:textId="77777777" w:rsidR="0003447D" w:rsidRDefault="0003447D" w:rsidP="007C1281">
                  <w:pPr>
                    <w:jc w:val="center"/>
                    <w:rPr>
                      <w:rFonts w:ascii="Arial Narrow" w:hAnsi="Arial Narrow"/>
                      <w:b/>
                      <w:bCs/>
                      <w:color w:val="000000"/>
                      <w:sz w:val="16"/>
                      <w:szCs w:val="16"/>
                    </w:rPr>
                  </w:pPr>
                </w:p>
              </w:tc>
            </w:tr>
            <w:tr w:rsidR="0003447D" w14:paraId="5E6AD614" w14:textId="77777777" w:rsidTr="0003447D">
              <w:trPr>
                <w:trHeight w:val="375"/>
              </w:trPr>
              <w:tc>
                <w:tcPr>
                  <w:tcW w:w="2568" w:type="dxa"/>
                  <w:vMerge w:val="restart"/>
                  <w:tcBorders>
                    <w:top w:val="nil"/>
                    <w:left w:val="single" w:sz="8" w:space="0" w:color="auto"/>
                    <w:bottom w:val="single" w:sz="8" w:space="0" w:color="000000"/>
                    <w:right w:val="single" w:sz="8" w:space="0" w:color="auto"/>
                  </w:tcBorders>
                  <w:shd w:val="clear" w:color="auto" w:fill="auto"/>
                  <w:vAlign w:val="center"/>
                  <w:hideMark/>
                </w:tcPr>
                <w:p w14:paraId="0D94935B" w14:textId="77777777" w:rsidR="0003447D" w:rsidRDefault="0003447D" w:rsidP="007C1281">
                  <w:pPr>
                    <w:jc w:val="center"/>
                    <w:rPr>
                      <w:rFonts w:ascii="Arial Narrow" w:hAnsi="Arial Narrow"/>
                      <w:b/>
                      <w:bCs/>
                      <w:color w:val="000000"/>
                      <w:sz w:val="16"/>
                      <w:szCs w:val="16"/>
                    </w:rPr>
                  </w:pPr>
                  <w:r>
                    <w:rPr>
                      <w:rFonts w:ascii="Arial Narrow" w:hAnsi="Arial Narrow"/>
                      <w:b/>
                      <w:bCs/>
                      <w:color w:val="000000"/>
                      <w:sz w:val="16"/>
                      <w:szCs w:val="16"/>
                    </w:rPr>
                    <w:t>Transferencia - CDN</w:t>
                  </w:r>
                </w:p>
              </w:tc>
              <w:tc>
                <w:tcPr>
                  <w:tcW w:w="1503" w:type="dxa"/>
                  <w:vMerge w:val="restart"/>
                  <w:tcBorders>
                    <w:top w:val="nil"/>
                    <w:left w:val="single" w:sz="8" w:space="0" w:color="auto"/>
                    <w:bottom w:val="single" w:sz="8" w:space="0" w:color="000000"/>
                    <w:right w:val="single" w:sz="8" w:space="0" w:color="auto"/>
                  </w:tcBorders>
                  <w:shd w:val="clear" w:color="auto" w:fill="auto"/>
                  <w:vAlign w:val="center"/>
                  <w:hideMark/>
                </w:tcPr>
                <w:p w14:paraId="17E5C302" w14:textId="5194869E" w:rsidR="0003447D" w:rsidRDefault="0003447D" w:rsidP="007C1281">
                  <w:pPr>
                    <w:jc w:val="center"/>
                    <w:rPr>
                      <w:rFonts w:ascii="Arial Narrow" w:hAnsi="Arial Narrow"/>
                      <w:color w:val="000000"/>
                      <w:sz w:val="16"/>
                      <w:szCs w:val="16"/>
                    </w:rPr>
                  </w:pPr>
                  <w:r>
                    <w:rPr>
                      <w:rFonts w:ascii="Arial Narrow" w:hAnsi="Arial Narrow"/>
                      <w:color w:val="000000"/>
                      <w:sz w:val="16"/>
                      <w:szCs w:val="16"/>
                    </w:rPr>
                    <w:t>Bolsa de tráfico</w:t>
                  </w:r>
                </w:p>
              </w:tc>
              <w:tc>
                <w:tcPr>
                  <w:tcW w:w="1898" w:type="dxa"/>
                  <w:vMerge w:val="restart"/>
                  <w:tcBorders>
                    <w:top w:val="nil"/>
                    <w:left w:val="single" w:sz="8" w:space="0" w:color="auto"/>
                    <w:bottom w:val="single" w:sz="8" w:space="0" w:color="000000"/>
                    <w:right w:val="single" w:sz="8" w:space="0" w:color="auto"/>
                  </w:tcBorders>
                  <w:shd w:val="clear" w:color="auto" w:fill="auto"/>
                  <w:vAlign w:val="center"/>
                  <w:hideMark/>
                </w:tcPr>
                <w:p w14:paraId="6476D900"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Hasta 50 TB al mes</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3E6FB476" w14:textId="13910415" w:rsidR="0003447D" w:rsidRDefault="0003447D">
                  <w:pPr>
                    <w:jc w:val="center"/>
                    <w:rPr>
                      <w:rFonts w:ascii="Arial Narrow" w:hAnsi="Arial Narrow"/>
                      <w:b/>
                      <w:bCs/>
                      <w:color w:val="000000"/>
                      <w:sz w:val="16"/>
                      <w:szCs w:val="16"/>
                    </w:rPr>
                  </w:pPr>
                  <w:r>
                    <w:rPr>
                      <w:rFonts w:ascii="Arial Narrow" w:hAnsi="Arial Narrow"/>
                      <w:b/>
                      <w:bCs/>
                      <w:color w:val="000000"/>
                      <w:sz w:val="16"/>
                      <w:szCs w:val="16"/>
                    </w:rPr>
                    <w:t>$              43.137.500</w:t>
                  </w:r>
                </w:p>
              </w:tc>
            </w:tr>
            <w:tr w:rsidR="0003447D" w14:paraId="3B96D691" w14:textId="77777777" w:rsidTr="0003447D">
              <w:trPr>
                <w:trHeight w:val="375"/>
              </w:trPr>
              <w:tc>
                <w:tcPr>
                  <w:tcW w:w="2568" w:type="dxa"/>
                  <w:vMerge/>
                  <w:tcBorders>
                    <w:top w:val="nil"/>
                    <w:left w:val="single" w:sz="8" w:space="0" w:color="auto"/>
                    <w:bottom w:val="single" w:sz="8" w:space="0" w:color="000000"/>
                    <w:right w:val="single" w:sz="8" w:space="0" w:color="auto"/>
                  </w:tcBorders>
                  <w:vAlign w:val="center"/>
                  <w:hideMark/>
                </w:tcPr>
                <w:p w14:paraId="43A3947B" w14:textId="77777777" w:rsidR="0003447D" w:rsidRDefault="0003447D" w:rsidP="007C1281">
                  <w:pPr>
                    <w:jc w:val="center"/>
                    <w:rPr>
                      <w:rFonts w:ascii="Arial Narrow" w:hAnsi="Arial Narrow"/>
                      <w:b/>
                      <w:bCs/>
                      <w:color w:val="000000"/>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75841D01" w14:textId="77777777" w:rsidR="0003447D" w:rsidRDefault="0003447D" w:rsidP="007C1281">
                  <w:pPr>
                    <w:jc w:val="center"/>
                    <w:rPr>
                      <w:rFonts w:ascii="Arial Narrow" w:hAnsi="Arial Narrow"/>
                      <w:color w:val="000000"/>
                      <w:sz w:val="16"/>
                      <w:szCs w:val="16"/>
                    </w:rPr>
                  </w:pPr>
                </w:p>
              </w:tc>
              <w:tc>
                <w:tcPr>
                  <w:tcW w:w="1898" w:type="dxa"/>
                  <w:vMerge/>
                  <w:tcBorders>
                    <w:top w:val="nil"/>
                    <w:left w:val="single" w:sz="8" w:space="0" w:color="auto"/>
                    <w:bottom w:val="single" w:sz="8" w:space="0" w:color="000000"/>
                    <w:right w:val="single" w:sz="8" w:space="0" w:color="auto"/>
                  </w:tcBorders>
                  <w:vAlign w:val="center"/>
                  <w:hideMark/>
                </w:tcPr>
                <w:p w14:paraId="6859A5E6" w14:textId="77777777" w:rsidR="0003447D" w:rsidRDefault="0003447D" w:rsidP="007C1281">
                  <w:pPr>
                    <w:jc w:val="center"/>
                    <w:rPr>
                      <w:rFonts w:ascii="Arial Narrow" w:hAnsi="Arial Narrow"/>
                      <w:color w:val="000000"/>
                      <w:sz w:val="16"/>
                      <w:szCs w:val="16"/>
                    </w:rPr>
                  </w:pPr>
                </w:p>
              </w:tc>
              <w:tc>
                <w:tcPr>
                  <w:tcW w:w="1571" w:type="dxa"/>
                  <w:vMerge/>
                  <w:tcBorders>
                    <w:top w:val="nil"/>
                    <w:left w:val="single" w:sz="8" w:space="0" w:color="auto"/>
                    <w:bottom w:val="single" w:sz="8" w:space="0" w:color="000000"/>
                    <w:right w:val="single" w:sz="8" w:space="0" w:color="auto"/>
                  </w:tcBorders>
                  <w:vAlign w:val="center"/>
                  <w:hideMark/>
                </w:tcPr>
                <w:p w14:paraId="523E502E" w14:textId="77777777" w:rsidR="0003447D" w:rsidRDefault="0003447D" w:rsidP="007C1281">
                  <w:pPr>
                    <w:jc w:val="center"/>
                    <w:rPr>
                      <w:rFonts w:ascii="Arial Narrow" w:hAnsi="Arial Narrow"/>
                      <w:b/>
                      <w:bCs/>
                      <w:color w:val="000000"/>
                      <w:sz w:val="16"/>
                      <w:szCs w:val="16"/>
                    </w:rPr>
                  </w:pPr>
                </w:p>
              </w:tc>
            </w:tr>
            <w:tr w:rsidR="0003447D" w14:paraId="3B3CB088" w14:textId="77777777" w:rsidTr="0003447D">
              <w:trPr>
                <w:trHeight w:val="375"/>
              </w:trPr>
              <w:tc>
                <w:tcPr>
                  <w:tcW w:w="2568" w:type="dxa"/>
                  <w:vMerge w:val="restart"/>
                  <w:tcBorders>
                    <w:top w:val="nil"/>
                    <w:left w:val="single" w:sz="8" w:space="0" w:color="auto"/>
                    <w:bottom w:val="single" w:sz="8" w:space="0" w:color="000000"/>
                    <w:right w:val="single" w:sz="8" w:space="0" w:color="auto"/>
                  </w:tcBorders>
                  <w:shd w:val="clear" w:color="auto" w:fill="auto"/>
                  <w:vAlign w:val="center"/>
                  <w:hideMark/>
                </w:tcPr>
                <w:p w14:paraId="24B25B0F" w14:textId="77777777" w:rsidR="0003447D" w:rsidRDefault="0003447D" w:rsidP="007C1281">
                  <w:pPr>
                    <w:jc w:val="center"/>
                    <w:rPr>
                      <w:rFonts w:ascii="Arial Narrow" w:hAnsi="Arial Narrow"/>
                      <w:b/>
                      <w:bCs/>
                      <w:color w:val="000000"/>
                      <w:sz w:val="16"/>
                      <w:szCs w:val="16"/>
                    </w:rPr>
                  </w:pPr>
                  <w:r>
                    <w:rPr>
                      <w:rFonts w:ascii="Arial Narrow" w:hAnsi="Arial Narrow"/>
                      <w:b/>
                      <w:bCs/>
                      <w:color w:val="000000"/>
                      <w:sz w:val="16"/>
                      <w:szCs w:val="16"/>
                    </w:rPr>
                    <w:t>Transmisión simultánea Audio o Video 7x24x365</w:t>
                  </w:r>
                </w:p>
              </w:tc>
              <w:tc>
                <w:tcPr>
                  <w:tcW w:w="1503" w:type="dxa"/>
                  <w:vMerge w:val="restart"/>
                  <w:tcBorders>
                    <w:top w:val="nil"/>
                    <w:left w:val="single" w:sz="8" w:space="0" w:color="auto"/>
                    <w:bottom w:val="single" w:sz="8" w:space="0" w:color="000000"/>
                    <w:right w:val="single" w:sz="8" w:space="0" w:color="auto"/>
                  </w:tcBorders>
                  <w:shd w:val="clear" w:color="auto" w:fill="auto"/>
                  <w:vAlign w:val="center"/>
                  <w:hideMark/>
                </w:tcPr>
                <w:p w14:paraId="695C14E1"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N/A</w:t>
                  </w:r>
                </w:p>
              </w:tc>
              <w:tc>
                <w:tcPr>
                  <w:tcW w:w="1898" w:type="dxa"/>
                  <w:vMerge w:val="restart"/>
                  <w:tcBorders>
                    <w:top w:val="nil"/>
                    <w:left w:val="single" w:sz="8" w:space="0" w:color="auto"/>
                    <w:bottom w:val="single" w:sz="8" w:space="0" w:color="000000"/>
                    <w:right w:val="single" w:sz="8" w:space="0" w:color="auto"/>
                  </w:tcBorders>
                  <w:shd w:val="clear" w:color="auto" w:fill="auto"/>
                  <w:vAlign w:val="center"/>
                  <w:hideMark/>
                </w:tcPr>
                <w:p w14:paraId="0C99F20E"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hasta  13 señales al mes</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08E7AF4C" w14:textId="35375B32" w:rsidR="0003447D" w:rsidRDefault="0003447D">
                  <w:pPr>
                    <w:jc w:val="center"/>
                    <w:rPr>
                      <w:rFonts w:ascii="Arial Narrow" w:hAnsi="Arial Narrow"/>
                      <w:b/>
                      <w:bCs/>
                      <w:color w:val="000000"/>
                      <w:sz w:val="16"/>
                      <w:szCs w:val="16"/>
                    </w:rPr>
                  </w:pPr>
                  <w:r>
                    <w:rPr>
                      <w:rFonts w:ascii="Arial Narrow" w:hAnsi="Arial Narrow"/>
                      <w:b/>
                      <w:bCs/>
                      <w:color w:val="000000"/>
                      <w:sz w:val="16"/>
                      <w:szCs w:val="16"/>
                    </w:rPr>
                    <w:t>$              10.179.000</w:t>
                  </w:r>
                </w:p>
              </w:tc>
            </w:tr>
            <w:tr w:rsidR="0003447D" w14:paraId="44BC2454" w14:textId="77777777" w:rsidTr="0003447D">
              <w:trPr>
                <w:trHeight w:val="375"/>
              </w:trPr>
              <w:tc>
                <w:tcPr>
                  <w:tcW w:w="2568" w:type="dxa"/>
                  <w:vMerge/>
                  <w:tcBorders>
                    <w:top w:val="nil"/>
                    <w:left w:val="single" w:sz="8" w:space="0" w:color="auto"/>
                    <w:bottom w:val="single" w:sz="8" w:space="0" w:color="000000"/>
                    <w:right w:val="single" w:sz="8" w:space="0" w:color="auto"/>
                  </w:tcBorders>
                  <w:vAlign w:val="center"/>
                  <w:hideMark/>
                </w:tcPr>
                <w:p w14:paraId="224D148B" w14:textId="77777777" w:rsidR="0003447D" w:rsidRDefault="0003447D" w:rsidP="007C1281">
                  <w:pPr>
                    <w:jc w:val="center"/>
                    <w:rPr>
                      <w:rFonts w:ascii="Arial Narrow" w:hAnsi="Arial Narrow"/>
                      <w:b/>
                      <w:bCs/>
                      <w:color w:val="000000"/>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0219E8C0" w14:textId="77777777" w:rsidR="0003447D" w:rsidRDefault="0003447D" w:rsidP="007C1281">
                  <w:pPr>
                    <w:jc w:val="center"/>
                    <w:rPr>
                      <w:rFonts w:ascii="Arial Narrow" w:hAnsi="Arial Narrow"/>
                      <w:color w:val="000000"/>
                      <w:sz w:val="16"/>
                      <w:szCs w:val="16"/>
                    </w:rPr>
                  </w:pPr>
                </w:p>
              </w:tc>
              <w:tc>
                <w:tcPr>
                  <w:tcW w:w="1898" w:type="dxa"/>
                  <w:vMerge/>
                  <w:tcBorders>
                    <w:top w:val="nil"/>
                    <w:left w:val="single" w:sz="8" w:space="0" w:color="auto"/>
                    <w:bottom w:val="single" w:sz="8" w:space="0" w:color="000000"/>
                    <w:right w:val="single" w:sz="8" w:space="0" w:color="auto"/>
                  </w:tcBorders>
                  <w:vAlign w:val="center"/>
                  <w:hideMark/>
                </w:tcPr>
                <w:p w14:paraId="3702AF78" w14:textId="77777777" w:rsidR="0003447D" w:rsidRDefault="0003447D" w:rsidP="007C1281">
                  <w:pPr>
                    <w:jc w:val="center"/>
                    <w:rPr>
                      <w:rFonts w:ascii="Arial Narrow" w:hAnsi="Arial Narrow"/>
                      <w:color w:val="000000"/>
                      <w:sz w:val="16"/>
                      <w:szCs w:val="16"/>
                    </w:rPr>
                  </w:pPr>
                </w:p>
              </w:tc>
              <w:tc>
                <w:tcPr>
                  <w:tcW w:w="1571" w:type="dxa"/>
                  <w:vMerge/>
                  <w:tcBorders>
                    <w:top w:val="nil"/>
                    <w:left w:val="single" w:sz="8" w:space="0" w:color="auto"/>
                    <w:bottom w:val="single" w:sz="8" w:space="0" w:color="000000"/>
                    <w:right w:val="single" w:sz="8" w:space="0" w:color="auto"/>
                  </w:tcBorders>
                  <w:vAlign w:val="center"/>
                  <w:hideMark/>
                </w:tcPr>
                <w:p w14:paraId="7D125E64" w14:textId="77777777" w:rsidR="0003447D" w:rsidRDefault="0003447D" w:rsidP="007C1281">
                  <w:pPr>
                    <w:jc w:val="center"/>
                    <w:rPr>
                      <w:rFonts w:ascii="Arial Narrow" w:hAnsi="Arial Narrow"/>
                      <w:b/>
                      <w:bCs/>
                      <w:color w:val="000000"/>
                      <w:sz w:val="16"/>
                      <w:szCs w:val="16"/>
                    </w:rPr>
                  </w:pPr>
                </w:p>
              </w:tc>
            </w:tr>
            <w:tr w:rsidR="0003447D" w14:paraId="7B4875FC" w14:textId="77777777" w:rsidTr="0003447D">
              <w:trPr>
                <w:trHeight w:val="375"/>
              </w:trPr>
              <w:tc>
                <w:tcPr>
                  <w:tcW w:w="2568" w:type="dxa"/>
                  <w:vMerge w:val="restart"/>
                  <w:tcBorders>
                    <w:top w:val="nil"/>
                    <w:left w:val="single" w:sz="8" w:space="0" w:color="auto"/>
                    <w:bottom w:val="single" w:sz="8" w:space="0" w:color="000000"/>
                    <w:right w:val="single" w:sz="8" w:space="0" w:color="auto"/>
                  </w:tcBorders>
                  <w:shd w:val="clear" w:color="auto" w:fill="auto"/>
                  <w:vAlign w:val="center"/>
                  <w:hideMark/>
                </w:tcPr>
                <w:p w14:paraId="00CA8A0E" w14:textId="27B24D01" w:rsidR="0003447D" w:rsidRDefault="0003447D" w:rsidP="007C1281">
                  <w:pPr>
                    <w:jc w:val="center"/>
                    <w:rPr>
                      <w:rFonts w:ascii="Arial Narrow" w:hAnsi="Arial Narrow"/>
                      <w:b/>
                      <w:bCs/>
                      <w:color w:val="000000"/>
                      <w:sz w:val="16"/>
                      <w:szCs w:val="16"/>
                    </w:rPr>
                  </w:pPr>
                  <w:r>
                    <w:rPr>
                      <w:rFonts w:ascii="Arial Narrow" w:hAnsi="Arial Narrow"/>
                      <w:b/>
                      <w:bCs/>
                      <w:color w:val="000000"/>
                      <w:sz w:val="16"/>
                      <w:szCs w:val="16"/>
                    </w:rPr>
                    <w:t>Servicio técnico, soporte y monitoreo</w:t>
                  </w:r>
                </w:p>
              </w:tc>
              <w:tc>
                <w:tcPr>
                  <w:tcW w:w="1503" w:type="dxa"/>
                  <w:vMerge w:val="restart"/>
                  <w:tcBorders>
                    <w:top w:val="nil"/>
                    <w:left w:val="single" w:sz="8" w:space="0" w:color="auto"/>
                    <w:bottom w:val="single" w:sz="8" w:space="0" w:color="000000"/>
                    <w:right w:val="single" w:sz="8" w:space="0" w:color="auto"/>
                  </w:tcBorders>
                  <w:shd w:val="clear" w:color="auto" w:fill="auto"/>
                  <w:vAlign w:val="center"/>
                  <w:hideMark/>
                </w:tcPr>
                <w:p w14:paraId="751EDEE6"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N/A</w:t>
                  </w:r>
                </w:p>
              </w:tc>
              <w:tc>
                <w:tcPr>
                  <w:tcW w:w="1898" w:type="dxa"/>
                  <w:vMerge w:val="restart"/>
                  <w:tcBorders>
                    <w:top w:val="nil"/>
                    <w:left w:val="single" w:sz="8" w:space="0" w:color="auto"/>
                    <w:bottom w:val="single" w:sz="8" w:space="0" w:color="000000"/>
                    <w:right w:val="single" w:sz="8" w:space="0" w:color="auto"/>
                  </w:tcBorders>
                  <w:shd w:val="clear" w:color="auto" w:fill="auto"/>
                  <w:vAlign w:val="center"/>
                  <w:hideMark/>
                </w:tcPr>
                <w:p w14:paraId="3C5A1704" w14:textId="7E40EFE8" w:rsidR="0003447D" w:rsidRDefault="0003447D" w:rsidP="007C1281">
                  <w:pPr>
                    <w:jc w:val="center"/>
                    <w:rPr>
                      <w:rFonts w:ascii="Arial Narrow" w:hAnsi="Arial Narrow"/>
                      <w:color w:val="000000"/>
                      <w:sz w:val="16"/>
                      <w:szCs w:val="16"/>
                    </w:rPr>
                  </w:pPr>
                  <w:r>
                    <w:rPr>
                      <w:rFonts w:ascii="Arial Narrow" w:hAnsi="Arial Narrow"/>
                      <w:color w:val="000000"/>
                      <w:sz w:val="16"/>
                      <w:szCs w:val="16"/>
                    </w:rPr>
                    <w:t>7x24x365</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6731C466" w14:textId="76845068" w:rsidR="0003447D" w:rsidRDefault="0003447D">
                  <w:pPr>
                    <w:jc w:val="center"/>
                    <w:rPr>
                      <w:rFonts w:ascii="Arial Narrow" w:hAnsi="Arial Narrow"/>
                      <w:b/>
                      <w:bCs/>
                      <w:color w:val="000000"/>
                      <w:sz w:val="16"/>
                      <w:szCs w:val="16"/>
                    </w:rPr>
                  </w:pPr>
                  <w:r>
                    <w:rPr>
                      <w:rFonts w:ascii="Arial Narrow" w:hAnsi="Arial Narrow"/>
                      <w:b/>
                      <w:bCs/>
                      <w:color w:val="000000"/>
                      <w:sz w:val="16"/>
                      <w:szCs w:val="16"/>
                    </w:rPr>
                    <w:t>$              14.776.306</w:t>
                  </w:r>
                </w:p>
              </w:tc>
            </w:tr>
            <w:tr w:rsidR="0003447D" w14:paraId="34DD5976" w14:textId="77777777" w:rsidTr="0003447D">
              <w:trPr>
                <w:trHeight w:val="375"/>
              </w:trPr>
              <w:tc>
                <w:tcPr>
                  <w:tcW w:w="2568" w:type="dxa"/>
                  <w:vMerge/>
                  <w:tcBorders>
                    <w:top w:val="nil"/>
                    <w:left w:val="single" w:sz="8" w:space="0" w:color="auto"/>
                    <w:bottom w:val="single" w:sz="8" w:space="0" w:color="000000"/>
                    <w:right w:val="single" w:sz="8" w:space="0" w:color="auto"/>
                  </w:tcBorders>
                  <w:vAlign w:val="center"/>
                  <w:hideMark/>
                </w:tcPr>
                <w:p w14:paraId="25E34B32" w14:textId="77777777" w:rsidR="0003447D" w:rsidRDefault="0003447D" w:rsidP="007C1281">
                  <w:pPr>
                    <w:jc w:val="center"/>
                    <w:rPr>
                      <w:rFonts w:ascii="Arial Narrow" w:hAnsi="Arial Narrow"/>
                      <w:b/>
                      <w:bCs/>
                      <w:color w:val="000000"/>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1BC88061" w14:textId="77777777" w:rsidR="0003447D" w:rsidRDefault="0003447D" w:rsidP="007C1281">
                  <w:pPr>
                    <w:jc w:val="center"/>
                    <w:rPr>
                      <w:rFonts w:ascii="Arial Narrow" w:hAnsi="Arial Narrow"/>
                      <w:color w:val="000000"/>
                      <w:sz w:val="16"/>
                      <w:szCs w:val="16"/>
                    </w:rPr>
                  </w:pPr>
                </w:p>
              </w:tc>
              <w:tc>
                <w:tcPr>
                  <w:tcW w:w="1898" w:type="dxa"/>
                  <w:vMerge/>
                  <w:tcBorders>
                    <w:top w:val="nil"/>
                    <w:left w:val="single" w:sz="8" w:space="0" w:color="auto"/>
                    <w:bottom w:val="single" w:sz="8" w:space="0" w:color="000000"/>
                    <w:right w:val="single" w:sz="8" w:space="0" w:color="auto"/>
                  </w:tcBorders>
                  <w:vAlign w:val="center"/>
                  <w:hideMark/>
                </w:tcPr>
                <w:p w14:paraId="75F1BA17" w14:textId="77777777" w:rsidR="0003447D" w:rsidRDefault="0003447D" w:rsidP="007C1281">
                  <w:pPr>
                    <w:jc w:val="center"/>
                    <w:rPr>
                      <w:rFonts w:ascii="Arial Narrow" w:hAnsi="Arial Narrow"/>
                      <w:color w:val="000000"/>
                      <w:sz w:val="16"/>
                      <w:szCs w:val="16"/>
                    </w:rPr>
                  </w:pPr>
                </w:p>
              </w:tc>
              <w:tc>
                <w:tcPr>
                  <w:tcW w:w="1571" w:type="dxa"/>
                  <w:vMerge/>
                  <w:tcBorders>
                    <w:top w:val="nil"/>
                    <w:left w:val="single" w:sz="8" w:space="0" w:color="auto"/>
                    <w:bottom w:val="single" w:sz="8" w:space="0" w:color="000000"/>
                    <w:right w:val="single" w:sz="8" w:space="0" w:color="auto"/>
                  </w:tcBorders>
                  <w:vAlign w:val="center"/>
                  <w:hideMark/>
                </w:tcPr>
                <w:p w14:paraId="557CEEAE" w14:textId="77777777" w:rsidR="0003447D" w:rsidRDefault="0003447D" w:rsidP="007C1281">
                  <w:pPr>
                    <w:jc w:val="center"/>
                    <w:rPr>
                      <w:rFonts w:ascii="Arial Narrow" w:hAnsi="Arial Narrow"/>
                      <w:b/>
                      <w:bCs/>
                      <w:color w:val="000000"/>
                      <w:sz w:val="16"/>
                      <w:szCs w:val="16"/>
                    </w:rPr>
                  </w:pPr>
                </w:p>
              </w:tc>
            </w:tr>
            <w:tr w:rsidR="0003447D" w14:paraId="4FC2C017" w14:textId="77777777" w:rsidTr="0003447D">
              <w:trPr>
                <w:trHeight w:val="375"/>
              </w:trPr>
              <w:tc>
                <w:tcPr>
                  <w:tcW w:w="25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BDCBF3" w14:textId="77777777" w:rsidR="0003447D" w:rsidRDefault="0003447D" w:rsidP="007C1281">
                  <w:pPr>
                    <w:jc w:val="center"/>
                    <w:rPr>
                      <w:rFonts w:ascii="Arial Narrow" w:hAnsi="Arial Narrow"/>
                      <w:b/>
                      <w:bCs/>
                      <w:color w:val="000000"/>
                      <w:sz w:val="16"/>
                      <w:szCs w:val="16"/>
                    </w:rPr>
                  </w:pPr>
                  <w:r>
                    <w:rPr>
                      <w:rFonts w:ascii="Arial Narrow" w:hAnsi="Arial Narrow"/>
                      <w:b/>
                      <w:bCs/>
                      <w:color w:val="000000"/>
                      <w:sz w:val="16"/>
                      <w:szCs w:val="16"/>
                    </w:rPr>
                    <w:t>Costo operación mensual</w:t>
                  </w:r>
                </w:p>
              </w:tc>
              <w:tc>
                <w:tcPr>
                  <w:tcW w:w="1503" w:type="dxa"/>
                  <w:vMerge w:val="restart"/>
                  <w:tcBorders>
                    <w:top w:val="nil"/>
                    <w:left w:val="single" w:sz="8" w:space="0" w:color="auto"/>
                    <w:bottom w:val="single" w:sz="8" w:space="0" w:color="000000"/>
                    <w:right w:val="single" w:sz="8" w:space="0" w:color="auto"/>
                  </w:tcBorders>
                  <w:shd w:val="clear" w:color="auto" w:fill="auto"/>
                  <w:vAlign w:val="center"/>
                  <w:hideMark/>
                </w:tcPr>
                <w:p w14:paraId="4E45F913"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N/A</w:t>
                  </w:r>
                </w:p>
              </w:tc>
              <w:tc>
                <w:tcPr>
                  <w:tcW w:w="1898" w:type="dxa"/>
                  <w:vMerge w:val="restart"/>
                  <w:tcBorders>
                    <w:top w:val="nil"/>
                    <w:left w:val="single" w:sz="8" w:space="0" w:color="auto"/>
                    <w:bottom w:val="single" w:sz="8" w:space="0" w:color="000000"/>
                    <w:right w:val="single" w:sz="8" w:space="0" w:color="auto"/>
                  </w:tcBorders>
                  <w:shd w:val="clear" w:color="auto" w:fill="auto"/>
                  <w:vAlign w:val="center"/>
                  <w:hideMark/>
                </w:tcPr>
                <w:p w14:paraId="6D7138E6"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N/A</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2BA0B815" w14:textId="1EC83054" w:rsidR="0003447D" w:rsidRDefault="0003447D">
                  <w:pPr>
                    <w:jc w:val="center"/>
                    <w:rPr>
                      <w:rFonts w:ascii="Arial Narrow" w:hAnsi="Arial Narrow"/>
                      <w:b/>
                      <w:bCs/>
                      <w:color w:val="000000"/>
                      <w:sz w:val="16"/>
                      <w:szCs w:val="16"/>
                    </w:rPr>
                  </w:pPr>
                  <w:r>
                    <w:rPr>
                      <w:rFonts w:ascii="Arial Narrow" w:hAnsi="Arial Narrow"/>
                      <w:b/>
                      <w:bCs/>
                      <w:color w:val="000000"/>
                      <w:sz w:val="16"/>
                      <w:szCs w:val="16"/>
                    </w:rPr>
                    <w:t>$              15.718.000</w:t>
                  </w:r>
                </w:p>
              </w:tc>
            </w:tr>
            <w:tr w:rsidR="0003447D" w14:paraId="682E6E2D" w14:textId="77777777" w:rsidTr="0003447D">
              <w:trPr>
                <w:trHeight w:val="375"/>
              </w:trPr>
              <w:tc>
                <w:tcPr>
                  <w:tcW w:w="2568" w:type="dxa"/>
                  <w:vMerge/>
                  <w:tcBorders>
                    <w:top w:val="nil"/>
                    <w:left w:val="single" w:sz="8" w:space="0" w:color="auto"/>
                    <w:bottom w:val="single" w:sz="8" w:space="0" w:color="000000"/>
                    <w:right w:val="single" w:sz="8" w:space="0" w:color="auto"/>
                  </w:tcBorders>
                  <w:vAlign w:val="center"/>
                  <w:hideMark/>
                </w:tcPr>
                <w:p w14:paraId="7D50109D" w14:textId="77777777" w:rsidR="0003447D" w:rsidRDefault="0003447D" w:rsidP="007C1281">
                  <w:pPr>
                    <w:jc w:val="center"/>
                    <w:rPr>
                      <w:rFonts w:ascii="Arial Narrow" w:hAnsi="Arial Narrow"/>
                      <w:b/>
                      <w:bCs/>
                      <w:color w:val="000000"/>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039A4436" w14:textId="77777777" w:rsidR="0003447D" w:rsidRDefault="0003447D" w:rsidP="007C1281">
                  <w:pPr>
                    <w:jc w:val="center"/>
                    <w:rPr>
                      <w:rFonts w:ascii="Arial Narrow" w:hAnsi="Arial Narrow"/>
                      <w:color w:val="000000"/>
                      <w:sz w:val="16"/>
                      <w:szCs w:val="16"/>
                    </w:rPr>
                  </w:pPr>
                </w:p>
              </w:tc>
              <w:tc>
                <w:tcPr>
                  <w:tcW w:w="1898" w:type="dxa"/>
                  <w:vMerge/>
                  <w:tcBorders>
                    <w:top w:val="nil"/>
                    <w:left w:val="single" w:sz="8" w:space="0" w:color="auto"/>
                    <w:bottom w:val="single" w:sz="8" w:space="0" w:color="000000"/>
                    <w:right w:val="single" w:sz="8" w:space="0" w:color="auto"/>
                  </w:tcBorders>
                  <w:vAlign w:val="center"/>
                  <w:hideMark/>
                </w:tcPr>
                <w:p w14:paraId="503771C1" w14:textId="77777777" w:rsidR="0003447D" w:rsidRDefault="0003447D" w:rsidP="007C1281">
                  <w:pPr>
                    <w:jc w:val="center"/>
                    <w:rPr>
                      <w:rFonts w:ascii="Arial Narrow" w:hAnsi="Arial Narrow"/>
                      <w:color w:val="000000"/>
                      <w:sz w:val="16"/>
                      <w:szCs w:val="16"/>
                    </w:rPr>
                  </w:pPr>
                </w:p>
              </w:tc>
              <w:tc>
                <w:tcPr>
                  <w:tcW w:w="1571" w:type="dxa"/>
                  <w:vMerge/>
                  <w:tcBorders>
                    <w:top w:val="nil"/>
                    <w:left w:val="single" w:sz="8" w:space="0" w:color="auto"/>
                    <w:bottom w:val="single" w:sz="8" w:space="0" w:color="000000"/>
                    <w:right w:val="single" w:sz="8" w:space="0" w:color="auto"/>
                  </w:tcBorders>
                  <w:vAlign w:val="center"/>
                  <w:hideMark/>
                </w:tcPr>
                <w:p w14:paraId="7A13E468" w14:textId="77777777" w:rsidR="0003447D" w:rsidRDefault="0003447D" w:rsidP="007C1281">
                  <w:pPr>
                    <w:jc w:val="center"/>
                    <w:rPr>
                      <w:rFonts w:ascii="Arial Narrow" w:hAnsi="Arial Narrow"/>
                      <w:b/>
                      <w:bCs/>
                      <w:color w:val="000000"/>
                      <w:sz w:val="16"/>
                      <w:szCs w:val="16"/>
                    </w:rPr>
                  </w:pPr>
                </w:p>
              </w:tc>
            </w:tr>
            <w:tr w:rsidR="0003447D" w14:paraId="48709D6E" w14:textId="77777777" w:rsidTr="0003447D">
              <w:trPr>
                <w:trHeight w:val="375"/>
              </w:trPr>
              <w:tc>
                <w:tcPr>
                  <w:tcW w:w="2568" w:type="dxa"/>
                  <w:tcBorders>
                    <w:top w:val="nil"/>
                    <w:left w:val="single" w:sz="8" w:space="0" w:color="auto"/>
                    <w:bottom w:val="single" w:sz="8" w:space="0" w:color="auto"/>
                    <w:right w:val="nil"/>
                  </w:tcBorders>
                  <w:shd w:val="clear" w:color="000000" w:fill="A6A6A6"/>
                  <w:noWrap/>
                  <w:vAlign w:val="center"/>
                  <w:hideMark/>
                </w:tcPr>
                <w:p w14:paraId="5845B30D" w14:textId="77777777" w:rsidR="0003447D" w:rsidRDefault="0003447D" w:rsidP="007C1281">
                  <w:pPr>
                    <w:jc w:val="center"/>
                    <w:rPr>
                      <w:rFonts w:ascii="Arial Narrow" w:hAnsi="Arial Narrow"/>
                      <w:b/>
                      <w:bCs/>
                      <w:color w:val="000000"/>
                      <w:sz w:val="16"/>
                      <w:szCs w:val="16"/>
                    </w:rPr>
                  </w:pPr>
                  <w:r>
                    <w:rPr>
                      <w:rFonts w:ascii="Arial Narrow" w:hAnsi="Arial Narrow"/>
                      <w:b/>
                      <w:bCs/>
                      <w:color w:val="000000"/>
                      <w:sz w:val="16"/>
                      <w:szCs w:val="16"/>
                    </w:rPr>
                    <w:t>VALOR TOTAL IVA INCLUIDO</w:t>
                  </w:r>
                </w:p>
              </w:tc>
              <w:tc>
                <w:tcPr>
                  <w:tcW w:w="1503" w:type="dxa"/>
                  <w:tcBorders>
                    <w:top w:val="nil"/>
                    <w:left w:val="nil"/>
                    <w:bottom w:val="single" w:sz="8" w:space="0" w:color="auto"/>
                    <w:right w:val="nil"/>
                  </w:tcBorders>
                  <w:shd w:val="clear" w:color="000000" w:fill="A6A6A6"/>
                  <w:noWrap/>
                  <w:vAlign w:val="center"/>
                  <w:hideMark/>
                </w:tcPr>
                <w:p w14:paraId="04F2D97C" w14:textId="00F2D1E6" w:rsidR="0003447D" w:rsidRDefault="0003447D" w:rsidP="007C1281">
                  <w:pPr>
                    <w:jc w:val="center"/>
                    <w:rPr>
                      <w:rFonts w:ascii="Arial Narrow" w:hAnsi="Arial Narrow"/>
                      <w:b/>
                      <w:bCs/>
                      <w:color w:val="000000"/>
                      <w:sz w:val="16"/>
                      <w:szCs w:val="16"/>
                    </w:rPr>
                  </w:pPr>
                </w:p>
              </w:tc>
              <w:tc>
                <w:tcPr>
                  <w:tcW w:w="1898" w:type="dxa"/>
                  <w:tcBorders>
                    <w:top w:val="nil"/>
                    <w:left w:val="nil"/>
                    <w:bottom w:val="single" w:sz="8" w:space="0" w:color="auto"/>
                    <w:right w:val="nil"/>
                  </w:tcBorders>
                  <w:shd w:val="clear" w:color="000000" w:fill="A6A6A6"/>
                  <w:noWrap/>
                  <w:vAlign w:val="center"/>
                  <w:hideMark/>
                </w:tcPr>
                <w:p w14:paraId="738E22C4" w14:textId="7E6B0DB0" w:rsidR="0003447D" w:rsidRDefault="0003447D" w:rsidP="007C1281">
                  <w:pPr>
                    <w:jc w:val="center"/>
                    <w:rPr>
                      <w:rFonts w:ascii="Arial Narrow" w:hAnsi="Arial Narrow"/>
                      <w:b/>
                      <w:bCs/>
                      <w:color w:val="000000"/>
                      <w:sz w:val="16"/>
                      <w:szCs w:val="16"/>
                    </w:rPr>
                  </w:pPr>
                </w:p>
              </w:tc>
              <w:tc>
                <w:tcPr>
                  <w:tcW w:w="1571" w:type="dxa"/>
                  <w:tcBorders>
                    <w:top w:val="nil"/>
                    <w:left w:val="nil"/>
                    <w:bottom w:val="single" w:sz="8" w:space="0" w:color="auto"/>
                    <w:right w:val="nil"/>
                  </w:tcBorders>
                  <w:shd w:val="clear" w:color="000000" w:fill="A6A6A6"/>
                  <w:noWrap/>
                  <w:vAlign w:val="center"/>
                  <w:hideMark/>
                </w:tcPr>
                <w:p w14:paraId="2ED8A64D" w14:textId="4CAB49C8" w:rsidR="0003447D" w:rsidRDefault="0003447D" w:rsidP="007C1281">
                  <w:pPr>
                    <w:jc w:val="center"/>
                    <w:rPr>
                      <w:rFonts w:ascii="Arial Narrow" w:hAnsi="Arial Narrow"/>
                      <w:b/>
                      <w:bCs/>
                      <w:color w:val="000000"/>
                      <w:sz w:val="16"/>
                      <w:szCs w:val="16"/>
                    </w:rPr>
                  </w:pPr>
                  <w:r>
                    <w:rPr>
                      <w:rFonts w:ascii="Arial Narrow" w:hAnsi="Arial Narrow"/>
                      <w:b/>
                      <w:bCs/>
                      <w:color w:val="000000"/>
                      <w:sz w:val="16"/>
                      <w:szCs w:val="16"/>
                    </w:rPr>
                    <w:t>$             161.519.795</w:t>
                  </w:r>
                </w:p>
              </w:tc>
            </w:tr>
            <w:tr w:rsidR="0003447D" w14:paraId="18A5FD83" w14:textId="77777777" w:rsidTr="0003447D">
              <w:trPr>
                <w:trHeight w:val="375"/>
              </w:trPr>
              <w:tc>
                <w:tcPr>
                  <w:tcW w:w="5969"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3546D6A" w14:textId="53595621" w:rsidR="0003447D" w:rsidRDefault="0003447D">
                  <w:pPr>
                    <w:jc w:val="center"/>
                    <w:rPr>
                      <w:rFonts w:ascii="Arial Narrow" w:hAnsi="Arial Narrow"/>
                      <w:b/>
                      <w:bCs/>
                      <w:color w:val="000000"/>
                      <w:sz w:val="16"/>
                      <w:szCs w:val="16"/>
                    </w:rPr>
                  </w:pPr>
                </w:p>
              </w:tc>
              <w:tc>
                <w:tcPr>
                  <w:tcW w:w="1571" w:type="dxa"/>
                  <w:tcBorders>
                    <w:top w:val="nil"/>
                    <w:left w:val="nil"/>
                    <w:bottom w:val="single" w:sz="8" w:space="0" w:color="auto"/>
                    <w:right w:val="single" w:sz="8" w:space="0" w:color="auto"/>
                  </w:tcBorders>
                  <w:shd w:val="clear" w:color="auto" w:fill="auto"/>
                  <w:vAlign w:val="center"/>
                  <w:hideMark/>
                </w:tcPr>
                <w:p w14:paraId="78F636EC" w14:textId="623A63EE" w:rsidR="0003447D" w:rsidRDefault="0003447D" w:rsidP="007C1281">
                  <w:pPr>
                    <w:jc w:val="center"/>
                    <w:rPr>
                      <w:rFonts w:ascii="Arial Narrow" w:hAnsi="Arial Narrow"/>
                      <w:b/>
                      <w:bCs/>
                      <w:color w:val="000000"/>
                      <w:sz w:val="16"/>
                      <w:szCs w:val="16"/>
                    </w:rPr>
                  </w:pPr>
                </w:p>
              </w:tc>
            </w:tr>
            <w:tr w:rsidR="0003447D" w14:paraId="2A513B8C" w14:textId="77777777" w:rsidTr="0003447D">
              <w:trPr>
                <w:trHeight w:val="375"/>
              </w:trPr>
              <w:tc>
                <w:tcPr>
                  <w:tcW w:w="5969" w:type="dxa"/>
                  <w:gridSpan w:val="3"/>
                  <w:tcBorders>
                    <w:top w:val="nil"/>
                    <w:left w:val="single" w:sz="8" w:space="0" w:color="auto"/>
                    <w:bottom w:val="single" w:sz="8" w:space="0" w:color="auto"/>
                    <w:right w:val="single" w:sz="8" w:space="0" w:color="000000"/>
                  </w:tcBorders>
                  <w:shd w:val="clear" w:color="000000" w:fill="A6A6A6"/>
                  <w:noWrap/>
                  <w:vAlign w:val="center"/>
                  <w:hideMark/>
                </w:tcPr>
                <w:p w14:paraId="32FB5525" w14:textId="77777777" w:rsidR="0003447D" w:rsidRDefault="0003447D">
                  <w:pPr>
                    <w:jc w:val="center"/>
                    <w:rPr>
                      <w:rFonts w:ascii="Arial Narrow" w:hAnsi="Arial Narrow"/>
                      <w:b/>
                      <w:bCs/>
                      <w:color w:val="000000"/>
                      <w:sz w:val="16"/>
                      <w:szCs w:val="16"/>
                    </w:rPr>
                  </w:pPr>
                  <w:r>
                    <w:rPr>
                      <w:rFonts w:ascii="Arial Narrow" w:hAnsi="Arial Narrow"/>
                      <w:b/>
                      <w:bCs/>
                      <w:color w:val="000000"/>
                      <w:sz w:val="16"/>
                      <w:szCs w:val="16"/>
                    </w:rPr>
                    <w:t>TOTAL MENSUAL</w:t>
                  </w:r>
                </w:p>
              </w:tc>
              <w:tc>
                <w:tcPr>
                  <w:tcW w:w="1571" w:type="dxa"/>
                  <w:tcBorders>
                    <w:top w:val="nil"/>
                    <w:left w:val="nil"/>
                    <w:bottom w:val="nil"/>
                    <w:right w:val="single" w:sz="8" w:space="0" w:color="auto"/>
                  </w:tcBorders>
                  <w:shd w:val="clear" w:color="000000" w:fill="A6A6A6"/>
                  <w:vAlign w:val="center"/>
                  <w:hideMark/>
                </w:tcPr>
                <w:p w14:paraId="6EFE3C03" w14:textId="4CA5AC70" w:rsidR="0003447D" w:rsidRDefault="0003447D" w:rsidP="007C1281">
                  <w:pPr>
                    <w:jc w:val="center"/>
                    <w:rPr>
                      <w:rFonts w:ascii="Arial Narrow" w:hAnsi="Arial Narrow"/>
                      <w:b/>
                      <w:bCs/>
                      <w:color w:val="000000"/>
                      <w:sz w:val="16"/>
                      <w:szCs w:val="16"/>
                    </w:rPr>
                  </w:pPr>
                  <w:r>
                    <w:rPr>
                      <w:rFonts w:ascii="Arial Narrow" w:hAnsi="Arial Narrow"/>
                      <w:b/>
                      <w:bCs/>
                      <w:color w:val="000000"/>
                      <w:sz w:val="16"/>
                      <w:szCs w:val="16"/>
                    </w:rPr>
                    <w:t>$             161.519.795</w:t>
                  </w:r>
                </w:p>
              </w:tc>
            </w:tr>
            <w:tr w:rsidR="0003447D" w14:paraId="27B0677D" w14:textId="77777777" w:rsidTr="0003447D">
              <w:trPr>
                <w:trHeight w:val="525"/>
              </w:trPr>
              <w:tc>
                <w:tcPr>
                  <w:tcW w:w="25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663876" w14:textId="77777777" w:rsidR="0003447D" w:rsidRDefault="0003447D" w:rsidP="007C1281">
                  <w:pPr>
                    <w:jc w:val="center"/>
                    <w:rPr>
                      <w:rFonts w:ascii="Arial Narrow" w:hAnsi="Arial Narrow"/>
                      <w:b/>
                      <w:bCs/>
                      <w:color w:val="000000"/>
                      <w:sz w:val="16"/>
                      <w:szCs w:val="16"/>
                    </w:rPr>
                  </w:pPr>
                  <w:r>
                    <w:rPr>
                      <w:rFonts w:ascii="Arial Narrow" w:hAnsi="Arial Narrow"/>
                      <w:b/>
                      <w:bCs/>
                      <w:color w:val="000000"/>
                      <w:sz w:val="16"/>
                      <w:szCs w:val="16"/>
                    </w:rPr>
                    <w:t>Servicio de Implementación y Migración.</w:t>
                  </w:r>
                </w:p>
              </w:tc>
              <w:tc>
                <w:tcPr>
                  <w:tcW w:w="1503" w:type="dxa"/>
                  <w:tcBorders>
                    <w:top w:val="single" w:sz="8" w:space="0" w:color="auto"/>
                    <w:left w:val="nil"/>
                    <w:bottom w:val="single" w:sz="8" w:space="0" w:color="auto"/>
                    <w:right w:val="single" w:sz="8" w:space="0" w:color="auto"/>
                  </w:tcBorders>
                  <w:shd w:val="clear" w:color="auto" w:fill="auto"/>
                  <w:vAlign w:val="center"/>
                  <w:hideMark/>
                </w:tcPr>
                <w:p w14:paraId="3190CF19"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N/A</w:t>
                  </w:r>
                </w:p>
              </w:tc>
              <w:tc>
                <w:tcPr>
                  <w:tcW w:w="1898" w:type="dxa"/>
                  <w:tcBorders>
                    <w:top w:val="single" w:sz="8" w:space="0" w:color="auto"/>
                    <w:left w:val="nil"/>
                    <w:bottom w:val="single" w:sz="8" w:space="0" w:color="auto"/>
                    <w:right w:val="single" w:sz="8" w:space="0" w:color="auto"/>
                  </w:tcBorders>
                  <w:shd w:val="clear" w:color="auto" w:fill="auto"/>
                  <w:vAlign w:val="center"/>
                  <w:hideMark/>
                </w:tcPr>
                <w:p w14:paraId="1B65CFD2" w14:textId="77777777" w:rsidR="0003447D" w:rsidRDefault="0003447D" w:rsidP="007C1281">
                  <w:pPr>
                    <w:jc w:val="center"/>
                    <w:rPr>
                      <w:rFonts w:ascii="Arial Narrow" w:hAnsi="Arial Narrow"/>
                      <w:color w:val="000000"/>
                      <w:sz w:val="16"/>
                      <w:szCs w:val="16"/>
                    </w:rPr>
                  </w:pPr>
                  <w:r>
                    <w:rPr>
                      <w:rFonts w:ascii="Arial Narrow" w:hAnsi="Arial Narrow"/>
                      <w:color w:val="000000"/>
                      <w:sz w:val="16"/>
                      <w:szCs w:val="16"/>
                    </w:rPr>
                    <w:t>(1 PAGO UNA SOLA VEZ)</w:t>
                  </w:r>
                </w:p>
              </w:tc>
              <w:tc>
                <w:tcPr>
                  <w:tcW w:w="1571" w:type="dxa"/>
                  <w:tcBorders>
                    <w:top w:val="single" w:sz="8" w:space="0" w:color="auto"/>
                    <w:left w:val="nil"/>
                    <w:bottom w:val="single" w:sz="8" w:space="0" w:color="auto"/>
                    <w:right w:val="single" w:sz="8" w:space="0" w:color="auto"/>
                  </w:tcBorders>
                  <w:shd w:val="clear" w:color="auto" w:fill="auto"/>
                  <w:vAlign w:val="center"/>
                  <w:hideMark/>
                </w:tcPr>
                <w:p w14:paraId="2BE267AF" w14:textId="2ED85D82" w:rsidR="0003447D" w:rsidRDefault="0003447D">
                  <w:pPr>
                    <w:jc w:val="center"/>
                    <w:rPr>
                      <w:rFonts w:ascii="Arial Narrow" w:hAnsi="Arial Narrow"/>
                      <w:b/>
                      <w:bCs/>
                      <w:color w:val="000000"/>
                      <w:sz w:val="16"/>
                      <w:szCs w:val="16"/>
                    </w:rPr>
                  </w:pPr>
                  <w:r>
                    <w:rPr>
                      <w:rFonts w:ascii="Arial Narrow" w:hAnsi="Arial Narrow"/>
                      <w:b/>
                      <w:bCs/>
                      <w:color w:val="000000"/>
                      <w:sz w:val="16"/>
                      <w:szCs w:val="16"/>
                    </w:rPr>
                    <w:t>$             156.273.750</w:t>
                  </w:r>
                </w:p>
              </w:tc>
            </w:tr>
          </w:tbl>
          <w:p w14:paraId="64CD2659" w14:textId="065CACD9" w:rsidR="006D3036" w:rsidRDefault="006D3036" w:rsidP="007C1281">
            <w:pPr>
              <w:pStyle w:val="Prrafodelista"/>
              <w:widowControl w:val="0"/>
              <w:tabs>
                <w:tab w:val="left" w:pos="709"/>
              </w:tabs>
              <w:autoSpaceDE w:val="0"/>
              <w:autoSpaceDN w:val="0"/>
              <w:adjustRightInd w:val="0"/>
              <w:ind w:left="0" w:right="-1"/>
              <w:jc w:val="center"/>
              <w:rPr>
                <w:rFonts w:ascii="Arial Narrow" w:hAnsi="Arial Narrow" w:cs="Arial"/>
                <w:sz w:val="22"/>
                <w:szCs w:val="22"/>
                <w:lang w:eastAsia="ar-SA"/>
              </w:rPr>
            </w:pPr>
          </w:p>
          <w:p w14:paraId="2C5FBBCD" w14:textId="77777777" w:rsidR="0003447D" w:rsidRPr="00CF57B4" w:rsidRDefault="0003447D" w:rsidP="006D3036">
            <w:pPr>
              <w:pStyle w:val="Prrafodelista"/>
              <w:widowControl w:val="0"/>
              <w:tabs>
                <w:tab w:val="left" w:pos="709"/>
              </w:tabs>
              <w:autoSpaceDE w:val="0"/>
              <w:autoSpaceDN w:val="0"/>
              <w:adjustRightInd w:val="0"/>
              <w:ind w:left="0" w:right="-1"/>
              <w:jc w:val="both"/>
              <w:rPr>
                <w:rFonts w:ascii="Arial Narrow" w:hAnsi="Arial Narrow" w:cs="Arial"/>
                <w:sz w:val="22"/>
                <w:szCs w:val="22"/>
                <w:lang w:eastAsia="ar-SA"/>
              </w:rPr>
            </w:pPr>
          </w:p>
          <w:p w14:paraId="01B74219" w14:textId="39698EDF" w:rsidR="00551F27" w:rsidRDefault="00C47310" w:rsidP="006D3036">
            <w:pPr>
              <w:pStyle w:val="Prrafodelista"/>
              <w:widowControl w:val="0"/>
              <w:tabs>
                <w:tab w:val="left" w:pos="709"/>
              </w:tabs>
              <w:autoSpaceDE w:val="0"/>
              <w:autoSpaceDN w:val="0"/>
              <w:adjustRightInd w:val="0"/>
              <w:ind w:left="0" w:right="-1"/>
              <w:jc w:val="both"/>
              <w:rPr>
                <w:rFonts w:ascii="Calibri" w:hAnsi="Calibri"/>
                <w:b/>
                <w:bCs/>
                <w:sz w:val="20"/>
                <w:szCs w:val="20"/>
                <w:lang w:val="es-CO"/>
              </w:rPr>
            </w:pPr>
            <w:r w:rsidRPr="00CF57B4">
              <w:rPr>
                <w:rFonts w:ascii="Calibri" w:hAnsi="Calibri"/>
                <w:b/>
                <w:bCs/>
                <w:sz w:val="20"/>
                <w:szCs w:val="20"/>
                <w:u w:val="single"/>
              </w:rPr>
              <w:t>BOLSA (Servicios variables</w:t>
            </w:r>
            <w:r w:rsidR="00551F27" w:rsidRPr="00CF57B4">
              <w:rPr>
                <w:rFonts w:ascii="Calibri" w:hAnsi="Calibri"/>
                <w:b/>
                <w:bCs/>
                <w:sz w:val="20"/>
                <w:szCs w:val="20"/>
                <w:u w:val="single"/>
              </w:rPr>
              <w:t xml:space="preserve"> </w:t>
            </w:r>
            <w:r w:rsidR="00551F27" w:rsidRPr="00CF57B4">
              <w:rPr>
                <w:rFonts w:ascii="Calibri" w:hAnsi="Calibri"/>
                <w:b/>
                <w:bCs/>
                <w:sz w:val="20"/>
                <w:szCs w:val="20"/>
              </w:rPr>
              <w:t>a adquirir según necesidad de la entidad)</w:t>
            </w:r>
            <w:r w:rsidR="00892EE2" w:rsidRPr="00CF57B4">
              <w:rPr>
                <w:rFonts w:ascii="Calibri" w:hAnsi="Calibri"/>
                <w:b/>
                <w:bCs/>
                <w:sz w:val="20"/>
                <w:szCs w:val="20"/>
                <w:lang w:val="es-CO"/>
              </w:rPr>
              <w:t>:</w:t>
            </w:r>
          </w:p>
          <w:p w14:paraId="219ACAAB" w14:textId="4A7DC05F" w:rsidR="0003447D" w:rsidRDefault="0003447D" w:rsidP="006D3036">
            <w:pPr>
              <w:pStyle w:val="Prrafodelista"/>
              <w:widowControl w:val="0"/>
              <w:tabs>
                <w:tab w:val="left" w:pos="709"/>
              </w:tabs>
              <w:autoSpaceDE w:val="0"/>
              <w:autoSpaceDN w:val="0"/>
              <w:adjustRightInd w:val="0"/>
              <w:ind w:left="0" w:right="-1"/>
              <w:jc w:val="both"/>
              <w:rPr>
                <w:rFonts w:ascii="Calibri" w:hAnsi="Calibri"/>
                <w:b/>
                <w:bCs/>
                <w:sz w:val="20"/>
                <w:szCs w:val="20"/>
                <w:lang w:val="es-CO"/>
              </w:rPr>
            </w:pPr>
          </w:p>
          <w:tbl>
            <w:tblPr>
              <w:tblW w:w="6120" w:type="dxa"/>
              <w:jc w:val="center"/>
              <w:tblCellMar>
                <w:left w:w="70" w:type="dxa"/>
                <w:right w:w="70" w:type="dxa"/>
              </w:tblCellMar>
              <w:tblLook w:val="04A0" w:firstRow="1" w:lastRow="0" w:firstColumn="1" w:lastColumn="0" w:noHBand="0" w:noVBand="1"/>
            </w:tblPr>
            <w:tblGrid>
              <w:gridCol w:w="2451"/>
              <w:gridCol w:w="869"/>
              <w:gridCol w:w="1066"/>
              <w:gridCol w:w="797"/>
              <w:gridCol w:w="1022"/>
            </w:tblGrid>
            <w:tr w:rsidR="0003447D" w14:paraId="08BC85ED" w14:textId="77777777" w:rsidTr="007C1281">
              <w:trPr>
                <w:trHeight w:val="375"/>
                <w:jc w:val="center"/>
              </w:trPr>
              <w:tc>
                <w:tcPr>
                  <w:tcW w:w="2451"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26ABA639" w14:textId="77777777" w:rsidR="0003447D" w:rsidRDefault="0003447D" w:rsidP="0003447D">
                  <w:pPr>
                    <w:jc w:val="center"/>
                    <w:rPr>
                      <w:rFonts w:ascii="Arial Narrow" w:hAnsi="Arial Narrow"/>
                      <w:b/>
                      <w:bCs/>
                      <w:color w:val="000000"/>
                      <w:sz w:val="16"/>
                      <w:szCs w:val="16"/>
                      <w:lang w:val="es-CO" w:eastAsia="es-CO"/>
                    </w:rPr>
                  </w:pPr>
                  <w:r>
                    <w:rPr>
                      <w:rFonts w:ascii="Arial Narrow" w:hAnsi="Arial Narrow"/>
                      <w:b/>
                      <w:bCs/>
                      <w:color w:val="000000"/>
                      <w:sz w:val="16"/>
                      <w:szCs w:val="16"/>
                    </w:rPr>
                    <w:t>ELEMENTO DE LA INFRAESTRUCTURA</w:t>
                  </w:r>
                </w:p>
              </w:tc>
              <w:tc>
                <w:tcPr>
                  <w:tcW w:w="895"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22149447"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ELEMENTO</w:t>
                  </w:r>
                </w:p>
              </w:tc>
              <w:tc>
                <w:tcPr>
                  <w:tcW w:w="1032"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0A892AC8"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CONDICIONES REQUERIDAS DEL ELEMENTO</w:t>
                  </w:r>
                </w:p>
              </w:tc>
              <w:tc>
                <w:tcPr>
                  <w:tcW w:w="846"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4B3AFCF8"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Promedio</w:t>
                  </w:r>
                </w:p>
              </w:tc>
              <w:tc>
                <w:tcPr>
                  <w:tcW w:w="896"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3107866B" w14:textId="47608BFB" w:rsidR="0003447D" w:rsidRDefault="00A4437F" w:rsidP="0003447D">
                  <w:pPr>
                    <w:jc w:val="center"/>
                    <w:rPr>
                      <w:rFonts w:ascii="Arial Narrow" w:hAnsi="Arial Narrow"/>
                      <w:b/>
                      <w:bCs/>
                      <w:color w:val="000000"/>
                      <w:sz w:val="16"/>
                      <w:szCs w:val="16"/>
                    </w:rPr>
                  </w:pPr>
                  <w:r>
                    <w:rPr>
                      <w:rFonts w:ascii="Arial Narrow" w:hAnsi="Arial Narrow"/>
                      <w:b/>
                      <w:bCs/>
                      <w:color w:val="000000"/>
                      <w:sz w:val="16"/>
                      <w:szCs w:val="16"/>
                    </w:rPr>
                    <w:t>PROYECCION CON IVA</w:t>
                  </w:r>
                </w:p>
              </w:tc>
            </w:tr>
            <w:tr w:rsidR="0003447D" w14:paraId="36B2F3C7" w14:textId="77777777" w:rsidTr="007C1281">
              <w:trPr>
                <w:trHeight w:val="375"/>
                <w:jc w:val="center"/>
              </w:trPr>
              <w:tc>
                <w:tcPr>
                  <w:tcW w:w="2451" w:type="dxa"/>
                  <w:vMerge/>
                  <w:tcBorders>
                    <w:top w:val="single" w:sz="8" w:space="0" w:color="auto"/>
                    <w:left w:val="single" w:sz="8" w:space="0" w:color="auto"/>
                    <w:bottom w:val="single" w:sz="8" w:space="0" w:color="000000"/>
                    <w:right w:val="single" w:sz="8" w:space="0" w:color="auto"/>
                  </w:tcBorders>
                  <w:vAlign w:val="center"/>
                  <w:hideMark/>
                </w:tcPr>
                <w:p w14:paraId="436A7A69" w14:textId="77777777" w:rsidR="0003447D" w:rsidRDefault="0003447D" w:rsidP="0003447D">
                  <w:pPr>
                    <w:rPr>
                      <w:rFonts w:ascii="Arial Narrow" w:hAnsi="Arial Narrow"/>
                      <w:b/>
                      <w:bCs/>
                      <w:color w:val="000000"/>
                      <w:sz w:val="16"/>
                      <w:szCs w:val="16"/>
                    </w:rPr>
                  </w:pPr>
                </w:p>
              </w:tc>
              <w:tc>
                <w:tcPr>
                  <w:tcW w:w="895" w:type="dxa"/>
                  <w:vMerge/>
                  <w:tcBorders>
                    <w:top w:val="single" w:sz="8" w:space="0" w:color="auto"/>
                    <w:left w:val="single" w:sz="8" w:space="0" w:color="auto"/>
                    <w:bottom w:val="single" w:sz="8" w:space="0" w:color="000000"/>
                    <w:right w:val="single" w:sz="8" w:space="0" w:color="auto"/>
                  </w:tcBorders>
                  <w:vAlign w:val="center"/>
                  <w:hideMark/>
                </w:tcPr>
                <w:p w14:paraId="66E6F984" w14:textId="77777777" w:rsidR="0003447D" w:rsidRDefault="0003447D" w:rsidP="0003447D">
                  <w:pPr>
                    <w:rPr>
                      <w:rFonts w:ascii="Arial Narrow" w:hAnsi="Arial Narrow"/>
                      <w:b/>
                      <w:bCs/>
                      <w:color w:val="000000"/>
                      <w:sz w:val="16"/>
                      <w:szCs w:val="16"/>
                    </w:rPr>
                  </w:pPr>
                </w:p>
              </w:tc>
              <w:tc>
                <w:tcPr>
                  <w:tcW w:w="1032" w:type="dxa"/>
                  <w:vMerge/>
                  <w:tcBorders>
                    <w:top w:val="single" w:sz="8" w:space="0" w:color="auto"/>
                    <w:left w:val="single" w:sz="8" w:space="0" w:color="auto"/>
                    <w:bottom w:val="single" w:sz="8" w:space="0" w:color="000000"/>
                    <w:right w:val="single" w:sz="8" w:space="0" w:color="auto"/>
                  </w:tcBorders>
                  <w:vAlign w:val="center"/>
                  <w:hideMark/>
                </w:tcPr>
                <w:p w14:paraId="45FF21F5" w14:textId="77777777" w:rsidR="0003447D" w:rsidRDefault="0003447D" w:rsidP="0003447D">
                  <w:pPr>
                    <w:rPr>
                      <w:rFonts w:ascii="Arial Narrow" w:hAnsi="Arial Narrow"/>
                      <w:b/>
                      <w:bCs/>
                      <w:color w:val="000000"/>
                      <w:sz w:val="16"/>
                      <w:szCs w:val="16"/>
                    </w:rPr>
                  </w:pPr>
                </w:p>
              </w:tc>
              <w:tc>
                <w:tcPr>
                  <w:tcW w:w="846" w:type="dxa"/>
                  <w:vMerge/>
                  <w:tcBorders>
                    <w:top w:val="single" w:sz="8" w:space="0" w:color="auto"/>
                    <w:left w:val="single" w:sz="8" w:space="0" w:color="auto"/>
                    <w:bottom w:val="single" w:sz="8" w:space="0" w:color="000000"/>
                    <w:right w:val="single" w:sz="8" w:space="0" w:color="auto"/>
                  </w:tcBorders>
                  <w:vAlign w:val="center"/>
                  <w:hideMark/>
                </w:tcPr>
                <w:p w14:paraId="67C68825" w14:textId="77777777" w:rsidR="0003447D" w:rsidRDefault="0003447D" w:rsidP="0003447D">
                  <w:pPr>
                    <w:rPr>
                      <w:rFonts w:ascii="Arial Narrow" w:hAnsi="Arial Narrow"/>
                      <w:b/>
                      <w:bCs/>
                      <w:color w:val="000000"/>
                      <w:sz w:val="16"/>
                      <w:szCs w:val="16"/>
                    </w:rPr>
                  </w:pPr>
                </w:p>
              </w:tc>
              <w:tc>
                <w:tcPr>
                  <w:tcW w:w="896" w:type="dxa"/>
                  <w:vMerge/>
                  <w:tcBorders>
                    <w:top w:val="single" w:sz="8" w:space="0" w:color="auto"/>
                    <w:left w:val="single" w:sz="8" w:space="0" w:color="auto"/>
                    <w:bottom w:val="single" w:sz="8" w:space="0" w:color="000000"/>
                    <w:right w:val="single" w:sz="8" w:space="0" w:color="auto"/>
                  </w:tcBorders>
                  <w:vAlign w:val="center"/>
                  <w:hideMark/>
                </w:tcPr>
                <w:p w14:paraId="4661F2F8" w14:textId="77777777" w:rsidR="0003447D" w:rsidRDefault="0003447D" w:rsidP="0003447D">
                  <w:pPr>
                    <w:rPr>
                      <w:rFonts w:ascii="Arial Narrow" w:hAnsi="Arial Narrow"/>
                      <w:b/>
                      <w:bCs/>
                      <w:color w:val="000000"/>
                      <w:sz w:val="16"/>
                      <w:szCs w:val="16"/>
                    </w:rPr>
                  </w:pPr>
                </w:p>
              </w:tc>
            </w:tr>
            <w:tr w:rsidR="0003447D" w14:paraId="761C17A2"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3EF16A" w14:textId="77777777" w:rsidR="0003447D" w:rsidRDefault="0003447D" w:rsidP="0003447D">
                  <w:pPr>
                    <w:jc w:val="both"/>
                    <w:rPr>
                      <w:rFonts w:ascii="Arial Narrow" w:hAnsi="Arial Narrow"/>
                      <w:b/>
                      <w:bCs/>
                      <w:color w:val="000000"/>
                      <w:sz w:val="16"/>
                      <w:szCs w:val="16"/>
                    </w:rPr>
                  </w:pPr>
                  <w:r>
                    <w:rPr>
                      <w:rFonts w:ascii="Arial Narrow" w:hAnsi="Arial Narrow"/>
                      <w:b/>
                      <w:bCs/>
                      <w:color w:val="000000"/>
                      <w:sz w:val="16"/>
                      <w:szCs w:val="16"/>
                    </w:rPr>
                    <w:t>Transcoding</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2BC01400"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02CC0917"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Hasta 2 TB al mes</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68855699"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2.340.000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5E5821F8"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81.432.000 </w:t>
                  </w:r>
                </w:p>
              </w:tc>
            </w:tr>
            <w:tr w:rsidR="0003447D" w14:paraId="19AC95C2"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2EC39B50"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212A1079"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65C6C593"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15968D85"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4BBFD71F" w14:textId="77777777" w:rsidR="0003447D" w:rsidRDefault="0003447D" w:rsidP="0003447D">
                  <w:pPr>
                    <w:rPr>
                      <w:rFonts w:ascii="Arial Narrow" w:hAnsi="Arial Narrow"/>
                      <w:b/>
                      <w:bCs/>
                      <w:color w:val="000000"/>
                      <w:sz w:val="16"/>
                      <w:szCs w:val="16"/>
                    </w:rPr>
                  </w:pPr>
                </w:p>
              </w:tc>
            </w:tr>
            <w:tr w:rsidR="0003447D" w14:paraId="2C3E7F9C"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CF9F09F" w14:textId="77777777" w:rsidR="0003447D" w:rsidRDefault="0003447D" w:rsidP="0003447D">
                  <w:pPr>
                    <w:jc w:val="both"/>
                    <w:rPr>
                      <w:rFonts w:ascii="Arial Narrow" w:hAnsi="Arial Narrow"/>
                      <w:b/>
                      <w:bCs/>
                      <w:color w:val="000000"/>
                      <w:sz w:val="16"/>
                      <w:szCs w:val="16"/>
                    </w:rPr>
                  </w:pPr>
                  <w:r>
                    <w:rPr>
                      <w:rFonts w:ascii="Arial Narrow" w:hAnsi="Arial Narrow"/>
                      <w:b/>
                      <w:bCs/>
                      <w:color w:val="000000"/>
                      <w:sz w:val="16"/>
                      <w:szCs w:val="16"/>
                    </w:rPr>
                    <w:t xml:space="preserve">Transmisión simultánea Audio o Video </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6B90BFA1"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2B146259"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por demanda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480DC8AC"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1.278.238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53D84E3E"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59.310.220 </w:t>
                  </w:r>
                </w:p>
              </w:tc>
            </w:tr>
            <w:tr w:rsidR="0003447D" w14:paraId="08E8D03D"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74B24A67"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76DD3D3D"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208335B0"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64AF6366"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37851E51" w14:textId="77777777" w:rsidR="0003447D" w:rsidRDefault="0003447D" w:rsidP="0003447D">
                  <w:pPr>
                    <w:rPr>
                      <w:rFonts w:ascii="Arial Narrow" w:hAnsi="Arial Narrow"/>
                      <w:b/>
                      <w:bCs/>
                      <w:color w:val="000000"/>
                      <w:sz w:val="16"/>
                      <w:szCs w:val="16"/>
                    </w:rPr>
                  </w:pPr>
                </w:p>
              </w:tc>
            </w:tr>
            <w:tr w:rsidR="0003447D" w14:paraId="66F5D2A7" w14:textId="77777777" w:rsidTr="007C1281">
              <w:trPr>
                <w:trHeight w:val="61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6895A39" w14:textId="77777777" w:rsidR="0003447D" w:rsidRDefault="0003447D" w:rsidP="0003447D">
                  <w:pPr>
                    <w:jc w:val="both"/>
                    <w:rPr>
                      <w:rFonts w:ascii="Arial Narrow" w:hAnsi="Arial Narrow"/>
                      <w:b/>
                      <w:bCs/>
                      <w:color w:val="000000"/>
                      <w:sz w:val="16"/>
                      <w:szCs w:val="16"/>
                    </w:rPr>
                  </w:pPr>
                  <w:r>
                    <w:rPr>
                      <w:rFonts w:ascii="Arial Narrow" w:hAnsi="Arial Narrow"/>
                      <w:b/>
                      <w:bCs/>
                      <w:color w:val="000000"/>
                      <w:sz w:val="16"/>
                      <w:szCs w:val="16"/>
                    </w:rPr>
                    <w:t>Dominio .co</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3E572109"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2F9B386D"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70D0857C"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347.917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0A9DE8BA"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8.475.252 </w:t>
                  </w:r>
                </w:p>
              </w:tc>
            </w:tr>
            <w:tr w:rsidR="0003447D" w14:paraId="03436B53"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7F9F3B83"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1ABB118B"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159CCC34"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3B529E0A"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6B85B37B" w14:textId="77777777" w:rsidR="0003447D" w:rsidRDefault="0003447D" w:rsidP="0003447D">
                  <w:pPr>
                    <w:rPr>
                      <w:rFonts w:ascii="Arial Narrow" w:hAnsi="Arial Narrow"/>
                      <w:b/>
                      <w:bCs/>
                      <w:color w:val="000000"/>
                      <w:sz w:val="16"/>
                      <w:szCs w:val="16"/>
                    </w:rPr>
                  </w:pPr>
                </w:p>
              </w:tc>
            </w:tr>
            <w:tr w:rsidR="0003447D" w14:paraId="2B06B992"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C790985" w14:textId="77777777" w:rsidR="0003447D" w:rsidRDefault="0003447D" w:rsidP="0003447D">
                  <w:pPr>
                    <w:jc w:val="both"/>
                    <w:rPr>
                      <w:rFonts w:ascii="Arial Narrow" w:hAnsi="Arial Narrow"/>
                      <w:b/>
                      <w:bCs/>
                      <w:color w:val="000000"/>
                      <w:sz w:val="16"/>
                      <w:szCs w:val="16"/>
                    </w:rPr>
                  </w:pPr>
                  <w:r>
                    <w:rPr>
                      <w:rFonts w:ascii="Arial Narrow" w:hAnsi="Arial Narrow"/>
                      <w:b/>
                      <w:bCs/>
                      <w:color w:val="000000"/>
                      <w:sz w:val="16"/>
                      <w:szCs w:val="16"/>
                    </w:rPr>
                    <w:t>Dominio .com</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5A6F2043"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74359F3A"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482A5BB2"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60.364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1C0C9D99"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1.400.445 </w:t>
                  </w:r>
                </w:p>
              </w:tc>
            </w:tr>
            <w:tr w:rsidR="0003447D" w14:paraId="1D3DF380"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3C09D85A"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60BDC504"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6B3C1FDD"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7C9F5353"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074C82AE" w14:textId="77777777" w:rsidR="0003447D" w:rsidRDefault="0003447D" w:rsidP="0003447D">
                  <w:pPr>
                    <w:rPr>
                      <w:rFonts w:ascii="Arial Narrow" w:hAnsi="Arial Narrow"/>
                      <w:b/>
                      <w:bCs/>
                      <w:color w:val="000000"/>
                      <w:sz w:val="16"/>
                      <w:szCs w:val="16"/>
                    </w:rPr>
                  </w:pPr>
                </w:p>
              </w:tc>
            </w:tr>
            <w:tr w:rsidR="0003447D" w14:paraId="67E84E73"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CB3485E" w14:textId="77777777" w:rsidR="0003447D" w:rsidRDefault="0003447D" w:rsidP="0003447D">
                  <w:pPr>
                    <w:jc w:val="both"/>
                    <w:rPr>
                      <w:rFonts w:ascii="Arial Narrow" w:hAnsi="Arial Narrow"/>
                      <w:b/>
                      <w:bCs/>
                      <w:color w:val="000000"/>
                      <w:sz w:val="16"/>
                      <w:szCs w:val="16"/>
                    </w:rPr>
                  </w:pPr>
                  <w:r>
                    <w:rPr>
                      <w:rFonts w:ascii="Arial Narrow" w:hAnsi="Arial Narrow"/>
                      <w:b/>
                      <w:bCs/>
                      <w:color w:val="000000"/>
                      <w:sz w:val="16"/>
                      <w:szCs w:val="16"/>
                    </w:rPr>
                    <w:t>Dominio .com.co</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34EC3A4E"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65859B6C"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51A87D50"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78.889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47DC424D"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1.830.225 </w:t>
                  </w:r>
                </w:p>
              </w:tc>
            </w:tr>
            <w:tr w:rsidR="0003447D" w14:paraId="0B2F51E6"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561680BF"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3855F99A"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55555718"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45FB1EDE"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4DDBFABF" w14:textId="77777777" w:rsidR="0003447D" w:rsidRDefault="0003447D" w:rsidP="0003447D">
                  <w:pPr>
                    <w:rPr>
                      <w:rFonts w:ascii="Arial Narrow" w:hAnsi="Arial Narrow"/>
                      <w:b/>
                      <w:bCs/>
                      <w:color w:val="000000"/>
                      <w:sz w:val="16"/>
                      <w:szCs w:val="16"/>
                    </w:rPr>
                  </w:pPr>
                </w:p>
              </w:tc>
            </w:tr>
            <w:tr w:rsidR="0003447D" w14:paraId="47E94EA8"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165963C" w14:textId="77777777" w:rsidR="0003447D" w:rsidRDefault="0003447D" w:rsidP="0003447D">
                  <w:pPr>
                    <w:jc w:val="both"/>
                    <w:rPr>
                      <w:rFonts w:ascii="Arial Narrow" w:hAnsi="Arial Narrow"/>
                      <w:b/>
                      <w:bCs/>
                      <w:color w:val="000000"/>
                      <w:sz w:val="16"/>
                      <w:szCs w:val="16"/>
                    </w:rPr>
                  </w:pPr>
                  <w:r>
                    <w:rPr>
                      <w:rFonts w:ascii="Arial Narrow" w:hAnsi="Arial Narrow"/>
                      <w:b/>
                      <w:bCs/>
                      <w:color w:val="000000"/>
                      <w:sz w:val="16"/>
                      <w:szCs w:val="16"/>
                    </w:rPr>
                    <w:t>Dominio .fm</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21413FAF"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5F34E5C7"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0B5FEEE5"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603.750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7A5C745F"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4.202.100 </w:t>
                  </w:r>
                </w:p>
              </w:tc>
            </w:tr>
            <w:tr w:rsidR="0003447D" w14:paraId="1588CAB5"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5C7B5D78"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03BDA7A7"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1DD56A17"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1F53C594"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6BCF94B5" w14:textId="77777777" w:rsidR="0003447D" w:rsidRDefault="0003447D" w:rsidP="0003447D">
                  <w:pPr>
                    <w:rPr>
                      <w:rFonts w:ascii="Arial Narrow" w:hAnsi="Arial Narrow"/>
                      <w:b/>
                      <w:bCs/>
                      <w:color w:val="000000"/>
                      <w:sz w:val="16"/>
                      <w:szCs w:val="16"/>
                    </w:rPr>
                  </w:pPr>
                </w:p>
              </w:tc>
            </w:tr>
            <w:tr w:rsidR="0003447D" w14:paraId="35E62915"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BD54B69" w14:textId="77777777" w:rsidR="0003447D" w:rsidRDefault="0003447D" w:rsidP="0003447D">
                  <w:pPr>
                    <w:jc w:val="both"/>
                    <w:rPr>
                      <w:rFonts w:ascii="Arial Narrow" w:hAnsi="Arial Narrow"/>
                      <w:b/>
                      <w:bCs/>
                      <w:color w:val="000000"/>
                      <w:sz w:val="16"/>
                      <w:szCs w:val="16"/>
                    </w:rPr>
                  </w:pPr>
                  <w:r>
                    <w:rPr>
                      <w:rFonts w:ascii="Arial Narrow" w:hAnsi="Arial Narrow"/>
                      <w:b/>
                      <w:bCs/>
                      <w:color w:val="000000"/>
                      <w:sz w:val="16"/>
                      <w:szCs w:val="16"/>
                    </w:rPr>
                    <w:t>Dominio .net</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00BAC3D4"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17F756D6"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06CB19C7"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70.067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38A89197"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1.625.549 </w:t>
                  </w:r>
                </w:p>
              </w:tc>
            </w:tr>
            <w:tr w:rsidR="0003447D" w14:paraId="27D44A2F"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59C2D6E8"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22BB58AD"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0845A8E3"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736CBD3E"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2DA4D6E1" w14:textId="77777777" w:rsidR="0003447D" w:rsidRDefault="0003447D" w:rsidP="0003447D">
                  <w:pPr>
                    <w:rPr>
                      <w:rFonts w:ascii="Arial Narrow" w:hAnsi="Arial Narrow"/>
                      <w:b/>
                      <w:bCs/>
                      <w:color w:val="000000"/>
                      <w:sz w:val="16"/>
                      <w:szCs w:val="16"/>
                    </w:rPr>
                  </w:pPr>
                </w:p>
              </w:tc>
            </w:tr>
            <w:tr w:rsidR="0003447D" w14:paraId="3A450294"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62EBBC0" w14:textId="77777777" w:rsidR="0003447D" w:rsidRDefault="0003447D" w:rsidP="0003447D">
                  <w:pPr>
                    <w:jc w:val="both"/>
                    <w:rPr>
                      <w:rFonts w:ascii="Arial Narrow" w:hAnsi="Arial Narrow"/>
                      <w:b/>
                      <w:bCs/>
                      <w:color w:val="000000"/>
                      <w:sz w:val="16"/>
                      <w:szCs w:val="16"/>
                    </w:rPr>
                  </w:pPr>
                  <w:r>
                    <w:rPr>
                      <w:rFonts w:ascii="Arial Narrow" w:hAnsi="Arial Narrow"/>
                      <w:b/>
                      <w:bCs/>
                      <w:color w:val="000000"/>
                      <w:sz w:val="16"/>
                      <w:szCs w:val="16"/>
                    </w:rPr>
                    <w:t>Dominio .net.co</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19E583F4"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1503DAE5"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4FF13FF5"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81.095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752F7FC1"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564.418 </w:t>
                  </w:r>
                </w:p>
              </w:tc>
            </w:tr>
            <w:tr w:rsidR="0003447D" w14:paraId="06B6FFCF"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0480BE29"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5A0BEEEE"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16D9F79B"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42FCB24D"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73510844" w14:textId="77777777" w:rsidR="0003447D" w:rsidRDefault="0003447D" w:rsidP="0003447D">
                  <w:pPr>
                    <w:rPr>
                      <w:rFonts w:ascii="Arial Narrow" w:hAnsi="Arial Narrow"/>
                      <w:b/>
                      <w:bCs/>
                      <w:color w:val="000000"/>
                      <w:sz w:val="16"/>
                      <w:szCs w:val="16"/>
                    </w:rPr>
                  </w:pPr>
                </w:p>
              </w:tc>
            </w:tr>
            <w:tr w:rsidR="0003447D" w14:paraId="5851833C"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5805947" w14:textId="77777777" w:rsidR="0003447D" w:rsidRDefault="0003447D" w:rsidP="0003447D">
                  <w:pPr>
                    <w:jc w:val="both"/>
                    <w:rPr>
                      <w:rFonts w:ascii="Arial Narrow" w:hAnsi="Arial Narrow"/>
                      <w:b/>
                      <w:bCs/>
                      <w:color w:val="000000"/>
                      <w:sz w:val="16"/>
                      <w:szCs w:val="16"/>
                    </w:rPr>
                  </w:pPr>
                  <w:r>
                    <w:rPr>
                      <w:rFonts w:ascii="Arial Narrow" w:hAnsi="Arial Narrow"/>
                      <w:b/>
                      <w:bCs/>
                      <w:color w:val="000000"/>
                      <w:sz w:val="16"/>
                      <w:szCs w:val="16"/>
                    </w:rPr>
                    <w:t>Dominio .rocks</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17EDD1A9"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19910435"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6B5B277D"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65.303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2306D621"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454.507 </w:t>
                  </w:r>
                </w:p>
              </w:tc>
            </w:tr>
            <w:tr w:rsidR="0003447D" w14:paraId="47C7B05B"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4A246711"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7192E1F2"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2AF2FAE6"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4690184E"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21013E81" w14:textId="77777777" w:rsidR="0003447D" w:rsidRDefault="0003447D" w:rsidP="0003447D">
                  <w:pPr>
                    <w:rPr>
                      <w:rFonts w:ascii="Arial Narrow" w:hAnsi="Arial Narrow"/>
                      <w:b/>
                      <w:bCs/>
                      <w:color w:val="000000"/>
                      <w:sz w:val="16"/>
                      <w:szCs w:val="16"/>
                    </w:rPr>
                  </w:pPr>
                </w:p>
              </w:tc>
            </w:tr>
            <w:tr w:rsidR="0003447D" w14:paraId="3C8338A6"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2C57690" w14:textId="77777777" w:rsidR="0003447D" w:rsidRDefault="0003447D" w:rsidP="0003447D">
                  <w:pPr>
                    <w:jc w:val="both"/>
                    <w:rPr>
                      <w:rFonts w:ascii="Arial Narrow" w:hAnsi="Arial Narrow"/>
                      <w:b/>
                      <w:bCs/>
                      <w:color w:val="000000"/>
                      <w:sz w:val="16"/>
                      <w:szCs w:val="16"/>
                    </w:rPr>
                  </w:pPr>
                  <w:r>
                    <w:rPr>
                      <w:rFonts w:ascii="Arial Narrow" w:hAnsi="Arial Narrow"/>
                      <w:b/>
                      <w:bCs/>
                      <w:color w:val="000000"/>
                      <w:sz w:val="16"/>
                      <w:szCs w:val="16"/>
                    </w:rPr>
                    <w:t>Dominio .tv</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7C62548A"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6352375A"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64227666"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173.000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192506D1"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3.010.200 </w:t>
                  </w:r>
                </w:p>
              </w:tc>
            </w:tr>
            <w:tr w:rsidR="0003447D" w14:paraId="1E96481E"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1120FF0A"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39E4E818"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1DA8A2CF"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697A9A9D"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1F8A7AD0" w14:textId="77777777" w:rsidR="0003447D" w:rsidRDefault="0003447D" w:rsidP="0003447D">
                  <w:pPr>
                    <w:rPr>
                      <w:rFonts w:ascii="Arial Narrow" w:hAnsi="Arial Narrow"/>
                      <w:b/>
                      <w:bCs/>
                      <w:color w:val="000000"/>
                      <w:sz w:val="16"/>
                      <w:szCs w:val="16"/>
                    </w:rPr>
                  </w:pPr>
                </w:p>
              </w:tc>
            </w:tr>
            <w:tr w:rsidR="0003447D" w14:paraId="377F21CC"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659767A" w14:textId="77777777" w:rsidR="0003447D" w:rsidRDefault="0003447D" w:rsidP="0003447D">
                  <w:pPr>
                    <w:jc w:val="both"/>
                    <w:rPr>
                      <w:rFonts w:ascii="Arial Narrow" w:hAnsi="Arial Narrow"/>
                      <w:b/>
                      <w:bCs/>
                      <w:color w:val="000000"/>
                      <w:sz w:val="16"/>
                      <w:szCs w:val="16"/>
                    </w:rPr>
                  </w:pPr>
                  <w:r>
                    <w:rPr>
                      <w:rFonts w:ascii="Arial Narrow" w:hAnsi="Arial Narrow"/>
                      <w:b/>
                      <w:bCs/>
                      <w:color w:val="000000"/>
                      <w:sz w:val="16"/>
                      <w:szCs w:val="16"/>
                    </w:rPr>
                    <w:t>Sistema operativo Red Hat</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3122D60D"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207A7F40"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En cualquier versión solicitada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16707B84"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500.000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743F3271"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2.900.000 </w:t>
                  </w:r>
                </w:p>
              </w:tc>
            </w:tr>
            <w:tr w:rsidR="0003447D" w14:paraId="4C736DDE"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2340559E"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76216550"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7A38A2DF"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69CD4C1B"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03ED94D5" w14:textId="77777777" w:rsidR="0003447D" w:rsidRDefault="0003447D" w:rsidP="0003447D">
                  <w:pPr>
                    <w:rPr>
                      <w:rFonts w:ascii="Arial Narrow" w:hAnsi="Arial Narrow"/>
                      <w:b/>
                      <w:bCs/>
                      <w:color w:val="000000"/>
                      <w:sz w:val="16"/>
                      <w:szCs w:val="16"/>
                    </w:rPr>
                  </w:pPr>
                </w:p>
              </w:tc>
            </w:tr>
            <w:tr w:rsidR="0003447D" w14:paraId="2E8BF2C6"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34ACA39" w14:textId="77777777" w:rsidR="0003447D" w:rsidRDefault="0003447D" w:rsidP="0003447D">
                  <w:pPr>
                    <w:jc w:val="both"/>
                    <w:rPr>
                      <w:rFonts w:ascii="Arial Narrow" w:hAnsi="Arial Narrow"/>
                      <w:b/>
                      <w:bCs/>
                      <w:color w:val="000000"/>
                      <w:sz w:val="16"/>
                      <w:szCs w:val="16"/>
                    </w:rPr>
                  </w:pPr>
                  <w:r>
                    <w:rPr>
                      <w:rFonts w:ascii="Arial Narrow" w:hAnsi="Arial Narrow"/>
                      <w:b/>
                      <w:bCs/>
                      <w:color w:val="000000"/>
                      <w:sz w:val="16"/>
                      <w:szCs w:val="16"/>
                    </w:rPr>
                    <w:t>Sistema operativo Windows</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673CA7C0"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1CFC4FB0"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En cualquier versión solicitada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1689E2BD"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747.500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42CC314B"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4.335.500 </w:t>
                  </w:r>
                </w:p>
              </w:tc>
            </w:tr>
            <w:tr w:rsidR="0003447D" w14:paraId="241F4CAB" w14:textId="77777777" w:rsidTr="007C1281">
              <w:trPr>
                <w:trHeight w:val="525"/>
                <w:jc w:val="center"/>
              </w:trPr>
              <w:tc>
                <w:tcPr>
                  <w:tcW w:w="2451" w:type="dxa"/>
                  <w:vMerge/>
                  <w:tcBorders>
                    <w:top w:val="nil"/>
                    <w:left w:val="single" w:sz="8" w:space="0" w:color="auto"/>
                    <w:bottom w:val="single" w:sz="8" w:space="0" w:color="000000"/>
                    <w:right w:val="single" w:sz="8" w:space="0" w:color="auto"/>
                  </w:tcBorders>
                  <w:vAlign w:val="center"/>
                  <w:hideMark/>
                </w:tcPr>
                <w:p w14:paraId="49ED5851"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3161F2B8"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15A947C6"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1A3342FC"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3B9D7F09" w14:textId="77777777" w:rsidR="0003447D" w:rsidRDefault="0003447D" w:rsidP="0003447D">
                  <w:pPr>
                    <w:rPr>
                      <w:rFonts w:ascii="Arial Narrow" w:hAnsi="Arial Narrow"/>
                      <w:b/>
                      <w:bCs/>
                      <w:color w:val="000000"/>
                      <w:sz w:val="16"/>
                      <w:szCs w:val="16"/>
                    </w:rPr>
                  </w:pPr>
                </w:p>
              </w:tc>
            </w:tr>
            <w:tr w:rsidR="0003447D" w14:paraId="212E9D85"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CD1223" w14:textId="77777777" w:rsidR="0003447D" w:rsidRDefault="0003447D" w:rsidP="0003447D">
                  <w:pPr>
                    <w:jc w:val="both"/>
                    <w:rPr>
                      <w:rFonts w:ascii="Arial Narrow" w:hAnsi="Arial Narrow"/>
                      <w:b/>
                      <w:bCs/>
                      <w:color w:val="000000"/>
                      <w:sz w:val="16"/>
                      <w:szCs w:val="16"/>
                    </w:rPr>
                  </w:pPr>
                  <w:r>
                    <w:rPr>
                      <w:rFonts w:ascii="Arial Narrow" w:hAnsi="Arial Narrow"/>
                      <w:b/>
                      <w:bCs/>
                      <w:color w:val="000000"/>
                      <w:sz w:val="16"/>
                      <w:szCs w:val="16"/>
                    </w:rPr>
                    <w:t>Cuenta móvil Apple</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593DB6A2"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2F94509A"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67E4DF10"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414.222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524E4EB7"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480.498 </w:t>
                  </w:r>
                </w:p>
              </w:tc>
            </w:tr>
            <w:tr w:rsidR="0003447D" w14:paraId="0848EEBA"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145DC565"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6C6A7181"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4A915C72"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4594618C"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686F136B" w14:textId="77777777" w:rsidR="0003447D" w:rsidRDefault="0003447D" w:rsidP="0003447D">
                  <w:pPr>
                    <w:rPr>
                      <w:rFonts w:ascii="Arial Narrow" w:hAnsi="Arial Narrow"/>
                      <w:b/>
                      <w:bCs/>
                      <w:color w:val="000000"/>
                      <w:sz w:val="16"/>
                      <w:szCs w:val="16"/>
                    </w:rPr>
                  </w:pPr>
                </w:p>
              </w:tc>
            </w:tr>
            <w:tr w:rsidR="0003447D" w14:paraId="65FE216A"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FB1CE6" w14:textId="77777777" w:rsidR="0003447D" w:rsidRDefault="0003447D" w:rsidP="0003447D">
                  <w:pPr>
                    <w:rPr>
                      <w:rFonts w:ascii="Arial Narrow" w:hAnsi="Arial Narrow"/>
                      <w:b/>
                      <w:bCs/>
                      <w:color w:val="000000"/>
                      <w:sz w:val="16"/>
                      <w:szCs w:val="16"/>
                    </w:rPr>
                  </w:pPr>
                  <w:r>
                    <w:rPr>
                      <w:rFonts w:ascii="Arial Narrow" w:hAnsi="Arial Narrow"/>
                      <w:b/>
                      <w:bCs/>
                      <w:color w:val="000000"/>
                      <w:sz w:val="16"/>
                      <w:szCs w:val="16"/>
                    </w:rPr>
                    <w:t>Cuenta móvil Android</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6C90A0C2"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03742067"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190BAE84"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96.956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7032C00A"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112.468 </w:t>
                  </w:r>
                </w:p>
              </w:tc>
            </w:tr>
            <w:tr w:rsidR="0003447D" w14:paraId="7D30A856"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6154BAFE"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0A969A2A"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4EA4E259"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268C46CD"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6E84F179" w14:textId="77777777" w:rsidR="0003447D" w:rsidRDefault="0003447D" w:rsidP="0003447D">
                  <w:pPr>
                    <w:rPr>
                      <w:rFonts w:ascii="Arial Narrow" w:hAnsi="Arial Narrow"/>
                      <w:b/>
                      <w:bCs/>
                      <w:color w:val="000000"/>
                      <w:sz w:val="16"/>
                      <w:szCs w:val="16"/>
                    </w:rPr>
                  </w:pPr>
                </w:p>
              </w:tc>
            </w:tr>
            <w:tr w:rsidR="0003447D" w14:paraId="6675DC6E"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EB6F556" w14:textId="77777777" w:rsidR="0003447D" w:rsidRDefault="0003447D" w:rsidP="0003447D">
                  <w:pPr>
                    <w:rPr>
                      <w:rFonts w:ascii="Arial Narrow" w:hAnsi="Arial Narrow"/>
                      <w:b/>
                      <w:bCs/>
                      <w:color w:val="000000"/>
                      <w:sz w:val="16"/>
                      <w:szCs w:val="16"/>
                    </w:rPr>
                  </w:pPr>
                  <w:r>
                    <w:rPr>
                      <w:rFonts w:ascii="Arial Narrow" w:hAnsi="Arial Narrow"/>
                      <w:b/>
                      <w:bCs/>
                      <w:color w:val="000000"/>
                      <w:sz w:val="16"/>
                      <w:szCs w:val="16"/>
                    </w:rPr>
                    <w:t>Cuenta móvil  Windows</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5BEEB517"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6FA60CD1"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5046A97B"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393.820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41E0C1C1"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456.831 </w:t>
                  </w:r>
                </w:p>
              </w:tc>
            </w:tr>
            <w:tr w:rsidR="0003447D" w14:paraId="68B98E86"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52966790"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6F0FE5F6"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4FF608B9"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2CB992E0"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664463E7" w14:textId="77777777" w:rsidR="0003447D" w:rsidRDefault="0003447D" w:rsidP="0003447D">
                  <w:pPr>
                    <w:rPr>
                      <w:rFonts w:ascii="Arial Narrow" w:hAnsi="Arial Narrow"/>
                      <w:b/>
                      <w:bCs/>
                      <w:color w:val="000000"/>
                      <w:sz w:val="16"/>
                      <w:szCs w:val="16"/>
                    </w:rPr>
                  </w:pPr>
                </w:p>
              </w:tc>
            </w:tr>
            <w:tr w:rsidR="0003447D" w14:paraId="0D14BAAF"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19DA351" w14:textId="77777777" w:rsidR="0003447D" w:rsidRDefault="0003447D" w:rsidP="0003447D">
                  <w:pPr>
                    <w:rPr>
                      <w:rFonts w:ascii="Arial Narrow" w:hAnsi="Arial Narrow"/>
                      <w:b/>
                      <w:bCs/>
                      <w:color w:val="000000"/>
                      <w:sz w:val="16"/>
                      <w:szCs w:val="16"/>
                    </w:rPr>
                  </w:pPr>
                  <w:r>
                    <w:rPr>
                      <w:rFonts w:ascii="Arial Narrow" w:hAnsi="Arial Narrow"/>
                      <w:b/>
                      <w:bCs/>
                      <w:color w:val="000000"/>
                      <w:sz w:val="16"/>
                      <w:szCs w:val="16"/>
                    </w:rPr>
                    <w:t>Cuenta móvil  Blackberry</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078F1ED7"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189ECB5D"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1EEC7D8A"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785.945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7198C6EF"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911.696 </w:t>
                  </w:r>
                </w:p>
              </w:tc>
            </w:tr>
            <w:tr w:rsidR="0003447D" w14:paraId="066519E2"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6F4A88CA"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196E9696"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4293ACDE"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365B9937"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7311A147" w14:textId="77777777" w:rsidR="0003447D" w:rsidRDefault="0003447D" w:rsidP="0003447D">
                  <w:pPr>
                    <w:rPr>
                      <w:rFonts w:ascii="Arial Narrow" w:hAnsi="Arial Narrow"/>
                      <w:b/>
                      <w:bCs/>
                      <w:color w:val="000000"/>
                      <w:sz w:val="16"/>
                      <w:szCs w:val="16"/>
                    </w:rPr>
                  </w:pPr>
                </w:p>
              </w:tc>
            </w:tr>
            <w:tr w:rsidR="0003447D" w14:paraId="28E2C2E2"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F9E9498" w14:textId="77777777" w:rsidR="0003447D" w:rsidRDefault="0003447D" w:rsidP="0003447D">
                  <w:pPr>
                    <w:rPr>
                      <w:rFonts w:ascii="Arial Narrow" w:hAnsi="Arial Narrow"/>
                      <w:b/>
                      <w:bCs/>
                      <w:color w:val="000000"/>
                      <w:sz w:val="16"/>
                      <w:szCs w:val="16"/>
                    </w:rPr>
                  </w:pPr>
                  <w:r>
                    <w:rPr>
                      <w:rFonts w:ascii="Arial Narrow" w:hAnsi="Arial Narrow"/>
                      <w:b/>
                      <w:bCs/>
                      <w:color w:val="000000"/>
                      <w:sz w:val="16"/>
                      <w:szCs w:val="16"/>
                    </w:rPr>
                    <w:t>Cuenta Vimeo Pro</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31B76C7A"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64C95577"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1AE0AB92"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785.945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3822C4C0"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1.823.391 </w:t>
                  </w:r>
                </w:p>
              </w:tc>
            </w:tr>
            <w:tr w:rsidR="0003447D" w14:paraId="0043FF8D"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1E5B165F"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2775EBD1"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71E47854"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64E932B0"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614A73A9" w14:textId="77777777" w:rsidR="0003447D" w:rsidRDefault="0003447D" w:rsidP="0003447D">
                  <w:pPr>
                    <w:rPr>
                      <w:rFonts w:ascii="Arial Narrow" w:hAnsi="Arial Narrow"/>
                      <w:b/>
                      <w:bCs/>
                      <w:color w:val="000000"/>
                      <w:sz w:val="16"/>
                      <w:szCs w:val="16"/>
                    </w:rPr>
                  </w:pPr>
                </w:p>
              </w:tc>
            </w:tr>
            <w:tr w:rsidR="0003447D" w14:paraId="2E91E01A"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AF7FF1" w14:textId="77777777" w:rsidR="0003447D" w:rsidRDefault="0003447D" w:rsidP="0003447D">
                  <w:pPr>
                    <w:rPr>
                      <w:rFonts w:ascii="Arial Narrow" w:hAnsi="Arial Narrow"/>
                      <w:b/>
                      <w:bCs/>
                      <w:color w:val="000000"/>
                      <w:sz w:val="16"/>
                      <w:szCs w:val="16"/>
                    </w:rPr>
                  </w:pPr>
                  <w:r>
                    <w:rPr>
                      <w:rFonts w:ascii="Arial Narrow" w:hAnsi="Arial Narrow"/>
                      <w:b/>
                      <w:bCs/>
                      <w:color w:val="000000"/>
                      <w:sz w:val="16"/>
                      <w:szCs w:val="16"/>
                    </w:rPr>
                    <w:t>Cuenta Vimeo Pro Unlimited</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26CC117A"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7DC73DC6"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5F99C792"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1.761.389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298A0295"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4.086.422 </w:t>
                  </w:r>
                </w:p>
              </w:tc>
            </w:tr>
            <w:tr w:rsidR="0003447D" w14:paraId="6CE15F3E"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2D4F1459"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4DCC5813"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335B9E28"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5CCF226C"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1168646D" w14:textId="77777777" w:rsidR="0003447D" w:rsidRDefault="0003447D" w:rsidP="0003447D">
                  <w:pPr>
                    <w:rPr>
                      <w:rFonts w:ascii="Arial Narrow" w:hAnsi="Arial Narrow"/>
                      <w:b/>
                      <w:bCs/>
                      <w:color w:val="000000"/>
                      <w:sz w:val="16"/>
                      <w:szCs w:val="16"/>
                    </w:rPr>
                  </w:pPr>
                </w:p>
              </w:tc>
            </w:tr>
            <w:tr w:rsidR="0003447D" w14:paraId="63C069C6" w14:textId="77777777" w:rsidTr="007C1281">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D0FCFD4" w14:textId="77777777" w:rsidR="0003447D" w:rsidRDefault="0003447D" w:rsidP="0003447D">
                  <w:pPr>
                    <w:rPr>
                      <w:rFonts w:ascii="Arial Narrow" w:hAnsi="Arial Narrow"/>
                      <w:b/>
                      <w:bCs/>
                      <w:color w:val="000000"/>
                      <w:sz w:val="16"/>
                      <w:szCs w:val="16"/>
                    </w:rPr>
                  </w:pPr>
                  <w:r>
                    <w:rPr>
                      <w:rFonts w:ascii="Arial Narrow" w:hAnsi="Arial Narrow"/>
                      <w:b/>
                      <w:bCs/>
                      <w:color w:val="000000"/>
                      <w:sz w:val="16"/>
                      <w:szCs w:val="16"/>
                    </w:rPr>
                    <w:t>Cuenta CloudBerry</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02A4A6B3"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14:paraId="019BDABA" w14:textId="77777777" w:rsidR="0003447D" w:rsidRDefault="0003447D" w:rsidP="0003447D">
                  <w:pPr>
                    <w:jc w:val="both"/>
                    <w:rPr>
                      <w:rFonts w:ascii="Arial Narrow" w:hAnsi="Arial Narrow"/>
                      <w:color w:val="000000"/>
                      <w:sz w:val="16"/>
                      <w:szCs w:val="16"/>
                    </w:rPr>
                  </w:pPr>
                  <w:r>
                    <w:rPr>
                      <w:rFonts w:ascii="Arial Narrow" w:hAnsi="Arial Narrow"/>
                      <w:color w:val="000000"/>
                      <w:sz w:val="16"/>
                      <w:szCs w:val="16"/>
                    </w:rPr>
                    <w:t>N/A</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5322BFCD"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170.989 </w:t>
                  </w:r>
                </w:p>
              </w:tc>
              <w:tc>
                <w:tcPr>
                  <w:tcW w:w="896" w:type="dxa"/>
                  <w:vMerge w:val="restart"/>
                  <w:tcBorders>
                    <w:top w:val="nil"/>
                    <w:left w:val="single" w:sz="8" w:space="0" w:color="auto"/>
                    <w:bottom w:val="single" w:sz="8" w:space="0" w:color="000000"/>
                    <w:right w:val="single" w:sz="8" w:space="0" w:color="auto"/>
                  </w:tcBorders>
                  <w:shd w:val="clear" w:color="auto" w:fill="auto"/>
                  <w:vAlign w:val="center"/>
                  <w:hideMark/>
                </w:tcPr>
                <w:p w14:paraId="77250F14" w14:textId="77777777"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 xml:space="preserve"> $       2.975.209 </w:t>
                  </w:r>
                </w:p>
              </w:tc>
            </w:tr>
            <w:tr w:rsidR="0003447D" w14:paraId="61F6E6F4" w14:textId="77777777" w:rsidTr="007C1281">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67A6C657" w14:textId="77777777" w:rsidR="0003447D" w:rsidRDefault="0003447D" w:rsidP="0003447D">
                  <w:pPr>
                    <w:rPr>
                      <w:rFonts w:ascii="Arial Narrow" w:hAnsi="Arial Narrow"/>
                      <w:b/>
                      <w:bCs/>
                      <w:color w:val="000000"/>
                      <w:sz w:val="16"/>
                      <w:szCs w:val="16"/>
                    </w:rPr>
                  </w:pPr>
                </w:p>
              </w:tc>
              <w:tc>
                <w:tcPr>
                  <w:tcW w:w="895" w:type="dxa"/>
                  <w:vMerge/>
                  <w:tcBorders>
                    <w:top w:val="nil"/>
                    <w:left w:val="single" w:sz="8" w:space="0" w:color="auto"/>
                    <w:bottom w:val="single" w:sz="8" w:space="0" w:color="000000"/>
                    <w:right w:val="single" w:sz="8" w:space="0" w:color="auto"/>
                  </w:tcBorders>
                  <w:vAlign w:val="center"/>
                  <w:hideMark/>
                </w:tcPr>
                <w:p w14:paraId="0413E9A6" w14:textId="77777777" w:rsidR="0003447D" w:rsidRDefault="0003447D" w:rsidP="0003447D">
                  <w:pPr>
                    <w:rPr>
                      <w:rFonts w:ascii="Arial Narrow" w:hAnsi="Arial Narrow"/>
                      <w:color w:val="000000"/>
                      <w:sz w:val="16"/>
                      <w:szCs w:val="16"/>
                    </w:rPr>
                  </w:pPr>
                </w:p>
              </w:tc>
              <w:tc>
                <w:tcPr>
                  <w:tcW w:w="1032" w:type="dxa"/>
                  <w:vMerge/>
                  <w:tcBorders>
                    <w:top w:val="nil"/>
                    <w:left w:val="single" w:sz="8" w:space="0" w:color="auto"/>
                    <w:bottom w:val="single" w:sz="8" w:space="0" w:color="000000"/>
                    <w:right w:val="single" w:sz="8" w:space="0" w:color="auto"/>
                  </w:tcBorders>
                  <w:vAlign w:val="center"/>
                  <w:hideMark/>
                </w:tcPr>
                <w:p w14:paraId="0AF74A51" w14:textId="77777777" w:rsidR="0003447D" w:rsidRDefault="0003447D" w:rsidP="0003447D">
                  <w:pPr>
                    <w:rPr>
                      <w:rFonts w:ascii="Arial Narrow" w:hAnsi="Arial Narrow"/>
                      <w:color w:val="000000"/>
                      <w:sz w:val="16"/>
                      <w:szCs w:val="16"/>
                    </w:rPr>
                  </w:pPr>
                </w:p>
              </w:tc>
              <w:tc>
                <w:tcPr>
                  <w:tcW w:w="846" w:type="dxa"/>
                  <w:vMerge/>
                  <w:tcBorders>
                    <w:top w:val="nil"/>
                    <w:left w:val="single" w:sz="8" w:space="0" w:color="auto"/>
                    <w:bottom w:val="single" w:sz="8" w:space="0" w:color="000000"/>
                    <w:right w:val="single" w:sz="8" w:space="0" w:color="auto"/>
                  </w:tcBorders>
                  <w:vAlign w:val="center"/>
                  <w:hideMark/>
                </w:tcPr>
                <w:p w14:paraId="4BEAC411" w14:textId="77777777" w:rsidR="0003447D" w:rsidRDefault="0003447D" w:rsidP="0003447D">
                  <w:pPr>
                    <w:rPr>
                      <w:rFonts w:ascii="Arial Narrow" w:hAnsi="Arial Narrow"/>
                      <w:b/>
                      <w:bCs/>
                      <w:color w:val="000000"/>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08709453" w14:textId="77777777" w:rsidR="0003447D" w:rsidRDefault="0003447D" w:rsidP="0003447D">
                  <w:pPr>
                    <w:rPr>
                      <w:rFonts w:ascii="Arial Narrow" w:hAnsi="Arial Narrow"/>
                      <w:b/>
                      <w:bCs/>
                      <w:color w:val="000000"/>
                      <w:sz w:val="16"/>
                      <w:szCs w:val="16"/>
                    </w:rPr>
                  </w:pPr>
                </w:p>
              </w:tc>
            </w:tr>
            <w:tr w:rsidR="0003447D" w14:paraId="13119DD2" w14:textId="77777777" w:rsidTr="007C1281">
              <w:trPr>
                <w:trHeight w:val="375"/>
                <w:jc w:val="center"/>
              </w:trPr>
              <w:tc>
                <w:tcPr>
                  <w:tcW w:w="4378"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806FE53" w14:textId="66C03BEC" w:rsidR="0003447D" w:rsidRDefault="0003447D" w:rsidP="0003447D">
                  <w:pPr>
                    <w:jc w:val="center"/>
                    <w:rPr>
                      <w:rFonts w:ascii="Arial Narrow" w:hAnsi="Arial Narrow"/>
                      <w:b/>
                      <w:bCs/>
                      <w:color w:val="000000"/>
                      <w:sz w:val="16"/>
                      <w:szCs w:val="16"/>
                    </w:rPr>
                  </w:pPr>
                  <w:r>
                    <w:rPr>
                      <w:rFonts w:ascii="Arial Narrow" w:hAnsi="Arial Narrow"/>
                      <w:b/>
                      <w:bCs/>
                      <w:color w:val="000000"/>
                      <w:sz w:val="16"/>
                      <w:szCs w:val="16"/>
                    </w:rPr>
                    <w:t>TOTAL</w:t>
                  </w:r>
                </w:p>
              </w:tc>
              <w:tc>
                <w:tcPr>
                  <w:tcW w:w="846" w:type="dxa"/>
                  <w:tcBorders>
                    <w:top w:val="nil"/>
                    <w:left w:val="nil"/>
                    <w:bottom w:val="single" w:sz="8" w:space="0" w:color="auto"/>
                    <w:right w:val="single" w:sz="8" w:space="0" w:color="auto"/>
                  </w:tcBorders>
                  <w:shd w:val="clear" w:color="auto" w:fill="auto"/>
                  <w:vAlign w:val="center"/>
                  <w:hideMark/>
                </w:tcPr>
                <w:p w14:paraId="1F578E45" w14:textId="77777777" w:rsidR="0003447D" w:rsidRDefault="0003447D" w:rsidP="0003447D">
                  <w:pPr>
                    <w:jc w:val="both"/>
                    <w:rPr>
                      <w:rFonts w:ascii="Arial Narrow" w:hAnsi="Arial Narrow"/>
                      <w:b/>
                      <w:bCs/>
                      <w:color w:val="000000"/>
                      <w:sz w:val="16"/>
                      <w:szCs w:val="16"/>
                    </w:rPr>
                  </w:pPr>
                  <w:r>
                    <w:rPr>
                      <w:rFonts w:ascii="Arial Narrow" w:hAnsi="Arial Narrow"/>
                      <w:b/>
                      <w:bCs/>
                      <w:color w:val="000000"/>
                      <w:sz w:val="16"/>
                      <w:szCs w:val="16"/>
                    </w:rPr>
                    <w:t xml:space="preserve"> $      10.755.386 </w:t>
                  </w:r>
                </w:p>
              </w:tc>
              <w:tc>
                <w:tcPr>
                  <w:tcW w:w="896" w:type="dxa"/>
                  <w:tcBorders>
                    <w:top w:val="nil"/>
                    <w:left w:val="nil"/>
                    <w:bottom w:val="single" w:sz="8" w:space="0" w:color="auto"/>
                    <w:right w:val="single" w:sz="8" w:space="0" w:color="auto"/>
                  </w:tcBorders>
                  <w:shd w:val="clear" w:color="000000" w:fill="BFBFBF"/>
                  <w:vAlign w:val="center"/>
                  <w:hideMark/>
                </w:tcPr>
                <w:p w14:paraId="7CF9B7EB" w14:textId="77777777" w:rsidR="0003447D" w:rsidRDefault="0003447D" w:rsidP="0003447D">
                  <w:pPr>
                    <w:jc w:val="both"/>
                    <w:rPr>
                      <w:rFonts w:ascii="Arial Narrow" w:hAnsi="Arial Narrow"/>
                      <w:b/>
                      <w:bCs/>
                      <w:color w:val="000000"/>
                      <w:sz w:val="16"/>
                      <w:szCs w:val="16"/>
                    </w:rPr>
                  </w:pPr>
                  <w:r>
                    <w:rPr>
                      <w:rFonts w:ascii="Arial Narrow" w:hAnsi="Arial Narrow"/>
                      <w:b/>
                      <w:bCs/>
                      <w:color w:val="000000"/>
                      <w:sz w:val="16"/>
                      <w:szCs w:val="16"/>
                    </w:rPr>
                    <w:t xml:space="preserve"> $    180.386.930 </w:t>
                  </w:r>
                </w:p>
              </w:tc>
            </w:tr>
          </w:tbl>
          <w:p w14:paraId="53221D20" w14:textId="77777777" w:rsidR="0003447D" w:rsidRPr="00CF57B4" w:rsidRDefault="0003447D" w:rsidP="006D3036">
            <w:pPr>
              <w:pStyle w:val="Prrafodelista"/>
              <w:widowControl w:val="0"/>
              <w:tabs>
                <w:tab w:val="left" w:pos="709"/>
              </w:tabs>
              <w:autoSpaceDE w:val="0"/>
              <w:autoSpaceDN w:val="0"/>
              <w:adjustRightInd w:val="0"/>
              <w:ind w:left="0" w:right="-1"/>
              <w:jc w:val="both"/>
              <w:rPr>
                <w:rFonts w:ascii="Calibri" w:hAnsi="Calibri"/>
                <w:b/>
                <w:bCs/>
                <w:sz w:val="20"/>
                <w:szCs w:val="20"/>
                <w:lang w:val="es-CO"/>
              </w:rPr>
            </w:pPr>
          </w:p>
          <w:p w14:paraId="56451151" w14:textId="77777777" w:rsidR="003C0C51" w:rsidRPr="00CF57B4" w:rsidRDefault="00551F27" w:rsidP="003C0C51">
            <w:pPr>
              <w:pStyle w:val="Default"/>
              <w:jc w:val="both"/>
              <w:rPr>
                <w:rFonts w:ascii="Arial Narrow" w:hAnsi="Arial Narrow" w:cs="Microsoft Sans Serif"/>
                <w:bCs/>
                <w:color w:val="auto"/>
                <w:spacing w:val="1"/>
                <w:sz w:val="22"/>
                <w:szCs w:val="22"/>
              </w:rPr>
            </w:pPr>
            <w:r w:rsidRPr="00CF57B4">
              <w:rPr>
                <w:rFonts w:ascii="Arial Narrow" w:hAnsi="Arial Narrow"/>
                <w:b/>
                <w:sz w:val="22"/>
                <w:szCs w:val="22"/>
                <w:lang w:val="es-CO" w:eastAsia="ar-SA"/>
              </w:rPr>
              <w:t xml:space="preserve">NOTA 1: </w:t>
            </w:r>
            <w:r w:rsidR="003C0C51" w:rsidRPr="00CF57B4">
              <w:rPr>
                <w:rFonts w:ascii="Arial Narrow" w:hAnsi="Arial Narrow"/>
                <w:color w:val="auto"/>
                <w:sz w:val="22"/>
                <w:szCs w:val="22"/>
                <w:lang w:val="es-CO" w:eastAsia="ar-SA"/>
              </w:rPr>
              <w:t xml:space="preserve">Los servicios anteriormente relacionados </w:t>
            </w:r>
            <w:r w:rsidR="003C0C51">
              <w:rPr>
                <w:rFonts w:ascii="Arial Narrow" w:hAnsi="Arial Narrow"/>
                <w:color w:val="auto"/>
                <w:sz w:val="22"/>
                <w:szCs w:val="22"/>
                <w:lang w:val="es-CO" w:eastAsia="ar-SA"/>
              </w:rPr>
              <w:t>serán</w:t>
            </w:r>
            <w:r w:rsidR="003C0C51" w:rsidRPr="00CF57B4">
              <w:rPr>
                <w:rFonts w:ascii="Arial Narrow" w:hAnsi="Arial Narrow"/>
                <w:color w:val="auto"/>
                <w:sz w:val="22"/>
                <w:szCs w:val="22"/>
                <w:lang w:val="es-CO" w:eastAsia="ar-SA"/>
              </w:rPr>
              <w:t xml:space="preserve"> contratados según necesidad de la entidad hasta agotar la bolsa de servicios variables. En caso de no ser requerido</w:t>
            </w:r>
            <w:r w:rsidR="003C0C51">
              <w:rPr>
                <w:rFonts w:ascii="Arial Narrow" w:hAnsi="Arial Narrow"/>
                <w:color w:val="auto"/>
                <w:sz w:val="22"/>
                <w:szCs w:val="22"/>
                <w:lang w:val="es-CO" w:eastAsia="ar-SA"/>
              </w:rPr>
              <w:t>s los servicios variables</w:t>
            </w:r>
            <w:r w:rsidR="003C0C51" w:rsidRPr="00CF57B4">
              <w:rPr>
                <w:rFonts w:ascii="Arial Narrow" w:hAnsi="Arial Narrow"/>
                <w:color w:val="auto"/>
                <w:sz w:val="22"/>
                <w:szCs w:val="22"/>
                <w:lang w:val="es-CO" w:eastAsia="ar-SA"/>
              </w:rPr>
              <w:t xml:space="preserve"> dentro del plazo de ejecución del contrato, </w:t>
            </w:r>
            <w:r w:rsidR="003C0C51" w:rsidRPr="00CF57B4">
              <w:rPr>
                <w:rFonts w:ascii="Arial Narrow" w:hAnsi="Arial Narrow"/>
                <w:b/>
                <w:color w:val="auto"/>
                <w:sz w:val="22"/>
                <w:szCs w:val="22"/>
                <w:u w:val="single"/>
                <w:lang w:val="es-CO" w:eastAsia="ar-SA"/>
              </w:rPr>
              <w:t xml:space="preserve">la entidad no estará obligada </w:t>
            </w:r>
            <w:r w:rsidR="003C0C51">
              <w:rPr>
                <w:rFonts w:ascii="Arial Narrow" w:hAnsi="Arial Narrow"/>
                <w:b/>
                <w:color w:val="auto"/>
                <w:sz w:val="22"/>
                <w:szCs w:val="22"/>
                <w:u w:val="single"/>
                <w:lang w:val="es-CO" w:eastAsia="ar-SA"/>
              </w:rPr>
              <w:t>a pagar al contratista</w:t>
            </w:r>
            <w:r w:rsidR="003C0C51" w:rsidRPr="00CF57B4">
              <w:rPr>
                <w:rFonts w:ascii="Arial Narrow" w:hAnsi="Arial Narrow"/>
                <w:b/>
                <w:color w:val="auto"/>
                <w:sz w:val="22"/>
                <w:szCs w:val="22"/>
                <w:u w:val="single"/>
                <w:lang w:val="es-CO" w:eastAsia="ar-SA"/>
              </w:rPr>
              <w:t xml:space="preserve"> los recursos de esta bolsa.</w:t>
            </w:r>
          </w:p>
          <w:p w14:paraId="7A59F4A2" w14:textId="0ACD1B22" w:rsidR="006D7E2E" w:rsidRPr="00CF57B4" w:rsidRDefault="006D7E2E" w:rsidP="00551F27">
            <w:pPr>
              <w:pStyle w:val="Prrafodelista"/>
              <w:widowControl w:val="0"/>
              <w:tabs>
                <w:tab w:val="left" w:pos="709"/>
              </w:tabs>
              <w:autoSpaceDE w:val="0"/>
              <w:autoSpaceDN w:val="0"/>
              <w:adjustRightInd w:val="0"/>
              <w:ind w:left="0" w:right="-1"/>
              <w:jc w:val="both"/>
              <w:rPr>
                <w:rFonts w:ascii="Arial Narrow" w:hAnsi="Arial Narrow" w:cs="Arial"/>
                <w:sz w:val="22"/>
                <w:szCs w:val="22"/>
                <w:lang w:val="es-CO" w:eastAsia="ar-SA"/>
              </w:rPr>
            </w:pPr>
          </w:p>
          <w:p w14:paraId="79969B6C" w14:textId="79435FC8" w:rsidR="006D7E2E" w:rsidRPr="00CF57B4" w:rsidRDefault="006D7E2E" w:rsidP="00551F27">
            <w:pPr>
              <w:pStyle w:val="Prrafodelista"/>
              <w:widowControl w:val="0"/>
              <w:tabs>
                <w:tab w:val="left" w:pos="709"/>
              </w:tabs>
              <w:autoSpaceDE w:val="0"/>
              <w:autoSpaceDN w:val="0"/>
              <w:adjustRightInd w:val="0"/>
              <w:ind w:left="0" w:right="-1"/>
              <w:jc w:val="both"/>
              <w:rPr>
                <w:rFonts w:ascii="Arial Narrow" w:hAnsi="Arial Narrow"/>
                <w:sz w:val="22"/>
                <w:szCs w:val="22"/>
                <w:lang w:val="es-MX"/>
              </w:rPr>
            </w:pPr>
            <w:r w:rsidRPr="00CF57B4">
              <w:rPr>
                <w:rFonts w:ascii="Arial Narrow" w:hAnsi="Arial Narrow" w:cs="Arial"/>
                <w:b/>
                <w:sz w:val="22"/>
                <w:szCs w:val="22"/>
                <w:lang w:val="es-CO" w:eastAsia="ar-SA"/>
              </w:rPr>
              <w:t xml:space="preserve">NOTA 2: </w:t>
            </w:r>
            <w:r w:rsidRPr="00CF57B4">
              <w:rPr>
                <w:rFonts w:ascii="Arial Narrow" w:hAnsi="Arial Narrow" w:cs="Arial"/>
                <w:b/>
                <w:bCs/>
                <w:sz w:val="22"/>
                <w:szCs w:val="22"/>
                <w:lang w:val="es-ES" w:eastAsia="ar-SA"/>
              </w:rPr>
              <w:t> </w:t>
            </w:r>
            <w:r w:rsidRPr="00CF57B4">
              <w:rPr>
                <w:rFonts w:ascii="Arial Narrow" w:hAnsi="Arial Narrow" w:cs="Arial"/>
                <w:sz w:val="22"/>
                <w:szCs w:val="22"/>
                <w:lang w:val="es-ES" w:eastAsia="ar-SA"/>
              </w:rPr>
              <w:t>En el evento en que se necesiten servicios adicionales a los establecidos en bolsa de servicios variables, los mismos deberán ser cotizados tanto por el contratista como por la entidad, con el fin de escoger el menor precio (a precio de mercado) resultado de las cotizaciones, con el cual se adquirirá finalmente el bien requerido. El contratista deberá presentar cotización de conformidad con el menor precio del estudio de mercado el cual deberá ser aprobado previamente por RTVC.</w:t>
            </w:r>
          </w:p>
          <w:p w14:paraId="079F6EC5" w14:textId="5DFA5C6A" w:rsidR="00B256FC" w:rsidRPr="00CF57B4" w:rsidRDefault="00B256FC" w:rsidP="006D3036">
            <w:pPr>
              <w:pStyle w:val="Prrafodelista"/>
              <w:widowControl w:val="0"/>
              <w:tabs>
                <w:tab w:val="left" w:pos="709"/>
              </w:tabs>
              <w:autoSpaceDE w:val="0"/>
              <w:autoSpaceDN w:val="0"/>
              <w:adjustRightInd w:val="0"/>
              <w:ind w:left="0" w:right="-1"/>
              <w:jc w:val="both"/>
              <w:rPr>
                <w:rFonts w:ascii="Arial Narrow" w:hAnsi="Arial Narrow" w:cs="Arial"/>
                <w:sz w:val="22"/>
                <w:szCs w:val="22"/>
                <w:lang w:val="es-CO" w:eastAsia="ar-SA"/>
              </w:rPr>
            </w:pPr>
          </w:p>
          <w:p w14:paraId="362136CF" w14:textId="0BABD27C" w:rsidR="002D72ED" w:rsidRPr="00CF57B4" w:rsidRDefault="002D72ED" w:rsidP="002D72ED">
            <w:pPr>
              <w:shd w:val="clear" w:color="auto" w:fill="FFFFFF"/>
              <w:jc w:val="both"/>
              <w:rPr>
                <w:rFonts w:ascii="Arial Narrow" w:hAnsi="Arial Narrow" w:cs="Arial"/>
                <w:sz w:val="22"/>
                <w:szCs w:val="22"/>
              </w:rPr>
            </w:pPr>
            <w:r w:rsidRPr="00CF57B4">
              <w:rPr>
                <w:rFonts w:ascii="Arial Narrow" w:hAnsi="Arial Narrow" w:cs="Arial"/>
                <w:sz w:val="22"/>
                <w:szCs w:val="22"/>
              </w:rPr>
              <w:t xml:space="preserve">De acuerdo a lo anterior, el presupuesto oficial de la presente contratación corresponde a la suma de </w:t>
            </w:r>
            <w:r w:rsidR="008362B2" w:rsidRPr="00CF57B4">
              <w:rPr>
                <w:rFonts w:ascii="Arial Narrow" w:hAnsi="Arial Narrow" w:cs="Arial"/>
                <w:b/>
                <w:sz w:val="22"/>
                <w:szCs w:val="22"/>
                <w:lang w:val="es-MX"/>
              </w:rPr>
              <w:t xml:space="preserve">MIL NOVECIENTOS CINCUENTA Y </w:t>
            </w:r>
            <w:r w:rsidR="00400366" w:rsidRPr="00CF57B4">
              <w:rPr>
                <w:rFonts w:ascii="Arial Narrow" w:hAnsi="Arial Narrow" w:cs="Arial"/>
                <w:b/>
                <w:sz w:val="22"/>
                <w:szCs w:val="22"/>
                <w:lang w:val="es-MX"/>
              </w:rPr>
              <w:t>UN</w:t>
            </w:r>
            <w:r w:rsidR="008362B2" w:rsidRPr="00CF57B4">
              <w:rPr>
                <w:rFonts w:ascii="Arial Narrow" w:hAnsi="Arial Narrow" w:cs="Arial"/>
                <w:b/>
                <w:sz w:val="22"/>
                <w:szCs w:val="22"/>
                <w:lang w:val="es-MX"/>
              </w:rPr>
              <w:t xml:space="preserve"> MILLONES </w:t>
            </w:r>
            <w:r w:rsidR="00400366" w:rsidRPr="00CF57B4">
              <w:rPr>
                <w:rFonts w:ascii="Arial Narrow" w:hAnsi="Arial Narrow" w:cs="Arial"/>
                <w:b/>
                <w:sz w:val="22"/>
                <w:szCs w:val="22"/>
                <w:lang w:val="es-MX"/>
              </w:rPr>
              <w:t xml:space="preserve">OCHOCIENTOS CINCUENTA Y OCHO MIL SEISCIENTOS TREINTA </w:t>
            </w:r>
            <w:r w:rsidR="002463AC">
              <w:rPr>
                <w:rFonts w:ascii="Arial Narrow" w:hAnsi="Arial Narrow" w:cs="Arial"/>
                <w:b/>
                <w:sz w:val="22"/>
                <w:szCs w:val="22"/>
                <w:lang w:val="es-MX"/>
              </w:rPr>
              <w:t xml:space="preserve">PESOS </w:t>
            </w:r>
            <w:r w:rsidR="008362B2" w:rsidRPr="00CF57B4">
              <w:rPr>
                <w:rFonts w:ascii="Arial Narrow" w:hAnsi="Arial Narrow" w:cs="Arial"/>
                <w:b/>
                <w:sz w:val="22"/>
                <w:szCs w:val="22"/>
                <w:lang w:val="es-MX"/>
              </w:rPr>
              <w:t>M/CTE</w:t>
            </w:r>
            <w:r w:rsidR="008362B2" w:rsidRPr="00CF57B4">
              <w:rPr>
                <w:rFonts w:ascii="Arial Narrow" w:hAnsi="Arial Narrow" w:cs="Arial"/>
                <w:b/>
                <w:sz w:val="22"/>
                <w:szCs w:val="22"/>
              </w:rPr>
              <w:t xml:space="preserve"> ($1.</w:t>
            </w:r>
            <w:r w:rsidR="00400366" w:rsidRPr="00CF57B4">
              <w:rPr>
                <w:rFonts w:ascii="Arial Narrow" w:hAnsi="Arial Narrow" w:cs="Arial"/>
                <w:b/>
                <w:sz w:val="22"/>
                <w:szCs w:val="22"/>
              </w:rPr>
              <w:t>951.858.63</w:t>
            </w:r>
            <w:r w:rsidR="002463AC">
              <w:rPr>
                <w:rFonts w:ascii="Arial Narrow" w:hAnsi="Arial Narrow" w:cs="Arial"/>
                <w:b/>
                <w:sz w:val="22"/>
                <w:szCs w:val="22"/>
              </w:rPr>
              <w:t>0</w:t>
            </w:r>
            <w:r w:rsidR="008362B2" w:rsidRPr="00CF57B4">
              <w:rPr>
                <w:rFonts w:ascii="Arial Narrow" w:hAnsi="Arial Narrow" w:cs="Arial"/>
                <w:b/>
                <w:sz w:val="22"/>
                <w:szCs w:val="22"/>
              </w:rPr>
              <w:t>)</w:t>
            </w:r>
            <w:r w:rsidR="008362B2" w:rsidRPr="00CF57B4">
              <w:rPr>
                <w:rFonts w:ascii="Arial Narrow" w:hAnsi="Arial Narrow"/>
                <w:b/>
                <w:sz w:val="22"/>
                <w:szCs w:val="22"/>
              </w:rPr>
              <w:t xml:space="preserve"> </w:t>
            </w:r>
            <w:r w:rsidR="008362B2" w:rsidRPr="00CF57B4">
              <w:rPr>
                <w:rFonts w:ascii="Arial Narrow" w:hAnsi="Arial Narrow" w:cs="Arial"/>
                <w:b/>
                <w:sz w:val="22"/>
                <w:szCs w:val="22"/>
              </w:rPr>
              <w:t>incluido IVA.</w:t>
            </w:r>
            <w:r w:rsidR="004E06CE" w:rsidRPr="00CF57B4">
              <w:rPr>
                <w:rFonts w:ascii="Arial Narrow" w:hAnsi="Arial Narrow" w:cs="Arial"/>
                <w:b/>
                <w:sz w:val="22"/>
                <w:szCs w:val="22"/>
              </w:rPr>
              <w:t xml:space="preserve"> </w:t>
            </w:r>
            <w:r w:rsidRPr="00CF57B4">
              <w:rPr>
                <w:rFonts w:ascii="Arial Narrow" w:hAnsi="Arial Narrow" w:cs="Arial"/>
                <w:sz w:val="22"/>
                <w:szCs w:val="22"/>
              </w:rPr>
              <w:t>Lo anterior según valor promedio de</w:t>
            </w:r>
            <w:r w:rsidR="00C479F8" w:rsidRPr="00CF57B4">
              <w:rPr>
                <w:rFonts w:ascii="Arial Narrow" w:hAnsi="Arial Narrow" w:cs="Arial"/>
                <w:sz w:val="22"/>
                <w:szCs w:val="22"/>
              </w:rPr>
              <w:t xml:space="preserve"> cuatro (4) </w:t>
            </w:r>
            <w:r w:rsidRPr="00CF57B4">
              <w:rPr>
                <w:rFonts w:ascii="Arial Narrow" w:hAnsi="Arial Narrow" w:cs="Arial"/>
                <w:sz w:val="22"/>
                <w:szCs w:val="22"/>
              </w:rPr>
              <w:t>cotizaciones adjuntas a este estudio</w:t>
            </w:r>
            <w:r w:rsidR="00C479F8" w:rsidRPr="00CF57B4">
              <w:rPr>
                <w:rFonts w:ascii="Arial Narrow" w:hAnsi="Arial Narrow" w:cs="Arial"/>
                <w:sz w:val="22"/>
                <w:szCs w:val="22"/>
              </w:rPr>
              <w:t xml:space="preserve"> de mercado</w:t>
            </w:r>
            <w:r w:rsidR="004E06CE" w:rsidRPr="00CF57B4">
              <w:rPr>
                <w:rFonts w:ascii="Arial Narrow" w:hAnsi="Arial Narrow" w:cs="Arial"/>
                <w:sz w:val="22"/>
                <w:szCs w:val="22"/>
              </w:rPr>
              <w:t xml:space="preserve"> y los cálculos realizados de acuerdo a los requerimientos de la solución solicitada.</w:t>
            </w:r>
          </w:p>
          <w:p w14:paraId="33406716" w14:textId="77777777" w:rsidR="002D72ED" w:rsidRPr="00CF57B4" w:rsidRDefault="002D72ED" w:rsidP="002D72ED">
            <w:pPr>
              <w:shd w:val="clear" w:color="auto" w:fill="FFFFFF"/>
              <w:jc w:val="both"/>
              <w:rPr>
                <w:rFonts w:ascii="Arial Narrow" w:hAnsi="Arial Narrow" w:cs="Arial"/>
                <w:sz w:val="22"/>
                <w:szCs w:val="22"/>
              </w:rPr>
            </w:pPr>
          </w:p>
          <w:p w14:paraId="2D4505F7" w14:textId="0342D40F" w:rsidR="006D3036" w:rsidRPr="00CF57B4" w:rsidRDefault="00A408B9" w:rsidP="002D72ED">
            <w:pPr>
              <w:pStyle w:val="Prrafodelista"/>
              <w:widowControl w:val="0"/>
              <w:tabs>
                <w:tab w:val="left" w:pos="709"/>
              </w:tabs>
              <w:autoSpaceDE w:val="0"/>
              <w:autoSpaceDN w:val="0"/>
              <w:adjustRightInd w:val="0"/>
              <w:ind w:left="0" w:right="-1"/>
              <w:jc w:val="both"/>
              <w:rPr>
                <w:rFonts w:ascii="Arial Narrow" w:hAnsi="Arial Narrow" w:cs="Arial"/>
                <w:sz w:val="22"/>
                <w:szCs w:val="22"/>
                <w:lang w:eastAsia="ar-SA"/>
              </w:rPr>
            </w:pPr>
            <w:r w:rsidRPr="00CF57B4">
              <w:rPr>
                <w:rFonts w:ascii="Arial Narrow" w:hAnsi="Arial Narrow" w:cs="Arial"/>
                <w:b/>
                <w:sz w:val="22"/>
                <w:szCs w:val="22"/>
              </w:rPr>
              <w:t>NOTA</w:t>
            </w:r>
            <w:r w:rsidR="00795790" w:rsidRPr="00CF57B4">
              <w:rPr>
                <w:rFonts w:ascii="Arial Narrow" w:hAnsi="Arial Narrow" w:cs="Arial"/>
                <w:b/>
                <w:sz w:val="22"/>
                <w:szCs w:val="22"/>
                <w:lang w:val="es-CO"/>
              </w:rPr>
              <w:t xml:space="preserve"> 3</w:t>
            </w:r>
            <w:r w:rsidR="00AB0CFD" w:rsidRPr="00CF57B4">
              <w:rPr>
                <w:rFonts w:ascii="Arial Narrow" w:hAnsi="Arial Narrow" w:cs="Arial"/>
                <w:b/>
                <w:sz w:val="22"/>
                <w:szCs w:val="22"/>
              </w:rPr>
              <w:t>:</w:t>
            </w:r>
            <w:r w:rsidR="002D72ED" w:rsidRPr="00CF57B4">
              <w:rPr>
                <w:rFonts w:ascii="Arial Narrow" w:hAnsi="Arial Narrow"/>
                <w:sz w:val="22"/>
                <w:szCs w:val="22"/>
              </w:rPr>
              <w:t> </w:t>
            </w:r>
            <w:r w:rsidR="002D72ED" w:rsidRPr="00CF57B4">
              <w:rPr>
                <w:rFonts w:ascii="Arial Narrow" w:hAnsi="Arial Narrow" w:cs="Arial"/>
                <w:sz w:val="22"/>
                <w:szCs w:val="22"/>
              </w:rPr>
              <w:t>En el presupuesto se entiende incluido el valor de todos los costos directos e indirectos y de todos los tributos nacionales y territoriales que se causen por el hecho de la celebración del contrato, su ejecución y liquidación</w:t>
            </w:r>
          </w:p>
          <w:p w14:paraId="4C02A235" w14:textId="77777777" w:rsidR="006D3036" w:rsidRPr="00CF57B4" w:rsidRDefault="006D3036" w:rsidP="006D3036">
            <w:pPr>
              <w:pStyle w:val="Prrafodelista"/>
              <w:widowControl w:val="0"/>
              <w:tabs>
                <w:tab w:val="left" w:pos="709"/>
              </w:tabs>
              <w:autoSpaceDE w:val="0"/>
              <w:autoSpaceDN w:val="0"/>
              <w:adjustRightInd w:val="0"/>
              <w:ind w:left="0" w:right="-1"/>
              <w:jc w:val="both"/>
              <w:rPr>
                <w:rFonts w:ascii="Arial Narrow" w:hAnsi="Arial Narrow" w:cs="Arial"/>
                <w:sz w:val="22"/>
                <w:szCs w:val="22"/>
                <w:lang w:eastAsia="ar-SA"/>
              </w:rPr>
            </w:pPr>
          </w:p>
          <w:p w14:paraId="76861E90" w14:textId="37A6238F" w:rsidR="00AB0CFD" w:rsidRDefault="00A408B9" w:rsidP="00AB0CFD">
            <w:pPr>
              <w:jc w:val="both"/>
              <w:rPr>
                <w:rFonts w:ascii="Arial Narrow" w:hAnsi="Arial Narrow"/>
                <w:sz w:val="22"/>
                <w:szCs w:val="22"/>
                <w:lang w:val="es-CO" w:eastAsia="es-CO"/>
              </w:rPr>
            </w:pPr>
            <w:r w:rsidRPr="00CF57B4">
              <w:rPr>
                <w:rFonts w:ascii="Arial Narrow" w:hAnsi="Arial Narrow"/>
                <w:b/>
                <w:bCs/>
                <w:sz w:val="22"/>
                <w:szCs w:val="22"/>
                <w:lang w:val="es-CO" w:eastAsia="es-CO"/>
              </w:rPr>
              <w:t xml:space="preserve">NOTA </w:t>
            </w:r>
            <w:r w:rsidR="00795790" w:rsidRPr="00CF57B4">
              <w:rPr>
                <w:rFonts w:ascii="Arial Narrow" w:hAnsi="Arial Narrow"/>
                <w:b/>
                <w:bCs/>
                <w:sz w:val="22"/>
                <w:szCs w:val="22"/>
                <w:lang w:val="es-CO" w:eastAsia="es-CO"/>
              </w:rPr>
              <w:t>4</w:t>
            </w:r>
            <w:r w:rsidR="00AB0CFD" w:rsidRPr="00CF57B4">
              <w:rPr>
                <w:rFonts w:ascii="Arial Narrow" w:hAnsi="Arial Narrow"/>
                <w:b/>
                <w:bCs/>
                <w:sz w:val="22"/>
                <w:szCs w:val="22"/>
                <w:lang w:val="es-CO" w:eastAsia="es-CO"/>
              </w:rPr>
              <w:t>:</w:t>
            </w:r>
            <w:r w:rsidR="00AB0CFD" w:rsidRPr="00CF57B4">
              <w:rPr>
                <w:rFonts w:ascii="Arial Narrow" w:hAnsi="Arial Narrow"/>
                <w:bCs/>
                <w:sz w:val="22"/>
                <w:szCs w:val="22"/>
                <w:lang w:val="es-CO" w:eastAsia="es-CO"/>
              </w:rPr>
              <w:t xml:space="preserve"> A</w:t>
            </w:r>
            <w:r w:rsidR="00AB0CFD" w:rsidRPr="00CF57B4">
              <w:rPr>
                <w:rFonts w:ascii="Arial Narrow" w:hAnsi="Arial Narrow"/>
                <w:sz w:val="22"/>
                <w:szCs w:val="22"/>
                <w:lang w:val="es-CO" w:eastAsia="es-CO"/>
              </w:rPr>
              <w:t xml:space="preserve"> continuación, se relaciona </w:t>
            </w:r>
            <w:r w:rsidR="0052477C" w:rsidRPr="00CF57B4">
              <w:rPr>
                <w:rFonts w:ascii="Arial Narrow" w:hAnsi="Arial Narrow"/>
                <w:sz w:val="22"/>
                <w:szCs w:val="22"/>
                <w:lang w:val="es-CO" w:eastAsia="es-CO"/>
              </w:rPr>
              <w:t xml:space="preserve">una proyección </w:t>
            </w:r>
            <w:r w:rsidR="00AB0CFD" w:rsidRPr="00CF57B4">
              <w:rPr>
                <w:rFonts w:ascii="Arial Narrow" w:hAnsi="Arial Narrow"/>
                <w:sz w:val="22"/>
                <w:szCs w:val="22"/>
                <w:lang w:val="es-CO" w:eastAsia="es-CO"/>
              </w:rPr>
              <w:t>para efecto de pago, teniendo en cuenta las fuentes de financiación del presente proceso:</w:t>
            </w:r>
          </w:p>
          <w:p w14:paraId="7BAEE469" w14:textId="67327A10" w:rsidR="002463AC" w:rsidRDefault="002463AC" w:rsidP="00AB0CFD">
            <w:pPr>
              <w:jc w:val="both"/>
              <w:rPr>
                <w:rFonts w:ascii="Arial Narrow" w:hAnsi="Arial Narrow"/>
                <w:sz w:val="22"/>
                <w:szCs w:val="22"/>
                <w:lang w:val="es-CO" w:eastAsia="es-CO"/>
              </w:rPr>
            </w:pPr>
          </w:p>
          <w:tbl>
            <w:tblPr>
              <w:tblW w:w="6162" w:type="dxa"/>
              <w:jc w:val="center"/>
              <w:tblCellMar>
                <w:left w:w="70" w:type="dxa"/>
                <w:right w:w="70" w:type="dxa"/>
              </w:tblCellMar>
              <w:tblLook w:val="04A0" w:firstRow="1" w:lastRow="0" w:firstColumn="1" w:lastColumn="0" w:noHBand="0" w:noVBand="1"/>
            </w:tblPr>
            <w:tblGrid>
              <w:gridCol w:w="3424"/>
              <w:gridCol w:w="2738"/>
            </w:tblGrid>
            <w:tr w:rsidR="00CF57B4" w:rsidRPr="007C1281" w14:paraId="6DC2241C" w14:textId="77777777" w:rsidTr="00FF341B">
              <w:trPr>
                <w:trHeight w:val="315"/>
                <w:jc w:val="center"/>
              </w:trPr>
              <w:tc>
                <w:tcPr>
                  <w:tcW w:w="6162"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E86A057" w14:textId="77777777" w:rsidR="00FF341B" w:rsidRPr="007C1281" w:rsidRDefault="00FF341B" w:rsidP="00FF341B">
                  <w:pPr>
                    <w:jc w:val="center"/>
                    <w:rPr>
                      <w:rFonts w:ascii="Arial Narrow" w:hAnsi="Arial Narrow" w:cs="Arial"/>
                      <w:b/>
                      <w:bCs/>
                      <w:sz w:val="18"/>
                      <w:szCs w:val="18"/>
                      <w:lang w:val="es-CO" w:eastAsia="es-CO"/>
                    </w:rPr>
                  </w:pPr>
                  <w:r w:rsidRPr="007C1281">
                    <w:rPr>
                      <w:rFonts w:ascii="Arial Narrow" w:hAnsi="Arial Narrow" w:cs="Arial"/>
                      <w:b/>
                      <w:bCs/>
                      <w:sz w:val="18"/>
                      <w:szCs w:val="18"/>
                    </w:rPr>
                    <w:t xml:space="preserve">Convenio / Convergencia: </w:t>
                  </w:r>
                  <w:r w:rsidRPr="007C1281">
                    <w:rPr>
                      <w:rFonts w:ascii="Arial Narrow" w:hAnsi="Arial Narrow" w:cs="Arial"/>
                      <w:b/>
                      <w:bCs/>
                      <w:sz w:val="18"/>
                      <w:szCs w:val="18"/>
                      <w:u w:val="single"/>
                    </w:rPr>
                    <w:t>67%</w:t>
                  </w:r>
                </w:p>
              </w:tc>
            </w:tr>
            <w:tr w:rsidR="00CF57B4" w:rsidRPr="007C1281" w14:paraId="5A9CB4F9" w14:textId="77777777" w:rsidTr="00FF341B">
              <w:trPr>
                <w:trHeight w:val="31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4BF045B3" w14:textId="77777777" w:rsidR="00FF341B" w:rsidRPr="007C1281" w:rsidRDefault="00FF341B" w:rsidP="00FF341B">
                  <w:pPr>
                    <w:rPr>
                      <w:rFonts w:ascii="Arial Narrow" w:hAnsi="Arial Narrow" w:cs="Arial"/>
                      <w:sz w:val="18"/>
                      <w:szCs w:val="18"/>
                    </w:rPr>
                  </w:pPr>
                  <w:r w:rsidRPr="007C1281">
                    <w:rPr>
                      <w:rFonts w:ascii="Arial Narrow" w:hAnsi="Arial Narrow" w:cs="Arial"/>
                      <w:sz w:val="18"/>
                      <w:szCs w:val="18"/>
                    </w:rPr>
                    <w:t>Implementación</w:t>
                  </w:r>
                </w:p>
              </w:tc>
              <w:tc>
                <w:tcPr>
                  <w:tcW w:w="2738" w:type="dxa"/>
                  <w:tcBorders>
                    <w:top w:val="nil"/>
                    <w:left w:val="nil"/>
                    <w:bottom w:val="single" w:sz="8" w:space="0" w:color="000000"/>
                    <w:right w:val="single" w:sz="8" w:space="0" w:color="000000"/>
                  </w:tcBorders>
                  <w:shd w:val="clear" w:color="000000" w:fill="FFFFFF"/>
                  <w:vAlign w:val="center"/>
                  <w:hideMark/>
                </w:tcPr>
                <w:p w14:paraId="5BAEC3DC" w14:textId="77777777" w:rsidR="00FF341B" w:rsidRPr="007C1281" w:rsidRDefault="00FF341B" w:rsidP="00FF341B">
                  <w:pPr>
                    <w:jc w:val="right"/>
                    <w:rPr>
                      <w:rFonts w:ascii="Arial Narrow" w:hAnsi="Arial Narrow" w:cs="Arial"/>
                      <w:sz w:val="18"/>
                      <w:szCs w:val="18"/>
                    </w:rPr>
                  </w:pPr>
                  <w:r w:rsidRPr="007C1281">
                    <w:rPr>
                      <w:rFonts w:ascii="Arial Narrow" w:hAnsi="Arial Narrow" w:cs="Arial"/>
                      <w:sz w:val="18"/>
                      <w:szCs w:val="18"/>
                    </w:rPr>
                    <w:t xml:space="preserve"> $   156.273.750 </w:t>
                  </w:r>
                </w:p>
              </w:tc>
            </w:tr>
            <w:tr w:rsidR="00CF57B4" w:rsidRPr="007C1281" w14:paraId="5564F075" w14:textId="77777777" w:rsidTr="00FF341B">
              <w:trPr>
                <w:trHeight w:val="52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48D79D6E" w14:textId="57A05E61" w:rsidR="00FF341B" w:rsidRPr="007C1281" w:rsidRDefault="00FF341B" w:rsidP="00FF341B">
                  <w:pPr>
                    <w:rPr>
                      <w:rFonts w:ascii="Arial Narrow" w:hAnsi="Arial Narrow" w:cs="Arial"/>
                      <w:sz w:val="18"/>
                      <w:szCs w:val="18"/>
                    </w:rPr>
                  </w:pPr>
                  <w:r w:rsidRPr="007C1281">
                    <w:rPr>
                      <w:rFonts w:ascii="Arial Narrow" w:hAnsi="Arial Narrow" w:cs="Arial"/>
                      <w:sz w:val="18"/>
                      <w:szCs w:val="18"/>
                    </w:rPr>
                    <w:t>Transmisión simultánea Audio o Video 2016</w:t>
                  </w:r>
                </w:p>
              </w:tc>
              <w:tc>
                <w:tcPr>
                  <w:tcW w:w="2738" w:type="dxa"/>
                  <w:tcBorders>
                    <w:top w:val="nil"/>
                    <w:left w:val="nil"/>
                    <w:bottom w:val="single" w:sz="8" w:space="0" w:color="000000"/>
                    <w:right w:val="single" w:sz="8" w:space="0" w:color="000000"/>
                  </w:tcBorders>
                  <w:shd w:val="clear" w:color="000000" w:fill="FFFFFF"/>
                  <w:vAlign w:val="center"/>
                  <w:hideMark/>
                </w:tcPr>
                <w:p w14:paraId="12BF7129" w14:textId="77777777" w:rsidR="00FF341B" w:rsidRPr="007C1281" w:rsidRDefault="00FF341B" w:rsidP="00FF341B">
                  <w:pPr>
                    <w:jc w:val="right"/>
                    <w:rPr>
                      <w:rFonts w:ascii="Arial Narrow" w:hAnsi="Arial Narrow" w:cs="Arial"/>
                      <w:sz w:val="18"/>
                      <w:szCs w:val="18"/>
                    </w:rPr>
                  </w:pPr>
                  <w:r w:rsidRPr="007C1281">
                    <w:rPr>
                      <w:rFonts w:ascii="Arial Narrow" w:hAnsi="Arial Narrow" w:cs="Arial"/>
                      <w:sz w:val="18"/>
                      <w:szCs w:val="18"/>
                    </w:rPr>
                    <w:t xml:space="preserve"> $     38.347.125 </w:t>
                  </w:r>
                </w:p>
              </w:tc>
            </w:tr>
            <w:tr w:rsidR="00CF57B4" w:rsidRPr="007C1281" w14:paraId="3DC34C77" w14:textId="77777777" w:rsidTr="00FF341B">
              <w:trPr>
                <w:trHeight w:val="31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1C69AC0C" w14:textId="77777777" w:rsidR="00FF341B" w:rsidRPr="007C1281" w:rsidRDefault="00FF341B" w:rsidP="00FF341B">
                  <w:pPr>
                    <w:rPr>
                      <w:rFonts w:ascii="Arial Narrow" w:hAnsi="Arial Narrow" w:cs="Arial"/>
                      <w:sz w:val="18"/>
                      <w:szCs w:val="18"/>
                    </w:rPr>
                  </w:pPr>
                  <w:r w:rsidRPr="007C1281">
                    <w:rPr>
                      <w:rFonts w:ascii="Arial Narrow" w:hAnsi="Arial Narrow" w:cs="Arial"/>
                      <w:sz w:val="18"/>
                      <w:szCs w:val="18"/>
                    </w:rPr>
                    <w:t>Transcoding 2016</w:t>
                  </w:r>
                </w:p>
              </w:tc>
              <w:tc>
                <w:tcPr>
                  <w:tcW w:w="2738" w:type="dxa"/>
                  <w:tcBorders>
                    <w:top w:val="nil"/>
                    <w:left w:val="nil"/>
                    <w:bottom w:val="single" w:sz="8" w:space="0" w:color="000000"/>
                    <w:right w:val="single" w:sz="8" w:space="0" w:color="000000"/>
                  </w:tcBorders>
                  <w:shd w:val="clear" w:color="000000" w:fill="FFFFFF"/>
                  <w:vAlign w:val="center"/>
                  <w:hideMark/>
                </w:tcPr>
                <w:p w14:paraId="1CF9FF49" w14:textId="77777777" w:rsidR="00FF341B" w:rsidRPr="007C1281" w:rsidRDefault="00FF341B" w:rsidP="00FF341B">
                  <w:pPr>
                    <w:jc w:val="right"/>
                    <w:rPr>
                      <w:rFonts w:ascii="Arial Narrow" w:hAnsi="Arial Narrow" w:cs="Arial"/>
                      <w:sz w:val="18"/>
                      <w:szCs w:val="18"/>
                    </w:rPr>
                  </w:pPr>
                  <w:r w:rsidRPr="007C1281">
                    <w:rPr>
                      <w:rFonts w:ascii="Arial Narrow" w:hAnsi="Arial Narrow" w:cs="Arial"/>
                      <w:sz w:val="18"/>
                      <w:szCs w:val="18"/>
                    </w:rPr>
                    <w:t xml:space="preserve"> $     60.840.000 </w:t>
                  </w:r>
                </w:p>
              </w:tc>
            </w:tr>
            <w:tr w:rsidR="00CF57B4" w:rsidRPr="007C1281" w14:paraId="0364B563" w14:textId="77777777" w:rsidTr="00FF341B">
              <w:trPr>
                <w:trHeight w:val="31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08594CDF" w14:textId="77777777" w:rsidR="00FF341B" w:rsidRPr="007C1281" w:rsidRDefault="00FF341B" w:rsidP="00FF341B">
                  <w:pPr>
                    <w:rPr>
                      <w:rFonts w:ascii="Arial Narrow" w:hAnsi="Arial Narrow" w:cs="Arial"/>
                      <w:sz w:val="18"/>
                      <w:szCs w:val="18"/>
                    </w:rPr>
                  </w:pPr>
                  <w:r w:rsidRPr="007C1281">
                    <w:rPr>
                      <w:rFonts w:ascii="Arial Narrow" w:hAnsi="Arial Narrow" w:cs="Arial"/>
                      <w:sz w:val="18"/>
                      <w:szCs w:val="18"/>
                    </w:rPr>
                    <w:t>Junio</w:t>
                  </w:r>
                </w:p>
              </w:tc>
              <w:tc>
                <w:tcPr>
                  <w:tcW w:w="2738" w:type="dxa"/>
                  <w:tcBorders>
                    <w:top w:val="nil"/>
                    <w:left w:val="nil"/>
                    <w:bottom w:val="single" w:sz="8" w:space="0" w:color="000000"/>
                    <w:right w:val="single" w:sz="8" w:space="0" w:color="000000"/>
                  </w:tcBorders>
                  <w:shd w:val="clear" w:color="000000" w:fill="FFFFFF"/>
                  <w:vAlign w:val="center"/>
                  <w:hideMark/>
                </w:tcPr>
                <w:p w14:paraId="64E6C01B" w14:textId="77777777" w:rsidR="00FF341B" w:rsidRPr="007C1281" w:rsidRDefault="00FF341B" w:rsidP="00FF341B">
                  <w:pPr>
                    <w:jc w:val="right"/>
                    <w:rPr>
                      <w:rFonts w:ascii="Arial Narrow" w:hAnsi="Arial Narrow" w:cs="Arial"/>
                      <w:sz w:val="18"/>
                      <w:szCs w:val="18"/>
                    </w:rPr>
                  </w:pPr>
                  <w:r w:rsidRPr="007C1281">
                    <w:rPr>
                      <w:rFonts w:ascii="Arial Narrow" w:hAnsi="Arial Narrow" w:cs="Arial"/>
                      <w:sz w:val="18"/>
                      <w:szCs w:val="18"/>
                    </w:rPr>
                    <w:t xml:space="preserve"> $   161.519.795 </w:t>
                  </w:r>
                </w:p>
              </w:tc>
            </w:tr>
            <w:tr w:rsidR="00CF57B4" w:rsidRPr="007C1281" w14:paraId="0CF9F26D" w14:textId="77777777" w:rsidTr="00FF341B">
              <w:trPr>
                <w:trHeight w:val="31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498F47D1" w14:textId="77777777" w:rsidR="00FF341B" w:rsidRPr="007C1281" w:rsidRDefault="00FF341B" w:rsidP="00FF341B">
                  <w:pPr>
                    <w:rPr>
                      <w:rFonts w:ascii="Arial Narrow" w:hAnsi="Arial Narrow" w:cs="Arial"/>
                      <w:sz w:val="18"/>
                      <w:szCs w:val="18"/>
                    </w:rPr>
                  </w:pPr>
                  <w:r w:rsidRPr="007C1281">
                    <w:rPr>
                      <w:rFonts w:ascii="Arial Narrow" w:hAnsi="Arial Narrow" w:cs="Arial"/>
                      <w:sz w:val="18"/>
                      <w:szCs w:val="18"/>
                    </w:rPr>
                    <w:t>Julio</w:t>
                  </w:r>
                </w:p>
              </w:tc>
              <w:tc>
                <w:tcPr>
                  <w:tcW w:w="2738" w:type="dxa"/>
                  <w:tcBorders>
                    <w:top w:val="nil"/>
                    <w:left w:val="nil"/>
                    <w:bottom w:val="single" w:sz="8" w:space="0" w:color="000000"/>
                    <w:right w:val="single" w:sz="8" w:space="0" w:color="000000"/>
                  </w:tcBorders>
                  <w:shd w:val="clear" w:color="000000" w:fill="FFFFFF"/>
                  <w:vAlign w:val="center"/>
                  <w:hideMark/>
                </w:tcPr>
                <w:p w14:paraId="18C30740" w14:textId="77777777" w:rsidR="00FF341B" w:rsidRPr="007C1281" w:rsidRDefault="00FF341B" w:rsidP="00FF341B">
                  <w:pPr>
                    <w:jc w:val="right"/>
                    <w:rPr>
                      <w:rFonts w:ascii="Arial Narrow" w:hAnsi="Arial Narrow" w:cs="Arial"/>
                      <w:sz w:val="18"/>
                      <w:szCs w:val="18"/>
                    </w:rPr>
                  </w:pPr>
                  <w:r w:rsidRPr="007C1281">
                    <w:rPr>
                      <w:rFonts w:ascii="Arial Narrow" w:hAnsi="Arial Narrow" w:cs="Arial"/>
                      <w:sz w:val="18"/>
                      <w:szCs w:val="18"/>
                    </w:rPr>
                    <w:t xml:space="preserve"> $   161.519.795 </w:t>
                  </w:r>
                </w:p>
              </w:tc>
            </w:tr>
            <w:tr w:rsidR="00CF57B4" w:rsidRPr="007C1281" w14:paraId="1581B5E5" w14:textId="77777777" w:rsidTr="00FF341B">
              <w:trPr>
                <w:trHeight w:val="31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6BD600B5" w14:textId="77777777" w:rsidR="00FF341B" w:rsidRPr="007C1281" w:rsidRDefault="00FF341B" w:rsidP="00FF341B">
                  <w:pPr>
                    <w:rPr>
                      <w:rFonts w:ascii="Arial Narrow" w:hAnsi="Arial Narrow" w:cs="Arial"/>
                      <w:sz w:val="18"/>
                      <w:szCs w:val="18"/>
                    </w:rPr>
                  </w:pPr>
                  <w:r w:rsidRPr="007C1281">
                    <w:rPr>
                      <w:rFonts w:ascii="Arial Narrow" w:hAnsi="Arial Narrow" w:cs="Arial"/>
                      <w:sz w:val="18"/>
                      <w:szCs w:val="18"/>
                    </w:rPr>
                    <w:t>Agosto</w:t>
                  </w:r>
                </w:p>
              </w:tc>
              <w:tc>
                <w:tcPr>
                  <w:tcW w:w="2738" w:type="dxa"/>
                  <w:tcBorders>
                    <w:top w:val="nil"/>
                    <w:left w:val="nil"/>
                    <w:bottom w:val="single" w:sz="8" w:space="0" w:color="000000"/>
                    <w:right w:val="single" w:sz="8" w:space="0" w:color="000000"/>
                  </w:tcBorders>
                  <w:shd w:val="clear" w:color="000000" w:fill="FFFFFF"/>
                  <w:vAlign w:val="center"/>
                  <w:hideMark/>
                </w:tcPr>
                <w:p w14:paraId="0BE61A0A" w14:textId="77777777" w:rsidR="00FF341B" w:rsidRPr="007C1281" w:rsidRDefault="00FF341B" w:rsidP="00FF341B">
                  <w:pPr>
                    <w:jc w:val="right"/>
                    <w:rPr>
                      <w:rFonts w:ascii="Arial Narrow" w:hAnsi="Arial Narrow" w:cs="Arial"/>
                      <w:sz w:val="18"/>
                      <w:szCs w:val="18"/>
                    </w:rPr>
                  </w:pPr>
                  <w:r w:rsidRPr="007C1281">
                    <w:rPr>
                      <w:rFonts w:ascii="Arial Narrow" w:hAnsi="Arial Narrow" w:cs="Arial"/>
                      <w:sz w:val="18"/>
                      <w:szCs w:val="18"/>
                    </w:rPr>
                    <w:t xml:space="preserve"> $   161.519.795 </w:t>
                  </w:r>
                </w:p>
              </w:tc>
            </w:tr>
            <w:tr w:rsidR="00CF57B4" w:rsidRPr="007C1281" w14:paraId="538D8291" w14:textId="77777777" w:rsidTr="00FF341B">
              <w:trPr>
                <w:trHeight w:val="31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2C2BD7E0" w14:textId="77777777" w:rsidR="00FF341B" w:rsidRPr="007C1281" w:rsidRDefault="00FF341B" w:rsidP="00FF341B">
                  <w:pPr>
                    <w:rPr>
                      <w:rFonts w:ascii="Arial Narrow" w:hAnsi="Arial Narrow" w:cs="Arial"/>
                      <w:sz w:val="18"/>
                      <w:szCs w:val="18"/>
                    </w:rPr>
                  </w:pPr>
                  <w:r w:rsidRPr="007C1281">
                    <w:rPr>
                      <w:rFonts w:ascii="Arial Narrow" w:hAnsi="Arial Narrow" w:cs="Arial"/>
                      <w:sz w:val="18"/>
                      <w:szCs w:val="18"/>
                    </w:rPr>
                    <w:t>Septiembre</w:t>
                  </w:r>
                </w:p>
              </w:tc>
              <w:tc>
                <w:tcPr>
                  <w:tcW w:w="2738" w:type="dxa"/>
                  <w:tcBorders>
                    <w:top w:val="nil"/>
                    <w:left w:val="nil"/>
                    <w:bottom w:val="single" w:sz="8" w:space="0" w:color="000000"/>
                    <w:right w:val="single" w:sz="8" w:space="0" w:color="000000"/>
                  </w:tcBorders>
                  <w:shd w:val="clear" w:color="000000" w:fill="FFFFFF"/>
                  <w:vAlign w:val="center"/>
                  <w:hideMark/>
                </w:tcPr>
                <w:p w14:paraId="2905835E" w14:textId="77777777" w:rsidR="00FF341B" w:rsidRPr="007C1281" w:rsidRDefault="00FF341B" w:rsidP="00FF341B">
                  <w:pPr>
                    <w:jc w:val="right"/>
                    <w:rPr>
                      <w:rFonts w:ascii="Arial Narrow" w:hAnsi="Arial Narrow" w:cs="Arial"/>
                      <w:sz w:val="18"/>
                      <w:szCs w:val="18"/>
                    </w:rPr>
                  </w:pPr>
                  <w:r w:rsidRPr="007C1281">
                    <w:rPr>
                      <w:rFonts w:ascii="Arial Narrow" w:hAnsi="Arial Narrow" w:cs="Arial"/>
                      <w:sz w:val="18"/>
                      <w:szCs w:val="18"/>
                    </w:rPr>
                    <w:t xml:space="preserve"> $   161.519.795 </w:t>
                  </w:r>
                </w:p>
              </w:tc>
            </w:tr>
            <w:tr w:rsidR="00CF57B4" w:rsidRPr="007C1281" w14:paraId="65570ABA" w14:textId="77777777" w:rsidTr="00FF341B">
              <w:trPr>
                <w:trHeight w:val="31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76D6D136" w14:textId="77777777" w:rsidR="00FF341B" w:rsidRPr="007C1281" w:rsidRDefault="00FF341B" w:rsidP="00FF341B">
                  <w:pPr>
                    <w:rPr>
                      <w:rFonts w:ascii="Arial Narrow" w:hAnsi="Arial Narrow" w:cs="Arial"/>
                      <w:sz w:val="18"/>
                      <w:szCs w:val="18"/>
                    </w:rPr>
                  </w:pPr>
                  <w:r w:rsidRPr="007C1281">
                    <w:rPr>
                      <w:rFonts w:ascii="Arial Narrow" w:hAnsi="Arial Narrow" w:cs="Arial"/>
                      <w:sz w:val="18"/>
                      <w:szCs w:val="18"/>
                    </w:rPr>
                    <w:t>Octubre</w:t>
                  </w:r>
                </w:p>
              </w:tc>
              <w:tc>
                <w:tcPr>
                  <w:tcW w:w="2738" w:type="dxa"/>
                  <w:tcBorders>
                    <w:top w:val="nil"/>
                    <w:left w:val="nil"/>
                    <w:bottom w:val="single" w:sz="8" w:space="0" w:color="000000"/>
                    <w:right w:val="single" w:sz="8" w:space="0" w:color="000000"/>
                  </w:tcBorders>
                  <w:shd w:val="clear" w:color="000000" w:fill="FFFFFF"/>
                  <w:vAlign w:val="center"/>
                  <w:hideMark/>
                </w:tcPr>
                <w:p w14:paraId="2A24EAF9" w14:textId="77777777" w:rsidR="00FF341B" w:rsidRPr="007C1281" w:rsidRDefault="00FF341B" w:rsidP="00FF341B">
                  <w:pPr>
                    <w:jc w:val="right"/>
                    <w:rPr>
                      <w:rFonts w:ascii="Arial Narrow" w:hAnsi="Arial Narrow" w:cs="Arial"/>
                      <w:sz w:val="18"/>
                      <w:szCs w:val="18"/>
                    </w:rPr>
                  </w:pPr>
                  <w:r w:rsidRPr="007C1281">
                    <w:rPr>
                      <w:rFonts w:ascii="Arial Narrow" w:hAnsi="Arial Narrow" w:cs="Arial"/>
                      <w:sz w:val="18"/>
                      <w:szCs w:val="18"/>
                    </w:rPr>
                    <w:t xml:space="preserve"> $   161.519.795 </w:t>
                  </w:r>
                </w:p>
              </w:tc>
            </w:tr>
            <w:tr w:rsidR="00CF57B4" w:rsidRPr="007C1281" w14:paraId="38941E3F" w14:textId="77777777" w:rsidTr="00FF341B">
              <w:trPr>
                <w:trHeight w:val="31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57436B38" w14:textId="77777777" w:rsidR="00FF341B" w:rsidRPr="007C1281" w:rsidRDefault="00FF341B" w:rsidP="00FF341B">
                  <w:pPr>
                    <w:rPr>
                      <w:rFonts w:ascii="Arial Narrow" w:hAnsi="Arial Narrow" w:cs="Arial"/>
                      <w:sz w:val="18"/>
                      <w:szCs w:val="18"/>
                    </w:rPr>
                  </w:pPr>
                  <w:r w:rsidRPr="007C1281">
                    <w:rPr>
                      <w:rFonts w:ascii="Arial Narrow" w:hAnsi="Arial Narrow" w:cs="Arial"/>
                      <w:sz w:val="18"/>
                      <w:szCs w:val="18"/>
                    </w:rPr>
                    <w:t>Noviembre</w:t>
                  </w:r>
                </w:p>
              </w:tc>
              <w:tc>
                <w:tcPr>
                  <w:tcW w:w="2738" w:type="dxa"/>
                  <w:tcBorders>
                    <w:top w:val="nil"/>
                    <w:left w:val="nil"/>
                    <w:bottom w:val="single" w:sz="8" w:space="0" w:color="000000"/>
                    <w:right w:val="single" w:sz="8" w:space="0" w:color="000000"/>
                  </w:tcBorders>
                  <w:shd w:val="clear" w:color="000000" w:fill="FFFFFF"/>
                  <w:vAlign w:val="center"/>
                  <w:hideMark/>
                </w:tcPr>
                <w:p w14:paraId="50752187" w14:textId="77777777" w:rsidR="00FF341B" w:rsidRPr="007C1281" w:rsidRDefault="00FF341B" w:rsidP="00FF341B">
                  <w:pPr>
                    <w:jc w:val="right"/>
                    <w:rPr>
                      <w:rFonts w:ascii="Arial Narrow" w:hAnsi="Arial Narrow" w:cs="Arial"/>
                      <w:sz w:val="18"/>
                      <w:szCs w:val="18"/>
                    </w:rPr>
                  </w:pPr>
                  <w:r w:rsidRPr="007C1281">
                    <w:rPr>
                      <w:rFonts w:ascii="Arial Narrow" w:hAnsi="Arial Narrow" w:cs="Arial"/>
                      <w:sz w:val="18"/>
                      <w:szCs w:val="18"/>
                    </w:rPr>
                    <w:t xml:space="preserve"> $   161.519.795 </w:t>
                  </w:r>
                </w:p>
              </w:tc>
            </w:tr>
            <w:tr w:rsidR="00CF57B4" w:rsidRPr="007C1281" w14:paraId="147FD679" w14:textId="77777777" w:rsidTr="00FF341B">
              <w:trPr>
                <w:trHeight w:val="31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25592770" w14:textId="77777777" w:rsidR="00FF341B" w:rsidRPr="007C1281" w:rsidRDefault="00FF341B" w:rsidP="00FF341B">
                  <w:pPr>
                    <w:rPr>
                      <w:rFonts w:ascii="Arial Narrow" w:hAnsi="Arial Narrow" w:cs="Arial"/>
                      <w:sz w:val="18"/>
                      <w:szCs w:val="18"/>
                    </w:rPr>
                  </w:pPr>
                  <w:r w:rsidRPr="007C1281">
                    <w:rPr>
                      <w:rFonts w:ascii="Arial Narrow" w:hAnsi="Arial Narrow" w:cs="Arial"/>
                      <w:sz w:val="18"/>
                      <w:szCs w:val="18"/>
                    </w:rPr>
                    <w:t>15 días de Diciembre</w:t>
                  </w:r>
                </w:p>
              </w:tc>
              <w:tc>
                <w:tcPr>
                  <w:tcW w:w="2738" w:type="dxa"/>
                  <w:tcBorders>
                    <w:top w:val="nil"/>
                    <w:left w:val="nil"/>
                    <w:bottom w:val="single" w:sz="8" w:space="0" w:color="000000"/>
                    <w:right w:val="single" w:sz="8" w:space="0" w:color="000000"/>
                  </w:tcBorders>
                  <w:shd w:val="clear" w:color="000000" w:fill="FFFFFF"/>
                  <w:vAlign w:val="center"/>
                  <w:hideMark/>
                </w:tcPr>
                <w:p w14:paraId="684AB147" w14:textId="77777777" w:rsidR="00FF341B" w:rsidRPr="007C1281" w:rsidRDefault="00FF341B" w:rsidP="00FF341B">
                  <w:pPr>
                    <w:jc w:val="right"/>
                    <w:rPr>
                      <w:rFonts w:ascii="Arial Narrow" w:hAnsi="Arial Narrow" w:cs="Arial"/>
                      <w:sz w:val="18"/>
                      <w:szCs w:val="18"/>
                    </w:rPr>
                  </w:pPr>
                  <w:r w:rsidRPr="007C1281">
                    <w:rPr>
                      <w:rFonts w:ascii="Arial Narrow" w:hAnsi="Arial Narrow" w:cs="Arial"/>
                      <w:sz w:val="18"/>
                      <w:szCs w:val="18"/>
                    </w:rPr>
                    <w:t xml:space="preserve"> $     80.759.898 </w:t>
                  </w:r>
                </w:p>
              </w:tc>
            </w:tr>
            <w:tr w:rsidR="00CF57B4" w:rsidRPr="007C1281" w14:paraId="379A40CD" w14:textId="77777777" w:rsidTr="00FF341B">
              <w:trPr>
                <w:trHeight w:val="31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0753A618" w14:textId="77777777" w:rsidR="00FF341B" w:rsidRPr="007C1281" w:rsidRDefault="00FF341B" w:rsidP="00FF341B">
                  <w:pPr>
                    <w:rPr>
                      <w:rFonts w:ascii="Arial Narrow" w:hAnsi="Arial Narrow" w:cs="Arial"/>
                      <w:b/>
                      <w:bCs/>
                      <w:sz w:val="18"/>
                      <w:szCs w:val="18"/>
                    </w:rPr>
                  </w:pPr>
                  <w:r w:rsidRPr="007C1281">
                    <w:rPr>
                      <w:rFonts w:ascii="Arial Narrow" w:hAnsi="Arial Narrow" w:cs="Arial"/>
                      <w:b/>
                      <w:bCs/>
                      <w:sz w:val="18"/>
                      <w:szCs w:val="18"/>
                    </w:rPr>
                    <w:t>SUBTOTAL</w:t>
                  </w:r>
                </w:p>
              </w:tc>
              <w:tc>
                <w:tcPr>
                  <w:tcW w:w="2738" w:type="dxa"/>
                  <w:tcBorders>
                    <w:top w:val="nil"/>
                    <w:left w:val="nil"/>
                    <w:bottom w:val="single" w:sz="8" w:space="0" w:color="000000"/>
                    <w:right w:val="single" w:sz="8" w:space="0" w:color="000000"/>
                  </w:tcBorders>
                  <w:shd w:val="clear" w:color="000000" w:fill="FFFFFF"/>
                  <w:vAlign w:val="center"/>
                  <w:hideMark/>
                </w:tcPr>
                <w:p w14:paraId="2F179ACC" w14:textId="4686B501" w:rsidR="00FF341B" w:rsidRPr="007C1281" w:rsidRDefault="00FF341B">
                  <w:pPr>
                    <w:jc w:val="right"/>
                    <w:rPr>
                      <w:rFonts w:ascii="Arial Narrow" w:hAnsi="Arial Narrow" w:cs="Arial"/>
                      <w:b/>
                      <w:bCs/>
                      <w:sz w:val="18"/>
                      <w:szCs w:val="18"/>
                    </w:rPr>
                  </w:pPr>
                  <w:r w:rsidRPr="007C1281">
                    <w:rPr>
                      <w:rFonts w:ascii="Arial Narrow" w:hAnsi="Arial Narrow" w:cs="Arial"/>
                      <w:b/>
                      <w:bCs/>
                      <w:sz w:val="18"/>
                      <w:szCs w:val="18"/>
                    </w:rPr>
                    <w:t>$1.305.339.54</w:t>
                  </w:r>
                  <w:r w:rsidR="002463AC" w:rsidRPr="007C1281">
                    <w:rPr>
                      <w:rFonts w:ascii="Arial Narrow" w:hAnsi="Arial Narrow" w:cs="Arial"/>
                      <w:b/>
                      <w:bCs/>
                      <w:sz w:val="18"/>
                      <w:szCs w:val="18"/>
                    </w:rPr>
                    <w:t>3</w:t>
                  </w:r>
                </w:p>
              </w:tc>
            </w:tr>
            <w:tr w:rsidR="00CF57B4" w:rsidRPr="007C1281" w14:paraId="3BB2D033" w14:textId="77777777" w:rsidTr="00FF341B">
              <w:trPr>
                <w:trHeight w:val="315"/>
                <w:jc w:val="center"/>
              </w:trPr>
              <w:tc>
                <w:tcPr>
                  <w:tcW w:w="6162"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3B4D742" w14:textId="77777777" w:rsidR="00FF341B" w:rsidRPr="007C1281" w:rsidRDefault="00FF341B" w:rsidP="00FF341B">
                  <w:pPr>
                    <w:jc w:val="center"/>
                    <w:rPr>
                      <w:rFonts w:ascii="Arial Narrow" w:hAnsi="Arial Narrow" w:cs="Arial"/>
                      <w:b/>
                      <w:bCs/>
                      <w:sz w:val="18"/>
                      <w:szCs w:val="18"/>
                    </w:rPr>
                  </w:pPr>
                  <w:r w:rsidRPr="007C1281">
                    <w:rPr>
                      <w:rFonts w:ascii="Arial Narrow" w:hAnsi="Arial Narrow" w:cs="Arial"/>
                      <w:b/>
                      <w:bCs/>
                      <w:sz w:val="18"/>
                      <w:szCs w:val="18"/>
                    </w:rPr>
                    <w:t xml:space="preserve">Recursos Propios: </w:t>
                  </w:r>
                  <w:r w:rsidRPr="007C1281">
                    <w:rPr>
                      <w:rFonts w:ascii="Arial Narrow" w:hAnsi="Arial Narrow" w:cs="Arial"/>
                      <w:b/>
                      <w:bCs/>
                      <w:sz w:val="18"/>
                      <w:szCs w:val="18"/>
                      <w:u w:val="single"/>
                    </w:rPr>
                    <w:t>33%</w:t>
                  </w:r>
                </w:p>
              </w:tc>
            </w:tr>
            <w:tr w:rsidR="00CF57B4" w:rsidRPr="007C1281" w14:paraId="3F09B85D" w14:textId="77777777" w:rsidTr="00FF341B">
              <w:trPr>
                <w:trHeight w:val="31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55EA0A78" w14:textId="77777777" w:rsidR="00FF341B" w:rsidRPr="007C1281" w:rsidRDefault="00FF341B" w:rsidP="00FF341B">
                  <w:pPr>
                    <w:rPr>
                      <w:rFonts w:ascii="Arial Narrow" w:hAnsi="Arial Narrow" w:cs="Arial"/>
                      <w:sz w:val="18"/>
                      <w:szCs w:val="18"/>
                    </w:rPr>
                  </w:pPr>
                  <w:r w:rsidRPr="007C1281">
                    <w:rPr>
                      <w:rFonts w:ascii="Arial Narrow" w:hAnsi="Arial Narrow" w:cs="Arial"/>
                      <w:sz w:val="18"/>
                      <w:szCs w:val="18"/>
                    </w:rPr>
                    <w:t>Bolsa de Servicios</w:t>
                  </w:r>
                </w:p>
              </w:tc>
              <w:tc>
                <w:tcPr>
                  <w:tcW w:w="2738" w:type="dxa"/>
                  <w:tcBorders>
                    <w:top w:val="nil"/>
                    <w:left w:val="nil"/>
                    <w:bottom w:val="single" w:sz="8" w:space="0" w:color="000000"/>
                    <w:right w:val="single" w:sz="8" w:space="0" w:color="000000"/>
                  </w:tcBorders>
                  <w:shd w:val="clear" w:color="000000" w:fill="FFFFFF"/>
                  <w:vAlign w:val="center"/>
                  <w:hideMark/>
                </w:tcPr>
                <w:p w14:paraId="0EA0848C" w14:textId="77777777" w:rsidR="00FF341B" w:rsidRPr="007C1281" w:rsidRDefault="00FF341B" w:rsidP="00FF341B">
                  <w:pPr>
                    <w:jc w:val="right"/>
                    <w:rPr>
                      <w:rFonts w:ascii="Arial Narrow" w:hAnsi="Arial Narrow" w:cs="Arial"/>
                      <w:sz w:val="18"/>
                      <w:szCs w:val="18"/>
                    </w:rPr>
                  </w:pPr>
                  <w:r w:rsidRPr="007C1281">
                    <w:rPr>
                      <w:rFonts w:ascii="Arial Narrow" w:hAnsi="Arial Narrow" w:cs="Arial"/>
                      <w:sz w:val="18"/>
                      <w:szCs w:val="18"/>
                    </w:rPr>
                    <w:t xml:space="preserve"> $     81.199.805 </w:t>
                  </w:r>
                </w:p>
              </w:tc>
            </w:tr>
            <w:tr w:rsidR="00CF57B4" w:rsidRPr="007C1281" w14:paraId="36B6B2F8" w14:textId="77777777" w:rsidTr="00FF341B">
              <w:trPr>
                <w:trHeight w:val="31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72F2A8E4" w14:textId="77777777" w:rsidR="00FF341B" w:rsidRPr="007C1281" w:rsidRDefault="00FF341B" w:rsidP="00FF341B">
                  <w:pPr>
                    <w:rPr>
                      <w:rFonts w:ascii="Arial Narrow" w:hAnsi="Arial Narrow" w:cs="Arial"/>
                      <w:sz w:val="18"/>
                      <w:szCs w:val="18"/>
                    </w:rPr>
                  </w:pPr>
                  <w:r w:rsidRPr="007C1281">
                    <w:rPr>
                      <w:rFonts w:ascii="Arial Narrow" w:hAnsi="Arial Narrow" w:cs="Arial"/>
                      <w:sz w:val="18"/>
                      <w:szCs w:val="18"/>
                    </w:rPr>
                    <w:t>15 días de Enero</w:t>
                  </w:r>
                </w:p>
              </w:tc>
              <w:tc>
                <w:tcPr>
                  <w:tcW w:w="2738" w:type="dxa"/>
                  <w:tcBorders>
                    <w:top w:val="nil"/>
                    <w:left w:val="nil"/>
                    <w:bottom w:val="single" w:sz="8" w:space="0" w:color="000000"/>
                    <w:right w:val="single" w:sz="8" w:space="0" w:color="000000"/>
                  </w:tcBorders>
                  <w:shd w:val="clear" w:color="000000" w:fill="FFFFFF"/>
                  <w:vAlign w:val="center"/>
                  <w:hideMark/>
                </w:tcPr>
                <w:p w14:paraId="62461C40" w14:textId="5016A44E" w:rsidR="00FF341B" w:rsidRPr="007C1281" w:rsidRDefault="00FF341B">
                  <w:pPr>
                    <w:jc w:val="right"/>
                    <w:rPr>
                      <w:rFonts w:ascii="Arial Narrow" w:hAnsi="Arial Narrow" w:cs="Arial"/>
                      <w:sz w:val="18"/>
                      <w:szCs w:val="18"/>
                    </w:rPr>
                  </w:pPr>
                  <w:r w:rsidRPr="007C1281">
                    <w:rPr>
                      <w:rFonts w:ascii="Arial Narrow" w:hAnsi="Arial Narrow" w:cs="Arial"/>
                      <w:sz w:val="18"/>
                      <w:szCs w:val="18"/>
                    </w:rPr>
                    <w:t xml:space="preserve"> $     80.759.89</w:t>
                  </w:r>
                  <w:r w:rsidR="002463AC" w:rsidRPr="007C1281">
                    <w:rPr>
                      <w:rFonts w:ascii="Arial Narrow" w:hAnsi="Arial Narrow" w:cs="Arial"/>
                      <w:sz w:val="18"/>
                      <w:szCs w:val="18"/>
                    </w:rPr>
                    <w:t>7</w:t>
                  </w:r>
                  <w:r w:rsidRPr="007C1281">
                    <w:rPr>
                      <w:rFonts w:ascii="Arial Narrow" w:hAnsi="Arial Narrow" w:cs="Arial"/>
                      <w:sz w:val="18"/>
                      <w:szCs w:val="18"/>
                    </w:rPr>
                    <w:t xml:space="preserve"> </w:t>
                  </w:r>
                </w:p>
              </w:tc>
            </w:tr>
            <w:tr w:rsidR="00CF57B4" w:rsidRPr="007C1281" w14:paraId="6378C041" w14:textId="77777777" w:rsidTr="00FF341B">
              <w:trPr>
                <w:trHeight w:val="31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19FCA744" w14:textId="77777777" w:rsidR="00FF341B" w:rsidRPr="007C1281" w:rsidRDefault="00FF341B" w:rsidP="00FF341B">
                  <w:pPr>
                    <w:rPr>
                      <w:rFonts w:ascii="Arial Narrow" w:hAnsi="Arial Narrow" w:cs="Arial"/>
                      <w:sz w:val="18"/>
                      <w:szCs w:val="18"/>
                    </w:rPr>
                  </w:pPr>
                  <w:r w:rsidRPr="007C1281">
                    <w:rPr>
                      <w:rFonts w:ascii="Arial Narrow" w:hAnsi="Arial Narrow" w:cs="Arial"/>
                      <w:sz w:val="18"/>
                      <w:szCs w:val="18"/>
                    </w:rPr>
                    <w:t>Febrero</w:t>
                  </w:r>
                </w:p>
              </w:tc>
              <w:tc>
                <w:tcPr>
                  <w:tcW w:w="2738" w:type="dxa"/>
                  <w:tcBorders>
                    <w:top w:val="nil"/>
                    <w:left w:val="nil"/>
                    <w:bottom w:val="single" w:sz="8" w:space="0" w:color="000000"/>
                    <w:right w:val="single" w:sz="8" w:space="0" w:color="000000"/>
                  </w:tcBorders>
                  <w:shd w:val="clear" w:color="000000" w:fill="FFFFFF"/>
                  <w:vAlign w:val="center"/>
                  <w:hideMark/>
                </w:tcPr>
                <w:p w14:paraId="0CA9A702" w14:textId="77777777" w:rsidR="00FF341B" w:rsidRPr="007C1281" w:rsidRDefault="00FF341B" w:rsidP="00FF341B">
                  <w:pPr>
                    <w:jc w:val="right"/>
                    <w:rPr>
                      <w:rFonts w:ascii="Arial Narrow" w:hAnsi="Arial Narrow" w:cs="Arial"/>
                      <w:sz w:val="18"/>
                      <w:szCs w:val="18"/>
                    </w:rPr>
                  </w:pPr>
                  <w:r w:rsidRPr="007C1281">
                    <w:rPr>
                      <w:rFonts w:ascii="Arial Narrow" w:hAnsi="Arial Narrow" w:cs="Arial"/>
                      <w:sz w:val="18"/>
                      <w:szCs w:val="18"/>
                    </w:rPr>
                    <w:t xml:space="preserve"> $   161.519.795 </w:t>
                  </w:r>
                </w:p>
              </w:tc>
            </w:tr>
            <w:tr w:rsidR="00CF57B4" w:rsidRPr="007C1281" w14:paraId="37E93C98" w14:textId="77777777" w:rsidTr="00FF341B">
              <w:trPr>
                <w:trHeight w:val="31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2A747739" w14:textId="77777777" w:rsidR="00FF341B" w:rsidRPr="007C1281" w:rsidRDefault="00FF341B" w:rsidP="00FF341B">
                  <w:pPr>
                    <w:rPr>
                      <w:rFonts w:ascii="Arial Narrow" w:hAnsi="Arial Narrow" w:cs="Arial"/>
                      <w:sz w:val="18"/>
                      <w:szCs w:val="18"/>
                    </w:rPr>
                  </w:pPr>
                  <w:r w:rsidRPr="007C1281">
                    <w:rPr>
                      <w:rFonts w:ascii="Arial Narrow" w:hAnsi="Arial Narrow" w:cs="Arial"/>
                      <w:sz w:val="18"/>
                      <w:szCs w:val="18"/>
                    </w:rPr>
                    <w:t>Marzo</w:t>
                  </w:r>
                </w:p>
              </w:tc>
              <w:tc>
                <w:tcPr>
                  <w:tcW w:w="2738" w:type="dxa"/>
                  <w:tcBorders>
                    <w:top w:val="nil"/>
                    <w:left w:val="nil"/>
                    <w:bottom w:val="single" w:sz="8" w:space="0" w:color="000000"/>
                    <w:right w:val="single" w:sz="8" w:space="0" w:color="000000"/>
                  </w:tcBorders>
                  <w:shd w:val="clear" w:color="000000" w:fill="FFFFFF"/>
                  <w:vAlign w:val="center"/>
                  <w:hideMark/>
                </w:tcPr>
                <w:p w14:paraId="510E97FA" w14:textId="77777777" w:rsidR="00FF341B" w:rsidRPr="007C1281" w:rsidRDefault="00FF341B" w:rsidP="00FF341B">
                  <w:pPr>
                    <w:jc w:val="right"/>
                    <w:rPr>
                      <w:rFonts w:ascii="Arial Narrow" w:hAnsi="Arial Narrow" w:cs="Arial"/>
                      <w:sz w:val="18"/>
                      <w:szCs w:val="18"/>
                    </w:rPr>
                  </w:pPr>
                  <w:r w:rsidRPr="007C1281">
                    <w:rPr>
                      <w:rFonts w:ascii="Arial Narrow" w:hAnsi="Arial Narrow" w:cs="Arial"/>
                      <w:sz w:val="18"/>
                      <w:szCs w:val="18"/>
                    </w:rPr>
                    <w:t xml:space="preserve"> $   161.519.795 </w:t>
                  </w:r>
                </w:p>
              </w:tc>
            </w:tr>
            <w:tr w:rsidR="00CF57B4" w:rsidRPr="007C1281" w14:paraId="6980EBB9" w14:textId="77777777" w:rsidTr="00FF341B">
              <w:trPr>
                <w:trHeight w:val="31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09C666D8" w14:textId="77777777" w:rsidR="00FF341B" w:rsidRPr="007C1281" w:rsidRDefault="00FF341B" w:rsidP="00FF341B">
                  <w:pPr>
                    <w:rPr>
                      <w:rFonts w:ascii="Arial Narrow" w:hAnsi="Arial Narrow" w:cs="Arial"/>
                      <w:sz w:val="18"/>
                      <w:szCs w:val="18"/>
                    </w:rPr>
                  </w:pPr>
                  <w:r w:rsidRPr="007C1281">
                    <w:rPr>
                      <w:rFonts w:ascii="Arial Narrow" w:hAnsi="Arial Narrow" w:cs="Arial"/>
                      <w:sz w:val="18"/>
                      <w:szCs w:val="18"/>
                    </w:rPr>
                    <w:t>Abril</w:t>
                  </w:r>
                </w:p>
              </w:tc>
              <w:tc>
                <w:tcPr>
                  <w:tcW w:w="2738" w:type="dxa"/>
                  <w:tcBorders>
                    <w:top w:val="nil"/>
                    <w:left w:val="nil"/>
                    <w:bottom w:val="single" w:sz="8" w:space="0" w:color="000000"/>
                    <w:right w:val="single" w:sz="8" w:space="0" w:color="000000"/>
                  </w:tcBorders>
                  <w:shd w:val="clear" w:color="000000" w:fill="FFFFFF"/>
                  <w:vAlign w:val="center"/>
                  <w:hideMark/>
                </w:tcPr>
                <w:p w14:paraId="1B6414DC" w14:textId="77777777" w:rsidR="00FF341B" w:rsidRPr="007C1281" w:rsidRDefault="00FF341B" w:rsidP="00FF341B">
                  <w:pPr>
                    <w:jc w:val="right"/>
                    <w:rPr>
                      <w:rFonts w:ascii="Arial Narrow" w:hAnsi="Arial Narrow" w:cs="Arial"/>
                      <w:sz w:val="18"/>
                      <w:szCs w:val="18"/>
                    </w:rPr>
                  </w:pPr>
                  <w:r w:rsidRPr="007C1281">
                    <w:rPr>
                      <w:rFonts w:ascii="Arial Narrow" w:hAnsi="Arial Narrow" w:cs="Arial"/>
                      <w:sz w:val="18"/>
                      <w:szCs w:val="18"/>
                    </w:rPr>
                    <w:t xml:space="preserve"> $   161.519.795 </w:t>
                  </w:r>
                </w:p>
              </w:tc>
            </w:tr>
            <w:tr w:rsidR="00CF57B4" w:rsidRPr="007C1281" w14:paraId="18303EA9" w14:textId="77777777" w:rsidTr="00FF341B">
              <w:trPr>
                <w:trHeight w:val="31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11E01411" w14:textId="77777777" w:rsidR="00FF341B" w:rsidRPr="007C1281" w:rsidRDefault="00FF341B" w:rsidP="00FF341B">
                  <w:pPr>
                    <w:rPr>
                      <w:rFonts w:ascii="Arial Narrow" w:hAnsi="Arial Narrow" w:cs="Arial"/>
                      <w:b/>
                      <w:bCs/>
                      <w:sz w:val="18"/>
                      <w:szCs w:val="18"/>
                    </w:rPr>
                  </w:pPr>
                  <w:r w:rsidRPr="007C1281">
                    <w:rPr>
                      <w:rFonts w:ascii="Arial Narrow" w:hAnsi="Arial Narrow" w:cs="Arial"/>
                      <w:b/>
                      <w:bCs/>
                      <w:sz w:val="18"/>
                      <w:szCs w:val="18"/>
                    </w:rPr>
                    <w:t>SUBTOTAL</w:t>
                  </w:r>
                </w:p>
              </w:tc>
              <w:tc>
                <w:tcPr>
                  <w:tcW w:w="2738" w:type="dxa"/>
                  <w:tcBorders>
                    <w:top w:val="nil"/>
                    <w:left w:val="nil"/>
                    <w:bottom w:val="single" w:sz="8" w:space="0" w:color="000000"/>
                    <w:right w:val="single" w:sz="8" w:space="0" w:color="000000"/>
                  </w:tcBorders>
                  <w:shd w:val="clear" w:color="000000" w:fill="FFFFFF"/>
                  <w:vAlign w:val="center"/>
                  <w:hideMark/>
                </w:tcPr>
                <w:p w14:paraId="5C6E8D51" w14:textId="677C6B50" w:rsidR="00FF341B" w:rsidRPr="007C1281" w:rsidRDefault="00FF341B">
                  <w:pPr>
                    <w:jc w:val="right"/>
                    <w:rPr>
                      <w:rFonts w:ascii="Arial Narrow" w:hAnsi="Arial Narrow" w:cs="Arial"/>
                      <w:b/>
                      <w:bCs/>
                      <w:sz w:val="18"/>
                      <w:szCs w:val="18"/>
                    </w:rPr>
                  </w:pPr>
                  <w:r w:rsidRPr="007C1281">
                    <w:rPr>
                      <w:rFonts w:ascii="Arial Narrow" w:hAnsi="Arial Narrow" w:cs="Arial"/>
                      <w:b/>
                      <w:bCs/>
                      <w:sz w:val="18"/>
                      <w:szCs w:val="18"/>
                    </w:rPr>
                    <w:t xml:space="preserve"> $   646.519.08</w:t>
                  </w:r>
                  <w:r w:rsidR="002463AC" w:rsidRPr="007C1281">
                    <w:rPr>
                      <w:rFonts w:ascii="Arial Narrow" w:hAnsi="Arial Narrow" w:cs="Arial"/>
                      <w:b/>
                      <w:bCs/>
                      <w:sz w:val="18"/>
                      <w:szCs w:val="18"/>
                    </w:rPr>
                    <w:t>7</w:t>
                  </w:r>
                  <w:r w:rsidRPr="007C1281">
                    <w:rPr>
                      <w:rFonts w:ascii="Arial Narrow" w:hAnsi="Arial Narrow" w:cs="Arial"/>
                      <w:b/>
                      <w:bCs/>
                      <w:sz w:val="18"/>
                      <w:szCs w:val="18"/>
                    </w:rPr>
                    <w:t xml:space="preserve"> </w:t>
                  </w:r>
                </w:p>
              </w:tc>
            </w:tr>
            <w:tr w:rsidR="00CF57B4" w:rsidRPr="005E6E87" w14:paraId="54F281A3" w14:textId="77777777" w:rsidTr="00FF341B">
              <w:trPr>
                <w:trHeight w:val="375"/>
                <w:jc w:val="center"/>
              </w:trPr>
              <w:tc>
                <w:tcPr>
                  <w:tcW w:w="3424" w:type="dxa"/>
                  <w:tcBorders>
                    <w:top w:val="nil"/>
                    <w:left w:val="single" w:sz="8" w:space="0" w:color="000000"/>
                    <w:bottom w:val="single" w:sz="8" w:space="0" w:color="000000"/>
                    <w:right w:val="single" w:sz="8" w:space="0" w:color="000000"/>
                  </w:tcBorders>
                  <w:shd w:val="clear" w:color="000000" w:fill="FFFFFF"/>
                  <w:vAlign w:val="center"/>
                  <w:hideMark/>
                </w:tcPr>
                <w:p w14:paraId="0DE091E5" w14:textId="77777777" w:rsidR="00FF341B" w:rsidRPr="007C1281" w:rsidRDefault="00FF341B" w:rsidP="00FF341B">
                  <w:pPr>
                    <w:rPr>
                      <w:rFonts w:ascii="Arial Narrow" w:hAnsi="Arial Narrow" w:cs="Arial"/>
                      <w:b/>
                      <w:bCs/>
                      <w:sz w:val="18"/>
                      <w:szCs w:val="18"/>
                    </w:rPr>
                  </w:pPr>
                  <w:r w:rsidRPr="007C1281">
                    <w:rPr>
                      <w:rFonts w:ascii="Arial Narrow" w:hAnsi="Arial Narrow" w:cs="Arial"/>
                      <w:b/>
                      <w:bCs/>
                      <w:sz w:val="18"/>
                      <w:szCs w:val="18"/>
                    </w:rPr>
                    <w:t>TOTAL</w:t>
                  </w:r>
                </w:p>
              </w:tc>
              <w:tc>
                <w:tcPr>
                  <w:tcW w:w="2738" w:type="dxa"/>
                  <w:tcBorders>
                    <w:top w:val="nil"/>
                    <w:left w:val="nil"/>
                    <w:bottom w:val="single" w:sz="8" w:space="0" w:color="000000"/>
                    <w:right w:val="single" w:sz="8" w:space="0" w:color="000000"/>
                  </w:tcBorders>
                  <w:shd w:val="clear" w:color="000000" w:fill="FFFFFF"/>
                  <w:vAlign w:val="center"/>
                  <w:hideMark/>
                </w:tcPr>
                <w:p w14:paraId="7B49B004" w14:textId="3B59B638" w:rsidR="00FF341B" w:rsidRPr="007C1281" w:rsidRDefault="00FF341B">
                  <w:pPr>
                    <w:jc w:val="right"/>
                    <w:rPr>
                      <w:rFonts w:ascii="Arial Narrow" w:hAnsi="Arial Narrow" w:cs="Arial"/>
                      <w:b/>
                      <w:bCs/>
                      <w:sz w:val="18"/>
                      <w:szCs w:val="18"/>
                    </w:rPr>
                  </w:pPr>
                  <w:r w:rsidRPr="007C1281">
                    <w:rPr>
                      <w:rFonts w:ascii="Arial Narrow" w:hAnsi="Arial Narrow" w:cs="Arial"/>
                      <w:b/>
                      <w:bCs/>
                      <w:sz w:val="18"/>
                      <w:szCs w:val="18"/>
                    </w:rPr>
                    <w:t>$1.951.858.63</w:t>
                  </w:r>
                  <w:r w:rsidR="002463AC" w:rsidRPr="007C1281">
                    <w:rPr>
                      <w:rFonts w:ascii="Arial Narrow" w:hAnsi="Arial Narrow" w:cs="Arial"/>
                      <w:b/>
                      <w:bCs/>
                      <w:sz w:val="18"/>
                      <w:szCs w:val="18"/>
                    </w:rPr>
                    <w:t>0</w:t>
                  </w:r>
                </w:p>
              </w:tc>
            </w:tr>
          </w:tbl>
          <w:p w14:paraId="433AABD1" w14:textId="77777777" w:rsidR="0052477C" w:rsidRPr="00CF57B4" w:rsidRDefault="0052477C" w:rsidP="006D3036">
            <w:pPr>
              <w:pStyle w:val="Prrafodelista"/>
              <w:widowControl w:val="0"/>
              <w:tabs>
                <w:tab w:val="left" w:pos="709"/>
              </w:tabs>
              <w:autoSpaceDE w:val="0"/>
              <w:autoSpaceDN w:val="0"/>
              <w:adjustRightInd w:val="0"/>
              <w:ind w:left="0" w:right="-1"/>
              <w:jc w:val="both"/>
              <w:rPr>
                <w:rFonts w:ascii="Arial Narrow" w:hAnsi="Arial Narrow" w:cs="Microsoft Sans Serif"/>
                <w:bCs/>
                <w:spacing w:val="1"/>
                <w:sz w:val="22"/>
                <w:szCs w:val="22"/>
                <w:lang w:val="es-ES" w:eastAsia="es-ES"/>
              </w:rPr>
            </w:pPr>
          </w:p>
          <w:p w14:paraId="045D278D" w14:textId="22737ACC" w:rsidR="006D3036" w:rsidRPr="00CF57B4" w:rsidRDefault="0052477C" w:rsidP="006D3036">
            <w:pPr>
              <w:pStyle w:val="Prrafodelista"/>
              <w:widowControl w:val="0"/>
              <w:tabs>
                <w:tab w:val="left" w:pos="709"/>
              </w:tabs>
              <w:autoSpaceDE w:val="0"/>
              <w:autoSpaceDN w:val="0"/>
              <w:adjustRightInd w:val="0"/>
              <w:ind w:left="0" w:right="-1"/>
              <w:jc w:val="both"/>
              <w:rPr>
                <w:rFonts w:ascii="Arial Narrow" w:hAnsi="Arial Narrow" w:cs="Microsoft Sans Serif"/>
                <w:bCs/>
                <w:spacing w:val="1"/>
                <w:sz w:val="22"/>
                <w:szCs w:val="22"/>
                <w:lang w:val="es-ES" w:eastAsia="es-ES"/>
              </w:rPr>
            </w:pPr>
            <w:r w:rsidRPr="007C1281">
              <w:rPr>
                <w:rFonts w:ascii="Arial Narrow" w:hAnsi="Arial Narrow" w:cs="Microsoft Sans Serif"/>
                <w:b/>
                <w:bCs/>
                <w:spacing w:val="1"/>
                <w:sz w:val="22"/>
                <w:szCs w:val="22"/>
                <w:u w:val="single"/>
                <w:lang w:val="es-ES" w:eastAsia="es-ES"/>
              </w:rPr>
              <w:t>NOTA</w:t>
            </w:r>
            <w:r w:rsidRPr="00CF57B4">
              <w:rPr>
                <w:rFonts w:ascii="Arial Narrow" w:hAnsi="Arial Narrow" w:cs="Microsoft Sans Serif"/>
                <w:bCs/>
                <w:spacing w:val="1"/>
                <w:sz w:val="22"/>
                <w:szCs w:val="22"/>
                <w:lang w:val="es-ES" w:eastAsia="es-ES"/>
              </w:rPr>
              <w:t>: Estos valores pueden variar según la oferta económica del oferente adjudicatario.</w:t>
            </w:r>
          </w:p>
        </w:tc>
      </w:tr>
      <w:tr w:rsidR="00CF57B4" w:rsidRPr="00CF57B4" w14:paraId="7B66DB04" w14:textId="77777777" w:rsidTr="0087092E">
        <w:trPr>
          <w:gridAfter w:val="1"/>
          <w:wAfter w:w="398" w:type="dxa"/>
          <w:trHeight w:val="630"/>
        </w:trPr>
        <w:tc>
          <w:tcPr>
            <w:tcW w:w="2102" w:type="dxa"/>
            <w:vAlign w:val="center"/>
          </w:tcPr>
          <w:p w14:paraId="4856C202" w14:textId="77777777" w:rsidR="006D3036" w:rsidRPr="00CF57B4" w:rsidRDefault="006D3036" w:rsidP="006D3036">
            <w:pPr>
              <w:numPr>
                <w:ilvl w:val="0"/>
                <w:numId w:val="1"/>
              </w:numPr>
              <w:ind w:left="290" w:right="-125" w:hanging="284"/>
              <w:rPr>
                <w:rFonts w:ascii="Arial Narrow" w:hAnsi="Arial Narrow" w:cs="Arial"/>
                <w:b/>
                <w:sz w:val="22"/>
                <w:szCs w:val="22"/>
              </w:rPr>
            </w:pPr>
            <w:r w:rsidRPr="00CF57B4">
              <w:rPr>
                <w:rFonts w:ascii="Arial Narrow" w:hAnsi="Arial Narrow"/>
                <w:b/>
                <w:sz w:val="22"/>
                <w:szCs w:val="22"/>
              </w:rPr>
              <w:t>DETERMINACIÓN Y CUANTIFICACIÓN DE RIESGOS PREVISIBLES DE ACUERDO CON LA NATURALEZA DE CADA CONTRATO</w:t>
            </w:r>
          </w:p>
        </w:tc>
        <w:tc>
          <w:tcPr>
            <w:tcW w:w="9352" w:type="dxa"/>
            <w:gridSpan w:val="20"/>
            <w:vAlign w:val="center"/>
          </w:tcPr>
          <w:p w14:paraId="435DAA9B" w14:textId="4B8BB87B" w:rsidR="006D3036" w:rsidRPr="00CF57B4" w:rsidRDefault="007B0417" w:rsidP="006D3036">
            <w:pPr>
              <w:pStyle w:val="Prrafodelista"/>
              <w:widowControl w:val="0"/>
              <w:tabs>
                <w:tab w:val="left" w:pos="709"/>
              </w:tabs>
              <w:autoSpaceDE w:val="0"/>
              <w:autoSpaceDN w:val="0"/>
              <w:adjustRightInd w:val="0"/>
              <w:ind w:left="0" w:right="-1"/>
              <w:jc w:val="both"/>
              <w:rPr>
                <w:rFonts w:ascii="Arial Narrow" w:hAnsi="Arial Narrow" w:cs="Microsoft Sans Serif"/>
                <w:bCs/>
                <w:spacing w:val="1"/>
                <w:sz w:val="22"/>
                <w:szCs w:val="22"/>
                <w:lang w:val="es-ES" w:eastAsia="es-ES"/>
              </w:rPr>
            </w:pPr>
            <w:r>
              <w:rPr>
                <w:rFonts w:ascii="Arial Narrow" w:hAnsi="Arial Narrow" w:cs="Microsoft Sans Serif"/>
                <w:bCs/>
                <w:spacing w:val="1"/>
                <w:sz w:val="22"/>
                <w:szCs w:val="22"/>
                <w:lang w:val="es-ES" w:eastAsia="es-ES"/>
              </w:rPr>
              <w:t>VER MATRIZ DE RIESGOS (ANEXO  8</w:t>
            </w:r>
            <w:r w:rsidR="006D3036" w:rsidRPr="00CF57B4">
              <w:rPr>
                <w:rFonts w:ascii="Arial Narrow" w:hAnsi="Arial Narrow" w:cs="Microsoft Sans Serif"/>
                <w:bCs/>
                <w:spacing w:val="1"/>
                <w:sz w:val="22"/>
                <w:szCs w:val="22"/>
                <w:lang w:val="es-ES" w:eastAsia="es-ES"/>
              </w:rPr>
              <w:t>) Adjunta a este documento.</w:t>
            </w:r>
            <w:r w:rsidR="006D3036" w:rsidRPr="00CF57B4">
              <w:rPr>
                <w:noProof/>
                <w:lang w:val="es-CO" w:eastAsia="es-CO"/>
              </w:rPr>
              <w:t xml:space="preserve"> </w:t>
            </w:r>
          </w:p>
        </w:tc>
      </w:tr>
      <w:tr w:rsidR="00CF57B4" w:rsidRPr="00CF57B4" w14:paraId="62651CDD" w14:textId="77777777" w:rsidTr="0087092E">
        <w:trPr>
          <w:gridAfter w:val="1"/>
          <w:wAfter w:w="398" w:type="dxa"/>
          <w:trHeight w:val="630"/>
        </w:trPr>
        <w:tc>
          <w:tcPr>
            <w:tcW w:w="2102" w:type="dxa"/>
            <w:vAlign w:val="center"/>
          </w:tcPr>
          <w:p w14:paraId="33ED1912" w14:textId="77777777" w:rsidR="006D3036" w:rsidRPr="00CF57B4" w:rsidRDefault="006D3036" w:rsidP="006D3036">
            <w:pPr>
              <w:numPr>
                <w:ilvl w:val="0"/>
                <w:numId w:val="1"/>
              </w:numPr>
              <w:ind w:left="290" w:hanging="284"/>
              <w:jc w:val="both"/>
              <w:rPr>
                <w:rFonts w:ascii="Arial Narrow" w:hAnsi="Arial Narrow"/>
                <w:b/>
                <w:sz w:val="22"/>
                <w:szCs w:val="22"/>
              </w:rPr>
            </w:pPr>
            <w:r w:rsidRPr="00CF57B4">
              <w:rPr>
                <w:rFonts w:ascii="Arial Narrow" w:hAnsi="Arial Narrow"/>
                <w:b/>
                <w:sz w:val="22"/>
                <w:szCs w:val="22"/>
                <w:lang w:val="es-CO"/>
              </w:rPr>
              <w:t>EL ANÁLISIS Y DETERMINACIÓN DEL MECANISMO DE GARANTÍA DE LAS OBLIGACIONES CONTRAÍDAS.</w:t>
            </w:r>
          </w:p>
        </w:tc>
        <w:tc>
          <w:tcPr>
            <w:tcW w:w="9352" w:type="dxa"/>
            <w:gridSpan w:val="20"/>
            <w:vAlign w:val="center"/>
          </w:tcPr>
          <w:p w14:paraId="29E7A1AE" w14:textId="77777777" w:rsidR="006D3036" w:rsidRPr="00CF57B4" w:rsidRDefault="006D3036" w:rsidP="006D3036">
            <w:pPr>
              <w:widowControl w:val="0"/>
              <w:tabs>
                <w:tab w:val="left" w:pos="709"/>
              </w:tabs>
              <w:autoSpaceDE w:val="0"/>
              <w:autoSpaceDN w:val="0"/>
              <w:adjustRightInd w:val="0"/>
              <w:ind w:right="-1"/>
              <w:jc w:val="both"/>
              <w:rPr>
                <w:rFonts w:ascii="Arial Narrow" w:hAnsi="Arial Narrow" w:cs="Tahoma"/>
                <w:b/>
                <w:bCs/>
                <w:sz w:val="22"/>
                <w:szCs w:val="22"/>
              </w:rPr>
            </w:pPr>
            <w:r w:rsidRPr="00CF57B4">
              <w:rPr>
                <w:rFonts w:ascii="Arial Narrow" w:hAnsi="Arial Narrow" w:cs="Tahoma"/>
                <w:b/>
                <w:bCs/>
                <w:sz w:val="22"/>
                <w:szCs w:val="22"/>
              </w:rPr>
              <w:t xml:space="preserve">SI   X      NO </w:t>
            </w:r>
          </w:p>
          <w:p w14:paraId="36325765" w14:textId="77777777" w:rsidR="006D3036" w:rsidRPr="00CF57B4" w:rsidRDefault="006D3036" w:rsidP="006D3036">
            <w:pPr>
              <w:widowControl w:val="0"/>
              <w:tabs>
                <w:tab w:val="left" w:pos="709"/>
              </w:tabs>
              <w:autoSpaceDE w:val="0"/>
              <w:autoSpaceDN w:val="0"/>
              <w:adjustRightInd w:val="0"/>
              <w:ind w:right="-1"/>
              <w:jc w:val="both"/>
              <w:rPr>
                <w:rFonts w:ascii="Arial Narrow" w:hAnsi="Arial Narrow" w:cs="Tahoma"/>
                <w:b/>
                <w:bCs/>
                <w:sz w:val="22"/>
                <w:szCs w:val="22"/>
              </w:rPr>
            </w:pPr>
          </w:p>
          <w:p w14:paraId="56D03690" w14:textId="77777777" w:rsidR="00D72024" w:rsidRPr="00CF57B4" w:rsidRDefault="00D72024" w:rsidP="00D72024">
            <w:pPr>
              <w:pStyle w:val="Default"/>
              <w:jc w:val="both"/>
              <w:rPr>
                <w:rFonts w:ascii="Arial Narrow" w:hAnsi="Arial Narrow" w:cs="Tahoma"/>
                <w:color w:val="auto"/>
                <w:spacing w:val="-3"/>
                <w:sz w:val="22"/>
                <w:szCs w:val="22"/>
              </w:rPr>
            </w:pPr>
            <w:r w:rsidRPr="00CF57B4">
              <w:rPr>
                <w:rFonts w:ascii="Arial Narrow" w:hAnsi="Arial Narrow" w:cs="Tahoma"/>
                <w:color w:val="auto"/>
                <w:spacing w:val="-3"/>
                <w:sz w:val="22"/>
                <w:szCs w:val="22"/>
              </w:rPr>
              <w:t xml:space="preserve">El </w:t>
            </w:r>
            <w:r w:rsidRPr="00CF57B4">
              <w:rPr>
                <w:rFonts w:ascii="Arial Narrow" w:hAnsi="Arial Narrow" w:cs="Tahoma"/>
                <w:b/>
                <w:color w:val="auto"/>
                <w:spacing w:val="-3"/>
                <w:sz w:val="22"/>
                <w:szCs w:val="22"/>
              </w:rPr>
              <w:t>Proponente</w:t>
            </w:r>
            <w:r w:rsidRPr="00CF57B4">
              <w:rPr>
                <w:rFonts w:ascii="Arial Narrow" w:hAnsi="Arial Narrow" w:cs="Tahoma"/>
                <w:color w:val="auto"/>
                <w:spacing w:val="-3"/>
                <w:sz w:val="22"/>
                <w:szCs w:val="22"/>
              </w:rPr>
              <w:t xml:space="preserve"> </w:t>
            </w:r>
            <w:r w:rsidRPr="00CF57B4">
              <w:rPr>
                <w:rFonts w:ascii="Arial Narrow" w:hAnsi="Arial Narrow" w:cs="Tahoma"/>
                <w:b/>
                <w:color w:val="auto"/>
                <w:spacing w:val="-3"/>
                <w:sz w:val="22"/>
                <w:szCs w:val="22"/>
              </w:rPr>
              <w:t>Adjudicatario</w:t>
            </w:r>
            <w:r w:rsidRPr="00CF57B4">
              <w:rPr>
                <w:rFonts w:ascii="Arial Narrow" w:hAnsi="Arial Narrow" w:cs="Tahoma"/>
                <w:color w:val="auto"/>
                <w:spacing w:val="-3"/>
                <w:sz w:val="22"/>
                <w:szCs w:val="22"/>
              </w:rPr>
              <w:t xml:space="preserve"> se debe comprometer a tomar a favor de RTVC, identificada con NIT Nº 900.002.583-6, una póliza </w:t>
            </w:r>
            <w:r w:rsidRPr="00CF57B4">
              <w:rPr>
                <w:rFonts w:ascii="Arial Narrow" w:hAnsi="Arial Narrow" w:cs="Tahoma"/>
                <w:b/>
                <w:color w:val="auto"/>
                <w:spacing w:val="-3"/>
                <w:sz w:val="22"/>
                <w:szCs w:val="22"/>
                <w:u w:val="single"/>
              </w:rPr>
              <w:t>para entidades públicas con régimen privado de contratación</w:t>
            </w:r>
            <w:r w:rsidRPr="00CF57B4">
              <w:rPr>
                <w:rFonts w:ascii="Arial Narrow" w:hAnsi="Arial Narrow" w:cs="Tahoma"/>
                <w:color w:val="auto"/>
                <w:spacing w:val="-3"/>
                <w:sz w:val="22"/>
                <w:szCs w:val="22"/>
              </w:rPr>
              <w:t>, expedida por una compañía de seguros o entidad bancaria legalmente autorizada, domiciliada en el país, que deberá ajustarse a las pólizas matrices aprobadas por la Superintendencia Financiera de Colombia.</w:t>
            </w:r>
          </w:p>
          <w:p w14:paraId="0CCA1BF7" w14:textId="77777777" w:rsidR="00D72024" w:rsidRPr="00CF57B4" w:rsidRDefault="00D72024" w:rsidP="00D72024">
            <w:pPr>
              <w:pStyle w:val="Default"/>
              <w:rPr>
                <w:rFonts w:ascii="Arial Narrow" w:hAnsi="Arial Narrow" w:cs="Tahoma"/>
                <w:color w:val="auto"/>
                <w:spacing w:val="-3"/>
                <w:sz w:val="22"/>
                <w:szCs w:val="22"/>
              </w:rPr>
            </w:pPr>
          </w:p>
          <w:p w14:paraId="409F8A8D" w14:textId="77777777" w:rsidR="00D72024" w:rsidRPr="00CF57B4" w:rsidRDefault="00D72024" w:rsidP="00D72024">
            <w:pPr>
              <w:pStyle w:val="Default"/>
              <w:rPr>
                <w:rFonts w:ascii="Arial Narrow" w:hAnsi="Arial Narrow" w:cs="Tahoma"/>
                <w:color w:val="auto"/>
                <w:spacing w:val="-3"/>
                <w:sz w:val="22"/>
                <w:szCs w:val="22"/>
              </w:rPr>
            </w:pPr>
            <w:r w:rsidRPr="00CF57B4">
              <w:rPr>
                <w:rFonts w:ascii="Arial Narrow" w:hAnsi="Arial Narrow" w:cs="Tahoma"/>
                <w:color w:val="auto"/>
                <w:spacing w:val="-3"/>
                <w:sz w:val="22"/>
                <w:szCs w:val="22"/>
              </w:rPr>
              <w:t xml:space="preserve">Esta garantía debe amparar: </w:t>
            </w:r>
          </w:p>
          <w:p w14:paraId="39EB6B4E" w14:textId="77777777" w:rsidR="006D3036" w:rsidRPr="00CF57B4" w:rsidRDefault="006D3036" w:rsidP="006D3036">
            <w:pPr>
              <w:tabs>
                <w:tab w:val="left" w:pos="3195"/>
              </w:tabs>
              <w:jc w:val="both"/>
              <w:rPr>
                <w:rFonts w:ascii="Arial Narrow" w:hAnsi="Arial Narrow"/>
                <w:sz w:val="22"/>
                <w:szCs w:val="22"/>
                <w:lang w:val="es-ES_tradnl"/>
              </w:rPr>
            </w:pPr>
          </w:p>
          <w:p w14:paraId="35D6A36F" w14:textId="71490C3B" w:rsidR="006D3036" w:rsidRPr="00CF57B4" w:rsidRDefault="006D3036" w:rsidP="006D3036">
            <w:pPr>
              <w:pStyle w:val="NormalWeb"/>
              <w:spacing w:before="0" w:beforeAutospacing="0" w:after="120" w:afterAutospacing="0"/>
              <w:jc w:val="both"/>
              <w:rPr>
                <w:rFonts w:ascii="Arial Narrow" w:hAnsi="Arial Narrow" w:cs="Arial"/>
                <w:bCs/>
                <w:sz w:val="22"/>
                <w:szCs w:val="22"/>
              </w:rPr>
            </w:pPr>
            <w:r w:rsidRPr="00CF57B4">
              <w:rPr>
                <w:rFonts w:ascii="Arial Narrow" w:hAnsi="Arial Narrow" w:cs="Arial"/>
                <w:b/>
                <w:bCs/>
                <w:sz w:val="22"/>
                <w:szCs w:val="22"/>
              </w:rPr>
              <w:t xml:space="preserve">1. Cumplimiento: </w:t>
            </w:r>
            <w:r w:rsidRPr="00CF57B4">
              <w:rPr>
                <w:rFonts w:ascii="Arial Narrow" w:hAnsi="Arial Narrow" w:cs="Arial"/>
                <w:bCs/>
                <w:sz w:val="22"/>
                <w:szCs w:val="22"/>
              </w:rPr>
              <w:t>Por un valor equivalente al treinta por ciento (30%) del valor del contrato, por una vigenc</w:t>
            </w:r>
            <w:r w:rsidR="00585CA9">
              <w:rPr>
                <w:rFonts w:ascii="Arial Narrow" w:hAnsi="Arial Narrow" w:cs="Arial"/>
                <w:bCs/>
                <w:sz w:val="22"/>
                <w:szCs w:val="22"/>
              </w:rPr>
              <w:t>ia del plazo de ejecución y cuatro (4</w:t>
            </w:r>
            <w:r w:rsidRPr="00CF57B4">
              <w:rPr>
                <w:rFonts w:ascii="Arial Narrow" w:hAnsi="Arial Narrow" w:cs="Arial"/>
                <w:bCs/>
                <w:sz w:val="22"/>
                <w:szCs w:val="22"/>
              </w:rPr>
              <w:t xml:space="preserve">) meses más, contados a partir de la suscripción del contrato. </w:t>
            </w:r>
          </w:p>
          <w:p w14:paraId="740DB19E" w14:textId="136FB4EA" w:rsidR="006D3036" w:rsidRPr="00CF57B4" w:rsidRDefault="00772690" w:rsidP="00F33CD2">
            <w:pPr>
              <w:pStyle w:val="Prrafodelista"/>
              <w:widowControl w:val="0"/>
              <w:autoSpaceDE w:val="0"/>
              <w:autoSpaceDN w:val="0"/>
              <w:adjustRightInd w:val="0"/>
              <w:ind w:left="0" w:right="147"/>
              <w:jc w:val="both"/>
              <w:rPr>
                <w:rFonts w:ascii="Arial Narrow" w:hAnsi="Arial Narrow" w:cs="Arial"/>
                <w:sz w:val="22"/>
                <w:szCs w:val="22"/>
              </w:rPr>
            </w:pPr>
            <w:r w:rsidRPr="00CF57B4">
              <w:rPr>
                <w:rFonts w:ascii="Arial Narrow" w:hAnsi="Arial Narrow" w:cs="Arial"/>
                <w:b/>
                <w:bCs/>
                <w:sz w:val="22"/>
                <w:szCs w:val="22"/>
              </w:rPr>
              <w:t>2</w:t>
            </w:r>
            <w:r w:rsidR="006D3036" w:rsidRPr="00CF57B4">
              <w:rPr>
                <w:rFonts w:ascii="Arial Narrow" w:hAnsi="Arial Narrow" w:cs="Arial"/>
                <w:b/>
                <w:bCs/>
                <w:sz w:val="22"/>
                <w:szCs w:val="22"/>
              </w:rPr>
              <w:t>. Calidad del servicio:</w:t>
            </w:r>
            <w:r w:rsidR="006D3036" w:rsidRPr="00CF57B4">
              <w:rPr>
                <w:rFonts w:ascii="Arial Narrow" w:hAnsi="Arial Narrow" w:cs="Arial"/>
                <w:bCs/>
                <w:sz w:val="22"/>
                <w:szCs w:val="22"/>
              </w:rPr>
              <w:t xml:space="preserve"> Por valor equivalente al veinte por ciento (20%) del valor del contrato, </w:t>
            </w:r>
            <w:r w:rsidR="00751167" w:rsidRPr="00CF57B4">
              <w:rPr>
                <w:rFonts w:ascii="Arial Narrow" w:hAnsi="Arial Narrow" w:cs="Arial"/>
                <w:sz w:val="22"/>
                <w:szCs w:val="22"/>
              </w:rPr>
              <w:t xml:space="preserve">y </w:t>
            </w:r>
            <w:r w:rsidR="00585CA9">
              <w:rPr>
                <w:rFonts w:ascii="Arial Narrow" w:hAnsi="Arial Narrow" w:cs="Arial"/>
                <w:sz w:val="22"/>
                <w:szCs w:val="22"/>
                <w:lang w:val="es-CO"/>
              </w:rPr>
              <w:t>cuatro</w:t>
            </w:r>
            <w:r w:rsidR="00585CA9">
              <w:rPr>
                <w:rFonts w:ascii="Arial Narrow" w:hAnsi="Arial Narrow" w:cs="Arial"/>
                <w:sz w:val="22"/>
                <w:szCs w:val="22"/>
              </w:rPr>
              <w:t xml:space="preserve"> (4</w:t>
            </w:r>
            <w:r w:rsidR="00751167" w:rsidRPr="00CF57B4">
              <w:rPr>
                <w:rFonts w:ascii="Arial Narrow" w:hAnsi="Arial Narrow" w:cs="Arial"/>
                <w:sz w:val="22"/>
                <w:szCs w:val="22"/>
              </w:rPr>
              <w:t>) meses</w:t>
            </w:r>
            <w:r w:rsidR="006D3036" w:rsidRPr="00CF57B4">
              <w:rPr>
                <w:rFonts w:ascii="Arial Narrow" w:hAnsi="Arial Narrow" w:cs="Arial"/>
                <w:sz w:val="22"/>
                <w:szCs w:val="22"/>
              </w:rPr>
              <w:t xml:space="preserve"> más, contados a partir del acta de finalizaci</w:t>
            </w:r>
            <w:r w:rsidR="006D3036" w:rsidRPr="00CF57B4">
              <w:rPr>
                <w:rFonts w:ascii="Arial Narrow" w:hAnsi="Arial Narrow" w:cs="Arial"/>
                <w:sz w:val="22"/>
                <w:szCs w:val="22"/>
                <w:lang w:val="es-CO"/>
              </w:rPr>
              <w:t>ón del contrato</w:t>
            </w:r>
            <w:r w:rsidR="006D3036" w:rsidRPr="00CF57B4">
              <w:rPr>
                <w:rFonts w:ascii="Arial Narrow" w:hAnsi="Arial Narrow" w:cs="Arial"/>
                <w:sz w:val="22"/>
                <w:szCs w:val="22"/>
              </w:rPr>
              <w:t xml:space="preserve">. </w:t>
            </w:r>
          </w:p>
          <w:p w14:paraId="4C63EAF1" w14:textId="77777777" w:rsidR="006D3036" w:rsidRPr="00CF57B4" w:rsidRDefault="006D3036" w:rsidP="006D3036">
            <w:pPr>
              <w:suppressAutoHyphens/>
              <w:jc w:val="both"/>
              <w:rPr>
                <w:rFonts w:ascii="Arial Narrow" w:hAnsi="Arial Narrow" w:cs="Tahoma"/>
                <w:snapToGrid w:val="0"/>
                <w:sz w:val="22"/>
                <w:szCs w:val="22"/>
              </w:rPr>
            </w:pPr>
          </w:p>
          <w:p w14:paraId="3038F2CC" w14:textId="2AC89A8F" w:rsidR="006D3036" w:rsidRPr="00CF57B4" w:rsidRDefault="00F33CD2" w:rsidP="006D3036">
            <w:pPr>
              <w:pStyle w:val="Prrafodelista"/>
              <w:widowControl w:val="0"/>
              <w:tabs>
                <w:tab w:val="left" w:pos="709"/>
              </w:tabs>
              <w:autoSpaceDE w:val="0"/>
              <w:autoSpaceDN w:val="0"/>
              <w:adjustRightInd w:val="0"/>
              <w:ind w:left="0" w:right="-1"/>
              <w:jc w:val="both"/>
              <w:rPr>
                <w:rFonts w:ascii="Arial Narrow" w:hAnsi="Arial Narrow" w:cs="Arial"/>
                <w:bCs/>
                <w:sz w:val="22"/>
                <w:szCs w:val="22"/>
              </w:rPr>
            </w:pPr>
            <w:r w:rsidRPr="00CF57B4">
              <w:rPr>
                <w:rFonts w:ascii="Arial Narrow" w:hAnsi="Arial Narrow" w:cs="Arial"/>
                <w:b/>
                <w:bCs/>
                <w:sz w:val="22"/>
                <w:szCs w:val="22"/>
              </w:rPr>
              <w:t>3</w:t>
            </w:r>
            <w:r w:rsidR="006D3036" w:rsidRPr="00CF57B4">
              <w:rPr>
                <w:rFonts w:ascii="Arial Narrow" w:hAnsi="Arial Narrow" w:cs="Arial"/>
                <w:b/>
                <w:bCs/>
                <w:sz w:val="22"/>
                <w:szCs w:val="22"/>
              </w:rPr>
              <w:t>. Salarios Prestaciones Sociales e indemnizaciones laborales</w:t>
            </w:r>
            <w:r w:rsidR="006D3036" w:rsidRPr="00CF57B4">
              <w:rPr>
                <w:rFonts w:ascii="Arial Narrow" w:hAnsi="Arial Narrow" w:cs="Arial"/>
                <w:bCs/>
                <w:sz w:val="22"/>
                <w:szCs w:val="22"/>
              </w:rPr>
              <w:t>: Por una cuantía equivalente al 5% del valor del contrato con una vigencia igual al término de duración del contrato y tres</w:t>
            </w:r>
            <w:r w:rsidR="00BB0184">
              <w:rPr>
                <w:rFonts w:ascii="Arial Narrow" w:hAnsi="Arial Narrow" w:cs="Arial"/>
                <w:bCs/>
                <w:sz w:val="22"/>
                <w:szCs w:val="22"/>
                <w:lang w:val="es-CO"/>
              </w:rPr>
              <w:t xml:space="preserve"> </w:t>
            </w:r>
            <w:r w:rsidR="006D3036" w:rsidRPr="00CF57B4">
              <w:rPr>
                <w:rFonts w:ascii="Arial Narrow" w:hAnsi="Arial Narrow" w:cs="Arial"/>
                <w:bCs/>
                <w:sz w:val="22"/>
                <w:szCs w:val="22"/>
                <w:lang w:val="es-CO"/>
              </w:rPr>
              <w:t>(3)</w:t>
            </w:r>
            <w:r w:rsidR="006D3036" w:rsidRPr="00CF57B4">
              <w:rPr>
                <w:rFonts w:ascii="Arial Narrow" w:hAnsi="Arial Narrow" w:cs="Arial"/>
                <w:bCs/>
                <w:sz w:val="22"/>
                <w:szCs w:val="22"/>
              </w:rPr>
              <w:t xml:space="preserve"> años más, contado</w:t>
            </w:r>
            <w:r w:rsidR="00BB0184">
              <w:rPr>
                <w:rFonts w:ascii="Arial Narrow" w:hAnsi="Arial Narrow" w:cs="Arial"/>
                <w:bCs/>
                <w:sz w:val="22"/>
                <w:szCs w:val="22"/>
                <w:lang w:val="es-CO"/>
              </w:rPr>
              <w:t>s</w:t>
            </w:r>
            <w:r w:rsidR="006D3036" w:rsidRPr="00CF57B4">
              <w:rPr>
                <w:rFonts w:ascii="Arial Narrow" w:hAnsi="Arial Narrow" w:cs="Arial"/>
                <w:bCs/>
                <w:sz w:val="22"/>
                <w:szCs w:val="22"/>
              </w:rPr>
              <w:t xml:space="preserve"> a partir de la suscripción del contrato.</w:t>
            </w:r>
          </w:p>
          <w:p w14:paraId="47FD266A" w14:textId="77777777" w:rsidR="00BB0184" w:rsidRPr="00CF57B4" w:rsidRDefault="00BB0184" w:rsidP="006D3036">
            <w:pPr>
              <w:pStyle w:val="Prrafodelista"/>
              <w:widowControl w:val="0"/>
              <w:tabs>
                <w:tab w:val="left" w:pos="709"/>
              </w:tabs>
              <w:autoSpaceDE w:val="0"/>
              <w:autoSpaceDN w:val="0"/>
              <w:adjustRightInd w:val="0"/>
              <w:ind w:left="0" w:right="-1"/>
              <w:jc w:val="both"/>
              <w:rPr>
                <w:rFonts w:ascii="Arial Narrow" w:hAnsi="Arial Narrow" w:cs="Microsoft Sans Serif"/>
                <w:bCs/>
                <w:spacing w:val="1"/>
                <w:sz w:val="22"/>
                <w:szCs w:val="22"/>
                <w:lang w:val="es-ES" w:eastAsia="es-ES"/>
              </w:rPr>
            </w:pPr>
          </w:p>
          <w:p w14:paraId="6016CA02" w14:textId="6D9E9832" w:rsidR="006D3036" w:rsidRPr="00CF57B4" w:rsidRDefault="006D3036" w:rsidP="006D3036">
            <w:pPr>
              <w:pStyle w:val="Prrafodelista"/>
              <w:widowControl w:val="0"/>
              <w:autoSpaceDE w:val="0"/>
              <w:autoSpaceDN w:val="0"/>
              <w:adjustRightInd w:val="0"/>
              <w:ind w:left="0" w:right="147"/>
              <w:jc w:val="both"/>
              <w:rPr>
                <w:rFonts w:ascii="Arial Narrow" w:hAnsi="Arial Narrow" w:cs="Arial"/>
                <w:sz w:val="22"/>
                <w:szCs w:val="22"/>
              </w:rPr>
            </w:pPr>
            <w:r w:rsidRPr="00CF57B4">
              <w:rPr>
                <w:rFonts w:ascii="Arial Narrow" w:hAnsi="Arial Narrow" w:cs="Arial"/>
                <w:sz w:val="22"/>
                <w:szCs w:val="22"/>
              </w:rPr>
              <w:t>Los porcentajes establecidos para los anteriores amparos se asignaron teniendo en cuenta los posibles riesgos contractuales que puedan presentarse en ejecución del contrato, que históricamente no han ocurrido en la entidad.</w:t>
            </w:r>
          </w:p>
          <w:p w14:paraId="7841A1FC" w14:textId="3F2E38FB" w:rsidR="007E56FF" w:rsidRPr="00CF57B4" w:rsidRDefault="007E56FF" w:rsidP="006D3036">
            <w:pPr>
              <w:pStyle w:val="Prrafodelista"/>
              <w:widowControl w:val="0"/>
              <w:autoSpaceDE w:val="0"/>
              <w:autoSpaceDN w:val="0"/>
              <w:adjustRightInd w:val="0"/>
              <w:ind w:left="0" w:right="147"/>
              <w:jc w:val="both"/>
              <w:rPr>
                <w:rFonts w:ascii="Arial Narrow" w:hAnsi="Arial Narrow" w:cs="Arial"/>
                <w:b/>
                <w:sz w:val="22"/>
                <w:szCs w:val="22"/>
                <w:u w:val="single"/>
              </w:rPr>
            </w:pPr>
          </w:p>
          <w:p w14:paraId="6550A8B5" w14:textId="020CB698" w:rsidR="006D3036" w:rsidRPr="00CF57B4" w:rsidRDefault="007E56FF" w:rsidP="007C1281">
            <w:pPr>
              <w:pStyle w:val="NormalWeb"/>
              <w:spacing w:before="0" w:beforeAutospacing="0" w:after="120" w:afterAutospacing="0"/>
              <w:jc w:val="both"/>
            </w:pPr>
            <w:r w:rsidRPr="00CF57B4">
              <w:rPr>
                <w:rFonts w:ascii="Arial Narrow" w:hAnsi="Arial Narrow" w:cs="Arial"/>
                <w:b/>
                <w:sz w:val="22"/>
                <w:szCs w:val="22"/>
                <w:u w:val="single"/>
                <w:lang w:val="es-CO"/>
              </w:rPr>
              <w:t>Nota:</w:t>
            </w:r>
            <w:r w:rsidRPr="00CF57B4">
              <w:rPr>
                <w:rFonts w:ascii="Arial Narrow" w:hAnsi="Arial Narrow" w:cs="Arial"/>
                <w:b/>
                <w:bCs/>
                <w:sz w:val="20"/>
                <w:szCs w:val="20"/>
                <w:u w:val="single"/>
              </w:rPr>
              <w:t xml:space="preserve"> Si el oferente oferta plazo adicional</w:t>
            </w:r>
            <w:r w:rsidR="00E03081" w:rsidRPr="00CF57B4">
              <w:rPr>
                <w:rFonts w:ascii="Arial Narrow" w:hAnsi="Arial Narrow" w:cs="Arial"/>
                <w:b/>
                <w:bCs/>
                <w:sz w:val="20"/>
                <w:szCs w:val="20"/>
                <w:u w:val="single"/>
              </w:rPr>
              <w:t xml:space="preserve"> (ponderables)</w:t>
            </w:r>
            <w:r w:rsidRPr="00CF57B4">
              <w:rPr>
                <w:rFonts w:ascii="Arial Narrow" w:hAnsi="Arial Narrow" w:cs="Arial"/>
                <w:b/>
                <w:bCs/>
                <w:sz w:val="20"/>
                <w:szCs w:val="20"/>
                <w:u w:val="single"/>
              </w:rPr>
              <w:t xml:space="preserve"> en su propuesta debe tenerlo en cuenta dentro del plazo total, para cada una de las garantías que se solicitan anteriormente. </w:t>
            </w:r>
          </w:p>
        </w:tc>
      </w:tr>
      <w:tr w:rsidR="00CF57B4" w:rsidRPr="00CF57B4" w14:paraId="4E2A8B8F" w14:textId="77777777" w:rsidTr="0087092E">
        <w:trPr>
          <w:gridAfter w:val="1"/>
          <w:wAfter w:w="398" w:type="dxa"/>
          <w:trHeight w:val="630"/>
        </w:trPr>
        <w:tc>
          <w:tcPr>
            <w:tcW w:w="2102" w:type="dxa"/>
            <w:vAlign w:val="center"/>
          </w:tcPr>
          <w:p w14:paraId="5C1146D1" w14:textId="77777777" w:rsidR="006D3036" w:rsidRPr="00CF57B4" w:rsidRDefault="006D3036" w:rsidP="006D3036">
            <w:pPr>
              <w:numPr>
                <w:ilvl w:val="0"/>
                <w:numId w:val="1"/>
              </w:numPr>
              <w:ind w:left="290" w:hanging="284"/>
              <w:jc w:val="both"/>
              <w:rPr>
                <w:rFonts w:ascii="Arial Narrow" w:hAnsi="Arial Narrow"/>
                <w:b/>
                <w:sz w:val="22"/>
                <w:szCs w:val="22"/>
              </w:rPr>
            </w:pPr>
            <w:r w:rsidRPr="00CF57B4">
              <w:rPr>
                <w:rFonts w:ascii="Arial Narrow" w:hAnsi="Arial Narrow"/>
                <w:b/>
                <w:sz w:val="22"/>
                <w:szCs w:val="22"/>
              </w:rPr>
              <w:t>INDICAR SI EL PROCESO DE CONTRATACIÓN ESTA COBIJADO POR ACUERDO INTERNACIONAL</w:t>
            </w:r>
          </w:p>
        </w:tc>
        <w:tc>
          <w:tcPr>
            <w:tcW w:w="9352" w:type="dxa"/>
            <w:gridSpan w:val="20"/>
            <w:vAlign w:val="center"/>
          </w:tcPr>
          <w:p w14:paraId="1DD6956C" w14:textId="77777777" w:rsidR="006D3036" w:rsidRPr="00CF57B4" w:rsidRDefault="006D3036" w:rsidP="006D3036">
            <w:pPr>
              <w:jc w:val="both"/>
              <w:rPr>
                <w:rFonts w:ascii="Arial Narrow" w:eastAsia="Calibri" w:hAnsi="Arial Narrow" w:cs="Arial"/>
                <w:sz w:val="22"/>
                <w:szCs w:val="22"/>
                <w:lang w:eastAsia="es-CO"/>
              </w:rPr>
            </w:pPr>
          </w:p>
          <w:p w14:paraId="4C2F0D60" w14:textId="77777777" w:rsidR="006D3036" w:rsidRPr="00CF57B4" w:rsidRDefault="006D3036" w:rsidP="006D3036">
            <w:pPr>
              <w:pStyle w:val="Prrafodelista"/>
              <w:widowControl w:val="0"/>
              <w:tabs>
                <w:tab w:val="left" w:pos="709"/>
              </w:tabs>
              <w:autoSpaceDE w:val="0"/>
              <w:autoSpaceDN w:val="0"/>
              <w:adjustRightInd w:val="0"/>
              <w:ind w:left="0" w:right="-1"/>
              <w:jc w:val="both"/>
              <w:rPr>
                <w:rFonts w:ascii="Arial Narrow" w:hAnsi="Arial Narrow" w:cs="Arial"/>
                <w:sz w:val="22"/>
                <w:szCs w:val="22"/>
                <w:lang w:val="es-MX" w:eastAsia="es-ES"/>
              </w:rPr>
            </w:pPr>
            <w:r w:rsidRPr="00CF57B4">
              <w:rPr>
                <w:rFonts w:ascii="Arial Narrow" w:hAnsi="Arial Narrow" w:cs="Arial"/>
                <w:sz w:val="22"/>
                <w:szCs w:val="22"/>
                <w:lang w:val="es-MX" w:eastAsia="es-ES"/>
              </w:rPr>
              <w:t xml:space="preserve">SI   </w:t>
            </w:r>
            <w:r w:rsidRPr="00CF57B4">
              <w:rPr>
                <w:rFonts w:ascii="Arial Narrow" w:hAnsi="Arial Narrow" w:cs="Arial"/>
                <w:b/>
                <w:sz w:val="22"/>
                <w:szCs w:val="22"/>
                <w:lang w:val="es-MX" w:eastAsia="es-ES"/>
              </w:rPr>
              <w:t>X</w:t>
            </w:r>
            <w:r w:rsidRPr="00CF57B4">
              <w:rPr>
                <w:rFonts w:ascii="Arial Narrow" w:hAnsi="Arial Narrow" w:cs="Arial"/>
                <w:sz w:val="22"/>
                <w:szCs w:val="22"/>
                <w:lang w:val="es-MX" w:eastAsia="es-ES"/>
              </w:rPr>
              <w:tab/>
              <w:t xml:space="preserve"> NO </w:t>
            </w:r>
          </w:p>
          <w:p w14:paraId="4420FE1B" w14:textId="77777777" w:rsidR="006D3036" w:rsidRPr="00CF57B4" w:rsidRDefault="006D3036" w:rsidP="006D3036">
            <w:pPr>
              <w:jc w:val="both"/>
              <w:rPr>
                <w:rFonts w:ascii="Arial Narrow" w:eastAsia="Calibri" w:hAnsi="Arial Narrow" w:cs="Arial"/>
                <w:sz w:val="22"/>
                <w:szCs w:val="22"/>
                <w:lang w:eastAsia="es-CO"/>
              </w:rPr>
            </w:pPr>
          </w:p>
          <w:p w14:paraId="760116E2" w14:textId="69F5E7FA" w:rsidR="006D3036" w:rsidRDefault="006D3036" w:rsidP="006D3036">
            <w:pPr>
              <w:jc w:val="both"/>
              <w:rPr>
                <w:rFonts w:cs="Arial"/>
                <w:b/>
                <w:bCs/>
                <w:sz w:val="22"/>
                <w:szCs w:val="22"/>
              </w:rPr>
            </w:pPr>
            <w:r w:rsidRPr="00CF57B4">
              <w:rPr>
                <w:rFonts w:ascii="Arial Narrow" w:eastAsia="Calibri" w:hAnsi="Arial Narrow" w:cs="Arial"/>
                <w:sz w:val="22"/>
                <w:szCs w:val="22"/>
                <w:lang w:eastAsia="es-CO"/>
              </w:rPr>
              <w:t>Teniendo en cuenta lo dispuesto</w:t>
            </w:r>
            <w:r w:rsidRPr="00CF57B4">
              <w:rPr>
                <w:rFonts w:ascii="Arial Narrow" w:hAnsi="Arial Narrow" w:cs="Arial"/>
                <w:sz w:val="22"/>
                <w:szCs w:val="22"/>
              </w:rPr>
              <w:t xml:space="preserve"> en el estatuto general de contratación y revisando las tres reglas contenidos en el Manual para el manejo de los acuerdos comerciales en procesos de contratación. Según los acuerdos comerciales negociados por Colombia para las entidades contratantes emitido por el Ministerio de Comercio, industria y Turismo y el departamento Nacional de Planeación, se evidencia lo siguiente: Radio Televisión Nacional de Colombia- RTVC, hace parte de la lista de las entidades incluidas en los capítulos de la contratación pública, toda vez que se encuentra dentro del grupo de las entidades Especiales Nacionales taxativamente de aplicación para los tratados de (MEXICO Y EE.UU). Para el presente proceso de contratación la entidad se encuentra cobijada por los siguientes acuerdos o tratados internacionales vigentes así:</w:t>
            </w:r>
          </w:p>
          <w:p w14:paraId="04155C39" w14:textId="77777777" w:rsidR="00BB0184" w:rsidRPr="00CF57B4" w:rsidRDefault="00BB0184" w:rsidP="006D3036">
            <w:pPr>
              <w:jc w:val="both"/>
              <w:rPr>
                <w:rFonts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114"/>
              <w:gridCol w:w="1106"/>
              <w:gridCol w:w="1754"/>
              <w:gridCol w:w="1449"/>
              <w:gridCol w:w="1662"/>
            </w:tblGrid>
            <w:tr w:rsidR="00CF57B4" w:rsidRPr="005E6E87" w14:paraId="31E7B221" w14:textId="77777777" w:rsidTr="00D52DFD">
              <w:tc>
                <w:tcPr>
                  <w:tcW w:w="1743" w:type="dxa"/>
                </w:tcPr>
                <w:p w14:paraId="22D7C36E" w14:textId="77777777" w:rsidR="006D3036" w:rsidRPr="007C1281" w:rsidRDefault="006D3036" w:rsidP="006D3036">
                  <w:pPr>
                    <w:jc w:val="center"/>
                    <w:rPr>
                      <w:rFonts w:ascii="Arial Narrow" w:hAnsi="Arial Narrow" w:cs="Arial"/>
                      <w:b/>
                      <w:sz w:val="18"/>
                      <w:szCs w:val="18"/>
                      <w:lang w:eastAsia="es-CO"/>
                    </w:rPr>
                  </w:pPr>
                </w:p>
                <w:p w14:paraId="4A711905" w14:textId="77777777" w:rsidR="006D3036" w:rsidRPr="007C1281" w:rsidRDefault="006D3036" w:rsidP="006D3036">
                  <w:pPr>
                    <w:jc w:val="center"/>
                    <w:rPr>
                      <w:rFonts w:ascii="Arial Narrow" w:hAnsi="Arial Narrow" w:cs="Arial"/>
                      <w:b/>
                      <w:sz w:val="18"/>
                      <w:szCs w:val="18"/>
                      <w:lang w:eastAsia="es-CO"/>
                    </w:rPr>
                  </w:pPr>
                  <w:r w:rsidRPr="007C1281">
                    <w:rPr>
                      <w:rFonts w:ascii="Arial Narrow" w:hAnsi="Arial Narrow" w:cs="Arial"/>
                      <w:b/>
                      <w:sz w:val="18"/>
                      <w:szCs w:val="18"/>
                      <w:lang w:eastAsia="es-CO"/>
                    </w:rPr>
                    <w:t>ESTADO</w:t>
                  </w:r>
                </w:p>
                <w:p w14:paraId="6FD9A849" w14:textId="77777777" w:rsidR="006D3036" w:rsidRPr="007C1281" w:rsidRDefault="006D3036" w:rsidP="006D3036">
                  <w:pPr>
                    <w:jc w:val="center"/>
                    <w:rPr>
                      <w:rFonts w:ascii="Arial Narrow" w:hAnsi="Arial Narrow" w:cs="Arial"/>
                      <w:b/>
                      <w:sz w:val="18"/>
                      <w:szCs w:val="18"/>
                      <w:lang w:eastAsia="es-CO"/>
                    </w:rPr>
                  </w:pPr>
                </w:p>
              </w:tc>
              <w:tc>
                <w:tcPr>
                  <w:tcW w:w="1114" w:type="dxa"/>
                </w:tcPr>
                <w:p w14:paraId="0C19DFB3" w14:textId="77777777" w:rsidR="006D3036" w:rsidRPr="007C1281" w:rsidRDefault="006D3036" w:rsidP="006D3036">
                  <w:pPr>
                    <w:jc w:val="center"/>
                    <w:rPr>
                      <w:rFonts w:ascii="Arial Narrow" w:hAnsi="Arial Narrow" w:cs="Arial"/>
                      <w:b/>
                      <w:sz w:val="18"/>
                      <w:szCs w:val="18"/>
                      <w:lang w:eastAsia="es-CO"/>
                    </w:rPr>
                  </w:pPr>
                </w:p>
                <w:p w14:paraId="57A78E26" w14:textId="77777777" w:rsidR="006D3036" w:rsidRPr="007C1281" w:rsidRDefault="006D3036" w:rsidP="006D3036">
                  <w:pPr>
                    <w:jc w:val="center"/>
                    <w:rPr>
                      <w:rFonts w:ascii="Arial Narrow" w:hAnsi="Arial Narrow" w:cs="Arial"/>
                      <w:b/>
                      <w:sz w:val="18"/>
                      <w:szCs w:val="18"/>
                      <w:lang w:eastAsia="es-CO"/>
                    </w:rPr>
                  </w:pPr>
                  <w:r w:rsidRPr="007C1281">
                    <w:rPr>
                      <w:rFonts w:ascii="Arial Narrow" w:hAnsi="Arial Narrow" w:cs="Arial"/>
                      <w:b/>
                      <w:sz w:val="18"/>
                      <w:szCs w:val="18"/>
                      <w:lang w:eastAsia="es-CO"/>
                    </w:rPr>
                    <w:t>ENTIDAD ESPECIAL DE NIVEL NACIONAL</w:t>
                  </w:r>
                </w:p>
              </w:tc>
              <w:tc>
                <w:tcPr>
                  <w:tcW w:w="1106" w:type="dxa"/>
                </w:tcPr>
                <w:p w14:paraId="52052384" w14:textId="77777777" w:rsidR="006D3036" w:rsidRPr="007C1281" w:rsidRDefault="006D3036" w:rsidP="006D3036">
                  <w:pPr>
                    <w:jc w:val="center"/>
                    <w:rPr>
                      <w:rFonts w:ascii="Arial Narrow" w:hAnsi="Arial Narrow" w:cs="Arial"/>
                      <w:b/>
                      <w:sz w:val="18"/>
                      <w:szCs w:val="18"/>
                      <w:lang w:eastAsia="es-CO"/>
                    </w:rPr>
                  </w:pPr>
                </w:p>
                <w:p w14:paraId="2A306562" w14:textId="77777777" w:rsidR="006D3036" w:rsidRPr="007C1281" w:rsidRDefault="006D3036" w:rsidP="006D3036">
                  <w:pPr>
                    <w:rPr>
                      <w:rFonts w:ascii="Arial Narrow" w:hAnsi="Arial Narrow" w:cs="Arial"/>
                      <w:b/>
                      <w:sz w:val="18"/>
                      <w:szCs w:val="18"/>
                      <w:lang w:eastAsia="es-CO"/>
                    </w:rPr>
                  </w:pPr>
                </w:p>
                <w:p w14:paraId="1DAE1FB2" w14:textId="77777777" w:rsidR="006D3036" w:rsidRPr="007C1281" w:rsidRDefault="006D3036" w:rsidP="006D3036">
                  <w:pPr>
                    <w:rPr>
                      <w:rFonts w:ascii="Arial Narrow" w:hAnsi="Arial Narrow" w:cs="Arial"/>
                      <w:b/>
                      <w:sz w:val="18"/>
                      <w:szCs w:val="18"/>
                      <w:lang w:eastAsia="es-CO"/>
                    </w:rPr>
                  </w:pPr>
                  <w:r w:rsidRPr="007C1281">
                    <w:rPr>
                      <w:rFonts w:ascii="Arial Narrow" w:hAnsi="Arial Narrow" w:cs="Arial"/>
                      <w:b/>
                      <w:sz w:val="18"/>
                      <w:szCs w:val="18"/>
                      <w:lang w:eastAsia="es-CO"/>
                    </w:rPr>
                    <w:t xml:space="preserve">   PLAZO GENERAL</w:t>
                  </w:r>
                </w:p>
              </w:tc>
              <w:tc>
                <w:tcPr>
                  <w:tcW w:w="1754" w:type="dxa"/>
                </w:tcPr>
                <w:p w14:paraId="3C02A0E4" w14:textId="77777777" w:rsidR="006D3036" w:rsidRPr="007C1281" w:rsidRDefault="006D3036" w:rsidP="006D3036">
                  <w:pPr>
                    <w:jc w:val="center"/>
                    <w:rPr>
                      <w:rFonts w:ascii="Arial Narrow" w:hAnsi="Arial Narrow" w:cs="Arial"/>
                      <w:b/>
                      <w:sz w:val="18"/>
                      <w:szCs w:val="18"/>
                      <w:lang w:eastAsia="es-CO"/>
                    </w:rPr>
                  </w:pPr>
                  <w:r w:rsidRPr="007C1281">
                    <w:rPr>
                      <w:rFonts w:ascii="Arial Narrow" w:hAnsi="Arial Narrow" w:cs="Arial"/>
                      <w:b/>
                      <w:sz w:val="18"/>
                      <w:szCs w:val="18"/>
                      <w:lang w:eastAsia="es-CO"/>
                    </w:rPr>
                    <w:t>PRESUPUESTO DEL PROCESO DE CONTRATACION SUPERIOR AL ACUERDO COMERCIAL</w:t>
                  </w:r>
                </w:p>
              </w:tc>
              <w:tc>
                <w:tcPr>
                  <w:tcW w:w="1449" w:type="dxa"/>
                </w:tcPr>
                <w:p w14:paraId="4BE331A1" w14:textId="77777777" w:rsidR="006D3036" w:rsidRPr="007C1281" w:rsidRDefault="006D3036" w:rsidP="006D3036">
                  <w:pPr>
                    <w:jc w:val="center"/>
                    <w:rPr>
                      <w:rFonts w:ascii="Arial Narrow" w:hAnsi="Arial Narrow" w:cs="Arial"/>
                      <w:b/>
                      <w:sz w:val="18"/>
                      <w:szCs w:val="18"/>
                      <w:lang w:eastAsia="es-CO"/>
                    </w:rPr>
                  </w:pPr>
                </w:p>
                <w:p w14:paraId="65F3CF6B" w14:textId="77777777" w:rsidR="006D3036" w:rsidRPr="007C1281" w:rsidRDefault="006D3036" w:rsidP="006D3036">
                  <w:pPr>
                    <w:jc w:val="center"/>
                    <w:rPr>
                      <w:rFonts w:ascii="Arial Narrow" w:hAnsi="Arial Narrow" w:cs="Arial"/>
                      <w:b/>
                      <w:sz w:val="18"/>
                      <w:szCs w:val="18"/>
                      <w:lang w:eastAsia="es-CO"/>
                    </w:rPr>
                  </w:pPr>
                  <w:r w:rsidRPr="007C1281">
                    <w:rPr>
                      <w:rFonts w:ascii="Arial Narrow" w:hAnsi="Arial Narrow" w:cs="Arial"/>
                      <w:b/>
                      <w:sz w:val="18"/>
                      <w:szCs w:val="18"/>
                      <w:lang w:eastAsia="es-CO"/>
                    </w:rPr>
                    <w:t>EXCLUSION O EXCEPCION</w:t>
                  </w:r>
                </w:p>
                <w:p w14:paraId="55692538" w14:textId="77777777" w:rsidR="006D3036" w:rsidRPr="007C1281" w:rsidRDefault="006D3036" w:rsidP="006D3036">
                  <w:pPr>
                    <w:jc w:val="center"/>
                    <w:rPr>
                      <w:rFonts w:ascii="Arial Narrow" w:hAnsi="Arial Narrow" w:cs="Arial"/>
                      <w:b/>
                      <w:sz w:val="18"/>
                      <w:szCs w:val="18"/>
                      <w:lang w:eastAsia="es-CO"/>
                    </w:rPr>
                  </w:pPr>
                </w:p>
              </w:tc>
              <w:tc>
                <w:tcPr>
                  <w:tcW w:w="1662" w:type="dxa"/>
                </w:tcPr>
                <w:p w14:paraId="3DC5BE05" w14:textId="77777777" w:rsidR="006D3036" w:rsidRPr="007C1281" w:rsidRDefault="006D3036" w:rsidP="006D3036">
                  <w:pPr>
                    <w:jc w:val="center"/>
                    <w:rPr>
                      <w:rFonts w:ascii="Arial Narrow" w:hAnsi="Arial Narrow" w:cs="Arial"/>
                      <w:b/>
                      <w:sz w:val="18"/>
                      <w:szCs w:val="18"/>
                      <w:lang w:eastAsia="es-CO"/>
                    </w:rPr>
                  </w:pPr>
                </w:p>
                <w:p w14:paraId="66179623" w14:textId="77777777" w:rsidR="006D3036" w:rsidRPr="007C1281" w:rsidRDefault="006D3036" w:rsidP="006D3036">
                  <w:pPr>
                    <w:jc w:val="center"/>
                    <w:rPr>
                      <w:rFonts w:ascii="Arial Narrow" w:hAnsi="Arial Narrow" w:cs="Arial"/>
                      <w:b/>
                      <w:sz w:val="18"/>
                      <w:szCs w:val="18"/>
                      <w:lang w:eastAsia="es-CO"/>
                    </w:rPr>
                  </w:pPr>
                  <w:r w:rsidRPr="007C1281">
                    <w:rPr>
                      <w:rFonts w:ascii="Arial Narrow" w:hAnsi="Arial Narrow" w:cs="Arial"/>
                      <w:b/>
                      <w:sz w:val="18"/>
                      <w:szCs w:val="18"/>
                      <w:lang w:eastAsia="es-CO"/>
                    </w:rPr>
                    <w:t>CONTRATACION CUBIERTA</w:t>
                  </w:r>
                </w:p>
              </w:tc>
            </w:tr>
            <w:tr w:rsidR="00CF57B4" w:rsidRPr="005E6E87" w14:paraId="0B5AF09A" w14:textId="77777777" w:rsidTr="00D52DFD">
              <w:tc>
                <w:tcPr>
                  <w:tcW w:w="1743" w:type="dxa"/>
                </w:tcPr>
                <w:p w14:paraId="20A967AB" w14:textId="77777777" w:rsidR="006D3036" w:rsidRPr="007C1281" w:rsidRDefault="006D3036" w:rsidP="006D3036">
                  <w:pPr>
                    <w:jc w:val="both"/>
                    <w:rPr>
                      <w:rFonts w:ascii="Arial Narrow" w:hAnsi="Arial Narrow" w:cs="Arial"/>
                      <w:sz w:val="18"/>
                      <w:szCs w:val="18"/>
                      <w:lang w:eastAsia="es-CO"/>
                    </w:rPr>
                  </w:pPr>
                  <w:r w:rsidRPr="007C1281">
                    <w:rPr>
                      <w:rFonts w:ascii="Arial Narrow" w:hAnsi="Arial Narrow" w:cs="Arial"/>
                      <w:sz w:val="18"/>
                      <w:szCs w:val="18"/>
                      <w:lang w:eastAsia="es-CO"/>
                    </w:rPr>
                    <w:t xml:space="preserve">CANADA </w:t>
                  </w:r>
                </w:p>
              </w:tc>
              <w:tc>
                <w:tcPr>
                  <w:tcW w:w="1114" w:type="dxa"/>
                  <w:vMerge w:val="restart"/>
                </w:tcPr>
                <w:p w14:paraId="1DFAD022" w14:textId="77777777" w:rsidR="006D3036" w:rsidRPr="007C1281" w:rsidRDefault="006D3036" w:rsidP="006D3036">
                  <w:pPr>
                    <w:jc w:val="center"/>
                    <w:rPr>
                      <w:rFonts w:ascii="Arial Narrow" w:hAnsi="Arial Narrow" w:cs="Arial"/>
                      <w:sz w:val="18"/>
                      <w:szCs w:val="18"/>
                      <w:lang w:eastAsia="es-CO"/>
                    </w:rPr>
                  </w:pPr>
                </w:p>
                <w:p w14:paraId="3A0F66FE" w14:textId="77777777" w:rsidR="006D3036" w:rsidRPr="007C1281" w:rsidRDefault="006D3036" w:rsidP="006D3036">
                  <w:pPr>
                    <w:rPr>
                      <w:rFonts w:ascii="Arial Narrow" w:hAnsi="Arial Narrow" w:cs="Arial"/>
                      <w:sz w:val="18"/>
                      <w:szCs w:val="18"/>
                      <w:lang w:eastAsia="es-CO"/>
                    </w:rPr>
                  </w:pPr>
                </w:p>
                <w:p w14:paraId="7BEEF26A" w14:textId="77777777" w:rsidR="006D3036" w:rsidRPr="007C1281" w:rsidRDefault="006D3036" w:rsidP="006D3036">
                  <w:pPr>
                    <w:rPr>
                      <w:rFonts w:ascii="Arial Narrow" w:hAnsi="Arial Narrow" w:cs="Arial"/>
                      <w:sz w:val="18"/>
                      <w:szCs w:val="18"/>
                      <w:lang w:eastAsia="es-CO"/>
                    </w:rPr>
                  </w:pPr>
                </w:p>
                <w:p w14:paraId="18D6CC0A" w14:textId="77777777" w:rsidR="006D3036" w:rsidRPr="007C1281" w:rsidRDefault="006D3036" w:rsidP="006D3036">
                  <w:pPr>
                    <w:rPr>
                      <w:rFonts w:ascii="Arial Narrow" w:hAnsi="Arial Narrow" w:cs="Arial"/>
                      <w:sz w:val="18"/>
                      <w:szCs w:val="18"/>
                      <w:lang w:eastAsia="es-CO"/>
                    </w:rPr>
                  </w:pPr>
                </w:p>
                <w:p w14:paraId="035E551B" w14:textId="77777777" w:rsidR="006D3036" w:rsidRPr="007C1281" w:rsidRDefault="006D3036" w:rsidP="006D3036">
                  <w:pPr>
                    <w:jc w:val="center"/>
                    <w:rPr>
                      <w:rFonts w:ascii="Arial Narrow" w:hAnsi="Arial Narrow" w:cs="Arial"/>
                      <w:sz w:val="18"/>
                      <w:szCs w:val="18"/>
                      <w:lang w:eastAsia="es-CO"/>
                    </w:rPr>
                  </w:pPr>
                </w:p>
                <w:p w14:paraId="54F3AC7F" w14:textId="77777777" w:rsidR="006D3036" w:rsidRPr="007C1281" w:rsidRDefault="006D3036" w:rsidP="006D3036">
                  <w:pPr>
                    <w:jc w:val="center"/>
                    <w:rPr>
                      <w:rFonts w:ascii="Arial Narrow" w:hAnsi="Arial Narrow" w:cs="Arial"/>
                      <w:sz w:val="18"/>
                      <w:szCs w:val="18"/>
                      <w:lang w:eastAsia="es-CO"/>
                    </w:rPr>
                  </w:pPr>
                </w:p>
                <w:p w14:paraId="232D6D1D" w14:textId="77777777" w:rsidR="006D3036" w:rsidRPr="007C1281" w:rsidRDefault="006D3036" w:rsidP="006D3036">
                  <w:pPr>
                    <w:jc w:val="center"/>
                    <w:rPr>
                      <w:rFonts w:ascii="Arial Narrow" w:hAnsi="Arial Narrow" w:cs="Arial"/>
                      <w:sz w:val="18"/>
                      <w:szCs w:val="18"/>
                      <w:lang w:eastAsia="es-CO"/>
                    </w:rPr>
                  </w:pPr>
                </w:p>
                <w:p w14:paraId="20BFB75F" w14:textId="77777777" w:rsidR="006D3036" w:rsidRPr="007C1281" w:rsidRDefault="006D3036" w:rsidP="006D3036">
                  <w:pPr>
                    <w:jc w:val="center"/>
                    <w:rPr>
                      <w:rFonts w:ascii="Arial Narrow" w:hAnsi="Arial Narrow" w:cs="Arial"/>
                      <w:sz w:val="18"/>
                      <w:szCs w:val="18"/>
                      <w:lang w:eastAsia="es-CO"/>
                    </w:rPr>
                  </w:pPr>
                </w:p>
                <w:p w14:paraId="75EA7613" w14:textId="77777777" w:rsidR="006D3036" w:rsidRPr="007C1281" w:rsidRDefault="006D3036" w:rsidP="006D3036">
                  <w:pPr>
                    <w:jc w:val="center"/>
                    <w:rPr>
                      <w:rFonts w:ascii="Arial Narrow" w:hAnsi="Arial Narrow" w:cs="Arial"/>
                      <w:sz w:val="18"/>
                      <w:szCs w:val="18"/>
                      <w:lang w:eastAsia="es-CO"/>
                    </w:rPr>
                  </w:pPr>
                </w:p>
                <w:p w14:paraId="3EC0AA71" w14:textId="77777777" w:rsidR="006D3036" w:rsidRPr="007C1281" w:rsidRDefault="006D3036" w:rsidP="006D3036">
                  <w:pPr>
                    <w:jc w:val="center"/>
                    <w:rPr>
                      <w:rFonts w:ascii="Arial Narrow" w:hAnsi="Arial Narrow" w:cs="Arial"/>
                      <w:sz w:val="18"/>
                      <w:szCs w:val="18"/>
                      <w:lang w:eastAsia="es-CO"/>
                    </w:rPr>
                  </w:pPr>
                </w:p>
                <w:p w14:paraId="00578E7E"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SI</w:t>
                  </w:r>
                </w:p>
              </w:tc>
              <w:tc>
                <w:tcPr>
                  <w:tcW w:w="1106" w:type="dxa"/>
                </w:tcPr>
                <w:p w14:paraId="3A02184B"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10 días</w:t>
                  </w:r>
                </w:p>
              </w:tc>
              <w:tc>
                <w:tcPr>
                  <w:tcW w:w="1754" w:type="dxa"/>
                </w:tcPr>
                <w:p w14:paraId="7D6AC8A4"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N/A</w:t>
                  </w:r>
                </w:p>
              </w:tc>
              <w:tc>
                <w:tcPr>
                  <w:tcW w:w="1449" w:type="dxa"/>
                </w:tcPr>
                <w:p w14:paraId="04A02A2D"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N/A</w:t>
                  </w:r>
                </w:p>
              </w:tc>
              <w:tc>
                <w:tcPr>
                  <w:tcW w:w="1662" w:type="dxa"/>
                </w:tcPr>
                <w:p w14:paraId="0F7EB7B9"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N/A</w:t>
                  </w:r>
                </w:p>
              </w:tc>
            </w:tr>
            <w:tr w:rsidR="00CF57B4" w:rsidRPr="005E6E87" w14:paraId="18AD919D" w14:textId="77777777" w:rsidTr="00D52DFD">
              <w:tc>
                <w:tcPr>
                  <w:tcW w:w="1743" w:type="dxa"/>
                </w:tcPr>
                <w:p w14:paraId="3ACD06DB" w14:textId="77777777" w:rsidR="006D3036" w:rsidRPr="007C1281" w:rsidRDefault="006D3036" w:rsidP="006D3036">
                  <w:pPr>
                    <w:jc w:val="both"/>
                    <w:rPr>
                      <w:rFonts w:ascii="Arial Narrow" w:hAnsi="Arial Narrow" w:cs="Arial"/>
                      <w:sz w:val="18"/>
                      <w:szCs w:val="18"/>
                      <w:lang w:eastAsia="es-CO"/>
                    </w:rPr>
                  </w:pPr>
                  <w:r w:rsidRPr="007C1281">
                    <w:rPr>
                      <w:rFonts w:ascii="Arial Narrow" w:hAnsi="Arial Narrow" w:cs="Arial"/>
                      <w:sz w:val="18"/>
                      <w:szCs w:val="18"/>
                      <w:lang w:eastAsia="es-CO"/>
                    </w:rPr>
                    <w:t>CHILE</w:t>
                  </w:r>
                </w:p>
              </w:tc>
              <w:tc>
                <w:tcPr>
                  <w:tcW w:w="1114" w:type="dxa"/>
                  <w:vMerge/>
                </w:tcPr>
                <w:p w14:paraId="668CE143" w14:textId="77777777" w:rsidR="006D3036" w:rsidRPr="007C1281" w:rsidRDefault="006D3036" w:rsidP="006D3036">
                  <w:pPr>
                    <w:jc w:val="center"/>
                    <w:rPr>
                      <w:rFonts w:ascii="Arial Narrow" w:hAnsi="Arial Narrow" w:cs="Arial"/>
                      <w:sz w:val="18"/>
                      <w:szCs w:val="18"/>
                      <w:lang w:eastAsia="es-CO"/>
                    </w:rPr>
                  </w:pPr>
                </w:p>
              </w:tc>
              <w:tc>
                <w:tcPr>
                  <w:tcW w:w="1106" w:type="dxa"/>
                </w:tcPr>
                <w:p w14:paraId="45AAC226"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10 días</w:t>
                  </w:r>
                </w:p>
              </w:tc>
              <w:tc>
                <w:tcPr>
                  <w:tcW w:w="1754" w:type="dxa"/>
                </w:tcPr>
                <w:p w14:paraId="42E6FA7B"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N/A</w:t>
                  </w:r>
                </w:p>
              </w:tc>
              <w:tc>
                <w:tcPr>
                  <w:tcW w:w="1449" w:type="dxa"/>
                </w:tcPr>
                <w:p w14:paraId="32240FE2"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N/A</w:t>
                  </w:r>
                </w:p>
              </w:tc>
              <w:tc>
                <w:tcPr>
                  <w:tcW w:w="1662" w:type="dxa"/>
                </w:tcPr>
                <w:p w14:paraId="2C822AB8"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N/A</w:t>
                  </w:r>
                </w:p>
              </w:tc>
            </w:tr>
            <w:tr w:rsidR="00CF57B4" w:rsidRPr="005E6E87" w14:paraId="78E941E8" w14:textId="77777777" w:rsidTr="00D52DFD">
              <w:tc>
                <w:tcPr>
                  <w:tcW w:w="1743" w:type="dxa"/>
                  <w:shd w:val="clear" w:color="auto" w:fill="BFBFBF"/>
                </w:tcPr>
                <w:p w14:paraId="55B7F36C" w14:textId="77777777" w:rsidR="006D3036" w:rsidRPr="007C1281" w:rsidRDefault="006D3036" w:rsidP="006D3036">
                  <w:pPr>
                    <w:jc w:val="both"/>
                    <w:rPr>
                      <w:rFonts w:ascii="Arial Narrow" w:hAnsi="Arial Narrow" w:cs="Arial"/>
                      <w:b/>
                      <w:sz w:val="18"/>
                      <w:szCs w:val="18"/>
                      <w:lang w:eastAsia="es-CO"/>
                    </w:rPr>
                  </w:pPr>
                  <w:r w:rsidRPr="007C1281">
                    <w:rPr>
                      <w:rFonts w:ascii="Arial Narrow" w:hAnsi="Arial Narrow" w:cs="Arial"/>
                      <w:b/>
                      <w:sz w:val="18"/>
                      <w:szCs w:val="18"/>
                      <w:lang w:eastAsia="es-CO"/>
                    </w:rPr>
                    <w:t>ESTADOS UNIDOS</w:t>
                  </w:r>
                </w:p>
                <w:p w14:paraId="0D0269B4" w14:textId="77777777" w:rsidR="006D3036" w:rsidRPr="007C1281" w:rsidRDefault="006D3036" w:rsidP="006D3036">
                  <w:pPr>
                    <w:jc w:val="both"/>
                    <w:rPr>
                      <w:rFonts w:ascii="Arial Narrow" w:hAnsi="Arial Narrow" w:cs="Arial"/>
                      <w:sz w:val="18"/>
                      <w:szCs w:val="18"/>
                      <w:lang w:eastAsia="es-CO"/>
                    </w:rPr>
                  </w:pPr>
                </w:p>
                <w:p w14:paraId="309DCE59" w14:textId="77777777" w:rsidR="006D3036" w:rsidRPr="007C1281" w:rsidRDefault="006D3036" w:rsidP="006D3036">
                  <w:pPr>
                    <w:jc w:val="both"/>
                    <w:rPr>
                      <w:rFonts w:ascii="Arial Narrow" w:hAnsi="Arial Narrow" w:cs="Arial"/>
                      <w:sz w:val="18"/>
                      <w:szCs w:val="18"/>
                      <w:lang w:eastAsia="es-CO"/>
                    </w:rPr>
                  </w:pPr>
                  <w:r w:rsidRPr="007C1281">
                    <w:rPr>
                      <w:rFonts w:ascii="Arial Narrow" w:hAnsi="Arial Narrow" w:cs="Arial"/>
                      <w:sz w:val="18"/>
                      <w:szCs w:val="18"/>
                      <w:lang w:eastAsia="es-CO"/>
                    </w:rPr>
                    <w:t xml:space="preserve">Bienes y servicios </w:t>
                  </w:r>
                </w:p>
                <w:p w14:paraId="3101E966" w14:textId="77777777" w:rsidR="006D3036" w:rsidRPr="007C1281" w:rsidRDefault="006D3036" w:rsidP="006D3036">
                  <w:pPr>
                    <w:jc w:val="both"/>
                    <w:rPr>
                      <w:rFonts w:ascii="Arial Narrow" w:hAnsi="Arial Narrow" w:cs="Arial"/>
                      <w:sz w:val="18"/>
                      <w:szCs w:val="18"/>
                      <w:lang w:eastAsia="es-CO"/>
                    </w:rPr>
                  </w:pPr>
                  <w:r w:rsidRPr="007C1281">
                    <w:rPr>
                      <w:rFonts w:ascii="Arial Narrow" w:hAnsi="Arial Narrow" w:cs="Arial"/>
                      <w:sz w:val="18"/>
                      <w:szCs w:val="18"/>
                      <w:lang w:eastAsia="es-CO"/>
                    </w:rPr>
                    <w:t>$ 556’864.000</w:t>
                  </w:r>
                </w:p>
                <w:p w14:paraId="3163C952" w14:textId="77777777" w:rsidR="006D3036" w:rsidRPr="007C1281" w:rsidRDefault="006D3036" w:rsidP="006D3036">
                  <w:pPr>
                    <w:jc w:val="both"/>
                    <w:rPr>
                      <w:rFonts w:ascii="Arial Narrow" w:hAnsi="Arial Narrow" w:cs="Arial"/>
                      <w:sz w:val="18"/>
                      <w:szCs w:val="18"/>
                      <w:lang w:eastAsia="es-CO"/>
                    </w:rPr>
                  </w:pPr>
                </w:p>
                <w:p w14:paraId="5C2F0B68" w14:textId="77777777" w:rsidR="006D3036" w:rsidRPr="007C1281" w:rsidRDefault="006D3036" w:rsidP="006D3036">
                  <w:pPr>
                    <w:jc w:val="both"/>
                    <w:rPr>
                      <w:rFonts w:ascii="Arial Narrow" w:hAnsi="Arial Narrow" w:cs="Arial"/>
                      <w:sz w:val="18"/>
                      <w:szCs w:val="18"/>
                      <w:lang w:eastAsia="es-CO"/>
                    </w:rPr>
                  </w:pPr>
                  <w:r w:rsidRPr="007C1281">
                    <w:rPr>
                      <w:rFonts w:ascii="Arial Narrow" w:hAnsi="Arial Narrow" w:cs="Arial"/>
                      <w:sz w:val="18"/>
                      <w:szCs w:val="18"/>
                      <w:lang w:eastAsia="es-CO"/>
                    </w:rPr>
                    <w:t>Servicios de construcción</w:t>
                  </w:r>
                </w:p>
                <w:p w14:paraId="13D56C9A" w14:textId="77777777" w:rsidR="006D3036" w:rsidRPr="007C1281" w:rsidRDefault="006D3036" w:rsidP="006D3036">
                  <w:pPr>
                    <w:jc w:val="both"/>
                    <w:rPr>
                      <w:rFonts w:ascii="Arial Narrow" w:hAnsi="Arial Narrow" w:cs="Arial"/>
                      <w:sz w:val="18"/>
                      <w:szCs w:val="18"/>
                      <w:lang w:eastAsia="es-CO"/>
                    </w:rPr>
                  </w:pPr>
                  <w:r w:rsidRPr="007C1281">
                    <w:rPr>
                      <w:rFonts w:ascii="Arial Narrow" w:hAnsi="Arial Narrow" w:cs="Arial"/>
                      <w:sz w:val="18"/>
                      <w:szCs w:val="18"/>
                      <w:lang w:eastAsia="es-CO"/>
                    </w:rPr>
                    <w:t>$ 16.389’628.000</w:t>
                  </w:r>
                </w:p>
                <w:p w14:paraId="7DB3FEEC" w14:textId="77777777" w:rsidR="006D3036" w:rsidRPr="007C1281" w:rsidRDefault="006D3036" w:rsidP="006D3036">
                  <w:pPr>
                    <w:jc w:val="both"/>
                    <w:rPr>
                      <w:rFonts w:ascii="Arial Narrow" w:hAnsi="Arial Narrow" w:cs="Arial"/>
                      <w:sz w:val="18"/>
                      <w:szCs w:val="18"/>
                      <w:lang w:eastAsia="es-CO"/>
                    </w:rPr>
                  </w:pPr>
                </w:p>
              </w:tc>
              <w:tc>
                <w:tcPr>
                  <w:tcW w:w="1114" w:type="dxa"/>
                  <w:vMerge/>
                </w:tcPr>
                <w:p w14:paraId="7D479FAA" w14:textId="77777777" w:rsidR="006D3036" w:rsidRPr="007C1281" w:rsidRDefault="006D3036" w:rsidP="006D3036">
                  <w:pPr>
                    <w:jc w:val="center"/>
                    <w:rPr>
                      <w:rFonts w:ascii="Arial Narrow" w:hAnsi="Arial Narrow" w:cs="Arial"/>
                      <w:sz w:val="18"/>
                      <w:szCs w:val="18"/>
                      <w:lang w:eastAsia="es-CO"/>
                    </w:rPr>
                  </w:pPr>
                </w:p>
              </w:tc>
              <w:tc>
                <w:tcPr>
                  <w:tcW w:w="1106" w:type="dxa"/>
                  <w:shd w:val="clear" w:color="auto" w:fill="BFBFBF"/>
                </w:tcPr>
                <w:p w14:paraId="3FC52762" w14:textId="77777777" w:rsidR="006D3036" w:rsidRPr="007C1281" w:rsidRDefault="006D3036" w:rsidP="006D3036">
                  <w:pPr>
                    <w:jc w:val="center"/>
                    <w:rPr>
                      <w:rFonts w:ascii="Arial Narrow" w:hAnsi="Arial Narrow" w:cs="Arial"/>
                      <w:sz w:val="18"/>
                      <w:szCs w:val="18"/>
                      <w:lang w:eastAsia="es-CO"/>
                    </w:rPr>
                  </w:pPr>
                </w:p>
                <w:p w14:paraId="0984A05D" w14:textId="77777777" w:rsidR="006D3036" w:rsidRPr="007C1281" w:rsidRDefault="006D3036" w:rsidP="006D3036">
                  <w:pPr>
                    <w:jc w:val="center"/>
                    <w:rPr>
                      <w:rFonts w:ascii="Arial Narrow" w:hAnsi="Arial Narrow" w:cs="Arial"/>
                      <w:sz w:val="18"/>
                      <w:szCs w:val="18"/>
                      <w:lang w:eastAsia="es-CO"/>
                    </w:rPr>
                  </w:pPr>
                </w:p>
                <w:p w14:paraId="4008C762" w14:textId="77777777" w:rsidR="006D3036" w:rsidRPr="007C1281" w:rsidRDefault="006D3036" w:rsidP="006D3036">
                  <w:pPr>
                    <w:jc w:val="center"/>
                    <w:rPr>
                      <w:rFonts w:ascii="Arial Narrow" w:hAnsi="Arial Narrow" w:cs="Arial"/>
                      <w:sz w:val="18"/>
                      <w:szCs w:val="18"/>
                      <w:lang w:eastAsia="es-CO"/>
                    </w:rPr>
                  </w:pPr>
                </w:p>
                <w:p w14:paraId="2BD5CBE6" w14:textId="77777777" w:rsidR="006D3036" w:rsidRPr="007C1281" w:rsidRDefault="006D3036" w:rsidP="006D3036">
                  <w:pPr>
                    <w:jc w:val="center"/>
                    <w:rPr>
                      <w:rFonts w:ascii="Arial Narrow" w:hAnsi="Arial Narrow" w:cs="Arial"/>
                      <w:sz w:val="18"/>
                      <w:szCs w:val="18"/>
                      <w:lang w:eastAsia="es-CO"/>
                    </w:rPr>
                  </w:pPr>
                </w:p>
                <w:p w14:paraId="43FC1377"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30 días</w:t>
                  </w:r>
                </w:p>
              </w:tc>
              <w:tc>
                <w:tcPr>
                  <w:tcW w:w="1754" w:type="dxa"/>
                  <w:shd w:val="clear" w:color="auto" w:fill="BFBFBF"/>
                </w:tcPr>
                <w:p w14:paraId="38839F10" w14:textId="77777777" w:rsidR="006D3036" w:rsidRPr="007C1281" w:rsidRDefault="006D3036" w:rsidP="006D3036">
                  <w:pPr>
                    <w:jc w:val="center"/>
                    <w:rPr>
                      <w:rFonts w:ascii="Arial Narrow" w:hAnsi="Arial Narrow" w:cs="Arial"/>
                      <w:sz w:val="18"/>
                      <w:szCs w:val="18"/>
                      <w:lang w:eastAsia="es-CO"/>
                    </w:rPr>
                  </w:pPr>
                </w:p>
                <w:p w14:paraId="2C79F2B1" w14:textId="77777777" w:rsidR="006D3036" w:rsidRPr="007C1281" w:rsidRDefault="006D3036" w:rsidP="006D3036">
                  <w:pPr>
                    <w:jc w:val="center"/>
                    <w:rPr>
                      <w:rFonts w:ascii="Arial Narrow" w:hAnsi="Arial Narrow" w:cs="Arial"/>
                      <w:sz w:val="18"/>
                      <w:szCs w:val="18"/>
                      <w:lang w:eastAsia="es-CO"/>
                    </w:rPr>
                  </w:pPr>
                </w:p>
                <w:p w14:paraId="5D604DE2" w14:textId="77777777" w:rsidR="006D3036" w:rsidRPr="007C1281" w:rsidRDefault="006D3036" w:rsidP="006D3036">
                  <w:pPr>
                    <w:jc w:val="center"/>
                    <w:rPr>
                      <w:rFonts w:ascii="Arial Narrow" w:hAnsi="Arial Narrow" w:cs="Arial"/>
                      <w:sz w:val="18"/>
                      <w:szCs w:val="18"/>
                      <w:lang w:eastAsia="es-CO"/>
                    </w:rPr>
                  </w:pPr>
                </w:p>
                <w:p w14:paraId="5298D248"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SI</w:t>
                  </w:r>
                </w:p>
              </w:tc>
              <w:tc>
                <w:tcPr>
                  <w:tcW w:w="1449" w:type="dxa"/>
                  <w:shd w:val="clear" w:color="auto" w:fill="BFBFBF"/>
                </w:tcPr>
                <w:p w14:paraId="4BC805AC" w14:textId="77777777" w:rsidR="006D3036" w:rsidRPr="007C1281" w:rsidRDefault="006D3036" w:rsidP="006D3036">
                  <w:pPr>
                    <w:jc w:val="center"/>
                    <w:rPr>
                      <w:rFonts w:ascii="Arial Narrow" w:hAnsi="Arial Narrow" w:cs="Arial"/>
                      <w:sz w:val="18"/>
                      <w:szCs w:val="18"/>
                      <w:lang w:eastAsia="es-CO"/>
                    </w:rPr>
                  </w:pPr>
                </w:p>
                <w:p w14:paraId="538E7871" w14:textId="77777777" w:rsidR="006D3036" w:rsidRPr="007C1281" w:rsidRDefault="006D3036" w:rsidP="006D3036">
                  <w:pPr>
                    <w:jc w:val="center"/>
                    <w:rPr>
                      <w:rFonts w:ascii="Arial Narrow" w:hAnsi="Arial Narrow" w:cs="Arial"/>
                      <w:sz w:val="18"/>
                      <w:szCs w:val="18"/>
                      <w:lang w:eastAsia="es-CO"/>
                    </w:rPr>
                  </w:pPr>
                </w:p>
                <w:p w14:paraId="1BAF628A" w14:textId="77777777" w:rsidR="006D3036" w:rsidRPr="007C1281" w:rsidRDefault="006D3036" w:rsidP="006D3036">
                  <w:pPr>
                    <w:jc w:val="center"/>
                    <w:rPr>
                      <w:rFonts w:ascii="Arial Narrow" w:hAnsi="Arial Narrow" w:cs="Arial"/>
                      <w:sz w:val="18"/>
                      <w:szCs w:val="18"/>
                      <w:lang w:eastAsia="es-CO"/>
                    </w:rPr>
                  </w:pPr>
                </w:p>
                <w:p w14:paraId="326419A8"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NO</w:t>
                  </w:r>
                </w:p>
              </w:tc>
              <w:tc>
                <w:tcPr>
                  <w:tcW w:w="1662" w:type="dxa"/>
                  <w:shd w:val="clear" w:color="auto" w:fill="BFBFBF"/>
                </w:tcPr>
                <w:p w14:paraId="45390D7C" w14:textId="77777777" w:rsidR="006D3036" w:rsidRPr="007C1281" w:rsidRDefault="006D3036" w:rsidP="006D3036">
                  <w:pPr>
                    <w:jc w:val="center"/>
                    <w:rPr>
                      <w:rFonts w:ascii="Arial Narrow" w:hAnsi="Arial Narrow" w:cs="Arial"/>
                      <w:sz w:val="18"/>
                      <w:szCs w:val="18"/>
                      <w:lang w:eastAsia="es-CO"/>
                    </w:rPr>
                  </w:pPr>
                </w:p>
                <w:p w14:paraId="38C72484" w14:textId="77777777" w:rsidR="006D3036" w:rsidRPr="007C1281" w:rsidRDefault="006D3036" w:rsidP="006D3036">
                  <w:pPr>
                    <w:jc w:val="center"/>
                    <w:rPr>
                      <w:rFonts w:ascii="Arial Narrow" w:hAnsi="Arial Narrow" w:cs="Arial"/>
                      <w:sz w:val="18"/>
                      <w:szCs w:val="18"/>
                      <w:lang w:eastAsia="es-CO"/>
                    </w:rPr>
                  </w:pPr>
                </w:p>
                <w:p w14:paraId="4AD0A6F5" w14:textId="77777777" w:rsidR="006D3036" w:rsidRPr="007C1281" w:rsidRDefault="006D3036" w:rsidP="006D3036">
                  <w:pPr>
                    <w:jc w:val="center"/>
                    <w:rPr>
                      <w:rFonts w:ascii="Arial Narrow" w:hAnsi="Arial Narrow" w:cs="Arial"/>
                      <w:sz w:val="18"/>
                      <w:szCs w:val="18"/>
                      <w:lang w:eastAsia="es-CO"/>
                    </w:rPr>
                  </w:pPr>
                </w:p>
                <w:p w14:paraId="41A1D806"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SI</w:t>
                  </w:r>
                </w:p>
              </w:tc>
            </w:tr>
            <w:tr w:rsidR="00CF57B4" w:rsidRPr="005E6E87" w14:paraId="553258A5" w14:textId="77777777" w:rsidTr="00D52DFD">
              <w:tc>
                <w:tcPr>
                  <w:tcW w:w="1743" w:type="dxa"/>
                </w:tcPr>
                <w:p w14:paraId="2792586B" w14:textId="77777777" w:rsidR="006D3036" w:rsidRPr="007C1281" w:rsidRDefault="006D3036" w:rsidP="006D3036">
                  <w:pPr>
                    <w:jc w:val="both"/>
                    <w:rPr>
                      <w:rFonts w:ascii="Arial Narrow" w:hAnsi="Arial Narrow" w:cs="Arial"/>
                      <w:sz w:val="18"/>
                      <w:szCs w:val="18"/>
                      <w:lang w:eastAsia="es-CO"/>
                    </w:rPr>
                  </w:pPr>
                  <w:r w:rsidRPr="007C1281">
                    <w:rPr>
                      <w:rFonts w:ascii="Arial Narrow" w:hAnsi="Arial Narrow" w:cs="Arial"/>
                      <w:sz w:val="18"/>
                      <w:szCs w:val="18"/>
                      <w:lang w:eastAsia="es-CO"/>
                    </w:rPr>
                    <w:t>SALVADOR, GUATEMALA, HONDURAS</w:t>
                  </w:r>
                </w:p>
              </w:tc>
              <w:tc>
                <w:tcPr>
                  <w:tcW w:w="1114" w:type="dxa"/>
                  <w:vMerge/>
                </w:tcPr>
                <w:p w14:paraId="3456D385" w14:textId="77777777" w:rsidR="006D3036" w:rsidRPr="007C1281" w:rsidRDefault="006D3036" w:rsidP="006D3036">
                  <w:pPr>
                    <w:jc w:val="center"/>
                    <w:rPr>
                      <w:rFonts w:ascii="Arial Narrow" w:hAnsi="Arial Narrow" w:cs="Arial"/>
                      <w:sz w:val="18"/>
                      <w:szCs w:val="18"/>
                      <w:lang w:eastAsia="es-CO"/>
                    </w:rPr>
                  </w:pPr>
                </w:p>
              </w:tc>
              <w:tc>
                <w:tcPr>
                  <w:tcW w:w="1106" w:type="dxa"/>
                </w:tcPr>
                <w:p w14:paraId="01FD5635"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No hay plazo</w:t>
                  </w:r>
                </w:p>
              </w:tc>
              <w:tc>
                <w:tcPr>
                  <w:tcW w:w="1754" w:type="dxa"/>
                </w:tcPr>
                <w:p w14:paraId="6EE0EE44"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N/A</w:t>
                  </w:r>
                </w:p>
              </w:tc>
              <w:tc>
                <w:tcPr>
                  <w:tcW w:w="1449" w:type="dxa"/>
                </w:tcPr>
                <w:p w14:paraId="46219DB1"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N/A</w:t>
                  </w:r>
                </w:p>
              </w:tc>
              <w:tc>
                <w:tcPr>
                  <w:tcW w:w="1662" w:type="dxa"/>
                </w:tcPr>
                <w:p w14:paraId="12AB6AF1"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N/A</w:t>
                  </w:r>
                </w:p>
              </w:tc>
            </w:tr>
            <w:tr w:rsidR="00CF57B4" w:rsidRPr="005E6E87" w14:paraId="7ECAAF14" w14:textId="77777777" w:rsidTr="00D52DFD">
              <w:tc>
                <w:tcPr>
                  <w:tcW w:w="1743" w:type="dxa"/>
                </w:tcPr>
                <w:p w14:paraId="077F9B85" w14:textId="77777777" w:rsidR="006D3036" w:rsidRPr="007C1281" w:rsidRDefault="006D3036" w:rsidP="006D3036">
                  <w:pPr>
                    <w:jc w:val="both"/>
                    <w:rPr>
                      <w:rFonts w:ascii="Arial Narrow" w:hAnsi="Arial Narrow" w:cs="Arial"/>
                      <w:sz w:val="18"/>
                      <w:szCs w:val="18"/>
                      <w:lang w:eastAsia="es-CO"/>
                    </w:rPr>
                  </w:pPr>
                  <w:r w:rsidRPr="007C1281">
                    <w:rPr>
                      <w:rFonts w:ascii="Arial Narrow" w:hAnsi="Arial Narrow" w:cs="Arial"/>
                      <w:sz w:val="18"/>
                      <w:szCs w:val="18"/>
                      <w:lang w:eastAsia="es-CO"/>
                    </w:rPr>
                    <w:t>ESTADO AELC</w:t>
                  </w:r>
                </w:p>
              </w:tc>
              <w:tc>
                <w:tcPr>
                  <w:tcW w:w="1114" w:type="dxa"/>
                  <w:vMerge/>
                </w:tcPr>
                <w:p w14:paraId="457DEE2B" w14:textId="77777777" w:rsidR="006D3036" w:rsidRPr="007C1281" w:rsidRDefault="006D3036" w:rsidP="006D3036">
                  <w:pPr>
                    <w:jc w:val="center"/>
                    <w:rPr>
                      <w:rFonts w:ascii="Arial Narrow" w:hAnsi="Arial Narrow" w:cs="Arial"/>
                      <w:sz w:val="18"/>
                      <w:szCs w:val="18"/>
                      <w:lang w:eastAsia="es-CO"/>
                    </w:rPr>
                  </w:pPr>
                </w:p>
              </w:tc>
              <w:tc>
                <w:tcPr>
                  <w:tcW w:w="1106" w:type="dxa"/>
                </w:tcPr>
                <w:p w14:paraId="0B26D1F3"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10 días</w:t>
                  </w:r>
                </w:p>
              </w:tc>
              <w:tc>
                <w:tcPr>
                  <w:tcW w:w="1754" w:type="dxa"/>
                </w:tcPr>
                <w:p w14:paraId="6B510116"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N/A</w:t>
                  </w:r>
                </w:p>
              </w:tc>
              <w:tc>
                <w:tcPr>
                  <w:tcW w:w="1449" w:type="dxa"/>
                </w:tcPr>
                <w:p w14:paraId="1DA39078"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N/A</w:t>
                  </w:r>
                </w:p>
              </w:tc>
              <w:tc>
                <w:tcPr>
                  <w:tcW w:w="1662" w:type="dxa"/>
                </w:tcPr>
                <w:p w14:paraId="26EA1F97"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N/A</w:t>
                  </w:r>
                </w:p>
              </w:tc>
            </w:tr>
            <w:tr w:rsidR="00CF57B4" w:rsidRPr="005E6E87" w14:paraId="1FEE91F2" w14:textId="77777777" w:rsidTr="00D52DFD">
              <w:tc>
                <w:tcPr>
                  <w:tcW w:w="1743" w:type="dxa"/>
                  <w:shd w:val="clear" w:color="auto" w:fill="BFBFBF"/>
                </w:tcPr>
                <w:p w14:paraId="40ABA08E" w14:textId="77777777" w:rsidR="006D3036" w:rsidRPr="007C1281" w:rsidRDefault="006D3036" w:rsidP="006D3036">
                  <w:pPr>
                    <w:jc w:val="both"/>
                    <w:rPr>
                      <w:rFonts w:ascii="Arial Narrow" w:hAnsi="Arial Narrow" w:cs="Arial"/>
                      <w:b/>
                      <w:sz w:val="18"/>
                      <w:szCs w:val="18"/>
                      <w:lang w:eastAsia="es-CO"/>
                    </w:rPr>
                  </w:pPr>
                  <w:r w:rsidRPr="007C1281">
                    <w:rPr>
                      <w:rFonts w:ascii="Arial Narrow" w:hAnsi="Arial Narrow" w:cs="Arial"/>
                      <w:b/>
                      <w:sz w:val="18"/>
                      <w:szCs w:val="18"/>
                      <w:lang w:eastAsia="es-CO"/>
                    </w:rPr>
                    <w:t>MEXICO</w:t>
                  </w:r>
                </w:p>
                <w:p w14:paraId="133B3F08" w14:textId="77777777" w:rsidR="006D3036" w:rsidRPr="007C1281" w:rsidRDefault="006D3036" w:rsidP="006D3036">
                  <w:pPr>
                    <w:jc w:val="both"/>
                    <w:rPr>
                      <w:rFonts w:ascii="Arial Narrow" w:hAnsi="Arial Narrow" w:cs="Arial"/>
                      <w:b/>
                      <w:sz w:val="18"/>
                      <w:szCs w:val="18"/>
                      <w:lang w:eastAsia="es-CO"/>
                    </w:rPr>
                  </w:pPr>
                </w:p>
                <w:p w14:paraId="62EDC868" w14:textId="77777777" w:rsidR="006D3036" w:rsidRPr="007C1281" w:rsidRDefault="006D3036" w:rsidP="006D3036">
                  <w:pPr>
                    <w:jc w:val="both"/>
                    <w:rPr>
                      <w:rFonts w:ascii="Arial Narrow" w:hAnsi="Arial Narrow" w:cs="Arial"/>
                      <w:sz w:val="18"/>
                      <w:szCs w:val="18"/>
                      <w:lang w:eastAsia="es-CO"/>
                    </w:rPr>
                  </w:pPr>
                  <w:r w:rsidRPr="007C1281">
                    <w:rPr>
                      <w:rFonts w:ascii="Arial Narrow" w:hAnsi="Arial Narrow" w:cs="Arial"/>
                      <w:sz w:val="18"/>
                      <w:szCs w:val="18"/>
                      <w:lang w:eastAsia="es-CO"/>
                    </w:rPr>
                    <w:t>Bienes y servicios</w:t>
                  </w:r>
                </w:p>
                <w:p w14:paraId="572E27F4" w14:textId="77777777" w:rsidR="006D3036" w:rsidRPr="007C1281" w:rsidRDefault="006D3036" w:rsidP="006D3036">
                  <w:pPr>
                    <w:jc w:val="both"/>
                    <w:rPr>
                      <w:rFonts w:ascii="Arial Narrow" w:hAnsi="Arial Narrow" w:cs="Arial"/>
                      <w:sz w:val="18"/>
                      <w:szCs w:val="18"/>
                      <w:lang w:eastAsia="es-CO"/>
                    </w:rPr>
                  </w:pPr>
                  <w:r w:rsidRPr="007C1281">
                    <w:rPr>
                      <w:rFonts w:ascii="Arial Narrow" w:hAnsi="Arial Narrow" w:cs="Arial"/>
                      <w:sz w:val="18"/>
                      <w:szCs w:val="18"/>
                      <w:lang w:eastAsia="es-CO"/>
                    </w:rPr>
                    <w:t>$ 749’240.000</w:t>
                  </w:r>
                </w:p>
                <w:p w14:paraId="20BFA43E" w14:textId="77777777" w:rsidR="006D3036" w:rsidRPr="007C1281" w:rsidRDefault="006D3036" w:rsidP="006D3036">
                  <w:pPr>
                    <w:jc w:val="both"/>
                    <w:rPr>
                      <w:rFonts w:ascii="Arial Narrow" w:hAnsi="Arial Narrow" w:cs="Arial"/>
                      <w:sz w:val="18"/>
                      <w:szCs w:val="18"/>
                      <w:lang w:eastAsia="es-CO"/>
                    </w:rPr>
                  </w:pPr>
                </w:p>
                <w:p w14:paraId="730CA7E0" w14:textId="77777777" w:rsidR="006D3036" w:rsidRPr="007C1281" w:rsidRDefault="006D3036" w:rsidP="006D3036">
                  <w:pPr>
                    <w:jc w:val="both"/>
                    <w:rPr>
                      <w:rFonts w:ascii="Arial Narrow" w:hAnsi="Arial Narrow" w:cs="Arial"/>
                      <w:sz w:val="18"/>
                      <w:szCs w:val="18"/>
                      <w:lang w:eastAsia="es-CO"/>
                    </w:rPr>
                  </w:pPr>
                  <w:r w:rsidRPr="007C1281">
                    <w:rPr>
                      <w:rFonts w:ascii="Arial Narrow" w:hAnsi="Arial Narrow" w:cs="Arial"/>
                      <w:sz w:val="18"/>
                      <w:szCs w:val="18"/>
                      <w:lang w:eastAsia="es-CO"/>
                    </w:rPr>
                    <w:t>Servicios de Construcción</w:t>
                  </w:r>
                </w:p>
                <w:p w14:paraId="479135E9" w14:textId="77777777" w:rsidR="006D3036" w:rsidRPr="007C1281" w:rsidRDefault="006D3036" w:rsidP="006D3036">
                  <w:pPr>
                    <w:jc w:val="both"/>
                    <w:rPr>
                      <w:rFonts w:ascii="Arial Narrow" w:hAnsi="Arial Narrow" w:cs="Arial"/>
                      <w:sz w:val="18"/>
                      <w:szCs w:val="18"/>
                      <w:lang w:eastAsia="es-CO"/>
                    </w:rPr>
                  </w:pPr>
                  <w:r w:rsidRPr="007C1281">
                    <w:rPr>
                      <w:rFonts w:ascii="Arial Narrow" w:hAnsi="Arial Narrow" w:cs="Arial"/>
                      <w:sz w:val="18"/>
                      <w:szCs w:val="18"/>
                      <w:lang w:eastAsia="es-CO"/>
                    </w:rPr>
                    <w:t>$ 23.975’680.000</w:t>
                  </w:r>
                </w:p>
                <w:p w14:paraId="28CDF719" w14:textId="77777777" w:rsidR="006D3036" w:rsidRPr="007C1281" w:rsidRDefault="006D3036" w:rsidP="006D3036">
                  <w:pPr>
                    <w:jc w:val="both"/>
                    <w:rPr>
                      <w:rFonts w:ascii="Arial Narrow" w:hAnsi="Arial Narrow" w:cs="Arial"/>
                      <w:sz w:val="18"/>
                      <w:szCs w:val="18"/>
                      <w:lang w:eastAsia="es-CO"/>
                    </w:rPr>
                  </w:pPr>
                </w:p>
              </w:tc>
              <w:tc>
                <w:tcPr>
                  <w:tcW w:w="1114" w:type="dxa"/>
                  <w:vMerge/>
                </w:tcPr>
                <w:p w14:paraId="008D508E" w14:textId="77777777" w:rsidR="006D3036" w:rsidRPr="007C1281" w:rsidRDefault="006D3036" w:rsidP="006D3036">
                  <w:pPr>
                    <w:jc w:val="center"/>
                    <w:rPr>
                      <w:rFonts w:ascii="Arial Narrow" w:hAnsi="Arial Narrow" w:cs="Arial"/>
                      <w:sz w:val="18"/>
                      <w:szCs w:val="18"/>
                      <w:lang w:eastAsia="es-CO"/>
                    </w:rPr>
                  </w:pPr>
                </w:p>
              </w:tc>
              <w:tc>
                <w:tcPr>
                  <w:tcW w:w="1106" w:type="dxa"/>
                  <w:shd w:val="clear" w:color="auto" w:fill="BFBFBF"/>
                </w:tcPr>
                <w:p w14:paraId="4857FC3A" w14:textId="77777777" w:rsidR="006D3036" w:rsidRPr="007C1281" w:rsidRDefault="006D3036" w:rsidP="006D3036">
                  <w:pPr>
                    <w:jc w:val="center"/>
                    <w:rPr>
                      <w:rFonts w:ascii="Arial Narrow" w:hAnsi="Arial Narrow" w:cs="Arial"/>
                      <w:sz w:val="18"/>
                      <w:szCs w:val="18"/>
                      <w:lang w:eastAsia="es-CO"/>
                    </w:rPr>
                  </w:pPr>
                </w:p>
                <w:p w14:paraId="72741017" w14:textId="77777777" w:rsidR="006D3036" w:rsidRPr="007C1281" w:rsidRDefault="006D3036" w:rsidP="006D3036">
                  <w:pPr>
                    <w:jc w:val="center"/>
                    <w:rPr>
                      <w:rFonts w:ascii="Arial Narrow" w:hAnsi="Arial Narrow" w:cs="Arial"/>
                      <w:sz w:val="18"/>
                      <w:szCs w:val="18"/>
                      <w:lang w:eastAsia="es-CO"/>
                    </w:rPr>
                  </w:pPr>
                </w:p>
                <w:p w14:paraId="699A318C" w14:textId="77777777" w:rsidR="006D3036" w:rsidRPr="007C1281" w:rsidRDefault="006D3036" w:rsidP="006D3036">
                  <w:pPr>
                    <w:jc w:val="center"/>
                    <w:rPr>
                      <w:rFonts w:ascii="Arial Narrow" w:hAnsi="Arial Narrow" w:cs="Arial"/>
                      <w:sz w:val="18"/>
                      <w:szCs w:val="18"/>
                      <w:lang w:eastAsia="es-CO"/>
                    </w:rPr>
                  </w:pPr>
                </w:p>
                <w:p w14:paraId="5B6BB6FA"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No hay plazo</w:t>
                  </w:r>
                </w:p>
              </w:tc>
              <w:tc>
                <w:tcPr>
                  <w:tcW w:w="1754" w:type="dxa"/>
                  <w:shd w:val="clear" w:color="auto" w:fill="BFBFBF"/>
                </w:tcPr>
                <w:p w14:paraId="4E577CF8" w14:textId="77777777" w:rsidR="006D3036" w:rsidRPr="007C1281" w:rsidRDefault="006D3036" w:rsidP="006D3036">
                  <w:pPr>
                    <w:jc w:val="center"/>
                    <w:rPr>
                      <w:rFonts w:ascii="Arial Narrow" w:hAnsi="Arial Narrow" w:cs="Arial"/>
                      <w:sz w:val="18"/>
                      <w:szCs w:val="18"/>
                      <w:lang w:eastAsia="es-CO"/>
                    </w:rPr>
                  </w:pPr>
                </w:p>
                <w:p w14:paraId="0D62225E" w14:textId="77777777" w:rsidR="006D3036" w:rsidRPr="007C1281" w:rsidRDefault="006D3036" w:rsidP="006D3036">
                  <w:pPr>
                    <w:jc w:val="center"/>
                    <w:rPr>
                      <w:rFonts w:ascii="Arial Narrow" w:hAnsi="Arial Narrow" w:cs="Arial"/>
                      <w:sz w:val="18"/>
                      <w:szCs w:val="18"/>
                      <w:lang w:eastAsia="es-CO"/>
                    </w:rPr>
                  </w:pPr>
                </w:p>
                <w:p w14:paraId="08CD35B0" w14:textId="77777777" w:rsidR="006D3036" w:rsidRPr="007C1281" w:rsidRDefault="006D3036" w:rsidP="006D3036">
                  <w:pPr>
                    <w:jc w:val="center"/>
                    <w:rPr>
                      <w:rFonts w:ascii="Arial Narrow" w:hAnsi="Arial Narrow" w:cs="Arial"/>
                      <w:sz w:val="18"/>
                      <w:szCs w:val="18"/>
                      <w:lang w:eastAsia="es-CO"/>
                    </w:rPr>
                  </w:pPr>
                </w:p>
                <w:p w14:paraId="439143A1"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SI</w:t>
                  </w:r>
                </w:p>
              </w:tc>
              <w:tc>
                <w:tcPr>
                  <w:tcW w:w="1449" w:type="dxa"/>
                  <w:shd w:val="clear" w:color="auto" w:fill="BFBFBF"/>
                </w:tcPr>
                <w:p w14:paraId="36DC5526" w14:textId="77777777" w:rsidR="006D3036" w:rsidRPr="007C1281" w:rsidRDefault="006D3036" w:rsidP="006D3036">
                  <w:pPr>
                    <w:jc w:val="center"/>
                    <w:rPr>
                      <w:rFonts w:ascii="Arial Narrow" w:hAnsi="Arial Narrow" w:cs="Arial"/>
                      <w:sz w:val="18"/>
                      <w:szCs w:val="18"/>
                      <w:lang w:eastAsia="es-CO"/>
                    </w:rPr>
                  </w:pPr>
                </w:p>
                <w:p w14:paraId="3DBB6E98" w14:textId="77777777" w:rsidR="006D3036" w:rsidRPr="007C1281" w:rsidRDefault="006D3036" w:rsidP="006D3036">
                  <w:pPr>
                    <w:jc w:val="center"/>
                    <w:rPr>
                      <w:rFonts w:ascii="Arial Narrow" w:hAnsi="Arial Narrow" w:cs="Arial"/>
                      <w:sz w:val="18"/>
                      <w:szCs w:val="18"/>
                      <w:lang w:eastAsia="es-CO"/>
                    </w:rPr>
                  </w:pPr>
                </w:p>
                <w:p w14:paraId="5A8E8440" w14:textId="77777777" w:rsidR="006D3036" w:rsidRPr="007C1281" w:rsidRDefault="006D3036" w:rsidP="006D3036">
                  <w:pPr>
                    <w:jc w:val="center"/>
                    <w:rPr>
                      <w:rFonts w:ascii="Arial Narrow" w:hAnsi="Arial Narrow" w:cs="Arial"/>
                      <w:sz w:val="18"/>
                      <w:szCs w:val="18"/>
                      <w:lang w:eastAsia="es-CO"/>
                    </w:rPr>
                  </w:pPr>
                </w:p>
                <w:p w14:paraId="28746C95"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NO</w:t>
                  </w:r>
                </w:p>
              </w:tc>
              <w:tc>
                <w:tcPr>
                  <w:tcW w:w="1662" w:type="dxa"/>
                  <w:shd w:val="clear" w:color="auto" w:fill="BFBFBF"/>
                </w:tcPr>
                <w:p w14:paraId="15766819" w14:textId="77777777" w:rsidR="006D3036" w:rsidRPr="007C1281" w:rsidRDefault="006D3036" w:rsidP="006D3036">
                  <w:pPr>
                    <w:jc w:val="center"/>
                    <w:rPr>
                      <w:rFonts w:ascii="Arial Narrow" w:hAnsi="Arial Narrow" w:cs="Arial"/>
                      <w:sz w:val="18"/>
                      <w:szCs w:val="18"/>
                      <w:lang w:eastAsia="es-CO"/>
                    </w:rPr>
                  </w:pPr>
                </w:p>
                <w:p w14:paraId="7A8443FF" w14:textId="77777777" w:rsidR="006D3036" w:rsidRPr="007C1281" w:rsidRDefault="006D3036" w:rsidP="006D3036">
                  <w:pPr>
                    <w:jc w:val="center"/>
                    <w:rPr>
                      <w:rFonts w:ascii="Arial Narrow" w:hAnsi="Arial Narrow" w:cs="Arial"/>
                      <w:sz w:val="18"/>
                      <w:szCs w:val="18"/>
                      <w:lang w:eastAsia="es-CO"/>
                    </w:rPr>
                  </w:pPr>
                </w:p>
                <w:p w14:paraId="3F318154" w14:textId="77777777" w:rsidR="006D3036" w:rsidRPr="007C1281" w:rsidRDefault="006D3036" w:rsidP="006D3036">
                  <w:pPr>
                    <w:jc w:val="center"/>
                    <w:rPr>
                      <w:rFonts w:ascii="Arial Narrow" w:hAnsi="Arial Narrow" w:cs="Arial"/>
                      <w:sz w:val="18"/>
                      <w:szCs w:val="18"/>
                      <w:lang w:eastAsia="es-CO"/>
                    </w:rPr>
                  </w:pPr>
                </w:p>
                <w:p w14:paraId="693B385F"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SI</w:t>
                  </w:r>
                </w:p>
              </w:tc>
            </w:tr>
            <w:tr w:rsidR="00CF57B4" w:rsidRPr="005E6E87" w14:paraId="69A2DB43" w14:textId="77777777" w:rsidTr="00D52DFD">
              <w:tc>
                <w:tcPr>
                  <w:tcW w:w="1743" w:type="dxa"/>
                </w:tcPr>
                <w:p w14:paraId="1E61A6F1" w14:textId="77777777" w:rsidR="006D3036" w:rsidRPr="007C1281" w:rsidRDefault="006D3036" w:rsidP="006D3036">
                  <w:pPr>
                    <w:jc w:val="both"/>
                    <w:rPr>
                      <w:rFonts w:ascii="Arial Narrow" w:hAnsi="Arial Narrow" w:cs="Arial"/>
                      <w:sz w:val="18"/>
                      <w:szCs w:val="18"/>
                      <w:lang w:eastAsia="es-CO"/>
                    </w:rPr>
                  </w:pPr>
                  <w:r w:rsidRPr="007C1281">
                    <w:rPr>
                      <w:rFonts w:ascii="Arial Narrow" w:hAnsi="Arial Narrow" w:cs="Arial"/>
                      <w:sz w:val="18"/>
                      <w:szCs w:val="18"/>
                      <w:lang w:eastAsia="es-CO"/>
                    </w:rPr>
                    <w:t>UNIÓN EUROPEA</w:t>
                  </w:r>
                </w:p>
              </w:tc>
              <w:tc>
                <w:tcPr>
                  <w:tcW w:w="1114" w:type="dxa"/>
                  <w:vMerge/>
                </w:tcPr>
                <w:p w14:paraId="234E1D9B" w14:textId="77777777" w:rsidR="006D3036" w:rsidRPr="007C1281" w:rsidRDefault="006D3036" w:rsidP="006D3036">
                  <w:pPr>
                    <w:jc w:val="center"/>
                    <w:rPr>
                      <w:rFonts w:ascii="Arial Narrow" w:hAnsi="Arial Narrow" w:cs="Arial"/>
                      <w:sz w:val="18"/>
                      <w:szCs w:val="18"/>
                      <w:lang w:eastAsia="es-CO"/>
                    </w:rPr>
                  </w:pPr>
                </w:p>
              </w:tc>
              <w:tc>
                <w:tcPr>
                  <w:tcW w:w="1106" w:type="dxa"/>
                </w:tcPr>
                <w:p w14:paraId="06D283AD"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30 días</w:t>
                  </w:r>
                </w:p>
              </w:tc>
              <w:tc>
                <w:tcPr>
                  <w:tcW w:w="1754" w:type="dxa"/>
                </w:tcPr>
                <w:p w14:paraId="55123872"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N/A</w:t>
                  </w:r>
                </w:p>
              </w:tc>
              <w:tc>
                <w:tcPr>
                  <w:tcW w:w="1449" w:type="dxa"/>
                </w:tcPr>
                <w:p w14:paraId="370C5AE3"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N/A</w:t>
                  </w:r>
                </w:p>
              </w:tc>
              <w:tc>
                <w:tcPr>
                  <w:tcW w:w="1662" w:type="dxa"/>
                </w:tcPr>
                <w:p w14:paraId="70077866" w14:textId="77777777" w:rsidR="006D3036" w:rsidRPr="007C1281" w:rsidRDefault="006D3036" w:rsidP="006D3036">
                  <w:pPr>
                    <w:jc w:val="center"/>
                    <w:rPr>
                      <w:rFonts w:ascii="Arial Narrow" w:hAnsi="Arial Narrow" w:cs="Arial"/>
                      <w:sz w:val="18"/>
                      <w:szCs w:val="18"/>
                      <w:lang w:eastAsia="es-CO"/>
                    </w:rPr>
                  </w:pPr>
                  <w:r w:rsidRPr="007C1281">
                    <w:rPr>
                      <w:rFonts w:ascii="Arial Narrow" w:hAnsi="Arial Narrow" w:cs="Arial"/>
                      <w:sz w:val="18"/>
                      <w:szCs w:val="18"/>
                      <w:lang w:eastAsia="es-CO"/>
                    </w:rPr>
                    <w:t>N/A</w:t>
                  </w:r>
                </w:p>
              </w:tc>
            </w:tr>
          </w:tbl>
          <w:p w14:paraId="6B44EC4F" w14:textId="060FD542" w:rsidR="006D3036" w:rsidRPr="00CF57B4" w:rsidRDefault="006D3036" w:rsidP="008E1C76">
            <w:pPr>
              <w:spacing w:line="276" w:lineRule="auto"/>
              <w:jc w:val="both"/>
              <w:rPr>
                <w:rFonts w:ascii="Arial Narrow" w:hAnsi="Arial Narrow"/>
                <w:sz w:val="22"/>
                <w:szCs w:val="22"/>
              </w:rPr>
            </w:pPr>
          </w:p>
        </w:tc>
      </w:tr>
      <w:tr w:rsidR="00CF57B4" w:rsidRPr="00CF57B4" w14:paraId="6A89B68B" w14:textId="77777777" w:rsidTr="0087092E">
        <w:trPr>
          <w:gridAfter w:val="1"/>
          <w:wAfter w:w="398" w:type="dxa"/>
          <w:trHeight w:val="630"/>
        </w:trPr>
        <w:tc>
          <w:tcPr>
            <w:tcW w:w="2102" w:type="dxa"/>
            <w:vAlign w:val="center"/>
          </w:tcPr>
          <w:p w14:paraId="5138C657" w14:textId="77777777" w:rsidR="006D3036" w:rsidRPr="00CF57B4" w:rsidRDefault="006D3036" w:rsidP="006D3036">
            <w:pPr>
              <w:numPr>
                <w:ilvl w:val="0"/>
                <w:numId w:val="1"/>
              </w:numPr>
              <w:ind w:left="290" w:hanging="284"/>
              <w:jc w:val="both"/>
              <w:rPr>
                <w:rFonts w:ascii="Arial Narrow" w:hAnsi="Arial Narrow"/>
                <w:b/>
                <w:sz w:val="22"/>
                <w:szCs w:val="22"/>
              </w:rPr>
            </w:pPr>
            <w:r w:rsidRPr="00CF57B4">
              <w:rPr>
                <w:rFonts w:ascii="Arial Narrow" w:hAnsi="Arial Narrow"/>
                <w:b/>
                <w:sz w:val="22"/>
                <w:szCs w:val="22"/>
              </w:rPr>
              <w:t>ANEXOS A REQUERIR EN EL PROCESO DE SELECCIÓN</w:t>
            </w:r>
          </w:p>
        </w:tc>
        <w:tc>
          <w:tcPr>
            <w:tcW w:w="9352" w:type="dxa"/>
            <w:gridSpan w:val="20"/>
            <w:vAlign w:val="center"/>
          </w:tcPr>
          <w:p w14:paraId="45475193" w14:textId="77777777" w:rsidR="00AE2963" w:rsidRPr="00CF57B4" w:rsidRDefault="00AE2963" w:rsidP="00AE2963">
            <w:pPr>
              <w:pStyle w:val="Prrafodelista"/>
              <w:ind w:right="51"/>
              <w:rPr>
                <w:rFonts w:ascii="Arial Narrow" w:hAnsi="Arial Narrow"/>
                <w:sz w:val="22"/>
                <w:szCs w:val="22"/>
                <w:lang w:val="es-CO"/>
              </w:rPr>
            </w:pPr>
          </w:p>
          <w:p w14:paraId="7995B82E" w14:textId="77777777" w:rsidR="009E0F1C" w:rsidRPr="009E0F1C" w:rsidRDefault="009E0F1C" w:rsidP="009E0F1C">
            <w:pPr>
              <w:pStyle w:val="Prrafodelista"/>
              <w:numPr>
                <w:ilvl w:val="0"/>
                <w:numId w:val="48"/>
              </w:numPr>
              <w:rPr>
                <w:rFonts w:ascii="Arial Narrow" w:hAnsi="Arial Narrow"/>
                <w:sz w:val="22"/>
                <w:szCs w:val="22"/>
                <w:lang w:val="es-CO"/>
              </w:rPr>
            </w:pPr>
            <w:r w:rsidRPr="009E0F1C">
              <w:rPr>
                <w:rFonts w:ascii="Arial Narrow" w:hAnsi="Arial Narrow"/>
                <w:sz w:val="22"/>
                <w:szCs w:val="22"/>
                <w:lang w:val="es-CO"/>
              </w:rPr>
              <w:t>ANEXO No. 1 - CARTA DE PRESENTACIÓN</w:t>
            </w:r>
          </w:p>
          <w:p w14:paraId="7FC7B890" w14:textId="77777777" w:rsidR="009E0F1C" w:rsidRPr="009E0F1C" w:rsidRDefault="009E0F1C" w:rsidP="009E0F1C">
            <w:pPr>
              <w:pStyle w:val="Prrafodelista"/>
              <w:numPr>
                <w:ilvl w:val="0"/>
                <w:numId w:val="48"/>
              </w:numPr>
              <w:rPr>
                <w:rFonts w:ascii="Arial Narrow" w:hAnsi="Arial Narrow"/>
                <w:sz w:val="22"/>
                <w:szCs w:val="22"/>
                <w:lang w:val="es-CO"/>
              </w:rPr>
            </w:pPr>
            <w:r w:rsidRPr="009E0F1C">
              <w:rPr>
                <w:rFonts w:ascii="Arial Narrow" w:hAnsi="Arial Narrow"/>
                <w:sz w:val="22"/>
                <w:szCs w:val="22"/>
                <w:lang w:val="es-CO"/>
              </w:rPr>
              <w:t>ANEXO No. 2 - ESPECIFICACIONES TÉCNICAS MINIMAS</w:t>
            </w:r>
          </w:p>
          <w:p w14:paraId="2C007642" w14:textId="77777777" w:rsidR="009E0F1C" w:rsidRPr="009E0F1C" w:rsidRDefault="009E0F1C" w:rsidP="009E0F1C">
            <w:pPr>
              <w:pStyle w:val="Prrafodelista"/>
              <w:numPr>
                <w:ilvl w:val="0"/>
                <w:numId w:val="48"/>
              </w:numPr>
              <w:rPr>
                <w:rFonts w:ascii="Arial Narrow" w:hAnsi="Arial Narrow"/>
                <w:sz w:val="22"/>
                <w:szCs w:val="22"/>
                <w:lang w:val="es-CO"/>
              </w:rPr>
            </w:pPr>
            <w:r w:rsidRPr="009E0F1C">
              <w:rPr>
                <w:rFonts w:ascii="Arial Narrow" w:hAnsi="Arial Narrow"/>
                <w:sz w:val="22"/>
                <w:szCs w:val="22"/>
                <w:lang w:val="es-CO"/>
              </w:rPr>
              <w:t>ANEXO No. 3 - OFERTA ECONÓMICA</w:t>
            </w:r>
          </w:p>
          <w:p w14:paraId="28C584E4" w14:textId="77777777" w:rsidR="009E0F1C" w:rsidRPr="009E0F1C" w:rsidRDefault="009E0F1C" w:rsidP="009E0F1C">
            <w:pPr>
              <w:pStyle w:val="Prrafodelista"/>
              <w:numPr>
                <w:ilvl w:val="0"/>
                <w:numId w:val="48"/>
              </w:numPr>
              <w:rPr>
                <w:rFonts w:ascii="Arial Narrow" w:hAnsi="Arial Narrow"/>
                <w:sz w:val="22"/>
                <w:szCs w:val="22"/>
                <w:lang w:val="es-CO"/>
              </w:rPr>
            </w:pPr>
            <w:r w:rsidRPr="009E0F1C">
              <w:rPr>
                <w:rFonts w:ascii="Arial Narrow" w:hAnsi="Arial Narrow"/>
                <w:sz w:val="22"/>
                <w:szCs w:val="22"/>
                <w:lang w:val="es-CO"/>
              </w:rPr>
              <w:t xml:space="preserve">ANEXO No. 4 – EXPERIENCIA DEL PROPONENTE </w:t>
            </w:r>
          </w:p>
          <w:p w14:paraId="3C87DA2C" w14:textId="77777777" w:rsidR="009E0F1C" w:rsidRPr="009E0F1C" w:rsidRDefault="009E0F1C" w:rsidP="009E0F1C">
            <w:pPr>
              <w:pStyle w:val="Prrafodelista"/>
              <w:numPr>
                <w:ilvl w:val="0"/>
                <w:numId w:val="48"/>
              </w:numPr>
              <w:rPr>
                <w:rFonts w:ascii="Arial Narrow" w:hAnsi="Arial Narrow"/>
                <w:sz w:val="22"/>
                <w:szCs w:val="22"/>
                <w:lang w:val="es-CO"/>
              </w:rPr>
            </w:pPr>
            <w:r w:rsidRPr="009E0F1C">
              <w:rPr>
                <w:rFonts w:ascii="Arial Narrow" w:hAnsi="Arial Narrow"/>
                <w:sz w:val="22"/>
                <w:szCs w:val="22"/>
                <w:lang w:val="es-CO"/>
              </w:rPr>
              <w:t xml:space="preserve">ANEXO No. 5 – AVAL DE LA PROPUESTA </w:t>
            </w:r>
          </w:p>
          <w:p w14:paraId="42C99E6E" w14:textId="77777777" w:rsidR="009E0F1C" w:rsidRPr="009E0F1C" w:rsidRDefault="009E0F1C" w:rsidP="009E0F1C">
            <w:pPr>
              <w:pStyle w:val="Prrafodelista"/>
              <w:numPr>
                <w:ilvl w:val="0"/>
                <w:numId w:val="48"/>
              </w:numPr>
              <w:rPr>
                <w:rFonts w:ascii="Arial Narrow" w:hAnsi="Arial Narrow"/>
                <w:sz w:val="22"/>
                <w:szCs w:val="22"/>
                <w:lang w:val="es-CO"/>
              </w:rPr>
            </w:pPr>
            <w:r w:rsidRPr="009E0F1C">
              <w:rPr>
                <w:rFonts w:ascii="Arial Narrow" w:hAnsi="Arial Narrow"/>
                <w:sz w:val="22"/>
                <w:szCs w:val="22"/>
                <w:lang w:val="es-CO"/>
              </w:rPr>
              <w:t>ANEXO No. 6 - FACTORES PONDERABLES TÉCNICOS</w:t>
            </w:r>
          </w:p>
          <w:p w14:paraId="4BCFB0A3" w14:textId="77777777" w:rsidR="009E0F1C" w:rsidRPr="009E0F1C" w:rsidRDefault="009E0F1C" w:rsidP="009E0F1C">
            <w:pPr>
              <w:pStyle w:val="Prrafodelista"/>
              <w:numPr>
                <w:ilvl w:val="0"/>
                <w:numId w:val="48"/>
              </w:numPr>
              <w:rPr>
                <w:rFonts w:ascii="Arial Narrow" w:hAnsi="Arial Narrow"/>
                <w:sz w:val="22"/>
                <w:szCs w:val="22"/>
                <w:lang w:val="es-CO"/>
              </w:rPr>
            </w:pPr>
            <w:r w:rsidRPr="009E0F1C">
              <w:rPr>
                <w:rFonts w:ascii="Arial Narrow" w:hAnsi="Arial Narrow"/>
                <w:sz w:val="22"/>
                <w:szCs w:val="22"/>
                <w:lang w:val="es-CO"/>
              </w:rPr>
              <w:t xml:space="preserve">ANEXO No. 7 - APOYO A LA INDUSTRIA NACIONAL </w:t>
            </w:r>
          </w:p>
          <w:p w14:paraId="79B82C69" w14:textId="77777777" w:rsidR="009E0F1C" w:rsidRPr="009E0F1C" w:rsidRDefault="009E0F1C" w:rsidP="009E0F1C">
            <w:pPr>
              <w:pStyle w:val="Prrafodelista"/>
              <w:numPr>
                <w:ilvl w:val="0"/>
                <w:numId w:val="48"/>
              </w:numPr>
              <w:rPr>
                <w:rFonts w:ascii="Arial Narrow" w:hAnsi="Arial Narrow"/>
                <w:sz w:val="22"/>
                <w:szCs w:val="22"/>
                <w:lang w:val="es-CO"/>
              </w:rPr>
            </w:pPr>
            <w:r w:rsidRPr="009E0F1C">
              <w:rPr>
                <w:rFonts w:ascii="Arial Narrow" w:hAnsi="Arial Narrow"/>
                <w:sz w:val="22"/>
                <w:szCs w:val="22"/>
                <w:lang w:val="es-CO"/>
              </w:rPr>
              <w:t>ANEXO NO. 8 - MATRIZ DE RIESGOS</w:t>
            </w:r>
          </w:p>
          <w:p w14:paraId="298CB820" w14:textId="77777777" w:rsidR="009E0F1C" w:rsidRPr="009E0F1C" w:rsidRDefault="009E0F1C" w:rsidP="009E0F1C">
            <w:pPr>
              <w:pStyle w:val="Prrafodelista"/>
              <w:numPr>
                <w:ilvl w:val="0"/>
                <w:numId w:val="48"/>
              </w:numPr>
              <w:rPr>
                <w:rFonts w:ascii="Arial Narrow" w:hAnsi="Arial Narrow"/>
                <w:bCs/>
                <w:sz w:val="22"/>
                <w:szCs w:val="22"/>
                <w:lang w:val="es-CO"/>
              </w:rPr>
            </w:pPr>
            <w:r w:rsidRPr="009E0F1C">
              <w:rPr>
                <w:rFonts w:ascii="Arial Narrow" w:hAnsi="Arial Narrow"/>
                <w:sz w:val="22"/>
                <w:szCs w:val="22"/>
                <w:lang w:val="es-CO"/>
              </w:rPr>
              <w:t xml:space="preserve">ANEXO NO. 9 - </w:t>
            </w:r>
            <w:r w:rsidRPr="009E0F1C">
              <w:rPr>
                <w:rFonts w:ascii="Arial Narrow" w:hAnsi="Arial Narrow"/>
                <w:bCs/>
                <w:sz w:val="22"/>
                <w:szCs w:val="22"/>
                <w:lang w:val="es-CO"/>
              </w:rPr>
              <w:t>CERTIFICACIÓN CUMPLIMIENTO OBLIGACIONES DE APORTES PARAFISCALES AL SISTEMA INTEGRAL DE SEGURIDAD SOCIAL</w:t>
            </w:r>
          </w:p>
          <w:p w14:paraId="16806065" w14:textId="77777777" w:rsidR="009E0F1C" w:rsidRPr="009E0F1C" w:rsidRDefault="009E0F1C" w:rsidP="009E0F1C">
            <w:pPr>
              <w:pStyle w:val="Prrafodelista"/>
              <w:numPr>
                <w:ilvl w:val="0"/>
                <w:numId w:val="48"/>
              </w:numPr>
              <w:rPr>
                <w:rFonts w:ascii="Arial Narrow" w:hAnsi="Arial Narrow"/>
                <w:bCs/>
                <w:sz w:val="22"/>
                <w:szCs w:val="22"/>
                <w:lang w:val="es-CO"/>
              </w:rPr>
            </w:pPr>
            <w:r w:rsidRPr="009E0F1C">
              <w:rPr>
                <w:rFonts w:ascii="Arial Narrow" w:hAnsi="Arial Narrow"/>
                <w:bCs/>
                <w:sz w:val="22"/>
                <w:szCs w:val="22"/>
                <w:lang w:val="es-CO"/>
              </w:rPr>
              <w:t>ANEXO No. 10 - ACUERDO DE ASOCIACIÓN EN UNIÓN TEMPORAL</w:t>
            </w:r>
          </w:p>
          <w:p w14:paraId="0592C484" w14:textId="4771A2B0" w:rsidR="006D3036" w:rsidRPr="00CF57B4" w:rsidRDefault="00605F14" w:rsidP="008A1573">
            <w:pPr>
              <w:pStyle w:val="Prrafodelista"/>
              <w:numPr>
                <w:ilvl w:val="0"/>
                <w:numId w:val="48"/>
              </w:numPr>
              <w:ind w:right="51"/>
              <w:rPr>
                <w:rFonts w:ascii="Arial Narrow" w:hAnsi="Arial Narrow"/>
                <w:sz w:val="22"/>
                <w:szCs w:val="22"/>
                <w:lang w:val="es-CO"/>
              </w:rPr>
            </w:pPr>
            <w:r>
              <w:rPr>
                <w:rFonts w:ascii="Arial Narrow" w:hAnsi="Arial Narrow"/>
                <w:sz w:val="22"/>
                <w:szCs w:val="22"/>
                <w:lang w:val="es-CO"/>
              </w:rPr>
              <w:t>ANEXO No. 11 - COMPROMISO</w:t>
            </w:r>
            <w:r w:rsidR="009E0F1C" w:rsidRPr="009E0F1C">
              <w:rPr>
                <w:rFonts w:ascii="Arial Narrow" w:hAnsi="Arial Narrow"/>
                <w:sz w:val="22"/>
                <w:szCs w:val="22"/>
                <w:lang w:val="es-CO"/>
              </w:rPr>
              <w:t xml:space="preserve"> DE TRANSPARENCIA</w:t>
            </w:r>
          </w:p>
        </w:tc>
      </w:tr>
      <w:tr w:rsidR="00CF57B4" w:rsidRPr="00CF57B4" w14:paraId="2F88AAAB" w14:textId="77777777" w:rsidTr="0087092E">
        <w:trPr>
          <w:trHeight w:val="239"/>
        </w:trPr>
        <w:tc>
          <w:tcPr>
            <w:tcW w:w="2102" w:type="dxa"/>
            <w:vAlign w:val="center"/>
          </w:tcPr>
          <w:p w14:paraId="402CF459" w14:textId="77777777" w:rsidR="006D3036" w:rsidRPr="00CF57B4" w:rsidRDefault="006D3036" w:rsidP="006D3036">
            <w:pPr>
              <w:numPr>
                <w:ilvl w:val="0"/>
                <w:numId w:val="1"/>
              </w:numPr>
              <w:ind w:left="290" w:hanging="284"/>
              <w:jc w:val="both"/>
              <w:rPr>
                <w:rFonts w:ascii="Arial Narrow" w:hAnsi="Arial Narrow" w:cs="Arial"/>
                <w:b/>
                <w:sz w:val="22"/>
                <w:szCs w:val="22"/>
              </w:rPr>
            </w:pPr>
            <w:r w:rsidRPr="00CF57B4">
              <w:rPr>
                <w:rFonts w:ascii="Arial Narrow" w:hAnsi="Arial Narrow" w:cs="Arial"/>
                <w:b/>
                <w:sz w:val="22"/>
                <w:szCs w:val="22"/>
              </w:rPr>
              <w:t>ANEXOS AL ESTUDIO PREVIO</w:t>
            </w:r>
          </w:p>
          <w:p w14:paraId="17A6CBDB" w14:textId="77777777" w:rsidR="006D3036" w:rsidRPr="00CF57B4" w:rsidRDefault="006D3036" w:rsidP="006D3036">
            <w:pPr>
              <w:ind w:left="6" w:right="-125"/>
              <w:rPr>
                <w:rFonts w:ascii="Arial Narrow" w:hAnsi="Arial Narrow" w:cs="Arial"/>
                <w:b/>
                <w:sz w:val="22"/>
                <w:szCs w:val="22"/>
              </w:rPr>
            </w:pPr>
          </w:p>
        </w:tc>
        <w:tc>
          <w:tcPr>
            <w:tcW w:w="8430" w:type="dxa"/>
            <w:gridSpan w:val="19"/>
            <w:vAlign w:val="center"/>
          </w:tcPr>
          <w:p w14:paraId="6BF68686" w14:textId="77777777" w:rsidR="00A6398A" w:rsidRPr="00CF57B4" w:rsidRDefault="00A6398A" w:rsidP="00A6398A">
            <w:pPr>
              <w:rPr>
                <w:rFonts w:ascii="Arial Narrow" w:hAnsi="Arial Narrow" w:cs="Arial"/>
                <w:sz w:val="22"/>
                <w:szCs w:val="22"/>
                <w:lang w:val="es-MX"/>
              </w:rPr>
            </w:pPr>
            <w:r w:rsidRPr="00CF57B4">
              <w:rPr>
                <w:rFonts w:ascii="Arial Narrow" w:hAnsi="Arial Narrow"/>
                <w:sz w:val="22"/>
                <w:szCs w:val="22"/>
              </w:rPr>
              <w:tab/>
            </w:r>
            <w:r w:rsidRPr="00CF57B4">
              <w:rPr>
                <w:rFonts w:ascii="Arial Narrow" w:hAnsi="Arial Narrow" w:cs="Arial"/>
                <w:sz w:val="22"/>
                <w:szCs w:val="22"/>
                <w:lang w:val="es-MX"/>
              </w:rPr>
              <w:t>Solicitud de CDP</w:t>
            </w:r>
          </w:p>
          <w:p w14:paraId="21D94BBA" w14:textId="53E23842" w:rsidR="00A6398A" w:rsidRPr="00CF57B4" w:rsidRDefault="00A6398A" w:rsidP="006D3036">
            <w:pPr>
              <w:rPr>
                <w:rFonts w:ascii="Arial Narrow" w:hAnsi="Arial Narrow"/>
                <w:sz w:val="22"/>
                <w:szCs w:val="22"/>
              </w:rPr>
            </w:pPr>
            <w:r w:rsidRPr="00CF57B4">
              <w:rPr>
                <w:rFonts w:ascii="Arial Narrow" w:hAnsi="Arial Narrow"/>
                <w:sz w:val="22"/>
                <w:szCs w:val="22"/>
              </w:rPr>
              <w:tab/>
            </w:r>
            <w:r w:rsidRPr="00CF57B4">
              <w:rPr>
                <w:rFonts w:ascii="Arial Narrow" w:hAnsi="Arial Narrow" w:cs="Arial"/>
                <w:sz w:val="22"/>
                <w:szCs w:val="22"/>
                <w:lang w:val="es-MX"/>
              </w:rPr>
              <w:t>CDP</w:t>
            </w:r>
            <w:r w:rsidR="006D3036" w:rsidRPr="00CF57B4">
              <w:rPr>
                <w:rFonts w:ascii="Arial Narrow" w:hAnsi="Arial Narrow"/>
                <w:sz w:val="22"/>
                <w:szCs w:val="22"/>
              </w:rPr>
              <w:tab/>
            </w:r>
          </w:p>
          <w:p w14:paraId="6AC1B58E" w14:textId="5D265009" w:rsidR="006D3036" w:rsidRPr="00CF57B4" w:rsidRDefault="006D3036" w:rsidP="006D3036">
            <w:pPr>
              <w:rPr>
                <w:rFonts w:ascii="Arial Narrow" w:hAnsi="Arial Narrow" w:cs="Arial"/>
                <w:sz w:val="22"/>
                <w:szCs w:val="22"/>
                <w:lang w:val="es-MX"/>
              </w:rPr>
            </w:pPr>
            <w:r w:rsidRPr="00CF57B4">
              <w:rPr>
                <w:rFonts w:ascii="Arial Narrow" w:hAnsi="Arial Narrow" w:cs="Arial"/>
                <w:sz w:val="22"/>
                <w:szCs w:val="22"/>
                <w:lang w:val="es-MX"/>
              </w:rPr>
              <w:t>Estudios Previos</w:t>
            </w:r>
          </w:p>
          <w:p w14:paraId="245EFA1B" w14:textId="77777777" w:rsidR="006D3036" w:rsidRPr="00CF57B4" w:rsidRDefault="006D3036" w:rsidP="006D3036">
            <w:pPr>
              <w:rPr>
                <w:rFonts w:ascii="Arial Narrow" w:hAnsi="Arial Narrow" w:cs="Arial"/>
                <w:sz w:val="22"/>
                <w:szCs w:val="22"/>
                <w:lang w:val="es-MX"/>
              </w:rPr>
            </w:pPr>
            <w:r w:rsidRPr="00CF57B4">
              <w:rPr>
                <w:rFonts w:ascii="Arial Narrow" w:hAnsi="Arial Narrow"/>
                <w:sz w:val="22"/>
                <w:szCs w:val="22"/>
              </w:rPr>
              <w:tab/>
            </w:r>
            <w:r w:rsidRPr="00CF57B4">
              <w:rPr>
                <w:rFonts w:ascii="Arial Narrow" w:hAnsi="Arial Narrow" w:cs="Arial"/>
                <w:sz w:val="22"/>
                <w:szCs w:val="22"/>
                <w:lang w:val="es-MX"/>
              </w:rPr>
              <w:t>Cotizaciones soporte estudio de mercado.</w:t>
            </w:r>
          </w:p>
          <w:p w14:paraId="4EE15BFE" w14:textId="77777777" w:rsidR="00A6398A" w:rsidRPr="00CF57B4" w:rsidRDefault="006D3036" w:rsidP="008A1573">
            <w:pPr>
              <w:pStyle w:val="Prrafodelista"/>
              <w:numPr>
                <w:ilvl w:val="0"/>
                <w:numId w:val="48"/>
              </w:numPr>
              <w:ind w:right="51"/>
              <w:rPr>
                <w:rFonts w:ascii="Arial Narrow" w:hAnsi="Arial Narrow"/>
                <w:sz w:val="22"/>
                <w:szCs w:val="22"/>
                <w:lang w:val="es-CO"/>
              </w:rPr>
            </w:pPr>
            <w:r w:rsidRPr="00CF57B4">
              <w:rPr>
                <w:rFonts w:ascii="Arial Narrow" w:hAnsi="Arial Narrow"/>
                <w:sz w:val="22"/>
                <w:szCs w:val="22"/>
                <w:highlight w:val="cyan"/>
              </w:rPr>
              <w:tab/>
            </w:r>
            <w:r w:rsidR="00A6398A" w:rsidRPr="00CF57B4">
              <w:rPr>
                <w:rFonts w:ascii="Arial Narrow" w:hAnsi="Arial Narrow"/>
                <w:sz w:val="22"/>
                <w:szCs w:val="22"/>
                <w:lang w:val="es-CO"/>
              </w:rPr>
              <w:t>ANEXO No. 1 - CARTA DE PRESENTACIÓN</w:t>
            </w:r>
          </w:p>
          <w:p w14:paraId="369301E1" w14:textId="0C60A36E" w:rsidR="00A6398A" w:rsidRPr="00CF57B4" w:rsidRDefault="00A6398A" w:rsidP="008A1573">
            <w:pPr>
              <w:pStyle w:val="Prrafodelista"/>
              <w:numPr>
                <w:ilvl w:val="0"/>
                <w:numId w:val="48"/>
              </w:numPr>
              <w:ind w:right="51"/>
              <w:rPr>
                <w:rFonts w:ascii="Arial Narrow" w:hAnsi="Arial Narrow"/>
                <w:sz w:val="22"/>
                <w:szCs w:val="22"/>
                <w:lang w:val="es-CO"/>
              </w:rPr>
            </w:pPr>
            <w:r w:rsidRPr="00CF57B4">
              <w:rPr>
                <w:rFonts w:ascii="Arial Narrow" w:hAnsi="Arial Narrow"/>
                <w:sz w:val="22"/>
                <w:szCs w:val="22"/>
                <w:lang w:val="es-CO"/>
              </w:rPr>
              <w:t xml:space="preserve">ANEXO No. 2 - ESPECIFICACIONES TÉCNICAS </w:t>
            </w:r>
            <w:r w:rsidR="00955609">
              <w:rPr>
                <w:rFonts w:ascii="Arial Narrow" w:hAnsi="Arial Narrow"/>
                <w:sz w:val="22"/>
                <w:szCs w:val="22"/>
                <w:lang w:val="es-CO"/>
              </w:rPr>
              <w:t>MINIMAS</w:t>
            </w:r>
          </w:p>
          <w:p w14:paraId="40BBF013" w14:textId="5C52546F" w:rsidR="00A6398A" w:rsidRPr="00CF57B4" w:rsidRDefault="00A6398A" w:rsidP="008A1573">
            <w:pPr>
              <w:pStyle w:val="Prrafodelista"/>
              <w:numPr>
                <w:ilvl w:val="0"/>
                <w:numId w:val="48"/>
              </w:numPr>
              <w:ind w:right="51"/>
              <w:rPr>
                <w:rFonts w:ascii="Arial Narrow" w:hAnsi="Arial Narrow"/>
                <w:sz w:val="22"/>
                <w:szCs w:val="22"/>
                <w:lang w:val="es-CO"/>
              </w:rPr>
            </w:pPr>
            <w:r w:rsidRPr="00CF57B4">
              <w:rPr>
                <w:rFonts w:ascii="Arial Narrow" w:hAnsi="Arial Narrow"/>
                <w:sz w:val="22"/>
                <w:szCs w:val="22"/>
                <w:lang w:val="es-CO"/>
              </w:rPr>
              <w:t xml:space="preserve">ANEXO No. 3 </w:t>
            </w:r>
            <w:r w:rsidR="00955609">
              <w:rPr>
                <w:rFonts w:ascii="Arial Narrow" w:hAnsi="Arial Narrow"/>
                <w:sz w:val="22"/>
                <w:szCs w:val="22"/>
                <w:lang w:val="es-CO"/>
              </w:rPr>
              <w:t xml:space="preserve">- </w:t>
            </w:r>
            <w:r w:rsidRPr="00CF57B4">
              <w:rPr>
                <w:rFonts w:ascii="Arial Narrow" w:hAnsi="Arial Narrow"/>
                <w:sz w:val="22"/>
                <w:szCs w:val="22"/>
                <w:lang w:val="es-CO"/>
              </w:rPr>
              <w:t>OFERTA ECONÓMICA</w:t>
            </w:r>
          </w:p>
          <w:p w14:paraId="04F5F2DB" w14:textId="154D570E" w:rsidR="00A6398A" w:rsidRPr="00CF57B4" w:rsidRDefault="00A6398A" w:rsidP="008A1573">
            <w:pPr>
              <w:pStyle w:val="Prrafodelista"/>
              <w:numPr>
                <w:ilvl w:val="0"/>
                <w:numId w:val="48"/>
              </w:numPr>
              <w:ind w:right="51"/>
              <w:rPr>
                <w:rFonts w:ascii="Arial Narrow" w:hAnsi="Arial Narrow"/>
                <w:sz w:val="22"/>
                <w:szCs w:val="22"/>
                <w:lang w:val="es-CO"/>
              </w:rPr>
            </w:pPr>
            <w:r w:rsidRPr="00CF57B4">
              <w:rPr>
                <w:rFonts w:ascii="Arial Narrow" w:hAnsi="Arial Narrow"/>
                <w:sz w:val="22"/>
                <w:szCs w:val="22"/>
                <w:lang w:val="es-CO"/>
              </w:rPr>
              <w:t xml:space="preserve">ANEXO No. 4 </w:t>
            </w:r>
            <w:r w:rsidR="00955609">
              <w:rPr>
                <w:rFonts w:ascii="Arial Narrow" w:hAnsi="Arial Narrow"/>
                <w:sz w:val="22"/>
                <w:szCs w:val="22"/>
                <w:lang w:val="es-CO"/>
              </w:rPr>
              <w:t>–</w:t>
            </w:r>
            <w:r w:rsidRPr="00CF57B4">
              <w:rPr>
                <w:rFonts w:ascii="Arial Narrow" w:hAnsi="Arial Narrow"/>
                <w:sz w:val="22"/>
                <w:szCs w:val="22"/>
                <w:lang w:val="es-CO"/>
              </w:rPr>
              <w:t xml:space="preserve"> </w:t>
            </w:r>
            <w:r w:rsidR="00955609">
              <w:rPr>
                <w:rFonts w:ascii="Arial Narrow" w:hAnsi="Arial Narrow"/>
                <w:sz w:val="22"/>
                <w:szCs w:val="22"/>
                <w:lang w:val="es-CO"/>
              </w:rPr>
              <w:t xml:space="preserve">EXPERIENCIA DEL PROPONENTE </w:t>
            </w:r>
          </w:p>
          <w:p w14:paraId="46ECB92A" w14:textId="1BAE86C9" w:rsidR="00A6398A" w:rsidRPr="00CF57B4" w:rsidRDefault="00A6398A" w:rsidP="008A1573">
            <w:pPr>
              <w:pStyle w:val="Prrafodelista"/>
              <w:numPr>
                <w:ilvl w:val="0"/>
                <w:numId w:val="48"/>
              </w:numPr>
              <w:ind w:right="51"/>
              <w:rPr>
                <w:rFonts w:ascii="Arial Narrow" w:hAnsi="Arial Narrow"/>
                <w:sz w:val="22"/>
                <w:szCs w:val="22"/>
                <w:lang w:val="es-CO"/>
              </w:rPr>
            </w:pPr>
            <w:r w:rsidRPr="00CF57B4">
              <w:rPr>
                <w:rFonts w:ascii="Arial Narrow" w:hAnsi="Arial Narrow"/>
                <w:sz w:val="22"/>
                <w:szCs w:val="22"/>
                <w:lang w:val="es-CO"/>
              </w:rPr>
              <w:t xml:space="preserve">ANEXO No. 5 </w:t>
            </w:r>
            <w:r w:rsidR="00955609">
              <w:rPr>
                <w:rFonts w:ascii="Arial Narrow" w:hAnsi="Arial Narrow"/>
                <w:sz w:val="22"/>
                <w:szCs w:val="22"/>
                <w:lang w:val="es-CO"/>
              </w:rPr>
              <w:t>–</w:t>
            </w:r>
            <w:r w:rsidRPr="00CF57B4">
              <w:rPr>
                <w:rFonts w:ascii="Arial Narrow" w:hAnsi="Arial Narrow"/>
                <w:sz w:val="22"/>
                <w:szCs w:val="22"/>
                <w:lang w:val="es-CO"/>
              </w:rPr>
              <w:t xml:space="preserve"> </w:t>
            </w:r>
            <w:r w:rsidR="00955609">
              <w:rPr>
                <w:rFonts w:ascii="Arial Narrow" w:hAnsi="Arial Narrow"/>
                <w:sz w:val="22"/>
                <w:szCs w:val="22"/>
                <w:lang w:val="es-CO"/>
              </w:rPr>
              <w:t xml:space="preserve">AVAL DE LA PROPUESTA </w:t>
            </w:r>
          </w:p>
          <w:p w14:paraId="04C73944" w14:textId="77777777" w:rsidR="00955609" w:rsidRPr="00CF57B4" w:rsidRDefault="00A6398A" w:rsidP="00955609">
            <w:pPr>
              <w:pStyle w:val="Prrafodelista"/>
              <w:numPr>
                <w:ilvl w:val="0"/>
                <w:numId w:val="48"/>
              </w:numPr>
              <w:ind w:right="51"/>
              <w:rPr>
                <w:rFonts w:ascii="Arial Narrow" w:hAnsi="Arial Narrow"/>
                <w:sz w:val="22"/>
                <w:szCs w:val="22"/>
                <w:lang w:val="es-CO"/>
              </w:rPr>
            </w:pPr>
            <w:r w:rsidRPr="00CF57B4">
              <w:rPr>
                <w:rFonts w:ascii="Arial Narrow" w:hAnsi="Arial Narrow"/>
                <w:sz w:val="22"/>
                <w:szCs w:val="22"/>
                <w:lang w:val="es-CO"/>
              </w:rPr>
              <w:t xml:space="preserve">ANEXO No. 6 - </w:t>
            </w:r>
            <w:r w:rsidR="00955609" w:rsidRPr="00CF57B4">
              <w:rPr>
                <w:rFonts w:ascii="Arial Narrow" w:hAnsi="Arial Narrow"/>
                <w:sz w:val="22"/>
                <w:szCs w:val="22"/>
                <w:lang w:val="es-CO"/>
              </w:rPr>
              <w:t>FACTORES PONDERABLES TÉCNICOS</w:t>
            </w:r>
          </w:p>
          <w:p w14:paraId="3A9DA1D1" w14:textId="77777777" w:rsidR="00955609" w:rsidRDefault="00955609" w:rsidP="008A1573">
            <w:pPr>
              <w:pStyle w:val="Prrafodelista"/>
              <w:numPr>
                <w:ilvl w:val="0"/>
                <w:numId w:val="48"/>
              </w:numPr>
              <w:ind w:right="51"/>
              <w:rPr>
                <w:rFonts w:ascii="Arial Narrow" w:hAnsi="Arial Narrow"/>
                <w:sz w:val="22"/>
                <w:szCs w:val="22"/>
                <w:lang w:val="es-CO"/>
              </w:rPr>
            </w:pPr>
            <w:r>
              <w:rPr>
                <w:rFonts w:ascii="Arial Narrow" w:hAnsi="Arial Narrow"/>
                <w:sz w:val="22"/>
                <w:szCs w:val="22"/>
                <w:lang w:val="es-CO"/>
              </w:rPr>
              <w:t xml:space="preserve">ANEXO No. 7 - </w:t>
            </w:r>
            <w:r w:rsidRPr="00CF57B4">
              <w:rPr>
                <w:rFonts w:ascii="Arial Narrow" w:hAnsi="Arial Narrow"/>
                <w:sz w:val="22"/>
                <w:szCs w:val="22"/>
                <w:lang w:val="es-CO"/>
              </w:rPr>
              <w:t xml:space="preserve">APOYO A LA INDUSTRIA NACIONAL </w:t>
            </w:r>
          </w:p>
          <w:p w14:paraId="13258C94" w14:textId="77777777" w:rsidR="006D3036" w:rsidRDefault="00955609" w:rsidP="008A1573">
            <w:pPr>
              <w:pStyle w:val="Prrafodelista"/>
              <w:numPr>
                <w:ilvl w:val="0"/>
                <w:numId w:val="48"/>
              </w:numPr>
              <w:ind w:right="51"/>
              <w:rPr>
                <w:rFonts w:ascii="Arial Narrow" w:hAnsi="Arial Narrow"/>
                <w:sz w:val="22"/>
                <w:szCs w:val="22"/>
                <w:lang w:val="es-CO"/>
              </w:rPr>
            </w:pPr>
            <w:r>
              <w:rPr>
                <w:rFonts w:ascii="Arial Narrow" w:hAnsi="Arial Narrow"/>
                <w:sz w:val="22"/>
                <w:szCs w:val="22"/>
                <w:lang w:val="es-CO"/>
              </w:rPr>
              <w:t xml:space="preserve">ANEXO NO. 8 - </w:t>
            </w:r>
            <w:r w:rsidR="00A6398A" w:rsidRPr="00CF57B4">
              <w:rPr>
                <w:rFonts w:ascii="Arial Narrow" w:hAnsi="Arial Narrow"/>
                <w:sz w:val="22"/>
                <w:szCs w:val="22"/>
                <w:lang w:val="es-CO"/>
              </w:rPr>
              <w:t>MATRIZ DE RIESGOS</w:t>
            </w:r>
          </w:p>
          <w:p w14:paraId="40234667" w14:textId="77777777" w:rsidR="009E0F1C" w:rsidRPr="007C1281" w:rsidRDefault="00955609" w:rsidP="007C1281">
            <w:pPr>
              <w:pStyle w:val="Prrafodelista"/>
              <w:numPr>
                <w:ilvl w:val="0"/>
                <w:numId w:val="48"/>
              </w:numPr>
              <w:ind w:right="51"/>
              <w:rPr>
                <w:rFonts w:ascii="Arial Narrow" w:hAnsi="Arial Narrow"/>
                <w:bCs/>
                <w:sz w:val="22"/>
                <w:szCs w:val="22"/>
                <w:lang w:val="es-CO"/>
              </w:rPr>
            </w:pPr>
            <w:r>
              <w:rPr>
                <w:rFonts w:ascii="Arial Narrow" w:hAnsi="Arial Narrow"/>
                <w:sz w:val="22"/>
                <w:szCs w:val="22"/>
                <w:lang w:val="es-CO"/>
              </w:rPr>
              <w:t xml:space="preserve">ANEXO NO. 9 - </w:t>
            </w:r>
            <w:r w:rsidR="009E0F1C" w:rsidRPr="007C1281">
              <w:rPr>
                <w:rFonts w:ascii="Arial Narrow" w:hAnsi="Arial Narrow"/>
                <w:bCs/>
                <w:sz w:val="22"/>
                <w:szCs w:val="22"/>
                <w:lang w:val="es-CO"/>
              </w:rPr>
              <w:t>CERTIFICACIÓN CUMPLIMIENTO OBLIGACIONES DE APORTES PARAFISCALES AL SISTEMA INTEGRAL DE SEGURIDAD SOCIAL</w:t>
            </w:r>
          </w:p>
          <w:p w14:paraId="06881E3B" w14:textId="77777777" w:rsidR="009E0F1C" w:rsidRPr="007C1281" w:rsidRDefault="009E0F1C" w:rsidP="007C1281">
            <w:pPr>
              <w:pStyle w:val="Prrafodelista"/>
              <w:numPr>
                <w:ilvl w:val="0"/>
                <w:numId w:val="48"/>
              </w:numPr>
              <w:ind w:right="51"/>
              <w:rPr>
                <w:rFonts w:ascii="Arial Narrow" w:hAnsi="Arial Narrow"/>
                <w:bCs/>
                <w:sz w:val="22"/>
                <w:szCs w:val="22"/>
                <w:lang w:val="es-CO"/>
              </w:rPr>
            </w:pPr>
            <w:r w:rsidRPr="007C1281">
              <w:rPr>
                <w:rFonts w:ascii="Arial Narrow" w:hAnsi="Arial Narrow" w:cs="Arial"/>
                <w:bCs/>
                <w:color w:val="000000"/>
                <w:sz w:val="22"/>
                <w:szCs w:val="22"/>
                <w:lang w:val="es-CO"/>
              </w:rPr>
              <w:t>ANEXO No. 10 -</w:t>
            </w:r>
            <w:r w:rsidRPr="007C1281">
              <w:rPr>
                <w:rFonts w:ascii="Arial Narrow" w:hAnsi="Arial Narrow"/>
                <w:bCs/>
                <w:sz w:val="22"/>
                <w:szCs w:val="22"/>
                <w:lang w:val="es-CO"/>
              </w:rPr>
              <w:t xml:space="preserve"> </w:t>
            </w:r>
            <w:r w:rsidRPr="007C1281">
              <w:rPr>
                <w:rFonts w:ascii="Arial Narrow" w:hAnsi="Arial Narrow" w:cs="Arial"/>
                <w:bCs/>
                <w:color w:val="000000"/>
                <w:sz w:val="22"/>
                <w:szCs w:val="22"/>
                <w:lang w:val="es-CO"/>
              </w:rPr>
              <w:t>ACUERDO DE ASOCIACIÓN EN UNIÓN TEMPORAL</w:t>
            </w:r>
          </w:p>
          <w:p w14:paraId="0D29E589" w14:textId="32FA7698" w:rsidR="009E0F1C" w:rsidRPr="007C1281" w:rsidRDefault="00605F14" w:rsidP="007C1281">
            <w:pPr>
              <w:pStyle w:val="Prrafodelista"/>
              <w:numPr>
                <w:ilvl w:val="0"/>
                <w:numId w:val="48"/>
              </w:numPr>
              <w:ind w:right="51"/>
              <w:rPr>
                <w:rFonts w:ascii="Arial Narrow" w:hAnsi="Arial Narrow"/>
                <w:bCs/>
                <w:sz w:val="22"/>
                <w:szCs w:val="22"/>
                <w:lang w:val="es-CO"/>
              </w:rPr>
            </w:pPr>
            <w:r>
              <w:rPr>
                <w:rFonts w:ascii="Arial Narrow" w:hAnsi="Arial Narrow"/>
                <w:sz w:val="22"/>
                <w:szCs w:val="22"/>
                <w:lang w:val="es-CO"/>
              </w:rPr>
              <w:t>ANEXO No. 11 - COMPROMISO</w:t>
            </w:r>
            <w:r w:rsidR="009E0F1C" w:rsidRPr="007C1281">
              <w:rPr>
                <w:rFonts w:ascii="Arial Narrow" w:hAnsi="Arial Narrow"/>
                <w:sz w:val="22"/>
                <w:szCs w:val="22"/>
                <w:lang w:val="es-CO"/>
              </w:rPr>
              <w:t xml:space="preserve"> DE TRANSPARENCIA</w:t>
            </w:r>
          </w:p>
          <w:p w14:paraId="5FFBC164" w14:textId="37B0429C" w:rsidR="00955609" w:rsidRPr="00CF57B4" w:rsidRDefault="00955609" w:rsidP="007C1281">
            <w:pPr>
              <w:pStyle w:val="Prrafodelista"/>
              <w:ind w:right="51"/>
              <w:rPr>
                <w:rFonts w:ascii="Arial Narrow" w:hAnsi="Arial Narrow"/>
                <w:sz w:val="22"/>
                <w:szCs w:val="22"/>
                <w:lang w:val="es-CO"/>
              </w:rPr>
            </w:pPr>
          </w:p>
        </w:tc>
        <w:tc>
          <w:tcPr>
            <w:tcW w:w="922" w:type="dxa"/>
            <w:vAlign w:val="center"/>
          </w:tcPr>
          <w:p w14:paraId="5836F484" w14:textId="77777777" w:rsidR="006D3036" w:rsidRPr="00CF57B4" w:rsidRDefault="006D3036" w:rsidP="006D3036">
            <w:pPr>
              <w:ind w:right="-111"/>
              <w:rPr>
                <w:rFonts w:ascii="Arial Narrow" w:hAnsi="Arial Narrow" w:cs="Arial"/>
                <w:sz w:val="22"/>
                <w:szCs w:val="22"/>
                <w:lang w:val="es-MX"/>
              </w:rPr>
            </w:pPr>
            <w:r w:rsidRPr="00CF57B4">
              <w:rPr>
                <w:rFonts w:ascii="Arial Narrow" w:hAnsi="Arial Narrow" w:cs="Arial"/>
                <w:sz w:val="22"/>
                <w:szCs w:val="22"/>
                <w:lang w:val="es-MX"/>
              </w:rPr>
              <w:t>Número de Folios:</w:t>
            </w:r>
          </w:p>
        </w:tc>
        <w:tc>
          <w:tcPr>
            <w:tcW w:w="398" w:type="dxa"/>
            <w:vAlign w:val="center"/>
          </w:tcPr>
          <w:p w14:paraId="4F4F47F7" w14:textId="77777777" w:rsidR="006D3036" w:rsidRPr="00CF57B4" w:rsidRDefault="006D3036" w:rsidP="006D3036">
            <w:pPr>
              <w:rPr>
                <w:rFonts w:ascii="Arial Narrow" w:hAnsi="Arial Narrow" w:cs="Arial"/>
                <w:sz w:val="22"/>
                <w:szCs w:val="22"/>
                <w:lang w:val="es-MX"/>
              </w:rPr>
            </w:pPr>
          </w:p>
        </w:tc>
      </w:tr>
      <w:tr w:rsidR="005C6852" w:rsidRPr="00CF57B4" w14:paraId="4CE1F93B" w14:textId="77777777" w:rsidTr="0087092E">
        <w:trPr>
          <w:gridAfter w:val="1"/>
          <w:wAfter w:w="398" w:type="dxa"/>
          <w:cantSplit/>
          <w:trHeight w:val="360"/>
        </w:trPr>
        <w:tc>
          <w:tcPr>
            <w:tcW w:w="2102" w:type="dxa"/>
            <w:tcBorders>
              <w:top w:val="single" w:sz="4" w:space="0" w:color="auto"/>
              <w:left w:val="single" w:sz="4" w:space="0" w:color="auto"/>
              <w:bottom w:val="single" w:sz="4" w:space="0" w:color="auto"/>
              <w:right w:val="single" w:sz="4" w:space="0" w:color="auto"/>
            </w:tcBorders>
            <w:vAlign w:val="center"/>
          </w:tcPr>
          <w:p w14:paraId="29083717" w14:textId="77777777" w:rsidR="006D3036" w:rsidRPr="00CF57B4" w:rsidRDefault="006D3036" w:rsidP="006D3036">
            <w:pPr>
              <w:numPr>
                <w:ilvl w:val="0"/>
                <w:numId w:val="1"/>
              </w:numPr>
              <w:ind w:left="290" w:hanging="284"/>
              <w:jc w:val="both"/>
              <w:rPr>
                <w:rFonts w:ascii="Arial Narrow" w:hAnsi="Arial Narrow" w:cs="Arial"/>
                <w:b/>
                <w:sz w:val="22"/>
                <w:szCs w:val="22"/>
                <w:lang w:val="es-MX"/>
              </w:rPr>
            </w:pPr>
            <w:r w:rsidRPr="00CF57B4">
              <w:rPr>
                <w:rFonts w:ascii="Arial Narrow" w:hAnsi="Arial Narrow" w:cs="Arial"/>
                <w:b/>
                <w:sz w:val="22"/>
                <w:szCs w:val="22"/>
                <w:lang w:val="es-MX"/>
              </w:rPr>
              <w:t>CERTIFICADO DE DISPONIBILIDAD PRESUPUESTAL (CDP):</w:t>
            </w:r>
          </w:p>
        </w:tc>
        <w:tc>
          <w:tcPr>
            <w:tcW w:w="2509" w:type="dxa"/>
            <w:gridSpan w:val="2"/>
            <w:tcBorders>
              <w:top w:val="single" w:sz="4" w:space="0" w:color="auto"/>
              <w:left w:val="single" w:sz="4" w:space="0" w:color="auto"/>
              <w:bottom w:val="single" w:sz="4" w:space="0" w:color="auto"/>
              <w:right w:val="single" w:sz="4" w:space="0" w:color="auto"/>
            </w:tcBorders>
            <w:vAlign w:val="center"/>
          </w:tcPr>
          <w:p w14:paraId="3B364672" w14:textId="77777777" w:rsidR="006D3036" w:rsidRPr="00CF57B4" w:rsidRDefault="006D3036" w:rsidP="006D3036">
            <w:pPr>
              <w:pStyle w:val="Ttulo1"/>
              <w:rPr>
                <w:rFonts w:ascii="Arial Narrow" w:hAnsi="Arial Narrow" w:cs="Arial"/>
                <w:b w:val="0"/>
                <w:bCs/>
                <w:sz w:val="22"/>
                <w:szCs w:val="22"/>
              </w:rPr>
            </w:pPr>
            <w:r w:rsidRPr="00CF57B4">
              <w:rPr>
                <w:rFonts w:ascii="Arial Narrow" w:hAnsi="Arial Narrow" w:cs="Arial"/>
                <w:b w:val="0"/>
                <w:bCs/>
                <w:sz w:val="22"/>
                <w:szCs w:val="22"/>
              </w:rPr>
              <w:t xml:space="preserve">No.  </w:t>
            </w:r>
          </w:p>
        </w:tc>
        <w:tc>
          <w:tcPr>
            <w:tcW w:w="1679" w:type="dxa"/>
            <w:gridSpan w:val="3"/>
            <w:tcBorders>
              <w:top w:val="single" w:sz="4" w:space="0" w:color="auto"/>
              <w:left w:val="single" w:sz="4" w:space="0" w:color="auto"/>
              <w:bottom w:val="single" w:sz="4" w:space="0" w:color="auto"/>
              <w:right w:val="single" w:sz="4" w:space="0" w:color="auto"/>
            </w:tcBorders>
            <w:vAlign w:val="center"/>
          </w:tcPr>
          <w:p w14:paraId="2C395C21" w14:textId="77777777" w:rsidR="006D3036" w:rsidRPr="00CF57B4" w:rsidRDefault="006D3036" w:rsidP="006D3036">
            <w:pPr>
              <w:pStyle w:val="Ttulo1"/>
              <w:rPr>
                <w:rFonts w:ascii="Arial Narrow" w:hAnsi="Arial Narrow" w:cs="Arial"/>
                <w:b w:val="0"/>
                <w:bCs/>
                <w:sz w:val="22"/>
                <w:szCs w:val="22"/>
              </w:rPr>
            </w:pPr>
          </w:p>
        </w:tc>
        <w:tc>
          <w:tcPr>
            <w:tcW w:w="2114" w:type="dxa"/>
            <w:gridSpan w:val="6"/>
            <w:tcBorders>
              <w:top w:val="single" w:sz="4" w:space="0" w:color="auto"/>
              <w:left w:val="single" w:sz="4" w:space="0" w:color="auto"/>
              <w:bottom w:val="single" w:sz="4" w:space="0" w:color="auto"/>
              <w:right w:val="single" w:sz="4" w:space="0" w:color="auto"/>
            </w:tcBorders>
            <w:vAlign w:val="center"/>
          </w:tcPr>
          <w:p w14:paraId="2F903A3A" w14:textId="77777777" w:rsidR="006D3036" w:rsidRPr="00CF57B4" w:rsidRDefault="006D3036" w:rsidP="006D3036">
            <w:pPr>
              <w:pStyle w:val="Ttulo1"/>
              <w:ind w:right="-108"/>
              <w:rPr>
                <w:rFonts w:ascii="Arial Narrow" w:hAnsi="Arial Narrow" w:cs="Arial"/>
                <w:b w:val="0"/>
                <w:bCs/>
                <w:sz w:val="22"/>
                <w:szCs w:val="22"/>
              </w:rPr>
            </w:pPr>
            <w:r w:rsidRPr="00CF57B4">
              <w:rPr>
                <w:rFonts w:ascii="Arial Narrow" w:hAnsi="Arial Narrow" w:cs="Arial"/>
                <w:b w:val="0"/>
                <w:bCs/>
                <w:sz w:val="22"/>
                <w:szCs w:val="22"/>
              </w:rPr>
              <w:t>Fecha:</w:t>
            </w:r>
          </w:p>
          <w:p w14:paraId="4B168D8C" w14:textId="77777777" w:rsidR="006D3036" w:rsidRPr="00CF57B4" w:rsidRDefault="006D3036" w:rsidP="006D3036">
            <w:pPr>
              <w:pStyle w:val="Ttulo1"/>
              <w:ind w:right="-108"/>
              <w:rPr>
                <w:rFonts w:ascii="Arial Narrow" w:hAnsi="Arial Narrow" w:cs="Arial"/>
                <w:b w:val="0"/>
                <w:bCs/>
                <w:sz w:val="22"/>
                <w:szCs w:val="22"/>
              </w:rPr>
            </w:pPr>
            <w:r w:rsidRPr="00CF57B4">
              <w:rPr>
                <w:rFonts w:ascii="Arial Narrow" w:hAnsi="Arial Narrow" w:cs="Arial"/>
                <w:b w:val="0"/>
                <w:bCs/>
                <w:sz w:val="22"/>
                <w:szCs w:val="22"/>
              </w:rPr>
              <w:t>(dd/mm/aaaa)</w:t>
            </w:r>
          </w:p>
        </w:tc>
        <w:tc>
          <w:tcPr>
            <w:tcW w:w="3050" w:type="dxa"/>
            <w:gridSpan w:val="9"/>
            <w:tcBorders>
              <w:top w:val="single" w:sz="4" w:space="0" w:color="auto"/>
              <w:left w:val="single" w:sz="4" w:space="0" w:color="auto"/>
              <w:bottom w:val="single" w:sz="4" w:space="0" w:color="auto"/>
              <w:right w:val="single" w:sz="4" w:space="0" w:color="auto"/>
            </w:tcBorders>
            <w:vAlign w:val="center"/>
          </w:tcPr>
          <w:p w14:paraId="3B4122D4" w14:textId="77777777" w:rsidR="006D3036" w:rsidRPr="00CF57B4" w:rsidRDefault="006D3036" w:rsidP="006D3036">
            <w:pPr>
              <w:pStyle w:val="Ttulo1"/>
              <w:rPr>
                <w:rFonts w:ascii="Arial Narrow" w:hAnsi="Arial Narrow" w:cs="Arial"/>
                <w:b w:val="0"/>
                <w:bCs/>
                <w:sz w:val="22"/>
                <w:szCs w:val="22"/>
                <w:highlight w:val="yellow"/>
              </w:rPr>
            </w:pPr>
          </w:p>
        </w:tc>
      </w:tr>
      <w:tr w:rsidR="00CF57B4" w:rsidRPr="00CF57B4" w14:paraId="6E9BDA6B" w14:textId="77777777" w:rsidTr="0087092E">
        <w:trPr>
          <w:gridAfter w:val="1"/>
          <w:wAfter w:w="398" w:type="dxa"/>
          <w:trHeight w:val="275"/>
        </w:trPr>
        <w:tc>
          <w:tcPr>
            <w:tcW w:w="2102" w:type="dxa"/>
            <w:vMerge w:val="restart"/>
            <w:vAlign w:val="center"/>
          </w:tcPr>
          <w:p w14:paraId="14231A96" w14:textId="77777777" w:rsidR="006D3036" w:rsidRPr="00CF57B4" w:rsidRDefault="006D3036" w:rsidP="006D3036">
            <w:pPr>
              <w:numPr>
                <w:ilvl w:val="0"/>
                <w:numId w:val="1"/>
              </w:numPr>
              <w:ind w:left="290" w:hanging="284"/>
              <w:jc w:val="both"/>
              <w:rPr>
                <w:rFonts w:ascii="Arial Narrow" w:hAnsi="Arial Narrow" w:cs="Arial"/>
                <w:b/>
                <w:sz w:val="22"/>
                <w:szCs w:val="22"/>
                <w:lang w:val="es-MX"/>
              </w:rPr>
            </w:pPr>
            <w:r w:rsidRPr="00CF57B4">
              <w:rPr>
                <w:rFonts w:ascii="Arial Narrow" w:hAnsi="Arial Narrow" w:cs="Arial"/>
                <w:b/>
                <w:sz w:val="22"/>
                <w:szCs w:val="22"/>
                <w:lang w:val="es-MX"/>
              </w:rPr>
              <w:t>INTERVENTORÍA Y/O SUPERVISIÓN:</w:t>
            </w:r>
          </w:p>
          <w:p w14:paraId="27297A49" w14:textId="5F84BF32" w:rsidR="006D3036" w:rsidRPr="00CF57B4" w:rsidRDefault="006D3036" w:rsidP="006D3036">
            <w:pPr>
              <w:ind w:left="6" w:right="34"/>
              <w:jc w:val="both"/>
              <w:rPr>
                <w:rFonts w:ascii="Arial Narrow" w:hAnsi="Arial Narrow" w:cs="Arial"/>
                <w:b/>
                <w:sz w:val="22"/>
                <w:szCs w:val="22"/>
                <w:lang w:val="es-MX"/>
              </w:rPr>
            </w:pPr>
          </w:p>
        </w:tc>
        <w:tc>
          <w:tcPr>
            <w:tcW w:w="2493" w:type="dxa"/>
            <w:vAlign w:val="center"/>
          </w:tcPr>
          <w:p w14:paraId="7D450667" w14:textId="77777777" w:rsidR="006D3036" w:rsidRPr="00CF57B4" w:rsidRDefault="006D3036" w:rsidP="006D3036">
            <w:pPr>
              <w:tabs>
                <w:tab w:val="left" w:pos="1725"/>
              </w:tabs>
              <w:ind w:right="-108"/>
              <w:rPr>
                <w:rFonts w:ascii="Arial Narrow" w:hAnsi="Arial Narrow" w:cs="Arial"/>
                <w:sz w:val="22"/>
                <w:szCs w:val="22"/>
                <w:lang w:val="es-MX"/>
              </w:rPr>
            </w:pPr>
            <w:r w:rsidRPr="00CF57B4">
              <w:rPr>
                <w:rFonts w:ascii="Arial Narrow" w:hAnsi="Arial Narrow" w:cs="Arial"/>
                <w:sz w:val="22"/>
                <w:szCs w:val="22"/>
                <w:lang w:val="es-MX"/>
              </w:rPr>
              <w:t>Contratada</w:t>
            </w:r>
          </w:p>
        </w:tc>
        <w:tc>
          <w:tcPr>
            <w:tcW w:w="4327" w:type="dxa"/>
            <w:gridSpan w:val="12"/>
            <w:vAlign w:val="center"/>
          </w:tcPr>
          <w:p w14:paraId="5C13A3FD" w14:textId="77777777" w:rsidR="006D3036" w:rsidRPr="00CF57B4" w:rsidRDefault="006D3036" w:rsidP="006D3036">
            <w:pPr>
              <w:ind w:right="-108"/>
              <w:rPr>
                <w:rFonts w:ascii="Arial Narrow" w:hAnsi="Arial Narrow" w:cs="Arial"/>
                <w:sz w:val="22"/>
                <w:szCs w:val="22"/>
                <w:lang w:val="es-MX"/>
              </w:rPr>
            </w:pPr>
            <w:r w:rsidRPr="00CF57B4">
              <w:rPr>
                <w:rFonts w:ascii="Arial Narrow" w:hAnsi="Arial Narrow" w:cs="Arial"/>
                <w:sz w:val="22"/>
                <w:szCs w:val="22"/>
                <w:lang w:val="es-MX"/>
              </w:rPr>
              <w:t xml:space="preserve">SI:  </w:t>
            </w:r>
            <w:r w:rsidRPr="00CF57B4">
              <w:rPr>
                <w:rFonts w:ascii="Arial Narrow" w:hAnsi="Arial Narrow" w:cs="Arial"/>
                <w:sz w:val="22"/>
                <w:szCs w:val="22"/>
                <w:lang w:val="es-MX"/>
              </w:rPr>
              <w:fldChar w:fldCharType="begin">
                <w:ffData>
                  <w:name w:val="Casilla14"/>
                  <w:enabled/>
                  <w:calcOnExit w:val="0"/>
                  <w:checkBox>
                    <w:sizeAuto/>
                    <w:default w:val="0"/>
                  </w:checkBox>
                </w:ffData>
              </w:fldChar>
            </w:r>
            <w:bookmarkStart w:id="6" w:name="Casilla14"/>
            <w:r w:rsidRPr="00CF57B4">
              <w:rPr>
                <w:rFonts w:ascii="Arial Narrow" w:hAnsi="Arial Narrow" w:cs="Arial"/>
                <w:sz w:val="22"/>
                <w:szCs w:val="22"/>
                <w:lang w:val="es-MX"/>
              </w:rPr>
              <w:instrText xml:space="preserve"> FORMCHECKBOX </w:instrText>
            </w:r>
            <w:r w:rsidR="006C2DB3">
              <w:rPr>
                <w:rFonts w:ascii="Arial Narrow" w:hAnsi="Arial Narrow" w:cs="Arial"/>
                <w:sz w:val="22"/>
                <w:szCs w:val="22"/>
                <w:lang w:val="es-MX"/>
              </w:rPr>
            </w:r>
            <w:r w:rsidR="006C2DB3">
              <w:rPr>
                <w:rFonts w:ascii="Arial Narrow" w:hAnsi="Arial Narrow" w:cs="Arial"/>
                <w:sz w:val="22"/>
                <w:szCs w:val="22"/>
                <w:lang w:val="es-MX"/>
              </w:rPr>
              <w:fldChar w:fldCharType="separate"/>
            </w:r>
            <w:r w:rsidRPr="00CF57B4">
              <w:rPr>
                <w:rFonts w:ascii="Arial Narrow" w:hAnsi="Arial Narrow" w:cs="Arial"/>
                <w:sz w:val="22"/>
                <w:szCs w:val="22"/>
                <w:lang w:val="es-MX"/>
              </w:rPr>
              <w:fldChar w:fldCharType="end"/>
            </w:r>
            <w:bookmarkEnd w:id="6"/>
          </w:p>
        </w:tc>
        <w:tc>
          <w:tcPr>
            <w:tcW w:w="2532" w:type="dxa"/>
            <w:gridSpan w:val="7"/>
            <w:vAlign w:val="center"/>
          </w:tcPr>
          <w:p w14:paraId="78870370" w14:textId="77777777" w:rsidR="006D3036" w:rsidRPr="00CF57B4" w:rsidRDefault="006D3036" w:rsidP="006D3036">
            <w:pPr>
              <w:ind w:right="-108"/>
              <w:rPr>
                <w:rFonts w:ascii="Arial Narrow" w:hAnsi="Arial Narrow" w:cs="Arial"/>
                <w:sz w:val="22"/>
                <w:szCs w:val="22"/>
                <w:lang w:val="es-MX"/>
              </w:rPr>
            </w:pPr>
            <w:r w:rsidRPr="00CF57B4">
              <w:rPr>
                <w:rFonts w:ascii="Arial Narrow" w:hAnsi="Arial Narrow" w:cs="Arial"/>
                <w:sz w:val="22"/>
                <w:szCs w:val="22"/>
                <w:lang w:val="es-MX"/>
              </w:rPr>
              <w:t>NO:  X</w:t>
            </w:r>
          </w:p>
        </w:tc>
      </w:tr>
      <w:tr w:rsidR="005C6852" w:rsidRPr="00CF57B4" w14:paraId="37160617" w14:textId="77777777" w:rsidTr="0087092E">
        <w:trPr>
          <w:gridAfter w:val="1"/>
          <w:wAfter w:w="398" w:type="dxa"/>
          <w:trHeight w:val="275"/>
        </w:trPr>
        <w:tc>
          <w:tcPr>
            <w:tcW w:w="2102" w:type="dxa"/>
            <w:vMerge/>
            <w:vAlign w:val="center"/>
          </w:tcPr>
          <w:p w14:paraId="6C172917" w14:textId="77777777" w:rsidR="006D3036" w:rsidRPr="00CF57B4" w:rsidRDefault="006D3036" w:rsidP="008A1573">
            <w:pPr>
              <w:numPr>
                <w:ilvl w:val="0"/>
                <w:numId w:val="52"/>
              </w:numPr>
              <w:ind w:left="290" w:right="-125" w:hanging="284"/>
              <w:rPr>
                <w:rFonts w:ascii="Arial Narrow" w:hAnsi="Arial Narrow" w:cs="Arial"/>
                <w:b/>
                <w:sz w:val="22"/>
                <w:szCs w:val="22"/>
                <w:lang w:val="es-MX"/>
              </w:rPr>
            </w:pPr>
          </w:p>
        </w:tc>
        <w:tc>
          <w:tcPr>
            <w:tcW w:w="2493" w:type="dxa"/>
            <w:vAlign w:val="center"/>
          </w:tcPr>
          <w:p w14:paraId="4F9038B0" w14:textId="77777777" w:rsidR="006D3036" w:rsidRPr="00CF57B4" w:rsidRDefault="006D3036" w:rsidP="006D3036">
            <w:pPr>
              <w:tabs>
                <w:tab w:val="left" w:pos="1725"/>
              </w:tabs>
              <w:rPr>
                <w:rFonts w:ascii="Arial Narrow" w:hAnsi="Arial Narrow" w:cs="Arial"/>
                <w:sz w:val="22"/>
                <w:szCs w:val="22"/>
                <w:lang w:val="es-MX"/>
              </w:rPr>
            </w:pPr>
            <w:r w:rsidRPr="00CF57B4">
              <w:rPr>
                <w:rFonts w:ascii="Arial Narrow" w:hAnsi="Arial Narrow" w:cs="Arial"/>
                <w:sz w:val="22"/>
                <w:szCs w:val="22"/>
                <w:lang w:val="es-MX"/>
              </w:rPr>
              <w:t>Externa:</w:t>
            </w:r>
            <w:r w:rsidRPr="00CF57B4">
              <w:rPr>
                <w:rFonts w:ascii="Arial Narrow" w:hAnsi="Arial Narrow" w:cs="Arial"/>
                <w:sz w:val="22"/>
                <w:szCs w:val="22"/>
                <w:lang w:val="es-MX"/>
              </w:rPr>
              <w:fldChar w:fldCharType="begin">
                <w:ffData>
                  <w:name w:val="Casilla14"/>
                  <w:enabled/>
                  <w:calcOnExit w:val="0"/>
                  <w:checkBox>
                    <w:sizeAuto/>
                    <w:default w:val="0"/>
                  </w:checkBox>
                </w:ffData>
              </w:fldChar>
            </w:r>
            <w:r w:rsidRPr="00CF57B4">
              <w:rPr>
                <w:rFonts w:ascii="Arial Narrow" w:hAnsi="Arial Narrow" w:cs="Arial"/>
                <w:sz w:val="22"/>
                <w:szCs w:val="22"/>
                <w:lang w:val="es-MX"/>
              </w:rPr>
              <w:instrText xml:space="preserve"> FORMCHECKBOX </w:instrText>
            </w:r>
            <w:r w:rsidR="006C2DB3">
              <w:rPr>
                <w:rFonts w:ascii="Arial Narrow" w:hAnsi="Arial Narrow" w:cs="Arial"/>
                <w:sz w:val="22"/>
                <w:szCs w:val="22"/>
                <w:lang w:val="es-MX"/>
              </w:rPr>
            </w:r>
            <w:r w:rsidR="006C2DB3">
              <w:rPr>
                <w:rFonts w:ascii="Arial Narrow" w:hAnsi="Arial Narrow" w:cs="Arial"/>
                <w:sz w:val="22"/>
                <w:szCs w:val="22"/>
                <w:lang w:val="es-MX"/>
              </w:rPr>
              <w:fldChar w:fldCharType="separate"/>
            </w:r>
            <w:r w:rsidRPr="00CF57B4">
              <w:rPr>
                <w:rFonts w:ascii="Arial Narrow" w:hAnsi="Arial Narrow" w:cs="Arial"/>
                <w:sz w:val="22"/>
                <w:szCs w:val="22"/>
                <w:lang w:val="es-MX"/>
              </w:rPr>
              <w:fldChar w:fldCharType="end"/>
            </w:r>
          </w:p>
          <w:p w14:paraId="6ADB8FFA" w14:textId="77777777" w:rsidR="006D3036" w:rsidRPr="00CF57B4" w:rsidRDefault="006D3036" w:rsidP="006D3036">
            <w:pPr>
              <w:tabs>
                <w:tab w:val="left" w:pos="1725"/>
              </w:tabs>
              <w:ind w:right="-108"/>
              <w:rPr>
                <w:rFonts w:ascii="Arial Narrow" w:hAnsi="Arial Narrow" w:cs="Arial"/>
                <w:sz w:val="22"/>
                <w:szCs w:val="22"/>
                <w:lang w:val="es-MX"/>
              </w:rPr>
            </w:pPr>
            <w:r w:rsidRPr="00CF57B4">
              <w:rPr>
                <w:rFonts w:ascii="Arial Narrow" w:hAnsi="Arial Narrow" w:cs="Arial"/>
                <w:sz w:val="22"/>
                <w:szCs w:val="22"/>
                <w:lang w:val="es-MX"/>
              </w:rPr>
              <w:t>Razón Social</w:t>
            </w:r>
          </w:p>
        </w:tc>
        <w:tc>
          <w:tcPr>
            <w:tcW w:w="4327" w:type="dxa"/>
            <w:gridSpan w:val="12"/>
            <w:vAlign w:val="center"/>
          </w:tcPr>
          <w:p w14:paraId="042F5413" w14:textId="77777777" w:rsidR="006D3036" w:rsidRPr="00CF57B4" w:rsidRDefault="006D3036" w:rsidP="006D3036">
            <w:pPr>
              <w:rPr>
                <w:rFonts w:ascii="Arial Narrow" w:hAnsi="Arial Narrow" w:cs="Arial"/>
                <w:sz w:val="22"/>
                <w:szCs w:val="22"/>
                <w:lang w:val="es-MX"/>
              </w:rPr>
            </w:pPr>
            <w:r w:rsidRPr="00CF57B4">
              <w:rPr>
                <w:rFonts w:ascii="Arial Narrow" w:hAnsi="Arial Narrow" w:cs="Arial"/>
                <w:sz w:val="22"/>
                <w:szCs w:val="22"/>
                <w:lang w:val="es-MX"/>
              </w:rPr>
              <w:fldChar w:fldCharType="begin">
                <w:ffData>
                  <w:name w:val="Texto25"/>
                  <w:enabled/>
                  <w:calcOnExit w:val="0"/>
                  <w:textInput/>
                </w:ffData>
              </w:fldChar>
            </w:r>
            <w:r w:rsidRPr="00CF57B4">
              <w:rPr>
                <w:rFonts w:ascii="Arial Narrow" w:hAnsi="Arial Narrow" w:cs="Arial"/>
                <w:sz w:val="22"/>
                <w:szCs w:val="22"/>
                <w:lang w:val="es-MX"/>
              </w:rPr>
              <w:instrText xml:space="preserve"> FORMTEXT </w:instrText>
            </w:r>
            <w:r w:rsidRPr="00CF57B4">
              <w:rPr>
                <w:rFonts w:ascii="Arial Narrow" w:hAnsi="Arial Narrow" w:cs="Arial"/>
                <w:sz w:val="22"/>
                <w:szCs w:val="22"/>
                <w:lang w:val="es-MX"/>
              </w:rPr>
            </w:r>
            <w:r w:rsidRPr="00CF57B4">
              <w:rPr>
                <w:rFonts w:ascii="Arial Narrow" w:hAnsi="Arial Narrow" w:cs="Arial"/>
                <w:sz w:val="22"/>
                <w:szCs w:val="22"/>
                <w:lang w:val="es-MX"/>
              </w:rPr>
              <w:fldChar w:fldCharType="separate"/>
            </w:r>
            <w:r w:rsidRPr="00CF57B4">
              <w:rPr>
                <w:rFonts w:ascii="Cambria Math" w:hAnsi="Cambria Math" w:cs="Cambria Math"/>
                <w:noProof/>
                <w:sz w:val="22"/>
                <w:szCs w:val="22"/>
                <w:lang w:val="es-MX"/>
              </w:rPr>
              <w:t> </w:t>
            </w:r>
            <w:r w:rsidRPr="00CF57B4">
              <w:rPr>
                <w:rFonts w:ascii="Cambria Math" w:hAnsi="Cambria Math" w:cs="Cambria Math"/>
                <w:noProof/>
                <w:sz w:val="22"/>
                <w:szCs w:val="22"/>
                <w:lang w:val="es-MX"/>
              </w:rPr>
              <w:t> </w:t>
            </w:r>
            <w:r w:rsidRPr="00CF57B4">
              <w:rPr>
                <w:rFonts w:ascii="Cambria Math" w:hAnsi="Cambria Math" w:cs="Cambria Math"/>
                <w:noProof/>
                <w:sz w:val="22"/>
                <w:szCs w:val="22"/>
                <w:lang w:val="es-MX"/>
              </w:rPr>
              <w:t> </w:t>
            </w:r>
            <w:r w:rsidRPr="00CF57B4">
              <w:rPr>
                <w:rFonts w:ascii="Cambria Math" w:hAnsi="Cambria Math" w:cs="Cambria Math"/>
                <w:noProof/>
                <w:sz w:val="22"/>
                <w:szCs w:val="22"/>
                <w:lang w:val="es-MX"/>
              </w:rPr>
              <w:t> </w:t>
            </w:r>
            <w:r w:rsidRPr="00CF57B4">
              <w:rPr>
                <w:rFonts w:ascii="Cambria Math" w:hAnsi="Cambria Math" w:cs="Cambria Math"/>
                <w:noProof/>
                <w:sz w:val="22"/>
                <w:szCs w:val="22"/>
                <w:lang w:val="es-MX"/>
              </w:rPr>
              <w:t> </w:t>
            </w:r>
            <w:r w:rsidRPr="00CF57B4">
              <w:rPr>
                <w:rFonts w:ascii="Arial Narrow" w:hAnsi="Arial Narrow" w:cs="Arial"/>
                <w:sz w:val="22"/>
                <w:szCs w:val="22"/>
                <w:lang w:val="es-MX"/>
              </w:rPr>
              <w:fldChar w:fldCharType="end"/>
            </w:r>
            <w:r w:rsidRPr="00CF57B4">
              <w:rPr>
                <w:rFonts w:ascii="Arial Narrow" w:hAnsi="Arial Narrow" w:cs="Arial"/>
                <w:sz w:val="22"/>
                <w:szCs w:val="22"/>
                <w:lang w:val="es-MX"/>
              </w:rPr>
              <w:t xml:space="preserve">   Nombre</w:t>
            </w:r>
          </w:p>
        </w:tc>
        <w:tc>
          <w:tcPr>
            <w:tcW w:w="1120" w:type="dxa"/>
            <w:gridSpan w:val="3"/>
            <w:vAlign w:val="center"/>
          </w:tcPr>
          <w:p w14:paraId="26B8FFE5" w14:textId="77777777" w:rsidR="006D3036" w:rsidRPr="00CF57B4" w:rsidRDefault="006D3036" w:rsidP="006D3036">
            <w:pPr>
              <w:rPr>
                <w:rFonts w:ascii="Arial Narrow" w:hAnsi="Arial Narrow" w:cs="Arial"/>
                <w:sz w:val="22"/>
                <w:szCs w:val="22"/>
                <w:lang w:val="es-MX"/>
              </w:rPr>
            </w:pPr>
            <w:r w:rsidRPr="00CF57B4">
              <w:rPr>
                <w:rFonts w:ascii="Arial Narrow" w:hAnsi="Arial Narrow" w:cs="Arial"/>
                <w:sz w:val="22"/>
                <w:szCs w:val="22"/>
                <w:lang w:val="es-MX"/>
              </w:rPr>
              <w:t>No. contrato</w:t>
            </w:r>
          </w:p>
        </w:tc>
        <w:tc>
          <w:tcPr>
            <w:tcW w:w="1412" w:type="dxa"/>
            <w:gridSpan w:val="4"/>
            <w:vAlign w:val="center"/>
          </w:tcPr>
          <w:p w14:paraId="223DC75D" w14:textId="77777777" w:rsidR="006D3036" w:rsidRPr="00CF57B4" w:rsidRDefault="006D3036" w:rsidP="006D3036">
            <w:pPr>
              <w:rPr>
                <w:rFonts w:ascii="Arial Narrow" w:hAnsi="Arial Narrow" w:cs="Arial"/>
                <w:sz w:val="22"/>
                <w:szCs w:val="22"/>
                <w:lang w:val="es-MX"/>
              </w:rPr>
            </w:pPr>
          </w:p>
        </w:tc>
      </w:tr>
      <w:tr w:rsidR="005C6852" w:rsidRPr="00CF57B4" w14:paraId="6F236DE7" w14:textId="77777777" w:rsidTr="0087092E">
        <w:trPr>
          <w:gridAfter w:val="1"/>
          <w:wAfter w:w="398" w:type="dxa"/>
          <w:trHeight w:val="275"/>
        </w:trPr>
        <w:tc>
          <w:tcPr>
            <w:tcW w:w="2102" w:type="dxa"/>
            <w:vMerge/>
            <w:vAlign w:val="center"/>
          </w:tcPr>
          <w:p w14:paraId="62F468E2" w14:textId="77777777" w:rsidR="006D3036" w:rsidRPr="00CF57B4" w:rsidRDefault="006D3036" w:rsidP="006D3036">
            <w:pPr>
              <w:ind w:right="-108"/>
              <w:jc w:val="both"/>
              <w:rPr>
                <w:rFonts w:ascii="Arial Narrow" w:hAnsi="Arial Narrow" w:cs="Arial"/>
                <w:b/>
                <w:sz w:val="22"/>
                <w:szCs w:val="22"/>
                <w:lang w:val="es-MX"/>
              </w:rPr>
            </w:pPr>
          </w:p>
        </w:tc>
        <w:tc>
          <w:tcPr>
            <w:tcW w:w="2493" w:type="dxa"/>
            <w:vAlign w:val="center"/>
          </w:tcPr>
          <w:p w14:paraId="55689FB6" w14:textId="77777777" w:rsidR="006D3036" w:rsidRPr="00CF57B4" w:rsidRDefault="006D3036" w:rsidP="006D3036">
            <w:pPr>
              <w:tabs>
                <w:tab w:val="left" w:pos="1735"/>
              </w:tabs>
              <w:rPr>
                <w:rFonts w:ascii="Arial Narrow" w:hAnsi="Arial Narrow" w:cs="Arial"/>
                <w:sz w:val="22"/>
                <w:szCs w:val="22"/>
                <w:lang w:val="es-MX"/>
              </w:rPr>
            </w:pPr>
            <w:r w:rsidRPr="00CF57B4">
              <w:rPr>
                <w:rFonts w:ascii="Arial Narrow" w:hAnsi="Arial Narrow" w:cs="Arial"/>
                <w:sz w:val="22"/>
                <w:szCs w:val="22"/>
                <w:lang w:val="es-MX"/>
              </w:rPr>
              <w:t>Contacto</w:t>
            </w:r>
          </w:p>
        </w:tc>
        <w:tc>
          <w:tcPr>
            <w:tcW w:w="2929" w:type="dxa"/>
            <w:gridSpan w:val="7"/>
            <w:vAlign w:val="center"/>
          </w:tcPr>
          <w:p w14:paraId="29C3DB64" w14:textId="77777777" w:rsidR="006D3036" w:rsidRPr="00CF57B4" w:rsidRDefault="006D3036" w:rsidP="006D3036">
            <w:pPr>
              <w:tabs>
                <w:tab w:val="left" w:pos="1735"/>
              </w:tabs>
              <w:rPr>
                <w:rFonts w:ascii="Arial Narrow" w:hAnsi="Arial Narrow" w:cs="Arial"/>
                <w:sz w:val="22"/>
                <w:szCs w:val="22"/>
                <w:lang w:val="es-MX"/>
              </w:rPr>
            </w:pPr>
          </w:p>
        </w:tc>
        <w:tc>
          <w:tcPr>
            <w:tcW w:w="1398" w:type="dxa"/>
            <w:gridSpan w:val="5"/>
            <w:vAlign w:val="center"/>
          </w:tcPr>
          <w:p w14:paraId="59C44FBD" w14:textId="77777777" w:rsidR="006D3036" w:rsidRPr="00CF57B4" w:rsidRDefault="006D3036" w:rsidP="006D3036">
            <w:pPr>
              <w:tabs>
                <w:tab w:val="left" w:pos="1735"/>
              </w:tabs>
              <w:rPr>
                <w:rFonts w:ascii="Arial Narrow" w:hAnsi="Arial Narrow" w:cs="Arial"/>
                <w:sz w:val="22"/>
                <w:szCs w:val="22"/>
                <w:lang w:val="es-MX"/>
              </w:rPr>
            </w:pPr>
            <w:r w:rsidRPr="00CF57B4">
              <w:rPr>
                <w:rFonts w:ascii="Arial Narrow" w:hAnsi="Arial Narrow" w:cs="Arial"/>
                <w:sz w:val="22"/>
                <w:szCs w:val="22"/>
                <w:lang w:val="es-MX"/>
              </w:rPr>
              <w:t>Dirección</w:t>
            </w:r>
          </w:p>
        </w:tc>
        <w:tc>
          <w:tcPr>
            <w:tcW w:w="2532" w:type="dxa"/>
            <w:gridSpan w:val="7"/>
            <w:vAlign w:val="center"/>
          </w:tcPr>
          <w:p w14:paraId="5B33D947" w14:textId="77777777" w:rsidR="006D3036" w:rsidRPr="00CF57B4" w:rsidRDefault="006D3036" w:rsidP="006D3036">
            <w:pPr>
              <w:tabs>
                <w:tab w:val="left" w:pos="1735"/>
              </w:tabs>
              <w:rPr>
                <w:rFonts w:ascii="Arial Narrow" w:hAnsi="Arial Narrow" w:cs="Arial"/>
                <w:sz w:val="22"/>
                <w:szCs w:val="22"/>
                <w:lang w:val="es-MX"/>
              </w:rPr>
            </w:pPr>
          </w:p>
        </w:tc>
      </w:tr>
      <w:tr w:rsidR="005C6852" w:rsidRPr="00CF57B4" w14:paraId="16D8FB3B" w14:textId="77777777" w:rsidTr="0087092E">
        <w:trPr>
          <w:gridAfter w:val="1"/>
          <w:wAfter w:w="398" w:type="dxa"/>
          <w:trHeight w:val="275"/>
        </w:trPr>
        <w:tc>
          <w:tcPr>
            <w:tcW w:w="2102" w:type="dxa"/>
            <w:vMerge/>
            <w:vAlign w:val="center"/>
          </w:tcPr>
          <w:p w14:paraId="3D3C3373" w14:textId="77777777" w:rsidR="006D3036" w:rsidRPr="00CF57B4" w:rsidRDefault="006D3036" w:rsidP="006D3036">
            <w:pPr>
              <w:ind w:right="-108"/>
              <w:jc w:val="both"/>
              <w:rPr>
                <w:rFonts w:ascii="Arial Narrow" w:hAnsi="Arial Narrow" w:cs="Arial"/>
                <w:b/>
                <w:sz w:val="22"/>
                <w:szCs w:val="22"/>
                <w:lang w:val="es-MX"/>
              </w:rPr>
            </w:pPr>
          </w:p>
        </w:tc>
        <w:tc>
          <w:tcPr>
            <w:tcW w:w="2493" w:type="dxa"/>
            <w:tcBorders>
              <w:bottom w:val="double" w:sz="4" w:space="0" w:color="auto"/>
            </w:tcBorders>
            <w:vAlign w:val="center"/>
          </w:tcPr>
          <w:p w14:paraId="498E986C" w14:textId="77777777" w:rsidR="006D3036" w:rsidRPr="00CF57B4" w:rsidRDefault="006D3036" w:rsidP="006D3036">
            <w:pPr>
              <w:tabs>
                <w:tab w:val="left" w:pos="1735"/>
              </w:tabs>
              <w:rPr>
                <w:rFonts w:ascii="Arial Narrow" w:hAnsi="Arial Narrow" w:cs="Arial"/>
                <w:sz w:val="22"/>
                <w:szCs w:val="22"/>
                <w:lang w:val="es-MX"/>
              </w:rPr>
            </w:pPr>
            <w:r w:rsidRPr="00CF57B4">
              <w:rPr>
                <w:rFonts w:ascii="Arial Narrow" w:hAnsi="Arial Narrow" w:cs="Arial"/>
                <w:sz w:val="22"/>
                <w:szCs w:val="22"/>
                <w:lang w:val="es-MX"/>
              </w:rPr>
              <w:t>Teléfono</w:t>
            </w:r>
          </w:p>
        </w:tc>
        <w:tc>
          <w:tcPr>
            <w:tcW w:w="1510" w:type="dxa"/>
            <w:gridSpan w:val="3"/>
            <w:tcBorders>
              <w:bottom w:val="double" w:sz="4" w:space="0" w:color="auto"/>
            </w:tcBorders>
            <w:vAlign w:val="center"/>
          </w:tcPr>
          <w:p w14:paraId="7E7A324F" w14:textId="77777777" w:rsidR="006D3036" w:rsidRPr="00CF57B4" w:rsidRDefault="006D3036" w:rsidP="006D3036">
            <w:pPr>
              <w:tabs>
                <w:tab w:val="left" w:pos="1735"/>
              </w:tabs>
              <w:rPr>
                <w:rFonts w:ascii="Arial Narrow" w:hAnsi="Arial Narrow" w:cs="Arial"/>
                <w:sz w:val="22"/>
                <w:szCs w:val="22"/>
                <w:lang w:val="es-MX"/>
              </w:rPr>
            </w:pPr>
          </w:p>
        </w:tc>
        <w:tc>
          <w:tcPr>
            <w:tcW w:w="944" w:type="dxa"/>
            <w:gridSpan w:val="3"/>
            <w:tcBorders>
              <w:bottom w:val="double" w:sz="4" w:space="0" w:color="auto"/>
            </w:tcBorders>
            <w:vAlign w:val="center"/>
          </w:tcPr>
          <w:p w14:paraId="30E9010D" w14:textId="77777777" w:rsidR="006D3036" w:rsidRPr="00CF57B4" w:rsidRDefault="006D3036" w:rsidP="006D3036">
            <w:pPr>
              <w:tabs>
                <w:tab w:val="left" w:pos="1735"/>
              </w:tabs>
              <w:rPr>
                <w:rFonts w:ascii="Arial Narrow" w:hAnsi="Arial Narrow" w:cs="Arial"/>
                <w:sz w:val="22"/>
                <w:szCs w:val="22"/>
                <w:lang w:val="es-MX"/>
              </w:rPr>
            </w:pPr>
            <w:r w:rsidRPr="00CF57B4">
              <w:rPr>
                <w:rFonts w:ascii="Arial Narrow" w:hAnsi="Arial Narrow" w:cs="Arial"/>
                <w:sz w:val="22"/>
                <w:szCs w:val="22"/>
                <w:lang w:val="es-MX"/>
              </w:rPr>
              <w:t>e-mail</w:t>
            </w:r>
          </w:p>
        </w:tc>
        <w:tc>
          <w:tcPr>
            <w:tcW w:w="1873" w:type="dxa"/>
            <w:gridSpan w:val="6"/>
            <w:tcBorders>
              <w:bottom w:val="double" w:sz="4" w:space="0" w:color="auto"/>
            </w:tcBorders>
            <w:vAlign w:val="center"/>
          </w:tcPr>
          <w:p w14:paraId="75DA2F67" w14:textId="77777777" w:rsidR="006D3036" w:rsidRPr="00CF57B4" w:rsidRDefault="006D3036" w:rsidP="006D3036">
            <w:pPr>
              <w:tabs>
                <w:tab w:val="left" w:pos="1735"/>
              </w:tabs>
              <w:rPr>
                <w:rFonts w:ascii="Arial Narrow" w:hAnsi="Arial Narrow" w:cs="Arial"/>
                <w:sz w:val="22"/>
                <w:szCs w:val="22"/>
                <w:lang w:val="es-MX"/>
              </w:rPr>
            </w:pPr>
          </w:p>
        </w:tc>
        <w:tc>
          <w:tcPr>
            <w:tcW w:w="1339" w:type="dxa"/>
            <w:gridSpan w:val="4"/>
            <w:tcBorders>
              <w:bottom w:val="double" w:sz="4" w:space="0" w:color="auto"/>
            </w:tcBorders>
            <w:vAlign w:val="center"/>
          </w:tcPr>
          <w:p w14:paraId="4E5980E5" w14:textId="77777777" w:rsidR="006D3036" w:rsidRPr="00CF57B4" w:rsidRDefault="006D3036" w:rsidP="006D3036">
            <w:pPr>
              <w:tabs>
                <w:tab w:val="left" w:pos="1735"/>
              </w:tabs>
              <w:rPr>
                <w:rFonts w:ascii="Arial Narrow" w:hAnsi="Arial Narrow" w:cs="Arial"/>
                <w:sz w:val="22"/>
                <w:szCs w:val="22"/>
                <w:lang w:val="es-MX"/>
              </w:rPr>
            </w:pPr>
            <w:r w:rsidRPr="00CF57B4">
              <w:rPr>
                <w:rFonts w:ascii="Arial Narrow" w:hAnsi="Arial Narrow" w:cs="Arial"/>
                <w:sz w:val="22"/>
                <w:szCs w:val="22"/>
                <w:lang w:val="es-MX"/>
              </w:rPr>
              <w:t>Supervisor</w:t>
            </w:r>
          </w:p>
        </w:tc>
        <w:tc>
          <w:tcPr>
            <w:tcW w:w="1193" w:type="dxa"/>
            <w:gridSpan w:val="3"/>
            <w:tcBorders>
              <w:bottom w:val="double" w:sz="4" w:space="0" w:color="auto"/>
            </w:tcBorders>
            <w:vAlign w:val="center"/>
          </w:tcPr>
          <w:p w14:paraId="5AB2C268" w14:textId="77777777" w:rsidR="006D3036" w:rsidRPr="00CF57B4" w:rsidRDefault="006D3036" w:rsidP="006D3036">
            <w:pPr>
              <w:tabs>
                <w:tab w:val="left" w:pos="1735"/>
              </w:tabs>
              <w:rPr>
                <w:rFonts w:ascii="Arial Narrow" w:hAnsi="Arial Narrow" w:cs="Arial"/>
                <w:sz w:val="22"/>
                <w:szCs w:val="22"/>
                <w:lang w:val="es-MX"/>
              </w:rPr>
            </w:pPr>
          </w:p>
        </w:tc>
      </w:tr>
      <w:tr w:rsidR="00CF57B4" w:rsidRPr="00CF57B4" w14:paraId="6EAE6C37" w14:textId="77777777" w:rsidTr="0087092E">
        <w:trPr>
          <w:gridAfter w:val="1"/>
          <w:wAfter w:w="398" w:type="dxa"/>
          <w:trHeight w:val="275"/>
        </w:trPr>
        <w:tc>
          <w:tcPr>
            <w:tcW w:w="2102" w:type="dxa"/>
            <w:vMerge/>
            <w:vAlign w:val="center"/>
          </w:tcPr>
          <w:p w14:paraId="1D2ACC0B" w14:textId="77777777" w:rsidR="006D3036" w:rsidRPr="00CF57B4" w:rsidRDefault="006D3036" w:rsidP="006D3036">
            <w:pPr>
              <w:ind w:right="-108"/>
              <w:jc w:val="both"/>
              <w:rPr>
                <w:rFonts w:ascii="Arial Narrow" w:hAnsi="Arial Narrow" w:cs="Arial"/>
                <w:b/>
                <w:sz w:val="22"/>
                <w:szCs w:val="22"/>
                <w:lang w:val="es-MX"/>
              </w:rPr>
            </w:pPr>
          </w:p>
        </w:tc>
        <w:tc>
          <w:tcPr>
            <w:tcW w:w="2493" w:type="dxa"/>
            <w:tcBorders>
              <w:top w:val="double" w:sz="4" w:space="0" w:color="auto"/>
            </w:tcBorders>
            <w:vAlign w:val="center"/>
          </w:tcPr>
          <w:p w14:paraId="0DE29206" w14:textId="77777777" w:rsidR="006D3036" w:rsidRPr="00CF57B4" w:rsidRDefault="006D3036" w:rsidP="006D3036">
            <w:pPr>
              <w:tabs>
                <w:tab w:val="left" w:pos="1735"/>
              </w:tabs>
              <w:rPr>
                <w:rFonts w:ascii="Arial Narrow" w:hAnsi="Arial Narrow" w:cs="Arial"/>
                <w:sz w:val="22"/>
                <w:szCs w:val="22"/>
                <w:lang w:val="es-MX"/>
              </w:rPr>
            </w:pPr>
            <w:r w:rsidRPr="00CF57B4">
              <w:rPr>
                <w:rFonts w:ascii="Arial Narrow" w:hAnsi="Arial Narrow" w:cs="Arial"/>
                <w:sz w:val="22"/>
                <w:szCs w:val="22"/>
                <w:lang w:val="es-MX"/>
              </w:rPr>
              <w:t>Interna: X</w:t>
            </w:r>
          </w:p>
        </w:tc>
        <w:tc>
          <w:tcPr>
            <w:tcW w:w="2454" w:type="dxa"/>
            <w:gridSpan w:val="6"/>
            <w:tcBorders>
              <w:top w:val="double" w:sz="4" w:space="0" w:color="auto"/>
            </w:tcBorders>
            <w:vAlign w:val="center"/>
          </w:tcPr>
          <w:p w14:paraId="4808A35B" w14:textId="77777777" w:rsidR="006D3036" w:rsidRPr="00CF57B4" w:rsidRDefault="006D3036" w:rsidP="006D3036">
            <w:pPr>
              <w:ind w:right="-108"/>
              <w:rPr>
                <w:rFonts w:ascii="Arial Narrow" w:hAnsi="Arial Narrow" w:cs="Arial"/>
                <w:sz w:val="22"/>
                <w:szCs w:val="22"/>
                <w:lang w:val="es-MX"/>
              </w:rPr>
            </w:pPr>
            <w:r w:rsidRPr="00CF57B4">
              <w:rPr>
                <w:rFonts w:ascii="Arial Narrow" w:hAnsi="Arial Narrow" w:cs="Arial"/>
                <w:sz w:val="22"/>
                <w:szCs w:val="22"/>
                <w:lang w:val="es-MX"/>
              </w:rPr>
              <w:t>Nombre del servidor</w:t>
            </w:r>
          </w:p>
        </w:tc>
        <w:tc>
          <w:tcPr>
            <w:tcW w:w="4405" w:type="dxa"/>
            <w:gridSpan w:val="13"/>
            <w:tcBorders>
              <w:top w:val="double" w:sz="4" w:space="0" w:color="auto"/>
            </w:tcBorders>
            <w:vAlign w:val="center"/>
          </w:tcPr>
          <w:p w14:paraId="0E6FB639" w14:textId="77777777" w:rsidR="006D3036" w:rsidRPr="00CF57B4" w:rsidRDefault="006D3036" w:rsidP="006D3036">
            <w:pPr>
              <w:rPr>
                <w:rFonts w:ascii="Arial Narrow" w:hAnsi="Arial Narrow" w:cs="Arial"/>
                <w:b/>
                <w:sz w:val="22"/>
                <w:szCs w:val="22"/>
                <w:lang w:val="es-MX"/>
              </w:rPr>
            </w:pPr>
            <w:r w:rsidRPr="00CF57B4">
              <w:rPr>
                <w:rFonts w:ascii="Arial Narrow" w:hAnsi="Arial Narrow" w:cs="Arial"/>
                <w:b/>
                <w:sz w:val="22"/>
                <w:szCs w:val="22"/>
                <w:lang w:val="es-MX"/>
              </w:rPr>
              <w:t>Mario Fernando Rojas Suarez</w:t>
            </w:r>
          </w:p>
        </w:tc>
      </w:tr>
      <w:tr w:rsidR="005C6852" w:rsidRPr="00CF57B4" w14:paraId="6183D9E3" w14:textId="77777777" w:rsidTr="0087092E">
        <w:trPr>
          <w:gridAfter w:val="1"/>
          <w:wAfter w:w="398" w:type="dxa"/>
          <w:trHeight w:val="275"/>
        </w:trPr>
        <w:tc>
          <w:tcPr>
            <w:tcW w:w="2102" w:type="dxa"/>
            <w:vMerge/>
            <w:vAlign w:val="center"/>
          </w:tcPr>
          <w:p w14:paraId="347A6D12" w14:textId="77777777" w:rsidR="006D3036" w:rsidRPr="00CF57B4" w:rsidRDefault="006D3036" w:rsidP="006D3036">
            <w:pPr>
              <w:ind w:right="-108"/>
              <w:jc w:val="both"/>
              <w:rPr>
                <w:rFonts w:ascii="Arial Narrow" w:hAnsi="Arial Narrow" w:cs="Arial"/>
                <w:b/>
                <w:sz w:val="22"/>
                <w:szCs w:val="22"/>
                <w:lang w:val="es-MX"/>
              </w:rPr>
            </w:pPr>
          </w:p>
        </w:tc>
        <w:tc>
          <w:tcPr>
            <w:tcW w:w="2493" w:type="dxa"/>
            <w:vAlign w:val="center"/>
          </w:tcPr>
          <w:p w14:paraId="57B72561" w14:textId="77777777" w:rsidR="006D3036" w:rsidRPr="00CF57B4" w:rsidRDefault="006D3036" w:rsidP="006D3036">
            <w:pPr>
              <w:ind w:right="-108"/>
              <w:rPr>
                <w:rFonts w:ascii="Arial Narrow" w:hAnsi="Arial Narrow" w:cs="Arial"/>
                <w:sz w:val="22"/>
                <w:szCs w:val="22"/>
                <w:lang w:val="es-MX"/>
              </w:rPr>
            </w:pPr>
            <w:r w:rsidRPr="00CF57B4">
              <w:rPr>
                <w:rFonts w:ascii="Arial Narrow" w:hAnsi="Arial Narrow" w:cs="Arial"/>
                <w:sz w:val="22"/>
                <w:szCs w:val="22"/>
                <w:lang w:val="es-MX"/>
              </w:rPr>
              <w:t>No. Cédula de Ciudadanía:</w:t>
            </w:r>
          </w:p>
        </w:tc>
        <w:tc>
          <w:tcPr>
            <w:tcW w:w="2454" w:type="dxa"/>
            <w:gridSpan w:val="6"/>
            <w:vAlign w:val="center"/>
          </w:tcPr>
          <w:p w14:paraId="2821CBE9" w14:textId="77777777" w:rsidR="006D3036" w:rsidRPr="00CF57B4" w:rsidRDefault="006D3036" w:rsidP="006D3036">
            <w:pPr>
              <w:rPr>
                <w:rFonts w:ascii="Arial Narrow" w:hAnsi="Arial Narrow" w:cs="Arial"/>
                <w:sz w:val="22"/>
                <w:szCs w:val="22"/>
                <w:lang w:val="es-MX"/>
              </w:rPr>
            </w:pPr>
            <w:r w:rsidRPr="00CF57B4">
              <w:rPr>
                <w:rFonts w:ascii="Arial Narrow" w:hAnsi="Arial Narrow" w:cs="Arial"/>
                <w:sz w:val="22"/>
                <w:szCs w:val="22"/>
                <w:lang w:val="es-MX"/>
              </w:rPr>
              <w:t>94.332.058</w:t>
            </w:r>
          </w:p>
        </w:tc>
        <w:tc>
          <w:tcPr>
            <w:tcW w:w="1873" w:type="dxa"/>
            <w:gridSpan w:val="6"/>
            <w:vAlign w:val="center"/>
          </w:tcPr>
          <w:p w14:paraId="33988309" w14:textId="77777777" w:rsidR="006D3036" w:rsidRPr="00CF57B4" w:rsidRDefault="006D3036" w:rsidP="006D3036">
            <w:pPr>
              <w:ind w:right="-108"/>
              <w:rPr>
                <w:rFonts w:ascii="Arial Narrow" w:hAnsi="Arial Narrow" w:cs="Arial"/>
                <w:sz w:val="22"/>
                <w:szCs w:val="22"/>
                <w:lang w:val="es-MX"/>
              </w:rPr>
            </w:pPr>
            <w:r w:rsidRPr="00CF57B4">
              <w:rPr>
                <w:rFonts w:ascii="Arial Narrow" w:hAnsi="Arial Narrow" w:cs="Arial"/>
                <w:sz w:val="22"/>
                <w:szCs w:val="22"/>
                <w:lang w:val="es-MX"/>
              </w:rPr>
              <w:t>Cargo del servidor</w:t>
            </w:r>
          </w:p>
        </w:tc>
        <w:tc>
          <w:tcPr>
            <w:tcW w:w="2532" w:type="dxa"/>
            <w:gridSpan w:val="7"/>
            <w:vAlign w:val="center"/>
          </w:tcPr>
          <w:p w14:paraId="7CE7BE7E" w14:textId="77777777" w:rsidR="006D3036" w:rsidRPr="00CF57B4" w:rsidRDefault="006D3036" w:rsidP="006D3036">
            <w:pPr>
              <w:rPr>
                <w:rFonts w:ascii="Arial Narrow" w:hAnsi="Arial Narrow" w:cs="Arial"/>
                <w:sz w:val="22"/>
                <w:szCs w:val="22"/>
                <w:lang w:val="es-MX"/>
              </w:rPr>
            </w:pPr>
            <w:r w:rsidRPr="00CF57B4">
              <w:rPr>
                <w:rFonts w:ascii="Arial Narrow" w:hAnsi="Arial Narrow" w:cs="Arial"/>
                <w:sz w:val="22"/>
                <w:szCs w:val="22"/>
                <w:lang w:val="es-MX"/>
              </w:rPr>
              <w:t>Coordinador TI</w:t>
            </w:r>
          </w:p>
        </w:tc>
      </w:tr>
      <w:tr w:rsidR="005C6852" w:rsidRPr="00CF57B4" w14:paraId="003AF588" w14:textId="77777777" w:rsidTr="0087092E">
        <w:trPr>
          <w:gridAfter w:val="1"/>
          <w:wAfter w:w="398" w:type="dxa"/>
          <w:trHeight w:val="274"/>
        </w:trPr>
        <w:tc>
          <w:tcPr>
            <w:tcW w:w="2102" w:type="dxa"/>
            <w:vMerge/>
            <w:vAlign w:val="center"/>
          </w:tcPr>
          <w:p w14:paraId="1A4ACBE2" w14:textId="77777777" w:rsidR="006D3036" w:rsidRPr="00CF57B4" w:rsidRDefault="006D3036" w:rsidP="006D3036">
            <w:pPr>
              <w:ind w:right="-108"/>
              <w:rPr>
                <w:rFonts w:ascii="Arial Narrow" w:hAnsi="Arial Narrow" w:cs="Arial"/>
                <w:b/>
                <w:sz w:val="22"/>
                <w:szCs w:val="22"/>
                <w:lang w:val="es-MX"/>
              </w:rPr>
            </w:pPr>
          </w:p>
        </w:tc>
        <w:tc>
          <w:tcPr>
            <w:tcW w:w="2493" w:type="dxa"/>
            <w:vAlign w:val="center"/>
          </w:tcPr>
          <w:p w14:paraId="427C5E97" w14:textId="77777777" w:rsidR="006D3036" w:rsidRPr="00CF57B4" w:rsidRDefault="006D3036" w:rsidP="006D3036">
            <w:pPr>
              <w:ind w:right="-108"/>
              <w:rPr>
                <w:rFonts w:ascii="Arial Narrow" w:hAnsi="Arial Narrow" w:cs="Arial"/>
                <w:sz w:val="22"/>
                <w:szCs w:val="22"/>
                <w:lang w:val="es-MX"/>
              </w:rPr>
            </w:pPr>
            <w:r w:rsidRPr="00CF57B4">
              <w:rPr>
                <w:rFonts w:ascii="Arial Narrow" w:hAnsi="Arial Narrow" w:cs="Arial"/>
                <w:sz w:val="22"/>
                <w:szCs w:val="22"/>
                <w:lang w:val="es-MX"/>
              </w:rPr>
              <w:t>Dependencia</w:t>
            </w:r>
          </w:p>
        </w:tc>
        <w:tc>
          <w:tcPr>
            <w:tcW w:w="3395" w:type="dxa"/>
            <w:gridSpan w:val="8"/>
            <w:vAlign w:val="center"/>
          </w:tcPr>
          <w:p w14:paraId="38459741" w14:textId="0AE85156" w:rsidR="006D3036" w:rsidRPr="00CF57B4" w:rsidRDefault="006D3036" w:rsidP="006D3036">
            <w:pPr>
              <w:rPr>
                <w:rFonts w:ascii="Arial Narrow" w:hAnsi="Arial Narrow" w:cs="Arial"/>
                <w:sz w:val="22"/>
                <w:szCs w:val="22"/>
                <w:lang w:val="es-MX"/>
              </w:rPr>
            </w:pPr>
            <w:r w:rsidRPr="00CF57B4">
              <w:rPr>
                <w:rFonts w:ascii="Arial Narrow" w:hAnsi="Arial Narrow" w:cs="Arial"/>
                <w:sz w:val="22"/>
                <w:szCs w:val="22"/>
                <w:lang w:val="es-MX"/>
              </w:rPr>
              <w:t xml:space="preserve">Dirección de </w:t>
            </w:r>
            <w:r w:rsidR="008F1FEA" w:rsidRPr="00CF57B4">
              <w:rPr>
                <w:rFonts w:ascii="Arial Narrow" w:hAnsi="Arial Narrow" w:cs="Arial"/>
                <w:sz w:val="22"/>
                <w:szCs w:val="22"/>
                <w:lang w:val="es-MX"/>
              </w:rPr>
              <w:t>Tecnologías</w:t>
            </w:r>
            <w:r w:rsidRPr="00CF57B4">
              <w:rPr>
                <w:rFonts w:ascii="Arial Narrow" w:hAnsi="Arial Narrow" w:cs="Arial"/>
                <w:sz w:val="22"/>
                <w:szCs w:val="22"/>
                <w:lang w:val="es-MX"/>
              </w:rPr>
              <w:t xml:space="preserve"> Convergentes</w:t>
            </w:r>
          </w:p>
        </w:tc>
        <w:tc>
          <w:tcPr>
            <w:tcW w:w="932" w:type="dxa"/>
            <w:gridSpan w:val="4"/>
            <w:vAlign w:val="center"/>
          </w:tcPr>
          <w:p w14:paraId="60C86EA1" w14:textId="77777777" w:rsidR="006D3036" w:rsidRPr="00CF57B4" w:rsidRDefault="006D3036" w:rsidP="006D3036">
            <w:pPr>
              <w:rPr>
                <w:rFonts w:ascii="Arial Narrow" w:hAnsi="Arial Narrow" w:cs="Arial"/>
                <w:sz w:val="22"/>
                <w:szCs w:val="22"/>
                <w:lang w:val="es-MX"/>
              </w:rPr>
            </w:pPr>
            <w:r w:rsidRPr="00CF57B4">
              <w:rPr>
                <w:rFonts w:ascii="Arial Narrow" w:hAnsi="Arial Narrow" w:cs="Arial"/>
                <w:sz w:val="22"/>
                <w:szCs w:val="22"/>
                <w:lang w:val="es-MX"/>
              </w:rPr>
              <w:t>e-mail</w:t>
            </w:r>
          </w:p>
        </w:tc>
        <w:tc>
          <w:tcPr>
            <w:tcW w:w="2532" w:type="dxa"/>
            <w:gridSpan w:val="7"/>
            <w:vAlign w:val="center"/>
          </w:tcPr>
          <w:p w14:paraId="04490469" w14:textId="77777777" w:rsidR="006D3036" w:rsidRPr="00CF57B4" w:rsidRDefault="006D3036" w:rsidP="006D3036">
            <w:pPr>
              <w:rPr>
                <w:rFonts w:ascii="Arial Narrow" w:hAnsi="Arial Narrow" w:cs="Arial"/>
                <w:sz w:val="22"/>
                <w:szCs w:val="22"/>
                <w:lang w:val="es-MX"/>
              </w:rPr>
            </w:pPr>
            <w:r w:rsidRPr="00CF57B4">
              <w:rPr>
                <w:rFonts w:ascii="Arial Narrow" w:hAnsi="Arial Narrow" w:cs="Arial"/>
                <w:sz w:val="22"/>
                <w:szCs w:val="22"/>
                <w:lang w:val="es-MX"/>
              </w:rPr>
              <w:t>mfrojas@rtvc.gov.co</w:t>
            </w:r>
          </w:p>
        </w:tc>
      </w:tr>
      <w:tr w:rsidR="005C6852" w:rsidRPr="00CF57B4" w14:paraId="386E6B8B" w14:textId="77777777" w:rsidTr="0087092E">
        <w:trPr>
          <w:gridAfter w:val="1"/>
          <w:wAfter w:w="398" w:type="dxa"/>
          <w:trHeight w:val="78"/>
        </w:trPr>
        <w:tc>
          <w:tcPr>
            <w:tcW w:w="2102" w:type="dxa"/>
            <w:vMerge w:val="restart"/>
            <w:vAlign w:val="center"/>
          </w:tcPr>
          <w:p w14:paraId="70EA1D86" w14:textId="77777777" w:rsidR="006D3036" w:rsidRPr="00CF57B4" w:rsidRDefault="006D3036" w:rsidP="006D3036">
            <w:pPr>
              <w:ind w:right="-125"/>
              <w:rPr>
                <w:rFonts w:ascii="Arial Narrow" w:hAnsi="Arial Narrow" w:cs="Arial"/>
                <w:b/>
                <w:sz w:val="22"/>
                <w:szCs w:val="22"/>
                <w:lang w:val="es-MX"/>
              </w:rPr>
            </w:pPr>
          </w:p>
          <w:p w14:paraId="607B8395" w14:textId="77777777" w:rsidR="006D3036" w:rsidRPr="00CF57B4" w:rsidRDefault="006D3036" w:rsidP="006D3036">
            <w:pPr>
              <w:numPr>
                <w:ilvl w:val="0"/>
                <w:numId w:val="1"/>
              </w:numPr>
              <w:ind w:left="290" w:hanging="284"/>
              <w:jc w:val="both"/>
              <w:rPr>
                <w:rFonts w:ascii="Arial Narrow" w:hAnsi="Arial Narrow" w:cs="Arial"/>
                <w:b/>
                <w:sz w:val="22"/>
                <w:szCs w:val="22"/>
                <w:lang w:val="es-MX"/>
              </w:rPr>
            </w:pPr>
            <w:r w:rsidRPr="00CF57B4">
              <w:rPr>
                <w:rFonts w:ascii="Arial Narrow" w:hAnsi="Arial Narrow" w:cs="Arial"/>
                <w:b/>
                <w:sz w:val="22"/>
                <w:szCs w:val="22"/>
                <w:lang w:val="es-MX"/>
              </w:rPr>
              <w:t>Vigencias futuras:</w:t>
            </w:r>
          </w:p>
          <w:p w14:paraId="7D73D48D" w14:textId="77777777" w:rsidR="006D3036" w:rsidRPr="00CF57B4" w:rsidRDefault="006D3036" w:rsidP="006D3036">
            <w:pPr>
              <w:ind w:left="290" w:right="-125"/>
              <w:rPr>
                <w:rFonts w:ascii="Arial Narrow" w:hAnsi="Arial Narrow" w:cs="Arial"/>
                <w:b/>
                <w:sz w:val="22"/>
                <w:szCs w:val="22"/>
                <w:lang w:val="es-MX"/>
              </w:rPr>
            </w:pPr>
          </w:p>
        </w:tc>
        <w:tc>
          <w:tcPr>
            <w:tcW w:w="2493" w:type="dxa"/>
            <w:vMerge w:val="restart"/>
            <w:vAlign w:val="center"/>
          </w:tcPr>
          <w:p w14:paraId="5FAE14DD" w14:textId="77777777" w:rsidR="006D3036" w:rsidRPr="00CF57B4" w:rsidRDefault="006D3036" w:rsidP="006D3036">
            <w:pPr>
              <w:rPr>
                <w:rFonts w:ascii="Arial Narrow" w:hAnsi="Arial Narrow" w:cs="Arial"/>
                <w:bCs/>
                <w:sz w:val="22"/>
                <w:szCs w:val="22"/>
              </w:rPr>
            </w:pPr>
            <w:r w:rsidRPr="00CF57B4">
              <w:rPr>
                <w:rFonts w:ascii="Arial Narrow" w:hAnsi="Arial Narrow" w:cs="Arial"/>
                <w:bCs/>
                <w:sz w:val="22"/>
                <w:szCs w:val="22"/>
              </w:rPr>
              <w:t>No. Oficio</w:t>
            </w:r>
          </w:p>
        </w:tc>
        <w:tc>
          <w:tcPr>
            <w:tcW w:w="2102" w:type="dxa"/>
            <w:gridSpan w:val="5"/>
            <w:vMerge w:val="restart"/>
            <w:vAlign w:val="center"/>
          </w:tcPr>
          <w:p w14:paraId="34635500" w14:textId="77777777" w:rsidR="006D3036" w:rsidRPr="00CF57B4" w:rsidRDefault="006D3036" w:rsidP="006D3036">
            <w:pPr>
              <w:rPr>
                <w:rFonts w:ascii="Arial Narrow" w:hAnsi="Arial Narrow" w:cs="Arial"/>
                <w:b/>
                <w:sz w:val="22"/>
                <w:szCs w:val="22"/>
              </w:rPr>
            </w:pPr>
            <w:r w:rsidRPr="00CF57B4">
              <w:rPr>
                <w:rFonts w:ascii="Arial Narrow" w:hAnsi="Arial Narrow" w:cs="Arial"/>
                <w:b/>
                <w:sz w:val="22"/>
                <w:szCs w:val="22"/>
              </w:rPr>
              <w:fldChar w:fldCharType="begin">
                <w:ffData>
                  <w:name w:val="Texto32"/>
                  <w:enabled/>
                  <w:calcOnExit w:val="0"/>
                  <w:textInput/>
                </w:ffData>
              </w:fldChar>
            </w:r>
            <w:r w:rsidRPr="00CF57B4">
              <w:rPr>
                <w:rFonts w:ascii="Arial Narrow" w:hAnsi="Arial Narrow" w:cs="Arial"/>
                <w:b/>
                <w:sz w:val="22"/>
                <w:szCs w:val="22"/>
              </w:rPr>
              <w:instrText xml:space="preserve"> FORMTEXT </w:instrText>
            </w:r>
            <w:r w:rsidRPr="00CF57B4">
              <w:rPr>
                <w:rFonts w:ascii="Arial Narrow" w:hAnsi="Arial Narrow" w:cs="Arial"/>
                <w:b/>
                <w:sz w:val="22"/>
                <w:szCs w:val="22"/>
              </w:rPr>
            </w:r>
            <w:r w:rsidRPr="00CF57B4">
              <w:rPr>
                <w:rFonts w:ascii="Arial Narrow" w:hAnsi="Arial Narrow" w:cs="Arial"/>
                <w:b/>
                <w:sz w:val="22"/>
                <w:szCs w:val="22"/>
              </w:rPr>
              <w:fldChar w:fldCharType="separate"/>
            </w:r>
            <w:r w:rsidRPr="00CF57B4">
              <w:rPr>
                <w:rFonts w:ascii="Arial Narrow" w:hAnsi="Arial Narrow" w:cs="Arial"/>
                <w:b/>
                <w:noProof/>
                <w:sz w:val="22"/>
                <w:szCs w:val="22"/>
              </w:rPr>
              <w:t> </w:t>
            </w:r>
            <w:r w:rsidRPr="00CF57B4">
              <w:rPr>
                <w:rFonts w:ascii="Arial Narrow" w:hAnsi="Arial Narrow" w:cs="Arial"/>
                <w:b/>
                <w:noProof/>
                <w:sz w:val="22"/>
                <w:szCs w:val="22"/>
              </w:rPr>
              <w:t> </w:t>
            </w:r>
            <w:r w:rsidRPr="00CF57B4">
              <w:rPr>
                <w:rFonts w:ascii="Arial Narrow" w:hAnsi="Arial Narrow" w:cs="Arial"/>
                <w:b/>
                <w:noProof/>
                <w:sz w:val="22"/>
                <w:szCs w:val="22"/>
              </w:rPr>
              <w:t> </w:t>
            </w:r>
            <w:r w:rsidRPr="00CF57B4">
              <w:rPr>
                <w:rFonts w:ascii="Arial Narrow" w:hAnsi="Arial Narrow" w:cs="Arial"/>
                <w:b/>
                <w:noProof/>
                <w:sz w:val="22"/>
                <w:szCs w:val="22"/>
              </w:rPr>
              <w:t> </w:t>
            </w:r>
            <w:r w:rsidRPr="00CF57B4">
              <w:rPr>
                <w:rFonts w:ascii="Arial Narrow" w:hAnsi="Arial Narrow" w:cs="Arial"/>
                <w:b/>
                <w:noProof/>
                <w:sz w:val="22"/>
                <w:szCs w:val="22"/>
              </w:rPr>
              <w:t> </w:t>
            </w:r>
            <w:r w:rsidRPr="00CF57B4">
              <w:rPr>
                <w:rFonts w:ascii="Arial Narrow" w:hAnsi="Arial Narrow" w:cs="Arial"/>
                <w:b/>
                <w:sz w:val="22"/>
                <w:szCs w:val="22"/>
              </w:rPr>
              <w:fldChar w:fldCharType="end"/>
            </w:r>
          </w:p>
        </w:tc>
        <w:tc>
          <w:tcPr>
            <w:tcW w:w="1707" w:type="dxa"/>
            <w:gridSpan w:val="5"/>
            <w:vAlign w:val="center"/>
          </w:tcPr>
          <w:p w14:paraId="61C0BE5C" w14:textId="77777777" w:rsidR="006D3036" w:rsidRPr="00CF57B4" w:rsidRDefault="006D3036" w:rsidP="006D3036">
            <w:pPr>
              <w:jc w:val="center"/>
              <w:rPr>
                <w:rFonts w:ascii="Arial Narrow" w:hAnsi="Arial Narrow" w:cs="Arial"/>
                <w:sz w:val="22"/>
                <w:szCs w:val="22"/>
              </w:rPr>
            </w:pPr>
            <w:r w:rsidRPr="00CF57B4">
              <w:rPr>
                <w:rFonts w:ascii="Arial Narrow" w:hAnsi="Arial Narrow" w:cs="Arial"/>
                <w:sz w:val="22"/>
                <w:szCs w:val="22"/>
              </w:rPr>
              <w:t>Año</w:t>
            </w:r>
          </w:p>
        </w:tc>
        <w:tc>
          <w:tcPr>
            <w:tcW w:w="3050" w:type="dxa"/>
            <w:gridSpan w:val="9"/>
            <w:vAlign w:val="center"/>
          </w:tcPr>
          <w:p w14:paraId="3A53B5B3" w14:textId="77777777" w:rsidR="006D3036" w:rsidRPr="00CF57B4" w:rsidRDefault="006D3036" w:rsidP="006D3036">
            <w:pPr>
              <w:jc w:val="center"/>
              <w:rPr>
                <w:rFonts w:ascii="Arial Narrow" w:hAnsi="Arial Narrow" w:cs="Arial"/>
                <w:sz w:val="22"/>
                <w:szCs w:val="22"/>
              </w:rPr>
            </w:pPr>
            <w:r w:rsidRPr="00CF57B4">
              <w:rPr>
                <w:rFonts w:ascii="Arial Narrow" w:hAnsi="Arial Narrow" w:cs="Arial"/>
                <w:sz w:val="22"/>
                <w:szCs w:val="22"/>
              </w:rPr>
              <w:t>Cuantía por año</w:t>
            </w:r>
          </w:p>
        </w:tc>
      </w:tr>
      <w:tr w:rsidR="005C6852" w:rsidRPr="00CF57B4" w14:paraId="034B7E8C" w14:textId="77777777" w:rsidTr="0087092E">
        <w:trPr>
          <w:gridAfter w:val="1"/>
          <w:wAfter w:w="398" w:type="dxa"/>
          <w:trHeight w:val="165"/>
        </w:trPr>
        <w:tc>
          <w:tcPr>
            <w:tcW w:w="2102" w:type="dxa"/>
            <w:vMerge/>
            <w:vAlign w:val="center"/>
          </w:tcPr>
          <w:p w14:paraId="7F209353" w14:textId="77777777" w:rsidR="006D3036" w:rsidRPr="00CF57B4" w:rsidRDefault="006D3036" w:rsidP="006D3036">
            <w:pPr>
              <w:numPr>
                <w:ilvl w:val="0"/>
                <w:numId w:val="2"/>
              </w:numPr>
              <w:ind w:left="290" w:right="-108" w:hanging="284"/>
              <w:rPr>
                <w:rFonts w:ascii="Arial Narrow" w:hAnsi="Arial Narrow" w:cs="Arial"/>
                <w:b/>
                <w:sz w:val="22"/>
                <w:szCs w:val="22"/>
                <w:lang w:val="es-MX"/>
              </w:rPr>
            </w:pPr>
          </w:p>
        </w:tc>
        <w:tc>
          <w:tcPr>
            <w:tcW w:w="2493" w:type="dxa"/>
            <w:vMerge/>
            <w:vAlign w:val="center"/>
          </w:tcPr>
          <w:p w14:paraId="1FC0E392" w14:textId="77777777" w:rsidR="006D3036" w:rsidRPr="00CF57B4" w:rsidRDefault="006D3036" w:rsidP="006D3036">
            <w:pPr>
              <w:jc w:val="right"/>
              <w:rPr>
                <w:rFonts w:ascii="Arial Narrow" w:hAnsi="Arial Narrow" w:cs="Arial"/>
                <w:bCs/>
                <w:sz w:val="22"/>
                <w:szCs w:val="22"/>
              </w:rPr>
            </w:pPr>
          </w:p>
        </w:tc>
        <w:tc>
          <w:tcPr>
            <w:tcW w:w="2102" w:type="dxa"/>
            <w:gridSpan w:val="5"/>
            <w:vMerge/>
            <w:vAlign w:val="center"/>
          </w:tcPr>
          <w:p w14:paraId="45E71ACD" w14:textId="77777777" w:rsidR="006D3036" w:rsidRPr="00CF57B4" w:rsidRDefault="006D3036" w:rsidP="006D3036">
            <w:pPr>
              <w:rPr>
                <w:rFonts w:ascii="Arial Narrow" w:hAnsi="Arial Narrow" w:cs="Arial"/>
                <w:b/>
                <w:sz w:val="22"/>
                <w:szCs w:val="22"/>
              </w:rPr>
            </w:pPr>
          </w:p>
        </w:tc>
        <w:tc>
          <w:tcPr>
            <w:tcW w:w="1707" w:type="dxa"/>
            <w:gridSpan w:val="5"/>
            <w:vAlign w:val="center"/>
          </w:tcPr>
          <w:p w14:paraId="4DFBFE3E" w14:textId="77777777" w:rsidR="006D3036" w:rsidRPr="00CF57B4" w:rsidRDefault="006D3036" w:rsidP="006D3036">
            <w:pPr>
              <w:rPr>
                <w:rFonts w:ascii="Arial Narrow" w:hAnsi="Arial Narrow" w:cs="Arial"/>
                <w:sz w:val="22"/>
                <w:szCs w:val="22"/>
              </w:rPr>
            </w:pPr>
            <w:r w:rsidRPr="00CF57B4">
              <w:rPr>
                <w:rFonts w:ascii="Arial Narrow" w:hAnsi="Arial Narrow" w:cs="Arial"/>
                <w:sz w:val="22"/>
                <w:szCs w:val="22"/>
              </w:rPr>
              <w:fldChar w:fldCharType="begin">
                <w:ffData>
                  <w:name w:val="Texto33"/>
                  <w:enabled/>
                  <w:calcOnExit w:val="0"/>
                  <w:textInput/>
                </w:ffData>
              </w:fldChar>
            </w:r>
            <w:r w:rsidRPr="00CF57B4">
              <w:rPr>
                <w:rFonts w:ascii="Arial Narrow" w:hAnsi="Arial Narrow" w:cs="Arial"/>
                <w:sz w:val="22"/>
                <w:szCs w:val="22"/>
              </w:rPr>
              <w:instrText xml:space="preserve"> FORMTEXT </w:instrText>
            </w:r>
            <w:r w:rsidRPr="00CF57B4">
              <w:rPr>
                <w:rFonts w:ascii="Arial Narrow" w:hAnsi="Arial Narrow" w:cs="Arial"/>
                <w:sz w:val="22"/>
                <w:szCs w:val="22"/>
              </w:rPr>
            </w:r>
            <w:r w:rsidRPr="00CF57B4">
              <w:rPr>
                <w:rFonts w:ascii="Arial Narrow" w:hAnsi="Arial Narrow" w:cs="Arial"/>
                <w:sz w:val="22"/>
                <w:szCs w:val="22"/>
              </w:rPr>
              <w:fldChar w:fldCharType="separate"/>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sz w:val="22"/>
                <w:szCs w:val="22"/>
              </w:rPr>
              <w:fldChar w:fldCharType="end"/>
            </w:r>
          </w:p>
        </w:tc>
        <w:tc>
          <w:tcPr>
            <w:tcW w:w="3050" w:type="dxa"/>
            <w:gridSpan w:val="9"/>
            <w:vAlign w:val="center"/>
          </w:tcPr>
          <w:p w14:paraId="57556D35" w14:textId="77777777" w:rsidR="006D3036" w:rsidRPr="00CF57B4" w:rsidRDefault="006D3036" w:rsidP="006D3036">
            <w:pPr>
              <w:rPr>
                <w:rFonts w:ascii="Arial Narrow" w:hAnsi="Arial Narrow" w:cs="Arial"/>
                <w:sz w:val="22"/>
                <w:szCs w:val="22"/>
              </w:rPr>
            </w:pPr>
            <w:r w:rsidRPr="00CF57B4">
              <w:rPr>
                <w:rFonts w:ascii="Arial Narrow" w:hAnsi="Arial Narrow" w:cs="Arial"/>
                <w:sz w:val="22"/>
                <w:szCs w:val="22"/>
              </w:rPr>
              <w:fldChar w:fldCharType="begin">
                <w:ffData>
                  <w:name w:val="Texto36"/>
                  <w:enabled/>
                  <w:calcOnExit w:val="0"/>
                  <w:textInput/>
                </w:ffData>
              </w:fldChar>
            </w:r>
            <w:r w:rsidRPr="00CF57B4">
              <w:rPr>
                <w:rFonts w:ascii="Arial Narrow" w:hAnsi="Arial Narrow" w:cs="Arial"/>
                <w:sz w:val="22"/>
                <w:szCs w:val="22"/>
              </w:rPr>
              <w:instrText xml:space="preserve"> FORMTEXT </w:instrText>
            </w:r>
            <w:r w:rsidRPr="00CF57B4">
              <w:rPr>
                <w:rFonts w:ascii="Arial Narrow" w:hAnsi="Arial Narrow" w:cs="Arial"/>
                <w:sz w:val="22"/>
                <w:szCs w:val="22"/>
              </w:rPr>
            </w:r>
            <w:r w:rsidRPr="00CF57B4">
              <w:rPr>
                <w:rFonts w:ascii="Arial Narrow" w:hAnsi="Arial Narrow" w:cs="Arial"/>
                <w:sz w:val="22"/>
                <w:szCs w:val="22"/>
              </w:rPr>
              <w:fldChar w:fldCharType="separate"/>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sz w:val="22"/>
                <w:szCs w:val="22"/>
              </w:rPr>
              <w:fldChar w:fldCharType="end"/>
            </w:r>
          </w:p>
        </w:tc>
      </w:tr>
      <w:tr w:rsidR="005C6852" w:rsidRPr="00CF57B4" w14:paraId="0F3D5A5E" w14:textId="77777777" w:rsidTr="0087092E">
        <w:trPr>
          <w:gridAfter w:val="1"/>
          <w:wAfter w:w="398" w:type="dxa"/>
          <w:trHeight w:val="75"/>
        </w:trPr>
        <w:tc>
          <w:tcPr>
            <w:tcW w:w="2102" w:type="dxa"/>
            <w:vMerge/>
            <w:vAlign w:val="center"/>
          </w:tcPr>
          <w:p w14:paraId="024270BE" w14:textId="77777777" w:rsidR="006D3036" w:rsidRPr="00CF57B4" w:rsidRDefault="006D3036" w:rsidP="006D3036">
            <w:pPr>
              <w:numPr>
                <w:ilvl w:val="0"/>
                <w:numId w:val="2"/>
              </w:numPr>
              <w:ind w:left="290" w:right="-108" w:hanging="284"/>
              <w:rPr>
                <w:rFonts w:ascii="Arial Narrow" w:hAnsi="Arial Narrow" w:cs="Arial"/>
                <w:b/>
                <w:sz w:val="22"/>
                <w:szCs w:val="22"/>
                <w:lang w:val="es-MX"/>
              </w:rPr>
            </w:pPr>
          </w:p>
        </w:tc>
        <w:tc>
          <w:tcPr>
            <w:tcW w:w="2493" w:type="dxa"/>
            <w:vMerge w:val="restart"/>
            <w:vAlign w:val="center"/>
          </w:tcPr>
          <w:p w14:paraId="49EBDF20" w14:textId="77777777" w:rsidR="006D3036" w:rsidRPr="00CF57B4" w:rsidRDefault="006D3036" w:rsidP="006D3036">
            <w:pPr>
              <w:ind w:right="-108"/>
              <w:rPr>
                <w:rFonts w:ascii="Arial Narrow" w:hAnsi="Arial Narrow" w:cs="Arial"/>
                <w:bCs/>
                <w:sz w:val="22"/>
                <w:szCs w:val="22"/>
              </w:rPr>
            </w:pPr>
            <w:r w:rsidRPr="00CF57B4">
              <w:rPr>
                <w:rFonts w:ascii="Arial Narrow" w:hAnsi="Arial Narrow" w:cs="Arial"/>
                <w:bCs/>
                <w:sz w:val="22"/>
                <w:szCs w:val="22"/>
              </w:rPr>
              <w:t>No. de aprobación</w:t>
            </w:r>
          </w:p>
        </w:tc>
        <w:tc>
          <w:tcPr>
            <w:tcW w:w="2102" w:type="dxa"/>
            <w:gridSpan w:val="5"/>
            <w:vMerge w:val="restart"/>
            <w:vAlign w:val="center"/>
          </w:tcPr>
          <w:p w14:paraId="78DB9EA4" w14:textId="77777777" w:rsidR="006D3036" w:rsidRPr="00CF57B4" w:rsidRDefault="006D3036" w:rsidP="006D3036">
            <w:pPr>
              <w:rPr>
                <w:rFonts w:ascii="Arial Narrow" w:hAnsi="Arial Narrow" w:cs="Arial"/>
                <w:b/>
                <w:sz w:val="22"/>
                <w:szCs w:val="22"/>
              </w:rPr>
            </w:pPr>
            <w:r w:rsidRPr="00CF57B4">
              <w:rPr>
                <w:rFonts w:ascii="Arial Narrow" w:hAnsi="Arial Narrow" w:cs="Arial"/>
                <w:b/>
                <w:sz w:val="22"/>
                <w:szCs w:val="22"/>
              </w:rPr>
              <w:fldChar w:fldCharType="begin">
                <w:ffData>
                  <w:name w:val="Texto32"/>
                  <w:enabled/>
                  <w:calcOnExit w:val="0"/>
                  <w:textInput/>
                </w:ffData>
              </w:fldChar>
            </w:r>
            <w:r w:rsidRPr="00CF57B4">
              <w:rPr>
                <w:rFonts w:ascii="Arial Narrow" w:hAnsi="Arial Narrow" w:cs="Arial"/>
                <w:b/>
                <w:sz w:val="22"/>
                <w:szCs w:val="22"/>
              </w:rPr>
              <w:instrText xml:space="preserve"> FORMTEXT </w:instrText>
            </w:r>
            <w:r w:rsidRPr="00CF57B4">
              <w:rPr>
                <w:rFonts w:ascii="Arial Narrow" w:hAnsi="Arial Narrow" w:cs="Arial"/>
                <w:b/>
                <w:sz w:val="22"/>
                <w:szCs w:val="22"/>
              </w:rPr>
            </w:r>
            <w:r w:rsidRPr="00CF57B4">
              <w:rPr>
                <w:rFonts w:ascii="Arial Narrow" w:hAnsi="Arial Narrow" w:cs="Arial"/>
                <w:b/>
                <w:sz w:val="22"/>
                <w:szCs w:val="22"/>
              </w:rPr>
              <w:fldChar w:fldCharType="separate"/>
            </w:r>
            <w:r w:rsidRPr="00CF57B4">
              <w:rPr>
                <w:rFonts w:ascii="Arial Narrow" w:hAnsi="Arial Narrow" w:cs="Arial"/>
                <w:b/>
                <w:noProof/>
                <w:sz w:val="22"/>
                <w:szCs w:val="22"/>
              </w:rPr>
              <w:t> </w:t>
            </w:r>
            <w:r w:rsidRPr="00CF57B4">
              <w:rPr>
                <w:rFonts w:ascii="Arial Narrow" w:hAnsi="Arial Narrow" w:cs="Arial"/>
                <w:b/>
                <w:noProof/>
                <w:sz w:val="22"/>
                <w:szCs w:val="22"/>
              </w:rPr>
              <w:t> </w:t>
            </w:r>
            <w:r w:rsidRPr="00CF57B4">
              <w:rPr>
                <w:rFonts w:ascii="Arial Narrow" w:hAnsi="Arial Narrow" w:cs="Arial"/>
                <w:b/>
                <w:noProof/>
                <w:sz w:val="22"/>
                <w:szCs w:val="22"/>
              </w:rPr>
              <w:t> </w:t>
            </w:r>
            <w:r w:rsidRPr="00CF57B4">
              <w:rPr>
                <w:rFonts w:ascii="Arial Narrow" w:hAnsi="Arial Narrow" w:cs="Arial"/>
                <w:b/>
                <w:noProof/>
                <w:sz w:val="22"/>
                <w:szCs w:val="22"/>
              </w:rPr>
              <w:t> </w:t>
            </w:r>
            <w:r w:rsidRPr="00CF57B4">
              <w:rPr>
                <w:rFonts w:ascii="Arial Narrow" w:hAnsi="Arial Narrow" w:cs="Arial"/>
                <w:b/>
                <w:noProof/>
                <w:sz w:val="22"/>
                <w:szCs w:val="22"/>
              </w:rPr>
              <w:t> </w:t>
            </w:r>
            <w:r w:rsidRPr="00CF57B4">
              <w:rPr>
                <w:rFonts w:ascii="Arial Narrow" w:hAnsi="Arial Narrow" w:cs="Arial"/>
                <w:b/>
                <w:sz w:val="22"/>
                <w:szCs w:val="22"/>
              </w:rPr>
              <w:fldChar w:fldCharType="end"/>
            </w:r>
          </w:p>
        </w:tc>
        <w:tc>
          <w:tcPr>
            <w:tcW w:w="1707" w:type="dxa"/>
            <w:gridSpan w:val="5"/>
            <w:vAlign w:val="center"/>
          </w:tcPr>
          <w:p w14:paraId="1C61F1D7" w14:textId="77777777" w:rsidR="006D3036" w:rsidRPr="00CF57B4" w:rsidRDefault="006D3036" w:rsidP="006D3036">
            <w:pPr>
              <w:rPr>
                <w:rFonts w:ascii="Arial Narrow" w:hAnsi="Arial Narrow" w:cs="Arial"/>
                <w:sz w:val="22"/>
                <w:szCs w:val="22"/>
              </w:rPr>
            </w:pPr>
            <w:r w:rsidRPr="00CF57B4">
              <w:rPr>
                <w:rFonts w:ascii="Arial Narrow" w:hAnsi="Arial Narrow" w:cs="Arial"/>
                <w:sz w:val="22"/>
                <w:szCs w:val="22"/>
              </w:rPr>
              <w:fldChar w:fldCharType="begin">
                <w:ffData>
                  <w:name w:val="Texto69"/>
                  <w:enabled/>
                  <w:calcOnExit w:val="0"/>
                  <w:textInput/>
                </w:ffData>
              </w:fldChar>
            </w:r>
            <w:r w:rsidRPr="00CF57B4">
              <w:rPr>
                <w:rFonts w:ascii="Arial Narrow" w:hAnsi="Arial Narrow" w:cs="Arial"/>
                <w:sz w:val="22"/>
                <w:szCs w:val="22"/>
              </w:rPr>
              <w:instrText xml:space="preserve"> FORMTEXT </w:instrText>
            </w:r>
            <w:r w:rsidRPr="00CF57B4">
              <w:rPr>
                <w:rFonts w:ascii="Arial Narrow" w:hAnsi="Arial Narrow" w:cs="Arial"/>
                <w:sz w:val="22"/>
                <w:szCs w:val="22"/>
              </w:rPr>
            </w:r>
            <w:r w:rsidRPr="00CF57B4">
              <w:rPr>
                <w:rFonts w:ascii="Arial Narrow" w:hAnsi="Arial Narrow" w:cs="Arial"/>
                <w:sz w:val="22"/>
                <w:szCs w:val="22"/>
              </w:rPr>
              <w:fldChar w:fldCharType="separate"/>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sz w:val="22"/>
                <w:szCs w:val="22"/>
              </w:rPr>
              <w:fldChar w:fldCharType="end"/>
            </w:r>
          </w:p>
        </w:tc>
        <w:tc>
          <w:tcPr>
            <w:tcW w:w="3050" w:type="dxa"/>
            <w:gridSpan w:val="9"/>
            <w:vAlign w:val="center"/>
          </w:tcPr>
          <w:p w14:paraId="74878D1C" w14:textId="77777777" w:rsidR="006D3036" w:rsidRPr="00CF57B4" w:rsidRDefault="006D3036" w:rsidP="006D3036">
            <w:pPr>
              <w:rPr>
                <w:rFonts w:ascii="Arial Narrow" w:hAnsi="Arial Narrow" w:cs="Arial"/>
                <w:sz w:val="22"/>
                <w:szCs w:val="22"/>
              </w:rPr>
            </w:pPr>
            <w:r w:rsidRPr="00CF57B4">
              <w:rPr>
                <w:rFonts w:ascii="Arial Narrow" w:hAnsi="Arial Narrow" w:cs="Arial"/>
                <w:sz w:val="22"/>
                <w:szCs w:val="22"/>
              </w:rPr>
              <w:fldChar w:fldCharType="begin">
                <w:ffData>
                  <w:name w:val="Texto70"/>
                  <w:enabled/>
                  <w:calcOnExit w:val="0"/>
                  <w:textInput/>
                </w:ffData>
              </w:fldChar>
            </w:r>
            <w:r w:rsidRPr="00CF57B4">
              <w:rPr>
                <w:rFonts w:ascii="Arial Narrow" w:hAnsi="Arial Narrow" w:cs="Arial"/>
                <w:sz w:val="22"/>
                <w:szCs w:val="22"/>
              </w:rPr>
              <w:instrText xml:space="preserve"> FORMTEXT </w:instrText>
            </w:r>
            <w:r w:rsidRPr="00CF57B4">
              <w:rPr>
                <w:rFonts w:ascii="Arial Narrow" w:hAnsi="Arial Narrow" w:cs="Arial"/>
                <w:sz w:val="22"/>
                <w:szCs w:val="22"/>
              </w:rPr>
            </w:r>
            <w:r w:rsidRPr="00CF57B4">
              <w:rPr>
                <w:rFonts w:ascii="Arial Narrow" w:hAnsi="Arial Narrow" w:cs="Arial"/>
                <w:sz w:val="22"/>
                <w:szCs w:val="22"/>
              </w:rPr>
              <w:fldChar w:fldCharType="separate"/>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sz w:val="22"/>
                <w:szCs w:val="22"/>
              </w:rPr>
              <w:fldChar w:fldCharType="end"/>
            </w:r>
          </w:p>
        </w:tc>
      </w:tr>
      <w:tr w:rsidR="005C6852" w:rsidRPr="00CF57B4" w14:paraId="358A2190" w14:textId="77777777" w:rsidTr="0087092E">
        <w:trPr>
          <w:gridAfter w:val="1"/>
          <w:wAfter w:w="398" w:type="dxa"/>
          <w:trHeight w:val="75"/>
        </w:trPr>
        <w:tc>
          <w:tcPr>
            <w:tcW w:w="2102" w:type="dxa"/>
            <w:vMerge/>
            <w:vAlign w:val="center"/>
          </w:tcPr>
          <w:p w14:paraId="3FC090E7" w14:textId="77777777" w:rsidR="006D3036" w:rsidRPr="00CF57B4" w:rsidRDefault="006D3036" w:rsidP="006D3036">
            <w:pPr>
              <w:numPr>
                <w:ilvl w:val="0"/>
                <w:numId w:val="2"/>
              </w:numPr>
              <w:ind w:left="290" w:right="-108" w:hanging="284"/>
              <w:rPr>
                <w:rFonts w:ascii="Arial Narrow" w:hAnsi="Arial Narrow" w:cs="Arial"/>
                <w:b/>
                <w:sz w:val="22"/>
                <w:szCs w:val="22"/>
                <w:lang w:val="es-MX"/>
              </w:rPr>
            </w:pPr>
          </w:p>
        </w:tc>
        <w:tc>
          <w:tcPr>
            <w:tcW w:w="2493" w:type="dxa"/>
            <w:vMerge/>
            <w:vAlign w:val="center"/>
          </w:tcPr>
          <w:p w14:paraId="5983D611" w14:textId="77777777" w:rsidR="006D3036" w:rsidRPr="00CF57B4" w:rsidRDefault="006D3036" w:rsidP="006D3036">
            <w:pPr>
              <w:jc w:val="right"/>
              <w:rPr>
                <w:rFonts w:ascii="Arial Narrow" w:hAnsi="Arial Narrow" w:cs="Arial"/>
                <w:b/>
                <w:bCs/>
                <w:sz w:val="22"/>
                <w:szCs w:val="22"/>
              </w:rPr>
            </w:pPr>
          </w:p>
        </w:tc>
        <w:tc>
          <w:tcPr>
            <w:tcW w:w="2102" w:type="dxa"/>
            <w:gridSpan w:val="5"/>
            <w:vMerge/>
            <w:vAlign w:val="center"/>
          </w:tcPr>
          <w:p w14:paraId="31B83673" w14:textId="77777777" w:rsidR="006D3036" w:rsidRPr="00CF57B4" w:rsidRDefault="006D3036" w:rsidP="006D3036">
            <w:pPr>
              <w:rPr>
                <w:rFonts w:ascii="Arial Narrow" w:hAnsi="Arial Narrow" w:cs="Arial"/>
                <w:b/>
                <w:sz w:val="22"/>
                <w:szCs w:val="22"/>
              </w:rPr>
            </w:pPr>
          </w:p>
        </w:tc>
        <w:tc>
          <w:tcPr>
            <w:tcW w:w="1707" w:type="dxa"/>
            <w:gridSpan w:val="5"/>
            <w:vAlign w:val="center"/>
          </w:tcPr>
          <w:p w14:paraId="030D9F51" w14:textId="77777777" w:rsidR="006D3036" w:rsidRPr="00CF57B4" w:rsidRDefault="006D3036" w:rsidP="006D3036">
            <w:pPr>
              <w:rPr>
                <w:rFonts w:ascii="Arial Narrow" w:hAnsi="Arial Narrow" w:cs="Arial"/>
                <w:sz w:val="22"/>
                <w:szCs w:val="22"/>
              </w:rPr>
            </w:pPr>
            <w:r w:rsidRPr="00CF57B4">
              <w:rPr>
                <w:rFonts w:ascii="Arial Narrow" w:hAnsi="Arial Narrow" w:cs="Arial"/>
                <w:sz w:val="22"/>
                <w:szCs w:val="22"/>
              </w:rPr>
              <w:fldChar w:fldCharType="begin">
                <w:ffData>
                  <w:name w:val="Texto34"/>
                  <w:enabled/>
                  <w:calcOnExit w:val="0"/>
                  <w:textInput/>
                </w:ffData>
              </w:fldChar>
            </w:r>
            <w:r w:rsidRPr="00CF57B4">
              <w:rPr>
                <w:rFonts w:ascii="Arial Narrow" w:hAnsi="Arial Narrow" w:cs="Arial"/>
                <w:sz w:val="22"/>
                <w:szCs w:val="22"/>
              </w:rPr>
              <w:instrText xml:space="preserve"> FORMTEXT </w:instrText>
            </w:r>
            <w:r w:rsidRPr="00CF57B4">
              <w:rPr>
                <w:rFonts w:ascii="Arial Narrow" w:hAnsi="Arial Narrow" w:cs="Arial"/>
                <w:sz w:val="22"/>
                <w:szCs w:val="22"/>
              </w:rPr>
            </w:r>
            <w:r w:rsidRPr="00CF57B4">
              <w:rPr>
                <w:rFonts w:ascii="Arial Narrow" w:hAnsi="Arial Narrow" w:cs="Arial"/>
                <w:sz w:val="22"/>
                <w:szCs w:val="22"/>
              </w:rPr>
              <w:fldChar w:fldCharType="separate"/>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sz w:val="22"/>
                <w:szCs w:val="22"/>
              </w:rPr>
              <w:fldChar w:fldCharType="end"/>
            </w:r>
          </w:p>
        </w:tc>
        <w:tc>
          <w:tcPr>
            <w:tcW w:w="3050" w:type="dxa"/>
            <w:gridSpan w:val="9"/>
            <w:vAlign w:val="center"/>
          </w:tcPr>
          <w:p w14:paraId="3CA5891E" w14:textId="77777777" w:rsidR="006D3036" w:rsidRPr="00CF57B4" w:rsidRDefault="006D3036" w:rsidP="006D3036">
            <w:pPr>
              <w:rPr>
                <w:rFonts w:ascii="Arial Narrow" w:hAnsi="Arial Narrow" w:cs="Arial"/>
                <w:sz w:val="22"/>
                <w:szCs w:val="22"/>
              </w:rPr>
            </w:pPr>
            <w:r w:rsidRPr="00CF57B4">
              <w:rPr>
                <w:rFonts w:ascii="Arial Narrow" w:hAnsi="Arial Narrow" w:cs="Arial"/>
                <w:sz w:val="22"/>
                <w:szCs w:val="22"/>
              </w:rPr>
              <w:fldChar w:fldCharType="begin">
                <w:ffData>
                  <w:name w:val="Texto37"/>
                  <w:enabled/>
                  <w:calcOnExit w:val="0"/>
                  <w:textInput/>
                </w:ffData>
              </w:fldChar>
            </w:r>
            <w:r w:rsidRPr="00CF57B4">
              <w:rPr>
                <w:rFonts w:ascii="Arial Narrow" w:hAnsi="Arial Narrow" w:cs="Arial"/>
                <w:sz w:val="22"/>
                <w:szCs w:val="22"/>
              </w:rPr>
              <w:instrText xml:space="preserve"> FORMTEXT </w:instrText>
            </w:r>
            <w:r w:rsidRPr="00CF57B4">
              <w:rPr>
                <w:rFonts w:ascii="Arial Narrow" w:hAnsi="Arial Narrow" w:cs="Arial"/>
                <w:sz w:val="22"/>
                <w:szCs w:val="22"/>
              </w:rPr>
            </w:r>
            <w:r w:rsidRPr="00CF57B4">
              <w:rPr>
                <w:rFonts w:ascii="Arial Narrow" w:hAnsi="Arial Narrow" w:cs="Arial"/>
                <w:sz w:val="22"/>
                <w:szCs w:val="22"/>
              </w:rPr>
              <w:fldChar w:fldCharType="separate"/>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sz w:val="22"/>
                <w:szCs w:val="22"/>
              </w:rPr>
              <w:fldChar w:fldCharType="end"/>
            </w:r>
          </w:p>
        </w:tc>
      </w:tr>
      <w:tr w:rsidR="005C6852" w:rsidRPr="00CF57B4" w14:paraId="056F03DC" w14:textId="77777777" w:rsidTr="0087092E">
        <w:trPr>
          <w:gridAfter w:val="1"/>
          <w:wAfter w:w="398" w:type="dxa"/>
          <w:trHeight w:val="75"/>
        </w:trPr>
        <w:tc>
          <w:tcPr>
            <w:tcW w:w="2102" w:type="dxa"/>
            <w:vMerge/>
            <w:vAlign w:val="center"/>
          </w:tcPr>
          <w:p w14:paraId="0F365DBE" w14:textId="77777777" w:rsidR="006D3036" w:rsidRPr="00CF57B4" w:rsidRDefault="006D3036" w:rsidP="006D3036">
            <w:pPr>
              <w:numPr>
                <w:ilvl w:val="0"/>
                <w:numId w:val="2"/>
              </w:numPr>
              <w:ind w:left="290" w:right="-108" w:hanging="284"/>
              <w:rPr>
                <w:rFonts w:ascii="Arial Narrow" w:hAnsi="Arial Narrow" w:cs="Arial"/>
                <w:b/>
                <w:sz w:val="22"/>
                <w:szCs w:val="22"/>
                <w:lang w:val="es-MX"/>
              </w:rPr>
            </w:pPr>
          </w:p>
        </w:tc>
        <w:tc>
          <w:tcPr>
            <w:tcW w:w="2493" w:type="dxa"/>
            <w:vMerge/>
            <w:vAlign w:val="center"/>
          </w:tcPr>
          <w:p w14:paraId="33B6FFFD" w14:textId="77777777" w:rsidR="006D3036" w:rsidRPr="00CF57B4" w:rsidRDefault="006D3036" w:rsidP="006D3036">
            <w:pPr>
              <w:jc w:val="right"/>
              <w:rPr>
                <w:rFonts w:ascii="Arial Narrow" w:hAnsi="Arial Narrow" w:cs="Arial"/>
                <w:b/>
                <w:bCs/>
                <w:sz w:val="22"/>
                <w:szCs w:val="22"/>
              </w:rPr>
            </w:pPr>
          </w:p>
        </w:tc>
        <w:tc>
          <w:tcPr>
            <w:tcW w:w="2102" w:type="dxa"/>
            <w:gridSpan w:val="5"/>
            <w:vMerge/>
            <w:vAlign w:val="center"/>
          </w:tcPr>
          <w:p w14:paraId="0E876F12" w14:textId="77777777" w:rsidR="006D3036" w:rsidRPr="00CF57B4" w:rsidRDefault="006D3036" w:rsidP="006D3036">
            <w:pPr>
              <w:rPr>
                <w:rFonts w:ascii="Arial Narrow" w:hAnsi="Arial Narrow" w:cs="Arial"/>
                <w:b/>
                <w:sz w:val="22"/>
                <w:szCs w:val="22"/>
              </w:rPr>
            </w:pPr>
          </w:p>
        </w:tc>
        <w:tc>
          <w:tcPr>
            <w:tcW w:w="1707" w:type="dxa"/>
            <w:gridSpan w:val="5"/>
            <w:vAlign w:val="center"/>
          </w:tcPr>
          <w:p w14:paraId="7CBCB710" w14:textId="77777777" w:rsidR="006D3036" w:rsidRPr="00CF57B4" w:rsidRDefault="006D3036" w:rsidP="006D3036">
            <w:pPr>
              <w:rPr>
                <w:rFonts w:ascii="Arial Narrow" w:hAnsi="Arial Narrow" w:cs="Arial"/>
                <w:sz w:val="22"/>
                <w:szCs w:val="22"/>
              </w:rPr>
            </w:pPr>
            <w:r w:rsidRPr="00CF57B4">
              <w:rPr>
                <w:rFonts w:ascii="Arial Narrow" w:hAnsi="Arial Narrow" w:cs="Arial"/>
                <w:sz w:val="22"/>
                <w:szCs w:val="22"/>
              </w:rPr>
              <w:fldChar w:fldCharType="begin">
                <w:ffData>
                  <w:name w:val="Texto35"/>
                  <w:enabled/>
                  <w:calcOnExit w:val="0"/>
                  <w:textInput/>
                </w:ffData>
              </w:fldChar>
            </w:r>
            <w:r w:rsidRPr="00CF57B4">
              <w:rPr>
                <w:rFonts w:ascii="Arial Narrow" w:hAnsi="Arial Narrow" w:cs="Arial"/>
                <w:sz w:val="22"/>
                <w:szCs w:val="22"/>
              </w:rPr>
              <w:instrText xml:space="preserve"> FORMTEXT </w:instrText>
            </w:r>
            <w:r w:rsidRPr="00CF57B4">
              <w:rPr>
                <w:rFonts w:ascii="Arial Narrow" w:hAnsi="Arial Narrow" w:cs="Arial"/>
                <w:sz w:val="22"/>
                <w:szCs w:val="22"/>
              </w:rPr>
            </w:r>
            <w:r w:rsidRPr="00CF57B4">
              <w:rPr>
                <w:rFonts w:ascii="Arial Narrow" w:hAnsi="Arial Narrow" w:cs="Arial"/>
                <w:sz w:val="22"/>
                <w:szCs w:val="22"/>
              </w:rPr>
              <w:fldChar w:fldCharType="separate"/>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sz w:val="22"/>
                <w:szCs w:val="22"/>
              </w:rPr>
              <w:fldChar w:fldCharType="end"/>
            </w:r>
          </w:p>
        </w:tc>
        <w:tc>
          <w:tcPr>
            <w:tcW w:w="3050" w:type="dxa"/>
            <w:gridSpan w:val="9"/>
            <w:vAlign w:val="center"/>
          </w:tcPr>
          <w:p w14:paraId="6EC7E37C" w14:textId="77777777" w:rsidR="006D3036" w:rsidRPr="00CF57B4" w:rsidRDefault="006D3036" w:rsidP="006D3036">
            <w:pPr>
              <w:rPr>
                <w:rFonts w:ascii="Arial Narrow" w:hAnsi="Arial Narrow" w:cs="Arial"/>
                <w:sz w:val="22"/>
                <w:szCs w:val="22"/>
              </w:rPr>
            </w:pPr>
            <w:r w:rsidRPr="00CF57B4">
              <w:rPr>
                <w:rFonts w:ascii="Arial Narrow" w:hAnsi="Arial Narrow" w:cs="Arial"/>
                <w:sz w:val="22"/>
                <w:szCs w:val="22"/>
              </w:rPr>
              <w:fldChar w:fldCharType="begin">
                <w:ffData>
                  <w:name w:val="Texto38"/>
                  <w:enabled/>
                  <w:calcOnExit w:val="0"/>
                  <w:textInput/>
                </w:ffData>
              </w:fldChar>
            </w:r>
            <w:r w:rsidRPr="00CF57B4">
              <w:rPr>
                <w:rFonts w:ascii="Arial Narrow" w:hAnsi="Arial Narrow" w:cs="Arial"/>
                <w:sz w:val="22"/>
                <w:szCs w:val="22"/>
              </w:rPr>
              <w:instrText xml:space="preserve"> FORMTEXT </w:instrText>
            </w:r>
            <w:r w:rsidRPr="00CF57B4">
              <w:rPr>
                <w:rFonts w:ascii="Arial Narrow" w:hAnsi="Arial Narrow" w:cs="Arial"/>
                <w:sz w:val="22"/>
                <w:szCs w:val="22"/>
              </w:rPr>
            </w:r>
            <w:r w:rsidRPr="00CF57B4">
              <w:rPr>
                <w:rFonts w:ascii="Arial Narrow" w:hAnsi="Arial Narrow" w:cs="Arial"/>
                <w:sz w:val="22"/>
                <w:szCs w:val="22"/>
              </w:rPr>
              <w:fldChar w:fldCharType="separate"/>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noProof/>
                <w:sz w:val="22"/>
                <w:szCs w:val="22"/>
              </w:rPr>
              <w:t> </w:t>
            </w:r>
            <w:r w:rsidRPr="00CF57B4">
              <w:rPr>
                <w:rFonts w:ascii="Arial Narrow" w:hAnsi="Arial Narrow" w:cs="Arial"/>
                <w:sz w:val="22"/>
                <w:szCs w:val="22"/>
              </w:rPr>
              <w:fldChar w:fldCharType="end"/>
            </w:r>
          </w:p>
        </w:tc>
      </w:tr>
      <w:tr w:rsidR="00CF57B4" w:rsidRPr="00CF57B4" w14:paraId="3A316C1B" w14:textId="77777777" w:rsidTr="0087092E">
        <w:trPr>
          <w:gridAfter w:val="1"/>
          <w:wAfter w:w="398" w:type="dxa"/>
          <w:trHeight w:val="213"/>
        </w:trPr>
        <w:tc>
          <w:tcPr>
            <w:tcW w:w="2102" w:type="dxa"/>
            <w:vMerge w:val="restart"/>
            <w:vAlign w:val="center"/>
          </w:tcPr>
          <w:p w14:paraId="0EF3D37C" w14:textId="77777777" w:rsidR="006D3036" w:rsidRPr="00CF57B4" w:rsidRDefault="006D3036" w:rsidP="006D3036">
            <w:pPr>
              <w:numPr>
                <w:ilvl w:val="0"/>
                <w:numId w:val="1"/>
              </w:numPr>
              <w:ind w:left="290" w:hanging="284"/>
              <w:jc w:val="both"/>
              <w:rPr>
                <w:rFonts w:ascii="Arial Narrow" w:hAnsi="Arial Narrow" w:cs="Arial"/>
                <w:b/>
                <w:sz w:val="22"/>
                <w:szCs w:val="22"/>
                <w:lang w:val="es-MX"/>
              </w:rPr>
            </w:pPr>
            <w:r w:rsidRPr="00CF57B4">
              <w:rPr>
                <w:rFonts w:ascii="Arial Narrow" w:hAnsi="Arial Narrow" w:cs="Arial"/>
                <w:b/>
                <w:sz w:val="22"/>
                <w:szCs w:val="22"/>
                <w:lang w:val="es-MX"/>
              </w:rPr>
              <w:t>Ubicación de personal en RTVC:</w:t>
            </w:r>
          </w:p>
          <w:p w14:paraId="3B04F73E" w14:textId="77777777" w:rsidR="006D3036" w:rsidRPr="00CF57B4" w:rsidRDefault="006D3036" w:rsidP="006D3036">
            <w:pPr>
              <w:ind w:left="6" w:right="-125"/>
              <w:rPr>
                <w:rFonts w:ascii="Arial Narrow" w:hAnsi="Arial Narrow" w:cs="Arial"/>
                <w:sz w:val="22"/>
                <w:szCs w:val="22"/>
                <w:lang w:val="es-MX"/>
              </w:rPr>
            </w:pPr>
          </w:p>
        </w:tc>
        <w:tc>
          <w:tcPr>
            <w:tcW w:w="6655" w:type="dxa"/>
            <w:gridSpan w:val="12"/>
            <w:vAlign w:val="center"/>
          </w:tcPr>
          <w:p w14:paraId="488DCC08" w14:textId="77777777" w:rsidR="006D3036" w:rsidRPr="00CF57B4" w:rsidRDefault="006D3036" w:rsidP="006D3036">
            <w:pPr>
              <w:rPr>
                <w:rFonts w:ascii="Arial Narrow" w:hAnsi="Arial Narrow" w:cs="Arial"/>
                <w:sz w:val="22"/>
                <w:szCs w:val="22"/>
                <w:lang w:val="es-CO"/>
              </w:rPr>
            </w:pPr>
            <w:r w:rsidRPr="00CF57B4">
              <w:rPr>
                <w:rFonts w:ascii="Arial Narrow" w:hAnsi="Arial Narrow" w:cs="Arial"/>
                <w:sz w:val="22"/>
                <w:szCs w:val="22"/>
                <w:lang w:val="es-MX"/>
              </w:rPr>
              <w:t>En desarrollo del contrato, ¿se ubicara personal en las instalaciones de RTVC?:</w:t>
            </w:r>
          </w:p>
        </w:tc>
        <w:tc>
          <w:tcPr>
            <w:tcW w:w="1529" w:type="dxa"/>
            <w:gridSpan w:val="6"/>
            <w:vAlign w:val="center"/>
          </w:tcPr>
          <w:p w14:paraId="02D925D4" w14:textId="77777777" w:rsidR="006D3036" w:rsidRPr="00CF57B4" w:rsidRDefault="006D3036" w:rsidP="006D3036">
            <w:pPr>
              <w:rPr>
                <w:rFonts w:ascii="Arial Narrow" w:hAnsi="Arial Narrow" w:cs="Arial"/>
                <w:sz w:val="22"/>
                <w:szCs w:val="22"/>
                <w:lang w:val="es-MX"/>
              </w:rPr>
            </w:pPr>
            <w:r w:rsidRPr="00CF57B4">
              <w:rPr>
                <w:rFonts w:ascii="Arial Narrow" w:hAnsi="Arial Narrow" w:cs="Arial"/>
                <w:sz w:val="22"/>
                <w:szCs w:val="22"/>
                <w:lang w:val="es-CO"/>
              </w:rPr>
              <w:t xml:space="preserve">No   </w:t>
            </w:r>
          </w:p>
        </w:tc>
        <w:tc>
          <w:tcPr>
            <w:tcW w:w="1168" w:type="dxa"/>
            <w:gridSpan w:val="2"/>
            <w:vAlign w:val="center"/>
          </w:tcPr>
          <w:p w14:paraId="5F8CDE1A" w14:textId="77777777" w:rsidR="006D3036" w:rsidRPr="00CF57B4" w:rsidRDefault="006D3036" w:rsidP="006D3036">
            <w:pPr>
              <w:rPr>
                <w:rFonts w:ascii="Arial Narrow" w:hAnsi="Arial Narrow" w:cs="Arial"/>
                <w:sz w:val="22"/>
                <w:szCs w:val="22"/>
                <w:lang w:val="es-CO"/>
              </w:rPr>
            </w:pPr>
            <w:r w:rsidRPr="00CF57B4">
              <w:rPr>
                <w:rFonts w:ascii="Arial Narrow" w:hAnsi="Arial Narrow" w:cs="Arial"/>
                <w:sz w:val="22"/>
                <w:szCs w:val="22"/>
                <w:lang w:val="es-CO"/>
              </w:rPr>
              <w:t xml:space="preserve">Si     </w:t>
            </w:r>
            <w:r w:rsidRPr="00CF57B4">
              <w:rPr>
                <w:rFonts w:ascii="Arial Narrow" w:hAnsi="Arial Narrow" w:cs="Arial"/>
                <w:sz w:val="22"/>
                <w:szCs w:val="22"/>
                <w:lang w:val="es-CO"/>
              </w:rPr>
              <w:fldChar w:fldCharType="begin">
                <w:ffData>
                  <w:name w:val="Casilla15"/>
                  <w:enabled/>
                  <w:calcOnExit w:val="0"/>
                  <w:checkBox>
                    <w:sizeAuto/>
                    <w:default w:val="0"/>
                  </w:checkBox>
                </w:ffData>
              </w:fldChar>
            </w:r>
            <w:bookmarkStart w:id="7" w:name="Casilla15"/>
            <w:r w:rsidRPr="00CF57B4">
              <w:rPr>
                <w:rFonts w:ascii="Arial Narrow" w:hAnsi="Arial Narrow" w:cs="Arial"/>
                <w:sz w:val="22"/>
                <w:szCs w:val="22"/>
                <w:lang w:val="es-CO"/>
              </w:rPr>
              <w:instrText xml:space="preserve"> FORMCHECKBOX </w:instrText>
            </w:r>
            <w:r w:rsidR="006C2DB3">
              <w:rPr>
                <w:rFonts w:ascii="Arial Narrow" w:hAnsi="Arial Narrow" w:cs="Arial"/>
                <w:sz w:val="22"/>
                <w:szCs w:val="22"/>
                <w:lang w:val="es-CO"/>
              </w:rPr>
            </w:r>
            <w:r w:rsidR="006C2DB3">
              <w:rPr>
                <w:rFonts w:ascii="Arial Narrow" w:hAnsi="Arial Narrow" w:cs="Arial"/>
                <w:sz w:val="22"/>
                <w:szCs w:val="22"/>
                <w:lang w:val="es-CO"/>
              </w:rPr>
              <w:fldChar w:fldCharType="separate"/>
            </w:r>
            <w:r w:rsidRPr="00CF57B4">
              <w:rPr>
                <w:rFonts w:ascii="Arial Narrow" w:hAnsi="Arial Narrow" w:cs="Arial"/>
                <w:sz w:val="22"/>
                <w:szCs w:val="22"/>
                <w:lang w:val="es-CO"/>
              </w:rPr>
              <w:fldChar w:fldCharType="end"/>
            </w:r>
            <w:bookmarkEnd w:id="7"/>
          </w:p>
        </w:tc>
      </w:tr>
      <w:tr w:rsidR="00CF57B4" w:rsidRPr="00CF57B4" w14:paraId="1352645C" w14:textId="77777777" w:rsidTr="0087092E">
        <w:trPr>
          <w:gridAfter w:val="1"/>
          <w:wAfter w:w="398" w:type="dxa"/>
          <w:trHeight w:val="212"/>
        </w:trPr>
        <w:tc>
          <w:tcPr>
            <w:tcW w:w="2102" w:type="dxa"/>
            <w:vMerge/>
            <w:vAlign w:val="center"/>
          </w:tcPr>
          <w:p w14:paraId="150D1E6E" w14:textId="77777777" w:rsidR="006D3036" w:rsidRPr="00CF57B4" w:rsidRDefault="006D3036" w:rsidP="008A1573">
            <w:pPr>
              <w:numPr>
                <w:ilvl w:val="0"/>
                <w:numId w:val="52"/>
              </w:numPr>
              <w:ind w:left="290" w:right="-125" w:hanging="284"/>
              <w:rPr>
                <w:rFonts w:ascii="Arial Narrow" w:hAnsi="Arial Narrow" w:cs="Arial"/>
                <w:b/>
                <w:sz w:val="22"/>
                <w:szCs w:val="22"/>
                <w:lang w:val="es-MX"/>
              </w:rPr>
            </w:pPr>
          </w:p>
        </w:tc>
        <w:tc>
          <w:tcPr>
            <w:tcW w:w="6655" w:type="dxa"/>
            <w:gridSpan w:val="12"/>
            <w:vAlign w:val="center"/>
          </w:tcPr>
          <w:p w14:paraId="3355148A" w14:textId="77777777" w:rsidR="006D3036" w:rsidRPr="00CF57B4" w:rsidRDefault="006D3036" w:rsidP="006D3036">
            <w:pPr>
              <w:rPr>
                <w:rFonts w:ascii="Arial Narrow" w:hAnsi="Arial Narrow" w:cs="Arial"/>
                <w:sz w:val="22"/>
                <w:szCs w:val="22"/>
                <w:lang w:val="es-CO"/>
              </w:rPr>
            </w:pPr>
            <w:r w:rsidRPr="00CF57B4">
              <w:rPr>
                <w:rFonts w:ascii="Arial Narrow" w:hAnsi="Arial Narrow" w:cs="Arial"/>
                <w:sz w:val="22"/>
                <w:szCs w:val="22"/>
                <w:lang w:val="es-CO"/>
              </w:rPr>
              <w:t>El área cuenta con el espacio físico requerido</w:t>
            </w:r>
          </w:p>
        </w:tc>
        <w:tc>
          <w:tcPr>
            <w:tcW w:w="1529" w:type="dxa"/>
            <w:gridSpan w:val="6"/>
            <w:vAlign w:val="center"/>
          </w:tcPr>
          <w:p w14:paraId="6201BCE9" w14:textId="77777777" w:rsidR="006D3036" w:rsidRPr="00CF57B4" w:rsidRDefault="006D3036" w:rsidP="006D3036">
            <w:pPr>
              <w:rPr>
                <w:rFonts w:ascii="Arial Narrow" w:hAnsi="Arial Narrow" w:cs="Arial"/>
                <w:sz w:val="22"/>
                <w:szCs w:val="22"/>
                <w:lang w:val="es-MX"/>
              </w:rPr>
            </w:pPr>
            <w:r w:rsidRPr="00CF57B4">
              <w:rPr>
                <w:rFonts w:ascii="Arial Narrow" w:hAnsi="Arial Narrow" w:cs="Arial"/>
                <w:sz w:val="22"/>
                <w:szCs w:val="22"/>
                <w:lang w:val="es-CO"/>
              </w:rPr>
              <w:t xml:space="preserve">No   </w:t>
            </w:r>
          </w:p>
        </w:tc>
        <w:tc>
          <w:tcPr>
            <w:tcW w:w="1168" w:type="dxa"/>
            <w:gridSpan w:val="2"/>
            <w:vAlign w:val="center"/>
          </w:tcPr>
          <w:p w14:paraId="77B91B1F" w14:textId="77777777" w:rsidR="006D3036" w:rsidRPr="00CF57B4" w:rsidRDefault="006D3036" w:rsidP="006D3036">
            <w:pPr>
              <w:rPr>
                <w:rFonts w:ascii="Arial Narrow" w:hAnsi="Arial Narrow" w:cs="Arial"/>
                <w:sz w:val="22"/>
                <w:szCs w:val="22"/>
                <w:lang w:val="es-CO"/>
              </w:rPr>
            </w:pPr>
            <w:r w:rsidRPr="00CF57B4">
              <w:rPr>
                <w:rFonts w:ascii="Arial Narrow" w:hAnsi="Arial Narrow" w:cs="Arial"/>
                <w:sz w:val="22"/>
                <w:szCs w:val="22"/>
                <w:lang w:val="es-CO"/>
              </w:rPr>
              <w:t xml:space="preserve">Si     </w:t>
            </w:r>
            <w:r w:rsidRPr="00CF57B4">
              <w:rPr>
                <w:rFonts w:ascii="Arial Narrow" w:hAnsi="Arial Narrow" w:cs="Arial"/>
                <w:sz w:val="22"/>
                <w:szCs w:val="22"/>
                <w:lang w:val="es-CO"/>
              </w:rPr>
              <w:fldChar w:fldCharType="begin">
                <w:ffData>
                  <w:name w:val="Casilla15"/>
                  <w:enabled/>
                  <w:calcOnExit w:val="0"/>
                  <w:checkBox>
                    <w:sizeAuto/>
                    <w:default w:val="0"/>
                  </w:checkBox>
                </w:ffData>
              </w:fldChar>
            </w:r>
            <w:r w:rsidRPr="00CF57B4">
              <w:rPr>
                <w:rFonts w:ascii="Arial Narrow" w:hAnsi="Arial Narrow" w:cs="Arial"/>
                <w:sz w:val="22"/>
                <w:szCs w:val="22"/>
                <w:lang w:val="es-CO"/>
              </w:rPr>
              <w:instrText xml:space="preserve"> FORMCHECKBOX </w:instrText>
            </w:r>
            <w:r w:rsidR="006C2DB3">
              <w:rPr>
                <w:rFonts w:ascii="Arial Narrow" w:hAnsi="Arial Narrow" w:cs="Arial"/>
                <w:sz w:val="22"/>
                <w:szCs w:val="22"/>
                <w:lang w:val="es-CO"/>
              </w:rPr>
            </w:r>
            <w:r w:rsidR="006C2DB3">
              <w:rPr>
                <w:rFonts w:ascii="Arial Narrow" w:hAnsi="Arial Narrow" w:cs="Arial"/>
                <w:sz w:val="22"/>
                <w:szCs w:val="22"/>
                <w:lang w:val="es-CO"/>
              </w:rPr>
              <w:fldChar w:fldCharType="separate"/>
            </w:r>
            <w:r w:rsidRPr="00CF57B4">
              <w:rPr>
                <w:rFonts w:ascii="Arial Narrow" w:hAnsi="Arial Narrow" w:cs="Arial"/>
                <w:sz w:val="22"/>
                <w:szCs w:val="22"/>
                <w:lang w:val="es-CO"/>
              </w:rPr>
              <w:fldChar w:fldCharType="end"/>
            </w:r>
          </w:p>
        </w:tc>
      </w:tr>
    </w:tbl>
    <w:p w14:paraId="28800F61" w14:textId="77777777" w:rsidR="00FF336E" w:rsidRPr="00CF57B4" w:rsidRDefault="00FF336E" w:rsidP="008E1C76">
      <w:pPr>
        <w:tabs>
          <w:tab w:val="left" w:pos="2376"/>
        </w:tabs>
        <w:rPr>
          <w:rFonts w:ascii="Arial" w:hAnsi="Arial" w:cs="Arial"/>
          <w:b/>
          <w:sz w:val="22"/>
          <w:szCs w:val="22"/>
          <w:lang w:val="es-MX"/>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5"/>
        <w:gridCol w:w="666"/>
        <w:gridCol w:w="236"/>
        <w:gridCol w:w="657"/>
        <w:gridCol w:w="283"/>
        <w:gridCol w:w="4253"/>
        <w:gridCol w:w="1021"/>
      </w:tblGrid>
      <w:tr w:rsidR="00CF57B4" w:rsidRPr="00CF57B4" w14:paraId="74CC6497" w14:textId="77777777" w:rsidTr="00356F3B">
        <w:trPr>
          <w:trHeight w:val="375"/>
        </w:trPr>
        <w:tc>
          <w:tcPr>
            <w:tcW w:w="11341"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6EC41E54" w14:textId="77777777" w:rsidR="00F5016C" w:rsidRPr="00CF57B4" w:rsidRDefault="00F5016C" w:rsidP="002208DF">
            <w:pPr>
              <w:ind w:left="290" w:hanging="284"/>
              <w:jc w:val="center"/>
              <w:rPr>
                <w:rFonts w:ascii="Arial" w:hAnsi="Arial" w:cs="Arial"/>
                <w:b/>
                <w:sz w:val="22"/>
                <w:szCs w:val="22"/>
                <w:lang w:val="es-CO"/>
              </w:rPr>
            </w:pPr>
            <w:r w:rsidRPr="00CF57B4">
              <w:rPr>
                <w:rFonts w:ascii="Arial" w:hAnsi="Arial" w:cs="Arial"/>
                <w:b/>
                <w:sz w:val="22"/>
                <w:szCs w:val="22"/>
                <w:lang w:val="es-CO"/>
              </w:rPr>
              <w:t xml:space="preserve">FIRMAS Y APROBACIONES </w:t>
            </w:r>
          </w:p>
        </w:tc>
      </w:tr>
      <w:tr w:rsidR="00CF57B4" w:rsidRPr="00CF57B4" w14:paraId="7330007E" w14:textId="77777777" w:rsidTr="00356F3B">
        <w:trPr>
          <w:trHeight w:val="375"/>
        </w:trPr>
        <w:tc>
          <w:tcPr>
            <w:tcW w:w="11341" w:type="dxa"/>
            <w:gridSpan w:val="7"/>
            <w:vAlign w:val="center"/>
          </w:tcPr>
          <w:p w14:paraId="603BDA3B" w14:textId="77777777" w:rsidR="00F5016C" w:rsidRPr="00CF57B4" w:rsidRDefault="00F5016C" w:rsidP="00B24A20">
            <w:pPr>
              <w:rPr>
                <w:rFonts w:ascii="Arial" w:hAnsi="Arial" w:cs="Arial"/>
                <w:b/>
                <w:sz w:val="22"/>
                <w:szCs w:val="22"/>
                <w:lang w:val="es-CO"/>
              </w:rPr>
            </w:pPr>
            <w:r w:rsidRPr="00CF57B4">
              <w:rPr>
                <w:rFonts w:ascii="Arial" w:hAnsi="Arial" w:cs="Arial"/>
                <w:b/>
                <w:sz w:val="22"/>
                <w:szCs w:val="22"/>
                <w:lang w:val="es-CO"/>
              </w:rPr>
              <w:t>Firmas autorizadas:</w:t>
            </w:r>
          </w:p>
        </w:tc>
      </w:tr>
      <w:tr w:rsidR="00CF57B4" w:rsidRPr="00CF57B4" w14:paraId="3123D652" w14:textId="77777777" w:rsidTr="00356F3B">
        <w:trPr>
          <w:trHeight w:val="375"/>
        </w:trPr>
        <w:tc>
          <w:tcPr>
            <w:tcW w:w="6067" w:type="dxa"/>
            <w:gridSpan w:val="5"/>
            <w:tcBorders>
              <w:bottom w:val="nil"/>
            </w:tcBorders>
            <w:vAlign w:val="bottom"/>
          </w:tcPr>
          <w:p w14:paraId="138FD3AB" w14:textId="77777777" w:rsidR="00F5016C" w:rsidRPr="00CF57B4" w:rsidRDefault="00F5016C" w:rsidP="00670DD0">
            <w:pPr>
              <w:rPr>
                <w:rFonts w:ascii="Arial" w:hAnsi="Arial" w:cs="Arial"/>
                <w:b/>
                <w:sz w:val="22"/>
                <w:szCs w:val="22"/>
                <w:lang w:val="es-CO"/>
              </w:rPr>
            </w:pPr>
            <w:r w:rsidRPr="00CF57B4">
              <w:rPr>
                <w:rFonts w:ascii="Arial" w:hAnsi="Arial" w:cs="Arial"/>
                <w:b/>
                <w:sz w:val="22"/>
                <w:szCs w:val="22"/>
                <w:lang w:val="es-CO"/>
              </w:rPr>
              <w:t>____________________________________________</w:t>
            </w:r>
          </w:p>
        </w:tc>
        <w:tc>
          <w:tcPr>
            <w:tcW w:w="5274" w:type="dxa"/>
            <w:gridSpan w:val="2"/>
            <w:tcBorders>
              <w:bottom w:val="nil"/>
            </w:tcBorders>
            <w:vAlign w:val="center"/>
          </w:tcPr>
          <w:p w14:paraId="0FB7FE32" w14:textId="77777777" w:rsidR="00F5016C" w:rsidRPr="00CF57B4" w:rsidRDefault="00F5016C" w:rsidP="00B24A20">
            <w:pPr>
              <w:rPr>
                <w:rFonts w:ascii="Arial" w:hAnsi="Arial" w:cs="Arial"/>
                <w:b/>
                <w:sz w:val="22"/>
                <w:szCs w:val="22"/>
                <w:lang w:val="es-CO"/>
              </w:rPr>
            </w:pPr>
          </w:p>
          <w:p w14:paraId="209F8B0C" w14:textId="77777777" w:rsidR="00F5016C" w:rsidRPr="00CF57B4" w:rsidRDefault="00F5016C" w:rsidP="00B24A20">
            <w:pPr>
              <w:rPr>
                <w:rFonts w:ascii="Arial" w:hAnsi="Arial" w:cs="Arial"/>
                <w:b/>
                <w:sz w:val="22"/>
                <w:szCs w:val="22"/>
                <w:lang w:val="es-CO"/>
              </w:rPr>
            </w:pPr>
          </w:p>
          <w:p w14:paraId="23A61EC2" w14:textId="77777777" w:rsidR="00F5016C" w:rsidRPr="00CF57B4" w:rsidRDefault="00F5016C" w:rsidP="00B24A20">
            <w:pPr>
              <w:rPr>
                <w:rFonts w:ascii="Arial" w:hAnsi="Arial" w:cs="Arial"/>
                <w:b/>
                <w:sz w:val="22"/>
                <w:szCs w:val="22"/>
                <w:lang w:val="es-CO"/>
              </w:rPr>
            </w:pPr>
          </w:p>
          <w:p w14:paraId="36F6B252" w14:textId="77777777" w:rsidR="00F5016C" w:rsidRPr="00CF57B4" w:rsidRDefault="00F5016C" w:rsidP="00B24A20">
            <w:pPr>
              <w:rPr>
                <w:rFonts w:ascii="Arial" w:hAnsi="Arial" w:cs="Arial"/>
                <w:b/>
                <w:sz w:val="22"/>
                <w:szCs w:val="22"/>
                <w:lang w:val="es-CO"/>
              </w:rPr>
            </w:pPr>
            <w:r w:rsidRPr="00CF57B4">
              <w:rPr>
                <w:rFonts w:ascii="Arial" w:hAnsi="Arial" w:cs="Arial"/>
                <w:b/>
                <w:sz w:val="22"/>
                <w:szCs w:val="22"/>
                <w:lang w:val="es-CO"/>
              </w:rPr>
              <w:t>____________</w:t>
            </w:r>
            <w:r w:rsidR="00670DD0" w:rsidRPr="00CF57B4">
              <w:rPr>
                <w:rFonts w:ascii="Arial" w:hAnsi="Arial" w:cs="Arial"/>
                <w:b/>
                <w:sz w:val="22"/>
                <w:szCs w:val="22"/>
                <w:lang w:val="es-CO"/>
              </w:rPr>
              <w:t>________________________</w:t>
            </w:r>
          </w:p>
        </w:tc>
      </w:tr>
      <w:tr w:rsidR="00CF57B4" w:rsidRPr="00CF57B4" w14:paraId="1947E035" w14:textId="77777777" w:rsidTr="00356F3B">
        <w:trPr>
          <w:trHeight w:val="145"/>
        </w:trPr>
        <w:tc>
          <w:tcPr>
            <w:tcW w:w="6067" w:type="dxa"/>
            <w:gridSpan w:val="5"/>
            <w:tcBorders>
              <w:top w:val="nil"/>
              <w:bottom w:val="nil"/>
            </w:tcBorders>
            <w:vAlign w:val="center"/>
          </w:tcPr>
          <w:p w14:paraId="46E1DC29" w14:textId="77777777" w:rsidR="00F5016C" w:rsidRPr="00CF57B4" w:rsidRDefault="00F5016C" w:rsidP="00B24A20">
            <w:pPr>
              <w:rPr>
                <w:rFonts w:ascii="Arial" w:hAnsi="Arial" w:cs="Arial"/>
                <w:b/>
                <w:sz w:val="22"/>
                <w:szCs w:val="22"/>
                <w:lang w:val="es-CO"/>
              </w:rPr>
            </w:pPr>
            <w:r w:rsidRPr="00CF57B4">
              <w:rPr>
                <w:rFonts w:ascii="Arial" w:hAnsi="Arial" w:cs="Arial"/>
                <w:b/>
                <w:sz w:val="22"/>
                <w:szCs w:val="22"/>
                <w:lang w:val="es-CO"/>
              </w:rPr>
              <w:t>Firma responsable:</w:t>
            </w:r>
          </w:p>
          <w:p w14:paraId="61C7D899" w14:textId="77777777" w:rsidR="00F5016C" w:rsidRPr="00CF57B4" w:rsidRDefault="00F5016C" w:rsidP="003F75A1">
            <w:pPr>
              <w:ind w:right="-80"/>
              <w:rPr>
                <w:rFonts w:ascii="Arial" w:hAnsi="Arial" w:cs="Arial"/>
                <w:b/>
                <w:sz w:val="22"/>
                <w:szCs w:val="22"/>
                <w:lang w:val="es-CO"/>
              </w:rPr>
            </w:pPr>
            <w:r w:rsidRPr="00CF57B4">
              <w:rPr>
                <w:rFonts w:ascii="Arial" w:hAnsi="Arial" w:cs="Arial"/>
                <w:b/>
                <w:sz w:val="22"/>
                <w:szCs w:val="22"/>
                <w:lang w:val="es-CO"/>
              </w:rPr>
              <w:t xml:space="preserve">Profesional </w:t>
            </w:r>
            <w:r w:rsidR="003F75A1" w:rsidRPr="00CF57B4">
              <w:rPr>
                <w:rFonts w:ascii="Arial" w:hAnsi="Arial" w:cs="Arial"/>
                <w:b/>
                <w:sz w:val="22"/>
                <w:szCs w:val="22"/>
                <w:lang w:val="es-CO"/>
              </w:rPr>
              <w:t>área técnica</w:t>
            </w:r>
          </w:p>
        </w:tc>
        <w:tc>
          <w:tcPr>
            <w:tcW w:w="5274" w:type="dxa"/>
            <w:gridSpan w:val="2"/>
            <w:tcBorders>
              <w:top w:val="nil"/>
              <w:bottom w:val="nil"/>
            </w:tcBorders>
            <w:vAlign w:val="center"/>
          </w:tcPr>
          <w:p w14:paraId="4ACD5F44" w14:textId="77777777" w:rsidR="00F5016C" w:rsidRPr="00CF57B4" w:rsidRDefault="00F5016C" w:rsidP="00B24A20">
            <w:pPr>
              <w:rPr>
                <w:rFonts w:ascii="Arial" w:hAnsi="Arial" w:cs="Arial"/>
                <w:b/>
                <w:sz w:val="22"/>
                <w:szCs w:val="22"/>
                <w:lang w:val="es-CO"/>
              </w:rPr>
            </w:pPr>
            <w:r w:rsidRPr="00CF57B4">
              <w:rPr>
                <w:rFonts w:ascii="Arial" w:hAnsi="Arial" w:cs="Arial"/>
                <w:b/>
                <w:sz w:val="22"/>
                <w:szCs w:val="22"/>
                <w:lang w:val="es-CO"/>
              </w:rPr>
              <w:t xml:space="preserve">Firma responsable: </w:t>
            </w:r>
          </w:p>
          <w:p w14:paraId="43CC8CF1" w14:textId="77777777" w:rsidR="00F5016C" w:rsidRPr="00CF57B4" w:rsidRDefault="003F75A1" w:rsidP="00B24A20">
            <w:pPr>
              <w:rPr>
                <w:rFonts w:ascii="Arial" w:hAnsi="Arial" w:cs="Arial"/>
                <w:b/>
                <w:sz w:val="22"/>
                <w:szCs w:val="22"/>
                <w:lang w:val="es-CO"/>
              </w:rPr>
            </w:pPr>
            <w:r w:rsidRPr="00CF57B4">
              <w:rPr>
                <w:rFonts w:ascii="Arial" w:hAnsi="Arial" w:cs="Arial"/>
                <w:b/>
                <w:sz w:val="22"/>
                <w:szCs w:val="22"/>
                <w:lang w:val="es-CO"/>
              </w:rPr>
              <w:t>Ordenador del Gasto</w:t>
            </w:r>
          </w:p>
        </w:tc>
      </w:tr>
      <w:tr w:rsidR="00CF57B4" w:rsidRPr="00CF57B4" w14:paraId="725EC995" w14:textId="77777777" w:rsidTr="00356F3B">
        <w:trPr>
          <w:trHeight w:val="143"/>
        </w:trPr>
        <w:tc>
          <w:tcPr>
            <w:tcW w:w="5784" w:type="dxa"/>
            <w:gridSpan w:val="4"/>
            <w:tcBorders>
              <w:top w:val="nil"/>
              <w:left w:val="single" w:sz="4" w:space="0" w:color="auto"/>
              <w:bottom w:val="nil"/>
              <w:right w:val="nil"/>
            </w:tcBorders>
            <w:vAlign w:val="center"/>
          </w:tcPr>
          <w:p w14:paraId="7570FEE2" w14:textId="77777777" w:rsidR="00F5016C" w:rsidRPr="00CF57B4" w:rsidRDefault="00F5016C" w:rsidP="00BF58EC">
            <w:pPr>
              <w:rPr>
                <w:rFonts w:ascii="Arial" w:hAnsi="Arial" w:cs="Arial"/>
                <w:b/>
                <w:sz w:val="22"/>
                <w:szCs w:val="22"/>
                <w:lang w:val="en-US"/>
              </w:rPr>
            </w:pPr>
            <w:r w:rsidRPr="00CF57B4">
              <w:rPr>
                <w:rFonts w:ascii="Arial" w:hAnsi="Arial" w:cs="Arial"/>
                <w:b/>
                <w:sz w:val="22"/>
                <w:szCs w:val="22"/>
                <w:lang w:val="en-US"/>
              </w:rPr>
              <w:t>Nom</w:t>
            </w:r>
            <w:r w:rsidR="000C644C" w:rsidRPr="00CF57B4">
              <w:rPr>
                <w:rFonts w:ascii="Arial" w:hAnsi="Arial" w:cs="Arial"/>
                <w:b/>
                <w:sz w:val="22"/>
                <w:szCs w:val="22"/>
                <w:lang w:val="en-US"/>
              </w:rPr>
              <w:t>b</w:t>
            </w:r>
            <w:r w:rsidR="007C017B" w:rsidRPr="00CF57B4">
              <w:rPr>
                <w:rFonts w:ascii="Arial" w:hAnsi="Arial" w:cs="Arial"/>
                <w:b/>
                <w:sz w:val="22"/>
                <w:szCs w:val="22"/>
                <w:lang w:val="en-US"/>
              </w:rPr>
              <w:t>re</w:t>
            </w:r>
            <w:r w:rsidR="00BF58EC" w:rsidRPr="00CF57B4">
              <w:rPr>
                <w:rFonts w:ascii="Arial" w:hAnsi="Arial" w:cs="Arial"/>
                <w:b/>
                <w:sz w:val="22"/>
                <w:szCs w:val="22"/>
                <w:lang w:val="en-US"/>
              </w:rPr>
              <w:t>:</w:t>
            </w:r>
            <w:r w:rsidR="00160681" w:rsidRPr="00CF57B4">
              <w:rPr>
                <w:rFonts w:ascii="Arial" w:hAnsi="Arial" w:cs="Arial"/>
                <w:b/>
                <w:sz w:val="22"/>
                <w:szCs w:val="22"/>
                <w:lang w:val="en-US"/>
              </w:rPr>
              <w:t xml:space="preserve"> </w:t>
            </w:r>
            <w:r w:rsidR="0099491A" w:rsidRPr="00CF57B4">
              <w:rPr>
                <w:rFonts w:ascii="Arial" w:hAnsi="Arial" w:cs="Arial"/>
                <w:b/>
                <w:sz w:val="22"/>
                <w:szCs w:val="22"/>
                <w:lang w:val="es-CO"/>
              </w:rPr>
              <w:t>LILIANA PATRICIA CHACON</w:t>
            </w:r>
          </w:p>
        </w:tc>
        <w:tc>
          <w:tcPr>
            <w:tcW w:w="283" w:type="dxa"/>
            <w:tcBorders>
              <w:top w:val="nil"/>
              <w:left w:val="nil"/>
              <w:bottom w:val="nil"/>
              <w:right w:val="single" w:sz="4" w:space="0" w:color="auto"/>
            </w:tcBorders>
            <w:vAlign w:val="center"/>
          </w:tcPr>
          <w:p w14:paraId="0AEF15B2" w14:textId="77777777" w:rsidR="00F5016C" w:rsidRPr="00CF57B4" w:rsidRDefault="00F5016C" w:rsidP="00B24A20">
            <w:pPr>
              <w:tabs>
                <w:tab w:val="left" w:pos="858"/>
              </w:tabs>
              <w:rPr>
                <w:rFonts w:ascii="Arial" w:hAnsi="Arial" w:cs="Arial"/>
                <w:b/>
                <w:sz w:val="22"/>
                <w:szCs w:val="22"/>
                <w:lang w:val="en-US"/>
              </w:rPr>
            </w:pPr>
          </w:p>
        </w:tc>
        <w:tc>
          <w:tcPr>
            <w:tcW w:w="4253" w:type="dxa"/>
            <w:tcBorders>
              <w:top w:val="nil"/>
              <w:left w:val="single" w:sz="4" w:space="0" w:color="auto"/>
              <w:bottom w:val="nil"/>
              <w:right w:val="nil"/>
            </w:tcBorders>
            <w:vAlign w:val="center"/>
          </w:tcPr>
          <w:p w14:paraId="11200F3B" w14:textId="77777777" w:rsidR="00F5016C" w:rsidRPr="00CF57B4" w:rsidRDefault="00F5016C" w:rsidP="0099491A">
            <w:pPr>
              <w:ind w:right="-2660"/>
              <w:rPr>
                <w:rFonts w:ascii="Arial" w:hAnsi="Arial" w:cs="Arial"/>
                <w:b/>
                <w:sz w:val="22"/>
                <w:szCs w:val="22"/>
                <w:lang w:val="es-CO"/>
              </w:rPr>
            </w:pPr>
            <w:r w:rsidRPr="00CF57B4">
              <w:rPr>
                <w:rFonts w:ascii="Arial" w:hAnsi="Arial" w:cs="Arial"/>
                <w:b/>
                <w:sz w:val="22"/>
                <w:szCs w:val="22"/>
                <w:lang w:val="es-CO"/>
              </w:rPr>
              <w:t xml:space="preserve">Nombre: </w:t>
            </w:r>
            <w:r w:rsidR="0099491A" w:rsidRPr="00CF57B4">
              <w:rPr>
                <w:rFonts w:ascii="Arial" w:hAnsi="Arial" w:cs="Arial"/>
                <w:b/>
                <w:sz w:val="22"/>
                <w:szCs w:val="22"/>
                <w:lang w:val="es-CO"/>
              </w:rPr>
              <w:t>JUANA AMALIA GONZÁLEZ</w:t>
            </w:r>
          </w:p>
        </w:tc>
        <w:tc>
          <w:tcPr>
            <w:tcW w:w="1021" w:type="dxa"/>
            <w:tcBorders>
              <w:top w:val="nil"/>
              <w:left w:val="nil"/>
              <w:bottom w:val="nil"/>
            </w:tcBorders>
            <w:vAlign w:val="center"/>
          </w:tcPr>
          <w:p w14:paraId="15F4FB71" w14:textId="77777777" w:rsidR="00F5016C" w:rsidRPr="00CF57B4" w:rsidRDefault="00F5016C" w:rsidP="00B24A20">
            <w:pPr>
              <w:ind w:right="-2660"/>
              <w:rPr>
                <w:rFonts w:ascii="Arial" w:hAnsi="Arial" w:cs="Arial"/>
                <w:b/>
                <w:sz w:val="22"/>
                <w:szCs w:val="22"/>
                <w:lang w:val="es-CO"/>
              </w:rPr>
            </w:pPr>
          </w:p>
        </w:tc>
      </w:tr>
      <w:tr w:rsidR="00CF57B4" w:rsidRPr="00CF57B4" w14:paraId="3FA9A703" w14:textId="77777777" w:rsidTr="00356F3B">
        <w:trPr>
          <w:trHeight w:val="143"/>
        </w:trPr>
        <w:tc>
          <w:tcPr>
            <w:tcW w:w="4225" w:type="dxa"/>
            <w:tcBorders>
              <w:top w:val="nil"/>
              <w:bottom w:val="single" w:sz="4" w:space="0" w:color="auto"/>
              <w:right w:val="nil"/>
            </w:tcBorders>
            <w:vAlign w:val="center"/>
          </w:tcPr>
          <w:p w14:paraId="3968476D" w14:textId="77777777" w:rsidR="002208DF" w:rsidRPr="00CF57B4" w:rsidRDefault="002208DF" w:rsidP="00356F3B">
            <w:pPr>
              <w:ind w:right="-1836"/>
              <w:rPr>
                <w:rFonts w:ascii="Arial" w:hAnsi="Arial" w:cs="Arial"/>
                <w:b/>
                <w:sz w:val="22"/>
                <w:szCs w:val="22"/>
                <w:lang w:val="es-CO"/>
              </w:rPr>
            </w:pPr>
            <w:r w:rsidRPr="00CF57B4">
              <w:rPr>
                <w:rFonts w:ascii="Arial" w:hAnsi="Arial" w:cs="Arial"/>
                <w:b/>
                <w:sz w:val="22"/>
                <w:szCs w:val="22"/>
                <w:lang w:val="es-CO"/>
              </w:rPr>
              <w:t>Cargo:</w:t>
            </w:r>
            <w:r w:rsidR="00160681" w:rsidRPr="00CF57B4">
              <w:rPr>
                <w:rFonts w:ascii="Arial" w:hAnsi="Arial" w:cs="Arial"/>
                <w:b/>
                <w:sz w:val="22"/>
                <w:szCs w:val="22"/>
                <w:lang w:val="es-CO"/>
              </w:rPr>
              <w:t xml:space="preserve"> </w:t>
            </w:r>
            <w:r w:rsidR="0099491A" w:rsidRPr="00CF57B4">
              <w:rPr>
                <w:rFonts w:ascii="Arial" w:hAnsi="Arial" w:cs="Arial"/>
                <w:b/>
                <w:sz w:val="22"/>
                <w:szCs w:val="22"/>
                <w:lang w:val="es-CO"/>
              </w:rPr>
              <w:t>DIRECTORA DE TECNOLOGIAS CONVERGENTES</w:t>
            </w:r>
          </w:p>
          <w:p w14:paraId="7088E275" w14:textId="34B2C905" w:rsidR="00F5016C" w:rsidRPr="00CF57B4" w:rsidRDefault="00F5016C" w:rsidP="00112F0A">
            <w:pPr>
              <w:rPr>
                <w:rFonts w:ascii="Arial" w:hAnsi="Arial" w:cs="Arial"/>
                <w:b/>
                <w:sz w:val="22"/>
                <w:szCs w:val="22"/>
                <w:lang w:val="es-CO"/>
              </w:rPr>
            </w:pPr>
            <w:r w:rsidRPr="00CF57B4">
              <w:rPr>
                <w:rFonts w:ascii="Arial" w:hAnsi="Arial" w:cs="Arial"/>
                <w:b/>
                <w:sz w:val="22"/>
                <w:szCs w:val="22"/>
                <w:lang w:val="es-CO"/>
              </w:rPr>
              <w:t xml:space="preserve">Fecha: </w:t>
            </w:r>
            <w:r w:rsidR="00356F3B" w:rsidRPr="00CF57B4">
              <w:rPr>
                <w:rFonts w:ascii="Arial" w:hAnsi="Arial" w:cs="Arial"/>
                <w:b/>
                <w:sz w:val="22"/>
                <w:szCs w:val="22"/>
                <w:lang w:val="es-CO"/>
              </w:rPr>
              <w:t>1</w:t>
            </w:r>
            <w:r w:rsidR="00112F0A" w:rsidRPr="00CF57B4">
              <w:rPr>
                <w:rFonts w:ascii="Arial" w:hAnsi="Arial" w:cs="Arial"/>
                <w:b/>
                <w:sz w:val="22"/>
                <w:szCs w:val="22"/>
                <w:lang w:val="es-CO"/>
              </w:rPr>
              <w:t>8</w:t>
            </w:r>
            <w:r w:rsidR="005F11ED" w:rsidRPr="00CF57B4">
              <w:rPr>
                <w:rFonts w:ascii="Arial" w:hAnsi="Arial" w:cs="Arial"/>
                <w:b/>
                <w:sz w:val="22"/>
                <w:szCs w:val="22"/>
                <w:lang w:val="es-CO"/>
              </w:rPr>
              <w:t>/04/2016</w:t>
            </w:r>
          </w:p>
        </w:tc>
        <w:tc>
          <w:tcPr>
            <w:tcW w:w="666" w:type="dxa"/>
            <w:tcBorders>
              <w:top w:val="nil"/>
              <w:left w:val="nil"/>
              <w:bottom w:val="single" w:sz="4" w:space="0" w:color="auto"/>
              <w:right w:val="nil"/>
            </w:tcBorders>
            <w:vAlign w:val="center"/>
          </w:tcPr>
          <w:p w14:paraId="4E6495BE" w14:textId="77777777" w:rsidR="00F5016C" w:rsidRPr="00CF57B4" w:rsidRDefault="00F5016C" w:rsidP="00B24A20">
            <w:pPr>
              <w:tabs>
                <w:tab w:val="left" w:pos="858"/>
              </w:tabs>
              <w:rPr>
                <w:rFonts w:ascii="Arial" w:hAnsi="Arial" w:cs="Arial"/>
                <w:b/>
                <w:sz w:val="22"/>
                <w:szCs w:val="22"/>
                <w:lang w:val="es-CO"/>
              </w:rPr>
            </w:pPr>
          </w:p>
        </w:tc>
        <w:tc>
          <w:tcPr>
            <w:tcW w:w="236" w:type="dxa"/>
            <w:tcBorders>
              <w:top w:val="nil"/>
              <w:left w:val="nil"/>
              <w:bottom w:val="single" w:sz="4" w:space="0" w:color="auto"/>
              <w:right w:val="nil"/>
            </w:tcBorders>
            <w:vAlign w:val="center"/>
          </w:tcPr>
          <w:p w14:paraId="03D181F4" w14:textId="77777777" w:rsidR="00F5016C" w:rsidRPr="00CF57B4" w:rsidRDefault="00F5016C" w:rsidP="00B24A20">
            <w:pPr>
              <w:tabs>
                <w:tab w:val="left" w:pos="858"/>
              </w:tabs>
              <w:ind w:right="-129"/>
              <w:rPr>
                <w:rFonts w:ascii="Arial" w:hAnsi="Arial" w:cs="Arial"/>
                <w:b/>
                <w:sz w:val="22"/>
                <w:szCs w:val="22"/>
                <w:lang w:val="es-CO"/>
              </w:rPr>
            </w:pPr>
          </w:p>
        </w:tc>
        <w:tc>
          <w:tcPr>
            <w:tcW w:w="940" w:type="dxa"/>
            <w:gridSpan w:val="2"/>
            <w:tcBorders>
              <w:top w:val="nil"/>
              <w:left w:val="nil"/>
              <w:bottom w:val="single" w:sz="4" w:space="0" w:color="auto"/>
              <w:right w:val="single" w:sz="4" w:space="0" w:color="auto"/>
            </w:tcBorders>
            <w:vAlign w:val="center"/>
          </w:tcPr>
          <w:p w14:paraId="17731EA6" w14:textId="77777777" w:rsidR="00F5016C" w:rsidRPr="00CF57B4" w:rsidRDefault="00F5016C" w:rsidP="00B24A20">
            <w:pPr>
              <w:tabs>
                <w:tab w:val="left" w:pos="858"/>
              </w:tabs>
              <w:rPr>
                <w:rFonts w:ascii="Arial" w:hAnsi="Arial" w:cs="Arial"/>
                <w:b/>
                <w:sz w:val="22"/>
                <w:szCs w:val="22"/>
                <w:lang w:val="es-CO"/>
              </w:rPr>
            </w:pPr>
          </w:p>
        </w:tc>
        <w:tc>
          <w:tcPr>
            <w:tcW w:w="4253" w:type="dxa"/>
            <w:tcBorders>
              <w:top w:val="nil"/>
              <w:left w:val="single" w:sz="4" w:space="0" w:color="auto"/>
              <w:bottom w:val="single" w:sz="4" w:space="0" w:color="auto"/>
              <w:right w:val="nil"/>
            </w:tcBorders>
            <w:vAlign w:val="center"/>
          </w:tcPr>
          <w:p w14:paraId="366B71D7" w14:textId="77777777" w:rsidR="00F5016C" w:rsidRPr="00CF57B4" w:rsidRDefault="00F5016C" w:rsidP="00B24A20">
            <w:pPr>
              <w:rPr>
                <w:rFonts w:ascii="Arial" w:hAnsi="Arial" w:cs="Arial"/>
                <w:b/>
                <w:sz w:val="22"/>
                <w:szCs w:val="22"/>
                <w:lang w:val="es-CO"/>
              </w:rPr>
            </w:pPr>
            <w:r w:rsidRPr="00CF57B4">
              <w:rPr>
                <w:rFonts w:ascii="Arial" w:hAnsi="Arial" w:cs="Arial"/>
                <w:b/>
                <w:sz w:val="22"/>
                <w:szCs w:val="22"/>
                <w:lang w:val="es-CO"/>
              </w:rPr>
              <w:t xml:space="preserve">Cargo: </w:t>
            </w:r>
            <w:r w:rsidR="0099491A" w:rsidRPr="00CF57B4">
              <w:rPr>
                <w:rFonts w:ascii="Arial" w:hAnsi="Arial" w:cs="Arial"/>
                <w:b/>
                <w:sz w:val="22"/>
                <w:szCs w:val="22"/>
                <w:lang w:val="es-CO"/>
              </w:rPr>
              <w:t>SUBGERENTE DE SOPORTE CORPORATIVO</w:t>
            </w:r>
          </w:p>
          <w:p w14:paraId="52FB0D09" w14:textId="217D625E" w:rsidR="00F5016C" w:rsidRPr="00CF57B4" w:rsidRDefault="00F5016C" w:rsidP="00112F0A">
            <w:pPr>
              <w:rPr>
                <w:rFonts w:ascii="Arial" w:hAnsi="Arial" w:cs="Arial"/>
                <w:b/>
                <w:sz w:val="22"/>
                <w:szCs w:val="22"/>
                <w:lang w:val="es-CO"/>
              </w:rPr>
            </w:pPr>
            <w:r w:rsidRPr="00CF57B4">
              <w:rPr>
                <w:rFonts w:ascii="Arial" w:hAnsi="Arial" w:cs="Arial"/>
                <w:b/>
                <w:sz w:val="22"/>
                <w:szCs w:val="22"/>
                <w:lang w:val="es-CO"/>
              </w:rPr>
              <w:t xml:space="preserve">Fecha: </w:t>
            </w:r>
            <w:r w:rsidR="00356F3B" w:rsidRPr="00CF57B4">
              <w:rPr>
                <w:rFonts w:ascii="Arial" w:hAnsi="Arial" w:cs="Arial"/>
                <w:b/>
                <w:sz w:val="22"/>
                <w:szCs w:val="22"/>
                <w:lang w:val="es-CO"/>
              </w:rPr>
              <w:t>1</w:t>
            </w:r>
            <w:r w:rsidR="00112F0A" w:rsidRPr="00CF57B4">
              <w:rPr>
                <w:rFonts w:ascii="Arial" w:hAnsi="Arial" w:cs="Arial"/>
                <w:b/>
                <w:sz w:val="22"/>
                <w:szCs w:val="22"/>
                <w:lang w:val="es-CO"/>
              </w:rPr>
              <w:t>8</w:t>
            </w:r>
            <w:r w:rsidR="005F11ED" w:rsidRPr="00CF57B4">
              <w:rPr>
                <w:rFonts w:ascii="Arial" w:hAnsi="Arial" w:cs="Arial"/>
                <w:b/>
                <w:sz w:val="22"/>
                <w:szCs w:val="22"/>
                <w:lang w:val="es-CO"/>
              </w:rPr>
              <w:t>/04/2016</w:t>
            </w:r>
          </w:p>
        </w:tc>
        <w:tc>
          <w:tcPr>
            <w:tcW w:w="1021" w:type="dxa"/>
            <w:tcBorders>
              <w:top w:val="nil"/>
              <w:left w:val="nil"/>
              <w:bottom w:val="single" w:sz="4" w:space="0" w:color="auto"/>
              <w:right w:val="single" w:sz="4" w:space="0" w:color="auto"/>
            </w:tcBorders>
            <w:vAlign w:val="center"/>
          </w:tcPr>
          <w:p w14:paraId="042FFA80" w14:textId="77777777" w:rsidR="00F5016C" w:rsidRPr="00CF57B4" w:rsidRDefault="00F5016C" w:rsidP="00B24A20">
            <w:pPr>
              <w:ind w:right="-133"/>
              <w:rPr>
                <w:rFonts w:ascii="Arial" w:hAnsi="Arial" w:cs="Arial"/>
                <w:b/>
                <w:sz w:val="22"/>
                <w:szCs w:val="22"/>
                <w:lang w:val="es-CO"/>
              </w:rPr>
            </w:pPr>
          </w:p>
        </w:tc>
      </w:tr>
    </w:tbl>
    <w:p w14:paraId="3FE2DF14" w14:textId="77777777" w:rsidR="005F11ED" w:rsidRPr="007C1281" w:rsidRDefault="005F11ED" w:rsidP="005F11ED">
      <w:pPr>
        <w:tabs>
          <w:tab w:val="left" w:pos="534"/>
          <w:tab w:val="left" w:pos="2376"/>
          <w:tab w:val="left" w:pos="3085"/>
          <w:tab w:val="left" w:pos="4389"/>
        </w:tabs>
        <w:ind w:left="-432"/>
        <w:contextualSpacing/>
        <w:jc w:val="both"/>
        <w:rPr>
          <w:rFonts w:ascii="Arial Narrow" w:hAnsi="Arial Narrow" w:cs="Arial"/>
          <w:sz w:val="16"/>
          <w:szCs w:val="16"/>
          <w:lang w:val="es-MX"/>
        </w:rPr>
      </w:pPr>
      <w:r w:rsidRPr="007C1281">
        <w:rPr>
          <w:rFonts w:ascii="Arial Narrow" w:hAnsi="Arial Narrow" w:cs="Arial"/>
          <w:sz w:val="16"/>
          <w:szCs w:val="16"/>
          <w:lang w:val="es-MX"/>
        </w:rPr>
        <w:t xml:space="preserve">Proyectó Parte Técnica: Mario Fernando Rojas Suarez/ Coordinador de TI </w:t>
      </w:r>
    </w:p>
    <w:p w14:paraId="7D94DC67" w14:textId="77777777" w:rsidR="005F11ED" w:rsidRPr="007C1281" w:rsidRDefault="005F11ED" w:rsidP="005F11ED">
      <w:pPr>
        <w:tabs>
          <w:tab w:val="left" w:pos="534"/>
          <w:tab w:val="left" w:pos="2376"/>
          <w:tab w:val="left" w:pos="3085"/>
          <w:tab w:val="left" w:pos="4389"/>
        </w:tabs>
        <w:ind w:left="-432"/>
        <w:contextualSpacing/>
        <w:jc w:val="both"/>
        <w:rPr>
          <w:rFonts w:ascii="Arial Narrow" w:hAnsi="Arial Narrow" w:cs="Arial"/>
          <w:sz w:val="16"/>
          <w:szCs w:val="16"/>
          <w:lang w:val="es-MX"/>
        </w:rPr>
      </w:pPr>
      <w:r w:rsidRPr="007C1281">
        <w:rPr>
          <w:rFonts w:ascii="Arial Narrow" w:hAnsi="Arial Narrow" w:cs="Arial"/>
          <w:sz w:val="16"/>
          <w:szCs w:val="16"/>
          <w:lang w:val="es-MX"/>
        </w:rPr>
        <w:t>Proyectó parte Jurídica: Abg. Andrea Moreno- Dirección de tecnologías convergentes</w:t>
      </w:r>
    </w:p>
    <w:p w14:paraId="52D848F6" w14:textId="77777777" w:rsidR="005F11ED" w:rsidRPr="007C1281" w:rsidRDefault="005F11ED" w:rsidP="005F11ED">
      <w:pPr>
        <w:tabs>
          <w:tab w:val="left" w:pos="534"/>
          <w:tab w:val="left" w:pos="2376"/>
          <w:tab w:val="left" w:pos="3085"/>
          <w:tab w:val="left" w:pos="4389"/>
        </w:tabs>
        <w:ind w:left="-432"/>
        <w:contextualSpacing/>
        <w:jc w:val="both"/>
        <w:rPr>
          <w:rFonts w:ascii="Arial Narrow" w:hAnsi="Arial Narrow" w:cs="Arial"/>
          <w:sz w:val="16"/>
          <w:szCs w:val="16"/>
          <w:lang w:val="es-MX"/>
        </w:rPr>
      </w:pPr>
      <w:r w:rsidRPr="007C1281">
        <w:rPr>
          <w:rFonts w:ascii="Arial Narrow" w:hAnsi="Arial Narrow" w:cs="Arial"/>
          <w:sz w:val="16"/>
          <w:szCs w:val="16"/>
          <w:lang w:val="es-MX"/>
        </w:rPr>
        <w:t xml:space="preserve">Proyecto parte Económica: </w:t>
      </w:r>
      <w:r w:rsidRPr="007C1281">
        <w:rPr>
          <w:rFonts w:ascii="Arial Narrow" w:hAnsi="Arial Narrow"/>
          <w:bCs/>
          <w:sz w:val="16"/>
          <w:szCs w:val="16"/>
          <w:shd w:val="clear" w:color="auto" w:fill="FFFFFF"/>
        </w:rPr>
        <w:t>Claudia Milena Fernández Rodríguez</w:t>
      </w:r>
    </w:p>
    <w:p w14:paraId="0B2776CF" w14:textId="77777777" w:rsidR="005E6E87" w:rsidRDefault="00CC50DD">
      <w:pPr>
        <w:tabs>
          <w:tab w:val="left" w:pos="251"/>
          <w:tab w:val="left" w:pos="534"/>
          <w:tab w:val="left" w:pos="2376"/>
          <w:tab w:val="left" w:pos="3085"/>
          <w:tab w:val="left" w:pos="4389"/>
        </w:tabs>
        <w:ind w:left="-432"/>
        <w:rPr>
          <w:rFonts w:ascii="Arial" w:hAnsi="Arial" w:cs="Arial"/>
          <w:sz w:val="22"/>
          <w:szCs w:val="22"/>
          <w:lang w:val="es-MX"/>
        </w:rPr>
      </w:pPr>
      <w:r w:rsidRPr="00CF57B4">
        <w:rPr>
          <w:rFonts w:ascii="Arial" w:hAnsi="Arial" w:cs="Arial"/>
          <w:sz w:val="22"/>
          <w:szCs w:val="22"/>
          <w:lang w:val="es-MX"/>
        </w:rPr>
        <w:tab/>
      </w:r>
      <w:r w:rsidRPr="00CF57B4">
        <w:rPr>
          <w:rFonts w:ascii="Arial" w:hAnsi="Arial" w:cs="Arial"/>
          <w:sz w:val="22"/>
          <w:szCs w:val="22"/>
          <w:lang w:val="es-MX"/>
        </w:rPr>
        <w:tab/>
      </w:r>
    </w:p>
    <w:p w14:paraId="28472744" w14:textId="77777777" w:rsidR="005E6E87" w:rsidRDefault="005E6E87">
      <w:pPr>
        <w:tabs>
          <w:tab w:val="left" w:pos="251"/>
          <w:tab w:val="left" w:pos="534"/>
          <w:tab w:val="left" w:pos="2376"/>
          <w:tab w:val="left" w:pos="3085"/>
          <w:tab w:val="left" w:pos="4389"/>
        </w:tabs>
        <w:ind w:left="-432"/>
        <w:rPr>
          <w:rFonts w:ascii="Arial" w:hAnsi="Arial" w:cs="Arial"/>
          <w:sz w:val="22"/>
          <w:szCs w:val="22"/>
          <w:lang w:val="es-MX"/>
        </w:rPr>
      </w:pPr>
    </w:p>
    <w:p w14:paraId="64CC9757" w14:textId="77777777" w:rsidR="005E6E87" w:rsidRDefault="005E6E87">
      <w:pPr>
        <w:tabs>
          <w:tab w:val="left" w:pos="251"/>
          <w:tab w:val="left" w:pos="534"/>
          <w:tab w:val="left" w:pos="2376"/>
          <w:tab w:val="left" w:pos="3085"/>
          <w:tab w:val="left" w:pos="4389"/>
        </w:tabs>
        <w:ind w:left="-432"/>
        <w:rPr>
          <w:rFonts w:ascii="Arial" w:hAnsi="Arial" w:cs="Arial"/>
          <w:sz w:val="22"/>
          <w:szCs w:val="22"/>
          <w:lang w:val="es-MX"/>
        </w:rPr>
      </w:pPr>
    </w:p>
    <w:p w14:paraId="17CD97E3" w14:textId="77777777" w:rsidR="005E6E87" w:rsidRDefault="005E6E87">
      <w:pPr>
        <w:tabs>
          <w:tab w:val="left" w:pos="251"/>
          <w:tab w:val="left" w:pos="534"/>
          <w:tab w:val="left" w:pos="2376"/>
          <w:tab w:val="left" w:pos="3085"/>
          <w:tab w:val="left" w:pos="4389"/>
        </w:tabs>
        <w:ind w:left="-432"/>
        <w:rPr>
          <w:rFonts w:ascii="Arial" w:hAnsi="Arial" w:cs="Arial"/>
          <w:sz w:val="22"/>
          <w:szCs w:val="22"/>
          <w:lang w:val="es-MX"/>
        </w:rPr>
      </w:pPr>
    </w:p>
    <w:p w14:paraId="0F5A0E5D" w14:textId="717218A7" w:rsidR="005E6E87" w:rsidRDefault="005E6E87" w:rsidP="00F709BF">
      <w:pPr>
        <w:tabs>
          <w:tab w:val="left" w:pos="251"/>
          <w:tab w:val="left" w:pos="534"/>
          <w:tab w:val="left" w:pos="2376"/>
          <w:tab w:val="left" w:pos="3085"/>
          <w:tab w:val="left" w:pos="4389"/>
        </w:tabs>
        <w:rPr>
          <w:rFonts w:ascii="Arial" w:hAnsi="Arial" w:cs="Arial"/>
          <w:sz w:val="22"/>
          <w:szCs w:val="22"/>
          <w:lang w:val="es-MX"/>
        </w:rPr>
      </w:pPr>
    </w:p>
    <w:p w14:paraId="30CCD0BF" w14:textId="14B4E88D" w:rsidR="007C1281" w:rsidRDefault="007C1281" w:rsidP="00FC3CAC">
      <w:pPr>
        <w:tabs>
          <w:tab w:val="left" w:pos="251"/>
          <w:tab w:val="left" w:pos="534"/>
          <w:tab w:val="left" w:pos="2376"/>
          <w:tab w:val="left" w:pos="3085"/>
          <w:tab w:val="left" w:pos="4389"/>
        </w:tabs>
        <w:rPr>
          <w:rFonts w:ascii="Arial" w:hAnsi="Arial" w:cs="Arial"/>
          <w:sz w:val="22"/>
          <w:szCs w:val="22"/>
          <w:lang w:val="es-MX"/>
        </w:rPr>
      </w:pPr>
    </w:p>
    <w:p w14:paraId="7B4A1D5F" w14:textId="07757F5C" w:rsidR="00F50DA1" w:rsidRDefault="00F50DA1" w:rsidP="00FC3CAC">
      <w:pPr>
        <w:tabs>
          <w:tab w:val="left" w:pos="251"/>
          <w:tab w:val="left" w:pos="534"/>
          <w:tab w:val="left" w:pos="2376"/>
          <w:tab w:val="left" w:pos="3085"/>
          <w:tab w:val="left" w:pos="4389"/>
        </w:tabs>
        <w:rPr>
          <w:rFonts w:ascii="Arial" w:hAnsi="Arial" w:cs="Arial"/>
          <w:sz w:val="22"/>
          <w:szCs w:val="22"/>
          <w:lang w:val="es-MX"/>
        </w:rPr>
      </w:pPr>
    </w:p>
    <w:p w14:paraId="41A3A0A6" w14:textId="512C5102" w:rsidR="00F50DA1" w:rsidRDefault="00F50DA1" w:rsidP="00FC3CAC">
      <w:pPr>
        <w:tabs>
          <w:tab w:val="left" w:pos="251"/>
          <w:tab w:val="left" w:pos="534"/>
          <w:tab w:val="left" w:pos="2376"/>
          <w:tab w:val="left" w:pos="3085"/>
          <w:tab w:val="left" w:pos="4389"/>
        </w:tabs>
        <w:rPr>
          <w:rFonts w:ascii="Arial" w:hAnsi="Arial" w:cs="Arial"/>
          <w:sz w:val="22"/>
          <w:szCs w:val="22"/>
          <w:lang w:val="es-MX"/>
        </w:rPr>
      </w:pPr>
    </w:p>
    <w:p w14:paraId="2C2CA1F4" w14:textId="77777777" w:rsidR="00F50DA1" w:rsidRPr="00CF57B4" w:rsidRDefault="00F50DA1" w:rsidP="00FC3CAC">
      <w:pPr>
        <w:tabs>
          <w:tab w:val="left" w:pos="251"/>
          <w:tab w:val="left" w:pos="534"/>
          <w:tab w:val="left" w:pos="2376"/>
          <w:tab w:val="left" w:pos="3085"/>
          <w:tab w:val="left" w:pos="4389"/>
        </w:tabs>
        <w:rPr>
          <w:rFonts w:ascii="Arial" w:hAnsi="Arial" w:cs="Arial"/>
          <w:sz w:val="22"/>
          <w:szCs w:val="22"/>
          <w:lang w:val="es-MX"/>
        </w:rPr>
      </w:pPr>
    </w:p>
    <w:p w14:paraId="721ADEE4" w14:textId="575ABC7F" w:rsidR="00904123" w:rsidRPr="00CF57B4" w:rsidRDefault="00904123" w:rsidP="00904123">
      <w:pPr>
        <w:tabs>
          <w:tab w:val="left" w:pos="4389"/>
        </w:tabs>
        <w:jc w:val="center"/>
        <w:rPr>
          <w:rFonts w:ascii="Arial Narrow" w:hAnsi="Arial Narrow" w:cs="Arial"/>
          <w:b/>
          <w:sz w:val="22"/>
          <w:szCs w:val="22"/>
          <w:lang w:val="pt-BR"/>
        </w:rPr>
      </w:pPr>
      <w:r w:rsidRPr="00CF57B4">
        <w:rPr>
          <w:rFonts w:ascii="Arial Narrow" w:hAnsi="Arial Narrow" w:cs="Arial"/>
          <w:b/>
          <w:sz w:val="22"/>
          <w:szCs w:val="22"/>
          <w:lang w:val="pt-BR"/>
        </w:rPr>
        <w:t>ANEXO No 1 - CARTA DE PRESENTACIÓN</w:t>
      </w:r>
    </w:p>
    <w:p w14:paraId="0BE5D6A7" w14:textId="77777777" w:rsidR="00904123" w:rsidRPr="00CF57B4" w:rsidRDefault="00904123" w:rsidP="00904123">
      <w:pPr>
        <w:jc w:val="center"/>
        <w:outlineLvl w:val="0"/>
        <w:rPr>
          <w:rFonts w:ascii="Arial Narrow" w:hAnsi="Arial Narrow" w:cs="Arial"/>
          <w:b/>
          <w:sz w:val="22"/>
          <w:szCs w:val="22"/>
          <w:lang w:val="pt-BR"/>
        </w:rPr>
      </w:pPr>
    </w:p>
    <w:p w14:paraId="0B688808" w14:textId="77777777" w:rsidR="00904123" w:rsidRPr="00CF57B4" w:rsidRDefault="00904123" w:rsidP="00904123">
      <w:pPr>
        <w:jc w:val="center"/>
        <w:outlineLvl w:val="0"/>
        <w:rPr>
          <w:rFonts w:ascii="Arial Narrow" w:hAnsi="Arial Narrow" w:cs="Arial"/>
          <w:b/>
          <w:sz w:val="22"/>
          <w:szCs w:val="22"/>
          <w:lang w:val="pt-BR"/>
        </w:rPr>
      </w:pPr>
    </w:p>
    <w:p w14:paraId="443759B2" w14:textId="77777777" w:rsidR="00904123" w:rsidRPr="00CF57B4" w:rsidRDefault="00904123" w:rsidP="00904123">
      <w:pPr>
        <w:rPr>
          <w:rFonts w:ascii="Arial Narrow" w:hAnsi="Arial Narrow" w:cs="Tahoma"/>
          <w:sz w:val="22"/>
          <w:szCs w:val="22"/>
          <w:lang w:val="es-ES_tradnl"/>
        </w:rPr>
      </w:pPr>
    </w:p>
    <w:p w14:paraId="1A78E3BF" w14:textId="77777777" w:rsidR="00904123" w:rsidRPr="00CF57B4" w:rsidRDefault="00904123" w:rsidP="00904123">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Ciudad y Fecha: ___________________________________</w:t>
      </w:r>
    </w:p>
    <w:p w14:paraId="2AC5E750" w14:textId="77777777" w:rsidR="00904123" w:rsidRPr="00CF57B4" w:rsidRDefault="00904123" w:rsidP="00904123">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Señores:</w:t>
      </w:r>
    </w:p>
    <w:p w14:paraId="0547A223" w14:textId="77777777" w:rsidR="00904123" w:rsidRPr="00CF57B4" w:rsidRDefault="00904123" w:rsidP="00904123">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 xml:space="preserve">Radio Televisión Nacional de Colombia - </w:t>
      </w:r>
      <w:r w:rsidRPr="00CF57B4">
        <w:rPr>
          <w:rFonts w:ascii="Arial Narrow" w:eastAsia="Calibri" w:hAnsi="Arial Narrow" w:cs="Arial"/>
          <w:b/>
          <w:sz w:val="22"/>
          <w:szCs w:val="22"/>
          <w:lang w:eastAsia="en-US"/>
        </w:rPr>
        <w:t>RTVC</w:t>
      </w:r>
    </w:p>
    <w:p w14:paraId="2823C36D" w14:textId="77777777" w:rsidR="00904123" w:rsidRPr="00CF57B4" w:rsidRDefault="00904123" w:rsidP="00904123">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Oficina Asesora Jurídica</w:t>
      </w:r>
    </w:p>
    <w:p w14:paraId="7F0CF49A" w14:textId="77777777" w:rsidR="00904123" w:rsidRPr="00CF57B4" w:rsidRDefault="00904123" w:rsidP="00904123">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Coordinación de Procesos de Selección</w:t>
      </w:r>
    </w:p>
    <w:p w14:paraId="2F10A724" w14:textId="77777777" w:rsidR="00904123" w:rsidRPr="00CF57B4" w:rsidRDefault="00904123" w:rsidP="00904123">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Carrera 45 No. 26 - 33</w:t>
      </w:r>
    </w:p>
    <w:p w14:paraId="2CE8D8D6" w14:textId="77777777" w:rsidR="00904123" w:rsidRPr="00CF57B4" w:rsidRDefault="00904123" w:rsidP="00904123">
      <w:pPr>
        <w:tabs>
          <w:tab w:val="left" w:pos="3934"/>
          <w:tab w:val="left" w:pos="4956"/>
        </w:tabs>
        <w:rPr>
          <w:rFonts w:ascii="Arial Narrow" w:eastAsia="Calibri" w:hAnsi="Arial Narrow" w:cs="Arial"/>
          <w:sz w:val="22"/>
          <w:szCs w:val="22"/>
          <w:lang w:eastAsia="en-US"/>
        </w:rPr>
      </w:pPr>
    </w:p>
    <w:p w14:paraId="7BD34B87" w14:textId="77777777" w:rsidR="00904123" w:rsidRPr="00CF57B4" w:rsidRDefault="00904123" w:rsidP="00904123">
      <w:pPr>
        <w:tabs>
          <w:tab w:val="left" w:pos="3934"/>
          <w:tab w:val="left" w:pos="4956"/>
        </w:tabs>
        <w:spacing w:line="276" w:lineRule="auto"/>
        <w:ind w:hanging="1416"/>
        <w:rPr>
          <w:rFonts w:ascii="Arial Narrow" w:eastAsia="Calibri" w:hAnsi="Arial Narrow" w:cs="Arial"/>
          <w:sz w:val="22"/>
          <w:szCs w:val="22"/>
          <w:lang w:eastAsia="en-US"/>
        </w:rPr>
      </w:pPr>
    </w:p>
    <w:p w14:paraId="74056650" w14:textId="7C1CE922" w:rsidR="00904123" w:rsidRPr="00CF57B4" w:rsidRDefault="00904123" w:rsidP="00904123">
      <w:pPr>
        <w:tabs>
          <w:tab w:val="left" w:pos="3934"/>
          <w:tab w:val="left" w:pos="4956"/>
        </w:tabs>
        <w:spacing w:line="276" w:lineRule="auto"/>
        <w:jc w:val="both"/>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 xml:space="preserve">Referencia: Invitación </w:t>
      </w:r>
      <w:r w:rsidR="005E6E87">
        <w:rPr>
          <w:rFonts w:ascii="Arial Narrow" w:eastAsia="Calibri" w:hAnsi="Arial Narrow" w:cs="Arial"/>
          <w:sz w:val="22"/>
          <w:szCs w:val="22"/>
          <w:lang w:eastAsia="en-US"/>
        </w:rPr>
        <w:t>Abierta</w:t>
      </w:r>
      <w:r w:rsidRPr="00CF57B4">
        <w:rPr>
          <w:rFonts w:ascii="Arial Narrow" w:eastAsia="Calibri" w:hAnsi="Arial Narrow" w:cs="Arial"/>
          <w:sz w:val="22"/>
          <w:szCs w:val="22"/>
          <w:lang w:eastAsia="en-US"/>
        </w:rPr>
        <w:t xml:space="preserve"> No. ______ de 2016 </w:t>
      </w:r>
    </w:p>
    <w:p w14:paraId="0E32F70A" w14:textId="77777777" w:rsidR="00904123" w:rsidRPr="00CF57B4" w:rsidRDefault="00904123" w:rsidP="00904123">
      <w:pPr>
        <w:tabs>
          <w:tab w:val="left" w:pos="3934"/>
          <w:tab w:val="left" w:pos="4956"/>
        </w:tabs>
        <w:spacing w:line="276" w:lineRule="auto"/>
        <w:jc w:val="both"/>
        <w:rPr>
          <w:rFonts w:ascii="Arial Narrow" w:eastAsia="Calibri" w:hAnsi="Arial Narrow" w:cs="Arial"/>
          <w:sz w:val="22"/>
          <w:szCs w:val="22"/>
          <w:lang w:eastAsia="en-US"/>
        </w:rPr>
      </w:pPr>
    </w:p>
    <w:p w14:paraId="370ADB1C" w14:textId="046C5535" w:rsidR="00904123" w:rsidRPr="00CF57B4" w:rsidRDefault="00904123" w:rsidP="00904123">
      <w:pPr>
        <w:pStyle w:val="Prrafodelista"/>
        <w:ind w:left="0"/>
        <w:jc w:val="both"/>
        <w:rPr>
          <w:rFonts w:ascii="Arial Narrow" w:hAnsi="Arial Narrow"/>
          <w:bCs/>
          <w:sz w:val="22"/>
          <w:szCs w:val="22"/>
        </w:rPr>
      </w:pPr>
      <w:r w:rsidRPr="00CF57B4">
        <w:rPr>
          <w:rFonts w:ascii="Arial Narrow" w:eastAsia="Calibri" w:hAnsi="Arial Narrow" w:cs="Arial"/>
          <w:sz w:val="22"/>
          <w:szCs w:val="22"/>
          <w:lang w:eastAsia="en-US"/>
        </w:rPr>
        <w:t xml:space="preserve">Objeto: </w:t>
      </w:r>
      <w:r w:rsidR="008F1FEA">
        <w:rPr>
          <w:rFonts w:ascii="Arial Narrow" w:hAnsi="Arial Narrow"/>
          <w:bCs/>
          <w:sz w:val="22"/>
          <w:szCs w:val="22"/>
        </w:rPr>
        <w:t>C</w:t>
      </w:r>
      <w:r w:rsidR="008F1FEA" w:rsidRPr="00CF57B4">
        <w:rPr>
          <w:rFonts w:ascii="Arial Narrow" w:hAnsi="Arial Narrow"/>
          <w:bCs/>
          <w:sz w:val="22"/>
          <w:szCs w:val="22"/>
        </w:rPr>
        <w:t xml:space="preserve">ontratar los servicios de planeación, alistamiento, aprovisionamiento y aseguramiento de la infraestructura tecnológica </w:t>
      </w:r>
      <w:r w:rsidR="008F1FEA" w:rsidRPr="00CF57B4">
        <w:rPr>
          <w:rFonts w:ascii="Arial Narrow" w:hAnsi="Arial Narrow"/>
          <w:bCs/>
          <w:sz w:val="22"/>
          <w:szCs w:val="22"/>
          <w:lang w:val="es-CO"/>
        </w:rPr>
        <w:t>convergente de Cloud Media para las áreas misionales</w:t>
      </w:r>
      <w:r w:rsidRPr="00CF57B4">
        <w:rPr>
          <w:rFonts w:ascii="Arial Narrow" w:hAnsi="Arial Narrow"/>
          <w:bCs/>
          <w:sz w:val="22"/>
          <w:szCs w:val="22"/>
        </w:rPr>
        <w:t>.</w:t>
      </w:r>
    </w:p>
    <w:p w14:paraId="543BE45E" w14:textId="4780E62B" w:rsidR="00904123" w:rsidRPr="00CF57B4" w:rsidRDefault="00904123" w:rsidP="00904123">
      <w:pPr>
        <w:tabs>
          <w:tab w:val="left" w:pos="3934"/>
          <w:tab w:val="left" w:pos="4956"/>
        </w:tabs>
        <w:spacing w:line="276" w:lineRule="auto"/>
        <w:jc w:val="both"/>
        <w:rPr>
          <w:rFonts w:ascii="Arial Narrow" w:eastAsia="Calibri" w:hAnsi="Arial Narrow" w:cs="Arial"/>
          <w:sz w:val="22"/>
          <w:szCs w:val="22"/>
          <w:lang w:eastAsia="en-US"/>
        </w:rPr>
      </w:pPr>
      <w:r w:rsidRPr="00CF57B4">
        <w:rPr>
          <w:rFonts w:ascii="Arial Narrow" w:hAnsi="Arial Narrow" w:cs="Arial"/>
          <w:bCs/>
          <w:sz w:val="22"/>
          <w:szCs w:val="22"/>
          <w:lang w:val="es-ES_tradnl"/>
        </w:rPr>
        <w:t>.</w:t>
      </w:r>
    </w:p>
    <w:p w14:paraId="18B4CAA9" w14:textId="77777777" w:rsidR="00904123" w:rsidRPr="00CF57B4" w:rsidRDefault="00904123" w:rsidP="00904123">
      <w:pPr>
        <w:tabs>
          <w:tab w:val="left" w:pos="3934"/>
          <w:tab w:val="left" w:pos="4956"/>
        </w:tabs>
        <w:spacing w:line="276" w:lineRule="auto"/>
        <w:rPr>
          <w:rFonts w:ascii="Arial Narrow" w:eastAsia="Calibri" w:hAnsi="Arial Narrow" w:cs="Arial"/>
          <w:sz w:val="22"/>
          <w:szCs w:val="22"/>
          <w:lang w:eastAsia="en-US"/>
        </w:rPr>
      </w:pPr>
    </w:p>
    <w:p w14:paraId="6ACF6712" w14:textId="77777777" w:rsidR="00904123" w:rsidRPr="00CF57B4" w:rsidRDefault="00904123" w:rsidP="00904123">
      <w:pPr>
        <w:spacing w:line="276" w:lineRule="auto"/>
        <w:jc w:val="both"/>
        <w:rPr>
          <w:rFonts w:ascii="Arial Narrow" w:hAnsi="Arial Narrow" w:cs="Arial"/>
          <w:sz w:val="22"/>
          <w:szCs w:val="22"/>
        </w:rPr>
      </w:pPr>
      <w:r w:rsidRPr="00CF57B4">
        <w:rPr>
          <w:rFonts w:ascii="Arial Narrow" w:hAnsi="Arial Narrow" w:cs="Arial"/>
          <w:sz w:val="22"/>
          <w:szCs w:val="22"/>
        </w:rPr>
        <w:t xml:space="preserve">El suscrito, _______________________________________, identificado con la cédula de ciudadanía No.  ______________ expedida en ___________, </w:t>
      </w:r>
      <w:r w:rsidRPr="00CF57B4">
        <w:rPr>
          <w:rFonts w:ascii="Arial Narrow" w:hAnsi="Arial Narrow"/>
          <w:sz w:val="22"/>
          <w:szCs w:val="22"/>
        </w:rPr>
        <w:t xml:space="preserve">actuando como representante legal de la sociedad _____________________; representante del Consorcio _______________ o Unión Temporal ___________________, integrado por______________________; o como apoderado de _____________________ según poder debidamente conferido y que adjunto a la presente), </w:t>
      </w:r>
      <w:r w:rsidRPr="00CF57B4">
        <w:rPr>
          <w:rFonts w:ascii="Arial Narrow" w:hAnsi="Arial Narrow" w:cs="Arial"/>
          <w:sz w:val="22"/>
          <w:szCs w:val="22"/>
        </w:rPr>
        <w:t xml:space="preserve"> de acuerdo con lo establecido en el documento de Reglas de Participación, presento OFERTA Y/O PROPUESTA de conformidad con las condiciones, cantidades y características descritas  en las reglas de participación y en caso de que sea aceptada y adjudicada por </w:t>
      </w:r>
      <w:r w:rsidRPr="00CF57B4">
        <w:rPr>
          <w:rFonts w:ascii="Arial Narrow" w:hAnsi="Arial Narrow" w:cs="Arial"/>
          <w:b/>
          <w:sz w:val="22"/>
          <w:szCs w:val="22"/>
        </w:rPr>
        <w:t>RTVC</w:t>
      </w:r>
      <w:r w:rsidRPr="00CF57B4">
        <w:rPr>
          <w:rFonts w:ascii="Arial Narrow" w:hAnsi="Arial Narrow" w:cs="Arial"/>
          <w:sz w:val="22"/>
          <w:szCs w:val="22"/>
        </w:rPr>
        <w:t>, me comprometo a firmar el contrato correspondiente.</w:t>
      </w:r>
    </w:p>
    <w:p w14:paraId="31B207CA" w14:textId="77777777" w:rsidR="00904123" w:rsidRPr="00CF57B4" w:rsidRDefault="00904123" w:rsidP="00904123">
      <w:pPr>
        <w:tabs>
          <w:tab w:val="left" w:pos="3934"/>
          <w:tab w:val="left" w:pos="4956"/>
        </w:tabs>
        <w:spacing w:line="276" w:lineRule="auto"/>
        <w:rPr>
          <w:rFonts w:ascii="Arial Narrow" w:eastAsia="Calibri" w:hAnsi="Arial Narrow" w:cs="Arial"/>
          <w:sz w:val="22"/>
          <w:szCs w:val="22"/>
          <w:lang w:eastAsia="en-US"/>
        </w:rPr>
      </w:pPr>
    </w:p>
    <w:p w14:paraId="15E199BE" w14:textId="77777777" w:rsidR="00904123" w:rsidRPr="00CF57B4" w:rsidRDefault="00904123" w:rsidP="00904123">
      <w:pPr>
        <w:spacing w:line="276" w:lineRule="auto"/>
        <w:jc w:val="both"/>
        <w:rPr>
          <w:rFonts w:ascii="Arial Narrow" w:hAnsi="Arial Narrow" w:cs="Arial"/>
          <w:sz w:val="22"/>
          <w:szCs w:val="22"/>
        </w:rPr>
      </w:pPr>
      <w:r w:rsidRPr="00CF57B4">
        <w:rPr>
          <w:rFonts w:ascii="Arial Narrow" w:hAnsi="Arial Narrow" w:cs="Arial"/>
          <w:sz w:val="22"/>
          <w:szCs w:val="22"/>
        </w:rPr>
        <w:t>Declaro bajo la gravedad de juramento que se entiende prestado con la firma de la presente carta, que:</w:t>
      </w:r>
    </w:p>
    <w:p w14:paraId="0AD3BAD6" w14:textId="77777777" w:rsidR="00904123" w:rsidRPr="00CF57B4" w:rsidRDefault="00904123" w:rsidP="00904123">
      <w:pPr>
        <w:spacing w:line="276" w:lineRule="auto"/>
        <w:rPr>
          <w:rFonts w:ascii="Arial Narrow" w:hAnsi="Arial Narrow" w:cs="Arial"/>
          <w:sz w:val="22"/>
          <w:szCs w:val="22"/>
        </w:rPr>
      </w:pPr>
    </w:p>
    <w:p w14:paraId="77B348AE" w14:textId="77777777" w:rsidR="00904123" w:rsidRPr="00CF57B4" w:rsidRDefault="00904123" w:rsidP="008A1573">
      <w:pPr>
        <w:numPr>
          <w:ilvl w:val="0"/>
          <w:numId w:val="50"/>
        </w:numPr>
        <w:spacing w:line="276" w:lineRule="auto"/>
        <w:jc w:val="both"/>
        <w:rPr>
          <w:rFonts w:ascii="Arial Narrow" w:hAnsi="Arial Narrow" w:cs="Arial"/>
          <w:sz w:val="22"/>
          <w:szCs w:val="22"/>
        </w:rPr>
      </w:pPr>
      <w:r w:rsidRPr="00CF57B4">
        <w:rPr>
          <w:rFonts w:ascii="Arial Narrow" w:hAnsi="Arial Narrow" w:cs="Arial"/>
          <w:sz w:val="22"/>
          <w:szCs w:val="22"/>
        </w:rPr>
        <w:t>Esta oferta y el contrato que llegare a celebrarse sólo compromete a los firmantes de esta carta.</w:t>
      </w:r>
    </w:p>
    <w:p w14:paraId="33F82A1B" w14:textId="77777777" w:rsidR="00904123" w:rsidRPr="00CF57B4" w:rsidRDefault="00904123" w:rsidP="008A1573">
      <w:pPr>
        <w:numPr>
          <w:ilvl w:val="0"/>
          <w:numId w:val="50"/>
        </w:numPr>
        <w:spacing w:line="276" w:lineRule="auto"/>
        <w:jc w:val="both"/>
        <w:rPr>
          <w:rFonts w:ascii="Arial Narrow" w:hAnsi="Arial Narrow" w:cs="Arial"/>
          <w:sz w:val="22"/>
          <w:szCs w:val="22"/>
        </w:rPr>
      </w:pPr>
      <w:r w:rsidRPr="00CF57B4">
        <w:rPr>
          <w:rFonts w:ascii="Arial Narrow" w:hAnsi="Arial Narrow" w:cs="Arial"/>
          <w:sz w:val="22"/>
          <w:szCs w:val="22"/>
        </w:rPr>
        <w:t>Ninguna entidad o persona distinta del firmante tienen interés comercial en esta oferta ni en el contrato probable que de ella se derive.</w:t>
      </w:r>
    </w:p>
    <w:p w14:paraId="5274210E" w14:textId="77777777" w:rsidR="00904123" w:rsidRPr="00CF57B4" w:rsidRDefault="00904123" w:rsidP="008A1573">
      <w:pPr>
        <w:numPr>
          <w:ilvl w:val="0"/>
          <w:numId w:val="50"/>
        </w:numPr>
        <w:spacing w:line="276" w:lineRule="auto"/>
        <w:jc w:val="both"/>
        <w:rPr>
          <w:rFonts w:ascii="Arial Narrow" w:hAnsi="Arial Narrow" w:cs="Arial"/>
          <w:sz w:val="22"/>
          <w:szCs w:val="22"/>
        </w:rPr>
      </w:pPr>
      <w:r w:rsidRPr="00CF57B4">
        <w:rPr>
          <w:rFonts w:ascii="Arial Narrow" w:hAnsi="Arial Narrow" w:cs="Arial"/>
          <w:sz w:val="22"/>
          <w:szCs w:val="22"/>
        </w:rPr>
        <w:t>He leído cuidadosamente y aceptamos el contenido de las reglas de participación, las adendas para contratación y todos sus anexos y referencias, me he enterado suficientemente de las condiciones exigidas y de las circunstancias en las cuales la entidad suscribiría el contrato y, en términos generales, de las circunstancias que puedan afectar la ejecución del contrato o los precios de la oferta.</w:t>
      </w:r>
    </w:p>
    <w:p w14:paraId="4C24E85B" w14:textId="77777777" w:rsidR="00904123" w:rsidRPr="00CF57B4" w:rsidRDefault="00904123" w:rsidP="008A1573">
      <w:pPr>
        <w:pStyle w:val="Prrafodelista"/>
        <w:numPr>
          <w:ilvl w:val="0"/>
          <w:numId w:val="50"/>
        </w:numPr>
        <w:spacing w:line="276" w:lineRule="auto"/>
        <w:jc w:val="both"/>
        <w:rPr>
          <w:rFonts w:ascii="Arial Narrow" w:hAnsi="Arial Narrow" w:cs="Arial"/>
          <w:sz w:val="22"/>
          <w:szCs w:val="22"/>
        </w:rPr>
      </w:pPr>
      <w:r w:rsidRPr="00CF57B4">
        <w:rPr>
          <w:rFonts w:ascii="Arial Narrow" w:hAnsi="Arial Narrow" w:cs="Arial"/>
          <w:sz w:val="22"/>
          <w:szCs w:val="22"/>
        </w:rPr>
        <w:t>Con la presentación de la propuesta declaro que conozco y acepto todos los anexos y adendas de las reglas de participación, así como todos sus comunicados aclarativos e interpretativos, si los hay, y por tanto, acepto sus términos sin reservas ni condicionamientos y me comprometo a cumplir con todos los compromisos y exigencias contempladas en los estudios previos, reglas de participación, anexos, adendas y a diligenciar los anexos obligatorios que se establecen a continuación:</w:t>
      </w:r>
    </w:p>
    <w:p w14:paraId="3EF2D5D5" w14:textId="77777777" w:rsidR="00904123" w:rsidRPr="00CF57B4" w:rsidRDefault="00904123" w:rsidP="00904123">
      <w:pPr>
        <w:pStyle w:val="Prrafodelista"/>
        <w:tabs>
          <w:tab w:val="left" w:pos="3934"/>
          <w:tab w:val="left" w:pos="4956"/>
        </w:tabs>
        <w:spacing w:line="276" w:lineRule="auto"/>
        <w:ind w:left="360"/>
        <w:jc w:val="both"/>
        <w:rPr>
          <w:rFonts w:ascii="Arial Narrow" w:hAnsi="Arial Narrow" w:cs="Arial"/>
          <w:sz w:val="22"/>
          <w:szCs w:val="22"/>
        </w:rPr>
      </w:pPr>
    </w:p>
    <w:p w14:paraId="0A5BD653" w14:textId="77777777" w:rsidR="007C1281" w:rsidRPr="007C1281" w:rsidRDefault="007C1281" w:rsidP="007C1281">
      <w:pPr>
        <w:pStyle w:val="Prrafodelista"/>
        <w:numPr>
          <w:ilvl w:val="0"/>
          <w:numId w:val="49"/>
        </w:numPr>
        <w:spacing w:line="276" w:lineRule="auto"/>
        <w:ind w:left="567" w:hanging="207"/>
        <w:rPr>
          <w:rFonts w:ascii="Arial Narrow" w:hAnsi="Arial Narrow"/>
          <w:sz w:val="22"/>
          <w:szCs w:val="22"/>
          <w:lang w:val="es-CO"/>
        </w:rPr>
      </w:pPr>
      <w:r w:rsidRPr="007C1281">
        <w:rPr>
          <w:rFonts w:ascii="Arial Narrow" w:hAnsi="Arial Narrow"/>
          <w:sz w:val="22"/>
          <w:szCs w:val="22"/>
        </w:rPr>
        <w:tab/>
      </w:r>
      <w:r w:rsidRPr="007C1281">
        <w:rPr>
          <w:rFonts w:ascii="Arial Narrow" w:hAnsi="Arial Narrow"/>
          <w:sz w:val="22"/>
          <w:szCs w:val="22"/>
          <w:lang w:val="es-CO"/>
        </w:rPr>
        <w:t>ANEXO No. 1 - CARTA DE PRESENTACIÓN</w:t>
      </w:r>
    </w:p>
    <w:p w14:paraId="0039E2AE" w14:textId="77777777" w:rsidR="007C1281" w:rsidRPr="007C1281" w:rsidRDefault="007C1281" w:rsidP="007C1281">
      <w:pPr>
        <w:pStyle w:val="Prrafodelista"/>
        <w:numPr>
          <w:ilvl w:val="0"/>
          <w:numId w:val="49"/>
        </w:numPr>
        <w:spacing w:line="276" w:lineRule="auto"/>
        <w:ind w:left="567" w:hanging="207"/>
        <w:rPr>
          <w:rFonts w:ascii="Arial Narrow" w:hAnsi="Arial Narrow"/>
          <w:sz w:val="22"/>
          <w:szCs w:val="22"/>
          <w:lang w:val="es-CO"/>
        </w:rPr>
      </w:pPr>
      <w:r w:rsidRPr="007C1281">
        <w:rPr>
          <w:rFonts w:ascii="Arial Narrow" w:hAnsi="Arial Narrow"/>
          <w:sz w:val="22"/>
          <w:szCs w:val="22"/>
          <w:lang w:val="es-CO"/>
        </w:rPr>
        <w:t>ANEXO No. 2 - ESPECIFICACIONES TÉCNICAS MINIMAS</w:t>
      </w:r>
    </w:p>
    <w:p w14:paraId="47B9ED59" w14:textId="77777777" w:rsidR="007C1281" w:rsidRPr="007C1281" w:rsidRDefault="007C1281" w:rsidP="007C1281">
      <w:pPr>
        <w:pStyle w:val="Prrafodelista"/>
        <w:numPr>
          <w:ilvl w:val="0"/>
          <w:numId w:val="49"/>
        </w:numPr>
        <w:spacing w:line="276" w:lineRule="auto"/>
        <w:ind w:left="567" w:hanging="207"/>
        <w:rPr>
          <w:rFonts w:ascii="Arial Narrow" w:hAnsi="Arial Narrow"/>
          <w:sz w:val="22"/>
          <w:szCs w:val="22"/>
          <w:lang w:val="es-CO"/>
        </w:rPr>
      </w:pPr>
      <w:r w:rsidRPr="007C1281">
        <w:rPr>
          <w:rFonts w:ascii="Arial Narrow" w:hAnsi="Arial Narrow"/>
          <w:sz w:val="22"/>
          <w:szCs w:val="22"/>
          <w:lang w:val="es-CO"/>
        </w:rPr>
        <w:t>ANEXO No. 3 - OFERTA ECONÓMICA</w:t>
      </w:r>
    </w:p>
    <w:p w14:paraId="42D35BC1" w14:textId="77777777" w:rsidR="007C1281" w:rsidRPr="007C1281" w:rsidRDefault="007C1281" w:rsidP="007C1281">
      <w:pPr>
        <w:pStyle w:val="Prrafodelista"/>
        <w:numPr>
          <w:ilvl w:val="0"/>
          <w:numId w:val="49"/>
        </w:numPr>
        <w:spacing w:line="276" w:lineRule="auto"/>
        <w:ind w:left="567" w:hanging="207"/>
        <w:rPr>
          <w:rFonts w:ascii="Arial Narrow" w:hAnsi="Arial Narrow"/>
          <w:sz w:val="22"/>
          <w:szCs w:val="22"/>
          <w:lang w:val="es-CO"/>
        </w:rPr>
      </w:pPr>
      <w:r w:rsidRPr="007C1281">
        <w:rPr>
          <w:rFonts w:ascii="Arial Narrow" w:hAnsi="Arial Narrow"/>
          <w:sz w:val="22"/>
          <w:szCs w:val="22"/>
          <w:lang w:val="es-CO"/>
        </w:rPr>
        <w:t xml:space="preserve">ANEXO No. 4 – EXPERIENCIA DEL PROPONENTE </w:t>
      </w:r>
    </w:p>
    <w:p w14:paraId="4173DCF8" w14:textId="77777777" w:rsidR="007C1281" w:rsidRPr="007C1281" w:rsidRDefault="007C1281" w:rsidP="007C1281">
      <w:pPr>
        <w:pStyle w:val="Prrafodelista"/>
        <w:numPr>
          <w:ilvl w:val="0"/>
          <w:numId w:val="49"/>
        </w:numPr>
        <w:spacing w:line="276" w:lineRule="auto"/>
        <w:ind w:left="567" w:hanging="207"/>
        <w:rPr>
          <w:rFonts w:ascii="Arial Narrow" w:hAnsi="Arial Narrow"/>
          <w:sz w:val="22"/>
          <w:szCs w:val="22"/>
          <w:lang w:val="es-CO"/>
        </w:rPr>
      </w:pPr>
      <w:r w:rsidRPr="007C1281">
        <w:rPr>
          <w:rFonts w:ascii="Arial Narrow" w:hAnsi="Arial Narrow"/>
          <w:sz w:val="22"/>
          <w:szCs w:val="22"/>
          <w:lang w:val="es-CO"/>
        </w:rPr>
        <w:t xml:space="preserve">ANEXO No. 5 – AVAL DE LA PROPUESTA </w:t>
      </w:r>
    </w:p>
    <w:p w14:paraId="14F0F87A" w14:textId="77777777" w:rsidR="007C1281" w:rsidRPr="007C1281" w:rsidRDefault="007C1281" w:rsidP="007C1281">
      <w:pPr>
        <w:pStyle w:val="Prrafodelista"/>
        <w:numPr>
          <w:ilvl w:val="0"/>
          <w:numId w:val="49"/>
        </w:numPr>
        <w:spacing w:line="276" w:lineRule="auto"/>
        <w:ind w:left="567" w:hanging="207"/>
        <w:rPr>
          <w:rFonts w:ascii="Arial Narrow" w:hAnsi="Arial Narrow"/>
          <w:sz w:val="22"/>
          <w:szCs w:val="22"/>
          <w:lang w:val="es-CO"/>
        </w:rPr>
      </w:pPr>
      <w:r w:rsidRPr="007C1281">
        <w:rPr>
          <w:rFonts w:ascii="Arial Narrow" w:hAnsi="Arial Narrow"/>
          <w:sz w:val="22"/>
          <w:szCs w:val="22"/>
          <w:lang w:val="es-CO"/>
        </w:rPr>
        <w:t>ANEXO No. 6 - FACTORES PONDERABLES TÉCNICOS</w:t>
      </w:r>
    </w:p>
    <w:p w14:paraId="7B7926C0" w14:textId="77777777" w:rsidR="007C1281" w:rsidRPr="007C1281" w:rsidRDefault="007C1281" w:rsidP="007C1281">
      <w:pPr>
        <w:pStyle w:val="Prrafodelista"/>
        <w:numPr>
          <w:ilvl w:val="0"/>
          <w:numId w:val="49"/>
        </w:numPr>
        <w:spacing w:line="276" w:lineRule="auto"/>
        <w:ind w:left="567" w:hanging="207"/>
        <w:rPr>
          <w:rFonts w:ascii="Arial Narrow" w:hAnsi="Arial Narrow"/>
          <w:sz w:val="22"/>
          <w:szCs w:val="22"/>
          <w:lang w:val="es-CO"/>
        </w:rPr>
      </w:pPr>
      <w:r w:rsidRPr="007C1281">
        <w:rPr>
          <w:rFonts w:ascii="Arial Narrow" w:hAnsi="Arial Narrow"/>
          <w:sz w:val="22"/>
          <w:szCs w:val="22"/>
          <w:lang w:val="es-CO"/>
        </w:rPr>
        <w:t xml:space="preserve">ANEXO No. 7 - APOYO A LA INDUSTRIA NACIONAL </w:t>
      </w:r>
    </w:p>
    <w:p w14:paraId="71D08A0F" w14:textId="77777777" w:rsidR="007C1281" w:rsidRPr="007C1281" w:rsidRDefault="007C1281" w:rsidP="007C1281">
      <w:pPr>
        <w:pStyle w:val="Prrafodelista"/>
        <w:numPr>
          <w:ilvl w:val="0"/>
          <w:numId w:val="49"/>
        </w:numPr>
        <w:spacing w:line="276" w:lineRule="auto"/>
        <w:ind w:left="567" w:hanging="207"/>
        <w:rPr>
          <w:rFonts w:ascii="Arial Narrow" w:hAnsi="Arial Narrow"/>
          <w:sz w:val="22"/>
          <w:szCs w:val="22"/>
          <w:lang w:val="es-CO"/>
        </w:rPr>
      </w:pPr>
      <w:r w:rsidRPr="007C1281">
        <w:rPr>
          <w:rFonts w:ascii="Arial Narrow" w:hAnsi="Arial Narrow"/>
          <w:sz w:val="22"/>
          <w:szCs w:val="22"/>
          <w:lang w:val="es-CO"/>
        </w:rPr>
        <w:t>ANEXO NO. 8 - MATRIZ DE RIESGOS</w:t>
      </w:r>
    </w:p>
    <w:p w14:paraId="684D5A75" w14:textId="77777777" w:rsidR="007C1281" w:rsidRPr="007C1281" w:rsidRDefault="007C1281" w:rsidP="007C1281">
      <w:pPr>
        <w:pStyle w:val="Prrafodelista"/>
        <w:numPr>
          <w:ilvl w:val="0"/>
          <w:numId w:val="49"/>
        </w:numPr>
        <w:spacing w:line="276" w:lineRule="auto"/>
        <w:ind w:left="567" w:hanging="207"/>
        <w:rPr>
          <w:rFonts w:ascii="Arial Narrow" w:hAnsi="Arial Narrow"/>
          <w:bCs/>
          <w:sz w:val="22"/>
          <w:szCs w:val="22"/>
          <w:lang w:val="es-CO"/>
        </w:rPr>
      </w:pPr>
      <w:r w:rsidRPr="007C1281">
        <w:rPr>
          <w:rFonts w:ascii="Arial Narrow" w:hAnsi="Arial Narrow"/>
          <w:sz w:val="22"/>
          <w:szCs w:val="22"/>
          <w:lang w:val="es-CO"/>
        </w:rPr>
        <w:t xml:space="preserve">ANEXO NO. 9 - </w:t>
      </w:r>
      <w:r w:rsidRPr="007C1281">
        <w:rPr>
          <w:rFonts w:ascii="Arial Narrow" w:hAnsi="Arial Narrow"/>
          <w:bCs/>
          <w:sz w:val="22"/>
          <w:szCs w:val="22"/>
          <w:lang w:val="es-CO"/>
        </w:rPr>
        <w:t>CERTIFICACIÓN CUMPLIMIENTO OBLIGACIONES DE APORTES PARAFISCALES AL SISTEMA INTEGRAL DE SEGURIDAD SOCIAL</w:t>
      </w:r>
    </w:p>
    <w:p w14:paraId="7A9421D4" w14:textId="77777777" w:rsidR="007C1281" w:rsidRPr="007C1281" w:rsidRDefault="007C1281" w:rsidP="007C1281">
      <w:pPr>
        <w:pStyle w:val="Prrafodelista"/>
        <w:numPr>
          <w:ilvl w:val="0"/>
          <w:numId w:val="49"/>
        </w:numPr>
        <w:spacing w:line="276" w:lineRule="auto"/>
        <w:ind w:left="567" w:hanging="207"/>
        <w:rPr>
          <w:rFonts w:ascii="Arial Narrow" w:hAnsi="Arial Narrow"/>
          <w:bCs/>
          <w:sz w:val="22"/>
          <w:szCs w:val="22"/>
          <w:lang w:val="es-CO"/>
        </w:rPr>
      </w:pPr>
      <w:r w:rsidRPr="007C1281">
        <w:rPr>
          <w:rFonts w:ascii="Arial Narrow" w:hAnsi="Arial Narrow"/>
          <w:bCs/>
          <w:sz w:val="22"/>
          <w:szCs w:val="22"/>
          <w:lang w:val="es-CO"/>
        </w:rPr>
        <w:t>ANEXO No. 10 - ACUERDO DE ASOCIACIÓN EN UNIÓN TEMPORAL</w:t>
      </w:r>
    </w:p>
    <w:p w14:paraId="1FE2AE5D" w14:textId="6A2228D1" w:rsidR="007C1281" w:rsidRPr="007C1281" w:rsidRDefault="007C1281" w:rsidP="007C1281">
      <w:pPr>
        <w:pStyle w:val="Prrafodelista"/>
        <w:numPr>
          <w:ilvl w:val="0"/>
          <w:numId w:val="49"/>
        </w:numPr>
        <w:spacing w:line="276" w:lineRule="auto"/>
        <w:ind w:left="567" w:hanging="207"/>
        <w:rPr>
          <w:rFonts w:ascii="Arial Narrow" w:hAnsi="Arial Narrow"/>
          <w:bCs/>
          <w:sz w:val="22"/>
          <w:szCs w:val="22"/>
          <w:lang w:val="es-CO"/>
        </w:rPr>
      </w:pPr>
      <w:r w:rsidRPr="007C1281">
        <w:rPr>
          <w:rFonts w:ascii="Arial Narrow" w:hAnsi="Arial Narrow"/>
          <w:sz w:val="22"/>
          <w:szCs w:val="22"/>
          <w:lang w:val="es-CO"/>
        </w:rPr>
        <w:t>ANEXO No. 11 -</w:t>
      </w:r>
      <w:r w:rsidR="004F79A7">
        <w:rPr>
          <w:rFonts w:ascii="Arial Narrow" w:hAnsi="Arial Narrow"/>
          <w:sz w:val="22"/>
          <w:szCs w:val="22"/>
          <w:lang w:val="es-CO"/>
        </w:rPr>
        <w:t xml:space="preserve"> </w:t>
      </w:r>
      <w:r w:rsidR="004F79A7">
        <w:rPr>
          <w:rFonts w:ascii="Arial Narrow" w:hAnsi="Arial Narrow"/>
          <w:sz w:val="22"/>
          <w:szCs w:val="22"/>
          <w:lang w:val="es-CO"/>
        </w:rPr>
        <w:tab/>
        <w:t xml:space="preserve">COMPROMISO </w:t>
      </w:r>
      <w:r w:rsidRPr="007C1281">
        <w:rPr>
          <w:rFonts w:ascii="Arial Narrow" w:hAnsi="Arial Narrow"/>
          <w:sz w:val="22"/>
          <w:szCs w:val="22"/>
          <w:lang w:val="es-CO"/>
        </w:rPr>
        <w:t>DE TRANSPARENCIA</w:t>
      </w:r>
    </w:p>
    <w:p w14:paraId="47BEB8A4" w14:textId="77777777" w:rsidR="005E6E87" w:rsidRPr="00CF57B4" w:rsidRDefault="005E6E87" w:rsidP="007C1281">
      <w:pPr>
        <w:pStyle w:val="Prrafodelista"/>
        <w:spacing w:line="276" w:lineRule="auto"/>
        <w:ind w:left="567" w:right="51"/>
        <w:rPr>
          <w:rFonts w:ascii="Arial Narrow" w:hAnsi="Arial Narrow"/>
          <w:sz w:val="22"/>
          <w:szCs w:val="22"/>
          <w:lang w:val="es-CO"/>
        </w:rPr>
      </w:pPr>
    </w:p>
    <w:p w14:paraId="66ACAE2F" w14:textId="77777777" w:rsidR="00904123" w:rsidRPr="00CF57B4" w:rsidRDefault="00904123" w:rsidP="008A1573">
      <w:pPr>
        <w:pStyle w:val="Prrafodelista"/>
        <w:numPr>
          <w:ilvl w:val="0"/>
          <w:numId w:val="50"/>
        </w:numPr>
        <w:spacing w:line="276" w:lineRule="auto"/>
        <w:jc w:val="both"/>
        <w:rPr>
          <w:rFonts w:ascii="Arial Narrow" w:hAnsi="Arial Narrow"/>
          <w:sz w:val="22"/>
          <w:szCs w:val="22"/>
        </w:rPr>
      </w:pPr>
      <w:r w:rsidRPr="00CF57B4">
        <w:rPr>
          <w:rFonts w:ascii="Arial Narrow" w:hAnsi="Arial Narrow"/>
          <w:sz w:val="22"/>
          <w:szCs w:val="22"/>
        </w:rPr>
        <w:t>Así mismo, declaramos bajo la gravedad del juramento que:</w:t>
      </w:r>
    </w:p>
    <w:p w14:paraId="09A33451" w14:textId="77777777" w:rsidR="00904123" w:rsidRPr="00CF57B4" w:rsidRDefault="00904123" w:rsidP="00904123">
      <w:pPr>
        <w:spacing w:line="276" w:lineRule="auto"/>
        <w:ind w:left="567"/>
        <w:jc w:val="both"/>
        <w:rPr>
          <w:rFonts w:ascii="Arial Narrow" w:hAnsi="Arial Narrow"/>
          <w:sz w:val="22"/>
          <w:szCs w:val="22"/>
        </w:rPr>
      </w:pPr>
    </w:p>
    <w:p w14:paraId="551AC8D6" w14:textId="6B795505" w:rsidR="00904123" w:rsidRPr="00CF57B4" w:rsidRDefault="00904123" w:rsidP="00904123">
      <w:pPr>
        <w:numPr>
          <w:ilvl w:val="0"/>
          <w:numId w:val="35"/>
        </w:numPr>
        <w:spacing w:line="276" w:lineRule="auto"/>
        <w:jc w:val="both"/>
        <w:rPr>
          <w:rFonts w:ascii="Arial Narrow" w:hAnsi="Arial Narrow"/>
          <w:iCs/>
          <w:sz w:val="22"/>
          <w:szCs w:val="22"/>
          <w:u w:val="single"/>
        </w:rPr>
      </w:pPr>
      <w:r w:rsidRPr="00CF57B4">
        <w:rPr>
          <w:rFonts w:ascii="Arial Narrow" w:hAnsi="Arial Narrow"/>
          <w:sz w:val="22"/>
          <w:szCs w:val="22"/>
        </w:rPr>
        <w:t xml:space="preserve">La sociedad, sus accionistas y administradores no se encuentran incursos en causal alguna de inhabilidad, incompatibilidad o prohibición de las señaladas en la Constitución y en las Leyes para contratar con el Estado, en particular las inhabilidades previstas en la Ley 80 de 1993 y sus decretos reglamentarios, la Ley 1150 de 2007 y la Ley 1474 de 2011 y demás normas complementarias. </w:t>
      </w:r>
      <w:r w:rsidRPr="00CF57B4">
        <w:rPr>
          <w:rFonts w:ascii="Arial Narrow" w:hAnsi="Arial Narrow"/>
          <w:iCs/>
          <w:sz w:val="22"/>
          <w:szCs w:val="22"/>
          <w:u w:val="single"/>
        </w:rPr>
        <w:t xml:space="preserve">(Se recuerda al </w:t>
      </w:r>
      <w:r w:rsidRPr="00CF57B4">
        <w:rPr>
          <w:rFonts w:ascii="Arial Narrow" w:hAnsi="Arial Narrow"/>
          <w:b/>
          <w:iCs/>
          <w:sz w:val="22"/>
          <w:szCs w:val="22"/>
          <w:u w:val="single"/>
        </w:rPr>
        <w:t>Proponente</w:t>
      </w:r>
      <w:r w:rsidRPr="00CF57B4">
        <w:rPr>
          <w:rFonts w:ascii="Arial Narrow" w:hAnsi="Arial Narrow"/>
          <w:iCs/>
          <w:sz w:val="22"/>
          <w:szCs w:val="22"/>
          <w:u w:val="single"/>
        </w:rPr>
        <w:t xml:space="preserve"> </w:t>
      </w:r>
      <w:r w:rsidR="005E6E87" w:rsidRPr="00CF57B4">
        <w:rPr>
          <w:rFonts w:ascii="Arial Narrow" w:hAnsi="Arial Narrow"/>
          <w:iCs/>
          <w:sz w:val="22"/>
          <w:szCs w:val="22"/>
          <w:u w:val="single"/>
        </w:rPr>
        <w:t>que,</w:t>
      </w:r>
      <w:r w:rsidRPr="00CF57B4">
        <w:rPr>
          <w:rFonts w:ascii="Arial Narrow" w:hAnsi="Arial Narrow"/>
          <w:iCs/>
          <w:sz w:val="22"/>
          <w:szCs w:val="22"/>
          <w:u w:val="single"/>
        </w:rPr>
        <w:t xml:space="preserve"> si está incurso en alguna causal de inhabilidad o incompatibilidad, no puede participar en el proceso de selección y debe abstenerse de formular propuesta).</w:t>
      </w:r>
    </w:p>
    <w:p w14:paraId="7F97A988" w14:textId="77777777" w:rsidR="00904123" w:rsidRPr="00CF57B4" w:rsidRDefault="00904123" w:rsidP="00904123">
      <w:pPr>
        <w:numPr>
          <w:ilvl w:val="0"/>
          <w:numId w:val="35"/>
        </w:numPr>
        <w:spacing w:line="276" w:lineRule="auto"/>
        <w:jc w:val="both"/>
        <w:rPr>
          <w:rFonts w:ascii="Arial Narrow" w:hAnsi="Arial Narrow"/>
          <w:iCs/>
          <w:sz w:val="22"/>
          <w:szCs w:val="22"/>
          <w:u w:val="single"/>
        </w:rPr>
      </w:pPr>
      <w:r w:rsidRPr="00CF57B4">
        <w:rPr>
          <w:rFonts w:ascii="Arial Narrow" w:hAnsi="Arial Narrow"/>
          <w:sz w:val="22"/>
          <w:szCs w:val="22"/>
        </w:rPr>
        <w:t>A la fecha de presentación de la oferta no nos hallamos en el boletín de responsables fiscales de competencia de las Contralorías, de acuerdo con el Artículo 60 de la Ley 610 de 2000.</w:t>
      </w:r>
    </w:p>
    <w:p w14:paraId="784FC6E8" w14:textId="77777777" w:rsidR="00904123" w:rsidRPr="00CF57B4" w:rsidRDefault="00904123" w:rsidP="00904123">
      <w:pPr>
        <w:numPr>
          <w:ilvl w:val="0"/>
          <w:numId w:val="35"/>
        </w:numPr>
        <w:spacing w:line="276" w:lineRule="auto"/>
        <w:jc w:val="both"/>
        <w:rPr>
          <w:rFonts w:ascii="Arial Narrow" w:hAnsi="Arial Narrow"/>
          <w:iCs/>
          <w:sz w:val="22"/>
          <w:szCs w:val="22"/>
          <w:u w:val="single"/>
        </w:rPr>
      </w:pPr>
      <w:r w:rsidRPr="00CF57B4">
        <w:rPr>
          <w:rFonts w:ascii="Arial Narrow" w:hAnsi="Arial Narrow"/>
          <w:sz w:val="22"/>
          <w:szCs w:val="22"/>
        </w:rPr>
        <w:t xml:space="preserve">No hemos sido sancionados mediante acto administrativo ejecutoriado por ninguna entidad oficial dentro de los últimos dos (2) años anteriores a la fecha de entrega de las ofertas.  </w:t>
      </w:r>
    </w:p>
    <w:p w14:paraId="278E9FE7" w14:textId="77777777" w:rsidR="00904123" w:rsidRPr="00CF57B4" w:rsidRDefault="00904123" w:rsidP="00904123">
      <w:pPr>
        <w:spacing w:line="276" w:lineRule="auto"/>
        <w:jc w:val="both"/>
        <w:rPr>
          <w:rFonts w:ascii="Arial Narrow" w:hAnsi="Arial Narrow"/>
          <w:b/>
          <w:sz w:val="22"/>
          <w:szCs w:val="22"/>
          <w:lang w:val="es-ES_tradnl"/>
        </w:rPr>
      </w:pPr>
    </w:p>
    <w:p w14:paraId="5B836D8D" w14:textId="270977B3" w:rsidR="005E6E87" w:rsidRPr="00CF57B4" w:rsidRDefault="00904123" w:rsidP="00904123">
      <w:pPr>
        <w:spacing w:line="276" w:lineRule="auto"/>
        <w:jc w:val="both"/>
        <w:rPr>
          <w:rFonts w:ascii="Arial Narrow" w:hAnsi="Arial Narrow"/>
          <w:sz w:val="22"/>
          <w:szCs w:val="22"/>
          <w:lang w:val="es-ES_tradnl"/>
        </w:rPr>
      </w:pPr>
      <w:r w:rsidRPr="00CF57B4">
        <w:rPr>
          <w:rFonts w:ascii="Arial Narrow" w:hAnsi="Arial Narrow"/>
          <w:b/>
          <w:sz w:val="22"/>
          <w:szCs w:val="22"/>
          <w:lang w:val="es-ES_tradnl"/>
        </w:rPr>
        <w:t>NOTA</w:t>
      </w:r>
      <w:r w:rsidRPr="00CF57B4">
        <w:rPr>
          <w:rFonts w:ascii="Arial Narrow" w:hAnsi="Arial Narrow"/>
          <w:sz w:val="22"/>
          <w:szCs w:val="22"/>
          <w:lang w:val="es-ES_tradnl"/>
        </w:rPr>
        <w:t xml:space="preserve">: Si el </w:t>
      </w:r>
      <w:r w:rsidRPr="00CF57B4">
        <w:rPr>
          <w:rFonts w:ascii="Arial Narrow" w:hAnsi="Arial Narrow"/>
          <w:b/>
          <w:sz w:val="22"/>
          <w:szCs w:val="22"/>
          <w:lang w:val="es-ES_tradnl"/>
        </w:rPr>
        <w:t>Proponente</w:t>
      </w:r>
      <w:r w:rsidRPr="00CF57B4">
        <w:rPr>
          <w:rFonts w:ascii="Arial Narrow" w:hAnsi="Arial Narrow"/>
          <w:sz w:val="22"/>
          <w:szCs w:val="22"/>
          <w:lang w:val="es-ES_tradnl"/>
        </w:rPr>
        <w:t xml:space="preserve"> ha sido objeto durante dicho período de sanciones contractuales (multas, cláusula penal y/o incumplimiento) por parte de cualquier entidad estatal, en lugar de hacer este juramento debe indicar las sanciones y la entidad que las impuso.  </w:t>
      </w:r>
    </w:p>
    <w:p w14:paraId="00F48739" w14:textId="77777777" w:rsidR="00904123" w:rsidRPr="00CF57B4" w:rsidRDefault="00904123" w:rsidP="00904123">
      <w:pPr>
        <w:spacing w:line="276" w:lineRule="auto"/>
        <w:jc w:val="both"/>
        <w:rPr>
          <w:rFonts w:ascii="Arial Narrow" w:hAnsi="Arial Narrow"/>
          <w:sz w:val="22"/>
          <w:szCs w:val="22"/>
        </w:rPr>
      </w:pPr>
    </w:p>
    <w:p w14:paraId="3FF44FA0" w14:textId="77777777" w:rsidR="00904123" w:rsidRPr="00CF57B4" w:rsidRDefault="00904123" w:rsidP="008A1573">
      <w:pPr>
        <w:pStyle w:val="Prrafodelista"/>
        <w:numPr>
          <w:ilvl w:val="0"/>
          <w:numId w:val="50"/>
        </w:numPr>
        <w:spacing w:line="276" w:lineRule="auto"/>
        <w:jc w:val="both"/>
        <w:rPr>
          <w:rFonts w:ascii="Arial Narrow" w:hAnsi="Arial Narrow"/>
          <w:sz w:val="22"/>
          <w:szCs w:val="22"/>
        </w:rPr>
      </w:pPr>
      <w:r w:rsidRPr="00CF57B4">
        <w:rPr>
          <w:rFonts w:ascii="Arial Narrow" w:hAnsi="Arial Narrow"/>
          <w:sz w:val="22"/>
          <w:szCs w:val="22"/>
        </w:rPr>
        <w:t>Nos comprometemos a ejecutar el objeto del contrato dentro del plazo establecido en las reglas de participación, previo al perfeccionamiento del contrato, la aprobación de su garantía y/o demás requisitos de orden contractual exigidos para el inicio de su ejecución.</w:t>
      </w:r>
    </w:p>
    <w:p w14:paraId="1A9F96A1" w14:textId="77777777" w:rsidR="00904123" w:rsidRPr="00CF57B4" w:rsidRDefault="00904123" w:rsidP="008A1573">
      <w:pPr>
        <w:pStyle w:val="Prrafodelista"/>
        <w:numPr>
          <w:ilvl w:val="0"/>
          <w:numId w:val="50"/>
        </w:numPr>
        <w:spacing w:line="276" w:lineRule="auto"/>
        <w:jc w:val="both"/>
        <w:rPr>
          <w:rFonts w:ascii="Arial Narrow" w:hAnsi="Arial Narrow"/>
          <w:sz w:val="22"/>
          <w:szCs w:val="22"/>
        </w:rPr>
      </w:pPr>
      <w:r w:rsidRPr="00CF57B4">
        <w:rPr>
          <w:rFonts w:ascii="Arial Narrow" w:hAnsi="Arial Narrow"/>
          <w:sz w:val="22"/>
          <w:szCs w:val="22"/>
        </w:rPr>
        <w:t>La Vigencia de nuestra oferta es por un término de noventa (90) días a partir de su fecha de presentación.</w:t>
      </w:r>
    </w:p>
    <w:p w14:paraId="6CC661E8" w14:textId="77F440D0" w:rsidR="008F1FEA" w:rsidRPr="00CF57B4" w:rsidRDefault="00904123" w:rsidP="008A1573">
      <w:pPr>
        <w:pStyle w:val="Prrafodelista"/>
        <w:numPr>
          <w:ilvl w:val="0"/>
          <w:numId w:val="50"/>
        </w:numPr>
        <w:spacing w:line="276" w:lineRule="auto"/>
        <w:jc w:val="both"/>
        <w:rPr>
          <w:rFonts w:ascii="Arial Narrow" w:hAnsi="Arial Narrow"/>
          <w:sz w:val="22"/>
          <w:szCs w:val="22"/>
        </w:rPr>
      </w:pPr>
      <w:r w:rsidRPr="00CF57B4">
        <w:rPr>
          <w:rFonts w:ascii="Arial Narrow" w:hAnsi="Arial Narrow"/>
          <w:sz w:val="22"/>
          <w:szCs w:val="22"/>
        </w:rPr>
        <w:t>Nos comprometemos a cumplir con las obligaciones de garantía y protocolización establecidas en las reglas de participación del proceso.</w:t>
      </w:r>
    </w:p>
    <w:p w14:paraId="2907BC98" w14:textId="6425F09F" w:rsidR="008F1FEA" w:rsidRPr="007C1281" w:rsidRDefault="00904123" w:rsidP="007C1281">
      <w:pPr>
        <w:pStyle w:val="Prrafodelista"/>
        <w:numPr>
          <w:ilvl w:val="0"/>
          <w:numId w:val="50"/>
        </w:numPr>
        <w:spacing w:line="276" w:lineRule="auto"/>
        <w:jc w:val="both"/>
        <w:rPr>
          <w:rFonts w:ascii="Arial Narrow" w:hAnsi="Arial Narrow"/>
          <w:sz w:val="22"/>
          <w:szCs w:val="22"/>
        </w:rPr>
      </w:pPr>
      <w:r w:rsidRPr="007C1281">
        <w:rPr>
          <w:rFonts w:ascii="Arial Narrow" w:hAnsi="Arial Narrow"/>
          <w:sz w:val="22"/>
          <w:szCs w:val="22"/>
        </w:rPr>
        <w:t>Si se nos adjudica el presente proceso de selección, nos comprometemos a suscribir el contrato, a constituir su garantía y así mismo a pagar los impuestos a que haya lugar dentro de los términos señalados para ello.</w:t>
      </w:r>
    </w:p>
    <w:p w14:paraId="7AEDF683" w14:textId="75C273AF" w:rsidR="008F1FEA" w:rsidRPr="007C1281" w:rsidRDefault="00904123" w:rsidP="007C1281">
      <w:pPr>
        <w:pStyle w:val="Prrafodelista"/>
        <w:numPr>
          <w:ilvl w:val="0"/>
          <w:numId w:val="50"/>
        </w:numPr>
        <w:spacing w:line="276" w:lineRule="auto"/>
        <w:jc w:val="both"/>
        <w:rPr>
          <w:rFonts w:ascii="Arial Narrow" w:hAnsi="Arial Narrow"/>
          <w:sz w:val="22"/>
          <w:szCs w:val="22"/>
        </w:rPr>
      </w:pPr>
      <w:r w:rsidRPr="007C1281">
        <w:rPr>
          <w:rFonts w:ascii="Arial Narrow" w:hAnsi="Arial Narrow"/>
          <w:sz w:val="22"/>
          <w:szCs w:val="22"/>
        </w:rPr>
        <w:t>Nos comprometemos a cumplir con las especificaciones y características técnicas exigidas en el los estudios previos, reglas de participación y los demás anexos que los complementen.</w:t>
      </w:r>
    </w:p>
    <w:p w14:paraId="1768E2A7" w14:textId="13AA32F9" w:rsidR="008F1FEA" w:rsidRPr="007C1281" w:rsidRDefault="00904123" w:rsidP="007C1281">
      <w:pPr>
        <w:pStyle w:val="Prrafodelista"/>
        <w:numPr>
          <w:ilvl w:val="0"/>
          <w:numId w:val="50"/>
        </w:numPr>
        <w:spacing w:line="276" w:lineRule="auto"/>
        <w:jc w:val="both"/>
        <w:rPr>
          <w:rFonts w:ascii="Arial Narrow" w:hAnsi="Arial Narrow"/>
          <w:sz w:val="22"/>
          <w:szCs w:val="22"/>
        </w:rPr>
      </w:pPr>
      <w:r w:rsidRPr="007C1281">
        <w:rPr>
          <w:rFonts w:ascii="Arial Narrow" w:hAnsi="Arial Narrow"/>
          <w:sz w:val="22"/>
          <w:szCs w:val="22"/>
        </w:rPr>
        <w:t>El original de la propuesta consta de ______ folios, debidamente numerados.</w:t>
      </w:r>
    </w:p>
    <w:p w14:paraId="5FD08E33" w14:textId="19D5186F" w:rsidR="008F1FEA" w:rsidRPr="007C1281" w:rsidRDefault="00904123" w:rsidP="007C1281">
      <w:pPr>
        <w:pStyle w:val="Prrafodelista"/>
        <w:numPr>
          <w:ilvl w:val="0"/>
          <w:numId w:val="50"/>
        </w:numPr>
        <w:spacing w:line="276" w:lineRule="auto"/>
        <w:jc w:val="both"/>
        <w:rPr>
          <w:rFonts w:ascii="Arial Narrow" w:hAnsi="Arial Narrow"/>
          <w:sz w:val="22"/>
          <w:szCs w:val="22"/>
        </w:rPr>
      </w:pPr>
      <w:r w:rsidRPr="007C1281">
        <w:rPr>
          <w:rFonts w:ascii="Arial Narrow" w:hAnsi="Arial Narrow"/>
          <w:sz w:val="22"/>
          <w:szCs w:val="22"/>
        </w:rPr>
        <w:t>Declaro que la información aportada con la propuesta es veraz y da cuenta del cumplimiento de los requisitos exigidos en las reglas de participación.</w:t>
      </w:r>
    </w:p>
    <w:p w14:paraId="60F00816" w14:textId="04E6A95D" w:rsidR="008F1FEA" w:rsidRPr="007C1281" w:rsidRDefault="00904123" w:rsidP="007C1281">
      <w:pPr>
        <w:pStyle w:val="Prrafodelista"/>
        <w:numPr>
          <w:ilvl w:val="0"/>
          <w:numId w:val="50"/>
        </w:numPr>
        <w:spacing w:line="276" w:lineRule="auto"/>
        <w:jc w:val="both"/>
        <w:rPr>
          <w:rFonts w:ascii="Arial Narrow" w:hAnsi="Arial Narrow"/>
          <w:sz w:val="22"/>
          <w:szCs w:val="22"/>
        </w:rPr>
      </w:pPr>
      <w:r w:rsidRPr="007C1281">
        <w:rPr>
          <w:rFonts w:ascii="Arial Narrow" w:hAnsi="Arial Narrow"/>
          <w:sz w:val="22"/>
          <w:szCs w:val="22"/>
        </w:rPr>
        <w:t>Autorizo a la Entidad para verificar toda la información aportada con la propuesta, incluidos cada uno de los documentos y soportes presentados para acreditar el cumplimiento de los requisitos habilitantes y ponderables. Así mismo, me comprometo a entregar la información de teléfonos, correos electrónicos o cualquier otra que se solicite a fines de corroborar la información de quienes firman.</w:t>
      </w:r>
    </w:p>
    <w:p w14:paraId="0C0F319E" w14:textId="28AEB3AB" w:rsidR="008F1FEA" w:rsidRPr="007C1281" w:rsidRDefault="00904123" w:rsidP="007C1281">
      <w:pPr>
        <w:pStyle w:val="Prrafodelista"/>
        <w:numPr>
          <w:ilvl w:val="0"/>
          <w:numId w:val="50"/>
        </w:numPr>
        <w:spacing w:line="276" w:lineRule="auto"/>
        <w:jc w:val="both"/>
        <w:rPr>
          <w:rFonts w:ascii="Arial Narrow" w:hAnsi="Arial Narrow"/>
          <w:sz w:val="22"/>
          <w:szCs w:val="22"/>
        </w:rPr>
      </w:pPr>
      <w:r w:rsidRPr="007C1281">
        <w:rPr>
          <w:rFonts w:ascii="Arial Narrow" w:hAnsi="Arial Narrow"/>
          <w:sz w:val="22"/>
          <w:szCs w:val="22"/>
        </w:rPr>
        <w:t xml:space="preserve">Acepto que </w:t>
      </w:r>
      <w:r w:rsidRPr="007C1281">
        <w:rPr>
          <w:rFonts w:ascii="Arial Narrow" w:hAnsi="Arial Narrow"/>
          <w:b/>
          <w:sz w:val="22"/>
          <w:szCs w:val="22"/>
        </w:rPr>
        <w:t xml:space="preserve">RTVC </w:t>
      </w:r>
      <w:r w:rsidRPr="007C1281">
        <w:rPr>
          <w:rFonts w:ascii="Arial Narrow" w:hAnsi="Arial Narrow"/>
          <w:sz w:val="22"/>
          <w:szCs w:val="22"/>
        </w:rPr>
        <w:t>me notifique a través de medios electrónicos. Lo anterior conforme a lo establecido en el artículo 56 de la Ley 1437 de 2011.</w:t>
      </w:r>
    </w:p>
    <w:p w14:paraId="1200AF8C" w14:textId="77777777" w:rsidR="00904123" w:rsidRPr="007C1281" w:rsidRDefault="00904123" w:rsidP="007C1281">
      <w:pPr>
        <w:pStyle w:val="Prrafodelista"/>
        <w:numPr>
          <w:ilvl w:val="0"/>
          <w:numId w:val="50"/>
        </w:numPr>
        <w:spacing w:line="276" w:lineRule="auto"/>
        <w:jc w:val="both"/>
        <w:rPr>
          <w:rFonts w:ascii="Arial Narrow" w:hAnsi="Arial Narrow"/>
          <w:sz w:val="22"/>
          <w:szCs w:val="22"/>
        </w:rPr>
      </w:pPr>
      <w:r w:rsidRPr="007C1281">
        <w:rPr>
          <w:rFonts w:ascii="Arial Narrow" w:hAnsi="Arial Narrow"/>
          <w:sz w:val="22"/>
          <w:szCs w:val="22"/>
        </w:rPr>
        <w:t xml:space="preserve">Me comprometo a retirar de </w:t>
      </w:r>
      <w:r w:rsidRPr="007C1281">
        <w:rPr>
          <w:rFonts w:ascii="Arial Narrow" w:hAnsi="Arial Narrow"/>
          <w:b/>
          <w:sz w:val="22"/>
          <w:szCs w:val="22"/>
        </w:rPr>
        <w:t xml:space="preserve">RTVC </w:t>
      </w:r>
      <w:r w:rsidRPr="007C1281">
        <w:rPr>
          <w:rFonts w:ascii="Arial Narrow" w:hAnsi="Arial Narrow"/>
          <w:sz w:val="22"/>
          <w:szCs w:val="22"/>
        </w:rPr>
        <w:t xml:space="preserve">las copias de la oferta de servicios presentada, en el </w:t>
      </w:r>
      <w:r w:rsidRPr="007C1281">
        <w:rPr>
          <w:rFonts w:ascii="Arial Narrow" w:hAnsi="Arial Narrow"/>
          <w:b/>
          <w:sz w:val="22"/>
          <w:szCs w:val="22"/>
        </w:rPr>
        <w:t>plazo de un (1) mes</w:t>
      </w:r>
      <w:r w:rsidRPr="007C1281">
        <w:rPr>
          <w:rFonts w:ascii="Arial Narrow" w:hAnsi="Arial Narrow"/>
          <w:sz w:val="22"/>
          <w:szCs w:val="22"/>
        </w:rPr>
        <w:t xml:space="preserve"> contado a partir de la fecha del Acto Administrativo de Adjudicación ó Declaratoria de Desierto ó Revocatoria de la presente selección. Una vez vencido éste término, autorizo a que las mismas ingresen al sistema de reciclaje de la Entidad.  </w:t>
      </w:r>
    </w:p>
    <w:p w14:paraId="3F5B3A11" w14:textId="77777777" w:rsidR="00904123" w:rsidRPr="00CF57B4" w:rsidRDefault="00904123" w:rsidP="00904123">
      <w:pPr>
        <w:spacing w:line="276" w:lineRule="auto"/>
        <w:ind w:left="567"/>
        <w:jc w:val="both"/>
        <w:rPr>
          <w:rFonts w:ascii="Arial Narrow" w:hAnsi="Arial Narrow"/>
          <w:sz w:val="22"/>
          <w:szCs w:val="22"/>
        </w:rPr>
      </w:pPr>
    </w:p>
    <w:p w14:paraId="29CF7E76" w14:textId="77777777" w:rsidR="00904123" w:rsidRPr="00CF57B4" w:rsidRDefault="00904123" w:rsidP="00904123">
      <w:pPr>
        <w:spacing w:line="276" w:lineRule="auto"/>
        <w:rPr>
          <w:rFonts w:ascii="Arial Narrow" w:hAnsi="Arial Narrow" w:cs="Arial"/>
          <w:sz w:val="22"/>
          <w:szCs w:val="22"/>
        </w:rPr>
      </w:pPr>
    </w:p>
    <w:p w14:paraId="18333801" w14:textId="77777777" w:rsidR="00904123" w:rsidRPr="00CF57B4" w:rsidRDefault="00904123" w:rsidP="00904123">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Atentamente,</w:t>
      </w:r>
    </w:p>
    <w:p w14:paraId="7FF84E9C" w14:textId="77777777" w:rsidR="00904123" w:rsidRPr="00CF57B4" w:rsidRDefault="00904123" w:rsidP="00904123">
      <w:pPr>
        <w:tabs>
          <w:tab w:val="left" w:pos="3934"/>
          <w:tab w:val="left" w:pos="4956"/>
        </w:tabs>
        <w:rPr>
          <w:rFonts w:ascii="Arial Narrow" w:eastAsia="Calibri" w:hAnsi="Arial Narrow" w:cs="Arial"/>
          <w:sz w:val="22"/>
          <w:szCs w:val="22"/>
          <w:lang w:eastAsia="en-US"/>
        </w:rPr>
      </w:pPr>
    </w:p>
    <w:p w14:paraId="73ECA51D" w14:textId="77777777" w:rsidR="00904123" w:rsidRPr="00CF57B4" w:rsidRDefault="00904123" w:rsidP="00904123">
      <w:pPr>
        <w:tabs>
          <w:tab w:val="left" w:pos="3934"/>
          <w:tab w:val="left" w:pos="4956"/>
        </w:tabs>
        <w:rPr>
          <w:rFonts w:ascii="Arial Narrow" w:eastAsia="Calibri" w:hAnsi="Arial Narrow" w:cs="Arial"/>
          <w:sz w:val="22"/>
          <w:szCs w:val="22"/>
          <w:lang w:eastAsia="en-US"/>
        </w:rPr>
      </w:pPr>
    </w:p>
    <w:p w14:paraId="58873FD9" w14:textId="77777777" w:rsidR="00904123" w:rsidRPr="00CF57B4" w:rsidRDefault="00904123" w:rsidP="00904123">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_______________________________________</w:t>
      </w:r>
    </w:p>
    <w:p w14:paraId="57A93A7A" w14:textId="77777777" w:rsidR="00904123" w:rsidRPr="00CF57B4" w:rsidRDefault="00904123" w:rsidP="00904123">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 xml:space="preserve">FIRMA DEL REPRESENTANTE </w:t>
      </w:r>
      <w:r w:rsidRPr="00CF57B4">
        <w:rPr>
          <w:rFonts w:ascii="Arial Narrow" w:eastAsia="Calibri" w:hAnsi="Arial Narrow" w:cs="Arial"/>
          <w:b/>
          <w:sz w:val="22"/>
          <w:szCs w:val="22"/>
          <w:lang w:eastAsia="en-US"/>
        </w:rPr>
        <w:t>PROPONENTE</w:t>
      </w:r>
    </w:p>
    <w:p w14:paraId="12354193" w14:textId="77777777" w:rsidR="00904123" w:rsidRPr="00CF57B4" w:rsidRDefault="00904123" w:rsidP="00904123">
      <w:pPr>
        <w:tabs>
          <w:tab w:val="left" w:pos="3934"/>
          <w:tab w:val="left" w:pos="4956"/>
        </w:tabs>
        <w:rPr>
          <w:rFonts w:ascii="Arial Narrow" w:eastAsia="Calibri" w:hAnsi="Arial Narrow" w:cs="Arial"/>
          <w:sz w:val="22"/>
          <w:szCs w:val="22"/>
          <w:lang w:eastAsia="en-US"/>
        </w:rPr>
      </w:pPr>
    </w:p>
    <w:p w14:paraId="2021636B" w14:textId="77777777" w:rsidR="00904123" w:rsidRPr="00CF57B4" w:rsidRDefault="00904123" w:rsidP="00904123">
      <w:pPr>
        <w:tabs>
          <w:tab w:val="left" w:pos="3934"/>
          <w:tab w:val="left" w:pos="4956"/>
        </w:tabs>
        <w:rPr>
          <w:rFonts w:ascii="Arial Narrow" w:eastAsia="Calibri" w:hAnsi="Arial Narrow"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75"/>
      </w:tblGrid>
      <w:tr w:rsidR="00CF57B4" w:rsidRPr="00CF57B4" w14:paraId="7A1E5CB1" w14:textId="77777777" w:rsidTr="000F1521">
        <w:trPr>
          <w:cantSplit/>
        </w:trPr>
        <w:tc>
          <w:tcPr>
            <w:tcW w:w="8575" w:type="dxa"/>
            <w:tcBorders>
              <w:top w:val="single" w:sz="4" w:space="0" w:color="auto"/>
              <w:left w:val="single" w:sz="4" w:space="0" w:color="auto"/>
              <w:bottom w:val="single" w:sz="4" w:space="0" w:color="auto"/>
              <w:right w:val="single" w:sz="4" w:space="0" w:color="auto"/>
            </w:tcBorders>
            <w:hideMark/>
          </w:tcPr>
          <w:p w14:paraId="3BEFD07F" w14:textId="77777777" w:rsidR="00904123" w:rsidRPr="00CF57B4" w:rsidRDefault="00904123" w:rsidP="000F1521">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DATOS DEL REPRESENTANTE LEGAL</w:t>
            </w:r>
          </w:p>
        </w:tc>
      </w:tr>
      <w:tr w:rsidR="00CF57B4" w:rsidRPr="00CF57B4" w14:paraId="474A235D" w14:textId="77777777" w:rsidTr="000F1521">
        <w:trPr>
          <w:cantSplit/>
        </w:trPr>
        <w:tc>
          <w:tcPr>
            <w:tcW w:w="8575" w:type="dxa"/>
            <w:tcBorders>
              <w:top w:val="single" w:sz="4" w:space="0" w:color="auto"/>
              <w:left w:val="single" w:sz="4" w:space="0" w:color="auto"/>
              <w:bottom w:val="single" w:sz="4" w:space="0" w:color="auto"/>
              <w:right w:val="single" w:sz="4" w:space="0" w:color="auto"/>
            </w:tcBorders>
            <w:hideMark/>
          </w:tcPr>
          <w:p w14:paraId="79D6FA38" w14:textId="77777777" w:rsidR="00904123" w:rsidRPr="00CF57B4" w:rsidRDefault="00904123" w:rsidP="000F1521">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 xml:space="preserve">Nombre: </w:t>
            </w:r>
          </w:p>
        </w:tc>
      </w:tr>
      <w:tr w:rsidR="00904123" w:rsidRPr="00CF57B4" w14:paraId="416BB8A8" w14:textId="77777777" w:rsidTr="000F1521">
        <w:trPr>
          <w:cantSplit/>
        </w:trPr>
        <w:tc>
          <w:tcPr>
            <w:tcW w:w="8575" w:type="dxa"/>
            <w:tcBorders>
              <w:top w:val="single" w:sz="4" w:space="0" w:color="auto"/>
              <w:left w:val="single" w:sz="4" w:space="0" w:color="auto"/>
              <w:bottom w:val="single" w:sz="4" w:space="0" w:color="auto"/>
              <w:right w:val="single" w:sz="4" w:space="0" w:color="auto"/>
            </w:tcBorders>
            <w:hideMark/>
          </w:tcPr>
          <w:p w14:paraId="023B8BB8" w14:textId="77777777" w:rsidR="00904123" w:rsidRPr="00CF57B4" w:rsidRDefault="00904123" w:rsidP="000F1521">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 xml:space="preserve">CC No.  </w:t>
            </w:r>
          </w:p>
        </w:tc>
      </w:tr>
    </w:tbl>
    <w:p w14:paraId="5C97E251" w14:textId="77777777" w:rsidR="00904123" w:rsidRPr="00CF57B4" w:rsidRDefault="00904123" w:rsidP="00904123">
      <w:pPr>
        <w:tabs>
          <w:tab w:val="left" w:pos="3934"/>
          <w:tab w:val="left" w:pos="4956"/>
        </w:tabs>
        <w:rPr>
          <w:rFonts w:ascii="Arial Narrow" w:eastAsia="Calibri" w:hAnsi="Arial Narrow"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96"/>
        <w:gridCol w:w="2999"/>
        <w:gridCol w:w="2580"/>
      </w:tblGrid>
      <w:tr w:rsidR="00CF57B4" w:rsidRPr="00CF57B4" w14:paraId="2017AC3C" w14:textId="77777777" w:rsidTr="000F1521">
        <w:trPr>
          <w:cantSplit/>
        </w:trPr>
        <w:tc>
          <w:tcPr>
            <w:tcW w:w="8575" w:type="dxa"/>
            <w:gridSpan w:val="3"/>
            <w:tcBorders>
              <w:top w:val="single" w:sz="4" w:space="0" w:color="auto"/>
              <w:left w:val="single" w:sz="4" w:space="0" w:color="auto"/>
              <w:bottom w:val="single" w:sz="4" w:space="0" w:color="auto"/>
              <w:right w:val="single" w:sz="4" w:space="0" w:color="auto"/>
            </w:tcBorders>
            <w:hideMark/>
          </w:tcPr>
          <w:p w14:paraId="49D233BD" w14:textId="77777777" w:rsidR="00904123" w:rsidRPr="00CF57B4" w:rsidRDefault="00904123" w:rsidP="000F1521">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 xml:space="preserve">DATOS DEL </w:t>
            </w:r>
            <w:r w:rsidRPr="00CF57B4">
              <w:rPr>
                <w:rFonts w:ascii="Arial Narrow" w:eastAsia="Calibri" w:hAnsi="Arial Narrow" w:cs="Arial"/>
                <w:b/>
                <w:sz w:val="22"/>
                <w:szCs w:val="22"/>
                <w:lang w:eastAsia="en-US"/>
              </w:rPr>
              <w:t>PROPONENTE</w:t>
            </w:r>
          </w:p>
        </w:tc>
      </w:tr>
      <w:tr w:rsidR="00CF57B4" w:rsidRPr="00CF57B4" w14:paraId="2D75596F" w14:textId="77777777" w:rsidTr="000F1521">
        <w:trPr>
          <w:cantSplit/>
        </w:trPr>
        <w:tc>
          <w:tcPr>
            <w:tcW w:w="5995" w:type="dxa"/>
            <w:gridSpan w:val="2"/>
            <w:tcBorders>
              <w:top w:val="single" w:sz="4" w:space="0" w:color="auto"/>
              <w:left w:val="single" w:sz="4" w:space="0" w:color="auto"/>
              <w:bottom w:val="single" w:sz="4" w:space="0" w:color="auto"/>
              <w:right w:val="single" w:sz="4" w:space="0" w:color="auto"/>
            </w:tcBorders>
            <w:hideMark/>
          </w:tcPr>
          <w:p w14:paraId="473733B7" w14:textId="77777777" w:rsidR="00904123" w:rsidRPr="00CF57B4" w:rsidRDefault="00904123" w:rsidP="000F1521">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Nombre</w:t>
            </w:r>
          </w:p>
        </w:tc>
        <w:tc>
          <w:tcPr>
            <w:tcW w:w="2580" w:type="dxa"/>
            <w:tcBorders>
              <w:top w:val="single" w:sz="4" w:space="0" w:color="auto"/>
              <w:left w:val="single" w:sz="4" w:space="0" w:color="auto"/>
              <w:bottom w:val="single" w:sz="4" w:space="0" w:color="auto"/>
              <w:right w:val="single" w:sz="4" w:space="0" w:color="auto"/>
            </w:tcBorders>
            <w:hideMark/>
          </w:tcPr>
          <w:p w14:paraId="2BC7DCFB" w14:textId="77777777" w:rsidR="00904123" w:rsidRPr="00CF57B4" w:rsidRDefault="00904123" w:rsidP="000F1521">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NIT:</w:t>
            </w:r>
          </w:p>
        </w:tc>
      </w:tr>
      <w:tr w:rsidR="00CF57B4" w:rsidRPr="00CF57B4" w14:paraId="0D5FC895" w14:textId="77777777" w:rsidTr="000F1521">
        <w:trPr>
          <w:cantSplit/>
        </w:trPr>
        <w:tc>
          <w:tcPr>
            <w:tcW w:w="8575" w:type="dxa"/>
            <w:gridSpan w:val="3"/>
            <w:tcBorders>
              <w:top w:val="single" w:sz="4" w:space="0" w:color="auto"/>
              <w:left w:val="single" w:sz="4" w:space="0" w:color="auto"/>
              <w:bottom w:val="single" w:sz="4" w:space="0" w:color="auto"/>
              <w:right w:val="single" w:sz="4" w:space="0" w:color="auto"/>
            </w:tcBorders>
            <w:hideMark/>
          </w:tcPr>
          <w:p w14:paraId="09F4BF69" w14:textId="77777777" w:rsidR="00904123" w:rsidRPr="00CF57B4" w:rsidRDefault="00904123" w:rsidP="000F1521">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Dirección</w:t>
            </w:r>
          </w:p>
        </w:tc>
      </w:tr>
      <w:tr w:rsidR="00CF57B4" w:rsidRPr="00CF57B4" w14:paraId="2C7C8010" w14:textId="77777777" w:rsidTr="000F1521">
        <w:tc>
          <w:tcPr>
            <w:tcW w:w="2996" w:type="dxa"/>
            <w:tcBorders>
              <w:top w:val="single" w:sz="4" w:space="0" w:color="auto"/>
              <w:left w:val="single" w:sz="4" w:space="0" w:color="auto"/>
              <w:bottom w:val="single" w:sz="4" w:space="0" w:color="auto"/>
              <w:right w:val="single" w:sz="4" w:space="0" w:color="auto"/>
            </w:tcBorders>
            <w:hideMark/>
          </w:tcPr>
          <w:p w14:paraId="2E9EC0C4" w14:textId="77777777" w:rsidR="00904123" w:rsidRPr="00CF57B4" w:rsidRDefault="00904123" w:rsidP="000F1521">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Ciudad.</w:t>
            </w:r>
          </w:p>
        </w:tc>
        <w:tc>
          <w:tcPr>
            <w:tcW w:w="2999" w:type="dxa"/>
            <w:tcBorders>
              <w:top w:val="single" w:sz="4" w:space="0" w:color="auto"/>
              <w:left w:val="single" w:sz="4" w:space="0" w:color="auto"/>
              <w:bottom w:val="single" w:sz="4" w:space="0" w:color="auto"/>
              <w:right w:val="single" w:sz="4" w:space="0" w:color="auto"/>
            </w:tcBorders>
            <w:hideMark/>
          </w:tcPr>
          <w:p w14:paraId="1B55E15E" w14:textId="77777777" w:rsidR="00904123" w:rsidRPr="00CF57B4" w:rsidRDefault="00904123" w:rsidP="000F1521">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Teléfono</w:t>
            </w:r>
          </w:p>
        </w:tc>
        <w:tc>
          <w:tcPr>
            <w:tcW w:w="2580" w:type="dxa"/>
            <w:tcBorders>
              <w:top w:val="single" w:sz="4" w:space="0" w:color="auto"/>
              <w:left w:val="single" w:sz="4" w:space="0" w:color="auto"/>
              <w:bottom w:val="single" w:sz="4" w:space="0" w:color="auto"/>
              <w:right w:val="single" w:sz="4" w:space="0" w:color="auto"/>
            </w:tcBorders>
            <w:hideMark/>
          </w:tcPr>
          <w:p w14:paraId="48B39589" w14:textId="77777777" w:rsidR="00904123" w:rsidRPr="00CF57B4" w:rsidRDefault="00904123" w:rsidP="000F1521">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Fax</w:t>
            </w:r>
          </w:p>
        </w:tc>
      </w:tr>
      <w:tr w:rsidR="00CF57B4" w:rsidRPr="00CF57B4" w14:paraId="090E3514" w14:textId="77777777" w:rsidTr="000F1521">
        <w:tc>
          <w:tcPr>
            <w:tcW w:w="8575" w:type="dxa"/>
            <w:gridSpan w:val="3"/>
            <w:tcBorders>
              <w:top w:val="single" w:sz="4" w:space="0" w:color="auto"/>
              <w:left w:val="single" w:sz="4" w:space="0" w:color="auto"/>
              <w:bottom w:val="single" w:sz="4" w:space="0" w:color="auto"/>
              <w:right w:val="single" w:sz="4" w:space="0" w:color="auto"/>
            </w:tcBorders>
            <w:hideMark/>
          </w:tcPr>
          <w:p w14:paraId="3F49B0BE" w14:textId="77777777" w:rsidR="00904123" w:rsidRPr="00CF57B4" w:rsidRDefault="00904123" w:rsidP="000F1521">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E- mail:</w:t>
            </w:r>
          </w:p>
        </w:tc>
      </w:tr>
    </w:tbl>
    <w:p w14:paraId="762E6287" w14:textId="011701C2" w:rsidR="0063156D" w:rsidRPr="00CF57B4" w:rsidRDefault="00904123" w:rsidP="001C0F2A">
      <w:pPr>
        <w:jc w:val="center"/>
        <w:rPr>
          <w:rFonts w:ascii="Arial Narrow" w:hAnsi="Arial Narrow"/>
          <w:b/>
          <w:sz w:val="22"/>
          <w:szCs w:val="22"/>
        </w:rPr>
      </w:pPr>
      <w:r w:rsidRPr="00CF57B4">
        <w:rPr>
          <w:rFonts w:ascii="Arial Narrow" w:hAnsi="Arial Narrow" w:cs="Arial"/>
          <w:b/>
          <w:sz w:val="22"/>
          <w:szCs w:val="22"/>
          <w:lang w:val="es-CO"/>
        </w:rPr>
        <w:br w:type="page"/>
      </w:r>
    </w:p>
    <w:p w14:paraId="64DDB9FA" w14:textId="77777777" w:rsidR="0063156D" w:rsidRPr="00CF57B4" w:rsidRDefault="0063156D" w:rsidP="001C0F2A">
      <w:pPr>
        <w:jc w:val="center"/>
        <w:rPr>
          <w:rFonts w:ascii="Arial Narrow" w:hAnsi="Arial Narrow"/>
          <w:b/>
          <w:sz w:val="22"/>
          <w:szCs w:val="22"/>
        </w:rPr>
      </w:pPr>
    </w:p>
    <w:p w14:paraId="38584D41" w14:textId="122B0C33" w:rsidR="001C0F2A" w:rsidRPr="00CF57B4" w:rsidRDefault="00904123" w:rsidP="001C0F2A">
      <w:pPr>
        <w:jc w:val="center"/>
        <w:rPr>
          <w:rFonts w:ascii="Arial Narrow" w:hAnsi="Arial Narrow"/>
          <w:b/>
          <w:sz w:val="22"/>
          <w:szCs w:val="22"/>
        </w:rPr>
      </w:pPr>
      <w:r w:rsidRPr="00CF57B4">
        <w:rPr>
          <w:rFonts w:ascii="Arial Narrow" w:hAnsi="Arial Narrow"/>
          <w:b/>
          <w:sz w:val="22"/>
          <w:szCs w:val="22"/>
        </w:rPr>
        <w:t>ANEXO 2</w:t>
      </w:r>
      <w:r w:rsidR="001C0F2A" w:rsidRPr="00CF57B4">
        <w:rPr>
          <w:rFonts w:ascii="Arial Narrow" w:hAnsi="Arial Narrow"/>
          <w:b/>
          <w:sz w:val="22"/>
          <w:szCs w:val="22"/>
        </w:rPr>
        <w:t xml:space="preserve"> </w:t>
      </w:r>
    </w:p>
    <w:p w14:paraId="2E989061" w14:textId="1AA39B84" w:rsidR="000578DB" w:rsidRDefault="007B3297" w:rsidP="000578DB">
      <w:pPr>
        <w:tabs>
          <w:tab w:val="left" w:pos="534"/>
          <w:tab w:val="left" w:pos="5162"/>
        </w:tabs>
        <w:ind w:left="-432"/>
        <w:jc w:val="center"/>
        <w:rPr>
          <w:rFonts w:ascii="Arial Narrow" w:hAnsi="Arial Narrow" w:cs="Arial"/>
          <w:b/>
          <w:sz w:val="20"/>
          <w:szCs w:val="20"/>
          <w:u w:val="single"/>
          <w:lang w:val="es-MX"/>
        </w:rPr>
      </w:pPr>
      <w:r w:rsidRPr="00CF57B4">
        <w:rPr>
          <w:rFonts w:ascii="Arial Narrow" w:hAnsi="Arial Narrow" w:cs="Arial"/>
          <w:b/>
          <w:sz w:val="20"/>
          <w:szCs w:val="20"/>
          <w:u w:val="single"/>
          <w:lang w:val="es-MX"/>
        </w:rPr>
        <w:t>ESPECIFICACIONES TÉCNICAS MÍNIMAS</w:t>
      </w:r>
    </w:p>
    <w:p w14:paraId="1191E781" w14:textId="68AFADFD" w:rsidR="00E15242" w:rsidRDefault="00E15242" w:rsidP="000578DB">
      <w:pPr>
        <w:tabs>
          <w:tab w:val="left" w:pos="534"/>
          <w:tab w:val="left" w:pos="5162"/>
        </w:tabs>
        <w:ind w:left="-432"/>
        <w:jc w:val="center"/>
        <w:rPr>
          <w:rFonts w:ascii="Arial Narrow" w:hAnsi="Arial Narrow" w:cs="Arial"/>
          <w:b/>
          <w:sz w:val="20"/>
          <w:szCs w:val="20"/>
          <w:u w:val="single"/>
          <w:lang w:val="es-MX"/>
        </w:rPr>
      </w:pPr>
    </w:p>
    <w:p w14:paraId="544930DA" w14:textId="1E67AA38" w:rsidR="00E15242" w:rsidRPr="007C1281" w:rsidRDefault="00E15242" w:rsidP="00E15242">
      <w:pPr>
        <w:jc w:val="both"/>
        <w:rPr>
          <w:rFonts w:ascii="Arial Narrow" w:hAnsi="Arial Narrow" w:cs="Arial"/>
          <w:i/>
          <w:sz w:val="22"/>
          <w:szCs w:val="22"/>
        </w:rPr>
      </w:pPr>
      <w:r w:rsidRPr="002F454C">
        <w:rPr>
          <w:rFonts w:ascii="Arial Narrow" w:hAnsi="Arial Narrow" w:cs="Arial"/>
          <w:sz w:val="22"/>
          <w:szCs w:val="22"/>
        </w:rPr>
        <w:t xml:space="preserve">Yo, </w:t>
      </w:r>
      <w:r>
        <w:rPr>
          <w:rFonts w:ascii="Arial Narrow" w:hAnsi="Arial Narrow" w:cs="Arial"/>
          <w:sz w:val="22"/>
          <w:szCs w:val="22"/>
        </w:rPr>
        <w:t xml:space="preserve">__________________________________ </w:t>
      </w:r>
      <w:r w:rsidRPr="002F454C">
        <w:rPr>
          <w:rFonts w:ascii="Arial Narrow" w:hAnsi="Arial Narrow" w:cs="Arial"/>
          <w:i/>
          <w:iCs/>
          <w:sz w:val="22"/>
          <w:szCs w:val="22"/>
          <w:u w:val="single"/>
        </w:rPr>
        <w:t>(</w:t>
      </w:r>
      <w:r w:rsidRPr="007C1281">
        <w:rPr>
          <w:rFonts w:ascii="Arial Narrow" w:hAnsi="Arial Narrow" w:cs="Arial"/>
          <w:i/>
          <w:iCs/>
          <w:sz w:val="22"/>
          <w:szCs w:val="22"/>
        </w:rPr>
        <w:t>nombre del representante legal</w:t>
      </w:r>
      <w:r>
        <w:rPr>
          <w:rFonts w:ascii="Arial Narrow" w:hAnsi="Arial Narrow" w:cs="Arial"/>
          <w:i/>
          <w:iCs/>
          <w:sz w:val="22"/>
          <w:szCs w:val="22"/>
          <w:u w:val="single"/>
        </w:rPr>
        <w:t>)</w:t>
      </w:r>
      <w:r w:rsidRPr="002F454C">
        <w:rPr>
          <w:rFonts w:ascii="Arial Narrow" w:hAnsi="Arial Narrow" w:cs="Arial"/>
          <w:sz w:val="22"/>
          <w:szCs w:val="22"/>
        </w:rPr>
        <w:t xml:space="preserve">, actuando en nombre de </w:t>
      </w:r>
      <w:r>
        <w:rPr>
          <w:rFonts w:ascii="Arial Narrow" w:hAnsi="Arial Narrow" w:cs="Arial"/>
          <w:sz w:val="22"/>
          <w:szCs w:val="22"/>
        </w:rPr>
        <w:t>________________________________</w:t>
      </w:r>
      <w:r w:rsidRPr="002F454C">
        <w:rPr>
          <w:rFonts w:ascii="Arial Narrow" w:hAnsi="Arial Narrow" w:cs="Arial"/>
          <w:sz w:val="22"/>
          <w:szCs w:val="22"/>
        </w:rPr>
        <w:t>(</w:t>
      </w:r>
      <w:r w:rsidRPr="002F454C">
        <w:rPr>
          <w:rFonts w:ascii="Arial Narrow" w:hAnsi="Arial Narrow" w:cs="Arial"/>
          <w:i/>
          <w:sz w:val="22"/>
          <w:szCs w:val="22"/>
        </w:rPr>
        <w:t>nombre de la empresa</w:t>
      </w:r>
      <w:r w:rsidRPr="002F454C">
        <w:rPr>
          <w:rFonts w:ascii="Arial Narrow" w:hAnsi="Arial Narrow" w:cs="Arial"/>
          <w:sz w:val="22"/>
          <w:szCs w:val="22"/>
        </w:rPr>
        <w:t xml:space="preserve">) manifiesto que conozco, acepto y me comprometo a cumplir con las obligaciones y especificaciones técnicas establecidas en </w:t>
      </w:r>
      <w:r>
        <w:rPr>
          <w:rFonts w:ascii="Arial Narrow" w:hAnsi="Arial Narrow" w:cs="Arial"/>
          <w:sz w:val="22"/>
          <w:szCs w:val="22"/>
        </w:rPr>
        <w:t xml:space="preserve">las Reglas de Participación y estudios previos </w:t>
      </w:r>
      <w:r w:rsidRPr="002F454C">
        <w:rPr>
          <w:rFonts w:ascii="Arial Narrow" w:hAnsi="Arial Narrow" w:cs="Arial"/>
          <w:sz w:val="22"/>
          <w:szCs w:val="22"/>
        </w:rPr>
        <w:t xml:space="preserve">que hacen parte integral del proceso de </w:t>
      </w:r>
      <w:r>
        <w:rPr>
          <w:rFonts w:ascii="Arial Narrow" w:hAnsi="Arial Narrow" w:cs="Arial"/>
          <w:sz w:val="22"/>
          <w:szCs w:val="22"/>
        </w:rPr>
        <w:t>Invitación Abierta No.            de 2016</w:t>
      </w:r>
      <w:r w:rsidRPr="002F454C">
        <w:rPr>
          <w:rFonts w:ascii="Arial Narrow" w:hAnsi="Arial Narrow" w:cs="Arial"/>
          <w:sz w:val="22"/>
          <w:szCs w:val="22"/>
        </w:rPr>
        <w:t xml:space="preserve"> en el contrato que resulte del proceso en referencia, cuyo objeto es </w:t>
      </w:r>
      <w:r w:rsidRPr="009B3FB4">
        <w:rPr>
          <w:rFonts w:ascii="Arial Narrow" w:hAnsi="Arial Narrow" w:cs="Arial"/>
          <w:i/>
          <w:sz w:val="22"/>
          <w:szCs w:val="22"/>
          <w:u w:val="single"/>
        </w:rPr>
        <w:t>“</w:t>
      </w:r>
      <w:r w:rsidR="00AD2719">
        <w:rPr>
          <w:rFonts w:ascii="Arial Narrow" w:hAnsi="Arial Narrow"/>
          <w:bCs/>
          <w:i/>
          <w:sz w:val="22"/>
          <w:szCs w:val="22"/>
        </w:rPr>
        <w:t>C</w:t>
      </w:r>
      <w:r w:rsidRPr="007C1281">
        <w:rPr>
          <w:rFonts w:ascii="Arial Narrow" w:hAnsi="Arial Narrow"/>
          <w:bCs/>
          <w:i/>
          <w:sz w:val="22"/>
          <w:szCs w:val="22"/>
        </w:rPr>
        <w:t xml:space="preserve">ontratar los servicios de planeación, alistamiento, aprovisionamiento y aseguramiento de la infraestructura tecnológica </w:t>
      </w:r>
      <w:r w:rsidRPr="007C1281">
        <w:rPr>
          <w:rFonts w:ascii="Arial Narrow" w:hAnsi="Arial Narrow"/>
          <w:bCs/>
          <w:i/>
          <w:sz w:val="22"/>
          <w:szCs w:val="22"/>
          <w:lang w:val="es-CO"/>
        </w:rPr>
        <w:t>convergente de Cloud Media para las áreas misionales</w:t>
      </w:r>
      <w:r w:rsidRPr="007C1281">
        <w:rPr>
          <w:rFonts w:ascii="Arial Narrow" w:hAnsi="Arial Narrow"/>
          <w:bCs/>
          <w:i/>
          <w:sz w:val="22"/>
          <w:szCs w:val="22"/>
        </w:rPr>
        <w:t>.</w:t>
      </w:r>
      <w:r w:rsidRPr="00E15242">
        <w:rPr>
          <w:rFonts w:ascii="Arial Narrow" w:hAnsi="Arial Narrow" w:cs="Arial"/>
          <w:bCs/>
          <w:i/>
          <w:sz w:val="22"/>
          <w:szCs w:val="22"/>
          <w:u w:val="single"/>
        </w:rPr>
        <w:t>”</w:t>
      </w:r>
      <w:r w:rsidRPr="007C1281">
        <w:rPr>
          <w:rFonts w:ascii="Arial Narrow" w:hAnsi="Arial Narrow" w:cs="Arial"/>
          <w:bCs/>
          <w:i/>
          <w:sz w:val="22"/>
          <w:szCs w:val="22"/>
        </w:rPr>
        <w:t>.</w:t>
      </w:r>
    </w:p>
    <w:p w14:paraId="36B2A60B" w14:textId="77777777" w:rsidR="00E15242" w:rsidRPr="00CF57B4" w:rsidRDefault="00E15242" w:rsidP="007C1281">
      <w:pPr>
        <w:tabs>
          <w:tab w:val="left" w:pos="534"/>
          <w:tab w:val="left" w:pos="5162"/>
        </w:tabs>
        <w:ind w:left="-432"/>
        <w:jc w:val="both"/>
        <w:rPr>
          <w:rFonts w:ascii="Arial Narrow" w:hAnsi="Arial Narrow" w:cs="Arial"/>
          <w:b/>
          <w:sz w:val="20"/>
          <w:szCs w:val="20"/>
          <w:u w:val="single"/>
          <w:lang w:val="es-MX"/>
        </w:rPr>
      </w:pPr>
    </w:p>
    <w:p w14:paraId="2A893210" w14:textId="636EEEE6" w:rsidR="000578DB" w:rsidRPr="00CF57B4" w:rsidRDefault="000578DB" w:rsidP="003F5C2F">
      <w:pPr>
        <w:pStyle w:val="Ttulo1"/>
        <w:keepLines/>
        <w:numPr>
          <w:ilvl w:val="1"/>
          <w:numId w:val="10"/>
        </w:numPr>
        <w:spacing w:before="480" w:line="276" w:lineRule="auto"/>
        <w:jc w:val="both"/>
        <w:rPr>
          <w:szCs w:val="22"/>
        </w:rPr>
      </w:pPr>
      <w:bookmarkStart w:id="8" w:name="_Toc445220557"/>
      <w:r w:rsidRPr="00CF57B4">
        <w:rPr>
          <w:szCs w:val="22"/>
        </w:rPr>
        <w:t>SITUACIÓN ACTUAL</w:t>
      </w:r>
      <w:bookmarkEnd w:id="8"/>
    </w:p>
    <w:p w14:paraId="6C525DA9" w14:textId="77777777" w:rsidR="000578DB" w:rsidRPr="00CF57B4" w:rsidRDefault="000578DB" w:rsidP="000578DB">
      <w:pPr>
        <w:ind w:left="708"/>
        <w:jc w:val="both"/>
        <w:rPr>
          <w:rFonts w:ascii="Arial Narrow" w:hAnsi="Arial Narrow"/>
        </w:rPr>
      </w:pPr>
    </w:p>
    <w:p w14:paraId="2EE01209" w14:textId="64F30049" w:rsidR="000578DB" w:rsidRDefault="000578DB" w:rsidP="000578DB">
      <w:pPr>
        <w:ind w:left="708"/>
        <w:jc w:val="both"/>
        <w:rPr>
          <w:rFonts w:ascii="Arial Narrow" w:hAnsi="Arial Narrow"/>
          <w:b/>
          <w:sz w:val="22"/>
          <w:szCs w:val="22"/>
        </w:rPr>
      </w:pPr>
      <w:r w:rsidRPr="007C1281">
        <w:rPr>
          <w:rFonts w:ascii="Arial Narrow" w:hAnsi="Arial Narrow"/>
          <w:b/>
          <w:sz w:val="22"/>
          <w:szCs w:val="22"/>
        </w:rPr>
        <w:t>STREAMING</w:t>
      </w:r>
    </w:p>
    <w:p w14:paraId="595ECF14" w14:textId="77777777" w:rsidR="005E6E87" w:rsidRPr="007C1281" w:rsidRDefault="005E6E87" w:rsidP="000578DB">
      <w:pPr>
        <w:ind w:left="708"/>
        <w:jc w:val="both"/>
        <w:rPr>
          <w:rFonts w:ascii="Arial Narrow" w:hAnsi="Arial Narrow"/>
          <w:b/>
          <w:sz w:val="22"/>
          <w:szCs w:val="22"/>
        </w:rPr>
      </w:pPr>
    </w:p>
    <w:p w14:paraId="65209DA3" w14:textId="4F370351" w:rsidR="000578DB" w:rsidRPr="007C1281" w:rsidRDefault="000578DB" w:rsidP="000578DB">
      <w:pPr>
        <w:ind w:left="708"/>
        <w:jc w:val="both"/>
        <w:rPr>
          <w:rFonts w:ascii="Arial Narrow" w:hAnsi="Arial Narrow"/>
          <w:sz w:val="22"/>
          <w:szCs w:val="22"/>
        </w:rPr>
      </w:pPr>
      <w:r w:rsidRPr="007C1281">
        <w:rPr>
          <w:rFonts w:ascii="Arial Narrow" w:hAnsi="Arial Narrow"/>
          <w:sz w:val="22"/>
          <w:szCs w:val="22"/>
          <w:lang w:val="es-MX"/>
        </w:rPr>
        <w:t xml:space="preserve">En la actualidad la entidad cuenta con </w:t>
      </w:r>
      <w:r w:rsidRPr="007C1281">
        <w:rPr>
          <w:rFonts w:ascii="Arial Narrow" w:hAnsi="Arial Narrow"/>
          <w:sz w:val="22"/>
          <w:szCs w:val="22"/>
        </w:rPr>
        <w:t>cuatro (4) equipos Codificadores en tiempo real (Encoder RX2) los cuales permiten múltiples fuentes de entrada y múltiples formatos de salida orientada a entornos de live streaming en operación continuada 7x24, Además, las características más importantes de la solución actual de streaming son las siguientes:</w:t>
      </w:r>
    </w:p>
    <w:p w14:paraId="0C871AF0" w14:textId="77777777" w:rsidR="00E15242" w:rsidRPr="007C1281" w:rsidRDefault="00E15242" w:rsidP="000578DB">
      <w:pPr>
        <w:ind w:left="708"/>
        <w:jc w:val="both"/>
        <w:rPr>
          <w:rFonts w:ascii="Arial Narrow" w:hAnsi="Arial Narrow"/>
          <w:sz w:val="22"/>
          <w:szCs w:val="22"/>
        </w:rPr>
      </w:pPr>
    </w:p>
    <w:p w14:paraId="2F4C6329" w14:textId="77777777" w:rsidR="000578DB" w:rsidRPr="007C1281" w:rsidRDefault="000578DB" w:rsidP="000578DB">
      <w:pPr>
        <w:ind w:left="709"/>
        <w:contextualSpacing/>
        <w:jc w:val="both"/>
        <w:rPr>
          <w:rFonts w:ascii="Arial Narrow" w:hAnsi="Arial Narrow" w:cs="Arial"/>
          <w:sz w:val="22"/>
          <w:szCs w:val="22"/>
        </w:rPr>
      </w:pPr>
      <w:r w:rsidRPr="007C1281">
        <w:rPr>
          <w:rFonts w:ascii="Arial Narrow" w:hAnsi="Arial Narrow" w:cs="Arial"/>
          <w:sz w:val="22"/>
          <w:szCs w:val="22"/>
        </w:rPr>
        <w:t>Entre una (1) y trece 13 señales de streaming de manera simultánea, con la opción de adicionar señales de acuerdo a las necesidades de la entidad. Las señales con que cuenta la entidad actualmente son las siguientes:</w:t>
      </w:r>
    </w:p>
    <w:p w14:paraId="2084F9C8" w14:textId="77777777" w:rsidR="000578DB" w:rsidRPr="007C1281" w:rsidRDefault="000578DB" w:rsidP="000578DB">
      <w:pPr>
        <w:contextualSpacing/>
        <w:jc w:val="both"/>
        <w:rPr>
          <w:rFonts w:ascii="Arial Narrow" w:hAnsi="Arial Narrow" w:cs="Arial"/>
          <w:sz w:val="22"/>
          <w:szCs w:val="22"/>
        </w:rPr>
      </w:pPr>
    </w:p>
    <w:tbl>
      <w:tblPr>
        <w:tblStyle w:val="Tablaconcuadrcula"/>
        <w:tblW w:w="0" w:type="auto"/>
        <w:jc w:val="center"/>
        <w:tblLook w:val="04A0" w:firstRow="1" w:lastRow="0" w:firstColumn="1" w:lastColumn="0" w:noHBand="0" w:noVBand="1"/>
      </w:tblPr>
      <w:tblGrid>
        <w:gridCol w:w="2892"/>
        <w:gridCol w:w="709"/>
      </w:tblGrid>
      <w:tr w:rsidR="00CF57B4" w:rsidRPr="005E6E87" w14:paraId="64CDD338" w14:textId="77777777" w:rsidTr="000578DB">
        <w:trPr>
          <w:jc w:val="center"/>
        </w:trPr>
        <w:tc>
          <w:tcPr>
            <w:tcW w:w="2892" w:type="dxa"/>
            <w:shd w:val="clear" w:color="auto" w:fill="D9D9D9"/>
          </w:tcPr>
          <w:p w14:paraId="286F37FD"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Producto o canal</w:t>
            </w:r>
          </w:p>
        </w:tc>
        <w:tc>
          <w:tcPr>
            <w:tcW w:w="709" w:type="dxa"/>
            <w:shd w:val="clear" w:color="auto" w:fill="D9D9D9"/>
          </w:tcPr>
          <w:p w14:paraId="4DC39F94"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Tipo</w:t>
            </w:r>
          </w:p>
        </w:tc>
      </w:tr>
      <w:tr w:rsidR="00CF57B4" w:rsidRPr="005E6E87" w14:paraId="51844FF2" w14:textId="77777777" w:rsidTr="00CE2B49">
        <w:trPr>
          <w:jc w:val="center"/>
        </w:trPr>
        <w:tc>
          <w:tcPr>
            <w:tcW w:w="2892" w:type="dxa"/>
          </w:tcPr>
          <w:p w14:paraId="472CFF1C"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Canal Institucional</w:t>
            </w:r>
          </w:p>
        </w:tc>
        <w:tc>
          <w:tcPr>
            <w:tcW w:w="709" w:type="dxa"/>
          </w:tcPr>
          <w:p w14:paraId="2443A100"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Video</w:t>
            </w:r>
          </w:p>
        </w:tc>
      </w:tr>
      <w:tr w:rsidR="00CF57B4" w:rsidRPr="005E6E87" w14:paraId="49631325" w14:textId="77777777" w:rsidTr="00CE2B49">
        <w:trPr>
          <w:jc w:val="center"/>
        </w:trPr>
        <w:tc>
          <w:tcPr>
            <w:tcW w:w="2892" w:type="dxa"/>
          </w:tcPr>
          <w:p w14:paraId="5BFBD3AD"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Señal Colombia</w:t>
            </w:r>
          </w:p>
        </w:tc>
        <w:tc>
          <w:tcPr>
            <w:tcW w:w="709" w:type="dxa"/>
          </w:tcPr>
          <w:p w14:paraId="66F468BD"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Video</w:t>
            </w:r>
          </w:p>
        </w:tc>
      </w:tr>
      <w:tr w:rsidR="00CF57B4" w:rsidRPr="005E6E87" w14:paraId="5E8C252E" w14:textId="77777777" w:rsidTr="00CE2B49">
        <w:trPr>
          <w:jc w:val="center"/>
        </w:trPr>
        <w:tc>
          <w:tcPr>
            <w:tcW w:w="2892" w:type="dxa"/>
          </w:tcPr>
          <w:p w14:paraId="78E24F46"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Radiónica</w:t>
            </w:r>
          </w:p>
        </w:tc>
        <w:tc>
          <w:tcPr>
            <w:tcW w:w="709" w:type="dxa"/>
          </w:tcPr>
          <w:p w14:paraId="1D0832A8"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Audio</w:t>
            </w:r>
          </w:p>
        </w:tc>
      </w:tr>
      <w:tr w:rsidR="00CF57B4" w:rsidRPr="005E6E87" w14:paraId="6E648852" w14:textId="77777777" w:rsidTr="00CE2B49">
        <w:trPr>
          <w:jc w:val="center"/>
        </w:trPr>
        <w:tc>
          <w:tcPr>
            <w:tcW w:w="2892" w:type="dxa"/>
          </w:tcPr>
          <w:p w14:paraId="417B40DC"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Radio Nacional de Colombia</w:t>
            </w:r>
          </w:p>
        </w:tc>
        <w:tc>
          <w:tcPr>
            <w:tcW w:w="709" w:type="dxa"/>
          </w:tcPr>
          <w:p w14:paraId="30740806"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Audio</w:t>
            </w:r>
          </w:p>
        </w:tc>
      </w:tr>
      <w:tr w:rsidR="00CF57B4" w:rsidRPr="005E6E87" w14:paraId="6671C5CC" w14:textId="77777777" w:rsidTr="00CE2B49">
        <w:trPr>
          <w:jc w:val="center"/>
        </w:trPr>
        <w:tc>
          <w:tcPr>
            <w:tcW w:w="2892" w:type="dxa"/>
          </w:tcPr>
          <w:p w14:paraId="21CEB032"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Señal Rock</w:t>
            </w:r>
          </w:p>
        </w:tc>
        <w:tc>
          <w:tcPr>
            <w:tcW w:w="709" w:type="dxa"/>
          </w:tcPr>
          <w:p w14:paraId="114A3221"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Audio</w:t>
            </w:r>
          </w:p>
        </w:tc>
      </w:tr>
      <w:tr w:rsidR="00CF57B4" w:rsidRPr="005E6E87" w14:paraId="2A1BD6C5" w14:textId="77777777" w:rsidTr="00CE2B49">
        <w:trPr>
          <w:jc w:val="center"/>
        </w:trPr>
        <w:tc>
          <w:tcPr>
            <w:tcW w:w="2892" w:type="dxa"/>
          </w:tcPr>
          <w:p w14:paraId="35BE0A96"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Señal Clásica</w:t>
            </w:r>
          </w:p>
        </w:tc>
        <w:tc>
          <w:tcPr>
            <w:tcW w:w="709" w:type="dxa"/>
          </w:tcPr>
          <w:p w14:paraId="56A8F069"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Audio</w:t>
            </w:r>
          </w:p>
        </w:tc>
      </w:tr>
      <w:tr w:rsidR="00CF57B4" w:rsidRPr="005E6E87" w14:paraId="3CDF26F1" w14:textId="77777777" w:rsidTr="00CE2B49">
        <w:trPr>
          <w:jc w:val="center"/>
        </w:trPr>
        <w:tc>
          <w:tcPr>
            <w:tcW w:w="2892" w:type="dxa"/>
          </w:tcPr>
          <w:p w14:paraId="090B0941"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Canal Uno</w:t>
            </w:r>
          </w:p>
        </w:tc>
        <w:tc>
          <w:tcPr>
            <w:tcW w:w="709" w:type="dxa"/>
          </w:tcPr>
          <w:p w14:paraId="076EB33F"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Video</w:t>
            </w:r>
          </w:p>
        </w:tc>
      </w:tr>
      <w:tr w:rsidR="00CF57B4" w:rsidRPr="005E6E87" w14:paraId="377A4074" w14:textId="77777777" w:rsidTr="00CE2B49">
        <w:trPr>
          <w:jc w:val="center"/>
        </w:trPr>
        <w:tc>
          <w:tcPr>
            <w:tcW w:w="2892" w:type="dxa"/>
          </w:tcPr>
          <w:p w14:paraId="57E5C816"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 xml:space="preserve">Emisora Nueva On Line1 </w:t>
            </w:r>
          </w:p>
        </w:tc>
        <w:tc>
          <w:tcPr>
            <w:tcW w:w="709" w:type="dxa"/>
          </w:tcPr>
          <w:p w14:paraId="2539DA59"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Audio</w:t>
            </w:r>
          </w:p>
        </w:tc>
      </w:tr>
      <w:tr w:rsidR="00CF57B4" w:rsidRPr="005E6E87" w14:paraId="36628B37" w14:textId="77777777" w:rsidTr="00CE2B49">
        <w:trPr>
          <w:jc w:val="center"/>
        </w:trPr>
        <w:tc>
          <w:tcPr>
            <w:tcW w:w="2892" w:type="dxa"/>
          </w:tcPr>
          <w:p w14:paraId="68077DDA"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Emisora Nueva On line 2</w:t>
            </w:r>
          </w:p>
        </w:tc>
        <w:tc>
          <w:tcPr>
            <w:tcW w:w="709" w:type="dxa"/>
          </w:tcPr>
          <w:p w14:paraId="0273FAA0"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Audio</w:t>
            </w:r>
          </w:p>
        </w:tc>
      </w:tr>
      <w:tr w:rsidR="00CF57B4" w:rsidRPr="005E6E87" w14:paraId="405F1169" w14:textId="77777777" w:rsidTr="00CE2B49">
        <w:trPr>
          <w:jc w:val="center"/>
        </w:trPr>
        <w:tc>
          <w:tcPr>
            <w:tcW w:w="2892" w:type="dxa"/>
          </w:tcPr>
          <w:p w14:paraId="7D839492"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Master Radio Nacional</w:t>
            </w:r>
          </w:p>
        </w:tc>
        <w:tc>
          <w:tcPr>
            <w:tcW w:w="709" w:type="dxa"/>
          </w:tcPr>
          <w:p w14:paraId="3BE7A2D8"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Video</w:t>
            </w:r>
          </w:p>
        </w:tc>
      </w:tr>
      <w:tr w:rsidR="00CF57B4" w:rsidRPr="005E6E87" w14:paraId="01DF8CB7" w14:textId="77777777" w:rsidTr="00CE2B49">
        <w:trPr>
          <w:jc w:val="center"/>
        </w:trPr>
        <w:tc>
          <w:tcPr>
            <w:tcW w:w="2892" w:type="dxa"/>
          </w:tcPr>
          <w:p w14:paraId="1A2BB3ED"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Master Radiónica</w:t>
            </w:r>
          </w:p>
        </w:tc>
        <w:tc>
          <w:tcPr>
            <w:tcW w:w="709" w:type="dxa"/>
          </w:tcPr>
          <w:p w14:paraId="19A24937"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Video</w:t>
            </w:r>
          </w:p>
        </w:tc>
      </w:tr>
      <w:tr w:rsidR="00CF57B4" w:rsidRPr="005E6E87" w14:paraId="660E172F" w14:textId="77777777" w:rsidTr="00CE2B49">
        <w:trPr>
          <w:jc w:val="center"/>
        </w:trPr>
        <w:tc>
          <w:tcPr>
            <w:tcW w:w="2892" w:type="dxa"/>
          </w:tcPr>
          <w:p w14:paraId="7825F1C3"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Eventos 1</w:t>
            </w:r>
          </w:p>
        </w:tc>
        <w:tc>
          <w:tcPr>
            <w:tcW w:w="709" w:type="dxa"/>
          </w:tcPr>
          <w:p w14:paraId="62B8C944"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Video</w:t>
            </w:r>
          </w:p>
        </w:tc>
      </w:tr>
      <w:tr w:rsidR="000578DB" w:rsidRPr="005E6E87" w14:paraId="749115FF" w14:textId="77777777" w:rsidTr="00CE2B49">
        <w:trPr>
          <w:jc w:val="center"/>
        </w:trPr>
        <w:tc>
          <w:tcPr>
            <w:tcW w:w="2892" w:type="dxa"/>
          </w:tcPr>
          <w:p w14:paraId="459C4BFA"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Eventos 2</w:t>
            </w:r>
          </w:p>
        </w:tc>
        <w:tc>
          <w:tcPr>
            <w:tcW w:w="709" w:type="dxa"/>
          </w:tcPr>
          <w:p w14:paraId="181B90DC" w14:textId="77777777" w:rsidR="000578DB" w:rsidRPr="007C1281" w:rsidRDefault="000578DB" w:rsidP="00CE2B49">
            <w:pPr>
              <w:contextualSpacing/>
              <w:jc w:val="both"/>
              <w:rPr>
                <w:rFonts w:ascii="Arial Narrow" w:hAnsi="Arial Narrow" w:cs="Arial"/>
                <w:sz w:val="22"/>
                <w:szCs w:val="22"/>
              </w:rPr>
            </w:pPr>
            <w:r w:rsidRPr="007C1281">
              <w:rPr>
                <w:rFonts w:ascii="Arial Narrow" w:hAnsi="Arial Narrow" w:cs="Arial"/>
                <w:sz w:val="22"/>
                <w:szCs w:val="22"/>
              </w:rPr>
              <w:t>Video</w:t>
            </w:r>
          </w:p>
        </w:tc>
      </w:tr>
    </w:tbl>
    <w:p w14:paraId="7D05BBD0" w14:textId="77777777" w:rsidR="000578DB" w:rsidRPr="007C1281" w:rsidRDefault="000578DB" w:rsidP="000578DB">
      <w:pPr>
        <w:ind w:left="708"/>
        <w:jc w:val="both"/>
        <w:rPr>
          <w:rFonts w:ascii="Arial Narrow" w:hAnsi="Arial Narrow"/>
          <w:sz w:val="22"/>
          <w:szCs w:val="22"/>
        </w:rPr>
      </w:pPr>
    </w:p>
    <w:p w14:paraId="60031538"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Streaming en vivo y On Demand multidispositivo en un solo embed.</w:t>
      </w:r>
    </w:p>
    <w:p w14:paraId="7151EC84"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 xml:space="preserve">Codificación de señales de audio y video en tiempo real </w:t>
      </w:r>
    </w:p>
    <w:p w14:paraId="6EEB88B9"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Codificación de video para emisiones en vivo y Multibitrate para video On Demand.</w:t>
      </w:r>
    </w:p>
    <w:p w14:paraId="5CE91C50"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 xml:space="preserve">2 canales por codificador (uno para un canal de TV y otro para Emisora) </w:t>
      </w:r>
    </w:p>
    <w:p w14:paraId="75F013AF"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3 salidas (calidades de emisión) por canal (Dynamic Stream) simultaneas</w:t>
      </w:r>
    </w:p>
    <w:p w14:paraId="16300CA0"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 xml:space="preserve">Configuraciones específicas para cada formato de salida </w:t>
      </w:r>
    </w:p>
    <w:p w14:paraId="4C6106E7"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 xml:space="preserve">Grabación continua de las emisiones en formato origen o transcodificado </w:t>
      </w:r>
    </w:p>
    <w:p w14:paraId="4152AF46"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 xml:space="preserve">Interfaz web de control y configuración (accesible desde PC o dispositivo móvil) </w:t>
      </w:r>
    </w:p>
    <w:p w14:paraId="1C1AE4BA"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 xml:space="preserve">Visualización de logs en tiempo real </w:t>
      </w:r>
    </w:p>
    <w:p w14:paraId="4EC5744F"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 xml:space="preserve">Estadísticas de rendimiento del sistema en tiempo real e históricos </w:t>
      </w:r>
    </w:p>
    <w:p w14:paraId="080BD225"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 xml:space="preserve">Monitorización SNMP </w:t>
      </w:r>
    </w:p>
    <w:p w14:paraId="488987F1"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Desarrollo de players</w:t>
      </w:r>
    </w:p>
    <w:p w14:paraId="5F3112B9"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Video on demand.</w:t>
      </w:r>
    </w:p>
    <w:p w14:paraId="78A82BCE"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Transferencia de datos incluida hasta 40 TB acumulable mes a mes.</w:t>
      </w:r>
    </w:p>
    <w:p w14:paraId="66A56D8D"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Incluye CDN distribuido para garantizar la disponibilidad del servicio.</w:t>
      </w:r>
    </w:p>
    <w:p w14:paraId="7368B3D4"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Monitoreo de las señales y la calidad de la transmisión.</w:t>
      </w:r>
    </w:p>
    <w:p w14:paraId="12C7C4A7"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Estadísticas de las señales.</w:t>
      </w:r>
    </w:p>
    <w:p w14:paraId="14CFFF3B"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Grabación de la transmisión por demanda.</w:t>
      </w:r>
    </w:p>
    <w:p w14:paraId="0A7F35A1"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API´s para integración con otros sistemas y su respectiva transcodificación para la subida de contenidos donde aplique.</w:t>
      </w:r>
    </w:p>
    <w:p w14:paraId="4D3927FF"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Puntos de publicación ilimitados.</w:t>
      </w:r>
    </w:p>
    <w:p w14:paraId="24C0388E"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Geobloqueo para las señales que se requiera.</w:t>
      </w:r>
    </w:p>
    <w:p w14:paraId="7D466E08"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Diseño y carga de fondos para el player.</w:t>
      </w:r>
    </w:p>
    <w:p w14:paraId="11F82FEE"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Permite poner imágenes como logos sobre la transmisión.</w:t>
      </w:r>
    </w:p>
    <w:p w14:paraId="79537D39"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Marquesinas sobre el player.</w:t>
      </w:r>
    </w:p>
    <w:p w14:paraId="12F7E3A7"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Permite compartir el video en redes sociales.</w:t>
      </w:r>
    </w:p>
    <w:p w14:paraId="4AE53F88"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Visibilidad desde cualquier dispositivo, tablets, Smartphone, televisores, computadores.</w:t>
      </w:r>
    </w:p>
    <w:p w14:paraId="57C31148"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Almacenamiento mínimo de 4 TB para todos los canales</w:t>
      </w:r>
    </w:p>
    <w:p w14:paraId="717ADEEE" w14:textId="77777777" w:rsidR="000578DB" w:rsidRPr="007C1281" w:rsidRDefault="000578DB" w:rsidP="003F5C2F">
      <w:pPr>
        <w:numPr>
          <w:ilvl w:val="0"/>
          <w:numId w:val="11"/>
        </w:numPr>
        <w:spacing w:line="259" w:lineRule="auto"/>
        <w:jc w:val="both"/>
        <w:rPr>
          <w:rFonts w:ascii="Arial Narrow" w:hAnsi="Arial Narrow"/>
          <w:sz w:val="22"/>
          <w:szCs w:val="22"/>
        </w:rPr>
      </w:pPr>
      <w:r w:rsidRPr="007C1281">
        <w:rPr>
          <w:rFonts w:ascii="Arial Narrow" w:hAnsi="Arial Narrow"/>
          <w:sz w:val="22"/>
          <w:szCs w:val="22"/>
        </w:rPr>
        <w:t>Integración de todos los players en vivo y On Demand con la herramienta de métricas de la entidad (COMSCORE).</w:t>
      </w:r>
    </w:p>
    <w:p w14:paraId="11C74042" w14:textId="77777777" w:rsidR="000578DB" w:rsidRPr="007C1281" w:rsidRDefault="000578DB" w:rsidP="000578DB">
      <w:pPr>
        <w:ind w:left="720"/>
        <w:jc w:val="both"/>
        <w:rPr>
          <w:rFonts w:ascii="Arial Narrow" w:hAnsi="Arial Narrow"/>
          <w:sz w:val="22"/>
          <w:szCs w:val="22"/>
        </w:rPr>
      </w:pPr>
    </w:p>
    <w:p w14:paraId="23F8D7C1" w14:textId="77777777" w:rsidR="000578DB" w:rsidRPr="007C1281" w:rsidRDefault="000578DB" w:rsidP="000578DB">
      <w:pPr>
        <w:ind w:left="708"/>
        <w:jc w:val="both"/>
        <w:rPr>
          <w:rFonts w:ascii="Arial Narrow" w:hAnsi="Arial Narrow"/>
          <w:sz w:val="22"/>
          <w:szCs w:val="22"/>
        </w:rPr>
      </w:pPr>
      <w:r w:rsidRPr="007C1281">
        <w:rPr>
          <w:rFonts w:ascii="Arial Narrow" w:hAnsi="Arial Narrow"/>
          <w:sz w:val="22"/>
          <w:szCs w:val="22"/>
        </w:rPr>
        <w:t>Además la entidad cuenta con:</w:t>
      </w:r>
    </w:p>
    <w:p w14:paraId="1C79CE4C" w14:textId="77777777" w:rsidR="000578DB" w:rsidRPr="007C1281" w:rsidRDefault="000578DB" w:rsidP="000578DB">
      <w:pPr>
        <w:ind w:left="708"/>
        <w:jc w:val="both"/>
        <w:rPr>
          <w:rFonts w:ascii="Arial Narrow" w:hAnsi="Arial Narrow"/>
          <w:sz w:val="22"/>
          <w:szCs w:val="22"/>
        </w:rPr>
      </w:pPr>
      <w:r w:rsidRPr="007C1281">
        <w:rPr>
          <w:rFonts w:ascii="Arial Narrow" w:hAnsi="Arial Narrow"/>
          <w:sz w:val="22"/>
          <w:szCs w:val="22"/>
        </w:rPr>
        <w:t>- 2 cámaras Panasonic</w:t>
      </w:r>
    </w:p>
    <w:p w14:paraId="07EC0285" w14:textId="77777777" w:rsidR="000578DB" w:rsidRPr="007C1281" w:rsidRDefault="000578DB" w:rsidP="000578DB">
      <w:pPr>
        <w:ind w:left="708"/>
        <w:jc w:val="both"/>
        <w:rPr>
          <w:rFonts w:ascii="Arial Narrow" w:hAnsi="Arial Narrow"/>
          <w:sz w:val="22"/>
          <w:szCs w:val="22"/>
        </w:rPr>
      </w:pPr>
      <w:r w:rsidRPr="007C1281">
        <w:rPr>
          <w:rFonts w:ascii="Arial Narrow" w:hAnsi="Arial Narrow"/>
          <w:sz w:val="22"/>
          <w:szCs w:val="22"/>
        </w:rPr>
        <w:t>- 2 cámaras robóticas</w:t>
      </w:r>
    </w:p>
    <w:p w14:paraId="042951AE" w14:textId="77777777" w:rsidR="000578DB" w:rsidRPr="007C1281" w:rsidRDefault="000578DB" w:rsidP="000578DB">
      <w:pPr>
        <w:ind w:left="708"/>
        <w:jc w:val="both"/>
        <w:rPr>
          <w:rFonts w:ascii="Arial Narrow" w:hAnsi="Arial Narrow"/>
          <w:sz w:val="22"/>
          <w:szCs w:val="22"/>
        </w:rPr>
      </w:pPr>
      <w:r w:rsidRPr="007C1281">
        <w:rPr>
          <w:rFonts w:ascii="Arial Narrow" w:hAnsi="Arial Narrow"/>
          <w:sz w:val="22"/>
          <w:szCs w:val="22"/>
        </w:rPr>
        <w:t>- 2 tomas multicontactos</w:t>
      </w:r>
    </w:p>
    <w:p w14:paraId="402F3DE1" w14:textId="77777777" w:rsidR="000578DB" w:rsidRPr="007C1281" w:rsidRDefault="000578DB" w:rsidP="000578DB">
      <w:pPr>
        <w:ind w:left="708"/>
        <w:jc w:val="both"/>
        <w:rPr>
          <w:rFonts w:ascii="Arial Narrow" w:hAnsi="Arial Narrow"/>
          <w:sz w:val="22"/>
          <w:szCs w:val="22"/>
        </w:rPr>
      </w:pPr>
      <w:r w:rsidRPr="007C1281">
        <w:rPr>
          <w:rFonts w:ascii="Arial Narrow" w:hAnsi="Arial Narrow"/>
          <w:sz w:val="22"/>
          <w:szCs w:val="22"/>
        </w:rPr>
        <w:t>- 2 pico tolos</w:t>
      </w:r>
    </w:p>
    <w:p w14:paraId="6F65A705" w14:textId="77777777" w:rsidR="000578DB" w:rsidRPr="007C1281" w:rsidRDefault="000578DB" w:rsidP="000578DB">
      <w:pPr>
        <w:ind w:left="708"/>
        <w:jc w:val="both"/>
        <w:rPr>
          <w:rFonts w:ascii="Arial Narrow" w:hAnsi="Arial Narrow"/>
          <w:sz w:val="22"/>
          <w:szCs w:val="22"/>
        </w:rPr>
      </w:pPr>
      <w:r w:rsidRPr="007C1281">
        <w:rPr>
          <w:rFonts w:ascii="Arial Narrow" w:hAnsi="Arial Narrow"/>
          <w:sz w:val="22"/>
          <w:szCs w:val="22"/>
        </w:rPr>
        <w:t>- 2 adaptador switchcraff</w:t>
      </w:r>
    </w:p>
    <w:p w14:paraId="29C55331" w14:textId="77777777" w:rsidR="000578DB" w:rsidRPr="007C1281" w:rsidRDefault="000578DB" w:rsidP="000578DB">
      <w:pPr>
        <w:ind w:left="708"/>
        <w:jc w:val="both"/>
        <w:rPr>
          <w:rFonts w:ascii="Arial Narrow" w:hAnsi="Arial Narrow"/>
          <w:sz w:val="22"/>
          <w:szCs w:val="22"/>
        </w:rPr>
      </w:pPr>
      <w:r w:rsidRPr="007C1281">
        <w:rPr>
          <w:rFonts w:ascii="Arial Narrow" w:hAnsi="Arial Narrow"/>
          <w:sz w:val="22"/>
          <w:szCs w:val="22"/>
        </w:rPr>
        <w:t>- 2 tarjeta atem studio</w:t>
      </w:r>
    </w:p>
    <w:p w14:paraId="121559B1" w14:textId="77777777" w:rsidR="000578DB" w:rsidRPr="007C1281" w:rsidRDefault="000578DB" w:rsidP="000578DB">
      <w:pPr>
        <w:ind w:left="708"/>
        <w:jc w:val="both"/>
        <w:rPr>
          <w:rFonts w:ascii="Arial Narrow" w:hAnsi="Arial Narrow"/>
          <w:sz w:val="22"/>
          <w:szCs w:val="22"/>
        </w:rPr>
      </w:pPr>
      <w:r w:rsidRPr="007C1281">
        <w:rPr>
          <w:rFonts w:ascii="Arial Narrow" w:hAnsi="Arial Narrow"/>
          <w:sz w:val="22"/>
          <w:szCs w:val="22"/>
        </w:rPr>
        <w:t>- 2 convertidor HDMI to SDI</w:t>
      </w:r>
    </w:p>
    <w:p w14:paraId="581E9B70" w14:textId="77777777" w:rsidR="000578DB" w:rsidRPr="007C1281" w:rsidRDefault="000578DB" w:rsidP="000578DB">
      <w:pPr>
        <w:ind w:left="708"/>
        <w:jc w:val="both"/>
        <w:rPr>
          <w:rFonts w:ascii="Arial Narrow" w:hAnsi="Arial Narrow"/>
          <w:sz w:val="22"/>
          <w:szCs w:val="22"/>
        </w:rPr>
      </w:pPr>
      <w:r w:rsidRPr="007C1281">
        <w:rPr>
          <w:rFonts w:ascii="Arial Narrow" w:hAnsi="Arial Narrow"/>
          <w:sz w:val="22"/>
          <w:szCs w:val="22"/>
        </w:rPr>
        <w:t>- 4 monitores marca Kaley</w:t>
      </w:r>
    </w:p>
    <w:p w14:paraId="293E041C" w14:textId="77777777" w:rsidR="000578DB" w:rsidRPr="007C1281" w:rsidRDefault="000578DB" w:rsidP="000578DB">
      <w:pPr>
        <w:ind w:left="708"/>
        <w:jc w:val="both"/>
        <w:rPr>
          <w:rFonts w:ascii="Arial Narrow" w:hAnsi="Arial Narrow"/>
          <w:sz w:val="22"/>
          <w:szCs w:val="22"/>
        </w:rPr>
      </w:pPr>
      <w:r w:rsidRPr="007C1281">
        <w:rPr>
          <w:rFonts w:ascii="Arial Narrow" w:hAnsi="Arial Narrow"/>
          <w:sz w:val="22"/>
          <w:szCs w:val="22"/>
        </w:rPr>
        <w:t>- 2 teclado y mouse genius</w:t>
      </w:r>
    </w:p>
    <w:p w14:paraId="4B3079A4" w14:textId="77777777" w:rsidR="000578DB" w:rsidRPr="007C1281" w:rsidRDefault="000578DB" w:rsidP="000578DB">
      <w:pPr>
        <w:ind w:left="708"/>
        <w:jc w:val="both"/>
        <w:rPr>
          <w:rFonts w:ascii="Arial Narrow" w:hAnsi="Arial Narrow"/>
          <w:sz w:val="22"/>
          <w:szCs w:val="22"/>
        </w:rPr>
      </w:pPr>
    </w:p>
    <w:p w14:paraId="1DB76FC2" w14:textId="77777777" w:rsidR="000578DB" w:rsidRPr="007C1281" w:rsidRDefault="000578DB" w:rsidP="000578DB">
      <w:pPr>
        <w:ind w:left="708"/>
        <w:jc w:val="both"/>
        <w:rPr>
          <w:rFonts w:ascii="Arial Narrow" w:hAnsi="Arial Narrow"/>
          <w:sz w:val="22"/>
          <w:szCs w:val="22"/>
        </w:rPr>
      </w:pPr>
      <w:r w:rsidRPr="007C1281">
        <w:rPr>
          <w:rFonts w:ascii="Arial Narrow" w:hAnsi="Arial Narrow"/>
          <w:sz w:val="22"/>
          <w:szCs w:val="22"/>
        </w:rPr>
        <w:t>Con estos equipos se cubren algunos eventos de la entidad y también se implementó el proyecto la RADIO SE VE que permite ver las emisoras de radio en vivo las 24 horas del día los 365 días de la semana.</w:t>
      </w:r>
    </w:p>
    <w:p w14:paraId="21471D86" w14:textId="77777777" w:rsidR="000578DB" w:rsidRPr="007C1281" w:rsidRDefault="000578DB" w:rsidP="000578DB">
      <w:pPr>
        <w:ind w:left="708"/>
        <w:jc w:val="both"/>
        <w:rPr>
          <w:rFonts w:ascii="Arial Narrow" w:hAnsi="Arial Narrow"/>
          <w:b/>
          <w:sz w:val="22"/>
          <w:szCs w:val="22"/>
        </w:rPr>
      </w:pPr>
      <w:r w:rsidRPr="007C1281">
        <w:rPr>
          <w:rFonts w:ascii="Arial Narrow" w:hAnsi="Arial Narrow"/>
          <w:b/>
          <w:sz w:val="22"/>
          <w:szCs w:val="22"/>
        </w:rPr>
        <w:t>NUBE</w:t>
      </w:r>
    </w:p>
    <w:p w14:paraId="4044726D" w14:textId="77777777" w:rsidR="000578DB" w:rsidRPr="007C1281" w:rsidRDefault="000578DB" w:rsidP="000578DB">
      <w:pPr>
        <w:ind w:left="708"/>
        <w:jc w:val="both"/>
        <w:rPr>
          <w:rFonts w:ascii="Arial Narrow" w:hAnsi="Arial Narrow"/>
          <w:bCs/>
          <w:sz w:val="22"/>
          <w:szCs w:val="22"/>
          <w:lang w:val="es-CO"/>
        </w:rPr>
      </w:pPr>
      <w:r w:rsidRPr="007C1281">
        <w:rPr>
          <w:rFonts w:ascii="Arial Narrow" w:hAnsi="Arial Narrow"/>
          <w:bCs/>
          <w:sz w:val="22"/>
          <w:szCs w:val="22"/>
          <w:lang w:val="es-CO"/>
        </w:rPr>
        <w:t>En la actualidad, RTVC SEÑAL COLOMBIA SISTEMA DE MEDIOS PÚBLICOS utiliza servicios en la nube para aprovisionar la infraestructura necesaria para tener al aire sus diversas páginas web:</w:t>
      </w:r>
    </w:p>
    <w:p w14:paraId="1CE683C9"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35" w:tgtFrame="_blank" w:history="1">
        <w:r w:rsidR="000578DB" w:rsidRPr="007C1281">
          <w:rPr>
            <w:rStyle w:val="Hipervnculo"/>
            <w:rFonts w:ascii="Arial Narrow" w:hAnsi="Arial Narrow"/>
            <w:color w:val="auto"/>
            <w:sz w:val="22"/>
            <w:szCs w:val="22"/>
            <w:lang w:val="es-CO"/>
          </w:rPr>
          <w:t>actividades.senalcolombia.tv</w:t>
        </w:r>
      </w:hyperlink>
    </w:p>
    <w:p w14:paraId="525A74BC"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36" w:tgtFrame="_blank" w:history="1">
        <w:r w:rsidR="000578DB" w:rsidRPr="007C1281">
          <w:rPr>
            <w:rStyle w:val="Hipervnculo"/>
            <w:rFonts w:ascii="Arial Narrow" w:hAnsi="Arial Narrow"/>
            <w:color w:val="auto"/>
            <w:sz w:val="22"/>
            <w:szCs w:val="22"/>
            <w:lang w:val="es-CO"/>
          </w:rPr>
          <w:t>www.senalradionica.gov.co</w:t>
        </w:r>
      </w:hyperlink>
    </w:p>
    <w:p w14:paraId="733D2B68"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37" w:tgtFrame="_blank" w:history="1">
        <w:r w:rsidR="000578DB" w:rsidRPr="007C1281">
          <w:rPr>
            <w:rStyle w:val="Hipervnculo"/>
            <w:rFonts w:ascii="Arial Narrow" w:hAnsi="Arial Narrow"/>
            <w:color w:val="auto"/>
            <w:sz w:val="22"/>
            <w:szCs w:val="22"/>
            <w:lang w:val="es-CO"/>
          </w:rPr>
          <w:t>www.senalmemoria.gov.co</w:t>
        </w:r>
      </w:hyperlink>
    </w:p>
    <w:p w14:paraId="0CB73031"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38" w:tgtFrame="_blank" w:history="1">
        <w:r w:rsidR="000578DB" w:rsidRPr="007C1281">
          <w:rPr>
            <w:rStyle w:val="Hipervnculo"/>
            <w:rFonts w:ascii="Arial Narrow" w:hAnsi="Arial Narrow"/>
            <w:color w:val="auto"/>
            <w:sz w:val="22"/>
            <w:szCs w:val="22"/>
            <w:lang w:val="es-CO"/>
          </w:rPr>
          <w:t>www.misenal.tv</w:t>
        </w:r>
      </w:hyperlink>
    </w:p>
    <w:p w14:paraId="6AC08191"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39" w:tgtFrame="_blank" w:history="1">
        <w:r w:rsidR="000578DB" w:rsidRPr="007C1281">
          <w:rPr>
            <w:rStyle w:val="Hipervnculo"/>
            <w:rFonts w:ascii="Arial Narrow" w:hAnsi="Arial Narrow"/>
            <w:color w:val="auto"/>
            <w:sz w:val="22"/>
            <w:szCs w:val="22"/>
            <w:lang w:val="es-CO"/>
          </w:rPr>
          <w:t>www.senalradiocolombia.gov.co</w:t>
        </w:r>
      </w:hyperlink>
    </w:p>
    <w:p w14:paraId="76379999"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40" w:tgtFrame="_blank" w:history="1">
        <w:r w:rsidR="000578DB" w:rsidRPr="007C1281">
          <w:rPr>
            <w:rStyle w:val="Hipervnculo"/>
            <w:rFonts w:ascii="Arial Narrow" w:hAnsi="Arial Narrow"/>
            <w:color w:val="auto"/>
            <w:sz w:val="22"/>
            <w:szCs w:val="22"/>
            <w:lang w:val="es-CO"/>
          </w:rPr>
          <w:t>www.senalinstitucional.gov.co</w:t>
        </w:r>
      </w:hyperlink>
    </w:p>
    <w:p w14:paraId="4E0C816F"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41" w:tgtFrame="_blank" w:history="1">
        <w:r w:rsidR="000578DB" w:rsidRPr="007C1281">
          <w:rPr>
            <w:rStyle w:val="Hipervnculo"/>
            <w:rFonts w:ascii="Arial Narrow" w:hAnsi="Arial Narrow"/>
            <w:color w:val="auto"/>
            <w:sz w:val="22"/>
            <w:szCs w:val="22"/>
            <w:lang w:val="es-CO"/>
          </w:rPr>
          <w:t>www.senalcolombia.tv</w:t>
        </w:r>
      </w:hyperlink>
    </w:p>
    <w:p w14:paraId="50CE6D18"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42" w:tgtFrame="_blank" w:history="1">
        <w:r w:rsidR="000578DB" w:rsidRPr="007C1281">
          <w:rPr>
            <w:rStyle w:val="Hipervnculo"/>
            <w:rFonts w:ascii="Arial Narrow" w:hAnsi="Arial Narrow"/>
            <w:color w:val="auto"/>
            <w:sz w:val="22"/>
            <w:szCs w:val="22"/>
            <w:lang w:val="es-CO"/>
          </w:rPr>
          <w:t>www.sistemasenalcolombia.gov.co</w:t>
        </w:r>
      </w:hyperlink>
    </w:p>
    <w:p w14:paraId="1A3C0F88"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43" w:tgtFrame="_blank" w:history="1">
        <w:r w:rsidR="000578DB" w:rsidRPr="007C1281">
          <w:rPr>
            <w:rStyle w:val="Hipervnculo"/>
            <w:rFonts w:ascii="Arial Narrow" w:hAnsi="Arial Narrow"/>
            <w:color w:val="auto"/>
            <w:sz w:val="22"/>
            <w:szCs w:val="22"/>
            <w:lang w:val="es-CO"/>
          </w:rPr>
          <w:t>especiales.senalcolombia.tv</w:t>
        </w:r>
      </w:hyperlink>
    </w:p>
    <w:p w14:paraId="0D2C97C5"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44" w:tgtFrame="_blank" w:history="1">
        <w:r w:rsidR="000578DB" w:rsidRPr="007C1281">
          <w:rPr>
            <w:rStyle w:val="Hipervnculo"/>
            <w:rFonts w:ascii="Arial Narrow" w:hAnsi="Arial Narrow"/>
            <w:color w:val="auto"/>
            <w:sz w:val="22"/>
            <w:szCs w:val="22"/>
            <w:lang w:val="es-CO"/>
          </w:rPr>
          <w:t>miruta.sistemasenalcolombia.gov.co</w:t>
        </w:r>
      </w:hyperlink>
    </w:p>
    <w:p w14:paraId="02C71F5C"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45" w:tgtFrame="_blank" w:history="1">
        <w:r w:rsidR="000578DB" w:rsidRPr="007C1281">
          <w:rPr>
            <w:rStyle w:val="Hipervnculo"/>
            <w:rFonts w:ascii="Arial Narrow" w:hAnsi="Arial Narrow"/>
            <w:color w:val="auto"/>
            <w:sz w:val="22"/>
            <w:szCs w:val="22"/>
            <w:lang w:val="es-CO"/>
          </w:rPr>
          <w:t>www.enorbita.tv</w:t>
        </w:r>
      </w:hyperlink>
    </w:p>
    <w:p w14:paraId="2C0AC824"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46" w:tgtFrame="_blank" w:history="1">
        <w:r w:rsidR="000578DB" w:rsidRPr="007C1281">
          <w:rPr>
            <w:rStyle w:val="Hipervnculo"/>
            <w:rFonts w:ascii="Arial Narrow" w:hAnsi="Arial Narrow"/>
            <w:color w:val="auto"/>
            <w:sz w:val="22"/>
            <w:szCs w:val="22"/>
            <w:lang w:val="es-CO"/>
          </w:rPr>
          <w:t>micrositios.sistemasenalcolombia.gov.co</w:t>
        </w:r>
      </w:hyperlink>
    </w:p>
    <w:p w14:paraId="34ACDE01"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47" w:tgtFrame="_blank" w:history="1">
        <w:r w:rsidR="000578DB" w:rsidRPr="007C1281">
          <w:rPr>
            <w:rStyle w:val="Hipervnculo"/>
            <w:rFonts w:ascii="Arial Narrow" w:hAnsi="Arial Narrow"/>
            <w:color w:val="auto"/>
            <w:sz w:val="22"/>
            <w:szCs w:val="22"/>
            <w:lang w:val="es-CO"/>
          </w:rPr>
          <w:t>sitios.senalcolombia.tv</w:t>
        </w:r>
      </w:hyperlink>
    </w:p>
    <w:p w14:paraId="66CD9D6F"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48" w:tgtFrame="_blank" w:history="1">
        <w:r w:rsidR="000578DB" w:rsidRPr="007C1281">
          <w:rPr>
            <w:rStyle w:val="Hipervnculo"/>
            <w:rFonts w:ascii="Arial Narrow" w:hAnsi="Arial Narrow"/>
            <w:color w:val="auto"/>
            <w:sz w:val="22"/>
            <w:szCs w:val="22"/>
            <w:lang w:val="es-CO"/>
          </w:rPr>
          <w:t>en.sistemasenalcolombia.gov.co</w:t>
        </w:r>
      </w:hyperlink>
    </w:p>
    <w:p w14:paraId="791D99B1"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49" w:tgtFrame="_blank" w:history="1">
        <w:r w:rsidR="000578DB" w:rsidRPr="007C1281">
          <w:rPr>
            <w:rStyle w:val="Hipervnculo"/>
            <w:rFonts w:ascii="Arial Narrow" w:hAnsi="Arial Narrow"/>
            <w:color w:val="auto"/>
            <w:sz w:val="22"/>
            <w:szCs w:val="22"/>
            <w:lang w:val="es-CO"/>
          </w:rPr>
          <w:t>www.senaldeportes.tv</w:t>
        </w:r>
      </w:hyperlink>
    </w:p>
    <w:p w14:paraId="7F9E0A7E"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50" w:tgtFrame="_blank" w:history="1">
        <w:r w:rsidR="000578DB" w:rsidRPr="007C1281">
          <w:rPr>
            <w:rStyle w:val="Hipervnculo"/>
            <w:rFonts w:ascii="Arial Narrow" w:hAnsi="Arial Narrow"/>
            <w:color w:val="auto"/>
            <w:sz w:val="22"/>
            <w:szCs w:val="22"/>
            <w:lang w:val="es-CO"/>
          </w:rPr>
          <w:t>canaluno.com.co</w:t>
        </w:r>
      </w:hyperlink>
    </w:p>
    <w:p w14:paraId="6D0572E4"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51" w:tgtFrame="_blank" w:history="1">
        <w:r w:rsidR="000578DB" w:rsidRPr="007C1281">
          <w:rPr>
            <w:rStyle w:val="Hipervnculo"/>
            <w:rFonts w:ascii="Arial Narrow" w:hAnsi="Arial Narrow"/>
            <w:color w:val="auto"/>
            <w:sz w:val="22"/>
            <w:szCs w:val="22"/>
            <w:lang w:val="es-CO"/>
          </w:rPr>
          <w:t>mosaico.misenal.tv</w:t>
        </w:r>
      </w:hyperlink>
    </w:p>
    <w:p w14:paraId="05157D0F"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52" w:tgtFrame="_blank" w:history="1">
        <w:r w:rsidR="000578DB" w:rsidRPr="007C1281">
          <w:rPr>
            <w:rStyle w:val="Hipervnculo"/>
            <w:rFonts w:ascii="Arial Narrow" w:hAnsi="Arial Narrow"/>
            <w:color w:val="auto"/>
            <w:sz w:val="22"/>
            <w:szCs w:val="22"/>
            <w:lang w:val="es-CO"/>
          </w:rPr>
          <w:t>intranet.rtvc.gov.co</w:t>
        </w:r>
      </w:hyperlink>
    </w:p>
    <w:p w14:paraId="246B4F0A"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53" w:tgtFrame="_blank" w:history="1">
        <w:r w:rsidR="000578DB" w:rsidRPr="007C1281">
          <w:rPr>
            <w:rStyle w:val="Hipervnculo"/>
            <w:rFonts w:ascii="Arial Narrow" w:hAnsi="Arial Narrow"/>
            <w:color w:val="auto"/>
            <w:sz w:val="22"/>
            <w:szCs w:val="22"/>
            <w:lang w:val="es-CO"/>
          </w:rPr>
          <w:t>demilautores.enorbita.tv</w:t>
        </w:r>
      </w:hyperlink>
    </w:p>
    <w:p w14:paraId="43C3FB03"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54" w:tgtFrame="_blank" w:history="1">
        <w:r w:rsidR="000578DB" w:rsidRPr="007C1281">
          <w:rPr>
            <w:rStyle w:val="Hipervnculo"/>
            <w:rFonts w:ascii="Arial Narrow" w:hAnsi="Arial Narrow"/>
            <w:color w:val="auto"/>
            <w:sz w:val="22"/>
            <w:szCs w:val="22"/>
            <w:lang w:val="es-CO"/>
          </w:rPr>
          <w:t>60anios.sistemasenalcolombia.gov.co</w:t>
        </w:r>
      </w:hyperlink>
    </w:p>
    <w:p w14:paraId="50818DC3" w14:textId="77777777" w:rsidR="000578DB" w:rsidRPr="007C1281" w:rsidRDefault="006C2DB3" w:rsidP="003F5C2F">
      <w:pPr>
        <w:numPr>
          <w:ilvl w:val="0"/>
          <w:numId w:val="12"/>
        </w:numPr>
        <w:spacing w:line="259" w:lineRule="auto"/>
        <w:jc w:val="both"/>
        <w:rPr>
          <w:rFonts w:ascii="Arial Narrow" w:hAnsi="Arial Narrow"/>
          <w:sz w:val="22"/>
          <w:szCs w:val="22"/>
          <w:lang w:val="es-CO"/>
        </w:rPr>
      </w:pPr>
      <w:hyperlink r:id="rId55" w:tgtFrame="_blank" w:history="1">
        <w:r w:rsidR="000578DB" w:rsidRPr="007C1281">
          <w:rPr>
            <w:rStyle w:val="Hipervnculo"/>
            <w:rFonts w:ascii="Arial Narrow" w:hAnsi="Arial Narrow"/>
            <w:color w:val="auto"/>
            <w:sz w:val="22"/>
            <w:szCs w:val="22"/>
            <w:lang w:val="es-CO"/>
          </w:rPr>
          <w:t>catalogo.senalcolombia.tv</w:t>
        </w:r>
      </w:hyperlink>
    </w:p>
    <w:p w14:paraId="15284C5B" w14:textId="77777777" w:rsidR="000578DB" w:rsidRPr="007C1281" w:rsidRDefault="000578DB" w:rsidP="003F5C2F">
      <w:pPr>
        <w:numPr>
          <w:ilvl w:val="0"/>
          <w:numId w:val="12"/>
        </w:numPr>
        <w:spacing w:after="160" w:line="259" w:lineRule="auto"/>
        <w:jc w:val="both"/>
        <w:rPr>
          <w:rFonts w:ascii="Arial Narrow" w:hAnsi="Arial Narrow"/>
          <w:sz w:val="22"/>
          <w:szCs w:val="22"/>
          <w:lang w:val="es-CO"/>
        </w:rPr>
      </w:pPr>
      <w:r w:rsidRPr="007C1281">
        <w:rPr>
          <w:rFonts w:ascii="Arial Narrow" w:hAnsi="Arial Narrow"/>
          <w:sz w:val="22"/>
          <w:szCs w:val="22"/>
          <w:lang w:val="es-CO"/>
        </w:rPr>
        <w:t>Los proyectos satélite que se gesten al interior de la Entidad</w:t>
      </w:r>
    </w:p>
    <w:p w14:paraId="460602B8" w14:textId="77777777" w:rsidR="000578DB" w:rsidRPr="007C1281" w:rsidRDefault="000578DB" w:rsidP="000578DB">
      <w:pPr>
        <w:ind w:left="708"/>
        <w:jc w:val="both"/>
        <w:rPr>
          <w:rFonts w:ascii="Arial Narrow" w:hAnsi="Arial Narrow"/>
          <w:bCs/>
          <w:sz w:val="22"/>
          <w:szCs w:val="22"/>
          <w:lang w:val="es-CO"/>
        </w:rPr>
      </w:pPr>
      <w:r w:rsidRPr="007C1281">
        <w:rPr>
          <w:rFonts w:ascii="Arial Narrow" w:hAnsi="Arial Narrow"/>
          <w:bCs/>
          <w:sz w:val="22"/>
          <w:szCs w:val="22"/>
          <w:lang w:val="es-CO"/>
        </w:rPr>
        <w:t>Respecto a la ubicación física de los clientes que acceden a los sitios Web, cerca del 95% del tráfico viene de Colombia. El 5% restante Estados Unidos y Europa principalmente.</w:t>
      </w:r>
    </w:p>
    <w:p w14:paraId="6FA32781" w14:textId="260EDFB7" w:rsidR="000578DB" w:rsidRDefault="000578DB" w:rsidP="000578DB">
      <w:pPr>
        <w:ind w:left="708"/>
        <w:jc w:val="both"/>
        <w:rPr>
          <w:rFonts w:ascii="Arial Narrow" w:hAnsi="Arial Narrow"/>
          <w:sz w:val="22"/>
          <w:szCs w:val="22"/>
          <w:lang w:val="es-CO"/>
        </w:rPr>
      </w:pPr>
      <w:r w:rsidRPr="007C1281">
        <w:rPr>
          <w:rFonts w:ascii="Arial Narrow" w:hAnsi="Arial Narrow"/>
          <w:sz w:val="22"/>
          <w:szCs w:val="22"/>
          <w:lang w:val="es-CO"/>
        </w:rPr>
        <w:t>Actualmente, los sitios Web de RTVC SEÑAL COLOMBIA SISTEMA DE MEDIOS PÚBLICOS se encuentran en una nube pública de acuerdo con las características descritas a continuación:</w:t>
      </w:r>
    </w:p>
    <w:p w14:paraId="23A937B7" w14:textId="77777777" w:rsidR="005E6E87" w:rsidRPr="007C1281" w:rsidRDefault="005E6E87" w:rsidP="000578DB">
      <w:pPr>
        <w:ind w:left="708"/>
        <w:jc w:val="both"/>
        <w:rPr>
          <w:rFonts w:ascii="Arial Narrow" w:hAnsi="Arial Narrow"/>
          <w:sz w:val="22"/>
          <w:szCs w:val="22"/>
          <w:lang w:val="es-CO"/>
        </w:rPr>
      </w:pPr>
    </w:p>
    <w:p w14:paraId="612F77D2" w14:textId="4DDA836A" w:rsidR="000578DB" w:rsidRDefault="000578DB" w:rsidP="000578DB">
      <w:pPr>
        <w:ind w:left="708"/>
        <w:jc w:val="both"/>
        <w:rPr>
          <w:rFonts w:ascii="Arial Narrow" w:hAnsi="Arial Narrow"/>
          <w:b/>
          <w:sz w:val="22"/>
          <w:szCs w:val="22"/>
          <w:lang w:val="es-CO"/>
        </w:rPr>
      </w:pPr>
      <w:r w:rsidRPr="007C1281">
        <w:rPr>
          <w:rFonts w:ascii="Arial Narrow" w:hAnsi="Arial Narrow"/>
          <w:b/>
          <w:sz w:val="22"/>
          <w:szCs w:val="22"/>
          <w:lang w:val="es-CO"/>
        </w:rPr>
        <w:t xml:space="preserve">Servicio de Instancias </w:t>
      </w:r>
    </w:p>
    <w:p w14:paraId="52F052E6" w14:textId="77777777" w:rsidR="005E6E87" w:rsidRPr="007C1281" w:rsidRDefault="005E6E87" w:rsidP="000578DB">
      <w:pPr>
        <w:ind w:left="708"/>
        <w:jc w:val="both"/>
        <w:rPr>
          <w:rFonts w:ascii="Arial Narrow" w:hAnsi="Arial Narrow"/>
          <w:b/>
          <w:sz w:val="22"/>
          <w:szCs w:val="22"/>
          <w:lang w:val="es-CO"/>
        </w:rPr>
      </w:pPr>
    </w:p>
    <w:p w14:paraId="7514AC25" w14:textId="76FBBA3E" w:rsidR="000578DB" w:rsidRDefault="000578DB" w:rsidP="000578DB">
      <w:pPr>
        <w:ind w:left="708"/>
        <w:jc w:val="both"/>
        <w:rPr>
          <w:rFonts w:ascii="Arial Narrow" w:hAnsi="Arial Narrow"/>
          <w:sz w:val="22"/>
          <w:szCs w:val="22"/>
          <w:lang w:val="es-CO"/>
        </w:rPr>
      </w:pPr>
      <w:r w:rsidRPr="007C1281">
        <w:rPr>
          <w:rFonts w:ascii="Arial Narrow" w:hAnsi="Arial Narrow"/>
          <w:sz w:val="22"/>
          <w:szCs w:val="22"/>
          <w:lang w:val="es-CO"/>
        </w:rPr>
        <w:t>Se tienen 40 instancias distribuidas de la siguiente forma:</w:t>
      </w:r>
    </w:p>
    <w:p w14:paraId="3224C726" w14:textId="77777777" w:rsidR="005E6E87" w:rsidRPr="007C1281" w:rsidRDefault="005E6E87" w:rsidP="000578DB">
      <w:pPr>
        <w:ind w:left="708"/>
        <w:jc w:val="both"/>
        <w:rPr>
          <w:rFonts w:ascii="Arial Narrow" w:hAnsi="Arial Narrow"/>
          <w:sz w:val="22"/>
          <w:szCs w:val="22"/>
          <w:lang w:val="es-CO"/>
        </w:rPr>
      </w:pPr>
    </w:p>
    <w:tbl>
      <w:tblPr>
        <w:tblW w:w="4800" w:type="dxa"/>
        <w:jc w:val="center"/>
        <w:tblCellMar>
          <w:left w:w="70" w:type="dxa"/>
          <w:right w:w="70" w:type="dxa"/>
        </w:tblCellMar>
        <w:tblLook w:val="04A0" w:firstRow="1" w:lastRow="0" w:firstColumn="1" w:lastColumn="0" w:noHBand="0" w:noVBand="1"/>
      </w:tblPr>
      <w:tblGrid>
        <w:gridCol w:w="1200"/>
        <w:gridCol w:w="1200"/>
        <w:gridCol w:w="1200"/>
        <w:gridCol w:w="1200"/>
      </w:tblGrid>
      <w:tr w:rsidR="00CF57B4" w:rsidRPr="005E6E87" w14:paraId="3BD50BD3" w14:textId="77777777" w:rsidTr="00CE2B49">
        <w:trPr>
          <w:trHeight w:val="1335"/>
          <w:jc w:val="center"/>
        </w:trPr>
        <w:tc>
          <w:tcPr>
            <w:tcW w:w="120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351D071F" w14:textId="77777777" w:rsidR="000578DB" w:rsidRPr="007C1281" w:rsidRDefault="000578DB" w:rsidP="00CE2B49">
            <w:pPr>
              <w:jc w:val="center"/>
              <w:rPr>
                <w:rFonts w:ascii="Arial Narrow" w:hAnsi="Arial Narrow"/>
                <w:b/>
                <w:bCs/>
                <w:sz w:val="22"/>
                <w:szCs w:val="22"/>
                <w:lang w:val="es-CO" w:eastAsia="es-CO"/>
              </w:rPr>
            </w:pPr>
            <w:r w:rsidRPr="007C1281">
              <w:rPr>
                <w:rFonts w:ascii="Arial Narrow" w:hAnsi="Arial Narrow"/>
                <w:b/>
                <w:bCs/>
                <w:sz w:val="22"/>
                <w:szCs w:val="22"/>
                <w:lang w:val="es-CO" w:eastAsia="es-CO"/>
              </w:rPr>
              <w:t>Tipo</w:t>
            </w:r>
          </w:p>
        </w:tc>
        <w:tc>
          <w:tcPr>
            <w:tcW w:w="1200" w:type="dxa"/>
            <w:tcBorders>
              <w:top w:val="single" w:sz="8" w:space="0" w:color="auto"/>
              <w:left w:val="nil"/>
              <w:bottom w:val="single" w:sz="8" w:space="0" w:color="auto"/>
              <w:right w:val="single" w:sz="8" w:space="0" w:color="auto"/>
            </w:tcBorders>
            <w:shd w:val="clear" w:color="000000" w:fill="DDEBF7"/>
            <w:noWrap/>
            <w:vAlign w:val="center"/>
            <w:hideMark/>
          </w:tcPr>
          <w:p w14:paraId="35A6F785" w14:textId="57A31918" w:rsidR="000578DB" w:rsidRPr="007C1281" w:rsidRDefault="005E6E87" w:rsidP="00CE2B49">
            <w:pPr>
              <w:jc w:val="center"/>
              <w:rPr>
                <w:rFonts w:ascii="Arial Narrow" w:hAnsi="Arial Narrow"/>
                <w:b/>
                <w:bCs/>
                <w:sz w:val="22"/>
                <w:szCs w:val="22"/>
                <w:lang w:val="es-CO" w:eastAsia="es-CO"/>
              </w:rPr>
            </w:pPr>
            <w:r w:rsidRPr="005E6E87">
              <w:rPr>
                <w:rFonts w:ascii="Arial Narrow" w:hAnsi="Arial Narrow"/>
                <w:b/>
                <w:bCs/>
                <w:sz w:val="22"/>
                <w:szCs w:val="22"/>
                <w:lang w:val="es-CO" w:eastAsia="es-CO"/>
              </w:rPr>
              <w:t>Número</w:t>
            </w:r>
            <w:r w:rsidR="000578DB" w:rsidRPr="007C1281">
              <w:rPr>
                <w:rFonts w:ascii="Arial Narrow" w:hAnsi="Arial Narrow"/>
                <w:b/>
                <w:bCs/>
                <w:sz w:val="22"/>
                <w:szCs w:val="22"/>
                <w:lang w:val="es-CO" w:eastAsia="es-CO"/>
              </w:rPr>
              <w:t xml:space="preserve"> de instancias</w:t>
            </w:r>
          </w:p>
        </w:tc>
        <w:tc>
          <w:tcPr>
            <w:tcW w:w="1200" w:type="dxa"/>
            <w:tcBorders>
              <w:top w:val="single" w:sz="8" w:space="0" w:color="auto"/>
              <w:left w:val="nil"/>
              <w:bottom w:val="single" w:sz="8" w:space="0" w:color="auto"/>
              <w:right w:val="single" w:sz="8" w:space="0" w:color="auto"/>
            </w:tcBorders>
            <w:shd w:val="clear" w:color="000000" w:fill="DDEBF7"/>
            <w:noWrap/>
            <w:vAlign w:val="center"/>
            <w:hideMark/>
          </w:tcPr>
          <w:p w14:paraId="61727930" w14:textId="77777777" w:rsidR="000578DB" w:rsidRPr="007C1281" w:rsidRDefault="000578DB" w:rsidP="00CE2B49">
            <w:pPr>
              <w:jc w:val="center"/>
              <w:rPr>
                <w:rFonts w:ascii="Arial Narrow" w:hAnsi="Arial Narrow"/>
                <w:b/>
                <w:bCs/>
                <w:sz w:val="22"/>
                <w:szCs w:val="22"/>
                <w:lang w:val="es-CO" w:eastAsia="es-CO"/>
              </w:rPr>
            </w:pPr>
            <w:r w:rsidRPr="007C1281">
              <w:rPr>
                <w:rFonts w:ascii="Arial Narrow" w:hAnsi="Arial Narrow"/>
                <w:b/>
                <w:bCs/>
                <w:sz w:val="22"/>
                <w:szCs w:val="22"/>
                <w:lang w:val="es-CO" w:eastAsia="es-CO"/>
              </w:rPr>
              <w:t>Porcentaje</w:t>
            </w:r>
          </w:p>
        </w:tc>
        <w:tc>
          <w:tcPr>
            <w:tcW w:w="1200" w:type="dxa"/>
            <w:tcBorders>
              <w:top w:val="single" w:sz="8" w:space="0" w:color="auto"/>
              <w:left w:val="nil"/>
              <w:bottom w:val="single" w:sz="8" w:space="0" w:color="auto"/>
              <w:right w:val="single" w:sz="8" w:space="0" w:color="auto"/>
            </w:tcBorders>
            <w:shd w:val="clear" w:color="000000" w:fill="DDEBF7"/>
            <w:vAlign w:val="center"/>
            <w:hideMark/>
          </w:tcPr>
          <w:p w14:paraId="7FA01866" w14:textId="77777777" w:rsidR="000578DB" w:rsidRPr="007C1281" w:rsidRDefault="000578DB" w:rsidP="00CE2B49">
            <w:pPr>
              <w:jc w:val="center"/>
              <w:rPr>
                <w:rFonts w:ascii="Arial Narrow" w:hAnsi="Arial Narrow"/>
                <w:b/>
                <w:bCs/>
                <w:sz w:val="22"/>
                <w:szCs w:val="22"/>
                <w:lang w:val="es-CO" w:eastAsia="es-CO"/>
              </w:rPr>
            </w:pPr>
            <w:r w:rsidRPr="007C1281">
              <w:rPr>
                <w:rFonts w:ascii="Arial Narrow" w:hAnsi="Arial Narrow"/>
                <w:b/>
                <w:bCs/>
                <w:sz w:val="22"/>
                <w:szCs w:val="22"/>
                <w:lang w:val="es-CO" w:eastAsia="es-CO"/>
              </w:rPr>
              <w:t>Consumo Horas de computo mensuales</w:t>
            </w:r>
          </w:p>
        </w:tc>
      </w:tr>
      <w:tr w:rsidR="00CF57B4" w:rsidRPr="005E6E87" w14:paraId="083644B3" w14:textId="77777777" w:rsidTr="00CE2B49">
        <w:trPr>
          <w:trHeight w:val="67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7336069" w14:textId="77777777" w:rsidR="000578DB" w:rsidRPr="007C1281" w:rsidRDefault="000578DB" w:rsidP="00CE2B49">
            <w:pPr>
              <w:jc w:val="both"/>
              <w:rPr>
                <w:rFonts w:ascii="Arial Narrow" w:hAnsi="Arial Narrow"/>
                <w:b/>
                <w:bCs/>
                <w:sz w:val="22"/>
                <w:szCs w:val="22"/>
                <w:lang w:val="es-CO" w:eastAsia="es-CO"/>
              </w:rPr>
            </w:pPr>
            <w:r w:rsidRPr="007C1281">
              <w:rPr>
                <w:rFonts w:ascii="Arial Narrow" w:hAnsi="Arial Narrow"/>
                <w:b/>
                <w:bCs/>
                <w:sz w:val="22"/>
                <w:szCs w:val="22"/>
                <w:lang w:val="es-CO" w:eastAsia="es-CO"/>
              </w:rPr>
              <w:t>IAAS Estático</w:t>
            </w:r>
          </w:p>
        </w:tc>
        <w:tc>
          <w:tcPr>
            <w:tcW w:w="1200" w:type="dxa"/>
            <w:tcBorders>
              <w:top w:val="nil"/>
              <w:left w:val="nil"/>
              <w:bottom w:val="single" w:sz="8" w:space="0" w:color="auto"/>
              <w:right w:val="single" w:sz="8" w:space="0" w:color="auto"/>
            </w:tcBorders>
            <w:shd w:val="clear" w:color="auto" w:fill="auto"/>
            <w:noWrap/>
            <w:vAlign w:val="center"/>
            <w:hideMark/>
          </w:tcPr>
          <w:p w14:paraId="09069648" w14:textId="77777777" w:rsidR="000578DB" w:rsidRPr="007C1281" w:rsidRDefault="000578DB" w:rsidP="00CE2B49">
            <w:pPr>
              <w:jc w:val="right"/>
              <w:rPr>
                <w:rFonts w:ascii="Arial Narrow" w:hAnsi="Arial Narrow"/>
                <w:b/>
                <w:bCs/>
                <w:sz w:val="22"/>
                <w:szCs w:val="22"/>
                <w:lang w:val="es-CO" w:eastAsia="es-CO"/>
              </w:rPr>
            </w:pPr>
            <w:r w:rsidRPr="007C1281">
              <w:rPr>
                <w:rFonts w:ascii="Arial Narrow" w:hAnsi="Arial Narrow"/>
                <w:b/>
                <w:bCs/>
                <w:sz w:val="22"/>
                <w:szCs w:val="22"/>
                <w:lang w:val="es-CO" w:eastAsia="es-CO"/>
              </w:rPr>
              <w:t>18</w:t>
            </w:r>
          </w:p>
        </w:tc>
        <w:tc>
          <w:tcPr>
            <w:tcW w:w="1200" w:type="dxa"/>
            <w:tcBorders>
              <w:top w:val="nil"/>
              <w:left w:val="nil"/>
              <w:bottom w:val="single" w:sz="8" w:space="0" w:color="auto"/>
              <w:right w:val="single" w:sz="8" w:space="0" w:color="auto"/>
            </w:tcBorders>
            <w:shd w:val="clear" w:color="auto" w:fill="auto"/>
            <w:noWrap/>
            <w:vAlign w:val="center"/>
            <w:hideMark/>
          </w:tcPr>
          <w:p w14:paraId="5CBFFEA1" w14:textId="77777777" w:rsidR="000578DB" w:rsidRPr="007C1281" w:rsidRDefault="000578DB" w:rsidP="00CE2B49">
            <w:pPr>
              <w:jc w:val="right"/>
              <w:rPr>
                <w:rFonts w:ascii="Arial Narrow" w:hAnsi="Arial Narrow"/>
                <w:b/>
                <w:bCs/>
                <w:sz w:val="22"/>
                <w:szCs w:val="22"/>
                <w:lang w:val="es-CO" w:eastAsia="es-CO"/>
              </w:rPr>
            </w:pPr>
            <w:r w:rsidRPr="007C1281">
              <w:rPr>
                <w:rFonts w:ascii="Arial Narrow" w:hAnsi="Arial Narrow"/>
                <w:b/>
                <w:bCs/>
                <w:sz w:val="22"/>
                <w:szCs w:val="22"/>
                <w:lang w:val="es-CO" w:eastAsia="es-CO"/>
              </w:rPr>
              <w:t>45%</w:t>
            </w:r>
          </w:p>
        </w:tc>
        <w:tc>
          <w:tcPr>
            <w:tcW w:w="1200" w:type="dxa"/>
            <w:tcBorders>
              <w:top w:val="nil"/>
              <w:left w:val="nil"/>
              <w:bottom w:val="single" w:sz="8" w:space="0" w:color="auto"/>
              <w:right w:val="single" w:sz="8" w:space="0" w:color="auto"/>
            </w:tcBorders>
            <w:shd w:val="clear" w:color="auto" w:fill="auto"/>
            <w:vAlign w:val="center"/>
            <w:hideMark/>
          </w:tcPr>
          <w:p w14:paraId="4C98425A" w14:textId="77777777" w:rsidR="000578DB" w:rsidRPr="007C1281" w:rsidRDefault="000578DB" w:rsidP="00CE2B49">
            <w:pPr>
              <w:jc w:val="right"/>
              <w:rPr>
                <w:rFonts w:ascii="Arial Narrow" w:hAnsi="Arial Narrow"/>
                <w:b/>
                <w:bCs/>
                <w:sz w:val="22"/>
                <w:szCs w:val="22"/>
                <w:lang w:val="es-CO" w:eastAsia="es-CO"/>
              </w:rPr>
            </w:pPr>
            <w:r w:rsidRPr="007C1281">
              <w:rPr>
                <w:rFonts w:ascii="Arial Narrow" w:hAnsi="Arial Narrow"/>
                <w:b/>
                <w:bCs/>
                <w:sz w:val="22"/>
                <w:szCs w:val="22"/>
                <w:lang w:val="es-CO" w:eastAsia="es-CO"/>
              </w:rPr>
              <w:t xml:space="preserve">           15.000 </w:t>
            </w:r>
          </w:p>
        </w:tc>
      </w:tr>
      <w:tr w:rsidR="00CF57B4" w:rsidRPr="005E6E87" w14:paraId="31C9D49F" w14:textId="77777777" w:rsidTr="00CE2B49">
        <w:trPr>
          <w:trHeight w:val="67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4F63DE0" w14:textId="77777777" w:rsidR="000578DB" w:rsidRPr="007C1281" w:rsidRDefault="000578DB" w:rsidP="00CE2B49">
            <w:pPr>
              <w:jc w:val="both"/>
              <w:rPr>
                <w:rFonts w:ascii="Arial Narrow" w:hAnsi="Arial Narrow"/>
                <w:b/>
                <w:bCs/>
                <w:sz w:val="22"/>
                <w:szCs w:val="22"/>
                <w:lang w:val="es-CO" w:eastAsia="es-CO"/>
              </w:rPr>
            </w:pPr>
            <w:r w:rsidRPr="007C1281">
              <w:rPr>
                <w:rFonts w:ascii="Arial Narrow" w:hAnsi="Arial Narrow"/>
                <w:b/>
                <w:bCs/>
                <w:sz w:val="22"/>
                <w:szCs w:val="22"/>
                <w:lang w:val="es-CO" w:eastAsia="es-CO"/>
              </w:rPr>
              <w:t>PAAS Elástico</w:t>
            </w:r>
          </w:p>
        </w:tc>
        <w:tc>
          <w:tcPr>
            <w:tcW w:w="1200" w:type="dxa"/>
            <w:tcBorders>
              <w:top w:val="nil"/>
              <w:left w:val="nil"/>
              <w:bottom w:val="single" w:sz="8" w:space="0" w:color="auto"/>
              <w:right w:val="single" w:sz="8" w:space="0" w:color="auto"/>
            </w:tcBorders>
            <w:shd w:val="clear" w:color="auto" w:fill="auto"/>
            <w:noWrap/>
            <w:vAlign w:val="center"/>
            <w:hideMark/>
          </w:tcPr>
          <w:p w14:paraId="15B092B8" w14:textId="77777777" w:rsidR="000578DB" w:rsidRPr="007C1281" w:rsidRDefault="000578DB" w:rsidP="00CE2B49">
            <w:pPr>
              <w:jc w:val="right"/>
              <w:rPr>
                <w:rFonts w:ascii="Arial Narrow" w:hAnsi="Arial Narrow"/>
                <w:b/>
                <w:bCs/>
                <w:sz w:val="22"/>
                <w:szCs w:val="22"/>
                <w:lang w:val="es-CO" w:eastAsia="es-CO"/>
              </w:rPr>
            </w:pPr>
            <w:r w:rsidRPr="007C1281">
              <w:rPr>
                <w:rFonts w:ascii="Arial Narrow" w:hAnsi="Arial Narrow"/>
                <w:b/>
                <w:bCs/>
                <w:sz w:val="22"/>
                <w:szCs w:val="22"/>
                <w:lang w:val="es-CO" w:eastAsia="es-CO"/>
              </w:rPr>
              <w:t>15</w:t>
            </w:r>
          </w:p>
        </w:tc>
        <w:tc>
          <w:tcPr>
            <w:tcW w:w="1200" w:type="dxa"/>
            <w:tcBorders>
              <w:top w:val="nil"/>
              <w:left w:val="nil"/>
              <w:bottom w:val="single" w:sz="8" w:space="0" w:color="auto"/>
              <w:right w:val="single" w:sz="8" w:space="0" w:color="auto"/>
            </w:tcBorders>
            <w:shd w:val="clear" w:color="auto" w:fill="auto"/>
            <w:noWrap/>
            <w:vAlign w:val="center"/>
            <w:hideMark/>
          </w:tcPr>
          <w:p w14:paraId="31F9563D" w14:textId="77777777" w:rsidR="000578DB" w:rsidRPr="007C1281" w:rsidRDefault="000578DB" w:rsidP="00CE2B49">
            <w:pPr>
              <w:jc w:val="right"/>
              <w:rPr>
                <w:rFonts w:ascii="Arial Narrow" w:hAnsi="Arial Narrow"/>
                <w:b/>
                <w:bCs/>
                <w:sz w:val="22"/>
                <w:szCs w:val="22"/>
                <w:lang w:val="es-CO" w:eastAsia="es-CO"/>
              </w:rPr>
            </w:pPr>
            <w:r w:rsidRPr="007C1281">
              <w:rPr>
                <w:rFonts w:ascii="Arial Narrow" w:hAnsi="Arial Narrow"/>
                <w:b/>
                <w:bCs/>
                <w:sz w:val="22"/>
                <w:szCs w:val="22"/>
                <w:lang w:val="es-CO" w:eastAsia="es-CO"/>
              </w:rPr>
              <w:t>38%</w:t>
            </w:r>
          </w:p>
        </w:tc>
        <w:tc>
          <w:tcPr>
            <w:tcW w:w="1200" w:type="dxa"/>
            <w:tcBorders>
              <w:top w:val="nil"/>
              <w:left w:val="nil"/>
              <w:bottom w:val="single" w:sz="8" w:space="0" w:color="auto"/>
              <w:right w:val="single" w:sz="8" w:space="0" w:color="auto"/>
            </w:tcBorders>
            <w:shd w:val="clear" w:color="auto" w:fill="auto"/>
            <w:vAlign w:val="center"/>
            <w:hideMark/>
          </w:tcPr>
          <w:p w14:paraId="456E413F" w14:textId="77777777" w:rsidR="000578DB" w:rsidRPr="007C1281" w:rsidRDefault="000578DB" w:rsidP="00CE2B49">
            <w:pPr>
              <w:jc w:val="right"/>
              <w:rPr>
                <w:rFonts w:ascii="Arial Narrow" w:hAnsi="Arial Narrow"/>
                <w:b/>
                <w:bCs/>
                <w:sz w:val="22"/>
                <w:szCs w:val="22"/>
                <w:lang w:val="es-CO" w:eastAsia="es-CO"/>
              </w:rPr>
            </w:pPr>
            <w:r w:rsidRPr="007C1281">
              <w:rPr>
                <w:rFonts w:ascii="Arial Narrow" w:hAnsi="Arial Narrow"/>
                <w:b/>
                <w:bCs/>
                <w:sz w:val="22"/>
                <w:szCs w:val="22"/>
                <w:lang w:val="es-CO" w:eastAsia="es-CO"/>
              </w:rPr>
              <w:t xml:space="preserve">           12.500 </w:t>
            </w:r>
          </w:p>
        </w:tc>
      </w:tr>
      <w:tr w:rsidR="00CF57B4" w:rsidRPr="005E6E87" w14:paraId="58036F0E" w14:textId="77777777" w:rsidTr="00CE2B49">
        <w:trPr>
          <w:trHeight w:val="67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6EE9D39" w14:textId="77777777" w:rsidR="000578DB" w:rsidRPr="007C1281" w:rsidRDefault="000578DB" w:rsidP="00CE2B49">
            <w:pPr>
              <w:jc w:val="both"/>
              <w:rPr>
                <w:rFonts w:ascii="Arial Narrow" w:hAnsi="Arial Narrow"/>
                <w:b/>
                <w:bCs/>
                <w:sz w:val="22"/>
                <w:szCs w:val="22"/>
                <w:lang w:val="es-CO" w:eastAsia="es-CO"/>
              </w:rPr>
            </w:pPr>
            <w:r w:rsidRPr="007C1281">
              <w:rPr>
                <w:rFonts w:ascii="Arial Narrow" w:hAnsi="Arial Narrow"/>
                <w:b/>
                <w:bCs/>
                <w:sz w:val="22"/>
                <w:szCs w:val="22"/>
                <w:lang w:val="es-CO" w:eastAsia="es-CO"/>
              </w:rPr>
              <w:t>PAAS Estático</w:t>
            </w:r>
          </w:p>
        </w:tc>
        <w:tc>
          <w:tcPr>
            <w:tcW w:w="1200" w:type="dxa"/>
            <w:tcBorders>
              <w:top w:val="nil"/>
              <w:left w:val="nil"/>
              <w:bottom w:val="single" w:sz="8" w:space="0" w:color="auto"/>
              <w:right w:val="single" w:sz="8" w:space="0" w:color="auto"/>
            </w:tcBorders>
            <w:shd w:val="clear" w:color="auto" w:fill="auto"/>
            <w:noWrap/>
            <w:vAlign w:val="center"/>
            <w:hideMark/>
          </w:tcPr>
          <w:p w14:paraId="2B1255CC" w14:textId="77777777" w:rsidR="000578DB" w:rsidRPr="007C1281" w:rsidRDefault="000578DB" w:rsidP="00CE2B49">
            <w:pPr>
              <w:jc w:val="right"/>
              <w:rPr>
                <w:rFonts w:ascii="Arial Narrow" w:hAnsi="Arial Narrow"/>
                <w:b/>
                <w:bCs/>
                <w:sz w:val="22"/>
                <w:szCs w:val="22"/>
                <w:lang w:val="es-CO" w:eastAsia="es-CO"/>
              </w:rPr>
            </w:pPr>
            <w:r w:rsidRPr="007C1281">
              <w:rPr>
                <w:rFonts w:ascii="Arial Narrow" w:hAnsi="Arial Narrow"/>
                <w:b/>
                <w:bCs/>
                <w:sz w:val="22"/>
                <w:szCs w:val="22"/>
                <w:lang w:val="es-CO" w:eastAsia="es-CO"/>
              </w:rPr>
              <w:t>7</w:t>
            </w:r>
          </w:p>
        </w:tc>
        <w:tc>
          <w:tcPr>
            <w:tcW w:w="1200" w:type="dxa"/>
            <w:tcBorders>
              <w:top w:val="nil"/>
              <w:left w:val="nil"/>
              <w:bottom w:val="single" w:sz="8" w:space="0" w:color="auto"/>
              <w:right w:val="single" w:sz="8" w:space="0" w:color="auto"/>
            </w:tcBorders>
            <w:shd w:val="clear" w:color="auto" w:fill="auto"/>
            <w:noWrap/>
            <w:vAlign w:val="center"/>
            <w:hideMark/>
          </w:tcPr>
          <w:p w14:paraId="79722E86" w14:textId="77777777" w:rsidR="000578DB" w:rsidRPr="007C1281" w:rsidRDefault="000578DB" w:rsidP="00CE2B49">
            <w:pPr>
              <w:jc w:val="right"/>
              <w:rPr>
                <w:rFonts w:ascii="Arial Narrow" w:hAnsi="Arial Narrow"/>
                <w:b/>
                <w:bCs/>
                <w:sz w:val="22"/>
                <w:szCs w:val="22"/>
                <w:lang w:val="es-CO" w:eastAsia="es-CO"/>
              </w:rPr>
            </w:pPr>
            <w:r w:rsidRPr="007C1281">
              <w:rPr>
                <w:rFonts w:ascii="Arial Narrow" w:hAnsi="Arial Narrow"/>
                <w:b/>
                <w:bCs/>
                <w:sz w:val="22"/>
                <w:szCs w:val="22"/>
                <w:lang w:val="es-CO" w:eastAsia="es-CO"/>
              </w:rPr>
              <w:t>18%</w:t>
            </w:r>
          </w:p>
        </w:tc>
        <w:tc>
          <w:tcPr>
            <w:tcW w:w="1200" w:type="dxa"/>
            <w:tcBorders>
              <w:top w:val="nil"/>
              <w:left w:val="nil"/>
              <w:bottom w:val="single" w:sz="8" w:space="0" w:color="auto"/>
              <w:right w:val="single" w:sz="8" w:space="0" w:color="auto"/>
            </w:tcBorders>
            <w:shd w:val="clear" w:color="auto" w:fill="auto"/>
            <w:vAlign w:val="center"/>
            <w:hideMark/>
          </w:tcPr>
          <w:p w14:paraId="2C6FCC75" w14:textId="77777777" w:rsidR="000578DB" w:rsidRPr="007C1281" w:rsidRDefault="000578DB" w:rsidP="00CE2B49">
            <w:pPr>
              <w:jc w:val="right"/>
              <w:rPr>
                <w:rFonts w:ascii="Arial Narrow" w:hAnsi="Arial Narrow"/>
                <w:b/>
                <w:bCs/>
                <w:sz w:val="22"/>
                <w:szCs w:val="22"/>
                <w:lang w:val="es-CO" w:eastAsia="es-CO"/>
              </w:rPr>
            </w:pPr>
            <w:r w:rsidRPr="007C1281">
              <w:rPr>
                <w:rFonts w:ascii="Arial Narrow" w:hAnsi="Arial Narrow"/>
                <w:b/>
                <w:bCs/>
                <w:sz w:val="22"/>
                <w:szCs w:val="22"/>
                <w:lang w:val="es-CO" w:eastAsia="es-CO"/>
              </w:rPr>
              <w:t xml:space="preserve">             6.000 </w:t>
            </w:r>
          </w:p>
        </w:tc>
      </w:tr>
      <w:tr w:rsidR="00CF57B4" w:rsidRPr="005E6E87" w14:paraId="6FB33B8F" w14:textId="77777777" w:rsidTr="00CE2B49">
        <w:trPr>
          <w:trHeight w:val="345"/>
          <w:jc w:val="center"/>
        </w:trPr>
        <w:tc>
          <w:tcPr>
            <w:tcW w:w="1200" w:type="dxa"/>
            <w:tcBorders>
              <w:top w:val="nil"/>
              <w:left w:val="single" w:sz="8" w:space="0" w:color="auto"/>
              <w:bottom w:val="single" w:sz="8" w:space="0" w:color="auto"/>
              <w:right w:val="single" w:sz="8" w:space="0" w:color="auto"/>
            </w:tcBorders>
            <w:shd w:val="clear" w:color="000000" w:fill="DDEBF7"/>
            <w:noWrap/>
            <w:vAlign w:val="center"/>
            <w:hideMark/>
          </w:tcPr>
          <w:p w14:paraId="16C86207" w14:textId="77777777" w:rsidR="000578DB" w:rsidRPr="007C1281" w:rsidRDefault="000578DB" w:rsidP="00CE2B49">
            <w:pPr>
              <w:jc w:val="both"/>
              <w:rPr>
                <w:rFonts w:ascii="Arial Narrow" w:hAnsi="Arial Narrow"/>
                <w:b/>
                <w:bCs/>
                <w:sz w:val="22"/>
                <w:szCs w:val="22"/>
                <w:lang w:val="es-CO" w:eastAsia="es-CO"/>
              </w:rPr>
            </w:pPr>
            <w:r w:rsidRPr="007C1281">
              <w:rPr>
                <w:rFonts w:ascii="Arial Narrow" w:hAnsi="Arial Narrow"/>
                <w:b/>
                <w:bCs/>
                <w:sz w:val="22"/>
                <w:szCs w:val="22"/>
                <w:lang w:val="es-CO" w:eastAsia="es-CO"/>
              </w:rPr>
              <w:t>Grand Total</w:t>
            </w:r>
          </w:p>
        </w:tc>
        <w:tc>
          <w:tcPr>
            <w:tcW w:w="1200" w:type="dxa"/>
            <w:tcBorders>
              <w:top w:val="nil"/>
              <w:left w:val="nil"/>
              <w:bottom w:val="single" w:sz="8" w:space="0" w:color="auto"/>
              <w:right w:val="single" w:sz="8" w:space="0" w:color="auto"/>
            </w:tcBorders>
            <w:shd w:val="clear" w:color="000000" w:fill="DDEBF7"/>
            <w:noWrap/>
            <w:vAlign w:val="center"/>
            <w:hideMark/>
          </w:tcPr>
          <w:p w14:paraId="20655646" w14:textId="77777777" w:rsidR="000578DB" w:rsidRPr="007C1281" w:rsidRDefault="000578DB" w:rsidP="00CE2B49">
            <w:pPr>
              <w:jc w:val="right"/>
              <w:rPr>
                <w:rFonts w:ascii="Arial Narrow" w:hAnsi="Arial Narrow"/>
                <w:b/>
                <w:bCs/>
                <w:sz w:val="22"/>
                <w:szCs w:val="22"/>
                <w:lang w:val="es-CO" w:eastAsia="es-CO"/>
              </w:rPr>
            </w:pPr>
            <w:r w:rsidRPr="007C1281">
              <w:rPr>
                <w:rFonts w:ascii="Arial Narrow" w:hAnsi="Arial Narrow"/>
                <w:b/>
                <w:bCs/>
                <w:sz w:val="22"/>
                <w:szCs w:val="22"/>
                <w:lang w:val="es-CO" w:eastAsia="es-CO"/>
              </w:rPr>
              <w:t>40</w:t>
            </w:r>
          </w:p>
        </w:tc>
        <w:tc>
          <w:tcPr>
            <w:tcW w:w="1200" w:type="dxa"/>
            <w:tcBorders>
              <w:top w:val="nil"/>
              <w:left w:val="nil"/>
              <w:bottom w:val="single" w:sz="8" w:space="0" w:color="auto"/>
              <w:right w:val="single" w:sz="8" w:space="0" w:color="auto"/>
            </w:tcBorders>
            <w:shd w:val="clear" w:color="000000" w:fill="DDEBF7"/>
            <w:noWrap/>
            <w:vAlign w:val="center"/>
            <w:hideMark/>
          </w:tcPr>
          <w:p w14:paraId="6AAB89F4" w14:textId="77777777" w:rsidR="000578DB" w:rsidRPr="007C1281" w:rsidRDefault="000578DB" w:rsidP="00CE2B49">
            <w:pPr>
              <w:jc w:val="right"/>
              <w:rPr>
                <w:rFonts w:ascii="Arial Narrow" w:hAnsi="Arial Narrow"/>
                <w:b/>
                <w:bCs/>
                <w:sz w:val="22"/>
                <w:szCs w:val="22"/>
                <w:lang w:val="es-CO" w:eastAsia="es-CO"/>
              </w:rPr>
            </w:pPr>
            <w:r w:rsidRPr="007C1281">
              <w:rPr>
                <w:rFonts w:ascii="Arial Narrow" w:hAnsi="Arial Narrow"/>
                <w:b/>
                <w:bCs/>
                <w:sz w:val="22"/>
                <w:szCs w:val="22"/>
                <w:lang w:val="es-CO" w:eastAsia="es-CO"/>
              </w:rPr>
              <w:t>100%</w:t>
            </w:r>
          </w:p>
        </w:tc>
        <w:tc>
          <w:tcPr>
            <w:tcW w:w="1200" w:type="dxa"/>
            <w:tcBorders>
              <w:top w:val="nil"/>
              <w:left w:val="nil"/>
              <w:bottom w:val="single" w:sz="8" w:space="0" w:color="auto"/>
              <w:right w:val="single" w:sz="8" w:space="0" w:color="auto"/>
            </w:tcBorders>
            <w:shd w:val="clear" w:color="000000" w:fill="DDEBF7"/>
            <w:noWrap/>
            <w:vAlign w:val="center"/>
            <w:hideMark/>
          </w:tcPr>
          <w:p w14:paraId="51D83D44" w14:textId="77777777" w:rsidR="000578DB" w:rsidRPr="007C1281" w:rsidRDefault="000578DB" w:rsidP="00CE2B49">
            <w:pPr>
              <w:jc w:val="right"/>
              <w:rPr>
                <w:rFonts w:ascii="Arial Narrow" w:hAnsi="Arial Narrow"/>
                <w:b/>
                <w:bCs/>
                <w:sz w:val="22"/>
                <w:szCs w:val="22"/>
                <w:lang w:val="es-CO" w:eastAsia="es-CO"/>
              </w:rPr>
            </w:pPr>
            <w:r w:rsidRPr="007C1281">
              <w:rPr>
                <w:rFonts w:ascii="Arial Narrow" w:hAnsi="Arial Narrow"/>
                <w:b/>
                <w:bCs/>
                <w:sz w:val="22"/>
                <w:szCs w:val="22"/>
                <w:lang w:val="es-CO" w:eastAsia="es-CO"/>
              </w:rPr>
              <w:t xml:space="preserve">           33.500 </w:t>
            </w:r>
          </w:p>
        </w:tc>
      </w:tr>
    </w:tbl>
    <w:p w14:paraId="4A00BF54" w14:textId="77777777" w:rsidR="000578DB" w:rsidRPr="007C1281" w:rsidRDefault="000578DB" w:rsidP="000578DB">
      <w:pPr>
        <w:ind w:left="708"/>
        <w:jc w:val="both"/>
        <w:rPr>
          <w:rFonts w:ascii="Arial Narrow" w:hAnsi="Arial Narrow"/>
          <w:sz w:val="22"/>
          <w:szCs w:val="22"/>
          <w:lang w:val="es-CO"/>
        </w:rPr>
      </w:pPr>
    </w:p>
    <w:p w14:paraId="19B8E664" w14:textId="1831A273" w:rsidR="000578DB" w:rsidRDefault="000578DB" w:rsidP="000578DB">
      <w:pPr>
        <w:ind w:left="708"/>
        <w:jc w:val="both"/>
        <w:rPr>
          <w:rFonts w:ascii="Arial Narrow" w:hAnsi="Arial Narrow"/>
          <w:sz w:val="22"/>
          <w:szCs w:val="22"/>
          <w:lang w:val="es-CO"/>
        </w:rPr>
      </w:pPr>
      <w:r w:rsidRPr="007C1281">
        <w:rPr>
          <w:rFonts w:ascii="Arial Narrow" w:hAnsi="Arial Narrow"/>
          <w:sz w:val="22"/>
          <w:szCs w:val="22"/>
          <w:lang w:val="es-CO"/>
        </w:rPr>
        <w:t xml:space="preserve">A </w:t>
      </w:r>
      <w:r w:rsidR="005E6E87" w:rsidRPr="005E6E87">
        <w:rPr>
          <w:rFonts w:ascii="Arial Narrow" w:hAnsi="Arial Narrow"/>
          <w:sz w:val="22"/>
          <w:szCs w:val="22"/>
          <w:lang w:val="es-CO"/>
        </w:rPr>
        <w:t>continuación,</w:t>
      </w:r>
      <w:r w:rsidRPr="007C1281">
        <w:rPr>
          <w:rFonts w:ascii="Arial Narrow" w:hAnsi="Arial Narrow"/>
          <w:sz w:val="22"/>
          <w:szCs w:val="22"/>
          <w:lang w:val="es-CO"/>
        </w:rPr>
        <w:t xml:space="preserve"> el detalle de las instancias actuales:</w:t>
      </w:r>
    </w:p>
    <w:p w14:paraId="719E3011" w14:textId="77777777" w:rsidR="005E6E87" w:rsidRPr="007C1281" w:rsidRDefault="005E6E87" w:rsidP="000578DB">
      <w:pPr>
        <w:ind w:left="708"/>
        <w:jc w:val="both"/>
        <w:rPr>
          <w:rFonts w:ascii="Arial Narrow" w:hAnsi="Arial Narrow"/>
          <w:sz w:val="22"/>
          <w:szCs w:val="22"/>
          <w:lang w:val="es-CO"/>
        </w:rPr>
      </w:pPr>
    </w:p>
    <w:tbl>
      <w:tblPr>
        <w:tblW w:w="3060" w:type="dxa"/>
        <w:jc w:val="center"/>
        <w:shd w:val="clear" w:color="auto" w:fill="FFFFFF"/>
        <w:tblCellMar>
          <w:left w:w="0" w:type="dxa"/>
          <w:right w:w="0" w:type="dxa"/>
        </w:tblCellMar>
        <w:tblLook w:val="04A0" w:firstRow="1" w:lastRow="0" w:firstColumn="1" w:lastColumn="0" w:noHBand="0" w:noVBand="1"/>
      </w:tblPr>
      <w:tblGrid>
        <w:gridCol w:w="1023"/>
        <w:gridCol w:w="1020"/>
        <w:gridCol w:w="1020"/>
      </w:tblGrid>
      <w:tr w:rsidR="00CF57B4" w:rsidRPr="005E6E87" w14:paraId="31B828B8" w14:textId="77777777" w:rsidTr="000578DB">
        <w:trPr>
          <w:trHeight w:val="285"/>
          <w:jc w:val="center"/>
        </w:trPr>
        <w:tc>
          <w:tcPr>
            <w:tcW w:w="1020" w:type="dxa"/>
            <w:tcBorders>
              <w:top w:val="single" w:sz="8" w:space="0" w:color="auto"/>
              <w:left w:val="single" w:sz="8" w:space="0" w:color="auto"/>
              <w:bottom w:val="single" w:sz="8" w:space="0" w:color="auto"/>
              <w:right w:val="single" w:sz="8" w:space="0" w:color="auto"/>
            </w:tcBorders>
            <w:shd w:val="clear" w:color="auto" w:fill="BDD6EE"/>
            <w:noWrap/>
            <w:tcMar>
              <w:top w:w="0" w:type="dxa"/>
              <w:left w:w="70" w:type="dxa"/>
              <w:bottom w:w="0" w:type="dxa"/>
              <w:right w:w="70" w:type="dxa"/>
            </w:tcMar>
            <w:vAlign w:val="bottom"/>
            <w:hideMark/>
          </w:tcPr>
          <w:p w14:paraId="656B3AE1" w14:textId="5E97344B" w:rsidR="000578DB" w:rsidRPr="007C1281" w:rsidRDefault="005E6E87" w:rsidP="00CE2B49">
            <w:pPr>
              <w:jc w:val="center"/>
              <w:rPr>
                <w:rFonts w:ascii="Arial Narrow" w:hAnsi="Arial Narrow"/>
                <w:b/>
                <w:bCs/>
                <w:sz w:val="22"/>
                <w:szCs w:val="22"/>
                <w:lang w:val="es-CO" w:eastAsia="es-CO"/>
              </w:rPr>
            </w:pPr>
            <w:r w:rsidRPr="005E6E87">
              <w:rPr>
                <w:rFonts w:ascii="Arial Narrow" w:hAnsi="Arial Narrow"/>
                <w:b/>
                <w:bCs/>
                <w:sz w:val="22"/>
                <w:szCs w:val="22"/>
                <w:lang w:val="es-CO" w:eastAsia="es-CO"/>
              </w:rPr>
              <w:t>Número</w:t>
            </w:r>
            <w:r w:rsidR="000578DB" w:rsidRPr="007C1281">
              <w:rPr>
                <w:rFonts w:ascii="Arial Narrow" w:hAnsi="Arial Narrow"/>
                <w:b/>
                <w:bCs/>
                <w:sz w:val="22"/>
                <w:szCs w:val="22"/>
                <w:lang w:val="es-CO" w:eastAsia="es-CO"/>
              </w:rPr>
              <w:t xml:space="preserve"> de instancias</w:t>
            </w:r>
          </w:p>
        </w:tc>
        <w:tc>
          <w:tcPr>
            <w:tcW w:w="1020" w:type="dxa"/>
            <w:tcBorders>
              <w:top w:val="single" w:sz="8" w:space="0" w:color="auto"/>
              <w:left w:val="nil"/>
              <w:bottom w:val="single" w:sz="8" w:space="0" w:color="auto"/>
              <w:right w:val="single" w:sz="8" w:space="0" w:color="auto"/>
            </w:tcBorders>
            <w:shd w:val="clear" w:color="auto" w:fill="BDD6EE"/>
            <w:noWrap/>
            <w:tcMar>
              <w:top w:w="0" w:type="dxa"/>
              <w:left w:w="70" w:type="dxa"/>
              <w:bottom w:w="0" w:type="dxa"/>
              <w:right w:w="70" w:type="dxa"/>
            </w:tcMar>
            <w:vAlign w:val="bottom"/>
            <w:hideMark/>
          </w:tcPr>
          <w:p w14:paraId="5DBEBE8D" w14:textId="77777777" w:rsidR="000578DB" w:rsidRPr="007C1281" w:rsidRDefault="000578DB" w:rsidP="00CE2B49">
            <w:pPr>
              <w:jc w:val="center"/>
              <w:rPr>
                <w:rFonts w:ascii="Arial Narrow" w:hAnsi="Arial Narrow"/>
                <w:b/>
                <w:bCs/>
                <w:sz w:val="22"/>
                <w:szCs w:val="22"/>
                <w:lang w:val="es-CO" w:eastAsia="es-CO"/>
              </w:rPr>
            </w:pPr>
            <w:r w:rsidRPr="007C1281">
              <w:rPr>
                <w:rFonts w:ascii="Arial Narrow" w:hAnsi="Arial Narrow"/>
                <w:b/>
                <w:bCs/>
                <w:sz w:val="22"/>
                <w:szCs w:val="22"/>
                <w:lang w:val="es-CO" w:eastAsia="es-CO"/>
              </w:rPr>
              <w:t>CPU</w:t>
            </w:r>
          </w:p>
        </w:tc>
        <w:tc>
          <w:tcPr>
            <w:tcW w:w="1020" w:type="dxa"/>
            <w:tcBorders>
              <w:top w:val="single" w:sz="8" w:space="0" w:color="auto"/>
              <w:left w:val="nil"/>
              <w:bottom w:val="single" w:sz="8" w:space="0" w:color="auto"/>
              <w:right w:val="single" w:sz="8" w:space="0" w:color="auto"/>
            </w:tcBorders>
            <w:shd w:val="clear" w:color="auto" w:fill="BDD6EE"/>
            <w:noWrap/>
            <w:tcMar>
              <w:top w:w="0" w:type="dxa"/>
              <w:left w:w="70" w:type="dxa"/>
              <w:bottom w:w="0" w:type="dxa"/>
              <w:right w:w="70" w:type="dxa"/>
            </w:tcMar>
            <w:vAlign w:val="bottom"/>
            <w:hideMark/>
          </w:tcPr>
          <w:p w14:paraId="79A107E1" w14:textId="77777777" w:rsidR="000578DB" w:rsidRPr="007C1281" w:rsidRDefault="000578DB" w:rsidP="00CE2B49">
            <w:pPr>
              <w:jc w:val="center"/>
              <w:rPr>
                <w:rFonts w:ascii="Arial Narrow" w:hAnsi="Arial Narrow"/>
                <w:b/>
                <w:bCs/>
                <w:sz w:val="22"/>
                <w:szCs w:val="22"/>
                <w:lang w:val="es-CO" w:eastAsia="es-CO"/>
              </w:rPr>
            </w:pPr>
            <w:r w:rsidRPr="007C1281">
              <w:rPr>
                <w:rFonts w:ascii="Arial Narrow" w:hAnsi="Arial Narrow"/>
                <w:b/>
                <w:bCs/>
                <w:sz w:val="22"/>
                <w:szCs w:val="22"/>
                <w:lang w:val="es-CO" w:eastAsia="es-CO"/>
              </w:rPr>
              <w:t>Memoria</w:t>
            </w:r>
          </w:p>
        </w:tc>
      </w:tr>
      <w:tr w:rsidR="00CF57B4" w:rsidRPr="005E6E87" w14:paraId="3CB7D4F8" w14:textId="77777777" w:rsidTr="00CE2B49">
        <w:trPr>
          <w:trHeight w:val="285"/>
          <w:jc w:val="center"/>
        </w:trPr>
        <w:tc>
          <w:tcPr>
            <w:tcW w:w="10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0FED691" w14:textId="77777777" w:rsidR="000578DB" w:rsidRPr="007C1281" w:rsidRDefault="000578DB" w:rsidP="00CE2B49">
            <w:pPr>
              <w:jc w:val="right"/>
              <w:rPr>
                <w:rFonts w:ascii="Calibri" w:hAnsi="Calibri"/>
                <w:sz w:val="22"/>
                <w:szCs w:val="22"/>
                <w:lang w:val="es-CO" w:eastAsia="es-CO"/>
              </w:rPr>
            </w:pPr>
            <w:r w:rsidRPr="007C1281">
              <w:rPr>
                <w:rFonts w:ascii="Calibri" w:hAnsi="Calibri"/>
                <w:sz w:val="22"/>
                <w:szCs w:val="22"/>
                <w:lang w:val="es-CO" w:eastAsia="es-CO"/>
              </w:rPr>
              <w:t>1</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B7A233C"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8</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7A6953C"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15</w:t>
            </w:r>
          </w:p>
        </w:tc>
      </w:tr>
      <w:tr w:rsidR="00CF57B4" w:rsidRPr="005E6E87" w14:paraId="12624D14" w14:textId="77777777" w:rsidTr="00CE2B49">
        <w:trPr>
          <w:trHeight w:val="285"/>
          <w:jc w:val="center"/>
        </w:trPr>
        <w:tc>
          <w:tcPr>
            <w:tcW w:w="10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3721471" w14:textId="77777777" w:rsidR="000578DB" w:rsidRPr="007C1281" w:rsidRDefault="000578DB" w:rsidP="00CE2B49">
            <w:pPr>
              <w:jc w:val="right"/>
              <w:rPr>
                <w:rFonts w:ascii="Calibri" w:hAnsi="Calibri"/>
                <w:sz w:val="22"/>
                <w:szCs w:val="22"/>
                <w:lang w:val="es-CO" w:eastAsia="es-CO"/>
              </w:rPr>
            </w:pPr>
            <w:r w:rsidRPr="007C1281">
              <w:rPr>
                <w:rFonts w:ascii="Calibri" w:hAnsi="Calibri"/>
                <w:sz w:val="22"/>
                <w:szCs w:val="22"/>
                <w:lang w:val="es-CO" w:eastAsia="es-CO"/>
              </w:rPr>
              <w:t>1</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A8737E5"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2</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0784E58"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3.75</w:t>
            </w:r>
          </w:p>
        </w:tc>
      </w:tr>
      <w:tr w:rsidR="00CF57B4" w:rsidRPr="005E6E87" w14:paraId="077E7D73" w14:textId="77777777" w:rsidTr="00CE2B49">
        <w:trPr>
          <w:trHeight w:val="285"/>
          <w:jc w:val="center"/>
        </w:trPr>
        <w:tc>
          <w:tcPr>
            <w:tcW w:w="10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033BA33" w14:textId="77777777" w:rsidR="000578DB" w:rsidRPr="007C1281" w:rsidRDefault="000578DB" w:rsidP="00CE2B49">
            <w:pPr>
              <w:jc w:val="right"/>
              <w:rPr>
                <w:rFonts w:ascii="Calibri" w:hAnsi="Calibri"/>
                <w:sz w:val="22"/>
                <w:szCs w:val="22"/>
                <w:lang w:val="es-CO" w:eastAsia="es-CO"/>
              </w:rPr>
            </w:pPr>
            <w:r w:rsidRPr="007C1281">
              <w:rPr>
                <w:rFonts w:ascii="Calibri" w:hAnsi="Calibri"/>
                <w:sz w:val="22"/>
                <w:szCs w:val="22"/>
                <w:lang w:val="es-CO" w:eastAsia="es-CO"/>
              </w:rPr>
              <w:t>1</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B7B30BC"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1</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0097FF5"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1.75</w:t>
            </w:r>
          </w:p>
        </w:tc>
      </w:tr>
      <w:tr w:rsidR="00CF57B4" w:rsidRPr="005E6E87" w14:paraId="159F26DC" w14:textId="77777777" w:rsidTr="00CE2B49">
        <w:trPr>
          <w:trHeight w:val="285"/>
          <w:jc w:val="center"/>
        </w:trPr>
        <w:tc>
          <w:tcPr>
            <w:tcW w:w="10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A9F5509" w14:textId="77777777" w:rsidR="000578DB" w:rsidRPr="007C1281" w:rsidRDefault="000578DB" w:rsidP="00CE2B49">
            <w:pPr>
              <w:jc w:val="right"/>
              <w:rPr>
                <w:rFonts w:ascii="Calibri" w:hAnsi="Calibri"/>
                <w:sz w:val="22"/>
                <w:szCs w:val="22"/>
                <w:lang w:val="es-CO" w:eastAsia="es-CO"/>
              </w:rPr>
            </w:pPr>
            <w:r w:rsidRPr="007C1281">
              <w:rPr>
                <w:rFonts w:ascii="Calibri" w:hAnsi="Calibri"/>
                <w:sz w:val="22"/>
                <w:szCs w:val="22"/>
                <w:lang w:val="es-CO" w:eastAsia="es-CO"/>
              </w:rPr>
              <w:t>1</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D8DFA80"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2</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ACFEC0A"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7.5</w:t>
            </w:r>
          </w:p>
        </w:tc>
      </w:tr>
      <w:tr w:rsidR="00CF57B4" w:rsidRPr="005E6E87" w14:paraId="1188034C" w14:textId="77777777" w:rsidTr="00CE2B49">
        <w:trPr>
          <w:trHeight w:val="285"/>
          <w:jc w:val="center"/>
        </w:trPr>
        <w:tc>
          <w:tcPr>
            <w:tcW w:w="10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5A276B4" w14:textId="77777777" w:rsidR="000578DB" w:rsidRPr="007C1281" w:rsidRDefault="000578DB" w:rsidP="00CE2B49">
            <w:pPr>
              <w:jc w:val="right"/>
              <w:rPr>
                <w:rFonts w:ascii="Calibri" w:hAnsi="Calibri"/>
                <w:sz w:val="22"/>
                <w:szCs w:val="22"/>
                <w:lang w:val="es-CO" w:eastAsia="es-CO"/>
              </w:rPr>
            </w:pPr>
            <w:r w:rsidRPr="007C1281">
              <w:rPr>
                <w:rFonts w:ascii="Calibri" w:hAnsi="Calibri"/>
                <w:sz w:val="22"/>
                <w:szCs w:val="22"/>
                <w:lang w:val="es-CO" w:eastAsia="es-CO"/>
              </w:rPr>
              <w:t>1</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4B09463"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1</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53947E5"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3.75</w:t>
            </w:r>
          </w:p>
        </w:tc>
      </w:tr>
      <w:tr w:rsidR="00CF57B4" w:rsidRPr="005E6E87" w14:paraId="3E864B9E" w14:textId="77777777" w:rsidTr="00CE2B49">
        <w:trPr>
          <w:trHeight w:val="285"/>
          <w:jc w:val="center"/>
        </w:trPr>
        <w:tc>
          <w:tcPr>
            <w:tcW w:w="10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9F32BB0" w14:textId="77777777" w:rsidR="000578DB" w:rsidRPr="007C1281" w:rsidRDefault="000578DB" w:rsidP="00CE2B49">
            <w:pPr>
              <w:jc w:val="right"/>
              <w:rPr>
                <w:rFonts w:ascii="Calibri" w:hAnsi="Calibri"/>
                <w:sz w:val="22"/>
                <w:szCs w:val="22"/>
                <w:lang w:val="es-CO" w:eastAsia="es-CO"/>
              </w:rPr>
            </w:pPr>
            <w:r w:rsidRPr="007C1281">
              <w:rPr>
                <w:rFonts w:ascii="Calibri" w:hAnsi="Calibri"/>
                <w:sz w:val="22"/>
                <w:szCs w:val="22"/>
                <w:lang w:val="es-CO" w:eastAsia="es-CO"/>
              </w:rPr>
              <w:t>3</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0DFD7CD"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4</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666BDA5"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15</w:t>
            </w:r>
          </w:p>
        </w:tc>
      </w:tr>
      <w:tr w:rsidR="00CF57B4" w:rsidRPr="005E6E87" w14:paraId="0BC6F90B" w14:textId="77777777" w:rsidTr="00CE2B49">
        <w:trPr>
          <w:trHeight w:val="285"/>
          <w:jc w:val="center"/>
        </w:trPr>
        <w:tc>
          <w:tcPr>
            <w:tcW w:w="10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10FBCB9" w14:textId="77777777" w:rsidR="000578DB" w:rsidRPr="007C1281" w:rsidRDefault="000578DB" w:rsidP="00CE2B49">
            <w:pPr>
              <w:jc w:val="right"/>
              <w:rPr>
                <w:rFonts w:ascii="Calibri" w:hAnsi="Calibri"/>
                <w:sz w:val="22"/>
                <w:szCs w:val="22"/>
                <w:lang w:val="es-CO" w:eastAsia="es-CO"/>
              </w:rPr>
            </w:pPr>
            <w:r w:rsidRPr="007C1281">
              <w:rPr>
                <w:rFonts w:ascii="Calibri" w:hAnsi="Calibri"/>
                <w:sz w:val="22"/>
                <w:szCs w:val="22"/>
                <w:lang w:val="es-CO" w:eastAsia="es-CO"/>
              </w:rPr>
              <w:t>1</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3C7D442"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1</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426B3A7"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1.75</w:t>
            </w:r>
          </w:p>
        </w:tc>
      </w:tr>
      <w:tr w:rsidR="00CF57B4" w:rsidRPr="005E6E87" w14:paraId="386DCA74" w14:textId="77777777" w:rsidTr="00CE2B49">
        <w:trPr>
          <w:trHeight w:val="285"/>
          <w:jc w:val="center"/>
        </w:trPr>
        <w:tc>
          <w:tcPr>
            <w:tcW w:w="10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B4CD9B5" w14:textId="77777777" w:rsidR="000578DB" w:rsidRPr="007C1281" w:rsidRDefault="000578DB" w:rsidP="00CE2B49">
            <w:pPr>
              <w:jc w:val="right"/>
              <w:rPr>
                <w:rFonts w:ascii="Calibri" w:hAnsi="Calibri"/>
                <w:sz w:val="22"/>
                <w:szCs w:val="22"/>
                <w:lang w:val="es-CO" w:eastAsia="es-CO"/>
              </w:rPr>
            </w:pPr>
            <w:r w:rsidRPr="007C1281">
              <w:rPr>
                <w:rFonts w:ascii="Calibri" w:hAnsi="Calibri"/>
                <w:sz w:val="22"/>
                <w:szCs w:val="22"/>
                <w:lang w:val="es-CO" w:eastAsia="es-CO"/>
              </w:rPr>
              <w:t>8</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E48F63A"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2</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01B0A7A"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4</w:t>
            </w:r>
          </w:p>
        </w:tc>
      </w:tr>
      <w:tr w:rsidR="00CF57B4" w:rsidRPr="005E6E87" w14:paraId="7A449E2A" w14:textId="77777777" w:rsidTr="00CE2B49">
        <w:trPr>
          <w:trHeight w:val="285"/>
          <w:jc w:val="center"/>
        </w:trPr>
        <w:tc>
          <w:tcPr>
            <w:tcW w:w="10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6FC9FB3" w14:textId="77777777" w:rsidR="000578DB" w:rsidRPr="007C1281" w:rsidRDefault="000578DB" w:rsidP="00CE2B49">
            <w:pPr>
              <w:jc w:val="right"/>
              <w:rPr>
                <w:rFonts w:ascii="Calibri" w:hAnsi="Calibri"/>
                <w:sz w:val="22"/>
                <w:szCs w:val="22"/>
                <w:lang w:val="es-CO" w:eastAsia="es-CO"/>
              </w:rPr>
            </w:pPr>
            <w:r w:rsidRPr="007C1281">
              <w:rPr>
                <w:rFonts w:ascii="Calibri" w:hAnsi="Calibri"/>
                <w:sz w:val="22"/>
                <w:szCs w:val="22"/>
                <w:lang w:val="es-CO" w:eastAsia="es-CO"/>
              </w:rPr>
              <w:t>23</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48794E3"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1</w:t>
            </w:r>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067696F" w14:textId="77777777" w:rsidR="000578DB" w:rsidRPr="007C1281" w:rsidRDefault="000578DB" w:rsidP="00CE2B49">
            <w:pPr>
              <w:jc w:val="center"/>
              <w:rPr>
                <w:rFonts w:ascii="Calibri" w:hAnsi="Calibri"/>
                <w:sz w:val="22"/>
                <w:szCs w:val="22"/>
                <w:lang w:val="es-CO" w:eastAsia="es-CO"/>
              </w:rPr>
            </w:pPr>
            <w:r w:rsidRPr="007C1281">
              <w:rPr>
                <w:rFonts w:ascii="Calibri" w:hAnsi="Calibri"/>
                <w:sz w:val="22"/>
                <w:szCs w:val="22"/>
                <w:lang w:val="es-CO" w:eastAsia="es-CO"/>
              </w:rPr>
              <w:t>2</w:t>
            </w:r>
          </w:p>
        </w:tc>
      </w:tr>
    </w:tbl>
    <w:p w14:paraId="35749F1B" w14:textId="77777777" w:rsidR="000578DB" w:rsidRPr="007C1281" w:rsidRDefault="000578DB" w:rsidP="000578DB">
      <w:pPr>
        <w:shd w:val="clear" w:color="auto" w:fill="FFFFFF"/>
        <w:rPr>
          <w:rFonts w:ascii="Calibri" w:hAnsi="Calibri"/>
          <w:sz w:val="22"/>
          <w:szCs w:val="22"/>
          <w:lang w:val="es-CO" w:eastAsia="es-CO"/>
        </w:rPr>
      </w:pPr>
      <w:r w:rsidRPr="007C1281">
        <w:rPr>
          <w:rFonts w:ascii="Calibri" w:hAnsi="Calibri"/>
          <w:sz w:val="22"/>
          <w:szCs w:val="22"/>
          <w:lang w:val="es-CO" w:eastAsia="es-CO"/>
        </w:rPr>
        <w:t> </w:t>
      </w:r>
    </w:p>
    <w:p w14:paraId="56088D5F" w14:textId="77777777" w:rsidR="000578DB" w:rsidRPr="007C1281" w:rsidRDefault="000578DB" w:rsidP="000578DB">
      <w:pPr>
        <w:ind w:left="708"/>
        <w:jc w:val="both"/>
        <w:rPr>
          <w:rFonts w:ascii="Arial Narrow" w:hAnsi="Arial Narrow"/>
          <w:sz w:val="22"/>
          <w:szCs w:val="22"/>
          <w:lang w:val="es-CO"/>
        </w:rPr>
      </w:pPr>
      <w:r w:rsidRPr="007C1281">
        <w:rPr>
          <w:rFonts w:ascii="Arial Narrow" w:hAnsi="Arial Narrow"/>
          <w:sz w:val="22"/>
          <w:szCs w:val="22"/>
          <w:lang w:val="es-CO"/>
        </w:rPr>
        <w:t>IAAS Estático: Servicio con una configuración de memoria RAM, disco duro y procesamiento fijo, la única forma de cambiar la configuración es interrumpir el servicio apagando la máquina y cambiando el tamaño de la misma</w:t>
      </w:r>
    </w:p>
    <w:p w14:paraId="2124690E" w14:textId="77777777" w:rsidR="000578DB" w:rsidRPr="007C1281" w:rsidRDefault="000578DB" w:rsidP="000578DB">
      <w:pPr>
        <w:ind w:left="708"/>
        <w:jc w:val="both"/>
        <w:rPr>
          <w:rFonts w:ascii="Arial Narrow" w:hAnsi="Arial Narrow"/>
          <w:sz w:val="22"/>
          <w:szCs w:val="22"/>
          <w:lang w:val="es-CO"/>
        </w:rPr>
      </w:pPr>
      <w:r w:rsidRPr="007C1281">
        <w:rPr>
          <w:rFonts w:ascii="Arial Narrow" w:hAnsi="Arial Narrow"/>
          <w:sz w:val="22"/>
          <w:szCs w:val="22"/>
          <w:lang w:val="es-CO"/>
        </w:rPr>
        <w:t>PAAS Estático: Servicio con una configuración de memoria RAM, disco duro y procesamiento fijos con administración por parte del proveedor de los servicios de NGINX, la única forma de cambiar la configuración es interrumpir el servicio apagando la máquina y cambiando el tamaño de la misma.</w:t>
      </w:r>
    </w:p>
    <w:p w14:paraId="0CDEF503" w14:textId="77777777" w:rsidR="000578DB" w:rsidRPr="007C1281" w:rsidRDefault="000578DB" w:rsidP="000578DB">
      <w:pPr>
        <w:ind w:left="708"/>
        <w:jc w:val="both"/>
        <w:rPr>
          <w:rFonts w:ascii="Arial Narrow" w:hAnsi="Arial Narrow"/>
          <w:sz w:val="22"/>
          <w:szCs w:val="22"/>
          <w:lang w:val="es-CO"/>
        </w:rPr>
      </w:pPr>
      <w:r w:rsidRPr="007C1281">
        <w:rPr>
          <w:rFonts w:ascii="Arial Narrow" w:hAnsi="Arial Narrow"/>
          <w:sz w:val="22"/>
          <w:szCs w:val="22"/>
          <w:lang w:val="es-CO"/>
        </w:rPr>
        <w:t>PAAS Elástico: Servicio que se auto regula cuando se tiene pocos usuarios se cuenta con una instancia de procesamiento (Carga Baja) y cuando empieza a recibir más peticiones automáticamente genera hasta tres instancias de procesamiento más con un balanceador de carga dedicado para el servicio (Carga Alta). Estas instancias se generan desde un código fuente específico de aplicación y el sistema se encarga de todo el proceso de aprovisionamiento.</w:t>
      </w:r>
    </w:p>
    <w:p w14:paraId="606A2D09" w14:textId="77777777" w:rsidR="000578DB" w:rsidRPr="007C1281" w:rsidRDefault="000578DB" w:rsidP="000578DB">
      <w:pPr>
        <w:ind w:left="708"/>
        <w:jc w:val="both"/>
        <w:rPr>
          <w:rFonts w:ascii="Arial Narrow" w:hAnsi="Arial Narrow"/>
          <w:sz w:val="22"/>
          <w:szCs w:val="22"/>
          <w:lang w:val="es-CO"/>
        </w:rPr>
      </w:pPr>
      <w:r w:rsidRPr="007C1281">
        <w:rPr>
          <w:rFonts w:ascii="Arial Narrow" w:hAnsi="Arial Narrow"/>
          <w:sz w:val="22"/>
          <w:szCs w:val="22"/>
          <w:lang w:val="es-CO"/>
        </w:rPr>
        <w:t>Actualmente la entidad tiene toda su infraestructura de cómputo en Amazon WebServices usando los APIs nativos de esta plataforma.</w:t>
      </w:r>
    </w:p>
    <w:p w14:paraId="644E8DE8" w14:textId="77777777" w:rsidR="000578DB" w:rsidRPr="007C1281" w:rsidRDefault="000578DB" w:rsidP="000578DB">
      <w:pPr>
        <w:ind w:left="708"/>
        <w:jc w:val="both"/>
        <w:rPr>
          <w:rFonts w:ascii="Arial Narrow" w:hAnsi="Arial Narrow"/>
          <w:sz w:val="22"/>
          <w:szCs w:val="22"/>
          <w:lang w:val="es-CO"/>
        </w:rPr>
      </w:pPr>
    </w:p>
    <w:p w14:paraId="34A6DCBE" w14:textId="77777777" w:rsidR="000578DB" w:rsidRPr="00CF57B4" w:rsidRDefault="000578DB" w:rsidP="000578DB">
      <w:pPr>
        <w:ind w:left="708" w:firstLine="708"/>
        <w:jc w:val="both"/>
        <w:rPr>
          <w:rFonts w:ascii="Arial Narrow" w:hAnsi="Arial Narrow"/>
          <w:lang w:val="es-CO"/>
        </w:rPr>
      </w:pPr>
      <w:r w:rsidRPr="00CF57B4">
        <w:rPr>
          <w:rFonts w:ascii="Arial Narrow" w:hAnsi="Arial Narrow"/>
          <w:lang w:val="es-CO"/>
        </w:rPr>
        <w:object w:dxaOrig="13021" w:dyaOrig="6526" w14:anchorId="24FDD36A">
          <v:shape id="_x0000_i1033" type="#_x0000_t75" style="width:394.5pt;height:198.75pt" o:ole="">
            <v:imagedata r:id="rId56" o:title=""/>
          </v:shape>
          <o:OLEObject Type="Embed" ProgID="Visio.Drawing.15" ShapeID="_x0000_i1033" DrawAspect="Content" ObjectID="_1523200193" r:id="rId57"/>
        </w:object>
      </w:r>
    </w:p>
    <w:p w14:paraId="006F283D" w14:textId="104EE481" w:rsidR="000578DB" w:rsidRPr="007C1281" w:rsidRDefault="000578DB" w:rsidP="000578DB">
      <w:pPr>
        <w:ind w:left="708"/>
        <w:jc w:val="both"/>
        <w:rPr>
          <w:rFonts w:ascii="Arial Narrow" w:hAnsi="Arial Narrow"/>
          <w:b/>
          <w:sz w:val="22"/>
          <w:szCs w:val="22"/>
          <w:lang w:val="es-CO"/>
        </w:rPr>
      </w:pPr>
      <w:r w:rsidRPr="007C1281">
        <w:rPr>
          <w:rFonts w:ascii="Arial Narrow" w:hAnsi="Arial Narrow"/>
          <w:b/>
          <w:sz w:val="22"/>
          <w:szCs w:val="22"/>
          <w:lang w:val="es-CO"/>
        </w:rPr>
        <w:t>Servicio de Base de Datos</w:t>
      </w:r>
    </w:p>
    <w:p w14:paraId="3DA0DEE3" w14:textId="77777777" w:rsidR="005E6E87" w:rsidRPr="007C1281" w:rsidRDefault="005E6E87" w:rsidP="000578DB">
      <w:pPr>
        <w:ind w:left="708"/>
        <w:jc w:val="both"/>
        <w:rPr>
          <w:rFonts w:ascii="Arial Narrow" w:hAnsi="Arial Narrow"/>
          <w:b/>
          <w:sz w:val="22"/>
          <w:szCs w:val="22"/>
          <w:lang w:val="es-CO"/>
        </w:rPr>
      </w:pPr>
    </w:p>
    <w:p w14:paraId="43675D03" w14:textId="77777777" w:rsidR="000578DB" w:rsidRPr="007C1281" w:rsidRDefault="000578DB" w:rsidP="000578DB">
      <w:pPr>
        <w:ind w:left="708"/>
        <w:jc w:val="both"/>
        <w:rPr>
          <w:rFonts w:ascii="Arial Narrow" w:hAnsi="Arial Narrow"/>
          <w:sz w:val="22"/>
          <w:szCs w:val="22"/>
          <w:lang w:val="es-CO"/>
        </w:rPr>
      </w:pPr>
      <w:r w:rsidRPr="007C1281">
        <w:rPr>
          <w:rFonts w:ascii="Arial Narrow" w:hAnsi="Arial Narrow"/>
          <w:sz w:val="22"/>
          <w:szCs w:val="22"/>
          <w:lang w:val="es-CO"/>
        </w:rPr>
        <w:t>Se cuenta con 11 instancias tipo PAAS estáticas usando el motor MySQL de las siguientes características, las bases de datos estan desplegadas en Multi-AZ en su totalidad:</w:t>
      </w:r>
    </w:p>
    <w:p w14:paraId="6F682669" w14:textId="77777777" w:rsidR="000578DB" w:rsidRPr="00CF57B4" w:rsidRDefault="000578DB" w:rsidP="000578DB">
      <w:pPr>
        <w:ind w:left="708"/>
        <w:jc w:val="both"/>
        <w:rPr>
          <w:rFonts w:ascii="Arial Narrow" w:hAnsi="Arial Narrow"/>
          <w:lang w:val="es-CO"/>
        </w:rPr>
      </w:pPr>
    </w:p>
    <w:tbl>
      <w:tblPr>
        <w:tblW w:w="2980" w:type="dxa"/>
        <w:jc w:val="center"/>
        <w:tblLayout w:type="fixed"/>
        <w:tblCellMar>
          <w:left w:w="70" w:type="dxa"/>
          <w:right w:w="70" w:type="dxa"/>
        </w:tblCellMar>
        <w:tblLook w:val="04A0" w:firstRow="1" w:lastRow="0" w:firstColumn="1" w:lastColumn="0" w:noHBand="0" w:noVBand="1"/>
      </w:tblPr>
      <w:tblGrid>
        <w:gridCol w:w="1200"/>
        <w:gridCol w:w="638"/>
        <w:gridCol w:w="1142"/>
      </w:tblGrid>
      <w:tr w:rsidR="00CF57B4" w:rsidRPr="00CF57B4" w14:paraId="12FC6640" w14:textId="77777777" w:rsidTr="00CE2B49">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FF99CC" w:fill="D99694"/>
            <w:noWrap/>
            <w:vAlign w:val="bottom"/>
            <w:hideMark/>
          </w:tcPr>
          <w:p w14:paraId="09968C26" w14:textId="77777777" w:rsidR="000578DB" w:rsidRPr="00CF57B4" w:rsidRDefault="000578DB" w:rsidP="00CE2B49">
            <w:pPr>
              <w:jc w:val="both"/>
              <w:rPr>
                <w:rFonts w:ascii="Arial Narrow" w:hAnsi="Arial Narrow"/>
                <w:b/>
                <w:bCs/>
                <w:lang w:val="es-CO"/>
              </w:rPr>
            </w:pPr>
            <w:r w:rsidRPr="00CF57B4">
              <w:rPr>
                <w:rFonts w:ascii="Arial Narrow" w:hAnsi="Arial Narrow"/>
                <w:b/>
                <w:bCs/>
                <w:lang w:val="es-CO"/>
              </w:rPr>
              <w:t>Maquinas</w:t>
            </w:r>
          </w:p>
        </w:tc>
        <w:tc>
          <w:tcPr>
            <w:tcW w:w="638" w:type="dxa"/>
            <w:tcBorders>
              <w:top w:val="single" w:sz="4" w:space="0" w:color="auto"/>
              <w:left w:val="nil"/>
              <w:bottom w:val="single" w:sz="4" w:space="0" w:color="auto"/>
              <w:right w:val="single" w:sz="4" w:space="0" w:color="auto"/>
            </w:tcBorders>
            <w:shd w:val="clear" w:color="FF99CC" w:fill="D99694"/>
            <w:noWrap/>
            <w:vAlign w:val="bottom"/>
            <w:hideMark/>
          </w:tcPr>
          <w:p w14:paraId="6F8B46F9" w14:textId="77777777" w:rsidR="000578DB" w:rsidRPr="00CF57B4" w:rsidRDefault="000578DB" w:rsidP="00CE2B49">
            <w:pPr>
              <w:jc w:val="both"/>
              <w:rPr>
                <w:rFonts w:ascii="Arial Narrow" w:hAnsi="Arial Narrow"/>
                <w:b/>
                <w:bCs/>
                <w:lang w:val="es-CO"/>
              </w:rPr>
            </w:pPr>
            <w:r w:rsidRPr="00CF57B4">
              <w:rPr>
                <w:rFonts w:ascii="Arial Narrow" w:hAnsi="Arial Narrow"/>
                <w:b/>
                <w:bCs/>
                <w:lang w:val="es-CO"/>
              </w:rPr>
              <w:t>vCPU</w:t>
            </w:r>
          </w:p>
        </w:tc>
        <w:tc>
          <w:tcPr>
            <w:tcW w:w="1142" w:type="dxa"/>
            <w:tcBorders>
              <w:top w:val="single" w:sz="4" w:space="0" w:color="auto"/>
              <w:left w:val="nil"/>
              <w:bottom w:val="single" w:sz="4" w:space="0" w:color="auto"/>
              <w:right w:val="single" w:sz="4" w:space="0" w:color="auto"/>
            </w:tcBorders>
            <w:shd w:val="clear" w:color="FF99CC" w:fill="D99694"/>
            <w:noWrap/>
            <w:vAlign w:val="bottom"/>
            <w:hideMark/>
          </w:tcPr>
          <w:p w14:paraId="4D2EAF00" w14:textId="77777777" w:rsidR="000578DB" w:rsidRPr="00CF57B4" w:rsidRDefault="000578DB" w:rsidP="00CE2B49">
            <w:pPr>
              <w:jc w:val="both"/>
              <w:rPr>
                <w:rFonts w:ascii="Arial Narrow" w:hAnsi="Arial Narrow"/>
                <w:b/>
                <w:bCs/>
                <w:lang w:val="es-CO"/>
              </w:rPr>
            </w:pPr>
            <w:r w:rsidRPr="00CF57B4">
              <w:rPr>
                <w:rFonts w:ascii="Arial Narrow" w:hAnsi="Arial Narrow"/>
                <w:b/>
                <w:bCs/>
                <w:lang w:val="es-CO"/>
              </w:rPr>
              <w:t>MEM</w:t>
            </w:r>
          </w:p>
        </w:tc>
      </w:tr>
      <w:tr w:rsidR="00CF57B4" w:rsidRPr="00CF57B4" w14:paraId="174C82A1" w14:textId="77777777" w:rsidTr="00CE2B49">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7EB5128" w14:textId="77777777" w:rsidR="000578DB" w:rsidRPr="00CF57B4" w:rsidRDefault="000578DB" w:rsidP="00CE2B49">
            <w:pPr>
              <w:ind w:left="708"/>
              <w:jc w:val="both"/>
              <w:rPr>
                <w:rFonts w:ascii="Arial Narrow" w:hAnsi="Arial Narrow"/>
                <w:lang w:val="es-CO"/>
              </w:rPr>
            </w:pPr>
            <w:r w:rsidRPr="00CF57B4">
              <w:rPr>
                <w:rFonts w:ascii="Arial Narrow" w:hAnsi="Arial Narrow"/>
                <w:lang w:val="es-CO"/>
              </w:rPr>
              <w:t>1</w:t>
            </w:r>
          </w:p>
        </w:tc>
        <w:tc>
          <w:tcPr>
            <w:tcW w:w="638" w:type="dxa"/>
            <w:tcBorders>
              <w:top w:val="nil"/>
              <w:left w:val="nil"/>
              <w:bottom w:val="single" w:sz="4" w:space="0" w:color="auto"/>
              <w:right w:val="single" w:sz="4" w:space="0" w:color="auto"/>
            </w:tcBorders>
            <w:shd w:val="clear" w:color="auto" w:fill="auto"/>
            <w:noWrap/>
            <w:vAlign w:val="center"/>
            <w:hideMark/>
          </w:tcPr>
          <w:p w14:paraId="1995564F" w14:textId="77777777" w:rsidR="000578DB" w:rsidRPr="00CF57B4" w:rsidRDefault="000578DB" w:rsidP="00CE2B49">
            <w:pPr>
              <w:jc w:val="both"/>
              <w:rPr>
                <w:rFonts w:ascii="Arial Narrow" w:hAnsi="Arial Narrow"/>
                <w:lang w:val="es-CO"/>
              </w:rPr>
            </w:pPr>
            <w:r w:rsidRPr="00CF57B4">
              <w:rPr>
                <w:rFonts w:ascii="Arial Narrow" w:hAnsi="Arial Narrow"/>
                <w:lang w:val="es-CO"/>
              </w:rPr>
              <w:t xml:space="preserve"> 2</w:t>
            </w:r>
          </w:p>
        </w:tc>
        <w:tc>
          <w:tcPr>
            <w:tcW w:w="1142" w:type="dxa"/>
            <w:tcBorders>
              <w:top w:val="nil"/>
              <w:left w:val="nil"/>
              <w:bottom w:val="single" w:sz="4" w:space="0" w:color="auto"/>
              <w:right w:val="single" w:sz="4" w:space="0" w:color="auto"/>
            </w:tcBorders>
            <w:shd w:val="clear" w:color="auto" w:fill="auto"/>
            <w:noWrap/>
            <w:vAlign w:val="center"/>
            <w:hideMark/>
          </w:tcPr>
          <w:p w14:paraId="111CC209" w14:textId="77777777" w:rsidR="000578DB" w:rsidRPr="00CF57B4" w:rsidRDefault="000578DB" w:rsidP="00CE2B49">
            <w:pPr>
              <w:jc w:val="both"/>
              <w:rPr>
                <w:rFonts w:ascii="Arial Narrow" w:hAnsi="Arial Narrow"/>
                <w:lang w:val="es-CO"/>
              </w:rPr>
            </w:pPr>
            <w:r w:rsidRPr="00CF57B4">
              <w:rPr>
                <w:rFonts w:ascii="Arial Narrow" w:hAnsi="Arial Narrow"/>
                <w:lang w:val="es-CO"/>
              </w:rPr>
              <w:t>8 GB</w:t>
            </w:r>
          </w:p>
        </w:tc>
      </w:tr>
      <w:tr w:rsidR="00CF57B4" w:rsidRPr="00CF57B4" w14:paraId="22DCA415" w14:textId="77777777" w:rsidTr="00CE2B49">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6D3C062B" w14:textId="77777777" w:rsidR="000578DB" w:rsidRPr="00CF57B4" w:rsidRDefault="000578DB" w:rsidP="00CE2B49">
            <w:pPr>
              <w:ind w:left="708"/>
              <w:jc w:val="both"/>
              <w:rPr>
                <w:rFonts w:ascii="Arial Narrow" w:hAnsi="Arial Narrow"/>
                <w:lang w:val="es-CO"/>
              </w:rPr>
            </w:pPr>
            <w:r w:rsidRPr="00CF57B4">
              <w:rPr>
                <w:rFonts w:ascii="Arial Narrow" w:hAnsi="Arial Narrow"/>
                <w:lang w:val="es-CO"/>
              </w:rPr>
              <w:t>4</w:t>
            </w:r>
          </w:p>
        </w:tc>
        <w:tc>
          <w:tcPr>
            <w:tcW w:w="638" w:type="dxa"/>
            <w:tcBorders>
              <w:top w:val="nil"/>
              <w:left w:val="nil"/>
              <w:bottom w:val="single" w:sz="4" w:space="0" w:color="auto"/>
              <w:right w:val="single" w:sz="4" w:space="0" w:color="auto"/>
            </w:tcBorders>
            <w:shd w:val="clear" w:color="auto" w:fill="auto"/>
            <w:noWrap/>
            <w:vAlign w:val="center"/>
          </w:tcPr>
          <w:p w14:paraId="32C59BDA" w14:textId="77777777" w:rsidR="000578DB" w:rsidRPr="00CF57B4" w:rsidRDefault="000578DB" w:rsidP="00CE2B49">
            <w:pPr>
              <w:jc w:val="both"/>
              <w:rPr>
                <w:rFonts w:ascii="Arial Narrow" w:hAnsi="Arial Narrow"/>
                <w:lang w:val="es-CO"/>
              </w:rPr>
            </w:pPr>
            <w:r w:rsidRPr="00CF57B4">
              <w:rPr>
                <w:rFonts w:ascii="Arial Narrow" w:hAnsi="Arial Narrow"/>
                <w:lang w:val="es-CO"/>
              </w:rPr>
              <w:t>1</w:t>
            </w:r>
          </w:p>
        </w:tc>
        <w:tc>
          <w:tcPr>
            <w:tcW w:w="1142" w:type="dxa"/>
            <w:tcBorders>
              <w:top w:val="nil"/>
              <w:left w:val="nil"/>
              <w:bottom w:val="single" w:sz="4" w:space="0" w:color="auto"/>
              <w:right w:val="single" w:sz="4" w:space="0" w:color="auto"/>
            </w:tcBorders>
            <w:shd w:val="clear" w:color="auto" w:fill="auto"/>
            <w:noWrap/>
            <w:vAlign w:val="center"/>
          </w:tcPr>
          <w:p w14:paraId="61F8DA54" w14:textId="77777777" w:rsidR="000578DB" w:rsidRPr="00CF57B4" w:rsidRDefault="000578DB" w:rsidP="00CE2B49">
            <w:pPr>
              <w:jc w:val="both"/>
              <w:rPr>
                <w:rFonts w:ascii="Arial Narrow" w:hAnsi="Arial Narrow"/>
                <w:lang w:val="es-CO"/>
              </w:rPr>
            </w:pPr>
            <w:r w:rsidRPr="00CF57B4">
              <w:rPr>
                <w:rFonts w:ascii="Arial Narrow" w:hAnsi="Arial Narrow"/>
                <w:lang w:val="es-CO"/>
              </w:rPr>
              <w:t>4 GB</w:t>
            </w:r>
          </w:p>
        </w:tc>
      </w:tr>
      <w:tr w:rsidR="000578DB" w:rsidRPr="00CF57B4" w14:paraId="751AD17A" w14:textId="77777777" w:rsidTr="00CE2B49">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58F6BC3" w14:textId="77777777" w:rsidR="000578DB" w:rsidRPr="00CF57B4" w:rsidRDefault="000578DB" w:rsidP="00CE2B49">
            <w:pPr>
              <w:ind w:left="708"/>
              <w:jc w:val="both"/>
              <w:rPr>
                <w:rFonts w:ascii="Arial Narrow" w:hAnsi="Arial Narrow"/>
                <w:lang w:val="es-CO"/>
              </w:rPr>
            </w:pPr>
            <w:r w:rsidRPr="00CF57B4">
              <w:rPr>
                <w:rFonts w:ascii="Arial Narrow" w:hAnsi="Arial Narrow"/>
                <w:lang w:val="es-CO"/>
              </w:rPr>
              <w:t>6</w:t>
            </w:r>
          </w:p>
        </w:tc>
        <w:tc>
          <w:tcPr>
            <w:tcW w:w="638" w:type="dxa"/>
            <w:tcBorders>
              <w:top w:val="nil"/>
              <w:left w:val="nil"/>
              <w:bottom w:val="single" w:sz="4" w:space="0" w:color="auto"/>
              <w:right w:val="single" w:sz="4" w:space="0" w:color="auto"/>
            </w:tcBorders>
            <w:shd w:val="clear" w:color="auto" w:fill="auto"/>
            <w:noWrap/>
            <w:vAlign w:val="center"/>
            <w:hideMark/>
          </w:tcPr>
          <w:p w14:paraId="6A25B8CE" w14:textId="77777777" w:rsidR="000578DB" w:rsidRPr="00CF57B4" w:rsidRDefault="000578DB" w:rsidP="00CE2B49">
            <w:pPr>
              <w:jc w:val="both"/>
              <w:rPr>
                <w:rFonts w:ascii="Arial Narrow" w:hAnsi="Arial Narrow"/>
                <w:lang w:val="es-CO"/>
              </w:rPr>
            </w:pPr>
            <w:r w:rsidRPr="00CF57B4">
              <w:rPr>
                <w:rFonts w:ascii="Arial Narrow" w:hAnsi="Arial Narrow"/>
                <w:lang w:val="es-CO"/>
              </w:rPr>
              <w:t xml:space="preserve"> 1</w:t>
            </w:r>
          </w:p>
        </w:tc>
        <w:tc>
          <w:tcPr>
            <w:tcW w:w="1142" w:type="dxa"/>
            <w:tcBorders>
              <w:top w:val="nil"/>
              <w:left w:val="nil"/>
              <w:bottom w:val="single" w:sz="4" w:space="0" w:color="auto"/>
              <w:right w:val="single" w:sz="4" w:space="0" w:color="auto"/>
            </w:tcBorders>
            <w:shd w:val="clear" w:color="auto" w:fill="auto"/>
            <w:noWrap/>
            <w:vAlign w:val="center"/>
            <w:hideMark/>
          </w:tcPr>
          <w:p w14:paraId="442FB40B" w14:textId="77777777" w:rsidR="000578DB" w:rsidRPr="00CF57B4" w:rsidRDefault="000578DB" w:rsidP="00CE2B49">
            <w:pPr>
              <w:jc w:val="both"/>
              <w:rPr>
                <w:rFonts w:ascii="Arial Narrow" w:hAnsi="Arial Narrow"/>
                <w:lang w:val="es-CO"/>
              </w:rPr>
            </w:pPr>
            <w:r w:rsidRPr="00CF57B4">
              <w:rPr>
                <w:rFonts w:ascii="Arial Narrow" w:hAnsi="Arial Narrow"/>
                <w:lang w:val="es-CO"/>
              </w:rPr>
              <w:t>2 GB</w:t>
            </w:r>
          </w:p>
        </w:tc>
      </w:tr>
    </w:tbl>
    <w:p w14:paraId="20E31A1A" w14:textId="77777777" w:rsidR="000578DB" w:rsidRPr="00CF57B4" w:rsidRDefault="000578DB" w:rsidP="000578DB">
      <w:pPr>
        <w:ind w:left="708"/>
        <w:jc w:val="both"/>
        <w:rPr>
          <w:rFonts w:ascii="Arial Narrow" w:hAnsi="Arial Narrow"/>
          <w:lang w:val="es-CO"/>
        </w:rPr>
      </w:pPr>
    </w:p>
    <w:p w14:paraId="436D16C3" w14:textId="77777777" w:rsidR="000578DB" w:rsidRPr="007C1281" w:rsidRDefault="000578DB" w:rsidP="000578DB">
      <w:pPr>
        <w:jc w:val="both"/>
        <w:rPr>
          <w:rFonts w:ascii="Arial Narrow" w:hAnsi="Arial Narrow"/>
          <w:sz w:val="22"/>
          <w:szCs w:val="22"/>
        </w:rPr>
      </w:pPr>
      <w:r w:rsidRPr="007C1281">
        <w:rPr>
          <w:rFonts w:ascii="Arial Narrow" w:hAnsi="Arial Narrow"/>
          <w:sz w:val="22"/>
          <w:szCs w:val="22"/>
        </w:rPr>
        <w:t>Los servicios se deben suministrar a los contenidos y aplicaciones que se alojen en la nube y los sitios Web de la entidad en ambiente de desarrollo, pruebas y producción que se listan a continuación:</w:t>
      </w:r>
    </w:p>
    <w:p w14:paraId="4B0EFCF9" w14:textId="77777777" w:rsidR="000578DB" w:rsidRPr="007C1281" w:rsidRDefault="000578DB" w:rsidP="000578DB">
      <w:pPr>
        <w:jc w:val="both"/>
        <w:rPr>
          <w:rFonts w:ascii="Arial Narrow" w:hAnsi="Arial Narrow"/>
          <w:sz w:val="22"/>
          <w:szCs w:val="22"/>
        </w:rPr>
      </w:pPr>
    </w:p>
    <w:p w14:paraId="190BB6E6" w14:textId="77777777" w:rsidR="000578DB" w:rsidRPr="007C1281" w:rsidRDefault="000578DB" w:rsidP="000578DB">
      <w:pPr>
        <w:jc w:val="both"/>
        <w:rPr>
          <w:rFonts w:ascii="Arial Narrow" w:hAnsi="Arial Narrow"/>
          <w:b/>
          <w:sz w:val="22"/>
          <w:szCs w:val="22"/>
        </w:rPr>
      </w:pPr>
    </w:p>
    <w:p w14:paraId="7174523E" w14:textId="77777777" w:rsidR="000578DB" w:rsidRPr="007C1281" w:rsidRDefault="000578DB" w:rsidP="000578DB">
      <w:pPr>
        <w:ind w:left="708"/>
        <w:jc w:val="both"/>
        <w:rPr>
          <w:rFonts w:ascii="Arial Narrow" w:hAnsi="Arial Narrow"/>
          <w:b/>
          <w:sz w:val="22"/>
          <w:szCs w:val="22"/>
          <w:lang w:val="es-CO"/>
        </w:rPr>
      </w:pPr>
      <w:r w:rsidRPr="007C1281">
        <w:rPr>
          <w:rFonts w:ascii="Arial Narrow" w:hAnsi="Arial Narrow"/>
          <w:b/>
          <w:sz w:val="22"/>
          <w:szCs w:val="22"/>
          <w:lang w:val="es-CO"/>
        </w:rPr>
        <w:t>Servicio de Monitoreo de Aplicaciones</w:t>
      </w:r>
    </w:p>
    <w:p w14:paraId="168419AD" w14:textId="77777777" w:rsidR="000578DB" w:rsidRPr="007C1281" w:rsidRDefault="000578DB" w:rsidP="000578DB">
      <w:pPr>
        <w:ind w:left="708"/>
        <w:jc w:val="both"/>
        <w:rPr>
          <w:rFonts w:ascii="Arial Narrow" w:hAnsi="Arial Narrow"/>
          <w:sz w:val="22"/>
          <w:szCs w:val="22"/>
          <w:lang w:val="es-CO"/>
        </w:rPr>
      </w:pPr>
      <w:r w:rsidRPr="007C1281">
        <w:rPr>
          <w:rFonts w:ascii="Arial Narrow" w:hAnsi="Arial Narrow"/>
          <w:sz w:val="22"/>
          <w:szCs w:val="22"/>
          <w:lang w:val="es-CO"/>
        </w:rPr>
        <w:t>Se cuenta con un servicio de monitoreo que entrega los siguientes indicadores por cada aplicación:</w:t>
      </w:r>
    </w:p>
    <w:p w14:paraId="64D9ACC8" w14:textId="77777777" w:rsidR="000578DB" w:rsidRPr="007C1281" w:rsidRDefault="000578DB" w:rsidP="003F5C2F">
      <w:pPr>
        <w:numPr>
          <w:ilvl w:val="0"/>
          <w:numId w:val="14"/>
        </w:numPr>
        <w:spacing w:line="259" w:lineRule="auto"/>
        <w:jc w:val="both"/>
        <w:rPr>
          <w:rFonts w:ascii="Arial Narrow" w:hAnsi="Arial Narrow"/>
          <w:sz w:val="22"/>
          <w:szCs w:val="22"/>
          <w:lang w:val="es-CO"/>
        </w:rPr>
      </w:pPr>
      <w:r w:rsidRPr="007C1281">
        <w:rPr>
          <w:rFonts w:ascii="Arial Narrow" w:hAnsi="Arial Narrow"/>
          <w:sz w:val="22"/>
          <w:szCs w:val="22"/>
          <w:lang w:val="es-CO"/>
        </w:rPr>
        <w:t>Tiempo de Respuesta de la aplicación</w:t>
      </w:r>
    </w:p>
    <w:p w14:paraId="0DC65192" w14:textId="77777777" w:rsidR="000578DB" w:rsidRPr="007C1281" w:rsidRDefault="000578DB" w:rsidP="003F5C2F">
      <w:pPr>
        <w:numPr>
          <w:ilvl w:val="0"/>
          <w:numId w:val="14"/>
        </w:numPr>
        <w:spacing w:line="259" w:lineRule="auto"/>
        <w:jc w:val="both"/>
        <w:rPr>
          <w:rFonts w:ascii="Arial Narrow" w:hAnsi="Arial Narrow"/>
          <w:sz w:val="22"/>
          <w:szCs w:val="22"/>
          <w:lang w:val="es-CO"/>
        </w:rPr>
      </w:pPr>
      <w:r w:rsidRPr="007C1281">
        <w:rPr>
          <w:rFonts w:ascii="Arial Narrow" w:hAnsi="Arial Narrow"/>
          <w:sz w:val="22"/>
          <w:szCs w:val="22"/>
          <w:lang w:val="es-CO"/>
        </w:rPr>
        <w:t>Transacciones que toman mayor tiempo</w:t>
      </w:r>
    </w:p>
    <w:p w14:paraId="0C340A82" w14:textId="77777777" w:rsidR="000578DB" w:rsidRPr="007C1281" w:rsidRDefault="000578DB" w:rsidP="003F5C2F">
      <w:pPr>
        <w:numPr>
          <w:ilvl w:val="0"/>
          <w:numId w:val="14"/>
        </w:numPr>
        <w:spacing w:line="259" w:lineRule="auto"/>
        <w:jc w:val="both"/>
        <w:rPr>
          <w:rFonts w:ascii="Arial Narrow" w:hAnsi="Arial Narrow"/>
          <w:sz w:val="22"/>
          <w:szCs w:val="22"/>
          <w:lang w:val="es-CO"/>
        </w:rPr>
      </w:pPr>
      <w:r w:rsidRPr="007C1281">
        <w:rPr>
          <w:rFonts w:ascii="Arial Narrow" w:hAnsi="Arial Narrow"/>
          <w:sz w:val="22"/>
          <w:szCs w:val="22"/>
          <w:lang w:val="es-CO"/>
        </w:rPr>
        <w:t>Histograma de respuesta transaccional</w:t>
      </w:r>
    </w:p>
    <w:p w14:paraId="4383E71B" w14:textId="77777777" w:rsidR="000578DB" w:rsidRPr="007C1281" w:rsidRDefault="000578DB" w:rsidP="003F5C2F">
      <w:pPr>
        <w:numPr>
          <w:ilvl w:val="0"/>
          <w:numId w:val="14"/>
        </w:numPr>
        <w:spacing w:line="259" w:lineRule="auto"/>
        <w:jc w:val="both"/>
        <w:rPr>
          <w:rFonts w:ascii="Arial Narrow" w:hAnsi="Arial Narrow"/>
          <w:sz w:val="22"/>
          <w:szCs w:val="22"/>
          <w:lang w:val="es-CO"/>
        </w:rPr>
      </w:pPr>
      <w:r w:rsidRPr="007C1281">
        <w:rPr>
          <w:rFonts w:ascii="Arial Narrow" w:hAnsi="Arial Narrow"/>
          <w:sz w:val="22"/>
          <w:szCs w:val="22"/>
          <w:lang w:val="es-CO"/>
        </w:rPr>
        <w:t>Detalle de las transacciones</w:t>
      </w:r>
    </w:p>
    <w:p w14:paraId="3645D465" w14:textId="77777777" w:rsidR="000578DB" w:rsidRPr="007C1281" w:rsidRDefault="000578DB" w:rsidP="003F5C2F">
      <w:pPr>
        <w:numPr>
          <w:ilvl w:val="0"/>
          <w:numId w:val="14"/>
        </w:numPr>
        <w:spacing w:line="259" w:lineRule="auto"/>
        <w:jc w:val="both"/>
        <w:rPr>
          <w:rFonts w:ascii="Arial Narrow" w:hAnsi="Arial Narrow"/>
          <w:sz w:val="22"/>
          <w:szCs w:val="22"/>
          <w:lang w:val="es-CO"/>
        </w:rPr>
      </w:pPr>
      <w:r w:rsidRPr="007C1281">
        <w:rPr>
          <w:rFonts w:ascii="Arial Narrow" w:hAnsi="Arial Narrow"/>
          <w:sz w:val="22"/>
          <w:szCs w:val="22"/>
          <w:lang w:val="es-CO"/>
        </w:rPr>
        <w:t>Mapa de aplicaciones</w:t>
      </w:r>
    </w:p>
    <w:p w14:paraId="2FF1FB83" w14:textId="77777777" w:rsidR="000578DB" w:rsidRPr="007C1281" w:rsidRDefault="000578DB" w:rsidP="003F5C2F">
      <w:pPr>
        <w:numPr>
          <w:ilvl w:val="0"/>
          <w:numId w:val="14"/>
        </w:numPr>
        <w:spacing w:line="259" w:lineRule="auto"/>
        <w:jc w:val="both"/>
        <w:rPr>
          <w:rFonts w:ascii="Arial Narrow" w:hAnsi="Arial Narrow"/>
          <w:sz w:val="22"/>
          <w:szCs w:val="22"/>
          <w:lang w:val="es-CO"/>
        </w:rPr>
      </w:pPr>
      <w:r w:rsidRPr="007C1281">
        <w:rPr>
          <w:rFonts w:ascii="Arial Narrow" w:hAnsi="Arial Narrow"/>
          <w:sz w:val="22"/>
          <w:szCs w:val="22"/>
          <w:lang w:val="es-CO"/>
        </w:rPr>
        <w:t>Acceso a API para desarrollo</w:t>
      </w:r>
    </w:p>
    <w:p w14:paraId="714A9BBE" w14:textId="77777777" w:rsidR="000578DB" w:rsidRPr="007C1281" w:rsidRDefault="000578DB" w:rsidP="000578DB">
      <w:pPr>
        <w:ind w:left="708"/>
        <w:jc w:val="both"/>
        <w:rPr>
          <w:rFonts w:ascii="Arial Narrow" w:hAnsi="Arial Narrow"/>
          <w:b/>
          <w:sz w:val="22"/>
          <w:szCs w:val="22"/>
          <w:lang w:val="es-CO"/>
        </w:rPr>
      </w:pPr>
    </w:p>
    <w:p w14:paraId="5645A8FB" w14:textId="64DF7161" w:rsidR="000578DB" w:rsidRDefault="000578DB" w:rsidP="000578DB">
      <w:pPr>
        <w:ind w:left="708"/>
        <w:jc w:val="both"/>
        <w:rPr>
          <w:rFonts w:ascii="Arial Narrow" w:hAnsi="Arial Narrow"/>
          <w:b/>
          <w:sz w:val="22"/>
          <w:szCs w:val="22"/>
          <w:lang w:val="es-CO"/>
        </w:rPr>
      </w:pPr>
      <w:r w:rsidRPr="007C1281">
        <w:rPr>
          <w:rFonts w:ascii="Arial Narrow" w:hAnsi="Arial Narrow"/>
          <w:b/>
          <w:sz w:val="22"/>
          <w:szCs w:val="22"/>
          <w:lang w:val="es-CO"/>
        </w:rPr>
        <w:t>Servicio de Administración de Código Fuente</w:t>
      </w:r>
    </w:p>
    <w:p w14:paraId="6B0D86DA" w14:textId="77777777" w:rsidR="005E6E87" w:rsidRPr="007C1281" w:rsidRDefault="005E6E87" w:rsidP="000578DB">
      <w:pPr>
        <w:ind w:left="708"/>
        <w:jc w:val="both"/>
        <w:rPr>
          <w:rFonts w:ascii="Arial Narrow" w:hAnsi="Arial Narrow"/>
          <w:b/>
          <w:sz w:val="22"/>
          <w:szCs w:val="22"/>
          <w:lang w:val="es-CO"/>
        </w:rPr>
      </w:pPr>
    </w:p>
    <w:p w14:paraId="497080D2" w14:textId="08CD22C6" w:rsidR="000578DB" w:rsidRDefault="000578DB" w:rsidP="000578DB">
      <w:pPr>
        <w:ind w:left="708"/>
        <w:jc w:val="both"/>
        <w:rPr>
          <w:rFonts w:ascii="Arial Narrow" w:hAnsi="Arial Narrow"/>
          <w:sz w:val="22"/>
          <w:szCs w:val="22"/>
          <w:lang w:val="es-CO"/>
        </w:rPr>
      </w:pPr>
      <w:r w:rsidRPr="007C1281">
        <w:rPr>
          <w:rFonts w:ascii="Arial Narrow" w:hAnsi="Arial Narrow"/>
          <w:sz w:val="22"/>
          <w:szCs w:val="22"/>
          <w:lang w:val="es-CO"/>
        </w:rPr>
        <w:t>Se cuenta con un repositorio de código fuente que permite un control de versiones distribuido realizando pull y commit para diferentes branch.</w:t>
      </w:r>
    </w:p>
    <w:p w14:paraId="40BBA88C" w14:textId="77777777" w:rsidR="005E6E87" w:rsidRPr="007C1281" w:rsidRDefault="005E6E87" w:rsidP="000578DB">
      <w:pPr>
        <w:ind w:left="708"/>
        <w:jc w:val="both"/>
        <w:rPr>
          <w:rFonts w:ascii="Arial Narrow" w:hAnsi="Arial Narrow"/>
          <w:sz w:val="22"/>
          <w:szCs w:val="22"/>
          <w:lang w:val="es-CO"/>
        </w:rPr>
      </w:pPr>
    </w:p>
    <w:p w14:paraId="7C0AD7BF" w14:textId="77777777" w:rsidR="000578DB" w:rsidRPr="007C1281" w:rsidRDefault="000578DB" w:rsidP="000578DB">
      <w:pPr>
        <w:ind w:left="708"/>
        <w:jc w:val="both"/>
        <w:rPr>
          <w:rFonts w:ascii="Arial Narrow" w:hAnsi="Arial Narrow"/>
          <w:b/>
          <w:sz w:val="22"/>
          <w:szCs w:val="22"/>
          <w:lang w:val="es-CO"/>
        </w:rPr>
      </w:pPr>
      <w:r w:rsidRPr="007C1281">
        <w:rPr>
          <w:rFonts w:ascii="Arial Narrow" w:hAnsi="Arial Narrow"/>
          <w:b/>
          <w:sz w:val="22"/>
          <w:szCs w:val="22"/>
          <w:lang w:val="es-CO"/>
        </w:rPr>
        <w:t>Servicio de almacenamiento</w:t>
      </w:r>
    </w:p>
    <w:p w14:paraId="4703A3F6" w14:textId="39F4A4D3" w:rsidR="000578DB" w:rsidRPr="007C1281" w:rsidRDefault="000578DB" w:rsidP="000578DB">
      <w:pPr>
        <w:ind w:left="708"/>
        <w:jc w:val="both"/>
        <w:rPr>
          <w:rFonts w:ascii="Arial Narrow" w:hAnsi="Arial Narrow"/>
          <w:sz w:val="22"/>
          <w:szCs w:val="22"/>
          <w:lang w:val="es-CO"/>
        </w:rPr>
      </w:pPr>
      <w:r w:rsidRPr="007C1281">
        <w:rPr>
          <w:rFonts w:ascii="Arial Narrow" w:hAnsi="Arial Narrow"/>
          <w:sz w:val="22"/>
          <w:szCs w:val="22"/>
          <w:lang w:val="es-CO"/>
        </w:rPr>
        <w:t>Se cuenta con 60 TB almacenados segmentados lógicamente en buckets que permiten su publicación vía web sin necesidad de servidores adicionales.</w:t>
      </w:r>
    </w:p>
    <w:p w14:paraId="796407EB" w14:textId="77777777" w:rsidR="005E6E87" w:rsidRPr="007C1281" w:rsidRDefault="005E6E87" w:rsidP="000578DB">
      <w:pPr>
        <w:ind w:left="708"/>
        <w:jc w:val="both"/>
        <w:rPr>
          <w:rFonts w:ascii="Arial Narrow" w:hAnsi="Arial Narrow"/>
          <w:sz w:val="22"/>
          <w:szCs w:val="22"/>
          <w:lang w:val="es-CO"/>
        </w:rPr>
      </w:pPr>
    </w:p>
    <w:p w14:paraId="71B5EBA8" w14:textId="77777777" w:rsidR="000578DB" w:rsidRPr="007C1281" w:rsidRDefault="000578DB" w:rsidP="000578DB">
      <w:pPr>
        <w:ind w:left="708"/>
        <w:jc w:val="both"/>
        <w:rPr>
          <w:rFonts w:ascii="Arial Narrow" w:hAnsi="Arial Narrow"/>
          <w:b/>
          <w:sz w:val="22"/>
          <w:szCs w:val="22"/>
          <w:lang w:val="es-CO"/>
        </w:rPr>
      </w:pPr>
      <w:r w:rsidRPr="007C1281">
        <w:rPr>
          <w:rFonts w:ascii="Arial Narrow" w:hAnsi="Arial Narrow"/>
          <w:b/>
          <w:sz w:val="22"/>
          <w:szCs w:val="22"/>
          <w:lang w:val="es-CO"/>
        </w:rPr>
        <w:t>Servicio de seguridad</w:t>
      </w:r>
    </w:p>
    <w:p w14:paraId="6B1E7D52" w14:textId="58BD4DAB" w:rsidR="000578DB" w:rsidRPr="007C1281" w:rsidRDefault="000578DB" w:rsidP="000578DB">
      <w:pPr>
        <w:ind w:left="708"/>
        <w:jc w:val="both"/>
        <w:rPr>
          <w:rFonts w:ascii="Arial Narrow" w:hAnsi="Arial Narrow"/>
          <w:sz w:val="22"/>
          <w:szCs w:val="22"/>
          <w:lang w:val="es-CO"/>
        </w:rPr>
      </w:pPr>
      <w:r w:rsidRPr="007C1281">
        <w:rPr>
          <w:rFonts w:ascii="Arial Narrow" w:hAnsi="Arial Narrow"/>
          <w:sz w:val="22"/>
          <w:szCs w:val="22"/>
          <w:lang w:val="es-CO"/>
        </w:rPr>
        <w:t>Como medida preventiva y correctiva a los inconvenientes a nivel de seguridad que generan indisponibilidad de los servicios antes mencionados, producto de los ataques informáticos realizados por parte de comunidades dedicadas y expertas en esas actividades, se cuenta con un servicio de aseguramiento en la nube incluida su administración, para los sitios web que tiene la entidad alojados en la nube de Amazon, mediante un sistema que actúa como filtro, aplicando un conjunto de reglas a solicitudes HTTP y similares. Estas reglas están definidas para cubrir ataques informáticos comunes como cross-site scripting (XSS), SQL injection, DDosAttacks, entre otros, así como el mantenimiento, actualizaciones del servicio y la personalización de reglas dependiendo de la aplicación para identificar y bloquear los ataques informáticos, este servicio incluye:</w:t>
      </w:r>
    </w:p>
    <w:p w14:paraId="71597E7F" w14:textId="77777777" w:rsidR="005E6E87" w:rsidRPr="007C1281" w:rsidRDefault="005E6E87" w:rsidP="000578DB">
      <w:pPr>
        <w:ind w:left="708"/>
        <w:jc w:val="both"/>
        <w:rPr>
          <w:rFonts w:ascii="Arial Narrow" w:hAnsi="Arial Narrow"/>
          <w:sz w:val="22"/>
          <w:szCs w:val="22"/>
          <w:lang w:val="es-CO"/>
        </w:rPr>
      </w:pPr>
    </w:p>
    <w:p w14:paraId="0BBAA535" w14:textId="77777777" w:rsidR="000578DB" w:rsidRPr="007C1281" w:rsidRDefault="000578DB" w:rsidP="000578DB">
      <w:pPr>
        <w:ind w:left="708"/>
        <w:jc w:val="both"/>
        <w:rPr>
          <w:rFonts w:ascii="Arial Narrow" w:hAnsi="Arial Narrow"/>
          <w:sz w:val="22"/>
          <w:szCs w:val="22"/>
          <w:lang w:val="es-CO"/>
        </w:rPr>
      </w:pPr>
      <w:r w:rsidRPr="007C1281">
        <w:rPr>
          <w:rFonts w:ascii="Arial Narrow" w:hAnsi="Arial Narrow"/>
          <w:b/>
          <w:sz w:val="22"/>
          <w:szCs w:val="22"/>
          <w:lang w:val="es-CO"/>
        </w:rPr>
        <w:t>Requerimientos generales:</w:t>
      </w:r>
    </w:p>
    <w:p w14:paraId="1260A3D2" w14:textId="77777777" w:rsidR="000578DB" w:rsidRPr="007C1281" w:rsidRDefault="000578DB" w:rsidP="003F5C2F">
      <w:pPr>
        <w:numPr>
          <w:ilvl w:val="0"/>
          <w:numId w:val="18"/>
        </w:numPr>
        <w:spacing w:line="259" w:lineRule="auto"/>
        <w:jc w:val="both"/>
        <w:rPr>
          <w:rFonts w:ascii="Arial Narrow" w:hAnsi="Arial Narrow"/>
          <w:sz w:val="22"/>
          <w:szCs w:val="22"/>
          <w:lang w:val="es-CO"/>
        </w:rPr>
      </w:pPr>
      <w:r w:rsidRPr="007C1281">
        <w:rPr>
          <w:rFonts w:ascii="Arial Narrow" w:hAnsi="Arial Narrow"/>
          <w:sz w:val="22"/>
          <w:szCs w:val="22"/>
          <w:lang w:val="es-CO"/>
        </w:rPr>
        <w:t>Servicio alojado en la nube</w:t>
      </w:r>
    </w:p>
    <w:p w14:paraId="2079604B" w14:textId="77777777" w:rsidR="000578DB" w:rsidRPr="007C1281" w:rsidRDefault="000578DB" w:rsidP="003F5C2F">
      <w:pPr>
        <w:numPr>
          <w:ilvl w:val="0"/>
          <w:numId w:val="18"/>
        </w:numPr>
        <w:spacing w:line="259" w:lineRule="auto"/>
        <w:jc w:val="both"/>
        <w:rPr>
          <w:rFonts w:ascii="Arial Narrow" w:hAnsi="Arial Narrow"/>
          <w:sz w:val="22"/>
          <w:szCs w:val="22"/>
          <w:lang w:val="es-CO"/>
        </w:rPr>
      </w:pPr>
      <w:r w:rsidRPr="007C1281">
        <w:rPr>
          <w:rFonts w:ascii="Arial Narrow" w:hAnsi="Arial Narrow"/>
          <w:sz w:val="22"/>
          <w:szCs w:val="22"/>
          <w:lang w:val="es-CO"/>
        </w:rPr>
        <w:t>Throughput: 200 Mbps</w:t>
      </w:r>
    </w:p>
    <w:p w14:paraId="6B6FEF24" w14:textId="77777777" w:rsidR="000578DB" w:rsidRPr="007C1281" w:rsidRDefault="000578DB" w:rsidP="003F5C2F">
      <w:pPr>
        <w:numPr>
          <w:ilvl w:val="0"/>
          <w:numId w:val="18"/>
        </w:numPr>
        <w:spacing w:line="259" w:lineRule="auto"/>
        <w:jc w:val="both"/>
        <w:rPr>
          <w:rFonts w:ascii="Arial Narrow" w:hAnsi="Arial Narrow"/>
          <w:sz w:val="22"/>
          <w:szCs w:val="22"/>
          <w:lang w:val="es-CO"/>
        </w:rPr>
      </w:pPr>
      <w:r w:rsidRPr="007C1281">
        <w:rPr>
          <w:rFonts w:ascii="Arial Narrow" w:hAnsi="Arial Narrow"/>
          <w:sz w:val="22"/>
          <w:szCs w:val="22"/>
          <w:lang w:val="es-CO"/>
        </w:rPr>
        <w:t>HTTP Conexiones por segundo: 7000</w:t>
      </w:r>
    </w:p>
    <w:p w14:paraId="4036265F" w14:textId="77777777" w:rsidR="000578DB" w:rsidRPr="007C1281" w:rsidRDefault="000578DB" w:rsidP="003F5C2F">
      <w:pPr>
        <w:numPr>
          <w:ilvl w:val="0"/>
          <w:numId w:val="18"/>
        </w:numPr>
        <w:spacing w:line="259" w:lineRule="auto"/>
        <w:jc w:val="both"/>
        <w:rPr>
          <w:rFonts w:ascii="Arial Narrow" w:hAnsi="Arial Narrow"/>
          <w:sz w:val="22"/>
          <w:szCs w:val="22"/>
          <w:lang w:val="es-CO"/>
        </w:rPr>
      </w:pPr>
      <w:r w:rsidRPr="007C1281">
        <w:rPr>
          <w:rFonts w:ascii="Arial Narrow" w:hAnsi="Arial Narrow"/>
          <w:sz w:val="22"/>
          <w:szCs w:val="22"/>
          <w:lang w:val="es-CO"/>
        </w:rPr>
        <w:t>HTTPS Solicitudes por segundo: 7000</w:t>
      </w:r>
    </w:p>
    <w:p w14:paraId="786AF2BC" w14:textId="77777777" w:rsidR="000578DB" w:rsidRPr="007C1281" w:rsidRDefault="000578DB" w:rsidP="000578DB">
      <w:pPr>
        <w:ind w:left="2520"/>
        <w:jc w:val="both"/>
        <w:rPr>
          <w:rFonts w:ascii="Arial Narrow" w:hAnsi="Arial Narrow"/>
          <w:sz w:val="22"/>
          <w:szCs w:val="22"/>
          <w:lang w:val="es-CO"/>
        </w:rPr>
      </w:pPr>
    </w:p>
    <w:p w14:paraId="39EF098A" w14:textId="77777777" w:rsidR="000578DB" w:rsidRPr="007C1281" w:rsidRDefault="000578DB" w:rsidP="000578DB">
      <w:pPr>
        <w:ind w:left="708"/>
        <w:jc w:val="both"/>
        <w:rPr>
          <w:rFonts w:ascii="Arial Narrow" w:hAnsi="Arial Narrow"/>
          <w:sz w:val="22"/>
          <w:szCs w:val="22"/>
          <w:lang w:val="es-CO"/>
        </w:rPr>
      </w:pPr>
      <w:r w:rsidRPr="007C1281">
        <w:rPr>
          <w:rFonts w:ascii="Arial Narrow" w:hAnsi="Arial Narrow"/>
          <w:b/>
          <w:sz w:val="22"/>
          <w:szCs w:val="22"/>
          <w:lang w:val="es-CO"/>
        </w:rPr>
        <w:t>Capacidades técnicas:</w:t>
      </w:r>
    </w:p>
    <w:p w14:paraId="224DB4B2" w14:textId="77777777" w:rsidR="000578DB" w:rsidRPr="007C1281" w:rsidRDefault="000578DB" w:rsidP="003F5C2F">
      <w:pPr>
        <w:numPr>
          <w:ilvl w:val="0"/>
          <w:numId w:val="17"/>
        </w:numPr>
        <w:spacing w:line="259" w:lineRule="auto"/>
        <w:jc w:val="both"/>
        <w:rPr>
          <w:rFonts w:ascii="Arial Narrow" w:hAnsi="Arial Narrow"/>
          <w:sz w:val="22"/>
          <w:szCs w:val="22"/>
          <w:lang w:val="es-CO"/>
        </w:rPr>
      </w:pPr>
      <w:r w:rsidRPr="007C1281">
        <w:rPr>
          <w:rFonts w:ascii="Arial Narrow" w:hAnsi="Arial Narrow"/>
          <w:sz w:val="22"/>
          <w:szCs w:val="22"/>
          <w:lang w:val="es-CO"/>
        </w:rPr>
        <w:t>Control de respuesta</w:t>
      </w:r>
    </w:p>
    <w:p w14:paraId="1A19E808" w14:textId="77777777" w:rsidR="000578DB" w:rsidRPr="007C1281" w:rsidRDefault="000578DB" w:rsidP="003F5C2F">
      <w:pPr>
        <w:numPr>
          <w:ilvl w:val="0"/>
          <w:numId w:val="17"/>
        </w:numPr>
        <w:spacing w:line="259" w:lineRule="auto"/>
        <w:jc w:val="both"/>
        <w:rPr>
          <w:rFonts w:ascii="Arial Narrow" w:hAnsi="Arial Narrow"/>
          <w:sz w:val="22"/>
          <w:szCs w:val="22"/>
          <w:lang w:val="es-CO"/>
        </w:rPr>
      </w:pPr>
      <w:r w:rsidRPr="007C1281">
        <w:rPr>
          <w:rFonts w:ascii="Arial Narrow" w:hAnsi="Arial Narrow"/>
          <w:sz w:val="22"/>
          <w:szCs w:val="22"/>
          <w:lang w:val="es-CO"/>
        </w:rPr>
        <w:t>Protección a los datos salientes y entrantes</w:t>
      </w:r>
    </w:p>
    <w:p w14:paraId="6EE74CCD" w14:textId="77777777" w:rsidR="000578DB" w:rsidRPr="007C1281" w:rsidRDefault="000578DB" w:rsidP="003F5C2F">
      <w:pPr>
        <w:numPr>
          <w:ilvl w:val="0"/>
          <w:numId w:val="17"/>
        </w:numPr>
        <w:spacing w:line="259" w:lineRule="auto"/>
        <w:jc w:val="both"/>
        <w:rPr>
          <w:rFonts w:ascii="Arial Narrow" w:hAnsi="Arial Narrow"/>
          <w:sz w:val="22"/>
          <w:szCs w:val="22"/>
          <w:lang w:val="es-CO"/>
        </w:rPr>
      </w:pPr>
      <w:r w:rsidRPr="007C1281">
        <w:rPr>
          <w:rFonts w:ascii="Arial Narrow" w:hAnsi="Arial Narrow"/>
          <w:sz w:val="22"/>
          <w:szCs w:val="22"/>
          <w:lang w:val="es-CO"/>
        </w:rPr>
        <w:t>Control de subida de archivos</w:t>
      </w:r>
    </w:p>
    <w:p w14:paraId="3A7A42C5" w14:textId="77777777" w:rsidR="000578DB" w:rsidRPr="007C1281" w:rsidRDefault="000578DB" w:rsidP="003F5C2F">
      <w:pPr>
        <w:numPr>
          <w:ilvl w:val="0"/>
          <w:numId w:val="17"/>
        </w:numPr>
        <w:spacing w:line="259" w:lineRule="auto"/>
        <w:jc w:val="both"/>
        <w:rPr>
          <w:rFonts w:ascii="Arial Narrow" w:hAnsi="Arial Narrow"/>
          <w:sz w:val="22"/>
          <w:szCs w:val="22"/>
          <w:lang w:val="es-CO"/>
        </w:rPr>
      </w:pPr>
      <w:r w:rsidRPr="007C1281">
        <w:rPr>
          <w:rFonts w:ascii="Arial Narrow" w:hAnsi="Arial Narrow"/>
          <w:sz w:val="22"/>
          <w:szCs w:val="22"/>
          <w:lang w:val="es-CO"/>
        </w:rPr>
        <w:t>Sobrecarga de SSL</w:t>
      </w:r>
    </w:p>
    <w:p w14:paraId="7F60416D" w14:textId="77777777" w:rsidR="000578DB" w:rsidRPr="007C1281" w:rsidRDefault="000578DB" w:rsidP="003F5C2F">
      <w:pPr>
        <w:numPr>
          <w:ilvl w:val="0"/>
          <w:numId w:val="17"/>
        </w:numPr>
        <w:spacing w:line="259" w:lineRule="auto"/>
        <w:jc w:val="both"/>
        <w:rPr>
          <w:rFonts w:ascii="Arial Narrow" w:hAnsi="Arial Narrow"/>
          <w:sz w:val="22"/>
          <w:szCs w:val="22"/>
          <w:lang w:val="es-CO"/>
        </w:rPr>
      </w:pPr>
      <w:r w:rsidRPr="007C1281">
        <w:rPr>
          <w:rFonts w:ascii="Arial Narrow" w:hAnsi="Arial Narrow"/>
          <w:sz w:val="22"/>
          <w:szCs w:val="22"/>
          <w:lang w:val="es-CO"/>
        </w:rPr>
        <w:t>Autenticación y autorización</w:t>
      </w:r>
    </w:p>
    <w:p w14:paraId="2ABAE5D7" w14:textId="77777777" w:rsidR="000578DB" w:rsidRPr="007C1281" w:rsidRDefault="000578DB" w:rsidP="003F5C2F">
      <w:pPr>
        <w:numPr>
          <w:ilvl w:val="0"/>
          <w:numId w:val="17"/>
        </w:numPr>
        <w:spacing w:line="259" w:lineRule="auto"/>
        <w:jc w:val="both"/>
        <w:rPr>
          <w:rFonts w:ascii="Arial Narrow" w:hAnsi="Arial Narrow"/>
          <w:sz w:val="22"/>
          <w:szCs w:val="22"/>
          <w:lang w:val="es-CO"/>
        </w:rPr>
      </w:pPr>
      <w:r w:rsidRPr="007C1281">
        <w:rPr>
          <w:rFonts w:ascii="Arial Narrow" w:hAnsi="Arial Narrow"/>
          <w:sz w:val="22"/>
          <w:szCs w:val="22"/>
          <w:lang w:val="es-CO"/>
        </w:rPr>
        <w:t>Debe venir integrado un escáner contra vulnerabilidades</w:t>
      </w:r>
    </w:p>
    <w:p w14:paraId="5F102AAB" w14:textId="77777777" w:rsidR="000578DB" w:rsidRPr="007C1281" w:rsidRDefault="000578DB" w:rsidP="003F5C2F">
      <w:pPr>
        <w:numPr>
          <w:ilvl w:val="0"/>
          <w:numId w:val="17"/>
        </w:numPr>
        <w:spacing w:line="259" w:lineRule="auto"/>
        <w:jc w:val="both"/>
        <w:rPr>
          <w:rFonts w:ascii="Arial Narrow" w:hAnsi="Arial Narrow"/>
          <w:sz w:val="22"/>
          <w:szCs w:val="22"/>
          <w:lang w:val="es-CO"/>
        </w:rPr>
      </w:pPr>
      <w:r w:rsidRPr="007C1281">
        <w:rPr>
          <w:rFonts w:ascii="Arial Narrow" w:hAnsi="Arial Narrow"/>
          <w:sz w:val="22"/>
          <w:szCs w:val="22"/>
          <w:lang w:val="es-CO"/>
        </w:rPr>
        <w:t>Protección contra ataques de negación de servicio</w:t>
      </w:r>
    </w:p>
    <w:p w14:paraId="0A41B97E" w14:textId="77777777" w:rsidR="000578DB" w:rsidRPr="007C1281" w:rsidRDefault="000578DB" w:rsidP="003F5C2F">
      <w:pPr>
        <w:numPr>
          <w:ilvl w:val="0"/>
          <w:numId w:val="17"/>
        </w:numPr>
        <w:spacing w:line="259" w:lineRule="auto"/>
        <w:jc w:val="both"/>
        <w:rPr>
          <w:rFonts w:ascii="Arial Narrow" w:hAnsi="Arial Narrow"/>
          <w:sz w:val="22"/>
          <w:szCs w:val="22"/>
          <w:lang w:val="es-CO"/>
        </w:rPr>
      </w:pPr>
      <w:r w:rsidRPr="007C1281">
        <w:rPr>
          <w:rFonts w:ascii="Arial Narrow" w:hAnsi="Arial Narrow"/>
          <w:sz w:val="22"/>
          <w:szCs w:val="22"/>
          <w:lang w:val="es-CO"/>
        </w:rPr>
        <w:t>Filtrado de puertos</w:t>
      </w:r>
    </w:p>
    <w:p w14:paraId="1675C24F" w14:textId="77777777" w:rsidR="000578DB" w:rsidRPr="007C1281" w:rsidRDefault="000578DB" w:rsidP="003F5C2F">
      <w:pPr>
        <w:numPr>
          <w:ilvl w:val="0"/>
          <w:numId w:val="17"/>
        </w:numPr>
        <w:spacing w:line="259" w:lineRule="auto"/>
        <w:jc w:val="both"/>
        <w:rPr>
          <w:rFonts w:ascii="Arial Narrow" w:hAnsi="Arial Narrow"/>
          <w:sz w:val="22"/>
          <w:szCs w:val="22"/>
          <w:lang w:val="es-CO"/>
        </w:rPr>
      </w:pPr>
      <w:r w:rsidRPr="007C1281">
        <w:rPr>
          <w:rFonts w:ascii="Arial Narrow" w:hAnsi="Arial Narrow"/>
          <w:sz w:val="22"/>
          <w:szCs w:val="22"/>
          <w:lang w:val="es-CO"/>
        </w:rPr>
        <w:t xml:space="preserve">Alta disponibilidad Activo/Pasivo </w:t>
      </w:r>
    </w:p>
    <w:p w14:paraId="3EAC18A1" w14:textId="77777777" w:rsidR="000578DB" w:rsidRPr="007C1281" w:rsidRDefault="000578DB" w:rsidP="003F5C2F">
      <w:pPr>
        <w:numPr>
          <w:ilvl w:val="0"/>
          <w:numId w:val="17"/>
        </w:numPr>
        <w:spacing w:line="259" w:lineRule="auto"/>
        <w:jc w:val="both"/>
        <w:rPr>
          <w:rFonts w:ascii="Arial Narrow" w:hAnsi="Arial Narrow"/>
          <w:sz w:val="22"/>
          <w:szCs w:val="22"/>
          <w:lang w:val="es-CO"/>
        </w:rPr>
      </w:pPr>
      <w:r w:rsidRPr="007C1281">
        <w:rPr>
          <w:rFonts w:ascii="Arial Narrow" w:hAnsi="Arial Narrow"/>
          <w:sz w:val="22"/>
          <w:szCs w:val="22"/>
          <w:lang w:val="es-CO"/>
        </w:rPr>
        <w:t>Administración de Cache</w:t>
      </w:r>
    </w:p>
    <w:p w14:paraId="6B39C0B6" w14:textId="77777777" w:rsidR="000578DB" w:rsidRPr="007C1281" w:rsidRDefault="000578DB" w:rsidP="003F5C2F">
      <w:pPr>
        <w:numPr>
          <w:ilvl w:val="0"/>
          <w:numId w:val="17"/>
        </w:numPr>
        <w:spacing w:line="259" w:lineRule="auto"/>
        <w:jc w:val="both"/>
        <w:rPr>
          <w:rFonts w:ascii="Arial Narrow" w:hAnsi="Arial Narrow"/>
          <w:sz w:val="22"/>
          <w:szCs w:val="22"/>
          <w:lang w:val="es-CO"/>
        </w:rPr>
      </w:pPr>
      <w:r w:rsidRPr="007C1281">
        <w:rPr>
          <w:rFonts w:ascii="Arial Narrow" w:hAnsi="Arial Narrow"/>
          <w:sz w:val="22"/>
          <w:szCs w:val="22"/>
          <w:lang w:val="es-CO"/>
        </w:rPr>
        <w:t>Integración LDAP/RADIUS/Kerberos/Local</w:t>
      </w:r>
    </w:p>
    <w:p w14:paraId="21A2F95C" w14:textId="77777777" w:rsidR="000578DB" w:rsidRPr="007C1281" w:rsidRDefault="000578DB" w:rsidP="003F5C2F">
      <w:pPr>
        <w:numPr>
          <w:ilvl w:val="0"/>
          <w:numId w:val="17"/>
        </w:numPr>
        <w:spacing w:line="259" w:lineRule="auto"/>
        <w:jc w:val="both"/>
        <w:rPr>
          <w:rFonts w:ascii="Arial Narrow" w:hAnsi="Arial Narrow"/>
          <w:sz w:val="22"/>
          <w:szCs w:val="22"/>
          <w:lang w:val="es-CO"/>
        </w:rPr>
      </w:pPr>
      <w:r w:rsidRPr="007C1281">
        <w:rPr>
          <w:rFonts w:ascii="Arial Narrow" w:hAnsi="Arial Narrow"/>
          <w:sz w:val="22"/>
          <w:szCs w:val="22"/>
          <w:lang w:val="es-CO"/>
        </w:rPr>
        <w:t>Enrutamiento de contenido</w:t>
      </w:r>
    </w:p>
    <w:p w14:paraId="0444FFFD" w14:textId="77777777" w:rsidR="000578DB" w:rsidRPr="007C1281" w:rsidRDefault="000578DB" w:rsidP="003F5C2F">
      <w:pPr>
        <w:numPr>
          <w:ilvl w:val="0"/>
          <w:numId w:val="17"/>
        </w:numPr>
        <w:spacing w:line="259" w:lineRule="auto"/>
        <w:jc w:val="both"/>
        <w:rPr>
          <w:rFonts w:ascii="Arial Narrow" w:hAnsi="Arial Narrow"/>
          <w:sz w:val="22"/>
          <w:szCs w:val="22"/>
          <w:lang w:val="es-CO"/>
        </w:rPr>
      </w:pPr>
      <w:r w:rsidRPr="007C1281">
        <w:rPr>
          <w:rFonts w:ascii="Arial Narrow" w:hAnsi="Arial Narrow"/>
          <w:sz w:val="22"/>
          <w:szCs w:val="22"/>
          <w:lang w:val="es-CO"/>
        </w:rPr>
        <w:t>Enrutamiento avanzado</w:t>
      </w:r>
    </w:p>
    <w:p w14:paraId="661D3DE9" w14:textId="77777777" w:rsidR="000578DB" w:rsidRPr="007C1281" w:rsidRDefault="000578DB" w:rsidP="003F5C2F">
      <w:pPr>
        <w:numPr>
          <w:ilvl w:val="0"/>
          <w:numId w:val="17"/>
        </w:numPr>
        <w:spacing w:line="259" w:lineRule="auto"/>
        <w:jc w:val="both"/>
        <w:rPr>
          <w:rFonts w:ascii="Arial Narrow" w:hAnsi="Arial Narrow"/>
          <w:sz w:val="22"/>
          <w:szCs w:val="22"/>
          <w:lang w:val="es-CO"/>
        </w:rPr>
      </w:pPr>
      <w:r w:rsidRPr="007C1281">
        <w:rPr>
          <w:rFonts w:ascii="Arial Narrow" w:hAnsi="Arial Narrow"/>
          <w:sz w:val="22"/>
          <w:szCs w:val="22"/>
          <w:lang w:val="es-CO"/>
        </w:rPr>
        <w:t>Perfiles de usuario</w:t>
      </w:r>
    </w:p>
    <w:p w14:paraId="0ADD0BE8" w14:textId="77777777" w:rsidR="000578DB" w:rsidRPr="007C1281" w:rsidRDefault="000578DB" w:rsidP="003F5C2F">
      <w:pPr>
        <w:numPr>
          <w:ilvl w:val="0"/>
          <w:numId w:val="17"/>
        </w:numPr>
        <w:spacing w:line="259" w:lineRule="auto"/>
        <w:jc w:val="both"/>
        <w:rPr>
          <w:rFonts w:ascii="Arial Narrow" w:hAnsi="Arial Narrow"/>
          <w:sz w:val="22"/>
          <w:szCs w:val="22"/>
          <w:lang w:val="es-CO"/>
        </w:rPr>
      </w:pPr>
      <w:r w:rsidRPr="007C1281">
        <w:rPr>
          <w:rFonts w:ascii="Arial Narrow" w:hAnsi="Arial Narrow"/>
          <w:sz w:val="22"/>
          <w:szCs w:val="22"/>
          <w:lang w:val="es-CO"/>
        </w:rPr>
        <w:t>Firewall XML</w:t>
      </w:r>
    </w:p>
    <w:p w14:paraId="5D1E8B36" w14:textId="77777777" w:rsidR="000578DB" w:rsidRPr="007C1281" w:rsidRDefault="000578DB" w:rsidP="003F5C2F">
      <w:pPr>
        <w:numPr>
          <w:ilvl w:val="0"/>
          <w:numId w:val="17"/>
        </w:numPr>
        <w:spacing w:line="259" w:lineRule="auto"/>
        <w:jc w:val="both"/>
        <w:rPr>
          <w:rFonts w:ascii="Arial Narrow" w:hAnsi="Arial Narrow"/>
          <w:sz w:val="22"/>
          <w:szCs w:val="22"/>
          <w:lang w:val="es-CO"/>
        </w:rPr>
      </w:pPr>
      <w:r w:rsidRPr="007C1281">
        <w:rPr>
          <w:rFonts w:ascii="Arial Narrow" w:hAnsi="Arial Narrow"/>
          <w:sz w:val="22"/>
          <w:szCs w:val="22"/>
          <w:lang w:val="es-CO"/>
        </w:rPr>
        <w:t>Soporte Premium</w:t>
      </w:r>
    </w:p>
    <w:p w14:paraId="77CF7ED7" w14:textId="77777777" w:rsidR="000578DB" w:rsidRPr="007C1281" w:rsidRDefault="000578DB" w:rsidP="000578DB">
      <w:pPr>
        <w:ind w:left="708"/>
        <w:jc w:val="both"/>
        <w:rPr>
          <w:rFonts w:ascii="Arial Narrow" w:hAnsi="Arial Narrow"/>
          <w:sz w:val="22"/>
          <w:szCs w:val="22"/>
          <w:lang w:val="es-CO"/>
        </w:rPr>
      </w:pPr>
    </w:p>
    <w:p w14:paraId="6E41F158" w14:textId="77777777" w:rsidR="000578DB" w:rsidRPr="007C1281" w:rsidRDefault="000578DB" w:rsidP="000578DB">
      <w:pPr>
        <w:ind w:left="708"/>
        <w:jc w:val="both"/>
        <w:rPr>
          <w:rFonts w:ascii="Arial Narrow" w:hAnsi="Arial Narrow"/>
          <w:sz w:val="22"/>
          <w:szCs w:val="22"/>
          <w:lang w:val="es-CO"/>
        </w:rPr>
      </w:pPr>
      <w:r w:rsidRPr="007C1281">
        <w:rPr>
          <w:rFonts w:ascii="Arial Narrow" w:hAnsi="Arial Narrow"/>
          <w:b/>
          <w:sz w:val="22"/>
          <w:szCs w:val="22"/>
          <w:lang w:val="es-CO"/>
        </w:rPr>
        <w:t>Protección contra ataques:</w:t>
      </w:r>
    </w:p>
    <w:p w14:paraId="72D4A4E4" w14:textId="77777777" w:rsidR="000578DB" w:rsidRPr="00CF57B4" w:rsidRDefault="000578DB" w:rsidP="003F5C2F">
      <w:pPr>
        <w:numPr>
          <w:ilvl w:val="0"/>
          <w:numId w:val="16"/>
        </w:numPr>
        <w:spacing w:line="259" w:lineRule="auto"/>
        <w:jc w:val="both"/>
        <w:rPr>
          <w:rFonts w:ascii="Arial Narrow" w:hAnsi="Arial Narrow"/>
          <w:lang w:val="es-CO"/>
        </w:rPr>
      </w:pPr>
      <w:r w:rsidRPr="00CF57B4">
        <w:rPr>
          <w:rFonts w:ascii="Arial Narrow" w:hAnsi="Arial Narrow"/>
          <w:lang w:val="es-CO"/>
        </w:rPr>
        <w:t>XSSInjections</w:t>
      </w:r>
    </w:p>
    <w:p w14:paraId="62C6BCA2" w14:textId="77777777" w:rsidR="000578DB" w:rsidRPr="00CF57B4" w:rsidRDefault="000578DB" w:rsidP="003F5C2F">
      <w:pPr>
        <w:numPr>
          <w:ilvl w:val="0"/>
          <w:numId w:val="16"/>
        </w:numPr>
        <w:spacing w:line="259" w:lineRule="auto"/>
        <w:jc w:val="both"/>
        <w:rPr>
          <w:rFonts w:ascii="Arial Narrow" w:hAnsi="Arial Narrow"/>
          <w:lang w:val="es-CO"/>
        </w:rPr>
      </w:pPr>
      <w:r w:rsidRPr="00CF57B4">
        <w:rPr>
          <w:rFonts w:ascii="Arial Narrow" w:hAnsi="Arial Narrow"/>
          <w:lang w:val="es-CO"/>
        </w:rPr>
        <w:t>InjectionAttacks</w:t>
      </w:r>
    </w:p>
    <w:p w14:paraId="7D3F6BCA" w14:textId="77777777" w:rsidR="000578DB" w:rsidRPr="00CF57B4" w:rsidRDefault="000578DB" w:rsidP="003F5C2F">
      <w:pPr>
        <w:numPr>
          <w:ilvl w:val="0"/>
          <w:numId w:val="16"/>
        </w:numPr>
        <w:spacing w:line="259" w:lineRule="auto"/>
        <w:jc w:val="both"/>
        <w:rPr>
          <w:rFonts w:ascii="Arial Narrow" w:hAnsi="Arial Narrow"/>
          <w:lang w:val="es-CO"/>
        </w:rPr>
      </w:pPr>
      <w:r w:rsidRPr="00CF57B4">
        <w:rPr>
          <w:rFonts w:ascii="Arial Narrow" w:hAnsi="Arial Narrow"/>
          <w:lang w:val="es-CO"/>
        </w:rPr>
        <w:t>ForcefulBrowsing</w:t>
      </w:r>
    </w:p>
    <w:p w14:paraId="05171587" w14:textId="77777777" w:rsidR="000578DB" w:rsidRPr="00CF57B4" w:rsidRDefault="000578DB" w:rsidP="003F5C2F">
      <w:pPr>
        <w:numPr>
          <w:ilvl w:val="0"/>
          <w:numId w:val="16"/>
        </w:numPr>
        <w:spacing w:line="259" w:lineRule="auto"/>
        <w:jc w:val="both"/>
        <w:rPr>
          <w:rFonts w:ascii="Arial Narrow" w:hAnsi="Arial Narrow"/>
          <w:lang w:val="es-CO"/>
        </w:rPr>
      </w:pPr>
      <w:r w:rsidRPr="00CF57B4">
        <w:rPr>
          <w:rFonts w:ascii="Arial Narrow" w:hAnsi="Arial Narrow"/>
          <w:lang w:val="es-CO"/>
        </w:rPr>
        <w:t>ProtocolViolations</w:t>
      </w:r>
    </w:p>
    <w:p w14:paraId="61A19A4F" w14:textId="77777777" w:rsidR="000578DB" w:rsidRPr="007C1281" w:rsidRDefault="000578DB" w:rsidP="003F5C2F">
      <w:pPr>
        <w:numPr>
          <w:ilvl w:val="0"/>
          <w:numId w:val="16"/>
        </w:numPr>
        <w:spacing w:line="259" w:lineRule="auto"/>
        <w:jc w:val="both"/>
        <w:rPr>
          <w:rFonts w:ascii="Arial Narrow" w:hAnsi="Arial Narrow"/>
          <w:sz w:val="22"/>
          <w:szCs w:val="22"/>
          <w:lang w:val="es-CO"/>
        </w:rPr>
      </w:pPr>
      <w:r w:rsidRPr="007C1281">
        <w:rPr>
          <w:rFonts w:ascii="Arial Narrow" w:hAnsi="Arial Narrow"/>
          <w:sz w:val="22"/>
          <w:szCs w:val="22"/>
          <w:lang w:val="es-CO"/>
        </w:rPr>
        <w:t>SessionTamperAttacks</w:t>
      </w:r>
    </w:p>
    <w:p w14:paraId="0FA9A05E" w14:textId="77777777" w:rsidR="000578DB" w:rsidRPr="007C1281" w:rsidRDefault="000578DB" w:rsidP="003F5C2F">
      <w:pPr>
        <w:numPr>
          <w:ilvl w:val="0"/>
          <w:numId w:val="16"/>
        </w:numPr>
        <w:spacing w:line="259" w:lineRule="auto"/>
        <w:jc w:val="both"/>
        <w:rPr>
          <w:rFonts w:ascii="Arial Narrow" w:hAnsi="Arial Narrow"/>
          <w:sz w:val="22"/>
          <w:szCs w:val="22"/>
          <w:lang w:val="es-CO"/>
        </w:rPr>
      </w:pPr>
      <w:r w:rsidRPr="007C1281">
        <w:rPr>
          <w:rFonts w:ascii="Arial Narrow" w:hAnsi="Arial Narrow"/>
          <w:sz w:val="22"/>
          <w:szCs w:val="22"/>
          <w:lang w:val="es-CO"/>
        </w:rPr>
        <w:t>XML Violations</w:t>
      </w:r>
    </w:p>
    <w:p w14:paraId="7979FD8D" w14:textId="77777777" w:rsidR="000578DB" w:rsidRPr="007C1281" w:rsidRDefault="000578DB" w:rsidP="003F5C2F">
      <w:pPr>
        <w:numPr>
          <w:ilvl w:val="0"/>
          <w:numId w:val="16"/>
        </w:numPr>
        <w:spacing w:line="259" w:lineRule="auto"/>
        <w:jc w:val="both"/>
        <w:rPr>
          <w:rFonts w:ascii="Arial Narrow" w:hAnsi="Arial Narrow"/>
          <w:sz w:val="22"/>
          <w:szCs w:val="22"/>
          <w:lang w:val="es-CO"/>
        </w:rPr>
      </w:pPr>
      <w:r w:rsidRPr="007C1281">
        <w:rPr>
          <w:rFonts w:ascii="Arial Narrow" w:hAnsi="Arial Narrow"/>
          <w:sz w:val="22"/>
          <w:szCs w:val="22"/>
          <w:lang w:val="es-CO"/>
        </w:rPr>
        <w:t>SQL Attacks</w:t>
      </w:r>
    </w:p>
    <w:p w14:paraId="58010E65" w14:textId="77777777" w:rsidR="000578DB" w:rsidRPr="007C1281" w:rsidRDefault="000578DB" w:rsidP="003F5C2F">
      <w:pPr>
        <w:numPr>
          <w:ilvl w:val="0"/>
          <w:numId w:val="16"/>
        </w:numPr>
        <w:spacing w:line="259" w:lineRule="auto"/>
        <w:jc w:val="both"/>
        <w:rPr>
          <w:rFonts w:ascii="Arial Narrow" w:hAnsi="Arial Narrow"/>
          <w:sz w:val="22"/>
          <w:szCs w:val="22"/>
          <w:lang w:val="es-CO"/>
        </w:rPr>
      </w:pPr>
      <w:r w:rsidRPr="007C1281">
        <w:rPr>
          <w:rFonts w:ascii="Arial Narrow" w:hAnsi="Arial Narrow"/>
          <w:sz w:val="22"/>
          <w:szCs w:val="22"/>
          <w:lang w:val="es-CO"/>
        </w:rPr>
        <w:t>FILE Attacks</w:t>
      </w:r>
    </w:p>
    <w:p w14:paraId="3B92226A" w14:textId="77777777" w:rsidR="000578DB" w:rsidRPr="007C1281" w:rsidRDefault="000578DB" w:rsidP="003F5C2F">
      <w:pPr>
        <w:numPr>
          <w:ilvl w:val="0"/>
          <w:numId w:val="16"/>
        </w:numPr>
        <w:spacing w:line="259" w:lineRule="auto"/>
        <w:jc w:val="both"/>
        <w:rPr>
          <w:rFonts w:ascii="Arial Narrow" w:hAnsi="Arial Narrow"/>
          <w:sz w:val="22"/>
          <w:szCs w:val="22"/>
          <w:lang w:val="es-CO"/>
        </w:rPr>
      </w:pPr>
      <w:r w:rsidRPr="007C1281">
        <w:rPr>
          <w:rFonts w:ascii="Arial Narrow" w:hAnsi="Arial Narrow"/>
          <w:sz w:val="22"/>
          <w:szCs w:val="22"/>
          <w:lang w:val="es-CO"/>
        </w:rPr>
        <w:t>AuthAttacks</w:t>
      </w:r>
    </w:p>
    <w:p w14:paraId="703F21A9" w14:textId="77777777" w:rsidR="000578DB" w:rsidRPr="007C1281" w:rsidRDefault="000578DB" w:rsidP="003F5C2F">
      <w:pPr>
        <w:numPr>
          <w:ilvl w:val="0"/>
          <w:numId w:val="16"/>
        </w:numPr>
        <w:spacing w:line="259" w:lineRule="auto"/>
        <w:jc w:val="both"/>
        <w:rPr>
          <w:rFonts w:ascii="Arial Narrow" w:hAnsi="Arial Narrow"/>
          <w:sz w:val="22"/>
          <w:szCs w:val="22"/>
          <w:lang w:val="es-CO"/>
        </w:rPr>
      </w:pPr>
      <w:r w:rsidRPr="007C1281">
        <w:rPr>
          <w:rFonts w:ascii="Arial Narrow" w:hAnsi="Arial Narrow"/>
          <w:sz w:val="22"/>
          <w:szCs w:val="22"/>
          <w:lang w:val="es-CO"/>
        </w:rPr>
        <w:t>DDOSAttacks</w:t>
      </w:r>
    </w:p>
    <w:p w14:paraId="40FB327A" w14:textId="77777777" w:rsidR="000578DB" w:rsidRPr="007C1281" w:rsidRDefault="000578DB" w:rsidP="003F5C2F">
      <w:pPr>
        <w:numPr>
          <w:ilvl w:val="0"/>
          <w:numId w:val="16"/>
        </w:numPr>
        <w:spacing w:line="259" w:lineRule="auto"/>
        <w:jc w:val="both"/>
        <w:rPr>
          <w:rFonts w:ascii="Arial Narrow" w:hAnsi="Arial Narrow"/>
          <w:sz w:val="22"/>
          <w:szCs w:val="22"/>
          <w:lang w:val="es-CO"/>
        </w:rPr>
      </w:pPr>
      <w:r w:rsidRPr="007C1281">
        <w:rPr>
          <w:rFonts w:ascii="Arial Narrow" w:hAnsi="Arial Narrow"/>
          <w:sz w:val="22"/>
          <w:szCs w:val="22"/>
          <w:lang w:val="es-CO"/>
        </w:rPr>
        <w:t>LimitsViolation</w:t>
      </w:r>
    </w:p>
    <w:p w14:paraId="7FCC4350" w14:textId="77777777" w:rsidR="000578DB" w:rsidRPr="007C1281" w:rsidRDefault="000578DB" w:rsidP="003F5C2F">
      <w:pPr>
        <w:numPr>
          <w:ilvl w:val="0"/>
          <w:numId w:val="16"/>
        </w:numPr>
        <w:spacing w:line="259" w:lineRule="auto"/>
        <w:jc w:val="both"/>
        <w:rPr>
          <w:rFonts w:ascii="Arial Narrow" w:hAnsi="Arial Narrow"/>
          <w:sz w:val="22"/>
          <w:szCs w:val="22"/>
          <w:lang w:val="es-CO"/>
        </w:rPr>
      </w:pPr>
      <w:r w:rsidRPr="007C1281">
        <w:rPr>
          <w:rFonts w:ascii="Arial Narrow" w:hAnsi="Arial Narrow"/>
          <w:sz w:val="22"/>
          <w:szCs w:val="22"/>
          <w:lang w:val="es-CO"/>
        </w:rPr>
        <w:t>OutboundAttacks</w:t>
      </w:r>
    </w:p>
    <w:p w14:paraId="5A3F61D3" w14:textId="77777777" w:rsidR="000578DB" w:rsidRPr="007C1281" w:rsidRDefault="000578DB" w:rsidP="003F5C2F">
      <w:pPr>
        <w:numPr>
          <w:ilvl w:val="0"/>
          <w:numId w:val="16"/>
        </w:numPr>
        <w:spacing w:line="259" w:lineRule="auto"/>
        <w:jc w:val="both"/>
        <w:rPr>
          <w:rFonts w:ascii="Arial Narrow" w:hAnsi="Arial Narrow"/>
          <w:sz w:val="22"/>
          <w:szCs w:val="22"/>
          <w:lang w:val="es-CO"/>
        </w:rPr>
      </w:pPr>
      <w:r w:rsidRPr="007C1281">
        <w:rPr>
          <w:rFonts w:ascii="Arial Narrow" w:hAnsi="Arial Narrow"/>
          <w:sz w:val="22"/>
          <w:szCs w:val="22"/>
          <w:lang w:val="es-CO"/>
        </w:rPr>
        <w:t>Otros ataques conocidos</w:t>
      </w:r>
    </w:p>
    <w:p w14:paraId="4C98CEF7" w14:textId="77777777" w:rsidR="000578DB" w:rsidRPr="00CF57B4" w:rsidRDefault="000578DB" w:rsidP="000578DB">
      <w:pPr>
        <w:ind w:left="708"/>
        <w:jc w:val="both"/>
        <w:rPr>
          <w:rFonts w:ascii="Arial Narrow" w:hAnsi="Arial Narrow"/>
          <w:bCs/>
          <w:lang w:val="es-CO"/>
        </w:rPr>
      </w:pPr>
    </w:p>
    <w:p w14:paraId="1D48C87A" w14:textId="62A35268" w:rsidR="000578DB" w:rsidRDefault="000578DB" w:rsidP="000578DB">
      <w:pPr>
        <w:ind w:left="708"/>
        <w:jc w:val="both"/>
        <w:rPr>
          <w:rFonts w:ascii="Arial Narrow" w:hAnsi="Arial Narrow"/>
          <w:b/>
          <w:bCs/>
          <w:lang w:val="es-CO"/>
        </w:rPr>
      </w:pPr>
      <w:r w:rsidRPr="00CF57B4">
        <w:rPr>
          <w:rFonts w:ascii="Arial Narrow" w:hAnsi="Arial Narrow"/>
          <w:b/>
          <w:bCs/>
          <w:lang w:val="es-CO"/>
        </w:rPr>
        <w:t>Otros servicios:</w:t>
      </w:r>
    </w:p>
    <w:p w14:paraId="2E9D423D" w14:textId="77777777" w:rsidR="00153232" w:rsidRPr="00CF57B4" w:rsidRDefault="00153232" w:rsidP="000578DB">
      <w:pPr>
        <w:ind w:left="708"/>
        <w:jc w:val="both"/>
        <w:rPr>
          <w:rFonts w:ascii="Arial Narrow" w:hAnsi="Arial Narrow"/>
          <w:b/>
          <w:bCs/>
          <w:lang w:val="es-CO"/>
        </w:rPr>
      </w:pPr>
    </w:p>
    <w:p w14:paraId="0C3FB5A2" w14:textId="77777777" w:rsidR="000578DB" w:rsidRPr="007C1281" w:rsidRDefault="000578DB" w:rsidP="003F5C2F">
      <w:pPr>
        <w:numPr>
          <w:ilvl w:val="0"/>
          <w:numId w:val="13"/>
        </w:numPr>
        <w:spacing w:line="259" w:lineRule="auto"/>
        <w:jc w:val="both"/>
        <w:rPr>
          <w:rFonts w:ascii="Arial Narrow" w:hAnsi="Arial Narrow"/>
          <w:bCs/>
          <w:sz w:val="22"/>
          <w:szCs w:val="22"/>
          <w:lang w:val="es-CO"/>
        </w:rPr>
      </w:pPr>
      <w:r w:rsidRPr="007C1281">
        <w:rPr>
          <w:rFonts w:ascii="Arial Narrow" w:hAnsi="Arial Narrow"/>
          <w:bCs/>
          <w:sz w:val="22"/>
          <w:szCs w:val="22"/>
          <w:lang w:val="es-CO"/>
        </w:rPr>
        <w:t>Sistemas operativos: Linux Debian, Linux Redhat, FreeBSD, OpenBSD, Amazon Linux </w:t>
      </w:r>
    </w:p>
    <w:p w14:paraId="0327BC01" w14:textId="77777777" w:rsidR="000578DB" w:rsidRPr="007C1281" w:rsidRDefault="000578DB" w:rsidP="003F5C2F">
      <w:pPr>
        <w:numPr>
          <w:ilvl w:val="0"/>
          <w:numId w:val="13"/>
        </w:numPr>
        <w:spacing w:line="259" w:lineRule="auto"/>
        <w:jc w:val="both"/>
        <w:rPr>
          <w:rFonts w:ascii="Arial Narrow" w:hAnsi="Arial Narrow"/>
          <w:bCs/>
          <w:sz w:val="22"/>
          <w:szCs w:val="22"/>
          <w:lang w:val="es-CO"/>
        </w:rPr>
      </w:pPr>
      <w:r w:rsidRPr="007C1281">
        <w:rPr>
          <w:rFonts w:ascii="Arial Narrow" w:hAnsi="Arial Narrow"/>
          <w:bCs/>
          <w:sz w:val="22"/>
          <w:szCs w:val="22"/>
          <w:lang w:val="es-CO"/>
        </w:rPr>
        <w:t>Servicio de Content Delivery Network (CDN) que optimice los tiempos de entrega de contenidos multimedia a los usuarios de los sitios y aplicaciones web. Se utilizan 2 sistemas de CDN. La mayoría de los sitios utiliza CDN mediante CloudFlare, ahorrando cerca de un 75% de transferencia mensual. Los sitios que actualmente están implementando la arquitectura REST recomendada, reemplazan el CDNCloudFlare por el servicio CloudFront de Amazon, de esta manera los desarrollos del front-end, suben directamente a Amazon S3 y se crean distribuciones CloudFront que entregan dichos archivos directamente bajo un CNAME pre-configurado. El backend simplemente entrega información a manera de servicios REST. </w:t>
      </w:r>
    </w:p>
    <w:p w14:paraId="26643607" w14:textId="77777777" w:rsidR="000578DB" w:rsidRPr="007C1281" w:rsidRDefault="000578DB" w:rsidP="003F5C2F">
      <w:pPr>
        <w:numPr>
          <w:ilvl w:val="0"/>
          <w:numId w:val="13"/>
        </w:numPr>
        <w:spacing w:line="259" w:lineRule="auto"/>
        <w:jc w:val="both"/>
        <w:rPr>
          <w:rFonts w:ascii="Arial Narrow" w:hAnsi="Arial Narrow"/>
          <w:bCs/>
          <w:sz w:val="22"/>
          <w:szCs w:val="22"/>
          <w:lang w:val="es-CO"/>
        </w:rPr>
      </w:pPr>
      <w:r w:rsidRPr="007C1281">
        <w:rPr>
          <w:rFonts w:ascii="Arial Narrow" w:hAnsi="Arial Narrow"/>
          <w:bCs/>
          <w:sz w:val="22"/>
          <w:szCs w:val="22"/>
          <w:lang w:val="es-CO"/>
        </w:rPr>
        <w:t>Actualmente hay una destinación específica de 9 horas día / hombre (7 días a la semana) para el mantenimiento y aseguramiento de la infraestructura de Nube. Se contempla la totalidad de días del mes, pues existe la necesidad de soportar eventos que muchas veces son en fines de semana.</w:t>
      </w:r>
    </w:p>
    <w:p w14:paraId="6D795ED8" w14:textId="77777777" w:rsidR="000578DB" w:rsidRPr="007C1281" w:rsidRDefault="000578DB" w:rsidP="003F5C2F">
      <w:pPr>
        <w:numPr>
          <w:ilvl w:val="0"/>
          <w:numId w:val="13"/>
        </w:numPr>
        <w:spacing w:line="259" w:lineRule="auto"/>
        <w:jc w:val="both"/>
        <w:rPr>
          <w:rFonts w:ascii="Arial Narrow" w:hAnsi="Arial Narrow"/>
          <w:bCs/>
          <w:sz w:val="22"/>
          <w:szCs w:val="22"/>
          <w:lang w:val="es-CO"/>
        </w:rPr>
      </w:pPr>
      <w:r w:rsidRPr="007C1281">
        <w:rPr>
          <w:rFonts w:ascii="Arial Narrow" w:hAnsi="Arial Narrow"/>
          <w:bCs/>
          <w:sz w:val="22"/>
          <w:szCs w:val="22"/>
          <w:lang w:val="es-CO"/>
        </w:rPr>
        <w:t>Respecto a la retención utilizada para los backups, actualmente se utilizan 7 días de backups hora / hora para las bases de datos. Los archivos de multimedia de los sitios, día a día por 1 mes.</w:t>
      </w:r>
    </w:p>
    <w:p w14:paraId="64386D11" w14:textId="77777777" w:rsidR="000578DB" w:rsidRPr="007C1281" w:rsidRDefault="000578DB" w:rsidP="000578DB">
      <w:pPr>
        <w:ind w:left="708"/>
        <w:jc w:val="both"/>
        <w:rPr>
          <w:rFonts w:ascii="Arial Narrow" w:hAnsi="Arial Narrow"/>
          <w:bCs/>
          <w:sz w:val="22"/>
          <w:szCs w:val="22"/>
          <w:lang w:val="es-CO"/>
        </w:rPr>
      </w:pPr>
    </w:p>
    <w:p w14:paraId="63BD14E4" w14:textId="77777777" w:rsidR="000578DB" w:rsidRPr="007C1281" w:rsidRDefault="000578DB" w:rsidP="000578DB">
      <w:pPr>
        <w:ind w:left="708"/>
        <w:jc w:val="both"/>
        <w:rPr>
          <w:rFonts w:ascii="Arial Narrow" w:hAnsi="Arial Narrow"/>
          <w:bCs/>
          <w:sz w:val="22"/>
          <w:szCs w:val="22"/>
          <w:lang w:val="es-CO"/>
        </w:rPr>
      </w:pPr>
      <w:r w:rsidRPr="007C1281">
        <w:rPr>
          <w:rFonts w:ascii="Arial Narrow" w:hAnsi="Arial Narrow"/>
          <w:bCs/>
          <w:sz w:val="22"/>
          <w:szCs w:val="22"/>
          <w:lang w:val="es-CO"/>
        </w:rPr>
        <w:t>También existe un entorno de administración, ejecutado a través de herramientas de</w:t>
      </w:r>
      <w:r w:rsidRPr="007C1281">
        <w:rPr>
          <w:rFonts w:ascii="Arial Narrow" w:hAnsi="Arial Narrow"/>
          <w:sz w:val="22"/>
          <w:szCs w:val="22"/>
          <w:lang w:val="es-CO"/>
        </w:rPr>
        <w:t xml:space="preserve"> apoyo a la gestión:</w:t>
      </w:r>
    </w:p>
    <w:p w14:paraId="67D7685C" w14:textId="77777777" w:rsidR="000578DB" w:rsidRPr="007C1281" w:rsidRDefault="000578DB" w:rsidP="003F5C2F">
      <w:pPr>
        <w:numPr>
          <w:ilvl w:val="0"/>
          <w:numId w:val="13"/>
        </w:numPr>
        <w:spacing w:line="259" w:lineRule="auto"/>
        <w:jc w:val="both"/>
        <w:rPr>
          <w:rFonts w:ascii="Arial Narrow" w:hAnsi="Arial Narrow"/>
          <w:bCs/>
          <w:sz w:val="22"/>
          <w:szCs w:val="22"/>
          <w:lang w:val="es-CO"/>
        </w:rPr>
      </w:pPr>
      <w:r w:rsidRPr="007C1281">
        <w:rPr>
          <w:rFonts w:ascii="Arial Narrow" w:hAnsi="Arial Narrow"/>
          <w:bCs/>
          <w:sz w:val="22"/>
          <w:szCs w:val="22"/>
          <w:lang w:val="es-CO"/>
        </w:rPr>
        <w:t>Software como servicio para gestión de tareas de desarrollo.</w:t>
      </w:r>
    </w:p>
    <w:p w14:paraId="4DCB8316" w14:textId="77777777" w:rsidR="000578DB" w:rsidRPr="007C1281" w:rsidRDefault="000578DB" w:rsidP="003F5C2F">
      <w:pPr>
        <w:numPr>
          <w:ilvl w:val="0"/>
          <w:numId w:val="13"/>
        </w:numPr>
        <w:spacing w:line="259" w:lineRule="auto"/>
        <w:jc w:val="both"/>
        <w:rPr>
          <w:rFonts w:ascii="Arial Narrow" w:hAnsi="Arial Narrow"/>
          <w:bCs/>
          <w:sz w:val="22"/>
          <w:szCs w:val="22"/>
          <w:lang w:val="es-CO"/>
        </w:rPr>
      </w:pPr>
      <w:r w:rsidRPr="007C1281">
        <w:rPr>
          <w:rFonts w:ascii="Arial Narrow" w:hAnsi="Arial Narrow"/>
          <w:bCs/>
          <w:sz w:val="22"/>
          <w:szCs w:val="22"/>
          <w:lang w:val="es-CO"/>
        </w:rPr>
        <w:t>Servicio de monitoreo de la infraestructura sobre Amazon WebServices y Microsoft Azure.</w:t>
      </w:r>
    </w:p>
    <w:p w14:paraId="1370D1E4" w14:textId="77777777" w:rsidR="000578DB" w:rsidRPr="007C1281" w:rsidRDefault="000578DB" w:rsidP="003F5C2F">
      <w:pPr>
        <w:numPr>
          <w:ilvl w:val="0"/>
          <w:numId w:val="13"/>
        </w:numPr>
        <w:spacing w:line="259" w:lineRule="auto"/>
        <w:jc w:val="both"/>
        <w:rPr>
          <w:rFonts w:ascii="Arial Narrow" w:hAnsi="Arial Narrow"/>
          <w:bCs/>
          <w:sz w:val="22"/>
          <w:szCs w:val="22"/>
          <w:lang w:val="es-CO"/>
        </w:rPr>
      </w:pPr>
      <w:r w:rsidRPr="007C1281">
        <w:rPr>
          <w:rFonts w:ascii="Arial Narrow" w:hAnsi="Arial Narrow"/>
          <w:bCs/>
          <w:sz w:val="22"/>
          <w:szCs w:val="22"/>
          <w:lang w:val="es-CO"/>
        </w:rPr>
        <w:t>Servicio de monitoreo de disponibilidad y desempeño de cada una de las aplicaciones. que sean desplegadas sobre esta infraestructura.</w:t>
      </w:r>
    </w:p>
    <w:p w14:paraId="6A30C4B5" w14:textId="77777777" w:rsidR="000578DB" w:rsidRPr="007C1281" w:rsidRDefault="000578DB" w:rsidP="003F5C2F">
      <w:pPr>
        <w:numPr>
          <w:ilvl w:val="0"/>
          <w:numId w:val="13"/>
        </w:numPr>
        <w:spacing w:line="259" w:lineRule="auto"/>
        <w:jc w:val="both"/>
        <w:rPr>
          <w:rFonts w:ascii="Arial Narrow" w:hAnsi="Arial Narrow"/>
          <w:bCs/>
          <w:sz w:val="22"/>
          <w:szCs w:val="22"/>
          <w:lang w:val="es-CO"/>
        </w:rPr>
      </w:pPr>
      <w:r w:rsidRPr="007C1281">
        <w:rPr>
          <w:rFonts w:ascii="Arial Narrow" w:hAnsi="Arial Narrow"/>
          <w:bCs/>
          <w:sz w:val="22"/>
          <w:szCs w:val="22"/>
          <w:lang w:val="es-CO"/>
        </w:rPr>
        <w:t>Software como servicio para la realización de pruebas de carga sobre las aplicaciones.</w:t>
      </w:r>
    </w:p>
    <w:p w14:paraId="6BF74C63" w14:textId="77777777" w:rsidR="000578DB" w:rsidRPr="007C1281" w:rsidRDefault="000578DB" w:rsidP="003F5C2F">
      <w:pPr>
        <w:numPr>
          <w:ilvl w:val="0"/>
          <w:numId w:val="13"/>
        </w:numPr>
        <w:spacing w:line="259" w:lineRule="auto"/>
        <w:jc w:val="both"/>
        <w:rPr>
          <w:rFonts w:ascii="Arial Narrow" w:hAnsi="Arial Narrow"/>
          <w:bCs/>
          <w:sz w:val="22"/>
          <w:szCs w:val="22"/>
          <w:lang w:val="es-CO"/>
        </w:rPr>
      </w:pPr>
      <w:r w:rsidRPr="007C1281">
        <w:rPr>
          <w:rFonts w:ascii="Arial Narrow" w:hAnsi="Arial Narrow"/>
          <w:bCs/>
          <w:sz w:val="22"/>
          <w:szCs w:val="22"/>
          <w:lang w:val="es-CO"/>
        </w:rPr>
        <w:t>Realizar los pagos periódicos necesarios para asegurar el correcto funcionamiento de las herramientas que se contraten en la nube (dominios, herramientas, entre otros).</w:t>
      </w:r>
    </w:p>
    <w:p w14:paraId="093A5CBE" w14:textId="77777777" w:rsidR="000578DB" w:rsidRPr="007C1281" w:rsidRDefault="000578DB" w:rsidP="000578DB">
      <w:pPr>
        <w:ind w:left="720"/>
        <w:jc w:val="both"/>
        <w:rPr>
          <w:rFonts w:ascii="Arial Narrow" w:hAnsi="Arial Narrow"/>
          <w:b/>
          <w:bCs/>
          <w:sz w:val="22"/>
          <w:szCs w:val="22"/>
          <w:lang w:val="es-CO"/>
        </w:rPr>
      </w:pPr>
    </w:p>
    <w:p w14:paraId="1F04925B" w14:textId="77777777" w:rsidR="000578DB" w:rsidRPr="007C1281" w:rsidRDefault="000578DB" w:rsidP="000578DB">
      <w:pPr>
        <w:ind w:left="720"/>
        <w:jc w:val="both"/>
        <w:rPr>
          <w:rFonts w:ascii="Arial Narrow" w:hAnsi="Arial Narrow"/>
          <w:b/>
          <w:bCs/>
          <w:sz w:val="22"/>
          <w:szCs w:val="22"/>
          <w:lang w:val="es-CO"/>
        </w:rPr>
      </w:pPr>
      <w:r w:rsidRPr="007C1281">
        <w:rPr>
          <w:rFonts w:ascii="Arial Narrow" w:hAnsi="Arial Narrow"/>
          <w:b/>
          <w:bCs/>
          <w:sz w:val="22"/>
          <w:szCs w:val="22"/>
          <w:lang w:val="es-CO"/>
        </w:rPr>
        <w:t>Dominios:</w:t>
      </w:r>
    </w:p>
    <w:tbl>
      <w:tblPr>
        <w:tblW w:w="3320" w:type="dxa"/>
        <w:jc w:val="center"/>
        <w:tblCellMar>
          <w:left w:w="70" w:type="dxa"/>
          <w:right w:w="70" w:type="dxa"/>
        </w:tblCellMar>
        <w:tblLook w:val="04A0" w:firstRow="1" w:lastRow="0" w:firstColumn="1" w:lastColumn="0" w:noHBand="0" w:noVBand="1"/>
      </w:tblPr>
      <w:tblGrid>
        <w:gridCol w:w="1840"/>
        <w:gridCol w:w="1480"/>
      </w:tblGrid>
      <w:tr w:rsidR="00CF57B4" w:rsidRPr="00153232" w14:paraId="2B76857A" w14:textId="77777777" w:rsidTr="00CE2B49">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D6F82C8" w14:textId="77777777" w:rsidR="000578DB" w:rsidRPr="00153232" w:rsidRDefault="000578DB" w:rsidP="00CE2B49">
            <w:pPr>
              <w:rPr>
                <w:rFonts w:ascii="Calibri" w:hAnsi="Calibri"/>
                <w:b/>
                <w:bCs/>
                <w:lang w:eastAsia="es-CO"/>
              </w:rPr>
            </w:pPr>
            <w:r w:rsidRPr="00153232">
              <w:rPr>
                <w:rFonts w:ascii="Calibri" w:hAnsi="Calibri"/>
                <w:b/>
                <w:bCs/>
                <w:lang w:eastAsia="es-CO"/>
              </w:rPr>
              <w:t>Dominio/año de vencimiento</w:t>
            </w:r>
          </w:p>
        </w:tc>
        <w:tc>
          <w:tcPr>
            <w:tcW w:w="148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9F8DE58" w14:textId="77777777" w:rsidR="000578DB" w:rsidRPr="00153232" w:rsidRDefault="000578DB" w:rsidP="00CE2B49">
            <w:pPr>
              <w:rPr>
                <w:rFonts w:ascii="Calibri" w:hAnsi="Calibri"/>
                <w:b/>
                <w:bCs/>
                <w:lang w:eastAsia="es-CO"/>
              </w:rPr>
            </w:pPr>
            <w:r w:rsidRPr="00153232">
              <w:rPr>
                <w:rFonts w:ascii="Calibri" w:hAnsi="Calibri"/>
                <w:b/>
                <w:bCs/>
                <w:lang w:eastAsia="es-CO"/>
              </w:rPr>
              <w:t>Cantidad de dominios</w:t>
            </w:r>
          </w:p>
        </w:tc>
      </w:tr>
      <w:tr w:rsidR="00CF57B4" w:rsidRPr="00153232" w14:paraId="3D086015" w14:textId="77777777" w:rsidTr="00CE2B49">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B52F0" w14:textId="77777777" w:rsidR="000578DB" w:rsidRPr="00153232" w:rsidRDefault="000578DB" w:rsidP="00CE2B49">
            <w:pPr>
              <w:rPr>
                <w:rFonts w:ascii="Calibri" w:hAnsi="Calibri"/>
                <w:b/>
                <w:bCs/>
                <w:lang w:eastAsia="es-CO"/>
              </w:rPr>
            </w:pPr>
            <w:r w:rsidRPr="00153232">
              <w:rPr>
                <w:rFonts w:ascii="Calibri" w:hAnsi="Calibri"/>
                <w:b/>
                <w:bCs/>
                <w:lang w:eastAsia="es-CO"/>
              </w:rPr>
              <w:t>.co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9B52D" w14:textId="77777777" w:rsidR="000578DB" w:rsidRPr="00153232" w:rsidRDefault="000578DB" w:rsidP="00CE2B49">
            <w:pPr>
              <w:jc w:val="right"/>
              <w:rPr>
                <w:rFonts w:ascii="Calibri" w:hAnsi="Calibri"/>
                <w:b/>
                <w:bCs/>
                <w:lang w:eastAsia="es-CO"/>
              </w:rPr>
            </w:pPr>
            <w:r w:rsidRPr="00153232">
              <w:rPr>
                <w:rFonts w:ascii="Calibri" w:hAnsi="Calibri"/>
                <w:b/>
                <w:bCs/>
                <w:lang w:eastAsia="es-CO"/>
              </w:rPr>
              <w:t>17</w:t>
            </w:r>
          </w:p>
        </w:tc>
      </w:tr>
      <w:tr w:rsidR="00CF57B4" w:rsidRPr="00153232" w14:paraId="6D47B615"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55ACC4A" w14:textId="77777777" w:rsidR="000578DB" w:rsidRPr="00153232" w:rsidRDefault="000578DB" w:rsidP="00CE2B49">
            <w:pPr>
              <w:ind w:firstLineChars="100" w:firstLine="240"/>
              <w:rPr>
                <w:rFonts w:ascii="Calibri" w:hAnsi="Calibri"/>
                <w:lang w:eastAsia="es-CO"/>
              </w:rPr>
            </w:pPr>
            <w:r w:rsidRPr="00153232">
              <w:rPr>
                <w:rFonts w:ascii="Calibri" w:hAnsi="Calibri"/>
                <w:lang w:eastAsia="es-CO"/>
              </w:rPr>
              <w:t>2017</w:t>
            </w:r>
          </w:p>
        </w:tc>
        <w:tc>
          <w:tcPr>
            <w:tcW w:w="1480" w:type="dxa"/>
            <w:tcBorders>
              <w:top w:val="nil"/>
              <w:left w:val="nil"/>
              <w:bottom w:val="single" w:sz="4" w:space="0" w:color="auto"/>
              <w:right w:val="single" w:sz="4" w:space="0" w:color="auto"/>
            </w:tcBorders>
            <w:shd w:val="clear" w:color="auto" w:fill="auto"/>
            <w:noWrap/>
            <w:vAlign w:val="bottom"/>
            <w:hideMark/>
          </w:tcPr>
          <w:p w14:paraId="075BF160" w14:textId="77777777" w:rsidR="000578DB" w:rsidRPr="00153232" w:rsidRDefault="000578DB" w:rsidP="00CE2B49">
            <w:pPr>
              <w:jc w:val="right"/>
              <w:rPr>
                <w:rFonts w:ascii="Calibri" w:hAnsi="Calibri"/>
                <w:lang w:eastAsia="es-CO"/>
              </w:rPr>
            </w:pPr>
            <w:r w:rsidRPr="00153232">
              <w:rPr>
                <w:rFonts w:ascii="Calibri" w:hAnsi="Calibri"/>
                <w:lang w:eastAsia="es-CO"/>
              </w:rPr>
              <w:t>15</w:t>
            </w:r>
          </w:p>
        </w:tc>
      </w:tr>
      <w:tr w:rsidR="00CF57B4" w:rsidRPr="00153232" w14:paraId="03E60F21"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3212508" w14:textId="77777777" w:rsidR="000578DB" w:rsidRPr="00153232" w:rsidRDefault="000578DB" w:rsidP="00CE2B49">
            <w:pPr>
              <w:ind w:firstLineChars="100" w:firstLine="240"/>
              <w:rPr>
                <w:rFonts w:ascii="Calibri" w:hAnsi="Calibri"/>
                <w:lang w:eastAsia="es-CO"/>
              </w:rPr>
            </w:pPr>
            <w:r w:rsidRPr="00153232">
              <w:rPr>
                <w:rFonts w:ascii="Calibri" w:hAnsi="Calibri"/>
                <w:lang w:eastAsia="es-CO"/>
              </w:rPr>
              <w:t>2018</w:t>
            </w:r>
          </w:p>
        </w:tc>
        <w:tc>
          <w:tcPr>
            <w:tcW w:w="1480" w:type="dxa"/>
            <w:tcBorders>
              <w:top w:val="nil"/>
              <w:left w:val="nil"/>
              <w:bottom w:val="single" w:sz="4" w:space="0" w:color="auto"/>
              <w:right w:val="single" w:sz="4" w:space="0" w:color="auto"/>
            </w:tcBorders>
            <w:shd w:val="clear" w:color="auto" w:fill="auto"/>
            <w:noWrap/>
            <w:vAlign w:val="bottom"/>
            <w:hideMark/>
          </w:tcPr>
          <w:p w14:paraId="5996A934" w14:textId="77777777" w:rsidR="000578DB" w:rsidRPr="00153232" w:rsidRDefault="000578DB" w:rsidP="00CE2B49">
            <w:pPr>
              <w:jc w:val="right"/>
              <w:rPr>
                <w:rFonts w:ascii="Calibri" w:hAnsi="Calibri"/>
                <w:lang w:eastAsia="es-CO"/>
              </w:rPr>
            </w:pPr>
            <w:r w:rsidRPr="00153232">
              <w:rPr>
                <w:rFonts w:ascii="Calibri" w:hAnsi="Calibri"/>
                <w:lang w:eastAsia="es-CO"/>
              </w:rPr>
              <w:t>2</w:t>
            </w:r>
          </w:p>
        </w:tc>
      </w:tr>
      <w:tr w:rsidR="00CF57B4" w:rsidRPr="00153232" w14:paraId="57DD12DA" w14:textId="77777777" w:rsidTr="00CE2B49">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F134C" w14:textId="77777777" w:rsidR="000578DB" w:rsidRPr="00153232" w:rsidRDefault="000578DB" w:rsidP="00CE2B49">
            <w:pPr>
              <w:rPr>
                <w:rFonts w:ascii="Calibri" w:hAnsi="Calibri"/>
                <w:b/>
                <w:bCs/>
                <w:lang w:eastAsia="es-CO"/>
              </w:rPr>
            </w:pPr>
            <w:r w:rsidRPr="00153232">
              <w:rPr>
                <w:rFonts w:ascii="Calibri" w:hAnsi="Calibri"/>
                <w:b/>
                <w:bCs/>
                <w:lang w:eastAsia="es-CO"/>
              </w:rPr>
              <w:t>.com</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407D4" w14:textId="77777777" w:rsidR="000578DB" w:rsidRPr="00153232" w:rsidRDefault="000578DB" w:rsidP="00CE2B49">
            <w:pPr>
              <w:jc w:val="right"/>
              <w:rPr>
                <w:rFonts w:ascii="Calibri" w:hAnsi="Calibri"/>
                <w:b/>
                <w:bCs/>
                <w:lang w:eastAsia="es-CO"/>
              </w:rPr>
            </w:pPr>
            <w:r w:rsidRPr="00153232">
              <w:rPr>
                <w:rFonts w:ascii="Calibri" w:hAnsi="Calibri"/>
                <w:b/>
                <w:bCs/>
                <w:lang w:eastAsia="es-CO"/>
              </w:rPr>
              <w:t>14</w:t>
            </w:r>
          </w:p>
        </w:tc>
      </w:tr>
      <w:tr w:rsidR="00CF57B4" w:rsidRPr="00153232" w14:paraId="252EF6A1"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7290FEF" w14:textId="77777777" w:rsidR="000578DB" w:rsidRPr="00153232" w:rsidRDefault="000578DB" w:rsidP="00CE2B49">
            <w:pPr>
              <w:ind w:firstLineChars="100" w:firstLine="240"/>
              <w:rPr>
                <w:rFonts w:ascii="Calibri" w:hAnsi="Calibri"/>
                <w:lang w:eastAsia="es-CO"/>
              </w:rPr>
            </w:pPr>
            <w:r w:rsidRPr="00153232">
              <w:rPr>
                <w:rFonts w:ascii="Calibri" w:hAnsi="Calibri"/>
                <w:lang w:eastAsia="es-CO"/>
              </w:rPr>
              <w:t>2017</w:t>
            </w:r>
          </w:p>
        </w:tc>
        <w:tc>
          <w:tcPr>
            <w:tcW w:w="1480" w:type="dxa"/>
            <w:tcBorders>
              <w:top w:val="nil"/>
              <w:left w:val="nil"/>
              <w:bottom w:val="single" w:sz="4" w:space="0" w:color="auto"/>
              <w:right w:val="single" w:sz="4" w:space="0" w:color="auto"/>
            </w:tcBorders>
            <w:shd w:val="clear" w:color="auto" w:fill="auto"/>
            <w:noWrap/>
            <w:vAlign w:val="bottom"/>
            <w:hideMark/>
          </w:tcPr>
          <w:p w14:paraId="5D551C63" w14:textId="77777777" w:rsidR="000578DB" w:rsidRPr="00153232" w:rsidRDefault="000578DB" w:rsidP="00CE2B49">
            <w:pPr>
              <w:jc w:val="right"/>
              <w:rPr>
                <w:rFonts w:ascii="Calibri" w:hAnsi="Calibri"/>
                <w:lang w:eastAsia="es-CO"/>
              </w:rPr>
            </w:pPr>
            <w:r w:rsidRPr="00153232">
              <w:rPr>
                <w:rFonts w:ascii="Calibri" w:hAnsi="Calibri"/>
                <w:lang w:eastAsia="es-CO"/>
              </w:rPr>
              <w:t>13</w:t>
            </w:r>
          </w:p>
        </w:tc>
      </w:tr>
      <w:tr w:rsidR="00CF57B4" w:rsidRPr="00153232" w14:paraId="1B529F37"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5B85136" w14:textId="77777777" w:rsidR="000578DB" w:rsidRPr="00153232" w:rsidRDefault="000578DB" w:rsidP="00CE2B49">
            <w:pPr>
              <w:ind w:firstLineChars="100" w:firstLine="240"/>
              <w:rPr>
                <w:rFonts w:ascii="Calibri" w:hAnsi="Calibri"/>
                <w:lang w:eastAsia="es-CO"/>
              </w:rPr>
            </w:pPr>
            <w:r w:rsidRPr="00153232">
              <w:rPr>
                <w:rFonts w:ascii="Calibri" w:hAnsi="Calibri"/>
                <w:lang w:eastAsia="es-CO"/>
              </w:rPr>
              <w:t>2018</w:t>
            </w:r>
          </w:p>
        </w:tc>
        <w:tc>
          <w:tcPr>
            <w:tcW w:w="1480" w:type="dxa"/>
            <w:tcBorders>
              <w:top w:val="nil"/>
              <w:left w:val="nil"/>
              <w:bottom w:val="single" w:sz="4" w:space="0" w:color="auto"/>
              <w:right w:val="single" w:sz="4" w:space="0" w:color="auto"/>
            </w:tcBorders>
            <w:shd w:val="clear" w:color="auto" w:fill="auto"/>
            <w:noWrap/>
            <w:vAlign w:val="bottom"/>
            <w:hideMark/>
          </w:tcPr>
          <w:p w14:paraId="5B104C79" w14:textId="77777777" w:rsidR="000578DB" w:rsidRPr="00153232" w:rsidRDefault="000578DB" w:rsidP="00CE2B49">
            <w:pPr>
              <w:jc w:val="right"/>
              <w:rPr>
                <w:rFonts w:ascii="Calibri" w:hAnsi="Calibri"/>
                <w:lang w:eastAsia="es-CO"/>
              </w:rPr>
            </w:pPr>
            <w:r w:rsidRPr="00153232">
              <w:rPr>
                <w:rFonts w:ascii="Calibri" w:hAnsi="Calibri"/>
                <w:lang w:eastAsia="es-CO"/>
              </w:rPr>
              <w:t>1</w:t>
            </w:r>
          </w:p>
        </w:tc>
      </w:tr>
      <w:tr w:rsidR="00CF57B4" w:rsidRPr="00153232" w14:paraId="590896A8" w14:textId="77777777" w:rsidTr="00CE2B49">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2D1FA" w14:textId="77777777" w:rsidR="000578DB" w:rsidRPr="00153232" w:rsidRDefault="000578DB" w:rsidP="00CE2B49">
            <w:pPr>
              <w:rPr>
                <w:rFonts w:ascii="Calibri" w:hAnsi="Calibri"/>
                <w:b/>
                <w:bCs/>
                <w:lang w:eastAsia="es-CO"/>
              </w:rPr>
            </w:pPr>
            <w:r w:rsidRPr="00153232">
              <w:rPr>
                <w:rFonts w:ascii="Calibri" w:hAnsi="Calibri"/>
                <w:b/>
                <w:bCs/>
                <w:lang w:eastAsia="es-CO"/>
              </w:rPr>
              <w:t>.com.co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E4B39" w14:textId="77777777" w:rsidR="000578DB" w:rsidRPr="00153232" w:rsidRDefault="000578DB" w:rsidP="00CE2B49">
            <w:pPr>
              <w:jc w:val="right"/>
              <w:rPr>
                <w:rFonts w:ascii="Calibri" w:hAnsi="Calibri"/>
                <w:b/>
                <w:bCs/>
                <w:lang w:eastAsia="es-CO"/>
              </w:rPr>
            </w:pPr>
            <w:r w:rsidRPr="00153232">
              <w:rPr>
                <w:rFonts w:ascii="Calibri" w:hAnsi="Calibri"/>
                <w:b/>
                <w:bCs/>
                <w:lang w:eastAsia="es-CO"/>
              </w:rPr>
              <w:t>19</w:t>
            </w:r>
          </w:p>
        </w:tc>
      </w:tr>
      <w:tr w:rsidR="00CF57B4" w:rsidRPr="00153232" w14:paraId="783BEA75"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98899C7" w14:textId="77777777" w:rsidR="000578DB" w:rsidRPr="00153232" w:rsidRDefault="000578DB" w:rsidP="00CE2B49">
            <w:pPr>
              <w:ind w:firstLineChars="100" w:firstLine="240"/>
              <w:rPr>
                <w:rFonts w:ascii="Calibri" w:hAnsi="Calibri"/>
                <w:lang w:eastAsia="es-CO"/>
              </w:rPr>
            </w:pPr>
            <w:r w:rsidRPr="00153232">
              <w:rPr>
                <w:rFonts w:ascii="Calibri" w:hAnsi="Calibri"/>
                <w:lang w:eastAsia="es-CO"/>
              </w:rPr>
              <w:t>2016</w:t>
            </w:r>
          </w:p>
        </w:tc>
        <w:tc>
          <w:tcPr>
            <w:tcW w:w="1480" w:type="dxa"/>
            <w:tcBorders>
              <w:top w:val="nil"/>
              <w:left w:val="nil"/>
              <w:bottom w:val="single" w:sz="4" w:space="0" w:color="auto"/>
              <w:right w:val="single" w:sz="4" w:space="0" w:color="auto"/>
            </w:tcBorders>
            <w:shd w:val="clear" w:color="auto" w:fill="auto"/>
            <w:noWrap/>
            <w:vAlign w:val="bottom"/>
            <w:hideMark/>
          </w:tcPr>
          <w:p w14:paraId="48802C9A" w14:textId="77777777" w:rsidR="000578DB" w:rsidRPr="00153232" w:rsidRDefault="000578DB" w:rsidP="00CE2B49">
            <w:pPr>
              <w:jc w:val="right"/>
              <w:rPr>
                <w:rFonts w:ascii="Calibri" w:hAnsi="Calibri"/>
                <w:lang w:eastAsia="es-CO"/>
              </w:rPr>
            </w:pPr>
            <w:r w:rsidRPr="00153232">
              <w:rPr>
                <w:rFonts w:ascii="Calibri" w:hAnsi="Calibri"/>
                <w:lang w:eastAsia="es-CO"/>
              </w:rPr>
              <w:t>3</w:t>
            </w:r>
          </w:p>
        </w:tc>
      </w:tr>
      <w:tr w:rsidR="00CF57B4" w:rsidRPr="00153232" w14:paraId="385A8639"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D9E7487" w14:textId="77777777" w:rsidR="000578DB" w:rsidRPr="00153232" w:rsidRDefault="000578DB" w:rsidP="00CE2B49">
            <w:pPr>
              <w:ind w:firstLineChars="100" w:firstLine="240"/>
              <w:rPr>
                <w:rFonts w:ascii="Calibri" w:hAnsi="Calibri"/>
                <w:lang w:eastAsia="es-CO"/>
              </w:rPr>
            </w:pPr>
            <w:r w:rsidRPr="00153232">
              <w:rPr>
                <w:rFonts w:ascii="Calibri" w:hAnsi="Calibri"/>
                <w:lang w:eastAsia="es-CO"/>
              </w:rPr>
              <w:t>2017</w:t>
            </w:r>
          </w:p>
        </w:tc>
        <w:tc>
          <w:tcPr>
            <w:tcW w:w="1480" w:type="dxa"/>
            <w:tcBorders>
              <w:top w:val="nil"/>
              <w:left w:val="nil"/>
              <w:bottom w:val="single" w:sz="4" w:space="0" w:color="auto"/>
              <w:right w:val="single" w:sz="4" w:space="0" w:color="auto"/>
            </w:tcBorders>
            <w:shd w:val="clear" w:color="auto" w:fill="auto"/>
            <w:noWrap/>
            <w:vAlign w:val="bottom"/>
            <w:hideMark/>
          </w:tcPr>
          <w:p w14:paraId="32E939C8" w14:textId="77777777" w:rsidR="000578DB" w:rsidRPr="00153232" w:rsidRDefault="000578DB" w:rsidP="00CE2B49">
            <w:pPr>
              <w:jc w:val="right"/>
              <w:rPr>
                <w:rFonts w:ascii="Calibri" w:hAnsi="Calibri"/>
                <w:lang w:eastAsia="es-CO"/>
              </w:rPr>
            </w:pPr>
            <w:r w:rsidRPr="00153232">
              <w:rPr>
                <w:rFonts w:ascii="Calibri" w:hAnsi="Calibri"/>
                <w:lang w:eastAsia="es-CO"/>
              </w:rPr>
              <w:t>13</w:t>
            </w:r>
          </w:p>
        </w:tc>
      </w:tr>
      <w:tr w:rsidR="00CF57B4" w:rsidRPr="00153232" w14:paraId="1368C5A3"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3DC0703" w14:textId="77777777" w:rsidR="000578DB" w:rsidRPr="00153232" w:rsidRDefault="000578DB" w:rsidP="00CE2B49">
            <w:pPr>
              <w:ind w:firstLineChars="100" w:firstLine="240"/>
              <w:rPr>
                <w:rFonts w:ascii="Calibri" w:hAnsi="Calibri"/>
                <w:lang w:eastAsia="es-CO"/>
              </w:rPr>
            </w:pPr>
            <w:r w:rsidRPr="00153232">
              <w:rPr>
                <w:rFonts w:ascii="Calibri" w:hAnsi="Calibri"/>
                <w:lang w:eastAsia="es-CO"/>
              </w:rPr>
              <w:t>2018</w:t>
            </w:r>
          </w:p>
        </w:tc>
        <w:tc>
          <w:tcPr>
            <w:tcW w:w="1480" w:type="dxa"/>
            <w:tcBorders>
              <w:top w:val="nil"/>
              <w:left w:val="nil"/>
              <w:bottom w:val="single" w:sz="4" w:space="0" w:color="auto"/>
              <w:right w:val="single" w:sz="4" w:space="0" w:color="auto"/>
            </w:tcBorders>
            <w:shd w:val="clear" w:color="auto" w:fill="auto"/>
            <w:noWrap/>
            <w:vAlign w:val="bottom"/>
            <w:hideMark/>
          </w:tcPr>
          <w:p w14:paraId="2B05AA73" w14:textId="77777777" w:rsidR="000578DB" w:rsidRPr="00153232" w:rsidRDefault="000578DB" w:rsidP="00CE2B49">
            <w:pPr>
              <w:jc w:val="right"/>
              <w:rPr>
                <w:rFonts w:ascii="Calibri" w:hAnsi="Calibri"/>
                <w:lang w:eastAsia="es-CO"/>
              </w:rPr>
            </w:pPr>
            <w:r w:rsidRPr="00153232">
              <w:rPr>
                <w:rFonts w:ascii="Calibri" w:hAnsi="Calibri"/>
                <w:lang w:eastAsia="es-CO"/>
              </w:rPr>
              <w:t>3</w:t>
            </w:r>
          </w:p>
        </w:tc>
      </w:tr>
      <w:tr w:rsidR="00CF57B4" w:rsidRPr="00153232" w14:paraId="275BB106" w14:textId="77777777" w:rsidTr="00CE2B49">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2B91C" w14:textId="77777777" w:rsidR="000578DB" w:rsidRPr="00153232" w:rsidRDefault="000578DB" w:rsidP="00CE2B49">
            <w:pPr>
              <w:rPr>
                <w:rFonts w:ascii="Calibri" w:hAnsi="Calibri"/>
                <w:b/>
                <w:bCs/>
                <w:lang w:eastAsia="es-CO"/>
              </w:rPr>
            </w:pPr>
            <w:r w:rsidRPr="00153232">
              <w:rPr>
                <w:rFonts w:ascii="Calibri" w:hAnsi="Calibri"/>
                <w:b/>
                <w:bCs/>
                <w:lang w:eastAsia="es-CO"/>
              </w:rPr>
              <w:t>.fm</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4382C" w14:textId="77777777" w:rsidR="000578DB" w:rsidRPr="00153232" w:rsidRDefault="000578DB" w:rsidP="00CE2B49">
            <w:pPr>
              <w:jc w:val="right"/>
              <w:rPr>
                <w:rFonts w:ascii="Calibri" w:hAnsi="Calibri"/>
                <w:b/>
                <w:bCs/>
                <w:lang w:eastAsia="es-CO"/>
              </w:rPr>
            </w:pPr>
            <w:r w:rsidRPr="00153232">
              <w:rPr>
                <w:rFonts w:ascii="Calibri" w:hAnsi="Calibri"/>
                <w:b/>
                <w:bCs/>
                <w:lang w:eastAsia="es-CO"/>
              </w:rPr>
              <w:t>2</w:t>
            </w:r>
          </w:p>
        </w:tc>
      </w:tr>
      <w:tr w:rsidR="00CF57B4" w:rsidRPr="00153232" w14:paraId="49E2519B"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3A30023" w14:textId="77777777" w:rsidR="000578DB" w:rsidRPr="00153232" w:rsidRDefault="000578DB" w:rsidP="00CE2B49">
            <w:pPr>
              <w:ind w:firstLineChars="100" w:firstLine="240"/>
              <w:rPr>
                <w:rFonts w:ascii="Calibri" w:hAnsi="Calibri"/>
                <w:lang w:eastAsia="es-CO"/>
              </w:rPr>
            </w:pPr>
            <w:r w:rsidRPr="00153232">
              <w:rPr>
                <w:rFonts w:ascii="Calibri" w:hAnsi="Calibri"/>
                <w:lang w:eastAsia="es-CO"/>
              </w:rPr>
              <w:t>2016</w:t>
            </w:r>
          </w:p>
        </w:tc>
        <w:tc>
          <w:tcPr>
            <w:tcW w:w="1480" w:type="dxa"/>
            <w:tcBorders>
              <w:top w:val="nil"/>
              <w:left w:val="nil"/>
              <w:bottom w:val="single" w:sz="4" w:space="0" w:color="auto"/>
              <w:right w:val="single" w:sz="4" w:space="0" w:color="auto"/>
            </w:tcBorders>
            <w:shd w:val="clear" w:color="auto" w:fill="auto"/>
            <w:noWrap/>
            <w:vAlign w:val="bottom"/>
            <w:hideMark/>
          </w:tcPr>
          <w:p w14:paraId="1F48E0BC" w14:textId="77777777" w:rsidR="000578DB" w:rsidRPr="00153232" w:rsidRDefault="000578DB" w:rsidP="00CE2B49">
            <w:pPr>
              <w:jc w:val="right"/>
              <w:rPr>
                <w:rFonts w:ascii="Calibri" w:hAnsi="Calibri"/>
                <w:lang w:eastAsia="es-CO"/>
              </w:rPr>
            </w:pPr>
            <w:r w:rsidRPr="00153232">
              <w:rPr>
                <w:rFonts w:ascii="Calibri" w:hAnsi="Calibri"/>
                <w:lang w:eastAsia="es-CO"/>
              </w:rPr>
              <w:t>2</w:t>
            </w:r>
          </w:p>
        </w:tc>
      </w:tr>
      <w:tr w:rsidR="00CF57B4" w:rsidRPr="00153232" w14:paraId="728FBAB9" w14:textId="77777777" w:rsidTr="00CE2B49">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181D3" w14:textId="77777777" w:rsidR="000578DB" w:rsidRPr="00153232" w:rsidRDefault="000578DB" w:rsidP="00CE2B49">
            <w:pPr>
              <w:rPr>
                <w:rFonts w:ascii="Calibri" w:hAnsi="Calibri"/>
                <w:b/>
                <w:bCs/>
                <w:lang w:eastAsia="es-CO"/>
              </w:rPr>
            </w:pPr>
            <w:r w:rsidRPr="00153232">
              <w:rPr>
                <w:rFonts w:ascii="Calibri" w:hAnsi="Calibri"/>
                <w:b/>
                <w:bCs/>
                <w:lang w:eastAsia="es-CO"/>
              </w:rPr>
              <w:t>.net</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E3F50" w14:textId="77777777" w:rsidR="000578DB" w:rsidRPr="00153232" w:rsidRDefault="000578DB" w:rsidP="00CE2B49">
            <w:pPr>
              <w:jc w:val="right"/>
              <w:rPr>
                <w:rFonts w:ascii="Calibri" w:hAnsi="Calibri"/>
                <w:b/>
                <w:bCs/>
                <w:lang w:eastAsia="es-CO"/>
              </w:rPr>
            </w:pPr>
            <w:r w:rsidRPr="00153232">
              <w:rPr>
                <w:rFonts w:ascii="Calibri" w:hAnsi="Calibri"/>
                <w:b/>
                <w:bCs/>
                <w:lang w:eastAsia="es-CO"/>
              </w:rPr>
              <w:t>14</w:t>
            </w:r>
          </w:p>
        </w:tc>
      </w:tr>
      <w:tr w:rsidR="00CF57B4" w:rsidRPr="00153232" w14:paraId="0DE7A737"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EFB432C" w14:textId="77777777" w:rsidR="000578DB" w:rsidRPr="00153232" w:rsidRDefault="000578DB" w:rsidP="00CE2B49">
            <w:pPr>
              <w:ind w:firstLineChars="100" w:firstLine="240"/>
              <w:rPr>
                <w:rFonts w:ascii="Calibri" w:hAnsi="Calibri"/>
                <w:lang w:eastAsia="es-CO"/>
              </w:rPr>
            </w:pPr>
            <w:r w:rsidRPr="00153232">
              <w:rPr>
                <w:rFonts w:ascii="Calibri" w:hAnsi="Calibri"/>
                <w:lang w:eastAsia="es-CO"/>
              </w:rPr>
              <w:t>2016</w:t>
            </w:r>
          </w:p>
        </w:tc>
        <w:tc>
          <w:tcPr>
            <w:tcW w:w="1480" w:type="dxa"/>
            <w:tcBorders>
              <w:top w:val="nil"/>
              <w:left w:val="nil"/>
              <w:bottom w:val="single" w:sz="4" w:space="0" w:color="auto"/>
              <w:right w:val="single" w:sz="4" w:space="0" w:color="auto"/>
            </w:tcBorders>
            <w:shd w:val="clear" w:color="auto" w:fill="auto"/>
            <w:noWrap/>
            <w:vAlign w:val="bottom"/>
            <w:hideMark/>
          </w:tcPr>
          <w:p w14:paraId="584C9B1E" w14:textId="77777777" w:rsidR="000578DB" w:rsidRPr="00153232" w:rsidRDefault="000578DB" w:rsidP="00CE2B49">
            <w:pPr>
              <w:jc w:val="right"/>
              <w:rPr>
                <w:rFonts w:ascii="Calibri" w:hAnsi="Calibri"/>
                <w:lang w:eastAsia="es-CO"/>
              </w:rPr>
            </w:pPr>
            <w:r w:rsidRPr="00153232">
              <w:rPr>
                <w:rFonts w:ascii="Calibri" w:hAnsi="Calibri"/>
                <w:lang w:eastAsia="es-CO"/>
              </w:rPr>
              <w:t>1</w:t>
            </w:r>
          </w:p>
        </w:tc>
      </w:tr>
      <w:tr w:rsidR="00CF57B4" w:rsidRPr="00153232" w14:paraId="1C6FF8E0"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B06B03E" w14:textId="77777777" w:rsidR="000578DB" w:rsidRPr="00153232" w:rsidRDefault="000578DB" w:rsidP="00CE2B49">
            <w:pPr>
              <w:ind w:firstLineChars="100" w:firstLine="240"/>
              <w:rPr>
                <w:rFonts w:ascii="Calibri" w:hAnsi="Calibri"/>
                <w:lang w:eastAsia="es-CO"/>
              </w:rPr>
            </w:pPr>
            <w:r w:rsidRPr="00153232">
              <w:rPr>
                <w:rFonts w:ascii="Calibri" w:hAnsi="Calibri"/>
                <w:lang w:eastAsia="es-CO"/>
              </w:rPr>
              <w:t>2017</w:t>
            </w:r>
          </w:p>
        </w:tc>
        <w:tc>
          <w:tcPr>
            <w:tcW w:w="1480" w:type="dxa"/>
            <w:tcBorders>
              <w:top w:val="nil"/>
              <w:left w:val="nil"/>
              <w:bottom w:val="single" w:sz="4" w:space="0" w:color="auto"/>
              <w:right w:val="single" w:sz="4" w:space="0" w:color="auto"/>
            </w:tcBorders>
            <w:shd w:val="clear" w:color="auto" w:fill="auto"/>
            <w:noWrap/>
            <w:vAlign w:val="bottom"/>
            <w:hideMark/>
          </w:tcPr>
          <w:p w14:paraId="1AA3E409" w14:textId="77777777" w:rsidR="000578DB" w:rsidRPr="00153232" w:rsidRDefault="000578DB" w:rsidP="00CE2B49">
            <w:pPr>
              <w:jc w:val="right"/>
              <w:rPr>
                <w:rFonts w:ascii="Calibri" w:hAnsi="Calibri"/>
                <w:lang w:eastAsia="es-CO"/>
              </w:rPr>
            </w:pPr>
            <w:r w:rsidRPr="00153232">
              <w:rPr>
                <w:rFonts w:ascii="Calibri" w:hAnsi="Calibri"/>
                <w:lang w:eastAsia="es-CO"/>
              </w:rPr>
              <w:t>13</w:t>
            </w:r>
          </w:p>
        </w:tc>
      </w:tr>
      <w:tr w:rsidR="00CF57B4" w:rsidRPr="00153232" w14:paraId="235BB8A0" w14:textId="77777777" w:rsidTr="00CE2B49">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B676B" w14:textId="77777777" w:rsidR="000578DB" w:rsidRPr="00153232" w:rsidRDefault="000578DB" w:rsidP="00CE2B49">
            <w:pPr>
              <w:rPr>
                <w:rFonts w:ascii="Calibri" w:hAnsi="Calibri"/>
                <w:b/>
                <w:bCs/>
                <w:lang w:eastAsia="es-CO"/>
              </w:rPr>
            </w:pPr>
            <w:r w:rsidRPr="00153232">
              <w:rPr>
                <w:rFonts w:ascii="Calibri" w:hAnsi="Calibri"/>
                <w:b/>
                <w:bCs/>
                <w:lang w:eastAsia="es-CO"/>
              </w:rPr>
              <w:t>.net.co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B36A1" w14:textId="77777777" w:rsidR="000578DB" w:rsidRPr="00153232" w:rsidRDefault="000578DB" w:rsidP="00CE2B49">
            <w:pPr>
              <w:jc w:val="right"/>
              <w:rPr>
                <w:rFonts w:ascii="Calibri" w:hAnsi="Calibri"/>
                <w:b/>
                <w:bCs/>
                <w:lang w:eastAsia="es-CO"/>
              </w:rPr>
            </w:pPr>
            <w:r w:rsidRPr="00153232">
              <w:rPr>
                <w:rFonts w:ascii="Calibri" w:hAnsi="Calibri"/>
                <w:b/>
                <w:bCs/>
                <w:lang w:eastAsia="es-CO"/>
              </w:rPr>
              <w:t>1</w:t>
            </w:r>
          </w:p>
        </w:tc>
      </w:tr>
      <w:tr w:rsidR="00CF57B4" w:rsidRPr="00153232" w14:paraId="20AFDCA3"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0C68874" w14:textId="77777777" w:rsidR="000578DB" w:rsidRPr="00153232" w:rsidRDefault="000578DB" w:rsidP="00CE2B49">
            <w:pPr>
              <w:ind w:firstLineChars="100" w:firstLine="240"/>
              <w:rPr>
                <w:rFonts w:ascii="Calibri" w:hAnsi="Calibri"/>
                <w:lang w:eastAsia="es-CO"/>
              </w:rPr>
            </w:pPr>
            <w:r w:rsidRPr="00153232">
              <w:rPr>
                <w:rFonts w:ascii="Calibri" w:hAnsi="Calibri"/>
                <w:lang w:eastAsia="es-CO"/>
              </w:rPr>
              <w:t>2018</w:t>
            </w:r>
          </w:p>
        </w:tc>
        <w:tc>
          <w:tcPr>
            <w:tcW w:w="1480" w:type="dxa"/>
            <w:tcBorders>
              <w:top w:val="nil"/>
              <w:left w:val="nil"/>
              <w:bottom w:val="single" w:sz="4" w:space="0" w:color="auto"/>
              <w:right w:val="single" w:sz="4" w:space="0" w:color="auto"/>
            </w:tcBorders>
            <w:shd w:val="clear" w:color="auto" w:fill="auto"/>
            <w:noWrap/>
            <w:vAlign w:val="bottom"/>
            <w:hideMark/>
          </w:tcPr>
          <w:p w14:paraId="2B6D71B4" w14:textId="77777777" w:rsidR="000578DB" w:rsidRPr="00153232" w:rsidRDefault="000578DB" w:rsidP="00CE2B49">
            <w:pPr>
              <w:jc w:val="right"/>
              <w:rPr>
                <w:rFonts w:ascii="Calibri" w:hAnsi="Calibri"/>
                <w:lang w:eastAsia="es-CO"/>
              </w:rPr>
            </w:pPr>
            <w:r w:rsidRPr="00153232">
              <w:rPr>
                <w:rFonts w:ascii="Calibri" w:hAnsi="Calibri"/>
                <w:lang w:eastAsia="es-CO"/>
              </w:rPr>
              <w:t>1</w:t>
            </w:r>
          </w:p>
        </w:tc>
      </w:tr>
      <w:tr w:rsidR="00CF57B4" w:rsidRPr="00153232" w14:paraId="571CAB05" w14:textId="77777777" w:rsidTr="00CE2B49">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00F51" w14:textId="77777777" w:rsidR="000578DB" w:rsidRPr="00153232" w:rsidRDefault="000578DB" w:rsidP="00CE2B49">
            <w:pPr>
              <w:rPr>
                <w:rFonts w:ascii="Calibri" w:hAnsi="Calibri"/>
                <w:b/>
                <w:bCs/>
                <w:lang w:eastAsia="es-CO"/>
              </w:rPr>
            </w:pPr>
            <w:r w:rsidRPr="00153232">
              <w:rPr>
                <w:rFonts w:ascii="Calibri" w:hAnsi="Calibri"/>
                <w:b/>
                <w:bCs/>
                <w:lang w:eastAsia="es-CO"/>
              </w:rPr>
              <w:t>.rocks</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84F73" w14:textId="77777777" w:rsidR="000578DB" w:rsidRPr="00153232" w:rsidRDefault="000578DB" w:rsidP="00CE2B49">
            <w:pPr>
              <w:jc w:val="right"/>
              <w:rPr>
                <w:rFonts w:ascii="Calibri" w:hAnsi="Calibri"/>
                <w:b/>
                <w:bCs/>
                <w:lang w:eastAsia="es-CO"/>
              </w:rPr>
            </w:pPr>
            <w:r w:rsidRPr="00153232">
              <w:rPr>
                <w:rFonts w:ascii="Calibri" w:hAnsi="Calibri"/>
                <w:b/>
                <w:bCs/>
                <w:lang w:eastAsia="es-CO"/>
              </w:rPr>
              <w:t>1</w:t>
            </w:r>
          </w:p>
        </w:tc>
      </w:tr>
      <w:tr w:rsidR="00CF57B4" w:rsidRPr="00153232" w14:paraId="31F2D699"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1D9BA28" w14:textId="77777777" w:rsidR="000578DB" w:rsidRPr="00153232" w:rsidRDefault="000578DB" w:rsidP="00CE2B49">
            <w:pPr>
              <w:ind w:firstLineChars="100" w:firstLine="240"/>
              <w:rPr>
                <w:rFonts w:ascii="Calibri" w:hAnsi="Calibri"/>
                <w:lang w:eastAsia="es-CO"/>
              </w:rPr>
            </w:pPr>
            <w:r w:rsidRPr="00153232">
              <w:rPr>
                <w:rFonts w:ascii="Calibri" w:hAnsi="Calibri"/>
                <w:lang w:eastAsia="es-CO"/>
              </w:rPr>
              <w:t>2016</w:t>
            </w:r>
          </w:p>
        </w:tc>
        <w:tc>
          <w:tcPr>
            <w:tcW w:w="1480" w:type="dxa"/>
            <w:tcBorders>
              <w:top w:val="nil"/>
              <w:left w:val="nil"/>
              <w:bottom w:val="single" w:sz="4" w:space="0" w:color="auto"/>
              <w:right w:val="single" w:sz="4" w:space="0" w:color="auto"/>
            </w:tcBorders>
            <w:shd w:val="clear" w:color="auto" w:fill="auto"/>
            <w:noWrap/>
            <w:vAlign w:val="bottom"/>
            <w:hideMark/>
          </w:tcPr>
          <w:p w14:paraId="18C7541F" w14:textId="77777777" w:rsidR="000578DB" w:rsidRPr="00153232" w:rsidRDefault="000578DB" w:rsidP="00CE2B49">
            <w:pPr>
              <w:jc w:val="right"/>
              <w:rPr>
                <w:rFonts w:ascii="Calibri" w:hAnsi="Calibri"/>
                <w:lang w:eastAsia="es-CO"/>
              </w:rPr>
            </w:pPr>
            <w:r w:rsidRPr="00153232">
              <w:rPr>
                <w:rFonts w:ascii="Calibri" w:hAnsi="Calibri"/>
                <w:lang w:eastAsia="es-CO"/>
              </w:rPr>
              <w:t>1</w:t>
            </w:r>
          </w:p>
        </w:tc>
      </w:tr>
      <w:tr w:rsidR="00CF57B4" w:rsidRPr="00153232" w14:paraId="08257F1A" w14:textId="77777777" w:rsidTr="00CE2B49">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F71F0" w14:textId="77777777" w:rsidR="000578DB" w:rsidRPr="00153232" w:rsidRDefault="000578DB" w:rsidP="00CE2B49">
            <w:pPr>
              <w:rPr>
                <w:rFonts w:ascii="Calibri" w:hAnsi="Calibri"/>
                <w:b/>
                <w:bCs/>
                <w:lang w:eastAsia="es-CO"/>
              </w:rPr>
            </w:pPr>
            <w:r w:rsidRPr="00153232">
              <w:rPr>
                <w:rFonts w:ascii="Calibri" w:hAnsi="Calibri"/>
                <w:b/>
                <w:bCs/>
                <w:lang w:eastAsia="es-CO"/>
              </w:rPr>
              <w:t>.tv</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2F387" w14:textId="77777777" w:rsidR="000578DB" w:rsidRPr="00153232" w:rsidRDefault="000578DB" w:rsidP="00CE2B49">
            <w:pPr>
              <w:jc w:val="right"/>
              <w:rPr>
                <w:rFonts w:ascii="Calibri" w:hAnsi="Calibri"/>
                <w:b/>
                <w:bCs/>
                <w:lang w:eastAsia="es-CO"/>
              </w:rPr>
            </w:pPr>
            <w:r w:rsidRPr="00153232">
              <w:rPr>
                <w:rFonts w:ascii="Calibri" w:hAnsi="Calibri"/>
                <w:b/>
                <w:bCs/>
                <w:lang w:eastAsia="es-CO"/>
              </w:rPr>
              <w:t>9</w:t>
            </w:r>
          </w:p>
        </w:tc>
      </w:tr>
      <w:tr w:rsidR="00CF57B4" w:rsidRPr="00153232" w14:paraId="7E584034"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189C211" w14:textId="77777777" w:rsidR="000578DB" w:rsidRPr="00153232" w:rsidRDefault="000578DB" w:rsidP="00CE2B49">
            <w:pPr>
              <w:ind w:firstLineChars="100" w:firstLine="240"/>
              <w:rPr>
                <w:rFonts w:ascii="Calibri" w:hAnsi="Calibri"/>
                <w:lang w:eastAsia="es-CO"/>
              </w:rPr>
            </w:pPr>
            <w:r w:rsidRPr="00153232">
              <w:rPr>
                <w:rFonts w:ascii="Calibri" w:hAnsi="Calibri"/>
                <w:lang w:eastAsia="es-CO"/>
              </w:rPr>
              <w:t>2016</w:t>
            </w:r>
          </w:p>
        </w:tc>
        <w:tc>
          <w:tcPr>
            <w:tcW w:w="1480" w:type="dxa"/>
            <w:tcBorders>
              <w:top w:val="nil"/>
              <w:left w:val="nil"/>
              <w:bottom w:val="single" w:sz="4" w:space="0" w:color="auto"/>
              <w:right w:val="single" w:sz="4" w:space="0" w:color="auto"/>
            </w:tcBorders>
            <w:shd w:val="clear" w:color="auto" w:fill="auto"/>
            <w:noWrap/>
            <w:vAlign w:val="bottom"/>
            <w:hideMark/>
          </w:tcPr>
          <w:p w14:paraId="3CE6D3CD" w14:textId="77777777" w:rsidR="000578DB" w:rsidRPr="00153232" w:rsidRDefault="000578DB" w:rsidP="00CE2B49">
            <w:pPr>
              <w:jc w:val="right"/>
              <w:rPr>
                <w:rFonts w:ascii="Calibri" w:hAnsi="Calibri"/>
                <w:lang w:eastAsia="es-CO"/>
              </w:rPr>
            </w:pPr>
            <w:r w:rsidRPr="00153232">
              <w:rPr>
                <w:rFonts w:ascii="Calibri" w:hAnsi="Calibri"/>
                <w:lang w:eastAsia="es-CO"/>
              </w:rPr>
              <w:t>1</w:t>
            </w:r>
          </w:p>
        </w:tc>
      </w:tr>
      <w:tr w:rsidR="00CF57B4" w:rsidRPr="00153232" w14:paraId="670F6C8E"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AA3F7D7" w14:textId="77777777" w:rsidR="000578DB" w:rsidRPr="00153232" w:rsidRDefault="000578DB" w:rsidP="00CE2B49">
            <w:pPr>
              <w:ind w:firstLineChars="100" w:firstLine="240"/>
              <w:rPr>
                <w:rFonts w:ascii="Calibri" w:hAnsi="Calibri"/>
                <w:lang w:eastAsia="es-CO"/>
              </w:rPr>
            </w:pPr>
            <w:r w:rsidRPr="00153232">
              <w:rPr>
                <w:rFonts w:ascii="Calibri" w:hAnsi="Calibri"/>
                <w:lang w:eastAsia="es-CO"/>
              </w:rPr>
              <w:t>2017</w:t>
            </w:r>
          </w:p>
        </w:tc>
        <w:tc>
          <w:tcPr>
            <w:tcW w:w="1480" w:type="dxa"/>
            <w:tcBorders>
              <w:top w:val="nil"/>
              <w:left w:val="nil"/>
              <w:bottom w:val="single" w:sz="4" w:space="0" w:color="auto"/>
              <w:right w:val="single" w:sz="4" w:space="0" w:color="auto"/>
            </w:tcBorders>
            <w:shd w:val="clear" w:color="auto" w:fill="auto"/>
            <w:noWrap/>
            <w:vAlign w:val="bottom"/>
            <w:hideMark/>
          </w:tcPr>
          <w:p w14:paraId="1F67AAC8" w14:textId="77777777" w:rsidR="000578DB" w:rsidRPr="00153232" w:rsidRDefault="000578DB" w:rsidP="00CE2B49">
            <w:pPr>
              <w:jc w:val="right"/>
              <w:rPr>
                <w:rFonts w:ascii="Calibri" w:hAnsi="Calibri"/>
                <w:lang w:eastAsia="es-CO"/>
              </w:rPr>
            </w:pPr>
            <w:r w:rsidRPr="00153232">
              <w:rPr>
                <w:rFonts w:ascii="Calibri" w:hAnsi="Calibri"/>
                <w:lang w:eastAsia="es-CO"/>
              </w:rPr>
              <w:t>8</w:t>
            </w:r>
          </w:p>
        </w:tc>
      </w:tr>
      <w:tr w:rsidR="00CF57B4" w:rsidRPr="00153232" w14:paraId="00485E03" w14:textId="77777777" w:rsidTr="00CE2B49">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5C482BD" w14:textId="77777777" w:rsidR="000578DB" w:rsidRPr="00153232" w:rsidRDefault="000578DB" w:rsidP="00CE2B49">
            <w:pPr>
              <w:rPr>
                <w:rFonts w:ascii="Calibri" w:hAnsi="Calibri"/>
                <w:b/>
                <w:bCs/>
                <w:lang w:eastAsia="es-CO"/>
              </w:rPr>
            </w:pPr>
            <w:r w:rsidRPr="00153232">
              <w:rPr>
                <w:rFonts w:ascii="Calibri" w:hAnsi="Calibri"/>
                <w:b/>
                <w:bCs/>
                <w:lang w:eastAsia="es-CO"/>
              </w:rPr>
              <w:t>Total general</w:t>
            </w:r>
          </w:p>
        </w:tc>
        <w:tc>
          <w:tcPr>
            <w:tcW w:w="148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ED86FDD" w14:textId="77777777" w:rsidR="000578DB" w:rsidRPr="00153232" w:rsidRDefault="000578DB" w:rsidP="00CE2B49">
            <w:pPr>
              <w:jc w:val="right"/>
              <w:rPr>
                <w:rFonts w:ascii="Calibri" w:hAnsi="Calibri"/>
                <w:b/>
                <w:bCs/>
                <w:lang w:eastAsia="es-CO"/>
              </w:rPr>
            </w:pPr>
            <w:r w:rsidRPr="00153232">
              <w:rPr>
                <w:rFonts w:ascii="Calibri" w:hAnsi="Calibri"/>
                <w:b/>
                <w:bCs/>
                <w:lang w:eastAsia="es-CO"/>
              </w:rPr>
              <w:t>77</w:t>
            </w:r>
          </w:p>
        </w:tc>
      </w:tr>
    </w:tbl>
    <w:p w14:paraId="734B3BC7" w14:textId="77777777" w:rsidR="000578DB" w:rsidRPr="00CF57B4" w:rsidRDefault="000578DB" w:rsidP="000578DB">
      <w:pPr>
        <w:ind w:left="720"/>
        <w:jc w:val="both"/>
        <w:rPr>
          <w:rFonts w:ascii="Arial Narrow" w:hAnsi="Arial Narrow"/>
          <w:bCs/>
          <w:lang w:val="es-CO"/>
        </w:rPr>
      </w:pPr>
    </w:p>
    <w:tbl>
      <w:tblPr>
        <w:tblW w:w="3320" w:type="dxa"/>
        <w:jc w:val="center"/>
        <w:tblCellMar>
          <w:left w:w="70" w:type="dxa"/>
          <w:right w:w="70" w:type="dxa"/>
        </w:tblCellMar>
        <w:tblLook w:val="04A0" w:firstRow="1" w:lastRow="0" w:firstColumn="1" w:lastColumn="0" w:noHBand="0" w:noVBand="1"/>
      </w:tblPr>
      <w:tblGrid>
        <w:gridCol w:w="1840"/>
        <w:gridCol w:w="1480"/>
      </w:tblGrid>
      <w:tr w:rsidR="00CF57B4" w:rsidRPr="00153232" w14:paraId="715BBC2E" w14:textId="77777777" w:rsidTr="00CE2B49">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8414552" w14:textId="77777777" w:rsidR="000578DB" w:rsidRPr="007C1281" w:rsidRDefault="000578DB" w:rsidP="00CE2B49">
            <w:pPr>
              <w:rPr>
                <w:rFonts w:ascii="Calibri" w:hAnsi="Calibri"/>
                <w:b/>
                <w:bCs/>
                <w:sz w:val="22"/>
                <w:szCs w:val="22"/>
                <w:lang w:eastAsia="es-CO"/>
              </w:rPr>
            </w:pPr>
            <w:r w:rsidRPr="007C1281">
              <w:rPr>
                <w:rFonts w:ascii="Calibri" w:hAnsi="Calibri"/>
                <w:b/>
                <w:bCs/>
                <w:sz w:val="22"/>
                <w:szCs w:val="22"/>
                <w:lang w:eastAsia="es-CO"/>
              </w:rPr>
              <w:t>Año de Vencimiento</w:t>
            </w:r>
          </w:p>
        </w:tc>
        <w:tc>
          <w:tcPr>
            <w:tcW w:w="148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B0D1E99" w14:textId="77777777" w:rsidR="000578DB" w:rsidRPr="007C1281" w:rsidRDefault="000578DB" w:rsidP="00CE2B49">
            <w:pPr>
              <w:rPr>
                <w:rFonts w:ascii="Calibri" w:hAnsi="Calibri"/>
                <w:b/>
                <w:bCs/>
                <w:sz w:val="22"/>
                <w:szCs w:val="22"/>
                <w:lang w:eastAsia="es-CO"/>
              </w:rPr>
            </w:pPr>
            <w:r w:rsidRPr="007C1281">
              <w:rPr>
                <w:rFonts w:ascii="Calibri" w:hAnsi="Calibri"/>
                <w:b/>
                <w:bCs/>
                <w:sz w:val="22"/>
                <w:szCs w:val="22"/>
                <w:lang w:eastAsia="es-CO"/>
              </w:rPr>
              <w:t>Total de dominios x año</w:t>
            </w:r>
          </w:p>
        </w:tc>
      </w:tr>
      <w:tr w:rsidR="00CF57B4" w:rsidRPr="00153232" w14:paraId="36349687"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74F206D" w14:textId="77777777" w:rsidR="000578DB" w:rsidRPr="007C1281" w:rsidRDefault="000578DB" w:rsidP="00CE2B49">
            <w:pPr>
              <w:rPr>
                <w:rFonts w:ascii="Calibri" w:hAnsi="Calibri"/>
                <w:sz w:val="22"/>
                <w:szCs w:val="22"/>
                <w:lang w:eastAsia="es-CO"/>
              </w:rPr>
            </w:pPr>
            <w:r w:rsidRPr="007C1281">
              <w:rPr>
                <w:rFonts w:ascii="Calibri" w:hAnsi="Calibri"/>
                <w:sz w:val="22"/>
                <w:szCs w:val="22"/>
                <w:lang w:eastAsia="es-CO"/>
              </w:rPr>
              <w:t>2016</w:t>
            </w:r>
          </w:p>
        </w:tc>
        <w:tc>
          <w:tcPr>
            <w:tcW w:w="1480" w:type="dxa"/>
            <w:tcBorders>
              <w:top w:val="nil"/>
              <w:left w:val="nil"/>
              <w:bottom w:val="single" w:sz="4" w:space="0" w:color="auto"/>
              <w:right w:val="single" w:sz="4" w:space="0" w:color="auto"/>
            </w:tcBorders>
            <w:shd w:val="clear" w:color="auto" w:fill="auto"/>
            <w:noWrap/>
            <w:vAlign w:val="bottom"/>
            <w:hideMark/>
          </w:tcPr>
          <w:p w14:paraId="619BEF34" w14:textId="77777777" w:rsidR="000578DB" w:rsidRPr="007C1281" w:rsidRDefault="000578DB" w:rsidP="00CE2B49">
            <w:pPr>
              <w:jc w:val="right"/>
              <w:rPr>
                <w:rFonts w:ascii="Calibri" w:hAnsi="Calibri"/>
                <w:sz w:val="22"/>
                <w:szCs w:val="22"/>
                <w:lang w:eastAsia="es-CO"/>
              </w:rPr>
            </w:pPr>
            <w:r w:rsidRPr="007C1281">
              <w:rPr>
                <w:rFonts w:ascii="Calibri" w:hAnsi="Calibri"/>
                <w:sz w:val="22"/>
                <w:szCs w:val="22"/>
                <w:lang w:eastAsia="es-CO"/>
              </w:rPr>
              <w:t>8</w:t>
            </w:r>
          </w:p>
        </w:tc>
      </w:tr>
      <w:tr w:rsidR="00CF57B4" w:rsidRPr="00153232" w14:paraId="21636D97"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A7F7D75" w14:textId="77777777" w:rsidR="000578DB" w:rsidRPr="007C1281" w:rsidRDefault="000578DB" w:rsidP="00CE2B49">
            <w:pPr>
              <w:rPr>
                <w:rFonts w:ascii="Calibri" w:hAnsi="Calibri"/>
                <w:sz w:val="22"/>
                <w:szCs w:val="22"/>
                <w:lang w:eastAsia="es-CO"/>
              </w:rPr>
            </w:pPr>
            <w:r w:rsidRPr="007C1281">
              <w:rPr>
                <w:rFonts w:ascii="Calibri" w:hAnsi="Calibri"/>
                <w:sz w:val="22"/>
                <w:szCs w:val="22"/>
                <w:lang w:eastAsia="es-CO"/>
              </w:rPr>
              <w:t>2017</w:t>
            </w:r>
          </w:p>
        </w:tc>
        <w:tc>
          <w:tcPr>
            <w:tcW w:w="1480" w:type="dxa"/>
            <w:tcBorders>
              <w:top w:val="nil"/>
              <w:left w:val="nil"/>
              <w:bottom w:val="single" w:sz="4" w:space="0" w:color="auto"/>
              <w:right w:val="single" w:sz="4" w:space="0" w:color="auto"/>
            </w:tcBorders>
            <w:shd w:val="clear" w:color="auto" w:fill="auto"/>
            <w:noWrap/>
            <w:vAlign w:val="bottom"/>
            <w:hideMark/>
          </w:tcPr>
          <w:p w14:paraId="27FC9EC3" w14:textId="77777777" w:rsidR="000578DB" w:rsidRPr="007C1281" w:rsidRDefault="000578DB" w:rsidP="00CE2B49">
            <w:pPr>
              <w:jc w:val="right"/>
              <w:rPr>
                <w:rFonts w:ascii="Calibri" w:hAnsi="Calibri"/>
                <w:sz w:val="22"/>
                <w:szCs w:val="22"/>
                <w:lang w:eastAsia="es-CO"/>
              </w:rPr>
            </w:pPr>
            <w:r w:rsidRPr="007C1281">
              <w:rPr>
                <w:rFonts w:ascii="Calibri" w:hAnsi="Calibri"/>
                <w:sz w:val="22"/>
                <w:szCs w:val="22"/>
                <w:lang w:eastAsia="es-CO"/>
              </w:rPr>
              <w:t>62</w:t>
            </w:r>
          </w:p>
        </w:tc>
      </w:tr>
      <w:tr w:rsidR="00CF57B4" w:rsidRPr="00153232" w14:paraId="6AB22910"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E701005" w14:textId="77777777" w:rsidR="000578DB" w:rsidRPr="007C1281" w:rsidRDefault="000578DB" w:rsidP="00CE2B49">
            <w:pPr>
              <w:rPr>
                <w:rFonts w:ascii="Calibri" w:hAnsi="Calibri"/>
                <w:sz w:val="22"/>
                <w:szCs w:val="22"/>
                <w:lang w:eastAsia="es-CO"/>
              </w:rPr>
            </w:pPr>
            <w:r w:rsidRPr="007C1281">
              <w:rPr>
                <w:rFonts w:ascii="Calibri" w:hAnsi="Calibri"/>
                <w:sz w:val="22"/>
                <w:szCs w:val="22"/>
                <w:lang w:eastAsia="es-CO"/>
              </w:rPr>
              <w:t>2018</w:t>
            </w:r>
          </w:p>
        </w:tc>
        <w:tc>
          <w:tcPr>
            <w:tcW w:w="1480" w:type="dxa"/>
            <w:tcBorders>
              <w:top w:val="nil"/>
              <w:left w:val="nil"/>
              <w:bottom w:val="single" w:sz="4" w:space="0" w:color="auto"/>
              <w:right w:val="single" w:sz="4" w:space="0" w:color="auto"/>
            </w:tcBorders>
            <w:shd w:val="clear" w:color="auto" w:fill="auto"/>
            <w:noWrap/>
            <w:vAlign w:val="bottom"/>
            <w:hideMark/>
          </w:tcPr>
          <w:p w14:paraId="2C238BAD" w14:textId="77777777" w:rsidR="000578DB" w:rsidRPr="007C1281" w:rsidRDefault="000578DB" w:rsidP="00CE2B49">
            <w:pPr>
              <w:jc w:val="right"/>
              <w:rPr>
                <w:rFonts w:ascii="Calibri" w:hAnsi="Calibri"/>
                <w:sz w:val="22"/>
                <w:szCs w:val="22"/>
                <w:lang w:eastAsia="es-CO"/>
              </w:rPr>
            </w:pPr>
            <w:r w:rsidRPr="007C1281">
              <w:rPr>
                <w:rFonts w:ascii="Calibri" w:hAnsi="Calibri"/>
                <w:sz w:val="22"/>
                <w:szCs w:val="22"/>
                <w:lang w:eastAsia="es-CO"/>
              </w:rPr>
              <w:t>7</w:t>
            </w:r>
          </w:p>
        </w:tc>
      </w:tr>
      <w:tr w:rsidR="00CF57B4" w:rsidRPr="00153232" w14:paraId="764A6A94" w14:textId="77777777" w:rsidTr="00CE2B49">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FDE3403" w14:textId="77777777" w:rsidR="000578DB" w:rsidRPr="007C1281" w:rsidRDefault="000578DB" w:rsidP="00CE2B49">
            <w:pPr>
              <w:rPr>
                <w:rFonts w:ascii="Calibri" w:hAnsi="Calibri"/>
                <w:b/>
                <w:bCs/>
                <w:sz w:val="22"/>
                <w:szCs w:val="22"/>
                <w:lang w:eastAsia="es-CO"/>
              </w:rPr>
            </w:pPr>
            <w:r w:rsidRPr="007C1281">
              <w:rPr>
                <w:rFonts w:ascii="Calibri" w:hAnsi="Calibri"/>
                <w:b/>
                <w:bCs/>
                <w:sz w:val="22"/>
                <w:szCs w:val="22"/>
                <w:lang w:eastAsia="es-CO"/>
              </w:rPr>
              <w:t>Total general</w:t>
            </w:r>
          </w:p>
        </w:tc>
        <w:tc>
          <w:tcPr>
            <w:tcW w:w="148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A7E31D5" w14:textId="77777777" w:rsidR="000578DB" w:rsidRPr="007C1281" w:rsidRDefault="000578DB" w:rsidP="00CE2B49">
            <w:pPr>
              <w:jc w:val="right"/>
              <w:rPr>
                <w:rFonts w:ascii="Calibri" w:hAnsi="Calibri"/>
                <w:b/>
                <w:bCs/>
                <w:sz w:val="22"/>
                <w:szCs w:val="22"/>
                <w:lang w:eastAsia="es-CO"/>
              </w:rPr>
            </w:pPr>
            <w:r w:rsidRPr="007C1281">
              <w:rPr>
                <w:rFonts w:ascii="Calibri" w:hAnsi="Calibri"/>
                <w:b/>
                <w:bCs/>
                <w:sz w:val="22"/>
                <w:szCs w:val="22"/>
                <w:lang w:eastAsia="es-CO"/>
              </w:rPr>
              <w:t>77</w:t>
            </w:r>
          </w:p>
        </w:tc>
      </w:tr>
    </w:tbl>
    <w:p w14:paraId="1FE7A46E" w14:textId="77777777" w:rsidR="000578DB" w:rsidRPr="00CF57B4" w:rsidRDefault="000578DB" w:rsidP="000578DB">
      <w:pPr>
        <w:ind w:left="720"/>
        <w:jc w:val="both"/>
        <w:rPr>
          <w:rFonts w:ascii="Arial Narrow" w:hAnsi="Arial Narrow"/>
          <w:bCs/>
          <w:lang w:val="es-CO"/>
        </w:rPr>
      </w:pPr>
    </w:p>
    <w:tbl>
      <w:tblPr>
        <w:tblW w:w="3260" w:type="dxa"/>
        <w:jc w:val="center"/>
        <w:tblCellMar>
          <w:left w:w="70" w:type="dxa"/>
          <w:right w:w="70" w:type="dxa"/>
        </w:tblCellMar>
        <w:tblLook w:val="04A0" w:firstRow="1" w:lastRow="0" w:firstColumn="1" w:lastColumn="0" w:noHBand="0" w:noVBand="1"/>
      </w:tblPr>
      <w:tblGrid>
        <w:gridCol w:w="1840"/>
        <w:gridCol w:w="1420"/>
      </w:tblGrid>
      <w:tr w:rsidR="00CF57B4" w:rsidRPr="00153232" w14:paraId="12F3961D" w14:textId="77777777" w:rsidTr="00CE2B49">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49BE2C2" w14:textId="77777777" w:rsidR="000578DB" w:rsidRPr="007C1281" w:rsidRDefault="000578DB" w:rsidP="00CE2B49">
            <w:pPr>
              <w:rPr>
                <w:rFonts w:ascii="Calibri" w:hAnsi="Calibri"/>
                <w:b/>
                <w:bCs/>
                <w:sz w:val="22"/>
                <w:szCs w:val="22"/>
                <w:lang w:eastAsia="es-CO"/>
              </w:rPr>
            </w:pPr>
            <w:r w:rsidRPr="007C1281">
              <w:rPr>
                <w:rFonts w:ascii="Calibri" w:hAnsi="Calibri"/>
                <w:b/>
                <w:bCs/>
                <w:sz w:val="22"/>
                <w:szCs w:val="22"/>
                <w:lang w:eastAsia="es-CO"/>
              </w:rPr>
              <w:t>Tipo de Dominio</w:t>
            </w:r>
          </w:p>
        </w:tc>
        <w:tc>
          <w:tcPr>
            <w:tcW w:w="142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B56FB4D" w14:textId="77777777" w:rsidR="000578DB" w:rsidRPr="007C1281" w:rsidRDefault="000578DB" w:rsidP="00CE2B49">
            <w:pPr>
              <w:rPr>
                <w:rFonts w:ascii="Calibri" w:hAnsi="Calibri"/>
                <w:b/>
                <w:bCs/>
                <w:sz w:val="22"/>
                <w:szCs w:val="22"/>
                <w:lang w:eastAsia="es-CO"/>
              </w:rPr>
            </w:pPr>
            <w:r w:rsidRPr="007C1281">
              <w:rPr>
                <w:rFonts w:ascii="Calibri" w:hAnsi="Calibri"/>
                <w:b/>
                <w:bCs/>
                <w:sz w:val="22"/>
                <w:szCs w:val="22"/>
                <w:lang w:eastAsia="es-CO"/>
              </w:rPr>
              <w:t>Total de dominios</w:t>
            </w:r>
          </w:p>
        </w:tc>
      </w:tr>
      <w:tr w:rsidR="00CF57B4" w:rsidRPr="00153232" w14:paraId="522F6295"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5D2818C" w14:textId="77777777" w:rsidR="000578DB" w:rsidRPr="007C1281" w:rsidRDefault="000578DB" w:rsidP="00CE2B49">
            <w:pPr>
              <w:rPr>
                <w:rFonts w:ascii="Calibri" w:hAnsi="Calibri"/>
                <w:sz w:val="22"/>
                <w:szCs w:val="22"/>
                <w:lang w:eastAsia="es-CO"/>
              </w:rPr>
            </w:pPr>
            <w:r w:rsidRPr="007C1281">
              <w:rPr>
                <w:rFonts w:ascii="Calibri" w:hAnsi="Calibri"/>
                <w:sz w:val="22"/>
                <w:szCs w:val="22"/>
                <w:lang w:eastAsia="es-CO"/>
              </w:rPr>
              <w:t>.co</w:t>
            </w:r>
          </w:p>
        </w:tc>
        <w:tc>
          <w:tcPr>
            <w:tcW w:w="1420" w:type="dxa"/>
            <w:tcBorders>
              <w:top w:val="nil"/>
              <w:left w:val="nil"/>
              <w:bottom w:val="single" w:sz="4" w:space="0" w:color="auto"/>
              <w:right w:val="single" w:sz="4" w:space="0" w:color="auto"/>
            </w:tcBorders>
            <w:shd w:val="clear" w:color="auto" w:fill="auto"/>
            <w:noWrap/>
            <w:vAlign w:val="bottom"/>
            <w:hideMark/>
          </w:tcPr>
          <w:p w14:paraId="17C09561" w14:textId="77777777" w:rsidR="000578DB" w:rsidRPr="007C1281" w:rsidRDefault="000578DB" w:rsidP="00CE2B49">
            <w:pPr>
              <w:jc w:val="right"/>
              <w:rPr>
                <w:rFonts w:ascii="Calibri" w:hAnsi="Calibri"/>
                <w:sz w:val="22"/>
                <w:szCs w:val="22"/>
                <w:lang w:eastAsia="es-CO"/>
              </w:rPr>
            </w:pPr>
            <w:r w:rsidRPr="007C1281">
              <w:rPr>
                <w:rFonts w:ascii="Calibri" w:hAnsi="Calibri"/>
                <w:sz w:val="22"/>
                <w:szCs w:val="22"/>
                <w:lang w:eastAsia="es-CO"/>
              </w:rPr>
              <w:t>17</w:t>
            </w:r>
          </w:p>
        </w:tc>
      </w:tr>
      <w:tr w:rsidR="00CF57B4" w:rsidRPr="00153232" w14:paraId="1A866582"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EE5DEBE" w14:textId="77777777" w:rsidR="000578DB" w:rsidRPr="007C1281" w:rsidRDefault="000578DB" w:rsidP="00CE2B49">
            <w:pPr>
              <w:rPr>
                <w:rFonts w:ascii="Calibri" w:hAnsi="Calibri"/>
                <w:sz w:val="22"/>
                <w:szCs w:val="22"/>
                <w:lang w:eastAsia="es-CO"/>
              </w:rPr>
            </w:pPr>
            <w:r w:rsidRPr="007C1281">
              <w:rPr>
                <w:rFonts w:ascii="Calibri" w:hAnsi="Calibri"/>
                <w:sz w:val="22"/>
                <w:szCs w:val="22"/>
                <w:lang w:eastAsia="es-CO"/>
              </w:rPr>
              <w:t>.com</w:t>
            </w:r>
          </w:p>
        </w:tc>
        <w:tc>
          <w:tcPr>
            <w:tcW w:w="1420" w:type="dxa"/>
            <w:tcBorders>
              <w:top w:val="nil"/>
              <w:left w:val="nil"/>
              <w:bottom w:val="single" w:sz="4" w:space="0" w:color="auto"/>
              <w:right w:val="single" w:sz="4" w:space="0" w:color="auto"/>
            </w:tcBorders>
            <w:shd w:val="clear" w:color="auto" w:fill="auto"/>
            <w:noWrap/>
            <w:vAlign w:val="bottom"/>
            <w:hideMark/>
          </w:tcPr>
          <w:p w14:paraId="539F1F73" w14:textId="77777777" w:rsidR="000578DB" w:rsidRPr="007C1281" w:rsidRDefault="000578DB" w:rsidP="00CE2B49">
            <w:pPr>
              <w:jc w:val="right"/>
              <w:rPr>
                <w:rFonts w:ascii="Calibri" w:hAnsi="Calibri"/>
                <w:sz w:val="22"/>
                <w:szCs w:val="22"/>
                <w:lang w:eastAsia="es-CO"/>
              </w:rPr>
            </w:pPr>
            <w:r w:rsidRPr="007C1281">
              <w:rPr>
                <w:rFonts w:ascii="Calibri" w:hAnsi="Calibri"/>
                <w:sz w:val="22"/>
                <w:szCs w:val="22"/>
                <w:lang w:eastAsia="es-CO"/>
              </w:rPr>
              <w:t>14</w:t>
            </w:r>
          </w:p>
        </w:tc>
      </w:tr>
      <w:tr w:rsidR="00CF57B4" w:rsidRPr="00153232" w14:paraId="7988498F"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0F0E0D4" w14:textId="77777777" w:rsidR="000578DB" w:rsidRPr="007C1281" w:rsidRDefault="000578DB" w:rsidP="00CE2B49">
            <w:pPr>
              <w:rPr>
                <w:rFonts w:ascii="Calibri" w:hAnsi="Calibri"/>
                <w:sz w:val="22"/>
                <w:szCs w:val="22"/>
                <w:lang w:eastAsia="es-CO"/>
              </w:rPr>
            </w:pPr>
            <w:r w:rsidRPr="007C1281">
              <w:rPr>
                <w:rFonts w:ascii="Calibri" w:hAnsi="Calibri"/>
                <w:sz w:val="22"/>
                <w:szCs w:val="22"/>
                <w:lang w:eastAsia="es-CO"/>
              </w:rPr>
              <w:t>.com.co</w:t>
            </w:r>
          </w:p>
        </w:tc>
        <w:tc>
          <w:tcPr>
            <w:tcW w:w="1420" w:type="dxa"/>
            <w:tcBorders>
              <w:top w:val="nil"/>
              <w:left w:val="nil"/>
              <w:bottom w:val="single" w:sz="4" w:space="0" w:color="auto"/>
              <w:right w:val="single" w:sz="4" w:space="0" w:color="auto"/>
            </w:tcBorders>
            <w:shd w:val="clear" w:color="auto" w:fill="auto"/>
            <w:noWrap/>
            <w:vAlign w:val="bottom"/>
            <w:hideMark/>
          </w:tcPr>
          <w:p w14:paraId="23EDEC20" w14:textId="77777777" w:rsidR="000578DB" w:rsidRPr="007C1281" w:rsidRDefault="000578DB" w:rsidP="00CE2B49">
            <w:pPr>
              <w:jc w:val="right"/>
              <w:rPr>
                <w:rFonts w:ascii="Calibri" w:hAnsi="Calibri"/>
                <w:sz w:val="22"/>
                <w:szCs w:val="22"/>
                <w:lang w:eastAsia="es-CO"/>
              </w:rPr>
            </w:pPr>
            <w:r w:rsidRPr="007C1281">
              <w:rPr>
                <w:rFonts w:ascii="Calibri" w:hAnsi="Calibri"/>
                <w:sz w:val="22"/>
                <w:szCs w:val="22"/>
                <w:lang w:eastAsia="es-CO"/>
              </w:rPr>
              <w:t>19</w:t>
            </w:r>
          </w:p>
        </w:tc>
      </w:tr>
      <w:tr w:rsidR="00CF57B4" w:rsidRPr="00153232" w14:paraId="0EFC0A31"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C7AED27" w14:textId="77777777" w:rsidR="000578DB" w:rsidRPr="007C1281" w:rsidRDefault="000578DB" w:rsidP="00CE2B49">
            <w:pPr>
              <w:rPr>
                <w:rFonts w:ascii="Calibri" w:hAnsi="Calibri"/>
                <w:sz w:val="22"/>
                <w:szCs w:val="22"/>
                <w:lang w:eastAsia="es-CO"/>
              </w:rPr>
            </w:pPr>
            <w:r w:rsidRPr="007C1281">
              <w:rPr>
                <w:rFonts w:ascii="Calibri" w:hAnsi="Calibri"/>
                <w:sz w:val="22"/>
                <w:szCs w:val="22"/>
                <w:lang w:eastAsia="es-CO"/>
              </w:rPr>
              <w:t>.fm</w:t>
            </w:r>
          </w:p>
        </w:tc>
        <w:tc>
          <w:tcPr>
            <w:tcW w:w="1420" w:type="dxa"/>
            <w:tcBorders>
              <w:top w:val="nil"/>
              <w:left w:val="nil"/>
              <w:bottom w:val="single" w:sz="4" w:space="0" w:color="auto"/>
              <w:right w:val="single" w:sz="4" w:space="0" w:color="auto"/>
            </w:tcBorders>
            <w:shd w:val="clear" w:color="auto" w:fill="auto"/>
            <w:noWrap/>
            <w:vAlign w:val="bottom"/>
            <w:hideMark/>
          </w:tcPr>
          <w:p w14:paraId="12E8FB44" w14:textId="77777777" w:rsidR="000578DB" w:rsidRPr="007C1281" w:rsidRDefault="000578DB" w:rsidP="00CE2B49">
            <w:pPr>
              <w:jc w:val="right"/>
              <w:rPr>
                <w:rFonts w:ascii="Calibri" w:hAnsi="Calibri"/>
                <w:sz w:val="22"/>
                <w:szCs w:val="22"/>
                <w:lang w:eastAsia="es-CO"/>
              </w:rPr>
            </w:pPr>
            <w:r w:rsidRPr="007C1281">
              <w:rPr>
                <w:rFonts w:ascii="Calibri" w:hAnsi="Calibri"/>
                <w:sz w:val="22"/>
                <w:szCs w:val="22"/>
                <w:lang w:eastAsia="es-CO"/>
              </w:rPr>
              <w:t>2</w:t>
            </w:r>
          </w:p>
        </w:tc>
      </w:tr>
      <w:tr w:rsidR="00CF57B4" w:rsidRPr="00153232" w14:paraId="7B39F33D"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61FACE6" w14:textId="77777777" w:rsidR="000578DB" w:rsidRPr="007C1281" w:rsidRDefault="000578DB" w:rsidP="00CE2B49">
            <w:pPr>
              <w:rPr>
                <w:rFonts w:ascii="Calibri" w:hAnsi="Calibri"/>
                <w:sz w:val="22"/>
                <w:szCs w:val="22"/>
                <w:lang w:eastAsia="es-CO"/>
              </w:rPr>
            </w:pPr>
            <w:r w:rsidRPr="007C1281">
              <w:rPr>
                <w:rFonts w:ascii="Calibri" w:hAnsi="Calibri"/>
                <w:sz w:val="22"/>
                <w:szCs w:val="22"/>
                <w:lang w:eastAsia="es-CO"/>
              </w:rPr>
              <w:t>.net</w:t>
            </w:r>
          </w:p>
        </w:tc>
        <w:tc>
          <w:tcPr>
            <w:tcW w:w="1420" w:type="dxa"/>
            <w:tcBorders>
              <w:top w:val="nil"/>
              <w:left w:val="nil"/>
              <w:bottom w:val="single" w:sz="4" w:space="0" w:color="auto"/>
              <w:right w:val="single" w:sz="4" w:space="0" w:color="auto"/>
            </w:tcBorders>
            <w:shd w:val="clear" w:color="auto" w:fill="auto"/>
            <w:noWrap/>
            <w:vAlign w:val="bottom"/>
            <w:hideMark/>
          </w:tcPr>
          <w:p w14:paraId="3838EF1D" w14:textId="77777777" w:rsidR="000578DB" w:rsidRPr="007C1281" w:rsidRDefault="000578DB" w:rsidP="00CE2B49">
            <w:pPr>
              <w:jc w:val="right"/>
              <w:rPr>
                <w:rFonts w:ascii="Calibri" w:hAnsi="Calibri"/>
                <w:sz w:val="22"/>
                <w:szCs w:val="22"/>
                <w:lang w:eastAsia="es-CO"/>
              </w:rPr>
            </w:pPr>
            <w:r w:rsidRPr="007C1281">
              <w:rPr>
                <w:rFonts w:ascii="Calibri" w:hAnsi="Calibri"/>
                <w:sz w:val="22"/>
                <w:szCs w:val="22"/>
                <w:lang w:eastAsia="es-CO"/>
              </w:rPr>
              <w:t>14</w:t>
            </w:r>
          </w:p>
        </w:tc>
      </w:tr>
      <w:tr w:rsidR="00CF57B4" w:rsidRPr="00153232" w14:paraId="627E857B"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93564D7" w14:textId="77777777" w:rsidR="000578DB" w:rsidRPr="007C1281" w:rsidRDefault="000578DB" w:rsidP="00CE2B49">
            <w:pPr>
              <w:rPr>
                <w:rFonts w:ascii="Calibri" w:hAnsi="Calibri"/>
                <w:sz w:val="22"/>
                <w:szCs w:val="22"/>
                <w:lang w:eastAsia="es-CO"/>
              </w:rPr>
            </w:pPr>
            <w:r w:rsidRPr="007C1281">
              <w:rPr>
                <w:rFonts w:ascii="Calibri" w:hAnsi="Calibri"/>
                <w:sz w:val="22"/>
                <w:szCs w:val="22"/>
                <w:lang w:eastAsia="es-CO"/>
              </w:rPr>
              <w:t>.net.co</w:t>
            </w:r>
          </w:p>
        </w:tc>
        <w:tc>
          <w:tcPr>
            <w:tcW w:w="1420" w:type="dxa"/>
            <w:tcBorders>
              <w:top w:val="nil"/>
              <w:left w:val="nil"/>
              <w:bottom w:val="single" w:sz="4" w:space="0" w:color="auto"/>
              <w:right w:val="single" w:sz="4" w:space="0" w:color="auto"/>
            </w:tcBorders>
            <w:shd w:val="clear" w:color="auto" w:fill="auto"/>
            <w:noWrap/>
            <w:vAlign w:val="bottom"/>
            <w:hideMark/>
          </w:tcPr>
          <w:p w14:paraId="106A8BB6" w14:textId="77777777" w:rsidR="000578DB" w:rsidRPr="007C1281" w:rsidRDefault="000578DB" w:rsidP="00CE2B49">
            <w:pPr>
              <w:jc w:val="right"/>
              <w:rPr>
                <w:rFonts w:ascii="Calibri" w:hAnsi="Calibri"/>
                <w:sz w:val="22"/>
                <w:szCs w:val="22"/>
                <w:lang w:eastAsia="es-CO"/>
              </w:rPr>
            </w:pPr>
            <w:r w:rsidRPr="007C1281">
              <w:rPr>
                <w:rFonts w:ascii="Calibri" w:hAnsi="Calibri"/>
                <w:sz w:val="22"/>
                <w:szCs w:val="22"/>
                <w:lang w:eastAsia="es-CO"/>
              </w:rPr>
              <w:t>1</w:t>
            </w:r>
          </w:p>
        </w:tc>
      </w:tr>
      <w:tr w:rsidR="00CF57B4" w:rsidRPr="00153232" w14:paraId="4D6A3972"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AD39AA6" w14:textId="77777777" w:rsidR="000578DB" w:rsidRPr="007C1281" w:rsidRDefault="000578DB" w:rsidP="00CE2B49">
            <w:pPr>
              <w:rPr>
                <w:rFonts w:ascii="Calibri" w:hAnsi="Calibri"/>
                <w:sz w:val="22"/>
                <w:szCs w:val="22"/>
                <w:lang w:eastAsia="es-CO"/>
              </w:rPr>
            </w:pPr>
            <w:r w:rsidRPr="007C1281">
              <w:rPr>
                <w:rFonts w:ascii="Calibri" w:hAnsi="Calibri"/>
                <w:sz w:val="22"/>
                <w:szCs w:val="22"/>
                <w:lang w:eastAsia="es-CO"/>
              </w:rPr>
              <w:t>.rocks</w:t>
            </w:r>
          </w:p>
        </w:tc>
        <w:tc>
          <w:tcPr>
            <w:tcW w:w="1420" w:type="dxa"/>
            <w:tcBorders>
              <w:top w:val="nil"/>
              <w:left w:val="nil"/>
              <w:bottom w:val="single" w:sz="4" w:space="0" w:color="auto"/>
              <w:right w:val="single" w:sz="4" w:space="0" w:color="auto"/>
            </w:tcBorders>
            <w:shd w:val="clear" w:color="auto" w:fill="auto"/>
            <w:noWrap/>
            <w:vAlign w:val="bottom"/>
            <w:hideMark/>
          </w:tcPr>
          <w:p w14:paraId="12E0996A" w14:textId="77777777" w:rsidR="000578DB" w:rsidRPr="007C1281" w:rsidRDefault="000578DB" w:rsidP="00CE2B49">
            <w:pPr>
              <w:jc w:val="right"/>
              <w:rPr>
                <w:rFonts w:ascii="Calibri" w:hAnsi="Calibri"/>
                <w:sz w:val="22"/>
                <w:szCs w:val="22"/>
                <w:lang w:eastAsia="es-CO"/>
              </w:rPr>
            </w:pPr>
            <w:r w:rsidRPr="007C1281">
              <w:rPr>
                <w:rFonts w:ascii="Calibri" w:hAnsi="Calibri"/>
                <w:sz w:val="22"/>
                <w:szCs w:val="22"/>
                <w:lang w:eastAsia="es-CO"/>
              </w:rPr>
              <w:t>1</w:t>
            </w:r>
          </w:p>
        </w:tc>
      </w:tr>
      <w:tr w:rsidR="00CF57B4" w:rsidRPr="00153232" w14:paraId="051169CF" w14:textId="77777777" w:rsidTr="00CE2B49">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F2A9E41" w14:textId="77777777" w:rsidR="000578DB" w:rsidRPr="007C1281" w:rsidRDefault="000578DB" w:rsidP="00CE2B49">
            <w:pPr>
              <w:rPr>
                <w:rFonts w:ascii="Calibri" w:hAnsi="Calibri"/>
                <w:sz w:val="22"/>
                <w:szCs w:val="22"/>
                <w:lang w:eastAsia="es-CO"/>
              </w:rPr>
            </w:pPr>
            <w:r w:rsidRPr="007C1281">
              <w:rPr>
                <w:rFonts w:ascii="Calibri" w:hAnsi="Calibri"/>
                <w:sz w:val="22"/>
                <w:szCs w:val="22"/>
                <w:lang w:eastAsia="es-CO"/>
              </w:rPr>
              <w:t>.tv</w:t>
            </w:r>
          </w:p>
        </w:tc>
        <w:tc>
          <w:tcPr>
            <w:tcW w:w="1420" w:type="dxa"/>
            <w:tcBorders>
              <w:top w:val="nil"/>
              <w:left w:val="nil"/>
              <w:bottom w:val="single" w:sz="4" w:space="0" w:color="auto"/>
              <w:right w:val="single" w:sz="4" w:space="0" w:color="auto"/>
            </w:tcBorders>
            <w:shd w:val="clear" w:color="auto" w:fill="auto"/>
            <w:noWrap/>
            <w:vAlign w:val="bottom"/>
            <w:hideMark/>
          </w:tcPr>
          <w:p w14:paraId="21062DA2" w14:textId="77777777" w:rsidR="000578DB" w:rsidRPr="007C1281" w:rsidRDefault="000578DB" w:rsidP="00CE2B49">
            <w:pPr>
              <w:jc w:val="right"/>
              <w:rPr>
                <w:rFonts w:ascii="Calibri" w:hAnsi="Calibri"/>
                <w:sz w:val="22"/>
                <w:szCs w:val="22"/>
                <w:lang w:eastAsia="es-CO"/>
              </w:rPr>
            </w:pPr>
            <w:r w:rsidRPr="007C1281">
              <w:rPr>
                <w:rFonts w:ascii="Calibri" w:hAnsi="Calibri"/>
                <w:sz w:val="22"/>
                <w:szCs w:val="22"/>
                <w:lang w:eastAsia="es-CO"/>
              </w:rPr>
              <w:t>9</w:t>
            </w:r>
          </w:p>
        </w:tc>
      </w:tr>
      <w:tr w:rsidR="00CF57B4" w:rsidRPr="00153232" w14:paraId="74477911" w14:textId="77777777" w:rsidTr="00CE2B49">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814E865" w14:textId="77777777" w:rsidR="000578DB" w:rsidRPr="007C1281" w:rsidRDefault="000578DB" w:rsidP="00CE2B49">
            <w:pPr>
              <w:rPr>
                <w:rFonts w:ascii="Calibri" w:hAnsi="Calibri"/>
                <w:b/>
                <w:bCs/>
                <w:sz w:val="22"/>
                <w:szCs w:val="22"/>
                <w:lang w:eastAsia="es-CO"/>
              </w:rPr>
            </w:pPr>
            <w:r w:rsidRPr="007C1281">
              <w:rPr>
                <w:rFonts w:ascii="Calibri" w:hAnsi="Calibri"/>
                <w:b/>
                <w:bCs/>
                <w:sz w:val="22"/>
                <w:szCs w:val="22"/>
                <w:lang w:eastAsia="es-CO"/>
              </w:rPr>
              <w:t>Total general</w:t>
            </w:r>
          </w:p>
        </w:tc>
        <w:tc>
          <w:tcPr>
            <w:tcW w:w="142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5241507" w14:textId="77777777" w:rsidR="000578DB" w:rsidRPr="007C1281" w:rsidRDefault="000578DB" w:rsidP="00CE2B49">
            <w:pPr>
              <w:jc w:val="right"/>
              <w:rPr>
                <w:rFonts w:ascii="Calibri" w:hAnsi="Calibri"/>
                <w:b/>
                <w:bCs/>
                <w:sz w:val="22"/>
                <w:szCs w:val="22"/>
                <w:lang w:eastAsia="es-CO"/>
              </w:rPr>
            </w:pPr>
            <w:r w:rsidRPr="007C1281">
              <w:rPr>
                <w:rFonts w:ascii="Calibri" w:hAnsi="Calibri"/>
                <w:b/>
                <w:bCs/>
                <w:sz w:val="22"/>
                <w:szCs w:val="22"/>
                <w:lang w:eastAsia="es-CO"/>
              </w:rPr>
              <w:t>77</w:t>
            </w:r>
          </w:p>
        </w:tc>
      </w:tr>
    </w:tbl>
    <w:p w14:paraId="74FC84F9" w14:textId="77777777" w:rsidR="000578DB" w:rsidRPr="00CF57B4" w:rsidRDefault="000578DB" w:rsidP="000578DB">
      <w:pPr>
        <w:ind w:left="720"/>
        <w:jc w:val="both"/>
        <w:rPr>
          <w:rFonts w:ascii="Arial Narrow" w:hAnsi="Arial Narrow"/>
          <w:b/>
          <w:bCs/>
          <w:lang w:val="es-CO"/>
        </w:rPr>
      </w:pPr>
    </w:p>
    <w:p w14:paraId="168631C8" w14:textId="77777777" w:rsidR="000578DB" w:rsidRPr="007C1281" w:rsidRDefault="000578DB" w:rsidP="000578DB">
      <w:pPr>
        <w:ind w:left="720"/>
        <w:jc w:val="both"/>
        <w:rPr>
          <w:rFonts w:ascii="Arial Narrow" w:hAnsi="Arial Narrow"/>
          <w:b/>
          <w:bCs/>
          <w:sz w:val="22"/>
          <w:szCs w:val="22"/>
          <w:lang w:val="es-CO"/>
        </w:rPr>
      </w:pPr>
      <w:r w:rsidRPr="007C1281">
        <w:rPr>
          <w:rFonts w:ascii="Arial Narrow" w:hAnsi="Arial Narrow"/>
          <w:b/>
          <w:bCs/>
          <w:sz w:val="22"/>
          <w:szCs w:val="22"/>
          <w:lang w:val="es-CO"/>
        </w:rPr>
        <w:t>Herramientas:</w:t>
      </w:r>
      <w:r w:rsidRPr="007C1281">
        <w:rPr>
          <w:rFonts w:ascii="Arial Narrow" w:hAnsi="Arial Narrow"/>
          <w:bCs/>
          <w:sz w:val="22"/>
          <w:szCs w:val="22"/>
          <w:lang w:val="es-CO"/>
        </w:rPr>
        <w:t xml:space="preserve"> Cuentas de tiendas móviles de los sistemas IOS, Android, Windows y RIM donde aplique, Vimeo (1 cuenta pro, 1 cuenta pro unlimited), 10 licencias de cloudberry, las demás que sean provistas por el proponente para el servicio y las demás que sean solicitadas por RTVC durante la duración del contrato.</w:t>
      </w:r>
    </w:p>
    <w:p w14:paraId="353079BB" w14:textId="77777777" w:rsidR="000578DB" w:rsidRPr="007C1281" w:rsidRDefault="000578DB" w:rsidP="000578DB">
      <w:pPr>
        <w:ind w:left="720"/>
        <w:jc w:val="both"/>
        <w:rPr>
          <w:rFonts w:ascii="Arial Narrow" w:hAnsi="Arial Narrow"/>
          <w:b/>
          <w:bCs/>
          <w:sz w:val="22"/>
          <w:szCs w:val="22"/>
          <w:lang w:val="es-CO"/>
        </w:rPr>
      </w:pPr>
    </w:p>
    <w:p w14:paraId="1FBADDFE" w14:textId="77777777" w:rsidR="000578DB" w:rsidRPr="007C1281" w:rsidRDefault="000578DB" w:rsidP="003F5C2F">
      <w:pPr>
        <w:numPr>
          <w:ilvl w:val="0"/>
          <w:numId w:val="13"/>
        </w:numPr>
        <w:spacing w:line="259" w:lineRule="auto"/>
        <w:jc w:val="both"/>
        <w:rPr>
          <w:rFonts w:ascii="Arial Narrow" w:hAnsi="Arial Narrow"/>
          <w:bCs/>
          <w:sz w:val="22"/>
          <w:szCs w:val="22"/>
          <w:lang w:val="es-CO"/>
        </w:rPr>
      </w:pPr>
      <w:r w:rsidRPr="007C1281">
        <w:rPr>
          <w:rFonts w:ascii="Arial Narrow" w:hAnsi="Arial Narrow"/>
          <w:bCs/>
          <w:sz w:val="22"/>
          <w:szCs w:val="22"/>
          <w:lang w:val="es-CO"/>
        </w:rPr>
        <w:t>Realizar la revisión, asesoría y aporte respecto a las actividades que se generen del desarrollo e implementación de las aplicaciones móviles, garantizando las gestiones necesarias con las tiendas de los principales fabricantes (sistema IOS, Android, Windows y RIM).</w:t>
      </w:r>
    </w:p>
    <w:p w14:paraId="5EE311B1" w14:textId="77777777" w:rsidR="000578DB" w:rsidRPr="007C1281" w:rsidRDefault="000578DB" w:rsidP="003F5C2F">
      <w:pPr>
        <w:numPr>
          <w:ilvl w:val="0"/>
          <w:numId w:val="13"/>
        </w:numPr>
        <w:spacing w:line="259" w:lineRule="auto"/>
        <w:jc w:val="both"/>
        <w:rPr>
          <w:rFonts w:ascii="Arial Narrow" w:hAnsi="Arial Narrow"/>
          <w:bCs/>
          <w:sz w:val="22"/>
          <w:szCs w:val="22"/>
          <w:lang w:val="es-CO"/>
        </w:rPr>
      </w:pPr>
      <w:r w:rsidRPr="007C1281">
        <w:rPr>
          <w:rFonts w:ascii="Arial Narrow" w:hAnsi="Arial Narrow"/>
          <w:bCs/>
          <w:sz w:val="22"/>
          <w:szCs w:val="22"/>
          <w:lang w:val="es-CO"/>
        </w:rPr>
        <w:t xml:space="preserve">Las herramientas utilizadas son: </w:t>
      </w:r>
    </w:p>
    <w:p w14:paraId="482AAAE3" w14:textId="77777777" w:rsidR="000578DB" w:rsidRPr="007C1281" w:rsidRDefault="000578DB" w:rsidP="003F5C2F">
      <w:pPr>
        <w:numPr>
          <w:ilvl w:val="0"/>
          <w:numId w:val="15"/>
        </w:numPr>
        <w:spacing w:line="259" w:lineRule="auto"/>
        <w:jc w:val="both"/>
        <w:rPr>
          <w:rFonts w:ascii="Arial Narrow" w:hAnsi="Arial Narrow"/>
          <w:bCs/>
          <w:sz w:val="22"/>
          <w:szCs w:val="22"/>
          <w:lang w:val="es-CO"/>
        </w:rPr>
      </w:pPr>
      <w:r w:rsidRPr="007C1281">
        <w:rPr>
          <w:rFonts w:ascii="Arial Narrow" w:hAnsi="Arial Narrow"/>
          <w:bCs/>
          <w:sz w:val="22"/>
          <w:szCs w:val="22"/>
          <w:lang w:val="es-CO"/>
        </w:rPr>
        <w:t>Gestión de proyectos: Jira</w:t>
      </w:r>
    </w:p>
    <w:p w14:paraId="27EA9C69" w14:textId="77777777" w:rsidR="000578DB" w:rsidRPr="007C1281" w:rsidRDefault="000578DB" w:rsidP="003F5C2F">
      <w:pPr>
        <w:numPr>
          <w:ilvl w:val="0"/>
          <w:numId w:val="15"/>
        </w:numPr>
        <w:spacing w:line="259" w:lineRule="auto"/>
        <w:jc w:val="both"/>
        <w:rPr>
          <w:rFonts w:ascii="Arial Narrow" w:hAnsi="Arial Narrow"/>
          <w:bCs/>
          <w:sz w:val="22"/>
          <w:szCs w:val="22"/>
          <w:lang w:val="es-CO"/>
        </w:rPr>
      </w:pPr>
      <w:r w:rsidRPr="007C1281">
        <w:rPr>
          <w:rFonts w:ascii="Arial Narrow" w:hAnsi="Arial Narrow"/>
          <w:bCs/>
          <w:sz w:val="22"/>
          <w:szCs w:val="22"/>
          <w:lang w:val="es-CO"/>
        </w:rPr>
        <w:t>Herramienta de wireframens: Axure o mockglow.</w:t>
      </w:r>
    </w:p>
    <w:p w14:paraId="6E7F28BB" w14:textId="77777777" w:rsidR="000578DB" w:rsidRPr="007C1281" w:rsidRDefault="000578DB" w:rsidP="003F5C2F">
      <w:pPr>
        <w:numPr>
          <w:ilvl w:val="0"/>
          <w:numId w:val="15"/>
        </w:numPr>
        <w:spacing w:line="259" w:lineRule="auto"/>
        <w:jc w:val="both"/>
        <w:rPr>
          <w:rFonts w:ascii="Arial Narrow" w:hAnsi="Arial Narrow"/>
          <w:bCs/>
          <w:sz w:val="22"/>
          <w:szCs w:val="22"/>
          <w:lang w:val="es-CO"/>
        </w:rPr>
      </w:pPr>
      <w:r w:rsidRPr="007C1281">
        <w:rPr>
          <w:rFonts w:ascii="Arial Narrow" w:hAnsi="Arial Narrow"/>
          <w:bCs/>
          <w:sz w:val="22"/>
          <w:szCs w:val="22"/>
          <w:lang w:val="es-CO"/>
        </w:rPr>
        <w:t xml:space="preserve">Herramientas de análisis de desempeño y monitoreo de aplicaciones web y moviles: </w:t>
      </w:r>
    </w:p>
    <w:p w14:paraId="1F4A7DCE" w14:textId="77777777" w:rsidR="000578DB" w:rsidRPr="007C1281" w:rsidRDefault="000578DB" w:rsidP="003F5C2F">
      <w:pPr>
        <w:numPr>
          <w:ilvl w:val="0"/>
          <w:numId w:val="15"/>
        </w:numPr>
        <w:spacing w:line="259" w:lineRule="auto"/>
        <w:jc w:val="both"/>
        <w:rPr>
          <w:rFonts w:ascii="Arial Narrow" w:hAnsi="Arial Narrow"/>
          <w:bCs/>
          <w:sz w:val="22"/>
          <w:szCs w:val="22"/>
          <w:lang w:val="es-CO"/>
        </w:rPr>
      </w:pPr>
      <w:r w:rsidRPr="007C1281">
        <w:rPr>
          <w:rFonts w:ascii="Arial Narrow" w:hAnsi="Arial Narrow"/>
          <w:bCs/>
          <w:sz w:val="22"/>
          <w:szCs w:val="22"/>
          <w:lang w:val="es-CO"/>
        </w:rPr>
        <w:t>Control de versiones de código: Bitbcket o github</w:t>
      </w:r>
    </w:p>
    <w:p w14:paraId="07C902A9" w14:textId="77777777" w:rsidR="000578DB" w:rsidRPr="007C1281" w:rsidRDefault="000578DB" w:rsidP="003F5C2F">
      <w:pPr>
        <w:numPr>
          <w:ilvl w:val="0"/>
          <w:numId w:val="15"/>
        </w:numPr>
        <w:spacing w:line="259" w:lineRule="auto"/>
        <w:jc w:val="both"/>
        <w:rPr>
          <w:rFonts w:ascii="Arial Narrow" w:hAnsi="Arial Narrow"/>
          <w:bCs/>
          <w:sz w:val="22"/>
          <w:szCs w:val="22"/>
          <w:lang w:val="es-CO"/>
        </w:rPr>
      </w:pPr>
      <w:r w:rsidRPr="007C1281">
        <w:rPr>
          <w:rFonts w:ascii="Arial Narrow" w:hAnsi="Arial Narrow"/>
          <w:bCs/>
          <w:sz w:val="22"/>
          <w:szCs w:val="22"/>
          <w:lang w:val="es-CO"/>
        </w:rPr>
        <w:t>Cloudflare (CDN) y </w:t>
      </w:r>
      <w:hyperlink r:id="rId58" w:tgtFrame="_blank" w:history="1">
        <w:r w:rsidRPr="007C1281">
          <w:rPr>
            <w:rStyle w:val="Hipervnculo"/>
            <w:rFonts w:ascii="Arial Narrow" w:hAnsi="Arial Narrow"/>
            <w:bCs/>
            <w:color w:val="auto"/>
            <w:sz w:val="22"/>
            <w:szCs w:val="22"/>
            <w:lang w:val="es-CO"/>
          </w:rPr>
          <w:t>blitz.io</w:t>
        </w:r>
      </w:hyperlink>
      <w:r w:rsidRPr="007C1281">
        <w:rPr>
          <w:rFonts w:ascii="Arial Narrow" w:hAnsi="Arial Narrow"/>
          <w:bCs/>
          <w:sz w:val="22"/>
          <w:szCs w:val="22"/>
          <w:lang w:val="es-CO"/>
        </w:rPr>
        <w:t> (herramienta de testeo).</w:t>
      </w:r>
    </w:p>
    <w:p w14:paraId="4577B10F" w14:textId="77777777" w:rsidR="000578DB" w:rsidRPr="007C1281" w:rsidRDefault="000578DB" w:rsidP="003F5C2F">
      <w:pPr>
        <w:numPr>
          <w:ilvl w:val="0"/>
          <w:numId w:val="15"/>
        </w:numPr>
        <w:spacing w:line="259" w:lineRule="auto"/>
        <w:jc w:val="both"/>
        <w:rPr>
          <w:rFonts w:ascii="Arial Narrow" w:hAnsi="Arial Narrow"/>
          <w:bCs/>
          <w:sz w:val="22"/>
          <w:szCs w:val="22"/>
          <w:lang w:val="es-CO"/>
        </w:rPr>
      </w:pPr>
      <w:r w:rsidRPr="007C1281">
        <w:rPr>
          <w:rFonts w:ascii="Arial Narrow" w:hAnsi="Arial Narrow"/>
          <w:bCs/>
          <w:sz w:val="22"/>
          <w:szCs w:val="22"/>
          <w:lang w:val="es-CO"/>
        </w:rPr>
        <w:t>Herramienta para la administración y el pago de los servicios Apple Store, Play Store, Windows Mobile y Blackberry store.</w:t>
      </w:r>
    </w:p>
    <w:p w14:paraId="1BD077F9" w14:textId="7B436F99" w:rsidR="000578DB" w:rsidRPr="00CF57B4" w:rsidRDefault="001423A0" w:rsidP="001423A0">
      <w:pPr>
        <w:tabs>
          <w:tab w:val="left" w:pos="3015"/>
        </w:tabs>
        <w:ind w:left="708"/>
        <w:jc w:val="both"/>
        <w:rPr>
          <w:rFonts w:ascii="Arial Narrow" w:hAnsi="Arial Narrow"/>
          <w:bCs/>
          <w:lang w:val="es-CO"/>
        </w:rPr>
      </w:pPr>
      <w:r w:rsidRPr="00CF57B4">
        <w:rPr>
          <w:rFonts w:ascii="Arial Narrow" w:hAnsi="Arial Narrow"/>
          <w:bCs/>
          <w:lang w:val="es-CO"/>
        </w:rPr>
        <w:tab/>
      </w:r>
    </w:p>
    <w:p w14:paraId="27975809" w14:textId="0A31572E" w:rsidR="000578DB" w:rsidRPr="00CF57B4" w:rsidRDefault="000578DB" w:rsidP="003F5C2F">
      <w:pPr>
        <w:pStyle w:val="Ttulo1"/>
        <w:keepLines/>
        <w:numPr>
          <w:ilvl w:val="0"/>
          <w:numId w:val="10"/>
        </w:numPr>
        <w:spacing w:before="480" w:line="276" w:lineRule="auto"/>
        <w:jc w:val="both"/>
        <w:rPr>
          <w:szCs w:val="22"/>
        </w:rPr>
      </w:pPr>
      <w:bookmarkStart w:id="9" w:name="_Toc443457707"/>
      <w:bookmarkStart w:id="10" w:name="_Toc443468266"/>
      <w:bookmarkStart w:id="11" w:name="_Toc443457708"/>
      <w:bookmarkStart w:id="12" w:name="_Toc443468267"/>
      <w:bookmarkStart w:id="13" w:name="_Toc443457709"/>
      <w:bookmarkStart w:id="14" w:name="_Toc443468268"/>
      <w:bookmarkStart w:id="15" w:name="_Toc443457717"/>
      <w:bookmarkStart w:id="16" w:name="_Toc443468276"/>
      <w:bookmarkStart w:id="17" w:name="_Toc443457720"/>
      <w:bookmarkStart w:id="18" w:name="_Toc443468279"/>
      <w:bookmarkStart w:id="19" w:name="_Toc445220558"/>
      <w:bookmarkEnd w:id="9"/>
      <w:bookmarkEnd w:id="10"/>
      <w:bookmarkEnd w:id="11"/>
      <w:bookmarkEnd w:id="12"/>
      <w:bookmarkEnd w:id="13"/>
      <w:bookmarkEnd w:id="14"/>
      <w:bookmarkEnd w:id="15"/>
      <w:bookmarkEnd w:id="16"/>
      <w:bookmarkEnd w:id="17"/>
      <w:bookmarkEnd w:id="18"/>
      <w:r w:rsidRPr="00CF57B4">
        <w:rPr>
          <w:szCs w:val="22"/>
        </w:rPr>
        <w:t>ESPECIFICACIONES TÉCNICAS</w:t>
      </w:r>
      <w:bookmarkEnd w:id="19"/>
    </w:p>
    <w:p w14:paraId="74191D2B" w14:textId="77777777" w:rsidR="000578DB" w:rsidRPr="00CF57B4" w:rsidRDefault="000578DB" w:rsidP="000578DB">
      <w:pPr>
        <w:jc w:val="both"/>
        <w:rPr>
          <w:rFonts w:ascii="Arial Narrow" w:hAnsi="Arial Narrow"/>
          <w:lang w:val="es-CO"/>
        </w:rPr>
      </w:pPr>
    </w:p>
    <w:p w14:paraId="0280FAE7" w14:textId="3BEE81B4" w:rsidR="000578DB" w:rsidRPr="007C1281" w:rsidRDefault="000578DB" w:rsidP="000578DB">
      <w:pPr>
        <w:jc w:val="both"/>
        <w:rPr>
          <w:rFonts w:ascii="Arial Narrow" w:hAnsi="Arial Narrow"/>
          <w:sz w:val="22"/>
          <w:szCs w:val="22"/>
          <w:lang w:val="es-CO"/>
        </w:rPr>
      </w:pPr>
      <w:r w:rsidRPr="00CF57B4">
        <w:rPr>
          <w:rFonts w:ascii="Arial Narrow" w:hAnsi="Arial Narrow"/>
          <w:lang w:val="es-CO"/>
        </w:rPr>
        <w:t xml:space="preserve">A </w:t>
      </w:r>
      <w:r w:rsidR="00153232" w:rsidRPr="007C1281">
        <w:rPr>
          <w:rFonts w:ascii="Arial Narrow" w:hAnsi="Arial Narrow"/>
          <w:sz w:val="22"/>
          <w:szCs w:val="22"/>
          <w:lang w:val="es-CO"/>
        </w:rPr>
        <w:t>continuación,</w:t>
      </w:r>
      <w:r w:rsidRPr="007C1281">
        <w:rPr>
          <w:rFonts w:ascii="Arial Narrow" w:hAnsi="Arial Narrow"/>
          <w:sz w:val="22"/>
          <w:szCs w:val="22"/>
          <w:lang w:val="es-CO"/>
        </w:rPr>
        <w:t xml:space="preserve"> RTVC presenta las especificaciones técnicas mínimas para cada componente. Se aclara que dichas especificaciones deben contener como mínimo la equivalencia en hardware y software de la situación actual presentada en la sección anterior y adicionalmente lo siguiente. </w:t>
      </w:r>
    </w:p>
    <w:p w14:paraId="29262232" w14:textId="77777777" w:rsidR="000578DB" w:rsidRPr="007C1281" w:rsidRDefault="000578DB" w:rsidP="000578DB">
      <w:pPr>
        <w:jc w:val="both"/>
        <w:rPr>
          <w:rFonts w:ascii="Arial Narrow" w:hAnsi="Arial Narrow"/>
          <w:sz w:val="22"/>
          <w:szCs w:val="22"/>
        </w:rPr>
      </w:pPr>
    </w:p>
    <w:p w14:paraId="36FAAD70" w14:textId="7F6BE9F0" w:rsidR="000578DB" w:rsidRPr="007C1281" w:rsidRDefault="000578DB" w:rsidP="000578DB">
      <w:pPr>
        <w:jc w:val="both"/>
        <w:rPr>
          <w:rFonts w:ascii="Arial Narrow" w:hAnsi="Arial Narrow"/>
          <w:b/>
          <w:i/>
          <w:sz w:val="22"/>
          <w:szCs w:val="22"/>
        </w:rPr>
      </w:pPr>
      <w:r w:rsidRPr="007C1281">
        <w:rPr>
          <w:rFonts w:ascii="Arial Narrow" w:hAnsi="Arial Narrow"/>
          <w:b/>
          <w:i/>
          <w:sz w:val="22"/>
          <w:szCs w:val="22"/>
        </w:rPr>
        <w:t>PLANEACIÓN TECNOLÓGICA</w:t>
      </w:r>
    </w:p>
    <w:p w14:paraId="69FAA0BC" w14:textId="77777777" w:rsidR="00153232" w:rsidRPr="007C1281" w:rsidRDefault="00153232" w:rsidP="000578DB">
      <w:pPr>
        <w:jc w:val="both"/>
        <w:rPr>
          <w:rFonts w:ascii="Arial Narrow" w:hAnsi="Arial Narrow"/>
          <w:b/>
          <w:i/>
          <w:sz w:val="22"/>
          <w:szCs w:val="22"/>
        </w:rPr>
      </w:pPr>
    </w:p>
    <w:p w14:paraId="49DC60ED" w14:textId="77777777" w:rsidR="000578DB" w:rsidRPr="007C1281" w:rsidRDefault="000578DB" w:rsidP="000578DB">
      <w:pPr>
        <w:jc w:val="both"/>
        <w:rPr>
          <w:rFonts w:ascii="Arial Narrow" w:hAnsi="Arial Narrow"/>
          <w:sz w:val="22"/>
          <w:szCs w:val="22"/>
        </w:rPr>
      </w:pPr>
      <w:r w:rsidRPr="007C1281">
        <w:rPr>
          <w:rFonts w:ascii="Arial Narrow" w:hAnsi="Arial Narrow"/>
          <w:sz w:val="22"/>
          <w:szCs w:val="22"/>
        </w:rPr>
        <w:t>El contratista elegido debe proveer servicios de planeación y acompañamiento en la definición de la arquitectura y recursos CLOUD MEDIA requeridos para todos los servicios garantizando que se apliquen las mejores prácticas para minimizar los costos de alojamiento y gestión.</w:t>
      </w:r>
    </w:p>
    <w:p w14:paraId="267F49A1" w14:textId="77777777" w:rsidR="000578DB" w:rsidRPr="007C1281" w:rsidRDefault="000578DB" w:rsidP="000578DB">
      <w:pPr>
        <w:jc w:val="both"/>
        <w:rPr>
          <w:rFonts w:ascii="Arial Narrow" w:hAnsi="Arial Narrow"/>
          <w:sz w:val="22"/>
          <w:szCs w:val="22"/>
        </w:rPr>
      </w:pPr>
      <w:r w:rsidRPr="007C1281">
        <w:rPr>
          <w:rFonts w:ascii="Arial Narrow" w:hAnsi="Arial Narrow"/>
          <w:sz w:val="22"/>
          <w:szCs w:val="22"/>
        </w:rPr>
        <w:t>El contratista elegido deberá, entre otras obligaciones:</w:t>
      </w:r>
    </w:p>
    <w:p w14:paraId="7C385DAE"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Definir la arquitectura de los recursos de tal manera que se soporten las capacidades a almacenar y a transferir.</w:t>
      </w:r>
    </w:p>
    <w:p w14:paraId="196EE542"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Definir la arquitectura de la plataforma que soportará las aplicaciones.</w:t>
      </w:r>
    </w:p>
    <w:p w14:paraId="4E5DD0FE"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Planear capacidades necesarias para el contenido que la entidad indique.</w:t>
      </w:r>
    </w:p>
    <w:p w14:paraId="00278D13"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Planear estrategia de transferencia de los contenidos entre los diferentes recursos involucrados en la arquitectura definida.</w:t>
      </w:r>
    </w:p>
    <w:p w14:paraId="085BBB7E"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Definir los esquemas de seguridad (Ciberseguridad) tanto para el alojamiento como para la transferencia y distribución.</w:t>
      </w:r>
    </w:p>
    <w:p w14:paraId="42347CFC"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Definir la jerarquía de gestión de los recursos en la nube y el streaming.</w:t>
      </w:r>
    </w:p>
    <w:p w14:paraId="72AB97D7"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Definir esquemas de respaldo (BackUp y Disasterrecovery)</w:t>
      </w:r>
    </w:p>
    <w:p w14:paraId="3BED0EE3"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Utilizar protocolos IPsec para asegurar las comunicaciones de los flujos de datos en entornos autenticados y/o cifrados. Es vital implementar un sistema de gestión para controlar el acceso de diversos grupos de usuarios (Permitir / denegar) por IP´S, desde el simple acceso a determinadas aplicaciones hasta la transferencia de archivos.</w:t>
      </w:r>
    </w:p>
    <w:p w14:paraId="1060F701"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Definir los esquemas de respaldo de la información.</w:t>
      </w:r>
    </w:p>
    <w:p w14:paraId="72F0A159"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Definir los esquemas de escalabilidad.</w:t>
      </w:r>
    </w:p>
    <w:p w14:paraId="146AD82F"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Definir los esquemas de disponibilidad y continuidad de los servicios.</w:t>
      </w:r>
    </w:p>
    <w:p w14:paraId="61F4387F"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Análisis del estado de la red e implementar los planes de despliegue de nuevos elementos para soportar los servicios prestados.</w:t>
      </w:r>
    </w:p>
    <w:p w14:paraId="71284D88"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Llevar el inventario de recursos tecnológicos involucrados en la prestación de los servicios.</w:t>
      </w:r>
    </w:p>
    <w:p w14:paraId="32333BBD"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Llevar el inventario de aplicaciones y /o servicios.</w:t>
      </w:r>
    </w:p>
    <w:p w14:paraId="728799B3"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Llevar el inventario de proyectos.</w:t>
      </w:r>
    </w:p>
    <w:p w14:paraId="57205246"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Apoyar a RTVC en la definición de políticas para el manejo de los recursos en la nube.</w:t>
      </w:r>
    </w:p>
    <w:p w14:paraId="0E013727"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Velar por que se cumplan las políticas definidas.</w:t>
      </w:r>
    </w:p>
    <w:p w14:paraId="5FAD7FF9" w14:textId="77777777" w:rsidR="000578DB" w:rsidRPr="007C1281" w:rsidRDefault="000578DB" w:rsidP="003F5C2F">
      <w:pPr>
        <w:numPr>
          <w:ilvl w:val="0"/>
          <w:numId w:val="20"/>
        </w:numPr>
        <w:spacing w:line="259" w:lineRule="auto"/>
        <w:jc w:val="both"/>
        <w:rPr>
          <w:rFonts w:ascii="Arial Narrow" w:hAnsi="Arial Narrow"/>
          <w:sz w:val="22"/>
          <w:szCs w:val="22"/>
        </w:rPr>
      </w:pPr>
      <w:r w:rsidRPr="007C1281">
        <w:rPr>
          <w:rFonts w:ascii="Arial Narrow" w:hAnsi="Arial Narrow"/>
          <w:sz w:val="22"/>
          <w:szCs w:val="22"/>
        </w:rPr>
        <w:t>Definir los tipos de configuración que se utilizarán para las plataformas que soportarán las aplicaciones y servicios definidos</w:t>
      </w:r>
    </w:p>
    <w:p w14:paraId="1E136520" w14:textId="77777777" w:rsidR="000578DB" w:rsidRPr="007C1281" w:rsidRDefault="000578DB" w:rsidP="003F5C2F">
      <w:pPr>
        <w:numPr>
          <w:ilvl w:val="0"/>
          <w:numId w:val="20"/>
        </w:numPr>
        <w:spacing w:after="160" w:line="259" w:lineRule="auto"/>
        <w:jc w:val="both"/>
        <w:rPr>
          <w:rFonts w:ascii="Arial Narrow" w:hAnsi="Arial Narrow"/>
          <w:sz w:val="22"/>
          <w:szCs w:val="22"/>
        </w:rPr>
      </w:pPr>
      <w:r w:rsidRPr="007C1281">
        <w:rPr>
          <w:rFonts w:ascii="Arial Narrow" w:hAnsi="Arial Narrow"/>
          <w:sz w:val="22"/>
          <w:szCs w:val="22"/>
        </w:rPr>
        <w:t>Tener en cuenta en el diseño los tipos de archivos y sus características en lo referente a la información que será transferida a la nube desde y hasta el Sistema Gestor de Medios (Ver descripción de la necesidad). Las características se resumen en:</w:t>
      </w:r>
    </w:p>
    <w:p w14:paraId="691B4527" w14:textId="77777777" w:rsidR="000578DB" w:rsidRPr="007C1281" w:rsidRDefault="000578DB" w:rsidP="003F5C2F">
      <w:pPr>
        <w:numPr>
          <w:ilvl w:val="1"/>
          <w:numId w:val="20"/>
        </w:numPr>
        <w:spacing w:line="259" w:lineRule="auto"/>
        <w:jc w:val="both"/>
        <w:rPr>
          <w:rFonts w:ascii="Arial Narrow" w:hAnsi="Arial Narrow"/>
          <w:sz w:val="22"/>
          <w:szCs w:val="22"/>
        </w:rPr>
      </w:pPr>
      <w:r w:rsidRPr="007C1281">
        <w:rPr>
          <w:rFonts w:ascii="Arial Narrow" w:hAnsi="Arial Narrow"/>
          <w:sz w:val="22"/>
          <w:szCs w:val="22"/>
        </w:rPr>
        <w:t>Tipos de archivos: Quicktime (.mov) AVI (.avi), MPEG-4 (.mp4), MPEG Layer 3(.mp3), AIFF(.aiff), WAV (.wav), Office Doc’s (.doc, .xls, .ppt,  etc), PDF (.pdf), JPG (.jpg), GIF (.gif), TIFF (.tiff)</w:t>
      </w:r>
    </w:p>
    <w:p w14:paraId="5638E2C7" w14:textId="77777777" w:rsidR="000578DB" w:rsidRPr="007C1281" w:rsidRDefault="000578DB" w:rsidP="003F5C2F">
      <w:pPr>
        <w:numPr>
          <w:ilvl w:val="1"/>
          <w:numId w:val="20"/>
        </w:numPr>
        <w:spacing w:line="259" w:lineRule="auto"/>
        <w:jc w:val="both"/>
        <w:rPr>
          <w:rFonts w:ascii="Arial Narrow" w:hAnsi="Arial Narrow"/>
          <w:sz w:val="22"/>
          <w:szCs w:val="22"/>
        </w:rPr>
      </w:pPr>
      <w:r w:rsidRPr="007C1281">
        <w:rPr>
          <w:rFonts w:ascii="Arial Narrow" w:hAnsi="Arial Narrow"/>
          <w:sz w:val="22"/>
          <w:szCs w:val="22"/>
        </w:rPr>
        <w:t>Tamaños tipo: Archivos de Video: 2 – 35 GB, Archivos de Audio: 5 – 500 MB, Documentos: 1 -10 MB, Imágenes: 1 – 200 MB</w:t>
      </w:r>
    </w:p>
    <w:p w14:paraId="5F60BE90" w14:textId="77777777" w:rsidR="000578DB" w:rsidRPr="007C1281" w:rsidRDefault="000578DB" w:rsidP="003F5C2F">
      <w:pPr>
        <w:numPr>
          <w:ilvl w:val="1"/>
          <w:numId w:val="20"/>
        </w:numPr>
        <w:spacing w:line="259" w:lineRule="auto"/>
        <w:jc w:val="both"/>
        <w:rPr>
          <w:rFonts w:ascii="Arial Narrow" w:hAnsi="Arial Narrow"/>
          <w:sz w:val="22"/>
          <w:szCs w:val="22"/>
        </w:rPr>
      </w:pPr>
      <w:r w:rsidRPr="007C1281">
        <w:rPr>
          <w:rFonts w:ascii="Arial Narrow" w:hAnsi="Arial Narrow"/>
          <w:sz w:val="22"/>
          <w:szCs w:val="22"/>
        </w:rPr>
        <w:t>Frecuencias de alimentación al storage: Se puede estimar en: Upload: Diario 50 – 1300 GB, Download: Semanal 1 – 50GB</w:t>
      </w:r>
    </w:p>
    <w:p w14:paraId="1D7B8516" w14:textId="77777777" w:rsidR="000578DB" w:rsidRPr="007C1281" w:rsidRDefault="000578DB" w:rsidP="003F5C2F">
      <w:pPr>
        <w:numPr>
          <w:ilvl w:val="1"/>
          <w:numId w:val="20"/>
        </w:numPr>
        <w:spacing w:line="259" w:lineRule="auto"/>
        <w:jc w:val="both"/>
        <w:rPr>
          <w:rFonts w:ascii="Arial Narrow" w:hAnsi="Arial Narrow"/>
          <w:sz w:val="22"/>
          <w:szCs w:val="22"/>
        </w:rPr>
      </w:pPr>
      <w:r w:rsidRPr="007C1281">
        <w:rPr>
          <w:rFonts w:ascii="Arial Narrow" w:hAnsi="Arial Narrow"/>
          <w:sz w:val="22"/>
          <w:szCs w:val="22"/>
        </w:rPr>
        <w:t>Velocidades de transferencia: 64 – 128 Mbps</w:t>
      </w:r>
    </w:p>
    <w:p w14:paraId="26AD709D" w14:textId="77777777" w:rsidR="000578DB" w:rsidRPr="007C1281" w:rsidRDefault="000578DB" w:rsidP="003F5C2F">
      <w:pPr>
        <w:numPr>
          <w:ilvl w:val="0"/>
          <w:numId w:val="20"/>
        </w:numPr>
        <w:spacing w:after="160" w:line="259" w:lineRule="auto"/>
        <w:jc w:val="both"/>
        <w:rPr>
          <w:rFonts w:ascii="Arial Narrow" w:hAnsi="Arial Narrow"/>
          <w:sz w:val="22"/>
          <w:szCs w:val="22"/>
        </w:rPr>
      </w:pPr>
      <w:r w:rsidRPr="007C1281">
        <w:rPr>
          <w:rFonts w:ascii="Arial Narrow" w:hAnsi="Arial Narrow"/>
          <w:sz w:val="22"/>
          <w:szCs w:val="22"/>
        </w:rPr>
        <w:t>Habilidad y funcionalidad de ver el almacenamiento cloud como un Volumen interno de un servidor o estación de trabajo (Workstation), para lo cual deberá cumplir con los siguientes parámetros:</w:t>
      </w:r>
    </w:p>
    <w:p w14:paraId="66C605C8" w14:textId="77777777" w:rsidR="000578DB" w:rsidRPr="007C1281" w:rsidRDefault="000578DB" w:rsidP="003F5C2F">
      <w:pPr>
        <w:pStyle w:val="Prrafodelista"/>
        <w:numPr>
          <w:ilvl w:val="0"/>
          <w:numId w:val="26"/>
        </w:numPr>
        <w:spacing w:line="259" w:lineRule="auto"/>
        <w:jc w:val="both"/>
        <w:rPr>
          <w:rFonts w:ascii="Arial Narrow" w:hAnsi="Arial Narrow"/>
          <w:sz w:val="22"/>
          <w:szCs w:val="22"/>
        </w:rPr>
      </w:pPr>
      <w:r w:rsidRPr="007C1281">
        <w:rPr>
          <w:rFonts w:ascii="Arial Narrow" w:hAnsi="Arial Narrow"/>
          <w:sz w:val="22"/>
          <w:szCs w:val="22"/>
        </w:rPr>
        <w:t>No debe requerir de espacio de almacenamiento local permanente (disco duro), para la escritura o lectura de la información albergada en el almacenamiento cloud.</w:t>
      </w:r>
    </w:p>
    <w:p w14:paraId="55D8C630" w14:textId="77777777" w:rsidR="000578DB" w:rsidRPr="007C1281" w:rsidRDefault="000578DB" w:rsidP="003F5C2F">
      <w:pPr>
        <w:pStyle w:val="Prrafodelista"/>
        <w:numPr>
          <w:ilvl w:val="0"/>
          <w:numId w:val="26"/>
        </w:numPr>
        <w:spacing w:line="259" w:lineRule="auto"/>
        <w:jc w:val="both"/>
        <w:rPr>
          <w:rFonts w:ascii="Arial Narrow" w:hAnsi="Arial Narrow"/>
          <w:sz w:val="22"/>
          <w:szCs w:val="22"/>
        </w:rPr>
      </w:pPr>
      <w:r w:rsidRPr="007C1281">
        <w:rPr>
          <w:rFonts w:ascii="Arial Narrow" w:hAnsi="Arial Narrow"/>
          <w:sz w:val="22"/>
          <w:szCs w:val="22"/>
        </w:rPr>
        <w:t>La interface de acceso a los archivos y carpetas debe realizarse directamente en lectura y escritura sobre el Volumen interno creado para el almacenamiento cloud.</w:t>
      </w:r>
    </w:p>
    <w:p w14:paraId="7837F4ED" w14:textId="77777777" w:rsidR="000578DB" w:rsidRPr="007C1281" w:rsidRDefault="000578DB" w:rsidP="003F5C2F">
      <w:pPr>
        <w:pStyle w:val="Prrafodelista"/>
        <w:numPr>
          <w:ilvl w:val="0"/>
          <w:numId w:val="26"/>
        </w:numPr>
        <w:spacing w:line="259" w:lineRule="auto"/>
        <w:jc w:val="both"/>
        <w:rPr>
          <w:rFonts w:ascii="Arial Narrow" w:hAnsi="Arial Narrow"/>
          <w:sz w:val="22"/>
          <w:szCs w:val="22"/>
        </w:rPr>
      </w:pPr>
      <w:r w:rsidRPr="007C1281">
        <w:rPr>
          <w:rFonts w:ascii="Arial Narrow" w:hAnsi="Arial Narrow"/>
          <w:sz w:val="22"/>
          <w:szCs w:val="22"/>
        </w:rPr>
        <w:t>La información albergada en el almacenamiento cloud (Archivos y carpetas), no tendrá copia en el almacenamiento interno local del equipo (Servidor o Workstation).</w:t>
      </w:r>
    </w:p>
    <w:p w14:paraId="15BC31F8" w14:textId="77777777" w:rsidR="000578DB" w:rsidRPr="007C1281" w:rsidRDefault="000578DB" w:rsidP="003F5C2F">
      <w:pPr>
        <w:numPr>
          <w:ilvl w:val="0"/>
          <w:numId w:val="20"/>
        </w:numPr>
        <w:spacing w:after="160" w:line="259" w:lineRule="auto"/>
        <w:jc w:val="both"/>
        <w:rPr>
          <w:rFonts w:ascii="Arial Narrow" w:hAnsi="Arial Narrow"/>
          <w:sz w:val="22"/>
          <w:szCs w:val="22"/>
        </w:rPr>
      </w:pPr>
      <w:r w:rsidRPr="007C1281">
        <w:rPr>
          <w:rFonts w:ascii="Arial Narrow" w:hAnsi="Arial Narrow"/>
          <w:sz w:val="22"/>
          <w:szCs w:val="22"/>
        </w:rPr>
        <w:t>Esta habilidad y funcionalidad no obedece a una aplicación cliente de transferencia de archivos, como ejemplo: Filezilla, Cloudberry, Google Drive, Dropbox, etc.</w:t>
      </w:r>
    </w:p>
    <w:p w14:paraId="6FD5B2F5" w14:textId="77777777" w:rsidR="000578DB" w:rsidRPr="007C1281" w:rsidRDefault="000578DB" w:rsidP="000578DB">
      <w:pPr>
        <w:jc w:val="both"/>
        <w:rPr>
          <w:rFonts w:ascii="Arial Narrow" w:hAnsi="Arial Narrow"/>
          <w:sz w:val="22"/>
          <w:szCs w:val="22"/>
        </w:rPr>
      </w:pPr>
    </w:p>
    <w:p w14:paraId="743F6639" w14:textId="77777777" w:rsidR="000578DB" w:rsidRPr="007C1281" w:rsidRDefault="000578DB" w:rsidP="000578DB">
      <w:pPr>
        <w:jc w:val="both"/>
        <w:rPr>
          <w:rFonts w:ascii="Arial Narrow" w:hAnsi="Arial Narrow"/>
          <w:b/>
          <w:i/>
          <w:sz w:val="22"/>
          <w:szCs w:val="22"/>
        </w:rPr>
      </w:pPr>
      <w:bookmarkStart w:id="20" w:name="_Toc387257395"/>
      <w:r w:rsidRPr="007C1281">
        <w:rPr>
          <w:rFonts w:ascii="Arial Narrow" w:hAnsi="Arial Narrow"/>
          <w:b/>
          <w:i/>
          <w:sz w:val="22"/>
          <w:szCs w:val="22"/>
        </w:rPr>
        <w:t>IMPLEMENTACIÓN (ALISTAMIENTO</w:t>
      </w:r>
      <w:bookmarkEnd w:id="20"/>
      <w:r w:rsidRPr="007C1281">
        <w:rPr>
          <w:rFonts w:ascii="Arial Narrow" w:hAnsi="Arial Narrow"/>
          <w:b/>
          <w:i/>
          <w:sz w:val="22"/>
          <w:szCs w:val="22"/>
        </w:rPr>
        <w:t>)</w:t>
      </w:r>
    </w:p>
    <w:p w14:paraId="3F419769" w14:textId="77777777" w:rsidR="000578DB" w:rsidRPr="007C1281" w:rsidRDefault="000578DB" w:rsidP="000578DB">
      <w:pPr>
        <w:jc w:val="both"/>
        <w:rPr>
          <w:rFonts w:ascii="Arial Narrow" w:hAnsi="Arial Narrow"/>
          <w:sz w:val="22"/>
          <w:szCs w:val="22"/>
        </w:rPr>
      </w:pPr>
      <w:r w:rsidRPr="007C1281">
        <w:rPr>
          <w:rFonts w:ascii="Arial Narrow" w:hAnsi="Arial Narrow"/>
          <w:sz w:val="22"/>
          <w:szCs w:val="22"/>
        </w:rPr>
        <w:t>El contratista elegido debe implementar todos los recursos necesarios para garantizar que los servicios DESCRITOS EN EL ALCANCE y que los usuarios requieran estén disponibles y de acuerdo con lo definido en los acuerdos de niveles de servicio.</w:t>
      </w:r>
    </w:p>
    <w:p w14:paraId="525A76FA" w14:textId="77777777" w:rsidR="000578DB" w:rsidRPr="007C1281" w:rsidRDefault="000578DB" w:rsidP="000578DB">
      <w:pPr>
        <w:jc w:val="both"/>
        <w:rPr>
          <w:rFonts w:ascii="Arial Narrow" w:hAnsi="Arial Narrow"/>
          <w:sz w:val="22"/>
          <w:szCs w:val="22"/>
        </w:rPr>
      </w:pPr>
      <w:r w:rsidRPr="007C1281">
        <w:rPr>
          <w:rFonts w:ascii="Arial Narrow" w:hAnsi="Arial Narrow"/>
          <w:sz w:val="22"/>
          <w:szCs w:val="22"/>
        </w:rPr>
        <w:t>El contratista elegido deberá entre otros:</w:t>
      </w:r>
    </w:p>
    <w:p w14:paraId="73933ADF" w14:textId="77777777" w:rsidR="000578DB" w:rsidRPr="007C1281" w:rsidRDefault="000578DB" w:rsidP="003F5C2F">
      <w:pPr>
        <w:numPr>
          <w:ilvl w:val="0"/>
          <w:numId w:val="21"/>
        </w:numPr>
        <w:spacing w:line="259" w:lineRule="auto"/>
        <w:jc w:val="both"/>
        <w:rPr>
          <w:rFonts w:ascii="Arial Narrow" w:hAnsi="Arial Narrow"/>
          <w:sz w:val="22"/>
          <w:szCs w:val="22"/>
        </w:rPr>
      </w:pPr>
      <w:r w:rsidRPr="007C1281">
        <w:rPr>
          <w:rFonts w:ascii="Arial Narrow" w:hAnsi="Arial Narrow"/>
          <w:sz w:val="22"/>
          <w:szCs w:val="22"/>
        </w:rPr>
        <w:t>Proveer una infraestructura (física y lógica) dedicada para los servicios que la entidad disponga.</w:t>
      </w:r>
    </w:p>
    <w:p w14:paraId="724665FC" w14:textId="77777777" w:rsidR="000578DB" w:rsidRPr="007C1281" w:rsidRDefault="000578DB" w:rsidP="003F5C2F">
      <w:pPr>
        <w:numPr>
          <w:ilvl w:val="0"/>
          <w:numId w:val="21"/>
        </w:numPr>
        <w:spacing w:line="259" w:lineRule="auto"/>
        <w:jc w:val="both"/>
        <w:rPr>
          <w:rFonts w:ascii="Arial Narrow" w:hAnsi="Arial Narrow"/>
          <w:sz w:val="22"/>
          <w:szCs w:val="22"/>
        </w:rPr>
      </w:pPr>
      <w:r w:rsidRPr="007C1281">
        <w:rPr>
          <w:rFonts w:ascii="Arial Narrow" w:hAnsi="Arial Narrow"/>
          <w:sz w:val="22"/>
          <w:szCs w:val="22"/>
        </w:rPr>
        <w:t>Gestionar nuevos espacios en la nube</w:t>
      </w:r>
    </w:p>
    <w:p w14:paraId="11C360D2" w14:textId="77777777" w:rsidR="000578DB" w:rsidRPr="007C1281" w:rsidRDefault="000578DB" w:rsidP="003F5C2F">
      <w:pPr>
        <w:numPr>
          <w:ilvl w:val="0"/>
          <w:numId w:val="21"/>
        </w:numPr>
        <w:spacing w:line="259" w:lineRule="auto"/>
        <w:jc w:val="both"/>
        <w:rPr>
          <w:rFonts w:ascii="Arial Narrow" w:hAnsi="Arial Narrow"/>
          <w:sz w:val="22"/>
          <w:szCs w:val="22"/>
        </w:rPr>
      </w:pPr>
      <w:r w:rsidRPr="007C1281">
        <w:rPr>
          <w:rFonts w:ascii="Arial Narrow" w:hAnsi="Arial Narrow"/>
          <w:sz w:val="22"/>
          <w:szCs w:val="22"/>
        </w:rPr>
        <w:t>Gestionar las capacidades requeridas</w:t>
      </w:r>
    </w:p>
    <w:p w14:paraId="0F661DE7" w14:textId="77777777" w:rsidR="000578DB" w:rsidRPr="007C1281" w:rsidRDefault="000578DB" w:rsidP="003F5C2F">
      <w:pPr>
        <w:numPr>
          <w:ilvl w:val="0"/>
          <w:numId w:val="21"/>
        </w:numPr>
        <w:spacing w:line="259" w:lineRule="auto"/>
        <w:jc w:val="both"/>
        <w:rPr>
          <w:rFonts w:ascii="Arial Narrow" w:hAnsi="Arial Narrow"/>
          <w:sz w:val="22"/>
          <w:szCs w:val="22"/>
        </w:rPr>
      </w:pPr>
      <w:r w:rsidRPr="007C1281">
        <w:rPr>
          <w:rFonts w:ascii="Arial Narrow" w:hAnsi="Arial Narrow"/>
          <w:sz w:val="22"/>
          <w:szCs w:val="22"/>
        </w:rPr>
        <w:t>Implementar la arquitectura definida</w:t>
      </w:r>
    </w:p>
    <w:p w14:paraId="5B95D094" w14:textId="77777777" w:rsidR="000578DB" w:rsidRPr="007C1281" w:rsidRDefault="000578DB" w:rsidP="003F5C2F">
      <w:pPr>
        <w:numPr>
          <w:ilvl w:val="0"/>
          <w:numId w:val="21"/>
        </w:numPr>
        <w:spacing w:line="259" w:lineRule="auto"/>
        <w:jc w:val="both"/>
        <w:rPr>
          <w:rFonts w:ascii="Arial Narrow" w:hAnsi="Arial Narrow"/>
          <w:sz w:val="22"/>
          <w:szCs w:val="22"/>
        </w:rPr>
      </w:pPr>
      <w:r w:rsidRPr="007C1281">
        <w:rPr>
          <w:rFonts w:ascii="Arial Narrow" w:hAnsi="Arial Narrow"/>
          <w:sz w:val="22"/>
          <w:szCs w:val="22"/>
        </w:rPr>
        <w:t>Asegurar la seguridad, confidencialidad, integridad, disponibilidad y niveles de privacidad para los servicios y contenido que se aloje.</w:t>
      </w:r>
    </w:p>
    <w:p w14:paraId="1D6F974F" w14:textId="77777777" w:rsidR="000578DB" w:rsidRPr="007C1281" w:rsidRDefault="000578DB" w:rsidP="003F5C2F">
      <w:pPr>
        <w:numPr>
          <w:ilvl w:val="0"/>
          <w:numId w:val="21"/>
        </w:numPr>
        <w:spacing w:line="259" w:lineRule="auto"/>
        <w:jc w:val="both"/>
        <w:rPr>
          <w:rFonts w:ascii="Arial Narrow" w:hAnsi="Arial Narrow"/>
          <w:sz w:val="22"/>
          <w:szCs w:val="22"/>
        </w:rPr>
      </w:pPr>
      <w:r w:rsidRPr="007C1281">
        <w:rPr>
          <w:rFonts w:ascii="Arial Narrow" w:hAnsi="Arial Narrow"/>
          <w:sz w:val="22"/>
          <w:szCs w:val="22"/>
        </w:rPr>
        <w:t>Adquirir las herramientas de apoyo al desarrollo y gestión de los proyectos web</w:t>
      </w:r>
    </w:p>
    <w:p w14:paraId="5D0C677F" w14:textId="77777777" w:rsidR="000578DB" w:rsidRPr="007C1281" w:rsidRDefault="000578DB" w:rsidP="003F5C2F">
      <w:pPr>
        <w:numPr>
          <w:ilvl w:val="0"/>
          <w:numId w:val="21"/>
        </w:numPr>
        <w:spacing w:line="259" w:lineRule="auto"/>
        <w:jc w:val="both"/>
        <w:rPr>
          <w:rFonts w:ascii="Arial Narrow" w:hAnsi="Arial Narrow"/>
          <w:sz w:val="22"/>
          <w:szCs w:val="22"/>
        </w:rPr>
      </w:pPr>
      <w:r w:rsidRPr="007C1281">
        <w:rPr>
          <w:rFonts w:ascii="Arial Narrow" w:hAnsi="Arial Narrow"/>
          <w:sz w:val="22"/>
          <w:szCs w:val="22"/>
        </w:rPr>
        <w:t>Realizar la Integración con las aplicaciones empresariales necesarias en un plazo máximo de 2 semanas a partir del perfeccionamiento del contrato.</w:t>
      </w:r>
    </w:p>
    <w:p w14:paraId="3FEB5D03" w14:textId="77777777" w:rsidR="000578DB" w:rsidRPr="007C1281" w:rsidRDefault="000578DB" w:rsidP="003F5C2F">
      <w:pPr>
        <w:numPr>
          <w:ilvl w:val="0"/>
          <w:numId w:val="21"/>
        </w:numPr>
        <w:spacing w:line="259" w:lineRule="auto"/>
        <w:jc w:val="both"/>
        <w:rPr>
          <w:rFonts w:ascii="Arial Narrow" w:hAnsi="Arial Narrow"/>
          <w:sz w:val="22"/>
          <w:szCs w:val="22"/>
        </w:rPr>
      </w:pPr>
      <w:r w:rsidRPr="007C1281">
        <w:rPr>
          <w:rFonts w:ascii="Arial Narrow" w:hAnsi="Arial Narrow"/>
          <w:sz w:val="22"/>
          <w:szCs w:val="22"/>
        </w:rPr>
        <w:t xml:space="preserve">Realizar la migración de aplicaciones </w:t>
      </w:r>
      <w:r w:rsidRPr="007C1281">
        <w:rPr>
          <w:rFonts w:ascii="Arial Narrow" w:hAnsi="Arial Narrow"/>
          <w:sz w:val="22"/>
          <w:szCs w:val="22"/>
          <w:shd w:val="clear" w:color="auto" w:fill="FFFFFF"/>
        </w:rPr>
        <w:t>y contenidos en</w:t>
      </w:r>
      <w:r w:rsidRPr="007C1281">
        <w:rPr>
          <w:rFonts w:ascii="Arial Narrow" w:hAnsi="Arial Narrow"/>
          <w:sz w:val="22"/>
          <w:szCs w:val="22"/>
        </w:rPr>
        <w:t xml:space="preserve"> un plazo máximo de 2 semanas a partir del perfeccionamiento del contrato, sin que la entidad asuma ningún costo adicional al presentado en la oferta económica.</w:t>
      </w:r>
    </w:p>
    <w:p w14:paraId="435C08D1" w14:textId="77777777" w:rsidR="000578DB" w:rsidRPr="007C1281" w:rsidRDefault="000578DB" w:rsidP="003F5C2F">
      <w:pPr>
        <w:numPr>
          <w:ilvl w:val="0"/>
          <w:numId w:val="21"/>
        </w:numPr>
        <w:spacing w:line="259" w:lineRule="auto"/>
        <w:jc w:val="both"/>
        <w:rPr>
          <w:rFonts w:ascii="Arial Narrow" w:hAnsi="Arial Narrow"/>
          <w:sz w:val="22"/>
          <w:szCs w:val="22"/>
        </w:rPr>
      </w:pPr>
      <w:r w:rsidRPr="007C1281">
        <w:rPr>
          <w:rFonts w:ascii="Arial Narrow" w:hAnsi="Arial Narrow"/>
          <w:sz w:val="22"/>
          <w:szCs w:val="22"/>
        </w:rPr>
        <w:t>Asegurar la conectividad entre las diferentes aplicaciones y/o servicios</w:t>
      </w:r>
    </w:p>
    <w:p w14:paraId="3CCB13C4" w14:textId="77777777" w:rsidR="000578DB" w:rsidRPr="007C1281" w:rsidRDefault="000578DB" w:rsidP="003F5C2F">
      <w:pPr>
        <w:numPr>
          <w:ilvl w:val="0"/>
          <w:numId w:val="21"/>
        </w:numPr>
        <w:spacing w:line="259" w:lineRule="auto"/>
        <w:jc w:val="both"/>
        <w:rPr>
          <w:rFonts w:ascii="Arial Narrow" w:hAnsi="Arial Narrow"/>
          <w:sz w:val="22"/>
          <w:szCs w:val="22"/>
        </w:rPr>
      </w:pPr>
      <w:r w:rsidRPr="007C1281">
        <w:rPr>
          <w:rFonts w:ascii="Arial Narrow" w:hAnsi="Arial Narrow"/>
          <w:sz w:val="22"/>
          <w:szCs w:val="22"/>
        </w:rPr>
        <w:t>Asegurar la conectividad a Internet a través de redes seguras</w:t>
      </w:r>
    </w:p>
    <w:p w14:paraId="55C217E0" w14:textId="77777777" w:rsidR="000578DB" w:rsidRPr="007C1281" w:rsidRDefault="000578DB" w:rsidP="003F5C2F">
      <w:pPr>
        <w:numPr>
          <w:ilvl w:val="0"/>
          <w:numId w:val="21"/>
        </w:numPr>
        <w:spacing w:line="259" w:lineRule="auto"/>
        <w:jc w:val="both"/>
        <w:rPr>
          <w:rFonts w:ascii="Arial Narrow" w:hAnsi="Arial Narrow"/>
          <w:sz w:val="22"/>
          <w:szCs w:val="22"/>
        </w:rPr>
      </w:pPr>
      <w:r w:rsidRPr="007C1281">
        <w:rPr>
          <w:rFonts w:ascii="Arial Narrow" w:hAnsi="Arial Narrow"/>
          <w:sz w:val="22"/>
          <w:szCs w:val="22"/>
        </w:rPr>
        <w:t>Proveer las actualizaciones y/o mejoras tecnológicas que aseguren las versiones de infraestructura más recientes.</w:t>
      </w:r>
    </w:p>
    <w:p w14:paraId="121AC5C5" w14:textId="77777777" w:rsidR="000578DB" w:rsidRPr="007C1281" w:rsidRDefault="000578DB" w:rsidP="003F5C2F">
      <w:pPr>
        <w:numPr>
          <w:ilvl w:val="0"/>
          <w:numId w:val="21"/>
        </w:numPr>
        <w:spacing w:line="259" w:lineRule="auto"/>
        <w:jc w:val="both"/>
        <w:rPr>
          <w:rFonts w:ascii="Arial Narrow" w:hAnsi="Arial Narrow"/>
          <w:sz w:val="22"/>
          <w:szCs w:val="22"/>
        </w:rPr>
      </w:pPr>
      <w:r w:rsidRPr="007C1281">
        <w:rPr>
          <w:rFonts w:ascii="Arial Narrow" w:hAnsi="Arial Narrow"/>
          <w:sz w:val="22"/>
          <w:szCs w:val="22"/>
        </w:rPr>
        <w:t>Proveer los sistemas operativos requeridos por la entidad para las maquinas desplegadas ( Linux, Unix, red hat, Windows server, entre otros).</w:t>
      </w:r>
    </w:p>
    <w:p w14:paraId="2821BE6E" w14:textId="77777777" w:rsidR="000578DB" w:rsidRPr="007C1281" w:rsidRDefault="000578DB" w:rsidP="003F5C2F">
      <w:pPr>
        <w:numPr>
          <w:ilvl w:val="0"/>
          <w:numId w:val="21"/>
        </w:numPr>
        <w:spacing w:line="259" w:lineRule="auto"/>
        <w:jc w:val="both"/>
        <w:rPr>
          <w:rFonts w:ascii="Arial Narrow" w:hAnsi="Arial Narrow"/>
          <w:sz w:val="22"/>
          <w:szCs w:val="22"/>
        </w:rPr>
      </w:pPr>
      <w:r w:rsidRPr="007C1281">
        <w:rPr>
          <w:rFonts w:ascii="Arial Narrow" w:hAnsi="Arial Narrow"/>
          <w:sz w:val="22"/>
          <w:szCs w:val="22"/>
        </w:rPr>
        <w:t>Integrarse con las herramientas de estadísticas que designe la entidad.</w:t>
      </w:r>
    </w:p>
    <w:p w14:paraId="31934DB7" w14:textId="77777777" w:rsidR="000578DB" w:rsidRPr="007C1281" w:rsidRDefault="000578DB" w:rsidP="003F5C2F">
      <w:pPr>
        <w:numPr>
          <w:ilvl w:val="0"/>
          <w:numId w:val="21"/>
        </w:numPr>
        <w:spacing w:line="259" w:lineRule="auto"/>
        <w:jc w:val="both"/>
        <w:rPr>
          <w:rFonts w:ascii="Arial Narrow" w:hAnsi="Arial Narrow"/>
          <w:sz w:val="22"/>
          <w:szCs w:val="22"/>
        </w:rPr>
      </w:pPr>
      <w:r w:rsidRPr="007C1281">
        <w:rPr>
          <w:rFonts w:ascii="Arial Narrow" w:hAnsi="Arial Narrow"/>
          <w:sz w:val="22"/>
          <w:szCs w:val="22"/>
        </w:rPr>
        <w:t>Realizar las configuraciones necesarias para integrarse con el sistema gestor de medios de la entidad.</w:t>
      </w:r>
    </w:p>
    <w:p w14:paraId="7B193174" w14:textId="77777777" w:rsidR="000578DB" w:rsidRPr="007C1281" w:rsidRDefault="000578DB" w:rsidP="003F5C2F">
      <w:pPr>
        <w:numPr>
          <w:ilvl w:val="0"/>
          <w:numId w:val="21"/>
        </w:numPr>
        <w:spacing w:line="259" w:lineRule="auto"/>
        <w:jc w:val="both"/>
        <w:rPr>
          <w:rFonts w:ascii="Arial Narrow" w:hAnsi="Arial Narrow"/>
          <w:sz w:val="22"/>
          <w:szCs w:val="22"/>
        </w:rPr>
      </w:pPr>
      <w:r w:rsidRPr="007C1281">
        <w:rPr>
          <w:rFonts w:ascii="Arial Narrow" w:hAnsi="Arial Narrow"/>
          <w:sz w:val="22"/>
          <w:szCs w:val="22"/>
        </w:rPr>
        <w:t>Contar con los sistemas de almacenamiento de alta disponibilidad, que permitan a los diferentes sitios Web servir archivos multimedia cargados a través de los sistemas de edición de contenidos y almacenamiento suficiente para realizar los respaldos periódicos de dichos contenidos.</w:t>
      </w:r>
    </w:p>
    <w:p w14:paraId="108B3664" w14:textId="77777777" w:rsidR="000578DB" w:rsidRPr="007C1281" w:rsidRDefault="000578DB" w:rsidP="003F5C2F">
      <w:pPr>
        <w:pStyle w:val="Prrafodelista"/>
        <w:numPr>
          <w:ilvl w:val="0"/>
          <w:numId w:val="21"/>
        </w:numPr>
        <w:spacing w:line="259" w:lineRule="auto"/>
        <w:jc w:val="both"/>
        <w:rPr>
          <w:rFonts w:ascii="Arial Narrow" w:hAnsi="Arial Narrow"/>
          <w:sz w:val="22"/>
          <w:szCs w:val="22"/>
        </w:rPr>
      </w:pPr>
      <w:r w:rsidRPr="007C1281">
        <w:rPr>
          <w:rFonts w:ascii="Arial Narrow" w:hAnsi="Arial Narrow"/>
          <w:sz w:val="22"/>
          <w:szCs w:val="22"/>
        </w:rPr>
        <w:t>Proveer mínimo 32.000 horas mensuales de máquinas virtuales iniciales y hasta un máximo de 60.000 horas mensuales (</w:t>
      </w:r>
      <w:r w:rsidRPr="007C1281">
        <w:rPr>
          <w:rFonts w:ascii="Arial Narrow" w:hAnsi="Arial Narrow"/>
          <w:b/>
          <w:sz w:val="22"/>
          <w:szCs w:val="22"/>
        </w:rPr>
        <w:t>70 máquinas virtuales aproximadamente</w:t>
      </w:r>
      <w:r w:rsidRPr="007C1281">
        <w:rPr>
          <w:rFonts w:ascii="Arial Narrow" w:hAnsi="Arial Narrow"/>
          <w:sz w:val="22"/>
          <w:szCs w:val="22"/>
        </w:rPr>
        <w:t>). Capacidad de hasta 12.000 horas mensuales de servicio de bases de datos relacionales en la nube.</w:t>
      </w:r>
    </w:p>
    <w:p w14:paraId="47B2488F" w14:textId="77777777" w:rsidR="000578DB" w:rsidRPr="007C1281" w:rsidRDefault="000578DB" w:rsidP="003F5C2F">
      <w:pPr>
        <w:pStyle w:val="Prrafodelista"/>
        <w:numPr>
          <w:ilvl w:val="0"/>
          <w:numId w:val="21"/>
        </w:numPr>
        <w:spacing w:line="259" w:lineRule="auto"/>
        <w:jc w:val="both"/>
        <w:rPr>
          <w:rFonts w:ascii="Arial Narrow" w:hAnsi="Arial Narrow"/>
          <w:sz w:val="22"/>
          <w:szCs w:val="22"/>
        </w:rPr>
      </w:pPr>
      <w:r w:rsidRPr="007C1281">
        <w:rPr>
          <w:rFonts w:ascii="Arial Narrow" w:hAnsi="Arial Narrow"/>
          <w:sz w:val="22"/>
          <w:szCs w:val="22"/>
        </w:rPr>
        <w:t>Capacidad de mínimo 60 TB de almacenamiento y alta disponibilidad para archivos multimedia.</w:t>
      </w:r>
    </w:p>
    <w:p w14:paraId="1D967290" w14:textId="77777777" w:rsidR="000578DB" w:rsidRPr="007C1281" w:rsidRDefault="000578DB" w:rsidP="003F5C2F">
      <w:pPr>
        <w:pStyle w:val="Prrafodelista"/>
        <w:numPr>
          <w:ilvl w:val="0"/>
          <w:numId w:val="21"/>
        </w:numPr>
        <w:spacing w:line="259" w:lineRule="auto"/>
        <w:jc w:val="both"/>
        <w:rPr>
          <w:rFonts w:ascii="Arial Narrow" w:hAnsi="Arial Narrow"/>
          <w:sz w:val="22"/>
          <w:szCs w:val="22"/>
        </w:rPr>
      </w:pPr>
      <w:r w:rsidRPr="007C1281">
        <w:rPr>
          <w:rFonts w:ascii="Arial Narrow" w:hAnsi="Arial Narrow"/>
          <w:sz w:val="22"/>
          <w:szCs w:val="22"/>
        </w:rPr>
        <w:t>Capacidad de mínimo 72 TB de transferencia mensual combinada. El tipo de tráfico es HTML / CSS / JS + imágenes y archivos de video y/o audio. </w:t>
      </w:r>
    </w:p>
    <w:p w14:paraId="2FB5C545" w14:textId="77777777" w:rsidR="000578DB" w:rsidRPr="007C1281" w:rsidRDefault="000578DB" w:rsidP="003F5C2F">
      <w:pPr>
        <w:pStyle w:val="Prrafodelista"/>
        <w:numPr>
          <w:ilvl w:val="0"/>
          <w:numId w:val="21"/>
        </w:numPr>
        <w:spacing w:line="259" w:lineRule="auto"/>
        <w:jc w:val="both"/>
        <w:rPr>
          <w:rFonts w:ascii="Arial Narrow" w:hAnsi="Arial Narrow"/>
          <w:sz w:val="22"/>
          <w:szCs w:val="22"/>
        </w:rPr>
      </w:pPr>
      <w:r w:rsidRPr="007C1281">
        <w:rPr>
          <w:rFonts w:ascii="Arial Narrow" w:hAnsi="Arial Narrow"/>
          <w:sz w:val="22"/>
          <w:szCs w:val="22"/>
        </w:rPr>
        <w:t>Proveer 35 TB de almacenamiento adicional.</w:t>
      </w:r>
    </w:p>
    <w:p w14:paraId="6B5DC26D" w14:textId="77777777" w:rsidR="000578DB" w:rsidRPr="00CF57B4" w:rsidRDefault="000578DB" w:rsidP="003F5C2F">
      <w:pPr>
        <w:pStyle w:val="Prrafodelista"/>
        <w:numPr>
          <w:ilvl w:val="0"/>
          <w:numId w:val="21"/>
        </w:numPr>
        <w:spacing w:line="259" w:lineRule="auto"/>
        <w:jc w:val="both"/>
        <w:rPr>
          <w:rFonts w:ascii="Arial Narrow" w:hAnsi="Arial Narrow"/>
        </w:rPr>
      </w:pPr>
      <w:r w:rsidRPr="00CF57B4">
        <w:rPr>
          <w:rFonts w:ascii="Arial Narrow" w:hAnsi="Arial Narrow"/>
        </w:rPr>
        <w:t>Alojamiento de un sistema de control de versiones de código con capacidad para 150 proyectos y acceso hasta 50 desarrolladores.</w:t>
      </w:r>
    </w:p>
    <w:p w14:paraId="06F8D20D" w14:textId="77777777" w:rsidR="000578DB" w:rsidRPr="00CF57B4" w:rsidRDefault="000578DB" w:rsidP="003F5C2F">
      <w:pPr>
        <w:pStyle w:val="Prrafodelista"/>
        <w:numPr>
          <w:ilvl w:val="0"/>
          <w:numId w:val="27"/>
        </w:numPr>
        <w:spacing w:line="259" w:lineRule="auto"/>
        <w:jc w:val="both"/>
        <w:rPr>
          <w:rFonts w:ascii="Arial Narrow" w:hAnsi="Arial Narrow"/>
        </w:rPr>
      </w:pPr>
      <w:r w:rsidRPr="00CF57B4">
        <w:rPr>
          <w:rFonts w:ascii="Arial Narrow" w:hAnsi="Arial Narrow"/>
        </w:rPr>
        <w:t>Alojamiento de un sistema de planeación de proyectos y asignación de tareas para los equipos de desarrollo con capacidad de hasta 150 usuarios.</w:t>
      </w:r>
    </w:p>
    <w:p w14:paraId="129EF958" w14:textId="77777777" w:rsidR="000578DB" w:rsidRPr="00CF57B4" w:rsidRDefault="000578DB" w:rsidP="003F5C2F">
      <w:pPr>
        <w:pStyle w:val="Prrafodelista"/>
        <w:numPr>
          <w:ilvl w:val="0"/>
          <w:numId w:val="27"/>
        </w:numPr>
        <w:spacing w:line="259" w:lineRule="auto"/>
        <w:jc w:val="both"/>
        <w:rPr>
          <w:rFonts w:ascii="Arial Narrow" w:hAnsi="Arial Narrow"/>
        </w:rPr>
      </w:pPr>
      <w:r w:rsidRPr="00CF57B4">
        <w:rPr>
          <w:rFonts w:ascii="Arial Narrow" w:hAnsi="Arial Narrow"/>
        </w:rPr>
        <w:t xml:space="preserve">Servicio de monitoreo detallado de cada una de las instancias de aplicación en donde pueda obtener información detallada de los siguientes  aspectos : </w:t>
      </w:r>
    </w:p>
    <w:p w14:paraId="77D0566B" w14:textId="77777777" w:rsidR="000578DB" w:rsidRPr="00CF57B4" w:rsidRDefault="000578DB" w:rsidP="003F5C2F">
      <w:pPr>
        <w:numPr>
          <w:ilvl w:val="0"/>
          <w:numId w:val="19"/>
        </w:numPr>
        <w:spacing w:line="259" w:lineRule="auto"/>
        <w:jc w:val="both"/>
        <w:rPr>
          <w:rFonts w:ascii="Arial Narrow" w:hAnsi="Arial Narrow"/>
        </w:rPr>
      </w:pPr>
      <w:r w:rsidRPr="00CF57B4">
        <w:rPr>
          <w:rFonts w:ascii="Arial Narrow" w:hAnsi="Arial Narrow"/>
        </w:rPr>
        <w:t>Latencia promedio de cada aplicación</w:t>
      </w:r>
    </w:p>
    <w:p w14:paraId="0E904295" w14:textId="380843AA" w:rsidR="000578DB" w:rsidRPr="00CF57B4" w:rsidRDefault="009E0F1C" w:rsidP="003F5C2F">
      <w:pPr>
        <w:numPr>
          <w:ilvl w:val="0"/>
          <w:numId w:val="19"/>
        </w:numPr>
        <w:spacing w:line="259" w:lineRule="auto"/>
        <w:jc w:val="both"/>
        <w:rPr>
          <w:rFonts w:ascii="Arial Narrow" w:hAnsi="Arial Narrow"/>
        </w:rPr>
      </w:pPr>
      <w:r w:rsidRPr="00CF57B4">
        <w:rPr>
          <w:rFonts w:ascii="Arial Narrow" w:hAnsi="Arial Narrow"/>
        </w:rPr>
        <w:t>Latencia por</w:t>
      </w:r>
      <w:r w:rsidR="000578DB" w:rsidRPr="00CF57B4">
        <w:rPr>
          <w:rFonts w:ascii="Arial Narrow" w:hAnsi="Arial Narrow"/>
        </w:rPr>
        <w:t xml:space="preserve"> solicitud HTTP</w:t>
      </w:r>
    </w:p>
    <w:p w14:paraId="4F56FD68" w14:textId="77777777" w:rsidR="000578DB" w:rsidRPr="00CF57B4" w:rsidRDefault="000578DB" w:rsidP="003F5C2F">
      <w:pPr>
        <w:numPr>
          <w:ilvl w:val="0"/>
          <w:numId w:val="19"/>
        </w:numPr>
        <w:spacing w:line="259" w:lineRule="auto"/>
        <w:jc w:val="both"/>
        <w:rPr>
          <w:rFonts w:ascii="Arial Narrow" w:hAnsi="Arial Narrow"/>
        </w:rPr>
      </w:pPr>
      <w:r w:rsidRPr="00CF57B4">
        <w:rPr>
          <w:rFonts w:ascii="Arial Narrow" w:hAnsi="Arial Narrow"/>
        </w:rPr>
        <w:t>Latencia en consultas a la base de datos.</w:t>
      </w:r>
    </w:p>
    <w:p w14:paraId="57447039" w14:textId="77777777" w:rsidR="000578DB" w:rsidRPr="00CF57B4" w:rsidRDefault="000578DB" w:rsidP="003F5C2F">
      <w:pPr>
        <w:numPr>
          <w:ilvl w:val="0"/>
          <w:numId w:val="19"/>
        </w:numPr>
        <w:spacing w:line="259" w:lineRule="auto"/>
        <w:jc w:val="both"/>
        <w:rPr>
          <w:rFonts w:ascii="Arial Narrow" w:hAnsi="Arial Narrow"/>
        </w:rPr>
      </w:pPr>
      <w:r w:rsidRPr="00CF57B4">
        <w:rPr>
          <w:rFonts w:ascii="Arial Narrow" w:hAnsi="Arial Narrow"/>
        </w:rPr>
        <w:t xml:space="preserve">Indicadores de calidad de servicio al usuario final (Ej. APDEX). </w:t>
      </w:r>
    </w:p>
    <w:p w14:paraId="779214B1" w14:textId="77777777" w:rsidR="000578DB" w:rsidRPr="007C1281" w:rsidRDefault="000578DB" w:rsidP="003F5C2F">
      <w:pPr>
        <w:pStyle w:val="Prrafodelista"/>
        <w:numPr>
          <w:ilvl w:val="0"/>
          <w:numId w:val="28"/>
        </w:numPr>
        <w:spacing w:line="259" w:lineRule="auto"/>
        <w:jc w:val="both"/>
        <w:rPr>
          <w:rFonts w:ascii="Arial Narrow" w:hAnsi="Arial Narrow"/>
          <w:sz w:val="22"/>
          <w:szCs w:val="22"/>
        </w:rPr>
      </w:pPr>
      <w:r w:rsidRPr="007C1281">
        <w:rPr>
          <w:rFonts w:ascii="Arial Narrow" w:hAnsi="Arial Narrow"/>
          <w:sz w:val="22"/>
          <w:szCs w:val="22"/>
        </w:rPr>
        <w:t xml:space="preserve">Servicio para realizar pruebas de carga sobre las aplicaciones con capacidad de hasta 1.000.000 de solicitudes / mes. </w:t>
      </w:r>
    </w:p>
    <w:p w14:paraId="3A30D046" w14:textId="77777777" w:rsidR="000578DB" w:rsidRPr="007C1281" w:rsidRDefault="000578DB" w:rsidP="003F5C2F">
      <w:pPr>
        <w:pStyle w:val="Prrafodelista"/>
        <w:numPr>
          <w:ilvl w:val="0"/>
          <w:numId w:val="28"/>
        </w:numPr>
        <w:spacing w:line="259" w:lineRule="auto"/>
        <w:jc w:val="both"/>
        <w:rPr>
          <w:rFonts w:ascii="Arial Narrow" w:hAnsi="Arial Narrow"/>
          <w:sz w:val="22"/>
          <w:szCs w:val="22"/>
        </w:rPr>
      </w:pPr>
      <w:r w:rsidRPr="007C1281">
        <w:rPr>
          <w:rFonts w:ascii="Arial Narrow" w:hAnsi="Arial Narrow"/>
          <w:sz w:val="22"/>
          <w:szCs w:val="22"/>
        </w:rPr>
        <w:t xml:space="preserve">Servicio de CDN con capacidad hasta 50 TB de transferencia mensual, </w:t>
      </w:r>
      <w:r w:rsidRPr="007C1281">
        <w:rPr>
          <w:rFonts w:ascii="Arial Narrow" w:hAnsi="Arial Narrow" w:cs="Arial"/>
          <w:sz w:val="22"/>
          <w:szCs w:val="22"/>
        </w:rPr>
        <w:t>el tráfico podrá acumularse mes a mes de acuerdo al consumo.</w:t>
      </w:r>
    </w:p>
    <w:p w14:paraId="7DB2DE93" w14:textId="77777777" w:rsidR="000578DB" w:rsidRPr="007C1281" w:rsidRDefault="000578DB" w:rsidP="003F5C2F">
      <w:pPr>
        <w:pStyle w:val="Prrafodelista"/>
        <w:numPr>
          <w:ilvl w:val="0"/>
          <w:numId w:val="28"/>
        </w:numPr>
        <w:spacing w:line="259" w:lineRule="auto"/>
        <w:jc w:val="both"/>
        <w:rPr>
          <w:rFonts w:ascii="Arial Narrow" w:hAnsi="Arial Narrow"/>
          <w:sz w:val="22"/>
          <w:szCs w:val="22"/>
        </w:rPr>
      </w:pPr>
      <w:r w:rsidRPr="007C1281">
        <w:rPr>
          <w:rFonts w:ascii="Arial Narrow" w:hAnsi="Arial Narrow"/>
          <w:sz w:val="22"/>
          <w:szCs w:val="22"/>
        </w:rPr>
        <w:t>Almacenamiento de código fuente.</w:t>
      </w:r>
    </w:p>
    <w:p w14:paraId="5211A2BD" w14:textId="77777777" w:rsidR="000578DB" w:rsidRPr="007C1281" w:rsidRDefault="000578DB" w:rsidP="003F5C2F">
      <w:pPr>
        <w:pStyle w:val="Prrafodelista"/>
        <w:numPr>
          <w:ilvl w:val="0"/>
          <w:numId w:val="28"/>
        </w:numPr>
        <w:spacing w:line="259" w:lineRule="auto"/>
        <w:jc w:val="both"/>
        <w:rPr>
          <w:rFonts w:ascii="Arial Narrow" w:hAnsi="Arial Narrow"/>
          <w:sz w:val="22"/>
          <w:szCs w:val="22"/>
        </w:rPr>
      </w:pPr>
      <w:r w:rsidRPr="007C1281">
        <w:rPr>
          <w:rFonts w:ascii="Arial Narrow" w:hAnsi="Arial Narrow"/>
          <w:sz w:val="22"/>
          <w:szCs w:val="22"/>
        </w:rPr>
        <w:t>Gestión de tareas de desarrollo</w:t>
      </w:r>
    </w:p>
    <w:p w14:paraId="099D17E3" w14:textId="77777777" w:rsidR="000578DB" w:rsidRPr="007C1281" w:rsidRDefault="000578DB" w:rsidP="003F5C2F">
      <w:pPr>
        <w:pStyle w:val="Prrafodelista"/>
        <w:numPr>
          <w:ilvl w:val="0"/>
          <w:numId w:val="28"/>
        </w:numPr>
        <w:spacing w:line="259" w:lineRule="auto"/>
        <w:jc w:val="both"/>
        <w:rPr>
          <w:rFonts w:ascii="Arial Narrow" w:hAnsi="Arial Narrow"/>
          <w:sz w:val="22"/>
          <w:szCs w:val="22"/>
        </w:rPr>
      </w:pPr>
      <w:r w:rsidRPr="007C1281">
        <w:rPr>
          <w:rFonts w:ascii="Arial Narrow" w:hAnsi="Arial Narrow"/>
          <w:sz w:val="22"/>
          <w:szCs w:val="22"/>
        </w:rPr>
        <w:t>Servicios de pruebas de carga y monitoreo de toda la plataforma de aplicaciones.</w:t>
      </w:r>
    </w:p>
    <w:p w14:paraId="6AAA102A" w14:textId="77777777" w:rsidR="000578DB" w:rsidRPr="007C1281" w:rsidRDefault="000578DB" w:rsidP="003F5C2F">
      <w:pPr>
        <w:pStyle w:val="Prrafodelista"/>
        <w:numPr>
          <w:ilvl w:val="0"/>
          <w:numId w:val="28"/>
        </w:numPr>
        <w:spacing w:line="259" w:lineRule="auto"/>
        <w:jc w:val="both"/>
        <w:rPr>
          <w:rFonts w:ascii="Arial Narrow" w:hAnsi="Arial Narrow"/>
          <w:sz w:val="22"/>
          <w:szCs w:val="22"/>
        </w:rPr>
      </w:pPr>
      <w:r w:rsidRPr="007C1281">
        <w:rPr>
          <w:rFonts w:ascii="Arial Narrow" w:hAnsi="Arial Narrow"/>
          <w:sz w:val="22"/>
          <w:szCs w:val="22"/>
        </w:rPr>
        <w:t>Desarrollar un plan de entrenamiento para los usuarios y para el administrador de los servicios en la nube.</w:t>
      </w:r>
    </w:p>
    <w:p w14:paraId="193B1E03" w14:textId="77777777" w:rsidR="000578DB" w:rsidRPr="007C1281" w:rsidRDefault="000578DB" w:rsidP="003F5C2F">
      <w:pPr>
        <w:pStyle w:val="Prrafodelista"/>
        <w:numPr>
          <w:ilvl w:val="0"/>
          <w:numId w:val="28"/>
        </w:numPr>
        <w:spacing w:line="259" w:lineRule="auto"/>
        <w:jc w:val="both"/>
        <w:rPr>
          <w:rFonts w:ascii="Arial Narrow" w:hAnsi="Arial Narrow"/>
          <w:sz w:val="22"/>
          <w:szCs w:val="22"/>
        </w:rPr>
      </w:pPr>
      <w:r w:rsidRPr="007C1281">
        <w:rPr>
          <w:rFonts w:ascii="Arial Narrow" w:hAnsi="Arial Narrow"/>
          <w:sz w:val="22"/>
          <w:szCs w:val="22"/>
        </w:rPr>
        <w:t>Permitir la migración de datos.</w:t>
      </w:r>
    </w:p>
    <w:p w14:paraId="0BFB0B25" w14:textId="77777777" w:rsidR="000578DB" w:rsidRPr="007C1281" w:rsidRDefault="000578DB" w:rsidP="003F5C2F">
      <w:pPr>
        <w:pStyle w:val="Prrafodelista"/>
        <w:numPr>
          <w:ilvl w:val="0"/>
          <w:numId w:val="28"/>
        </w:numPr>
        <w:spacing w:line="259" w:lineRule="auto"/>
        <w:jc w:val="both"/>
        <w:rPr>
          <w:rFonts w:ascii="Arial Narrow" w:hAnsi="Arial Narrow"/>
          <w:sz w:val="22"/>
          <w:szCs w:val="22"/>
        </w:rPr>
      </w:pPr>
      <w:r w:rsidRPr="007C1281">
        <w:rPr>
          <w:rFonts w:ascii="Arial Narrow" w:hAnsi="Arial Narrow"/>
          <w:sz w:val="22"/>
          <w:szCs w:val="22"/>
        </w:rPr>
        <w:t>Permitir la realización de copias de seguridad remotas</w:t>
      </w:r>
    </w:p>
    <w:p w14:paraId="38E74ACE" w14:textId="77777777" w:rsidR="000578DB" w:rsidRPr="007C1281" w:rsidRDefault="000578DB" w:rsidP="003F5C2F">
      <w:pPr>
        <w:pStyle w:val="Prrafodelista"/>
        <w:numPr>
          <w:ilvl w:val="0"/>
          <w:numId w:val="28"/>
        </w:numPr>
        <w:spacing w:line="259" w:lineRule="auto"/>
        <w:jc w:val="both"/>
        <w:rPr>
          <w:rFonts w:ascii="Arial Narrow" w:hAnsi="Arial Narrow"/>
          <w:sz w:val="22"/>
          <w:szCs w:val="22"/>
        </w:rPr>
      </w:pPr>
      <w:r w:rsidRPr="007C1281">
        <w:rPr>
          <w:rFonts w:ascii="Arial Narrow" w:hAnsi="Arial Narrow"/>
          <w:sz w:val="22"/>
          <w:szCs w:val="22"/>
        </w:rPr>
        <w:t>Recuperar la información ante desastres a partir de su copia de seguridad.</w:t>
      </w:r>
    </w:p>
    <w:p w14:paraId="1C2D9BCD" w14:textId="77777777" w:rsidR="000578DB" w:rsidRPr="007C1281" w:rsidRDefault="000578DB" w:rsidP="003F5C2F">
      <w:pPr>
        <w:pStyle w:val="Prrafodelista"/>
        <w:numPr>
          <w:ilvl w:val="0"/>
          <w:numId w:val="28"/>
        </w:numPr>
        <w:spacing w:line="259" w:lineRule="auto"/>
        <w:jc w:val="both"/>
        <w:rPr>
          <w:rFonts w:ascii="Arial Narrow" w:hAnsi="Arial Narrow"/>
          <w:sz w:val="22"/>
          <w:szCs w:val="22"/>
        </w:rPr>
      </w:pPr>
      <w:r w:rsidRPr="007C1281">
        <w:rPr>
          <w:rFonts w:ascii="Arial Narrow" w:hAnsi="Arial Narrow"/>
          <w:sz w:val="22"/>
          <w:szCs w:val="22"/>
        </w:rPr>
        <w:t>Desarrollar una estrategia de salida que permita en caso de requerirse la portabilidad de los datos a otra solución o plataforma tecnológica en la nube.</w:t>
      </w:r>
    </w:p>
    <w:p w14:paraId="1CBECE95" w14:textId="77777777" w:rsidR="000578DB" w:rsidRPr="007C1281" w:rsidRDefault="000578DB" w:rsidP="003F5C2F">
      <w:pPr>
        <w:pStyle w:val="Prrafodelista"/>
        <w:numPr>
          <w:ilvl w:val="0"/>
          <w:numId w:val="28"/>
        </w:numPr>
        <w:spacing w:line="259" w:lineRule="auto"/>
        <w:jc w:val="both"/>
        <w:rPr>
          <w:rFonts w:ascii="Arial Narrow" w:hAnsi="Arial Narrow"/>
          <w:sz w:val="22"/>
          <w:szCs w:val="22"/>
        </w:rPr>
      </w:pPr>
      <w:r w:rsidRPr="007C1281">
        <w:rPr>
          <w:rFonts w:ascii="Arial Narrow" w:hAnsi="Arial Narrow"/>
          <w:sz w:val="22"/>
          <w:szCs w:val="22"/>
        </w:rPr>
        <w:t>Los servicios deberán proporcionarse a RTVC a manera de Infrastructure as a Service" – IaaS y/o Platform as a Service - PaaS y/o Software as a Service SaaS.</w:t>
      </w:r>
    </w:p>
    <w:p w14:paraId="5F07EC10" w14:textId="77777777" w:rsidR="000578DB" w:rsidRPr="007C1281" w:rsidRDefault="000578DB" w:rsidP="000578DB">
      <w:pPr>
        <w:jc w:val="both"/>
        <w:rPr>
          <w:rFonts w:ascii="Arial Narrow" w:hAnsi="Arial Narrow"/>
          <w:sz w:val="22"/>
          <w:szCs w:val="22"/>
        </w:rPr>
      </w:pPr>
    </w:p>
    <w:p w14:paraId="4DF81C05" w14:textId="77777777" w:rsidR="000578DB" w:rsidRPr="007C1281" w:rsidRDefault="000578DB" w:rsidP="000578DB">
      <w:pPr>
        <w:jc w:val="both"/>
        <w:rPr>
          <w:rFonts w:ascii="Arial Narrow" w:hAnsi="Arial Narrow"/>
          <w:sz w:val="22"/>
          <w:szCs w:val="22"/>
        </w:rPr>
      </w:pPr>
      <w:r w:rsidRPr="007C1281">
        <w:rPr>
          <w:rFonts w:ascii="Arial Narrow" w:hAnsi="Arial Narrow"/>
          <w:sz w:val="22"/>
          <w:szCs w:val="22"/>
        </w:rPr>
        <w:t>De igual forma, EL CONTRATISTA deberá asignar dos personas, un ADMINISTRADOR DEL SISTEMA de NUBE con dedicación específica y exclusiva al proyecto que estará en las instalaciones de RTVC, y deberá cumplir con mínimo el siguiente perfil:</w:t>
      </w:r>
    </w:p>
    <w:p w14:paraId="4257CF79" w14:textId="77777777" w:rsidR="000578DB" w:rsidRPr="007C1281" w:rsidRDefault="000578DB" w:rsidP="003F5C2F">
      <w:pPr>
        <w:numPr>
          <w:ilvl w:val="0"/>
          <w:numId w:val="23"/>
        </w:numPr>
        <w:spacing w:line="259" w:lineRule="auto"/>
        <w:jc w:val="both"/>
        <w:rPr>
          <w:rFonts w:ascii="Arial Narrow" w:hAnsi="Arial Narrow"/>
          <w:sz w:val="22"/>
          <w:szCs w:val="22"/>
        </w:rPr>
      </w:pPr>
      <w:r w:rsidRPr="007C1281">
        <w:rPr>
          <w:rFonts w:ascii="Arial Narrow" w:hAnsi="Arial Narrow"/>
          <w:sz w:val="22"/>
          <w:szCs w:val="22"/>
        </w:rPr>
        <w:t>Profesional en Ingeniería de sistemas o electrónica o eléctrica o áreas afines a las tecnologías de la información y las telecomunicaciones con su correspondiente matrícula profesional de no menos de dos años de emitida; o tecnólogo en sistemas, con mínimo tres años de graduado.</w:t>
      </w:r>
    </w:p>
    <w:p w14:paraId="3DBF1EC3" w14:textId="77777777" w:rsidR="000578DB" w:rsidRPr="007C1281" w:rsidRDefault="000578DB" w:rsidP="003F5C2F">
      <w:pPr>
        <w:numPr>
          <w:ilvl w:val="0"/>
          <w:numId w:val="23"/>
        </w:numPr>
        <w:spacing w:line="259" w:lineRule="auto"/>
        <w:jc w:val="both"/>
        <w:rPr>
          <w:rFonts w:ascii="Arial Narrow" w:hAnsi="Arial Narrow"/>
          <w:sz w:val="22"/>
          <w:szCs w:val="22"/>
        </w:rPr>
      </w:pPr>
      <w:r w:rsidRPr="007C1281">
        <w:rPr>
          <w:rFonts w:ascii="Arial Narrow" w:hAnsi="Arial Narrow"/>
          <w:sz w:val="22"/>
          <w:szCs w:val="22"/>
        </w:rPr>
        <w:t>Experiencia específica mínima de 1 año en:</w:t>
      </w:r>
    </w:p>
    <w:p w14:paraId="680BF574" w14:textId="77777777" w:rsidR="000578DB" w:rsidRPr="007C1281" w:rsidRDefault="000578DB" w:rsidP="003F5C2F">
      <w:pPr>
        <w:pStyle w:val="Prrafodelista"/>
        <w:numPr>
          <w:ilvl w:val="0"/>
          <w:numId w:val="29"/>
        </w:numPr>
        <w:spacing w:line="259" w:lineRule="auto"/>
        <w:jc w:val="both"/>
        <w:rPr>
          <w:rFonts w:ascii="Arial Narrow" w:hAnsi="Arial Narrow"/>
          <w:sz w:val="22"/>
          <w:szCs w:val="22"/>
        </w:rPr>
      </w:pPr>
      <w:r w:rsidRPr="007C1281">
        <w:rPr>
          <w:rFonts w:ascii="Arial Narrow" w:hAnsi="Arial Narrow"/>
          <w:sz w:val="22"/>
          <w:szCs w:val="22"/>
        </w:rPr>
        <w:t>Sistemas operativos</w:t>
      </w:r>
    </w:p>
    <w:p w14:paraId="2DD46272" w14:textId="77777777" w:rsidR="000578DB" w:rsidRPr="007C1281" w:rsidRDefault="000578DB" w:rsidP="003F5C2F">
      <w:pPr>
        <w:pStyle w:val="Prrafodelista"/>
        <w:numPr>
          <w:ilvl w:val="0"/>
          <w:numId w:val="29"/>
        </w:numPr>
        <w:spacing w:line="259" w:lineRule="auto"/>
        <w:jc w:val="both"/>
        <w:rPr>
          <w:rFonts w:ascii="Arial Narrow" w:hAnsi="Arial Narrow"/>
          <w:sz w:val="22"/>
          <w:szCs w:val="22"/>
        </w:rPr>
      </w:pPr>
      <w:r w:rsidRPr="007C1281">
        <w:rPr>
          <w:rFonts w:ascii="Arial Narrow" w:hAnsi="Arial Narrow"/>
          <w:sz w:val="22"/>
          <w:szCs w:val="22"/>
        </w:rPr>
        <w:t>Redes virtuales</w:t>
      </w:r>
    </w:p>
    <w:p w14:paraId="47D17A31" w14:textId="77777777" w:rsidR="000578DB" w:rsidRPr="007C1281" w:rsidRDefault="000578DB" w:rsidP="003F5C2F">
      <w:pPr>
        <w:pStyle w:val="Prrafodelista"/>
        <w:numPr>
          <w:ilvl w:val="0"/>
          <w:numId w:val="29"/>
        </w:numPr>
        <w:spacing w:line="259" w:lineRule="auto"/>
        <w:jc w:val="both"/>
        <w:rPr>
          <w:rFonts w:ascii="Arial Narrow" w:hAnsi="Arial Narrow"/>
          <w:sz w:val="22"/>
          <w:szCs w:val="22"/>
        </w:rPr>
      </w:pPr>
      <w:r w:rsidRPr="007C1281">
        <w:rPr>
          <w:rFonts w:ascii="Arial Narrow" w:hAnsi="Arial Narrow"/>
          <w:sz w:val="22"/>
          <w:szCs w:val="22"/>
        </w:rPr>
        <w:t>Administración de aplicaciones para web server</w:t>
      </w:r>
    </w:p>
    <w:p w14:paraId="4A498E48" w14:textId="77777777" w:rsidR="000578DB" w:rsidRPr="007C1281" w:rsidRDefault="000578DB" w:rsidP="003F5C2F">
      <w:pPr>
        <w:pStyle w:val="Prrafodelista"/>
        <w:numPr>
          <w:ilvl w:val="0"/>
          <w:numId w:val="29"/>
        </w:numPr>
        <w:spacing w:line="259" w:lineRule="auto"/>
        <w:jc w:val="both"/>
        <w:rPr>
          <w:rFonts w:ascii="Arial Narrow" w:hAnsi="Arial Narrow"/>
          <w:sz w:val="22"/>
          <w:szCs w:val="22"/>
        </w:rPr>
      </w:pPr>
      <w:r w:rsidRPr="007C1281">
        <w:rPr>
          <w:rFonts w:ascii="Arial Narrow" w:hAnsi="Arial Narrow"/>
          <w:sz w:val="22"/>
          <w:szCs w:val="22"/>
        </w:rPr>
        <w:t xml:space="preserve">Administración de Bases de datos. </w:t>
      </w:r>
    </w:p>
    <w:p w14:paraId="02E429E4" w14:textId="77777777" w:rsidR="000578DB" w:rsidRPr="007C1281" w:rsidRDefault="000578DB" w:rsidP="003F5C2F">
      <w:pPr>
        <w:numPr>
          <w:ilvl w:val="0"/>
          <w:numId w:val="23"/>
        </w:numPr>
        <w:spacing w:line="259" w:lineRule="auto"/>
        <w:jc w:val="both"/>
        <w:rPr>
          <w:rFonts w:ascii="Arial Narrow" w:hAnsi="Arial Narrow"/>
          <w:sz w:val="22"/>
          <w:szCs w:val="22"/>
        </w:rPr>
      </w:pPr>
      <w:r w:rsidRPr="007C1281">
        <w:rPr>
          <w:rFonts w:ascii="Arial Narrow" w:hAnsi="Arial Narrow"/>
          <w:sz w:val="22"/>
          <w:szCs w:val="22"/>
        </w:rPr>
        <w:t>Debe tener certificación del fabricante en al menos un componente de la solución ofertada.</w:t>
      </w:r>
    </w:p>
    <w:p w14:paraId="0627B91E" w14:textId="77777777" w:rsidR="000578DB" w:rsidRPr="007C1281" w:rsidRDefault="000578DB" w:rsidP="000578DB">
      <w:pPr>
        <w:jc w:val="both"/>
        <w:rPr>
          <w:rFonts w:ascii="Arial Narrow" w:hAnsi="Arial Narrow"/>
          <w:sz w:val="22"/>
          <w:szCs w:val="22"/>
        </w:rPr>
      </w:pPr>
    </w:p>
    <w:p w14:paraId="3CF56A99" w14:textId="77777777" w:rsidR="000578DB" w:rsidRPr="007C1281" w:rsidRDefault="000578DB" w:rsidP="000578DB">
      <w:pPr>
        <w:jc w:val="both"/>
        <w:rPr>
          <w:rFonts w:ascii="Arial Narrow" w:hAnsi="Arial Narrow"/>
          <w:sz w:val="22"/>
          <w:szCs w:val="22"/>
        </w:rPr>
      </w:pPr>
      <w:r w:rsidRPr="007C1281">
        <w:rPr>
          <w:rFonts w:ascii="Arial Narrow" w:hAnsi="Arial Narrow"/>
          <w:sz w:val="22"/>
          <w:szCs w:val="22"/>
        </w:rPr>
        <w:t>Un ADMINISTRADOR DEL SISTEMA de STREAMING con dedicación específica y exclusiva al proyecto que podrá estar en las instalaciones de RTVC o remoto previo acuerdo con el supervisor del contrato, esta persona será la encargada de soportar, administrar, configurar y realizar el mejoramiento de la plataforma para garantizar el servicio requerido en las condiciones descritas a lo largo de este documento.</w:t>
      </w:r>
    </w:p>
    <w:p w14:paraId="2E0750FB" w14:textId="77777777" w:rsidR="000578DB" w:rsidRPr="007C1281" w:rsidRDefault="000578DB" w:rsidP="000578DB">
      <w:pPr>
        <w:jc w:val="both"/>
        <w:rPr>
          <w:rFonts w:ascii="Arial Narrow" w:hAnsi="Arial Narrow"/>
          <w:sz w:val="22"/>
          <w:szCs w:val="22"/>
        </w:rPr>
      </w:pPr>
      <w:r w:rsidRPr="007C1281">
        <w:rPr>
          <w:rFonts w:ascii="Arial Narrow" w:hAnsi="Arial Narrow"/>
          <w:sz w:val="22"/>
          <w:szCs w:val="22"/>
        </w:rPr>
        <w:t xml:space="preserve">Nota: Para efectos de verificar la experiencia mínima requerida al momento de presentar la propuesta oficial, el proponente deberá  presentar junto a la correspondiente Hoja de vida, las certificaciones de experiencia, las cuales deberán  reflejar como mínimo la siguiente información:  </w:t>
      </w:r>
    </w:p>
    <w:p w14:paraId="69BA7CD5" w14:textId="77777777" w:rsidR="000578DB" w:rsidRPr="007C1281" w:rsidRDefault="000578DB" w:rsidP="003F5C2F">
      <w:pPr>
        <w:numPr>
          <w:ilvl w:val="0"/>
          <w:numId w:val="25"/>
        </w:numPr>
        <w:spacing w:line="259" w:lineRule="auto"/>
        <w:jc w:val="both"/>
        <w:rPr>
          <w:rFonts w:ascii="Arial Narrow" w:hAnsi="Arial Narrow"/>
          <w:sz w:val="22"/>
          <w:szCs w:val="22"/>
        </w:rPr>
      </w:pPr>
      <w:r w:rsidRPr="007C1281">
        <w:rPr>
          <w:rFonts w:ascii="Arial Narrow" w:hAnsi="Arial Narrow"/>
          <w:sz w:val="22"/>
          <w:szCs w:val="22"/>
        </w:rPr>
        <w:t>Identificación del Contratante: Nombre e identificación de la entidad que certifica, que deberá tener la calidad de contratante.</w:t>
      </w:r>
    </w:p>
    <w:p w14:paraId="3253D471" w14:textId="77777777" w:rsidR="000578DB" w:rsidRPr="007C1281" w:rsidRDefault="000578DB" w:rsidP="003F5C2F">
      <w:pPr>
        <w:numPr>
          <w:ilvl w:val="0"/>
          <w:numId w:val="25"/>
        </w:numPr>
        <w:spacing w:line="259" w:lineRule="auto"/>
        <w:jc w:val="both"/>
        <w:rPr>
          <w:rFonts w:ascii="Arial Narrow" w:hAnsi="Arial Narrow"/>
          <w:sz w:val="22"/>
          <w:szCs w:val="22"/>
        </w:rPr>
      </w:pPr>
      <w:r w:rsidRPr="007C1281">
        <w:rPr>
          <w:rFonts w:ascii="Arial Narrow" w:hAnsi="Arial Narrow"/>
          <w:sz w:val="22"/>
          <w:szCs w:val="22"/>
        </w:rPr>
        <w:t>Identificación del contratista: Debe corresponder al miembro del equipo de trabajo que acredita la experiencia.</w:t>
      </w:r>
    </w:p>
    <w:p w14:paraId="5509BD74" w14:textId="77777777" w:rsidR="000578DB" w:rsidRPr="007C1281" w:rsidRDefault="000578DB" w:rsidP="003F5C2F">
      <w:pPr>
        <w:numPr>
          <w:ilvl w:val="0"/>
          <w:numId w:val="25"/>
        </w:numPr>
        <w:spacing w:line="259" w:lineRule="auto"/>
        <w:jc w:val="both"/>
        <w:rPr>
          <w:rFonts w:ascii="Arial Narrow" w:hAnsi="Arial Narrow"/>
          <w:sz w:val="22"/>
          <w:szCs w:val="22"/>
        </w:rPr>
      </w:pPr>
      <w:r w:rsidRPr="007C1281">
        <w:rPr>
          <w:rFonts w:ascii="Arial Narrow" w:hAnsi="Arial Narrow"/>
          <w:sz w:val="22"/>
          <w:szCs w:val="22"/>
        </w:rPr>
        <w:t>Objeto del contrato, funciones o actividades desarrolladas</w:t>
      </w:r>
    </w:p>
    <w:p w14:paraId="71B5F323" w14:textId="77777777" w:rsidR="000578DB" w:rsidRPr="007C1281" w:rsidRDefault="000578DB" w:rsidP="003F5C2F">
      <w:pPr>
        <w:numPr>
          <w:ilvl w:val="0"/>
          <w:numId w:val="25"/>
        </w:numPr>
        <w:spacing w:line="259" w:lineRule="auto"/>
        <w:jc w:val="both"/>
        <w:rPr>
          <w:rFonts w:ascii="Arial Narrow" w:hAnsi="Arial Narrow"/>
          <w:sz w:val="22"/>
          <w:szCs w:val="22"/>
        </w:rPr>
      </w:pPr>
      <w:r w:rsidRPr="007C1281">
        <w:rPr>
          <w:rFonts w:ascii="Arial Narrow" w:hAnsi="Arial Narrow"/>
          <w:sz w:val="22"/>
          <w:szCs w:val="22"/>
        </w:rPr>
        <w:t>Término de ejecución del contrato, con indicación de la fecha cierta de iniciación (día/mes/año) y terminación del mismo (día/mes/año)</w:t>
      </w:r>
    </w:p>
    <w:p w14:paraId="6C3D8A69" w14:textId="5AF0A305" w:rsidR="002A145A" w:rsidRDefault="002A145A" w:rsidP="002A145A">
      <w:pPr>
        <w:spacing w:line="259" w:lineRule="auto"/>
        <w:ind w:left="360"/>
        <w:jc w:val="both"/>
        <w:rPr>
          <w:rFonts w:ascii="Arial Narrow" w:hAnsi="Arial Narrow"/>
          <w:sz w:val="22"/>
          <w:szCs w:val="22"/>
        </w:rPr>
      </w:pPr>
    </w:p>
    <w:p w14:paraId="5CAADDB1" w14:textId="77777777" w:rsidR="009E0F1C" w:rsidRPr="007C1281" w:rsidRDefault="009E0F1C" w:rsidP="002A145A">
      <w:pPr>
        <w:spacing w:line="259" w:lineRule="auto"/>
        <w:ind w:left="360"/>
        <w:jc w:val="both"/>
        <w:rPr>
          <w:rFonts w:ascii="Arial Narrow" w:hAnsi="Arial Narrow"/>
          <w:sz w:val="22"/>
          <w:szCs w:val="22"/>
        </w:rPr>
      </w:pPr>
    </w:p>
    <w:p w14:paraId="0FF3D25D" w14:textId="77777777" w:rsidR="002A145A" w:rsidRPr="007C1281" w:rsidRDefault="002A145A" w:rsidP="002A145A">
      <w:pPr>
        <w:spacing w:line="259" w:lineRule="auto"/>
        <w:ind w:left="360"/>
        <w:jc w:val="both"/>
        <w:rPr>
          <w:rFonts w:ascii="Arial Narrow" w:hAnsi="Arial Narrow"/>
          <w:b/>
          <w:sz w:val="22"/>
          <w:szCs w:val="22"/>
        </w:rPr>
      </w:pPr>
      <w:r w:rsidRPr="007C1281">
        <w:rPr>
          <w:rFonts w:ascii="Arial Narrow" w:hAnsi="Arial Narrow"/>
          <w:b/>
          <w:sz w:val="22"/>
          <w:szCs w:val="22"/>
        </w:rPr>
        <w:t>MIGRACIÓN</w:t>
      </w:r>
    </w:p>
    <w:p w14:paraId="17D9E2C6" w14:textId="77777777" w:rsidR="00E13184" w:rsidRPr="007C1281" w:rsidRDefault="00E13184" w:rsidP="002A145A">
      <w:pPr>
        <w:spacing w:line="259" w:lineRule="auto"/>
        <w:ind w:left="360"/>
        <w:jc w:val="both"/>
        <w:rPr>
          <w:rFonts w:ascii="Arial Narrow" w:hAnsi="Arial Narrow"/>
          <w:sz w:val="22"/>
          <w:szCs w:val="22"/>
        </w:rPr>
      </w:pPr>
    </w:p>
    <w:p w14:paraId="1CDD871F" w14:textId="77777777" w:rsidR="00E13184" w:rsidRPr="007C1281" w:rsidRDefault="00E13184" w:rsidP="00E13184">
      <w:pPr>
        <w:spacing w:line="259" w:lineRule="auto"/>
        <w:ind w:left="360"/>
        <w:jc w:val="both"/>
        <w:rPr>
          <w:rFonts w:ascii="Arial Narrow" w:hAnsi="Arial Narrow"/>
          <w:sz w:val="22"/>
          <w:szCs w:val="22"/>
          <w:lang w:val="es-CO"/>
        </w:rPr>
      </w:pPr>
      <w:r w:rsidRPr="007C1281">
        <w:rPr>
          <w:rFonts w:ascii="Arial Narrow" w:hAnsi="Arial Narrow"/>
          <w:sz w:val="22"/>
          <w:szCs w:val="22"/>
        </w:rPr>
        <w:t xml:space="preserve">Se debe tener en cuenta que </w:t>
      </w:r>
      <w:r w:rsidRPr="007C1281">
        <w:rPr>
          <w:rFonts w:ascii="Arial Narrow" w:hAnsi="Arial Narrow"/>
          <w:sz w:val="22"/>
          <w:szCs w:val="22"/>
          <w:lang w:val="es-CO"/>
        </w:rPr>
        <w:t>en RTVC c</w:t>
      </w:r>
      <w:r w:rsidR="004E6143" w:rsidRPr="007C1281">
        <w:rPr>
          <w:rFonts w:ascii="Arial Narrow" w:hAnsi="Arial Narrow"/>
          <w:sz w:val="22"/>
          <w:szCs w:val="22"/>
          <w:lang w:val="es-CO"/>
        </w:rPr>
        <w:t>uenta entre otros</w:t>
      </w:r>
      <w:r w:rsidRPr="007C1281">
        <w:rPr>
          <w:rFonts w:ascii="Arial Narrow" w:hAnsi="Arial Narrow"/>
          <w:sz w:val="22"/>
          <w:szCs w:val="22"/>
          <w:lang w:val="es-CO"/>
        </w:rPr>
        <w:t xml:space="preserve"> con los siguientes sitios web desarrollados en drupal:</w:t>
      </w:r>
    </w:p>
    <w:p w14:paraId="799564C9" w14:textId="77777777" w:rsidR="00E13184" w:rsidRPr="007C1281" w:rsidRDefault="00E13184" w:rsidP="00E13184">
      <w:pPr>
        <w:spacing w:line="259" w:lineRule="auto"/>
        <w:ind w:left="360"/>
        <w:jc w:val="both"/>
        <w:rPr>
          <w:rFonts w:ascii="Arial Narrow" w:hAnsi="Arial Narrow"/>
          <w:sz w:val="22"/>
          <w:szCs w:val="22"/>
          <w:lang w:val="es-CO"/>
        </w:rPr>
      </w:pPr>
    </w:p>
    <w:p w14:paraId="73485985" w14:textId="77777777" w:rsidR="00E13184" w:rsidRPr="007C1281" w:rsidRDefault="006C2DB3" w:rsidP="00E13184">
      <w:pPr>
        <w:spacing w:line="259" w:lineRule="auto"/>
        <w:ind w:left="360"/>
        <w:jc w:val="both"/>
        <w:rPr>
          <w:rFonts w:ascii="Arial Narrow" w:hAnsi="Arial Narrow"/>
          <w:sz w:val="22"/>
          <w:szCs w:val="22"/>
          <w:lang w:val="es-CO"/>
        </w:rPr>
      </w:pPr>
      <w:hyperlink r:id="rId59" w:tgtFrame="_blank" w:history="1">
        <w:r w:rsidR="00E13184" w:rsidRPr="007C1281">
          <w:rPr>
            <w:rStyle w:val="Hipervnculo"/>
            <w:rFonts w:ascii="Arial Narrow" w:hAnsi="Arial Narrow"/>
            <w:color w:val="auto"/>
            <w:sz w:val="22"/>
            <w:szCs w:val="22"/>
            <w:lang w:val="es-CO"/>
          </w:rPr>
          <w:t>www.rtvc.gov.co</w:t>
        </w:r>
      </w:hyperlink>
    </w:p>
    <w:p w14:paraId="399F2FBD" w14:textId="77777777" w:rsidR="00E13184" w:rsidRPr="007C1281" w:rsidRDefault="006C2DB3" w:rsidP="00E13184">
      <w:pPr>
        <w:spacing w:line="259" w:lineRule="auto"/>
        <w:ind w:left="360"/>
        <w:jc w:val="both"/>
        <w:rPr>
          <w:rFonts w:ascii="Arial Narrow" w:hAnsi="Arial Narrow"/>
          <w:sz w:val="22"/>
          <w:szCs w:val="22"/>
          <w:lang w:val="es-CO"/>
        </w:rPr>
      </w:pPr>
      <w:hyperlink r:id="rId60" w:tgtFrame="_blank" w:history="1">
        <w:r w:rsidR="00E13184" w:rsidRPr="007C1281">
          <w:rPr>
            <w:rStyle w:val="Hipervnculo"/>
            <w:rFonts w:ascii="Arial Narrow" w:hAnsi="Arial Narrow"/>
            <w:color w:val="auto"/>
            <w:sz w:val="22"/>
            <w:szCs w:val="22"/>
            <w:lang w:val="es-CO"/>
          </w:rPr>
          <w:t>www.senalcolombia.tv</w:t>
        </w:r>
      </w:hyperlink>
    </w:p>
    <w:p w14:paraId="2AF73935" w14:textId="77777777" w:rsidR="00E13184" w:rsidRPr="007C1281" w:rsidRDefault="006C2DB3" w:rsidP="00E13184">
      <w:pPr>
        <w:spacing w:line="259" w:lineRule="auto"/>
        <w:ind w:left="360"/>
        <w:jc w:val="both"/>
        <w:rPr>
          <w:rFonts w:ascii="Arial Narrow" w:hAnsi="Arial Narrow"/>
          <w:sz w:val="22"/>
          <w:szCs w:val="22"/>
          <w:lang w:val="es-CO"/>
        </w:rPr>
      </w:pPr>
      <w:hyperlink r:id="rId61" w:tgtFrame="_blank" w:history="1">
        <w:r w:rsidR="00E13184" w:rsidRPr="007C1281">
          <w:rPr>
            <w:rStyle w:val="Hipervnculo"/>
            <w:rFonts w:ascii="Arial Narrow" w:hAnsi="Arial Narrow"/>
            <w:color w:val="auto"/>
            <w:sz w:val="22"/>
            <w:szCs w:val="22"/>
            <w:lang w:val="es-CO"/>
          </w:rPr>
          <w:t>www.senaldeportes.tv</w:t>
        </w:r>
      </w:hyperlink>
    </w:p>
    <w:p w14:paraId="695A6E08" w14:textId="77777777" w:rsidR="00E13184" w:rsidRPr="007C1281" w:rsidRDefault="006C2DB3" w:rsidP="00E13184">
      <w:pPr>
        <w:spacing w:line="259" w:lineRule="auto"/>
        <w:ind w:left="360"/>
        <w:jc w:val="both"/>
        <w:rPr>
          <w:rFonts w:ascii="Arial Narrow" w:hAnsi="Arial Narrow"/>
          <w:sz w:val="22"/>
          <w:szCs w:val="22"/>
          <w:lang w:val="es-CO"/>
        </w:rPr>
      </w:pPr>
      <w:hyperlink r:id="rId62" w:tgtFrame="_blank" w:history="1">
        <w:r w:rsidR="00E13184" w:rsidRPr="007C1281">
          <w:rPr>
            <w:rStyle w:val="Hipervnculo"/>
            <w:rFonts w:ascii="Arial Narrow" w:hAnsi="Arial Narrow"/>
            <w:color w:val="auto"/>
            <w:sz w:val="22"/>
            <w:szCs w:val="22"/>
            <w:lang w:val="es-CO"/>
          </w:rPr>
          <w:t>mosaico.misenal.tv</w:t>
        </w:r>
      </w:hyperlink>
    </w:p>
    <w:p w14:paraId="4D3C298F" w14:textId="77777777" w:rsidR="00E13184" w:rsidRPr="007C1281" w:rsidRDefault="006C2DB3" w:rsidP="00E13184">
      <w:pPr>
        <w:spacing w:line="259" w:lineRule="auto"/>
        <w:ind w:left="360"/>
        <w:jc w:val="both"/>
        <w:rPr>
          <w:rFonts w:ascii="Arial Narrow" w:hAnsi="Arial Narrow"/>
          <w:sz w:val="22"/>
          <w:szCs w:val="22"/>
          <w:lang w:val="es-CO"/>
        </w:rPr>
      </w:pPr>
      <w:hyperlink r:id="rId63" w:tgtFrame="_blank" w:history="1">
        <w:r w:rsidR="00E13184" w:rsidRPr="007C1281">
          <w:rPr>
            <w:rStyle w:val="Hipervnculo"/>
            <w:rFonts w:ascii="Arial Narrow" w:hAnsi="Arial Narrow"/>
            <w:color w:val="auto"/>
            <w:sz w:val="22"/>
            <w:szCs w:val="22"/>
            <w:lang w:val="es-CO"/>
          </w:rPr>
          <w:t>www.canalinstitucional.tv</w:t>
        </w:r>
      </w:hyperlink>
    </w:p>
    <w:p w14:paraId="18132812" w14:textId="77777777" w:rsidR="00E13184" w:rsidRPr="007C1281" w:rsidRDefault="006C2DB3" w:rsidP="00E13184">
      <w:pPr>
        <w:spacing w:line="259" w:lineRule="auto"/>
        <w:ind w:left="360"/>
        <w:jc w:val="both"/>
        <w:rPr>
          <w:rFonts w:ascii="Arial Narrow" w:hAnsi="Arial Narrow"/>
          <w:sz w:val="22"/>
          <w:szCs w:val="22"/>
          <w:lang w:val="es-CO"/>
        </w:rPr>
      </w:pPr>
      <w:hyperlink r:id="rId64" w:tgtFrame="_blank" w:history="1">
        <w:r w:rsidR="00E13184" w:rsidRPr="007C1281">
          <w:rPr>
            <w:rStyle w:val="Hipervnculo"/>
            <w:rFonts w:ascii="Arial Narrow" w:hAnsi="Arial Narrow"/>
            <w:color w:val="auto"/>
            <w:sz w:val="22"/>
            <w:szCs w:val="22"/>
            <w:lang w:val="es-CO"/>
          </w:rPr>
          <w:t>www.canaluno.com.co</w:t>
        </w:r>
      </w:hyperlink>
    </w:p>
    <w:p w14:paraId="31F4FB34" w14:textId="77777777" w:rsidR="00E13184" w:rsidRPr="007C1281" w:rsidRDefault="006C2DB3" w:rsidP="00E13184">
      <w:pPr>
        <w:spacing w:line="259" w:lineRule="auto"/>
        <w:ind w:left="360"/>
        <w:jc w:val="both"/>
        <w:rPr>
          <w:rFonts w:ascii="Arial Narrow" w:hAnsi="Arial Narrow"/>
          <w:sz w:val="22"/>
          <w:szCs w:val="22"/>
          <w:lang w:val="es-CO"/>
        </w:rPr>
      </w:pPr>
      <w:hyperlink r:id="rId65" w:tgtFrame="_blank" w:history="1">
        <w:r w:rsidR="00E13184" w:rsidRPr="007C1281">
          <w:rPr>
            <w:rStyle w:val="Hipervnculo"/>
            <w:rFonts w:ascii="Arial Narrow" w:hAnsi="Arial Narrow"/>
            <w:color w:val="auto"/>
            <w:sz w:val="22"/>
            <w:szCs w:val="22"/>
            <w:lang w:val="es-CO"/>
          </w:rPr>
          <w:t>www.senalmemoria.co</w:t>
        </w:r>
      </w:hyperlink>
    </w:p>
    <w:p w14:paraId="1E55CA5E" w14:textId="77777777" w:rsidR="00E13184" w:rsidRPr="007C1281" w:rsidRDefault="00E13184" w:rsidP="00E13184">
      <w:pPr>
        <w:spacing w:line="259" w:lineRule="auto"/>
        <w:ind w:left="360"/>
        <w:jc w:val="both"/>
        <w:rPr>
          <w:rFonts w:ascii="Arial Narrow" w:hAnsi="Arial Narrow"/>
          <w:sz w:val="22"/>
          <w:szCs w:val="22"/>
          <w:lang w:val="es-CO"/>
        </w:rPr>
      </w:pPr>
      <w:r w:rsidRPr="007C1281">
        <w:rPr>
          <w:rFonts w:ascii="Arial Narrow" w:hAnsi="Arial Narrow"/>
          <w:sz w:val="22"/>
          <w:szCs w:val="22"/>
          <w:lang w:val="es-CO"/>
        </w:rPr>
        <w:t>radionica.rocks</w:t>
      </w:r>
    </w:p>
    <w:p w14:paraId="5C412EC5" w14:textId="77777777" w:rsidR="00E13184" w:rsidRPr="007C1281" w:rsidRDefault="006C2DB3" w:rsidP="00E13184">
      <w:pPr>
        <w:spacing w:line="259" w:lineRule="auto"/>
        <w:ind w:left="360"/>
        <w:jc w:val="both"/>
        <w:rPr>
          <w:rFonts w:ascii="Arial Narrow" w:hAnsi="Arial Narrow"/>
          <w:sz w:val="22"/>
          <w:szCs w:val="22"/>
          <w:lang w:val="es-CO"/>
        </w:rPr>
      </w:pPr>
      <w:hyperlink r:id="rId66" w:tgtFrame="_blank" w:history="1">
        <w:r w:rsidR="00E13184" w:rsidRPr="007C1281">
          <w:rPr>
            <w:rStyle w:val="Hipervnculo"/>
            <w:rFonts w:ascii="Arial Narrow" w:hAnsi="Arial Narrow"/>
            <w:color w:val="auto"/>
            <w:sz w:val="22"/>
            <w:szCs w:val="22"/>
            <w:lang w:val="es-CO"/>
          </w:rPr>
          <w:t>www.radionacional.co</w:t>
        </w:r>
      </w:hyperlink>
    </w:p>
    <w:p w14:paraId="4BAC255D" w14:textId="77777777" w:rsidR="00E13184" w:rsidRPr="007C1281" w:rsidRDefault="006C2DB3" w:rsidP="00E13184">
      <w:pPr>
        <w:spacing w:line="259" w:lineRule="auto"/>
        <w:ind w:left="360"/>
        <w:jc w:val="both"/>
        <w:rPr>
          <w:rFonts w:ascii="Arial Narrow" w:hAnsi="Arial Narrow"/>
          <w:sz w:val="22"/>
          <w:szCs w:val="22"/>
          <w:lang w:val="es-CO"/>
        </w:rPr>
      </w:pPr>
      <w:hyperlink r:id="rId67" w:tgtFrame="_blank" w:history="1">
        <w:r w:rsidR="00E13184" w:rsidRPr="007C1281">
          <w:rPr>
            <w:rStyle w:val="Hipervnculo"/>
            <w:rFonts w:ascii="Arial Narrow" w:hAnsi="Arial Narrow"/>
            <w:color w:val="auto"/>
            <w:sz w:val="22"/>
            <w:szCs w:val="22"/>
            <w:lang w:val="es-CO"/>
          </w:rPr>
          <w:t>www.senalclasica.co</w:t>
        </w:r>
      </w:hyperlink>
    </w:p>
    <w:p w14:paraId="26224CE9" w14:textId="77777777" w:rsidR="00E13184" w:rsidRPr="007C1281" w:rsidRDefault="006C2DB3" w:rsidP="00E13184">
      <w:pPr>
        <w:spacing w:line="259" w:lineRule="auto"/>
        <w:ind w:left="360"/>
        <w:jc w:val="both"/>
        <w:rPr>
          <w:rFonts w:ascii="Arial Narrow" w:hAnsi="Arial Narrow"/>
          <w:sz w:val="22"/>
          <w:szCs w:val="22"/>
          <w:lang w:val="es-CO"/>
        </w:rPr>
      </w:pPr>
      <w:hyperlink r:id="rId68" w:tgtFrame="_blank" w:history="1">
        <w:r w:rsidR="00E13184" w:rsidRPr="007C1281">
          <w:rPr>
            <w:rStyle w:val="Hipervnculo"/>
            <w:rFonts w:ascii="Arial Narrow" w:hAnsi="Arial Narrow"/>
            <w:color w:val="auto"/>
            <w:sz w:val="22"/>
            <w:szCs w:val="22"/>
            <w:lang w:val="es-CO"/>
          </w:rPr>
          <w:t>www.rtvcplay.co</w:t>
        </w:r>
      </w:hyperlink>
    </w:p>
    <w:p w14:paraId="0CED3E3F" w14:textId="77777777" w:rsidR="00E13184" w:rsidRPr="007C1281" w:rsidRDefault="006C2DB3" w:rsidP="00E13184">
      <w:pPr>
        <w:spacing w:line="259" w:lineRule="auto"/>
        <w:ind w:left="360"/>
        <w:jc w:val="both"/>
        <w:rPr>
          <w:rFonts w:ascii="Arial Narrow" w:hAnsi="Arial Narrow"/>
          <w:sz w:val="22"/>
          <w:szCs w:val="22"/>
          <w:lang w:val="es-CO"/>
        </w:rPr>
      </w:pPr>
      <w:hyperlink r:id="rId69" w:tgtFrame="_blank" w:history="1">
        <w:r w:rsidR="00E13184" w:rsidRPr="007C1281">
          <w:rPr>
            <w:rStyle w:val="Hipervnculo"/>
            <w:rFonts w:ascii="Arial Narrow" w:hAnsi="Arial Narrow"/>
            <w:color w:val="auto"/>
            <w:sz w:val="22"/>
            <w:szCs w:val="22"/>
            <w:lang w:val="es-CO"/>
          </w:rPr>
          <w:t>registro.senalmemoria.co</w:t>
        </w:r>
      </w:hyperlink>
    </w:p>
    <w:p w14:paraId="0479A1D3" w14:textId="77777777" w:rsidR="00E13184" w:rsidRPr="007C1281" w:rsidRDefault="00E13184" w:rsidP="00E13184">
      <w:pPr>
        <w:spacing w:line="259" w:lineRule="auto"/>
        <w:ind w:left="360"/>
        <w:jc w:val="both"/>
        <w:rPr>
          <w:rFonts w:ascii="Arial Narrow" w:hAnsi="Arial Narrow"/>
          <w:sz w:val="22"/>
          <w:szCs w:val="22"/>
          <w:lang w:val="es-CO"/>
        </w:rPr>
      </w:pPr>
    </w:p>
    <w:p w14:paraId="4941D233" w14:textId="77777777" w:rsidR="00E13184" w:rsidRPr="007C1281" w:rsidRDefault="00E13184" w:rsidP="00E13184">
      <w:pPr>
        <w:spacing w:line="259" w:lineRule="auto"/>
        <w:ind w:left="360"/>
        <w:jc w:val="both"/>
        <w:rPr>
          <w:rFonts w:ascii="Arial Narrow" w:hAnsi="Arial Narrow"/>
          <w:sz w:val="22"/>
          <w:szCs w:val="22"/>
          <w:lang w:val="es-CO"/>
        </w:rPr>
      </w:pPr>
      <w:r w:rsidRPr="007C1281">
        <w:rPr>
          <w:rFonts w:ascii="Arial Narrow" w:hAnsi="Arial Narrow"/>
          <w:sz w:val="22"/>
          <w:szCs w:val="22"/>
          <w:lang w:val="es-CO"/>
        </w:rPr>
        <w:t>Algunos se encuentran desplegados en instancias clásicas y otros en instancias elásticas. Las instancias elásticas nos brindan la comodidad de ser auto escalables en momentos de mayor tráfico y auto reducción en momentos de menor tráfico, esta funcionalidad debe mantenerse. Todas las instancias se encuentran conectadas a un RDS de Amazon, esta base de datos es SQL y debe migrarse a otra base de datos SQL que esté soportada por Drupal. Algunos sitios tienen los recursos en un S3, estos recursos tendrían que ser migrados a la solución del contratista y esta tendría que estar soportada por Drupal, el contratista debe asegurarse que el nuevo módulo de Drupal se comunique correctamente con los contenidos migrados, los contenidos incluyen elementos propios de los artículos de Drupal como imágenes y recursos adicionales como audios, pdf's, documentos de Excel, documentos de Word, vídeos en diferentes formatos.</w:t>
      </w:r>
    </w:p>
    <w:p w14:paraId="7D29D15B" w14:textId="77777777" w:rsidR="00E13184" w:rsidRPr="007C1281" w:rsidRDefault="00E13184" w:rsidP="00E13184">
      <w:pPr>
        <w:spacing w:line="259" w:lineRule="auto"/>
        <w:ind w:left="360"/>
        <w:jc w:val="both"/>
        <w:rPr>
          <w:rFonts w:ascii="Arial Narrow" w:hAnsi="Arial Narrow"/>
          <w:sz w:val="22"/>
          <w:szCs w:val="22"/>
          <w:lang w:val="es-CO"/>
        </w:rPr>
      </w:pPr>
    </w:p>
    <w:p w14:paraId="4851804D" w14:textId="77777777" w:rsidR="00E13184" w:rsidRPr="007C1281" w:rsidRDefault="00E13184" w:rsidP="00E13184">
      <w:pPr>
        <w:spacing w:line="259" w:lineRule="auto"/>
        <w:ind w:left="360"/>
        <w:jc w:val="both"/>
        <w:rPr>
          <w:rFonts w:ascii="Arial Narrow" w:hAnsi="Arial Narrow"/>
          <w:sz w:val="22"/>
          <w:szCs w:val="22"/>
          <w:lang w:val="es-CO"/>
        </w:rPr>
      </w:pPr>
      <w:r w:rsidRPr="007C1281">
        <w:rPr>
          <w:rFonts w:ascii="Arial Narrow" w:hAnsi="Arial Narrow"/>
          <w:sz w:val="22"/>
          <w:szCs w:val="22"/>
          <w:lang w:val="es-CO"/>
        </w:rPr>
        <w:t>Además de los sitios en Drupal, la entidad cuenta con sitios en diferentes frameworks de JavaScript como:</w:t>
      </w:r>
    </w:p>
    <w:p w14:paraId="79B3E7B4" w14:textId="77777777" w:rsidR="00E13184" w:rsidRPr="007C1281" w:rsidRDefault="00E13184" w:rsidP="00E13184">
      <w:pPr>
        <w:spacing w:line="259" w:lineRule="auto"/>
        <w:ind w:left="360"/>
        <w:jc w:val="both"/>
        <w:rPr>
          <w:rFonts w:ascii="Arial Narrow" w:hAnsi="Arial Narrow"/>
          <w:sz w:val="22"/>
          <w:szCs w:val="22"/>
          <w:lang w:val="es-CO"/>
        </w:rPr>
      </w:pPr>
    </w:p>
    <w:p w14:paraId="05CCED83" w14:textId="77777777" w:rsidR="00E13184" w:rsidRPr="007C1281" w:rsidRDefault="006C2DB3" w:rsidP="00E13184">
      <w:pPr>
        <w:spacing w:line="259" w:lineRule="auto"/>
        <w:ind w:left="360"/>
        <w:jc w:val="both"/>
        <w:rPr>
          <w:rFonts w:ascii="Arial Narrow" w:hAnsi="Arial Narrow"/>
          <w:sz w:val="22"/>
          <w:szCs w:val="22"/>
          <w:lang w:val="es-CO"/>
        </w:rPr>
      </w:pPr>
      <w:hyperlink r:id="rId70" w:tgtFrame="_blank" w:history="1">
        <w:r w:rsidR="00E13184" w:rsidRPr="007C1281">
          <w:rPr>
            <w:rStyle w:val="Hipervnculo"/>
            <w:rFonts w:ascii="Arial Narrow" w:hAnsi="Arial Narrow"/>
            <w:color w:val="auto"/>
            <w:sz w:val="22"/>
            <w:szCs w:val="22"/>
            <w:lang w:val="es-CO"/>
          </w:rPr>
          <w:t>www.misenal.tv</w:t>
        </w:r>
      </w:hyperlink>
    </w:p>
    <w:p w14:paraId="21C07DA7" w14:textId="77777777" w:rsidR="00E13184" w:rsidRPr="007C1281" w:rsidRDefault="006C2DB3" w:rsidP="00E13184">
      <w:pPr>
        <w:spacing w:line="259" w:lineRule="auto"/>
        <w:ind w:left="360"/>
        <w:jc w:val="both"/>
        <w:rPr>
          <w:rFonts w:ascii="Arial Narrow" w:hAnsi="Arial Narrow"/>
          <w:sz w:val="22"/>
          <w:szCs w:val="22"/>
          <w:lang w:val="es-CO"/>
        </w:rPr>
      </w:pPr>
      <w:hyperlink r:id="rId71" w:tgtFrame="_blank" w:history="1">
        <w:r w:rsidR="00E13184" w:rsidRPr="007C1281">
          <w:rPr>
            <w:rStyle w:val="Hipervnculo"/>
            <w:rFonts w:ascii="Arial Narrow" w:hAnsi="Arial Narrow"/>
            <w:color w:val="auto"/>
            <w:sz w:val="22"/>
            <w:szCs w:val="22"/>
            <w:lang w:val="es-CO"/>
          </w:rPr>
          <w:t>asisomos.senalcolombia.tv</w:t>
        </w:r>
      </w:hyperlink>
    </w:p>
    <w:p w14:paraId="70A138F2" w14:textId="77777777" w:rsidR="00E13184" w:rsidRPr="007C1281" w:rsidRDefault="006C2DB3" w:rsidP="00E13184">
      <w:pPr>
        <w:spacing w:line="259" w:lineRule="auto"/>
        <w:ind w:left="360"/>
        <w:jc w:val="both"/>
        <w:rPr>
          <w:rFonts w:ascii="Arial Narrow" w:hAnsi="Arial Narrow"/>
          <w:sz w:val="22"/>
          <w:szCs w:val="22"/>
          <w:lang w:val="es-CO"/>
        </w:rPr>
      </w:pPr>
      <w:hyperlink r:id="rId72" w:tgtFrame="_blank" w:history="1">
        <w:r w:rsidR="00E13184" w:rsidRPr="007C1281">
          <w:rPr>
            <w:rStyle w:val="Hipervnculo"/>
            <w:rFonts w:ascii="Arial Narrow" w:hAnsi="Arial Narrow"/>
            <w:color w:val="auto"/>
            <w:sz w:val="22"/>
            <w:szCs w:val="22"/>
            <w:lang w:val="es-CO"/>
          </w:rPr>
          <w:t>latv.senalmemoria.co</w:t>
        </w:r>
      </w:hyperlink>
    </w:p>
    <w:p w14:paraId="74128E7A" w14:textId="77777777" w:rsidR="00E13184" w:rsidRPr="007C1281" w:rsidRDefault="00E13184" w:rsidP="00E13184">
      <w:pPr>
        <w:spacing w:line="259" w:lineRule="auto"/>
        <w:ind w:left="360"/>
        <w:jc w:val="both"/>
        <w:rPr>
          <w:rFonts w:ascii="Arial Narrow" w:hAnsi="Arial Narrow"/>
          <w:sz w:val="22"/>
          <w:szCs w:val="22"/>
          <w:lang w:val="es-CO"/>
        </w:rPr>
      </w:pPr>
    </w:p>
    <w:p w14:paraId="06F0D430" w14:textId="77777777" w:rsidR="00E13184" w:rsidRPr="007C1281" w:rsidRDefault="00E13184" w:rsidP="00E13184">
      <w:pPr>
        <w:spacing w:line="259" w:lineRule="auto"/>
        <w:ind w:left="360"/>
        <w:jc w:val="both"/>
        <w:rPr>
          <w:rFonts w:ascii="Arial Narrow" w:hAnsi="Arial Narrow"/>
          <w:sz w:val="22"/>
          <w:szCs w:val="22"/>
          <w:lang w:val="es-CO"/>
        </w:rPr>
      </w:pPr>
      <w:r w:rsidRPr="007C1281">
        <w:rPr>
          <w:rFonts w:ascii="Arial Narrow" w:hAnsi="Arial Narrow"/>
          <w:sz w:val="22"/>
          <w:szCs w:val="22"/>
          <w:lang w:val="es-CO"/>
        </w:rPr>
        <w:t>Estos sitios se encuentran en un S3.</w:t>
      </w:r>
    </w:p>
    <w:p w14:paraId="6008DE46" w14:textId="77777777" w:rsidR="00E13184" w:rsidRPr="007C1281" w:rsidRDefault="00E13184" w:rsidP="00E13184">
      <w:pPr>
        <w:spacing w:line="259" w:lineRule="auto"/>
        <w:ind w:left="360"/>
        <w:jc w:val="both"/>
        <w:rPr>
          <w:rFonts w:ascii="Arial Narrow" w:hAnsi="Arial Narrow"/>
          <w:sz w:val="22"/>
          <w:szCs w:val="22"/>
          <w:lang w:val="es-CO"/>
        </w:rPr>
      </w:pPr>
    </w:p>
    <w:p w14:paraId="4F43FD0B" w14:textId="77777777" w:rsidR="00E13184" w:rsidRPr="007C1281" w:rsidRDefault="00E13184" w:rsidP="00E13184">
      <w:pPr>
        <w:spacing w:line="259" w:lineRule="auto"/>
        <w:ind w:left="360"/>
        <w:jc w:val="both"/>
        <w:rPr>
          <w:rFonts w:ascii="Arial Narrow" w:hAnsi="Arial Narrow"/>
          <w:sz w:val="22"/>
          <w:szCs w:val="22"/>
          <w:lang w:val="es-CO"/>
        </w:rPr>
      </w:pPr>
      <w:r w:rsidRPr="007C1281">
        <w:rPr>
          <w:rFonts w:ascii="Arial Narrow" w:hAnsi="Arial Narrow"/>
          <w:sz w:val="22"/>
          <w:szCs w:val="22"/>
          <w:lang w:val="es-CO"/>
        </w:rPr>
        <w:t>Adicionalmente, muchos de los sitios anteriormente mencionados se encuentran construidos por integración continúa en Jenkins desde repositorios en bitbucket, por lo cual, el contratista debe garantizar que su solución de nube soporte este tipo de integración. Además, dentro de la integración continúa, el proveedor debe tener en cuenta el despliegue de sitios de desarrollo y calidad.</w:t>
      </w:r>
    </w:p>
    <w:p w14:paraId="7E4F721F" w14:textId="77777777" w:rsidR="008E62FD" w:rsidRPr="007C1281" w:rsidRDefault="008E62FD" w:rsidP="00E13184">
      <w:pPr>
        <w:spacing w:line="259" w:lineRule="auto"/>
        <w:ind w:left="360"/>
        <w:jc w:val="both"/>
        <w:rPr>
          <w:rFonts w:ascii="Arial Narrow" w:hAnsi="Arial Narrow"/>
          <w:sz w:val="22"/>
          <w:szCs w:val="22"/>
          <w:lang w:val="es-CO"/>
        </w:rPr>
      </w:pPr>
    </w:p>
    <w:p w14:paraId="48DA1B61" w14:textId="77777777" w:rsidR="000578DB" w:rsidRPr="007C1281" w:rsidRDefault="000578DB" w:rsidP="000578DB">
      <w:pPr>
        <w:jc w:val="both"/>
        <w:rPr>
          <w:rFonts w:ascii="Arial Narrow" w:hAnsi="Arial Narrow"/>
          <w:b/>
          <w:i/>
          <w:sz w:val="22"/>
          <w:szCs w:val="22"/>
        </w:rPr>
      </w:pPr>
      <w:bookmarkStart w:id="21" w:name="_Toc387257396"/>
      <w:r w:rsidRPr="007C1281">
        <w:rPr>
          <w:rFonts w:ascii="Arial Narrow" w:hAnsi="Arial Narrow"/>
          <w:b/>
          <w:i/>
          <w:sz w:val="22"/>
          <w:szCs w:val="22"/>
        </w:rPr>
        <w:t>APROVISIONAMIENTO</w:t>
      </w:r>
      <w:bookmarkEnd w:id="21"/>
    </w:p>
    <w:p w14:paraId="7259257D" w14:textId="77777777" w:rsidR="000578DB" w:rsidRPr="007C1281" w:rsidRDefault="000578DB" w:rsidP="000578DB">
      <w:pPr>
        <w:jc w:val="both"/>
        <w:rPr>
          <w:rFonts w:ascii="Arial Narrow" w:hAnsi="Arial Narrow"/>
          <w:sz w:val="22"/>
          <w:szCs w:val="22"/>
        </w:rPr>
      </w:pPr>
      <w:r w:rsidRPr="007C1281">
        <w:rPr>
          <w:rFonts w:ascii="Arial Narrow" w:hAnsi="Arial Narrow"/>
          <w:sz w:val="22"/>
          <w:szCs w:val="22"/>
        </w:rPr>
        <w:t>El contratista elegido debe configurar todos los servicios y requerimientos de los usuarios de acuerdo con lo definido a continuación:</w:t>
      </w:r>
    </w:p>
    <w:p w14:paraId="610010AA"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Cumplir con los acuerdos de niveles de servicio definidos.</w:t>
      </w:r>
    </w:p>
    <w:p w14:paraId="5A8C2518"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Contar con una herramienta tipo tiquetera que permita el seguimiento y gestión de las peticiones de los usuarios (tiquetes abiertos, seguimiento, tiempos de respuesta, tiempos de solución, tiquetes cerrados, entre otros), que permita:</w:t>
      </w:r>
    </w:p>
    <w:p w14:paraId="4D77F3AB" w14:textId="77777777" w:rsidR="000578DB" w:rsidRPr="007C1281" w:rsidRDefault="000578DB" w:rsidP="003F5C2F">
      <w:pPr>
        <w:numPr>
          <w:ilvl w:val="1"/>
          <w:numId w:val="22"/>
        </w:numPr>
        <w:spacing w:line="259" w:lineRule="auto"/>
        <w:jc w:val="both"/>
        <w:rPr>
          <w:rFonts w:ascii="Arial Narrow" w:hAnsi="Arial Narrow"/>
          <w:sz w:val="22"/>
          <w:szCs w:val="22"/>
        </w:rPr>
      </w:pPr>
      <w:r w:rsidRPr="007C1281">
        <w:rPr>
          <w:rFonts w:ascii="Arial Narrow" w:hAnsi="Arial Narrow"/>
          <w:sz w:val="22"/>
          <w:szCs w:val="22"/>
        </w:rPr>
        <w:t>Identificación, diagnóstico y solución de problemas técnicos referentes a la disponibilidad de los servicios CLOUD MEDIA.</w:t>
      </w:r>
    </w:p>
    <w:p w14:paraId="0DCBBAD2" w14:textId="77777777" w:rsidR="000578DB" w:rsidRPr="007C1281" w:rsidRDefault="000578DB" w:rsidP="003F5C2F">
      <w:pPr>
        <w:numPr>
          <w:ilvl w:val="1"/>
          <w:numId w:val="22"/>
        </w:numPr>
        <w:spacing w:line="259" w:lineRule="auto"/>
        <w:jc w:val="both"/>
        <w:rPr>
          <w:rFonts w:ascii="Arial Narrow" w:hAnsi="Arial Narrow"/>
          <w:sz w:val="22"/>
          <w:szCs w:val="22"/>
        </w:rPr>
      </w:pPr>
      <w:r w:rsidRPr="007C1281">
        <w:rPr>
          <w:rFonts w:ascii="Arial Narrow" w:hAnsi="Arial Narrow"/>
          <w:sz w:val="22"/>
          <w:szCs w:val="22"/>
        </w:rPr>
        <w:t>Escalamiento y seguimiento de problemas incluyendo a proveedores/fabricantes/personal especializado.</w:t>
      </w:r>
    </w:p>
    <w:p w14:paraId="5BCAB9A4" w14:textId="77777777" w:rsidR="000578DB" w:rsidRPr="007C1281" w:rsidRDefault="000578DB" w:rsidP="003F5C2F">
      <w:pPr>
        <w:numPr>
          <w:ilvl w:val="1"/>
          <w:numId w:val="22"/>
        </w:numPr>
        <w:spacing w:line="259" w:lineRule="auto"/>
        <w:jc w:val="both"/>
        <w:rPr>
          <w:rFonts w:ascii="Arial Narrow" w:hAnsi="Arial Narrow"/>
          <w:sz w:val="22"/>
          <w:szCs w:val="22"/>
        </w:rPr>
      </w:pPr>
      <w:r w:rsidRPr="007C1281">
        <w:rPr>
          <w:rFonts w:ascii="Arial Narrow" w:hAnsi="Arial Narrow"/>
          <w:sz w:val="22"/>
          <w:szCs w:val="22"/>
        </w:rPr>
        <w:t xml:space="preserve">Recibo, registro, análisis, escalamiento, seguimiento y solución de los requerimientos de servicios solicitados por la entidad. </w:t>
      </w:r>
    </w:p>
    <w:p w14:paraId="0B40C0FE" w14:textId="77777777" w:rsidR="000578DB" w:rsidRPr="007C1281" w:rsidRDefault="000578DB" w:rsidP="003F5C2F">
      <w:pPr>
        <w:numPr>
          <w:ilvl w:val="1"/>
          <w:numId w:val="22"/>
        </w:numPr>
        <w:spacing w:line="259" w:lineRule="auto"/>
        <w:jc w:val="both"/>
        <w:rPr>
          <w:rFonts w:ascii="Arial Narrow" w:hAnsi="Arial Narrow"/>
          <w:sz w:val="22"/>
          <w:szCs w:val="22"/>
        </w:rPr>
      </w:pPr>
      <w:r w:rsidRPr="007C1281">
        <w:rPr>
          <w:rFonts w:ascii="Arial Narrow" w:hAnsi="Arial Narrow"/>
          <w:sz w:val="22"/>
          <w:szCs w:val="22"/>
        </w:rPr>
        <w:t xml:space="preserve">Utilización de una herramienta que permita realizar actividades de creación, seguimiento y cierre de casos en la Mesa de Ayuda y que permita a la Entidad consultar las estadísticas necesarias para hacer seguimiento del servicio. </w:t>
      </w:r>
    </w:p>
    <w:p w14:paraId="4E387FC7" w14:textId="77777777" w:rsidR="000578DB" w:rsidRPr="007C1281" w:rsidRDefault="000578DB" w:rsidP="003F5C2F">
      <w:pPr>
        <w:numPr>
          <w:ilvl w:val="1"/>
          <w:numId w:val="22"/>
        </w:numPr>
        <w:spacing w:line="259" w:lineRule="auto"/>
        <w:jc w:val="both"/>
        <w:rPr>
          <w:rFonts w:ascii="Arial Narrow" w:hAnsi="Arial Narrow"/>
          <w:sz w:val="22"/>
          <w:szCs w:val="22"/>
        </w:rPr>
      </w:pPr>
      <w:r w:rsidRPr="007C1281">
        <w:rPr>
          <w:rFonts w:ascii="Arial Narrow" w:hAnsi="Arial Narrow"/>
          <w:sz w:val="22"/>
          <w:szCs w:val="22"/>
        </w:rPr>
        <w:t xml:space="preserve">Implantación de metodologías para la administración de problemas y cambios. </w:t>
      </w:r>
    </w:p>
    <w:p w14:paraId="688AD546" w14:textId="77777777" w:rsidR="000578DB" w:rsidRPr="007C1281" w:rsidRDefault="000578DB" w:rsidP="003F5C2F">
      <w:pPr>
        <w:numPr>
          <w:ilvl w:val="1"/>
          <w:numId w:val="22"/>
        </w:numPr>
        <w:spacing w:line="259" w:lineRule="auto"/>
        <w:jc w:val="both"/>
        <w:rPr>
          <w:rFonts w:ascii="Arial Narrow" w:hAnsi="Arial Narrow"/>
          <w:sz w:val="22"/>
          <w:szCs w:val="22"/>
        </w:rPr>
      </w:pPr>
      <w:r w:rsidRPr="007C1281">
        <w:rPr>
          <w:rFonts w:ascii="Arial Narrow" w:hAnsi="Arial Narrow"/>
          <w:sz w:val="22"/>
          <w:szCs w:val="22"/>
        </w:rPr>
        <w:t>Esta mesa de ayuda deberá funcionar desde las instalaciones del proveedor, en un horario 7X24X365.</w:t>
      </w:r>
    </w:p>
    <w:p w14:paraId="3124D26B" w14:textId="77777777" w:rsidR="000578DB" w:rsidRPr="007C1281" w:rsidRDefault="000578DB" w:rsidP="000578DB">
      <w:pPr>
        <w:jc w:val="both"/>
        <w:rPr>
          <w:rFonts w:ascii="Arial Narrow" w:hAnsi="Arial Narrow"/>
          <w:b/>
          <w:sz w:val="22"/>
          <w:szCs w:val="22"/>
        </w:rPr>
      </w:pPr>
    </w:p>
    <w:p w14:paraId="6CA9339A" w14:textId="77777777" w:rsidR="000578DB" w:rsidRPr="007C1281" w:rsidRDefault="000578DB" w:rsidP="000578DB">
      <w:pPr>
        <w:jc w:val="both"/>
        <w:rPr>
          <w:rFonts w:ascii="Arial Narrow" w:hAnsi="Arial Narrow"/>
          <w:b/>
          <w:sz w:val="22"/>
          <w:szCs w:val="22"/>
        </w:rPr>
      </w:pPr>
      <w:r w:rsidRPr="007C1281">
        <w:rPr>
          <w:rFonts w:ascii="Arial Narrow" w:hAnsi="Arial Narrow"/>
          <w:b/>
          <w:sz w:val="22"/>
          <w:szCs w:val="22"/>
        </w:rPr>
        <w:t>NUBE</w:t>
      </w:r>
    </w:p>
    <w:p w14:paraId="322D87E4" w14:textId="77777777" w:rsidR="000578DB" w:rsidRPr="007C1281" w:rsidRDefault="000578DB" w:rsidP="000578DB">
      <w:pPr>
        <w:jc w:val="both"/>
        <w:rPr>
          <w:rFonts w:ascii="Arial Narrow" w:hAnsi="Arial Narrow"/>
          <w:b/>
          <w:sz w:val="22"/>
          <w:szCs w:val="22"/>
        </w:rPr>
      </w:pPr>
    </w:p>
    <w:p w14:paraId="17C313DE" w14:textId="77777777" w:rsidR="000578DB" w:rsidRPr="007C1281" w:rsidRDefault="000578DB" w:rsidP="000578DB">
      <w:pPr>
        <w:jc w:val="both"/>
        <w:rPr>
          <w:rFonts w:ascii="Arial Narrow" w:hAnsi="Arial Narrow"/>
          <w:sz w:val="22"/>
          <w:szCs w:val="22"/>
        </w:rPr>
      </w:pPr>
      <w:r w:rsidRPr="007C1281">
        <w:rPr>
          <w:rFonts w:ascii="Arial Narrow" w:hAnsi="Arial Narrow"/>
          <w:sz w:val="22"/>
          <w:szCs w:val="22"/>
        </w:rPr>
        <w:t xml:space="preserve">Realizar las configuraciones necesarias para poner inicialmente en marcha los  sitios Web, las bases de datos y los nuevos requerimientos que se creen con las siguientes características: </w:t>
      </w:r>
    </w:p>
    <w:p w14:paraId="31DDDD8D" w14:textId="77777777" w:rsidR="000578DB" w:rsidRPr="007C1281" w:rsidRDefault="000578DB" w:rsidP="000578DB">
      <w:pPr>
        <w:jc w:val="both"/>
        <w:rPr>
          <w:rFonts w:ascii="Arial Narrow" w:hAnsi="Arial Narrow"/>
          <w:sz w:val="22"/>
          <w:szCs w:val="22"/>
        </w:rPr>
      </w:pPr>
    </w:p>
    <w:p w14:paraId="27894304"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Crear los usuarios de los servicios de acuerdo con los perfiles definidos.</w:t>
      </w:r>
    </w:p>
    <w:p w14:paraId="57DCAD4B"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Realizar el almacenamiento del contenido requerido.</w:t>
      </w:r>
    </w:p>
    <w:p w14:paraId="47F102F8"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Aprovisionar las instancias, repositorios, BD y sistemas operativos requeridos por la entidad.</w:t>
      </w:r>
    </w:p>
    <w:p w14:paraId="040BAD14"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Entregar capacidades a usuarios</w:t>
      </w:r>
    </w:p>
    <w:p w14:paraId="4EFB8898"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Configuración de nuevas herramientas para usuarios</w:t>
      </w:r>
    </w:p>
    <w:p w14:paraId="22B40F21"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Configurar características para usuarios</w:t>
      </w:r>
    </w:p>
    <w:p w14:paraId="70B52BA5"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Realizar las migraciones de productos con interrupciones mínimas y preservando la integridad de la información, sin que la entidad incurra en costos adicionales a los presentados en la oferta.</w:t>
      </w:r>
    </w:p>
    <w:p w14:paraId="71583DCB"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Permitir la escalabilidad automática en la prestación de los servicios</w:t>
      </w:r>
    </w:p>
    <w:p w14:paraId="61478177"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Proveer las herramientas de apoyo a la gestión a los desarrolladores</w:t>
      </w:r>
    </w:p>
    <w:p w14:paraId="0F3EA1A7"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Proveer los servicios de administración de base de datos (DB). Dicha administración debe incluir:</w:t>
      </w:r>
    </w:p>
    <w:p w14:paraId="70CC3AF6" w14:textId="77777777" w:rsidR="000578DB" w:rsidRPr="007C1281" w:rsidRDefault="000578DB" w:rsidP="003F5C2F">
      <w:pPr>
        <w:numPr>
          <w:ilvl w:val="1"/>
          <w:numId w:val="22"/>
        </w:numPr>
        <w:spacing w:line="259" w:lineRule="auto"/>
        <w:jc w:val="both"/>
        <w:rPr>
          <w:rFonts w:ascii="Arial Narrow" w:hAnsi="Arial Narrow"/>
          <w:sz w:val="22"/>
          <w:szCs w:val="22"/>
        </w:rPr>
      </w:pPr>
      <w:r w:rsidRPr="007C1281">
        <w:rPr>
          <w:rFonts w:ascii="Arial Narrow" w:hAnsi="Arial Narrow"/>
          <w:sz w:val="22"/>
          <w:szCs w:val="22"/>
        </w:rPr>
        <w:t>Gerenciamiento y chequeos necesarios para un manejo eficiente de la estructura de datos, aplicación de parches, resguardo periódico de la DB (backups), restauración de la DB, instalación del motor de la DB, levantamiento de la información correspondiente a la instalación y configuración de la DB, monitoreo activo de la DB y de la instancia, mantenimiento correctivo, garantizar estabilidad de la DB, mantener o mejorar el desempeño de la DB, asegurar la seguridad y confiabilidad de la DB, asesorar ante cambios de configuración de la DB, gestión (Control, organización y optimización) del espacio utilizado por la DB, asegurar disponibilidad del servicio.</w:t>
      </w:r>
    </w:p>
    <w:p w14:paraId="65FEF184"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Proveer los servicios de administración, operación y soporte de aplicaciones y elementos de capa media como Tomcat, Apache, PHP, Joomla, Drupal, entre otros.</w:t>
      </w:r>
    </w:p>
    <w:p w14:paraId="0084426D" w14:textId="77777777" w:rsidR="000578DB" w:rsidRPr="007C1281" w:rsidRDefault="000578DB" w:rsidP="000578DB">
      <w:pPr>
        <w:jc w:val="both"/>
        <w:rPr>
          <w:rFonts w:ascii="Arial Narrow" w:hAnsi="Arial Narrow"/>
          <w:sz w:val="22"/>
          <w:szCs w:val="22"/>
        </w:rPr>
      </w:pPr>
    </w:p>
    <w:p w14:paraId="6CF51188" w14:textId="77777777" w:rsidR="000578DB" w:rsidRPr="007C1281" w:rsidRDefault="000578DB" w:rsidP="000578DB">
      <w:pPr>
        <w:jc w:val="both"/>
        <w:rPr>
          <w:rFonts w:ascii="Arial Narrow" w:hAnsi="Arial Narrow"/>
          <w:sz w:val="22"/>
          <w:szCs w:val="22"/>
        </w:rPr>
      </w:pPr>
    </w:p>
    <w:p w14:paraId="10AE889E" w14:textId="77777777" w:rsidR="000578DB" w:rsidRPr="007C1281" w:rsidRDefault="000578DB" w:rsidP="000578DB">
      <w:pPr>
        <w:jc w:val="both"/>
        <w:rPr>
          <w:rFonts w:ascii="Arial Narrow" w:hAnsi="Arial Narrow"/>
          <w:b/>
          <w:sz w:val="22"/>
          <w:szCs w:val="22"/>
        </w:rPr>
      </w:pPr>
      <w:r w:rsidRPr="007C1281">
        <w:rPr>
          <w:rFonts w:ascii="Arial Narrow" w:hAnsi="Arial Narrow"/>
          <w:b/>
          <w:sz w:val="22"/>
          <w:szCs w:val="22"/>
        </w:rPr>
        <w:t>STREAMING</w:t>
      </w:r>
    </w:p>
    <w:p w14:paraId="12BBDE4F" w14:textId="77777777" w:rsidR="000578DB" w:rsidRPr="007C1281" w:rsidRDefault="000578DB" w:rsidP="000578DB">
      <w:pPr>
        <w:jc w:val="both"/>
        <w:rPr>
          <w:rFonts w:ascii="Arial Narrow" w:hAnsi="Arial Narrow"/>
          <w:b/>
          <w:sz w:val="22"/>
          <w:szCs w:val="22"/>
        </w:rPr>
      </w:pPr>
    </w:p>
    <w:p w14:paraId="4C4C260F"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Proveer puntos de publicación para emisiones en vivo ILIMITADOS.</w:t>
      </w:r>
    </w:p>
    <w:p w14:paraId="205CF17B"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Proveer Streaming en vivo y On Demand multidispositivo en un solo embed</w:t>
      </w:r>
    </w:p>
    <w:p w14:paraId="28A8C1F8"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Codificación de video para emisiones en vivo y Multibitrate para video On Demand.</w:t>
      </w:r>
    </w:p>
    <w:p w14:paraId="6D26091A"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i/>
          <w:sz w:val="22"/>
          <w:szCs w:val="22"/>
        </w:rPr>
        <w:t>El Player debe soportar diferentes formatos</w:t>
      </w:r>
      <w:r w:rsidRPr="007C1281">
        <w:rPr>
          <w:rFonts w:ascii="Arial Narrow" w:hAnsi="Arial Narrow"/>
          <w:sz w:val="22"/>
          <w:szCs w:val="22"/>
        </w:rPr>
        <w:t>: Lectura del reproductor en los siguientes formatos: MP4, flv, H264, MPEG-4, F4V, M4A, MOV, MP4V, 3GP, 3G2.</w:t>
      </w:r>
    </w:p>
    <w:p w14:paraId="67382B9F"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i/>
          <w:sz w:val="22"/>
          <w:szCs w:val="22"/>
        </w:rPr>
        <w:t>Imagen de vista previa:</w:t>
      </w:r>
      <w:r w:rsidRPr="007C1281">
        <w:rPr>
          <w:rFonts w:ascii="Arial Narrow" w:hAnsi="Arial Narrow"/>
          <w:sz w:val="22"/>
          <w:szCs w:val="22"/>
        </w:rPr>
        <w:t xml:space="preserve"> La imagen debe poder mostrarse inicialmente en el video antes de comenzar la reproducción.</w:t>
      </w:r>
    </w:p>
    <w:p w14:paraId="70EE524B"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i/>
          <w:sz w:val="22"/>
          <w:szCs w:val="22"/>
        </w:rPr>
        <w:t>Imagen de bloqueo:</w:t>
      </w:r>
      <w:r w:rsidRPr="007C1281">
        <w:rPr>
          <w:rFonts w:ascii="Arial Narrow" w:hAnsi="Arial Narrow"/>
          <w:sz w:val="22"/>
          <w:szCs w:val="22"/>
        </w:rPr>
        <w:t xml:space="preserve"> Debe generar esta imagen cuando existe bloqueo de algún tipo, la cual de poder ser cambiada en el administrador.</w:t>
      </w:r>
    </w:p>
    <w:p w14:paraId="01D7F7CB"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i/>
          <w:sz w:val="22"/>
          <w:szCs w:val="22"/>
        </w:rPr>
        <w:t>Mosca:</w:t>
      </w:r>
      <w:r w:rsidRPr="007C1281">
        <w:rPr>
          <w:rFonts w:ascii="Arial Narrow" w:hAnsi="Arial Narrow"/>
          <w:sz w:val="22"/>
          <w:szCs w:val="22"/>
        </w:rPr>
        <w:t xml:space="preserve"> Debe permitir generar una imagen que se sobrepone al video, pensada como un logo de quien transmite. Esta puede ser ubicada en diferentes posiciones del video, de la siguiente forma:   parte superior izquierda, parte superior derecha, parte inferior izquierda, parte inferior derecha.</w:t>
      </w:r>
    </w:p>
    <w:p w14:paraId="5549D3A1"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i/>
          <w:sz w:val="22"/>
          <w:szCs w:val="22"/>
        </w:rPr>
        <w:t>Marquesina:</w:t>
      </w:r>
      <w:r w:rsidRPr="007C1281">
        <w:rPr>
          <w:rFonts w:ascii="Arial Narrow" w:hAnsi="Arial Narrow"/>
          <w:sz w:val="22"/>
          <w:szCs w:val="22"/>
        </w:rPr>
        <w:t xml:space="preserve"> Es cuando el texto se va mostrando durante la reproducción, desplazándose de derecha a izquierda. El texto se debe poder actualizar en el administrador, al igual que la velocidad con la cual se va desplazando el texto.</w:t>
      </w:r>
    </w:p>
    <w:p w14:paraId="0C4899C4" w14:textId="77777777" w:rsidR="000578DB" w:rsidRPr="007C1281" w:rsidRDefault="000578DB" w:rsidP="003F5C2F">
      <w:pPr>
        <w:pStyle w:val="Prrafodelista"/>
        <w:numPr>
          <w:ilvl w:val="0"/>
          <w:numId w:val="22"/>
        </w:numPr>
        <w:spacing w:line="259" w:lineRule="auto"/>
        <w:jc w:val="both"/>
        <w:rPr>
          <w:rFonts w:ascii="Arial Narrow" w:hAnsi="Arial Narrow"/>
          <w:sz w:val="22"/>
          <w:szCs w:val="22"/>
        </w:rPr>
      </w:pPr>
      <w:r w:rsidRPr="007C1281">
        <w:rPr>
          <w:rFonts w:ascii="Arial Narrow" w:hAnsi="Arial Narrow"/>
          <w:i/>
          <w:sz w:val="22"/>
          <w:szCs w:val="22"/>
        </w:rPr>
        <w:t xml:space="preserve">Redes sociales y opciones para compartir: </w:t>
      </w:r>
      <w:r w:rsidRPr="007C1281">
        <w:rPr>
          <w:rFonts w:ascii="Arial Narrow" w:hAnsi="Arial Narrow"/>
          <w:sz w:val="22"/>
          <w:szCs w:val="22"/>
        </w:rPr>
        <w:t xml:space="preserve">Para compartir el video se debe poder embeber el reproductor en las redes sociales que son provistas por el api. El listado de redes sociales disponibles se debe encontrar en el administrador, y se debe poder elegir cuantas redes se requieren y también se debe poder elegir si se desea mostrar el panel del video para compartir, o solamente un fragmento del video.  </w:t>
      </w:r>
    </w:p>
    <w:p w14:paraId="583FA940" w14:textId="77777777" w:rsidR="000578DB" w:rsidRPr="007C1281" w:rsidRDefault="000578DB" w:rsidP="003F5C2F">
      <w:pPr>
        <w:pStyle w:val="Prrafodelista"/>
        <w:numPr>
          <w:ilvl w:val="0"/>
          <w:numId w:val="22"/>
        </w:numPr>
        <w:spacing w:line="259" w:lineRule="auto"/>
        <w:jc w:val="both"/>
        <w:rPr>
          <w:rFonts w:ascii="Arial Narrow" w:hAnsi="Arial Narrow"/>
          <w:sz w:val="22"/>
          <w:szCs w:val="22"/>
        </w:rPr>
      </w:pPr>
      <w:r w:rsidRPr="007C1281">
        <w:rPr>
          <w:rFonts w:ascii="Arial Narrow" w:hAnsi="Arial Narrow"/>
          <w:i/>
          <w:sz w:val="22"/>
          <w:szCs w:val="22"/>
        </w:rPr>
        <w:t>Publicidad:</w:t>
      </w:r>
      <w:r w:rsidRPr="007C1281">
        <w:rPr>
          <w:rFonts w:ascii="Arial Narrow" w:hAnsi="Arial Narrow"/>
          <w:sz w:val="22"/>
          <w:szCs w:val="22"/>
        </w:rPr>
        <w:t xml:space="preserve"> Se debe poder poner en el reproductor publicidad de videos. Un punto bastante importante es lograr monetizar por medio de los videos, y para ello se debe abrir la reproducción del contenido no solo a videos que se puedan almacenar, sino también se debe tener la capacidad de abrirse a “adservers”. El reproductor debe soportar VAST para pre-roll, mid-roll y pos-roll por medio de la especificación de la URL en donde se encontrará el formato VAST. En caso de no contar con un adservers se debe poder usar alguna herramienta para codificar, editar y finalmente seleccionar los videos que serán servidos como publicidad.</w:t>
      </w:r>
    </w:p>
    <w:p w14:paraId="1D4CED2B" w14:textId="77777777" w:rsidR="000578DB" w:rsidRPr="007C1281" w:rsidRDefault="000578DB" w:rsidP="003F5C2F">
      <w:pPr>
        <w:pStyle w:val="Prrafodelista"/>
        <w:numPr>
          <w:ilvl w:val="0"/>
          <w:numId w:val="22"/>
        </w:numPr>
        <w:spacing w:line="259" w:lineRule="auto"/>
        <w:jc w:val="both"/>
        <w:rPr>
          <w:rFonts w:ascii="Arial Narrow" w:hAnsi="Arial Narrow"/>
          <w:sz w:val="22"/>
          <w:szCs w:val="22"/>
        </w:rPr>
      </w:pPr>
      <w:r w:rsidRPr="007C1281">
        <w:rPr>
          <w:rFonts w:ascii="Arial Narrow" w:hAnsi="Arial Narrow"/>
          <w:sz w:val="22"/>
          <w:szCs w:val="22"/>
        </w:rPr>
        <w:t>Pague por ver: Debe tener la posibilidad de monetizar el contenido exigiendo al espectador el pago del mismo antes que accedan a su contenido.</w:t>
      </w:r>
    </w:p>
    <w:p w14:paraId="2B335A32" w14:textId="77777777" w:rsidR="000578DB" w:rsidRPr="007C1281" w:rsidRDefault="000578DB" w:rsidP="003F5C2F">
      <w:pPr>
        <w:pStyle w:val="Prrafodelista"/>
        <w:numPr>
          <w:ilvl w:val="0"/>
          <w:numId w:val="22"/>
        </w:numPr>
        <w:spacing w:line="259" w:lineRule="auto"/>
        <w:jc w:val="both"/>
        <w:rPr>
          <w:rFonts w:ascii="Arial Narrow" w:hAnsi="Arial Narrow"/>
          <w:sz w:val="22"/>
          <w:szCs w:val="22"/>
        </w:rPr>
      </w:pPr>
      <w:r w:rsidRPr="007C1281">
        <w:rPr>
          <w:rFonts w:ascii="Arial Narrow" w:hAnsi="Arial Narrow"/>
          <w:sz w:val="22"/>
          <w:szCs w:val="22"/>
        </w:rPr>
        <w:t>En el momento en que el espectador decida pagar por el contenido debe Re direccionar a una página de pago o plataformas de pago electrónico (tipo Paypal) donde se pueda pagar a través de Visa o MasterCard, PSE o pagos On Line.</w:t>
      </w:r>
    </w:p>
    <w:p w14:paraId="6C180641" w14:textId="77777777" w:rsidR="000578DB" w:rsidRPr="007C1281" w:rsidRDefault="000578DB" w:rsidP="003F5C2F">
      <w:pPr>
        <w:pStyle w:val="Prrafodelista"/>
        <w:numPr>
          <w:ilvl w:val="0"/>
          <w:numId w:val="22"/>
        </w:numPr>
        <w:spacing w:line="259" w:lineRule="auto"/>
        <w:jc w:val="both"/>
        <w:rPr>
          <w:rFonts w:ascii="Arial Narrow" w:hAnsi="Arial Narrow"/>
          <w:sz w:val="22"/>
          <w:szCs w:val="22"/>
        </w:rPr>
      </w:pPr>
      <w:r w:rsidRPr="007C1281">
        <w:rPr>
          <w:rFonts w:ascii="Arial Narrow" w:hAnsi="Arial Narrow"/>
          <w:b/>
          <w:sz w:val="22"/>
          <w:szCs w:val="22"/>
        </w:rPr>
        <w:t>RTVC</w:t>
      </w:r>
      <w:r w:rsidRPr="007C1281">
        <w:rPr>
          <w:rFonts w:ascii="Arial Narrow" w:hAnsi="Arial Narrow"/>
          <w:sz w:val="22"/>
          <w:szCs w:val="22"/>
        </w:rPr>
        <w:t xml:space="preserve"> tendrá a su disposición las herramientas necesarias para editar crear y desactivar esta característica de monetización al contenido audiovisual que se requiera</w:t>
      </w:r>
    </w:p>
    <w:p w14:paraId="70B4E080" w14:textId="77777777" w:rsidR="000578DB" w:rsidRPr="007C1281" w:rsidRDefault="000578DB" w:rsidP="003F5C2F">
      <w:pPr>
        <w:pStyle w:val="Prrafodelista"/>
        <w:numPr>
          <w:ilvl w:val="0"/>
          <w:numId w:val="22"/>
        </w:numPr>
        <w:spacing w:line="259" w:lineRule="auto"/>
        <w:jc w:val="both"/>
        <w:rPr>
          <w:rFonts w:ascii="Arial Narrow" w:hAnsi="Arial Narrow"/>
          <w:sz w:val="22"/>
          <w:szCs w:val="22"/>
        </w:rPr>
      </w:pPr>
      <w:r w:rsidRPr="007C1281">
        <w:rPr>
          <w:rFonts w:ascii="Arial Narrow" w:hAnsi="Arial Narrow"/>
          <w:sz w:val="22"/>
          <w:szCs w:val="22"/>
        </w:rPr>
        <w:t xml:space="preserve">En el caso que </w:t>
      </w:r>
      <w:r w:rsidRPr="007C1281">
        <w:rPr>
          <w:rFonts w:ascii="Arial Narrow" w:hAnsi="Arial Narrow"/>
          <w:b/>
          <w:sz w:val="22"/>
          <w:szCs w:val="22"/>
        </w:rPr>
        <w:t>RTVC</w:t>
      </w:r>
      <w:r w:rsidRPr="007C1281">
        <w:rPr>
          <w:rFonts w:ascii="Arial Narrow" w:hAnsi="Arial Narrow"/>
          <w:sz w:val="22"/>
          <w:szCs w:val="22"/>
        </w:rPr>
        <w:t xml:space="preserve"> requiera poner en funcionamiento el sistema de pagos on line, el proveedor debe realizar los trámites o procesos administrativos pertinentes con los proveedores de servicios electrónicos que permitan brindar la posibilidad a los usuarios de realizar sus pagos y/o compras a través de Internet, el proveedor deberá asumir los costos adicionales que esto implique.</w:t>
      </w:r>
    </w:p>
    <w:p w14:paraId="66157620" w14:textId="77777777" w:rsidR="000578DB" w:rsidRPr="007C1281" w:rsidRDefault="000578DB" w:rsidP="003F5C2F">
      <w:pPr>
        <w:pStyle w:val="Prrafodelista"/>
        <w:numPr>
          <w:ilvl w:val="0"/>
          <w:numId w:val="22"/>
        </w:numPr>
        <w:spacing w:line="259" w:lineRule="auto"/>
        <w:jc w:val="both"/>
        <w:rPr>
          <w:rFonts w:ascii="Arial Narrow" w:hAnsi="Arial Narrow"/>
          <w:sz w:val="22"/>
          <w:szCs w:val="22"/>
        </w:rPr>
      </w:pPr>
      <w:r w:rsidRPr="007C1281">
        <w:rPr>
          <w:rFonts w:ascii="Arial Narrow" w:hAnsi="Arial Narrow"/>
          <w:i/>
          <w:sz w:val="22"/>
          <w:szCs w:val="22"/>
        </w:rPr>
        <w:t>Apariencia:</w:t>
      </w:r>
      <w:r w:rsidRPr="007C1281">
        <w:rPr>
          <w:rFonts w:ascii="Arial Narrow" w:hAnsi="Arial Narrow"/>
          <w:sz w:val="22"/>
          <w:szCs w:val="22"/>
        </w:rPr>
        <w:t xml:space="preserve"> Se debe poder cambiar la apariencia del reproductor, con máscaras prediseñadas elegidas y editadas desde el administrador.</w:t>
      </w:r>
    </w:p>
    <w:p w14:paraId="60618B8E" w14:textId="77777777" w:rsidR="000578DB" w:rsidRPr="007C1281" w:rsidRDefault="000578DB" w:rsidP="003F5C2F">
      <w:pPr>
        <w:pStyle w:val="Prrafodelista"/>
        <w:numPr>
          <w:ilvl w:val="0"/>
          <w:numId w:val="22"/>
        </w:numPr>
        <w:spacing w:line="259" w:lineRule="auto"/>
        <w:jc w:val="both"/>
        <w:rPr>
          <w:rFonts w:ascii="Arial Narrow" w:hAnsi="Arial Narrow"/>
          <w:sz w:val="22"/>
          <w:szCs w:val="22"/>
        </w:rPr>
      </w:pPr>
      <w:r w:rsidRPr="007C1281">
        <w:rPr>
          <w:rFonts w:ascii="Arial Narrow" w:hAnsi="Arial Narrow"/>
          <w:sz w:val="22"/>
          <w:szCs w:val="22"/>
        </w:rPr>
        <w:t>Automatización de emisión de streaming que permita programar cuando un canal emite su señal de streaming y cuando no (por horarios).</w:t>
      </w:r>
    </w:p>
    <w:p w14:paraId="1933AFF0" w14:textId="77777777" w:rsidR="000578DB" w:rsidRPr="007C1281" w:rsidRDefault="000578DB" w:rsidP="003F5C2F">
      <w:pPr>
        <w:pStyle w:val="Prrafodelista"/>
        <w:numPr>
          <w:ilvl w:val="0"/>
          <w:numId w:val="22"/>
        </w:numPr>
        <w:spacing w:line="259" w:lineRule="auto"/>
        <w:jc w:val="both"/>
        <w:rPr>
          <w:rFonts w:ascii="Arial Narrow" w:hAnsi="Arial Narrow"/>
          <w:sz w:val="22"/>
          <w:szCs w:val="22"/>
        </w:rPr>
      </w:pPr>
      <w:r w:rsidRPr="007C1281">
        <w:rPr>
          <w:rFonts w:ascii="Arial Narrow" w:hAnsi="Arial Narrow"/>
          <w:i/>
          <w:sz w:val="22"/>
          <w:szCs w:val="22"/>
        </w:rPr>
        <w:t>Listas de reproducción:</w:t>
      </w:r>
      <w:r w:rsidRPr="007C1281">
        <w:rPr>
          <w:rFonts w:ascii="Arial Narrow" w:hAnsi="Arial Narrow"/>
          <w:sz w:val="22"/>
          <w:szCs w:val="22"/>
        </w:rPr>
        <w:t xml:space="preserve"> El reproductor debe tener la capacidad de leer listas de reproducción.</w:t>
      </w:r>
    </w:p>
    <w:p w14:paraId="6EF14C7F" w14:textId="77777777" w:rsidR="000578DB" w:rsidRPr="007C1281" w:rsidRDefault="000578DB" w:rsidP="003F5C2F">
      <w:pPr>
        <w:pStyle w:val="Prrafodelista"/>
        <w:numPr>
          <w:ilvl w:val="0"/>
          <w:numId w:val="22"/>
        </w:numPr>
        <w:spacing w:line="259" w:lineRule="auto"/>
        <w:jc w:val="both"/>
        <w:rPr>
          <w:rFonts w:ascii="Arial Narrow" w:hAnsi="Arial Narrow"/>
          <w:sz w:val="22"/>
          <w:szCs w:val="22"/>
        </w:rPr>
      </w:pPr>
      <w:r w:rsidRPr="007C1281">
        <w:rPr>
          <w:rFonts w:ascii="Arial Narrow" w:eastAsia="Symbol" w:hAnsi="Arial Narrow" w:cs="Symbol"/>
          <w:sz w:val="22"/>
          <w:szCs w:val="22"/>
        </w:rPr>
        <w:t>El reproductor debe contar con la capacidad de servir el streaming por medio de los protocolos RTMP y HTTP, los dos siendo streaming dinámicos, lo cual debe permitir al usuario poder visualizar el video en la mejor calidad posible, gracias a que un video codificado en varios bitrates puede ser sincronizado de tal forma que se cambie el video en tiempo real sin que el usuario lo note, cambiando la calidad de video y por consecuente también cambia la tasa de carga de bytes; esto no solamente es para ir mejorando la calidad del video, debido a que el usuario puede llegar a tener los recursos de red muy inestables, o desee cargar otros archivos; de esta forma el reproductor detecta que no se tienen los mismos recursos de red, con el objetivo de reducir el consumo de recursos de red, baja el bitrate que se tiene actualmente.</w:t>
      </w:r>
    </w:p>
    <w:p w14:paraId="3A109AD3" w14:textId="77777777" w:rsidR="000578DB" w:rsidRPr="007C1281" w:rsidRDefault="000578DB" w:rsidP="003F5C2F">
      <w:pPr>
        <w:pStyle w:val="Prrafodelista"/>
        <w:numPr>
          <w:ilvl w:val="0"/>
          <w:numId w:val="22"/>
        </w:numPr>
        <w:spacing w:line="259" w:lineRule="auto"/>
        <w:jc w:val="both"/>
        <w:rPr>
          <w:rFonts w:ascii="Arial Narrow" w:hAnsi="Arial Narrow"/>
          <w:sz w:val="22"/>
          <w:szCs w:val="22"/>
        </w:rPr>
      </w:pPr>
      <w:r w:rsidRPr="007C1281">
        <w:rPr>
          <w:rFonts w:ascii="Arial Narrow" w:eastAsia="Symbol" w:hAnsi="Arial Narrow" w:cs="Symbol"/>
          <w:sz w:val="22"/>
          <w:szCs w:val="22"/>
        </w:rPr>
        <w:t>Adicionalmente el usuario no solo debe poder visualizar el video en varios bitrates, sino que también debe poder seleccionar un bitrate específico para ver, manteniendo la reproducción en el mismo bitrate.</w:t>
      </w:r>
    </w:p>
    <w:p w14:paraId="2A105FB4" w14:textId="77777777" w:rsidR="000578DB" w:rsidRPr="007C1281" w:rsidRDefault="000578DB" w:rsidP="003F5C2F">
      <w:pPr>
        <w:pStyle w:val="Prrafodelista"/>
        <w:numPr>
          <w:ilvl w:val="0"/>
          <w:numId w:val="22"/>
        </w:numPr>
        <w:spacing w:line="259" w:lineRule="auto"/>
        <w:jc w:val="both"/>
        <w:rPr>
          <w:rFonts w:ascii="Arial Narrow" w:hAnsi="Arial Narrow"/>
          <w:sz w:val="22"/>
          <w:szCs w:val="22"/>
        </w:rPr>
      </w:pPr>
      <w:r w:rsidRPr="007C1281">
        <w:rPr>
          <w:rFonts w:ascii="Arial Narrow" w:eastAsia="Symbol" w:hAnsi="Arial Narrow" w:cs="Symbol"/>
          <w:sz w:val="22"/>
          <w:szCs w:val="22"/>
        </w:rPr>
        <w:t>El streaming dinámico también debe funcionar para las emisiones en directo, así como también se debe poder hacer por medio de DVR pero eliminando la capacidad de cambiar de bitrate, permitiendo grabar la emisión en directo en el servidor, logrando que el usuario pueda dirigirse a otro punto en la emisión, visualizando cualquier punto en el tiempo de reproducción de la emisión en directo.</w:t>
      </w:r>
    </w:p>
    <w:p w14:paraId="51344811" w14:textId="77777777" w:rsidR="000578DB" w:rsidRPr="007C1281" w:rsidRDefault="000578DB" w:rsidP="003F5C2F">
      <w:pPr>
        <w:pStyle w:val="Prrafodelista"/>
        <w:numPr>
          <w:ilvl w:val="0"/>
          <w:numId w:val="22"/>
        </w:numPr>
        <w:spacing w:line="259" w:lineRule="auto"/>
        <w:jc w:val="both"/>
        <w:rPr>
          <w:rFonts w:ascii="Arial Narrow" w:hAnsi="Arial Narrow"/>
          <w:sz w:val="22"/>
          <w:szCs w:val="22"/>
        </w:rPr>
      </w:pPr>
      <w:r w:rsidRPr="007C1281">
        <w:rPr>
          <w:rFonts w:ascii="Arial Narrow" w:hAnsi="Arial Narrow"/>
          <w:sz w:val="22"/>
          <w:szCs w:val="22"/>
        </w:rPr>
        <w:t>CDN. (Content Delivery Network): El proveedor debe realizar la entrega de contenido a través de uno o varios CDN con el fin de asegurar la capacidad de respuesta y rendimiento a los usuarios finales.</w:t>
      </w:r>
    </w:p>
    <w:p w14:paraId="5DBD9F8C" w14:textId="77777777" w:rsidR="000578DB" w:rsidRPr="007C1281" w:rsidRDefault="000578DB" w:rsidP="003F5C2F">
      <w:pPr>
        <w:pStyle w:val="Prrafodelista"/>
        <w:numPr>
          <w:ilvl w:val="0"/>
          <w:numId w:val="22"/>
        </w:numPr>
        <w:spacing w:line="259" w:lineRule="auto"/>
        <w:jc w:val="both"/>
        <w:rPr>
          <w:rFonts w:ascii="Arial Narrow" w:hAnsi="Arial Narrow"/>
          <w:sz w:val="22"/>
          <w:szCs w:val="22"/>
        </w:rPr>
      </w:pPr>
      <w:r w:rsidRPr="007C1281">
        <w:rPr>
          <w:rFonts w:ascii="Arial Narrow" w:hAnsi="Arial Narrow"/>
          <w:sz w:val="22"/>
          <w:szCs w:val="22"/>
        </w:rPr>
        <w:t>La plataforma deberá estar en capacidad de recibir señales de streaming de los eventos que la entidad realice en Bogotá y el territorio nacional  en las calidades descritas en este documento (Estos eventos los realizará un tercero).</w:t>
      </w:r>
    </w:p>
    <w:p w14:paraId="4E9EA2DD" w14:textId="77777777" w:rsidR="000578DB" w:rsidRPr="007C1281" w:rsidRDefault="000578DB" w:rsidP="000578DB">
      <w:pPr>
        <w:pStyle w:val="Prrafodelista"/>
        <w:jc w:val="both"/>
        <w:rPr>
          <w:rFonts w:ascii="Arial Narrow" w:hAnsi="Arial Narrow"/>
          <w:sz w:val="22"/>
          <w:szCs w:val="22"/>
        </w:rPr>
      </w:pPr>
    </w:p>
    <w:p w14:paraId="36DACC6E" w14:textId="77777777" w:rsidR="000578DB" w:rsidRPr="007C1281" w:rsidRDefault="000578DB" w:rsidP="003F5C2F">
      <w:pPr>
        <w:pStyle w:val="Prrafodelista"/>
        <w:numPr>
          <w:ilvl w:val="1"/>
          <w:numId w:val="22"/>
        </w:numPr>
        <w:spacing w:line="259" w:lineRule="auto"/>
        <w:jc w:val="both"/>
        <w:rPr>
          <w:rFonts w:ascii="Arial Narrow" w:hAnsi="Arial Narrow"/>
          <w:b/>
          <w:sz w:val="22"/>
          <w:szCs w:val="22"/>
        </w:rPr>
      </w:pPr>
      <w:r w:rsidRPr="007C1281">
        <w:rPr>
          <w:rFonts w:ascii="Arial Narrow" w:hAnsi="Arial Narrow"/>
          <w:b/>
          <w:sz w:val="22"/>
          <w:szCs w:val="22"/>
        </w:rPr>
        <w:t>ADMINISTRADOR DE CONTENIDO</w:t>
      </w:r>
    </w:p>
    <w:p w14:paraId="02E17121"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El CMS de administración de video de la emisión debe tener las siguientes características:</w:t>
      </w:r>
    </w:p>
    <w:p w14:paraId="1DBDB850"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 xml:space="preserve">Sistema de configuración global para segmentación completa por países (Geoblocking). </w:t>
      </w:r>
    </w:p>
    <w:p w14:paraId="125486D2"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Consola de administración para RTVC.</w:t>
      </w:r>
    </w:p>
    <w:p w14:paraId="4FC4E1C8"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Roles de administración para cada usuario.</w:t>
      </w:r>
    </w:p>
    <w:p w14:paraId="4F169809"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Sistema de gestión de directos - Emisión de directos en H.264 / MP3 / AAC.</w:t>
      </w:r>
    </w:p>
    <w:p w14:paraId="30D37E11"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Codificación de vídeo multibitrate y soporte para móviles con códec H.264 en los siguientes perfiles: 150, 200, 250, 300, 400, 500, 750, 900, HD 1500 Kbps.</w:t>
      </w:r>
    </w:p>
    <w:p w14:paraId="3C982220"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Emisión para móviles Iphone, Android y aquellos que utilicen el protocolo RTSP (Real Time Streaming Protocol).</w:t>
      </w:r>
    </w:p>
    <w:p w14:paraId="3361F832"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Codificación estable y con gran calidad de imagen.</w:t>
      </w:r>
    </w:p>
    <w:p w14:paraId="507B7672"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Adaptative Bitrate.</w:t>
      </w:r>
    </w:p>
    <w:p w14:paraId="2B7BDCEA"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 xml:space="preserve">Información en tiempo real sobre los usuarios conectados y los anchos de banda consumidos. </w:t>
      </w:r>
    </w:p>
    <w:p w14:paraId="49D6CD41"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Detección automática de dispositivos de captura de audio y vídeo.</w:t>
      </w:r>
    </w:p>
    <w:p w14:paraId="508D250F"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Generación de código embed para la inserción automática de la emisión en directo en la web (copy &amp; paste), este debe soportar responsive.</w:t>
      </w:r>
    </w:p>
    <w:p w14:paraId="51D3803F"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Generación de la ruta de conexión de emisión en directo para la integración en aplicaciones externas (copy &amp; paste).</w:t>
      </w:r>
    </w:p>
    <w:p w14:paraId="39EBDBE3"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Acceso a propiedades avanzadas del dispositivo capturador de vídeo y / o audio, selección de entrada de vídeo, configuración específica de dispositivo, etc.</w:t>
      </w:r>
    </w:p>
    <w:p w14:paraId="285F55A1"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Adaptación automática de la señal de emisión en directo al formato panorámico 16:9 sin estirar la imagen.</w:t>
      </w:r>
    </w:p>
    <w:p w14:paraId="6C64C3DF"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Desentrelazado de la señal de entrada.</w:t>
      </w:r>
    </w:p>
    <w:p w14:paraId="70BB3FAA"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Devoluciones de rutas de streams para móviles.</w:t>
      </w:r>
    </w:p>
    <w:p w14:paraId="5A864E1F"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Monitorización en tiempo real de bitrate de entrada de la señal al servidor.</w:t>
      </w:r>
    </w:p>
    <w:p w14:paraId="6D6FF4B8"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Fijación del número máximo de usuarios concurrentes.</w:t>
      </w:r>
    </w:p>
    <w:p w14:paraId="7B0C218A"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Grabación del flujo de vídeo que se emite durante el directo en el servidor. Debe tener la opción de grabar el contenido que se está emitiendo "live" directamente en los servidores del proveedor con el fin de tener este material oportunamente después de realizada la transmisión, la calidad de la grabación debe ser la misma con la que se emitió y debe poder emitirse en modo VOD.</w:t>
      </w:r>
    </w:p>
    <w:p w14:paraId="1B6F9E26"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Exportación XML para emisiones con Adobe Live Encoder.</w:t>
      </w:r>
    </w:p>
    <w:p w14:paraId="2412EAC1"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Posibilidad de generación de diferentes puntos de publicación.</w:t>
      </w:r>
    </w:p>
    <w:p w14:paraId="04C4A484"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Inclusión de vídeo Pre-Roll en la emisión de directos.</w:t>
      </w:r>
    </w:p>
    <w:p w14:paraId="06E80A7D"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Reproducir “inline” para que no ejecute en pantalla completa al embedir en la aplicación</w:t>
      </w:r>
    </w:p>
    <w:p w14:paraId="0EE7092C" w14:textId="77777777" w:rsidR="000578DB" w:rsidRPr="007C1281" w:rsidRDefault="000578DB" w:rsidP="003F5C2F">
      <w:pPr>
        <w:pStyle w:val="Prrafodelista"/>
        <w:numPr>
          <w:ilvl w:val="0"/>
          <w:numId w:val="30"/>
        </w:numPr>
        <w:spacing w:after="160" w:line="259" w:lineRule="auto"/>
        <w:jc w:val="both"/>
        <w:rPr>
          <w:rFonts w:ascii="Arial Narrow" w:hAnsi="Arial Narrow"/>
          <w:sz w:val="22"/>
          <w:szCs w:val="22"/>
        </w:rPr>
      </w:pPr>
      <w:r w:rsidRPr="007C1281">
        <w:rPr>
          <w:rFonts w:ascii="Arial Narrow" w:hAnsi="Arial Narrow"/>
          <w:sz w:val="22"/>
          <w:szCs w:val="22"/>
        </w:rPr>
        <w:t>Tener funcionalidad de “Autoplay”</w:t>
      </w:r>
    </w:p>
    <w:p w14:paraId="50579375" w14:textId="77777777" w:rsidR="000578DB" w:rsidRPr="007C1281" w:rsidRDefault="000578DB" w:rsidP="000578DB">
      <w:pPr>
        <w:pStyle w:val="Prrafodelista"/>
        <w:ind w:left="1776"/>
        <w:jc w:val="both"/>
        <w:rPr>
          <w:rFonts w:ascii="Arial Narrow" w:hAnsi="Arial Narrow"/>
          <w:sz w:val="22"/>
          <w:szCs w:val="22"/>
        </w:rPr>
      </w:pPr>
    </w:p>
    <w:p w14:paraId="4AC0CB5E" w14:textId="77777777" w:rsidR="000578DB" w:rsidRPr="007C1281" w:rsidRDefault="000578DB" w:rsidP="003F5C2F">
      <w:pPr>
        <w:pStyle w:val="Prrafodelista"/>
        <w:numPr>
          <w:ilvl w:val="0"/>
          <w:numId w:val="31"/>
        </w:numPr>
        <w:spacing w:line="259" w:lineRule="auto"/>
        <w:jc w:val="both"/>
        <w:rPr>
          <w:rFonts w:ascii="Arial Narrow" w:hAnsi="Arial Narrow"/>
          <w:b/>
          <w:sz w:val="22"/>
          <w:szCs w:val="22"/>
        </w:rPr>
      </w:pPr>
      <w:r w:rsidRPr="007C1281">
        <w:rPr>
          <w:rFonts w:ascii="Arial Narrow" w:hAnsi="Arial Narrow"/>
          <w:b/>
          <w:bCs/>
          <w:sz w:val="22"/>
          <w:szCs w:val="22"/>
        </w:rPr>
        <w:t>SISTEMA DE GESTIÓN DE CONTENIDOS DE VÍDEO Y CODIFICACIÓN</w:t>
      </w:r>
    </w:p>
    <w:p w14:paraId="6146A326"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Gestión de contenidos de vídeo totalmente intuitivo, amigable y de uso sencillo por parte del usuario.</w:t>
      </w:r>
    </w:p>
    <w:p w14:paraId="6DEDC603"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Codificación de alta calidad H.264 hasta FULL HD 1080p (1920 x 1080) a 2200 Kbps.</w:t>
      </w:r>
    </w:p>
    <w:p w14:paraId="55D25FCB"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Codificación multipasada y multibitrate basada en una pila de flujo de vídeo puro (RAW) YUV420 para una calidad excepcional de codificación H.264.</w:t>
      </w:r>
    </w:p>
    <w:p w14:paraId="02B1CE95"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Conversión automática de relación de aspecto a 16:9 y 4:3 sin estirar la señal.</w:t>
      </w:r>
    </w:p>
    <w:p w14:paraId="7A4EE9D1"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Colas de codificación y de subida al servidor diseñadas como procesos independientes, con función de recuperación desde el vídeo en curso en caso de fallo / corte.</w:t>
      </w:r>
    </w:p>
    <w:p w14:paraId="406CDFE7"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Creación de miniatura La cual corresponde a la imagen que puede previsualizar los usuarios antes de reproducir el video.</w:t>
      </w:r>
    </w:p>
    <w:p w14:paraId="2BD67DC1"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Edición de datos del vídeo como título, descripción, link, relacionado y tags.</w:t>
      </w:r>
    </w:p>
    <w:p w14:paraId="5EA330F9"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Prioridad del uso del procesador en la codificación.</w:t>
      </w:r>
    </w:p>
    <w:p w14:paraId="359AB4D2"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2 modalidades de codificación: HQ: Alta calidad /FAST: Codificación rápida a costa de una pequeña pérdida de calidad.</w:t>
      </w:r>
    </w:p>
    <w:p w14:paraId="0B17B981"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Codificación compatible con dispositivos móviles.</w:t>
      </w:r>
    </w:p>
    <w:p w14:paraId="28343BD8"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Organización y gestión de videoteca con hasta tres niveles: canales, subcanales y vídeos.</w:t>
      </w:r>
    </w:p>
    <w:p w14:paraId="76E886DC"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Generación automática del código del vídeo para su inserción en páginas web externas (Copy &amp; Paste), así como en la ruta del streaming.</w:t>
      </w:r>
    </w:p>
    <w:p w14:paraId="518AAB5E"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Activación/desactivación tanto de vídeos como de familias y subfamilias completas.</w:t>
      </w:r>
    </w:p>
    <w:p w14:paraId="4FDD2251"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Pre visualización de vídeos integrada en el gestor de contenido.</w:t>
      </w:r>
    </w:p>
    <w:p w14:paraId="717A7037"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Opción para modificar Permisos para compartir.</w:t>
      </w:r>
    </w:p>
    <w:p w14:paraId="012FD250"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Opción para modificar el tamaño del visor del vídeo.</w:t>
      </w:r>
    </w:p>
    <w:p w14:paraId="22A402EF"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Opción de generar un player de un vídeo que también comparta otros vídeos: Mismo canal, Más vistos, Más votados, etc.</w:t>
      </w:r>
    </w:p>
    <w:p w14:paraId="09114353"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Generar videoteca para organizar los vídeos y crear carpetas.</w:t>
      </w:r>
    </w:p>
    <w:p w14:paraId="7650847A"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Generar código del vídeo para Web: Existirá una opción para generar código para embeber el player en otras webs o blogs.</w:t>
      </w:r>
    </w:p>
    <w:p w14:paraId="09F74328"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Sistema de Estadísticas.</w:t>
      </w:r>
    </w:p>
    <w:p w14:paraId="6DD816F1"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Servicio de transcodificación.</w:t>
      </w:r>
    </w:p>
    <w:p w14:paraId="15F50B59"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Reconocer la rotación del video con base a sus meta tags (rotate) y rotarlo de ser necesario para que quede en la orientación en la que fue grabado originalmente.</w:t>
      </w:r>
    </w:p>
    <w:p w14:paraId="74C1091B" w14:textId="77777777" w:rsidR="000578DB" w:rsidRPr="007C1281" w:rsidRDefault="000578DB" w:rsidP="003F5C2F">
      <w:pPr>
        <w:pStyle w:val="Prrafodelista"/>
        <w:numPr>
          <w:ilvl w:val="1"/>
          <w:numId w:val="31"/>
        </w:numPr>
        <w:spacing w:line="259" w:lineRule="auto"/>
        <w:jc w:val="both"/>
        <w:rPr>
          <w:rFonts w:ascii="Arial Narrow" w:hAnsi="Arial Narrow"/>
          <w:sz w:val="22"/>
          <w:szCs w:val="22"/>
        </w:rPr>
      </w:pPr>
      <w:r w:rsidRPr="007C1281">
        <w:rPr>
          <w:rFonts w:ascii="Arial Narrow" w:hAnsi="Arial Narrow"/>
          <w:sz w:val="22"/>
          <w:szCs w:val="22"/>
        </w:rPr>
        <w:t>Permitir eliminar la pista de video para que solo tenga la pista de audio</w:t>
      </w:r>
    </w:p>
    <w:p w14:paraId="2C873E5B" w14:textId="77777777" w:rsidR="000578DB" w:rsidRPr="007C1281" w:rsidRDefault="000578DB" w:rsidP="000578DB">
      <w:pPr>
        <w:jc w:val="both"/>
        <w:rPr>
          <w:rFonts w:ascii="Arial Narrow" w:hAnsi="Arial Narrow"/>
          <w:sz w:val="22"/>
          <w:szCs w:val="22"/>
        </w:rPr>
      </w:pPr>
    </w:p>
    <w:p w14:paraId="5B6FF21D" w14:textId="77777777" w:rsidR="000578DB" w:rsidRPr="007C1281" w:rsidRDefault="000578DB" w:rsidP="003F5C2F">
      <w:pPr>
        <w:pStyle w:val="Prrafodelista"/>
        <w:numPr>
          <w:ilvl w:val="0"/>
          <w:numId w:val="31"/>
        </w:numPr>
        <w:spacing w:after="160" w:line="259" w:lineRule="auto"/>
        <w:jc w:val="both"/>
        <w:rPr>
          <w:rFonts w:ascii="Arial Narrow" w:hAnsi="Arial Narrow"/>
          <w:sz w:val="22"/>
          <w:szCs w:val="22"/>
        </w:rPr>
      </w:pPr>
      <w:r w:rsidRPr="007C1281">
        <w:rPr>
          <w:rFonts w:ascii="Arial Narrow" w:hAnsi="Arial Narrow"/>
          <w:b/>
          <w:bCs/>
          <w:sz w:val="22"/>
          <w:szCs w:val="22"/>
        </w:rPr>
        <w:t xml:space="preserve">ESTADÍSTICAS Y/O ANALYTICS. </w:t>
      </w:r>
      <w:r w:rsidRPr="007C1281">
        <w:rPr>
          <w:rFonts w:ascii="Arial Narrow" w:hAnsi="Arial Narrow"/>
          <w:bCs/>
          <w:sz w:val="22"/>
          <w:szCs w:val="22"/>
        </w:rPr>
        <w:t>La solución debe estar en la capacidad de entregar como mínimo la siguiente información</w:t>
      </w:r>
    </w:p>
    <w:p w14:paraId="70A82031" w14:textId="77777777" w:rsidR="000578DB" w:rsidRPr="007C1281" w:rsidRDefault="000578DB" w:rsidP="003F5C2F">
      <w:pPr>
        <w:pStyle w:val="Prrafodelista"/>
        <w:numPr>
          <w:ilvl w:val="1"/>
          <w:numId w:val="31"/>
        </w:numPr>
        <w:spacing w:after="160" w:line="259" w:lineRule="auto"/>
        <w:jc w:val="both"/>
        <w:rPr>
          <w:rFonts w:ascii="Arial Narrow" w:hAnsi="Arial Narrow"/>
          <w:sz w:val="22"/>
          <w:szCs w:val="22"/>
        </w:rPr>
      </w:pPr>
      <w:r w:rsidRPr="007C1281">
        <w:rPr>
          <w:rFonts w:ascii="Arial Narrow" w:hAnsi="Arial Narrow"/>
          <w:sz w:val="22"/>
          <w:szCs w:val="22"/>
        </w:rPr>
        <w:t>Completo sistema de estadísticas de última generación.</w:t>
      </w:r>
    </w:p>
    <w:p w14:paraId="7CE7F9F3" w14:textId="77777777" w:rsidR="000578DB" w:rsidRPr="007C1281" w:rsidRDefault="000578DB" w:rsidP="003F5C2F">
      <w:pPr>
        <w:pStyle w:val="Prrafodelista"/>
        <w:numPr>
          <w:ilvl w:val="1"/>
          <w:numId w:val="31"/>
        </w:numPr>
        <w:spacing w:after="160" w:line="259" w:lineRule="auto"/>
        <w:jc w:val="both"/>
        <w:rPr>
          <w:rFonts w:ascii="Arial Narrow" w:hAnsi="Arial Narrow"/>
          <w:sz w:val="22"/>
          <w:szCs w:val="22"/>
        </w:rPr>
      </w:pPr>
      <w:r w:rsidRPr="007C1281">
        <w:rPr>
          <w:rFonts w:ascii="Arial Narrow" w:hAnsi="Arial Narrow"/>
          <w:sz w:val="22"/>
          <w:szCs w:val="22"/>
        </w:rPr>
        <w:t>Resumen de información de la plataforma con los vídeos más vistos y la información de recursos controlados y disponibles.</w:t>
      </w:r>
    </w:p>
    <w:p w14:paraId="6A6CCCBF" w14:textId="77777777" w:rsidR="000578DB" w:rsidRPr="007C1281" w:rsidRDefault="000578DB" w:rsidP="003F5C2F">
      <w:pPr>
        <w:pStyle w:val="Prrafodelista"/>
        <w:numPr>
          <w:ilvl w:val="1"/>
          <w:numId w:val="31"/>
        </w:numPr>
        <w:spacing w:after="160" w:line="259" w:lineRule="auto"/>
        <w:jc w:val="both"/>
        <w:rPr>
          <w:rFonts w:ascii="Arial Narrow" w:hAnsi="Arial Narrow"/>
          <w:sz w:val="22"/>
          <w:szCs w:val="22"/>
        </w:rPr>
      </w:pPr>
      <w:r w:rsidRPr="007C1281">
        <w:rPr>
          <w:rFonts w:ascii="Arial Narrow" w:hAnsi="Arial Narrow"/>
          <w:sz w:val="22"/>
          <w:szCs w:val="22"/>
        </w:rPr>
        <w:t>Información detallada de vídeos on demand y directos:</w:t>
      </w:r>
    </w:p>
    <w:p w14:paraId="6AF7A3C2" w14:textId="77777777" w:rsidR="000578DB" w:rsidRPr="007C1281" w:rsidRDefault="000578DB" w:rsidP="003F5C2F">
      <w:pPr>
        <w:pStyle w:val="Prrafodelista"/>
        <w:numPr>
          <w:ilvl w:val="1"/>
          <w:numId w:val="31"/>
        </w:numPr>
        <w:spacing w:after="160" w:line="259" w:lineRule="auto"/>
        <w:jc w:val="both"/>
        <w:rPr>
          <w:rFonts w:ascii="Arial Narrow" w:hAnsi="Arial Narrow"/>
          <w:sz w:val="22"/>
          <w:szCs w:val="22"/>
        </w:rPr>
      </w:pPr>
      <w:r w:rsidRPr="007C1281">
        <w:rPr>
          <w:rFonts w:ascii="Arial Narrow" w:hAnsi="Arial Narrow"/>
          <w:sz w:val="22"/>
          <w:szCs w:val="22"/>
        </w:rPr>
        <w:t>Transferencia diaria / mensual /anual.</w:t>
      </w:r>
    </w:p>
    <w:p w14:paraId="39524AA7" w14:textId="77777777" w:rsidR="000578DB" w:rsidRPr="007C1281" w:rsidRDefault="000578DB" w:rsidP="003F5C2F">
      <w:pPr>
        <w:pStyle w:val="Prrafodelista"/>
        <w:numPr>
          <w:ilvl w:val="1"/>
          <w:numId w:val="31"/>
        </w:numPr>
        <w:spacing w:after="160" w:line="259" w:lineRule="auto"/>
        <w:jc w:val="both"/>
        <w:rPr>
          <w:rFonts w:ascii="Arial Narrow" w:hAnsi="Arial Narrow"/>
          <w:sz w:val="22"/>
          <w:szCs w:val="22"/>
        </w:rPr>
      </w:pPr>
      <w:r w:rsidRPr="007C1281">
        <w:rPr>
          <w:rFonts w:ascii="Arial Narrow" w:hAnsi="Arial Narrow"/>
          <w:sz w:val="22"/>
          <w:szCs w:val="22"/>
        </w:rPr>
        <w:t xml:space="preserve">Visualizaciones totales diarias / mensuales /anuales. </w:t>
      </w:r>
    </w:p>
    <w:p w14:paraId="2506C834" w14:textId="77777777" w:rsidR="000578DB" w:rsidRPr="007C1281" w:rsidRDefault="000578DB" w:rsidP="003F5C2F">
      <w:pPr>
        <w:pStyle w:val="Prrafodelista"/>
        <w:numPr>
          <w:ilvl w:val="1"/>
          <w:numId w:val="31"/>
        </w:numPr>
        <w:spacing w:after="160" w:line="259" w:lineRule="auto"/>
        <w:jc w:val="both"/>
        <w:rPr>
          <w:rFonts w:ascii="Arial Narrow" w:hAnsi="Arial Narrow"/>
          <w:sz w:val="22"/>
          <w:szCs w:val="22"/>
        </w:rPr>
      </w:pPr>
      <w:r w:rsidRPr="007C1281">
        <w:rPr>
          <w:rFonts w:ascii="Arial Narrow" w:hAnsi="Arial Narrow"/>
          <w:sz w:val="22"/>
          <w:szCs w:val="22"/>
        </w:rPr>
        <w:t>Visualizaciones por contenido diarias /mensuales /anuales.</w:t>
      </w:r>
    </w:p>
    <w:p w14:paraId="103B3D13" w14:textId="77777777" w:rsidR="000578DB" w:rsidRPr="007C1281" w:rsidRDefault="000578DB" w:rsidP="003F5C2F">
      <w:pPr>
        <w:pStyle w:val="Prrafodelista"/>
        <w:numPr>
          <w:ilvl w:val="1"/>
          <w:numId w:val="31"/>
        </w:numPr>
        <w:spacing w:after="160" w:line="259" w:lineRule="auto"/>
        <w:jc w:val="both"/>
        <w:rPr>
          <w:rFonts w:ascii="Arial Narrow" w:hAnsi="Arial Narrow"/>
          <w:sz w:val="22"/>
          <w:szCs w:val="22"/>
        </w:rPr>
      </w:pPr>
      <w:r w:rsidRPr="007C1281">
        <w:rPr>
          <w:rFonts w:ascii="Arial Narrow" w:hAnsi="Arial Narrow"/>
          <w:sz w:val="22"/>
          <w:szCs w:val="22"/>
        </w:rPr>
        <w:t>Usuarios únicos por anuales / mensuales /diarios del mes en curso.</w:t>
      </w:r>
    </w:p>
    <w:p w14:paraId="4BA2AEA2" w14:textId="77777777" w:rsidR="000578DB" w:rsidRPr="007C1281" w:rsidRDefault="000578DB" w:rsidP="003F5C2F">
      <w:pPr>
        <w:pStyle w:val="Prrafodelista"/>
        <w:numPr>
          <w:ilvl w:val="1"/>
          <w:numId w:val="31"/>
        </w:numPr>
        <w:spacing w:after="160" w:line="259" w:lineRule="auto"/>
        <w:jc w:val="both"/>
        <w:rPr>
          <w:rFonts w:ascii="Arial Narrow" w:hAnsi="Arial Narrow"/>
          <w:sz w:val="22"/>
          <w:szCs w:val="22"/>
        </w:rPr>
      </w:pPr>
      <w:r w:rsidRPr="007C1281">
        <w:rPr>
          <w:rFonts w:ascii="Arial Narrow" w:hAnsi="Arial Narrow"/>
          <w:sz w:val="22"/>
          <w:szCs w:val="22"/>
        </w:rPr>
        <w:t>Usuarios únicos por países mensuales /anuales y diarios del mes en curso</w:t>
      </w:r>
    </w:p>
    <w:p w14:paraId="3B12678D" w14:textId="77777777" w:rsidR="000578DB" w:rsidRPr="007C1281" w:rsidRDefault="000578DB" w:rsidP="003F5C2F">
      <w:pPr>
        <w:pStyle w:val="Prrafodelista"/>
        <w:numPr>
          <w:ilvl w:val="1"/>
          <w:numId w:val="31"/>
        </w:numPr>
        <w:spacing w:after="160" w:line="259" w:lineRule="auto"/>
        <w:jc w:val="both"/>
        <w:rPr>
          <w:rFonts w:ascii="Arial Narrow" w:hAnsi="Arial Narrow"/>
          <w:sz w:val="22"/>
          <w:szCs w:val="22"/>
        </w:rPr>
      </w:pPr>
      <w:r w:rsidRPr="007C1281">
        <w:rPr>
          <w:rFonts w:ascii="Arial Narrow" w:hAnsi="Arial Narrow"/>
          <w:sz w:val="22"/>
          <w:szCs w:val="22"/>
        </w:rPr>
        <w:t>Visualización intuitiva en forma de gráficos tridimensionales.</w:t>
      </w:r>
    </w:p>
    <w:p w14:paraId="4C1B58E0" w14:textId="77777777" w:rsidR="000578DB" w:rsidRPr="007C1281" w:rsidRDefault="000578DB" w:rsidP="003F5C2F">
      <w:pPr>
        <w:pStyle w:val="Prrafodelista"/>
        <w:numPr>
          <w:ilvl w:val="1"/>
          <w:numId w:val="31"/>
        </w:numPr>
        <w:spacing w:after="160" w:line="259" w:lineRule="auto"/>
        <w:jc w:val="both"/>
        <w:rPr>
          <w:rFonts w:ascii="Arial Narrow" w:hAnsi="Arial Narrow"/>
          <w:sz w:val="22"/>
          <w:szCs w:val="22"/>
        </w:rPr>
      </w:pPr>
      <w:r w:rsidRPr="007C1281">
        <w:rPr>
          <w:rFonts w:ascii="Arial Narrow" w:hAnsi="Arial Narrow"/>
          <w:sz w:val="22"/>
          <w:szCs w:val="22"/>
        </w:rPr>
        <w:t xml:space="preserve">Estadísticas por tipo de dispositivos que acceden al contenido audio visual. </w:t>
      </w:r>
    </w:p>
    <w:p w14:paraId="502D5C3F" w14:textId="77777777" w:rsidR="000578DB" w:rsidRPr="007C1281" w:rsidRDefault="000578DB" w:rsidP="003F5C2F">
      <w:pPr>
        <w:pStyle w:val="Prrafodelista"/>
        <w:numPr>
          <w:ilvl w:val="1"/>
          <w:numId w:val="31"/>
        </w:numPr>
        <w:spacing w:after="160" w:line="259" w:lineRule="auto"/>
        <w:jc w:val="both"/>
        <w:rPr>
          <w:rFonts w:ascii="Arial Narrow" w:hAnsi="Arial Narrow"/>
          <w:sz w:val="22"/>
          <w:szCs w:val="22"/>
        </w:rPr>
      </w:pPr>
      <w:r w:rsidRPr="007C1281">
        <w:rPr>
          <w:rFonts w:ascii="Arial Narrow" w:hAnsi="Arial Narrow"/>
          <w:sz w:val="22"/>
          <w:szCs w:val="22"/>
        </w:rPr>
        <w:t>Posibilidad de exportación de datos a archivos CSV o Microsoft Excel.</w:t>
      </w:r>
    </w:p>
    <w:p w14:paraId="7738B2AD" w14:textId="77777777" w:rsidR="000578DB" w:rsidRPr="007C1281" w:rsidRDefault="000578DB" w:rsidP="003F5C2F">
      <w:pPr>
        <w:pStyle w:val="Prrafodelista"/>
        <w:numPr>
          <w:ilvl w:val="1"/>
          <w:numId w:val="31"/>
        </w:numPr>
        <w:spacing w:after="160" w:line="259" w:lineRule="auto"/>
        <w:jc w:val="both"/>
        <w:rPr>
          <w:rFonts w:ascii="Arial Narrow" w:hAnsi="Arial Narrow"/>
          <w:sz w:val="22"/>
          <w:szCs w:val="22"/>
        </w:rPr>
      </w:pPr>
      <w:r w:rsidRPr="007C1281">
        <w:rPr>
          <w:rFonts w:ascii="Arial Narrow" w:hAnsi="Arial Narrow"/>
          <w:sz w:val="22"/>
          <w:szCs w:val="22"/>
        </w:rPr>
        <w:t xml:space="preserve">Monitorización en tiempo real de conexiones concurrentes. </w:t>
      </w:r>
    </w:p>
    <w:p w14:paraId="552B963A" w14:textId="77777777" w:rsidR="000578DB" w:rsidRPr="007C1281" w:rsidRDefault="000578DB" w:rsidP="003F5C2F">
      <w:pPr>
        <w:pStyle w:val="Prrafodelista"/>
        <w:numPr>
          <w:ilvl w:val="1"/>
          <w:numId w:val="31"/>
        </w:numPr>
        <w:spacing w:after="160" w:line="259" w:lineRule="auto"/>
        <w:jc w:val="both"/>
        <w:rPr>
          <w:rFonts w:ascii="Arial Narrow" w:hAnsi="Arial Narrow"/>
          <w:sz w:val="22"/>
          <w:szCs w:val="22"/>
        </w:rPr>
      </w:pPr>
      <w:r w:rsidRPr="007C1281">
        <w:rPr>
          <w:rFonts w:ascii="Arial Narrow" w:hAnsi="Arial Narrow"/>
          <w:sz w:val="22"/>
          <w:szCs w:val="22"/>
        </w:rPr>
        <w:t xml:space="preserve">Las estadísticas pueden ser visualizadas desde un entorno web. </w:t>
      </w:r>
    </w:p>
    <w:p w14:paraId="042F00D2" w14:textId="77777777" w:rsidR="000578DB" w:rsidRPr="007C1281" w:rsidRDefault="000578DB" w:rsidP="003F5C2F">
      <w:pPr>
        <w:pStyle w:val="Prrafodelista"/>
        <w:numPr>
          <w:ilvl w:val="1"/>
          <w:numId w:val="31"/>
        </w:numPr>
        <w:spacing w:after="160" w:line="259" w:lineRule="auto"/>
        <w:jc w:val="both"/>
        <w:rPr>
          <w:rFonts w:ascii="Arial Narrow" w:hAnsi="Arial Narrow"/>
          <w:sz w:val="22"/>
          <w:szCs w:val="22"/>
        </w:rPr>
      </w:pPr>
      <w:r w:rsidRPr="007C1281">
        <w:rPr>
          <w:rFonts w:ascii="Arial Narrow" w:hAnsi="Arial Narrow"/>
          <w:sz w:val="22"/>
          <w:szCs w:val="22"/>
        </w:rPr>
        <w:t>Permitir generar estadísticas por horas o franjas.</w:t>
      </w:r>
    </w:p>
    <w:p w14:paraId="1A3F3249" w14:textId="77777777" w:rsidR="000578DB" w:rsidRPr="007C1281" w:rsidRDefault="000578DB" w:rsidP="003F5C2F">
      <w:pPr>
        <w:pStyle w:val="Prrafodelista"/>
        <w:numPr>
          <w:ilvl w:val="1"/>
          <w:numId w:val="31"/>
        </w:numPr>
        <w:spacing w:after="160" w:line="259" w:lineRule="auto"/>
        <w:jc w:val="both"/>
        <w:rPr>
          <w:rFonts w:ascii="Arial Narrow" w:hAnsi="Arial Narrow"/>
          <w:sz w:val="22"/>
          <w:szCs w:val="22"/>
        </w:rPr>
      </w:pPr>
      <w:r w:rsidRPr="007C1281">
        <w:rPr>
          <w:rFonts w:ascii="Arial Narrow" w:hAnsi="Arial Narrow"/>
          <w:sz w:val="22"/>
          <w:szCs w:val="22"/>
        </w:rPr>
        <w:t>Realizar la integración con el sistema de estadísticas que RTVC determine (online, en tiempo real y por cada player)</w:t>
      </w:r>
    </w:p>
    <w:p w14:paraId="0578E4A1" w14:textId="77777777" w:rsidR="000578DB" w:rsidRPr="007C1281" w:rsidRDefault="000578DB" w:rsidP="003F5C2F">
      <w:pPr>
        <w:pStyle w:val="Prrafodelista"/>
        <w:numPr>
          <w:ilvl w:val="1"/>
          <w:numId w:val="31"/>
        </w:numPr>
        <w:spacing w:after="160" w:line="259" w:lineRule="auto"/>
        <w:jc w:val="both"/>
        <w:rPr>
          <w:rFonts w:ascii="Arial Narrow" w:hAnsi="Arial Narrow"/>
          <w:sz w:val="22"/>
          <w:szCs w:val="22"/>
        </w:rPr>
      </w:pPr>
      <w:r w:rsidRPr="007C1281">
        <w:rPr>
          <w:rFonts w:ascii="Arial Narrow" w:hAnsi="Arial Narrow"/>
          <w:sz w:val="22"/>
          <w:szCs w:val="22"/>
        </w:rPr>
        <w:t>Entrega de información de estadísticas (online, en tiempo real y por cada player) a otras herramientas para postprocesamiento de datos.</w:t>
      </w:r>
    </w:p>
    <w:p w14:paraId="09E79A41" w14:textId="77777777" w:rsidR="000578DB" w:rsidRPr="007C1281" w:rsidRDefault="000578DB" w:rsidP="000578DB">
      <w:pPr>
        <w:pStyle w:val="Prrafodelista"/>
        <w:ind w:left="1788"/>
        <w:jc w:val="both"/>
        <w:rPr>
          <w:rFonts w:ascii="Arial Narrow" w:hAnsi="Arial Narrow"/>
          <w:sz w:val="22"/>
          <w:szCs w:val="22"/>
        </w:rPr>
      </w:pPr>
    </w:p>
    <w:p w14:paraId="15157812" w14:textId="77777777" w:rsidR="000578DB" w:rsidRPr="007C1281" w:rsidRDefault="000578DB" w:rsidP="003F5C2F">
      <w:pPr>
        <w:pStyle w:val="Prrafodelista"/>
        <w:numPr>
          <w:ilvl w:val="0"/>
          <w:numId w:val="31"/>
        </w:numPr>
        <w:spacing w:after="160" w:line="259" w:lineRule="auto"/>
        <w:jc w:val="both"/>
        <w:rPr>
          <w:rFonts w:ascii="Arial Narrow" w:hAnsi="Arial Narrow"/>
          <w:sz w:val="22"/>
          <w:szCs w:val="22"/>
        </w:rPr>
      </w:pPr>
      <w:r w:rsidRPr="007C1281">
        <w:rPr>
          <w:rFonts w:ascii="Arial Narrow" w:hAnsi="Arial Narrow"/>
          <w:b/>
          <w:bCs/>
          <w:sz w:val="22"/>
          <w:szCs w:val="22"/>
        </w:rPr>
        <w:t>OPCIONES DE VIDEO Y AUDIO</w:t>
      </w:r>
    </w:p>
    <w:p w14:paraId="73AC16D0" w14:textId="77777777" w:rsidR="000578DB" w:rsidRPr="007C1281" w:rsidRDefault="000578DB" w:rsidP="003F5C2F">
      <w:pPr>
        <w:pStyle w:val="Prrafodelista"/>
        <w:numPr>
          <w:ilvl w:val="0"/>
          <w:numId w:val="32"/>
        </w:numPr>
        <w:spacing w:after="160" w:line="259" w:lineRule="auto"/>
        <w:jc w:val="both"/>
        <w:rPr>
          <w:rFonts w:ascii="Arial Narrow" w:hAnsi="Arial Narrow"/>
          <w:sz w:val="22"/>
          <w:szCs w:val="22"/>
        </w:rPr>
      </w:pPr>
      <w:bookmarkStart w:id="22" w:name="_Toc387257397"/>
      <w:r w:rsidRPr="007C1281">
        <w:rPr>
          <w:rFonts w:ascii="Arial Narrow" w:hAnsi="Arial Narrow"/>
          <w:b/>
          <w:sz w:val="22"/>
          <w:szCs w:val="22"/>
        </w:rPr>
        <w:t xml:space="preserve">Opciones de audio: </w:t>
      </w:r>
      <w:r w:rsidRPr="007C1281">
        <w:rPr>
          <w:rFonts w:ascii="Arial Narrow" w:hAnsi="Arial Narrow"/>
          <w:sz w:val="22"/>
          <w:szCs w:val="22"/>
        </w:rPr>
        <w:t>En las opciones de audio se debe poder mostrar el ecualizador gráfico y se debe poder configurar la ganancia que tendrá el audio, además del balance de izquierda a derecha del sonido, así mismo en el administrador se debe poder elegir si se desea o no visualizar esta opción en el reproductor.</w:t>
      </w:r>
    </w:p>
    <w:p w14:paraId="2BF42652" w14:textId="77777777" w:rsidR="000578DB" w:rsidRPr="007C1281" w:rsidRDefault="000578DB" w:rsidP="003F5C2F">
      <w:pPr>
        <w:pStyle w:val="Prrafodelista"/>
        <w:numPr>
          <w:ilvl w:val="0"/>
          <w:numId w:val="32"/>
        </w:numPr>
        <w:spacing w:after="160" w:line="259" w:lineRule="auto"/>
        <w:jc w:val="both"/>
        <w:rPr>
          <w:rFonts w:ascii="Arial Narrow" w:hAnsi="Arial Narrow"/>
          <w:b/>
          <w:sz w:val="22"/>
          <w:szCs w:val="22"/>
        </w:rPr>
      </w:pPr>
      <w:r w:rsidRPr="007C1281">
        <w:rPr>
          <w:rFonts w:ascii="Arial Narrow" w:hAnsi="Arial Narrow"/>
          <w:b/>
          <w:sz w:val="22"/>
          <w:szCs w:val="22"/>
        </w:rPr>
        <w:t xml:space="preserve">Opciones de video: </w:t>
      </w:r>
      <w:r w:rsidRPr="007C1281">
        <w:rPr>
          <w:rFonts w:ascii="Arial Narrow" w:hAnsi="Arial Narrow"/>
          <w:sz w:val="22"/>
          <w:szCs w:val="22"/>
        </w:rPr>
        <w:t>En las opciones de video se debe poder personalizar los ajustes de color, contraste y brillo, además del aspecto que debe tener el video con respecto a los ajustes de las dimensiones del reproductor. El aspecto inicial del video debe poder ser editado en el administrador del reproductor.</w:t>
      </w:r>
    </w:p>
    <w:p w14:paraId="506EDBE6" w14:textId="77777777" w:rsidR="000578DB" w:rsidRPr="007C1281" w:rsidRDefault="000578DB" w:rsidP="000578DB">
      <w:pPr>
        <w:pStyle w:val="Prrafodelista"/>
        <w:ind w:left="1788"/>
        <w:jc w:val="both"/>
        <w:rPr>
          <w:rFonts w:ascii="Arial Narrow" w:hAnsi="Arial Narrow"/>
          <w:b/>
          <w:sz w:val="22"/>
          <w:szCs w:val="22"/>
        </w:rPr>
      </w:pPr>
    </w:p>
    <w:p w14:paraId="47F6E4AA" w14:textId="77777777" w:rsidR="000578DB" w:rsidRPr="007C1281" w:rsidRDefault="000578DB" w:rsidP="003F5C2F">
      <w:pPr>
        <w:pStyle w:val="Prrafodelista"/>
        <w:numPr>
          <w:ilvl w:val="0"/>
          <w:numId w:val="33"/>
        </w:numPr>
        <w:spacing w:after="160" w:line="259" w:lineRule="auto"/>
        <w:jc w:val="both"/>
        <w:rPr>
          <w:rFonts w:ascii="Arial Narrow" w:hAnsi="Arial Narrow"/>
          <w:sz w:val="22"/>
          <w:szCs w:val="22"/>
        </w:rPr>
      </w:pPr>
      <w:r w:rsidRPr="007C1281">
        <w:rPr>
          <w:rFonts w:ascii="Arial Narrow" w:hAnsi="Arial Narrow"/>
          <w:b/>
          <w:bCs/>
          <w:sz w:val="22"/>
          <w:szCs w:val="22"/>
        </w:rPr>
        <w:t>OPCIONES DE EMBEBIDO</w:t>
      </w:r>
      <w:r w:rsidRPr="007C1281">
        <w:rPr>
          <w:rFonts w:ascii="Arial Narrow" w:hAnsi="Arial Narrow"/>
          <w:bCs/>
          <w:sz w:val="22"/>
          <w:szCs w:val="22"/>
        </w:rPr>
        <w:t>: La solución debe permitir que por medio del administrador del reproductor se puedan editar todas las características del reproductor de acuerdo a los componentes</w:t>
      </w:r>
    </w:p>
    <w:p w14:paraId="65AF2CFD" w14:textId="77777777" w:rsidR="000578DB" w:rsidRPr="007C1281" w:rsidRDefault="000578DB" w:rsidP="000578DB">
      <w:pPr>
        <w:pStyle w:val="Prrafodelista"/>
        <w:ind w:left="1788"/>
        <w:jc w:val="both"/>
        <w:rPr>
          <w:rFonts w:ascii="Arial Narrow" w:hAnsi="Arial Narrow"/>
          <w:b/>
          <w:sz w:val="22"/>
          <w:szCs w:val="22"/>
        </w:rPr>
      </w:pPr>
      <w:r w:rsidRPr="007C1281">
        <w:rPr>
          <w:rFonts w:ascii="Arial Narrow" w:hAnsi="Arial Narrow"/>
          <w:b/>
          <w:sz w:val="22"/>
          <w:szCs w:val="22"/>
        </w:rPr>
        <w:t>Dimensiones</w:t>
      </w:r>
    </w:p>
    <w:p w14:paraId="0C5DE0F2"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El ancho y el alto del reproductor pueda se editado con el administrador, restringiendo el tamaño como mínimo:</w:t>
      </w:r>
    </w:p>
    <w:p w14:paraId="088B6122" w14:textId="77777777" w:rsidR="000578DB" w:rsidRPr="007C1281" w:rsidRDefault="000578DB" w:rsidP="000578DB">
      <w:pPr>
        <w:pStyle w:val="Prrafodelista"/>
        <w:ind w:left="1788"/>
        <w:jc w:val="both"/>
        <w:rPr>
          <w:rFonts w:ascii="Arial Narrow" w:hAnsi="Arial Narrow"/>
          <w:sz w:val="22"/>
          <w:szCs w:val="22"/>
        </w:rPr>
      </w:pPr>
    </w:p>
    <w:p w14:paraId="661A1830"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•320x180 para relación de aspecto 16:9.</w:t>
      </w:r>
    </w:p>
    <w:p w14:paraId="121EC42E"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320x240 para relación de aspecto 4:3.</w:t>
      </w:r>
    </w:p>
    <w:p w14:paraId="4158CAEA"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Las dimensiones máximas:</w:t>
      </w:r>
    </w:p>
    <w:p w14:paraId="066D4150"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840x472 para relación de aspecto 16:9.</w:t>
      </w:r>
    </w:p>
    <w:p w14:paraId="286F466C"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629x472 para relación de aspecto 4:3.</w:t>
      </w:r>
    </w:p>
    <w:p w14:paraId="4FED6517"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Lo anterior debe ser totalmente editable por el usuario, logrando tener cualquier tamaño disponible para el usuario, sin importar la relación de aspecto.</w:t>
      </w:r>
    </w:p>
    <w:p w14:paraId="614C049C" w14:textId="77777777" w:rsidR="000578DB" w:rsidRPr="007C1281" w:rsidRDefault="000578DB" w:rsidP="000578DB">
      <w:pPr>
        <w:pStyle w:val="Prrafodelista"/>
        <w:ind w:left="1788"/>
        <w:jc w:val="both"/>
        <w:rPr>
          <w:rFonts w:ascii="Arial Narrow" w:hAnsi="Arial Narrow"/>
          <w:sz w:val="22"/>
          <w:szCs w:val="22"/>
        </w:rPr>
      </w:pPr>
    </w:p>
    <w:p w14:paraId="3C59CC08" w14:textId="77777777" w:rsidR="000578DB" w:rsidRPr="007C1281" w:rsidRDefault="000578DB" w:rsidP="003F5C2F">
      <w:pPr>
        <w:pStyle w:val="Prrafodelista"/>
        <w:numPr>
          <w:ilvl w:val="0"/>
          <w:numId w:val="33"/>
        </w:numPr>
        <w:spacing w:after="160" w:line="259" w:lineRule="auto"/>
        <w:jc w:val="both"/>
        <w:rPr>
          <w:rFonts w:ascii="Arial Narrow" w:hAnsi="Arial Narrow"/>
          <w:sz w:val="22"/>
          <w:szCs w:val="22"/>
        </w:rPr>
      </w:pPr>
      <w:r w:rsidRPr="007C1281">
        <w:rPr>
          <w:rFonts w:ascii="Arial Narrow" w:hAnsi="Arial Narrow"/>
          <w:b/>
          <w:sz w:val="22"/>
          <w:szCs w:val="22"/>
        </w:rPr>
        <w:t>CONTROLES:</w:t>
      </w:r>
      <w:r w:rsidRPr="007C1281">
        <w:rPr>
          <w:rFonts w:ascii="Arial Narrow" w:hAnsi="Arial Narrow"/>
          <w:sz w:val="22"/>
          <w:szCs w:val="22"/>
        </w:rPr>
        <w:t xml:space="preserve"> La solución debe permitir:</w:t>
      </w:r>
    </w:p>
    <w:p w14:paraId="5BF5364E"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Que los controles de reproducción se puedan configurar para que se oculten automáticamente de acuerdo a la actividad del usuario, o se mantengan visibles. También se pueda ajustar la reproducción automática al cargar el reproductor.</w:t>
      </w:r>
    </w:p>
    <w:p w14:paraId="693141A6"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Que dentro de los controles se visualice el botón de configuraciones.</w:t>
      </w:r>
    </w:p>
    <w:p w14:paraId="21B06C0D"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Que el control de volumen se mantenga en un desplazamiento horizontal para no “ensuciar” el área en donde se encuentra reproduciendo el video.</w:t>
      </w:r>
    </w:p>
    <w:p w14:paraId="082DF409"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Que el botón de pantalla completa pueda ser eliminado en el administrador, para evitar que el usuario entre en el modo pantalla completa durante la reproducción del video.</w:t>
      </w:r>
    </w:p>
    <w:p w14:paraId="65F7B16B"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Que la barra de progreso se muestre de acuerdo al tipo de video que se vaya a servir, es decir se debe poder visualizar si no es un directo.</w:t>
      </w:r>
    </w:p>
    <w:p w14:paraId="6A5E3FE4" w14:textId="77777777" w:rsidR="000578DB" w:rsidRPr="007C1281" w:rsidRDefault="000578DB" w:rsidP="000578DB">
      <w:pPr>
        <w:pStyle w:val="Prrafodelista"/>
        <w:ind w:left="1788"/>
        <w:jc w:val="both"/>
        <w:rPr>
          <w:rFonts w:ascii="Arial Narrow" w:hAnsi="Arial Narrow"/>
          <w:sz w:val="22"/>
          <w:szCs w:val="22"/>
        </w:rPr>
      </w:pPr>
    </w:p>
    <w:p w14:paraId="3CC60EDB" w14:textId="77777777" w:rsidR="000578DB" w:rsidRPr="007C1281" w:rsidRDefault="000578DB" w:rsidP="003F5C2F">
      <w:pPr>
        <w:pStyle w:val="Prrafodelista"/>
        <w:numPr>
          <w:ilvl w:val="0"/>
          <w:numId w:val="33"/>
        </w:numPr>
        <w:spacing w:after="160" w:line="259" w:lineRule="auto"/>
        <w:jc w:val="both"/>
        <w:rPr>
          <w:rFonts w:ascii="Arial Narrow" w:hAnsi="Arial Narrow"/>
          <w:sz w:val="22"/>
          <w:szCs w:val="22"/>
        </w:rPr>
      </w:pPr>
      <w:r w:rsidRPr="007C1281">
        <w:rPr>
          <w:rFonts w:ascii="Arial Narrow" w:hAnsi="Arial Narrow"/>
          <w:b/>
          <w:bCs/>
          <w:sz w:val="22"/>
          <w:szCs w:val="22"/>
        </w:rPr>
        <w:t>VISTA PREVIA DE LA LÍNEA DEL TIEMPO Y EXPLORADOR DE LÍNEA DE TIEMPO</w:t>
      </w:r>
    </w:p>
    <w:p w14:paraId="1534B929"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Estos dos componentes deben funcionar como una unidad; siendo la vista previa del tiempo activada cuando se posiciona el cursor sobre la barra de progreso, mostrando una imagen previa del segundo correspondiente al equivalente en tiempo en la barra de progreso.</w:t>
      </w:r>
    </w:p>
    <w:p w14:paraId="22B005F4"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El explorador de línea de tiempo debe poder ser activado cuando se selecciona un punto cualquiera en la barra de progreso, sin importar si es sobre el botón que indica el tiempo en el cual va el video u otro punto cualquiera.</w:t>
      </w:r>
    </w:p>
    <w:p w14:paraId="55E133FC" w14:textId="77777777" w:rsidR="000578DB" w:rsidRPr="007C1281" w:rsidRDefault="000578DB" w:rsidP="003F5C2F">
      <w:pPr>
        <w:pStyle w:val="Prrafodelista"/>
        <w:numPr>
          <w:ilvl w:val="0"/>
          <w:numId w:val="33"/>
        </w:numPr>
        <w:spacing w:after="160" w:line="259" w:lineRule="auto"/>
        <w:jc w:val="both"/>
        <w:rPr>
          <w:rFonts w:ascii="Arial Narrow" w:hAnsi="Arial Narrow"/>
          <w:sz w:val="22"/>
          <w:szCs w:val="22"/>
        </w:rPr>
      </w:pPr>
      <w:r w:rsidRPr="007C1281">
        <w:rPr>
          <w:rFonts w:ascii="Arial Narrow" w:hAnsi="Arial Narrow"/>
          <w:b/>
          <w:bCs/>
          <w:sz w:val="22"/>
          <w:szCs w:val="22"/>
        </w:rPr>
        <w:t>APLICACIÓN PARA DISPOSITIVOS MÓVILES</w:t>
      </w:r>
    </w:p>
    <w:p w14:paraId="3B943C4A"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El proveedor debe tener la posibilidad de presentar el streaming en todos los tipos de plataformas móviles independiente del formato que estas soporten.</w:t>
      </w:r>
    </w:p>
    <w:p w14:paraId="40D9B262"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El proveedor debe poder mantener el streaming en segundo plano.</w:t>
      </w:r>
    </w:p>
    <w:p w14:paraId="7A9D28B9" w14:textId="77777777" w:rsidR="000578DB" w:rsidRPr="007C1281" w:rsidRDefault="000578DB" w:rsidP="000578DB">
      <w:pPr>
        <w:pStyle w:val="Prrafodelista"/>
        <w:ind w:left="1788"/>
        <w:jc w:val="both"/>
        <w:rPr>
          <w:rFonts w:ascii="Arial Narrow" w:hAnsi="Arial Narrow"/>
          <w:sz w:val="22"/>
          <w:szCs w:val="22"/>
        </w:rPr>
      </w:pPr>
    </w:p>
    <w:p w14:paraId="7A303A37" w14:textId="77777777" w:rsidR="000578DB" w:rsidRPr="007C1281" w:rsidRDefault="000578DB" w:rsidP="003F5C2F">
      <w:pPr>
        <w:pStyle w:val="Prrafodelista"/>
        <w:numPr>
          <w:ilvl w:val="0"/>
          <w:numId w:val="33"/>
        </w:numPr>
        <w:spacing w:after="160" w:line="259" w:lineRule="auto"/>
        <w:jc w:val="both"/>
        <w:rPr>
          <w:rFonts w:ascii="Arial Narrow" w:hAnsi="Arial Narrow"/>
          <w:sz w:val="22"/>
          <w:szCs w:val="22"/>
        </w:rPr>
      </w:pPr>
      <w:r w:rsidRPr="007C1281">
        <w:rPr>
          <w:rFonts w:ascii="Arial Narrow" w:hAnsi="Arial Narrow"/>
          <w:b/>
          <w:bCs/>
          <w:sz w:val="22"/>
          <w:szCs w:val="22"/>
        </w:rPr>
        <w:t>DESARROLLO DE PLAYERS DE AUDIO</w:t>
      </w:r>
    </w:p>
    <w:p w14:paraId="2736374F" w14:textId="77777777" w:rsidR="000578DB" w:rsidRPr="007C1281" w:rsidRDefault="000578DB" w:rsidP="000578DB">
      <w:pPr>
        <w:ind w:left="708"/>
        <w:jc w:val="both"/>
        <w:rPr>
          <w:rFonts w:ascii="Arial Narrow" w:hAnsi="Arial Narrow"/>
          <w:sz w:val="22"/>
          <w:szCs w:val="22"/>
        </w:rPr>
      </w:pPr>
      <w:r w:rsidRPr="007C1281">
        <w:rPr>
          <w:rFonts w:ascii="Arial Narrow" w:hAnsi="Arial Narrow"/>
          <w:sz w:val="22"/>
          <w:szCs w:val="22"/>
        </w:rPr>
        <w:t>Durante la ejecución del contrato debe proporcionar el desarrollo a la medida de mínimo (4) cuatro players de audio, los cuales deben tener las siguientes características:</w:t>
      </w:r>
    </w:p>
    <w:p w14:paraId="65F497C1"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Debe realizar el diseño de los mismos con los insumos proporcionados por RTVC.</w:t>
      </w:r>
    </w:p>
    <w:p w14:paraId="736EC0F2"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El player debe tener la posibilidad de presentar un ecualizador gráfico del audio.</w:t>
      </w:r>
    </w:p>
    <w:p w14:paraId="7AECEB16"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Debe tener la posibilidad de ajustar el balance del audio de izquierda a derecha.</w:t>
      </w:r>
    </w:p>
    <w:p w14:paraId="6E03AFD6"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Debe tener la posibilidad de pausar la emisión.</w:t>
      </w:r>
    </w:p>
    <w:p w14:paraId="1E7DA6E5"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Debe presentar información de la canción del audio actual incluyendo nombre de la canción y artista.</w:t>
      </w:r>
    </w:p>
    <w:p w14:paraId="5578664C"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Debe proporcionar un mecanismo en el cual se establezca acceso a una base de datos alimentada por RTVC y de donde se extraiga la información del histórico de la ubicación de la canción dentro de los top de la emisora.</w:t>
      </w:r>
    </w:p>
    <w:p w14:paraId="06F959EA"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Debe aprovisionar un servicio que permita obtener datos del autor, foto del artista o del álbum.</w:t>
      </w:r>
    </w:p>
    <w:p w14:paraId="26FB137E"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El player debe estar en la capacidad de reproducir en dispositivos móviles.</w:t>
      </w:r>
    </w:p>
    <w:p w14:paraId="09278612"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Debe conservar o superar las mismas calidades de audio que se emiten actualmente. AAC plus 32 kbps o 48 Kbps.</w:t>
      </w:r>
    </w:p>
    <w:p w14:paraId="4C4F03FB"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Recodificación de audio en la nube. (Es decir la señal de audio puede ser enviada en formato AAC y pasarlo a MP3 o de MP3 a AAC sin que lo anterior degrade la calidad de la misma).</w:t>
      </w:r>
    </w:p>
    <w:p w14:paraId="0E588ACE"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Proveer los players adicionales que le sean solicitados por la entidad.</w:t>
      </w:r>
    </w:p>
    <w:p w14:paraId="75D1B369" w14:textId="77777777" w:rsidR="000578DB" w:rsidRPr="007C1281" w:rsidRDefault="000578DB" w:rsidP="000578DB">
      <w:pPr>
        <w:pStyle w:val="Prrafodelista"/>
        <w:ind w:left="1788"/>
        <w:jc w:val="both"/>
        <w:rPr>
          <w:rFonts w:ascii="Arial Narrow" w:hAnsi="Arial Narrow"/>
          <w:sz w:val="22"/>
          <w:szCs w:val="22"/>
        </w:rPr>
      </w:pPr>
    </w:p>
    <w:p w14:paraId="08DCB44A" w14:textId="77777777" w:rsidR="000578DB" w:rsidRPr="007C1281" w:rsidRDefault="000578DB" w:rsidP="003F5C2F">
      <w:pPr>
        <w:pStyle w:val="Prrafodelista"/>
        <w:numPr>
          <w:ilvl w:val="0"/>
          <w:numId w:val="33"/>
        </w:numPr>
        <w:spacing w:after="160" w:line="259" w:lineRule="auto"/>
        <w:jc w:val="both"/>
        <w:rPr>
          <w:rFonts w:ascii="Arial Narrow" w:hAnsi="Arial Narrow"/>
          <w:sz w:val="22"/>
          <w:szCs w:val="22"/>
        </w:rPr>
      </w:pPr>
      <w:r w:rsidRPr="007C1281">
        <w:rPr>
          <w:rFonts w:ascii="Arial Narrow" w:hAnsi="Arial Narrow"/>
          <w:b/>
          <w:bCs/>
          <w:sz w:val="22"/>
          <w:szCs w:val="22"/>
        </w:rPr>
        <w:t>TRANSMISIONES ESTUDIOS DE EMISIÓN RADIONICA Y RADIO NACIONAL DE COLOMBIA</w:t>
      </w:r>
    </w:p>
    <w:p w14:paraId="15FD3927" w14:textId="77777777" w:rsidR="000578DB" w:rsidRPr="007C1281" w:rsidRDefault="000578DB" w:rsidP="003F5C2F">
      <w:pPr>
        <w:pStyle w:val="Prrafodelista"/>
        <w:numPr>
          <w:ilvl w:val="1"/>
          <w:numId w:val="33"/>
        </w:numPr>
        <w:spacing w:after="160" w:line="259" w:lineRule="auto"/>
        <w:jc w:val="both"/>
        <w:rPr>
          <w:rFonts w:ascii="Arial Narrow" w:hAnsi="Arial Narrow"/>
          <w:sz w:val="22"/>
          <w:szCs w:val="22"/>
        </w:rPr>
      </w:pPr>
      <w:r w:rsidRPr="007C1281">
        <w:rPr>
          <w:rFonts w:ascii="Arial Narrow" w:hAnsi="Arial Narrow"/>
          <w:sz w:val="22"/>
          <w:szCs w:val="22"/>
        </w:rPr>
        <w:t>Debe aprovisionar la plataforma de streaming para recibir la señal de los estudios de emisión de Radio Nacional de Colombia y Radionica.</w:t>
      </w:r>
    </w:p>
    <w:p w14:paraId="2E863E79" w14:textId="77777777" w:rsidR="000578DB" w:rsidRPr="007C1281" w:rsidRDefault="000578DB" w:rsidP="000578DB">
      <w:pPr>
        <w:pStyle w:val="Prrafodelista"/>
        <w:ind w:left="1788"/>
        <w:jc w:val="both"/>
        <w:rPr>
          <w:rFonts w:ascii="Arial Narrow" w:hAnsi="Arial Narrow"/>
          <w:b/>
          <w:sz w:val="22"/>
          <w:szCs w:val="22"/>
        </w:rPr>
      </w:pPr>
      <w:r w:rsidRPr="007C1281">
        <w:rPr>
          <w:rFonts w:ascii="Arial Narrow" w:hAnsi="Arial Narrow"/>
          <w:sz w:val="22"/>
          <w:szCs w:val="22"/>
        </w:rPr>
        <w:t>El proveedor debe encargarse de realizar las configuraciones necesarias para garantizar este servicio.</w:t>
      </w:r>
    </w:p>
    <w:p w14:paraId="6F176F5C" w14:textId="77777777" w:rsidR="000578DB" w:rsidRPr="007C1281" w:rsidRDefault="000578DB" w:rsidP="000578DB">
      <w:pPr>
        <w:jc w:val="both"/>
        <w:rPr>
          <w:rFonts w:ascii="Arial Narrow" w:hAnsi="Arial Narrow"/>
          <w:sz w:val="22"/>
          <w:szCs w:val="22"/>
          <w:lang w:val="es-CO"/>
        </w:rPr>
      </w:pPr>
    </w:p>
    <w:p w14:paraId="71182098" w14:textId="77777777" w:rsidR="000578DB" w:rsidRPr="007C1281" w:rsidRDefault="000578DB" w:rsidP="000578DB">
      <w:pPr>
        <w:jc w:val="both"/>
        <w:rPr>
          <w:rFonts w:ascii="Arial Narrow" w:hAnsi="Arial Narrow"/>
          <w:b/>
          <w:bCs/>
          <w:i/>
          <w:iCs/>
          <w:sz w:val="22"/>
          <w:szCs w:val="22"/>
        </w:rPr>
      </w:pPr>
      <w:r w:rsidRPr="007C1281">
        <w:rPr>
          <w:rFonts w:ascii="Arial Narrow" w:hAnsi="Arial Narrow"/>
          <w:b/>
          <w:i/>
          <w:sz w:val="22"/>
          <w:szCs w:val="22"/>
        </w:rPr>
        <w:t>ASEGURAMIENTO</w:t>
      </w:r>
      <w:bookmarkEnd w:id="22"/>
    </w:p>
    <w:p w14:paraId="45A750F1" w14:textId="77777777" w:rsidR="000578DB" w:rsidRPr="007C1281" w:rsidRDefault="000578DB" w:rsidP="000578DB">
      <w:pPr>
        <w:jc w:val="both"/>
        <w:rPr>
          <w:rFonts w:ascii="Arial Narrow" w:hAnsi="Arial Narrow"/>
          <w:sz w:val="22"/>
          <w:szCs w:val="22"/>
        </w:rPr>
      </w:pPr>
      <w:r w:rsidRPr="007C1281">
        <w:rPr>
          <w:rFonts w:ascii="Arial Narrow" w:hAnsi="Arial Narrow"/>
          <w:sz w:val="22"/>
          <w:szCs w:val="22"/>
        </w:rPr>
        <w:t xml:space="preserve">El contratista elegido debe asegurar la continuidad de los servicios cumpliendo con los indicadores de servicio y los acuerdos de niveles de servicio. </w:t>
      </w:r>
    </w:p>
    <w:p w14:paraId="3ED912C8" w14:textId="77777777" w:rsidR="000578DB" w:rsidRPr="007C1281" w:rsidRDefault="000578DB" w:rsidP="000578DB">
      <w:pPr>
        <w:jc w:val="both"/>
        <w:rPr>
          <w:rFonts w:ascii="Arial Narrow" w:hAnsi="Arial Narrow"/>
          <w:sz w:val="22"/>
          <w:szCs w:val="22"/>
        </w:rPr>
      </w:pPr>
      <w:r w:rsidRPr="007C1281">
        <w:rPr>
          <w:rFonts w:ascii="Arial Narrow" w:hAnsi="Arial Narrow"/>
          <w:sz w:val="22"/>
          <w:szCs w:val="22"/>
        </w:rPr>
        <w:t>El contratista elegido deberá entre otros:</w:t>
      </w:r>
    </w:p>
    <w:p w14:paraId="28B24558"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Cumplir con los indicadores de servicio indicados.</w:t>
      </w:r>
    </w:p>
    <w:p w14:paraId="5A1B0DC5"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Realizar el monitoreo a la solución CLOUD MEDIA propuesta que permitan una operación 7x24x365 de las diferentes aplicaciones, de tal forma que se cumpla con las características técnicas óptimas de escalabilidad y disponibilidad. Esto incluye el suministro de una herramienta de monitoreo, con el fin de que RTVC cuente con un panel para realizar seguimiento y control de los servicios prestados.</w:t>
      </w:r>
    </w:p>
    <w:p w14:paraId="5AEC1F5F"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Prevenir la perdida de datos, la degradación del servicio y la interrupción del servicio.</w:t>
      </w:r>
    </w:p>
    <w:p w14:paraId="2F7C736D"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Prevenir y corregir cualquier tipo de ataque informático.</w:t>
      </w:r>
    </w:p>
    <w:p w14:paraId="5464F65C"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Proveer un dashboard en ambiente web que permita seguir el monitoreo 7x24x365 y visualización del desempeño de los servicios, el estatus de los servicios, los indicadores claves de los servicios comparados con los indicadores de servicio definidos.</w:t>
      </w:r>
    </w:p>
    <w:p w14:paraId="404C187D"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Realizar reportes, informes y análisis que provean información comprensible sobre el desempeño, trafico, costos, etc.</w:t>
      </w:r>
    </w:p>
    <w:p w14:paraId="425450EC" w14:textId="77777777" w:rsidR="000578DB" w:rsidRPr="007C1281" w:rsidRDefault="000578DB" w:rsidP="003F5C2F">
      <w:pPr>
        <w:numPr>
          <w:ilvl w:val="0"/>
          <w:numId w:val="22"/>
        </w:numPr>
        <w:spacing w:line="259" w:lineRule="auto"/>
        <w:jc w:val="both"/>
        <w:rPr>
          <w:rFonts w:ascii="Arial Narrow" w:hAnsi="Arial Narrow"/>
          <w:sz w:val="22"/>
          <w:szCs w:val="22"/>
        </w:rPr>
      </w:pPr>
      <w:r w:rsidRPr="007C1281">
        <w:rPr>
          <w:rFonts w:ascii="Arial Narrow" w:hAnsi="Arial Narrow"/>
          <w:sz w:val="22"/>
          <w:szCs w:val="22"/>
        </w:rPr>
        <w:t>Realizar las ventanas de mantenimiento coordinadas con personal de la Entidad.</w:t>
      </w:r>
    </w:p>
    <w:p w14:paraId="37B13B96" w14:textId="77777777" w:rsidR="000578DB" w:rsidRPr="007C1281" w:rsidRDefault="000578DB" w:rsidP="003F5C2F">
      <w:pPr>
        <w:pStyle w:val="Prrafodelista"/>
        <w:numPr>
          <w:ilvl w:val="0"/>
          <w:numId w:val="22"/>
        </w:numPr>
        <w:spacing w:line="259" w:lineRule="auto"/>
        <w:jc w:val="both"/>
        <w:rPr>
          <w:rFonts w:ascii="Arial Narrow" w:hAnsi="Arial Narrow"/>
          <w:sz w:val="22"/>
          <w:szCs w:val="22"/>
        </w:rPr>
      </w:pPr>
      <w:r w:rsidRPr="007C1281">
        <w:rPr>
          <w:rFonts w:ascii="Arial Narrow" w:hAnsi="Arial Narrow"/>
          <w:sz w:val="22"/>
          <w:szCs w:val="22"/>
        </w:rPr>
        <w:t>El proveedor no debe almacenar los datos del cliente incluyendo números de tarjeta para garantizar la seguridad.</w:t>
      </w:r>
    </w:p>
    <w:p w14:paraId="2547B8C5" w14:textId="77777777" w:rsidR="000578DB" w:rsidRPr="007C1281" w:rsidRDefault="000578DB" w:rsidP="003F5C2F">
      <w:pPr>
        <w:pStyle w:val="Prrafodelista"/>
        <w:numPr>
          <w:ilvl w:val="0"/>
          <w:numId w:val="22"/>
        </w:numPr>
        <w:spacing w:line="259" w:lineRule="auto"/>
        <w:jc w:val="both"/>
        <w:rPr>
          <w:rFonts w:ascii="Arial Narrow" w:hAnsi="Arial Narrow"/>
          <w:sz w:val="22"/>
          <w:szCs w:val="22"/>
        </w:rPr>
      </w:pPr>
      <w:r w:rsidRPr="007C1281">
        <w:rPr>
          <w:rFonts w:ascii="Arial Narrow" w:hAnsi="Arial Narrow"/>
          <w:i/>
          <w:sz w:val="22"/>
          <w:szCs w:val="22"/>
        </w:rPr>
        <w:t>Reconexión Automática:</w:t>
      </w:r>
      <w:r w:rsidRPr="007C1281">
        <w:rPr>
          <w:rFonts w:ascii="Arial Narrow" w:hAnsi="Arial Narrow"/>
          <w:sz w:val="22"/>
          <w:szCs w:val="22"/>
        </w:rPr>
        <w:t xml:space="preserve"> Debe reconectar automáticamente las señales que está transmitiendo en caso de caída del origen de las señales de audio y video.</w:t>
      </w:r>
    </w:p>
    <w:p w14:paraId="4B8817C9" w14:textId="77777777" w:rsidR="000578DB" w:rsidRPr="007C1281" w:rsidRDefault="000578DB" w:rsidP="003F5C2F">
      <w:pPr>
        <w:pStyle w:val="Prrafodelista"/>
        <w:numPr>
          <w:ilvl w:val="0"/>
          <w:numId w:val="22"/>
        </w:numPr>
        <w:spacing w:line="259" w:lineRule="auto"/>
        <w:jc w:val="both"/>
        <w:rPr>
          <w:rFonts w:ascii="Arial Narrow" w:hAnsi="Arial Narrow"/>
          <w:sz w:val="22"/>
          <w:szCs w:val="22"/>
        </w:rPr>
      </w:pPr>
      <w:r w:rsidRPr="007C1281">
        <w:rPr>
          <w:rFonts w:ascii="Arial Narrow" w:hAnsi="Arial Narrow"/>
          <w:sz w:val="22"/>
          <w:szCs w:val="22"/>
        </w:rPr>
        <w:t xml:space="preserve">Debe tener un mecanismo de monitoreo de los canales Live y emisoras OnLine proporcionado al área técnica de </w:t>
      </w:r>
      <w:r w:rsidRPr="007C1281">
        <w:rPr>
          <w:rFonts w:ascii="Arial Narrow" w:hAnsi="Arial Narrow"/>
          <w:b/>
          <w:sz w:val="22"/>
          <w:szCs w:val="22"/>
        </w:rPr>
        <w:t>RTVC</w:t>
      </w:r>
      <w:r w:rsidRPr="007C1281">
        <w:rPr>
          <w:rFonts w:ascii="Arial Narrow" w:hAnsi="Arial Narrow"/>
          <w:sz w:val="22"/>
          <w:szCs w:val="22"/>
        </w:rPr>
        <w:t xml:space="preserve"> el cual permita detectar las caídas de servicio</w:t>
      </w:r>
    </w:p>
    <w:p w14:paraId="3F055907" w14:textId="77777777" w:rsidR="000578DB" w:rsidRPr="007C1281" w:rsidRDefault="000578DB" w:rsidP="003F5C2F">
      <w:pPr>
        <w:pStyle w:val="Prrafodelista"/>
        <w:numPr>
          <w:ilvl w:val="0"/>
          <w:numId w:val="22"/>
        </w:numPr>
        <w:spacing w:after="160" w:line="259" w:lineRule="auto"/>
        <w:jc w:val="both"/>
        <w:rPr>
          <w:rFonts w:ascii="Arial Narrow" w:hAnsi="Arial Narrow"/>
          <w:sz w:val="22"/>
          <w:szCs w:val="22"/>
        </w:rPr>
      </w:pPr>
      <w:r w:rsidRPr="007C1281">
        <w:rPr>
          <w:rFonts w:ascii="Arial Narrow" w:hAnsi="Arial Narrow"/>
          <w:sz w:val="22"/>
          <w:szCs w:val="22"/>
        </w:rPr>
        <w:t>Todo el contenido (incluye fotos, audio, videos, metadata) subido a través de la plataforma de streaming serán propiedad de la Radio televisión Nacional de Colombia.</w:t>
      </w:r>
    </w:p>
    <w:p w14:paraId="4B3547AB" w14:textId="77777777" w:rsidR="000578DB" w:rsidRPr="007C1281" w:rsidRDefault="000578DB" w:rsidP="000578DB">
      <w:pPr>
        <w:jc w:val="both"/>
        <w:rPr>
          <w:rFonts w:ascii="Arial Narrow" w:hAnsi="Arial Narrow"/>
          <w:sz w:val="22"/>
          <w:szCs w:val="22"/>
        </w:rPr>
      </w:pPr>
    </w:p>
    <w:p w14:paraId="560B5B10" w14:textId="77777777" w:rsidR="000578DB" w:rsidRPr="007C1281" w:rsidRDefault="000578DB" w:rsidP="000578DB">
      <w:pPr>
        <w:ind w:firstLine="360"/>
        <w:jc w:val="both"/>
        <w:rPr>
          <w:rFonts w:ascii="Arial Narrow" w:hAnsi="Arial Narrow"/>
          <w:sz w:val="22"/>
          <w:szCs w:val="22"/>
        </w:rPr>
      </w:pPr>
      <w:r w:rsidRPr="007C1281">
        <w:rPr>
          <w:rFonts w:ascii="Arial Narrow" w:hAnsi="Arial Narrow"/>
          <w:sz w:val="22"/>
          <w:szCs w:val="22"/>
        </w:rPr>
        <w:t>Para el aseguramiento del servicio, EL CONTRATISTA deberá asignar un gerente de proyecto que cumpla con el siguiente perfil:</w:t>
      </w:r>
    </w:p>
    <w:p w14:paraId="0CB15CE4" w14:textId="77777777" w:rsidR="000578DB" w:rsidRPr="007C1281" w:rsidRDefault="000578DB" w:rsidP="000578DB">
      <w:pPr>
        <w:jc w:val="both"/>
        <w:rPr>
          <w:rFonts w:ascii="Arial Narrow" w:hAnsi="Arial Narrow"/>
          <w:sz w:val="22"/>
          <w:szCs w:val="22"/>
        </w:rPr>
      </w:pPr>
    </w:p>
    <w:p w14:paraId="0B4555C5" w14:textId="77777777" w:rsidR="000578DB" w:rsidRPr="007C1281" w:rsidRDefault="000578DB" w:rsidP="003F5C2F">
      <w:pPr>
        <w:numPr>
          <w:ilvl w:val="0"/>
          <w:numId w:val="24"/>
        </w:numPr>
        <w:spacing w:line="259" w:lineRule="auto"/>
        <w:jc w:val="both"/>
        <w:rPr>
          <w:rFonts w:ascii="Arial Narrow" w:hAnsi="Arial Narrow"/>
          <w:sz w:val="22"/>
          <w:szCs w:val="22"/>
        </w:rPr>
      </w:pPr>
      <w:r w:rsidRPr="007C1281">
        <w:rPr>
          <w:rFonts w:ascii="Arial Narrow" w:hAnsi="Arial Narrow"/>
          <w:sz w:val="22"/>
          <w:szCs w:val="22"/>
        </w:rPr>
        <w:t>Ingeniero de telecomunicaciones, eléctrico, electrónico, de sistemas o carreras afines.</w:t>
      </w:r>
    </w:p>
    <w:p w14:paraId="7DF83038" w14:textId="77777777" w:rsidR="000578DB" w:rsidRPr="007C1281" w:rsidRDefault="000578DB" w:rsidP="003F5C2F">
      <w:pPr>
        <w:numPr>
          <w:ilvl w:val="1"/>
          <w:numId w:val="24"/>
        </w:numPr>
        <w:spacing w:line="259" w:lineRule="auto"/>
        <w:jc w:val="both"/>
        <w:rPr>
          <w:rFonts w:ascii="Arial Narrow" w:hAnsi="Arial Narrow"/>
          <w:sz w:val="22"/>
          <w:szCs w:val="22"/>
        </w:rPr>
      </w:pPr>
      <w:r w:rsidRPr="007C1281">
        <w:rPr>
          <w:rFonts w:ascii="Arial Narrow" w:hAnsi="Arial Narrow"/>
          <w:sz w:val="22"/>
          <w:szCs w:val="22"/>
        </w:rPr>
        <w:t>Experiencia general en telecomunicaciones superior a 3 años</w:t>
      </w:r>
    </w:p>
    <w:p w14:paraId="355EC363" w14:textId="77777777" w:rsidR="000578DB" w:rsidRPr="007C1281" w:rsidRDefault="000578DB" w:rsidP="003F5C2F">
      <w:pPr>
        <w:numPr>
          <w:ilvl w:val="1"/>
          <w:numId w:val="24"/>
        </w:numPr>
        <w:spacing w:line="259" w:lineRule="auto"/>
        <w:jc w:val="both"/>
        <w:rPr>
          <w:rFonts w:ascii="Arial Narrow" w:hAnsi="Arial Narrow"/>
          <w:sz w:val="22"/>
          <w:szCs w:val="22"/>
        </w:rPr>
      </w:pPr>
      <w:r w:rsidRPr="007C1281">
        <w:rPr>
          <w:rFonts w:ascii="Arial Narrow" w:hAnsi="Arial Narrow"/>
          <w:sz w:val="22"/>
          <w:szCs w:val="22"/>
        </w:rPr>
        <w:t>Experiencia específica en: Gerencia de proyectos de telecomunicaciones superior a dos (2) años y/o gerencia de proyectos en la nube superior a un (1) año.</w:t>
      </w:r>
    </w:p>
    <w:p w14:paraId="0F7A8E4D" w14:textId="77777777" w:rsidR="000578DB" w:rsidRPr="007C1281" w:rsidRDefault="000578DB" w:rsidP="003F5C2F">
      <w:pPr>
        <w:numPr>
          <w:ilvl w:val="1"/>
          <w:numId w:val="24"/>
        </w:numPr>
        <w:spacing w:line="259" w:lineRule="auto"/>
        <w:jc w:val="both"/>
        <w:rPr>
          <w:rFonts w:ascii="Arial Narrow" w:hAnsi="Arial Narrow"/>
          <w:sz w:val="22"/>
          <w:szCs w:val="22"/>
        </w:rPr>
      </w:pPr>
      <w:r w:rsidRPr="007C1281">
        <w:rPr>
          <w:rFonts w:ascii="Arial Narrow" w:hAnsi="Arial Narrow"/>
          <w:sz w:val="22"/>
          <w:szCs w:val="22"/>
        </w:rPr>
        <w:t>Debe tener certificación del fabricante en al menos un componente de la solución ofertada.</w:t>
      </w:r>
    </w:p>
    <w:p w14:paraId="6BB1D193" w14:textId="77777777" w:rsidR="000578DB" w:rsidRPr="007C1281" w:rsidRDefault="000578DB" w:rsidP="000578DB">
      <w:pPr>
        <w:jc w:val="both"/>
        <w:rPr>
          <w:rFonts w:ascii="Arial Narrow" w:hAnsi="Arial Narrow"/>
          <w:sz w:val="22"/>
          <w:szCs w:val="22"/>
        </w:rPr>
      </w:pPr>
    </w:p>
    <w:p w14:paraId="1FC1D7AF" w14:textId="77777777" w:rsidR="000578DB" w:rsidRPr="007C1281" w:rsidRDefault="000578DB" w:rsidP="000578DB">
      <w:pPr>
        <w:jc w:val="both"/>
        <w:rPr>
          <w:rFonts w:ascii="Arial Narrow" w:hAnsi="Arial Narrow"/>
          <w:sz w:val="22"/>
          <w:szCs w:val="22"/>
        </w:rPr>
      </w:pPr>
      <w:r w:rsidRPr="007C1281">
        <w:rPr>
          <w:rFonts w:ascii="Arial Narrow" w:hAnsi="Arial Narrow"/>
          <w:sz w:val="22"/>
          <w:szCs w:val="22"/>
        </w:rPr>
        <w:t>La función principal del gerente de proyecto será la de servir de canal de comunicación entre EL CONTRATISTA y RTVC,  a fin de garantizar el cumplimiento de todas y cada una de las obligaciones contractuales, dentro de los tiempos definidos por los acuerdos de nivel de servicio e indicadores de servicio.</w:t>
      </w:r>
    </w:p>
    <w:p w14:paraId="6A7C21F9" w14:textId="77777777" w:rsidR="000578DB" w:rsidRPr="007C1281" w:rsidRDefault="000578DB" w:rsidP="000578DB">
      <w:pPr>
        <w:jc w:val="both"/>
        <w:rPr>
          <w:rFonts w:ascii="Arial Narrow" w:hAnsi="Arial Narrow"/>
          <w:sz w:val="22"/>
          <w:szCs w:val="22"/>
        </w:rPr>
      </w:pPr>
      <w:bookmarkStart w:id="23" w:name="_Toc387257398"/>
      <w:r w:rsidRPr="007C1281">
        <w:rPr>
          <w:rFonts w:ascii="Arial Narrow" w:hAnsi="Arial Narrow"/>
          <w:sz w:val="22"/>
          <w:szCs w:val="22"/>
        </w:rPr>
        <w:t xml:space="preserve">Nota: Para efectos de verificar la experiencia mínima requerida al momento de presentar la propuesta oficial, el proponente deberá  presentar junto a la correspondiente Hoja de vida, las certificaciones de experiencia, las cuales deberán  reflejar como mínimo la siguiente información:  </w:t>
      </w:r>
    </w:p>
    <w:p w14:paraId="37303FA6" w14:textId="77777777" w:rsidR="000578DB" w:rsidRPr="007C1281" w:rsidRDefault="000578DB" w:rsidP="003F5C2F">
      <w:pPr>
        <w:numPr>
          <w:ilvl w:val="0"/>
          <w:numId w:val="25"/>
        </w:numPr>
        <w:spacing w:line="259" w:lineRule="auto"/>
        <w:jc w:val="both"/>
        <w:rPr>
          <w:rFonts w:ascii="Arial Narrow" w:hAnsi="Arial Narrow"/>
          <w:sz w:val="22"/>
          <w:szCs w:val="22"/>
        </w:rPr>
      </w:pPr>
      <w:r w:rsidRPr="007C1281">
        <w:rPr>
          <w:rFonts w:ascii="Arial Narrow" w:hAnsi="Arial Narrow"/>
          <w:sz w:val="22"/>
          <w:szCs w:val="22"/>
        </w:rPr>
        <w:t>Identificación del Contratante: Nombre e identificación de la entidad que certifica, que deberá tener la calidad de contratante.</w:t>
      </w:r>
    </w:p>
    <w:p w14:paraId="51069640" w14:textId="77777777" w:rsidR="000578DB" w:rsidRPr="007C1281" w:rsidRDefault="000578DB" w:rsidP="003F5C2F">
      <w:pPr>
        <w:numPr>
          <w:ilvl w:val="0"/>
          <w:numId w:val="25"/>
        </w:numPr>
        <w:spacing w:line="259" w:lineRule="auto"/>
        <w:jc w:val="both"/>
        <w:rPr>
          <w:rFonts w:ascii="Arial Narrow" w:hAnsi="Arial Narrow"/>
          <w:sz w:val="22"/>
          <w:szCs w:val="22"/>
        </w:rPr>
      </w:pPr>
      <w:r w:rsidRPr="007C1281">
        <w:rPr>
          <w:rFonts w:ascii="Arial Narrow" w:hAnsi="Arial Narrow"/>
          <w:sz w:val="22"/>
          <w:szCs w:val="22"/>
        </w:rPr>
        <w:t>Identificación del contratista: Debe corresponder al miembro del equipo de trabajo que acredita la experiencia.</w:t>
      </w:r>
    </w:p>
    <w:p w14:paraId="04BEF204" w14:textId="77777777" w:rsidR="000578DB" w:rsidRPr="007C1281" w:rsidRDefault="000578DB" w:rsidP="003F5C2F">
      <w:pPr>
        <w:numPr>
          <w:ilvl w:val="0"/>
          <w:numId w:val="25"/>
        </w:numPr>
        <w:spacing w:line="259" w:lineRule="auto"/>
        <w:jc w:val="both"/>
        <w:rPr>
          <w:rFonts w:ascii="Arial Narrow" w:hAnsi="Arial Narrow"/>
          <w:sz w:val="22"/>
          <w:szCs w:val="22"/>
        </w:rPr>
      </w:pPr>
      <w:r w:rsidRPr="007C1281">
        <w:rPr>
          <w:rFonts w:ascii="Arial Narrow" w:hAnsi="Arial Narrow"/>
          <w:sz w:val="22"/>
          <w:szCs w:val="22"/>
        </w:rPr>
        <w:t>Objeto del contrato, funciones o actividades desarrolladas</w:t>
      </w:r>
    </w:p>
    <w:p w14:paraId="2C5731FC" w14:textId="77777777" w:rsidR="000578DB" w:rsidRPr="007C1281" w:rsidRDefault="000578DB" w:rsidP="003F5C2F">
      <w:pPr>
        <w:numPr>
          <w:ilvl w:val="0"/>
          <w:numId w:val="25"/>
        </w:numPr>
        <w:spacing w:line="259" w:lineRule="auto"/>
        <w:jc w:val="both"/>
        <w:rPr>
          <w:rFonts w:ascii="Arial Narrow" w:hAnsi="Arial Narrow"/>
          <w:sz w:val="22"/>
          <w:szCs w:val="22"/>
        </w:rPr>
      </w:pPr>
      <w:r w:rsidRPr="007C1281">
        <w:rPr>
          <w:rFonts w:ascii="Arial Narrow" w:hAnsi="Arial Narrow"/>
          <w:sz w:val="22"/>
          <w:szCs w:val="22"/>
        </w:rPr>
        <w:t>Término de ejecución del contrato, con indicación de la fecha cierta de iniciación (día/mes/año) y  terminación del mismo (día/mes/año)</w:t>
      </w:r>
    </w:p>
    <w:p w14:paraId="282562AC" w14:textId="77777777" w:rsidR="000578DB" w:rsidRPr="007C1281" w:rsidRDefault="000578DB" w:rsidP="000578DB">
      <w:pPr>
        <w:jc w:val="both"/>
        <w:rPr>
          <w:rFonts w:ascii="Arial Narrow" w:hAnsi="Arial Narrow"/>
          <w:sz w:val="22"/>
          <w:szCs w:val="22"/>
        </w:rPr>
      </w:pPr>
    </w:p>
    <w:p w14:paraId="3D4716F5" w14:textId="77777777" w:rsidR="000578DB" w:rsidRPr="007C1281" w:rsidRDefault="000578DB" w:rsidP="000578DB">
      <w:pPr>
        <w:jc w:val="both"/>
        <w:rPr>
          <w:rFonts w:ascii="Arial Narrow" w:hAnsi="Arial Narrow"/>
          <w:sz w:val="22"/>
          <w:szCs w:val="22"/>
        </w:rPr>
      </w:pPr>
      <w:r w:rsidRPr="007C1281">
        <w:rPr>
          <w:rFonts w:ascii="Arial Narrow" w:hAnsi="Arial Narrow"/>
          <w:sz w:val="22"/>
          <w:szCs w:val="22"/>
        </w:rPr>
        <w:t>CALIDAD DEL SERVICIO</w:t>
      </w:r>
      <w:bookmarkEnd w:id="23"/>
      <w:r w:rsidRPr="007C1281">
        <w:rPr>
          <w:rFonts w:ascii="Arial Narrow" w:hAnsi="Arial Narrow"/>
          <w:sz w:val="22"/>
          <w:szCs w:val="22"/>
        </w:rPr>
        <w:t>: La calificación y control de la calidad del servicio prestado o bienes suministrados por el contratista elegido será realizada a través de diversos mecanismos de control y seguimiento. Es fundamental aclarar que esa evaluación está relacionada con la forma de pago al contratista elegido y con las penalidades que se pudieran generar por fallas en la prestación del servicio contratado. La medición de la calidad del servicio se realizará a través del seguimiento a los ACUERDOS DEL NIVEL DEL SERVICIO - ANS´s</w:t>
      </w:r>
      <w:r w:rsidRPr="007C1281">
        <w:rPr>
          <w:rFonts w:ascii="Arial Narrow" w:hAnsi="Arial Narrow"/>
          <w:sz w:val="22"/>
          <w:szCs w:val="22"/>
          <w:vertAlign w:val="superscript"/>
        </w:rPr>
        <w:footnoteReference w:id="1"/>
      </w:r>
      <w:r w:rsidRPr="007C1281">
        <w:rPr>
          <w:rFonts w:ascii="Arial Narrow" w:hAnsi="Arial Narrow"/>
          <w:sz w:val="22"/>
          <w:szCs w:val="22"/>
        </w:rPr>
        <w:t xml:space="preserve">  e INDICADORES DE SERVICIO</w:t>
      </w:r>
      <w:r w:rsidRPr="007C1281">
        <w:rPr>
          <w:rFonts w:ascii="Arial Narrow" w:hAnsi="Arial Narrow"/>
          <w:sz w:val="22"/>
          <w:szCs w:val="22"/>
          <w:vertAlign w:val="superscript"/>
        </w:rPr>
        <w:footnoteReference w:id="2"/>
      </w:r>
      <w:r w:rsidRPr="007C1281">
        <w:rPr>
          <w:rFonts w:ascii="Arial Narrow" w:hAnsi="Arial Narrow"/>
          <w:sz w:val="22"/>
          <w:szCs w:val="22"/>
        </w:rPr>
        <w:t xml:space="preserve"> definidos. El incumplimiento de alguno de estos no será excusa para la afectación de otro de los listados a continuación; de ahí la importancia del aseguramiento del servicio y de los niveles de cumplimiento exigidos para el correcto funcionamiento de la solución.</w:t>
      </w:r>
    </w:p>
    <w:p w14:paraId="6B4890DD" w14:textId="77777777" w:rsidR="00CE2B49" w:rsidRPr="007C1281" w:rsidRDefault="00CE2B49" w:rsidP="000578DB">
      <w:pPr>
        <w:jc w:val="both"/>
        <w:rPr>
          <w:rFonts w:ascii="Arial Narrow" w:hAnsi="Arial Narrow"/>
          <w:sz w:val="22"/>
          <w:szCs w:val="22"/>
        </w:rPr>
      </w:pPr>
    </w:p>
    <w:p w14:paraId="59EA62A6" w14:textId="77777777" w:rsidR="000578DB" w:rsidRPr="007C1281" w:rsidRDefault="000578DB" w:rsidP="000578DB">
      <w:pPr>
        <w:jc w:val="both"/>
        <w:rPr>
          <w:rFonts w:ascii="Arial Narrow" w:hAnsi="Arial Narrow"/>
          <w:b/>
          <w:sz w:val="22"/>
          <w:szCs w:val="22"/>
        </w:rPr>
      </w:pPr>
      <w:r w:rsidRPr="007C1281">
        <w:rPr>
          <w:rFonts w:ascii="Arial Narrow" w:hAnsi="Arial Narrow"/>
          <w:b/>
          <w:sz w:val="22"/>
          <w:szCs w:val="22"/>
        </w:rPr>
        <w:t>NUBE</w:t>
      </w: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671"/>
        <w:gridCol w:w="1559"/>
      </w:tblGrid>
      <w:tr w:rsidR="00CF57B4" w:rsidRPr="00153232" w14:paraId="1046F5E6" w14:textId="77777777" w:rsidTr="00CE2B49">
        <w:trPr>
          <w:jc w:val="center"/>
        </w:trPr>
        <w:tc>
          <w:tcPr>
            <w:tcW w:w="5671" w:type="dxa"/>
            <w:shd w:val="clear" w:color="auto" w:fill="D9D9D9"/>
            <w:tcMar>
              <w:left w:w="108" w:type="dxa"/>
              <w:right w:w="108" w:type="dxa"/>
            </w:tcMar>
            <w:vAlign w:val="center"/>
          </w:tcPr>
          <w:p w14:paraId="0FD75798"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ANS (Acuerdos de Nivel de Servicio)</w:t>
            </w:r>
          </w:p>
        </w:tc>
        <w:tc>
          <w:tcPr>
            <w:tcW w:w="1559" w:type="dxa"/>
            <w:shd w:val="clear" w:color="auto" w:fill="D9D9D9"/>
            <w:tcMar>
              <w:left w:w="108" w:type="dxa"/>
              <w:right w:w="108" w:type="dxa"/>
            </w:tcMar>
            <w:vAlign w:val="center"/>
          </w:tcPr>
          <w:p w14:paraId="53481B2A"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Tiempo máximo requerido</w:t>
            </w:r>
          </w:p>
        </w:tc>
      </w:tr>
      <w:tr w:rsidR="00CF57B4" w:rsidRPr="00153232" w14:paraId="42060CF4" w14:textId="77777777" w:rsidTr="00CE2B49">
        <w:trPr>
          <w:jc w:val="center"/>
        </w:trPr>
        <w:tc>
          <w:tcPr>
            <w:tcW w:w="5671" w:type="dxa"/>
            <w:shd w:val="clear" w:color="auto" w:fill="FFFFFF"/>
            <w:tcMar>
              <w:left w:w="108" w:type="dxa"/>
              <w:right w:w="108" w:type="dxa"/>
            </w:tcMar>
          </w:tcPr>
          <w:p w14:paraId="0D5431A7"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Tiempo de solución en fallas menores (que no afectan la disponibilidad del servicio totalmente pero lo degradan)</w:t>
            </w:r>
          </w:p>
        </w:tc>
        <w:tc>
          <w:tcPr>
            <w:tcW w:w="1559" w:type="dxa"/>
            <w:shd w:val="clear" w:color="auto" w:fill="FFFFFF"/>
            <w:tcMar>
              <w:left w:w="108" w:type="dxa"/>
              <w:right w:w="108" w:type="dxa"/>
            </w:tcMar>
          </w:tcPr>
          <w:p w14:paraId="720196E0"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1 Hora</w:t>
            </w:r>
          </w:p>
        </w:tc>
      </w:tr>
      <w:tr w:rsidR="00CF57B4" w:rsidRPr="00153232" w14:paraId="3004328C" w14:textId="77777777" w:rsidTr="00CE2B49">
        <w:trPr>
          <w:jc w:val="center"/>
        </w:trPr>
        <w:tc>
          <w:tcPr>
            <w:tcW w:w="5671" w:type="dxa"/>
            <w:shd w:val="clear" w:color="auto" w:fill="FFFFFF"/>
            <w:tcMar>
              <w:left w:w="108" w:type="dxa"/>
              <w:right w:w="108" w:type="dxa"/>
            </w:tcMar>
          </w:tcPr>
          <w:p w14:paraId="7D2BD6F6"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Tiempo de solución a falla mayor (caída servicio total)</w:t>
            </w:r>
          </w:p>
        </w:tc>
        <w:tc>
          <w:tcPr>
            <w:tcW w:w="1559" w:type="dxa"/>
            <w:shd w:val="clear" w:color="auto" w:fill="FFFFFF"/>
            <w:tcMar>
              <w:left w:w="108" w:type="dxa"/>
              <w:right w:w="108" w:type="dxa"/>
            </w:tcMar>
          </w:tcPr>
          <w:p w14:paraId="15E291E8"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30 Minutos</w:t>
            </w:r>
          </w:p>
        </w:tc>
      </w:tr>
      <w:tr w:rsidR="00CF57B4" w:rsidRPr="00153232" w14:paraId="45B928B3" w14:textId="77777777" w:rsidTr="00CE2B49">
        <w:trPr>
          <w:jc w:val="center"/>
        </w:trPr>
        <w:tc>
          <w:tcPr>
            <w:tcW w:w="5671" w:type="dxa"/>
            <w:shd w:val="clear" w:color="auto" w:fill="FFFFFF"/>
            <w:tcMar>
              <w:left w:w="108" w:type="dxa"/>
              <w:right w:w="108" w:type="dxa"/>
            </w:tcMar>
          </w:tcPr>
          <w:p w14:paraId="2C13E05B"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Tiempo de aprovisionamiento de un servicio para un usuario</w:t>
            </w:r>
          </w:p>
        </w:tc>
        <w:tc>
          <w:tcPr>
            <w:tcW w:w="1559" w:type="dxa"/>
            <w:shd w:val="clear" w:color="auto" w:fill="FFFFFF"/>
            <w:tcMar>
              <w:left w:w="108" w:type="dxa"/>
              <w:right w:w="108" w:type="dxa"/>
            </w:tcMar>
          </w:tcPr>
          <w:p w14:paraId="1192BF14"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2 horas</w:t>
            </w:r>
          </w:p>
        </w:tc>
      </w:tr>
      <w:tr w:rsidR="00CF57B4" w:rsidRPr="00153232" w14:paraId="61CC5BC2" w14:textId="77777777" w:rsidTr="00CE2B49">
        <w:trPr>
          <w:jc w:val="center"/>
        </w:trPr>
        <w:tc>
          <w:tcPr>
            <w:tcW w:w="5671" w:type="dxa"/>
            <w:shd w:val="clear" w:color="auto" w:fill="FFFFFF"/>
            <w:tcMar>
              <w:left w:w="108" w:type="dxa"/>
              <w:right w:w="108" w:type="dxa"/>
            </w:tcMar>
          </w:tcPr>
          <w:p w14:paraId="6B5B2AF9"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Tiempo de aprovisionamiento de un nuevo espacio en la nube</w:t>
            </w:r>
          </w:p>
        </w:tc>
        <w:tc>
          <w:tcPr>
            <w:tcW w:w="1559" w:type="dxa"/>
            <w:shd w:val="clear" w:color="auto" w:fill="FFFFFF"/>
            <w:tcMar>
              <w:left w:w="108" w:type="dxa"/>
              <w:right w:w="108" w:type="dxa"/>
            </w:tcMar>
          </w:tcPr>
          <w:p w14:paraId="238C8B65"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1 hora</w:t>
            </w:r>
          </w:p>
        </w:tc>
      </w:tr>
      <w:tr w:rsidR="00CF57B4" w:rsidRPr="00153232" w14:paraId="3A610F5C" w14:textId="77777777" w:rsidTr="00CE2B49">
        <w:trPr>
          <w:jc w:val="center"/>
        </w:trPr>
        <w:tc>
          <w:tcPr>
            <w:tcW w:w="5671" w:type="dxa"/>
            <w:shd w:val="clear" w:color="auto" w:fill="FFFFFF"/>
            <w:tcMar>
              <w:left w:w="108" w:type="dxa"/>
              <w:right w:w="108" w:type="dxa"/>
            </w:tcMar>
          </w:tcPr>
          <w:p w14:paraId="77E918E9"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Disponibilidad del Servicio de soporte al cliente para incidentes que afecten el servicio</w:t>
            </w:r>
          </w:p>
        </w:tc>
        <w:tc>
          <w:tcPr>
            <w:tcW w:w="1559" w:type="dxa"/>
            <w:shd w:val="clear" w:color="auto" w:fill="FFFFFF"/>
            <w:tcMar>
              <w:left w:w="108" w:type="dxa"/>
              <w:right w:w="108" w:type="dxa"/>
            </w:tcMar>
          </w:tcPr>
          <w:p w14:paraId="446D9104"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7x24x365</w:t>
            </w:r>
          </w:p>
        </w:tc>
      </w:tr>
      <w:tr w:rsidR="00CF57B4" w:rsidRPr="00153232" w14:paraId="13BFA73E" w14:textId="77777777" w:rsidTr="00CE2B49">
        <w:trPr>
          <w:jc w:val="center"/>
        </w:trPr>
        <w:tc>
          <w:tcPr>
            <w:tcW w:w="5671" w:type="dxa"/>
            <w:shd w:val="clear" w:color="auto" w:fill="FFFFFF"/>
            <w:tcMar>
              <w:left w:w="108" w:type="dxa"/>
              <w:right w:w="108" w:type="dxa"/>
            </w:tcMar>
          </w:tcPr>
          <w:p w14:paraId="38970C25" w14:textId="77777777" w:rsidR="000578DB" w:rsidRPr="007C1281" w:rsidRDefault="000578DB" w:rsidP="00CE2B49">
            <w:pPr>
              <w:jc w:val="both"/>
              <w:rPr>
                <w:rFonts w:ascii="Arial Narrow" w:hAnsi="Arial Narrow"/>
                <w:sz w:val="22"/>
                <w:szCs w:val="22"/>
                <w:lang w:val="es-CO"/>
              </w:rPr>
            </w:pPr>
            <w:r w:rsidRPr="007C1281">
              <w:rPr>
                <w:rFonts w:ascii="Arial Narrow" w:hAnsi="Arial Narrow"/>
                <w:sz w:val="22"/>
                <w:szCs w:val="22"/>
              </w:rPr>
              <w:t>Disponibilidad del Servicio al cliente para atención de obligaciones que no afecten el servicio</w:t>
            </w:r>
          </w:p>
        </w:tc>
        <w:tc>
          <w:tcPr>
            <w:tcW w:w="1559" w:type="dxa"/>
            <w:shd w:val="clear" w:color="auto" w:fill="FFFFFF"/>
            <w:tcMar>
              <w:left w:w="108" w:type="dxa"/>
              <w:right w:w="108" w:type="dxa"/>
            </w:tcMar>
          </w:tcPr>
          <w:p w14:paraId="15B9CB79" w14:textId="77777777" w:rsidR="000578DB" w:rsidRPr="007C1281" w:rsidRDefault="000578DB" w:rsidP="00CE2B49">
            <w:pPr>
              <w:jc w:val="both"/>
              <w:rPr>
                <w:rFonts w:ascii="Arial Narrow" w:hAnsi="Arial Narrow"/>
                <w:sz w:val="22"/>
                <w:szCs w:val="22"/>
                <w:lang w:val="es-CO"/>
              </w:rPr>
            </w:pPr>
            <w:r w:rsidRPr="007C1281">
              <w:rPr>
                <w:rFonts w:ascii="Arial Narrow" w:hAnsi="Arial Narrow"/>
                <w:sz w:val="22"/>
                <w:szCs w:val="22"/>
                <w:lang w:val="es-CO"/>
              </w:rPr>
              <w:t>8x5</w:t>
            </w:r>
          </w:p>
        </w:tc>
      </w:tr>
      <w:tr w:rsidR="00CF57B4" w:rsidRPr="00153232" w14:paraId="2C317CAA" w14:textId="77777777" w:rsidTr="00CE2B49">
        <w:trPr>
          <w:jc w:val="center"/>
        </w:trPr>
        <w:tc>
          <w:tcPr>
            <w:tcW w:w="5671" w:type="dxa"/>
            <w:shd w:val="clear" w:color="auto" w:fill="FFFFFF"/>
            <w:tcMar>
              <w:left w:w="108" w:type="dxa"/>
              <w:right w:w="108" w:type="dxa"/>
            </w:tcMar>
          </w:tcPr>
          <w:p w14:paraId="3A7FB789"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Tiempo de respuesta a consultas generales</w:t>
            </w:r>
          </w:p>
        </w:tc>
        <w:tc>
          <w:tcPr>
            <w:tcW w:w="1559" w:type="dxa"/>
            <w:shd w:val="clear" w:color="auto" w:fill="FFFFFF"/>
            <w:tcMar>
              <w:left w:w="108" w:type="dxa"/>
              <w:right w:w="108" w:type="dxa"/>
            </w:tcMar>
          </w:tcPr>
          <w:p w14:paraId="50B0DD95"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2 horas hábiles</w:t>
            </w:r>
          </w:p>
        </w:tc>
      </w:tr>
      <w:tr w:rsidR="00CF57B4" w:rsidRPr="00153232" w14:paraId="01261DDC" w14:textId="77777777" w:rsidTr="00CE2B49">
        <w:trPr>
          <w:jc w:val="center"/>
        </w:trPr>
        <w:tc>
          <w:tcPr>
            <w:tcW w:w="5671" w:type="dxa"/>
            <w:shd w:val="clear" w:color="auto" w:fill="FFFFFF"/>
            <w:tcMar>
              <w:left w:w="108" w:type="dxa"/>
              <w:right w:w="108" w:type="dxa"/>
            </w:tcMar>
          </w:tcPr>
          <w:p w14:paraId="01884FF1"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Tiempo de respuesta para soporte técnico para arquitectura</w:t>
            </w:r>
          </w:p>
        </w:tc>
        <w:tc>
          <w:tcPr>
            <w:tcW w:w="1559" w:type="dxa"/>
            <w:shd w:val="clear" w:color="auto" w:fill="FFFFFF"/>
            <w:tcMar>
              <w:left w:w="108" w:type="dxa"/>
              <w:right w:w="108" w:type="dxa"/>
            </w:tcMar>
          </w:tcPr>
          <w:p w14:paraId="656F7D48"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1 horas</w:t>
            </w:r>
          </w:p>
        </w:tc>
      </w:tr>
      <w:tr w:rsidR="00CF57B4" w:rsidRPr="00153232" w14:paraId="0E6786FB" w14:textId="77777777" w:rsidTr="00CE2B49">
        <w:trPr>
          <w:jc w:val="center"/>
        </w:trPr>
        <w:tc>
          <w:tcPr>
            <w:tcW w:w="5671" w:type="dxa"/>
            <w:shd w:val="clear" w:color="auto" w:fill="FFFFFF"/>
            <w:tcMar>
              <w:left w:w="108" w:type="dxa"/>
              <w:right w:w="108" w:type="dxa"/>
            </w:tcMar>
          </w:tcPr>
          <w:p w14:paraId="2E5432AD"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Disponibilidad de una copia de seguridad de la información</w:t>
            </w:r>
          </w:p>
        </w:tc>
        <w:tc>
          <w:tcPr>
            <w:tcW w:w="1559" w:type="dxa"/>
            <w:shd w:val="clear" w:color="auto" w:fill="FFFFFF"/>
            <w:tcMar>
              <w:left w:w="108" w:type="dxa"/>
              <w:right w:w="108" w:type="dxa"/>
            </w:tcMar>
          </w:tcPr>
          <w:p w14:paraId="6F28E1B3"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2 horas</w:t>
            </w:r>
          </w:p>
        </w:tc>
      </w:tr>
      <w:tr w:rsidR="00CF57B4" w:rsidRPr="00153232" w14:paraId="0B54A8A9" w14:textId="77777777" w:rsidTr="00CE2B49">
        <w:trPr>
          <w:jc w:val="center"/>
        </w:trPr>
        <w:tc>
          <w:tcPr>
            <w:tcW w:w="5671" w:type="dxa"/>
            <w:shd w:val="clear" w:color="auto" w:fill="FFFFFF"/>
            <w:tcMar>
              <w:left w:w="108" w:type="dxa"/>
              <w:right w:w="108" w:type="dxa"/>
            </w:tcMar>
          </w:tcPr>
          <w:p w14:paraId="34B1F91E"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Disponibilidad de</w:t>
            </w:r>
            <w:r w:rsidRPr="007C1281">
              <w:rPr>
                <w:rFonts w:ascii="Arial Narrow" w:hAnsi="Arial Narrow"/>
                <w:sz w:val="22"/>
                <w:szCs w:val="22"/>
              </w:rPr>
              <w:tab/>
              <w:t>Indicadores de calidad de servicio al usuario final</w:t>
            </w:r>
          </w:p>
        </w:tc>
        <w:tc>
          <w:tcPr>
            <w:tcW w:w="1559" w:type="dxa"/>
            <w:shd w:val="clear" w:color="auto" w:fill="FFFFFF"/>
            <w:tcMar>
              <w:left w:w="108" w:type="dxa"/>
              <w:right w:w="108" w:type="dxa"/>
            </w:tcMar>
          </w:tcPr>
          <w:p w14:paraId="2AAEB4A3" w14:textId="77777777" w:rsidR="000578DB" w:rsidRPr="007C1281" w:rsidRDefault="000578DB" w:rsidP="00CE2B49">
            <w:pPr>
              <w:jc w:val="both"/>
              <w:rPr>
                <w:rFonts w:ascii="Arial Narrow" w:hAnsi="Arial Narrow"/>
                <w:sz w:val="22"/>
                <w:szCs w:val="22"/>
              </w:rPr>
            </w:pPr>
            <w:r w:rsidRPr="007C1281">
              <w:rPr>
                <w:rFonts w:ascii="Arial Narrow" w:hAnsi="Arial Narrow"/>
                <w:sz w:val="22"/>
                <w:szCs w:val="22"/>
              </w:rPr>
              <w:t>12 horas</w:t>
            </w:r>
          </w:p>
        </w:tc>
      </w:tr>
    </w:tbl>
    <w:p w14:paraId="49D70DE5" w14:textId="77777777" w:rsidR="000578DB" w:rsidRPr="007C1281" w:rsidRDefault="000578DB" w:rsidP="000578DB">
      <w:pPr>
        <w:jc w:val="both"/>
        <w:rPr>
          <w:rFonts w:ascii="Arial Narrow" w:hAnsi="Arial Narrow"/>
          <w:sz w:val="22"/>
          <w:szCs w:val="22"/>
        </w:rPr>
      </w:pPr>
    </w:p>
    <w:p w14:paraId="5A3CF45D" w14:textId="77777777" w:rsidR="000578DB" w:rsidRPr="007C1281" w:rsidRDefault="000578DB" w:rsidP="000578DB">
      <w:pPr>
        <w:jc w:val="both"/>
        <w:rPr>
          <w:rFonts w:ascii="Arial Narrow" w:hAnsi="Arial Narrow"/>
          <w:b/>
          <w:sz w:val="22"/>
          <w:szCs w:val="22"/>
        </w:rPr>
      </w:pPr>
      <w:r w:rsidRPr="007C1281">
        <w:rPr>
          <w:rFonts w:ascii="Arial Narrow" w:hAnsi="Arial Narrow"/>
          <w:b/>
          <w:sz w:val="22"/>
          <w:szCs w:val="22"/>
        </w:rPr>
        <w:t>STREAMING</w:t>
      </w:r>
    </w:p>
    <w:p w14:paraId="6F777C62" w14:textId="77777777" w:rsidR="000578DB" w:rsidRPr="007C1281" w:rsidRDefault="000578DB" w:rsidP="000578DB">
      <w:pPr>
        <w:jc w:val="both"/>
        <w:rPr>
          <w:rFonts w:ascii="Arial Narrow" w:hAnsi="Arial Narrow"/>
          <w:b/>
          <w:sz w:val="22"/>
          <w:szCs w:val="22"/>
        </w:rPr>
      </w:pPr>
    </w:p>
    <w:tbl>
      <w:tblPr>
        <w:tblW w:w="9136" w:type="dxa"/>
        <w:jc w:val="center"/>
        <w:tblLayout w:type="fixed"/>
        <w:tblCellMar>
          <w:left w:w="10" w:type="dxa"/>
          <w:right w:w="10" w:type="dxa"/>
        </w:tblCellMar>
        <w:tblLook w:val="0000" w:firstRow="0" w:lastRow="0" w:firstColumn="0" w:lastColumn="0" w:noHBand="0" w:noVBand="0"/>
      </w:tblPr>
      <w:tblGrid>
        <w:gridCol w:w="4886"/>
        <w:gridCol w:w="2204"/>
        <w:gridCol w:w="2046"/>
      </w:tblGrid>
      <w:tr w:rsidR="00CF57B4" w:rsidRPr="00153232" w14:paraId="39FC53E8" w14:textId="77777777" w:rsidTr="000578DB">
        <w:trPr>
          <w:trHeight w:val="800"/>
          <w:jc w:val="center"/>
        </w:trPr>
        <w:tc>
          <w:tcPr>
            <w:tcW w:w="488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55EBAB52" w14:textId="77777777" w:rsidR="000578DB" w:rsidRPr="00153232" w:rsidRDefault="000578DB" w:rsidP="00CE2B49">
            <w:pPr>
              <w:pStyle w:val="Standard"/>
              <w:contextualSpacing/>
              <w:jc w:val="center"/>
              <w:rPr>
                <w:rFonts w:ascii="Arial Narrow" w:eastAsia="Arial Narrow" w:hAnsi="Arial Narrow" w:cs="Arial"/>
                <w:b/>
              </w:rPr>
            </w:pPr>
            <w:r w:rsidRPr="00153232">
              <w:rPr>
                <w:rFonts w:ascii="Arial Narrow" w:eastAsia="Arial Narrow" w:hAnsi="Arial Narrow" w:cs="Arial"/>
                <w:b/>
              </w:rPr>
              <w:t>Descripción</w:t>
            </w:r>
          </w:p>
        </w:tc>
        <w:tc>
          <w:tcPr>
            <w:tcW w:w="2204"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4D183C09" w14:textId="77777777" w:rsidR="000578DB" w:rsidRPr="00153232" w:rsidRDefault="000578DB" w:rsidP="00CE2B49">
            <w:pPr>
              <w:pStyle w:val="Standard"/>
              <w:contextualSpacing/>
              <w:jc w:val="center"/>
              <w:rPr>
                <w:rFonts w:ascii="Arial Narrow" w:eastAsia="Arial Narrow" w:hAnsi="Arial Narrow" w:cs="Arial"/>
                <w:b/>
              </w:rPr>
            </w:pPr>
            <w:r w:rsidRPr="00153232">
              <w:rPr>
                <w:rFonts w:ascii="Arial Narrow" w:eastAsia="Arial Narrow" w:hAnsi="Arial Narrow" w:cs="Arial"/>
                <w:b/>
              </w:rPr>
              <w:t>Tiempo para la valoración inicial y primer contacto</w:t>
            </w:r>
          </w:p>
        </w:tc>
        <w:tc>
          <w:tcPr>
            <w:tcW w:w="204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35C3F78B" w14:textId="77777777" w:rsidR="000578DB" w:rsidRPr="00153232" w:rsidRDefault="000578DB" w:rsidP="00CE2B49">
            <w:pPr>
              <w:pStyle w:val="Standard"/>
              <w:contextualSpacing/>
              <w:jc w:val="center"/>
              <w:rPr>
                <w:rFonts w:ascii="Arial Narrow" w:eastAsia="Arial Narrow" w:hAnsi="Arial Narrow" w:cs="Arial"/>
                <w:b/>
              </w:rPr>
            </w:pPr>
            <w:r w:rsidRPr="00153232">
              <w:rPr>
                <w:rFonts w:ascii="Arial Narrow" w:eastAsia="Arial Narrow" w:hAnsi="Arial Narrow" w:cs="Arial"/>
                <w:b/>
              </w:rPr>
              <w:t>Tiempo máximo de solución</w:t>
            </w:r>
          </w:p>
        </w:tc>
      </w:tr>
      <w:tr w:rsidR="00CF57B4" w:rsidRPr="00153232" w14:paraId="03D74C61" w14:textId="77777777" w:rsidTr="00CE2B49">
        <w:trPr>
          <w:trHeight w:val="960"/>
          <w:jc w:val="center"/>
        </w:trPr>
        <w:tc>
          <w:tcPr>
            <w:tcW w:w="48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02BBEE7" w14:textId="77777777" w:rsidR="000578DB" w:rsidRPr="00153232" w:rsidRDefault="000578DB" w:rsidP="00CE2B49">
            <w:pPr>
              <w:pStyle w:val="Standard"/>
              <w:ind w:left="106"/>
              <w:contextualSpacing/>
              <w:jc w:val="both"/>
              <w:rPr>
                <w:rFonts w:ascii="Arial Narrow" w:hAnsi="Arial Narrow" w:cs="Arial"/>
              </w:rPr>
            </w:pPr>
            <w:r w:rsidRPr="00153232">
              <w:rPr>
                <w:rFonts w:ascii="Arial Narrow" w:hAnsi="Arial Narrow" w:cs="Arial"/>
              </w:rPr>
              <w:t>Casos que impiden el funcionamiento del servicio de streaming (en forma total) y que impliquen la imposibilidad de realizar las actividades normales de la plataforma.</w:t>
            </w:r>
          </w:p>
        </w:tc>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94772AB" w14:textId="77777777" w:rsidR="000578DB" w:rsidRPr="00153232" w:rsidRDefault="000578DB" w:rsidP="00CE2B49">
            <w:pPr>
              <w:pStyle w:val="Standard"/>
              <w:ind w:left="106"/>
              <w:contextualSpacing/>
              <w:jc w:val="center"/>
              <w:rPr>
                <w:rFonts w:ascii="Arial Narrow" w:eastAsia="Arial Narrow" w:hAnsi="Arial Narrow" w:cs="Arial"/>
              </w:rPr>
            </w:pPr>
            <w:r w:rsidRPr="00153232">
              <w:rPr>
                <w:rFonts w:ascii="Arial Narrow" w:eastAsia="Arial Narrow" w:hAnsi="Arial Narrow" w:cs="Arial"/>
              </w:rPr>
              <w:t>Máximo 10 minutos</w:t>
            </w:r>
          </w:p>
        </w:tc>
        <w:tc>
          <w:tcPr>
            <w:tcW w:w="20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506E04A" w14:textId="77777777" w:rsidR="000578DB" w:rsidRPr="00153232" w:rsidRDefault="000578DB" w:rsidP="00CE2B49">
            <w:pPr>
              <w:pStyle w:val="Standard"/>
              <w:ind w:left="106"/>
              <w:contextualSpacing/>
              <w:jc w:val="center"/>
              <w:rPr>
                <w:rFonts w:ascii="Arial Narrow" w:eastAsia="Arial Narrow" w:hAnsi="Arial Narrow" w:cs="Arial"/>
              </w:rPr>
            </w:pPr>
            <w:r w:rsidRPr="00153232">
              <w:rPr>
                <w:rFonts w:ascii="Arial Narrow" w:eastAsia="Arial Narrow" w:hAnsi="Arial Narrow" w:cs="Arial"/>
              </w:rPr>
              <w:t>Máximo 30 minutos</w:t>
            </w:r>
          </w:p>
        </w:tc>
      </w:tr>
      <w:tr w:rsidR="00CF57B4" w:rsidRPr="00153232" w14:paraId="68D2CD97" w14:textId="77777777" w:rsidTr="00CE2B49">
        <w:trPr>
          <w:trHeight w:val="1180"/>
          <w:jc w:val="center"/>
        </w:trPr>
        <w:tc>
          <w:tcPr>
            <w:tcW w:w="48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599E260" w14:textId="77777777" w:rsidR="000578DB" w:rsidRPr="00153232" w:rsidRDefault="000578DB" w:rsidP="00CE2B49">
            <w:pPr>
              <w:pStyle w:val="Standard"/>
              <w:ind w:left="106"/>
              <w:contextualSpacing/>
              <w:jc w:val="both"/>
              <w:rPr>
                <w:rFonts w:ascii="Arial Narrow" w:hAnsi="Arial Narrow" w:cs="Arial"/>
              </w:rPr>
            </w:pPr>
            <w:r w:rsidRPr="00153232">
              <w:rPr>
                <w:rFonts w:ascii="Arial Narrow" w:hAnsi="Arial Narrow" w:cs="Arial"/>
              </w:rPr>
              <w:t>Casos que impidan el normal funcionamiento del servicio de streaming (en forma parcial) y que impactan directamente sobre actividades consideradas de vital importancia sobre la plataforma.</w:t>
            </w:r>
          </w:p>
        </w:tc>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B8E8579" w14:textId="77777777" w:rsidR="000578DB" w:rsidRPr="00153232" w:rsidRDefault="000578DB" w:rsidP="00CE2B49">
            <w:pPr>
              <w:pStyle w:val="Standard"/>
              <w:ind w:left="106"/>
              <w:contextualSpacing/>
              <w:jc w:val="center"/>
              <w:rPr>
                <w:rFonts w:ascii="Arial Narrow" w:eastAsia="Arial Narrow" w:hAnsi="Arial Narrow" w:cs="Arial"/>
              </w:rPr>
            </w:pPr>
            <w:r w:rsidRPr="00153232">
              <w:rPr>
                <w:rFonts w:ascii="Arial Narrow" w:eastAsia="Arial Narrow" w:hAnsi="Arial Narrow" w:cs="Arial"/>
              </w:rPr>
              <w:t>Máximo</w:t>
            </w:r>
          </w:p>
          <w:p w14:paraId="15A32B88" w14:textId="77777777" w:rsidR="000578DB" w:rsidRPr="00153232" w:rsidRDefault="000578DB" w:rsidP="00CE2B49">
            <w:pPr>
              <w:pStyle w:val="Standard"/>
              <w:ind w:left="106"/>
              <w:contextualSpacing/>
              <w:jc w:val="center"/>
              <w:rPr>
                <w:rFonts w:ascii="Arial Narrow" w:eastAsia="Arial Narrow" w:hAnsi="Arial Narrow" w:cs="Arial"/>
              </w:rPr>
            </w:pPr>
            <w:r w:rsidRPr="00153232">
              <w:rPr>
                <w:rFonts w:ascii="Arial Narrow" w:eastAsia="Arial Narrow" w:hAnsi="Arial Narrow" w:cs="Arial"/>
              </w:rPr>
              <w:t>30 minutos</w:t>
            </w:r>
          </w:p>
        </w:tc>
        <w:tc>
          <w:tcPr>
            <w:tcW w:w="20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FC9B934" w14:textId="77777777" w:rsidR="000578DB" w:rsidRPr="00153232" w:rsidRDefault="000578DB" w:rsidP="00CE2B49">
            <w:pPr>
              <w:pStyle w:val="Standard"/>
              <w:ind w:left="106"/>
              <w:contextualSpacing/>
              <w:jc w:val="center"/>
              <w:rPr>
                <w:rFonts w:ascii="Arial Narrow" w:eastAsia="Arial Narrow" w:hAnsi="Arial Narrow" w:cs="Arial"/>
              </w:rPr>
            </w:pPr>
            <w:r w:rsidRPr="00153232">
              <w:rPr>
                <w:rFonts w:ascii="Arial Narrow" w:eastAsia="Arial Narrow" w:hAnsi="Arial Narrow" w:cs="Arial"/>
              </w:rPr>
              <w:t>Máximo 1 hora</w:t>
            </w:r>
          </w:p>
        </w:tc>
      </w:tr>
      <w:tr w:rsidR="00CF57B4" w:rsidRPr="00153232" w14:paraId="752CE375" w14:textId="77777777" w:rsidTr="00CE2B49">
        <w:trPr>
          <w:trHeight w:val="1200"/>
          <w:jc w:val="center"/>
        </w:trPr>
        <w:tc>
          <w:tcPr>
            <w:tcW w:w="48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A26018E" w14:textId="77777777" w:rsidR="000578DB" w:rsidRPr="00153232" w:rsidRDefault="000578DB" w:rsidP="00CE2B49">
            <w:pPr>
              <w:pStyle w:val="Standard"/>
              <w:ind w:left="106"/>
              <w:contextualSpacing/>
              <w:jc w:val="both"/>
              <w:rPr>
                <w:rFonts w:ascii="Arial Narrow" w:hAnsi="Arial Narrow" w:cs="Arial"/>
              </w:rPr>
            </w:pPr>
            <w:r w:rsidRPr="00153232">
              <w:rPr>
                <w:rFonts w:ascii="Arial Narrow" w:hAnsi="Arial Narrow" w:cs="Arial"/>
              </w:rPr>
              <w:t>Casos que impidan el normal funcionamiento del servicio de streaming e impactan sobre actividades consideradas no críticas para la plataforma.</w:t>
            </w:r>
          </w:p>
        </w:tc>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F168D6A" w14:textId="77777777" w:rsidR="000578DB" w:rsidRPr="00153232" w:rsidRDefault="000578DB" w:rsidP="00CE2B49">
            <w:pPr>
              <w:pStyle w:val="Standard"/>
              <w:ind w:left="106"/>
              <w:contextualSpacing/>
              <w:jc w:val="center"/>
              <w:rPr>
                <w:rFonts w:ascii="Arial Narrow" w:eastAsia="Arial Narrow" w:hAnsi="Arial Narrow" w:cs="Arial"/>
              </w:rPr>
            </w:pPr>
            <w:r w:rsidRPr="00153232">
              <w:rPr>
                <w:rFonts w:ascii="Arial Narrow" w:eastAsia="Arial Narrow" w:hAnsi="Arial Narrow" w:cs="Arial"/>
              </w:rPr>
              <w:t>Máximo 3 horas</w:t>
            </w:r>
          </w:p>
        </w:tc>
        <w:tc>
          <w:tcPr>
            <w:tcW w:w="20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F3BD37B" w14:textId="77777777" w:rsidR="000578DB" w:rsidRPr="00153232" w:rsidRDefault="000578DB" w:rsidP="00CE2B49">
            <w:pPr>
              <w:pStyle w:val="Standard"/>
              <w:ind w:left="106"/>
              <w:contextualSpacing/>
              <w:jc w:val="center"/>
              <w:rPr>
                <w:rFonts w:ascii="Arial Narrow" w:eastAsia="Arial Narrow" w:hAnsi="Arial Narrow" w:cs="Arial"/>
              </w:rPr>
            </w:pPr>
            <w:r w:rsidRPr="00153232">
              <w:rPr>
                <w:rFonts w:ascii="Arial Narrow" w:eastAsia="Arial Narrow" w:hAnsi="Arial Narrow" w:cs="Arial"/>
              </w:rPr>
              <w:t>Máximo 6 horas</w:t>
            </w:r>
          </w:p>
        </w:tc>
      </w:tr>
      <w:tr w:rsidR="00CF57B4" w:rsidRPr="00153232" w14:paraId="6541BC94" w14:textId="77777777" w:rsidTr="00CE2B49">
        <w:trPr>
          <w:trHeight w:val="1200"/>
          <w:jc w:val="center"/>
        </w:trPr>
        <w:tc>
          <w:tcPr>
            <w:tcW w:w="48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61EEE2C" w14:textId="77777777" w:rsidR="000578DB" w:rsidRPr="00153232" w:rsidRDefault="000578DB" w:rsidP="00CE2B49">
            <w:pPr>
              <w:pStyle w:val="Standard"/>
              <w:ind w:left="106"/>
              <w:contextualSpacing/>
              <w:jc w:val="both"/>
              <w:rPr>
                <w:rFonts w:ascii="Arial Narrow" w:eastAsia="Arial Narrow" w:hAnsi="Arial Narrow" w:cs="Arial"/>
              </w:rPr>
            </w:pPr>
            <w:r w:rsidRPr="00153232">
              <w:rPr>
                <w:rFonts w:ascii="Arial Narrow" w:eastAsia="Arial Narrow" w:hAnsi="Arial Narrow" w:cs="Arial"/>
              </w:rPr>
              <w:t xml:space="preserve">Casos que impidan el normal funcionamiento </w:t>
            </w:r>
            <w:r w:rsidRPr="00153232">
              <w:rPr>
                <w:rFonts w:ascii="Arial Narrow" w:hAnsi="Arial Narrow" w:cs="Arial"/>
              </w:rPr>
              <w:t>del servicio de streaming</w:t>
            </w:r>
            <w:r w:rsidRPr="00153232">
              <w:rPr>
                <w:rFonts w:ascii="Arial Narrow" w:eastAsia="Arial Narrow" w:hAnsi="Arial Narrow" w:cs="Arial"/>
              </w:rPr>
              <w:t xml:space="preserve"> pero que no impactan las actividades de </w:t>
            </w:r>
            <w:r w:rsidRPr="00153232">
              <w:rPr>
                <w:rFonts w:ascii="Arial Narrow" w:hAnsi="Arial Narrow" w:cs="Arial"/>
              </w:rPr>
              <w:t>la plataforma</w:t>
            </w:r>
            <w:r w:rsidRPr="00153232">
              <w:rPr>
                <w:rFonts w:ascii="Arial Narrow" w:eastAsia="Arial Narrow" w:hAnsi="Arial Narrow" w:cs="Arial"/>
              </w:rPr>
              <w:t>.</w:t>
            </w:r>
          </w:p>
        </w:tc>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BA3F2C2" w14:textId="77777777" w:rsidR="000578DB" w:rsidRPr="00153232" w:rsidRDefault="000578DB" w:rsidP="00CE2B49">
            <w:pPr>
              <w:pStyle w:val="Standard"/>
              <w:ind w:left="106"/>
              <w:contextualSpacing/>
              <w:jc w:val="center"/>
              <w:rPr>
                <w:rFonts w:ascii="Arial Narrow" w:eastAsia="Arial Narrow" w:hAnsi="Arial Narrow" w:cs="Arial"/>
              </w:rPr>
            </w:pPr>
            <w:r w:rsidRPr="00153232">
              <w:rPr>
                <w:rFonts w:ascii="Arial Narrow" w:eastAsia="Arial Narrow" w:hAnsi="Arial Narrow" w:cs="Arial"/>
              </w:rPr>
              <w:t>Máximo 8 horas</w:t>
            </w:r>
          </w:p>
        </w:tc>
        <w:tc>
          <w:tcPr>
            <w:tcW w:w="20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BA50871" w14:textId="77777777" w:rsidR="000578DB" w:rsidRPr="00153232" w:rsidRDefault="000578DB" w:rsidP="00CE2B49">
            <w:pPr>
              <w:pStyle w:val="Standard"/>
              <w:ind w:left="106"/>
              <w:contextualSpacing/>
              <w:jc w:val="center"/>
              <w:rPr>
                <w:rFonts w:ascii="Arial Narrow" w:eastAsia="Arial Narrow" w:hAnsi="Arial Narrow" w:cs="Arial"/>
              </w:rPr>
            </w:pPr>
            <w:r w:rsidRPr="00153232">
              <w:rPr>
                <w:rFonts w:ascii="Arial Narrow" w:eastAsia="Arial Narrow" w:hAnsi="Arial Narrow" w:cs="Arial"/>
              </w:rPr>
              <w:t>24 horas</w:t>
            </w:r>
          </w:p>
        </w:tc>
      </w:tr>
      <w:tr w:rsidR="00CF57B4" w:rsidRPr="00153232" w14:paraId="2114AFB0" w14:textId="77777777" w:rsidTr="00CE2B49">
        <w:trPr>
          <w:trHeight w:val="1200"/>
          <w:jc w:val="center"/>
        </w:trPr>
        <w:tc>
          <w:tcPr>
            <w:tcW w:w="48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5EC5854" w14:textId="77777777" w:rsidR="000578DB" w:rsidRPr="00153232" w:rsidRDefault="000578DB" w:rsidP="00CE2B49">
            <w:pPr>
              <w:pStyle w:val="Standard"/>
              <w:ind w:left="106"/>
              <w:contextualSpacing/>
              <w:jc w:val="both"/>
              <w:rPr>
                <w:rFonts w:ascii="Arial Narrow" w:eastAsia="Arial Narrow" w:hAnsi="Arial Narrow" w:cs="Arial"/>
              </w:rPr>
            </w:pPr>
            <w:r w:rsidRPr="00153232">
              <w:rPr>
                <w:rFonts w:ascii="Arial Narrow" w:eastAsia="Arial Narrow" w:hAnsi="Arial Narrow" w:cs="Arial"/>
              </w:rPr>
              <w:t>Tiempo de aprovisionamiento de un nuevo requerimiento</w:t>
            </w:r>
          </w:p>
        </w:tc>
        <w:tc>
          <w:tcPr>
            <w:tcW w:w="425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7054AD4" w14:textId="77777777" w:rsidR="000578DB" w:rsidRPr="00153232" w:rsidRDefault="000578DB" w:rsidP="00CE2B49">
            <w:pPr>
              <w:pStyle w:val="Standard"/>
              <w:ind w:left="106"/>
              <w:contextualSpacing/>
              <w:jc w:val="center"/>
              <w:rPr>
                <w:rFonts w:ascii="Arial Narrow" w:eastAsia="Arial Narrow" w:hAnsi="Arial Narrow" w:cs="Arial"/>
              </w:rPr>
            </w:pPr>
            <w:r w:rsidRPr="00153232">
              <w:rPr>
                <w:rFonts w:ascii="Arial Narrow" w:eastAsia="Arial Narrow" w:hAnsi="Arial Narrow" w:cs="Arial"/>
              </w:rPr>
              <w:t>Máximo 1 hora</w:t>
            </w:r>
          </w:p>
        </w:tc>
      </w:tr>
      <w:tr w:rsidR="00CF57B4" w:rsidRPr="00153232" w14:paraId="060FA69C" w14:textId="77777777" w:rsidTr="00CE2B49">
        <w:trPr>
          <w:trHeight w:val="1200"/>
          <w:jc w:val="center"/>
        </w:trPr>
        <w:tc>
          <w:tcPr>
            <w:tcW w:w="48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1A4B267" w14:textId="77777777" w:rsidR="000578DB" w:rsidRPr="00153232" w:rsidRDefault="000578DB" w:rsidP="00CE2B49">
            <w:pPr>
              <w:pStyle w:val="Standard"/>
              <w:ind w:left="106"/>
              <w:contextualSpacing/>
              <w:jc w:val="both"/>
              <w:rPr>
                <w:rFonts w:ascii="Arial Narrow" w:hAnsi="Arial Narrow"/>
              </w:rPr>
            </w:pPr>
            <w:r w:rsidRPr="00153232">
              <w:rPr>
                <w:rFonts w:ascii="Arial Narrow" w:hAnsi="Arial Narrow"/>
              </w:rPr>
              <w:t>Tiempo de respuesta a consultas generales</w:t>
            </w:r>
          </w:p>
        </w:tc>
        <w:tc>
          <w:tcPr>
            <w:tcW w:w="425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65CED7E" w14:textId="77777777" w:rsidR="000578DB" w:rsidRPr="00153232" w:rsidRDefault="000578DB" w:rsidP="00CE2B49">
            <w:pPr>
              <w:pStyle w:val="Standard"/>
              <w:ind w:left="106"/>
              <w:contextualSpacing/>
              <w:jc w:val="center"/>
              <w:rPr>
                <w:rFonts w:ascii="Arial Narrow" w:eastAsia="Arial Narrow" w:hAnsi="Arial Narrow" w:cs="Arial"/>
              </w:rPr>
            </w:pPr>
            <w:r w:rsidRPr="00153232">
              <w:rPr>
                <w:rFonts w:ascii="Arial Narrow" w:eastAsia="Arial Narrow" w:hAnsi="Arial Narrow" w:cs="Arial"/>
              </w:rPr>
              <w:t>2 horas</w:t>
            </w:r>
          </w:p>
        </w:tc>
      </w:tr>
      <w:tr w:rsidR="000578DB" w:rsidRPr="00153232" w14:paraId="02F5AE2C" w14:textId="77777777" w:rsidTr="00CE2B49">
        <w:trPr>
          <w:trHeight w:val="1200"/>
          <w:jc w:val="center"/>
        </w:trPr>
        <w:tc>
          <w:tcPr>
            <w:tcW w:w="48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1776C1E" w14:textId="77777777" w:rsidR="000578DB" w:rsidRPr="00153232" w:rsidRDefault="000578DB" w:rsidP="00CE2B49">
            <w:pPr>
              <w:pStyle w:val="Standard"/>
              <w:ind w:left="106"/>
              <w:contextualSpacing/>
              <w:jc w:val="both"/>
              <w:rPr>
                <w:rFonts w:ascii="Arial Narrow" w:eastAsia="Arial Narrow" w:hAnsi="Arial Narrow" w:cs="Arial"/>
              </w:rPr>
            </w:pPr>
            <w:r w:rsidRPr="00153232">
              <w:rPr>
                <w:rFonts w:ascii="Arial Narrow" w:hAnsi="Arial Narrow"/>
              </w:rPr>
              <w:t>Disponibilidad del Servicio de soporte al cliente para incidentes que afecten el servicio</w:t>
            </w:r>
          </w:p>
        </w:tc>
        <w:tc>
          <w:tcPr>
            <w:tcW w:w="425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D7B6C46" w14:textId="77777777" w:rsidR="000578DB" w:rsidRPr="00153232" w:rsidRDefault="000578DB" w:rsidP="00CE2B49">
            <w:pPr>
              <w:pStyle w:val="Standard"/>
              <w:ind w:left="106"/>
              <w:contextualSpacing/>
              <w:jc w:val="center"/>
              <w:rPr>
                <w:rFonts w:ascii="Arial Narrow" w:eastAsia="Arial Narrow" w:hAnsi="Arial Narrow" w:cs="Arial"/>
              </w:rPr>
            </w:pPr>
            <w:r w:rsidRPr="00153232">
              <w:rPr>
                <w:rFonts w:ascii="Arial Narrow" w:eastAsia="Arial Narrow" w:hAnsi="Arial Narrow" w:cs="Arial"/>
              </w:rPr>
              <w:t>7x24x365</w:t>
            </w:r>
          </w:p>
        </w:tc>
      </w:tr>
    </w:tbl>
    <w:p w14:paraId="26278176" w14:textId="77777777" w:rsidR="000578DB" w:rsidRPr="007C1281" w:rsidRDefault="000578DB" w:rsidP="000578DB">
      <w:pPr>
        <w:jc w:val="both"/>
        <w:rPr>
          <w:rFonts w:ascii="Arial Narrow" w:hAnsi="Arial Narrow"/>
          <w:b/>
          <w:sz w:val="22"/>
          <w:szCs w:val="22"/>
        </w:rPr>
      </w:pPr>
    </w:p>
    <w:p w14:paraId="549E5D8A" w14:textId="77777777" w:rsidR="000578DB" w:rsidRPr="00153232" w:rsidRDefault="000578DB" w:rsidP="003F5C2F">
      <w:pPr>
        <w:pStyle w:val="Standard"/>
        <w:numPr>
          <w:ilvl w:val="0"/>
          <w:numId w:val="34"/>
        </w:numPr>
        <w:contextualSpacing/>
        <w:jc w:val="both"/>
        <w:rPr>
          <w:rFonts w:ascii="Arial Narrow" w:hAnsi="Arial Narrow" w:cs="Arial"/>
          <w:b/>
          <w:i/>
        </w:rPr>
      </w:pPr>
      <w:r w:rsidRPr="00153232">
        <w:rPr>
          <w:rFonts w:ascii="Arial Narrow" w:hAnsi="Arial Narrow" w:cs="Arial"/>
          <w:b/>
          <w:i/>
        </w:rPr>
        <w:t>Indicadores de Servicio CLOUD MEDIA</w:t>
      </w:r>
    </w:p>
    <w:p w14:paraId="5A776786" w14:textId="77777777" w:rsidR="000578DB" w:rsidRPr="00153232" w:rsidRDefault="000578DB" w:rsidP="000578DB">
      <w:pPr>
        <w:pStyle w:val="Standard"/>
        <w:contextualSpacing/>
        <w:jc w:val="both"/>
        <w:rPr>
          <w:rFonts w:ascii="Arial Narrow" w:hAnsi="Arial Narrow" w:cs="Arial"/>
          <w:b/>
          <w:i/>
        </w:rPr>
      </w:pPr>
    </w:p>
    <w:p w14:paraId="31CB6B34" w14:textId="77777777" w:rsidR="000578DB" w:rsidRPr="00153232" w:rsidRDefault="000578DB" w:rsidP="000578DB">
      <w:pPr>
        <w:pStyle w:val="Standard"/>
        <w:contextualSpacing/>
        <w:jc w:val="both"/>
        <w:rPr>
          <w:rFonts w:ascii="Arial Narrow" w:hAnsi="Arial Narrow" w:cs="Arial"/>
          <w:b/>
          <w:i/>
        </w:rPr>
      </w:pPr>
      <w:r w:rsidRPr="00153232">
        <w:rPr>
          <w:rFonts w:ascii="Arial Narrow" w:hAnsi="Arial Narrow" w:cs="Arial"/>
          <w:b/>
          <w:i/>
        </w:rPr>
        <w:t>NUBE</w:t>
      </w:r>
    </w:p>
    <w:p w14:paraId="63DC7677" w14:textId="77777777" w:rsidR="000578DB" w:rsidRPr="007C1281" w:rsidRDefault="000578DB" w:rsidP="000578DB">
      <w:pPr>
        <w:jc w:val="both"/>
        <w:rPr>
          <w:rFonts w:ascii="Arial Narrow" w:hAnsi="Arial Narrow"/>
          <w:b/>
          <w:sz w:val="22"/>
          <w:szCs w:val="22"/>
        </w:rPr>
      </w:pPr>
    </w:p>
    <w:tbl>
      <w:tblPr>
        <w:tblStyle w:val="Tablaconcuadrcula"/>
        <w:tblW w:w="7230" w:type="dxa"/>
        <w:jc w:val="center"/>
        <w:tblLayout w:type="fixed"/>
        <w:tblLook w:val="04A0" w:firstRow="1" w:lastRow="0" w:firstColumn="1" w:lastColumn="0" w:noHBand="0" w:noVBand="1"/>
      </w:tblPr>
      <w:tblGrid>
        <w:gridCol w:w="4041"/>
        <w:gridCol w:w="3189"/>
      </w:tblGrid>
      <w:tr w:rsidR="00CF57B4" w:rsidRPr="00153232" w14:paraId="1FC3725D" w14:textId="77777777" w:rsidTr="00CE2B49">
        <w:trPr>
          <w:jc w:val="center"/>
        </w:trPr>
        <w:tc>
          <w:tcPr>
            <w:tcW w:w="4041" w:type="dxa"/>
            <w:shd w:val="clear" w:color="auto" w:fill="auto"/>
          </w:tcPr>
          <w:p w14:paraId="1BB9A580" w14:textId="77777777" w:rsidR="000578DB" w:rsidRPr="007C1281" w:rsidRDefault="000578DB" w:rsidP="00CE2B49">
            <w:pPr>
              <w:spacing w:after="160" w:line="259" w:lineRule="auto"/>
              <w:jc w:val="both"/>
              <w:rPr>
                <w:rFonts w:ascii="Arial Narrow" w:hAnsi="Arial Narrow"/>
                <w:b/>
                <w:sz w:val="22"/>
                <w:szCs w:val="22"/>
              </w:rPr>
            </w:pPr>
            <w:r w:rsidRPr="007C1281">
              <w:rPr>
                <w:rFonts w:ascii="Arial Narrow" w:hAnsi="Arial Narrow"/>
                <w:b/>
                <w:sz w:val="22"/>
                <w:szCs w:val="22"/>
              </w:rPr>
              <w:t>INDICADOR DE SERVICIO</w:t>
            </w:r>
          </w:p>
        </w:tc>
        <w:tc>
          <w:tcPr>
            <w:tcW w:w="3189" w:type="dxa"/>
            <w:shd w:val="clear" w:color="auto" w:fill="auto"/>
          </w:tcPr>
          <w:p w14:paraId="3C0ED30D" w14:textId="77777777" w:rsidR="000578DB" w:rsidRPr="007C1281" w:rsidRDefault="000578DB" w:rsidP="00CE2B49">
            <w:pPr>
              <w:spacing w:after="160" w:line="259" w:lineRule="auto"/>
              <w:jc w:val="both"/>
              <w:rPr>
                <w:rFonts w:ascii="Arial Narrow" w:hAnsi="Arial Narrow"/>
                <w:b/>
                <w:sz w:val="22"/>
                <w:szCs w:val="22"/>
              </w:rPr>
            </w:pPr>
            <w:r w:rsidRPr="007C1281">
              <w:rPr>
                <w:rFonts w:ascii="Arial Narrow" w:hAnsi="Arial Narrow"/>
                <w:b/>
                <w:sz w:val="22"/>
                <w:szCs w:val="22"/>
              </w:rPr>
              <w:t>Valor esperado</w:t>
            </w:r>
          </w:p>
        </w:tc>
      </w:tr>
      <w:tr w:rsidR="00CF57B4" w:rsidRPr="00153232" w14:paraId="7231FA2A" w14:textId="77777777" w:rsidTr="00CE2B49">
        <w:trPr>
          <w:jc w:val="center"/>
        </w:trPr>
        <w:tc>
          <w:tcPr>
            <w:tcW w:w="4041" w:type="dxa"/>
            <w:shd w:val="clear" w:color="auto" w:fill="auto"/>
          </w:tcPr>
          <w:p w14:paraId="28072F0E"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Disponibilidad de las Interfaces Web de los servicios en la nube activos</w:t>
            </w:r>
          </w:p>
        </w:tc>
        <w:tc>
          <w:tcPr>
            <w:tcW w:w="3189" w:type="dxa"/>
            <w:shd w:val="clear" w:color="auto" w:fill="auto"/>
          </w:tcPr>
          <w:p w14:paraId="36A4FAB0"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99.98% mensual cada una</w:t>
            </w:r>
          </w:p>
        </w:tc>
      </w:tr>
      <w:tr w:rsidR="00CF57B4" w:rsidRPr="00153232" w14:paraId="2C552EB6" w14:textId="77777777" w:rsidTr="00CE2B49">
        <w:trPr>
          <w:jc w:val="center"/>
        </w:trPr>
        <w:tc>
          <w:tcPr>
            <w:tcW w:w="4041" w:type="dxa"/>
            <w:shd w:val="clear" w:color="auto" w:fill="auto"/>
          </w:tcPr>
          <w:p w14:paraId="0257215C"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Garantía del servicio</w:t>
            </w:r>
          </w:p>
        </w:tc>
        <w:tc>
          <w:tcPr>
            <w:tcW w:w="3189" w:type="dxa"/>
            <w:shd w:val="clear" w:color="auto" w:fill="auto"/>
          </w:tcPr>
          <w:p w14:paraId="63A782E3"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99,9% Transacciones completadas sin respuesta de error por mes.</w:t>
            </w:r>
          </w:p>
        </w:tc>
      </w:tr>
      <w:tr w:rsidR="00CF57B4" w:rsidRPr="00153232" w14:paraId="77B04E2E" w14:textId="77777777" w:rsidTr="00CE2B49">
        <w:trPr>
          <w:jc w:val="center"/>
        </w:trPr>
        <w:tc>
          <w:tcPr>
            <w:tcW w:w="4041" w:type="dxa"/>
            <w:shd w:val="clear" w:color="auto" w:fill="auto"/>
          </w:tcPr>
          <w:p w14:paraId="5AEDCA57"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Perdida máxima de datos almacenados</w:t>
            </w:r>
          </w:p>
        </w:tc>
        <w:tc>
          <w:tcPr>
            <w:tcW w:w="3189" w:type="dxa"/>
            <w:shd w:val="clear" w:color="auto" w:fill="auto"/>
          </w:tcPr>
          <w:p w14:paraId="6F785DB8"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0,001% por mes</w:t>
            </w:r>
          </w:p>
        </w:tc>
      </w:tr>
      <w:tr w:rsidR="00CF57B4" w:rsidRPr="00153232" w14:paraId="5CD625F9" w14:textId="77777777" w:rsidTr="00CE2B49">
        <w:trPr>
          <w:jc w:val="center"/>
        </w:trPr>
        <w:tc>
          <w:tcPr>
            <w:tcW w:w="4041" w:type="dxa"/>
            <w:shd w:val="clear" w:color="auto" w:fill="auto"/>
          </w:tcPr>
          <w:p w14:paraId="41B4421B"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Velocidad de escritura</w:t>
            </w:r>
          </w:p>
        </w:tc>
        <w:tc>
          <w:tcPr>
            <w:tcW w:w="3189" w:type="dxa"/>
            <w:shd w:val="clear" w:color="auto" w:fill="auto"/>
          </w:tcPr>
          <w:p w14:paraId="3B58E857"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Mínimo 2MB/seg</w:t>
            </w:r>
          </w:p>
        </w:tc>
      </w:tr>
      <w:tr w:rsidR="00CF57B4" w:rsidRPr="00153232" w14:paraId="2E804607" w14:textId="77777777" w:rsidTr="00CE2B49">
        <w:trPr>
          <w:jc w:val="center"/>
        </w:trPr>
        <w:tc>
          <w:tcPr>
            <w:tcW w:w="4041" w:type="dxa"/>
            <w:shd w:val="clear" w:color="auto" w:fill="auto"/>
          </w:tcPr>
          <w:p w14:paraId="1E7BAF87"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Velocidad de lectura</w:t>
            </w:r>
          </w:p>
        </w:tc>
        <w:tc>
          <w:tcPr>
            <w:tcW w:w="3189" w:type="dxa"/>
            <w:shd w:val="clear" w:color="auto" w:fill="auto"/>
          </w:tcPr>
          <w:p w14:paraId="0A09A15E"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Mínimo 10MB/seg</w:t>
            </w:r>
          </w:p>
        </w:tc>
      </w:tr>
      <w:tr w:rsidR="00CF57B4" w:rsidRPr="00153232" w14:paraId="11591B1B" w14:textId="77777777" w:rsidTr="00CE2B49">
        <w:trPr>
          <w:jc w:val="center"/>
        </w:trPr>
        <w:tc>
          <w:tcPr>
            <w:tcW w:w="4041" w:type="dxa"/>
            <w:shd w:val="clear" w:color="auto" w:fill="auto"/>
          </w:tcPr>
          <w:p w14:paraId="0A0B3AD6"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Latencia por solicitud HTTP</w:t>
            </w:r>
          </w:p>
        </w:tc>
        <w:tc>
          <w:tcPr>
            <w:tcW w:w="3189" w:type="dxa"/>
            <w:shd w:val="clear" w:color="auto" w:fill="auto"/>
          </w:tcPr>
          <w:p w14:paraId="6BDCD15F"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Máximo 0,5 milisegundos</w:t>
            </w:r>
          </w:p>
        </w:tc>
      </w:tr>
      <w:tr w:rsidR="00CF57B4" w:rsidRPr="00153232" w14:paraId="4835ECA2" w14:textId="77777777" w:rsidTr="00CE2B49">
        <w:trPr>
          <w:jc w:val="center"/>
        </w:trPr>
        <w:tc>
          <w:tcPr>
            <w:tcW w:w="4041" w:type="dxa"/>
            <w:shd w:val="clear" w:color="auto" w:fill="auto"/>
          </w:tcPr>
          <w:p w14:paraId="22719C5F"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Latencia promedio de cada aplicación</w:t>
            </w:r>
          </w:p>
        </w:tc>
        <w:tc>
          <w:tcPr>
            <w:tcW w:w="3189" w:type="dxa"/>
            <w:shd w:val="clear" w:color="auto" w:fill="auto"/>
          </w:tcPr>
          <w:p w14:paraId="7B88BFE0"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Máximo 0,5 milisegundos</w:t>
            </w:r>
          </w:p>
        </w:tc>
      </w:tr>
      <w:tr w:rsidR="000578DB" w:rsidRPr="00153232" w14:paraId="7CF7D6E3" w14:textId="77777777" w:rsidTr="00CE2B49">
        <w:trPr>
          <w:jc w:val="center"/>
        </w:trPr>
        <w:tc>
          <w:tcPr>
            <w:tcW w:w="4041" w:type="dxa"/>
            <w:shd w:val="clear" w:color="auto" w:fill="auto"/>
          </w:tcPr>
          <w:p w14:paraId="57C3F138"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Latencia en consultas a la base de datos</w:t>
            </w:r>
          </w:p>
        </w:tc>
        <w:tc>
          <w:tcPr>
            <w:tcW w:w="3189" w:type="dxa"/>
            <w:shd w:val="clear" w:color="auto" w:fill="auto"/>
          </w:tcPr>
          <w:p w14:paraId="1309E08A"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Máximo 0,2 milisegundos</w:t>
            </w:r>
          </w:p>
        </w:tc>
      </w:tr>
    </w:tbl>
    <w:p w14:paraId="4AFBAA9D" w14:textId="77777777" w:rsidR="000578DB" w:rsidRPr="007C1281" w:rsidRDefault="000578DB" w:rsidP="000578DB">
      <w:pPr>
        <w:jc w:val="both"/>
        <w:rPr>
          <w:rFonts w:ascii="Arial Narrow" w:hAnsi="Arial Narrow"/>
          <w:sz w:val="22"/>
          <w:szCs w:val="22"/>
        </w:rPr>
      </w:pPr>
    </w:p>
    <w:p w14:paraId="33CD3575" w14:textId="77777777" w:rsidR="000578DB" w:rsidRPr="007C1281" w:rsidRDefault="000578DB" w:rsidP="000578DB">
      <w:pPr>
        <w:jc w:val="both"/>
        <w:rPr>
          <w:rFonts w:ascii="Arial Narrow" w:hAnsi="Arial Narrow"/>
          <w:b/>
          <w:sz w:val="22"/>
          <w:szCs w:val="22"/>
        </w:rPr>
      </w:pPr>
      <w:r w:rsidRPr="007C1281">
        <w:rPr>
          <w:rFonts w:ascii="Arial Narrow" w:hAnsi="Arial Narrow"/>
          <w:b/>
          <w:sz w:val="22"/>
          <w:szCs w:val="22"/>
        </w:rPr>
        <w:t>STREAMING</w:t>
      </w:r>
    </w:p>
    <w:tbl>
      <w:tblPr>
        <w:tblW w:w="7015" w:type="dxa"/>
        <w:jc w:val="center"/>
        <w:tblLayout w:type="fixed"/>
        <w:tblCellMar>
          <w:left w:w="10" w:type="dxa"/>
          <w:right w:w="10" w:type="dxa"/>
        </w:tblCellMar>
        <w:tblLook w:val="0000" w:firstRow="0" w:lastRow="0" w:firstColumn="0" w:lastColumn="0" w:noHBand="0" w:noVBand="0"/>
      </w:tblPr>
      <w:tblGrid>
        <w:gridCol w:w="1780"/>
        <w:gridCol w:w="3552"/>
        <w:gridCol w:w="1683"/>
      </w:tblGrid>
      <w:tr w:rsidR="00CF57B4" w:rsidRPr="00153232" w14:paraId="2BA68B16" w14:textId="77777777" w:rsidTr="00CE2B49">
        <w:trPr>
          <w:trHeight w:val="510"/>
          <w:jc w:val="center"/>
        </w:trPr>
        <w:tc>
          <w:tcPr>
            <w:tcW w:w="178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62889CF9" w14:textId="77777777" w:rsidR="000578DB" w:rsidRPr="00153232" w:rsidRDefault="000578DB" w:rsidP="00CE2B49">
            <w:pPr>
              <w:pStyle w:val="Standard"/>
              <w:contextualSpacing/>
              <w:jc w:val="center"/>
              <w:rPr>
                <w:rFonts w:ascii="Arial Narrow" w:hAnsi="Arial Narrow" w:cs="Arial"/>
                <w:b/>
                <w:bCs/>
                <w:lang w:val="es-CO"/>
              </w:rPr>
            </w:pPr>
            <w:r w:rsidRPr="00153232">
              <w:rPr>
                <w:rFonts w:ascii="Arial Narrow" w:hAnsi="Arial Narrow"/>
                <w:b/>
              </w:rPr>
              <w:t>INDICADOR DE SERVICIO</w:t>
            </w:r>
          </w:p>
        </w:tc>
        <w:tc>
          <w:tcPr>
            <w:tcW w:w="3552"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2DFAE3A2" w14:textId="77777777" w:rsidR="000578DB" w:rsidRPr="00153232" w:rsidRDefault="000578DB" w:rsidP="00CE2B49">
            <w:pPr>
              <w:pStyle w:val="Standard"/>
              <w:contextualSpacing/>
              <w:jc w:val="center"/>
              <w:rPr>
                <w:rFonts w:ascii="Arial Narrow" w:hAnsi="Arial Narrow" w:cs="Arial"/>
                <w:b/>
                <w:bCs/>
                <w:lang w:val="es-CO"/>
              </w:rPr>
            </w:pPr>
            <w:r w:rsidRPr="00153232">
              <w:rPr>
                <w:rFonts w:ascii="Arial Narrow" w:hAnsi="Arial Narrow" w:cs="Arial"/>
                <w:b/>
                <w:bCs/>
                <w:lang w:val="es-CO"/>
              </w:rPr>
              <w:t>DEFINICIÓN</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0CFB9C44" w14:textId="77777777" w:rsidR="000578DB" w:rsidRPr="00153232" w:rsidRDefault="000578DB" w:rsidP="00CE2B49">
            <w:pPr>
              <w:pStyle w:val="Standard"/>
              <w:contextualSpacing/>
              <w:jc w:val="center"/>
              <w:rPr>
                <w:rFonts w:ascii="Arial Narrow" w:hAnsi="Arial Narrow" w:cs="Arial"/>
                <w:b/>
                <w:bCs/>
                <w:lang w:val="es-CO"/>
              </w:rPr>
            </w:pPr>
            <w:r w:rsidRPr="00153232">
              <w:rPr>
                <w:rFonts w:ascii="Arial Narrow" w:hAnsi="Arial Narrow" w:cs="Arial"/>
                <w:b/>
                <w:bCs/>
                <w:lang w:val="es-CO"/>
              </w:rPr>
              <w:t>NIVEL REQUERIDO</w:t>
            </w:r>
          </w:p>
        </w:tc>
      </w:tr>
      <w:tr w:rsidR="00CF57B4" w:rsidRPr="00153232" w14:paraId="22A2522F" w14:textId="77777777" w:rsidTr="00CE2B49">
        <w:trPr>
          <w:trHeight w:val="1200"/>
          <w:jc w:val="center"/>
        </w:trPr>
        <w:tc>
          <w:tcPr>
            <w:tcW w:w="178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2F328F2E" w14:textId="77777777" w:rsidR="000578DB" w:rsidRPr="00153232" w:rsidRDefault="000578DB" w:rsidP="00CE2B49">
            <w:pPr>
              <w:pStyle w:val="Standard"/>
              <w:contextualSpacing/>
              <w:jc w:val="center"/>
              <w:rPr>
                <w:rFonts w:ascii="Arial Narrow" w:hAnsi="Arial Narrow" w:cs="Arial"/>
                <w:lang w:val="es-CO"/>
              </w:rPr>
            </w:pPr>
            <w:r w:rsidRPr="00153232">
              <w:rPr>
                <w:rFonts w:ascii="Arial Narrow" w:hAnsi="Arial Narrow" w:cs="Arial"/>
                <w:lang w:val="es-CO"/>
              </w:rPr>
              <w:t>Disponibilidad del servicio.</w:t>
            </w:r>
          </w:p>
        </w:tc>
        <w:tc>
          <w:tcPr>
            <w:tcW w:w="3552"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41AB966D" w14:textId="77777777" w:rsidR="000578DB" w:rsidRPr="00153232" w:rsidRDefault="000578DB" w:rsidP="00CE2B49">
            <w:pPr>
              <w:pStyle w:val="Standard"/>
              <w:contextualSpacing/>
              <w:jc w:val="center"/>
              <w:rPr>
                <w:rFonts w:ascii="Arial Narrow" w:hAnsi="Arial Narrow" w:cs="Arial"/>
                <w:lang w:val="es-CO"/>
              </w:rPr>
            </w:pPr>
            <w:r w:rsidRPr="00153232">
              <w:rPr>
                <w:rFonts w:ascii="Arial Narrow" w:hAnsi="Arial Narrow" w:cs="Arial"/>
                <w:lang w:val="es-CO"/>
              </w:rPr>
              <w:t>Porcentaje de tiempo que el servicio debe estar disponible,  se calcula de acuerdo a la siguiente formula:</w:t>
            </w:r>
          </w:p>
          <w:p w14:paraId="6EB6AEB5" w14:textId="77777777" w:rsidR="000578DB" w:rsidRPr="007C1281" w:rsidRDefault="007555D6" w:rsidP="00CE2B49">
            <w:pPr>
              <w:contextualSpacing/>
              <w:jc w:val="center"/>
              <w:rPr>
                <w:rFonts w:ascii="Arial Narrow" w:hAnsi="Arial Narrow"/>
                <w:sz w:val="22"/>
                <w:szCs w:val="22"/>
                <w:lang w:eastAsia="es-CO"/>
              </w:rPr>
            </w:pPr>
            <w:r w:rsidRPr="007C1281">
              <w:rPr>
                <w:noProof/>
                <w:sz w:val="22"/>
                <w:szCs w:val="22"/>
                <w:lang w:val="es-CO" w:eastAsia="es-CO"/>
              </w:rPr>
              <w:drawing>
                <wp:anchor distT="0" distB="0" distL="114300" distR="114300" simplePos="0" relativeHeight="251664896" behindDoc="1" locked="0" layoutInCell="1" allowOverlap="1" wp14:anchorId="38A44946" wp14:editId="119BCC03">
                  <wp:simplePos x="0" y="0"/>
                  <wp:positionH relativeFrom="column">
                    <wp:posOffset>4445</wp:posOffset>
                  </wp:positionH>
                  <wp:positionV relativeFrom="paragraph">
                    <wp:posOffset>635</wp:posOffset>
                  </wp:positionV>
                  <wp:extent cx="2168525" cy="255270"/>
                  <wp:effectExtent l="0" t="0" r="0" b="0"/>
                  <wp:wrapNone/>
                  <wp:docPr id="14" name="9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Imagen"/>
                          <pic:cNvPicPr>
                            <a:picLocks noChangeAspect="1" noChangeArrowheads="1"/>
                          </pic:cNvPicPr>
                        </pic:nvPicPr>
                        <pic:blipFill>
                          <a:blip r:embed="rId7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8525" cy="255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95128" w14:textId="77777777" w:rsidR="000578DB" w:rsidRPr="007C1281" w:rsidRDefault="000578DB" w:rsidP="00CE2B49">
            <w:pPr>
              <w:contextualSpacing/>
              <w:jc w:val="center"/>
              <w:rPr>
                <w:rFonts w:ascii="Arial Narrow" w:hAnsi="Arial Narrow"/>
                <w:sz w:val="22"/>
                <w:szCs w:val="22"/>
                <w:lang w:eastAsia="es-CO"/>
              </w:rPr>
            </w:pP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0A8B7208" w14:textId="77777777" w:rsidR="000578DB" w:rsidRPr="00153232" w:rsidRDefault="000578DB" w:rsidP="00CE2B49">
            <w:pPr>
              <w:pStyle w:val="Standard"/>
              <w:contextualSpacing/>
              <w:jc w:val="center"/>
              <w:rPr>
                <w:rFonts w:ascii="Arial Narrow" w:hAnsi="Arial Narrow" w:cs="Arial"/>
                <w:lang w:val="es-CO"/>
              </w:rPr>
            </w:pPr>
            <w:r w:rsidRPr="00153232">
              <w:rPr>
                <w:rFonts w:ascii="Arial Narrow" w:hAnsi="Arial Narrow" w:cs="Arial"/>
                <w:lang w:val="es-CO"/>
              </w:rPr>
              <w:t>99,98 % por cada señal emitida en vivo y on demand</w:t>
            </w:r>
          </w:p>
        </w:tc>
      </w:tr>
      <w:tr w:rsidR="00CF57B4" w:rsidRPr="00153232" w14:paraId="41838D90" w14:textId="77777777" w:rsidTr="00CE2B49">
        <w:trPr>
          <w:trHeight w:val="300"/>
          <w:jc w:val="center"/>
        </w:trPr>
        <w:tc>
          <w:tcPr>
            <w:tcW w:w="178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48378E2B" w14:textId="77777777" w:rsidR="000578DB" w:rsidRPr="00153232" w:rsidRDefault="000578DB" w:rsidP="00CE2B49">
            <w:pPr>
              <w:pStyle w:val="Standard"/>
              <w:contextualSpacing/>
              <w:jc w:val="center"/>
              <w:rPr>
                <w:rFonts w:ascii="Arial Narrow" w:hAnsi="Arial Narrow" w:cs="Arial"/>
                <w:lang w:val="es-CO"/>
              </w:rPr>
            </w:pPr>
            <w:r w:rsidRPr="00153232">
              <w:rPr>
                <w:rFonts w:ascii="Arial Narrow" w:hAnsi="Arial Narrow" w:cs="Arial"/>
                <w:lang w:val="es-CO"/>
              </w:rPr>
              <w:t>Tasa de error de SDU (</w:t>
            </w:r>
            <w:r w:rsidRPr="00153232">
              <w:rPr>
                <w:rFonts w:ascii="Arial Narrow" w:hAnsi="Arial Narrow"/>
              </w:rPr>
              <w:t>Service Data Unit)</w:t>
            </w:r>
          </w:p>
        </w:tc>
        <w:tc>
          <w:tcPr>
            <w:tcW w:w="3552"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1655F133" w14:textId="77777777" w:rsidR="000578DB" w:rsidRPr="00153232" w:rsidRDefault="000578DB" w:rsidP="00CE2B49">
            <w:pPr>
              <w:pStyle w:val="Standard"/>
              <w:contextualSpacing/>
              <w:jc w:val="center"/>
              <w:rPr>
                <w:rFonts w:ascii="Arial Narrow" w:hAnsi="Arial Narrow" w:cs="Arial"/>
                <w:lang w:val="es-CO"/>
              </w:rPr>
            </w:pPr>
            <w:r w:rsidRPr="00153232">
              <w:rPr>
                <w:rFonts w:ascii="Arial Narrow" w:hAnsi="Arial Narrow" w:cs="Arial"/>
                <w:lang w:val="es-CO"/>
              </w:rPr>
              <w:t>Unidad máxima de pérdidas que puede presentar la plataforma</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7A12E261" w14:textId="77777777" w:rsidR="000578DB" w:rsidRPr="00153232" w:rsidRDefault="000578DB" w:rsidP="00CE2B49">
            <w:pPr>
              <w:pStyle w:val="Standard"/>
              <w:contextualSpacing/>
              <w:jc w:val="center"/>
              <w:rPr>
                <w:rFonts w:ascii="Arial Narrow" w:hAnsi="Arial Narrow" w:cs="Arial"/>
                <w:lang w:val="es-CO"/>
              </w:rPr>
            </w:pPr>
            <w:r w:rsidRPr="00153232">
              <w:rPr>
                <w:rFonts w:ascii="Arial Narrow" w:hAnsi="Arial Narrow" w:cs="Arial"/>
                <w:lang w:val="es-CO"/>
              </w:rPr>
              <w:t>Máximo 0,001</w:t>
            </w:r>
          </w:p>
        </w:tc>
      </w:tr>
      <w:tr w:rsidR="00CF57B4" w:rsidRPr="00153232" w14:paraId="460B9D26" w14:textId="77777777" w:rsidTr="00CE2B49">
        <w:trPr>
          <w:trHeight w:val="300"/>
          <w:jc w:val="center"/>
        </w:trPr>
        <w:tc>
          <w:tcPr>
            <w:tcW w:w="178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6EDA9D8F" w14:textId="77777777" w:rsidR="000578DB" w:rsidRPr="00153232" w:rsidRDefault="000578DB" w:rsidP="00CE2B49">
            <w:pPr>
              <w:pStyle w:val="Standard"/>
              <w:contextualSpacing/>
              <w:jc w:val="center"/>
              <w:rPr>
                <w:rFonts w:ascii="Arial Narrow" w:hAnsi="Arial Narrow" w:cs="Arial"/>
                <w:lang w:val="es-CO"/>
              </w:rPr>
            </w:pPr>
            <w:r w:rsidRPr="00153232">
              <w:rPr>
                <w:rFonts w:ascii="Arial Narrow" w:hAnsi="Arial Narrow" w:cs="Arial"/>
                <w:lang w:val="es-CO"/>
              </w:rPr>
              <w:t>Retardo de transferencia</w:t>
            </w:r>
          </w:p>
        </w:tc>
        <w:tc>
          <w:tcPr>
            <w:tcW w:w="3552"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53DB6565" w14:textId="77777777" w:rsidR="000578DB" w:rsidRPr="00153232" w:rsidRDefault="000578DB" w:rsidP="00CE2B49">
            <w:pPr>
              <w:pStyle w:val="Standard"/>
              <w:contextualSpacing/>
              <w:jc w:val="center"/>
              <w:rPr>
                <w:rFonts w:ascii="Arial Narrow" w:hAnsi="Arial Narrow" w:cs="Arial"/>
                <w:lang w:val="es-CO"/>
              </w:rPr>
            </w:pPr>
            <w:r w:rsidRPr="00153232">
              <w:rPr>
                <w:rFonts w:ascii="Arial Narrow" w:hAnsi="Arial Narrow" w:cs="Arial"/>
                <w:lang w:val="es-CO"/>
              </w:rPr>
              <w:t>Retardo que se puede presentar en la transmisión de información de la fuente al destino</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22CDA3A4" w14:textId="77777777" w:rsidR="000578DB" w:rsidRPr="00153232" w:rsidRDefault="000578DB" w:rsidP="00CE2B49">
            <w:pPr>
              <w:pStyle w:val="Standard"/>
              <w:contextualSpacing/>
              <w:jc w:val="center"/>
              <w:rPr>
                <w:rFonts w:ascii="Arial Narrow" w:hAnsi="Arial Narrow" w:cs="Arial"/>
                <w:lang w:val="es-CO"/>
              </w:rPr>
            </w:pPr>
            <w:r w:rsidRPr="00153232">
              <w:rPr>
                <w:rFonts w:ascii="Arial Narrow" w:hAnsi="Arial Narrow" w:cs="Arial"/>
                <w:lang w:val="es-CO"/>
              </w:rPr>
              <w:t>Máximo 300 ms</w:t>
            </w:r>
          </w:p>
        </w:tc>
      </w:tr>
      <w:tr w:rsidR="000578DB" w:rsidRPr="00153232" w14:paraId="46EAFC43" w14:textId="77777777" w:rsidTr="00CE2B49">
        <w:trPr>
          <w:trHeight w:val="300"/>
          <w:jc w:val="center"/>
        </w:trPr>
        <w:tc>
          <w:tcPr>
            <w:tcW w:w="178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46989B16" w14:textId="77777777" w:rsidR="000578DB" w:rsidRPr="00153232" w:rsidRDefault="000578DB" w:rsidP="00CE2B49">
            <w:pPr>
              <w:pStyle w:val="Standard"/>
              <w:contextualSpacing/>
              <w:jc w:val="center"/>
              <w:rPr>
                <w:rFonts w:ascii="Arial Narrow" w:hAnsi="Arial Narrow" w:cs="Arial"/>
                <w:lang w:val="es-CO"/>
              </w:rPr>
            </w:pPr>
            <w:r w:rsidRPr="00153232">
              <w:rPr>
                <w:rFonts w:ascii="Arial Narrow" w:hAnsi="Arial Narrow" w:cs="Arial"/>
                <w:lang w:val="es-CO"/>
              </w:rPr>
              <w:t>Bit rate mínimo</w:t>
            </w:r>
          </w:p>
        </w:tc>
        <w:tc>
          <w:tcPr>
            <w:tcW w:w="3552"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6782847D" w14:textId="77777777" w:rsidR="000578DB" w:rsidRPr="00153232" w:rsidRDefault="000578DB" w:rsidP="00CE2B49">
            <w:pPr>
              <w:pStyle w:val="Standard"/>
              <w:contextualSpacing/>
              <w:jc w:val="center"/>
              <w:rPr>
                <w:rFonts w:ascii="Arial Narrow" w:hAnsi="Arial Narrow" w:cs="Arial"/>
                <w:lang w:val="es-CO"/>
              </w:rPr>
            </w:pPr>
            <w:r w:rsidRPr="00153232">
              <w:rPr>
                <w:rFonts w:ascii="Arial Narrow" w:hAnsi="Arial Narrow" w:cs="Arial"/>
                <w:lang w:val="es-CO"/>
              </w:rPr>
              <w:t>Velocidad de transferencia de datos</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1521A606" w14:textId="77777777" w:rsidR="000578DB" w:rsidRPr="00153232" w:rsidRDefault="000578DB" w:rsidP="00CE2B49">
            <w:pPr>
              <w:pStyle w:val="Standard"/>
              <w:contextualSpacing/>
              <w:jc w:val="center"/>
              <w:rPr>
                <w:rFonts w:ascii="Arial Narrow" w:hAnsi="Arial Narrow" w:cs="Arial"/>
                <w:lang w:val="es-CO"/>
              </w:rPr>
            </w:pPr>
            <w:r w:rsidRPr="00153232">
              <w:rPr>
                <w:rFonts w:ascii="Arial Narrow" w:hAnsi="Arial Narrow" w:cs="Arial"/>
                <w:lang w:val="es-CO"/>
              </w:rPr>
              <w:t>Mínimo 1200 Kbps</w:t>
            </w:r>
          </w:p>
        </w:tc>
      </w:tr>
    </w:tbl>
    <w:p w14:paraId="3FDC6624" w14:textId="77777777" w:rsidR="000578DB" w:rsidRPr="007C1281" w:rsidRDefault="000578DB" w:rsidP="000578DB">
      <w:pPr>
        <w:jc w:val="both"/>
        <w:rPr>
          <w:rFonts w:ascii="Arial Narrow" w:hAnsi="Arial Narrow"/>
          <w:sz w:val="22"/>
          <w:szCs w:val="22"/>
        </w:rPr>
      </w:pPr>
    </w:p>
    <w:p w14:paraId="054737B7" w14:textId="77777777" w:rsidR="000578DB" w:rsidRPr="007C1281" w:rsidRDefault="000578DB" w:rsidP="000578DB">
      <w:pPr>
        <w:jc w:val="both"/>
        <w:rPr>
          <w:rFonts w:ascii="Arial Narrow" w:hAnsi="Arial Narrow"/>
          <w:sz w:val="22"/>
          <w:szCs w:val="22"/>
        </w:rPr>
      </w:pPr>
      <w:r w:rsidRPr="007C1281">
        <w:rPr>
          <w:rFonts w:ascii="Arial Narrow" w:hAnsi="Arial Narrow"/>
          <w:sz w:val="22"/>
          <w:szCs w:val="22"/>
        </w:rPr>
        <w:t>Penalización por indisponibilidad</w:t>
      </w:r>
    </w:p>
    <w:p w14:paraId="183129A5" w14:textId="77777777" w:rsidR="000578DB" w:rsidRPr="007C1281" w:rsidRDefault="000578DB" w:rsidP="000578DB">
      <w:pPr>
        <w:jc w:val="both"/>
        <w:rPr>
          <w:rFonts w:ascii="Arial Narrow" w:hAnsi="Arial Narrow"/>
          <w:sz w:val="22"/>
          <w:szCs w:val="22"/>
        </w:rPr>
      </w:pPr>
    </w:p>
    <w:tbl>
      <w:tblPr>
        <w:tblStyle w:val="Tablaconcuadrcula"/>
        <w:tblW w:w="0" w:type="auto"/>
        <w:tblInd w:w="2376" w:type="dxa"/>
        <w:tblLayout w:type="fixed"/>
        <w:tblLook w:val="04A0" w:firstRow="1" w:lastRow="0" w:firstColumn="1" w:lastColumn="0" w:noHBand="0" w:noVBand="1"/>
      </w:tblPr>
      <w:tblGrid>
        <w:gridCol w:w="2410"/>
        <w:gridCol w:w="2268"/>
      </w:tblGrid>
      <w:tr w:rsidR="00CF57B4" w:rsidRPr="00153232" w14:paraId="668E9220" w14:textId="77777777" w:rsidTr="00CE2B49">
        <w:tc>
          <w:tcPr>
            <w:tcW w:w="2410" w:type="dxa"/>
          </w:tcPr>
          <w:p w14:paraId="31176154" w14:textId="77777777" w:rsidR="000578DB" w:rsidRPr="007C1281" w:rsidRDefault="000578DB" w:rsidP="00CE2B49">
            <w:pPr>
              <w:spacing w:after="160" w:line="259" w:lineRule="auto"/>
              <w:rPr>
                <w:rFonts w:ascii="Arial Narrow" w:hAnsi="Arial Narrow"/>
                <w:sz w:val="22"/>
                <w:szCs w:val="22"/>
              </w:rPr>
            </w:pPr>
            <w:r w:rsidRPr="007C1281">
              <w:rPr>
                <w:rFonts w:ascii="Arial Narrow" w:hAnsi="Arial Narrow"/>
                <w:sz w:val="22"/>
                <w:szCs w:val="22"/>
              </w:rPr>
              <w:t>Disponibilidad ( Se realizara por cada plataforma NUBE – STREAMING)</w:t>
            </w:r>
          </w:p>
        </w:tc>
        <w:tc>
          <w:tcPr>
            <w:tcW w:w="2268" w:type="dxa"/>
          </w:tcPr>
          <w:p w14:paraId="68FDAACE"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Descuento del valor mensual del servicio</w:t>
            </w:r>
          </w:p>
        </w:tc>
      </w:tr>
      <w:tr w:rsidR="00CF57B4" w:rsidRPr="00153232" w14:paraId="67B1D871" w14:textId="77777777" w:rsidTr="00CE2B49">
        <w:tc>
          <w:tcPr>
            <w:tcW w:w="2410" w:type="dxa"/>
          </w:tcPr>
          <w:p w14:paraId="0688C80B"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100% - 99,9%</w:t>
            </w:r>
          </w:p>
        </w:tc>
        <w:tc>
          <w:tcPr>
            <w:tcW w:w="2268" w:type="dxa"/>
          </w:tcPr>
          <w:p w14:paraId="486F0F7C"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0%</w:t>
            </w:r>
          </w:p>
        </w:tc>
      </w:tr>
      <w:tr w:rsidR="00CF57B4" w:rsidRPr="00153232" w14:paraId="07A9837D" w14:textId="77777777" w:rsidTr="00CE2B49">
        <w:tc>
          <w:tcPr>
            <w:tcW w:w="2410" w:type="dxa"/>
          </w:tcPr>
          <w:p w14:paraId="2CC9636F"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Menor a 99,9% y mayor o igual 99,5%</w:t>
            </w:r>
          </w:p>
        </w:tc>
        <w:tc>
          <w:tcPr>
            <w:tcW w:w="2268" w:type="dxa"/>
          </w:tcPr>
          <w:p w14:paraId="44F860E1"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10%</w:t>
            </w:r>
          </w:p>
        </w:tc>
      </w:tr>
      <w:tr w:rsidR="00CF57B4" w:rsidRPr="00153232" w14:paraId="7E72F3F3" w14:textId="77777777" w:rsidTr="00CE2B49">
        <w:tc>
          <w:tcPr>
            <w:tcW w:w="2410" w:type="dxa"/>
          </w:tcPr>
          <w:p w14:paraId="0D260D88"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Menor a 99,5% y mayor o igual 98%</w:t>
            </w:r>
          </w:p>
        </w:tc>
        <w:tc>
          <w:tcPr>
            <w:tcW w:w="2268" w:type="dxa"/>
          </w:tcPr>
          <w:p w14:paraId="07E1D9F3"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30%</w:t>
            </w:r>
          </w:p>
        </w:tc>
      </w:tr>
      <w:tr w:rsidR="00CF57B4" w:rsidRPr="00153232" w14:paraId="71F0845A" w14:textId="77777777" w:rsidTr="00CE2B49">
        <w:tc>
          <w:tcPr>
            <w:tcW w:w="2410" w:type="dxa"/>
          </w:tcPr>
          <w:p w14:paraId="1B05A5B8"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Menor a 98% y mayor o igual 96,5%</w:t>
            </w:r>
          </w:p>
        </w:tc>
        <w:tc>
          <w:tcPr>
            <w:tcW w:w="2268" w:type="dxa"/>
          </w:tcPr>
          <w:p w14:paraId="42B341CF"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50%</w:t>
            </w:r>
          </w:p>
        </w:tc>
      </w:tr>
      <w:tr w:rsidR="000578DB" w:rsidRPr="00153232" w14:paraId="131F1E2D" w14:textId="77777777" w:rsidTr="00CE2B49">
        <w:tc>
          <w:tcPr>
            <w:tcW w:w="2410" w:type="dxa"/>
          </w:tcPr>
          <w:p w14:paraId="33126EF3"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Menor a 96,5%</w:t>
            </w:r>
          </w:p>
        </w:tc>
        <w:tc>
          <w:tcPr>
            <w:tcW w:w="2268" w:type="dxa"/>
          </w:tcPr>
          <w:p w14:paraId="65373CA9" w14:textId="77777777" w:rsidR="000578DB" w:rsidRPr="007C1281" w:rsidRDefault="000578DB" w:rsidP="00CE2B49">
            <w:pPr>
              <w:spacing w:after="160" w:line="259" w:lineRule="auto"/>
              <w:jc w:val="both"/>
              <w:rPr>
                <w:rFonts w:ascii="Arial Narrow" w:hAnsi="Arial Narrow"/>
                <w:sz w:val="22"/>
                <w:szCs w:val="22"/>
              </w:rPr>
            </w:pPr>
            <w:r w:rsidRPr="007C1281">
              <w:rPr>
                <w:rFonts w:ascii="Arial Narrow" w:hAnsi="Arial Narrow"/>
                <w:sz w:val="22"/>
                <w:szCs w:val="22"/>
              </w:rPr>
              <w:t>80%</w:t>
            </w:r>
          </w:p>
        </w:tc>
      </w:tr>
    </w:tbl>
    <w:p w14:paraId="2BD564B6" w14:textId="77777777" w:rsidR="001C0F2A" w:rsidRPr="00153232" w:rsidRDefault="001C0F2A" w:rsidP="001C0F2A">
      <w:pPr>
        <w:tabs>
          <w:tab w:val="left" w:pos="1970"/>
          <w:tab w:val="center" w:pos="5041"/>
        </w:tabs>
        <w:jc w:val="center"/>
        <w:rPr>
          <w:rFonts w:ascii="Arial Narrow" w:hAnsi="Arial Narrow"/>
          <w:b/>
          <w:sz w:val="22"/>
          <w:szCs w:val="22"/>
        </w:rPr>
      </w:pPr>
    </w:p>
    <w:p w14:paraId="34857515" w14:textId="77777777" w:rsidR="001C0F2A" w:rsidRPr="00153232" w:rsidRDefault="001C0F2A" w:rsidP="001C0F2A">
      <w:pPr>
        <w:tabs>
          <w:tab w:val="left" w:pos="1970"/>
          <w:tab w:val="center" w:pos="5041"/>
        </w:tabs>
        <w:jc w:val="center"/>
        <w:rPr>
          <w:rFonts w:ascii="Arial Narrow" w:hAnsi="Arial Narrow"/>
          <w:b/>
          <w:sz w:val="22"/>
          <w:szCs w:val="22"/>
        </w:rPr>
      </w:pPr>
    </w:p>
    <w:p w14:paraId="7EE96DBB" w14:textId="77777777" w:rsidR="00511715" w:rsidRPr="00153232" w:rsidRDefault="00511715" w:rsidP="008A1573">
      <w:pPr>
        <w:pStyle w:val="Default"/>
        <w:numPr>
          <w:ilvl w:val="0"/>
          <w:numId w:val="37"/>
        </w:numPr>
        <w:suppressAutoHyphens/>
        <w:autoSpaceDE/>
        <w:adjustRightInd/>
        <w:spacing w:line="276" w:lineRule="auto"/>
        <w:jc w:val="both"/>
        <w:textAlignment w:val="baseline"/>
        <w:rPr>
          <w:rFonts w:ascii="Arial Narrow" w:hAnsi="Arial Narrow"/>
          <w:b/>
          <w:i/>
          <w:color w:val="auto"/>
          <w:sz w:val="22"/>
          <w:szCs w:val="22"/>
        </w:rPr>
      </w:pPr>
      <w:r w:rsidRPr="00153232">
        <w:rPr>
          <w:rFonts w:ascii="Arial Narrow" w:hAnsi="Arial Narrow"/>
          <w:b/>
          <w:i/>
          <w:color w:val="auto"/>
          <w:sz w:val="22"/>
          <w:szCs w:val="22"/>
        </w:rPr>
        <w:t>Transferencia de Conocimiento de la solución</w:t>
      </w:r>
    </w:p>
    <w:p w14:paraId="5C23AD98" w14:textId="77777777" w:rsidR="00511715" w:rsidRPr="007C1281" w:rsidRDefault="00511715" w:rsidP="00511715">
      <w:pPr>
        <w:pStyle w:val="Default"/>
        <w:spacing w:line="276" w:lineRule="auto"/>
        <w:jc w:val="both"/>
        <w:rPr>
          <w:rFonts w:ascii="Arial Narrow" w:hAnsi="Arial Narrow"/>
          <w:b/>
          <w:color w:val="auto"/>
          <w:sz w:val="22"/>
          <w:szCs w:val="22"/>
        </w:rPr>
      </w:pPr>
    </w:p>
    <w:p w14:paraId="5FC79A6D" w14:textId="77777777" w:rsidR="00511715" w:rsidRPr="00153232" w:rsidRDefault="00511715" w:rsidP="008A1573">
      <w:pPr>
        <w:pStyle w:val="Default"/>
        <w:numPr>
          <w:ilvl w:val="0"/>
          <w:numId w:val="38"/>
        </w:numPr>
        <w:suppressAutoHyphens/>
        <w:autoSpaceDE/>
        <w:adjustRightInd/>
        <w:spacing w:line="276" w:lineRule="auto"/>
        <w:jc w:val="both"/>
        <w:textAlignment w:val="baseline"/>
        <w:rPr>
          <w:rFonts w:ascii="Arial Narrow" w:hAnsi="Arial Narrow"/>
          <w:color w:val="auto"/>
          <w:sz w:val="22"/>
          <w:szCs w:val="22"/>
        </w:rPr>
      </w:pPr>
      <w:r w:rsidRPr="00153232">
        <w:rPr>
          <w:rFonts w:ascii="Arial Narrow" w:eastAsia="Arial Narrow" w:hAnsi="Arial Narrow" w:cs="Arial Narrow"/>
          <w:color w:val="auto"/>
          <w:sz w:val="22"/>
          <w:szCs w:val="22"/>
        </w:rPr>
        <w:t xml:space="preserve">El oferente deberá ofrecer un curso o seminario para mínimo un (1) funcionario de RTVC en productos o actualizaciones tecnológicas de por lo menos una solución, dictado por el personal del fabricante en algún evento donde se expongan soluciones afines a tecnologías de CloudMedia. Lo anterior sin que </w:t>
      </w:r>
      <w:r w:rsidRPr="007C1281">
        <w:rPr>
          <w:rFonts w:ascii="Arial Narrow" w:hAnsi="Arial Narrow"/>
          <w:color w:val="auto"/>
          <w:sz w:val="22"/>
          <w:szCs w:val="22"/>
        </w:rPr>
        <w:t>RTVC</w:t>
      </w:r>
      <w:r w:rsidRPr="00153232">
        <w:rPr>
          <w:rFonts w:ascii="Arial Narrow" w:eastAsia="Arial Narrow" w:hAnsi="Arial Narrow" w:cs="Arial Narrow"/>
          <w:color w:val="auto"/>
          <w:sz w:val="22"/>
          <w:szCs w:val="22"/>
        </w:rPr>
        <w:t xml:space="preserve"> incurra en gastos adicionales.</w:t>
      </w:r>
    </w:p>
    <w:p w14:paraId="077C2B42" w14:textId="77777777" w:rsidR="00CE2B49" w:rsidRPr="00153232" w:rsidRDefault="00CE2B49" w:rsidP="001C0F2A">
      <w:pPr>
        <w:tabs>
          <w:tab w:val="left" w:pos="1970"/>
          <w:tab w:val="center" w:pos="5041"/>
        </w:tabs>
        <w:jc w:val="center"/>
        <w:rPr>
          <w:rFonts w:ascii="Arial Narrow" w:hAnsi="Arial Narrow"/>
          <w:b/>
          <w:sz w:val="22"/>
          <w:szCs w:val="22"/>
        </w:rPr>
      </w:pPr>
    </w:p>
    <w:p w14:paraId="4194266B" w14:textId="4FDD5EF5" w:rsidR="00CE2B49" w:rsidRPr="00153232" w:rsidRDefault="00CE2B49" w:rsidP="001C0F2A">
      <w:pPr>
        <w:tabs>
          <w:tab w:val="left" w:pos="1970"/>
          <w:tab w:val="center" w:pos="5041"/>
        </w:tabs>
        <w:jc w:val="center"/>
        <w:rPr>
          <w:rFonts w:ascii="Arial Narrow" w:hAnsi="Arial Narrow"/>
          <w:b/>
          <w:sz w:val="22"/>
          <w:szCs w:val="22"/>
        </w:rPr>
      </w:pPr>
    </w:p>
    <w:p w14:paraId="4F774EFA" w14:textId="74DF3F15" w:rsidR="00934354" w:rsidRPr="00153232" w:rsidRDefault="00A0163E" w:rsidP="00934354">
      <w:pPr>
        <w:pStyle w:val="Prrafodelista"/>
        <w:widowControl w:val="0"/>
        <w:tabs>
          <w:tab w:val="left" w:pos="709"/>
        </w:tabs>
        <w:autoSpaceDE w:val="0"/>
        <w:autoSpaceDN w:val="0"/>
        <w:adjustRightInd w:val="0"/>
        <w:ind w:left="0" w:right="-1"/>
        <w:jc w:val="both"/>
        <w:rPr>
          <w:rFonts w:ascii="Arial Narrow" w:hAnsi="Arial Narrow" w:cs="Arial"/>
          <w:sz w:val="22"/>
          <w:szCs w:val="22"/>
          <w:lang w:val="es-CO" w:eastAsia="ar-SA"/>
        </w:rPr>
      </w:pPr>
      <w:r w:rsidRPr="00153232">
        <w:rPr>
          <w:rFonts w:ascii="Arial Narrow" w:hAnsi="Arial Narrow" w:cs="Arial"/>
          <w:sz w:val="22"/>
          <w:szCs w:val="22"/>
          <w:lang w:val="es-CO" w:eastAsia="ar-SA"/>
        </w:rPr>
        <w:t>Se debe tener en cuenta para la ejecución del contrato lo siguiente:</w:t>
      </w:r>
    </w:p>
    <w:p w14:paraId="6455D33B" w14:textId="77777777" w:rsidR="00934354" w:rsidRPr="00153232" w:rsidRDefault="00934354" w:rsidP="00934354">
      <w:pPr>
        <w:pStyle w:val="Prrafodelista"/>
        <w:widowControl w:val="0"/>
        <w:tabs>
          <w:tab w:val="left" w:pos="709"/>
        </w:tabs>
        <w:autoSpaceDE w:val="0"/>
        <w:autoSpaceDN w:val="0"/>
        <w:adjustRightInd w:val="0"/>
        <w:ind w:left="0" w:right="-1"/>
        <w:jc w:val="both"/>
        <w:rPr>
          <w:rFonts w:ascii="Arial Narrow" w:hAnsi="Arial Narrow" w:cs="Arial"/>
          <w:sz w:val="22"/>
          <w:szCs w:val="22"/>
          <w:lang w:eastAsia="ar-SA"/>
        </w:rPr>
      </w:pPr>
    </w:p>
    <w:p w14:paraId="4B956024" w14:textId="245BA9AF" w:rsidR="00934354" w:rsidRPr="00153232" w:rsidRDefault="00934354" w:rsidP="00775539">
      <w:pPr>
        <w:pStyle w:val="Prrafodelista"/>
        <w:numPr>
          <w:ilvl w:val="0"/>
          <w:numId w:val="15"/>
        </w:numPr>
        <w:spacing w:line="276" w:lineRule="auto"/>
        <w:rPr>
          <w:rFonts w:ascii="Arial Narrow" w:hAnsi="Arial Narrow"/>
          <w:sz w:val="22"/>
          <w:szCs w:val="22"/>
          <w:lang w:val="es-MX"/>
        </w:rPr>
      </w:pPr>
      <w:r w:rsidRPr="00153232">
        <w:rPr>
          <w:rFonts w:ascii="Arial Narrow" w:hAnsi="Arial Narrow"/>
          <w:sz w:val="22"/>
          <w:szCs w:val="22"/>
          <w:lang w:val="es-MX"/>
        </w:rPr>
        <w:t xml:space="preserve">Para este proceso de selección se definieron </w:t>
      </w:r>
      <w:r w:rsidR="00A0163E" w:rsidRPr="00153232">
        <w:rPr>
          <w:rFonts w:ascii="Arial Narrow" w:hAnsi="Arial Narrow"/>
          <w:sz w:val="22"/>
          <w:szCs w:val="22"/>
          <w:lang w:val="es-MX"/>
        </w:rPr>
        <w:t xml:space="preserve">servicios de </w:t>
      </w:r>
      <w:r w:rsidR="00A0163E" w:rsidRPr="00153232">
        <w:rPr>
          <w:rFonts w:ascii="Arial Narrow" w:hAnsi="Arial Narrow"/>
          <w:b/>
          <w:sz w:val="22"/>
          <w:szCs w:val="22"/>
          <w:u w:val="single"/>
          <w:lang w:val="es-MX"/>
        </w:rPr>
        <w:t>consumo</w:t>
      </w:r>
      <w:r w:rsidRPr="00153232">
        <w:rPr>
          <w:rFonts w:ascii="Arial Narrow" w:hAnsi="Arial Narrow"/>
          <w:b/>
          <w:sz w:val="22"/>
          <w:szCs w:val="22"/>
          <w:u w:val="single"/>
          <w:lang w:val="es-MX"/>
        </w:rPr>
        <w:t xml:space="preserve"> fijo</w:t>
      </w:r>
      <w:r w:rsidRPr="00153232">
        <w:rPr>
          <w:rFonts w:ascii="Arial Narrow" w:hAnsi="Arial Narrow"/>
          <w:sz w:val="22"/>
          <w:szCs w:val="22"/>
          <w:lang w:val="es-MX"/>
        </w:rPr>
        <w:t xml:space="preserve"> así:</w:t>
      </w:r>
    </w:p>
    <w:tbl>
      <w:tblPr>
        <w:tblW w:w="6188" w:type="dxa"/>
        <w:jc w:val="center"/>
        <w:tblCellMar>
          <w:left w:w="70" w:type="dxa"/>
          <w:right w:w="70" w:type="dxa"/>
        </w:tblCellMar>
        <w:tblLook w:val="04A0" w:firstRow="1" w:lastRow="0" w:firstColumn="1" w:lastColumn="0" w:noHBand="0" w:noVBand="1"/>
      </w:tblPr>
      <w:tblGrid>
        <w:gridCol w:w="2568"/>
        <w:gridCol w:w="1600"/>
        <w:gridCol w:w="2020"/>
      </w:tblGrid>
      <w:tr w:rsidR="00CF57B4" w:rsidRPr="00CF57B4" w14:paraId="5F7DDF97" w14:textId="77777777" w:rsidTr="00A0163E">
        <w:trPr>
          <w:trHeight w:val="375"/>
          <w:jc w:val="center"/>
        </w:trPr>
        <w:tc>
          <w:tcPr>
            <w:tcW w:w="2568" w:type="dxa"/>
            <w:tcBorders>
              <w:top w:val="nil"/>
              <w:left w:val="nil"/>
              <w:bottom w:val="nil"/>
              <w:right w:val="nil"/>
            </w:tcBorders>
            <w:shd w:val="clear" w:color="auto" w:fill="auto"/>
            <w:noWrap/>
            <w:vAlign w:val="bottom"/>
            <w:hideMark/>
          </w:tcPr>
          <w:p w14:paraId="3C961986" w14:textId="77777777" w:rsidR="00A0163E" w:rsidRPr="00CF57B4" w:rsidRDefault="00A0163E" w:rsidP="00D0211C">
            <w:pPr>
              <w:rPr>
                <w:sz w:val="20"/>
                <w:szCs w:val="20"/>
                <w:lang w:val="es-CO" w:eastAsia="es-CO"/>
              </w:rPr>
            </w:pPr>
          </w:p>
        </w:tc>
        <w:tc>
          <w:tcPr>
            <w:tcW w:w="3620" w:type="dxa"/>
            <w:gridSpan w:val="2"/>
            <w:tcBorders>
              <w:top w:val="nil"/>
              <w:left w:val="nil"/>
              <w:bottom w:val="single" w:sz="8" w:space="0" w:color="auto"/>
              <w:right w:val="nil"/>
            </w:tcBorders>
            <w:shd w:val="clear" w:color="auto" w:fill="auto"/>
            <w:noWrap/>
            <w:vAlign w:val="bottom"/>
            <w:hideMark/>
          </w:tcPr>
          <w:p w14:paraId="655DF85A" w14:textId="43565F4A" w:rsidR="00A0163E" w:rsidRPr="00CF57B4" w:rsidRDefault="00A0163E" w:rsidP="00D0211C">
            <w:pPr>
              <w:jc w:val="center"/>
              <w:rPr>
                <w:rFonts w:ascii="Calibri" w:hAnsi="Calibri"/>
                <w:b/>
                <w:bCs/>
                <w:sz w:val="20"/>
                <w:szCs w:val="20"/>
              </w:rPr>
            </w:pPr>
          </w:p>
        </w:tc>
      </w:tr>
      <w:tr w:rsidR="00CF57B4" w:rsidRPr="00CF57B4" w14:paraId="69A9B08D" w14:textId="77777777" w:rsidTr="00A0163E">
        <w:trPr>
          <w:trHeight w:val="375"/>
          <w:jc w:val="center"/>
        </w:trPr>
        <w:tc>
          <w:tcPr>
            <w:tcW w:w="2568"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7AF786FB" w14:textId="77777777" w:rsidR="00A0163E" w:rsidRPr="00CF57B4" w:rsidRDefault="00A0163E" w:rsidP="00D0211C">
            <w:pPr>
              <w:jc w:val="center"/>
              <w:rPr>
                <w:rFonts w:ascii="Arial Narrow" w:hAnsi="Arial Narrow"/>
                <w:b/>
                <w:bCs/>
                <w:sz w:val="16"/>
                <w:szCs w:val="16"/>
              </w:rPr>
            </w:pPr>
            <w:r w:rsidRPr="00CF57B4">
              <w:rPr>
                <w:rFonts w:ascii="Arial Narrow" w:hAnsi="Arial Narrow"/>
                <w:b/>
                <w:bCs/>
                <w:sz w:val="16"/>
                <w:szCs w:val="16"/>
              </w:rPr>
              <w:t>ELEMENTO DE LA INFRAESTRUCTURA</w:t>
            </w:r>
          </w:p>
        </w:tc>
        <w:tc>
          <w:tcPr>
            <w:tcW w:w="1600" w:type="dxa"/>
            <w:vMerge w:val="restart"/>
            <w:tcBorders>
              <w:top w:val="nil"/>
              <w:left w:val="single" w:sz="8" w:space="0" w:color="auto"/>
              <w:bottom w:val="single" w:sz="8" w:space="0" w:color="000000"/>
              <w:right w:val="single" w:sz="8" w:space="0" w:color="auto"/>
            </w:tcBorders>
            <w:shd w:val="clear" w:color="000000" w:fill="A6A6A6"/>
            <w:vAlign w:val="center"/>
            <w:hideMark/>
          </w:tcPr>
          <w:p w14:paraId="0502574E" w14:textId="77777777" w:rsidR="00A0163E" w:rsidRPr="00CF57B4" w:rsidRDefault="00A0163E" w:rsidP="00D0211C">
            <w:pPr>
              <w:jc w:val="center"/>
              <w:rPr>
                <w:rFonts w:ascii="Arial Narrow" w:hAnsi="Arial Narrow"/>
                <w:b/>
                <w:bCs/>
                <w:sz w:val="16"/>
                <w:szCs w:val="16"/>
              </w:rPr>
            </w:pPr>
            <w:r w:rsidRPr="00CF57B4">
              <w:rPr>
                <w:rFonts w:ascii="Arial Narrow" w:hAnsi="Arial Narrow"/>
                <w:b/>
                <w:bCs/>
                <w:sz w:val="16"/>
                <w:szCs w:val="16"/>
              </w:rPr>
              <w:t>ELEMENTO</w:t>
            </w:r>
          </w:p>
        </w:tc>
        <w:tc>
          <w:tcPr>
            <w:tcW w:w="2020" w:type="dxa"/>
            <w:vMerge w:val="restart"/>
            <w:tcBorders>
              <w:top w:val="nil"/>
              <w:left w:val="single" w:sz="8" w:space="0" w:color="auto"/>
              <w:bottom w:val="single" w:sz="8" w:space="0" w:color="000000"/>
              <w:right w:val="single" w:sz="8" w:space="0" w:color="auto"/>
            </w:tcBorders>
            <w:shd w:val="clear" w:color="000000" w:fill="A6A6A6"/>
            <w:vAlign w:val="center"/>
            <w:hideMark/>
          </w:tcPr>
          <w:p w14:paraId="45DBF239" w14:textId="77777777" w:rsidR="00A0163E" w:rsidRPr="00CF57B4" w:rsidRDefault="00A0163E" w:rsidP="00D0211C">
            <w:pPr>
              <w:jc w:val="center"/>
              <w:rPr>
                <w:rFonts w:ascii="Arial Narrow" w:hAnsi="Arial Narrow"/>
                <w:b/>
                <w:bCs/>
                <w:sz w:val="16"/>
                <w:szCs w:val="16"/>
              </w:rPr>
            </w:pPr>
            <w:r w:rsidRPr="00CF57B4">
              <w:rPr>
                <w:rFonts w:ascii="Arial Narrow" w:hAnsi="Arial Narrow"/>
                <w:b/>
                <w:bCs/>
                <w:sz w:val="16"/>
                <w:szCs w:val="16"/>
              </w:rPr>
              <w:t>CONDICIONES REQUERIDAS DEL ELEMENTO</w:t>
            </w:r>
          </w:p>
        </w:tc>
      </w:tr>
      <w:tr w:rsidR="00CF57B4" w:rsidRPr="00CF57B4" w14:paraId="6E54C962" w14:textId="77777777" w:rsidTr="00A0163E">
        <w:trPr>
          <w:trHeight w:val="375"/>
          <w:jc w:val="center"/>
        </w:trPr>
        <w:tc>
          <w:tcPr>
            <w:tcW w:w="2568" w:type="dxa"/>
            <w:vMerge/>
            <w:tcBorders>
              <w:top w:val="single" w:sz="8" w:space="0" w:color="auto"/>
              <w:left w:val="single" w:sz="8" w:space="0" w:color="auto"/>
              <w:bottom w:val="single" w:sz="8" w:space="0" w:color="000000"/>
              <w:right w:val="single" w:sz="8" w:space="0" w:color="auto"/>
            </w:tcBorders>
            <w:vAlign w:val="center"/>
            <w:hideMark/>
          </w:tcPr>
          <w:p w14:paraId="2DE71399" w14:textId="77777777" w:rsidR="00A0163E" w:rsidRPr="00CF57B4" w:rsidRDefault="00A0163E" w:rsidP="00D0211C">
            <w:pPr>
              <w:rPr>
                <w:rFonts w:ascii="Arial Narrow" w:hAnsi="Arial Narrow"/>
                <w:b/>
                <w:bCs/>
                <w:sz w:val="16"/>
                <w:szCs w:val="16"/>
              </w:rPr>
            </w:pPr>
          </w:p>
        </w:tc>
        <w:tc>
          <w:tcPr>
            <w:tcW w:w="1600" w:type="dxa"/>
            <w:vMerge/>
            <w:tcBorders>
              <w:top w:val="nil"/>
              <w:left w:val="single" w:sz="8" w:space="0" w:color="auto"/>
              <w:bottom w:val="single" w:sz="8" w:space="0" w:color="000000"/>
              <w:right w:val="single" w:sz="8" w:space="0" w:color="auto"/>
            </w:tcBorders>
            <w:vAlign w:val="center"/>
            <w:hideMark/>
          </w:tcPr>
          <w:p w14:paraId="14E7B086" w14:textId="77777777" w:rsidR="00A0163E" w:rsidRPr="00CF57B4" w:rsidRDefault="00A0163E" w:rsidP="00D0211C">
            <w:pPr>
              <w:rPr>
                <w:rFonts w:ascii="Arial Narrow" w:hAnsi="Arial Narrow"/>
                <w:b/>
                <w:bCs/>
                <w:sz w:val="16"/>
                <w:szCs w:val="16"/>
              </w:rPr>
            </w:pPr>
          </w:p>
        </w:tc>
        <w:tc>
          <w:tcPr>
            <w:tcW w:w="2020" w:type="dxa"/>
            <w:vMerge/>
            <w:tcBorders>
              <w:top w:val="nil"/>
              <w:left w:val="single" w:sz="8" w:space="0" w:color="auto"/>
              <w:bottom w:val="single" w:sz="8" w:space="0" w:color="000000"/>
              <w:right w:val="single" w:sz="8" w:space="0" w:color="auto"/>
            </w:tcBorders>
            <w:vAlign w:val="center"/>
            <w:hideMark/>
          </w:tcPr>
          <w:p w14:paraId="176BB34A" w14:textId="77777777" w:rsidR="00A0163E" w:rsidRPr="00CF57B4" w:rsidRDefault="00A0163E" w:rsidP="00D0211C">
            <w:pPr>
              <w:rPr>
                <w:rFonts w:ascii="Arial Narrow" w:hAnsi="Arial Narrow"/>
                <w:b/>
                <w:bCs/>
                <w:sz w:val="16"/>
                <w:szCs w:val="16"/>
              </w:rPr>
            </w:pPr>
          </w:p>
        </w:tc>
      </w:tr>
      <w:tr w:rsidR="00CF57B4" w:rsidRPr="00CF57B4" w14:paraId="73EC08E3" w14:textId="77777777" w:rsidTr="00A0163E">
        <w:trPr>
          <w:trHeight w:val="375"/>
          <w:jc w:val="center"/>
        </w:trPr>
        <w:tc>
          <w:tcPr>
            <w:tcW w:w="2568" w:type="dxa"/>
            <w:vMerge w:val="restart"/>
            <w:tcBorders>
              <w:top w:val="nil"/>
              <w:left w:val="single" w:sz="8" w:space="0" w:color="auto"/>
              <w:bottom w:val="single" w:sz="8" w:space="0" w:color="000000"/>
              <w:right w:val="single" w:sz="8" w:space="0" w:color="auto"/>
            </w:tcBorders>
            <w:shd w:val="clear" w:color="auto" w:fill="auto"/>
            <w:vAlign w:val="center"/>
            <w:hideMark/>
          </w:tcPr>
          <w:p w14:paraId="45BEB734"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Infraestructura</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40871072"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IaaS Estáticos</w:t>
            </w:r>
          </w:p>
        </w:tc>
        <w:tc>
          <w:tcPr>
            <w:tcW w:w="2020" w:type="dxa"/>
            <w:tcBorders>
              <w:top w:val="nil"/>
              <w:left w:val="nil"/>
              <w:bottom w:val="nil"/>
              <w:right w:val="single" w:sz="8" w:space="0" w:color="auto"/>
            </w:tcBorders>
            <w:shd w:val="clear" w:color="auto" w:fill="auto"/>
            <w:vAlign w:val="center"/>
            <w:hideMark/>
          </w:tcPr>
          <w:p w14:paraId="188EB4FE"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Mínimo 14.500 horas al mes</w:t>
            </w:r>
          </w:p>
        </w:tc>
      </w:tr>
      <w:tr w:rsidR="00CF57B4" w:rsidRPr="00CF57B4" w14:paraId="4C13B27A" w14:textId="77777777" w:rsidTr="00A0163E">
        <w:trPr>
          <w:trHeight w:val="375"/>
          <w:jc w:val="center"/>
        </w:trPr>
        <w:tc>
          <w:tcPr>
            <w:tcW w:w="2568" w:type="dxa"/>
            <w:vMerge/>
            <w:tcBorders>
              <w:top w:val="nil"/>
              <w:left w:val="single" w:sz="8" w:space="0" w:color="auto"/>
              <w:bottom w:val="single" w:sz="8" w:space="0" w:color="000000"/>
              <w:right w:val="single" w:sz="8" w:space="0" w:color="auto"/>
            </w:tcBorders>
            <w:vAlign w:val="center"/>
            <w:hideMark/>
          </w:tcPr>
          <w:p w14:paraId="411DD417" w14:textId="77777777" w:rsidR="00A0163E" w:rsidRPr="00CF57B4" w:rsidRDefault="00A0163E" w:rsidP="00D0211C">
            <w:pPr>
              <w:rPr>
                <w:rFonts w:ascii="Arial Narrow" w:hAnsi="Arial Narrow"/>
                <w:b/>
                <w:bCs/>
                <w:sz w:val="16"/>
                <w:szCs w:val="16"/>
              </w:rPr>
            </w:pPr>
          </w:p>
        </w:tc>
        <w:tc>
          <w:tcPr>
            <w:tcW w:w="1600" w:type="dxa"/>
            <w:vMerge/>
            <w:tcBorders>
              <w:top w:val="nil"/>
              <w:left w:val="single" w:sz="8" w:space="0" w:color="auto"/>
              <w:bottom w:val="single" w:sz="8" w:space="0" w:color="000000"/>
              <w:right w:val="single" w:sz="8" w:space="0" w:color="auto"/>
            </w:tcBorders>
            <w:vAlign w:val="center"/>
            <w:hideMark/>
          </w:tcPr>
          <w:p w14:paraId="305E584A" w14:textId="77777777" w:rsidR="00A0163E" w:rsidRPr="00CF57B4" w:rsidRDefault="00A0163E" w:rsidP="00D0211C">
            <w:pPr>
              <w:rPr>
                <w:rFonts w:ascii="Arial Narrow" w:hAnsi="Arial Narrow"/>
                <w:sz w:val="16"/>
                <w:szCs w:val="16"/>
              </w:rPr>
            </w:pPr>
          </w:p>
        </w:tc>
        <w:tc>
          <w:tcPr>
            <w:tcW w:w="2020" w:type="dxa"/>
            <w:tcBorders>
              <w:top w:val="nil"/>
              <w:left w:val="nil"/>
              <w:bottom w:val="single" w:sz="8" w:space="0" w:color="auto"/>
              <w:right w:val="single" w:sz="8" w:space="0" w:color="auto"/>
            </w:tcBorders>
            <w:shd w:val="clear" w:color="auto" w:fill="auto"/>
            <w:vAlign w:val="center"/>
            <w:hideMark/>
          </w:tcPr>
          <w:p w14:paraId="2E6DD1DF"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Máximo 20.000 horas al mes</w:t>
            </w:r>
          </w:p>
        </w:tc>
      </w:tr>
      <w:tr w:rsidR="00CF57B4" w:rsidRPr="00CF57B4" w14:paraId="2398560A" w14:textId="77777777" w:rsidTr="00A0163E">
        <w:trPr>
          <w:trHeight w:val="375"/>
          <w:jc w:val="center"/>
        </w:trPr>
        <w:tc>
          <w:tcPr>
            <w:tcW w:w="2568" w:type="dxa"/>
            <w:vMerge/>
            <w:tcBorders>
              <w:top w:val="nil"/>
              <w:left w:val="single" w:sz="8" w:space="0" w:color="auto"/>
              <w:bottom w:val="single" w:sz="8" w:space="0" w:color="000000"/>
              <w:right w:val="single" w:sz="8" w:space="0" w:color="auto"/>
            </w:tcBorders>
            <w:vAlign w:val="center"/>
            <w:hideMark/>
          </w:tcPr>
          <w:p w14:paraId="2AB2C15F" w14:textId="77777777" w:rsidR="00A0163E" w:rsidRPr="00CF57B4" w:rsidRDefault="00A0163E" w:rsidP="00D0211C">
            <w:pPr>
              <w:rPr>
                <w:rFonts w:ascii="Arial Narrow" w:hAnsi="Arial Narrow"/>
                <w:b/>
                <w:bCs/>
                <w:sz w:val="16"/>
                <w:szCs w:val="16"/>
              </w:rPr>
            </w:pP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26B12531"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PaaS Elásticos</w:t>
            </w:r>
          </w:p>
        </w:tc>
        <w:tc>
          <w:tcPr>
            <w:tcW w:w="2020" w:type="dxa"/>
            <w:tcBorders>
              <w:top w:val="nil"/>
              <w:left w:val="nil"/>
              <w:bottom w:val="nil"/>
              <w:right w:val="single" w:sz="8" w:space="0" w:color="auto"/>
            </w:tcBorders>
            <w:shd w:val="clear" w:color="auto" w:fill="auto"/>
            <w:vAlign w:val="center"/>
            <w:hideMark/>
          </w:tcPr>
          <w:p w14:paraId="74EC8DCF"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Mínimo 12.000 horas al mes</w:t>
            </w:r>
          </w:p>
        </w:tc>
      </w:tr>
      <w:tr w:rsidR="00CF57B4" w:rsidRPr="00CF57B4" w14:paraId="0A845851" w14:textId="77777777" w:rsidTr="00A0163E">
        <w:trPr>
          <w:trHeight w:val="375"/>
          <w:jc w:val="center"/>
        </w:trPr>
        <w:tc>
          <w:tcPr>
            <w:tcW w:w="2568" w:type="dxa"/>
            <w:vMerge/>
            <w:tcBorders>
              <w:top w:val="nil"/>
              <w:left w:val="single" w:sz="8" w:space="0" w:color="auto"/>
              <w:bottom w:val="single" w:sz="8" w:space="0" w:color="000000"/>
              <w:right w:val="single" w:sz="8" w:space="0" w:color="auto"/>
            </w:tcBorders>
            <w:vAlign w:val="center"/>
            <w:hideMark/>
          </w:tcPr>
          <w:p w14:paraId="26297070" w14:textId="77777777" w:rsidR="00A0163E" w:rsidRPr="00CF57B4" w:rsidRDefault="00A0163E" w:rsidP="00D0211C">
            <w:pPr>
              <w:rPr>
                <w:rFonts w:ascii="Arial Narrow" w:hAnsi="Arial Narrow"/>
                <w:b/>
                <w:bCs/>
                <w:sz w:val="16"/>
                <w:szCs w:val="16"/>
              </w:rPr>
            </w:pPr>
          </w:p>
        </w:tc>
        <w:tc>
          <w:tcPr>
            <w:tcW w:w="1600" w:type="dxa"/>
            <w:vMerge/>
            <w:tcBorders>
              <w:top w:val="nil"/>
              <w:left w:val="single" w:sz="8" w:space="0" w:color="auto"/>
              <w:bottom w:val="single" w:sz="8" w:space="0" w:color="000000"/>
              <w:right w:val="single" w:sz="8" w:space="0" w:color="auto"/>
            </w:tcBorders>
            <w:vAlign w:val="center"/>
            <w:hideMark/>
          </w:tcPr>
          <w:p w14:paraId="1ECB3203" w14:textId="77777777" w:rsidR="00A0163E" w:rsidRPr="00CF57B4" w:rsidRDefault="00A0163E" w:rsidP="00D0211C">
            <w:pPr>
              <w:rPr>
                <w:rFonts w:ascii="Arial Narrow" w:hAnsi="Arial Narrow"/>
                <w:sz w:val="16"/>
                <w:szCs w:val="16"/>
              </w:rPr>
            </w:pPr>
          </w:p>
        </w:tc>
        <w:tc>
          <w:tcPr>
            <w:tcW w:w="2020" w:type="dxa"/>
            <w:tcBorders>
              <w:top w:val="nil"/>
              <w:left w:val="nil"/>
              <w:bottom w:val="single" w:sz="8" w:space="0" w:color="auto"/>
              <w:right w:val="single" w:sz="8" w:space="0" w:color="auto"/>
            </w:tcBorders>
            <w:shd w:val="clear" w:color="auto" w:fill="auto"/>
            <w:vAlign w:val="center"/>
            <w:hideMark/>
          </w:tcPr>
          <w:p w14:paraId="744A4ED7"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Máximo 30.000 horas al mes</w:t>
            </w:r>
          </w:p>
        </w:tc>
      </w:tr>
      <w:tr w:rsidR="00CF57B4" w:rsidRPr="00CF57B4" w14:paraId="5E6341F9" w14:textId="77777777" w:rsidTr="00A0163E">
        <w:trPr>
          <w:trHeight w:val="375"/>
          <w:jc w:val="center"/>
        </w:trPr>
        <w:tc>
          <w:tcPr>
            <w:tcW w:w="2568" w:type="dxa"/>
            <w:vMerge/>
            <w:tcBorders>
              <w:top w:val="nil"/>
              <w:left w:val="single" w:sz="8" w:space="0" w:color="auto"/>
              <w:bottom w:val="single" w:sz="8" w:space="0" w:color="000000"/>
              <w:right w:val="single" w:sz="8" w:space="0" w:color="auto"/>
            </w:tcBorders>
            <w:vAlign w:val="center"/>
            <w:hideMark/>
          </w:tcPr>
          <w:p w14:paraId="123CC1A4" w14:textId="77777777" w:rsidR="00A0163E" w:rsidRPr="00CF57B4" w:rsidRDefault="00A0163E" w:rsidP="00D0211C">
            <w:pPr>
              <w:rPr>
                <w:rFonts w:ascii="Arial Narrow" w:hAnsi="Arial Narrow"/>
                <w:b/>
                <w:bCs/>
                <w:sz w:val="16"/>
                <w:szCs w:val="16"/>
              </w:rPr>
            </w:pP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3FDD7C7B"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PaaS Estáticos</w:t>
            </w:r>
          </w:p>
        </w:tc>
        <w:tc>
          <w:tcPr>
            <w:tcW w:w="2020" w:type="dxa"/>
            <w:tcBorders>
              <w:top w:val="nil"/>
              <w:left w:val="nil"/>
              <w:bottom w:val="nil"/>
              <w:right w:val="single" w:sz="8" w:space="0" w:color="auto"/>
            </w:tcBorders>
            <w:shd w:val="clear" w:color="auto" w:fill="auto"/>
            <w:vAlign w:val="center"/>
            <w:hideMark/>
          </w:tcPr>
          <w:p w14:paraId="2EFD5499"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Mínimo 5.500 horas al mes</w:t>
            </w:r>
          </w:p>
        </w:tc>
      </w:tr>
      <w:tr w:rsidR="00CF57B4" w:rsidRPr="00CF57B4" w14:paraId="65DD2352" w14:textId="77777777" w:rsidTr="00A0163E">
        <w:trPr>
          <w:trHeight w:val="615"/>
          <w:jc w:val="center"/>
        </w:trPr>
        <w:tc>
          <w:tcPr>
            <w:tcW w:w="2568" w:type="dxa"/>
            <w:vMerge/>
            <w:tcBorders>
              <w:top w:val="nil"/>
              <w:left w:val="single" w:sz="8" w:space="0" w:color="auto"/>
              <w:bottom w:val="single" w:sz="8" w:space="0" w:color="000000"/>
              <w:right w:val="single" w:sz="8" w:space="0" w:color="auto"/>
            </w:tcBorders>
            <w:vAlign w:val="center"/>
            <w:hideMark/>
          </w:tcPr>
          <w:p w14:paraId="20E6E26C" w14:textId="77777777" w:rsidR="00A0163E" w:rsidRPr="00CF57B4" w:rsidRDefault="00A0163E" w:rsidP="00D0211C">
            <w:pPr>
              <w:rPr>
                <w:rFonts w:ascii="Arial Narrow" w:hAnsi="Arial Narrow"/>
                <w:b/>
                <w:bCs/>
                <w:sz w:val="16"/>
                <w:szCs w:val="16"/>
              </w:rPr>
            </w:pPr>
          </w:p>
        </w:tc>
        <w:tc>
          <w:tcPr>
            <w:tcW w:w="1600" w:type="dxa"/>
            <w:vMerge/>
            <w:tcBorders>
              <w:top w:val="nil"/>
              <w:left w:val="single" w:sz="8" w:space="0" w:color="auto"/>
              <w:bottom w:val="single" w:sz="8" w:space="0" w:color="000000"/>
              <w:right w:val="single" w:sz="8" w:space="0" w:color="auto"/>
            </w:tcBorders>
            <w:vAlign w:val="center"/>
            <w:hideMark/>
          </w:tcPr>
          <w:p w14:paraId="54891177" w14:textId="77777777" w:rsidR="00A0163E" w:rsidRPr="00CF57B4" w:rsidRDefault="00A0163E" w:rsidP="00D0211C">
            <w:pPr>
              <w:rPr>
                <w:rFonts w:ascii="Arial Narrow" w:hAnsi="Arial Narrow"/>
                <w:sz w:val="16"/>
                <w:szCs w:val="16"/>
              </w:rPr>
            </w:pPr>
          </w:p>
        </w:tc>
        <w:tc>
          <w:tcPr>
            <w:tcW w:w="2020" w:type="dxa"/>
            <w:tcBorders>
              <w:top w:val="nil"/>
              <w:left w:val="nil"/>
              <w:bottom w:val="single" w:sz="8" w:space="0" w:color="auto"/>
              <w:right w:val="single" w:sz="8" w:space="0" w:color="auto"/>
            </w:tcBorders>
            <w:shd w:val="clear" w:color="auto" w:fill="auto"/>
            <w:vAlign w:val="center"/>
            <w:hideMark/>
          </w:tcPr>
          <w:p w14:paraId="296FDFF8"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Máximo 10.000 horas al mes</w:t>
            </w:r>
          </w:p>
        </w:tc>
      </w:tr>
      <w:tr w:rsidR="00CF57B4" w:rsidRPr="00CF57B4" w14:paraId="5D7C52C6" w14:textId="77777777" w:rsidTr="00A0163E">
        <w:trPr>
          <w:trHeight w:val="375"/>
          <w:jc w:val="center"/>
        </w:trPr>
        <w:tc>
          <w:tcPr>
            <w:tcW w:w="2568" w:type="dxa"/>
            <w:vMerge w:val="restart"/>
            <w:tcBorders>
              <w:top w:val="nil"/>
              <w:left w:val="single" w:sz="8" w:space="0" w:color="auto"/>
              <w:bottom w:val="single" w:sz="8" w:space="0" w:color="000000"/>
              <w:right w:val="single" w:sz="8" w:space="0" w:color="auto"/>
            </w:tcBorders>
            <w:shd w:val="clear" w:color="auto" w:fill="auto"/>
            <w:vAlign w:val="center"/>
            <w:hideMark/>
          </w:tcPr>
          <w:p w14:paraId="6FA0E27E" w14:textId="77777777" w:rsidR="00A0163E" w:rsidRPr="00CF57B4" w:rsidRDefault="00A0163E" w:rsidP="00D0211C">
            <w:pPr>
              <w:jc w:val="center"/>
              <w:rPr>
                <w:rFonts w:ascii="Arial Narrow" w:hAnsi="Arial Narrow"/>
                <w:b/>
                <w:bCs/>
                <w:sz w:val="16"/>
                <w:szCs w:val="16"/>
              </w:rPr>
            </w:pPr>
            <w:r w:rsidRPr="00CF57B4">
              <w:rPr>
                <w:rFonts w:ascii="Arial Narrow" w:hAnsi="Arial Narrow"/>
                <w:b/>
                <w:bCs/>
                <w:sz w:val="16"/>
                <w:szCs w:val="16"/>
              </w:rPr>
              <w:t>Bases de datos (Relacional Database Service)</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0A1DF696"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RDBMS</w:t>
            </w:r>
          </w:p>
        </w:tc>
        <w:tc>
          <w:tcPr>
            <w:tcW w:w="2020" w:type="dxa"/>
            <w:tcBorders>
              <w:top w:val="nil"/>
              <w:left w:val="nil"/>
              <w:bottom w:val="nil"/>
              <w:right w:val="single" w:sz="8" w:space="0" w:color="auto"/>
            </w:tcBorders>
            <w:shd w:val="clear" w:color="auto" w:fill="auto"/>
            <w:vAlign w:val="center"/>
            <w:hideMark/>
          </w:tcPr>
          <w:p w14:paraId="3A8980E1"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Mínimo 8.000 horas al mes</w:t>
            </w:r>
          </w:p>
        </w:tc>
      </w:tr>
      <w:tr w:rsidR="00CF57B4" w:rsidRPr="00CF57B4" w14:paraId="685A3821" w14:textId="77777777" w:rsidTr="00A0163E">
        <w:trPr>
          <w:trHeight w:val="375"/>
          <w:jc w:val="center"/>
        </w:trPr>
        <w:tc>
          <w:tcPr>
            <w:tcW w:w="2568" w:type="dxa"/>
            <w:vMerge/>
            <w:tcBorders>
              <w:top w:val="nil"/>
              <w:left w:val="single" w:sz="8" w:space="0" w:color="auto"/>
              <w:bottom w:val="single" w:sz="8" w:space="0" w:color="000000"/>
              <w:right w:val="single" w:sz="8" w:space="0" w:color="auto"/>
            </w:tcBorders>
            <w:vAlign w:val="center"/>
            <w:hideMark/>
          </w:tcPr>
          <w:p w14:paraId="05805970" w14:textId="77777777" w:rsidR="00A0163E" w:rsidRPr="00CF57B4" w:rsidRDefault="00A0163E" w:rsidP="00D0211C">
            <w:pPr>
              <w:rPr>
                <w:rFonts w:ascii="Arial Narrow" w:hAnsi="Arial Narrow"/>
                <w:b/>
                <w:bCs/>
                <w:sz w:val="16"/>
                <w:szCs w:val="16"/>
              </w:rPr>
            </w:pPr>
          </w:p>
        </w:tc>
        <w:tc>
          <w:tcPr>
            <w:tcW w:w="1600" w:type="dxa"/>
            <w:vMerge/>
            <w:tcBorders>
              <w:top w:val="nil"/>
              <w:left w:val="single" w:sz="8" w:space="0" w:color="auto"/>
              <w:bottom w:val="single" w:sz="8" w:space="0" w:color="000000"/>
              <w:right w:val="single" w:sz="8" w:space="0" w:color="auto"/>
            </w:tcBorders>
            <w:vAlign w:val="center"/>
            <w:hideMark/>
          </w:tcPr>
          <w:p w14:paraId="27F3D98F" w14:textId="77777777" w:rsidR="00A0163E" w:rsidRPr="00CF57B4" w:rsidRDefault="00A0163E" w:rsidP="00D0211C">
            <w:pPr>
              <w:rPr>
                <w:rFonts w:ascii="Arial Narrow" w:hAnsi="Arial Narrow"/>
                <w:sz w:val="16"/>
                <w:szCs w:val="16"/>
              </w:rPr>
            </w:pP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14:paraId="50EDFB72" w14:textId="77777777" w:rsidR="00A0163E" w:rsidRPr="00CF57B4" w:rsidRDefault="00A0163E" w:rsidP="00D0211C">
            <w:pPr>
              <w:jc w:val="center"/>
              <w:rPr>
                <w:rFonts w:ascii="Arial Narrow" w:hAnsi="Arial Narrow"/>
                <w:sz w:val="16"/>
                <w:szCs w:val="16"/>
              </w:rPr>
            </w:pPr>
            <w:r w:rsidRPr="00CF57B4">
              <w:rPr>
                <w:rFonts w:ascii="Arial Narrow" w:hAnsi="Arial Narrow"/>
                <w:sz w:val="16"/>
                <w:szCs w:val="16"/>
              </w:rPr>
              <w:t>Máximo 12.000 horas  al mes</w:t>
            </w:r>
          </w:p>
        </w:tc>
      </w:tr>
      <w:tr w:rsidR="00CF57B4" w:rsidRPr="00CF57B4" w14:paraId="3D1B4932" w14:textId="77777777" w:rsidTr="00A0163E">
        <w:trPr>
          <w:trHeight w:val="375"/>
          <w:jc w:val="center"/>
        </w:trPr>
        <w:tc>
          <w:tcPr>
            <w:tcW w:w="2568" w:type="dxa"/>
            <w:vMerge/>
            <w:tcBorders>
              <w:top w:val="nil"/>
              <w:left w:val="single" w:sz="8" w:space="0" w:color="auto"/>
              <w:bottom w:val="single" w:sz="8" w:space="0" w:color="000000"/>
              <w:right w:val="single" w:sz="8" w:space="0" w:color="auto"/>
            </w:tcBorders>
            <w:vAlign w:val="center"/>
            <w:hideMark/>
          </w:tcPr>
          <w:p w14:paraId="68283150" w14:textId="77777777" w:rsidR="00A0163E" w:rsidRPr="00CF57B4" w:rsidRDefault="00A0163E" w:rsidP="00D0211C">
            <w:pPr>
              <w:rPr>
                <w:rFonts w:ascii="Arial Narrow" w:hAnsi="Arial Narrow"/>
                <w:b/>
                <w:bCs/>
                <w:sz w:val="16"/>
                <w:szCs w:val="16"/>
              </w:rPr>
            </w:pPr>
          </w:p>
        </w:tc>
        <w:tc>
          <w:tcPr>
            <w:tcW w:w="1600" w:type="dxa"/>
            <w:vMerge/>
            <w:tcBorders>
              <w:top w:val="nil"/>
              <w:left w:val="single" w:sz="8" w:space="0" w:color="auto"/>
              <w:bottom w:val="single" w:sz="8" w:space="0" w:color="000000"/>
              <w:right w:val="single" w:sz="8" w:space="0" w:color="auto"/>
            </w:tcBorders>
            <w:vAlign w:val="center"/>
            <w:hideMark/>
          </w:tcPr>
          <w:p w14:paraId="68F8B668" w14:textId="77777777" w:rsidR="00A0163E" w:rsidRPr="00CF57B4" w:rsidRDefault="00A0163E" w:rsidP="00D0211C">
            <w:pPr>
              <w:rPr>
                <w:rFonts w:ascii="Arial Narrow" w:hAnsi="Arial Narrow"/>
                <w:sz w:val="16"/>
                <w:szCs w:val="16"/>
              </w:rPr>
            </w:pPr>
          </w:p>
        </w:tc>
        <w:tc>
          <w:tcPr>
            <w:tcW w:w="2020" w:type="dxa"/>
            <w:vMerge/>
            <w:tcBorders>
              <w:top w:val="nil"/>
              <w:left w:val="single" w:sz="8" w:space="0" w:color="auto"/>
              <w:bottom w:val="single" w:sz="8" w:space="0" w:color="000000"/>
              <w:right w:val="single" w:sz="8" w:space="0" w:color="auto"/>
            </w:tcBorders>
            <w:vAlign w:val="center"/>
            <w:hideMark/>
          </w:tcPr>
          <w:p w14:paraId="287AA6A6" w14:textId="77777777" w:rsidR="00A0163E" w:rsidRPr="00CF57B4" w:rsidRDefault="00A0163E" w:rsidP="00D0211C">
            <w:pPr>
              <w:rPr>
                <w:rFonts w:ascii="Arial Narrow" w:hAnsi="Arial Narrow"/>
                <w:sz w:val="16"/>
                <w:szCs w:val="16"/>
              </w:rPr>
            </w:pPr>
          </w:p>
        </w:tc>
      </w:tr>
      <w:tr w:rsidR="00CF57B4" w:rsidRPr="00CF57B4" w14:paraId="32A578D7" w14:textId="77777777" w:rsidTr="00A0163E">
        <w:trPr>
          <w:trHeight w:val="375"/>
          <w:jc w:val="center"/>
        </w:trPr>
        <w:tc>
          <w:tcPr>
            <w:tcW w:w="2568" w:type="dxa"/>
            <w:vMerge w:val="restart"/>
            <w:tcBorders>
              <w:top w:val="nil"/>
              <w:left w:val="single" w:sz="8" w:space="0" w:color="auto"/>
              <w:bottom w:val="single" w:sz="8" w:space="0" w:color="000000"/>
              <w:right w:val="single" w:sz="8" w:space="0" w:color="auto"/>
            </w:tcBorders>
            <w:shd w:val="clear" w:color="auto" w:fill="auto"/>
            <w:vAlign w:val="center"/>
            <w:hideMark/>
          </w:tcPr>
          <w:p w14:paraId="5AD3DB6E"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Storage</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0C95E3C1"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 xml:space="preserve"> N/A</w:t>
            </w:r>
          </w:p>
        </w:tc>
        <w:tc>
          <w:tcPr>
            <w:tcW w:w="2020" w:type="dxa"/>
            <w:tcBorders>
              <w:top w:val="nil"/>
              <w:left w:val="nil"/>
              <w:bottom w:val="nil"/>
              <w:right w:val="single" w:sz="8" w:space="0" w:color="auto"/>
            </w:tcBorders>
            <w:shd w:val="clear" w:color="auto" w:fill="auto"/>
            <w:vAlign w:val="center"/>
            <w:hideMark/>
          </w:tcPr>
          <w:p w14:paraId="6D4F1FF4"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Mínimo 60 TB al mes</w:t>
            </w:r>
          </w:p>
        </w:tc>
      </w:tr>
      <w:tr w:rsidR="00CF57B4" w:rsidRPr="00CF57B4" w14:paraId="22F35317" w14:textId="77777777" w:rsidTr="00A0163E">
        <w:trPr>
          <w:trHeight w:val="375"/>
          <w:jc w:val="center"/>
        </w:trPr>
        <w:tc>
          <w:tcPr>
            <w:tcW w:w="2568" w:type="dxa"/>
            <w:vMerge/>
            <w:tcBorders>
              <w:top w:val="nil"/>
              <w:left w:val="single" w:sz="8" w:space="0" w:color="auto"/>
              <w:bottom w:val="single" w:sz="8" w:space="0" w:color="000000"/>
              <w:right w:val="single" w:sz="8" w:space="0" w:color="auto"/>
            </w:tcBorders>
            <w:vAlign w:val="center"/>
            <w:hideMark/>
          </w:tcPr>
          <w:p w14:paraId="1119ADC5" w14:textId="77777777" w:rsidR="00A0163E" w:rsidRPr="00CF57B4" w:rsidRDefault="00A0163E" w:rsidP="00D0211C">
            <w:pPr>
              <w:rPr>
                <w:rFonts w:ascii="Arial Narrow" w:hAnsi="Arial Narrow"/>
                <w:b/>
                <w:bCs/>
                <w:sz w:val="16"/>
                <w:szCs w:val="16"/>
              </w:rPr>
            </w:pPr>
          </w:p>
        </w:tc>
        <w:tc>
          <w:tcPr>
            <w:tcW w:w="1600" w:type="dxa"/>
            <w:vMerge/>
            <w:tcBorders>
              <w:top w:val="nil"/>
              <w:left w:val="single" w:sz="8" w:space="0" w:color="auto"/>
              <w:bottom w:val="single" w:sz="8" w:space="0" w:color="000000"/>
              <w:right w:val="single" w:sz="8" w:space="0" w:color="auto"/>
            </w:tcBorders>
            <w:vAlign w:val="center"/>
            <w:hideMark/>
          </w:tcPr>
          <w:p w14:paraId="212C13FE" w14:textId="77777777" w:rsidR="00A0163E" w:rsidRPr="00CF57B4" w:rsidRDefault="00A0163E" w:rsidP="00D0211C">
            <w:pPr>
              <w:rPr>
                <w:rFonts w:ascii="Arial Narrow" w:hAnsi="Arial Narrow"/>
                <w:sz w:val="16"/>
                <w:szCs w:val="16"/>
              </w:rPr>
            </w:pPr>
          </w:p>
        </w:tc>
        <w:tc>
          <w:tcPr>
            <w:tcW w:w="2020" w:type="dxa"/>
            <w:tcBorders>
              <w:top w:val="nil"/>
              <w:left w:val="nil"/>
              <w:bottom w:val="single" w:sz="8" w:space="0" w:color="auto"/>
              <w:right w:val="single" w:sz="8" w:space="0" w:color="auto"/>
            </w:tcBorders>
            <w:shd w:val="clear" w:color="auto" w:fill="auto"/>
            <w:vAlign w:val="center"/>
            <w:hideMark/>
          </w:tcPr>
          <w:p w14:paraId="3307BE4E"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Máximo 95 TB al mes</w:t>
            </w:r>
          </w:p>
        </w:tc>
      </w:tr>
      <w:tr w:rsidR="00CF57B4" w:rsidRPr="00CF57B4" w14:paraId="0E3DBC17" w14:textId="77777777" w:rsidTr="00A0163E">
        <w:trPr>
          <w:trHeight w:val="375"/>
          <w:jc w:val="center"/>
        </w:trPr>
        <w:tc>
          <w:tcPr>
            <w:tcW w:w="2568" w:type="dxa"/>
            <w:vMerge w:val="restart"/>
            <w:tcBorders>
              <w:top w:val="nil"/>
              <w:left w:val="single" w:sz="8" w:space="0" w:color="auto"/>
              <w:bottom w:val="single" w:sz="8" w:space="0" w:color="000000"/>
              <w:right w:val="single" w:sz="8" w:space="0" w:color="auto"/>
            </w:tcBorders>
            <w:shd w:val="clear" w:color="auto" w:fill="auto"/>
            <w:vAlign w:val="center"/>
            <w:hideMark/>
          </w:tcPr>
          <w:p w14:paraId="6BC75645"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 xml:space="preserve">Transferencia </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594588C1"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 xml:space="preserve"> Upload / Download</w:t>
            </w: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14:paraId="5B9C3F56"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Hasta 72 TB al mes</w:t>
            </w:r>
          </w:p>
        </w:tc>
      </w:tr>
      <w:tr w:rsidR="00CF57B4" w:rsidRPr="00CF57B4" w14:paraId="12695E7A" w14:textId="77777777" w:rsidTr="00A0163E">
        <w:trPr>
          <w:trHeight w:val="375"/>
          <w:jc w:val="center"/>
        </w:trPr>
        <w:tc>
          <w:tcPr>
            <w:tcW w:w="2568" w:type="dxa"/>
            <w:vMerge/>
            <w:tcBorders>
              <w:top w:val="nil"/>
              <w:left w:val="single" w:sz="8" w:space="0" w:color="auto"/>
              <w:bottom w:val="single" w:sz="8" w:space="0" w:color="000000"/>
              <w:right w:val="single" w:sz="8" w:space="0" w:color="auto"/>
            </w:tcBorders>
            <w:vAlign w:val="center"/>
            <w:hideMark/>
          </w:tcPr>
          <w:p w14:paraId="71657068" w14:textId="77777777" w:rsidR="00A0163E" w:rsidRPr="00CF57B4" w:rsidRDefault="00A0163E" w:rsidP="00D0211C">
            <w:pPr>
              <w:rPr>
                <w:rFonts w:ascii="Arial Narrow" w:hAnsi="Arial Narrow"/>
                <w:b/>
                <w:bCs/>
                <w:sz w:val="16"/>
                <w:szCs w:val="16"/>
              </w:rPr>
            </w:pPr>
          </w:p>
        </w:tc>
        <w:tc>
          <w:tcPr>
            <w:tcW w:w="1600" w:type="dxa"/>
            <w:vMerge/>
            <w:tcBorders>
              <w:top w:val="nil"/>
              <w:left w:val="single" w:sz="8" w:space="0" w:color="auto"/>
              <w:bottom w:val="single" w:sz="8" w:space="0" w:color="000000"/>
              <w:right w:val="single" w:sz="8" w:space="0" w:color="auto"/>
            </w:tcBorders>
            <w:vAlign w:val="center"/>
            <w:hideMark/>
          </w:tcPr>
          <w:p w14:paraId="5B962C82" w14:textId="77777777" w:rsidR="00A0163E" w:rsidRPr="00CF57B4" w:rsidRDefault="00A0163E" w:rsidP="00D0211C">
            <w:pPr>
              <w:rPr>
                <w:rFonts w:ascii="Arial Narrow" w:hAnsi="Arial Narrow"/>
                <w:sz w:val="16"/>
                <w:szCs w:val="16"/>
              </w:rPr>
            </w:pPr>
          </w:p>
        </w:tc>
        <w:tc>
          <w:tcPr>
            <w:tcW w:w="2020" w:type="dxa"/>
            <w:vMerge/>
            <w:tcBorders>
              <w:top w:val="nil"/>
              <w:left w:val="single" w:sz="8" w:space="0" w:color="auto"/>
              <w:bottom w:val="single" w:sz="8" w:space="0" w:color="000000"/>
              <w:right w:val="single" w:sz="8" w:space="0" w:color="auto"/>
            </w:tcBorders>
            <w:vAlign w:val="center"/>
            <w:hideMark/>
          </w:tcPr>
          <w:p w14:paraId="2B365244" w14:textId="77777777" w:rsidR="00A0163E" w:rsidRPr="00CF57B4" w:rsidRDefault="00A0163E" w:rsidP="00D0211C">
            <w:pPr>
              <w:rPr>
                <w:rFonts w:ascii="Arial Narrow" w:hAnsi="Arial Narrow"/>
                <w:sz w:val="16"/>
                <w:szCs w:val="16"/>
              </w:rPr>
            </w:pPr>
          </w:p>
        </w:tc>
      </w:tr>
      <w:tr w:rsidR="00CF57B4" w:rsidRPr="00CF57B4" w14:paraId="092D2B56" w14:textId="77777777" w:rsidTr="00A0163E">
        <w:trPr>
          <w:trHeight w:val="375"/>
          <w:jc w:val="center"/>
        </w:trPr>
        <w:tc>
          <w:tcPr>
            <w:tcW w:w="2568" w:type="dxa"/>
            <w:vMerge w:val="restart"/>
            <w:tcBorders>
              <w:top w:val="nil"/>
              <w:left w:val="single" w:sz="8" w:space="0" w:color="auto"/>
              <w:bottom w:val="single" w:sz="8" w:space="0" w:color="000000"/>
              <w:right w:val="single" w:sz="8" w:space="0" w:color="auto"/>
            </w:tcBorders>
            <w:shd w:val="clear" w:color="auto" w:fill="auto"/>
            <w:vAlign w:val="center"/>
            <w:hideMark/>
          </w:tcPr>
          <w:p w14:paraId="6F5A1C2D"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Transferencia - CDN</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6EF7CA7A"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 xml:space="preserve"> Bolsa de tráfico</w:t>
            </w: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14:paraId="331FAC52"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Hasta 50 TB al mes</w:t>
            </w:r>
          </w:p>
        </w:tc>
      </w:tr>
      <w:tr w:rsidR="00CF57B4" w:rsidRPr="00CF57B4" w14:paraId="0EB57AB6" w14:textId="77777777" w:rsidTr="00A0163E">
        <w:trPr>
          <w:trHeight w:val="375"/>
          <w:jc w:val="center"/>
        </w:trPr>
        <w:tc>
          <w:tcPr>
            <w:tcW w:w="2568" w:type="dxa"/>
            <w:vMerge/>
            <w:tcBorders>
              <w:top w:val="nil"/>
              <w:left w:val="single" w:sz="8" w:space="0" w:color="auto"/>
              <w:bottom w:val="single" w:sz="8" w:space="0" w:color="000000"/>
              <w:right w:val="single" w:sz="8" w:space="0" w:color="auto"/>
            </w:tcBorders>
            <w:vAlign w:val="center"/>
            <w:hideMark/>
          </w:tcPr>
          <w:p w14:paraId="24E42EFA" w14:textId="77777777" w:rsidR="00A0163E" w:rsidRPr="00CF57B4" w:rsidRDefault="00A0163E" w:rsidP="00D0211C">
            <w:pPr>
              <w:rPr>
                <w:rFonts w:ascii="Arial Narrow" w:hAnsi="Arial Narrow"/>
                <w:b/>
                <w:bCs/>
                <w:sz w:val="16"/>
                <w:szCs w:val="16"/>
              </w:rPr>
            </w:pPr>
          </w:p>
        </w:tc>
        <w:tc>
          <w:tcPr>
            <w:tcW w:w="1600" w:type="dxa"/>
            <w:vMerge/>
            <w:tcBorders>
              <w:top w:val="nil"/>
              <w:left w:val="single" w:sz="8" w:space="0" w:color="auto"/>
              <w:bottom w:val="single" w:sz="8" w:space="0" w:color="000000"/>
              <w:right w:val="single" w:sz="8" w:space="0" w:color="auto"/>
            </w:tcBorders>
            <w:vAlign w:val="center"/>
            <w:hideMark/>
          </w:tcPr>
          <w:p w14:paraId="60EAF127" w14:textId="77777777" w:rsidR="00A0163E" w:rsidRPr="00CF57B4" w:rsidRDefault="00A0163E" w:rsidP="00D0211C">
            <w:pPr>
              <w:rPr>
                <w:rFonts w:ascii="Arial Narrow" w:hAnsi="Arial Narrow"/>
                <w:sz w:val="16"/>
                <w:szCs w:val="16"/>
              </w:rPr>
            </w:pPr>
          </w:p>
        </w:tc>
        <w:tc>
          <w:tcPr>
            <w:tcW w:w="2020" w:type="dxa"/>
            <w:vMerge/>
            <w:tcBorders>
              <w:top w:val="nil"/>
              <w:left w:val="single" w:sz="8" w:space="0" w:color="auto"/>
              <w:bottom w:val="single" w:sz="8" w:space="0" w:color="000000"/>
              <w:right w:val="single" w:sz="8" w:space="0" w:color="auto"/>
            </w:tcBorders>
            <w:vAlign w:val="center"/>
            <w:hideMark/>
          </w:tcPr>
          <w:p w14:paraId="3032582F" w14:textId="77777777" w:rsidR="00A0163E" w:rsidRPr="00CF57B4" w:rsidRDefault="00A0163E" w:rsidP="00D0211C">
            <w:pPr>
              <w:rPr>
                <w:rFonts w:ascii="Arial Narrow" w:hAnsi="Arial Narrow"/>
                <w:sz w:val="16"/>
                <w:szCs w:val="16"/>
              </w:rPr>
            </w:pPr>
          </w:p>
        </w:tc>
      </w:tr>
      <w:tr w:rsidR="00CF57B4" w:rsidRPr="00CF57B4" w14:paraId="2719AC7A" w14:textId="77777777" w:rsidTr="00A0163E">
        <w:trPr>
          <w:trHeight w:val="375"/>
          <w:jc w:val="center"/>
        </w:trPr>
        <w:tc>
          <w:tcPr>
            <w:tcW w:w="2568" w:type="dxa"/>
            <w:vMerge w:val="restart"/>
            <w:tcBorders>
              <w:top w:val="nil"/>
              <w:left w:val="single" w:sz="8" w:space="0" w:color="auto"/>
              <w:bottom w:val="single" w:sz="8" w:space="0" w:color="000000"/>
              <w:right w:val="single" w:sz="8" w:space="0" w:color="auto"/>
            </w:tcBorders>
            <w:shd w:val="clear" w:color="auto" w:fill="auto"/>
            <w:vAlign w:val="center"/>
            <w:hideMark/>
          </w:tcPr>
          <w:p w14:paraId="63314AC4"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Transmisión simultánea Audio o Video 7x24x365</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750E394F"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14:paraId="3DB9926C"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hasta  13 señales al mes</w:t>
            </w:r>
          </w:p>
        </w:tc>
      </w:tr>
      <w:tr w:rsidR="00CF57B4" w:rsidRPr="00CF57B4" w14:paraId="175234FA" w14:textId="77777777" w:rsidTr="00A0163E">
        <w:trPr>
          <w:trHeight w:val="375"/>
          <w:jc w:val="center"/>
        </w:trPr>
        <w:tc>
          <w:tcPr>
            <w:tcW w:w="2568" w:type="dxa"/>
            <w:vMerge/>
            <w:tcBorders>
              <w:top w:val="nil"/>
              <w:left w:val="single" w:sz="8" w:space="0" w:color="auto"/>
              <w:bottom w:val="single" w:sz="8" w:space="0" w:color="000000"/>
              <w:right w:val="single" w:sz="8" w:space="0" w:color="auto"/>
            </w:tcBorders>
            <w:vAlign w:val="center"/>
            <w:hideMark/>
          </w:tcPr>
          <w:p w14:paraId="1EFA8489" w14:textId="77777777" w:rsidR="00A0163E" w:rsidRPr="00CF57B4" w:rsidRDefault="00A0163E" w:rsidP="00D0211C">
            <w:pPr>
              <w:rPr>
                <w:rFonts w:ascii="Arial Narrow" w:hAnsi="Arial Narrow"/>
                <w:b/>
                <w:bCs/>
                <w:sz w:val="16"/>
                <w:szCs w:val="16"/>
              </w:rPr>
            </w:pPr>
          </w:p>
        </w:tc>
        <w:tc>
          <w:tcPr>
            <w:tcW w:w="1600" w:type="dxa"/>
            <w:vMerge/>
            <w:tcBorders>
              <w:top w:val="nil"/>
              <w:left w:val="single" w:sz="8" w:space="0" w:color="auto"/>
              <w:bottom w:val="single" w:sz="8" w:space="0" w:color="000000"/>
              <w:right w:val="single" w:sz="8" w:space="0" w:color="auto"/>
            </w:tcBorders>
            <w:vAlign w:val="center"/>
            <w:hideMark/>
          </w:tcPr>
          <w:p w14:paraId="0BBB48CD" w14:textId="77777777" w:rsidR="00A0163E" w:rsidRPr="00CF57B4" w:rsidRDefault="00A0163E" w:rsidP="00D0211C">
            <w:pPr>
              <w:rPr>
                <w:rFonts w:ascii="Arial Narrow" w:hAnsi="Arial Narrow"/>
                <w:sz w:val="16"/>
                <w:szCs w:val="16"/>
              </w:rPr>
            </w:pPr>
          </w:p>
        </w:tc>
        <w:tc>
          <w:tcPr>
            <w:tcW w:w="2020" w:type="dxa"/>
            <w:vMerge/>
            <w:tcBorders>
              <w:top w:val="nil"/>
              <w:left w:val="single" w:sz="8" w:space="0" w:color="auto"/>
              <w:bottom w:val="single" w:sz="8" w:space="0" w:color="000000"/>
              <w:right w:val="single" w:sz="8" w:space="0" w:color="auto"/>
            </w:tcBorders>
            <w:vAlign w:val="center"/>
            <w:hideMark/>
          </w:tcPr>
          <w:p w14:paraId="2AE48976" w14:textId="77777777" w:rsidR="00A0163E" w:rsidRPr="00CF57B4" w:rsidRDefault="00A0163E" w:rsidP="00D0211C">
            <w:pPr>
              <w:rPr>
                <w:rFonts w:ascii="Arial Narrow" w:hAnsi="Arial Narrow"/>
                <w:sz w:val="16"/>
                <w:szCs w:val="16"/>
              </w:rPr>
            </w:pPr>
          </w:p>
        </w:tc>
      </w:tr>
      <w:tr w:rsidR="00CF57B4" w:rsidRPr="00CF57B4" w14:paraId="4045BC1B" w14:textId="77777777" w:rsidTr="00A0163E">
        <w:trPr>
          <w:trHeight w:val="375"/>
          <w:jc w:val="center"/>
        </w:trPr>
        <w:tc>
          <w:tcPr>
            <w:tcW w:w="2568" w:type="dxa"/>
            <w:vMerge w:val="restart"/>
            <w:tcBorders>
              <w:top w:val="nil"/>
              <w:left w:val="single" w:sz="8" w:space="0" w:color="auto"/>
              <w:bottom w:val="single" w:sz="8" w:space="0" w:color="000000"/>
              <w:right w:val="single" w:sz="8" w:space="0" w:color="auto"/>
            </w:tcBorders>
            <w:shd w:val="clear" w:color="auto" w:fill="auto"/>
            <w:vAlign w:val="center"/>
            <w:hideMark/>
          </w:tcPr>
          <w:p w14:paraId="47C71AF5"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 xml:space="preserve">Servicio técnico, soporte y monitoreo </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3C62156D"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14:paraId="19DCCA12"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 xml:space="preserve">7x24x365 </w:t>
            </w:r>
          </w:p>
        </w:tc>
      </w:tr>
      <w:tr w:rsidR="00CF57B4" w:rsidRPr="00CF57B4" w14:paraId="592B6C21" w14:textId="77777777" w:rsidTr="00A0163E">
        <w:trPr>
          <w:trHeight w:val="375"/>
          <w:jc w:val="center"/>
        </w:trPr>
        <w:tc>
          <w:tcPr>
            <w:tcW w:w="2568" w:type="dxa"/>
            <w:vMerge/>
            <w:tcBorders>
              <w:top w:val="nil"/>
              <w:left w:val="single" w:sz="8" w:space="0" w:color="auto"/>
              <w:bottom w:val="single" w:sz="8" w:space="0" w:color="000000"/>
              <w:right w:val="single" w:sz="8" w:space="0" w:color="auto"/>
            </w:tcBorders>
            <w:vAlign w:val="center"/>
            <w:hideMark/>
          </w:tcPr>
          <w:p w14:paraId="4E4E2C8D" w14:textId="77777777" w:rsidR="00A0163E" w:rsidRPr="00CF57B4" w:rsidRDefault="00A0163E" w:rsidP="00D0211C">
            <w:pPr>
              <w:rPr>
                <w:rFonts w:ascii="Arial Narrow" w:hAnsi="Arial Narrow"/>
                <w:b/>
                <w:bCs/>
                <w:sz w:val="16"/>
                <w:szCs w:val="16"/>
              </w:rPr>
            </w:pPr>
          </w:p>
        </w:tc>
        <w:tc>
          <w:tcPr>
            <w:tcW w:w="1600" w:type="dxa"/>
            <w:vMerge/>
            <w:tcBorders>
              <w:top w:val="nil"/>
              <w:left w:val="single" w:sz="8" w:space="0" w:color="auto"/>
              <w:bottom w:val="single" w:sz="8" w:space="0" w:color="000000"/>
              <w:right w:val="single" w:sz="8" w:space="0" w:color="auto"/>
            </w:tcBorders>
            <w:vAlign w:val="center"/>
            <w:hideMark/>
          </w:tcPr>
          <w:p w14:paraId="281007C6" w14:textId="77777777" w:rsidR="00A0163E" w:rsidRPr="00CF57B4" w:rsidRDefault="00A0163E" w:rsidP="00D0211C">
            <w:pPr>
              <w:rPr>
                <w:rFonts w:ascii="Arial Narrow" w:hAnsi="Arial Narrow"/>
                <w:sz w:val="16"/>
                <w:szCs w:val="16"/>
              </w:rPr>
            </w:pPr>
          </w:p>
        </w:tc>
        <w:tc>
          <w:tcPr>
            <w:tcW w:w="2020" w:type="dxa"/>
            <w:vMerge/>
            <w:tcBorders>
              <w:top w:val="nil"/>
              <w:left w:val="single" w:sz="8" w:space="0" w:color="auto"/>
              <w:bottom w:val="single" w:sz="8" w:space="0" w:color="000000"/>
              <w:right w:val="single" w:sz="8" w:space="0" w:color="auto"/>
            </w:tcBorders>
            <w:vAlign w:val="center"/>
            <w:hideMark/>
          </w:tcPr>
          <w:p w14:paraId="0A06F5A6" w14:textId="77777777" w:rsidR="00A0163E" w:rsidRPr="00CF57B4" w:rsidRDefault="00A0163E" w:rsidP="00D0211C">
            <w:pPr>
              <w:rPr>
                <w:rFonts w:ascii="Arial Narrow" w:hAnsi="Arial Narrow"/>
                <w:sz w:val="16"/>
                <w:szCs w:val="16"/>
              </w:rPr>
            </w:pPr>
          </w:p>
        </w:tc>
      </w:tr>
      <w:tr w:rsidR="00CF57B4" w:rsidRPr="00CF57B4" w14:paraId="144D3C4C" w14:textId="77777777" w:rsidTr="00A0163E">
        <w:trPr>
          <w:trHeight w:val="375"/>
          <w:jc w:val="center"/>
        </w:trPr>
        <w:tc>
          <w:tcPr>
            <w:tcW w:w="25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E00E0B"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Costo operación mensual</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3B87B6F4"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14:paraId="60828B53"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r>
      <w:tr w:rsidR="00A0163E" w:rsidRPr="00CF57B4" w14:paraId="0FDD6978" w14:textId="77777777" w:rsidTr="00A0163E">
        <w:trPr>
          <w:trHeight w:val="375"/>
          <w:jc w:val="center"/>
        </w:trPr>
        <w:tc>
          <w:tcPr>
            <w:tcW w:w="2568" w:type="dxa"/>
            <w:vMerge/>
            <w:tcBorders>
              <w:top w:val="nil"/>
              <w:left w:val="single" w:sz="8" w:space="0" w:color="auto"/>
              <w:bottom w:val="single" w:sz="8" w:space="0" w:color="000000"/>
              <w:right w:val="single" w:sz="8" w:space="0" w:color="auto"/>
            </w:tcBorders>
            <w:vAlign w:val="center"/>
            <w:hideMark/>
          </w:tcPr>
          <w:p w14:paraId="720EE5B4" w14:textId="77777777" w:rsidR="00A0163E" w:rsidRPr="00CF57B4" w:rsidRDefault="00A0163E" w:rsidP="00D0211C">
            <w:pPr>
              <w:rPr>
                <w:rFonts w:ascii="Arial Narrow" w:hAnsi="Arial Narrow"/>
                <w:b/>
                <w:bCs/>
                <w:sz w:val="16"/>
                <w:szCs w:val="16"/>
              </w:rPr>
            </w:pPr>
          </w:p>
        </w:tc>
        <w:tc>
          <w:tcPr>
            <w:tcW w:w="1600" w:type="dxa"/>
            <w:vMerge/>
            <w:tcBorders>
              <w:top w:val="nil"/>
              <w:left w:val="single" w:sz="8" w:space="0" w:color="auto"/>
              <w:bottom w:val="single" w:sz="8" w:space="0" w:color="000000"/>
              <w:right w:val="single" w:sz="8" w:space="0" w:color="auto"/>
            </w:tcBorders>
            <w:vAlign w:val="center"/>
            <w:hideMark/>
          </w:tcPr>
          <w:p w14:paraId="408F3023" w14:textId="77777777" w:rsidR="00A0163E" w:rsidRPr="00CF57B4" w:rsidRDefault="00A0163E" w:rsidP="00D0211C">
            <w:pPr>
              <w:rPr>
                <w:rFonts w:ascii="Arial Narrow" w:hAnsi="Arial Narrow"/>
                <w:sz w:val="16"/>
                <w:szCs w:val="16"/>
              </w:rPr>
            </w:pPr>
          </w:p>
        </w:tc>
        <w:tc>
          <w:tcPr>
            <w:tcW w:w="2020" w:type="dxa"/>
            <w:vMerge/>
            <w:tcBorders>
              <w:top w:val="nil"/>
              <w:left w:val="single" w:sz="8" w:space="0" w:color="auto"/>
              <w:bottom w:val="single" w:sz="8" w:space="0" w:color="000000"/>
              <w:right w:val="single" w:sz="8" w:space="0" w:color="auto"/>
            </w:tcBorders>
            <w:vAlign w:val="center"/>
            <w:hideMark/>
          </w:tcPr>
          <w:p w14:paraId="50369165" w14:textId="77777777" w:rsidR="00A0163E" w:rsidRPr="00CF57B4" w:rsidRDefault="00A0163E" w:rsidP="00D0211C">
            <w:pPr>
              <w:rPr>
                <w:rFonts w:ascii="Arial Narrow" w:hAnsi="Arial Narrow"/>
                <w:sz w:val="16"/>
                <w:szCs w:val="16"/>
              </w:rPr>
            </w:pPr>
          </w:p>
        </w:tc>
      </w:tr>
    </w:tbl>
    <w:p w14:paraId="035228A9" w14:textId="77777777" w:rsidR="00934354" w:rsidRPr="00CF57B4" w:rsidRDefault="00934354" w:rsidP="00934354">
      <w:pPr>
        <w:pStyle w:val="Prrafodelista"/>
        <w:widowControl w:val="0"/>
        <w:tabs>
          <w:tab w:val="left" w:pos="709"/>
        </w:tabs>
        <w:autoSpaceDE w:val="0"/>
        <w:autoSpaceDN w:val="0"/>
        <w:adjustRightInd w:val="0"/>
        <w:ind w:left="0" w:right="-1"/>
        <w:jc w:val="both"/>
        <w:rPr>
          <w:rFonts w:ascii="Arial Narrow" w:hAnsi="Arial Narrow" w:cs="Arial"/>
          <w:sz w:val="22"/>
          <w:szCs w:val="22"/>
          <w:lang w:eastAsia="ar-SA"/>
        </w:rPr>
      </w:pPr>
    </w:p>
    <w:p w14:paraId="01EE7F4A" w14:textId="77777777" w:rsidR="00934354" w:rsidRPr="00CF57B4" w:rsidRDefault="00934354" w:rsidP="00934354">
      <w:pPr>
        <w:pStyle w:val="Prrafodelista"/>
        <w:widowControl w:val="0"/>
        <w:tabs>
          <w:tab w:val="left" w:pos="709"/>
        </w:tabs>
        <w:autoSpaceDE w:val="0"/>
        <w:autoSpaceDN w:val="0"/>
        <w:adjustRightInd w:val="0"/>
        <w:ind w:left="0" w:right="-1"/>
        <w:jc w:val="both"/>
        <w:rPr>
          <w:rFonts w:ascii="Arial Narrow" w:hAnsi="Arial Narrow" w:cs="Arial"/>
          <w:sz w:val="22"/>
          <w:szCs w:val="22"/>
          <w:lang w:eastAsia="ar-SA"/>
        </w:rPr>
      </w:pPr>
    </w:p>
    <w:p w14:paraId="3595ED96" w14:textId="5CA43817" w:rsidR="00934354" w:rsidRPr="00CF57B4" w:rsidRDefault="00A0163E" w:rsidP="00775539">
      <w:pPr>
        <w:pStyle w:val="Prrafodelista"/>
        <w:widowControl w:val="0"/>
        <w:numPr>
          <w:ilvl w:val="0"/>
          <w:numId w:val="15"/>
        </w:numPr>
        <w:tabs>
          <w:tab w:val="left" w:pos="709"/>
        </w:tabs>
        <w:autoSpaceDE w:val="0"/>
        <w:autoSpaceDN w:val="0"/>
        <w:adjustRightInd w:val="0"/>
        <w:ind w:right="-1"/>
        <w:jc w:val="both"/>
        <w:rPr>
          <w:rFonts w:ascii="Calibri" w:hAnsi="Calibri"/>
          <w:bCs/>
          <w:sz w:val="20"/>
          <w:szCs w:val="20"/>
          <w:lang w:val="es-CO"/>
        </w:rPr>
      </w:pPr>
      <w:r w:rsidRPr="00CF57B4">
        <w:rPr>
          <w:rFonts w:ascii="Calibri" w:hAnsi="Calibri"/>
          <w:bCs/>
          <w:sz w:val="20"/>
          <w:szCs w:val="20"/>
          <w:lang w:val="es-CO"/>
        </w:rPr>
        <w:t xml:space="preserve">Servicios de </w:t>
      </w:r>
      <w:r w:rsidRPr="00CF57B4">
        <w:rPr>
          <w:rFonts w:ascii="Calibri" w:hAnsi="Calibri"/>
          <w:b/>
          <w:bCs/>
          <w:sz w:val="20"/>
          <w:szCs w:val="20"/>
          <w:u w:val="single"/>
          <w:lang w:val="es-CO"/>
        </w:rPr>
        <w:t>consumo variable</w:t>
      </w:r>
      <w:r w:rsidRPr="00CF57B4">
        <w:rPr>
          <w:rFonts w:ascii="Calibri" w:hAnsi="Calibri"/>
          <w:bCs/>
          <w:sz w:val="20"/>
          <w:szCs w:val="20"/>
          <w:lang w:val="es-CO"/>
        </w:rPr>
        <w:t xml:space="preserve"> así:</w:t>
      </w:r>
    </w:p>
    <w:tbl>
      <w:tblPr>
        <w:tblW w:w="4851" w:type="dxa"/>
        <w:jc w:val="center"/>
        <w:tblCellMar>
          <w:left w:w="70" w:type="dxa"/>
          <w:right w:w="70" w:type="dxa"/>
        </w:tblCellMar>
        <w:tblLook w:val="04A0" w:firstRow="1" w:lastRow="0" w:firstColumn="1" w:lastColumn="0" w:noHBand="0" w:noVBand="1"/>
      </w:tblPr>
      <w:tblGrid>
        <w:gridCol w:w="2451"/>
        <w:gridCol w:w="1200"/>
        <w:gridCol w:w="1200"/>
      </w:tblGrid>
      <w:tr w:rsidR="00CF57B4" w:rsidRPr="00CF57B4" w14:paraId="373FD64C" w14:textId="77777777" w:rsidTr="00A0163E">
        <w:trPr>
          <w:gridAfter w:val="2"/>
          <w:wAfter w:w="2400" w:type="dxa"/>
          <w:trHeight w:val="375"/>
          <w:jc w:val="center"/>
        </w:trPr>
        <w:tc>
          <w:tcPr>
            <w:tcW w:w="2451" w:type="dxa"/>
            <w:tcBorders>
              <w:top w:val="nil"/>
              <w:left w:val="nil"/>
              <w:bottom w:val="nil"/>
              <w:right w:val="nil"/>
            </w:tcBorders>
            <w:shd w:val="clear" w:color="auto" w:fill="auto"/>
            <w:noWrap/>
            <w:vAlign w:val="bottom"/>
            <w:hideMark/>
          </w:tcPr>
          <w:p w14:paraId="53C86AB4" w14:textId="77777777" w:rsidR="00A0163E" w:rsidRPr="00CF57B4" w:rsidRDefault="00A0163E" w:rsidP="00D0211C">
            <w:pPr>
              <w:rPr>
                <w:sz w:val="20"/>
                <w:szCs w:val="20"/>
                <w:lang w:val="es-CO" w:eastAsia="es-CO"/>
              </w:rPr>
            </w:pPr>
          </w:p>
        </w:tc>
      </w:tr>
      <w:tr w:rsidR="00CF57B4" w:rsidRPr="00CF57B4" w14:paraId="617112AC" w14:textId="77777777" w:rsidTr="00A0163E">
        <w:trPr>
          <w:trHeight w:val="375"/>
          <w:jc w:val="center"/>
        </w:trPr>
        <w:tc>
          <w:tcPr>
            <w:tcW w:w="2451"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270CF5AE" w14:textId="77777777" w:rsidR="00A0163E" w:rsidRPr="00CF57B4" w:rsidRDefault="00A0163E" w:rsidP="00D0211C">
            <w:pPr>
              <w:jc w:val="center"/>
              <w:rPr>
                <w:rFonts w:ascii="Arial Narrow" w:hAnsi="Arial Narrow"/>
                <w:b/>
                <w:bCs/>
                <w:sz w:val="16"/>
                <w:szCs w:val="16"/>
              </w:rPr>
            </w:pPr>
            <w:r w:rsidRPr="00CF57B4">
              <w:rPr>
                <w:rFonts w:ascii="Arial Narrow" w:hAnsi="Arial Narrow"/>
                <w:b/>
                <w:bCs/>
                <w:sz w:val="16"/>
                <w:szCs w:val="16"/>
              </w:rPr>
              <w:t>ELEMENTO DE LA INFRAESTRUCTURA</w:t>
            </w:r>
          </w:p>
        </w:tc>
        <w:tc>
          <w:tcPr>
            <w:tcW w:w="1200" w:type="dxa"/>
            <w:vMerge w:val="restart"/>
            <w:tcBorders>
              <w:top w:val="nil"/>
              <w:left w:val="single" w:sz="8" w:space="0" w:color="auto"/>
              <w:bottom w:val="single" w:sz="8" w:space="0" w:color="000000"/>
              <w:right w:val="single" w:sz="8" w:space="0" w:color="auto"/>
            </w:tcBorders>
            <w:shd w:val="clear" w:color="000000" w:fill="A6A6A6"/>
            <w:vAlign w:val="center"/>
            <w:hideMark/>
          </w:tcPr>
          <w:p w14:paraId="3739E668" w14:textId="77777777" w:rsidR="00A0163E" w:rsidRPr="00CF57B4" w:rsidRDefault="00A0163E" w:rsidP="00D0211C">
            <w:pPr>
              <w:jc w:val="center"/>
              <w:rPr>
                <w:rFonts w:ascii="Arial Narrow" w:hAnsi="Arial Narrow"/>
                <w:b/>
                <w:bCs/>
                <w:sz w:val="16"/>
                <w:szCs w:val="16"/>
              </w:rPr>
            </w:pPr>
            <w:r w:rsidRPr="00CF57B4">
              <w:rPr>
                <w:rFonts w:ascii="Arial Narrow" w:hAnsi="Arial Narrow"/>
                <w:b/>
                <w:bCs/>
                <w:sz w:val="16"/>
                <w:szCs w:val="16"/>
              </w:rPr>
              <w:t>ELEMENTO</w:t>
            </w:r>
          </w:p>
        </w:tc>
        <w:tc>
          <w:tcPr>
            <w:tcW w:w="1200" w:type="dxa"/>
            <w:vMerge w:val="restart"/>
            <w:tcBorders>
              <w:top w:val="nil"/>
              <w:left w:val="single" w:sz="8" w:space="0" w:color="auto"/>
              <w:bottom w:val="single" w:sz="8" w:space="0" w:color="000000"/>
              <w:right w:val="single" w:sz="8" w:space="0" w:color="auto"/>
            </w:tcBorders>
            <w:shd w:val="clear" w:color="000000" w:fill="A6A6A6"/>
            <w:vAlign w:val="center"/>
            <w:hideMark/>
          </w:tcPr>
          <w:p w14:paraId="43490796" w14:textId="77777777" w:rsidR="00A0163E" w:rsidRPr="00CF57B4" w:rsidRDefault="00A0163E" w:rsidP="00D0211C">
            <w:pPr>
              <w:jc w:val="center"/>
              <w:rPr>
                <w:rFonts w:ascii="Arial Narrow" w:hAnsi="Arial Narrow"/>
                <w:b/>
                <w:bCs/>
                <w:sz w:val="16"/>
                <w:szCs w:val="16"/>
              </w:rPr>
            </w:pPr>
            <w:r w:rsidRPr="00CF57B4">
              <w:rPr>
                <w:rFonts w:ascii="Arial Narrow" w:hAnsi="Arial Narrow"/>
                <w:b/>
                <w:bCs/>
                <w:sz w:val="16"/>
                <w:szCs w:val="16"/>
              </w:rPr>
              <w:t>CONDICIONES REQUERIDAS DEL ELEMENTO</w:t>
            </w:r>
          </w:p>
        </w:tc>
      </w:tr>
      <w:tr w:rsidR="00CF57B4" w:rsidRPr="00CF57B4" w14:paraId="04A1AE6B" w14:textId="77777777" w:rsidTr="00A0163E">
        <w:trPr>
          <w:trHeight w:val="375"/>
          <w:jc w:val="center"/>
        </w:trPr>
        <w:tc>
          <w:tcPr>
            <w:tcW w:w="2451" w:type="dxa"/>
            <w:vMerge/>
            <w:tcBorders>
              <w:top w:val="single" w:sz="8" w:space="0" w:color="auto"/>
              <w:left w:val="single" w:sz="8" w:space="0" w:color="auto"/>
              <w:bottom w:val="single" w:sz="8" w:space="0" w:color="000000"/>
              <w:right w:val="single" w:sz="8" w:space="0" w:color="auto"/>
            </w:tcBorders>
            <w:vAlign w:val="center"/>
            <w:hideMark/>
          </w:tcPr>
          <w:p w14:paraId="49E63A95"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206247C3"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7567D150" w14:textId="77777777" w:rsidR="00A0163E" w:rsidRPr="00CF57B4" w:rsidRDefault="00A0163E" w:rsidP="00D0211C">
            <w:pPr>
              <w:rPr>
                <w:rFonts w:ascii="Arial Narrow" w:hAnsi="Arial Narrow"/>
                <w:b/>
                <w:bCs/>
                <w:sz w:val="16"/>
                <w:szCs w:val="16"/>
              </w:rPr>
            </w:pPr>
          </w:p>
        </w:tc>
      </w:tr>
      <w:tr w:rsidR="00CF57B4" w:rsidRPr="00CF57B4" w14:paraId="62D3C51E"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ACE5C2"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Transcoding</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8F727BC"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CBC0C20"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Hasta 2 TB al mes</w:t>
            </w:r>
          </w:p>
        </w:tc>
      </w:tr>
      <w:tr w:rsidR="00CF57B4" w:rsidRPr="00CF57B4" w14:paraId="2111F1CE"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713DE8FC"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6F200A9F"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3B44785D" w14:textId="77777777" w:rsidR="00A0163E" w:rsidRPr="00CF57B4" w:rsidRDefault="00A0163E" w:rsidP="00D0211C">
            <w:pPr>
              <w:rPr>
                <w:rFonts w:ascii="Arial Narrow" w:hAnsi="Arial Narrow"/>
                <w:sz w:val="16"/>
                <w:szCs w:val="16"/>
              </w:rPr>
            </w:pPr>
          </w:p>
        </w:tc>
      </w:tr>
      <w:tr w:rsidR="00CF57B4" w:rsidRPr="00CF57B4" w14:paraId="3ED6DF13"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8763A5C"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 xml:space="preserve">Transmisión simultánea Audio o Video </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AA9C30B"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5DAC8537"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por demanda</w:t>
            </w:r>
          </w:p>
        </w:tc>
      </w:tr>
      <w:tr w:rsidR="00CF57B4" w:rsidRPr="00CF57B4" w14:paraId="25B7010B"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5438AF39"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1DA6F6F3"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295C8891" w14:textId="77777777" w:rsidR="00A0163E" w:rsidRPr="00CF57B4" w:rsidRDefault="00A0163E" w:rsidP="00D0211C">
            <w:pPr>
              <w:rPr>
                <w:rFonts w:ascii="Arial Narrow" w:hAnsi="Arial Narrow"/>
                <w:sz w:val="16"/>
                <w:szCs w:val="16"/>
              </w:rPr>
            </w:pPr>
          </w:p>
        </w:tc>
      </w:tr>
      <w:tr w:rsidR="00CF57B4" w:rsidRPr="00CF57B4" w14:paraId="5BEA3F69" w14:textId="77777777" w:rsidTr="00A0163E">
        <w:trPr>
          <w:trHeight w:val="61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8AFDA5C"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Dominio .co</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D58F3AF"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8894895"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r>
      <w:tr w:rsidR="00CF57B4" w:rsidRPr="00CF57B4" w14:paraId="7C94515C"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448F8B6A"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51E44D67"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3E7A57D6" w14:textId="77777777" w:rsidR="00A0163E" w:rsidRPr="00CF57B4" w:rsidRDefault="00A0163E" w:rsidP="00D0211C">
            <w:pPr>
              <w:rPr>
                <w:rFonts w:ascii="Arial Narrow" w:hAnsi="Arial Narrow"/>
                <w:sz w:val="16"/>
                <w:szCs w:val="16"/>
              </w:rPr>
            </w:pPr>
          </w:p>
        </w:tc>
      </w:tr>
      <w:tr w:rsidR="00CF57B4" w:rsidRPr="00CF57B4" w14:paraId="24DFC241"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021ECC"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Dominio .com</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9645300"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8D0E724"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r>
      <w:tr w:rsidR="00CF57B4" w:rsidRPr="00CF57B4" w14:paraId="12A96E98"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372BEFA9"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2B95FB24"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33D05844" w14:textId="77777777" w:rsidR="00A0163E" w:rsidRPr="00CF57B4" w:rsidRDefault="00A0163E" w:rsidP="00D0211C">
            <w:pPr>
              <w:rPr>
                <w:rFonts w:ascii="Arial Narrow" w:hAnsi="Arial Narrow"/>
                <w:sz w:val="16"/>
                <w:szCs w:val="16"/>
              </w:rPr>
            </w:pPr>
          </w:p>
        </w:tc>
      </w:tr>
      <w:tr w:rsidR="00CF57B4" w:rsidRPr="00CF57B4" w14:paraId="36CFED23"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90476EB"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Dominio .com.co</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B52CF1B"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2E003B6"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r>
      <w:tr w:rsidR="00CF57B4" w:rsidRPr="00CF57B4" w14:paraId="783CF1D8"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61C91CF2"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7B6869D2"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6FB08B6E" w14:textId="77777777" w:rsidR="00A0163E" w:rsidRPr="00CF57B4" w:rsidRDefault="00A0163E" w:rsidP="00D0211C">
            <w:pPr>
              <w:rPr>
                <w:rFonts w:ascii="Arial Narrow" w:hAnsi="Arial Narrow"/>
                <w:sz w:val="16"/>
                <w:szCs w:val="16"/>
              </w:rPr>
            </w:pPr>
          </w:p>
        </w:tc>
      </w:tr>
      <w:tr w:rsidR="00CF57B4" w:rsidRPr="00CF57B4" w14:paraId="4646DCAA"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516DEEF"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Dominio .fm</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9734D37"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7662162"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r>
      <w:tr w:rsidR="00CF57B4" w:rsidRPr="00CF57B4" w14:paraId="68604096"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278C346F"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48C45586"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2F11CF4C" w14:textId="77777777" w:rsidR="00A0163E" w:rsidRPr="00CF57B4" w:rsidRDefault="00A0163E" w:rsidP="00D0211C">
            <w:pPr>
              <w:rPr>
                <w:rFonts w:ascii="Arial Narrow" w:hAnsi="Arial Narrow"/>
                <w:sz w:val="16"/>
                <w:szCs w:val="16"/>
              </w:rPr>
            </w:pPr>
          </w:p>
        </w:tc>
      </w:tr>
      <w:tr w:rsidR="00CF57B4" w:rsidRPr="00CF57B4" w14:paraId="59780EF9"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F9AB72C"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Dominio .net</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D71F669"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18071BC6"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r>
      <w:tr w:rsidR="00CF57B4" w:rsidRPr="00CF57B4" w14:paraId="3424530A"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6DE33CC6"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419F5B5C"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1980B3C3" w14:textId="77777777" w:rsidR="00A0163E" w:rsidRPr="00CF57B4" w:rsidRDefault="00A0163E" w:rsidP="00D0211C">
            <w:pPr>
              <w:rPr>
                <w:rFonts w:ascii="Arial Narrow" w:hAnsi="Arial Narrow"/>
                <w:sz w:val="16"/>
                <w:szCs w:val="16"/>
              </w:rPr>
            </w:pPr>
          </w:p>
        </w:tc>
      </w:tr>
      <w:tr w:rsidR="00CF57B4" w:rsidRPr="00CF57B4" w14:paraId="1D7B3142"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927FA5"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Dominio .net.co</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3F37D50D"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5BF53427"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r>
      <w:tr w:rsidR="00CF57B4" w:rsidRPr="00CF57B4" w14:paraId="1AE7C7B8"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1A1D79BC"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77D3E315"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16BB88E7" w14:textId="77777777" w:rsidR="00A0163E" w:rsidRPr="00CF57B4" w:rsidRDefault="00A0163E" w:rsidP="00D0211C">
            <w:pPr>
              <w:rPr>
                <w:rFonts w:ascii="Arial Narrow" w:hAnsi="Arial Narrow"/>
                <w:sz w:val="16"/>
                <w:szCs w:val="16"/>
              </w:rPr>
            </w:pPr>
          </w:p>
        </w:tc>
      </w:tr>
      <w:tr w:rsidR="00CF57B4" w:rsidRPr="00CF57B4" w14:paraId="4CBCAFE3"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8E593A4"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Dominio .rocks</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A5DE474"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F1202DD"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r>
      <w:tr w:rsidR="00CF57B4" w:rsidRPr="00CF57B4" w14:paraId="7A450FF5"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7DB487EE"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11CFA7F4"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666B0418" w14:textId="77777777" w:rsidR="00A0163E" w:rsidRPr="00CF57B4" w:rsidRDefault="00A0163E" w:rsidP="00D0211C">
            <w:pPr>
              <w:rPr>
                <w:rFonts w:ascii="Arial Narrow" w:hAnsi="Arial Narrow"/>
                <w:sz w:val="16"/>
                <w:szCs w:val="16"/>
              </w:rPr>
            </w:pPr>
          </w:p>
        </w:tc>
      </w:tr>
      <w:tr w:rsidR="00CF57B4" w:rsidRPr="00CF57B4" w14:paraId="382162CF"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822782"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Dominio .tv</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A3289A9"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4FD7CD4B"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r>
      <w:tr w:rsidR="00CF57B4" w:rsidRPr="00CF57B4" w14:paraId="14B318A7"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73D874D7"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52074D8C"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7D36CDFF" w14:textId="77777777" w:rsidR="00A0163E" w:rsidRPr="00CF57B4" w:rsidRDefault="00A0163E" w:rsidP="00D0211C">
            <w:pPr>
              <w:rPr>
                <w:rFonts w:ascii="Arial Narrow" w:hAnsi="Arial Narrow"/>
                <w:sz w:val="16"/>
                <w:szCs w:val="16"/>
              </w:rPr>
            </w:pPr>
          </w:p>
        </w:tc>
      </w:tr>
      <w:tr w:rsidR="00CF57B4" w:rsidRPr="00CF57B4" w14:paraId="67C902B7"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5C57418"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Sistema operativo Red Hat</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30383BF"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8E23E14"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En cualquier versión solicitada</w:t>
            </w:r>
          </w:p>
        </w:tc>
      </w:tr>
      <w:tr w:rsidR="00CF57B4" w:rsidRPr="00CF57B4" w14:paraId="0058ACA8"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257A1228"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57173CAE"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317FC93C" w14:textId="77777777" w:rsidR="00A0163E" w:rsidRPr="00CF57B4" w:rsidRDefault="00A0163E" w:rsidP="00D0211C">
            <w:pPr>
              <w:rPr>
                <w:rFonts w:ascii="Arial Narrow" w:hAnsi="Arial Narrow"/>
                <w:sz w:val="16"/>
                <w:szCs w:val="16"/>
              </w:rPr>
            </w:pPr>
          </w:p>
        </w:tc>
      </w:tr>
      <w:tr w:rsidR="00CF57B4" w:rsidRPr="00CF57B4" w14:paraId="0C5B15A6"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4E45503"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Sistema operativo Windows</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69E45D6"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0E9DA44"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En cualquier versión solicitada</w:t>
            </w:r>
          </w:p>
        </w:tc>
      </w:tr>
      <w:tr w:rsidR="00CF57B4" w:rsidRPr="00CF57B4" w14:paraId="0F0ED582" w14:textId="77777777" w:rsidTr="00A0163E">
        <w:trPr>
          <w:trHeight w:val="525"/>
          <w:jc w:val="center"/>
        </w:trPr>
        <w:tc>
          <w:tcPr>
            <w:tcW w:w="2451" w:type="dxa"/>
            <w:vMerge/>
            <w:tcBorders>
              <w:top w:val="nil"/>
              <w:left w:val="single" w:sz="8" w:space="0" w:color="auto"/>
              <w:bottom w:val="single" w:sz="8" w:space="0" w:color="000000"/>
              <w:right w:val="single" w:sz="8" w:space="0" w:color="auto"/>
            </w:tcBorders>
            <w:vAlign w:val="center"/>
            <w:hideMark/>
          </w:tcPr>
          <w:p w14:paraId="1D5A287F"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26D0438A"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1EBBCFD7" w14:textId="77777777" w:rsidR="00A0163E" w:rsidRPr="00CF57B4" w:rsidRDefault="00A0163E" w:rsidP="00D0211C">
            <w:pPr>
              <w:rPr>
                <w:rFonts w:ascii="Arial Narrow" w:hAnsi="Arial Narrow"/>
                <w:sz w:val="16"/>
                <w:szCs w:val="16"/>
              </w:rPr>
            </w:pPr>
          </w:p>
        </w:tc>
      </w:tr>
      <w:tr w:rsidR="00CF57B4" w:rsidRPr="00CF57B4" w14:paraId="1F8AFE10"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7219672" w14:textId="77777777" w:rsidR="00A0163E" w:rsidRPr="00CF57B4" w:rsidRDefault="00A0163E" w:rsidP="00D0211C">
            <w:pPr>
              <w:jc w:val="both"/>
              <w:rPr>
                <w:rFonts w:ascii="Arial Narrow" w:hAnsi="Arial Narrow"/>
                <w:b/>
                <w:bCs/>
                <w:sz w:val="16"/>
                <w:szCs w:val="16"/>
              </w:rPr>
            </w:pPr>
            <w:r w:rsidRPr="00CF57B4">
              <w:rPr>
                <w:rFonts w:ascii="Arial Narrow" w:hAnsi="Arial Narrow"/>
                <w:b/>
                <w:bCs/>
                <w:sz w:val="16"/>
                <w:szCs w:val="16"/>
              </w:rPr>
              <w:t>Cuenta móvil Apple</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E95726C"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6537F5C"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r>
      <w:tr w:rsidR="00CF57B4" w:rsidRPr="00CF57B4" w14:paraId="53921DCC"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324178B1"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14BFDFB7"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1FF638EA" w14:textId="77777777" w:rsidR="00A0163E" w:rsidRPr="00CF57B4" w:rsidRDefault="00A0163E" w:rsidP="00D0211C">
            <w:pPr>
              <w:rPr>
                <w:rFonts w:ascii="Arial Narrow" w:hAnsi="Arial Narrow"/>
                <w:sz w:val="16"/>
                <w:szCs w:val="16"/>
              </w:rPr>
            </w:pPr>
          </w:p>
        </w:tc>
      </w:tr>
      <w:tr w:rsidR="00CF57B4" w:rsidRPr="00CF57B4" w14:paraId="3DE6E59A"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8DEAD6" w14:textId="77777777" w:rsidR="00A0163E" w:rsidRPr="00CF57B4" w:rsidRDefault="00A0163E" w:rsidP="00D0211C">
            <w:pPr>
              <w:rPr>
                <w:rFonts w:ascii="Arial Narrow" w:hAnsi="Arial Narrow"/>
                <w:b/>
                <w:bCs/>
                <w:sz w:val="16"/>
                <w:szCs w:val="16"/>
              </w:rPr>
            </w:pPr>
            <w:r w:rsidRPr="00CF57B4">
              <w:rPr>
                <w:rFonts w:ascii="Arial Narrow" w:hAnsi="Arial Narrow"/>
                <w:b/>
                <w:bCs/>
                <w:sz w:val="16"/>
                <w:szCs w:val="16"/>
              </w:rPr>
              <w:t>Cuenta móvil Android</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A76D169"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B4C6F6E"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r>
      <w:tr w:rsidR="00CF57B4" w:rsidRPr="00CF57B4" w14:paraId="0AFC71A5"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5E030F1F"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366811B9"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517CAA8A" w14:textId="77777777" w:rsidR="00A0163E" w:rsidRPr="00CF57B4" w:rsidRDefault="00A0163E" w:rsidP="00D0211C">
            <w:pPr>
              <w:rPr>
                <w:rFonts w:ascii="Arial Narrow" w:hAnsi="Arial Narrow"/>
                <w:sz w:val="16"/>
                <w:szCs w:val="16"/>
              </w:rPr>
            </w:pPr>
          </w:p>
        </w:tc>
      </w:tr>
      <w:tr w:rsidR="00CF57B4" w:rsidRPr="00CF57B4" w14:paraId="4C28FE18"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1A07999" w14:textId="77777777" w:rsidR="00A0163E" w:rsidRPr="00CF57B4" w:rsidRDefault="00A0163E" w:rsidP="00D0211C">
            <w:pPr>
              <w:rPr>
                <w:rFonts w:ascii="Arial Narrow" w:hAnsi="Arial Narrow"/>
                <w:b/>
                <w:bCs/>
                <w:sz w:val="16"/>
                <w:szCs w:val="16"/>
              </w:rPr>
            </w:pPr>
            <w:r w:rsidRPr="00CF57B4">
              <w:rPr>
                <w:rFonts w:ascii="Arial Narrow" w:hAnsi="Arial Narrow"/>
                <w:b/>
                <w:bCs/>
                <w:sz w:val="16"/>
                <w:szCs w:val="16"/>
              </w:rPr>
              <w:t>Cuenta móvil  Windows</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54658DF7"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57041D16"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r>
      <w:tr w:rsidR="00CF57B4" w:rsidRPr="00CF57B4" w14:paraId="2FFC877A"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5BA8AAFF"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70B4CF07"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637729F0" w14:textId="77777777" w:rsidR="00A0163E" w:rsidRPr="00CF57B4" w:rsidRDefault="00A0163E" w:rsidP="00D0211C">
            <w:pPr>
              <w:rPr>
                <w:rFonts w:ascii="Arial Narrow" w:hAnsi="Arial Narrow"/>
                <w:sz w:val="16"/>
                <w:szCs w:val="16"/>
              </w:rPr>
            </w:pPr>
          </w:p>
        </w:tc>
      </w:tr>
      <w:tr w:rsidR="00CF57B4" w:rsidRPr="00CF57B4" w14:paraId="53F6EEE7"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E62200" w14:textId="77777777" w:rsidR="00A0163E" w:rsidRPr="00CF57B4" w:rsidRDefault="00A0163E" w:rsidP="00D0211C">
            <w:pPr>
              <w:rPr>
                <w:rFonts w:ascii="Arial Narrow" w:hAnsi="Arial Narrow"/>
                <w:b/>
                <w:bCs/>
                <w:sz w:val="16"/>
                <w:szCs w:val="16"/>
              </w:rPr>
            </w:pPr>
            <w:r w:rsidRPr="00CF57B4">
              <w:rPr>
                <w:rFonts w:ascii="Arial Narrow" w:hAnsi="Arial Narrow"/>
                <w:b/>
                <w:bCs/>
                <w:sz w:val="16"/>
                <w:szCs w:val="16"/>
              </w:rPr>
              <w:t>Cuenta móvil  Blackberry</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8B302D5"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3680A55B"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r>
      <w:tr w:rsidR="00CF57B4" w:rsidRPr="00CF57B4" w14:paraId="08856F0B"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4337F89F"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5549CA65"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0AE66E58" w14:textId="77777777" w:rsidR="00A0163E" w:rsidRPr="00CF57B4" w:rsidRDefault="00A0163E" w:rsidP="00D0211C">
            <w:pPr>
              <w:rPr>
                <w:rFonts w:ascii="Arial Narrow" w:hAnsi="Arial Narrow"/>
                <w:sz w:val="16"/>
                <w:szCs w:val="16"/>
              </w:rPr>
            </w:pPr>
          </w:p>
        </w:tc>
      </w:tr>
      <w:tr w:rsidR="00CF57B4" w:rsidRPr="00CF57B4" w14:paraId="532DC1D4"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201B697" w14:textId="77777777" w:rsidR="00A0163E" w:rsidRPr="00CF57B4" w:rsidRDefault="00A0163E" w:rsidP="00D0211C">
            <w:pPr>
              <w:rPr>
                <w:rFonts w:ascii="Arial Narrow" w:hAnsi="Arial Narrow"/>
                <w:b/>
                <w:bCs/>
                <w:sz w:val="16"/>
                <w:szCs w:val="16"/>
              </w:rPr>
            </w:pPr>
            <w:r w:rsidRPr="00CF57B4">
              <w:rPr>
                <w:rFonts w:ascii="Arial Narrow" w:hAnsi="Arial Narrow"/>
                <w:b/>
                <w:bCs/>
                <w:sz w:val="16"/>
                <w:szCs w:val="16"/>
              </w:rPr>
              <w:t>Cuenta Vimeo Pro</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16C67E2C"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57E3241E"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r>
      <w:tr w:rsidR="00CF57B4" w:rsidRPr="00CF57B4" w14:paraId="211F619B"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1D71B32A"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2DF3213C"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634EBF81" w14:textId="77777777" w:rsidR="00A0163E" w:rsidRPr="00CF57B4" w:rsidRDefault="00A0163E" w:rsidP="00D0211C">
            <w:pPr>
              <w:rPr>
                <w:rFonts w:ascii="Arial Narrow" w:hAnsi="Arial Narrow"/>
                <w:sz w:val="16"/>
                <w:szCs w:val="16"/>
              </w:rPr>
            </w:pPr>
          </w:p>
        </w:tc>
      </w:tr>
      <w:tr w:rsidR="00CF57B4" w:rsidRPr="00CF57B4" w14:paraId="61FEB233"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F03EB7" w14:textId="77777777" w:rsidR="00A0163E" w:rsidRPr="00CF57B4" w:rsidRDefault="00A0163E" w:rsidP="00D0211C">
            <w:pPr>
              <w:rPr>
                <w:rFonts w:ascii="Arial Narrow" w:hAnsi="Arial Narrow"/>
                <w:b/>
                <w:bCs/>
                <w:sz w:val="16"/>
                <w:szCs w:val="16"/>
              </w:rPr>
            </w:pPr>
            <w:r w:rsidRPr="00CF57B4">
              <w:rPr>
                <w:rFonts w:ascii="Arial Narrow" w:hAnsi="Arial Narrow"/>
                <w:b/>
                <w:bCs/>
                <w:sz w:val="16"/>
                <w:szCs w:val="16"/>
              </w:rPr>
              <w:t>Cuenta Vimeo Pro Unlimited</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5AA2D04A"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331D909C"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r>
      <w:tr w:rsidR="00CF57B4" w:rsidRPr="00CF57B4" w14:paraId="5C1D583A"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03072EF7"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45A16471"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5B970B0F" w14:textId="77777777" w:rsidR="00A0163E" w:rsidRPr="00CF57B4" w:rsidRDefault="00A0163E" w:rsidP="00D0211C">
            <w:pPr>
              <w:rPr>
                <w:rFonts w:ascii="Arial Narrow" w:hAnsi="Arial Narrow"/>
                <w:sz w:val="16"/>
                <w:szCs w:val="16"/>
              </w:rPr>
            </w:pPr>
          </w:p>
        </w:tc>
      </w:tr>
      <w:tr w:rsidR="00CF57B4" w:rsidRPr="00CF57B4" w14:paraId="313C5ABC" w14:textId="77777777" w:rsidTr="00A0163E">
        <w:trPr>
          <w:trHeight w:val="375"/>
          <w:jc w:val="center"/>
        </w:trPr>
        <w:tc>
          <w:tcPr>
            <w:tcW w:w="24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CCE9544" w14:textId="77777777" w:rsidR="00A0163E" w:rsidRPr="00CF57B4" w:rsidRDefault="00A0163E" w:rsidP="00D0211C">
            <w:pPr>
              <w:rPr>
                <w:rFonts w:ascii="Arial Narrow" w:hAnsi="Arial Narrow"/>
                <w:b/>
                <w:bCs/>
                <w:sz w:val="16"/>
                <w:szCs w:val="16"/>
              </w:rPr>
            </w:pPr>
            <w:r w:rsidRPr="00CF57B4">
              <w:rPr>
                <w:rFonts w:ascii="Arial Narrow" w:hAnsi="Arial Narrow"/>
                <w:b/>
                <w:bCs/>
                <w:sz w:val="16"/>
                <w:szCs w:val="16"/>
              </w:rPr>
              <w:t>Cuenta CloudBerry</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4C4136A2"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CD9B219" w14:textId="77777777" w:rsidR="00A0163E" w:rsidRPr="00CF57B4" w:rsidRDefault="00A0163E" w:rsidP="00D0211C">
            <w:pPr>
              <w:jc w:val="both"/>
              <w:rPr>
                <w:rFonts w:ascii="Arial Narrow" w:hAnsi="Arial Narrow"/>
                <w:sz w:val="16"/>
                <w:szCs w:val="16"/>
              </w:rPr>
            </w:pPr>
            <w:r w:rsidRPr="00CF57B4">
              <w:rPr>
                <w:rFonts w:ascii="Arial Narrow" w:hAnsi="Arial Narrow"/>
                <w:sz w:val="16"/>
                <w:szCs w:val="16"/>
              </w:rPr>
              <w:t>N/A</w:t>
            </w:r>
          </w:p>
        </w:tc>
      </w:tr>
      <w:tr w:rsidR="00CF57B4" w:rsidRPr="00CF57B4" w14:paraId="20914331" w14:textId="77777777" w:rsidTr="00A0163E">
        <w:trPr>
          <w:trHeight w:val="375"/>
          <w:jc w:val="center"/>
        </w:trPr>
        <w:tc>
          <w:tcPr>
            <w:tcW w:w="2451" w:type="dxa"/>
            <w:vMerge/>
            <w:tcBorders>
              <w:top w:val="nil"/>
              <w:left w:val="single" w:sz="8" w:space="0" w:color="auto"/>
              <w:bottom w:val="single" w:sz="8" w:space="0" w:color="000000"/>
              <w:right w:val="single" w:sz="8" w:space="0" w:color="auto"/>
            </w:tcBorders>
            <w:vAlign w:val="center"/>
            <w:hideMark/>
          </w:tcPr>
          <w:p w14:paraId="7371B224"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6BCBF2BB"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0A2BE041" w14:textId="77777777" w:rsidR="00A0163E" w:rsidRPr="00CF57B4" w:rsidRDefault="00A0163E" w:rsidP="00D0211C">
            <w:pPr>
              <w:rPr>
                <w:rFonts w:ascii="Arial Narrow" w:hAnsi="Arial Narrow"/>
                <w:sz w:val="16"/>
                <w:szCs w:val="16"/>
              </w:rPr>
            </w:pPr>
          </w:p>
        </w:tc>
      </w:tr>
      <w:tr w:rsidR="00A0163E" w:rsidRPr="00CF57B4" w14:paraId="456628CB" w14:textId="77777777" w:rsidTr="00A0163E">
        <w:trPr>
          <w:trHeight w:val="945"/>
          <w:jc w:val="center"/>
        </w:trPr>
        <w:tc>
          <w:tcPr>
            <w:tcW w:w="2451" w:type="dxa"/>
            <w:vMerge/>
            <w:tcBorders>
              <w:top w:val="nil"/>
              <w:left w:val="single" w:sz="8" w:space="0" w:color="auto"/>
              <w:bottom w:val="single" w:sz="8" w:space="0" w:color="000000"/>
              <w:right w:val="single" w:sz="8" w:space="0" w:color="auto"/>
            </w:tcBorders>
            <w:vAlign w:val="center"/>
            <w:hideMark/>
          </w:tcPr>
          <w:p w14:paraId="0B58F0BD" w14:textId="77777777" w:rsidR="00A0163E" w:rsidRPr="00CF57B4" w:rsidRDefault="00A0163E" w:rsidP="00D0211C">
            <w:pPr>
              <w:rPr>
                <w:rFonts w:ascii="Arial Narrow" w:hAnsi="Arial Narrow"/>
                <w:b/>
                <w:bCs/>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6E18360F" w14:textId="77777777" w:rsidR="00A0163E" w:rsidRPr="00CF57B4" w:rsidRDefault="00A0163E" w:rsidP="00D0211C">
            <w:pPr>
              <w:rPr>
                <w:rFonts w:ascii="Arial Narrow" w:hAnsi="Arial Narrow"/>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31DECE84" w14:textId="77777777" w:rsidR="00A0163E" w:rsidRPr="00CF57B4" w:rsidRDefault="00A0163E" w:rsidP="00D0211C">
            <w:pPr>
              <w:rPr>
                <w:rFonts w:ascii="Arial Narrow" w:hAnsi="Arial Narrow"/>
                <w:sz w:val="16"/>
                <w:szCs w:val="16"/>
              </w:rPr>
            </w:pPr>
          </w:p>
        </w:tc>
      </w:tr>
    </w:tbl>
    <w:p w14:paraId="46C683BA" w14:textId="77777777" w:rsidR="00934354" w:rsidRPr="00CF57B4" w:rsidRDefault="00934354" w:rsidP="00934354">
      <w:pPr>
        <w:pStyle w:val="Prrafodelista"/>
        <w:widowControl w:val="0"/>
        <w:tabs>
          <w:tab w:val="left" w:pos="709"/>
        </w:tabs>
        <w:autoSpaceDE w:val="0"/>
        <w:autoSpaceDN w:val="0"/>
        <w:adjustRightInd w:val="0"/>
        <w:ind w:left="0" w:right="-1"/>
        <w:jc w:val="both"/>
        <w:rPr>
          <w:rFonts w:ascii="Arial Narrow" w:hAnsi="Arial Narrow" w:cs="Arial"/>
          <w:b/>
          <w:sz w:val="22"/>
          <w:szCs w:val="22"/>
          <w:lang w:val="es-CO" w:eastAsia="ar-SA"/>
        </w:rPr>
      </w:pPr>
    </w:p>
    <w:p w14:paraId="7A90BA49" w14:textId="4A4E70DC" w:rsidR="00934354" w:rsidRPr="00CF57B4" w:rsidRDefault="00934354" w:rsidP="00A0163E">
      <w:pPr>
        <w:tabs>
          <w:tab w:val="left" w:pos="1970"/>
          <w:tab w:val="center" w:pos="5041"/>
        </w:tabs>
        <w:jc w:val="both"/>
        <w:rPr>
          <w:rFonts w:ascii="Arial Narrow" w:hAnsi="Arial Narrow"/>
          <w:b/>
          <w:sz w:val="22"/>
          <w:szCs w:val="22"/>
        </w:rPr>
      </w:pPr>
      <w:r w:rsidRPr="00CF57B4">
        <w:rPr>
          <w:rFonts w:ascii="Arial Narrow" w:hAnsi="Arial Narrow" w:cs="Arial"/>
          <w:b/>
          <w:sz w:val="22"/>
          <w:szCs w:val="22"/>
          <w:lang w:val="es-CO" w:eastAsia="ar-SA"/>
        </w:rPr>
        <w:t xml:space="preserve">NOTA 1: </w:t>
      </w:r>
      <w:r w:rsidRPr="00CF57B4">
        <w:rPr>
          <w:rFonts w:ascii="Arial Narrow" w:hAnsi="Arial Narrow" w:cs="Arial"/>
          <w:sz w:val="22"/>
          <w:szCs w:val="22"/>
          <w:lang w:val="es-CO" w:eastAsia="ar-SA"/>
        </w:rPr>
        <w:t xml:space="preserve">Los servicios anteriormente relacionados podrán ser contratados según necesidad de la entidad hasta agotar </w:t>
      </w:r>
      <w:r w:rsidR="00A0163E" w:rsidRPr="00CF57B4">
        <w:rPr>
          <w:rFonts w:ascii="Arial Narrow" w:hAnsi="Arial Narrow" w:cs="Arial"/>
          <w:sz w:val="22"/>
          <w:szCs w:val="22"/>
          <w:lang w:val="es-CO" w:eastAsia="ar-SA"/>
        </w:rPr>
        <w:t xml:space="preserve">los </w:t>
      </w:r>
      <w:r w:rsidRPr="00CF57B4">
        <w:rPr>
          <w:rFonts w:ascii="Arial Narrow" w:hAnsi="Arial Narrow" w:cs="Arial"/>
          <w:sz w:val="22"/>
          <w:szCs w:val="22"/>
          <w:lang w:val="es-CO" w:eastAsia="ar-SA"/>
        </w:rPr>
        <w:t xml:space="preserve">servicios variables. En caso de no ser requerido ninguno de estos servicios dentro del plazo de ejecución del contrato, </w:t>
      </w:r>
      <w:r w:rsidRPr="00CF57B4">
        <w:rPr>
          <w:rFonts w:ascii="Arial Narrow" w:hAnsi="Arial Narrow" w:cs="Arial"/>
          <w:b/>
          <w:sz w:val="22"/>
          <w:szCs w:val="22"/>
          <w:u w:val="single"/>
          <w:lang w:val="es-CO" w:eastAsia="ar-SA"/>
        </w:rPr>
        <w:t>la entidad no estará obligada ejecutar los recursos de la misma.</w:t>
      </w:r>
    </w:p>
    <w:p w14:paraId="6B92AD7C" w14:textId="16C3EEE6" w:rsidR="001C0F2A" w:rsidRPr="00CF57B4" w:rsidRDefault="001C0F2A" w:rsidP="001C0F2A">
      <w:pPr>
        <w:rPr>
          <w:rFonts w:ascii="Arial Narrow" w:eastAsia="Arial Unicode MS" w:hAnsi="Arial Narrow"/>
          <w:b/>
          <w:bCs/>
          <w:kern w:val="3"/>
          <w:sz w:val="22"/>
          <w:szCs w:val="22"/>
          <w:lang w:eastAsia="es-CO"/>
        </w:rPr>
      </w:pPr>
    </w:p>
    <w:p w14:paraId="53E78FE2" w14:textId="16E19E55" w:rsidR="00775539" w:rsidRDefault="00775539" w:rsidP="00775539">
      <w:pPr>
        <w:pStyle w:val="Prrafodelista"/>
        <w:widowControl w:val="0"/>
        <w:tabs>
          <w:tab w:val="left" w:pos="709"/>
        </w:tabs>
        <w:autoSpaceDE w:val="0"/>
        <w:autoSpaceDN w:val="0"/>
        <w:adjustRightInd w:val="0"/>
        <w:ind w:left="0" w:right="-1"/>
        <w:jc w:val="both"/>
        <w:rPr>
          <w:rFonts w:ascii="Arial Narrow" w:hAnsi="Arial Narrow" w:cs="Arial"/>
          <w:sz w:val="22"/>
          <w:szCs w:val="22"/>
          <w:lang w:val="es-ES" w:eastAsia="ar-SA"/>
        </w:rPr>
      </w:pPr>
      <w:r w:rsidRPr="00CF57B4">
        <w:rPr>
          <w:rFonts w:ascii="Arial Narrow" w:hAnsi="Arial Narrow" w:cs="Arial"/>
          <w:b/>
          <w:sz w:val="22"/>
          <w:szCs w:val="22"/>
          <w:lang w:val="es-CO" w:eastAsia="ar-SA"/>
        </w:rPr>
        <w:t xml:space="preserve">NOTA 2: </w:t>
      </w:r>
      <w:r w:rsidRPr="00CF57B4">
        <w:rPr>
          <w:rFonts w:ascii="Arial Narrow" w:hAnsi="Arial Narrow" w:cs="Arial"/>
          <w:b/>
          <w:bCs/>
          <w:sz w:val="22"/>
          <w:szCs w:val="22"/>
          <w:lang w:val="es-ES" w:eastAsia="ar-SA"/>
        </w:rPr>
        <w:t> </w:t>
      </w:r>
      <w:r w:rsidRPr="00CF57B4">
        <w:rPr>
          <w:rFonts w:ascii="Arial Narrow" w:hAnsi="Arial Narrow" w:cs="Arial"/>
          <w:sz w:val="22"/>
          <w:szCs w:val="22"/>
          <w:lang w:val="es-ES" w:eastAsia="ar-SA"/>
        </w:rPr>
        <w:t>En el evento en que se necesiten servicios adicionales a los establecidos en bolsa de servicios variables, los mismos deberán ser cotizados tanto por el contratista como por la entidad, con el fin de escoger el menor precio (a precio de mercado) resultado de las cotizaciones, con el cual se adquirirá finalmente el bien requerido. El contratista deberá presentar cotización de conformidad con el menor precio del estudio de mercado el cual deberá ser aprobado previamente por RTVC.</w:t>
      </w:r>
    </w:p>
    <w:p w14:paraId="6883E689" w14:textId="2E5ABAB3" w:rsidR="00E15242" w:rsidRDefault="00E15242" w:rsidP="00775539">
      <w:pPr>
        <w:pStyle w:val="Prrafodelista"/>
        <w:widowControl w:val="0"/>
        <w:tabs>
          <w:tab w:val="left" w:pos="709"/>
        </w:tabs>
        <w:autoSpaceDE w:val="0"/>
        <w:autoSpaceDN w:val="0"/>
        <w:adjustRightInd w:val="0"/>
        <w:ind w:left="0" w:right="-1"/>
        <w:jc w:val="both"/>
        <w:rPr>
          <w:rFonts w:ascii="Arial Narrow" w:hAnsi="Arial Narrow" w:cs="Arial"/>
          <w:sz w:val="22"/>
          <w:szCs w:val="22"/>
          <w:lang w:val="es-ES" w:eastAsia="ar-SA"/>
        </w:rPr>
      </w:pPr>
    </w:p>
    <w:tbl>
      <w:tblPr>
        <w:tblW w:w="10208" w:type="dxa"/>
        <w:tblCellMar>
          <w:left w:w="70" w:type="dxa"/>
          <w:right w:w="70" w:type="dxa"/>
        </w:tblCellMar>
        <w:tblLook w:val="04A0" w:firstRow="1" w:lastRow="0" w:firstColumn="1" w:lastColumn="0" w:noHBand="0" w:noVBand="1"/>
      </w:tblPr>
      <w:tblGrid>
        <w:gridCol w:w="4468"/>
        <w:gridCol w:w="2296"/>
        <w:gridCol w:w="3444"/>
      </w:tblGrid>
      <w:tr w:rsidR="00E15242" w:rsidRPr="000967BA" w14:paraId="3140831A" w14:textId="77777777" w:rsidTr="005E6E87">
        <w:trPr>
          <w:trHeight w:val="465"/>
        </w:trPr>
        <w:tc>
          <w:tcPr>
            <w:tcW w:w="4468" w:type="dxa"/>
            <w:tcBorders>
              <w:top w:val="nil"/>
              <w:left w:val="nil"/>
              <w:bottom w:val="nil"/>
              <w:right w:val="nil"/>
            </w:tcBorders>
            <w:shd w:val="clear" w:color="auto" w:fill="auto"/>
            <w:vAlign w:val="center"/>
            <w:hideMark/>
          </w:tcPr>
          <w:p w14:paraId="4A177F96" w14:textId="77777777" w:rsidR="00E15242" w:rsidRPr="007C1281" w:rsidRDefault="00E15242" w:rsidP="005E6E87">
            <w:pPr>
              <w:jc w:val="right"/>
              <w:rPr>
                <w:rFonts w:ascii="Arial Narrow" w:hAnsi="Arial Narrow" w:cs="Arial"/>
                <w:bCs/>
                <w:sz w:val="22"/>
                <w:szCs w:val="22"/>
                <w:lang w:val="es-CO" w:eastAsia="es-CO"/>
              </w:rPr>
            </w:pPr>
            <w:r w:rsidRPr="007C1281">
              <w:rPr>
                <w:rFonts w:ascii="Arial Narrow" w:hAnsi="Arial Narrow" w:cs="Arial"/>
                <w:bCs/>
                <w:sz w:val="22"/>
                <w:szCs w:val="22"/>
                <w:lang w:val="es-CO" w:eastAsia="es-CO"/>
              </w:rPr>
              <w:t xml:space="preserve">Proponente : </w:t>
            </w:r>
          </w:p>
        </w:tc>
        <w:tc>
          <w:tcPr>
            <w:tcW w:w="2296" w:type="dxa"/>
            <w:tcBorders>
              <w:top w:val="nil"/>
              <w:left w:val="nil"/>
              <w:bottom w:val="single" w:sz="4" w:space="0" w:color="auto"/>
              <w:right w:val="nil"/>
            </w:tcBorders>
            <w:shd w:val="clear" w:color="auto" w:fill="auto"/>
            <w:noWrap/>
            <w:vAlign w:val="bottom"/>
            <w:hideMark/>
          </w:tcPr>
          <w:p w14:paraId="0286790F" w14:textId="77777777" w:rsidR="00E15242" w:rsidRPr="007C1281" w:rsidRDefault="00E15242" w:rsidP="005E6E87">
            <w:pPr>
              <w:rPr>
                <w:rFonts w:ascii="Arial Narrow" w:hAnsi="Arial Narrow" w:cs="Arial"/>
                <w:sz w:val="22"/>
                <w:szCs w:val="22"/>
                <w:lang w:val="es-CO" w:eastAsia="es-CO"/>
              </w:rPr>
            </w:pPr>
            <w:r w:rsidRPr="007C1281">
              <w:rPr>
                <w:rFonts w:ascii="Arial Narrow" w:hAnsi="Arial Narrow" w:cs="Arial"/>
                <w:sz w:val="22"/>
                <w:szCs w:val="22"/>
                <w:lang w:val="es-CO" w:eastAsia="es-CO"/>
              </w:rPr>
              <w:t> </w:t>
            </w:r>
          </w:p>
        </w:tc>
        <w:tc>
          <w:tcPr>
            <w:tcW w:w="3444" w:type="dxa"/>
            <w:tcBorders>
              <w:top w:val="nil"/>
              <w:left w:val="nil"/>
              <w:bottom w:val="single" w:sz="4" w:space="0" w:color="auto"/>
              <w:right w:val="nil"/>
            </w:tcBorders>
            <w:shd w:val="clear" w:color="auto" w:fill="auto"/>
            <w:noWrap/>
            <w:vAlign w:val="bottom"/>
            <w:hideMark/>
          </w:tcPr>
          <w:p w14:paraId="7BDEE693" w14:textId="77777777" w:rsidR="00E15242" w:rsidRPr="007C1281" w:rsidRDefault="00E15242" w:rsidP="005E6E87">
            <w:pPr>
              <w:rPr>
                <w:rFonts w:ascii="Arial Narrow" w:hAnsi="Arial Narrow" w:cs="Arial"/>
                <w:sz w:val="22"/>
                <w:szCs w:val="22"/>
                <w:lang w:val="es-CO" w:eastAsia="es-CO"/>
              </w:rPr>
            </w:pPr>
            <w:r w:rsidRPr="007C1281">
              <w:rPr>
                <w:rFonts w:ascii="Arial Narrow" w:hAnsi="Arial Narrow" w:cs="Arial"/>
                <w:sz w:val="22"/>
                <w:szCs w:val="22"/>
                <w:lang w:val="es-CO" w:eastAsia="es-CO"/>
              </w:rPr>
              <w:t> </w:t>
            </w:r>
          </w:p>
        </w:tc>
      </w:tr>
      <w:tr w:rsidR="00E15242" w:rsidRPr="000967BA" w14:paraId="6DC081A0" w14:textId="77777777" w:rsidTr="005E6E87">
        <w:trPr>
          <w:trHeight w:val="465"/>
        </w:trPr>
        <w:tc>
          <w:tcPr>
            <w:tcW w:w="4468" w:type="dxa"/>
            <w:tcBorders>
              <w:top w:val="nil"/>
              <w:left w:val="nil"/>
              <w:bottom w:val="nil"/>
              <w:right w:val="nil"/>
            </w:tcBorders>
            <w:shd w:val="clear" w:color="auto" w:fill="auto"/>
            <w:vAlign w:val="bottom"/>
            <w:hideMark/>
          </w:tcPr>
          <w:p w14:paraId="12F24401" w14:textId="77777777" w:rsidR="00E15242" w:rsidRPr="007C1281" w:rsidRDefault="00E15242" w:rsidP="005E6E87">
            <w:pPr>
              <w:jc w:val="right"/>
              <w:rPr>
                <w:rFonts w:ascii="Arial Narrow" w:hAnsi="Arial Narrow" w:cs="Arial"/>
                <w:bCs/>
                <w:sz w:val="22"/>
                <w:szCs w:val="22"/>
                <w:lang w:val="es-CO" w:eastAsia="es-CO"/>
              </w:rPr>
            </w:pPr>
            <w:r w:rsidRPr="007C1281">
              <w:rPr>
                <w:rFonts w:ascii="Arial Narrow" w:hAnsi="Arial Narrow" w:cs="Arial"/>
                <w:bCs/>
                <w:sz w:val="22"/>
                <w:szCs w:val="22"/>
                <w:lang w:val="es-CO" w:eastAsia="es-CO"/>
              </w:rPr>
              <w:t xml:space="preserve">NIT: </w:t>
            </w:r>
          </w:p>
        </w:tc>
        <w:tc>
          <w:tcPr>
            <w:tcW w:w="2296" w:type="dxa"/>
            <w:tcBorders>
              <w:top w:val="nil"/>
              <w:left w:val="nil"/>
              <w:bottom w:val="single" w:sz="4" w:space="0" w:color="auto"/>
              <w:right w:val="nil"/>
            </w:tcBorders>
            <w:shd w:val="clear" w:color="auto" w:fill="auto"/>
            <w:noWrap/>
            <w:vAlign w:val="bottom"/>
            <w:hideMark/>
          </w:tcPr>
          <w:p w14:paraId="73279FBE" w14:textId="77777777" w:rsidR="00E15242" w:rsidRPr="007C1281" w:rsidRDefault="00E15242" w:rsidP="005E6E87">
            <w:pPr>
              <w:rPr>
                <w:rFonts w:ascii="Arial Narrow" w:hAnsi="Arial Narrow" w:cs="Arial"/>
                <w:sz w:val="22"/>
                <w:szCs w:val="22"/>
                <w:lang w:val="es-CO" w:eastAsia="es-CO"/>
              </w:rPr>
            </w:pPr>
            <w:r w:rsidRPr="007C1281">
              <w:rPr>
                <w:rFonts w:ascii="Arial Narrow" w:hAnsi="Arial Narrow" w:cs="Arial"/>
                <w:sz w:val="22"/>
                <w:szCs w:val="22"/>
                <w:lang w:val="es-CO" w:eastAsia="es-CO"/>
              </w:rPr>
              <w:t> </w:t>
            </w:r>
          </w:p>
        </w:tc>
        <w:tc>
          <w:tcPr>
            <w:tcW w:w="3444" w:type="dxa"/>
            <w:tcBorders>
              <w:top w:val="nil"/>
              <w:left w:val="nil"/>
              <w:bottom w:val="single" w:sz="4" w:space="0" w:color="auto"/>
              <w:right w:val="nil"/>
            </w:tcBorders>
            <w:shd w:val="clear" w:color="auto" w:fill="auto"/>
            <w:noWrap/>
            <w:vAlign w:val="bottom"/>
            <w:hideMark/>
          </w:tcPr>
          <w:p w14:paraId="522843DE" w14:textId="77777777" w:rsidR="00E15242" w:rsidRPr="007C1281" w:rsidRDefault="00E15242" w:rsidP="005E6E87">
            <w:pPr>
              <w:rPr>
                <w:rFonts w:ascii="Arial Narrow" w:hAnsi="Arial Narrow" w:cs="Arial"/>
                <w:sz w:val="22"/>
                <w:szCs w:val="22"/>
                <w:lang w:val="es-CO" w:eastAsia="es-CO"/>
              </w:rPr>
            </w:pPr>
            <w:r w:rsidRPr="007C1281">
              <w:rPr>
                <w:rFonts w:ascii="Arial Narrow" w:hAnsi="Arial Narrow" w:cs="Arial"/>
                <w:sz w:val="22"/>
                <w:szCs w:val="22"/>
                <w:lang w:val="es-CO" w:eastAsia="es-CO"/>
              </w:rPr>
              <w:t> </w:t>
            </w:r>
          </w:p>
        </w:tc>
      </w:tr>
      <w:tr w:rsidR="00E15242" w:rsidRPr="000967BA" w14:paraId="01A1CEAE" w14:textId="77777777" w:rsidTr="005E6E87">
        <w:trPr>
          <w:trHeight w:val="465"/>
        </w:trPr>
        <w:tc>
          <w:tcPr>
            <w:tcW w:w="4468" w:type="dxa"/>
            <w:tcBorders>
              <w:top w:val="nil"/>
              <w:left w:val="nil"/>
              <w:bottom w:val="nil"/>
              <w:right w:val="nil"/>
            </w:tcBorders>
            <w:shd w:val="clear" w:color="auto" w:fill="auto"/>
            <w:vAlign w:val="center"/>
            <w:hideMark/>
          </w:tcPr>
          <w:p w14:paraId="0D39B922" w14:textId="77777777" w:rsidR="00E15242" w:rsidRPr="007C1281" w:rsidRDefault="00E15242" w:rsidP="005E6E87">
            <w:pPr>
              <w:jc w:val="right"/>
              <w:rPr>
                <w:rFonts w:ascii="Arial Narrow" w:hAnsi="Arial Narrow" w:cs="Arial"/>
                <w:bCs/>
                <w:sz w:val="22"/>
                <w:szCs w:val="22"/>
                <w:lang w:val="es-CO" w:eastAsia="es-CO"/>
              </w:rPr>
            </w:pPr>
            <w:r w:rsidRPr="007C1281">
              <w:rPr>
                <w:rFonts w:ascii="Arial Narrow" w:hAnsi="Arial Narrow" w:cs="Arial"/>
                <w:bCs/>
                <w:sz w:val="22"/>
                <w:szCs w:val="22"/>
                <w:lang w:val="es-CO" w:eastAsia="es-CO"/>
              </w:rPr>
              <w:t xml:space="preserve">Nombres y apellidos del representante legal o su apoderado: </w:t>
            </w:r>
          </w:p>
        </w:tc>
        <w:tc>
          <w:tcPr>
            <w:tcW w:w="2296" w:type="dxa"/>
            <w:tcBorders>
              <w:top w:val="nil"/>
              <w:left w:val="nil"/>
              <w:bottom w:val="single" w:sz="4" w:space="0" w:color="auto"/>
              <w:right w:val="nil"/>
            </w:tcBorders>
            <w:shd w:val="clear" w:color="auto" w:fill="auto"/>
            <w:noWrap/>
            <w:vAlign w:val="bottom"/>
            <w:hideMark/>
          </w:tcPr>
          <w:p w14:paraId="7A80174D" w14:textId="77777777" w:rsidR="00E15242" w:rsidRPr="007C1281" w:rsidRDefault="00E15242" w:rsidP="005E6E87">
            <w:pPr>
              <w:rPr>
                <w:rFonts w:ascii="Arial Narrow" w:hAnsi="Arial Narrow" w:cs="Arial"/>
                <w:sz w:val="22"/>
                <w:szCs w:val="22"/>
                <w:lang w:val="es-CO" w:eastAsia="es-CO"/>
              </w:rPr>
            </w:pPr>
            <w:r w:rsidRPr="007C1281">
              <w:rPr>
                <w:rFonts w:ascii="Arial Narrow" w:hAnsi="Arial Narrow" w:cs="Arial"/>
                <w:sz w:val="22"/>
                <w:szCs w:val="22"/>
                <w:lang w:val="es-CO" w:eastAsia="es-CO"/>
              </w:rPr>
              <w:t> </w:t>
            </w:r>
          </w:p>
        </w:tc>
        <w:tc>
          <w:tcPr>
            <w:tcW w:w="3444" w:type="dxa"/>
            <w:tcBorders>
              <w:top w:val="nil"/>
              <w:left w:val="nil"/>
              <w:bottom w:val="single" w:sz="4" w:space="0" w:color="auto"/>
              <w:right w:val="nil"/>
            </w:tcBorders>
            <w:shd w:val="clear" w:color="auto" w:fill="auto"/>
            <w:noWrap/>
            <w:vAlign w:val="bottom"/>
            <w:hideMark/>
          </w:tcPr>
          <w:p w14:paraId="1F0AEFE4" w14:textId="77777777" w:rsidR="00E15242" w:rsidRPr="007C1281" w:rsidRDefault="00E15242" w:rsidP="005E6E87">
            <w:pPr>
              <w:rPr>
                <w:rFonts w:ascii="Arial Narrow" w:hAnsi="Arial Narrow" w:cs="Arial"/>
                <w:sz w:val="22"/>
                <w:szCs w:val="22"/>
                <w:lang w:val="es-CO" w:eastAsia="es-CO"/>
              </w:rPr>
            </w:pPr>
            <w:r w:rsidRPr="007C1281">
              <w:rPr>
                <w:rFonts w:ascii="Arial Narrow" w:hAnsi="Arial Narrow" w:cs="Arial"/>
                <w:sz w:val="22"/>
                <w:szCs w:val="22"/>
                <w:lang w:val="es-CO" w:eastAsia="es-CO"/>
              </w:rPr>
              <w:t> </w:t>
            </w:r>
          </w:p>
        </w:tc>
      </w:tr>
      <w:tr w:rsidR="00E15242" w:rsidRPr="000967BA" w14:paraId="4C6E063D" w14:textId="77777777" w:rsidTr="005E6E87">
        <w:trPr>
          <w:trHeight w:val="465"/>
        </w:trPr>
        <w:tc>
          <w:tcPr>
            <w:tcW w:w="4468" w:type="dxa"/>
            <w:tcBorders>
              <w:top w:val="nil"/>
              <w:left w:val="nil"/>
              <w:bottom w:val="nil"/>
              <w:right w:val="nil"/>
            </w:tcBorders>
            <w:shd w:val="clear" w:color="auto" w:fill="auto"/>
            <w:vAlign w:val="center"/>
            <w:hideMark/>
          </w:tcPr>
          <w:p w14:paraId="37829C50" w14:textId="77777777" w:rsidR="00E15242" w:rsidRPr="007C1281" w:rsidRDefault="00E15242" w:rsidP="005E6E87">
            <w:pPr>
              <w:jc w:val="right"/>
              <w:rPr>
                <w:rFonts w:ascii="Arial Narrow" w:hAnsi="Arial Narrow" w:cs="Arial"/>
                <w:bCs/>
                <w:sz w:val="22"/>
                <w:szCs w:val="22"/>
                <w:lang w:val="es-CO" w:eastAsia="es-CO"/>
              </w:rPr>
            </w:pPr>
            <w:r w:rsidRPr="007C1281">
              <w:rPr>
                <w:rFonts w:ascii="Arial Narrow" w:hAnsi="Arial Narrow" w:cs="Arial"/>
                <w:bCs/>
                <w:sz w:val="22"/>
                <w:szCs w:val="22"/>
                <w:lang w:val="es-CO" w:eastAsia="es-CO"/>
              </w:rPr>
              <w:t>C.C. Representante Legal:</w:t>
            </w:r>
          </w:p>
        </w:tc>
        <w:tc>
          <w:tcPr>
            <w:tcW w:w="2296" w:type="dxa"/>
            <w:tcBorders>
              <w:top w:val="nil"/>
              <w:left w:val="nil"/>
              <w:bottom w:val="single" w:sz="4" w:space="0" w:color="auto"/>
              <w:right w:val="nil"/>
            </w:tcBorders>
            <w:shd w:val="clear" w:color="auto" w:fill="auto"/>
            <w:noWrap/>
            <w:vAlign w:val="bottom"/>
            <w:hideMark/>
          </w:tcPr>
          <w:p w14:paraId="28B37E42" w14:textId="77777777" w:rsidR="00E15242" w:rsidRPr="007C1281" w:rsidRDefault="00E15242" w:rsidP="005E6E87">
            <w:pPr>
              <w:rPr>
                <w:rFonts w:ascii="Arial Narrow" w:hAnsi="Arial Narrow" w:cs="Arial"/>
                <w:sz w:val="22"/>
                <w:szCs w:val="22"/>
                <w:lang w:val="es-CO" w:eastAsia="es-CO"/>
              </w:rPr>
            </w:pPr>
            <w:r w:rsidRPr="007C1281">
              <w:rPr>
                <w:rFonts w:ascii="Arial Narrow" w:hAnsi="Arial Narrow" w:cs="Arial"/>
                <w:sz w:val="22"/>
                <w:szCs w:val="22"/>
                <w:lang w:val="es-CO" w:eastAsia="es-CO"/>
              </w:rPr>
              <w:t> </w:t>
            </w:r>
          </w:p>
        </w:tc>
        <w:tc>
          <w:tcPr>
            <w:tcW w:w="3444" w:type="dxa"/>
            <w:tcBorders>
              <w:top w:val="nil"/>
              <w:left w:val="nil"/>
              <w:bottom w:val="single" w:sz="4" w:space="0" w:color="auto"/>
              <w:right w:val="nil"/>
            </w:tcBorders>
            <w:shd w:val="clear" w:color="auto" w:fill="auto"/>
            <w:noWrap/>
            <w:vAlign w:val="bottom"/>
            <w:hideMark/>
          </w:tcPr>
          <w:p w14:paraId="08FF7D13" w14:textId="77777777" w:rsidR="00E15242" w:rsidRPr="007C1281" w:rsidRDefault="00E15242" w:rsidP="005E6E87">
            <w:pPr>
              <w:rPr>
                <w:rFonts w:ascii="Arial Narrow" w:hAnsi="Arial Narrow" w:cs="Arial"/>
                <w:sz w:val="22"/>
                <w:szCs w:val="22"/>
                <w:lang w:val="es-CO" w:eastAsia="es-CO"/>
              </w:rPr>
            </w:pPr>
            <w:r w:rsidRPr="007C1281">
              <w:rPr>
                <w:rFonts w:ascii="Arial Narrow" w:hAnsi="Arial Narrow" w:cs="Arial"/>
                <w:sz w:val="22"/>
                <w:szCs w:val="22"/>
                <w:lang w:val="es-CO" w:eastAsia="es-CO"/>
              </w:rPr>
              <w:t> </w:t>
            </w:r>
          </w:p>
        </w:tc>
      </w:tr>
      <w:tr w:rsidR="00E15242" w:rsidRPr="000967BA" w14:paraId="0BD0F3EB" w14:textId="77777777" w:rsidTr="005E6E87">
        <w:trPr>
          <w:trHeight w:val="465"/>
        </w:trPr>
        <w:tc>
          <w:tcPr>
            <w:tcW w:w="4468" w:type="dxa"/>
            <w:tcBorders>
              <w:top w:val="nil"/>
              <w:left w:val="nil"/>
              <w:bottom w:val="nil"/>
              <w:right w:val="nil"/>
            </w:tcBorders>
            <w:shd w:val="clear" w:color="auto" w:fill="auto"/>
            <w:vAlign w:val="center"/>
            <w:hideMark/>
          </w:tcPr>
          <w:p w14:paraId="33F21ED0" w14:textId="77777777" w:rsidR="00E15242" w:rsidRPr="007C1281" w:rsidRDefault="00E15242" w:rsidP="005E6E87">
            <w:pPr>
              <w:jc w:val="right"/>
              <w:rPr>
                <w:rFonts w:ascii="Arial Narrow" w:hAnsi="Arial Narrow" w:cs="Arial"/>
                <w:bCs/>
                <w:sz w:val="22"/>
                <w:szCs w:val="22"/>
                <w:lang w:val="es-CO" w:eastAsia="es-CO"/>
              </w:rPr>
            </w:pPr>
            <w:r w:rsidRPr="007C1281">
              <w:rPr>
                <w:rFonts w:ascii="Arial Narrow" w:hAnsi="Arial Narrow" w:cs="Arial"/>
                <w:bCs/>
                <w:sz w:val="22"/>
                <w:szCs w:val="22"/>
                <w:lang w:val="es-CO" w:eastAsia="es-CO"/>
              </w:rPr>
              <w:t xml:space="preserve">Dirección comercial del proponente: </w:t>
            </w:r>
          </w:p>
        </w:tc>
        <w:tc>
          <w:tcPr>
            <w:tcW w:w="2296" w:type="dxa"/>
            <w:tcBorders>
              <w:top w:val="nil"/>
              <w:left w:val="nil"/>
              <w:bottom w:val="single" w:sz="4" w:space="0" w:color="auto"/>
              <w:right w:val="nil"/>
            </w:tcBorders>
            <w:shd w:val="clear" w:color="auto" w:fill="auto"/>
            <w:noWrap/>
            <w:vAlign w:val="bottom"/>
            <w:hideMark/>
          </w:tcPr>
          <w:p w14:paraId="6A94E46E" w14:textId="77777777" w:rsidR="00E15242" w:rsidRPr="007C1281" w:rsidRDefault="00E15242" w:rsidP="005E6E87">
            <w:pPr>
              <w:rPr>
                <w:rFonts w:ascii="Arial Narrow" w:hAnsi="Arial Narrow" w:cs="Arial"/>
                <w:sz w:val="22"/>
                <w:szCs w:val="22"/>
                <w:lang w:val="es-CO" w:eastAsia="es-CO"/>
              </w:rPr>
            </w:pPr>
            <w:r w:rsidRPr="007C1281">
              <w:rPr>
                <w:rFonts w:ascii="Arial Narrow" w:hAnsi="Arial Narrow" w:cs="Arial"/>
                <w:sz w:val="22"/>
                <w:szCs w:val="22"/>
                <w:lang w:val="es-CO" w:eastAsia="es-CO"/>
              </w:rPr>
              <w:t> </w:t>
            </w:r>
          </w:p>
        </w:tc>
        <w:tc>
          <w:tcPr>
            <w:tcW w:w="3444" w:type="dxa"/>
            <w:tcBorders>
              <w:top w:val="nil"/>
              <w:left w:val="nil"/>
              <w:bottom w:val="single" w:sz="4" w:space="0" w:color="auto"/>
              <w:right w:val="nil"/>
            </w:tcBorders>
            <w:shd w:val="clear" w:color="auto" w:fill="auto"/>
            <w:noWrap/>
            <w:vAlign w:val="bottom"/>
            <w:hideMark/>
          </w:tcPr>
          <w:p w14:paraId="6D0C4C1D" w14:textId="77777777" w:rsidR="00E15242" w:rsidRPr="007C1281" w:rsidRDefault="00E15242" w:rsidP="005E6E87">
            <w:pPr>
              <w:rPr>
                <w:rFonts w:ascii="Arial Narrow" w:hAnsi="Arial Narrow" w:cs="Arial"/>
                <w:sz w:val="22"/>
                <w:szCs w:val="22"/>
                <w:lang w:val="es-CO" w:eastAsia="es-CO"/>
              </w:rPr>
            </w:pPr>
            <w:r w:rsidRPr="007C1281">
              <w:rPr>
                <w:rFonts w:ascii="Arial Narrow" w:hAnsi="Arial Narrow" w:cs="Arial"/>
                <w:sz w:val="22"/>
                <w:szCs w:val="22"/>
                <w:lang w:val="es-CO" w:eastAsia="es-CO"/>
              </w:rPr>
              <w:t> </w:t>
            </w:r>
          </w:p>
        </w:tc>
      </w:tr>
      <w:tr w:rsidR="00E15242" w:rsidRPr="000967BA" w14:paraId="3D9AE704" w14:textId="77777777" w:rsidTr="005E6E87">
        <w:trPr>
          <w:trHeight w:val="465"/>
        </w:trPr>
        <w:tc>
          <w:tcPr>
            <w:tcW w:w="4468" w:type="dxa"/>
            <w:tcBorders>
              <w:top w:val="nil"/>
              <w:left w:val="nil"/>
              <w:bottom w:val="nil"/>
              <w:right w:val="nil"/>
            </w:tcBorders>
            <w:shd w:val="clear" w:color="auto" w:fill="auto"/>
            <w:vAlign w:val="center"/>
            <w:hideMark/>
          </w:tcPr>
          <w:p w14:paraId="6A2A29C1" w14:textId="77777777" w:rsidR="00E15242" w:rsidRPr="007C1281" w:rsidRDefault="00E15242" w:rsidP="005E6E87">
            <w:pPr>
              <w:jc w:val="right"/>
              <w:rPr>
                <w:rFonts w:ascii="Arial Narrow" w:hAnsi="Arial Narrow" w:cs="Arial"/>
                <w:bCs/>
                <w:sz w:val="22"/>
                <w:szCs w:val="22"/>
                <w:lang w:val="es-CO" w:eastAsia="es-CO"/>
              </w:rPr>
            </w:pPr>
            <w:r w:rsidRPr="007C1281">
              <w:rPr>
                <w:rFonts w:ascii="Arial Narrow" w:hAnsi="Arial Narrow" w:cs="Arial"/>
                <w:bCs/>
                <w:sz w:val="22"/>
                <w:szCs w:val="22"/>
                <w:lang w:val="es-CO" w:eastAsia="es-CO"/>
              </w:rPr>
              <w:t xml:space="preserve">Teléfonos/ Fax:: </w:t>
            </w:r>
          </w:p>
        </w:tc>
        <w:tc>
          <w:tcPr>
            <w:tcW w:w="2296" w:type="dxa"/>
            <w:tcBorders>
              <w:top w:val="nil"/>
              <w:left w:val="nil"/>
              <w:bottom w:val="single" w:sz="4" w:space="0" w:color="auto"/>
              <w:right w:val="nil"/>
            </w:tcBorders>
            <w:shd w:val="clear" w:color="auto" w:fill="auto"/>
            <w:noWrap/>
            <w:vAlign w:val="bottom"/>
            <w:hideMark/>
          </w:tcPr>
          <w:p w14:paraId="6E90B178" w14:textId="77777777" w:rsidR="00E15242" w:rsidRPr="007C1281" w:rsidRDefault="00E15242" w:rsidP="005E6E87">
            <w:pPr>
              <w:rPr>
                <w:rFonts w:ascii="Arial Narrow" w:hAnsi="Arial Narrow" w:cs="Arial"/>
                <w:sz w:val="22"/>
                <w:szCs w:val="22"/>
                <w:lang w:val="es-CO" w:eastAsia="es-CO"/>
              </w:rPr>
            </w:pPr>
            <w:r w:rsidRPr="007C1281">
              <w:rPr>
                <w:rFonts w:ascii="Arial Narrow" w:hAnsi="Arial Narrow" w:cs="Arial"/>
                <w:sz w:val="22"/>
                <w:szCs w:val="22"/>
                <w:lang w:val="es-CO" w:eastAsia="es-CO"/>
              </w:rPr>
              <w:t> </w:t>
            </w:r>
          </w:p>
        </w:tc>
        <w:tc>
          <w:tcPr>
            <w:tcW w:w="3444" w:type="dxa"/>
            <w:tcBorders>
              <w:top w:val="nil"/>
              <w:left w:val="nil"/>
              <w:bottom w:val="single" w:sz="4" w:space="0" w:color="auto"/>
              <w:right w:val="nil"/>
            </w:tcBorders>
            <w:shd w:val="clear" w:color="auto" w:fill="auto"/>
            <w:noWrap/>
            <w:vAlign w:val="bottom"/>
            <w:hideMark/>
          </w:tcPr>
          <w:p w14:paraId="3FF53910" w14:textId="77777777" w:rsidR="00E15242" w:rsidRPr="007C1281" w:rsidRDefault="00E15242" w:rsidP="005E6E87">
            <w:pPr>
              <w:rPr>
                <w:rFonts w:ascii="Arial Narrow" w:hAnsi="Arial Narrow" w:cs="Arial"/>
                <w:sz w:val="22"/>
                <w:szCs w:val="22"/>
                <w:lang w:val="es-CO" w:eastAsia="es-CO"/>
              </w:rPr>
            </w:pPr>
            <w:r w:rsidRPr="007C1281">
              <w:rPr>
                <w:rFonts w:ascii="Arial Narrow" w:hAnsi="Arial Narrow" w:cs="Arial"/>
                <w:sz w:val="22"/>
                <w:szCs w:val="22"/>
                <w:lang w:val="es-CO" w:eastAsia="es-CO"/>
              </w:rPr>
              <w:t> </w:t>
            </w:r>
          </w:p>
        </w:tc>
      </w:tr>
      <w:tr w:rsidR="00E15242" w:rsidRPr="000967BA" w14:paraId="1E4EFEC1" w14:textId="77777777" w:rsidTr="005E6E87">
        <w:trPr>
          <w:trHeight w:val="465"/>
        </w:trPr>
        <w:tc>
          <w:tcPr>
            <w:tcW w:w="4468" w:type="dxa"/>
            <w:tcBorders>
              <w:top w:val="nil"/>
              <w:left w:val="nil"/>
              <w:bottom w:val="nil"/>
              <w:right w:val="nil"/>
            </w:tcBorders>
            <w:shd w:val="clear" w:color="auto" w:fill="auto"/>
            <w:vAlign w:val="center"/>
            <w:hideMark/>
          </w:tcPr>
          <w:p w14:paraId="7A9D53E0" w14:textId="77777777" w:rsidR="00E15242" w:rsidRPr="007C1281" w:rsidRDefault="00E15242" w:rsidP="005E6E87">
            <w:pPr>
              <w:jc w:val="right"/>
              <w:rPr>
                <w:rFonts w:ascii="Arial Narrow" w:hAnsi="Arial Narrow" w:cs="Arial"/>
                <w:bCs/>
                <w:sz w:val="22"/>
                <w:szCs w:val="22"/>
                <w:lang w:val="es-CO" w:eastAsia="es-CO"/>
              </w:rPr>
            </w:pPr>
            <w:r w:rsidRPr="007C1281">
              <w:rPr>
                <w:rFonts w:ascii="Arial Narrow" w:hAnsi="Arial Narrow" w:cs="Arial"/>
                <w:bCs/>
                <w:sz w:val="22"/>
                <w:szCs w:val="22"/>
                <w:lang w:val="es-CO" w:eastAsia="es-CO"/>
              </w:rPr>
              <w:t xml:space="preserve">Correo Electrónico: </w:t>
            </w:r>
          </w:p>
        </w:tc>
        <w:tc>
          <w:tcPr>
            <w:tcW w:w="2296" w:type="dxa"/>
            <w:tcBorders>
              <w:top w:val="nil"/>
              <w:left w:val="nil"/>
              <w:bottom w:val="single" w:sz="4" w:space="0" w:color="auto"/>
              <w:right w:val="nil"/>
            </w:tcBorders>
            <w:shd w:val="clear" w:color="auto" w:fill="auto"/>
            <w:noWrap/>
            <w:vAlign w:val="bottom"/>
            <w:hideMark/>
          </w:tcPr>
          <w:p w14:paraId="00A7A6E6" w14:textId="77777777" w:rsidR="00E15242" w:rsidRPr="007C1281" w:rsidRDefault="00E15242" w:rsidP="005E6E87">
            <w:pPr>
              <w:rPr>
                <w:rFonts w:ascii="Arial Narrow" w:hAnsi="Arial Narrow" w:cs="Arial"/>
                <w:sz w:val="22"/>
                <w:szCs w:val="22"/>
                <w:lang w:val="es-CO" w:eastAsia="es-CO"/>
              </w:rPr>
            </w:pPr>
            <w:r w:rsidRPr="007C1281">
              <w:rPr>
                <w:rFonts w:ascii="Arial Narrow" w:hAnsi="Arial Narrow" w:cs="Arial"/>
                <w:sz w:val="22"/>
                <w:szCs w:val="22"/>
                <w:lang w:val="es-CO" w:eastAsia="es-CO"/>
              </w:rPr>
              <w:t> </w:t>
            </w:r>
          </w:p>
        </w:tc>
        <w:tc>
          <w:tcPr>
            <w:tcW w:w="3444" w:type="dxa"/>
            <w:tcBorders>
              <w:top w:val="nil"/>
              <w:left w:val="nil"/>
              <w:bottom w:val="single" w:sz="4" w:space="0" w:color="auto"/>
              <w:right w:val="nil"/>
            </w:tcBorders>
            <w:shd w:val="clear" w:color="auto" w:fill="auto"/>
            <w:noWrap/>
            <w:vAlign w:val="bottom"/>
            <w:hideMark/>
          </w:tcPr>
          <w:p w14:paraId="3ABA7609" w14:textId="77777777" w:rsidR="00E15242" w:rsidRPr="007C1281" w:rsidRDefault="00E15242" w:rsidP="005E6E87">
            <w:pPr>
              <w:rPr>
                <w:rFonts w:ascii="Arial Narrow" w:hAnsi="Arial Narrow" w:cs="Arial"/>
                <w:sz w:val="22"/>
                <w:szCs w:val="22"/>
                <w:lang w:val="es-CO" w:eastAsia="es-CO"/>
              </w:rPr>
            </w:pPr>
            <w:r w:rsidRPr="007C1281">
              <w:rPr>
                <w:rFonts w:ascii="Arial Narrow" w:hAnsi="Arial Narrow" w:cs="Arial"/>
                <w:sz w:val="22"/>
                <w:szCs w:val="22"/>
                <w:lang w:val="es-CO" w:eastAsia="es-CO"/>
              </w:rPr>
              <w:t> </w:t>
            </w:r>
          </w:p>
        </w:tc>
      </w:tr>
      <w:tr w:rsidR="00E15242" w:rsidRPr="000967BA" w14:paraId="20F15C2E" w14:textId="77777777" w:rsidTr="005E6E87">
        <w:trPr>
          <w:trHeight w:val="709"/>
        </w:trPr>
        <w:tc>
          <w:tcPr>
            <w:tcW w:w="4468" w:type="dxa"/>
            <w:tcBorders>
              <w:top w:val="nil"/>
              <w:left w:val="nil"/>
              <w:bottom w:val="nil"/>
              <w:right w:val="nil"/>
            </w:tcBorders>
            <w:shd w:val="clear" w:color="auto" w:fill="auto"/>
            <w:vAlign w:val="center"/>
            <w:hideMark/>
          </w:tcPr>
          <w:p w14:paraId="578FFBFE" w14:textId="77777777" w:rsidR="00E15242" w:rsidRPr="007C1281" w:rsidRDefault="00E15242" w:rsidP="005E6E87">
            <w:pPr>
              <w:jc w:val="right"/>
              <w:rPr>
                <w:rFonts w:ascii="Arial Narrow" w:hAnsi="Arial Narrow" w:cs="Arial"/>
                <w:bCs/>
                <w:sz w:val="22"/>
                <w:szCs w:val="22"/>
                <w:lang w:val="es-CO" w:eastAsia="es-CO"/>
              </w:rPr>
            </w:pPr>
            <w:r w:rsidRPr="007C1281">
              <w:rPr>
                <w:rFonts w:ascii="Arial Narrow" w:hAnsi="Arial Narrow" w:cs="Arial"/>
                <w:bCs/>
                <w:sz w:val="22"/>
                <w:szCs w:val="22"/>
                <w:lang w:val="es-CO" w:eastAsia="es-CO"/>
              </w:rPr>
              <w:t>Firma  el proponente o del representante legal</w:t>
            </w:r>
          </w:p>
        </w:tc>
        <w:tc>
          <w:tcPr>
            <w:tcW w:w="2296" w:type="dxa"/>
            <w:tcBorders>
              <w:top w:val="nil"/>
              <w:left w:val="nil"/>
              <w:bottom w:val="single" w:sz="4" w:space="0" w:color="auto"/>
              <w:right w:val="nil"/>
            </w:tcBorders>
            <w:shd w:val="clear" w:color="auto" w:fill="auto"/>
            <w:noWrap/>
            <w:vAlign w:val="bottom"/>
            <w:hideMark/>
          </w:tcPr>
          <w:p w14:paraId="49C31CDC" w14:textId="77777777" w:rsidR="00E15242" w:rsidRPr="007C1281" w:rsidRDefault="00E15242" w:rsidP="005E6E87">
            <w:pPr>
              <w:rPr>
                <w:rFonts w:ascii="Arial Narrow" w:hAnsi="Arial Narrow" w:cs="Arial"/>
                <w:sz w:val="22"/>
                <w:szCs w:val="22"/>
                <w:lang w:val="es-CO" w:eastAsia="es-CO"/>
              </w:rPr>
            </w:pPr>
            <w:r w:rsidRPr="007C1281">
              <w:rPr>
                <w:rFonts w:ascii="Arial Narrow" w:hAnsi="Arial Narrow" w:cs="Arial"/>
                <w:sz w:val="22"/>
                <w:szCs w:val="22"/>
                <w:lang w:val="es-CO" w:eastAsia="es-CO"/>
              </w:rPr>
              <w:t> </w:t>
            </w:r>
          </w:p>
        </w:tc>
        <w:tc>
          <w:tcPr>
            <w:tcW w:w="3444" w:type="dxa"/>
            <w:tcBorders>
              <w:top w:val="nil"/>
              <w:left w:val="nil"/>
              <w:bottom w:val="single" w:sz="4" w:space="0" w:color="auto"/>
              <w:right w:val="nil"/>
            </w:tcBorders>
            <w:shd w:val="clear" w:color="auto" w:fill="auto"/>
            <w:noWrap/>
            <w:vAlign w:val="bottom"/>
            <w:hideMark/>
          </w:tcPr>
          <w:p w14:paraId="5D36F8BD" w14:textId="77777777" w:rsidR="00E15242" w:rsidRPr="007C1281" w:rsidRDefault="00E15242" w:rsidP="005E6E87">
            <w:pPr>
              <w:rPr>
                <w:rFonts w:ascii="Arial Narrow" w:hAnsi="Arial Narrow" w:cs="Arial"/>
                <w:sz w:val="22"/>
                <w:szCs w:val="22"/>
                <w:lang w:val="es-CO" w:eastAsia="es-CO"/>
              </w:rPr>
            </w:pPr>
            <w:r w:rsidRPr="007C1281">
              <w:rPr>
                <w:rFonts w:ascii="Arial Narrow" w:hAnsi="Arial Narrow" w:cs="Arial"/>
                <w:sz w:val="22"/>
                <w:szCs w:val="22"/>
                <w:lang w:val="es-CO" w:eastAsia="es-CO"/>
              </w:rPr>
              <w:t> </w:t>
            </w:r>
          </w:p>
        </w:tc>
      </w:tr>
      <w:tr w:rsidR="00E15242" w:rsidRPr="000967BA" w14:paraId="001A922E" w14:textId="77777777" w:rsidTr="005E6E87">
        <w:trPr>
          <w:trHeight w:val="570"/>
        </w:trPr>
        <w:tc>
          <w:tcPr>
            <w:tcW w:w="4468" w:type="dxa"/>
            <w:tcBorders>
              <w:top w:val="nil"/>
              <w:left w:val="nil"/>
              <w:bottom w:val="nil"/>
              <w:right w:val="nil"/>
            </w:tcBorders>
            <w:shd w:val="clear" w:color="auto" w:fill="auto"/>
            <w:noWrap/>
            <w:vAlign w:val="bottom"/>
            <w:hideMark/>
          </w:tcPr>
          <w:p w14:paraId="666A0B4E" w14:textId="77777777" w:rsidR="00E15242" w:rsidRPr="007C1281" w:rsidRDefault="00E15242" w:rsidP="005E6E87">
            <w:pPr>
              <w:rPr>
                <w:rFonts w:ascii="Arial Narrow" w:hAnsi="Arial Narrow" w:cs="Arial"/>
                <w:sz w:val="22"/>
                <w:szCs w:val="22"/>
                <w:lang w:val="es-CO" w:eastAsia="es-CO"/>
              </w:rPr>
            </w:pPr>
          </w:p>
        </w:tc>
        <w:tc>
          <w:tcPr>
            <w:tcW w:w="5740" w:type="dxa"/>
            <w:gridSpan w:val="2"/>
            <w:tcBorders>
              <w:top w:val="nil"/>
              <w:left w:val="nil"/>
              <w:bottom w:val="nil"/>
              <w:right w:val="nil"/>
            </w:tcBorders>
            <w:shd w:val="clear" w:color="auto" w:fill="auto"/>
            <w:noWrap/>
            <w:vAlign w:val="bottom"/>
            <w:hideMark/>
          </w:tcPr>
          <w:p w14:paraId="0D408AD4" w14:textId="77777777" w:rsidR="00E15242" w:rsidRPr="007C1281" w:rsidRDefault="00E15242" w:rsidP="005E6E87">
            <w:pPr>
              <w:rPr>
                <w:rFonts w:ascii="Arial Narrow" w:hAnsi="Arial Narrow" w:cs="Arial"/>
                <w:sz w:val="22"/>
                <w:szCs w:val="22"/>
                <w:lang w:val="es-CO" w:eastAsia="es-CO"/>
              </w:rPr>
            </w:pPr>
            <w:r w:rsidRPr="007C1281">
              <w:rPr>
                <w:rFonts w:ascii="Arial Narrow" w:hAnsi="Arial Narrow" w:cs="Arial"/>
                <w:sz w:val="22"/>
                <w:szCs w:val="22"/>
                <w:lang w:val="es-CO" w:eastAsia="es-CO"/>
              </w:rPr>
              <w:t>C. C. ______________ de ____________.</w:t>
            </w:r>
          </w:p>
        </w:tc>
      </w:tr>
    </w:tbl>
    <w:p w14:paraId="69B91EF2" w14:textId="77777777" w:rsidR="00E15242" w:rsidRPr="00CF57B4" w:rsidRDefault="00E15242" w:rsidP="00775539">
      <w:pPr>
        <w:pStyle w:val="Prrafodelista"/>
        <w:widowControl w:val="0"/>
        <w:tabs>
          <w:tab w:val="left" w:pos="709"/>
        </w:tabs>
        <w:autoSpaceDE w:val="0"/>
        <w:autoSpaceDN w:val="0"/>
        <w:adjustRightInd w:val="0"/>
        <w:ind w:left="0" w:right="-1"/>
        <w:jc w:val="both"/>
        <w:rPr>
          <w:rFonts w:ascii="Arial Narrow" w:hAnsi="Arial Narrow"/>
          <w:sz w:val="22"/>
          <w:szCs w:val="22"/>
          <w:lang w:val="es-MX"/>
        </w:rPr>
      </w:pPr>
    </w:p>
    <w:p w14:paraId="0450B524" w14:textId="43694915" w:rsidR="00DA06A9" w:rsidRPr="00CF57B4" w:rsidRDefault="00DA06A9" w:rsidP="001C0F2A">
      <w:pPr>
        <w:rPr>
          <w:rFonts w:ascii="Arial Narrow" w:eastAsia="Arial Unicode MS" w:hAnsi="Arial Narrow"/>
          <w:b/>
          <w:bCs/>
          <w:kern w:val="3"/>
          <w:sz w:val="22"/>
          <w:szCs w:val="22"/>
          <w:lang w:eastAsia="es-CO"/>
        </w:rPr>
      </w:pPr>
    </w:p>
    <w:p w14:paraId="39258358" w14:textId="0453EF54" w:rsidR="00DA06A9" w:rsidRPr="00CF57B4" w:rsidRDefault="00DA06A9" w:rsidP="001C0F2A">
      <w:pPr>
        <w:rPr>
          <w:rFonts w:ascii="Arial Narrow" w:eastAsia="Arial Unicode MS" w:hAnsi="Arial Narrow"/>
          <w:b/>
          <w:bCs/>
          <w:kern w:val="3"/>
          <w:sz w:val="22"/>
          <w:szCs w:val="22"/>
          <w:lang w:eastAsia="es-CO"/>
        </w:rPr>
      </w:pPr>
    </w:p>
    <w:p w14:paraId="23111CD8" w14:textId="6558372F" w:rsidR="00DA06A9" w:rsidRPr="00CF57B4" w:rsidRDefault="00DA06A9" w:rsidP="001C0F2A">
      <w:pPr>
        <w:rPr>
          <w:rFonts w:ascii="Arial Narrow" w:eastAsia="Arial Unicode MS" w:hAnsi="Arial Narrow"/>
          <w:b/>
          <w:bCs/>
          <w:kern w:val="3"/>
          <w:sz w:val="22"/>
          <w:szCs w:val="22"/>
          <w:lang w:eastAsia="es-CO"/>
        </w:rPr>
      </w:pPr>
    </w:p>
    <w:p w14:paraId="3B9B755F" w14:textId="3D1A0A3C" w:rsidR="001C0F2A" w:rsidRPr="00CF57B4" w:rsidRDefault="001C0F2A" w:rsidP="001C0F2A">
      <w:pPr>
        <w:pStyle w:val="ListParagraph1"/>
        <w:ind w:left="0"/>
        <w:jc w:val="center"/>
        <w:rPr>
          <w:rFonts w:ascii="Arial Narrow" w:hAnsi="Arial Narrow" w:cs="Arial"/>
          <w:b/>
          <w:sz w:val="22"/>
          <w:szCs w:val="22"/>
          <w:lang w:val="es-CO"/>
        </w:rPr>
      </w:pPr>
      <w:r w:rsidRPr="00CF57B4">
        <w:rPr>
          <w:rFonts w:ascii="Arial Narrow" w:hAnsi="Arial Narrow" w:cs="Arial"/>
          <w:b/>
          <w:sz w:val="22"/>
          <w:szCs w:val="22"/>
          <w:lang w:val="es-CO"/>
        </w:rPr>
        <w:t>ANEXO</w:t>
      </w:r>
      <w:r w:rsidR="00153232">
        <w:rPr>
          <w:rFonts w:ascii="Arial Narrow" w:hAnsi="Arial Narrow" w:cs="Arial"/>
          <w:b/>
          <w:sz w:val="22"/>
          <w:szCs w:val="22"/>
          <w:lang w:val="es-CO"/>
        </w:rPr>
        <w:t xml:space="preserve"> N° 3</w:t>
      </w:r>
    </w:p>
    <w:p w14:paraId="55F2A0A4" w14:textId="77777777" w:rsidR="001C0F2A" w:rsidRPr="00CF57B4" w:rsidRDefault="001C0F2A" w:rsidP="001C0F2A">
      <w:pPr>
        <w:pStyle w:val="ListParagraph1"/>
        <w:pBdr>
          <w:bottom w:val="single" w:sz="4" w:space="1" w:color="auto"/>
        </w:pBdr>
        <w:ind w:left="0"/>
        <w:jc w:val="center"/>
        <w:rPr>
          <w:rFonts w:ascii="Arial Narrow" w:hAnsi="Arial Narrow" w:cs="Arial"/>
          <w:b/>
          <w:sz w:val="22"/>
          <w:szCs w:val="22"/>
        </w:rPr>
      </w:pPr>
      <w:r w:rsidRPr="00CF57B4">
        <w:rPr>
          <w:rFonts w:ascii="Arial Narrow" w:hAnsi="Arial Narrow" w:cs="Arial"/>
          <w:b/>
          <w:sz w:val="22"/>
          <w:szCs w:val="22"/>
          <w:lang w:val="es-CO"/>
        </w:rPr>
        <w:t xml:space="preserve"> </w:t>
      </w:r>
      <w:r w:rsidRPr="00CF57B4">
        <w:rPr>
          <w:rFonts w:ascii="Arial Narrow" w:hAnsi="Arial Narrow" w:cs="Arial"/>
          <w:b/>
          <w:sz w:val="22"/>
          <w:szCs w:val="22"/>
        </w:rPr>
        <w:t>OFERTA ECONÓMICA</w:t>
      </w:r>
    </w:p>
    <w:p w14:paraId="58099954" w14:textId="77777777" w:rsidR="001C0F2A" w:rsidRPr="00CF57B4" w:rsidRDefault="001C0F2A" w:rsidP="001C0F2A">
      <w:pPr>
        <w:pStyle w:val="ListParagraph1"/>
        <w:ind w:left="0"/>
        <w:jc w:val="both"/>
        <w:rPr>
          <w:rFonts w:ascii="Arial Narrow" w:hAnsi="Arial Narrow" w:cs="Arial"/>
          <w:b/>
          <w:sz w:val="22"/>
          <w:szCs w:val="22"/>
        </w:rPr>
      </w:pPr>
    </w:p>
    <w:p w14:paraId="034C1EFC" w14:textId="77777777" w:rsidR="001C0F2A" w:rsidRPr="00CF57B4" w:rsidRDefault="001C0F2A" w:rsidP="001C0F2A">
      <w:pPr>
        <w:autoSpaceDE w:val="0"/>
        <w:jc w:val="both"/>
        <w:rPr>
          <w:rFonts w:ascii="Arial Narrow" w:hAnsi="Arial Narrow" w:cs="Arial"/>
          <w:b/>
          <w:bCs/>
          <w:sz w:val="22"/>
          <w:szCs w:val="22"/>
        </w:rPr>
      </w:pPr>
    </w:p>
    <w:p w14:paraId="1A4D5981" w14:textId="77777777" w:rsidR="001C0F2A" w:rsidRPr="00CF57B4" w:rsidRDefault="001C0F2A" w:rsidP="001C0F2A">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 xml:space="preserve">Ciudad y Fecha: </w:t>
      </w:r>
    </w:p>
    <w:p w14:paraId="246F66EF" w14:textId="77777777" w:rsidR="001C0F2A" w:rsidRPr="00CF57B4" w:rsidRDefault="001C0F2A" w:rsidP="001C0F2A">
      <w:pPr>
        <w:tabs>
          <w:tab w:val="left" w:pos="3934"/>
          <w:tab w:val="left" w:pos="4956"/>
        </w:tabs>
        <w:rPr>
          <w:rFonts w:ascii="Arial Narrow" w:eastAsia="Calibri" w:hAnsi="Arial Narrow" w:cs="Arial"/>
          <w:sz w:val="22"/>
          <w:szCs w:val="22"/>
          <w:lang w:eastAsia="en-US"/>
        </w:rPr>
      </w:pPr>
    </w:p>
    <w:p w14:paraId="60CCAABA" w14:textId="77777777" w:rsidR="001C0F2A" w:rsidRPr="00CF57B4" w:rsidRDefault="001C0F2A" w:rsidP="001C0F2A">
      <w:pPr>
        <w:tabs>
          <w:tab w:val="left" w:pos="3934"/>
          <w:tab w:val="left" w:pos="4956"/>
        </w:tabs>
        <w:rPr>
          <w:rFonts w:ascii="Arial Narrow" w:eastAsia="Calibri" w:hAnsi="Arial Narrow" w:cs="Arial"/>
          <w:sz w:val="22"/>
          <w:szCs w:val="22"/>
          <w:lang w:eastAsia="en-US"/>
        </w:rPr>
      </w:pPr>
    </w:p>
    <w:p w14:paraId="26BE7B7C" w14:textId="77777777" w:rsidR="001C0F2A" w:rsidRPr="00CF57B4" w:rsidRDefault="001C0F2A" w:rsidP="001C0F2A">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Señores</w:t>
      </w:r>
    </w:p>
    <w:p w14:paraId="74941CAF" w14:textId="77777777" w:rsidR="001C0F2A" w:rsidRPr="00CF57B4" w:rsidRDefault="001C0F2A" w:rsidP="001C0F2A">
      <w:pPr>
        <w:tabs>
          <w:tab w:val="left" w:pos="3934"/>
          <w:tab w:val="left" w:pos="4956"/>
        </w:tabs>
        <w:rPr>
          <w:rFonts w:ascii="Arial Narrow" w:eastAsia="Calibri" w:hAnsi="Arial Narrow" w:cs="Arial"/>
          <w:b/>
          <w:sz w:val="22"/>
          <w:szCs w:val="22"/>
          <w:lang w:eastAsia="en-US"/>
        </w:rPr>
      </w:pPr>
      <w:r w:rsidRPr="00CF57B4">
        <w:rPr>
          <w:rFonts w:ascii="Arial Narrow" w:eastAsia="Calibri" w:hAnsi="Arial Narrow" w:cs="Arial"/>
          <w:b/>
          <w:sz w:val="22"/>
          <w:szCs w:val="22"/>
          <w:lang w:eastAsia="en-US"/>
        </w:rPr>
        <w:t>Radio Televisión Nacional de Colombia – RTVC</w:t>
      </w:r>
    </w:p>
    <w:p w14:paraId="711D6134" w14:textId="77777777" w:rsidR="001C0F2A" w:rsidRPr="00CF57B4" w:rsidRDefault="001C0F2A" w:rsidP="001C0F2A">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Oficina asesora jurídica-Coordinación de procesos de selección</w:t>
      </w:r>
    </w:p>
    <w:p w14:paraId="0F26FD02" w14:textId="77777777" w:rsidR="001C0F2A" w:rsidRPr="00CF57B4" w:rsidRDefault="001C0F2A" w:rsidP="001C0F2A">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Carrera 45 No. 26 - 33</w:t>
      </w:r>
    </w:p>
    <w:p w14:paraId="65C4E59B" w14:textId="77777777" w:rsidR="001C0F2A" w:rsidRPr="00CF57B4" w:rsidRDefault="001C0F2A" w:rsidP="001C0F2A">
      <w:pPr>
        <w:tabs>
          <w:tab w:val="left" w:pos="3934"/>
          <w:tab w:val="left" w:pos="4956"/>
        </w:tabs>
        <w:rPr>
          <w:rFonts w:ascii="Arial Narrow" w:eastAsia="Calibri" w:hAnsi="Arial Narrow" w:cs="Arial"/>
          <w:sz w:val="22"/>
          <w:szCs w:val="22"/>
          <w:lang w:eastAsia="en-US"/>
        </w:rPr>
      </w:pPr>
      <w:r w:rsidRPr="00CF57B4">
        <w:rPr>
          <w:rFonts w:ascii="Arial Narrow" w:eastAsia="Calibri" w:hAnsi="Arial Narrow" w:cs="Arial"/>
          <w:sz w:val="22"/>
          <w:szCs w:val="22"/>
          <w:lang w:eastAsia="en-US"/>
        </w:rPr>
        <w:t>Ciudad.</w:t>
      </w:r>
    </w:p>
    <w:p w14:paraId="4DA947C5" w14:textId="77777777" w:rsidR="001C0F2A" w:rsidRPr="00CF57B4" w:rsidRDefault="001C0F2A" w:rsidP="001C0F2A">
      <w:pPr>
        <w:autoSpaceDE w:val="0"/>
        <w:jc w:val="both"/>
        <w:rPr>
          <w:rFonts w:ascii="Arial Narrow" w:hAnsi="Arial Narrow" w:cs="Arial"/>
          <w:b/>
          <w:bCs/>
          <w:sz w:val="22"/>
          <w:szCs w:val="22"/>
        </w:rPr>
      </w:pPr>
    </w:p>
    <w:p w14:paraId="72332FF3" w14:textId="77777777" w:rsidR="001C0F2A" w:rsidRPr="00CF57B4" w:rsidRDefault="001C0F2A" w:rsidP="001C0F2A">
      <w:pPr>
        <w:autoSpaceDE w:val="0"/>
        <w:jc w:val="right"/>
        <w:rPr>
          <w:rFonts w:ascii="Arial Narrow" w:hAnsi="Arial Narrow" w:cs="Arial"/>
          <w:b/>
          <w:bCs/>
          <w:sz w:val="22"/>
          <w:szCs w:val="22"/>
        </w:rPr>
      </w:pPr>
    </w:p>
    <w:p w14:paraId="30C35FE2" w14:textId="77777777" w:rsidR="001C0F2A" w:rsidRPr="00CF57B4" w:rsidRDefault="001C0F2A" w:rsidP="001C0F2A">
      <w:pPr>
        <w:autoSpaceDE w:val="0"/>
        <w:jc w:val="right"/>
        <w:rPr>
          <w:rFonts w:ascii="Arial Narrow" w:hAnsi="Arial Narrow" w:cs="Arial"/>
          <w:b/>
          <w:bCs/>
          <w:sz w:val="22"/>
          <w:szCs w:val="22"/>
        </w:rPr>
      </w:pPr>
      <w:r w:rsidRPr="00CF57B4">
        <w:rPr>
          <w:rFonts w:ascii="Arial Narrow" w:hAnsi="Arial Narrow" w:cs="Arial"/>
          <w:b/>
          <w:bCs/>
          <w:sz w:val="22"/>
          <w:szCs w:val="22"/>
        </w:rPr>
        <w:t>Asunto. I</w:t>
      </w:r>
      <w:r w:rsidR="00145ED4" w:rsidRPr="00CF57B4">
        <w:rPr>
          <w:rFonts w:ascii="Arial Narrow" w:hAnsi="Arial Narrow" w:cs="Arial"/>
          <w:b/>
          <w:bCs/>
          <w:sz w:val="22"/>
          <w:szCs w:val="22"/>
        </w:rPr>
        <w:t>nvitación Abierta No.    de 2016</w:t>
      </w:r>
    </w:p>
    <w:p w14:paraId="52423C70" w14:textId="77777777" w:rsidR="001C0F2A" w:rsidRPr="00CF57B4" w:rsidRDefault="001C0F2A" w:rsidP="001C0F2A">
      <w:pPr>
        <w:autoSpaceDE w:val="0"/>
        <w:jc w:val="both"/>
        <w:rPr>
          <w:rFonts w:ascii="Arial Narrow" w:hAnsi="Arial Narrow" w:cs="Arial"/>
          <w:b/>
          <w:bCs/>
          <w:sz w:val="22"/>
          <w:szCs w:val="22"/>
        </w:rPr>
      </w:pPr>
    </w:p>
    <w:p w14:paraId="52157EA3" w14:textId="77777777" w:rsidR="001C0F2A" w:rsidRPr="00CF57B4" w:rsidRDefault="001C0F2A" w:rsidP="001C0F2A">
      <w:pPr>
        <w:autoSpaceDE w:val="0"/>
        <w:jc w:val="both"/>
        <w:rPr>
          <w:rFonts w:ascii="Arial Narrow" w:hAnsi="Arial Narrow" w:cs="Arial"/>
          <w:bCs/>
          <w:sz w:val="22"/>
          <w:szCs w:val="22"/>
        </w:rPr>
      </w:pPr>
    </w:p>
    <w:p w14:paraId="1DA806EA" w14:textId="46DE9B19" w:rsidR="001C0F2A" w:rsidRPr="00CF57B4" w:rsidRDefault="001C0F2A" w:rsidP="001C0F2A">
      <w:pPr>
        <w:autoSpaceDE w:val="0"/>
        <w:jc w:val="both"/>
        <w:rPr>
          <w:rFonts w:ascii="Arial Narrow" w:hAnsi="Arial Narrow" w:cs="Arial"/>
          <w:bCs/>
          <w:sz w:val="22"/>
          <w:szCs w:val="22"/>
        </w:rPr>
      </w:pPr>
      <w:r w:rsidRPr="00CF57B4">
        <w:rPr>
          <w:rFonts w:ascii="Arial Narrow" w:hAnsi="Arial Narrow" w:cs="Arial"/>
          <w:bCs/>
          <w:sz w:val="22"/>
          <w:szCs w:val="22"/>
        </w:rPr>
        <w:t xml:space="preserve">El suscrito _____________________________________________, obrando en nombre y representación de _________________________________________, de conformidad con lo </w:t>
      </w:r>
      <w:r w:rsidR="00D85D1D" w:rsidRPr="00CF57B4">
        <w:rPr>
          <w:rFonts w:ascii="Arial Narrow" w:hAnsi="Arial Narrow" w:cs="Arial"/>
          <w:bCs/>
          <w:sz w:val="22"/>
          <w:szCs w:val="22"/>
        </w:rPr>
        <w:t>establecido en</w:t>
      </w:r>
      <w:r w:rsidRPr="00CF57B4">
        <w:rPr>
          <w:rFonts w:ascii="Arial Narrow" w:hAnsi="Arial Narrow" w:cs="Arial"/>
          <w:bCs/>
          <w:sz w:val="22"/>
          <w:szCs w:val="22"/>
        </w:rPr>
        <w:t xml:space="preserve"> el presente reglas de participación del presente proceso de selección, adelantado por Radio Televisión Colombiana </w:t>
      </w:r>
      <w:r w:rsidRPr="00CF57B4">
        <w:rPr>
          <w:rFonts w:ascii="Arial Narrow" w:hAnsi="Arial Narrow" w:cs="Arial"/>
          <w:b/>
          <w:bCs/>
          <w:sz w:val="22"/>
          <w:szCs w:val="22"/>
        </w:rPr>
        <w:t>RTVC</w:t>
      </w:r>
      <w:r w:rsidR="001316F7" w:rsidRPr="00CF57B4">
        <w:rPr>
          <w:rFonts w:ascii="Arial Narrow" w:hAnsi="Arial Narrow" w:cs="Arial"/>
          <w:bCs/>
          <w:sz w:val="22"/>
          <w:szCs w:val="22"/>
        </w:rPr>
        <w:t>.</w:t>
      </w:r>
    </w:p>
    <w:p w14:paraId="521DEE5D" w14:textId="77777777" w:rsidR="001C0F2A" w:rsidRPr="00CF57B4" w:rsidRDefault="001C0F2A" w:rsidP="001C0F2A">
      <w:pPr>
        <w:autoSpaceDE w:val="0"/>
        <w:jc w:val="both"/>
        <w:rPr>
          <w:rFonts w:ascii="Arial Narrow" w:hAnsi="Arial Narrow" w:cs="Arial"/>
          <w:bCs/>
          <w:sz w:val="22"/>
          <w:szCs w:val="22"/>
        </w:rPr>
      </w:pPr>
    </w:p>
    <w:p w14:paraId="7848E4A2" w14:textId="77777777" w:rsidR="001C0F2A" w:rsidRPr="00CF57B4" w:rsidRDefault="001C0F2A" w:rsidP="001C0F2A">
      <w:pPr>
        <w:autoSpaceDE w:val="0"/>
        <w:jc w:val="both"/>
        <w:rPr>
          <w:rFonts w:ascii="Arial Narrow" w:hAnsi="Arial Narrow" w:cs="Calibri"/>
          <w:sz w:val="22"/>
          <w:szCs w:val="22"/>
        </w:rPr>
      </w:pPr>
      <w:r w:rsidRPr="00CF57B4">
        <w:rPr>
          <w:rFonts w:ascii="Arial Narrow" w:hAnsi="Arial Narrow" w:cs="Arial"/>
          <w:bCs/>
          <w:sz w:val="22"/>
          <w:szCs w:val="22"/>
        </w:rPr>
        <w:t>Así mismo manifiesto que l</w:t>
      </w:r>
      <w:r w:rsidRPr="00CF57B4">
        <w:rPr>
          <w:rFonts w:ascii="Arial Narrow" w:hAnsi="Arial Narrow" w:cs="Calibri"/>
          <w:sz w:val="22"/>
          <w:szCs w:val="22"/>
        </w:rPr>
        <w:t xml:space="preserve">os precios ofertados incluyen todos los costos directos e indirectos, como impuestos, tasas, sobretasas, y demás obligaciones descritas en las reglas de </w:t>
      </w:r>
      <w:r w:rsidR="00D85D1D" w:rsidRPr="00CF57B4">
        <w:rPr>
          <w:rFonts w:ascii="Arial Narrow" w:hAnsi="Arial Narrow" w:cs="Calibri"/>
          <w:sz w:val="22"/>
          <w:szCs w:val="22"/>
        </w:rPr>
        <w:t>participación</w:t>
      </w:r>
      <w:r w:rsidRPr="00CF57B4">
        <w:rPr>
          <w:rFonts w:ascii="Arial Narrow" w:hAnsi="Arial Narrow" w:cs="Calibri"/>
          <w:sz w:val="22"/>
          <w:szCs w:val="22"/>
        </w:rPr>
        <w:t>; y el precio total será la base para la evaluación económica.</w:t>
      </w:r>
    </w:p>
    <w:p w14:paraId="1F7821F3" w14:textId="77777777" w:rsidR="001C0F2A" w:rsidRPr="00CF57B4" w:rsidRDefault="001C0F2A" w:rsidP="001C0F2A">
      <w:pPr>
        <w:autoSpaceDE w:val="0"/>
        <w:jc w:val="both"/>
        <w:rPr>
          <w:rFonts w:ascii="Arial Narrow" w:hAnsi="Arial Narrow" w:cs="Calibri"/>
          <w:sz w:val="22"/>
          <w:szCs w:val="22"/>
        </w:rPr>
      </w:pPr>
    </w:p>
    <w:p w14:paraId="5908AC17" w14:textId="77777777" w:rsidR="001316F7" w:rsidRPr="00CF57B4" w:rsidRDefault="001316F7" w:rsidP="001316F7">
      <w:pPr>
        <w:autoSpaceDE w:val="0"/>
        <w:jc w:val="both"/>
        <w:rPr>
          <w:rFonts w:ascii="Arial Narrow" w:hAnsi="Arial Narrow" w:cs="Arial"/>
          <w:bCs/>
          <w:sz w:val="22"/>
          <w:szCs w:val="22"/>
        </w:rPr>
      </w:pPr>
      <w:r w:rsidRPr="00CF57B4">
        <w:rPr>
          <w:rFonts w:ascii="Arial Narrow" w:hAnsi="Arial Narrow" w:cs="Arial"/>
          <w:bCs/>
          <w:sz w:val="22"/>
          <w:szCs w:val="22"/>
        </w:rPr>
        <w:t>presento mi oferta económica en las siguientes condiciones:</w:t>
      </w:r>
    </w:p>
    <w:p w14:paraId="4DDE0EAD" w14:textId="77777777" w:rsidR="00CE2B49" w:rsidRPr="00CF57B4" w:rsidRDefault="00CE2B49" w:rsidP="001C0F2A">
      <w:pPr>
        <w:autoSpaceDE w:val="0"/>
        <w:jc w:val="both"/>
        <w:rPr>
          <w:rFonts w:ascii="Arial Narrow" w:hAnsi="Arial Narrow" w:cs="Calibri"/>
          <w:sz w:val="22"/>
          <w:szCs w:val="22"/>
        </w:rPr>
      </w:pPr>
    </w:p>
    <w:p w14:paraId="0E4286F4" w14:textId="77777777" w:rsidR="001316F7" w:rsidRPr="00CF57B4" w:rsidRDefault="001316F7" w:rsidP="001316F7">
      <w:pPr>
        <w:autoSpaceDE w:val="0"/>
        <w:jc w:val="both"/>
        <w:rPr>
          <w:rFonts w:ascii="Arial Narrow" w:hAnsi="Arial Narrow" w:cs="Calibri"/>
          <w:sz w:val="22"/>
          <w:szCs w:val="22"/>
        </w:rPr>
      </w:pPr>
    </w:p>
    <w:p w14:paraId="293FFC15" w14:textId="77777777" w:rsidR="001316F7" w:rsidRPr="00CF57B4" w:rsidRDefault="001316F7" w:rsidP="001316F7">
      <w:pPr>
        <w:autoSpaceDE w:val="0"/>
        <w:jc w:val="both"/>
        <w:rPr>
          <w:rFonts w:ascii="Arial Narrow" w:hAnsi="Arial Narrow" w:cs="Calibri"/>
          <w:b/>
          <w:sz w:val="22"/>
          <w:szCs w:val="22"/>
          <w:u w:val="single"/>
        </w:rPr>
      </w:pPr>
      <w:r w:rsidRPr="00CF57B4">
        <w:rPr>
          <w:rFonts w:ascii="Arial Narrow" w:hAnsi="Arial Narrow" w:cs="Calibri"/>
          <w:b/>
          <w:sz w:val="22"/>
          <w:szCs w:val="22"/>
          <w:u w:val="single"/>
        </w:rPr>
        <w:t>Para costos fijos</w:t>
      </w:r>
    </w:p>
    <w:p w14:paraId="16B6895F" w14:textId="77777777" w:rsidR="001316F7" w:rsidRPr="00CF57B4" w:rsidRDefault="001316F7" w:rsidP="001316F7">
      <w:pPr>
        <w:autoSpaceDE w:val="0"/>
        <w:jc w:val="both"/>
        <w:rPr>
          <w:rFonts w:ascii="Arial Narrow" w:hAnsi="Arial Narrow" w:cs="Calibri"/>
          <w:b/>
          <w:sz w:val="22"/>
          <w:szCs w:val="22"/>
          <w:u w:val="single"/>
        </w:rPr>
      </w:pPr>
    </w:p>
    <w:tbl>
      <w:tblPr>
        <w:tblW w:w="4933" w:type="pct"/>
        <w:tblLayout w:type="fixed"/>
        <w:tblCellMar>
          <w:left w:w="70" w:type="dxa"/>
          <w:right w:w="70" w:type="dxa"/>
        </w:tblCellMar>
        <w:tblLook w:val="04A0" w:firstRow="1" w:lastRow="0" w:firstColumn="1" w:lastColumn="0" w:noHBand="0" w:noVBand="1"/>
      </w:tblPr>
      <w:tblGrid>
        <w:gridCol w:w="2259"/>
        <w:gridCol w:w="1157"/>
        <w:gridCol w:w="1504"/>
        <w:gridCol w:w="1455"/>
        <w:gridCol w:w="1168"/>
        <w:gridCol w:w="1159"/>
      </w:tblGrid>
      <w:tr w:rsidR="00CF57B4" w:rsidRPr="00CF57B4" w14:paraId="50DD93C5" w14:textId="77777777" w:rsidTr="00B370F5">
        <w:trPr>
          <w:trHeight w:val="375"/>
        </w:trPr>
        <w:tc>
          <w:tcPr>
            <w:tcW w:w="1298" w:type="pct"/>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73C0CFE2"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ELEMENTO DE LA INFRAESTRUCTURA</w:t>
            </w:r>
          </w:p>
        </w:tc>
        <w:tc>
          <w:tcPr>
            <w:tcW w:w="665" w:type="pct"/>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46F41127"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ELEMENTO</w:t>
            </w:r>
          </w:p>
        </w:tc>
        <w:tc>
          <w:tcPr>
            <w:tcW w:w="864" w:type="pct"/>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1C42EF58"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CONDICIONES REQUERIDAS DEL ELEMENTO</w:t>
            </w:r>
          </w:p>
        </w:tc>
        <w:tc>
          <w:tcPr>
            <w:tcW w:w="836" w:type="pct"/>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4EE4C534"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PRESUPUESTO OFICIAL UNITARIO CON IVA</w:t>
            </w:r>
          </w:p>
        </w:tc>
        <w:tc>
          <w:tcPr>
            <w:tcW w:w="671" w:type="pct"/>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396E4B9C"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eastAsia="es-CO"/>
              </w:rPr>
              <w:t>VALOR  UNITARIO</w:t>
            </w:r>
            <w:r w:rsidRPr="00CF57B4">
              <w:rPr>
                <w:rFonts w:ascii="Arial Narrow" w:hAnsi="Arial Narrow"/>
                <w:b/>
                <w:bCs/>
                <w:sz w:val="16"/>
                <w:szCs w:val="16"/>
                <w:lang w:eastAsia="es-CO"/>
              </w:rPr>
              <w:br/>
              <w:t>CON IVA</w:t>
            </w:r>
          </w:p>
        </w:tc>
        <w:tc>
          <w:tcPr>
            <w:tcW w:w="667" w:type="pct"/>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575772D7"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VALOR MENSUAL DE ACUERDO A LAS CONDICIONES REQUERIDAS DEL ELEMENTO/ IVA INCLUIDO</w:t>
            </w:r>
          </w:p>
        </w:tc>
      </w:tr>
      <w:tr w:rsidR="00CF57B4" w:rsidRPr="00CF57B4" w14:paraId="4DD3D3CE" w14:textId="77777777" w:rsidTr="00B370F5">
        <w:trPr>
          <w:trHeight w:val="375"/>
        </w:trPr>
        <w:tc>
          <w:tcPr>
            <w:tcW w:w="1298" w:type="pct"/>
            <w:vMerge/>
            <w:tcBorders>
              <w:top w:val="single" w:sz="8" w:space="0" w:color="auto"/>
              <w:left w:val="single" w:sz="8" w:space="0" w:color="auto"/>
              <w:bottom w:val="single" w:sz="8" w:space="0" w:color="000000"/>
              <w:right w:val="single" w:sz="8" w:space="0" w:color="auto"/>
            </w:tcBorders>
            <w:vAlign w:val="center"/>
            <w:hideMark/>
          </w:tcPr>
          <w:p w14:paraId="5F7ADB75" w14:textId="77777777" w:rsidR="001316F7" w:rsidRPr="00CF57B4" w:rsidRDefault="001316F7" w:rsidP="00820784">
            <w:pPr>
              <w:rPr>
                <w:rFonts w:ascii="Arial Narrow" w:hAnsi="Arial Narrow"/>
                <w:b/>
                <w:bCs/>
                <w:sz w:val="16"/>
                <w:szCs w:val="16"/>
                <w:lang w:val="es-CO" w:eastAsia="es-CO"/>
              </w:rPr>
            </w:pPr>
          </w:p>
        </w:tc>
        <w:tc>
          <w:tcPr>
            <w:tcW w:w="665" w:type="pct"/>
            <w:vMerge/>
            <w:tcBorders>
              <w:top w:val="single" w:sz="8" w:space="0" w:color="auto"/>
              <w:left w:val="single" w:sz="8" w:space="0" w:color="auto"/>
              <w:bottom w:val="single" w:sz="8" w:space="0" w:color="000000"/>
              <w:right w:val="single" w:sz="8" w:space="0" w:color="auto"/>
            </w:tcBorders>
            <w:vAlign w:val="center"/>
            <w:hideMark/>
          </w:tcPr>
          <w:p w14:paraId="0742111E" w14:textId="77777777" w:rsidR="001316F7" w:rsidRPr="00CF57B4" w:rsidRDefault="001316F7" w:rsidP="00820784">
            <w:pPr>
              <w:rPr>
                <w:rFonts w:ascii="Arial Narrow" w:hAnsi="Arial Narrow"/>
                <w:b/>
                <w:bCs/>
                <w:sz w:val="16"/>
                <w:szCs w:val="16"/>
                <w:lang w:val="es-CO" w:eastAsia="es-CO"/>
              </w:rPr>
            </w:pPr>
          </w:p>
        </w:tc>
        <w:tc>
          <w:tcPr>
            <w:tcW w:w="864" w:type="pct"/>
            <w:vMerge/>
            <w:tcBorders>
              <w:top w:val="single" w:sz="8" w:space="0" w:color="auto"/>
              <w:left w:val="single" w:sz="8" w:space="0" w:color="auto"/>
              <w:bottom w:val="single" w:sz="8" w:space="0" w:color="000000"/>
              <w:right w:val="single" w:sz="8" w:space="0" w:color="auto"/>
            </w:tcBorders>
            <w:vAlign w:val="center"/>
            <w:hideMark/>
          </w:tcPr>
          <w:p w14:paraId="0C9757CF" w14:textId="77777777" w:rsidR="001316F7" w:rsidRPr="00CF57B4" w:rsidRDefault="001316F7" w:rsidP="00820784">
            <w:pPr>
              <w:rPr>
                <w:rFonts w:ascii="Arial Narrow" w:hAnsi="Arial Narrow"/>
                <w:b/>
                <w:bCs/>
                <w:sz w:val="16"/>
                <w:szCs w:val="16"/>
                <w:lang w:val="es-CO" w:eastAsia="es-CO"/>
              </w:rPr>
            </w:pPr>
          </w:p>
        </w:tc>
        <w:tc>
          <w:tcPr>
            <w:tcW w:w="836" w:type="pct"/>
            <w:vMerge/>
            <w:tcBorders>
              <w:top w:val="single" w:sz="8" w:space="0" w:color="auto"/>
              <w:left w:val="single" w:sz="8" w:space="0" w:color="auto"/>
              <w:bottom w:val="single" w:sz="8" w:space="0" w:color="000000"/>
              <w:right w:val="single" w:sz="8" w:space="0" w:color="auto"/>
            </w:tcBorders>
            <w:vAlign w:val="center"/>
            <w:hideMark/>
          </w:tcPr>
          <w:p w14:paraId="2510649C" w14:textId="77777777" w:rsidR="001316F7" w:rsidRPr="00CF57B4" w:rsidRDefault="001316F7" w:rsidP="00820784">
            <w:pPr>
              <w:rPr>
                <w:rFonts w:ascii="Arial Narrow" w:hAnsi="Arial Narrow"/>
                <w:b/>
                <w:bCs/>
                <w:sz w:val="16"/>
                <w:szCs w:val="16"/>
                <w:lang w:val="es-CO" w:eastAsia="es-CO"/>
              </w:rPr>
            </w:pPr>
          </w:p>
        </w:tc>
        <w:tc>
          <w:tcPr>
            <w:tcW w:w="671" w:type="pct"/>
            <w:vMerge/>
            <w:tcBorders>
              <w:top w:val="single" w:sz="8" w:space="0" w:color="auto"/>
              <w:left w:val="single" w:sz="8" w:space="0" w:color="auto"/>
              <w:bottom w:val="single" w:sz="8" w:space="0" w:color="000000"/>
              <w:right w:val="single" w:sz="8" w:space="0" w:color="auto"/>
            </w:tcBorders>
            <w:vAlign w:val="center"/>
            <w:hideMark/>
          </w:tcPr>
          <w:p w14:paraId="00F0884C" w14:textId="77777777" w:rsidR="001316F7" w:rsidRPr="00CF57B4" w:rsidRDefault="001316F7" w:rsidP="00820784">
            <w:pPr>
              <w:rPr>
                <w:rFonts w:ascii="Arial Narrow" w:hAnsi="Arial Narrow"/>
                <w:b/>
                <w:bCs/>
                <w:sz w:val="16"/>
                <w:szCs w:val="16"/>
                <w:lang w:val="es-CO" w:eastAsia="es-CO"/>
              </w:rPr>
            </w:pPr>
          </w:p>
        </w:tc>
        <w:tc>
          <w:tcPr>
            <w:tcW w:w="667" w:type="pct"/>
            <w:vMerge/>
            <w:tcBorders>
              <w:top w:val="single" w:sz="8" w:space="0" w:color="auto"/>
              <w:left w:val="single" w:sz="8" w:space="0" w:color="auto"/>
              <w:bottom w:val="single" w:sz="8" w:space="0" w:color="000000"/>
              <w:right w:val="single" w:sz="8" w:space="0" w:color="auto"/>
            </w:tcBorders>
            <w:vAlign w:val="center"/>
            <w:hideMark/>
          </w:tcPr>
          <w:p w14:paraId="26A973FF" w14:textId="77777777" w:rsidR="001316F7" w:rsidRPr="00CF57B4" w:rsidRDefault="001316F7" w:rsidP="00820784">
            <w:pPr>
              <w:rPr>
                <w:rFonts w:ascii="Arial Narrow" w:hAnsi="Arial Narrow"/>
                <w:b/>
                <w:bCs/>
                <w:sz w:val="16"/>
                <w:szCs w:val="16"/>
                <w:lang w:val="es-CO" w:eastAsia="es-CO"/>
              </w:rPr>
            </w:pPr>
          </w:p>
        </w:tc>
      </w:tr>
      <w:tr w:rsidR="00CF57B4" w:rsidRPr="00CF57B4" w14:paraId="75F3C057" w14:textId="77777777" w:rsidTr="00B370F5">
        <w:trPr>
          <w:trHeight w:val="375"/>
        </w:trPr>
        <w:tc>
          <w:tcPr>
            <w:tcW w:w="1298" w:type="pct"/>
            <w:vMerge w:val="restart"/>
            <w:tcBorders>
              <w:top w:val="nil"/>
              <w:left w:val="single" w:sz="8" w:space="0" w:color="auto"/>
              <w:bottom w:val="single" w:sz="8" w:space="0" w:color="000000"/>
              <w:right w:val="single" w:sz="8" w:space="0" w:color="auto"/>
            </w:tcBorders>
            <w:shd w:val="clear" w:color="auto" w:fill="auto"/>
            <w:vAlign w:val="center"/>
            <w:hideMark/>
          </w:tcPr>
          <w:p w14:paraId="527166D4"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Infraestructura</w:t>
            </w:r>
          </w:p>
        </w:tc>
        <w:tc>
          <w:tcPr>
            <w:tcW w:w="665" w:type="pct"/>
            <w:vMerge w:val="restart"/>
            <w:tcBorders>
              <w:top w:val="nil"/>
              <w:left w:val="single" w:sz="8" w:space="0" w:color="auto"/>
              <w:bottom w:val="single" w:sz="8" w:space="0" w:color="000000"/>
              <w:right w:val="single" w:sz="8" w:space="0" w:color="auto"/>
            </w:tcBorders>
            <w:shd w:val="clear" w:color="auto" w:fill="auto"/>
            <w:vAlign w:val="center"/>
            <w:hideMark/>
          </w:tcPr>
          <w:p w14:paraId="6382C534"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IaaS Estáticos</w:t>
            </w:r>
          </w:p>
        </w:tc>
        <w:tc>
          <w:tcPr>
            <w:tcW w:w="864" w:type="pct"/>
            <w:tcBorders>
              <w:top w:val="nil"/>
              <w:left w:val="nil"/>
              <w:bottom w:val="nil"/>
              <w:right w:val="single" w:sz="8" w:space="0" w:color="auto"/>
            </w:tcBorders>
            <w:shd w:val="clear" w:color="auto" w:fill="auto"/>
            <w:vAlign w:val="center"/>
            <w:hideMark/>
          </w:tcPr>
          <w:p w14:paraId="2AD45533"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Mínimo 14.500 horas al mes</w:t>
            </w:r>
          </w:p>
        </w:tc>
        <w:tc>
          <w:tcPr>
            <w:tcW w:w="836" w:type="pct"/>
            <w:vMerge w:val="restart"/>
            <w:tcBorders>
              <w:top w:val="nil"/>
              <w:left w:val="single" w:sz="8" w:space="0" w:color="auto"/>
              <w:bottom w:val="single" w:sz="8" w:space="0" w:color="000000"/>
              <w:right w:val="single" w:sz="8" w:space="0" w:color="auto"/>
            </w:tcBorders>
            <w:shd w:val="clear" w:color="auto" w:fill="auto"/>
            <w:vAlign w:val="center"/>
            <w:hideMark/>
          </w:tcPr>
          <w:p w14:paraId="2ED5624A"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13.756.875 </w:t>
            </w:r>
          </w:p>
        </w:tc>
        <w:tc>
          <w:tcPr>
            <w:tcW w:w="671" w:type="pct"/>
            <w:tcBorders>
              <w:top w:val="nil"/>
              <w:left w:val="nil"/>
              <w:bottom w:val="nil"/>
              <w:right w:val="single" w:sz="8" w:space="0" w:color="auto"/>
            </w:tcBorders>
            <w:shd w:val="clear" w:color="auto" w:fill="auto"/>
            <w:vAlign w:val="center"/>
            <w:hideMark/>
          </w:tcPr>
          <w:p w14:paraId="4B2885C7"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nil"/>
              <w:right w:val="single" w:sz="8" w:space="0" w:color="auto"/>
            </w:tcBorders>
            <w:shd w:val="clear" w:color="auto" w:fill="auto"/>
            <w:vAlign w:val="center"/>
            <w:hideMark/>
          </w:tcPr>
          <w:p w14:paraId="6CA0F569"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29CB34B1" w14:textId="77777777" w:rsidTr="00B370F5">
        <w:trPr>
          <w:trHeight w:val="375"/>
        </w:trPr>
        <w:tc>
          <w:tcPr>
            <w:tcW w:w="1298" w:type="pct"/>
            <w:vMerge/>
            <w:tcBorders>
              <w:top w:val="nil"/>
              <w:left w:val="single" w:sz="8" w:space="0" w:color="auto"/>
              <w:bottom w:val="single" w:sz="8" w:space="0" w:color="000000"/>
              <w:right w:val="single" w:sz="8" w:space="0" w:color="auto"/>
            </w:tcBorders>
            <w:vAlign w:val="center"/>
            <w:hideMark/>
          </w:tcPr>
          <w:p w14:paraId="2326CBE8" w14:textId="77777777" w:rsidR="001316F7" w:rsidRPr="00CF57B4" w:rsidRDefault="001316F7" w:rsidP="00820784">
            <w:pPr>
              <w:rPr>
                <w:rFonts w:ascii="Arial Narrow" w:hAnsi="Arial Narrow"/>
                <w:b/>
                <w:bCs/>
                <w:sz w:val="16"/>
                <w:szCs w:val="16"/>
                <w:lang w:val="es-CO" w:eastAsia="es-CO"/>
              </w:rPr>
            </w:pPr>
          </w:p>
        </w:tc>
        <w:tc>
          <w:tcPr>
            <w:tcW w:w="665" w:type="pct"/>
            <w:vMerge/>
            <w:tcBorders>
              <w:top w:val="nil"/>
              <w:left w:val="single" w:sz="8" w:space="0" w:color="auto"/>
              <w:bottom w:val="single" w:sz="8" w:space="0" w:color="000000"/>
              <w:right w:val="single" w:sz="8" w:space="0" w:color="auto"/>
            </w:tcBorders>
            <w:vAlign w:val="center"/>
            <w:hideMark/>
          </w:tcPr>
          <w:p w14:paraId="22695854" w14:textId="77777777" w:rsidR="001316F7" w:rsidRPr="00CF57B4" w:rsidRDefault="001316F7" w:rsidP="00820784">
            <w:pPr>
              <w:rPr>
                <w:rFonts w:ascii="Arial Narrow" w:hAnsi="Arial Narrow"/>
                <w:sz w:val="16"/>
                <w:szCs w:val="16"/>
                <w:lang w:val="es-CO" w:eastAsia="es-CO"/>
              </w:rPr>
            </w:pPr>
          </w:p>
        </w:tc>
        <w:tc>
          <w:tcPr>
            <w:tcW w:w="864" w:type="pct"/>
            <w:tcBorders>
              <w:top w:val="nil"/>
              <w:left w:val="nil"/>
              <w:bottom w:val="single" w:sz="8" w:space="0" w:color="auto"/>
              <w:right w:val="single" w:sz="8" w:space="0" w:color="auto"/>
            </w:tcBorders>
            <w:shd w:val="clear" w:color="auto" w:fill="auto"/>
            <w:vAlign w:val="center"/>
            <w:hideMark/>
          </w:tcPr>
          <w:p w14:paraId="3E6E4836"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Máximo 20.000 horas al mes</w:t>
            </w:r>
          </w:p>
        </w:tc>
        <w:tc>
          <w:tcPr>
            <w:tcW w:w="836" w:type="pct"/>
            <w:vMerge/>
            <w:tcBorders>
              <w:top w:val="nil"/>
              <w:left w:val="single" w:sz="8" w:space="0" w:color="auto"/>
              <w:bottom w:val="single" w:sz="8" w:space="0" w:color="000000"/>
              <w:right w:val="single" w:sz="8" w:space="0" w:color="auto"/>
            </w:tcBorders>
            <w:vAlign w:val="center"/>
            <w:hideMark/>
          </w:tcPr>
          <w:p w14:paraId="27D51437" w14:textId="77777777" w:rsidR="001316F7" w:rsidRPr="00CF57B4" w:rsidRDefault="001316F7" w:rsidP="00820784">
            <w:pPr>
              <w:rPr>
                <w:rFonts w:ascii="Arial Narrow" w:hAnsi="Arial Narrow"/>
                <w:b/>
                <w:bCs/>
                <w:sz w:val="16"/>
                <w:szCs w:val="16"/>
                <w:lang w:val="es-CO" w:eastAsia="es-CO"/>
              </w:rPr>
            </w:pPr>
          </w:p>
        </w:tc>
        <w:tc>
          <w:tcPr>
            <w:tcW w:w="671" w:type="pct"/>
            <w:tcBorders>
              <w:top w:val="nil"/>
              <w:left w:val="nil"/>
              <w:bottom w:val="single" w:sz="8" w:space="0" w:color="auto"/>
              <w:right w:val="single" w:sz="8" w:space="0" w:color="auto"/>
            </w:tcBorders>
            <w:shd w:val="clear" w:color="auto" w:fill="auto"/>
            <w:vAlign w:val="center"/>
            <w:hideMark/>
          </w:tcPr>
          <w:p w14:paraId="3475383B"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single" w:sz="8" w:space="0" w:color="auto"/>
              <w:right w:val="single" w:sz="8" w:space="0" w:color="auto"/>
            </w:tcBorders>
            <w:shd w:val="clear" w:color="auto" w:fill="auto"/>
            <w:vAlign w:val="center"/>
            <w:hideMark/>
          </w:tcPr>
          <w:p w14:paraId="0FFAF665"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09613CE6" w14:textId="77777777" w:rsidTr="00B370F5">
        <w:trPr>
          <w:trHeight w:val="375"/>
        </w:trPr>
        <w:tc>
          <w:tcPr>
            <w:tcW w:w="1298" w:type="pct"/>
            <w:vMerge/>
            <w:tcBorders>
              <w:top w:val="nil"/>
              <w:left w:val="single" w:sz="8" w:space="0" w:color="auto"/>
              <w:bottom w:val="single" w:sz="8" w:space="0" w:color="000000"/>
              <w:right w:val="single" w:sz="8" w:space="0" w:color="auto"/>
            </w:tcBorders>
            <w:vAlign w:val="center"/>
            <w:hideMark/>
          </w:tcPr>
          <w:p w14:paraId="73B14663" w14:textId="77777777" w:rsidR="001316F7" w:rsidRPr="00CF57B4" w:rsidRDefault="001316F7" w:rsidP="00820784">
            <w:pPr>
              <w:rPr>
                <w:rFonts w:ascii="Arial Narrow" w:hAnsi="Arial Narrow"/>
                <w:b/>
                <w:bCs/>
                <w:sz w:val="16"/>
                <w:szCs w:val="16"/>
                <w:lang w:val="es-CO" w:eastAsia="es-CO"/>
              </w:rPr>
            </w:pPr>
          </w:p>
        </w:tc>
        <w:tc>
          <w:tcPr>
            <w:tcW w:w="665" w:type="pct"/>
            <w:vMerge w:val="restart"/>
            <w:tcBorders>
              <w:top w:val="nil"/>
              <w:left w:val="single" w:sz="8" w:space="0" w:color="auto"/>
              <w:bottom w:val="single" w:sz="8" w:space="0" w:color="000000"/>
              <w:right w:val="single" w:sz="8" w:space="0" w:color="auto"/>
            </w:tcBorders>
            <w:shd w:val="clear" w:color="auto" w:fill="auto"/>
            <w:vAlign w:val="center"/>
            <w:hideMark/>
          </w:tcPr>
          <w:p w14:paraId="72E626DE"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PaaS Elásticos</w:t>
            </w:r>
          </w:p>
        </w:tc>
        <w:tc>
          <w:tcPr>
            <w:tcW w:w="864" w:type="pct"/>
            <w:tcBorders>
              <w:top w:val="nil"/>
              <w:left w:val="nil"/>
              <w:bottom w:val="nil"/>
              <w:right w:val="single" w:sz="8" w:space="0" w:color="auto"/>
            </w:tcBorders>
            <w:shd w:val="clear" w:color="auto" w:fill="auto"/>
            <w:vAlign w:val="center"/>
            <w:hideMark/>
          </w:tcPr>
          <w:p w14:paraId="026E09DD"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Mínimo 12.000 horas al mes</w:t>
            </w:r>
          </w:p>
        </w:tc>
        <w:tc>
          <w:tcPr>
            <w:tcW w:w="836" w:type="pct"/>
            <w:vMerge w:val="restart"/>
            <w:tcBorders>
              <w:top w:val="nil"/>
              <w:left w:val="single" w:sz="8" w:space="0" w:color="auto"/>
              <w:bottom w:val="single" w:sz="8" w:space="0" w:color="000000"/>
              <w:right w:val="single" w:sz="8" w:space="0" w:color="auto"/>
            </w:tcBorders>
            <w:shd w:val="clear" w:color="auto" w:fill="auto"/>
            <w:vAlign w:val="center"/>
            <w:hideMark/>
          </w:tcPr>
          <w:p w14:paraId="527D1676"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14.859.600 </w:t>
            </w:r>
          </w:p>
        </w:tc>
        <w:tc>
          <w:tcPr>
            <w:tcW w:w="671" w:type="pct"/>
            <w:tcBorders>
              <w:top w:val="nil"/>
              <w:left w:val="nil"/>
              <w:bottom w:val="nil"/>
              <w:right w:val="single" w:sz="8" w:space="0" w:color="auto"/>
            </w:tcBorders>
            <w:shd w:val="clear" w:color="auto" w:fill="auto"/>
            <w:vAlign w:val="center"/>
            <w:hideMark/>
          </w:tcPr>
          <w:p w14:paraId="23D38909"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nil"/>
              <w:right w:val="single" w:sz="8" w:space="0" w:color="auto"/>
            </w:tcBorders>
            <w:shd w:val="clear" w:color="auto" w:fill="auto"/>
            <w:vAlign w:val="center"/>
            <w:hideMark/>
          </w:tcPr>
          <w:p w14:paraId="053CD26C"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7892A0F6" w14:textId="77777777" w:rsidTr="00B370F5">
        <w:trPr>
          <w:trHeight w:val="375"/>
        </w:trPr>
        <w:tc>
          <w:tcPr>
            <w:tcW w:w="1298" w:type="pct"/>
            <w:vMerge/>
            <w:tcBorders>
              <w:top w:val="nil"/>
              <w:left w:val="single" w:sz="8" w:space="0" w:color="auto"/>
              <w:bottom w:val="single" w:sz="8" w:space="0" w:color="000000"/>
              <w:right w:val="single" w:sz="8" w:space="0" w:color="auto"/>
            </w:tcBorders>
            <w:vAlign w:val="center"/>
            <w:hideMark/>
          </w:tcPr>
          <w:p w14:paraId="7269F7DA" w14:textId="77777777" w:rsidR="001316F7" w:rsidRPr="00CF57B4" w:rsidRDefault="001316F7" w:rsidP="00820784">
            <w:pPr>
              <w:rPr>
                <w:rFonts w:ascii="Arial Narrow" w:hAnsi="Arial Narrow"/>
                <w:b/>
                <w:bCs/>
                <w:sz w:val="16"/>
                <w:szCs w:val="16"/>
                <w:lang w:val="es-CO" w:eastAsia="es-CO"/>
              </w:rPr>
            </w:pPr>
          </w:p>
        </w:tc>
        <w:tc>
          <w:tcPr>
            <w:tcW w:w="665" w:type="pct"/>
            <w:vMerge/>
            <w:tcBorders>
              <w:top w:val="nil"/>
              <w:left w:val="single" w:sz="8" w:space="0" w:color="auto"/>
              <w:bottom w:val="single" w:sz="8" w:space="0" w:color="000000"/>
              <w:right w:val="single" w:sz="8" w:space="0" w:color="auto"/>
            </w:tcBorders>
            <w:vAlign w:val="center"/>
            <w:hideMark/>
          </w:tcPr>
          <w:p w14:paraId="66565E27" w14:textId="77777777" w:rsidR="001316F7" w:rsidRPr="00CF57B4" w:rsidRDefault="001316F7" w:rsidP="00820784">
            <w:pPr>
              <w:rPr>
                <w:rFonts w:ascii="Arial Narrow" w:hAnsi="Arial Narrow"/>
                <w:sz w:val="16"/>
                <w:szCs w:val="16"/>
                <w:lang w:val="es-CO" w:eastAsia="es-CO"/>
              </w:rPr>
            </w:pPr>
          </w:p>
        </w:tc>
        <w:tc>
          <w:tcPr>
            <w:tcW w:w="864" w:type="pct"/>
            <w:tcBorders>
              <w:top w:val="nil"/>
              <w:left w:val="nil"/>
              <w:bottom w:val="single" w:sz="8" w:space="0" w:color="auto"/>
              <w:right w:val="single" w:sz="8" w:space="0" w:color="auto"/>
            </w:tcBorders>
            <w:shd w:val="clear" w:color="auto" w:fill="auto"/>
            <w:vAlign w:val="center"/>
            <w:hideMark/>
          </w:tcPr>
          <w:p w14:paraId="1A66F708"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Máximo 30.000 horas al mes</w:t>
            </w:r>
          </w:p>
        </w:tc>
        <w:tc>
          <w:tcPr>
            <w:tcW w:w="836" w:type="pct"/>
            <w:vMerge/>
            <w:tcBorders>
              <w:top w:val="nil"/>
              <w:left w:val="single" w:sz="8" w:space="0" w:color="auto"/>
              <w:bottom w:val="single" w:sz="8" w:space="0" w:color="000000"/>
              <w:right w:val="single" w:sz="8" w:space="0" w:color="auto"/>
            </w:tcBorders>
            <w:vAlign w:val="center"/>
            <w:hideMark/>
          </w:tcPr>
          <w:p w14:paraId="7B1FA0DB" w14:textId="77777777" w:rsidR="001316F7" w:rsidRPr="00CF57B4" w:rsidRDefault="001316F7" w:rsidP="00820784">
            <w:pPr>
              <w:rPr>
                <w:rFonts w:ascii="Arial Narrow" w:hAnsi="Arial Narrow"/>
                <w:b/>
                <w:bCs/>
                <w:sz w:val="16"/>
                <w:szCs w:val="16"/>
                <w:lang w:val="es-CO" w:eastAsia="es-CO"/>
              </w:rPr>
            </w:pPr>
          </w:p>
        </w:tc>
        <w:tc>
          <w:tcPr>
            <w:tcW w:w="671" w:type="pct"/>
            <w:tcBorders>
              <w:top w:val="nil"/>
              <w:left w:val="nil"/>
              <w:bottom w:val="single" w:sz="8" w:space="0" w:color="auto"/>
              <w:right w:val="single" w:sz="8" w:space="0" w:color="auto"/>
            </w:tcBorders>
            <w:shd w:val="clear" w:color="auto" w:fill="auto"/>
            <w:vAlign w:val="center"/>
            <w:hideMark/>
          </w:tcPr>
          <w:p w14:paraId="076ADF2F"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single" w:sz="8" w:space="0" w:color="auto"/>
              <w:right w:val="single" w:sz="8" w:space="0" w:color="auto"/>
            </w:tcBorders>
            <w:shd w:val="clear" w:color="auto" w:fill="auto"/>
            <w:vAlign w:val="center"/>
            <w:hideMark/>
          </w:tcPr>
          <w:p w14:paraId="2A00B7A9"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7F9EA595" w14:textId="77777777" w:rsidTr="00B370F5">
        <w:trPr>
          <w:trHeight w:val="375"/>
        </w:trPr>
        <w:tc>
          <w:tcPr>
            <w:tcW w:w="1298" w:type="pct"/>
            <w:vMerge/>
            <w:tcBorders>
              <w:top w:val="nil"/>
              <w:left w:val="single" w:sz="8" w:space="0" w:color="auto"/>
              <w:bottom w:val="single" w:sz="8" w:space="0" w:color="000000"/>
              <w:right w:val="single" w:sz="8" w:space="0" w:color="auto"/>
            </w:tcBorders>
            <w:vAlign w:val="center"/>
            <w:hideMark/>
          </w:tcPr>
          <w:p w14:paraId="2C360404" w14:textId="77777777" w:rsidR="001316F7" w:rsidRPr="00CF57B4" w:rsidRDefault="001316F7" w:rsidP="00820784">
            <w:pPr>
              <w:rPr>
                <w:rFonts w:ascii="Arial Narrow" w:hAnsi="Arial Narrow"/>
                <w:b/>
                <w:bCs/>
                <w:sz w:val="16"/>
                <w:szCs w:val="16"/>
                <w:lang w:val="es-CO" w:eastAsia="es-CO"/>
              </w:rPr>
            </w:pPr>
          </w:p>
        </w:tc>
        <w:tc>
          <w:tcPr>
            <w:tcW w:w="665" w:type="pct"/>
            <w:vMerge w:val="restart"/>
            <w:tcBorders>
              <w:top w:val="nil"/>
              <w:left w:val="single" w:sz="8" w:space="0" w:color="auto"/>
              <w:bottom w:val="single" w:sz="8" w:space="0" w:color="000000"/>
              <w:right w:val="single" w:sz="8" w:space="0" w:color="auto"/>
            </w:tcBorders>
            <w:shd w:val="clear" w:color="auto" w:fill="auto"/>
            <w:vAlign w:val="center"/>
            <w:hideMark/>
          </w:tcPr>
          <w:p w14:paraId="2F44D0AA"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PaaS Estáticos</w:t>
            </w:r>
          </w:p>
        </w:tc>
        <w:tc>
          <w:tcPr>
            <w:tcW w:w="864" w:type="pct"/>
            <w:tcBorders>
              <w:top w:val="nil"/>
              <w:left w:val="nil"/>
              <w:bottom w:val="nil"/>
              <w:right w:val="single" w:sz="8" w:space="0" w:color="auto"/>
            </w:tcBorders>
            <w:shd w:val="clear" w:color="auto" w:fill="auto"/>
            <w:vAlign w:val="center"/>
            <w:hideMark/>
          </w:tcPr>
          <w:p w14:paraId="7E05E0F9"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Mínimo 5.500 horas al mes</w:t>
            </w:r>
          </w:p>
        </w:tc>
        <w:tc>
          <w:tcPr>
            <w:tcW w:w="836" w:type="pct"/>
            <w:vMerge w:val="restart"/>
            <w:tcBorders>
              <w:top w:val="nil"/>
              <w:left w:val="single" w:sz="8" w:space="0" w:color="auto"/>
              <w:bottom w:val="single" w:sz="8" w:space="0" w:color="000000"/>
              <w:right w:val="single" w:sz="8" w:space="0" w:color="auto"/>
            </w:tcBorders>
            <w:shd w:val="clear" w:color="auto" w:fill="auto"/>
            <w:vAlign w:val="center"/>
            <w:hideMark/>
          </w:tcPr>
          <w:p w14:paraId="42949AC8"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5.865.975 </w:t>
            </w:r>
          </w:p>
        </w:tc>
        <w:tc>
          <w:tcPr>
            <w:tcW w:w="671" w:type="pct"/>
            <w:tcBorders>
              <w:top w:val="nil"/>
              <w:left w:val="nil"/>
              <w:bottom w:val="nil"/>
              <w:right w:val="single" w:sz="8" w:space="0" w:color="auto"/>
            </w:tcBorders>
            <w:shd w:val="clear" w:color="auto" w:fill="auto"/>
            <w:vAlign w:val="center"/>
            <w:hideMark/>
          </w:tcPr>
          <w:p w14:paraId="5A02BAE7"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nil"/>
              <w:right w:val="single" w:sz="8" w:space="0" w:color="auto"/>
            </w:tcBorders>
            <w:shd w:val="clear" w:color="auto" w:fill="auto"/>
            <w:vAlign w:val="center"/>
            <w:hideMark/>
          </w:tcPr>
          <w:p w14:paraId="35C91E5D"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6FF271D5" w14:textId="77777777" w:rsidTr="00B370F5">
        <w:trPr>
          <w:trHeight w:val="615"/>
        </w:trPr>
        <w:tc>
          <w:tcPr>
            <w:tcW w:w="1298" w:type="pct"/>
            <w:vMerge/>
            <w:tcBorders>
              <w:top w:val="nil"/>
              <w:left w:val="single" w:sz="8" w:space="0" w:color="auto"/>
              <w:bottom w:val="single" w:sz="8" w:space="0" w:color="000000"/>
              <w:right w:val="single" w:sz="8" w:space="0" w:color="auto"/>
            </w:tcBorders>
            <w:vAlign w:val="center"/>
            <w:hideMark/>
          </w:tcPr>
          <w:p w14:paraId="04433021" w14:textId="77777777" w:rsidR="001316F7" w:rsidRPr="00CF57B4" w:rsidRDefault="001316F7" w:rsidP="00820784">
            <w:pPr>
              <w:rPr>
                <w:rFonts w:ascii="Arial Narrow" w:hAnsi="Arial Narrow"/>
                <w:b/>
                <w:bCs/>
                <w:sz w:val="16"/>
                <w:szCs w:val="16"/>
                <w:lang w:val="es-CO" w:eastAsia="es-CO"/>
              </w:rPr>
            </w:pPr>
          </w:p>
        </w:tc>
        <w:tc>
          <w:tcPr>
            <w:tcW w:w="665" w:type="pct"/>
            <w:vMerge/>
            <w:tcBorders>
              <w:top w:val="nil"/>
              <w:left w:val="single" w:sz="8" w:space="0" w:color="auto"/>
              <w:bottom w:val="single" w:sz="8" w:space="0" w:color="000000"/>
              <w:right w:val="single" w:sz="8" w:space="0" w:color="auto"/>
            </w:tcBorders>
            <w:vAlign w:val="center"/>
            <w:hideMark/>
          </w:tcPr>
          <w:p w14:paraId="209A2427" w14:textId="77777777" w:rsidR="001316F7" w:rsidRPr="00CF57B4" w:rsidRDefault="001316F7" w:rsidP="00820784">
            <w:pPr>
              <w:rPr>
                <w:rFonts w:ascii="Arial Narrow" w:hAnsi="Arial Narrow"/>
                <w:sz w:val="16"/>
                <w:szCs w:val="16"/>
                <w:lang w:val="es-CO" w:eastAsia="es-CO"/>
              </w:rPr>
            </w:pPr>
          </w:p>
        </w:tc>
        <w:tc>
          <w:tcPr>
            <w:tcW w:w="864" w:type="pct"/>
            <w:tcBorders>
              <w:top w:val="nil"/>
              <w:left w:val="nil"/>
              <w:bottom w:val="single" w:sz="8" w:space="0" w:color="auto"/>
              <w:right w:val="single" w:sz="8" w:space="0" w:color="auto"/>
            </w:tcBorders>
            <w:shd w:val="clear" w:color="auto" w:fill="auto"/>
            <w:vAlign w:val="center"/>
            <w:hideMark/>
          </w:tcPr>
          <w:p w14:paraId="5469AE8E"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Máximo 10.000 horas al mes</w:t>
            </w:r>
          </w:p>
        </w:tc>
        <w:tc>
          <w:tcPr>
            <w:tcW w:w="836" w:type="pct"/>
            <w:vMerge/>
            <w:tcBorders>
              <w:top w:val="nil"/>
              <w:left w:val="single" w:sz="8" w:space="0" w:color="auto"/>
              <w:bottom w:val="single" w:sz="8" w:space="0" w:color="000000"/>
              <w:right w:val="single" w:sz="8" w:space="0" w:color="auto"/>
            </w:tcBorders>
            <w:vAlign w:val="center"/>
            <w:hideMark/>
          </w:tcPr>
          <w:p w14:paraId="755A54E0" w14:textId="77777777" w:rsidR="001316F7" w:rsidRPr="00CF57B4" w:rsidRDefault="001316F7" w:rsidP="00820784">
            <w:pPr>
              <w:rPr>
                <w:rFonts w:ascii="Arial Narrow" w:hAnsi="Arial Narrow"/>
                <w:b/>
                <w:bCs/>
                <w:sz w:val="16"/>
                <w:szCs w:val="16"/>
                <w:lang w:val="es-CO" w:eastAsia="es-CO"/>
              </w:rPr>
            </w:pPr>
          </w:p>
        </w:tc>
        <w:tc>
          <w:tcPr>
            <w:tcW w:w="671" w:type="pct"/>
            <w:tcBorders>
              <w:top w:val="nil"/>
              <w:left w:val="nil"/>
              <w:bottom w:val="single" w:sz="8" w:space="0" w:color="auto"/>
              <w:right w:val="single" w:sz="8" w:space="0" w:color="auto"/>
            </w:tcBorders>
            <w:shd w:val="clear" w:color="auto" w:fill="auto"/>
            <w:vAlign w:val="center"/>
            <w:hideMark/>
          </w:tcPr>
          <w:p w14:paraId="257706AB"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single" w:sz="8" w:space="0" w:color="auto"/>
              <w:right w:val="single" w:sz="8" w:space="0" w:color="auto"/>
            </w:tcBorders>
            <w:shd w:val="clear" w:color="auto" w:fill="auto"/>
            <w:vAlign w:val="center"/>
            <w:hideMark/>
          </w:tcPr>
          <w:p w14:paraId="62479A2C"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15435801" w14:textId="77777777" w:rsidTr="00B370F5">
        <w:trPr>
          <w:trHeight w:val="375"/>
        </w:trPr>
        <w:tc>
          <w:tcPr>
            <w:tcW w:w="1298" w:type="pct"/>
            <w:vMerge w:val="restart"/>
            <w:tcBorders>
              <w:top w:val="nil"/>
              <w:left w:val="single" w:sz="8" w:space="0" w:color="auto"/>
              <w:bottom w:val="single" w:sz="8" w:space="0" w:color="000000"/>
              <w:right w:val="single" w:sz="8" w:space="0" w:color="auto"/>
            </w:tcBorders>
            <w:shd w:val="clear" w:color="auto" w:fill="auto"/>
            <w:vAlign w:val="center"/>
            <w:hideMark/>
          </w:tcPr>
          <w:p w14:paraId="4305EF24"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Bases de datos (Relacional Database Service)</w:t>
            </w:r>
          </w:p>
        </w:tc>
        <w:tc>
          <w:tcPr>
            <w:tcW w:w="665" w:type="pct"/>
            <w:vMerge w:val="restart"/>
            <w:tcBorders>
              <w:top w:val="nil"/>
              <w:left w:val="single" w:sz="8" w:space="0" w:color="auto"/>
              <w:bottom w:val="single" w:sz="8" w:space="0" w:color="000000"/>
              <w:right w:val="single" w:sz="8" w:space="0" w:color="auto"/>
            </w:tcBorders>
            <w:shd w:val="clear" w:color="auto" w:fill="auto"/>
            <w:vAlign w:val="center"/>
            <w:hideMark/>
          </w:tcPr>
          <w:p w14:paraId="55B40E2B"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RDBMS</w:t>
            </w:r>
          </w:p>
        </w:tc>
        <w:tc>
          <w:tcPr>
            <w:tcW w:w="864" w:type="pct"/>
            <w:tcBorders>
              <w:top w:val="nil"/>
              <w:left w:val="nil"/>
              <w:bottom w:val="nil"/>
              <w:right w:val="single" w:sz="8" w:space="0" w:color="auto"/>
            </w:tcBorders>
            <w:shd w:val="clear" w:color="auto" w:fill="auto"/>
            <w:vAlign w:val="center"/>
            <w:hideMark/>
          </w:tcPr>
          <w:p w14:paraId="77907C82"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Mínimo 8.000 horas al mes</w:t>
            </w:r>
          </w:p>
        </w:tc>
        <w:tc>
          <w:tcPr>
            <w:tcW w:w="836" w:type="pct"/>
            <w:vMerge w:val="restart"/>
            <w:tcBorders>
              <w:top w:val="nil"/>
              <w:left w:val="single" w:sz="8" w:space="0" w:color="auto"/>
              <w:bottom w:val="single" w:sz="8" w:space="0" w:color="000000"/>
              <w:right w:val="single" w:sz="8" w:space="0" w:color="auto"/>
            </w:tcBorders>
            <w:shd w:val="clear" w:color="auto" w:fill="auto"/>
            <w:vAlign w:val="center"/>
            <w:hideMark/>
          </w:tcPr>
          <w:p w14:paraId="7D056ED9"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4.060.000 </w:t>
            </w:r>
          </w:p>
        </w:tc>
        <w:tc>
          <w:tcPr>
            <w:tcW w:w="671" w:type="pct"/>
            <w:tcBorders>
              <w:top w:val="nil"/>
              <w:left w:val="nil"/>
              <w:bottom w:val="nil"/>
              <w:right w:val="single" w:sz="8" w:space="0" w:color="auto"/>
            </w:tcBorders>
            <w:shd w:val="clear" w:color="auto" w:fill="auto"/>
            <w:vAlign w:val="center"/>
            <w:hideMark/>
          </w:tcPr>
          <w:p w14:paraId="547A8320"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nil"/>
              <w:right w:val="single" w:sz="8" w:space="0" w:color="auto"/>
            </w:tcBorders>
            <w:shd w:val="clear" w:color="auto" w:fill="auto"/>
            <w:vAlign w:val="center"/>
            <w:hideMark/>
          </w:tcPr>
          <w:p w14:paraId="7B054C0C"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6AA9B9B9" w14:textId="77777777" w:rsidTr="00B370F5">
        <w:trPr>
          <w:trHeight w:val="375"/>
        </w:trPr>
        <w:tc>
          <w:tcPr>
            <w:tcW w:w="1298" w:type="pct"/>
            <w:vMerge/>
            <w:tcBorders>
              <w:top w:val="nil"/>
              <w:left w:val="single" w:sz="8" w:space="0" w:color="auto"/>
              <w:bottom w:val="single" w:sz="8" w:space="0" w:color="000000"/>
              <w:right w:val="single" w:sz="8" w:space="0" w:color="auto"/>
            </w:tcBorders>
            <w:vAlign w:val="center"/>
            <w:hideMark/>
          </w:tcPr>
          <w:p w14:paraId="5393EAB7" w14:textId="77777777" w:rsidR="001316F7" w:rsidRPr="00CF57B4" w:rsidRDefault="001316F7" w:rsidP="00820784">
            <w:pPr>
              <w:rPr>
                <w:rFonts w:ascii="Arial Narrow" w:hAnsi="Arial Narrow"/>
                <w:b/>
                <w:bCs/>
                <w:sz w:val="16"/>
                <w:szCs w:val="16"/>
                <w:lang w:val="es-CO" w:eastAsia="es-CO"/>
              </w:rPr>
            </w:pPr>
          </w:p>
        </w:tc>
        <w:tc>
          <w:tcPr>
            <w:tcW w:w="665" w:type="pct"/>
            <w:vMerge/>
            <w:tcBorders>
              <w:top w:val="nil"/>
              <w:left w:val="single" w:sz="8" w:space="0" w:color="auto"/>
              <w:bottom w:val="single" w:sz="8" w:space="0" w:color="000000"/>
              <w:right w:val="single" w:sz="8" w:space="0" w:color="auto"/>
            </w:tcBorders>
            <w:vAlign w:val="center"/>
            <w:hideMark/>
          </w:tcPr>
          <w:p w14:paraId="6CA04BD7" w14:textId="77777777" w:rsidR="001316F7" w:rsidRPr="00CF57B4" w:rsidRDefault="001316F7" w:rsidP="00820784">
            <w:pPr>
              <w:rPr>
                <w:rFonts w:ascii="Arial Narrow" w:hAnsi="Arial Narrow"/>
                <w:sz w:val="16"/>
                <w:szCs w:val="16"/>
                <w:lang w:val="es-CO" w:eastAsia="es-CO"/>
              </w:rPr>
            </w:pPr>
          </w:p>
        </w:tc>
        <w:tc>
          <w:tcPr>
            <w:tcW w:w="864" w:type="pct"/>
            <w:vMerge w:val="restart"/>
            <w:tcBorders>
              <w:top w:val="nil"/>
              <w:left w:val="single" w:sz="8" w:space="0" w:color="auto"/>
              <w:bottom w:val="single" w:sz="8" w:space="0" w:color="000000"/>
              <w:right w:val="single" w:sz="8" w:space="0" w:color="auto"/>
            </w:tcBorders>
            <w:shd w:val="clear" w:color="auto" w:fill="auto"/>
            <w:vAlign w:val="center"/>
            <w:hideMark/>
          </w:tcPr>
          <w:p w14:paraId="5C8A5D62" w14:textId="77777777" w:rsidR="001316F7" w:rsidRPr="00CF57B4" w:rsidRDefault="001316F7" w:rsidP="00820784">
            <w:pPr>
              <w:jc w:val="center"/>
              <w:rPr>
                <w:rFonts w:ascii="Arial Narrow" w:hAnsi="Arial Narrow"/>
                <w:sz w:val="16"/>
                <w:szCs w:val="16"/>
                <w:lang w:val="es-CO" w:eastAsia="es-CO"/>
              </w:rPr>
            </w:pPr>
            <w:r w:rsidRPr="00CF57B4">
              <w:rPr>
                <w:rFonts w:ascii="Arial Narrow" w:hAnsi="Arial Narrow"/>
                <w:sz w:val="16"/>
                <w:szCs w:val="16"/>
                <w:lang w:val="es-CO" w:eastAsia="es-CO"/>
              </w:rPr>
              <w:t>Máximo 12.000 horas  al mes</w:t>
            </w:r>
          </w:p>
        </w:tc>
        <w:tc>
          <w:tcPr>
            <w:tcW w:w="836" w:type="pct"/>
            <w:vMerge/>
            <w:tcBorders>
              <w:top w:val="nil"/>
              <w:left w:val="single" w:sz="8" w:space="0" w:color="auto"/>
              <w:bottom w:val="single" w:sz="8" w:space="0" w:color="000000"/>
              <w:right w:val="single" w:sz="8" w:space="0" w:color="auto"/>
            </w:tcBorders>
            <w:vAlign w:val="center"/>
            <w:hideMark/>
          </w:tcPr>
          <w:p w14:paraId="432D5031" w14:textId="77777777" w:rsidR="001316F7" w:rsidRPr="00CF57B4" w:rsidRDefault="001316F7" w:rsidP="00820784">
            <w:pPr>
              <w:rPr>
                <w:rFonts w:ascii="Arial Narrow" w:hAnsi="Arial Narrow"/>
                <w:b/>
                <w:bCs/>
                <w:sz w:val="16"/>
                <w:szCs w:val="16"/>
                <w:lang w:val="es-CO" w:eastAsia="es-CO"/>
              </w:rPr>
            </w:pPr>
          </w:p>
        </w:tc>
        <w:tc>
          <w:tcPr>
            <w:tcW w:w="671" w:type="pct"/>
            <w:tcBorders>
              <w:top w:val="nil"/>
              <w:left w:val="nil"/>
              <w:bottom w:val="nil"/>
              <w:right w:val="single" w:sz="8" w:space="0" w:color="auto"/>
            </w:tcBorders>
            <w:shd w:val="clear" w:color="auto" w:fill="auto"/>
            <w:vAlign w:val="center"/>
            <w:hideMark/>
          </w:tcPr>
          <w:p w14:paraId="3C6A4E9A"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nil"/>
              <w:right w:val="single" w:sz="8" w:space="0" w:color="auto"/>
            </w:tcBorders>
            <w:shd w:val="clear" w:color="auto" w:fill="auto"/>
            <w:vAlign w:val="center"/>
            <w:hideMark/>
          </w:tcPr>
          <w:p w14:paraId="55564BE0"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1501684D" w14:textId="77777777" w:rsidTr="00B370F5">
        <w:trPr>
          <w:trHeight w:val="375"/>
        </w:trPr>
        <w:tc>
          <w:tcPr>
            <w:tcW w:w="1298" w:type="pct"/>
            <w:vMerge/>
            <w:tcBorders>
              <w:top w:val="nil"/>
              <w:left w:val="single" w:sz="8" w:space="0" w:color="auto"/>
              <w:bottom w:val="single" w:sz="8" w:space="0" w:color="000000"/>
              <w:right w:val="single" w:sz="8" w:space="0" w:color="auto"/>
            </w:tcBorders>
            <w:vAlign w:val="center"/>
            <w:hideMark/>
          </w:tcPr>
          <w:p w14:paraId="0C46D6E3" w14:textId="77777777" w:rsidR="001316F7" w:rsidRPr="00CF57B4" w:rsidRDefault="001316F7" w:rsidP="00820784">
            <w:pPr>
              <w:rPr>
                <w:rFonts w:ascii="Arial Narrow" w:hAnsi="Arial Narrow"/>
                <w:b/>
                <w:bCs/>
                <w:sz w:val="16"/>
                <w:szCs w:val="16"/>
                <w:lang w:val="es-CO" w:eastAsia="es-CO"/>
              </w:rPr>
            </w:pPr>
          </w:p>
        </w:tc>
        <w:tc>
          <w:tcPr>
            <w:tcW w:w="665" w:type="pct"/>
            <w:vMerge/>
            <w:tcBorders>
              <w:top w:val="nil"/>
              <w:left w:val="single" w:sz="8" w:space="0" w:color="auto"/>
              <w:bottom w:val="single" w:sz="8" w:space="0" w:color="000000"/>
              <w:right w:val="single" w:sz="8" w:space="0" w:color="auto"/>
            </w:tcBorders>
            <w:vAlign w:val="center"/>
            <w:hideMark/>
          </w:tcPr>
          <w:p w14:paraId="14AE6C6D" w14:textId="77777777" w:rsidR="001316F7" w:rsidRPr="00CF57B4" w:rsidRDefault="001316F7" w:rsidP="00820784">
            <w:pPr>
              <w:rPr>
                <w:rFonts w:ascii="Arial Narrow" w:hAnsi="Arial Narrow"/>
                <w:sz w:val="16"/>
                <w:szCs w:val="16"/>
                <w:lang w:val="es-CO" w:eastAsia="es-CO"/>
              </w:rPr>
            </w:pPr>
          </w:p>
        </w:tc>
        <w:tc>
          <w:tcPr>
            <w:tcW w:w="864" w:type="pct"/>
            <w:vMerge/>
            <w:tcBorders>
              <w:top w:val="nil"/>
              <w:left w:val="single" w:sz="8" w:space="0" w:color="auto"/>
              <w:bottom w:val="single" w:sz="8" w:space="0" w:color="000000"/>
              <w:right w:val="single" w:sz="8" w:space="0" w:color="auto"/>
            </w:tcBorders>
            <w:vAlign w:val="center"/>
            <w:hideMark/>
          </w:tcPr>
          <w:p w14:paraId="028260A7" w14:textId="77777777" w:rsidR="001316F7" w:rsidRPr="00CF57B4" w:rsidRDefault="001316F7" w:rsidP="00820784">
            <w:pPr>
              <w:rPr>
                <w:rFonts w:ascii="Arial Narrow" w:hAnsi="Arial Narrow"/>
                <w:sz w:val="16"/>
                <w:szCs w:val="16"/>
                <w:lang w:val="es-CO" w:eastAsia="es-CO"/>
              </w:rPr>
            </w:pPr>
          </w:p>
        </w:tc>
        <w:tc>
          <w:tcPr>
            <w:tcW w:w="836" w:type="pct"/>
            <w:vMerge/>
            <w:tcBorders>
              <w:top w:val="nil"/>
              <w:left w:val="single" w:sz="8" w:space="0" w:color="auto"/>
              <w:bottom w:val="single" w:sz="8" w:space="0" w:color="000000"/>
              <w:right w:val="single" w:sz="8" w:space="0" w:color="auto"/>
            </w:tcBorders>
            <w:vAlign w:val="center"/>
            <w:hideMark/>
          </w:tcPr>
          <w:p w14:paraId="5EC28BFB" w14:textId="77777777" w:rsidR="001316F7" w:rsidRPr="00CF57B4" w:rsidRDefault="001316F7" w:rsidP="00820784">
            <w:pPr>
              <w:rPr>
                <w:rFonts w:ascii="Arial Narrow" w:hAnsi="Arial Narrow"/>
                <w:b/>
                <w:bCs/>
                <w:sz w:val="16"/>
                <w:szCs w:val="16"/>
                <w:lang w:val="es-CO" w:eastAsia="es-CO"/>
              </w:rPr>
            </w:pPr>
          </w:p>
        </w:tc>
        <w:tc>
          <w:tcPr>
            <w:tcW w:w="671" w:type="pct"/>
            <w:tcBorders>
              <w:top w:val="nil"/>
              <w:left w:val="nil"/>
              <w:bottom w:val="single" w:sz="8" w:space="0" w:color="auto"/>
              <w:right w:val="single" w:sz="8" w:space="0" w:color="auto"/>
            </w:tcBorders>
            <w:shd w:val="clear" w:color="auto" w:fill="auto"/>
            <w:vAlign w:val="center"/>
            <w:hideMark/>
          </w:tcPr>
          <w:p w14:paraId="6881078E"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single" w:sz="8" w:space="0" w:color="auto"/>
              <w:right w:val="single" w:sz="8" w:space="0" w:color="auto"/>
            </w:tcBorders>
            <w:shd w:val="clear" w:color="auto" w:fill="auto"/>
            <w:vAlign w:val="center"/>
            <w:hideMark/>
          </w:tcPr>
          <w:p w14:paraId="390BCE98"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323C80C9" w14:textId="77777777" w:rsidTr="00B370F5">
        <w:trPr>
          <w:trHeight w:val="375"/>
        </w:trPr>
        <w:tc>
          <w:tcPr>
            <w:tcW w:w="1298" w:type="pct"/>
            <w:vMerge w:val="restart"/>
            <w:tcBorders>
              <w:top w:val="nil"/>
              <w:left w:val="single" w:sz="8" w:space="0" w:color="auto"/>
              <w:bottom w:val="single" w:sz="8" w:space="0" w:color="000000"/>
              <w:right w:val="single" w:sz="8" w:space="0" w:color="auto"/>
            </w:tcBorders>
            <w:shd w:val="clear" w:color="auto" w:fill="auto"/>
            <w:vAlign w:val="center"/>
            <w:hideMark/>
          </w:tcPr>
          <w:p w14:paraId="720B0598"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Storage</w:t>
            </w:r>
          </w:p>
        </w:tc>
        <w:tc>
          <w:tcPr>
            <w:tcW w:w="665" w:type="pct"/>
            <w:vMerge w:val="restart"/>
            <w:tcBorders>
              <w:top w:val="nil"/>
              <w:left w:val="single" w:sz="8" w:space="0" w:color="auto"/>
              <w:bottom w:val="single" w:sz="8" w:space="0" w:color="000000"/>
              <w:right w:val="single" w:sz="8" w:space="0" w:color="auto"/>
            </w:tcBorders>
            <w:shd w:val="clear" w:color="auto" w:fill="auto"/>
            <w:vAlign w:val="center"/>
            <w:hideMark/>
          </w:tcPr>
          <w:p w14:paraId="2BE29E31"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 xml:space="preserve"> N/A</w:t>
            </w:r>
          </w:p>
        </w:tc>
        <w:tc>
          <w:tcPr>
            <w:tcW w:w="864" w:type="pct"/>
            <w:tcBorders>
              <w:top w:val="nil"/>
              <w:left w:val="nil"/>
              <w:bottom w:val="nil"/>
              <w:right w:val="single" w:sz="8" w:space="0" w:color="auto"/>
            </w:tcBorders>
            <w:shd w:val="clear" w:color="auto" w:fill="auto"/>
            <w:vAlign w:val="center"/>
            <w:hideMark/>
          </w:tcPr>
          <w:p w14:paraId="2FDB8EF3"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Mínimo 60 TB al mes</w:t>
            </w:r>
          </w:p>
        </w:tc>
        <w:tc>
          <w:tcPr>
            <w:tcW w:w="836" w:type="pct"/>
            <w:vMerge w:val="restart"/>
            <w:tcBorders>
              <w:top w:val="nil"/>
              <w:left w:val="single" w:sz="8" w:space="0" w:color="auto"/>
              <w:bottom w:val="single" w:sz="8" w:space="0" w:color="000000"/>
              <w:right w:val="single" w:sz="8" w:space="0" w:color="auto"/>
            </w:tcBorders>
            <w:shd w:val="clear" w:color="auto" w:fill="auto"/>
            <w:vAlign w:val="center"/>
            <w:hideMark/>
          </w:tcPr>
          <w:p w14:paraId="1507CF41"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8.716.547 </w:t>
            </w:r>
          </w:p>
        </w:tc>
        <w:tc>
          <w:tcPr>
            <w:tcW w:w="671" w:type="pct"/>
            <w:tcBorders>
              <w:top w:val="nil"/>
              <w:left w:val="nil"/>
              <w:bottom w:val="nil"/>
              <w:right w:val="single" w:sz="8" w:space="0" w:color="auto"/>
            </w:tcBorders>
            <w:shd w:val="clear" w:color="auto" w:fill="auto"/>
            <w:vAlign w:val="center"/>
            <w:hideMark/>
          </w:tcPr>
          <w:p w14:paraId="67A6B552"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nil"/>
              <w:right w:val="single" w:sz="8" w:space="0" w:color="auto"/>
            </w:tcBorders>
            <w:shd w:val="clear" w:color="auto" w:fill="auto"/>
            <w:vAlign w:val="center"/>
            <w:hideMark/>
          </w:tcPr>
          <w:p w14:paraId="0186FA49"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1D481AD1" w14:textId="77777777" w:rsidTr="00B370F5">
        <w:trPr>
          <w:trHeight w:val="375"/>
        </w:trPr>
        <w:tc>
          <w:tcPr>
            <w:tcW w:w="1298" w:type="pct"/>
            <w:vMerge/>
            <w:tcBorders>
              <w:top w:val="nil"/>
              <w:left w:val="single" w:sz="8" w:space="0" w:color="auto"/>
              <w:bottom w:val="single" w:sz="8" w:space="0" w:color="000000"/>
              <w:right w:val="single" w:sz="8" w:space="0" w:color="auto"/>
            </w:tcBorders>
            <w:vAlign w:val="center"/>
            <w:hideMark/>
          </w:tcPr>
          <w:p w14:paraId="562576B0" w14:textId="77777777" w:rsidR="001316F7" w:rsidRPr="00CF57B4" w:rsidRDefault="001316F7" w:rsidP="00820784">
            <w:pPr>
              <w:rPr>
                <w:rFonts w:ascii="Arial Narrow" w:hAnsi="Arial Narrow"/>
                <w:b/>
                <w:bCs/>
                <w:sz w:val="16"/>
                <w:szCs w:val="16"/>
                <w:lang w:val="es-CO" w:eastAsia="es-CO"/>
              </w:rPr>
            </w:pPr>
          </w:p>
        </w:tc>
        <w:tc>
          <w:tcPr>
            <w:tcW w:w="665" w:type="pct"/>
            <w:vMerge/>
            <w:tcBorders>
              <w:top w:val="nil"/>
              <w:left w:val="single" w:sz="8" w:space="0" w:color="auto"/>
              <w:bottom w:val="single" w:sz="8" w:space="0" w:color="000000"/>
              <w:right w:val="single" w:sz="8" w:space="0" w:color="auto"/>
            </w:tcBorders>
            <w:vAlign w:val="center"/>
            <w:hideMark/>
          </w:tcPr>
          <w:p w14:paraId="764710D8" w14:textId="77777777" w:rsidR="001316F7" w:rsidRPr="00CF57B4" w:rsidRDefault="001316F7" w:rsidP="00820784">
            <w:pPr>
              <w:rPr>
                <w:rFonts w:ascii="Arial Narrow" w:hAnsi="Arial Narrow"/>
                <w:sz w:val="16"/>
                <w:szCs w:val="16"/>
                <w:lang w:val="es-CO" w:eastAsia="es-CO"/>
              </w:rPr>
            </w:pPr>
          </w:p>
        </w:tc>
        <w:tc>
          <w:tcPr>
            <w:tcW w:w="864" w:type="pct"/>
            <w:tcBorders>
              <w:top w:val="nil"/>
              <w:left w:val="nil"/>
              <w:bottom w:val="single" w:sz="8" w:space="0" w:color="auto"/>
              <w:right w:val="single" w:sz="8" w:space="0" w:color="auto"/>
            </w:tcBorders>
            <w:shd w:val="clear" w:color="auto" w:fill="auto"/>
            <w:vAlign w:val="center"/>
            <w:hideMark/>
          </w:tcPr>
          <w:p w14:paraId="1F5E1AF8"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Máximo 95 TB al mes</w:t>
            </w:r>
          </w:p>
        </w:tc>
        <w:tc>
          <w:tcPr>
            <w:tcW w:w="836" w:type="pct"/>
            <w:vMerge/>
            <w:tcBorders>
              <w:top w:val="nil"/>
              <w:left w:val="single" w:sz="8" w:space="0" w:color="auto"/>
              <w:bottom w:val="single" w:sz="8" w:space="0" w:color="000000"/>
              <w:right w:val="single" w:sz="8" w:space="0" w:color="auto"/>
            </w:tcBorders>
            <w:vAlign w:val="center"/>
            <w:hideMark/>
          </w:tcPr>
          <w:p w14:paraId="783D502A" w14:textId="77777777" w:rsidR="001316F7" w:rsidRPr="00CF57B4" w:rsidRDefault="001316F7" w:rsidP="00820784">
            <w:pPr>
              <w:rPr>
                <w:rFonts w:ascii="Arial Narrow" w:hAnsi="Arial Narrow"/>
                <w:b/>
                <w:bCs/>
                <w:sz w:val="16"/>
                <w:szCs w:val="16"/>
                <w:lang w:val="es-CO" w:eastAsia="es-CO"/>
              </w:rPr>
            </w:pPr>
          </w:p>
        </w:tc>
        <w:tc>
          <w:tcPr>
            <w:tcW w:w="671" w:type="pct"/>
            <w:tcBorders>
              <w:top w:val="nil"/>
              <w:left w:val="nil"/>
              <w:bottom w:val="single" w:sz="8" w:space="0" w:color="auto"/>
              <w:right w:val="single" w:sz="8" w:space="0" w:color="auto"/>
            </w:tcBorders>
            <w:shd w:val="clear" w:color="auto" w:fill="auto"/>
            <w:vAlign w:val="center"/>
            <w:hideMark/>
          </w:tcPr>
          <w:p w14:paraId="633964AD"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single" w:sz="8" w:space="0" w:color="auto"/>
              <w:right w:val="single" w:sz="8" w:space="0" w:color="auto"/>
            </w:tcBorders>
            <w:shd w:val="clear" w:color="auto" w:fill="auto"/>
            <w:vAlign w:val="center"/>
            <w:hideMark/>
          </w:tcPr>
          <w:p w14:paraId="2BD81FC9"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6755175D" w14:textId="77777777" w:rsidTr="00B370F5">
        <w:trPr>
          <w:trHeight w:val="375"/>
        </w:trPr>
        <w:tc>
          <w:tcPr>
            <w:tcW w:w="1298" w:type="pct"/>
            <w:vMerge w:val="restart"/>
            <w:tcBorders>
              <w:top w:val="nil"/>
              <w:left w:val="single" w:sz="8" w:space="0" w:color="auto"/>
              <w:bottom w:val="single" w:sz="8" w:space="0" w:color="000000"/>
              <w:right w:val="single" w:sz="8" w:space="0" w:color="auto"/>
            </w:tcBorders>
            <w:shd w:val="clear" w:color="auto" w:fill="auto"/>
            <w:vAlign w:val="center"/>
            <w:hideMark/>
          </w:tcPr>
          <w:p w14:paraId="723991A0"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 xml:space="preserve">Transferencia </w:t>
            </w:r>
          </w:p>
        </w:tc>
        <w:tc>
          <w:tcPr>
            <w:tcW w:w="665" w:type="pct"/>
            <w:vMerge w:val="restart"/>
            <w:tcBorders>
              <w:top w:val="nil"/>
              <w:left w:val="single" w:sz="8" w:space="0" w:color="auto"/>
              <w:bottom w:val="single" w:sz="8" w:space="0" w:color="000000"/>
              <w:right w:val="single" w:sz="8" w:space="0" w:color="auto"/>
            </w:tcBorders>
            <w:shd w:val="clear" w:color="auto" w:fill="auto"/>
            <w:vAlign w:val="center"/>
            <w:hideMark/>
          </w:tcPr>
          <w:p w14:paraId="25948ED4"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 xml:space="preserve"> Upload / Download</w:t>
            </w:r>
          </w:p>
        </w:tc>
        <w:tc>
          <w:tcPr>
            <w:tcW w:w="864" w:type="pct"/>
            <w:vMerge w:val="restart"/>
            <w:tcBorders>
              <w:top w:val="nil"/>
              <w:left w:val="single" w:sz="8" w:space="0" w:color="auto"/>
              <w:bottom w:val="single" w:sz="8" w:space="0" w:color="000000"/>
              <w:right w:val="single" w:sz="8" w:space="0" w:color="auto"/>
            </w:tcBorders>
            <w:shd w:val="clear" w:color="auto" w:fill="auto"/>
            <w:vAlign w:val="center"/>
            <w:hideMark/>
          </w:tcPr>
          <w:p w14:paraId="4F381D7A"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Hasta 72 TB al mes</w:t>
            </w:r>
          </w:p>
        </w:tc>
        <w:tc>
          <w:tcPr>
            <w:tcW w:w="836" w:type="pct"/>
            <w:vMerge w:val="restart"/>
            <w:tcBorders>
              <w:top w:val="nil"/>
              <w:left w:val="single" w:sz="8" w:space="0" w:color="auto"/>
              <w:bottom w:val="single" w:sz="8" w:space="0" w:color="000000"/>
              <w:right w:val="single" w:sz="8" w:space="0" w:color="auto"/>
            </w:tcBorders>
            <w:shd w:val="clear" w:color="auto" w:fill="auto"/>
            <w:vAlign w:val="center"/>
            <w:hideMark/>
          </w:tcPr>
          <w:p w14:paraId="36CFAF95"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30.449.993 </w:t>
            </w:r>
          </w:p>
        </w:tc>
        <w:tc>
          <w:tcPr>
            <w:tcW w:w="671" w:type="pct"/>
            <w:tcBorders>
              <w:top w:val="nil"/>
              <w:left w:val="nil"/>
              <w:bottom w:val="nil"/>
              <w:right w:val="single" w:sz="8" w:space="0" w:color="auto"/>
            </w:tcBorders>
            <w:shd w:val="clear" w:color="auto" w:fill="auto"/>
            <w:vAlign w:val="center"/>
            <w:hideMark/>
          </w:tcPr>
          <w:p w14:paraId="588FADEF"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nil"/>
              <w:right w:val="single" w:sz="8" w:space="0" w:color="auto"/>
            </w:tcBorders>
            <w:shd w:val="clear" w:color="auto" w:fill="auto"/>
            <w:vAlign w:val="center"/>
            <w:hideMark/>
          </w:tcPr>
          <w:p w14:paraId="1B109C9E"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6F75ED03" w14:textId="77777777" w:rsidTr="00B370F5">
        <w:trPr>
          <w:trHeight w:val="375"/>
        </w:trPr>
        <w:tc>
          <w:tcPr>
            <w:tcW w:w="1298" w:type="pct"/>
            <w:vMerge/>
            <w:tcBorders>
              <w:top w:val="nil"/>
              <w:left w:val="single" w:sz="8" w:space="0" w:color="auto"/>
              <w:bottom w:val="single" w:sz="8" w:space="0" w:color="000000"/>
              <w:right w:val="single" w:sz="8" w:space="0" w:color="auto"/>
            </w:tcBorders>
            <w:vAlign w:val="center"/>
            <w:hideMark/>
          </w:tcPr>
          <w:p w14:paraId="466E2CF1" w14:textId="77777777" w:rsidR="001316F7" w:rsidRPr="00CF57B4" w:rsidRDefault="001316F7" w:rsidP="00820784">
            <w:pPr>
              <w:rPr>
                <w:rFonts w:ascii="Arial Narrow" w:hAnsi="Arial Narrow"/>
                <w:b/>
                <w:bCs/>
                <w:sz w:val="16"/>
                <w:szCs w:val="16"/>
                <w:lang w:val="es-CO" w:eastAsia="es-CO"/>
              </w:rPr>
            </w:pPr>
          </w:p>
        </w:tc>
        <w:tc>
          <w:tcPr>
            <w:tcW w:w="665" w:type="pct"/>
            <w:vMerge/>
            <w:tcBorders>
              <w:top w:val="nil"/>
              <w:left w:val="single" w:sz="8" w:space="0" w:color="auto"/>
              <w:bottom w:val="single" w:sz="8" w:space="0" w:color="000000"/>
              <w:right w:val="single" w:sz="8" w:space="0" w:color="auto"/>
            </w:tcBorders>
            <w:vAlign w:val="center"/>
            <w:hideMark/>
          </w:tcPr>
          <w:p w14:paraId="0BBEF172" w14:textId="77777777" w:rsidR="001316F7" w:rsidRPr="00CF57B4" w:rsidRDefault="001316F7" w:rsidP="00820784">
            <w:pPr>
              <w:rPr>
                <w:rFonts w:ascii="Arial Narrow" w:hAnsi="Arial Narrow"/>
                <w:sz w:val="16"/>
                <w:szCs w:val="16"/>
                <w:lang w:val="es-CO" w:eastAsia="es-CO"/>
              </w:rPr>
            </w:pPr>
          </w:p>
        </w:tc>
        <w:tc>
          <w:tcPr>
            <w:tcW w:w="864" w:type="pct"/>
            <w:vMerge/>
            <w:tcBorders>
              <w:top w:val="nil"/>
              <w:left w:val="single" w:sz="8" w:space="0" w:color="auto"/>
              <w:bottom w:val="single" w:sz="8" w:space="0" w:color="000000"/>
              <w:right w:val="single" w:sz="8" w:space="0" w:color="auto"/>
            </w:tcBorders>
            <w:vAlign w:val="center"/>
            <w:hideMark/>
          </w:tcPr>
          <w:p w14:paraId="3741585D" w14:textId="77777777" w:rsidR="001316F7" w:rsidRPr="00CF57B4" w:rsidRDefault="001316F7" w:rsidP="00820784">
            <w:pPr>
              <w:rPr>
                <w:rFonts w:ascii="Arial Narrow" w:hAnsi="Arial Narrow"/>
                <w:sz w:val="16"/>
                <w:szCs w:val="16"/>
                <w:lang w:val="es-CO" w:eastAsia="es-CO"/>
              </w:rPr>
            </w:pPr>
          </w:p>
        </w:tc>
        <w:tc>
          <w:tcPr>
            <w:tcW w:w="836" w:type="pct"/>
            <w:vMerge/>
            <w:tcBorders>
              <w:top w:val="nil"/>
              <w:left w:val="single" w:sz="8" w:space="0" w:color="auto"/>
              <w:bottom w:val="single" w:sz="8" w:space="0" w:color="000000"/>
              <w:right w:val="single" w:sz="8" w:space="0" w:color="auto"/>
            </w:tcBorders>
            <w:vAlign w:val="center"/>
            <w:hideMark/>
          </w:tcPr>
          <w:p w14:paraId="60E7B93B" w14:textId="77777777" w:rsidR="001316F7" w:rsidRPr="00CF57B4" w:rsidRDefault="001316F7" w:rsidP="00820784">
            <w:pPr>
              <w:rPr>
                <w:rFonts w:ascii="Arial Narrow" w:hAnsi="Arial Narrow"/>
                <w:b/>
                <w:bCs/>
                <w:sz w:val="16"/>
                <w:szCs w:val="16"/>
                <w:lang w:val="es-CO" w:eastAsia="es-CO"/>
              </w:rPr>
            </w:pPr>
          </w:p>
        </w:tc>
        <w:tc>
          <w:tcPr>
            <w:tcW w:w="671" w:type="pct"/>
            <w:tcBorders>
              <w:top w:val="nil"/>
              <w:left w:val="nil"/>
              <w:bottom w:val="single" w:sz="8" w:space="0" w:color="auto"/>
              <w:right w:val="single" w:sz="8" w:space="0" w:color="auto"/>
            </w:tcBorders>
            <w:shd w:val="clear" w:color="auto" w:fill="auto"/>
            <w:vAlign w:val="center"/>
            <w:hideMark/>
          </w:tcPr>
          <w:p w14:paraId="34B9F748"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single" w:sz="8" w:space="0" w:color="auto"/>
              <w:right w:val="single" w:sz="8" w:space="0" w:color="auto"/>
            </w:tcBorders>
            <w:shd w:val="clear" w:color="auto" w:fill="auto"/>
            <w:vAlign w:val="center"/>
            <w:hideMark/>
          </w:tcPr>
          <w:p w14:paraId="5D505FBE"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116BE7C2" w14:textId="77777777" w:rsidTr="00B370F5">
        <w:trPr>
          <w:trHeight w:val="375"/>
        </w:trPr>
        <w:tc>
          <w:tcPr>
            <w:tcW w:w="1298" w:type="pct"/>
            <w:vMerge w:val="restart"/>
            <w:tcBorders>
              <w:top w:val="nil"/>
              <w:left w:val="single" w:sz="8" w:space="0" w:color="auto"/>
              <w:bottom w:val="single" w:sz="8" w:space="0" w:color="000000"/>
              <w:right w:val="single" w:sz="8" w:space="0" w:color="auto"/>
            </w:tcBorders>
            <w:shd w:val="clear" w:color="auto" w:fill="auto"/>
            <w:vAlign w:val="center"/>
            <w:hideMark/>
          </w:tcPr>
          <w:p w14:paraId="1A1288FF"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Transferencia - CDN</w:t>
            </w:r>
          </w:p>
        </w:tc>
        <w:tc>
          <w:tcPr>
            <w:tcW w:w="665" w:type="pct"/>
            <w:vMerge w:val="restart"/>
            <w:tcBorders>
              <w:top w:val="nil"/>
              <w:left w:val="single" w:sz="8" w:space="0" w:color="auto"/>
              <w:bottom w:val="single" w:sz="8" w:space="0" w:color="000000"/>
              <w:right w:val="single" w:sz="8" w:space="0" w:color="auto"/>
            </w:tcBorders>
            <w:shd w:val="clear" w:color="auto" w:fill="auto"/>
            <w:vAlign w:val="center"/>
            <w:hideMark/>
          </w:tcPr>
          <w:p w14:paraId="541E70AF"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 xml:space="preserve"> Bolsa de tráfico</w:t>
            </w:r>
          </w:p>
        </w:tc>
        <w:tc>
          <w:tcPr>
            <w:tcW w:w="864" w:type="pct"/>
            <w:vMerge w:val="restart"/>
            <w:tcBorders>
              <w:top w:val="nil"/>
              <w:left w:val="single" w:sz="8" w:space="0" w:color="auto"/>
              <w:bottom w:val="single" w:sz="8" w:space="0" w:color="000000"/>
              <w:right w:val="single" w:sz="8" w:space="0" w:color="auto"/>
            </w:tcBorders>
            <w:shd w:val="clear" w:color="auto" w:fill="auto"/>
            <w:vAlign w:val="center"/>
            <w:hideMark/>
          </w:tcPr>
          <w:p w14:paraId="2ED5BF72"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Hasta 50 TB al mes</w:t>
            </w:r>
          </w:p>
        </w:tc>
        <w:tc>
          <w:tcPr>
            <w:tcW w:w="836" w:type="pct"/>
            <w:vMerge w:val="restart"/>
            <w:tcBorders>
              <w:top w:val="nil"/>
              <w:left w:val="single" w:sz="8" w:space="0" w:color="auto"/>
              <w:bottom w:val="single" w:sz="8" w:space="0" w:color="000000"/>
              <w:right w:val="single" w:sz="8" w:space="0" w:color="auto"/>
            </w:tcBorders>
            <w:shd w:val="clear" w:color="auto" w:fill="auto"/>
            <w:vAlign w:val="center"/>
            <w:hideMark/>
          </w:tcPr>
          <w:p w14:paraId="591E3208"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43.137.500 </w:t>
            </w:r>
          </w:p>
        </w:tc>
        <w:tc>
          <w:tcPr>
            <w:tcW w:w="671" w:type="pct"/>
            <w:tcBorders>
              <w:top w:val="nil"/>
              <w:left w:val="nil"/>
              <w:bottom w:val="nil"/>
              <w:right w:val="single" w:sz="8" w:space="0" w:color="auto"/>
            </w:tcBorders>
            <w:shd w:val="clear" w:color="auto" w:fill="auto"/>
            <w:vAlign w:val="center"/>
            <w:hideMark/>
          </w:tcPr>
          <w:p w14:paraId="767250E4"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nil"/>
              <w:right w:val="single" w:sz="8" w:space="0" w:color="auto"/>
            </w:tcBorders>
            <w:shd w:val="clear" w:color="auto" w:fill="auto"/>
            <w:vAlign w:val="center"/>
            <w:hideMark/>
          </w:tcPr>
          <w:p w14:paraId="1A9641ED"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792FC99C" w14:textId="77777777" w:rsidTr="00B370F5">
        <w:trPr>
          <w:trHeight w:val="375"/>
        </w:trPr>
        <w:tc>
          <w:tcPr>
            <w:tcW w:w="1298" w:type="pct"/>
            <w:vMerge/>
            <w:tcBorders>
              <w:top w:val="nil"/>
              <w:left w:val="single" w:sz="8" w:space="0" w:color="auto"/>
              <w:bottom w:val="single" w:sz="8" w:space="0" w:color="000000"/>
              <w:right w:val="single" w:sz="8" w:space="0" w:color="auto"/>
            </w:tcBorders>
            <w:vAlign w:val="center"/>
            <w:hideMark/>
          </w:tcPr>
          <w:p w14:paraId="73A6BBF7" w14:textId="77777777" w:rsidR="001316F7" w:rsidRPr="00CF57B4" w:rsidRDefault="001316F7" w:rsidP="00820784">
            <w:pPr>
              <w:rPr>
                <w:rFonts w:ascii="Arial Narrow" w:hAnsi="Arial Narrow"/>
                <w:b/>
                <w:bCs/>
                <w:sz w:val="16"/>
                <w:szCs w:val="16"/>
                <w:lang w:val="es-CO" w:eastAsia="es-CO"/>
              </w:rPr>
            </w:pPr>
          </w:p>
        </w:tc>
        <w:tc>
          <w:tcPr>
            <w:tcW w:w="665" w:type="pct"/>
            <w:vMerge/>
            <w:tcBorders>
              <w:top w:val="nil"/>
              <w:left w:val="single" w:sz="8" w:space="0" w:color="auto"/>
              <w:bottom w:val="single" w:sz="8" w:space="0" w:color="000000"/>
              <w:right w:val="single" w:sz="8" w:space="0" w:color="auto"/>
            </w:tcBorders>
            <w:vAlign w:val="center"/>
            <w:hideMark/>
          </w:tcPr>
          <w:p w14:paraId="5E85DF4D" w14:textId="77777777" w:rsidR="001316F7" w:rsidRPr="00CF57B4" w:rsidRDefault="001316F7" w:rsidP="00820784">
            <w:pPr>
              <w:rPr>
                <w:rFonts w:ascii="Arial Narrow" w:hAnsi="Arial Narrow"/>
                <w:sz w:val="16"/>
                <w:szCs w:val="16"/>
                <w:lang w:val="es-CO" w:eastAsia="es-CO"/>
              </w:rPr>
            </w:pPr>
          </w:p>
        </w:tc>
        <w:tc>
          <w:tcPr>
            <w:tcW w:w="864" w:type="pct"/>
            <w:vMerge/>
            <w:tcBorders>
              <w:top w:val="nil"/>
              <w:left w:val="single" w:sz="8" w:space="0" w:color="auto"/>
              <w:bottom w:val="single" w:sz="8" w:space="0" w:color="000000"/>
              <w:right w:val="single" w:sz="8" w:space="0" w:color="auto"/>
            </w:tcBorders>
            <w:vAlign w:val="center"/>
            <w:hideMark/>
          </w:tcPr>
          <w:p w14:paraId="50D46E74" w14:textId="77777777" w:rsidR="001316F7" w:rsidRPr="00CF57B4" w:rsidRDefault="001316F7" w:rsidP="00820784">
            <w:pPr>
              <w:rPr>
                <w:rFonts w:ascii="Arial Narrow" w:hAnsi="Arial Narrow"/>
                <w:sz w:val="16"/>
                <w:szCs w:val="16"/>
                <w:lang w:val="es-CO" w:eastAsia="es-CO"/>
              </w:rPr>
            </w:pPr>
          </w:p>
        </w:tc>
        <w:tc>
          <w:tcPr>
            <w:tcW w:w="836" w:type="pct"/>
            <w:vMerge/>
            <w:tcBorders>
              <w:top w:val="nil"/>
              <w:left w:val="single" w:sz="8" w:space="0" w:color="auto"/>
              <w:bottom w:val="single" w:sz="8" w:space="0" w:color="000000"/>
              <w:right w:val="single" w:sz="8" w:space="0" w:color="auto"/>
            </w:tcBorders>
            <w:vAlign w:val="center"/>
            <w:hideMark/>
          </w:tcPr>
          <w:p w14:paraId="009E3E0C" w14:textId="77777777" w:rsidR="001316F7" w:rsidRPr="00CF57B4" w:rsidRDefault="001316F7" w:rsidP="00820784">
            <w:pPr>
              <w:rPr>
                <w:rFonts w:ascii="Arial Narrow" w:hAnsi="Arial Narrow"/>
                <w:b/>
                <w:bCs/>
                <w:sz w:val="16"/>
                <w:szCs w:val="16"/>
                <w:lang w:val="es-CO" w:eastAsia="es-CO"/>
              </w:rPr>
            </w:pPr>
          </w:p>
        </w:tc>
        <w:tc>
          <w:tcPr>
            <w:tcW w:w="671" w:type="pct"/>
            <w:tcBorders>
              <w:top w:val="nil"/>
              <w:left w:val="nil"/>
              <w:bottom w:val="single" w:sz="8" w:space="0" w:color="auto"/>
              <w:right w:val="single" w:sz="8" w:space="0" w:color="auto"/>
            </w:tcBorders>
            <w:shd w:val="clear" w:color="auto" w:fill="auto"/>
            <w:vAlign w:val="center"/>
            <w:hideMark/>
          </w:tcPr>
          <w:p w14:paraId="51BF0709"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single" w:sz="8" w:space="0" w:color="auto"/>
              <w:right w:val="single" w:sz="8" w:space="0" w:color="auto"/>
            </w:tcBorders>
            <w:shd w:val="clear" w:color="auto" w:fill="auto"/>
            <w:vAlign w:val="center"/>
            <w:hideMark/>
          </w:tcPr>
          <w:p w14:paraId="287DB259"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2D0EB8EC" w14:textId="77777777" w:rsidTr="00B370F5">
        <w:trPr>
          <w:trHeight w:val="375"/>
        </w:trPr>
        <w:tc>
          <w:tcPr>
            <w:tcW w:w="1298" w:type="pct"/>
            <w:vMerge w:val="restart"/>
            <w:tcBorders>
              <w:top w:val="nil"/>
              <w:left w:val="single" w:sz="8" w:space="0" w:color="auto"/>
              <w:bottom w:val="single" w:sz="8" w:space="0" w:color="000000"/>
              <w:right w:val="single" w:sz="8" w:space="0" w:color="auto"/>
            </w:tcBorders>
            <w:shd w:val="clear" w:color="auto" w:fill="auto"/>
            <w:vAlign w:val="center"/>
            <w:hideMark/>
          </w:tcPr>
          <w:p w14:paraId="3956583D"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Transmisión simultánea Audio o Video 7x24x365</w:t>
            </w:r>
          </w:p>
        </w:tc>
        <w:tc>
          <w:tcPr>
            <w:tcW w:w="665" w:type="pct"/>
            <w:vMerge w:val="restart"/>
            <w:tcBorders>
              <w:top w:val="nil"/>
              <w:left w:val="single" w:sz="8" w:space="0" w:color="auto"/>
              <w:bottom w:val="single" w:sz="8" w:space="0" w:color="000000"/>
              <w:right w:val="single" w:sz="8" w:space="0" w:color="auto"/>
            </w:tcBorders>
            <w:shd w:val="clear" w:color="auto" w:fill="auto"/>
            <w:vAlign w:val="center"/>
            <w:hideMark/>
          </w:tcPr>
          <w:p w14:paraId="4083EBA9"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864" w:type="pct"/>
            <w:vMerge w:val="restart"/>
            <w:tcBorders>
              <w:top w:val="nil"/>
              <w:left w:val="single" w:sz="8" w:space="0" w:color="auto"/>
              <w:bottom w:val="single" w:sz="8" w:space="0" w:color="000000"/>
              <w:right w:val="single" w:sz="8" w:space="0" w:color="auto"/>
            </w:tcBorders>
            <w:shd w:val="clear" w:color="auto" w:fill="auto"/>
            <w:vAlign w:val="center"/>
            <w:hideMark/>
          </w:tcPr>
          <w:p w14:paraId="1FF48185"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hasta  13 señales al mes</w:t>
            </w:r>
          </w:p>
        </w:tc>
        <w:tc>
          <w:tcPr>
            <w:tcW w:w="836" w:type="pct"/>
            <w:vMerge w:val="restart"/>
            <w:tcBorders>
              <w:top w:val="nil"/>
              <w:left w:val="single" w:sz="8" w:space="0" w:color="auto"/>
              <w:bottom w:val="single" w:sz="8" w:space="0" w:color="000000"/>
              <w:right w:val="single" w:sz="8" w:space="0" w:color="auto"/>
            </w:tcBorders>
            <w:shd w:val="clear" w:color="auto" w:fill="auto"/>
            <w:vAlign w:val="center"/>
            <w:hideMark/>
          </w:tcPr>
          <w:p w14:paraId="02199DF7"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10.179.000 </w:t>
            </w:r>
          </w:p>
        </w:tc>
        <w:tc>
          <w:tcPr>
            <w:tcW w:w="671" w:type="pct"/>
            <w:tcBorders>
              <w:top w:val="nil"/>
              <w:left w:val="nil"/>
              <w:bottom w:val="nil"/>
              <w:right w:val="single" w:sz="8" w:space="0" w:color="auto"/>
            </w:tcBorders>
            <w:shd w:val="clear" w:color="auto" w:fill="auto"/>
            <w:vAlign w:val="center"/>
            <w:hideMark/>
          </w:tcPr>
          <w:p w14:paraId="2BCDCD9F"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nil"/>
              <w:right w:val="single" w:sz="8" w:space="0" w:color="auto"/>
            </w:tcBorders>
            <w:shd w:val="clear" w:color="auto" w:fill="auto"/>
            <w:vAlign w:val="center"/>
            <w:hideMark/>
          </w:tcPr>
          <w:p w14:paraId="11560BC8"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0937FF0D" w14:textId="77777777" w:rsidTr="00B370F5">
        <w:trPr>
          <w:trHeight w:val="375"/>
        </w:trPr>
        <w:tc>
          <w:tcPr>
            <w:tcW w:w="1298" w:type="pct"/>
            <w:vMerge/>
            <w:tcBorders>
              <w:top w:val="nil"/>
              <w:left w:val="single" w:sz="8" w:space="0" w:color="auto"/>
              <w:bottom w:val="single" w:sz="8" w:space="0" w:color="000000"/>
              <w:right w:val="single" w:sz="8" w:space="0" w:color="auto"/>
            </w:tcBorders>
            <w:vAlign w:val="center"/>
            <w:hideMark/>
          </w:tcPr>
          <w:p w14:paraId="28D8F13B" w14:textId="77777777" w:rsidR="001316F7" w:rsidRPr="00CF57B4" w:rsidRDefault="001316F7" w:rsidP="00820784">
            <w:pPr>
              <w:rPr>
                <w:rFonts w:ascii="Arial Narrow" w:hAnsi="Arial Narrow"/>
                <w:b/>
                <w:bCs/>
                <w:sz w:val="16"/>
                <w:szCs w:val="16"/>
                <w:lang w:val="es-CO" w:eastAsia="es-CO"/>
              </w:rPr>
            </w:pPr>
          </w:p>
        </w:tc>
        <w:tc>
          <w:tcPr>
            <w:tcW w:w="665" w:type="pct"/>
            <w:vMerge/>
            <w:tcBorders>
              <w:top w:val="nil"/>
              <w:left w:val="single" w:sz="8" w:space="0" w:color="auto"/>
              <w:bottom w:val="single" w:sz="8" w:space="0" w:color="000000"/>
              <w:right w:val="single" w:sz="8" w:space="0" w:color="auto"/>
            </w:tcBorders>
            <w:vAlign w:val="center"/>
            <w:hideMark/>
          </w:tcPr>
          <w:p w14:paraId="25AB2074" w14:textId="77777777" w:rsidR="001316F7" w:rsidRPr="00CF57B4" w:rsidRDefault="001316F7" w:rsidP="00820784">
            <w:pPr>
              <w:rPr>
                <w:rFonts w:ascii="Arial Narrow" w:hAnsi="Arial Narrow"/>
                <w:sz w:val="16"/>
                <w:szCs w:val="16"/>
                <w:lang w:val="es-CO" w:eastAsia="es-CO"/>
              </w:rPr>
            </w:pPr>
          </w:p>
        </w:tc>
        <w:tc>
          <w:tcPr>
            <w:tcW w:w="864" w:type="pct"/>
            <w:vMerge/>
            <w:tcBorders>
              <w:top w:val="nil"/>
              <w:left w:val="single" w:sz="8" w:space="0" w:color="auto"/>
              <w:bottom w:val="single" w:sz="8" w:space="0" w:color="000000"/>
              <w:right w:val="single" w:sz="8" w:space="0" w:color="auto"/>
            </w:tcBorders>
            <w:vAlign w:val="center"/>
            <w:hideMark/>
          </w:tcPr>
          <w:p w14:paraId="3108C893" w14:textId="77777777" w:rsidR="001316F7" w:rsidRPr="00CF57B4" w:rsidRDefault="001316F7" w:rsidP="00820784">
            <w:pPr>
              <w:rPr>
                <w:rFonts w:ascii="Arial Narrow" w:hAnsi="Arial Narrow"/>
                <w:sz w:val="16"/>
                <w:szCs w:val="16"/>
                <w:lang w:val="es-CO" w:eastAsia="es-CO"/>
              </w:rPr>
            </w:pPr>
          </w:p>
        </w:tc>
        <w:tc>
          <w:tcPr>
            <w:tcW w:w="836" w:type="pct"/>
            <w:vMerge/>
            <w:tcBorders>
              <w:top w:val="nil"/>
              <w:left w:val="single" w:sz="8" w:space="0" w:color="auto"/>
              <w:bottom w:val="single" w:sz="8" w:space="0" w:color="000000"/>
              <w:right w:val="single" w:sz="8" w:space="0" w:color="auto"/>
            </w:tcBorders>
            <w:vAlign w:val="center"/>
            <w:hideMark/>
          </w:tcPr>
          <w:p w14:paraId="39037F5A" w14:textId="77777777" w:rsidR="001316F7" w:rsidRPr="00CF57B4" w:rsidRDefault="001316F7" w:rsidP="00820784">
            <w:pPr>
              <w:rPr>
                <w:rFonts w:ascii="Arial Narrow" w:hAnsi="Arial Narrow"/>
                <w:b/>
                <w:bCs/>
                <w:sz w:val="16"/>
                <w:szCs w:val="16"/>
                <w:lang w:val="es-CO" w:eastAsia="es-CO"/>
              </w:rPr>
            </w:pPr>
          </w:p>
        </w:tc>
        <w:tc>
          <w:tcPr>
            <w:tcW w:w="671" w:type="pct"/>
            <w:tcBorders>
              <w:top w:val="nil"/>
              <w:left w:val="nil"/>
              <w:bottom w:val="single" w:sz="8" w:space="0" w:color="auto"/>
              <w:right w:val="single" w:sz="8" w:space="0" w:color="auto"/>
            </w:tcBorders>
            <w:shd w:val="clear" w:color="auto" w:fill="auto"/>
            <w:vAlign w:val="center"/>
            <w:hideMark/>
          </w:tcPr>
          <w:p w14:paraId="56397244"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single" w:sz="8" w:space="0" w:color="auto"/>
              <w:right w:val="single" w:sz="8" w:space="0" w:color="auto"/>
            </w:tcBorders>
            <w:shd w:val="clear" w:color="auto" w:fill="auto"/>
            <w:vAlign w:val="center"/>
            <w:hideMark/>
          </w:tcPr>
          <w:p w14:paraId="74E17AFC"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35FEDABC" w14:textId="77777777" w:rsidTr="00B370F5">
        <w:trPr>
          <w:trHeight w:val="375"/>
        </w:trPr>
        <w:tc>
          <w:tcPr>
            <w:tcW w:w="1298" w:type="pct"/>
            <w:vMerge w:val="restart"/>
            <w:tcBorders>
              <w:top w:val="nil"/>
              <w:left w:val="single" w:sz="8" w:space="0" w:color="auto"/>
              <w:bottom w:val="single" w:sz="8" w:space="0" w:color="000000"/>
              <w:right w:val="single" w:sz="8" w:space="0" w:color="auto"/>
            </w:tcBorders>
            <w:shd w:val="clear" w:color="auto" w:fill="auto"/>
            <w:vAlign w:val="center"/>
            <w:hideMark/>
          </w:tcPr>
          <w:p w14:paraId="44403F9C"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 xml:space="preserve">Servicio técnico, soporte y monitoreo </w:t>
            </w:r>
          </w:p>
        </w:tc>
        <w:tc>
          <w:tcPr>
            <w:tcW w:w="665" w:type="pct"/>
            <w:vMerge w:val="restart"/>
            <w:tcBorders>
              <w:top w:val="nil"/>
              <w:left w:val="single" w:sz="8" w:space="0" w:color="auto"/>
              <w:bottom w:val="single" w:sz="8" w:space="0" w:color="000000"/>
              <w:right w:val="single" w:sz="8" w:space="0" w:color="auto"/>
            </w:tcBorders>
            <w:shd w:val="clear" w:color="auto" w:fill="auto"/>
            <w:vAlign w:val="center"/>
            <w:hideMark/>
          </w:tcPr>
          <w:p w14:paraId="6FD50BC0"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864" w:type="pct"/>
            <w:vMerge w:val="restart"/>
            <w:tcBorders>
              <w:top w:val="nil"/>
              <w:left w:val="single" w:sz="8" w:space="0" w:color="auto"/>
              <w:bottom w:val="single" w:sz="8" w:space="0" w:color="000000"/>
              <w:right w:val="single" w:sz="8" w:space="0" w:color="auto"/>
            </w:tcBorders>
            <w:shd w:val="clear" w:color="auto" w:fill="auto"/>
            <w:vAlign w:val="center"/>
            <w:hideMark/>
          </w:tcPr>
          <w:p w14:paraId="5B30BAE9"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 xml:space="preserve">7x24x365 </w:t>
            </w:r>
          </w:p>
        </w:tc>
        <w:tc>
          <w:tcPr>
            <w:tcW w:w="836" w:type="pct"/>
            <w:vMerge w:val="restart"/>
            <w:tcBorders>
              <w:top w:val="nil"/>
              <w:left w:val="single" w:sz="8" w:space="0" w:color="auto"/>
              <w:bottom w:val="single" w:sz="8" w:space="0" w:color="000000"/>
              <w:right w:val="single" w:sz="8" w:space="0" w:color="auto"/>
            </w:tcBorders>
            <w:shd w:val="clear" w:color="auto" w:fill="auto"/>
            <w:vAlign w:val="center"/>
            <w:hideMark/>
          </w:tcPr>
          <w:p w14:paraId="777F67B7"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14.776.306 </w:t>
            </w:r>
          </w:p>
        </w:tc>
        <w:tc>
          <w:tcPr>
            <w:tcW w:w="671" w:type="pct"/>
            <w:tcBorders>
              <w:top w:val="nil"/>
              <w:left w:val="nil"/>
              <w:bottom w:val="nil"/>
              <w:right w:val="single" w:sz="8" w:space="0" w:color="auto"/>
            </w:tcBorders>
            <w:shd w:val="clear" w:color="auto" w:fill="auto"/>
            <w:vAlign w:val="center"/>
            <w:hideMark/>
          </w:tcPr>
          <w:p w14:paraId="6DBAC6F9"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nil"/>
              <w:right w:val="single" w:sz="8" w:space="0" w:color="auto"/>
            </w:tcBorders>
            <w:shd w:val="clear" w:color="auto" w:fill="auto"/>
            <w:vAlign w:val="center"/>
            <w:hideMark/>
          </w:tcPr>
          <w:p w14:paraId="31702316"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3FC71C08" w14:textId="77777777" w:rsidTr="00B370F5">
        <w:trPr>
          <w:trHeight w:val="375"/>
        </w:trPr>
        <w:tc>
          <w:tcPr>
            <w:tcW w:w="1298" w:type="pct"/>
            <w:vMerge/>
            <w:tcBorders>
              <w:top w:val="nil"/>
              <w:left w:val="single" w:sz="8" w:space="0" w:color="auto"/>
              <w:bottom w:val="single" w:sz="8" w:space="0" w:color="000000"/>
              <w:right w:val="single" w:sz="8" w:space="0" w:color="auto"/>
            </w:tcBorders>
            <w:vAlign w:val="center"/>
            <w:hideMark/>
          </w:tcPr>
          <w:p w14:paraId="0D1A2CAD" w14:textId="77777777" w:rsidR="001316F7" w:rsidRPr="00CF57B4" w:rsidRDefault="001316F7" w:rsidP="00820784">
            <w:pPr>
              <w:rPr>
                <w:rFonts w:ascii="Arial Narrow" w:hAnsi="Arial Narrow"/>
                <w:b/>
                <w:bCs/>
                <w:sz w:val="16"/>
                <w:szCs w:val="16"/>
                <w:lang w:val="es-CO" w:eastAsia="es-CO"/>
              </w:rPr>
            </w:pPr>
          </w:p>
        </w:tc>
        <w:tc>
          <w:tcPr>
            <w:tcW w:w="665" w:type="pct"/>
            <w:vMerge/>
            <w:tcBorders>
              <w:top w:val="nil"/>
              <w:left w:val="single" w:sz="8" w:space="0" w:color="auto"/>
              <w:bottom w:val="single" w:sz="8" w:space="0" w:color="000000"/>
              <w:right w:val="single" w:sz="8" w:space="0" w:color="auto"/>
            </w:tcBorders>
            <w:vAlign w:val="center"/>
            <w:hideMark/>
          </w:tcPr>
          <w:p w14:paraId="40309C2D" w14:textId="77777777" w:rsidR="001316F7" w:rsidRPr="00CF57B4" w:rsidRDefault="001316F7" w:rsidP="00820784">
            <w:pPr>
              <w:rPr>
                <w:rFonts w:ascii="Arial Narrow" w:hAnsi="Arial Narrow"/>
                <w:sz w:val="16"/>
                <w:szCs w:val="16"/>
                <w:lang w:val="es-CO" w:eastAsia="es-CO"/>
              </w:rPr>
            </w:pPr>
          </w:p>
        </w:tc>
        <w:tc>
          <w:tcPr>
            <w:tcW w:w="864" w:type="pct"/>
            <w:vMerge/>
            <w:tcBorders>
              <w:top w:val="nil"/>
              <w:left w:val="single" w:sz="8" w:space="0" w:color="auto"/>
              <w:bottom w:val="single" w:sz="8" w:space="0" w:color="000000"/>
              <w:right w:val="single" w:sz="8" w:space="0" w:color="auto"/>
            </w:tcBorders>
            <w:vAlign w:val="center"/>
            <w:hideMark/>
          </w:tcPr>
          <w:p w14:paraId="23E42E16" w14:textId="77777777" w:rsidR="001316F7" w:rsidRPr="00CF57B4" w:rsidRDefault="001316F7" w:rsidP="00820784">
            <w:pPr>
              <w:rPr>
                <w:rFonts w:ascii="Arial Narrow" w:hAnsi="Arial Narrow"/>
                <w:sz w:val="16"/>
                <w:szCs w:val="16"/>
                <w:lang w:val="es-CO" w:eastAsia="es-CO"/>
              </w:rPr>
            </w:pPr>
          </w:p>
        </w:tc>
        <w:tc>
          <w:tcPr>
            <w:tcW w:w="836" w:type="pct"/>
            <w:vMerge/>
            <w:tcBorders>
              <w:top w:val="nil"/>
              <w:left w:val="single" w:sz="8" w:space="0" w:color="auto"/>
              <w:bottom w:val="single" w:sz="8" w:space="0" w:color="000000"/>
              <w:right w:val="single" w:sz="8" w:space="0" w:color="auto"/>
            </w:tcBorders>
            <w:vAlign w:val="center"/>
            <w:hideMark/>
          </w:tcPr>
          <w:p w14:paraId="03C8BD44" w14:textId="77777777" w:rsidR="001316F7" w:rsidRPr="00CF57B4" w:rsidRDefault="001316F7" w:rsidP="00820784">
            <w:pPr>
              <w:rPr>
                <w:rFonts w:ascii="Arial Narrow" w:hAnsi="Arial Narrow"/>
                <w:b/>
                <w:bCs/>
                <w:sz w:val="16"/>
                <w:szCs w:val="16"/>
                <w:lang w:val="es-CO" w:eastAsia="es-CO"/>
              </w:rPr>
            </w:pPr>
          </w:p>
        </w:tc>
        <w:tc>
          <w:tcPr>
            <w:tcW w:w="671" w:type="pct"/>
            <w:tcBorders>
              <w:top w:val="nil"/>
              <w:left w:val="nil"/>
              <w:bottom w:val="single" w:sz="8" w:space="0" w:color="auto"/>
              <w:right w:val="single" w:sz="8" w:space="0" w:color="auto"/>
            </w:tcBorders>
            <w:shd w:val="clear" w:color="auto" w:fill="auto"/>
            <w:vAlign w:val="center"/>
            <w:hideMark/>
          </w:tcPr>
          <w:p w14:paraId="471180D1"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single" w:sz="8" w:space="0" w:color="auto"/>
              <w:right w:val="single" w:sz="8" w:space="0" w:color="auto"/>
            </w:tcBorders>
            <w:shd w:val="clear" w:color="auto" w:fill="auto"/>
            <w:vAlign w:val="center"/>
            <w:hideMark/>
          </w:tcPr>
          <w:p w14:paraId="0587A4BA"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659F19E5" w14:textId="77777777" w:rsidTr="00B370F5">
        <w:trPr>
          <w:trHeight w:val="375"/>
        </w:trPr>
        <w:tc>
          <w:tcPr>
            <w:tcW w:w="12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48B3C0B"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Costo operación mensual</w:t>
            </w:r>
          </w:p>
        </w:tc>
        <w:tc>
          <w:tcPr>
            <w:tcW w:w="665" w:type="pct"/>
            <w:vMerge w:val="restart"/>
            <w:tcBorders>
              <w:top w:val="nil"/>
              <w:left w:val="single" w:sz="8" w:space="0" w:color="auto"/>
              <w:bottom w:val="single" w:sz="8" w:space="0" w:color="000000"/>
              <w:right w:val="single" w:sz="8" w:space="0" w:color="auto"/>
            </w:tcBorders>
            <w:shd w:val="clear" w:color="auto" w:fill="auto"/>
            <w:vAlign w:val="center"/>
            <w:hideMark/>
          </w:tcPr>
          <w:p w14:paraId="7C8B435D"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864" w:type="pct"/>
            <w:vMerge w:val="restart"/>
            <w:tcBorders>
              <w:top w:val="nil"/>
              <w:left w:val="single" w:sz="8" w:space="0" w:color="auto"/>
              <w:bottom w:val="single" w:sz="8" w:space="0" w:color="000000"/>
              <w:right w:val="single" w:sz="8" w:space="0" w:color="auto"/>
            </w:tcBorders>
            <w:shd w:val="clear" w:color="auto" w:fill="auto"/>
            <w:vAlign w:val="center"/>
            <w:hideMark/>
          </w:tcPr>
          <w:p w14:paraId="05A45108"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836" w:type="pct"/>
            <w:vMerge w:val="restart"/>
            <w:tcBorders>
              <w:top w:val="nil"/>
              <w:left w:val="single" w:sz="8" w:space="0" w:color="auto"/>
              <w:bottom w:val="single" w:sz="8" w:space="0" w:color="000000"/>
              <w:right w:val="single" w:sz="8" w:space="0" w:color="auto"/>
            </w:tcBorders>
            <w:shd w:val="clear" w:color="auto" w:fill="auto"/>
            <w:vAlign w:val="center"/>
            <w:hideMark/>
          </w:tcPr>
          <w:p w14:paraId="0BC55855"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15.718.000 </w:t>
            </w:r>
          </w:p>
        </w:tc>
        <w:tc>
          <w:tcPr>
            <w:tcW w:w="671" w:type="pct"/>
            <w:tcBorders>
              <w:top w:val="nil"/>
              <w:left w:val="nil"/>
              <w:bottom w:val="nil"/>
              <w:right w:val="single" w:sz="8" w:space="0" w:color="auto"/>
            </w:tcBorders>
            <w:shd w:val="clear" w:color="auto" w:fill="auto"/>
            <w:vAlign w:val="center"/>
            <w:hideMark/>
          </w:tcPr>
          <w:p w14:paraId="2CDA5FBD"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nil"/>
              <w:right w:val="single" w:sz="8" w:space="0" w:color="auto"/>
            </w:tcBorders>
            <w:shd w:val="clear" w:color="auto" w:fill="auto"/>
            <w:vAlign w:val="center"/>
            <w:hideMark/>
          </w:tcPr>
          <w:p w14:paraId="5097AB9A"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2A285662" w14:textId="77777777" w:rsidTr="000D2601">
        <w:trPr>
          <w:trHeight w:val="375"/>
        </w:trPr>
        <w:tc>
          <w:tcPr>
            <w:tcW w:w="1298" w:type="pct"/>
            <w:vMerge/>
            <w:tcBorders>
              <w:top w:val="nil"/>
              <w:left w:val="single" w:sz="8" w:space="0" w:color="auto"/>
              <w:bottom w:val="single" w:sz="4" w:space="0" w:color="auto"/>
              <w:right w:val="single" w:sz="8" w:space="0" w:color="auto"/>
            </w:tcBorders>
            <w:vAlign w:val="center"/>
            <w:hideMark/>
          </w:tcPr>
          <w:p w14:paraId="23B15610" w14:textId="77777777" w:rsidR="001316F7" w:rsidRPr="00CF57B4" w:rsidRDefault="001316F7" w:rsidP="00820784">
            <w:pPr>
              <w:rPr>
                <w:rFonts w:ascii="Arial Narrow" w:hAnsi="Arial Narrow"/>
                <w:b/>
                <w:bCs/>
                <w:sz w:val="16"/>
                <w:szCs w:val="16"/>
                <w:lang w:val="es-CO" w:eastAsia="es-CO"/>
              </w:rPr>
            </w:pPr>
          </w:p>
        </w:tc>
        <w:tc>
          <w:tcPr>
            <w:tcW w:w="665" w:type="pct"/>
            <w:vMerge/>
            <w:tcBorders>
              <w:top w:val="nil"/>
              <w:left w:val="single" w:sz="8" w:space="0" w:color="auto"/>
              <w:bottom w:val="single" w:sz="4" w:space="0" w:color="auto"/>
              <w:right w:val="single" w:sz="8" w:space="0" w:color="auto"/>
            </w:tcBorders>
            <w:vAlign w:val="center"/>
            <w:hideMark/>
          </w:tcPr>
          <w:p w14:paraId="653F5E8E" w14:textId="77777777" w:rsidR="001316F7" w:rsidRPr="00CF57B4" w:rsidRDefault="001316F7" w:rsidP="00820784">
            <w:pPr>
              <w:rPr>
                <w:rFonts w:ascii="Arial Narrow" w:hAnsi="Arial Narrow"/>
                <w:sz w:val="16"/>
                <w:szCs w:val="16"/>
                <w:lang w:val="es-CO" w:eastAsia="es-CO"/>
              </w:rPr>
            </w:pPr>
          </w:p>
        </w:tc>
        <w:tc>
          <w:tcPr>
            <w:tcW w:w="864" w:type="pct"/>
            <w:vMerge/>
            <w:tcBorders>
              <w:top w:val="nil"/>
              <w:left w:val="single" w:sz="8" w:space="0" w:color="auto"/>
              <w:bottom w:val="single" w:sz="4" w:space="0" w:color="auto"/>
              <w:right w:val="single" w:sz="8" w:space="0" w:color="auto"/>
            </w:tcBorders>
            <w:vAlign w:val="center"/>
            <w:hideMark/>
          </w:tcPr>
          <w:p w14:paraId="4B1B5702" w14:textId="77777777" w:rsidR="001316F7" w:rsidRPr="00CF57B4" w:rsidRDefault="001316F7" w:rsidP="00820784">
            <w:pPr>
              <w:rPr>
                <w:rFonts w:ascii="Arial Narrow" w:hAnsi="Arial Narrow"/>
                <w:sz w:val="16"/>
                <w:szCs w:val="16"/>
                <w:lang w:val="es-CO" w:eastAsia="es-CO"/>
              </w:rPr>
            </w:pPr>
          </w:p>
        </w:tc>
        <w:tc>
          <w:tcPr>
            <w:tcW w:w="836" w:type="pct"/>
            <w:vMerge/>
            <w:tcBorders>
              <w:top w:val="nil"/>
              <w:left w:val="single" w:sz="8" w:space="0" w:color="auto"/>
              <w:bottom w:val="single" w:sz="4" w:space="0" w:color="auto"/>
              <w:right w:val="single" w:sz="8" w:space="0" w:color="auto"/>
            </w:tcBorders>
            <w:vAlign w:val="center"/>
            <w:hideMark/>
          </w:tcPr>
          <w:p w14:paraId="72E5D75E" w14:textId="77777777" w:rsidR="001316F7" w:rsidRPr="00CF57B4" w:rsidRDefault="001316F7" w:rsidP="00820784">
            <w:pPr>
              <w:rPr>
                <w:rFonts w:ascii="Arial Narrow" w:hAnsi="Arial Narrow"/>
                <w:b/>
                <w:bCs/>
                <w:sz w:val="16"/>
                <w:szCs w:val="16"/>
                <w:lang w:val="es-CO" w:eastAsia="es-CO"/>
              </w:rPr>
            </w:pPr>
          </w:p>
        </w:tc>
        <w:tc>
          <w:tcPr>
            <w:tcW w:w="671" w:type="pct"/>
            <w:tcBorders>
              <w:top w:val="nil"/>
              <w:left w:val="nil"/>
              <w:bottom w:val="single" w:sz="4" w:space="0" w:color="auto"/>
              <w:right w:val="single" w:sz="8" w:space="0" w:color="auto"/>
            </w:tcBorders>
            <w:shd w:val="clear" w:color="auto" w:fill="auto"/>
            <w:vAlign w:val="center"/>
            <w:hideMark/>
          </w:tcPr>
          <w:p w14:paraId="768423B6"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nil"/>
              <w:left w:val="nil"/>
              <w:bottom w:val="single" w:sz="4" w:space="0" w:color="auto"/>
              <w:right w:val="single" w:sz="8" w:space="0" w:color="auto"/>
            </w:tcBorders>
            <w:shd w:val="clear" w:color="auto" w:fill="auto"/>
            <w:vAlign w:val="center"/>
            <w:hideMark/>
          </w:tcPr>
          <w:p w14:paraId="465AF2FB"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1B7F11D2" w14:textId="77777777" w:rsidTr="000D2601">
        <w:trPr>
          <w:trHeight w:val="375"/>
        </w:trPr>
        <w:tc>
          <w:tcPr>
            <w:tcW w:w="1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6C737"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rPr>
              <w:t>Servicio de Implementación y Migración.</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956C1D"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rPr>
              <w:t>N/A</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153ED"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rPr>
              <w:t>(1 PAGO UNA SOLA VEZ)</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DD7833"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rPr>
              <w:t xml:space="preserve"> $             156.273.750 </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5912D8"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4CBE7"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25D2E1CD" w14:textId="77777777" w:rsidTr="000D2601">
        <w:trPr>
          <w:trHeight w:val="375"/>
        </w:trPr>
        <w:tc>
          <w:tcPr>
            <w:tcW w:w="4333" w:type="pct"/>
            <w:gridSpan w:val="5"/>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4DB61E8"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VALOR TOTAL IVA INCLUIDO</w:t>
            </w:r>
          </w:p>
        </w:tc>
        <w:tc>
          <w:tcPr>
            <w:tcW w:w="66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F47F01A" w14:textId="704DFF7E" w:rsidR="001316F7" w:rsidRPr="00CF57B4" w:rsidRDefault="00B370F5"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w:t>
            </w:r>
            <w:r w:rsidR="001316F7" w:rsidRPr="00CF57B4">
              <w:rPr>
                <w:rFonts w:ascii="Arial Narrow" w:hAnsi="Arial Narrow"/>
                <w:b/>
                <w:bCs/>
                <w:sz w:val="16"/>
                <w:szCs w:val="16"/>
                <w:lang w:val="es-CO" w:eastAsia="es-CO"/>
              </w:rPr>
              <w:t> </w:t>
            </w:r>
          </w:p>
        </w:tc>
      </w:tr>
    </w:tbl>
    <w:p w14:paraId="262D2C79" w14:textId="77777777" w:rsidR="001316F7" w:rsidRPr="00CF57B4" w:rsidRDefault="001316F7" w:rsidP="001316F7">
      <w:pPr>
        <w:autoSpaceDE w:val="0"/>
        <w:jc w:val="both"/>
        <w:rPr>
          <w:rFonts w:ascii="Arial Narrow" w:hAnsi="Arial Narrow" w:cs="Calibri"/>
          <w:b/>
          <w:sz w:val="22"/>
          <w:szCs w:val="22"/>
          <w:u w:val="single"/>
        </w:rPr>
      </w:pPr>
    </w:p>
    <w:p w14:paraId="1C5899E1" w14:textId="77777777" w:rsidR="001316F7" w:rsidRPr="00CF57B4" w:rsidRDefault="001316F7" w:rsidP="001316F7">
      <w:pPr>
        <w:pStyle w:val="Prrafodelista"/>
        <w:widowControl w:val="0"/>
        <w:tabs>
          <w:tab w:val="left" w:pos="709"/>
        </w:tabs>
        <w:autoSpaceDE w:val="0"/>
        <w:autoSpaceDN w:val="0"/>
        <w:adjustRightInd w:val="0"/>
        <w:ind w:left="0" w:right="-1"/>
        <w:jc w:val="both"/>
        <w:rPr>
          <w:rFonts w:ascii="Calibri" w:hAnsi="Calibri"/>
          <w:b/>
          <w:bCs/>
          <w:sz w:val="20"/>
          <w:szCs w:val="20"/>
        </w:rPr>
      </w:pPr>
      <w:r w:rsidRPr="00CF57B4">
        <w:rPr>
          <w:rFonts w:ascii="Calibri" w:hAnsi="Calibri"/>
          <w:b/>
          <w:bCs/>
          <w:sz w:val="20"/>
          <w:szCs w:val="20"/>
          <w:u w:val="single"/>
        </w:rPr>
        <w:t xml:space="preserve">BOLSA (Servicios variables </w:t>
      </w:r>
      <w:r w:rsidRPr="00CF57B4">
        <w:rPr>
          <w:rFonts w:ascii="Calibri" w:hAnsi="Calibri"/>
          <w:b/>
          <w:bCs/>
          <w:sz w:val="20"/>
          <w:szCs w:val="20"/>
        </w:rPr>
        <w:t>a adquirir según necesidad de la entidad)</w:t>
      </w:r>
    </w:p>
    <w:p w14:paraId="0E140C6E" w14:textId="77777777" w:rsidR="001316F7" w:rsidRPr="00CF57B4" w:rsidRDefault="001316F7" w:rsidP="001316F7">
      <w:pPr>
        <w:pStyle w:val="Prrafodelista"/>
        <w:widowControl w:val="0"/>
        <w:tabs>
          <w:tab w:val="left" w:pos="709"/>
        </w:tabs>
        <w:autoSpaceDE w:val="0"/>
        <w:autoSpaceDN w:val="0"/>
        <w:adjustRightInd w:val="0"/>
        <w:ind w:left="0" w:right="-1"/>
        <w:jc w:val="both"/>
        <w:rPr>
          <w:rFonts w:ascii="Calibri" w:hAnsi="Calibri"/>
          <w:b/>
          <w:bCs/>
          <w:sz w:val="20"/>
          <w:szCs w:val="20"/>
        </w:rPr>
      </w:pPr>
    </w:p>
    <w:tbl>
      <w:tblPr>
        <w:tblW w:w="6120" w:type="dxa"/>
        <w:jc w:val="center"/>
        <w:tblCellMar>
          <w:left w:w="70" w:type="dxa"/>
          <w:right w:w="70" w:type="dxa"/>
        </w:tblCellMar>
        <w:tblLook w:val="04A0" w:firstRow="1" w:lastRow="0" w:firstColumn="1" w:lastColumn="0" w:noHBand="0" w:noVBand="1"/>
      </w:tblPr>
      <w:tblGrid>
        <w:gridCol w:w="1445"/>
        <w:gridCol w:w="1172"/>
        <w:gridCol w:w="1200"/>
        <w:gridCol w:w="1200"/>
        <w:gridCol w:w="1103"/>
      </w:tblGrid>
      <w:tr w:rsidR="00CF57B4" w:rsidRPr="00CF57B4" w14:paraId="1ABD16CC" w14:textId="77777777" w:rsidTr="001B3809">
        <w:trPr>
          <w:trHeight w:val="375"/>
          <w:jc w:val="center"/>
        </w:trPr>
        <w:tc>
          <w:tcPr>
            <w:tcW w:w="1445"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322D9A93"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ELEMENTO DE LA INFRAESTRUCTURA</w:t>
            </w:r>
          </w:p>
        </w:tc>
        <w:tc>
          <w:tcPr>
            <w:tcW w:w="1172"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1A8FBF3D"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ELEMENTO</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17A845BA"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CONDICIONES REQUERIDAS DEL ELEMENTO</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2D87BDBF"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PRESUPUESTO OFICIAL UNITARIO CON IVA </w:t>
            </w:r>
          </w:p>
        </w:tc>
        <w:tc>
          <w:tcPr>
            <w:tcW w:w="1103"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4B8725AC"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VALOR  UNITARIO</w:t>
            </w:r>
            <w:r w:rsidRPr="00CF57B4">
              <w:rPr>
                <w:rFonts w:ascii="Arial Narrow" w:hAnsi="Arial Narrow"/>
                <w:b/>
                <w:bCs/>
                <w:sz w:val="16"/>
                <w:szCs w:val="16"/>
                <w:lang w:val="es-CO" w:eastAsia="es-CO"/>
              </w:rPr>
              <w:br/>
              <w:t>CON IVA</w:t>
            </w:r>
          </w:p>
        </w:tc>
      </w:tr>
      <w:tr w:rsidR="00CF57B4" w:rsidRPr="00CF57B4" w14:paraId="2366F4A1" w14:textId="77777777" w:rsidTr="001B3809">
        <w:trPr>
          <w:trHeight w:val="690"/>
          <w:jc w:val="center"/>
        </w:trPr>
        <w:tc>
          <w:tcPr>
            <w:tcW w:w="1445" w:type="dxa"/>
            <w:vMerge/>
            <w:tcBorders>
              <w:top w:val="single" w:sz="8" w:space="0" w:color="auto"/>
              <w:left w:val="single" w:sz="8" w:space="0" w:color="auto"/>
              <w:bottom w:val="single" w:sz="8" w:space="0" w:color="000000"/>
              <w:right w:val="single" w:sz="8" w:space="0" w:color="auto"/>
            </w:tcBorders>
            <w:vAlign w:val="center"/>
            <w:hideMark/>
          </w:tcPr>
          <w:p w14:paraId="63204562"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single" w:sz="8" w:space="0" w:color="auto"/>
              <w:left w:val="single" w:sz="8" w:space="0" w:color="auto"/>
              <w:bottom w:val="single" w:sz="8" w:space="0" w:color="000000"/>
              <w:right w:val="single" w:sz="8" w:space="0" w:color="auto"/>
            </w:tcBorders>
            <w:vAlign w:val="center"/>
            <w:hideMark/>
          </w:tcPr>
          <w:p w14:paraId="6812A00F" w14:textId="77777777" w:rsidR="001316F7" w:rsidRPr="00CF57B4" w:rsidRDefault="001316F7" w:rsidP="00820784">
            <w:pPr>
              <w:rPr>
                <w:rFonts w:ascii="Arial Narrow" w:hAnsi="Arial Narrow"/>
                <w:b/>
                <w:bCs/>
                <w:sz w:val="16"/>
                <w:szCs w:val="16"/>
                <w:lang w:val="es-CO" w:eastAsia="es-CO"/>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2D934906" w14:textId="77777777" w:rsidR="001316F7" w:rsidRPr="00CF57B4" w:rsidRDefault="001316F7" w:rsidP="00820784">
            <w:pPr>
              <w:rPr>
                <w:rFonts w:ascii="Arial Narrow" w:hAnsi="Arial Narrow"/>
                <w:b/>
                <w:bCs/>
                <w:sz w:val="16"/>
                <w:szCs w:val="16"/>
                <w:lang w:val="es-CO" w:eastAsia="es-CO"/>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06654266"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single" w:sz="8" w:space="0" w:color="auto"/>
              <w:left w:val="single" w:sz="8" w:space="0" w:color="auto"/>
              <w:bottom w:val="single" w:sz="8" w:space="0" w:color="000000"/>
              <w:right w:val="single" w:sz="8" w:space="0" w:color="auto"/>
            </w:tcBorders>
            <w:vAlign w:val="center"/>
            <w:hideMark/>
          </w:tcPr>
          <w:p w14:paraId="75B10703" w14:textId="77777777" w:rsidR="001316F7" w:rsidRPr="00CF57B4" w:rsidRDefault="001316F7" w:rsidP="00820784">
            <w:pPr>
              <w:rPr>
                <w:rFonts w:ascii="Arial Narrow" w:hAnsi="Arial Narrow"/>
                <w:b/>
                <w:bCs/>
                <w:sz w:val="16"/>
                <w:szCs w:val="16"/>
                <w:lang w:val="es-CO" w:eastAsia="es-CO"/>
              </w:rPr>
            </w:pPr>
          </w:p>
        </w:tc>
      </w:tr>
      <w:tr w:rsidR="00CF57B4" w:rsidRPr="00CF57B4" w14:paraId="3BCD7F75"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C385C0"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Transcoding</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4AEEF89B"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4CC434B0"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Hasta 2 TB al mes</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1E2630BC"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2.714.400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3A286C3F"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1421816E"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559F8BC9"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64C28784"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15D5C991"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45A287C2"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8" w:space="0" w:color="000000"/>
              <w:right w:val="single" w:sz="8" w:space="0" w:color="auto"/>
            </w:tcBorders>
            <w:vAlign w:val="center"/>
            <w:hideMark/>
          </w:tcPr>
          <w:p w14:paraId="073EED47" w14:textId="77777777" w:rsidR="001316F7" w:rsidRPr="00CF57B4" w:rsidRDefault="001316F7" w:rsidP="00820784">
            <w:pPr>
              <w:rPr>
                <w:rFonts w:ascii="Arial Narrow" w:hAnsi="Arial Narrow"/>
                <w:b/>
                <w:bCs/>
                <w:sz w:val="16"/>
                <w:szCs w:val="16"/>
                <w:lang w:val="es-CO" w:eastAsia="es-CO"/>
              </w:rPr>
            </w:pPr>
          </w:p>
        </w:tc>
      </w:tr>
      <w:tr w:rsidR="00CF57B4" w:rsidRPr="00CF57B4" w14:paraId="37B7F25B"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46F1B1F"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 xml:space="preserve">Transmisión simultánea Audio o Video </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15705D04"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12AD1362"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por demanda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14CD6188"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1.482.756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26236A76"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1E769B9E"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26D95D75"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7BE32785"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5470073C"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68D2749E"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8" w:space="0" w:color="000000"/>
              <w:right w:val="single" w:sz="8" w:space="0" w:color="auto"/>
            </w:tcBorders>
            <w:vAlign w:val="center"/>
            <w:hideMark/>
          </w:tcPr>
          <w:p w14:paraId="6CD0B9D9" w14:textId="77777777" w:rsidR="001316F7" w:rsidRPr="00CF57B4" w:rsidRDefault="001316F7" w:rsidP="00820784">
            <w:pPr>
              <w:rPr>
                <w:rFonts w:ascii="Arial Narrow" w:hAnsi="Arial Narrow"/>
                <w:b/>
                <w:bCs/>
                <w:sz w:val="16"/>
                <w:szCs w:val="16"/>
                <w:lang w:val="es-CO" w:eastAsia="es-CO"/>
              </w:rPr>
            </w:pPr>
          </w:p>
        </w:tc>
      </w:tr>
      <w:tr w:rsidR="00CF57B4" w:rsidRPr="00CF57B4" w14:paraId="73037136" w14:textId="77777777" w:rsidTr="001B3809">
        <w:trPr>
          <w:trHeight w:val="61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73CB186"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Dominio .co</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7E733333"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4801D58"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1F28F82"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403.583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31786690"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1E774181"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661B08B8"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362A6E76"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14DC62C3"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65C587AA"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8" w:space="0" w:color="000000"/>
              <w:right w:val="single" w:sz="8" w:space="0" w:color="auto"/>
            </w:tcBorders>
            <w:vAlign w:val="center"/>
            <w:hideMark/>
          </w:tcPr>
          <w:p w14:paraId="65F260C5" w14:textId="77777777" w:rsidR="001316F7" w:rsidRPr="00CF57B4" w:rsidRDefault="001316F7" w:rsidP="00820784">
            <w:pPr>
              <w:rPr>
                <w:rFonts w:ascii="Arial Narrow" w:hAnsi="Arial Narrow"/>
                <w:b/>
                <w:bCs/>
                <w:sz w:val="16"/>
                <w:szCs w:val="16"/>
                <w:lang w:val="es-CO" w:eastAsia="es-CO"/>
              </w:rPr>
            </w:pPr>
          </w:p>
        </w:tc>
      </w:tr>
      <w:tr w:rsidR="00CF57B4" w:rsidRPr="00CF57B4" w14:paraId="5049BDBA"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18C6D5"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Dominio .com</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3190B278"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171B7E50"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14C978F0"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70.022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103159AB"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77CBF30A"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380062C9"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01DA872D"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378067C5"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5419C0AB"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8" w:space="0" w:color="000000"/>
              <w:right w:val="single" w:sz="8" w:space="0" w:color="auto"/>
            </w:tcBorders>
            <w:vAlign w:val="center"/>
            <w:hideMark/>
          </w:tcPr>
          <w:p w14:paraId="7B013144" w14:textId="77777777" w:rsidR="001316F7" w:rsidRPr="00CF57B4" w:rsidRDefault="001316F7" w:rsidP="00820784">
            <w:pPr>
              <w:rPr>
                <w:rFonts w:ascii="Arial Narrow" w:hAnsi="Arial Narrow"/>
                <w:b/>
                <w:bCs/>
                <w:sz w:val="16"/>
                <w:szCs w:val="16"/>
                <w:lang w:val="es-CO" w:eastAsia="es-CO"/>
              </w:rPr>
            </w:pPr>
          </w:p>
        </w:tc>
      </w:tr>
      <w:tr w:rsidR="00CF57B4" w:rsidRPr="00CF57B4" w14:paraId="4AB252FC"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637B1DA"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Dominio .com.co</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01AEF5B4"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3014B762"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5CBFEE6"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91.511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1DFE954C"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789A43BB"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3626673D"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7A5352E4"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699FFCD2"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39B2F834"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8" w:space="0" w:color="000000"/>
              <w:right w:val="single" w:sz="8" w:space="0" w:color="auto"/>
            </w:tcBorders>
            <w:vAlign w:val="center"/>
            <w:hideMark/>
          </w:tcPr>
          <w:p w14:paraId="21E8BCA8" w14:textId="77777777" w:rsidR="001316F7" w:rsidRPr="00CF57B4" w:rsidRDefault="001316F7" w:rsidP="00820784">
            <w:pPr>
              <w:rPr>
                <w:rFonts w:ascii="Arial Narrow" w:hAnsi="Arial Narrow"/>
                <w:b/>
                <w:bCs/>
                <w:sz w:val="16"/>
                <w:szCs w:val="16"/>
                <w:lang w:val="es-CO" w:eastAsia="es-CO"/>
              </w:rPr>
            </w:pPr>
          </w:p>
        </w:tc>
      </w:tr>
      <w:tr w:rsidR="00CF57B4" w:rsidRPr="00CF57B4" w14:paraId="79B5B0D2"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12560CF"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Dominio .fm</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21FFB30D"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984C8FF"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61FBF39"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700.350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2AF7A65B"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31F931B2"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4A4D583B"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143EB7A9"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45189B45"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5C098DD7"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8" w:space="0" w:color="000000"/>
              <w:right w:val="single" w:sz="8" w:space="0" w:color="auto"/>
            </w:tcBorders>
            <w:vAlign w:val="center"/>
            <w:hideMark/>
          </w:tcPr>
          <w:p w14:paraId="759360E5" w14:textId="77777777" w:rsidR="001316F7" w:rsidRPr="00CF57B4" w:rsidRDefault="001316F7" w:rsidP="00820784">
            <w:pPr>
              <w:rPr>
                <w:rFonts w:ascii="Arial Narrow" w:hAnsi="Arial Narrow"/>
                <w:b/>
                <w:bCs/>
                <w:sz w:val="16"/>
                <w:szCs w:val="16"/>
                <w:lang w:val="es-CO" w:eastAsia="es-CO"/>
              </w:rPr>
            </w:pPr>
          </w:p>
        </w:tc>
      </w:tr>
      <w:tr w:rsidR="00CF57B4" w:rsidRPr="00CF57B4" w14:paraId="5F7D2EA2"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F440EC"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Dominio .net</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186B6D9C"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C58C546"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494F2D6"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81.277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0134BE82"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0FF358C6"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6072D98A"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31105C86"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5BBA4EE7"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1571E609"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8" w:space="0" w:color="000000"/>
              <w:right w:val="single" w:sz="8" w:space="0" w:color="auto"/>
            </w:tcBorders>
            <w:vAlign w:val="center"/>
            <w:hideMark/>
          </w:tcPr>
          <w:p w14:paraId="4D92B33F" w14:textId="77777777" w:rsidR="001316F7" w:rsidRPr="00CF57B4" w:rsidRDefault="001316F7" w:rsidP="00820784">
            <w:pPr>
              <w:rPr>
                <w:rFonts w:ascii="Arial Narrow" w:hAnsi="Arial Narrow"/>
                <w:b/>
                <w:bCs/>
                <w:sz w:val="16"/>
                <w:szCs w:val="16"/>
                <w:lang w:val="es-CO" w:eastAsia="es-CO"/>
              </w:rPr>
            </w:pPr>
          </w:p>
        </w:tc>
      </w:tr>
      <w:tr w:rsidR="00CF57B4" w:rsidRPr="00CF57B4" w14:paraId="4C3DB1EE"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A15217"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Dominio .net.co</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18D6EBA3"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81A974C"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F2AF23B"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94.070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2D9BC768"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2BFBB00F"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75DFC66F"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24CC7B66"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53A6C142"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3F50EC93"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8" w:space="0" w:color="000000"/>
              <w:right w:val="single" w:sz="8" w:space="0" w:color="auto"/>
            </w:tcBorders>
            <w:vAlign w:val="center"/>
            <w:hideMark/>
          </w:tcPr>
          <w:p w14:paraId="1E9096F3" w14:textId="77777777" w:rsidR="001316F7" w:rsidRPr="00CF57B4" w:rsidRDefault="001316F7" w:rsidP="00820784">
            <w:pPr>
              <w:rPr>
                <w:rFonts w:ascii="Arial Narrow" w:hAnsi="Arial Narrow"/>
                <w:b/>
                <w:bCs/>
                <w:sz w:val="16"/>
                <w:szCs w:val="16"/>
                <w:lang w:val="es-CO" w:eastAsia="es-CO"/>
              </w:rPr>
            </w:pPr>
          </w:p>
        </w:tc>
      </w:tr>
      <w:tr w:rsidR="00CF57B4" w:rsidRPr="00CF57B4" w14:paraId="682E77F3"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9E09BC"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Dominio .rocks</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56E86CC7"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DA1F552"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394D1B43"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75.751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5E1BB653"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641370F3"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59BC9166"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3222D404"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7D2C6EBF"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2CA198AA"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8" w:space="0" w:color="000000"/>
              <w:right w:val="single" w:sz="8" w:space="0" w:color="auto"/>
            </w:tcBorders>
            <w:vAlign w:val="center"/>
            <w:hideMark/>
          </w:tcPr>
          <w:p w14:paraId="4E6A6E39" w14:textId="77777777" w:rsidR="001316F7" w:rsidRPr="00CF57B4" w:rsidRDefault="001316F7" w:rsidP="00820784">
            <w:pPr>
              <w:rPr>
                <w:rFonts w:ascii="Arial Narrow" w:hAnsi="Arial Narrow"/>
                <w:b/>
                <w:bCs/>
                <w:sz w:val="16"/>
                <w:szCs w:val="16"/>
                <w:lang w:val="es-CO" w:eastAsia="es-CO"/>
              </w:rPr>
            </w:pPr>
          </w:p>
        </w:tc>
      </w:tr>
      <w:tr w:rsidR="00CF57B4" w:rsidRPr="00CF57B4" w14:paraId="0746CDD8"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E0F7DD"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Dominio .tv</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4991AE1B"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4D10CF5"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12EB1A54"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200.680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605DBDCA"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6521F136"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42539AAE"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1C61DC6E"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71522BEB"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786BCCE8"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8" w:space="0" w:color="000000"/>
              <w:right w:val="single" w:sz="8" w:space="0" w:color="auto"/>
            </w:tcBorders>
            <w:vAlign w:val="center"/>
            <w:hideMark/>
          </w:tcPr>
          <w:p w14:paraId="5AA0C7E8" w14:textId="77777777" w:rsidR="001316F7" w:rsidRPr="00CF57B4" w:rsidRDefault="001316F7" w:rsidP="00820784">
            <w:pPr>
              <w:rPr>
                <w:rFonts w:ascii="Arial Narrow" w:hAnsi="Arial Narrow"/>
                <w:b/>
                <w:bCs/>
                <w:sz w:val="16"/>
                <w:szCs w:val="16"/>
                <w:lang w:val="es-CO" w:eastAsia="es-CO"/>
              </w:rPr>
            </w:pPr>
          </w:p>
        </w:tc>
      </w:tr>
      <w:tr w:rsidR="00CF57B4" w:rsidRPr="00CF57B4" w14:paraId="57680CF4"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2F8DF7"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Sistema operativo Red Hat</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55662568"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4AB5D71B"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En cualquier versión solicitada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3D09F5DC"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580.000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4229C49A"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6155F9EF"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4DC5D1A5"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39087B16"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1566D429"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24E5E237"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8" w:space="0" w:color="000000"/>
              <w:right w:val="single" w:sz="8" w:space="0" w:color="auto"/>
            </w:tcBorders>
            <w:vAlign w:val="center"/>
            <w:hideMark/>
          </w:tcPr>
          <w:p w14:paraId="22243019" w14:textId="77777777" w:rsidR="001316F7" w:rsidRPr="00CF57B4" w:rsidRDefault="001316F7" w:rsidP="00820784">
            <w:pPr>
              <w:rPr>
                <w:rFonts w:ascii="Arial Narrow" w:hAnsi="Arial Narrow"/>
                <w:b/>
                <w:bCs/>
                <w:sz w:val="16"/>
                <w:szCs w:val="16"/>
                <w:lang w:val="es-CO" w:eastAsia="es-CO"/>
              </w:rPr>
            </w:pPr>
          </w:p>
        </w:tc>
      </w:tr>
      <w:tr w:rsidR="00CF57B4" w:rsidRPr="00CF57B4" w14:paraId="1EDF8867"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A623146"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Sistema operativo Windows</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64091009"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4AB91FA8"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En cualquier versión solicitada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3B004992"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867.100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15134234"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7DB613BF" w14:textId="77777777" w:rsidTr="001B3809">
        <w:trPr>
          <w:trHeight w:val="525"/>
          <w:jc w:val="center"/>
        </w:trPr>
        <w:tc>
          <w:tcPr>
            <w:tcW w:w="1445" w:type="dxa"/>
            <w:vMerge/>
            <w:tcBorders>
              <w:top w:val="nil"/>
              <w:left w:val="single" w:sz="8" w:space="0" w:color="auto"/>
              <w:bottom w:val="single" w:sz="8" w:space="0" w:color="000000"/>
              <w:right w:val="single" w:sz="8" w:space="0" w:color="auto"/>
            </w:tcBorders>
            <w:vAlign w:val="center"/>
            <w:hideMark/>
          </w:tcPr>
          <w:p w14:paraId="0080A426"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6225F947"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65D910D4"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536779DE"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8" w:space="0" w:color="000000"/>
              <w:right w:val="single" w:sz="8" w:space="0" w:color="auto"/>
            </w:tcBorders>
            <w:vAlign w:val="center"/>
            <w:hideMark/>
          </w:tcPr>
          <w:p w14:paraId="43BB2638" w14:textId="77777777" w:rsidR="001316F7" w:rsidRPr="00CF57B4" w:rsidRDefault="001316F7" w:rsidP="00820784">
            <w:pPr>
              <w:rPr>
                <w:rFonts w:ascii="Arial Narrow" w:hAnsi="Arial Narrow"/>
                <w:b/>
                <w:bCs/>
                <w:sz w:val="16"/>
                <w:szCs w:val="16"/>
                <w:lang w:val="es-CO" w:eastAsia="es-CO"/>
              </w:rPr>
            </w:pPr>
          </w:p>
        </w:tc>
      </w:tr>
      <w:tr w:rsidR="00CF57B4" w:rsidRPr="00CF57B4" w14:paraId="1748E397"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D208BAF" w14:textId="77777777" w:rsidR="001316F7" w:rsidRPr="00CF57B4" w:rsidRDefault="001316F7" w:rsidP="00820784">
            <w:pPr>
              <w:jc w:val="both"/>
              <w:rPr>
                <w:rFonts w:ascii="Arial Narrow" w:hAnsi="Arial Narrow"/>
                <w:b/>
                <w:bCs/>
                <w:sz w:val="16"/>
                <w:szCs w:val="16"/>
                <w:lang w:val="es-CO" w:eastAsia="es-CO"/>
              </w:rPr>
            </w:pPr>
            <w:r w:rsidRPr="00CF57B4">
              <w:rPr>
                <w:rFonts w:ascii="Arial Narrow" w:hAnsi="Arial Narrow"/>
                <w:b/>
                <w:bCs/>
                <w:sz w:val="16"/>
                <w:szCs w:val="16"/>
                <w:lang w:val="es-CO" w:eastAsia="es-CO"/>
              </w:rPr>
              <w:t>Cuenta móvil Apple</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749B97CE"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101BB4DF"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11F68C62"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480.498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3A743603"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4887CA5A"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624FCACE"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2A242E75"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49170E61"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148F6AD8"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8" w:space="0" w:color="000000"/>
              <w:right w:val="single" w:sz="8" w:space="0" w:color="auto"/>
            </w:tcBorders>
            <w:vAlign w:val="center"/>
            <w:hideMark/>
          </w:tcPr>
          <w:p w14:paraId="5D029E82" w14:textId="77777777" w:rsidR="001316F7" w:rsidRPr="00CF57B4" w:rsidRDefault="001316F7" w:rsidP="00820784">
            <w:pPr>
              <w:rPr>
                <w:rFonts w:ascii="Arial Narrow" w:hAnsi="Arial Narrow"/>
                <w:b/>
                <w:bCs/>
                <w:sz w:val="16"/>
                <w:szCs w:val="16"/>
                <w:lang w:val="es-CO" w:eastAsia="es-CO"/>
              </w:rPr>
            </w:pPr>
          </w:p>
        </w:tc>
      </w:tr>
      <w:tr w:rsidR="00CF57B4" w:rsidRPr="00CF57B4" w14:paraId="59703C6A"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6AB278" w14:textId="77777777" w:rsidR="001316F7" w:rsidRPr="00CF57B4" w:rsidRDefault="001316F7" w:rsidP="00820784">
            <w:pPr>
              <w:rPr>
                <w:rFonts w:ascii="Arial Narrow" w:hAnsi="Arial Narrow"/>
                <w:b/>
                <w:bCs/>
                <w:sz w:val="16"/>
                <w:szCs w:val="16"/>
                <w:lang w:val="es-CO" w:eastAsia="es-CO"/>
              </w:rPr>
            </w:pPr>
            <w:r w:rsidRPr="00CF57B4">
              <w:rPr>
                <w:rFonts w:ascii="Arial Narrow" w:hAnsi="Arial Narrow"/>
                <w:b/>
                <w:bCs/>
                <w:sz w:val="16"/>
                <w:szCs w:val="16"/>
                <w:lang w:val="es-CO" w:eastAsia="es-CO"/>
              </w:rPr>
              <w:t>Cuenta móvil Android</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444D5BEB"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6CC144B"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3E337DDA"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112.468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586FF0A8"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5E381F74"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41CA911D"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132DE0E0"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6218B4F5"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68E3150F"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8" w:space="0" w:color="000000"/>
              <w:right w:val="single" w:sz="8" w:space="0" w:color="auto"/>
            </w:tcBorders>
            <w:vAlign w:val="center"/>
            <w:hideMark/>
          </w:tcPr>
          <w:p w14:paraId="6AABDC87" w14:textId="77777777" w:rsidR="001316F7" w:rsidRPr="00CF57B4" w:rsidRDefault="001316F7" w:rsidP="00820784">
            <w:pPr>
              <w:rPr>
                <w:rFonts w:ascii="Arial Narrow" w:hAnsi="Arial Narrow"/>
                <w:b/>
                <w:bCs/>
                <w:sz w:val="16"/>
                <w:szCs w:val="16"/>
                <w:lang w:val="es-CO" w:eastAsia="es-CO"/>
              </w:rPr>
            </w:pPr>
          </w:p>
        </w:tc>
      </w:tr>
      <w:tr w:rsidR="00CF57B4" w:rsidRPr="00CF57B4" w14:paraId="167F1457"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1B7B03" w14:textId="77777777" w:rsidR="001316F7" w:rsidRPr="00CF57B4" w:rsidRDefault="001316F7" w:rsidP="00820784">
            <w:pPr>
              <w:rPr>
                <w:rFonts w:ascii="Arial Narrow" w:hAnsi="Arial Narrow"/>
                <w:b/>
                <w:bCs/>
                <w:sz w:val="16"/>
                <w:szCs w:val="16"/>
                <w:lang w:val="es-CO" w:eastAsia="es-CO"/>
              </w:rPr>
            </w:pPr>
            <w:r w:rsidRPr="00CF57B4">
              <w:rPr>
                <w:rFonts w:ascii="Arial Narrow" w:hAnsi="Arial Narrow"/>
                <w:b/>
                <w:bCs/>
                <w:sz w:val="16"/>
                <w:szCs w:val="16"/>
                <w:lang w:val="es-CO" w:eastAsia="es-CO"/>
              </w:rPr>
              <w:t>Cuenta móvil  Windows</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7B4ADBB5"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1DBA2BF"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1FF33C1"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456.831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16716010"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147A783C"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243C0EDF"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2F133C82"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1005033F"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2B5A4E52"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8" w:space="0" w:color="000000"/>
              <w:right w:val="single" w:sz="8" w:space="0" w:color="auto"/>
            </w:tcBorders>
            <w:vAlign w:val="center"/>
            <w:hideMark/>
          </w:tcPr>
          <w:p w14:paraId="427B6FBD" w14:textId="77777777" w:rsidR="001316F7" w:rsidRPr="00CF57B4" w:rsidRDefault="001316F7" w:rsidP="00820784">
            <w:pPr>
              <w:rPr>
                <w:rFonts w:ascii="Arial Narrow" w:hAnsi="Arial Narrow"/>
                <w:b/>
                <w:bCs/>
                <w:sz w:val="16"/>
                <w:szCs w:val="16"/>
                <w:lang w:val="es-CO" w:eastAsia="es-CO"/>
              </w:rPr>
            </w:pPr>
          </w:p>
        </w:tc>
      </w:tr>
      <w:tr w:rsidR="00CF57B4" w:rsidRPr="00CF57B4" w14:paraId="4E04ACC3"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9634FB8" w14:textId="77777777" w:rsidR="001316F7" w:rsidRPr="00CF57B4" w:rsidRDefault="001316F7" w:rsidP="00820784">
            <w:pPr>
              <w:rPr>
                <w:rFonts w:ascii="Arial Narrow" w:hAnsi="Arial Narrow"/>
                <w:b/>
                <w:bCs/>
                <w:sz w:val="16"/>
                <w:szCs w:val="16"/>
                <w:lang w:val="es-CO" w:eastAsia="es-CO"/>
              </w:rPr>
            </w:pPr>
            <w:r w:rsidRPr="00CF57B4">
              <w:rPr>
                <w:rFonts w:ascii="Arial Narrow" w:hAnsi="Arial Narrow"/>
                <w:b/>
                <w:bCs/>
                <w:sz w:val="16"/>
                <w:szCs w:val="16"/>
                <w:lang w:val="es-CO" w:eastAsia="es-CO"/>
              </w:rPr>
              <w:t>Cuenta móvil  Blackberry</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31F608FB"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46C3556F"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4EB14B68"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911.696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02A6A495"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70B033E7"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24649D5F"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42F5F88A"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714C945B"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21E4592D"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8" w:space="0" w:color="000000"/>
              <w:right w:val="single" w:sz="8" w:space="0" w:color="auto"/>
            </w:tcBorders>
            <w:vAlign w:val="center"/>
            <w:hideMark/>
          </w:tcPr>
          <w:p w14:paraId="503DDF66" w14:textId="77777777" w:rsidR="001316F7" w:rsidRPr="00CF57B4" w:rsidRDefault="001316F7" w:rsidP="00820784">
            <w:pPr>
              <w:rPr>
                <w:rFonts w:ascii="Arial Narrow" w:hAnsi="Arial Narrow"/>
                <w:b/>
                <w:bCs/>
                <w:sz w:val="16"/>
                <w:szCs w:val="16"/>
                <w:lang w:val="es-CO" w:eastAsia="es-CO"/>
              </w:rPr>
            </w:pPr>
          </w:p>
        </w:tc>
      </w:tr>
      <w:tr w:rsidR="00CF57B4" w:rsidRPr="00CF57B4" w14:paraId="66930002"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C41BAE" w14:textId="77777777" w:rsidR="001316F7" w:rsidRPr="00CF57B4" w:rsidRDefault="001316F7" w:rsidP="00820784">
            <w:pPr>
              <w:rPr>
                <w:rFonts w:ascii="Arial Narrow" w:hAnsi="Arial Narrow"/>
                <w:b/>
                <w:bCs/>
                <w:sz w:val="16"/>
                <w:szCs w:val="16"/>
                <w:lang w:val="es-CO" w:eastAsia="es-CO"/>
              </w:rPr>
            </w:pPr>
            <w:r w:rsidRPr="00CF57B4">
              <w:rPr>
                <w:rFonts w:ascii="Arial Narrow" w:hAnsi="Arial Narrow"/>
                <w:b/>
                <w:bCs/>
                <w:sz w:val="16"/>
                <w:szCs w:val="16"/>
                <w:lang w:val="es-CO" w:eastAsia="es-CO"/>
              </w:rPr>
              <w:t>Cuenta Vimeo Pro</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2866B84E"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7B956DD"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C461D8C"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911.696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58E865B7"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3420E12C"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30744776"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77E64192"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576E77B9"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43F3CD72"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8" w:space="0" w:color="000000"/>
              <w:right w:val="single" w:sz="8" w:space="0" w:color="auto"/>
            </w:tcBorders>
            <w:vAlign w:val="center"/>
            <w:hideMark/>
          </w:tcPr>
          <w:p w14:paraId="7B1D7510" w14:textId="77777777" w:rsidR="001316F7" w:rsidRPr="00CF57B4" w:rsidRDefault="001316F7" w:rsidP="00820784">
            <w:pPr>
              <w:rPr>
                <w:rFonts w:ascii="Arial Narrow" w:hAnsi="Arial Narrow"/>
                <w:b/>
                <w:bCs/>
                <w:sz w:val="16"/>
                <w:szCs w:val="16"/>
                <w:lang w:val="es-CO" w:eastAsia="es-CO"/>
              </w:rPr>
            </w:pPr>
          </w:p>
        </w:tc>
      </w:tr>
      <w:tr w:rsidR="00CF57B4" w:rsidRPr="00CF57B4" w14:paraId="7BE48E7E"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C6B2049" w14:textId="77777777" w:rsidR="001316F7" w:rsidRPr="00CF57B4" w:rsidRDefault="001316F7" w:rsidP="00820784">
            <w:pPr>
              <w:rPr>
                <w:rFonts w:ascii="Arial Narrow" w:hAnsi="Arial Narrow"/>
                <w:b/>
                <w:bCs/>
                <w:sz w:val="16"/>
                <w:szCs w:val="16"/>
                <w:lang w:val="es-CO" w:eastAsia="es-CO"/>
              </w:rPr>
            </w:pPr>
            <w:r w:rsidRPr="00CF57B4">
              <w:rPr>
                <w:rFonts w:ascii="Arial Narrow" w:hAnsi="Arial Narrow"/>
                <w:b/>
                <w:bCs/>
                <w:sz w:val="16"/>
                <w:szCs w:val="16"/>
                <w:lang w:val="es-CO" w:eastAsia="es-CO"/>
              </w:rPr>
              <w:t>Cuenta Vimeo Pro Unlimited</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64C27F69"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149ED8C2"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CEE3663"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2.043.211 </w:t>
            </w:r>
          </w:p>
        </w:tc>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49A93860"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CF57B4" w:rsidRPr="00CF57B4" w14:paraId="33F6A88A"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0A3B6CE4"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24CD16B6"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6AECFA37"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2047EF5E"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nil"/>
              <w:left w:val="single" w:sz="8" w:space="0" w:color="auto"/>
              <w:bottom w:val="single" w:sz="4" w:space="0" w:color="auto"/>
              <w:right w:val="single" w:sz="8" w:space="0" w:color="auto"/>
            </w:tcBorders>
            <w:vAlign w:val="center"/>
            <w:hideMark/>
          </w:tcPr>
          <w:p w14:paraId="02B6A578" w14:textId="77777777" w:rsidR="001316F7" w:rsidRPr="00CF57B4" w:rsidRDefault="001316F7" w:rsidP="00820784">
            <w:pPr>
              <w:rPr>
                <w:rFonts w:ascii="Arial Narrow" w:hAnsi="Arial Narrow"/>
                <w:b/>
                <w:bCs/>
                <w:sz w:val="16"/>
                <w:szCs w:val="16"/>
                <w:lang w:val="es-CO" w:eastAsia="es-CO"/>
              </w:rPr>
            </w:pPr>
          </w:p>
        </w:tc>
      </w:tr>
      <w:tr w:rsidR="00CF57B4" w:rsidRPr="00CF57B4" w14:paraId="695C61BD" w14:textId="77777777" w:rsidTr="001B3809">
        <w:trPr>
          <w:trHeight w:val="375"/>
          <w:jc w:val="center"/>
        </w:trPr>
        <w:tc>
          <w:tcPr>
            <w:tcW w:w="1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AC759A" w14:textId="77777777" w:rsidR="001316F7" w:rsidRPr="00CF57B4" w:rsidRDefault="001316F7" w:rsidP="00820784">
            <w:pPr>
              <w:rPr>
                <w:rFonts w:ascii="Arial Narrow" w:hAnsi="Arial Narrow"/>
                <w:b/>
                <w:bCs/>
                <w:sz w:val="16"/>
                <w:szCs w:val="16"/>
                <w:lang w:val="es-CO" w:eastAsia="es-CO"/>
              </w:rPr>
            </w:pPr>
            <w:r w:rsidRPr="00CF57B4">
              <w:rPr>
                <w:rFonts w:ascii="Arial Narrow" w:hAnsi="Arial Narrow"/>
                <w:b/>
                <w:bCs/>
                <w:sz w:val="16"/>
                <w:szCs w:val="16"/>
                <w:lang w:val="es-CO" w:eastAsia="es-CO"/>
              </w:rPr>
              <w:t>Cuenta CloudBerry</w:t>
            </w:r>
          </w:p>
        </w:tc>
        <w:tc>
          <w:tcPr>
            <w:tcW w:w="1172" w:type="dxa"/>
            <w:vMerge w:val="restart"/>
            <w:tcBorders>
              <w:top w:val="nil"/>
              <w:left w:val="single" w:sz="8" w:space="0" w:color="auto"/>
              <w:bottom w:val="single" w:sz="8" w:space="0" w:color="000000"/>
              <w:right w:val="single" w:sz="8" w:space="0" w:color="auto"/>
            </w:tcBorders>
            <w:shd w:val="clear" w:color="auto" w:fill="auto"/>
            <w:vAlign w:val="center"/>
            <w:hideMark/>
          </w:tcPr>
          <w:p w14:paraId="2B2859A8"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46044B29" w14:textId="77777777" w:rsidR="001316F7" w:rsidRPr="00CF57B4" w:rsidRDefault="001316F7" w:rsidP="00820784">
            <w:pPr>
              <w:jc w:val="both"/>
              <w:rPr>
                <w:rFonts w:ascii="Arial Narrow" w:hAnsi="Arial Narrow"/>
                <w:sz w:val="16"/>
                <w:szCs w:val="16"/>
                <w:lang w:val="es-CO" w:eastAsia="es-CO"/>
              </w:rPr>
            </w:pPr>
            <w:r w:rsidRPr="00CF57B4">
              <w:rPr>
                <w:rFonts w:ascii="Arial Narrow" w:hAnsi="Arial Narrow"/>
                <w:sz w:val="16"/>
                <w:szCs w:val="16"/>
                <w:lang w:val="es-CO" w:eastAsia="es-CO"/>
              </w:rPr>
              <w:t>N/A</w:t>
            </w:r>
          </w:p>
        </w:tc>
        <w:tc>
          <w:tcPr>
            <w:tcW w:w="1200" w:type="dxa"/>
            <w:vMerge w:val="restart"/>
            <w:tcBorders>
              <w:top w:val="nil"/>
              <w:left w:val="single" w:sz="8" w:space="0" w:color="auto"/>
              <w:bottom w:val="single" w:sz="8" w:space="0" w:color="000000"/>
              <w:right w:val="single" w:sz="4" w:space="0" w:color="auto"/>
            </w:tcBorders>
            <w:shd w:val="clear" w:color="auto" w:fill="auto"/>
            <w:vAlign w:val="center"/>
            <w:hideMark/>
          </w:tcPr>
          <w:p w14:paraId="2DC44886"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xml:space="preserve"> $          198.347 </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1F1458" w14:textId="77777777" w:rsidR="001316F7" w:rsidRPr="00CF57B4" w:rsidRDefault="001316F7" w:rsidP="00820784">
            <w:pPr>
              <w:jc w:val="center"/>
              <w:rPr>
                <w:rFonts w:ascii="Arial Narrow" w:hAnsi="Arial Narrow"/>
                <w:b/>
                <w:bCs/>
                <w:sz w:val="16"/>
                <w:szCs w:val="16"/>
                <w:lang w:val="es-CO" w:eastAsia="es-CO"/>
              </w:rPr>
            </w:pPr>
            <w:r w:rsidRPr="00CF57B4">
              <w:rPr>
                <w:rFonts w:ascii="Arial Narrow" w:hAnsi="Arial Narrow"/>
                <w:b/>
                <w:bCs/>
                <w:sz w:val="16"/>
                <w:szCs w:val="16"/>
                <w:lang w:val="es-CO" w:eastAsia="es-CO"/>
              </w:rPr>
              <w:t> </w:t>
            </w:r>
          </w:p>
        </w:tc>
      </w:tr>
      <w:tr w:rsidR="001316F7" w:rsidRPr="00CF57B4" w14:paraId="39297A8C" w14:textId="77777777" w:rsidTr="001B3809">
        <w:trPr>
          <w:trHeight w:val="375"/>
          <w:jc w:val="center"/>
        </w:trPr>
        <w:tc>
          <w:tcPr>
            <w:tcW w:w="1445" w:type="dxa"/>
            <w:vMerge/>
            <w:tcBorders>
              <w:top w:val="nil"/>
              <w:left w:val="single" w:sz="8" w:space="0" w:color="auto"/>
              <w:bottom w:val="single" w:sz="8" w:space="0" w:color="000000"/>
              <w:right w:val="single" w:sz="8" w:space="0" w:color="auto"/>
            </w:tcBorders>
            <w:vAlign w:val="center"/>
            <w:hideMark/>
          </w:tcPr>
          <w:p w14:paraId="181E6D79" w14:textId="77777777" w:rsidR="001316F7" w:rsidRPr="00CF57B4" w:rsidRDefault="001316F7" w:rsidP="00820784">
            <w:pPr>
              <w:rPr>
                <w:rFonts w:ascii="Arial Narrow" w:hAnsi="Arial Narrow"/>
                <w:b/>
                <w:bCs/>
                <w:sz w:val="16"/>
                <w:szCs w:val="16"/>
                <w:lang w:val="es-CO" w:eastAsia="es-CO"/>
              </w:rPr>
            </w:pPr>
          </w:p>
        </w:tc>
        <w:tc>
          <w:tcPr>
            <w:tcW w:w="1172" w:type="dxa"/>
            <w:vMerge/>
            <w:tcBorders>
              <w:top w:val="nil"/>
              <w:left w:val="single" w:sz="8" w:space="0" w:color="auto"/>
              <w:bottom w:val="single" w:sz="8" w:space="0" w:color="000000"/>
              <w:right w:val="single" w:sz="8" w:space="0" w:color="auto"/>
            </w:tcBorders>
            <w:vAlign w:val="center"/>
            <w:hideMark/>
          </w:tcPr>
          <w:p w14:paraId="625A7E51"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8" w:space="0" w:color="auto"/>
            </w:tcBorders>
            <w:vAlign w:val="center"/>
            <w:hideMark/>
          </w:tcPr>
          <w:p w14:paraId="44ACCE94" w14:textId="77777777" w:rsidR="001316F7" w:rsidRPr="00CF57B4" w:rsidRDefault="001316F7" w:rsidP="00820784">
            <w:pPr>
              <w:rPr>
                <w:rFonts w:ascii="Arial Narrow" w:hAnsi="Arial Narrow"/>
                <w:sz w:val="16"/>
                <w:szCs w:val="16"/>
                <w:lang w:val="es-CO" w:eastAsia="es-CO"/>
              </w:rPr>
            </w:pPr>
          </w:p>
        </w:tc>
        <w:tc>
          <w:tcPr>
            <w:tcW w:w="1200" w:type="dxa"/>
            <w:vMerge/>
            <w:tcBorders>
              <w:top w:val="nil"/>
              <w:left w:val="single" w:sz="8" w:space="0" w:color="auto"/>
              <w:bottom w:val="single" w:sz="8" w:space="0" w:color="000000"/>
              <w:right w:val="single" w:sz="4" w:space="0" w:color="auto"/>
            </w:tcBorders>
            <w:vAlign w:val="center"/>
            <w:hideMark/>
          </w:tcPr>
          <w:p w14:paraId="347DE5D9" w14:textId="77777777" w:rsidR="001316F7" w:rsidRPr="00CF57B4" w:rsidRDefault="001316F7" w:rsidP="00820784">
            <w:pPr>
              <w:rPr>
                <w:rFonts w:ascii="Arial Narrow" w:hAnsi="Arial Narrow"/>
                <w:b/>
                <w:bCs/>
                <w:sz w:val="16"/>
                <w:szCs w:val="16"/>
                <w:lang w:val="es-CO" w:eastAsia="es-CO"/>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5CE786C1" w14:textId="77777777" w:rsidR="001316F7" w:rsidRPr="00CF57B4" w:rsidRDefault="001316F7" w:rsidP="00820784">
            <w:pPr>
              <w:rPr>
                <w:rFonts w:ascii="Arial Narrow" w:hAnsi="Arial Narrow"/>
                <w:b/>
                <w:bCs/>
                <w:sz w:val="16"/>
                <w:szCs w:val="16"/>
                <w:lang w:val="es-CO" w:eastAsia="es-CO"/>
              </w:rPr>
            </w:pPr>
          </w:p>
        </w:tc>
      </w:tr>
    </w:tbl>
    <w:p w14:paraId="189D2D60" w14:textId="77777777" w:rsidR="001316F7" w:rsidRPr="00CF57B4" w:rsidRDefault="001316F7" w:rsidP="001316F7">
      <w:pPr>
        <w:pStyle w:val="Prrafodelista"/>
        <w:widowControl w:val="0"/>
        <w:tabs>
          <w:tab w:val="left" w:pos="709"/>
        </w:tabs>
        <w:autoSpaceDE w:val="0"/>
        <w:autoSpaceDN w:val="0"/>
        <w:adjustRightInd w:val="0"/>
        <w:ind w:left="0" w:right="-1"/>
        <w:jc w:val="both"/>
        <w:rPr>
          <w:rFonts w:ascii="Calibri" w:hAnsi="Calibri"/>
          <w:b/>
          <w:bCs/>
          <w:sz w:val="20"/>
          <w:szCs w:val="20"/>
          <w:lang w:val="es-CO"/>
        </w:rPr>
      </w:pPr>
    </w:p>
    <w:p w14:paraId="60E28946" w14:textId="77777777" w:rsidR="001316F7" w:rsidRPr="00CF57B4" w:rsidRDefault="001316F7" w:rsidP="001316F7">
      <w:pPr>
        <w:autoSpaceDE w:val="0"/>
        <w:jc w:val="both"/>
        <w:rPr>
          <w:rFonts w:ascii="Arial Narrow" w:hAnsi="Arial Narrow" w:cs="Calibri"/>
          <w:sz w:val="22"/>
          <w:szCs w:val="22"/>
        </w:rPr>
      </w:pPr>
    </w:p>
    <w:p w14:paraId="53BFE816" w14:textId="77777777" w:rsidR="00CE2B49" w:rsidRPr="00CF57B4" w:rsidRDefault="00CE2B49" w:rsidP="001C0F2A">
      <w:pPr>
        <w:autoSpaceDE w:val="0"/>
        <w:jc w:val="both"/>
        <w:rPr>
          <w:rFonts w:ascii="Arial Narrow" w:hAnsi="Arial Narrow" w:cs="Calibri"/>
          <w:sz w:val="22"/>
          <w:szCs w:val="22"/>
        </w:rPr>
      </w:pPr>
    </w:p>
    <w:p w14:paraId="043784EA" w14:textId="77777777" w:rsidR="001C0F2A" w:rsidRPr="00CF57B4" w:rsidRDefault="001C0F2A" w:rsidP="001C0F2A">
      <w:pPr>
        <w:pStyle w:val="Encabezado"/>
        <w:spacing w:before="60" w:after="60"/>
        <w:ind w:right="51"/>
        <w:jc w:val="both"/>
        <w:rPr>
          <w:rFonts w:ascii="Arial Narrow" w:hAnsi="Arial Narrow" w:cs="Tahoma"/>
          <w:sz w:val="22"/>
          <w:szCs w:val="22"/>
        </w:rPr>
      </w:pPr>
      <w:r w:rsidRPr="00CF57B4">
        <w:rPr>
          <w:rFonts w:ascii="Arial Narrow" w:hAnsi="Arial Narrow" w:cs="Tahoma"/>
          <w:sz w:val="22"/>
          <w:szCs w:val="22"/>
        </w:rPr>
        <w:t>REPRESENTANTE LEGAL:___________________________________________</w:t>
      </w:r>
    </w:p>
    <w:p w14:paraId="60F2AE37" w14:textId="77777777" w:rsidR="001C0F2A" w:rsidRPr="00CF57B4" w:rsidRDefault="001C0F2A" w:rsidP="001C0F2A">
      <w:pPr>
        <w:pStyle w:val="Ttulo7"/>
        <w:ind w:right="51"/>
        <w:jc w:val="both"/>
        <w:rPr>
          <w:rFonts w:ascii="Arial Narrow" w:hAnsi="Arial Narrow" w:cs="Tahoma"/>
          <w:b/>
          <w:bCs/>
          <w:sz w:val="22"/>
          <w:szCs w:val="22"/>
        </w:rPr>
      </w:pPr>
      <w:r w:rsidRPr="00CF57B4">
        <w:rPr>
          <w:rFonts w:ascii="Arial Narrow" w:eastAsia="Calibri" w:hAnsi="Arial Narrow" w:cs="Tahoma"/>
          <w:i/>
          <w:iCs/>
          <w:sz w:val="22"/>
          <w:szCs w:val="22"/>
        </w:rPr>
        <w:t>CEDULA DE CIUDADANÍA O DE EXTRANJERÍA:</w:t>
      </w:r>
      <w:r w:rsidRPr="00CF57B4">
        <w:rPr>
          <w:rFonts w:ascii="Arial Narrow" w:hAnsi="Arial Narrow" w:cs="Tahoma"/>
          <w:bCs/>
          <w:sz w:val="22"/>
          <w:szCs w:val="22"/>
        </w:rPr>
        <w:t xml:space="preserve"> ___________________________</w:t>
      </w:r>
    </w:p>
    <w:p w14:paraId="5912706F" w14:textId="77777777" w:rsidR="001C0F2A" w:rsidRPr="00CF57B4" w:rsidRDefault="001C0F2A" w:rsidP="001C0F2A">
      <w:pPr>
        <w:jc w:val="both"/>
        <w:rPr>
          <w:rFonts w:ascii="Arial Narrow" w:hAnsi="Arial Narrow"/>
          <w:sz w:val="22"/>
          <w:szCs w:val="22"/>
        </w:rPr>
      </w:pPr>
      <w:r w:rsidRPr="00CF57B4">
        <w:rPr>
          <w:rFonts w:ascii="Arial Narrow" w:hAnsi="Arial Narrow"/>
          <w:sz w:val="22"/>
          <w:szCs w:val="22"/>
        </w:rPr>
        <w:t>RAZÓN SOCIAL: ____________________________________________________</w:t>
      </w:r>
    </w:p>
    <w:p w14:paraId="33704737" w14:textId="77777777" w:rsidR="001C0F2A" w:rsidRPr="00CF57B4" w:rsidRDefault="001C0F2A" w:rsidP="001C0F2A">
      <w:pPr>
        <w:jc w:val="both"/>
        <w:rPr>
          <w:rFonts w:ascii="Arial Narrow" w:hAnsi="Arial Narrow"/>
          <w:sz w:val="22"/>
          <w:szCs w:val="22"/>
        </w:rPr>
      </w:pPr>
      <w:r w:rsidRPr="00CF57B4">
        <w:rPr>
          <w:rFonts w:ascii="Arial Narrow" w:hAnsi="Arial Narrow"/>
          <w:sz w:val="22"/>
          <w:szCs w:val="22"/>
        </w:rPr>
        <w:t>NIT: _____________________________________________________________</w:t>
      </w:r>
    </w:p>
    <w:p w14:paraId="7568CA3D" w14:textId="77777777" w:rsidR="001C0F2A" w:rsidRPr="00CF57B4" w:rsidRDefault="001C0F2A" w:rsidP="001C0F2A">
      <w:pPr>
        <w:jc w:val="both"/>
        <w:rPr>
          <w:rFonts w:ascii="Arial Narrow" w:hAnsi="Arial Narrow"/>
          <w:sz w:val="22"/>
          <w:szCs w:val="22"/>
        </w:rPr>
      </w:pPr>
      <w:r w:rsidRPr="00CF57B4">
        <w:rPr>
          <w:rFonts w:ascii="Arial Narrow" w:hAnsi="Arial Narrow"/>
          <w:sz w:val="22"/>
          <w:szCs w:val="22"/>
        </w:rPr>
        <w:t>DIRECCIÓN: _______________________________________________________</w:t>
      </w:r>
    </w:p>
    <w:p w14:paraId="50238E61" w14:textId="77777777" w:rsidR="001C0F2A" w:rsidRPr="00CF57B4" w:rsidRDefault="001C0F2A" w:rsidP="001C0F2A">
      <w:pPr>
        <w:jc w:val="both"/>
        <w:rPr>
          <w:rFonts w:ascii="Arial Narrow" w:hAnsi="Arial Narrow"/>
          <w:sz w:val="22"/>
          <w:szCs w:val="22"/>
        </w:rPr>
      </w:pPr>
      <w:r w:rsidRPr="00CF57B4">
        <w:rPr>
          <w:rFonts w:ascii="Arial Narrow" w:hAnsi="Arial Narrow"/>
          <w:sz w:val="22"/>
          <w:szCs w:val="22"/>
        </w:rPr>
        <w:t>TELÉFONO: ________________________________________________________</w:t>
      </w:r>
    </w:p>
    <w:p w14:paraId="7F1A01C4" w14:textId="77777777" w:rsidR="001C0F2A" w:rsidRPr="00CF57B4" w:rsidRDefault="001C0F2A" w:rsidP="001C0F2A">
      <w:pPr>
        <w:jc w:val="both"/>
        <w:rPr>
          <w:rFonts w:ascii="Arial Narrow" w:hAnsi="Arial Narrow"/>
          <w:sz w:val="22"/>
          <w:szCs w:val="22"/>
        </w:rPr>
      </w:pPr>
      <w:r w:rsidRPr="00CF57B4">
        <w:rPr>
          <w:rFonts w:ascii="Arial Narrow" w:hAnsi="Arial Narrow"/>
          <w:sz w:val="22"/>
          <w:szCs w:val="22"/>
        </w:rPr>
        <w:t>FAX: ______________________________________________________________</w:t>
      </w:r>
    </w:p>
    <w:p w14:paraId="23C2B6F0" w14:textId="77777777" w:rsidR="001C0F2A" w:rsidRPr="00CF57B4" w:rsidRDefault="001C0F2A" w:rsidP="001C0F2A">
      <w:pPr>
        <w:jc w:val="both"/>
        <w:rPr>
          <w:rFonts w:ascii="Arial Narrow" w:hAnsi="Arial Narrow"/>
          <w:sz w:val="22"/>
          <w:szCs w:val="22"/>
        </w:rPr>
      </w:pPr>
      <w:r w:rsidRPr="00CF57B4">
        <w:rPr>
          <w:rFonts w:ascii="Arial Narrow" w:hAnsi="Arial Narrow"/>
          <w:sz w:val="22"/>
          <w:szCs w:val="22"/>
        </w:rPr>
        <w:t>CORREO ELECTRÓNICO: ______________________________________________</w:t>
      </w:r>
    </w:p>
    <w:p w14:paraId="7FF0DD0A" w14:textId="77777777" w:rsidR="001C0F2A" w:rsidRPr="00CF57B4" w:rsidRDefault="001C0F2A" w:rsidP="001C0F2A">
      <w:pPr>
        <w:jc w:val="both"/>
        <w:outlineLvl w:val="0"/>
        <w:rPr>
          <w:rFonts w:ascii="Arial Narrow" w:hAnsi="Arial Narrow" w:cs="Arial"/>
          <w:b/>
          <w:sz w:val="22"/>
          <w:szCs w:val="22"/>
          <w:lang w:val="pt-BR"/>
        </w:rPr>
      </w:pPr>
    </w:p>
    <w:p w14:paraId="565CD041" w14:textId="77777777" w:rsidR="001C0F2A" w:rsidRPr="00CF57B4" w:rsidRDefault="001C0F2A" w:rsidP="001C0F2A">
      <w:pPr>
        <w:jc w:val="both"/>
        <w:outlineLvl w:val="0"/>
        <w:rPr>
          <w:rFonts w:ascii="Arial Narrow" w:hAnsi="Arial Narrow" w:cs="Arial"/>
          <w:b/>
          <w:sz w:val="22"/>
          <w:szCs w:val="22"/>
          <w:lang w:val="pt-BR"/>
        </w:rPr>
      </w:pPr>
    </w:p>
    <w:p w14:paraId="5FF8D44C" w14:textId="72954981" w:rsidR="007366D5" w:rsidRPr="00CF57B4" w:rsidRDefault="007366D5" w:rsidP="007366D5">
      <w:pPr>
        <w:contextualSpacing/>
        <w:jc w:val="both"/>
        <w:rPr>
          <w:rFonts w:ascii="Arial Narrow" w:hAnsi="Arial Narrow" w:cs="Arial Narrow"/>
          <w:sz w:val="22"/>
          <w:szCs w:val="22"/>
        </w:rPr>
      </w:pPr>
      <w:r w:rsidRPr="00CF57B4">
        <w:rPr>
          <w:rFonts w:ascii="Arial Narrow" w:hAnsi="Arial Narrow" w:cs="Arial Narrow"/>
          <w:b/>
          <w:sz w:val="22"/>
          <w:szCs w:val="22"/>
          <w:lang w:val="es-CO" w:eastAsia="es-CO"/>
        </w:rPr>
        <w:t>NOTA 1:</w:t>
      </w:r>
      <w:r w:rsidRPr="00CF57B4">
        <w:rPr>
          <w:rFonts w:ascii="Arial Narrow" w:hAnsi="Arial Narrow" w:cs="Arial Narrow"/>
          <w:sz w:val="22"/>
          <w:szCs w:val="22"/>
          <w:lang w:val="es-CO" w:eastAsia="es-CO"/>
        </w:rPr>
        <w:t> </w:t>
      </w:r>
      <w:r w:rsidRPr="00CF57B4">
        <w:rPr>
          <w:rFonts w:ascii="Arial Narrow" w:hAnsi="Arial Narrow" w:cs="Arial Narrow"/>
          <w:sz w:val="22"/>
          <w:szCs w:val="22"/>
        </w:rPr>
        <w:t xml:space="preserve">El valor total de la </w:t>
      </w:r>
      <w:r w:rsidR="00153232" w:rsidRPr="00CF57B4">
        <w:rPr>
          <w:rFonts w:ascii="Arial Narrow" w:hAnsi="Arial Narrow" w:cs="Arial Narrow"/>
          <w:sz w:val="22"/>
          <w:szCs w:val="22"/>
        </w:rPr>
        <w:t>Oferta económica</w:t>
      </w:r>
      <w:r w:rsidRPr="00CF57B4">
        <w:rPr>
          <w:rFonts w:ascii="Arial Narrow" w:hAnsi="Arial Narrow" w:cs="Arial Narrow"/>
          <w:sz w:val="22"/>
          <w:szCs w:val="22"/>
        </w:rPr>
        <w:t xml:space="preserve"> se presentará en pesos (sin incluir centavos en cada uno de sus cálculos). Al presentar la oferta, el proponente deberá tener en cuenta todos los impuestos, tasas, contribuciones o participaciones, tanto en el ámbito nacional, departamental y municipal, que se causen en razón de la suscripción, desarrollo, ejecución y liquidación del contrato, los cuales serán de cargo del contratista. </w:t>
      </w:r>
    </w:p>
    <w:p w14:paraId="67F55C1F" w14:textId="77777777" w:rsidR="007366D5" w:rsidRPr="00CF57B4" w:rsidRDefault="007366D5" w:rsidP="007366D5">
      <w:pPr>
        <w:contextualSpacing/>
        <w:jc w:val="both"/>
        <w:rPr>
          <w:rFonts w:ascii="Arial Narrow" w:hAnsi="Arial Narrow" w:cs="Arial Narrow"/>
          <w:sz w:val="22"/>
          <w:szCs w:val="22"/>
        </w:rPr>
      </w:pPr>
    </w:p>
    <w:p w14:paraId="4ADBFC69" w14:textId="77777777" w:rsidR="007366D5" w:rsidRPr="00CF57B4" w:rsidRDefault="007366D5" w:rsidP="007366D5">
      <w:pPr>
        <w:contextualSpacing/>
        <w:jc w:val="both"/>
        <w:rPr>
          <w:rFonts w:ascii="Arial Narrow" w:hAnsi="Arial Narrow" w:cs="Arial Narrow"/>
          <w:sz w:val="22"/>
          <w:szCs w:val="22"/>
        </w:rPr>
      </w:pPr>
      <w:r w:rsidRPr="00CF57B4">
        <w:rPr>
          <w:rFonts w:ascii="Arial Narrow" w:hAnsi="Arial Narrow" w:cs="Arial Narrow"/>
          <w:sz w:val="22"/>
          <w:szCs w:val="22"/>
        </w:rPr>
        <w:t xml:space="preserve">El único impuesto que debe estar claramente discriminado en la oferta y posteriormente en las facturas de cobro es el Impuesto al Valor Agregado (I.V.A.). En todo caso, si el oferente no lo considera, se entenderá, que el precio ofrecido lo incluye y </w:t>
      </w:r>
      <w:r w:rsidRPr="00CF57B4">
        <w:rPr>
          <w:rFonts w:ascii="Arial Narrow" w:hAnsi="Arial Narrow" w:cs="Arial Narrow"/>
          <w:b/>
          <w:sz w:val="22"/>
          <w:szCs w:val="22"/>
        </w:rPr>
        <w:t>RTVC</w:t>
      </w:r>
      <w:r w:rsidRPr="00CF57B4">
        <w:rPr>
          <w:rFonts w:ascii="Arial Narrow" w:hAnsi="Arial Narrow" w:cs="Arial Narrow"/>
          <w:sz w:val="22"/>
          <w:szCs w:val="22"/>
        </w:rPr>
        <w:t xml:space="preserve"> no reconocerá ningún valor adicional por este concepto.</w:t>
      </w:r>
    </w:p>
    <w:p w14:paraId="746F183D" w14:textId="77777777" w:rsidR="007366D5" w:rsidRPr="00CF57B4" w:rsidRDefault="007366D5" w:rsidP="007366D5">
      <w:pPr>
        <w:shd w:val="clear" w:color="auto" w:fill="FFFFFF"/>
        <w:spacing w:line="276" w:lineRule="auto"/>
        <w:contextualSpacing/>
        <w:jc w:val="both"/>
        <w:rPr>
          <w:rFonts w:ascii="Arial Narrow" w:hAnsi="Arial Narrow" w:cs="Arial Narrow"/>
          <w:sz w:val="22"/>
          <w:szCs w:val="22"/>
          <w:lang w:val="es-CO" w:eastAsia="es-CO"/>
        </w:rPr>
      </w:pPr>
    </w:p>
    <w:p w14:paraId="6501E307" w14:textId="77777777" w:rsidR="007366D5" w:rsidRPr="00CF57B4" w:rsidRDefault="007366D5" w:rsidP="007366D5">
      <w:pPr>
        <w:shd w:val="clear" w:color="auto" w:fill="FFFFFF"/>
        <w:spacing w:line="276" w:lineRule="auto"/>
        <w:contextualSpacing/>
        <w:jc w:val="both"/>
        <w:rPr>
          <w:rFonts w:ascii="Arial Narrow" w:hAnsi="Arial Narrow" w:cs="Arial Narrow"/>
          <w:sz w:val="22"/>
          <w:szCs w:val="22"/>
          <w:lang w:val="es-CO" w:eastAsia="es-CO"/>
        </w:rPr>
      </w:pPr>
      <w:r w:rsidRPr="00CF57B4">
        <w:rPr>
          <w:rFonts w:ascii="Arial Narrow" w:hAnsi="Arial Narrow" w:cs="Arial Narrow"/>
          <w:b/>
          <w:sz w:val="22"/>
          <w:szCs w:val="22"/>
          <w:lang w:val="es-CO" w:eastAsia="es-CO"/>
        </w:rPr>
        <w:t>NOTA 2:</w:t>
      </w:r>
      <w:r w:rsidRPr="00CF57B4">
        <w:rPr>
          <w:rFonts w:ascii="Arial Narrow" w:hAnsi="Arial Narrow" w:cs="Arial Narrow"/>
          <w:sz w:val="22"/>
          <w:szCs w:val="22"/>
          <w:lang w:val="es-CO" w:eastAsia="es-CO"/>
        </w:rPr>
        <w:t xml:space="preserve"> </w:t>
      </w:r>
      <w:r w:rsidRPr="00CF57B4">
        <w:rPr>
          <w:rFonts w:ascii="Arial Narrow" w:hAnsi="Arial Narrow" w:cs="Arial Narrow"/>
          <w:sz w:val="22"/>
          <w:szCs w:val="22"/>
          <w:u w:val="single"/>
          <w:lang w:val="es-CO" w:eastAsia="es-CO"/>
        </w:rPr>
        <w:t>De conformidad con el estudio de mercado, los precios ofertados no podrán superar el valor del PRESUPUESTO OFICIAL UNITARIO promedio de cada ítem, so pena de rechazo de la propuesta.</w:t>
      </w:r>
      <w:r w:rsidRPr="00CF57B4">
        <w:rPr>
          <w:rFonts w:ascii="Arial Narrow" w:hAnsi="Arial Narrow" w:cs="Arial Narrow"/>
          <w:sz w:val="22"/>
          <w:szCs w:val="22"/>
          <w:lang w:val="es-CO" w:eastAsia="es-CO"/>
        </w:rPr>
        <w:t xml:space="preserve"> </w:t>
      </w:r>
    </w:p>
    <w:p w14:paraId="146F81F3" w14:textId="77777777" w:rsidR="007366D5" w:rsidRPr="00CF57B4" w:rsidRDefault="007366D5" w:rsidP="007366D5">
      <w:pPr>
        <w:shd w:val="clear" w:color="auto" w:fill="FFFFFF"/>
        <w:spacing w:line="276" w:lineRule="auto"/>
        <w:contextualSpacing/>
        <w:jc w:val="both"/>
        <w:rPr>
          <w:rFonts w:ascii="Arial Narrow" w:hAnsi="Arial Narrow" w:cs="Arial Narrow"/>
          <w:sz w:val="22"/>
          <w:szCs w:val="22"/>
          <w:lang w:val="es-CO" w:eastAsia="es-CO"/>
        </w:rPr>
      </w:pPr>
    </w:p>
    <w:p w14:paraId="7A45E4E6" w14:textId="5FA1C7F7" w:rsidR="007366D5" w:rsidRPr="00CF57B4" w:rsidRDefault="007366D5" w:rsidP="007366D5">
      <w:pPr>
        <w:shd w:val="clear" w:color="auto" w:fill="FFFFFF"/>
        <w:contextualSpacing/>
        <w:jc w:val="both"/>
        <w:rPr>
          <w:rFonts w:ascii="Arial Narrow" w:hAnsi="Arial Narrow" w:cs="Arial Narrow"/>
          <w:sz w:val="22"/>
          <w:szCs w:val="22"/>
          <w:lang w:val="es-CO" w:eastAsia="es-CO"/>
        </w:rPr>
      </w:pPr>
      <w:r w:rsidRPr="00CF57B4">
        <w:rPr>
          <w:rFonts w:ascii="Arial Narrow" w:hAnsi="Arial Narrow" w:cs="Arial Narrow"/>
          <w:b/>
          <w:sz w:val="22"/>
          <w:szCs w:val="22"/>
          <w:lang w:val="es-CO" w:eastAsia="es-CO"/>
        </w:rPr>
        <w:t>NOTA 3:</w:t>
      </w:r>
      <w:r w:rsidRPr="00CF57B4">
        <w:rPr>
          <w:rFonts w:ascii="Arial Narrow" w:hAnsi="Arial Narrow" w:cs="Arial Narrow"/>
          <w:sz w:val="22"/>
          <w:szCs w:val="22"/>
          <w:lang w:val="es-CO" w:eastAsia="es-CO"/>
        </w:rPr>
        <w:t xml:space="preserve"> Señor proponente al diligenciar este formato por favor verifique cuidadosamente su modelo de negocio, recuerde </w:t>
      </w:r>
      <w:r w:rsidR="00153232" w:rsidRPr="00CF57B4">
        <w:rPr>
          <w:rFonts w:ascii="Arial Narrow" w:hAnsi="Arial Narrow" w:cs="Arial Narrow"/>
          <w:sz w:val="22"/>
          <w:szCs w:val="22"/>
          <w:lang w:val="es-CO" w:eastAsia="es-CO"/>
        </w:rPr>
        <w:t>que,</w:t>
      </w:r>
      <w:r w:rsidRPr="00CF57B4">
        <w:rPr>
          <w:rFonts w:ascii="Arial Narrow" w:hAnsi="Arial Narrow" w:cs="Arial Narrow"/>
          <w:sz w:val="22"/>
          <w:szCs w:val="22"/>
          <w:lang w:val="es-CO" w:eastAsia="es-CO"/>
        </w:rPr>
        <w:t xml:space="preserve"> si su propuesta presenta un precio muy inferior, podría considerarse que el mismo es artificialmente bajo, por lo que en ese caso será requerido por </w:t>
      </w:r>
      <w:r w:rsidRPr="00CF57B4">
        <w:rPr>
          <w:rFonts w:ascii="Arial Narrow" w:hAnsi="Arial Narrow" w:cs="Arial Narrow"/>
          <w:b/>
          <w:sz w:val="22"/>
          <w:szCs w:val="22"/>
          <w:lang w:val="es-CO" w:eastAsia="es-CO"/>
        </w:rPr>
        <w:t>RTVC</w:t>
      </w:r>
      <w:r w:rsidRPr="00CF57B4">
        <w:rPr>
          <w:rFonts w:ascii="Arial Narrow" w:hAnsi="Arial Narrow" w:cs="Arial Narrow"/>
          <w:sz w:val="22"/>
          <w:szCs w:val="22"/>
          <w:lang w:val="es-CO" w:eastAsia="es-CO"/>
        </w:rPr>
        <w:t xml:space="preserve"> para que justifique el valor final ofertado</w:t>
      </w:r>
    </w:p>
    <w:p w14:paraId="33323415" w14:textId="77777777" w:rsidR="007366D5" w:rsidRPr="00CF57B4" w:rsidRDefault="007366D5" w:rsidP="007366D5">
      <w:pPr>
        <w:shd w:val="clear" w:color="auto" w:fill="FFFFFF"/>
        <w:contextualSpacing/>
        <w:jc w:val="both"/>
        <w:rPr>
          <w:rFonts w:ascii="Arial Narrow" w:hAnsi="Arial Narrow" w:cs="Arial Narrow"/>
          <w:sz w:val="22"/>
          <w:szCs w:val="22"/>
          <w:lang w:val="es-CO" w:eastAsia="es-CO"/>
        </w:rPr>
      </w:pPr>
    </w:p>
    <w:p w14:paraId="322040B4" w14:textId="38D35D75" w:rsidR="00145ED4" w:rsidRPr="00CF57B4" w:rsidRDefault="007366D5" w:rsidP="00943C35">
      <w:pPr>
        <w:shd w:val="clear" w:color="auto" w:fill="FFFFFF"/>
        <w:contextualSpacing/>
        <w:jc w:val="both"/>
        <w:rPr>
          <w:rFonts w:ascii="Arial Narrow" w:hAnsi="Arial Narrow"/>
          <w:sz w:val="22"/>
          <w:szCs w:val="22"/>
        </w:rPr>
      </w:pPr>
      <w:r w:rsidRPr="00CF57B4">
        <w:rPr>
          <w:rFonts w:ascii="Arial Narrow" w:hAnsi="Arial Narrow"/>
          <w:b/>
          <w:sz w:val="22"/>
          <w:szCs w:val="22"/>
        </w:rPr>
        <w:t>NOTA 4:</w:t>
      </w:r>
      <w:r w:rsidRPr="00CF57B4">
        <w:rPr>
          <w:rFonts w:ascii="Arial Narrow" w:eastAsia="Arial Unicode MS" w:hAnsi="Arial Narrow" w:cs="Arial"/>
          <w:sz w:val="22"/>
          <w:szCs w:val="22"/>
          <w:u w:val="single"/>
          <w:lang w:val="es-CO"/>
        </w:rPr>
        <w:t xml:space="preserve"> La propuesta que contenga una oferta económica por un </w:t>
      </w:r>
      <w:r w:rsidRPr="00CF57B4">
        <w:rPr>
          <w:rFonts w:ascii="Arial Narrow" w:hAnsi="Arial Narrow" w:cs="Microsoft Sans Serif"/>
          <w:bCs/>
          <w:spacing w:val="1"/>
          <w:sz w:val="22"/>
          <w:szCs w:val="22"/>
          <w:u w:val="single"/>
        </w:rPr>
        <w:t xml:space="preserve">VALOR TOTAL </w:t>
      </w:r>
      <w:r w:rsidRPr="00CF57B4">
        <w:rPr>
          <w:rFonts w:ascii="Arial Narrow" w:eastAsia="Arial Unicode MS" w:hAnsi="Arial Narrow" w:cs="Arial"/>
          <w:sz w:val="22"/>
          <w:szCs w:val="22"/>
          <w:u w:val="single"/>
          <w:lang w:val="es-CO"/>
        </w:rPr>
        <w:t>inferior al 80% del presupuesto oficial, SERÁ RECHAZADA.</w:t>
      </w:r>
    </w:p>
    <w:p w14:paraId="50AD0CA2" w14:textId="044DCCBF" w:rsidR="004231A7" w:rsidRPr="00CF57B4" w:rsidRDefault="004231A7" w:rsidP="001C0F2A">
      <w:pPr>
        <w:jc w:val="both"/>
        <w:outlineLvl w:val="0"/>
        <w:rPr>
          <w:rFonts w:ascii="Arial Narrow" w:hAnsi="Arial Narrow" w:cs="Arial"/>
          <w:b/>
          <w:sz w:val="22"/>
          <w:szCs w:val="22"/>
          <w:lang w:val="pt-BR"/>
        </w:rPr>
      </w:pPr>
    </w:p>
    <w:p w14:paraId="37B46679" w14:textId="77777777" w:rsidR="004231A7" w:rsidRPr="00CF57B4" w:rsidRDefault="004231A7" w:rsidP="001C0F2A">
      <w:pPr>
        <w:jc w:val="both"/>
        <w:outlineLvl w:val="0"/>
        <w:rPr>
          <w:rFonts w:ascii="Arial Narrow" w:hAnsi="Arial Narrow" w:cs="Arial"/>
          <w:b/>
          <w:sz w:val="22"/>
          <w:szCs w:val="22"/>
          <w:lang w:val="pt-BR"/>
        </w:rPr>
      </w:pPr>
    </w:p>
    <w:p w14:paraId="222D6BDD" w14:textId="77777777" w:rsidR="00145ED4" w:rsidRPr="00CF57B4" w:rsidRDefault="00145ED4" w:rsidP="001C0F2A">
      <w:pPr>
        <w:jc w:val="both"/>
        <w:outlineLvl w:val="0"/>
        <w:rPr>
          <w:rFonts w:ascii="Arial Narrow" w:hAnsi="Arial Narrow" w:cs="Arial"/>
          <w:b/>
          <w:sz w:val="22"/>
          <w:szCs w:val="22"/>
          <w:lang w:val="pt-BR"/>
        </w:rPr>
      </w:pPr>
    </w:p>
    <w:p w14:paraId="438FBD33" w14:textId="77777777" w:rsidR="001C0F2A" w:rsidRPr="00CF57B4" w:rsidRDefault="001C0F2A" w:rsidP="001C0F2A">
      <w:pPr>
        <w:jc w:val="both"/>
        <w:outlineLvl w:val="0"/>
        <w:rPr>
          <w:rFonts w:ascii="Arial Narrow" w:hAnsi="Arial Narrow" w:cs="Arial"/>
          <w:b/>
          <w:sz w:val="22"/>
          <w:szCs w:val="22"/>
          <w:lang w:val="pt-BR"/>
        </w:rPr>
      </w:pPr>
    </w:p>
    <w:p w14:paraId="7C5A250A" w14:textId="77777777" w:rsidR="000501DF" w:rsidRPr="00CF57B4" w:rsidRDefault="000501DF" w:rsidP="001C0F2A">
      <w:pPr>
        <w:jc w:val="both"/>
        <w:outlineLvl w:val="0"/>
        <w:rPr>
          <w:rFonts w:ascii="Arial Narrow" w:hAnsi="Arial Narrow" w:cs="Arial"/>
          <w:b/>
          <w:sz w:val="22"/>
          <w:szCs w:val="22"/>
          <w:lang w:val="pt-BR"/>
        </w:rPr>
      </w:pPr>
    </w:p>
    <w:p w14:paraId="294BF6D5" w14:textId="77777777" w:rsidR="000501DF" w:rsidRPr="00CF57B4" w:rsidRDefault="000501DF" w:rsidP="001C0F2A">
      <w:pPr>
        <w:jc w:val="both"/>
        <w:outlineLvl w:val="0"/>
        <w:rPr>
          <w:rFonts w:ascii="Arial Narrow" w:hAnsi="Arial Narrow" w:cs="Arial"/>
          <w:b/>
          <w:sz w:val="22"/>
          <w:szCs w:val="22"/>
          <w:lang w:val="pt-BR"/>
        </w:rPr>
      </w:pPr>
    </w:p>
    <w:p w14:paraId="63602A76" w14:textId="10B0958F" w:rsidR="00BA2D53" w:rsidRDefault="00BA2D53" w:rsidP="00CE2B49">
      <w:pPr>
        <w:pStyle w:val="Textoindependiente2"/>
        <w:spacing w:after="0" w:line="240" w:lineRule="auto"/>
        <w:jc w:val="center"/>
        <w:rPr>
          <w:rFonts w:ascii="Arial Narrow" w:hAnsi="Arial Narrow"/>
          <w:b/>
          <w:bCs/>
          <w:sz w:val="22"/>
          <w:szCs w:val="22"/>
        </w:rPr>
      </w:pPr>
    </w:p>
    <w:p w14:paraId="616649C4" w14:textId="0E1B181D" w:rsidR="00153232" w:rsidRDefault="00153232" w:rsidP="00CE2B49">
      <w:pPr>
        <w:pStyle w:val="Textoindependiente2"/>
        <w:spacing w:after="0" w:line="240" w:lineRule="auto"/>
        <w:jc w:val="center"/>
        <w:rPr>
          <w:rFonts w:ascii="Arial Narrow" w:hAnsi="Arial Narrow"/>
          <w:b/>
          <w:bCs/>
          <w:sz w:val="22"/>
          <w:szCs w:val="22"/>
        </w:rPr>
      </w:pPr>
    </w:p>
    <w:p w14:paraId="4078CB81" w14:textId="0DEC9ED1" w:rsidR="00153232" w:rsidRDefault="00153232" w:rsidP="00CE2B49">
      <w:pPr>
        <w:pStyle w:val="Textoindependiente2"/>
        <w:spacing w:after="0" w:line="240" w:lineRule="auto"/>
        <w:jc w:val="center"/>
        <w:rPr>
          <w:rFonts w:ascii="Arial Narrow" w:hAnsi="Arial Narrow"/>
          <w:b/>
          <w:bCs/>
          <w:sz w:val="22"/>
          <w:szCs w:val="22"/>
        </w:rPr>
      </w:pPr>
    </w:p>
    <w:p w14:paraId="1E6C3382" w14:textId="68299A69" w:rsidR="00CE2B49" w:rsidRDefault="00CE2B49" w:rsidP="000652E5">
      <w:pPr>
        <w:pStyle w:val="Textoindependiente2"/>
        <w:spacing w:after="0" w:line="240" w:lineRule="auto"/>
        <w:rPr>
          <w:rFonts w:ascii="Arial Narrow" w:hAnsi="Arial Narrow"/>
          <w:b/>
          <w:bCs/>
          <w:sz w:val="22"/>
          <w:szCs w:val="22"/>
        </w:rPr>
      </w:pPr>
    </w:p>
    <w:p w14:paraId="1F158CB5" w14:textId="77777777" w:rsidR="007C1281" w:rsidRPr="00CF57B4" w:rsidRDefault="007C1281" w:rsidP="000652E5">
      <w:pPr>
        <w:pStyle w:val="Textoindependiente2"/>
        <w:spacing w:after="0" w:line="240" w:lineRule="auto"/>
        <w:rPr>
          <w:rFonts w:ascii="Arial Narrow" w:hAnsi="Arial Narrow"/>
          <w:b/>
          <w:bCs/>
          <w:sz w:val="22"/>
          <w:szCs w:val="22"/>
        </w:rPr>
      </w:pPr>
    </w:p>
    <w:p w14:paraId="3800C523" w14:textId="2F430552" w:rsidR="00CE2B49" w:rsidRPr="00CF57B4" w:rsidRDefault="00CE2B49" w:rsidP="00CE2B49">
      <w:pPr>
        <w:pStyle w:val="Textoindependiente2"/>
        <w:spacing w:after="0" w:line="240" w:lineRule="auto"/>
        <w:jc w:val="center"/>
        <w:rPr>
          <w:rFonts w:ascii="Arial Narrow" w:hAnsi="Arial Narrow"/>
          <w:b/>
          <w:bCs/>
          <w:sz w:val="22"/>
          <w:szCs w:val="22"/>
        </w:rPr>
      </w:pPr>
      <w:r w:rsidRPr="00CF57B4">
        <w:rPr>
          <w:rFonts w:ascii="Arial Narrow" w:hAnsi="Arial Narrow"/>
          <w:b/>
          <w:bCs/>
          <w:sz w:val="22"/>
          <w:szCs w:val="22"/>
        </w:rPr>
        <w:t xml:space="preserve">ANEXO </w:t>
      </w:r>
      <w:r w:rsidR="00153232">
        <w:rPr>
          <w:rFonts w:ascii="Arial Narrow" w:hAnsi="Arial Narrow"/>
          <w:b/>
          <w:bCs/>
          <w:sz w:val="22"/>
          <w:szCs w:val="22"/>
        </w:rPr>
        <w:t>N° 4</w:t>
      </w:r>
    </w:p>
    <w:p w14:paraId="1097B16D" w14:textId="77777777" w:rsidR="00CE2B49" w:rsidRPr="00CF57B4" w:rsidRDefault="00CE2B49" w:rsidP="00CE2B49">
      <w:pPr>
        <w:pBdr>
          <w:bottom w:val="single" w:sz="4" w:space="1" w:color="auto"/>
        </w:pBdr>
        <w:autoSpaceDE w:val="0"/>
        <w:autoSpaceDN w:val="0"/>
        <w:adjustRightInd w:val="0"/>
        <w:jc w:val="center"/>
        <w:rPr>
          <w:rFonts w:ascii="Arial Narrow" w:hAnsi="Arial Narrow" w:cs="Arial"/>
          <w:b/>
          <w:sz w:val="22"/>
          <w:szCs w:val="22"/>
        </w:rPr>
      </w:pPr>
      <w:r w:rsidRPr="00CF57B4">
        <w:rPr>
          <w:rFonts w:ascii="Arial Narrow" w:hAnsi="Arial Narrow"/>
          <w:b/>
          <w:sz w:val="22"/>
          <w:szCs w:val="22"/>
        </w:rPr>
        <w:t>EXPERIENCIA MÍNIMA DEL PROPONENTE</w:t>
      </w:r>
    </w:p>
    <w:p w14:paraId="267E50AE" w14:textId="77777777" w:rsidR="00CE2B49" w:rsidRPr="00CF57B4" w:rsidRDefault="00CE2B49" w:rsidP="00CE2B49">
      <w:pPr>
        <w:rPr>
          <w:rFonts w:ascii="Arial Narrow" w:hAnsi="Arial Narrow"/>
          <w:sz w:val="22"/>
          <w:szCs w:val="22"/>
        </w:rPr>
      </w:pPr>
    </w:p>
    <w:p w14:paraId="56E9F1E2" w14:textId="77777777" w:rsidR="00CE2B49" w:rsidRPr="00CF57B4" w:rsidRDefault="00CE2B49" w:rsidP="00CE2B49">
      <w:pPr>
        <w:rPr>
          <w:rFonts w:ascii="Arial Narrow" w:hAnsi="Arial Narrow"/>
          <w:sz w:val="22"/>
          <w:szCs w:val="22"/>
        </w:rPr>
      </w:pPr>
    </w:p>
    <w:p w14:paraId="67F160A9" w14:textId="136448CA" w:rsidR="00CE2B49" w:rsidRPr="00CF57B4" w:rsidRDefault="00CE2B49" w:rsidP="00CE2B49">
      <w:pPr>
        <w:jc w:val="right"/>
        <w:rPr>
          <w:rFonts w:ascii="Arial Narrow" w:hAnsi="Arial Narrow"/>
          <w:sz w:val="22"/>
          <w:szCs w:val="22"/>
        </w:rPr>
      </w:pPr>
      <w:r w:rsidRPr="00CF57B4">
        <w:rPr>
          <w:rFonts w:ascii="Arial Narrow" w:hAnsi="Arial Narrow"/>
          <w:sz w:val="22"/>
          <w:szCs w:val="22"/>
        </w:rPr>
        <w:t>In</w:t>
      </w:r>
      <w:r w:rsidR="00145ED4" w:rsidRPr="00CF57B4">
        <w:rPr>
          <w:rFonts w:ascii="Arial Narrow" w:hAnsi="Arial Narrow"/>
          <w:sz w:val="22"/>
          <w:szCs w:val="22"/>
        </w:rPr>
        <w:t xml:space="preserve">vitación </w:t>
      </w:r>
      <w:r w:rsidR="00153232" w:rsidRPr="00CF57B4">
        <w:rPr>
          <w:rFonts w:ascii="Arial Narrow" w:hAnsi="Arial Narrow"/>
          <w:sz w:val="22"/>
          <w:szCs w:val="22"/>
        </w:rPr>
        <w:t>Abierta Nº</w:t>
      </w:r>
      <w:r w:rsidR="00145ED4" w:rsidRPr="00CF57B4">
        <w:rPr>
          <w:rFonts w:ascii="Arial Narrow" w:hAnsi="Arial Narrow"/>
          <w:sz w:val="22"/>
          <w:szCs w:val="22"/>
        </w:rPr>
        <w:t xml:space="preserve"> ___ de 2016</w:t>
      </w:r>
    </w:p>
    <w:p w14:paraId="32163360" w14:textId="77777777" w:rsidR="00CE2B49" w:rsidRPr="00CF57B4" w:rsidRDefault="00CE2B49" w:rsidP="00CE2B49">
      <w:pPr>
        <w:rPr>
          <w:rFonts w:ascii="Arial Narrow" w:hAnsi="Arial Narrow"/>
          <w:sz w:val="22"/>
          <w:szCs w:val="22"/>
        </w:rPr>
      </w:pPr>
    </w:p>
    <w:p w14:paraId="18BDA6A5" w14:textId="167BCF57" w:rsidR="00145ED4" w:rsidRPr="00CF57B4" w:rsidRDefault="00CE2B49" w:rsidP="00145ED4">
      <w:pPr>
        <w:pStyle w:val="Prrafodelista"/>
        <w:ind w:left="0"/>
        <w:jc w:val="both"/>
        <w:rPr>
          <w:rFonts w:ascii="Arial Narrow" w:hAnsi="Arial Narrow"/>
          <w:bCs/>
          <w:sz w:val="22"/>
          <w:szCs w:val="22"/>
        </w:rPr>
      </w:pPr>
      <w:r w:rsidRPr="00CF57B4">
        <w:rPr>
          <w:rFonts w:ascii="Arial Narrow" w:hAnsi="Arial Narrow"/>
          <w:sz w:val="22"/>
          <w:szCs w:val="22"/>
        </w:rPr>
        <w:t xml:space="preserve">Objeto: </w:t>
      </w:r>
      <w:r w:rsidR="00145ED4" w:rsidRPr="00CF57B4">
        <w:rPr>
          <w:rFonts w:ascii="Arial Narrow" w:hAnsi="Arial Narrow"/>
          <w:bCs/>
          <w:sz w:val="22"/>
          <w:szCs w:val="22"/>
        </w:rPr>
        <w:t>Radio Televisión Nacional de Colombia- RTVC,</w:t>
      </w:r>
      <w:r w:rsidR="00153232">
        <w:rPr>
          <w:rFonts w:ascii="Arial Narrow" w:hAnsi="Arial Narrow"/>
          <w:bCs/>
          <w:sz w:val="22"/>
          <w:szCs w:val="22"/>
          <w:lang w:val="es-CO"/>
        </w:rPr>
        <w:t xml:space="preserve"> </w:t>
      </w:r>
      <w:r w:rsidR="00153232" w:rsidRPr="00CF57B4">
        <w:rPr>
          <w:rFonts w:ascii="Arial Narrow" w:hAnsi="Arial Narrow"/>
          <w:bCs/>
          <w:sz w:val="22"/>
          <w:szCs w:val="22"/>
        </w:rPr>
        <w:t xml:space="preserve">requiere contratar los servicios de planeación, alistamiento, aprovisionamiento y aseguramiento de la infraestructura tecnológica </w:t>
      </w:r>
      <w:r w:rsidR="00153232" w:rsidRPr="00CF57B4">
        <w:rPr>
          <w:rFonts w:ascii="Arial Narrow" w:hAnsi="Arial Narrow"/>
          <w:bCs/>
          <w:sz w:val="22"/>
          <w:szCs w:val="22"/>
          <w:lang w:val="es-CO"/>
        </w:rPr>
        <w:t>convergente de Cloud Media para las áreas misionales</w:t>
      </w:r>
      <w:r w:rsidR="00145ED4" w:rsidRPr="00CF57B4">
        <w:rPr>
          <w:rFonts w:ascii="Arial Narrow" w:hAnsi="Arial Narrow"/>
          <w:bCs/>
          <w:sz w:val="22"/>
          <w:szCs w:val="22"/>
        </w:rPr>
        <w:t>.</w:t>
      </w:r>
    </w:p>
    <w:p w14:paraId="3EAEC755" w14:textId="77777777" w:rsidR="00CE2B49" w:rsidRPr="00CF57B4" w:rsidRDefault="00CE2B49" w:rsidP="00145ED4">
      <w:pPr>
        <w:jc w:val="both"/>
      </w:pPr>
    </w:p>
    <w:p w14:paraId="5221D4FB" w14:textId="77777777" w:rsidR="00CE2B49" w:rsidRPr="00CF57B4" w:rsidRDefault="00CE2B49" w:rsidP="00CE2B49"/>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
        <w:gridCol w:w="1416"/>
        <w:gridCol w:w="1626"/>
        <w:gridCol w:w="1559"/>
        <w:gridCol w:w="1103"/>
        <w:gridCol w:w="1307"/>
        <w:gridCol w:w="1418"/>
        <w:gridCol w:w="1701"/>
      </w:tblGrid>
      <w:tr w:rsidR="00CF57B4" w:rsidRPr="00CF57B4" w14:paraId="0EB2D670" w14:textId="77777777" w:rsidTr="00CE2B49">
        <w:trPr>
          <w:trHeight w:val="769"/>
          <w:jc w:val="center"/>
        </w:trPr>
        <w:tc>
          <w:tcPr>
            <w:tcW w:w="497" w:type="dxa"/>
            <w:shd w:val="clear" w:color="auto" w:fill="D9D9D9"/>
            <w:vAlign w:val="center"/>
            <w:hideMark/>
          </w:tcPr>
          <w:p w14:paraId="76F4777F" w14:textId="77777777" w:rsidR="00CE2B49" w:rsidRPr="00CF57B4" w:rsidRDefault="00CE2B49" w:rsidP="00CE2B49">
            <w:pPr>
              <w:jc w:val="center"/>
              <w:rPr>
                <w:rFonts w:ascii="Arial Narrow" w:hAnsi="Arial Narrow" w:cs="Calibri"/>
                <w:b/>
                <w:bCs/>
                <w:sz w:val="20"/>
                <w:szCs w:val="20"/>
              </w:rPr>
            </w:pPr>
            <w:r w:rsidRPr="00CF57B4">
              <w:rPr>
                <w:rFonts w:ascii="Arial Narrow" w:hAnsi="Arial Narrow" w:cs="Calibri"/>
                <w:b/>
                <w:bCs/>
                <w:sz w:val="20"/>
                <w:szCs w:val="20"/>
              </w:rPr>
              <w:t>No.</w:t>
            </w:r>
          </w:p>
        </w:tc>
        <w:tc>
          <w:tcPr>
            <w:tcW w:w="1416" w:type="dxa"/>
            <w:shd w:val="clear" w:color="auto" w:fill="D9D9D9"/>
            <w:vAlign w:val="center"/>
          </w:tcPr>
          <w:p w14:paraId="1B994CEF" w14:textId="77777777" w:rsidR="00CE2B49" w:rsidRPr="00CF57B4" w:rsidRDefault="00CE2B49" w:rsidP="00CE2B49">
            <w:pPr>
              <w:jc w:val="center"/>
              <w:rPr>
                <w:rFonts w:ascii="Arial Narrow" w:hAnsi="Arial Narrow" w:cs="Calibri"/>
                <w:b/>
                <w:bCs/>
                <w:sz w:val="20"/>
                <w:szCs w:val="20"/>
              </w:rPr>
            </w:pPr>
            <w:r w:rsidRPr="00CF57B4">
              <w:rPr>
                <w:rFonts w:ascii="Arial Narrow" w:hAnsi="Arial Narrow" w:cs="Calibri"/>
                <w:b/>
                <w:bCs/>
                <w:sz w:val="20"/>
                <w:szCs w:val="20"/>
              </w:rPr>
              <w:t>NÚMERO CONSECUTIVO DEL REPORTE DEL CONTRATO EJECUTADO</w:t>
            </w:r>
          </w:p>
          <w:p w14:paraId="632921CC" w14:textId="77777777" w:rsidR="00CE2B49" w:rsidRPr="00CF57B4" w:rsidRDefault="00CE2B49" w:rsidP="00CE2B49">
            <w:pPr>
              <w:jc w:val="center"/>
              <w:rPr>
                <w:rFonts w:ascii="Arial Narrow" w:hAnsi="Arial Narrow" w:cs="Calibri"/>
                <w:b/>
                <w:bCs/>
                <w:sz w:val="16"/>
                <w:szCs w:val="16"/>
              </w:rPr>
            </w:pPr>
          </w:p>
          <w:p w14:paraId="3C02790F" w14:textId="77777777" w:rsidR="00CE2B49" w:rsidRPr="00CF57B4" w:rsidRDefault="00CE2B49" w:rsidP="00CE2B49">
            <w:pPr>
              <w:jc w:val="center"/>
              <w:rPr>
                <w:rFonts w:ascii="Arial Narrow" w:hAnsi="Arial Narrow" w:cs="Calibri"/>
                <w:b/>
                <w:bCs/>
                <w:sz w:val="16"/>
                <w:szCs w:val="16"/>
              </w:rPr>
            </w:pPr>
            <w:r w:rsidRPr="00CF57B4">
              <w:rPr>
                <w:rFonts w:ascii="Arial Narrow" w:hAnsi="Arial Narrow" w:cs="Calibri"/>
                <w:b/>
                <w:bCs/>
                <w:sz w:val="16"/>
                <w:szCs w:val="16"/>
              </w:rPr>
              <w:t>(Información del RUP)</w:t>
            </w:r>
          </w:p>
        </w:tc>
        <w:tc>
          <w:tcPr>
            <w:tcW w:w="1626" w:type="dxa"/>
            <w:shd w:val="clear" w:color="auto" w:fill="D9D9D9"/>
            <w:vAlign w:val="center"/>
            <w:hideMark/>
          </w:tcPr>
          <w:p w14:paraId="45EB0825" w14:textId="77777777" w:rsidR="00CE2B49" w:rsidRPr="00CF57B4" w:rsidRDefault="00CE2B49" w:rsidP="00CE2B49">
            <w:pPr>
              <w:jc w:val="center"/>
              <w:rPr>
                <w:rFonts w:ascii="Arial Narrow" w:hAnsi="Arial Narrow" w:cs="Calibri"/>
                <w:b/>
                <w:bCs/>
                <w:sz w:val="20"/>
                <w:szCs w:val="20"/>
              </w:rPr>
            </w:pPr>
            <w:r w:rsidRPr="00CF57B4">
              <w:rPr>
                <w:rFonts w:ascii="Arial Narrow" w:hAnsi="Arial Narrow" w:cs="Calibri"/>
                <w:b/>
                <w:bCs/>
                <w:sz w:val="20"/>
                <w:szCs w:val="20"/>
              </w:rPr>
              <w:t>NOMBRE DEL CONTRATANTE</w:t>
            </w:r>
          </w:p>
        </w:tc>
        <w:tc>
          <w:tcPr>
            <w:tcW w:w="1559" w:type="dxa"/>
            <w:shd w:val="clear" w:color="auto" w:fill="D9D9D9"/>
            <w:vAlign w:val="center"/>
          </w:tcPr>
          <w:p w14:paraId="64A44928" w14:textId="77777777" w:rsidR="00CE2B49" w:rsidRPr="00CF57B4" w:rsidRDefault="00CE2B49" w:rsidP="00CE2B49">
            <w:pPr>
              <w:jc w:val="center"/>
              <w:rPr>
                <w:rFonts w:ascii="Arial Narrow" w:hAnsi="Arial Narrow" w:cs="Calibri"/>
                <w:b/>
                <w:bCs/>
                <w:sz w:val="20"/>
                <w:szCs w:val="20"/>
              </w:rPr>
            </w:pPr>
            <w:r w:rsidRPr="00CF57B4">
              <w:rPr>
                <w:rFonts w:ascii="Arial Narrow" w:hAnsi="Arial Narrow" w:cs="Calibri"/>
                <w:b/>
                <w:bCs/>
                <w:sz w:val="20"/>
                <w:szCs w:val="20"/>
              </w:rPr>
              <w:t>NOMBRE DEL CONTRATISTA</w:t>
            </w:r>
          </w:p>
          <w:p w14:paraId="0D977BF2" w14:textId="77777777" w:rsidR="00CE2B49" w:rsidRPr="00CF57B4" w:rsidRDefault="00CE2B49" w:rsidP="00CE2B49">
            <w:pPr>
              <w:jc w:val="center"/>
              <w:rPr>
                <w:rFonts w:ascii="Arial Narrow" w:hAnsi="Arial Narrow" w:cs="Calibri"/>
                <w:b/>
                <w:bCs/>
                <w:sz w:val="16"/>
                <w:szCs w:val="16"/>
              </w:rPr>
            </w:pPr>
          </w:p>
          <w:p w14:paraId="077AA26C" w14:textId="77777777" w:rsidR="00CE2B49" w:rsidRPr="00CF57B4" w:rsidRDefault="00CE2B49" w:rsidP="00CE2B49">
            <w:pPr>
              <w:jc w:val="center"/>
              <w:rPr>
                <w:rFonts w:ascii="Arial Narrow" w:hAnsi="Arial Narrow" w:cs="Calibri"/>
                <w:b/>
                <w:bCs/>
                <w:sz w:val="20"/>
                <w:szCs w:val="20"/>
              </w:rPr>
            </w:pPr>
            <w:r w:rsidRPr="00CF57B4">
              <w:rPr>
                <w:rFonts w:ascii="Arial Narrow" w:hAnsi="Arial Narrow" w:cs="Calibri"/>
                <w:b/>
                <w:bCs/>
                <w:sz w:val="16"/>
                <w:szCs w:val="16"/>
              </w:rPr>
              <w:t>(Oferente o miembro del oferente)</w:t>
            </w:r>
          </w:p>
        </w:tc>
        <w:tc>
          <w:tcPr>
            <w:tcW w:w="1103" w:type="dxa"/>
            <w:shd w:val="clear" w:color="auto" w:fill="D9D9D9"/>
            <w:vAlign w:val="center"/>
            <w:hideMark/>
          </w:tcPr>
          <w:p w14:paraId="06B5C2DC" w14:textId="77777777" w:rsidR="00CE2B49" w:rsidRPr="00CF57B4" w:rsidRDefault="00CE2B49" w:rsidP="00CE2B49">
            <w:pPr>
              <w:jc w:val="center"/>
              <w:rPr>
                <w:rFonts w:ascii="Arial Narrow" w:hAnsi="Arial Narrow" w:cs="Calibri"/>
                <w:b/>
                <w:bCs/>
                <w:sz w:val="20"/>
                <w:szCs w:val="20"/>
              </w:rPr>
            </w:pPr>
            <w:r w:rsidRPr="00CF57B4">
              <w:rPr>
                <w:rFonts w:ascii="Arial Narrow" w:hAnsi="Arial Narrow" w:cs="Calibri"/>
                <w:b/>
                <w:bCs/>
                <w:sz w:val="20"/>
                <w:szCs w:val="20"/>
              </w:rPr>
              <w:t xml:space="preserve">FORMA DE EJECUCIÓN  </w:t>
            </w:r>
          </w:p>
          <w:p w14:paraId="06011930" w14:textId="77777777" w:rsidR="00CE2B49" w:rsidRPr="00CF57B4" w:rsidRDefault="00CE2B49" w:rsidP="00CE2B49">
            <w:pPr>
              <w:jc w:val="center"/>
              <w:rPr>
                <w:rFonts w:ascii="Arial Narrow" w:hAnsi="Arial Narrow" w:cs="Calibri"/>
                <w:b/>
                <w:bCs/>
                <w:sz w:val="20"/>
                <w:szCs w:val="20"/>
              </w:rPr>
            </w:pPr>
            <w:r w:rsidRPr="00CF57B4">
              <w:rPr>
                <w:rFonts w:ascii="Arial Narrow" w:hAnsi="Arial Narrow" w:cs="Calibri"/>
                <w:b/>
                <w:bCs/>
                <w:sz w:val="20"/>
                <w:szCs w:val="20"/>
              </w:rPr>
              <w:t>I, C, UT (1)</w:t>
            </w:r>
          </w:p>
        </w:tc>
        <w:tc>
          <w:tcPr>
            <w:tcW w:w="1307" w:type="dxa"/>
            <w:shd w:val="clear" w:color="auto" w:fill="D9D9D9"/>
            <w:vAlign w:val="center"/>
            <w:hideMark/>
          </w:tcPr>
          <w:p w14:paraId="733000CE" w14:textId="77777777" w:rsidR="00CE2B49" w:rsidRPr="00CF57B4" w:rsidRDefault="00CE2B49" w:rsidP="00CE2B49">
            <w:pPr>
              <w:jc w:val="center"/>
              <w:rPr>
                <w:rFonts w:ascii="Arial Narrow" w:hAnsi="Arial Narrow" w:cs="Calibri"/>
                <w:b/>
                <w:bCs/>
                <w:sz w:val="20"/>
                <w:szCs w:val="20"/>
              </w:rPr>
            </w:pPr>
            <w:r w:rsidRPr="00CF57B4">
              <w:rPr>
                <w:rFonts w:ascii="Arial Narrow" w:hAnsi="Arial Narrow" w:cs="Calibri"/>
                <w:b/>
                <w:bCs/>
                <w:sz w:val="20"/>
                <w:szCs w:val="20"/>
              </w:rPr>
              <w:t xml:space="preserve">OBJETO </w:t>
            </w:r>
          </w:p>
          <w:p w14:paraId="139BCBC9" w14:textId="77777777" w:rsidR="00CE2B49" w:rsidRPr="00CF57B4" w:rsidRDefault="00CE2B49" w:rsidP="00CE2B49">
            <w:pPr>
              <w:jc w:val="center"/>
              <w:rPr>
                <w:rFonts w:ascii="Arial Narrow" w:hAnsi="Arial Narrow" w:cs="Calibri"/>
                <w:b/>
                <w:bCs/>
                <w:sz w:val="20"/>
                <w:szCs w:val="20"/>
              </w:rPr>
            </w:pPr>
            <w:r w:rsidRPr="00CF57B4">
              <w:rPr>
                <w:rFonts w:ascii="Arial Narrow" w:hAnsi="Arial Narrow" w:cs="Calibri"/>
                <w:b/>
                <w:bCs/>
                <w:sz w:val="20"/>
                <w:szCs w:val="20"/>
              </w:rPr>
              <w:t>CONTRATO</w:t>
            </w:r>
          </w:p>
        </w:tc>
        <w:tc>
          <w:tcPr>
            <w:tcW w:w="1418" w:type="dxa"/>
            <w:shd w:val="clear" w:color="auto" w:fill="D9D9D9"/>
            <w:vAlign w:val="center"/>
            <w:hideMark/>
          </w:tcPr>
          <w:p w14:paraId="5AE595B1" w14:textId="77777777" w:rsidR="00CE2B49" w:rsidRPr="00CF57B4" w:rsidRDefault="00CE2B49" w:rsidP="00CE2B49">
            <w:pPr>
              <w:jc w:val="center"/>
              <w:rPr>
                <w:rFonts w:ascii="Arial Narrow" w:hAnsi="Arial Narrow" w:cs="Calibri"/>
                <w:b/>
                <w:bCs/>
                <w:sz w:val="20"/>
                <w:szCs w:val="20"/>
              </w:rPr>
            </w:pPr>
            <w:r w:rsidRPr="00CF57B4">
              <w:rPr>
                <w:rFonts w:ascii="Arial Narrow" w:hAnsi="Arial Narrow" w:cs="Calibri"/>
                <w:b/>
                <w:bCs/>
                <w:sz w:val="20"/>
                <w:szCs w:val="20"/>
              </w:rPr>
              <w:t xml:space="preserve">FECHA DE INICIO </w:t>
            </w:r>
          </w:p>
          <w:p w14:paraId="34AC7F91" w14:textId="77777777" w:rsidR="00CE2B49" w:rsidRPr="00CF57B4" w:rsidRDefault="00CE2B49" w:rsidP="00CE2B49">
            <w:pPr>
              <w:jc w:val="center"/>
              <w:rPr>
                <w:rFonts w:ascii="Arial Narrow" w:hAnsi="Arial Narrow" w:cs="Calibri"/>
                <w:b/>
                <w:bCs/>
                <w:sz w:val="20"/>
                <w:szCs w:val="20"/>
              </w:rPr>
            </w:pPr>
            <w:r w:rsidRPr="00CF57B4">
              <w:rPr>
                <w:rFonts w:ascii="Arial Narrow" w:hAnsi="Arial Narrow" w:cs="Calibri"/>
                <w:b/>
                <w:bCs/>
                <w:sz w:val="20"/>
                <w:szCs w:val="20"/>
              </w:rPr>
              <w:t>(día -mes - año)</w:t>
            </w:r>
          </w:p>
        </w:tc>
        <w:tc>
          <w:tcPr>
            <w:tcW w:w="1701" w:type="dxa"/>
            <w:shd w:val="clear" w:color="auto" w:fill="D9D9D9"/>
            <w:vAlign w:val="center"/>
            <w:hideMark/>
          </w:tcPr>
          <w:p w14:paraId="58A6B677" w14:textId="77777777" w:rsidR="00CE2B49" w:rsidRPr="00CF57B4" w:rsidRDefault="00CE2B49" w:rsidP="00CE2B49">
            <w:pPr>
              <w:jc w:val="center"/>
              <w:rPr>
                <w:rFonts w:ascii="Arial Narrow" w:hAnsi="Arial Narrow" w:cs="Calibri"/>
                <w:b/>
                <w:bCs/>
                <w:sz w:val="20"/>
                <w:szCs w:val="20"/>
              </w:rPr>
            </w:pPr>
            <w:r w:rsidRPr="00CF57B4">
              <w:rPr>
                <w:rFonts w:ascii="Arial Narrow" w:hAnsi="Arial Narrow" w:cs="Calibri"/>
                <w:b/>
                <w:bCs/>
                <w:sz w:val="20"/>
                <w:szCs w:val="20"/>
              </w:rPr>
              <w:t>FECHA DE TERMINACIÓN</w:t>
            </w:r>
            <w:r w:rsidRPr="00CF57B4">
              <w:rPr>
                <w:rFonts w:ascii="Arial Narrow" w:hAnsi="Arial Narrow" w:cs="Calibri"/>
                <w:b/>
                <w:bCs/>
                <w:sz w:val="20"/>
                <w:szCs w:val="20"/>
              </w:rPr>
              <w:br/>
              <w:t>(día -mes - año)</w:t>
            </w:r>
          </w:p>
        </w:tc>
      </w:tr>
      <w:tr w:rsidR="00CF57B4" w:rsidRPr="00CF57B4" w14:paraId="1CF17E34" w14:textId="77777777" w:rsidTr="00CE2B49">
        <w:trPr>
          <w:trHeight w:val="193"/>
          <w:jc w:val="center"/>
        </w:trPr>
        <w:tc>
          <w:tcPr>
            <w:tcW w:w="497" w:type="dxa"/>
            <w:noWrap/>
            <w:vAlign w:val="bottom"/>
            <w:hideMark/>
          </w:tcPr>
          <w:p w14:paraId="7DD94D0B" w14:textId="77777777" w:rsidR="00CE2B49" w:rsidRPr="00CF57B4" w:rsidRDefault="00CE2B49" w:rsidP="00CE2B49">
            <w:pPr>
              <w:jc w:val="center"/>
              <w:rPr>
                <w:rFonts w:ascii="Arial Narrow" w:hAnsi="Arial Narrow" w:cs="Calibri"/>
                <w:sz w:val="20"/>
                <w:szCs w:val="20"/>
              </w:rPr>
            </w:pPr>
            <w:r w:rsidRPr="00CF57B4">
              <w:rPr>
                <w:rFonts w:ascii="Arial Narrow" w:hAnsi="Arial Narrow" w:cs="Calibri"/>
                <w:sz w:val="20"/>
                <w:szCs w:val="20"/>
              </w:rPr>
              <w:t>1</w:t>
            </w:r>
          </w:p>
        </w:tc>
        <w:tc>
          <w:tcPr>
            <w:tcW w:w="1416" w:type="dxa"/>
          </w:tcPr>
          <w:p w14:paraId="146D8E58" w14:textId="77777777" w:rsidR="00CE2B49" w:rsidRPr="00CF57B4" w:rsidRDefault="00CE2B49" w:rsidP="00CE2B49">
            <w:pPr>
              <w:rPr>
                <w:rFonts w:ascii="Arial Narrow" w:hAnsi="Arial Narrow" w:cs="Calibri"/>
                <w:sz w:val="20"/>
                <w:szCs w:val="20"/>
              </w:rPr>
            </w:pPr>
          </w:p>
        </w:tc>
        <w:tc>
          <w:tcPr>
            <w:tcW w:w="1626" w:type="dxa"/>
            <w:noWrap/>
            <w:vAlign w:val="bottom"/>
            <w:hideMark/>
          </w:tcPr>
          <w:p w14:paraId="49FA7672" w14:textId="77777777" w:rsidR="00CE2B49" w:rsidRPr="00CF57B4" w:rsidRDefault="00CE2B49" w:rsidP="00CE2B49">
            <w:pPr>
              <w:rPr>
                <w:rFonts w:ascii="Arial Narrow" w:hAnsi="Arial Narrow" w:cs="Calibri"/>
                <w:sz w:val="20"/>
                <w:szCs w:val="20"/>
              </w:rPr>
            </w:pPr>
            <w:r w:rsidRPr="00CF57B4">
              <w:rPr>
                <w:rFonts w:ascii="Arial Narrow" w:hAnsi="Arial Narrow" w:cs="Calibri"/>
                <w:sz w:val="20"/>
                <w:szCs w:val="20"/>
              </w:rPr>
              <w:t> </w:t>
            </w:r>
          </w:p>
        </w:tc>
        <w:tc>
          <w:tcPr>
            <w:tcW w:w="1559" w:type="dxa"/>
          </w:tcPr>
          <w:p w14:paraId="289EE143" w14:textId="77777777" w:rsidR="00CE2B49" w:rsidRPr="00CF57B4" w:rsidRDefault="00CE2B49" w:rsidP="00CE2B49">
            <w:pPr>
              <w:rPr>
                <w:rFonts w:ascii="Arial Narrow" w:hAnsi="Arial Narrow" w:cs="Calibri"/>
                <w:sz w:val="20"/>
                <w:szCs w:val="20"/>
              </w:rPr>
            </w:pPr>
          </w:p>
        </w:tc>
        <w:tc>
          <w:tcPr>
            <w:tcW w:w="1103" w:type="dxa"/>
            <w:noWrap/>
            <w:vAlign w:val="bottom"/>
            <w:hideMark/>
          </w:tcPr>
          <w:p w14:paraId="723485C1" w14:textId="77777777" w:rsidR="00CE2B49" w:rsidRPr="00CF57B4" w:rsidRDefault="00CE2B49" w:rsidP="00CE2B49">
            <w:pPr>
              <w:rPr>
                <w:rFonts w:ascii="Arial Narrow" w:hAnsi="Arial Narrow" w:cs="Calibri"/>
                <w:sz w:val="20"/>
                <w:szCs w:val="20"/>
              </w:rPr>
            </w:pPr>
            <w:r w:rsidRPr="00CF57B4">
              <w:rPr>
                <w:rFonts w:ascii="Arial Narrow" w:hAnsi="Arial Narrow" w:cs="Calibri"/>
                <w:sz w:val="20"/>
                <w:szCs w:val="20"/>
              </w:rPr>
              <w:t> </w:t>
            </w:r>
          </w:p>
        </w:tc>
        <w:tc>
          <w:tcPr>
            <w:tcW w:w="1307" w:type="dxa"/>
            <w:noWrap/>
            <w:vAlign w:val="bottom"/>
            <w:hideMark/>
          </w:tcPr>
          <w:p w14:paraId="63FC22B7" w14:textId="77777777" w:rsidR="00CE2B49" w:rsidRPr="00CF57B4" w:rsidRDefault="00CE2B49" w:rsidP="00CE2B49">
            <w:pPr>
              <w:rPr>
                <w:rFonts w:ascii="Arial Narrow" w:hAnsi="Arial Narrow" w:cs="Calibri"/>
                <w:sz w:val="20"/>
                <w:szCs w:val="20"/>
              </w:rPr>
            </w:pPr>
            <w:r w:rsidRPr="00CF57B4">
              <w:rPr>
                <w:rFonts w:ascii="Arial Narrow" w:hAnsi="Arial Narrow" w:cs="Calibri"/>
                <w:sz w:val="20"/>
                <w:szCs w:val="20"/>
              </w:rPr>
              <w:t> </w:t>
            </w:r>
          </w:p>
        </w:tc>
        <w:tc>
          <w:tcPr>
            <w:tcW w:w="1418" w:type="dxa"/>
            <w:noWrap/>
            <w:vAlign w:val="center"/>
            <w:hideMark/>
          </w:tcPr>
          <w:p w14:paraId="5ACCAC02" w14:textId="77777777" w:rsidR="00CE2B49" w:rsidRPr="00CF57B4" w:rsidRDefault="00CE2B49" w:rsidP="00CE2B49">
            <w:pPr>
              <w:rPr>
                <w:rFonts w:ascii="Arial Narrow" w:hAnsi="Arial Narrow" w:cs="Calibri"/>
                <w:sz w:val="20"/>
                <w:szCs w:val="20"/>
              </w:rPr>
            </w:pPr>
            <w:r w:rsidRPr="00CF57B4">
              <w:rPr>
                <w:rFonts w:ascii="Arial Narrow" w:hAnsi="Arial Narrow" w:cs="Calibri"/>
                <w:sz w:val="20"/>
                <w:szCs w:val="20"/>
              </w:rPr>
              <w:t> </w:t>
            </w:r>
          </w:p>
        </w:tc>
        <w:tc>
          <w:tcPr>
            <w:tcW w:w="1701" w:type="dxa"/>
            <w:noWrap/>
            <w:vAlign w:val="center"/>
            <w:hideMark/>
          </w:tcPr>
          <w:p w14:paraId="78EFA748" w14:textId="77777777" w:rsidR="00CE2B49" w:rsidRPr="00CF57B4" w:rsidRDefault="00CE2B49" w:rsidP="00CE2B49">
            <w:pPr>
              <w:rPr>
                <w:rFonts w:ascii="Arial Narrow" w:hAnsi="Arial Narrow" w:cs="Calibri"/>
                <w:sz w:val="20"/>
                <w:szCs w:val="20"/>
              </w:rPr>
            </w:pPr>
            <w:r w:rsidRPr="00CF57B4">
              <w:rPr>
                <w:rFonts w:ascii="Arial Narrow" w:hAnsi="Arial Narrow" w:cs="Calibri"/>
                <w:sz w:val="20"/>
                <w:szCs w:val="20"/>
              </w:rPr>
              <w:t> </w:t>
            </w:r>
          </w:p>
        </w:tc>
      </w:tr>
      <w:tr w:rsidR="00CF57B4" w:rsidRPr="00CF57B4" w14:paraId="02794259" w14:textId="77777777" w:rsidTr="00CE2B49">
        <w:trPr>
          <w:trHeight w:val="193"/>
          <w:jc w:val="center"/>
        </w:trPr>
        <w:tc>
          <w:tcPr>
            <w:tcW w:w="497" w:type="dxa"/>
            <w:noWrap/>
            <w:vAlign w:val="bottom"/>
            <w:hideMark/>
          </w:tcPr>
          <w:p w14:paraId="77834CE8" w14:textId="77777777" w:rsidR="00CE2B49" w:rsidRPr="00CF57B4" w:rsidRDefault="00CE2B49" w:rsidP="00CE2B49">
            <w:pPr>
              <w:jc w:val="center"/>
              <w:rPr>
                <w:rFonts w:ascii="Arial Narrow" w:hAnsi="Arial Narrow" w:cs="Calibri"/>
                <w:sz w:val="20"/>
                <w:szCs w:val="20"/>
              </w:rPr>
            </w:pPr>
            <w:r w:rsidRPr="00CF57B4">
              <w:rPr>
                <w:rFonts w:ascii="Arial Narrow" w:hAnsi="Arial Narrow" w:cs="Calibri"/>
                <w:sz w:val="20"/>
                <w:szCs w:val="20"/>
              </w:rPr>
              <w:t>2</w:t>
            </w:r>
          </w:p>
        </w:tc>
        <w:tc>
          <w:tcPr>
            <w:tcW w:w="1416" w:type="dxa"/>
          </w:tcPr>
          <w:p w14:paraId="032A4D15" w14:textId="77777777" w:rsidR="00CE2B49" w:rsidRPr="00CF57B4" w:rsidRDefault="00CE2B49" w:rsidP="00CE2B49">
            <w:pPr>
              <w:rPr>
                <w:rFonts w:ascii="Arial Narrow" w:hAnsi="Arial Narrow" w:cs="Calibri"/>
                <w:sz w:val="20"/>
                <w:szCs w:val="20"/>
              </w:rPr>
            </w:pPr>
          </w:p>
        </w:tc>
        <w:tc>
          <w:tcPr>
            <w:tcW w:w="1626" w:type="dxa"/>
            <w:noWrap/>
            <w:vAlign w:val="bottom"/>
            <w:hideMark/>
          </w:tcPr>
          <w:p w14:paraId="08DBC838" w14:textId="77777777" w:rsidR="00CE2B49" w:rsidRPr="00CF57B4" w:rsidRDefault="00CE2B49" w:rsidP="00CE2B49">
            <w:pPr>
              <w:rPr>
                <w:rFonts w:ascii="Arial Narrow" w:hAnsi="Arial Narrow" w:cs="Calibri"/>
                <w:sz w:val="20"/>
                <w:szCs w:val="20"/>
              </w:rPr>
            </w:pPr>
            <w:r w:rsidRPr="00CF57B4">
              <w:rPr>
                <w:rFonts w:ascii="Arial Narrow" w:hAnsi="Arial Narrow" w:cs="Calibri"/>
                <w:sz w:val="20"/>
                <w:szCs w:val="20"/>
              </w:rPr>
              <w:t> </w:t>
            </w:r>
          </w:p>
        </w:tc>
        <w:tc>
          <w:tcPr>
            <w:tcW w:w="1559" w:type="dxa"/>
          </w:tcPr>
          <w:p w14:paraId="729CB88D" w14:textId="77777777" w:rsidR="00CE2B49" w:rsidRPr="00CF57B4" w:rsidRDefault="00CE2B49" w:rsidP="00CE2B49">
            <w:pPr>
              <w:rPr>
                <w:rFonts w:ascii="Arial Narrow" w:hAnsi="Arial Narrow" w:cs="Calibri"/>
                <w:sz w:val="20"/>
                <w:szCs w:val="20"/>
              </w:rPr>
            </w:pPr>
          </w:p>
        </w:tc>
        <w:tc>
          <w:tcPr>
            <w:tcW w:w="1103" w:type="dxa"/>
            <w:noWrap/>
            <w:vAlign w:val="bottom"/>
            <w:hideMark/>
          </w:tcPr>
          <w:p w14:paraId="0160F081" w14:textId="77777777" w:rsidR="00CE2B49" w:rsidRPr="00CF57B4" w:rsidRDefault="00CE2B49" w:rsidP="00CE2B49">
            <w:pPr>
              <w:rPr>
                <w:rFonts w:ascii="Arial Narrow" w:hAnsi="Arial Narrow" w:cs="Calibri"/>
                <w:sz w:val="20"/>
                <w:szCs w:val="20"/>
              </w:rPr>
            </w:pPr>
            <w:r w:rsidRPr="00CF57B4">
              <w:rPr>
                <w:rFonts w:ascii="Arial Narrow" w:hAnsi="Arial Narrow" w:cs="Calibri"/>
                <w:sz w:val="20"/>
                <w:szCs w:val="20"/>
              </w:rPr>
              <w:t> </w:t>
            </w:r>
          </w:p>
        </w:tc>
        <w:tc>
          <w:tcPr>
            <w:tcW w:w="1307" w:type="dxa"/>
            <w:noWrap/>
            <w:vAlign w:val="bottom"/>
            <w:hideMark/>
          </w:tcPr>
          <w:p w14:paraId="7EF72FCB" w14:textId="77777777" w:rsidR="00CE2B49" w:rsidRPr="00CF57B4" w:rsidRDefault="00CE2B49" w:rsidP="00CE2B49">
            <w:pPr>
              <w:rPr>
                <w:rFonts w:ascii="Arial Narrow" w:hAnsi="Arial Narrow" w:cs="Calibri"/>
                <w:sz w:val="20"/>
                <w:szCs w:val="20"/>
              </w:rPr>
            </w:pPr>
            <w:r w:rsidRPr="00CF57B4">
              <w:rPr>
                <w:rFonts w:ascii="Arial Narrow" w:hAnsi="Arial Narrow" w:cs="Calibri"/>
                <w:sz w:val="20"/>
                <w:szCs w:val="20"/>
              </w:rPr>
              <w:t> </w:t>
            </w:r>
          </w:p>
        </w:tc>
        <w:tc>
          <w:tcPr>
            <w:tcW w:w="1418" w:type="dxa"/>
            <w:noWrap/>
            <w:vAlign w:val="bottom"/>
            <w:hideMark/>
          </w:tcPr>
          <w:p w14:paraId="6BF18205" w14:textId="77777777" w:rsidR="00CE2B49" w:rsidRPr="00CF57B4" w:rsidRDefault="00CE2B49" w:rsidP="00CE2B49">
            <w:pPr>
              <w:rPr>
                <w:rFonts w:ascii="Arial Narrow" w:hAnsi="Arial Narrow" w:cs="Calibri"/>
                <w:sz w:val="20"/>
                <w:szCs w:val="20"/>
              </w:rPr>
            </w:pPr>
            <w:r w:rsidRPr="00CF57B4">
              <w:rPr>
                <w:rFonts w:ascii="Arial Narrow" w:hAnsi="Arial Narrow" w:cs="Calibri"/>
                <w:sz w:val="20"/>
                <w:szCs w:val="20"/>
              </w:rPr>
              <w:t> </w:t>
            </w:r>
          </w:p>
        </w:tc>
        <w:tc>
          <w:tcPr>
            <w:tcW w:w="1701" w:type="dxa"/>
            <w:noWrap/>
            <w:vAlign w:val="bottom"/>
            <w:hideMark/>
          </w:tcPr>
          <w:p w14:paraId="2B15E830" w14:textId="77777777" w:rsidR="00CE2B49" w:rsidRPr="00CF57B4" w:rsidRDefault="00CE2B49" w:rsidP="00CE2B49">
            <w:pPr>
              <w:rPr>
                <w:rFonts w:ascii="Arial Narrow" w:hAnsi="Arial Narrow" w:cs="Calibri"/>
                <w:sz w:val="20"/>
                <w:szCs w:val="20"/>
              </w:rPr>
            </w:pPr>
            <w:r w:rsidRPr="00CF57B4">
              <w:rPr>
                <w:rFonts w:ascii="Arial Narrow" w:hAnsi="Arial Narrow" w:cs="Calibri"/>
                <w:sz w:val="20"/>
                <w:szCs w:val="20"/>
              </w:rPr>
              <w:t> </w:t>
            </w:r>
          </w:p>
        </w:tc>
      </w:tr>
      <w:tr w:rsidR="00CF57B4" w:rsidRPr="00CF57B4" w14:paraId="3C1F4232" w14:textId="77777777" w:rsidTr="00CE2B49">
        <w:trPr>
          <w:trHeight w:val="193"/>
          <w:jc w:val="center"/>
        </w:trPr>
        <w:tc>
          <w:tcPr>
            <w:tcW w:w="497" w:type="dxa"/>
            <w:noWrap/>
            <w:vAlign w:val="bottom"/>
          </w:tcPr>
          <w:p w14:paraId="00F2F9B2" w14:textId="77777777" w:rsidR="00CE2B49" w:rsidRPr="00CF57B4" w:rsidRDefault="00CE2B49" w:rsidP="00CE2B49">
            <w:pPr>
              <w:jc w:val="center"/>
              <w:rPr>
                <w:rFonts w:ascii="Arial Narrow" w:hAnsi="Arial Narrow" w:cs="Calibri"/>
                <w:sz w:val="20"/>
                <w:szCs w:val="20"/>
              </w:rPr>
            </w:pPr>
            <w:r w:rsidRPr="00CF57B4">
              <w:rPr>
                <w:rFonts w:ascii="Arial Narrow" w:hAnsi="Arial Narrow" w:cs="Calibri"/>
                <w:sz w:val="20"/>
                <w:szCs w:val="20"/>
              </w:rPr>
              <w:t>3</w:t>
            </w:r>
          </w:p>
        </w:tc>
        <w:tc>
          <w:tcPr>
            <w:tcW w:w="1416" w:type="dxa"/>
          </w:tcPr>
          <w:p w14:paraId="0461DF56" w14:textId="77777777" w:rsidR="00CE2B49" w:rsidRPr="00CF57B4" w:rsidRDefault="00CE2B49" w:rsidP="00CE2B49">
            <w:pPr>
              <w:rPr>
                <w:rFonts w:ascii="Arial Narrow" w:hAnsi="Arial Narrow" w:cs="Calibri"/>
                <w:sz w:val="20"/>
                <w:szCs w:val="20"/>
              </w:rPr>
            </w:pPr>
          </w:p>
        </w:tc>
        <w:tc>
          <w:tcPr>
            <w:tcW w:w="1626" w:type="dxa"/>
            <w:noWrap/>
            <w:vAlign w:val="bottom"/>
          </w:tcPr>
          <w:p w14:paraId="39C19D29" w14:textId="77777777" w:rsidR="00CE2B49" w:rsidRPr="00CF57B4" w:rsidRDefault="00CE2B49" w:rsidP="00CE2B49">
            <w:pPr>
              <w:rPr>
                <w:rFonts w:ascii="Arial Narrow" w:hAnsi="Arial Narrow" w:cs="Calibri"/>
                <w:sz w:val="20"/>
                <w:szCs w:val="20"/>
              </w:rPr>
            </w:pPr>
          </w:p>
        </w:tc>
        <w:tc>
          <w:tcPr>
            <w:tcW w:w="1559" w:type="dxa"/>
          </w:tcPr>
          <w:p w14:paraId="53B6FA14" w14:textId="77777777" w:rsidR="00CE2B49" w:rsidRPr="00CF57B4" w:rsidRDefault="00CE2B49" w:rsidP="00CE2B49">
            <w:pPr>
              <w:rPr>
                <w:rFonts w:ascii="Arial Narrow" w:hAnsi="Arial Narrow" w:cs="Calibri"/>
                <w:sz w:val="20"/>
                <w:szCs w:val="20"/>
              </w:rPr>
            </w:pPr>
          </w:p>
        </w:tc>
        <w:tc>
          <w:tcPr>
            <w:tcW w:w="1103" w:type="dxa"/>
            <w:noWrap/>
            <w:vAlign w:val="bottom"/>
          </w:tcPr>
          <w:p w14:paraId="2DA4A88F" w14:textId="77777777" w:rsidR="00CE2B49" w:rsidRPr="00CF57B4" w:rsidRDefault="00CE2B49" w:rsidP="00CE2B49">
            <w:pPr>
              <w:rPr>
                <w:rFonts w:ascii="Arial Narrow" w:hAnsi="Arial Narrow" w:cs="Calibri"/>
                <w:sz w:val="20"/>
                <w:szCs w:val="20"/>
              </w:rPr>
            </w:pPr>
          </w:p>
        </w:tc>
        <w:tc>
          <w:tcPr>
            <w:tcW w:w="1307" w:type="dxa"/>
            <w:noWrap/>
            <w:vAlign w:val="bottom"/>
          </w:tcPr>
          <w:p w14:paraId="20E340E1" w14:textId="77777777" w:rsidR="00CE2B49" w:rsidRPr="00CF57B4" w:rsidRDefault="00CE2B49" w:rsidP="00CE2B49">
            <w:pPr>
              <w:rPr>
                <w:rFonts w:ascii="Arial Narrow" w:hAnsi="Arial Narrow" w:cs="Calibri"/>
                <w:sz w:val="20"/>
                <w:szCs w:val="20"/>
              </w:rPr>
            </w:pPr>
          </w:p>
        </w:tc>
        <w:tc>
          <w:tcPr>
            <w:tcW w:w="1418" w:type="dxa"/>
            <w:noWrap/>
            <w:vAlign w:val="bottom"/>
          </w:tcPr>
          <w:p w14:paraId="493CC3CA" w14:textId="77777777" w:rsidR="00CE2B49" w:rsidRPr="00CF57B4" w:rsidRDefault="00CE2B49" w:rsidP="00CE2B49">
            <w:pPr>
              <w:rPr>
                <w:rFonts w:ascii="Arial Narrow" w:hAnsi="Arial Narrow" w:cs="Calibri"/>
                <w:sz w:val="20"/>
                <w:szCs w:val="20"/>
              </w:rPr>
            </w:pPr>
          </w:p>
        </w:tc>
        <w:tc>
          <w:tcPr>
            <w:tcW w:w="1701" w:type="dxa"/>
            <w:noWrap/>
            <w:vAlign w:val="bottom"/>
          </w:tcPr>
          <w:p w14:paraId="3B30043C" w14:textId="77777777" w:rsidR="00CE2B49" w:rsidRPr="00CF57B4" w:rsidRDefault="00CE2B49" w:rsidP="00CE2B49">
            <w:pPr>
              <w:rPr>
                <w:rFonts w:ascii="Arial Narrow" w:hAnsi="Arial Narrow" w:cs="Calibri"/>
                <w:sz w:val="20"/>
                <w:szCs w:val="20"/>
              </w:rPr>
            </w:pPr>
          </w:p>
        </w:tc>
      </w:tr>
      <w:tr w:rsidR="00CF57B4" w:rsidRPr="00CF57B4" w14:paraId="4E2DED40" w14:textId="77777777" w:rsidTr="00CE2B49">
        <w:trPr>
          <w:trHeight w:val="193"/>
          <w:jc w:val="center"/>
        </w:trPr>
        <w:tc>
          <w:tcPr>
            <w:tcW w:w="497" w:type="dxa"/>
            <w:noWrap/>
            <w:vAlign w:val="bottom"/>
          </w:tcPr>
          <w:p w14:paraId="163B4E2F" w14:textId="77777777" w:rsidR="00B64E34" w:rsidRPr="00CF57B4" w:rsidRDefault="00B64E34" w:rsidP="00CE2B49">
            <w:pPr>
              <w:jc w:val="center"/>
              <w:rPr>
                <w:rFonts w:ascii="Arial Narrow" w:hAnsi="Arial Narrow" w:cs="Calibri"/>
                <w:sz w:val="20"/>
                <w:szCs w:val="20"/>
              </w:rPr>
            </w:pPr>
            <w:r w:rsidRPr="00CF57B4">
              <w:rPr>
                <w:rFonts w:ascii="Arial Narrow" w:hAnsi="Arial Narrow" w:cs="Calibri"/>
                <w:sz w:val="20"/>
                <w:szCs w:val="20"/>
              </w:rPr>
              <w:t>4</w:t>
            </w:r>
          </w:p>
        </w:tc>
        <w:tc>
          <w:tcPr>
            <w:tcW w:w="1416" w:type="dxa"/>
          </w:tcPr>
          <w:p w14:paraId="7C3328A1" w14:textId="77777777" w:rsidR="00B64E34" w:rsidRPr="00CF57B4" w:rsidRDefault="00B64E34" w:rsidP="00CE2B49">
            <w:pPr>
              <w:rPr>
                <w:rFonts w:ascii="Arial Narrow" w:hAnsi="Arial Narrow" w:cs="Calibri"/>
                <w:sz w:val="20"/>
                <w:szCs w:val="20"/>
              </w:rPr>
            </w:pPr>
          </w:p>
        </w:tc>
        <w:tc>
          <w:tcPr>
            <w:tcW w:w="1626" w:type="dxa"/>
            <w:noWrap/>
            <w:vAlign w:val="bottom"/>
          </w:tcPr>
          <w:p w14:paraId="51AA943C" w14:textId="77777777" w:rsidR="00B64E34" w:rsidRPr="00CF57B4" w:rsidRDefault="00B64E34" w:rsidP="00CE2B49">
            <w:pPr>
              <w:rPr>
                <w:rFonts w:ascii="Arial Narrow" w:hAnsi="Arial Narrow" w:cs="Calibri"/>
                <w:sz w:val="20"/>
                <w:szCs w:val="20"/>
              </w:rPr>
            </w:pPr>
          </w:p>
        </w:tc>
        <w:tc>
          <w:tcPr>
            <w:tcW w:w="1559" w:type="dxa"/>
          </w:tcPr>
          <w:p w14:paraId="1805A36E" w14:textId="77777777" w:rsidR="00B64E34" w:rsidRPr="00CF57B4" w:rsidRDefault="00B64E34" w:rsidP="00CE2B49">
            <w:pPr>
              <w:rPr>
                <w:rFonts w:ascii="Arial Narrow" w:hAnsi="Arial Narrow" w:cs="Calibri"/>
                <w:sz w:val="20"/>
                <w:szCs w:val="20"/>
              </w:rPr>
            </w:pPr>
          </w:p>
        </w:tc>
        <w:tc>
          <w:tcPr>
            <w:tcW w:w="1103" w:type="dxa"/>
            <w:noWrap/>
            <w:vAlign w:val="bottom"/>
          </w:tcPr>
          <w:p w14:paraId="2B5B8070" w14:textId="77777777" w:rsidR="00B64E34" w:rsidRPr="00CF57B4" w:rsidRDefault="00B64E34" w:rsidP="00CE2B49">
            <w:pPr>
              <w:rPr>
                <w:rFonts w:ascii="Arial Narrow" w:hAnsi="Arial Narrow" w:cs="Calibri"/>
                <w:sz w:val="20"/>
                <w:szCs w:val="20"/>
              </w:rPr>
            </w:pPr>
          </w:p>
        </w:tc>
        <w:tc>
          <w:tcPr>
            <w:tcW w:w="1307" w:type="dxa"/>
            <w:noWrap/>
            <w:vAlign w:val="bottom"/>
          </w:tcPr>
          <w:p w14:paraId="705B1B7B" w14:textId="77777777" w:rsidR="00B64E34" w:rsidRPr="00CF57B4" w:rsidRDefault="00B64E34" w:rsidP="00CE2B49">
            <w:pPr>
              <w:rPr>
                <w:rFonts w:ascii="Arial Narrow" w:hAnsi="Arial Narrow" w:cs="Calibri"/>
                <w:sz w:val="20"/>
                <w:szCs w:val="20"/>
              </w:rPr>
            </w:pPr>
          </w:p>
        </w:tc>
        <w:tc>
          <w:tcPr>
            <w:tcW w:w="1418" w:type="dxa"/>
            <w:noWrap/>
            <w:vAlign w:val="bottom"/>
          </w:tcPr>
          <w:p w14:paraId="723A32DE" w14:textId="77777777" w:rsidR="00B64E34" w:rsidRPr="00CF57B4" w:rsidRDefault="00B64E34" w:rsidP="00CE2B49">
            <w:pPr>
              <w:rPr>
                <w:rFonts w:ascii="Arial Narrow" w:hAnsi="Arial Narrow" w:cs="Calibri"/>
                <w:sz w:val="20"/>
                <w:szCs w:val="20"/>
              </w:rPr>
            </w:pPr>
          </w:p>
        </w:tc>
        <w:tc>
          <w:tcPr>
            <w:tcW w:w="1701" w:type="dxa"/>
            <w:noWrap/>
            <w:vAlign w:val="bottom"/>
          </w:tcPr>
          <w:p w14:paraId="3DBE7226" w14:textId="77777777" w:rsidR="00B64E34" w:rsidRPr="00CF57B4" w:rsidRDefault="00B64E34" w:rsidP="00CE2B49">
            <w:pPr>
              <w:rPr>
                <w:rFonts w:ascii="Arial Narrow" w:hAnsi="Arial Narrow" w:cs="Calibri"/>
                <w:sz w:val="20"/>
                <w:szCs w:val="20"/>
              </w:rPr>
            </w:pPr>
          </w:p>
        </w:tc>
      </w:tr>
      <w:tr w:rsidR="00CF57B4" w:rsidRPr="00CF57B4" w14:paraId="7B16C8FE" w14:textId="77777777" w:rsidTr="00CE2B49">
        <w:trPr>
          <w:trHeight w:val="193"/>
          <w:jc w:val="center"/>
        </w:trPr>
        <w:tc>
          <w:tcPr>
            <w:tcW w:w="497" w:type="dxa"/>
            <w:noWrap/>
            <w:vAlign w:val="bottom"/>
          </w:tcPr>
          <w:p w14:paraId="52F39B19" w14:textId="77777777" w:rsidR="00B64E34" w:rsidRPr="00CF57B4" w:rsidRDefault="00B64E34" w:rsidP="00CE2B49">
            <w:pPr>
              <w:jc w:val="center"/>
              <w:rPr>
                <w:rFonts w:ascii="Arial Narrow" w:hAnsi="Arial Narrow" w:cs="Calibri"/>
                <w:sz w:val="20"/>
                <w:szCs w:val="20"/>
              </w:rPr>
            </w:pPr>
            <w:r w:rsidRPr="00CF57B4">
              <w:rPr>
                <w:rFonts w:ascii="Arial Narrow" w:hAnsi="Arial Narrow" w:cs="Calibri"/>
                <w:sz w:val="20"/>
                <w:szCs w:val="20"/>
              </w:rPr>
              <w:t>5</w:t>
            </w:r>
          </w:p>
        </w:tc>
        <w:tc>
          <w:tcPr>
            <w:tcW w:w="1416" w:type="dxa"/>
          </w:tcPr>
          <w:p w14:paraId="6691E8AB" w14:textId="77777777" w:rsidR="00B64E34" w:rsidRPr="00CF57B4" w:rsidRDefault="00B64E34" w:rsidP="00CE2B49">
            <w:pPr>
              <w:rPr>
                <w:rFonts w:ascii="Arial Narrow" w:hAnsi="Arial Narrow" w:cs="Calibri"/>
                <w:sz w:val="20"/>
                <w:szCs w:val="20"/>
              </w:rPr>
            </w:pPr>
          </w:p>
        </w:tc>
        <w:tc>
          <w:tcPr>
            <w:tcW w:w="1626" w:type="dxa"/>
            <w:noWrap/>
            <w:vAlign w:val="bottom"/>
          </w:tcPr>
          <w:p w14:paraId="0697D91E" w14:textId="77777777" w:rsidR="00B64E34" w:rsidRPr="00CF57B4" w:rsidRDefault="00B64E34" w:rsidP="00CE2B49">
            <w:pPr>
              <w:rPr>
                <w:rFonts w:ascii="Arial Narrow" w:hAnsi="Arial Narrow" w:cs="Calibri"/>
                <w:sz w:val="20"/>
                <w:szCs w:val="20"/>
              </w:rPr>
            </w:pPr>
          </w:p>
        </w:tc>
        <w:tc>
          <w:tcPr>
            <w:tcW w:w="1559" w:type="dxa"/>
          </w:tcPr>
          <w:p w14:paraId="0A710415" w14:textId="77777777" w:rsidR="00B64E34" w:rsidRPr="00CF57B4" w:rsidRDefault="00B64E34" w:rsidP="00CE2B49">
            <w:pPr>
              <w:rPr>
                <w:rFonts w:ascii="Arial Narrow" w:hAnsi="Arial Narrow" w:cs="Calibri"/>
                <w:sz w:val="20"/>
                <w:szCs w:val="20"/>
              </w:rPr>
            </w:pPr>
          </w:p>
        </w:tc>
        <w:tc>
          <w:tcPr>
            <w:tcW w:w="1103" w:type="dxa"/>
            <w:noWrap/>
            <w:vAlign w:val="bottom"/>
          </w:tcPr>
          <w:p w14:paraId="2CB6453D" w14:textId="77777777" w:rsidR="00B64E34" w:rsidRPr="00CF57B4" w:rsidRDefault="00B64E34" w:rsidP="00CE2B49">
            <w:pPr>
              <w:rPr>
                <w:rFonts w:ascii="Arial Narrow" w:hAnsi="Arial Narrow" w:cs="Calibri"/>
                <w:sz w:val="20"/>
                <w:szCs w:val="20"/>
              </w:rPr>
            </w:pPr>
          </w:p>
        </w:tc>
        <w:tc>
          <w:tcPr>
            <w:tcW w:w="1307" w:type="dxa"/>
            <w:noWrap/>
            <w:vAlign w:val="bottom"/>
          </w:tcPr>
          <w:p w14:paraId="678B040F" w14:textId="77777777" w:rsidR="00B64E34" w:rsidRPr="00CF57B4" w:rsidRDefault="00B64E34" w:rsidP="00CE2B49">
            <w:pPr>
              <w:rPr>
                <w:rFonts w:ascii="Arial Narrow" w:hAnsi="Arial Narrow" w:cs="Calibri"/>
                <w:sz w:val="20"/>
                <w:szCs w:val="20"/>
              </w:rPr>
            </w:pPr>
          </w:p>
        </w:tc>
        <w:tc>
          <w:tcPr>
            <w:tcW w:w="1418" w:type="dxa"/>
            <w:noWrap/>
            <w:vAlign w:val="bottom"/>
          </w:tcPr>
          <w:p w14:paraId="5B27978D" w14:textId="77777777" w:rsidR="00B64E34" w:rsidRPr="00CF57B4" w:rsidRDefault="00B64E34" w:rsidP="00CE2B49">
            <w:pPr>
              <w:rPr>
                <w:rFonts w:ascii="Arial Narrow" w:hAnsi="Arial Narrow" w:cs="Calibri"/>
                <w:sz w:val="20"/>
                <w:szCs w:val="20"/>
              </w:rPr>
            </w:pPr>
          </w:p>
        </w:tc>
        <w:tc>
          <w:tcPr>
            <w:tcW w:w="1701" w:type="dxa"/>
            <w:noWrap/>
            <w:vAlign w:val="bottom"/>
          </w:tcPr>
          <w:p w14:paraId="18EDEFD7" w14:textId="77777777" w:rsidR="00B64E34" w:rsidRPr="00CF57B4" w:rsidRDefault="00B64E34" w:rsidP="00CE2B49">
            <w:pPr>
              <w:rPr>
                <w:rFonts w:ascii="Arial Narrow" w:hAnsi="Arial Narrow" w:cs="Calibri"/>
                <w:sz w:val="20"/>
                <w:szCs w:val="20"/>
              </w:rPr>
            </w:pPr>
          </w:p>
        </w:tc>
      </w:tr>
      <w:tr w:rsidR="00B64E34" w:rsidRPr="00CF57B4" w14:paraId="59F08E6F" w14:textId="77777777" w:rsidTr="00CE2B49">
        <w:trPr>
          <w:trHeight w:val="193"/>
          <w:jc w:val="center"/>
        </w:trPr>
        <w:tc>
          <w:tcPr>
            <w:tcW w:w="497" w:type="dxa"/>
            <w:noWrap/>
            <w:vAlign w:val="bottom"/>
          </w:tcPr>
          <w:p w14:paraId="3429B9D3" w14:textId="77777777" w:rsidR="00B64E34" w:rsidRPr="00CF57B4" w:rsidRDefault="00B64E34" w:rsidP="00CE2B49">
            <w:pPr>
              <w:jc w:val="center"/>
              <w:rPr>
                <w:rFonts w:ascii="Arial Narrow" w:hAnsi="Arial Narrow" w:cs="Calibri"/>
                <w:sz w:val="20"/>
                <w:szCs w:val="20"/>
              </w:rPr>
            </w:pPr>
            <w:r w:rsidRPr="00CF57B4">
              <w:rPr>
                <w:rFonts w:ascii="Arial Narrow" w:hAnsi="Arial Narrow" w:cs="Calibri"/>
                <w:sz w:val="20"/>
                <w:szCs w:val="20"/>
              </w:rPr>
              <w:t>6</w:t>
            </w:r>
          </w:p>
        </w:tc>
        <w:tc>
          <w:tcPr>
            <w:tcW w:w="1416" w:type="dxa"/>
          </w:tcPr>
          <w:p w14:paraId="3FCAAFBD" w14:textId="77777777" w:rsidR="00B64E34" w:rsidRPr="00CF57B4" w:rsidRDefault="00B64E34" w:rsidP="00CE2B49">
            <w:pPr>
              <w:rPr>
                <w:rFonts w:ascii="Arial Narrow" w:hAnsi="Arial Narrow" w:cs="Calibri"/>
                <w:sz w:val="20"/>
                <w:szCs w:val="20"/>
              </w:rPr>
            </w:pPr>
          </w:p>
        </w:tc>
        <w:tc>
          <w:tcPr>
            <w:tcW w:w="1626" w:type="dxa"/>
            <w:noWrap/>
            <w:vAlign w:val="bottom"/>
          </w:tcPr>
          <w:p w14:paraId="5DC4C890" w14:textId="77777777" w:rsidR="00B64E34" w:rsidRPr="00CF57B4" w:rsidRDefault="00B64E34" w:rsidP="00CE2B49">
            <w:pPr>
              <w:rPr>
                <w:rFonts w:ascii="Arial Narrow" w:hAnsi="Arial Narrow" w:cs="Calibri"/>
                <w:sz w:val="20"/>
                <w:szCs w:val="20"/>
              </w:rPr>
            </w:pPr>
          </w:p>
        </w:tc>
        <w:tc>
          <w:tcPr>
            <w:tcW w:w="1559" w:type="dxa"/>
          </w:tcPr>
          <w:p w14:paraId="614F3386" w14:textId="77777777" w:rsidR="00B64E34" w:rsidRPr="00CF57B4" w:rsidRDefault="00B64E34" w:rsidP="00CE2B49">
            <w:pPr>
              <w:rPr>
                <w:rFonts w:ascii="Arial Narrow" w:hAnsi="Arial Narrow" w:cs="Calibri"/>
                <w:sz w:val="20"/>
                <w:szCs w:val="20"/>
              </w:rPr>
            </w:pPr>
          </w:p>
        </w:tc>
        <w:tc>
          <w:tcPr>
            <w:tcW w:w="1103" w:type="dxa"/>
            <w:noWrap/>
            <w:vAlign w:val="bottom"/>
          </w:tcPr>
          <w:p w14:paraId="36787525" w14:textId="77777777" w:rsidR="00B64E34" w:rsidRPr="00CF57B4" w:rsidRDefault="00B64E34" w:rsidP="00CE2B49">
            <w:pPr>
              <w:rPr>
                <w:rFonts w:ascii="Arial Narrow" w:hAnsi="Arial Narrow" w:cs="Calibri"/>
                <w:sz w:val="20"/>
                <w:szCs w:val="20"/>
              </w:rPr>
            </w:pPr>
          </w:p>
        </w:tc>
        <w:tc>
          <w:tcPr>
            <w:tcW w:w="1307" w:type="dxa"/>
            <w:noWrap/>
            <w:vAlign w:val="bottom"/>
          </w:tcPr>
          <w:p w14:paraId="4632E1A3" w14:textId="77777777" w:rsidR="00B64E34" w:rsidRPr="00CF57B4" w:rsidRDefault="00B64E34" w:rsidP="00CE2B49">
            <w:pPr>
              <w:rPr>
                <w:rFonts w:ascii="Arial Narrow" w:hAnsi="Arial Narrow" w:cs="Calibri"/>
                <w:sz w:val="20"/>
                <w:szCs w:val="20"/>
              </w:rPr>
            </w:pPr>
          </w:p>
        </w:tc>
        <w:tc>
          <w:tcPr>
            <w:tcW w:w="1418" w:type="dxa"/>
            <w:noWrap/>
            <w:vAlign w:val="bottom"/>
          </w:tcPr>
          <w:p w14:paraId="2906F1D9" w14:textId="77777777" w:rsidR="00B64E34" w:rsidRPr="00CF57B4" w:rsidRDefault="00B64E34" w:rsidP="00CE2B49">
            <w:pPr>
              <w:rPr>
                <w:rFonts w:ascii="Arial Narrow" w:hAnsi="Arial Narrow" w:cs="Calibri"/>
                <w:sz w:val="20"/>
                <w:szCs w:val="20"/>
              </w:rPr>
            </w:pPr>
          </w:p>
        </w:tc>
        <w:tc>
          <w:tcPr>
            <w:tcW w:w="1701" w:type="dxa"/>
            <w:noWrap/>
            <w:vAlign w:val="bottom"/>
          </w:tcPr>
          <w:p w14:paraId="0A78DE30" w14:textId="77777777" w:rsidR="00B64E34" w:rsidRPr="00CF57B4" w:rsidRDefault="00B64E34" w:rsidP="00CE2B49">
            <w:pPr>
              <w:rPr>
                <w:rFonts w:ascii="Arial Narrow" w:hAnsi="Arial Narrow" w:cs="Calibri"/>
                <w:sz w:val="20"/>
                <w:szCs w:val="20"/>
              </w:rPr>
            </w:pPr>
          </w:p>
        </w:tc>
      </w:tr>
    </w:tbl>
    <w:p w14:paraId="7C951E99" w14:textId="77777777" w:rsidR="00CE2B49" w:rsidRPr="00CF57B4" w:rsidRDefault="00CE2B49" w:rsidP="00CE2B49"/>
    <w:p w14:paraId="7FC3D175" w14:textId="77777777" w:rsidR="00CE2B49" w:rsidRPr="00CF57B4" w:rsidRDefault="00CE2B49" w:rsidP="003F5C2F">
      <w:pPr>
        <w:pStyle w:val="Prrafodelista"/>
        <w:numPr>
          <w:ilvl w:val="0"/>
          <w:numId w:val="36"/>
        </w:numPr>
        <w:jc w:val="both"/>
        <w:rPr>
          <w:rFonts w:ascii="Arial Narrow" w:hAnsi="Arial Narrow"/>
          <w:sz w:val="20"/>
          <w:szCs w:val="20"/>
        </w:rPr>
      </w:pPr>
      <w:r w:rsidRPr="00CF57B4">
        <w:rPr>
          <w:rFonts w:ascii="Arial Narrow" w:hAnsi="Arial Narrow"/>
          <w:sz w:val="20"/>
          <w:szCs w:val="20"/>
        </w:rPr>
        <w:t>Indicar únicamente si fue ejecutado en forma Individual (I), en Consorcio (C) o Unión Temporal (UT); en estos dos últimos casos, indicar el porcentaje de participación del proponente.</w:t>
      </w:r>
    </w:p>
    <w:p w14:paraId="16477BB4" w14:textId="77777777" w:rsidR="00CE2B49" w:rsidRPr="00CF57B4" w:rsidRDefault="00CE2B49" w:rsidP="00CE2B49"/>
    <w:p w14:paraId="4F616827" w14:textId="77777777" w:rsidR="00CE2B49" w:rsidRPr="00CF57B4" w:rsidRDefault="00CE2B49" w:rsidP="00CE2B49">
      <w:pPr>
        <w:rPr>
          <w:rFonts w:ascii="Arial Narrow" w:hAnsi="Arial Narrow" w:cs="Arial"/>
          <w:sz w:val="22"/>
          <w:szCs w:val="22"/>
        </w:rPr>
      </w:pPr>
    </w:p>
    <w:p w14:paraId="66E5901C" w14:textId="77777777" w:rsidR="00CE2B49" w:rsidRPr="00CF57B4" w:rsidRDefault="00CE2B49" w:rsidP="00CE2B49">
      <w:pPr>
        <w:rPr>
          <w:rFonts w:ascii="Arial Narrow" w:hAnsi="Arial Narrow" w:cs="Arial"/>
          <w:sz w:val="22"/>
          <w:szCs w:val="22"/>
        </w:rPr>
      </w:pPr>
    </w:p>
    <w:p w14:paraId="0FD66A40" w14:textId="77777777" w:rsidR="00CE2B49" w:rsidRPr="00CF57B4" w:rsidRDefault="00CE2B49" w:rsidP="00CE2B49">
      <w:pPr>
        <w:rPr>
          <w:rFonts w:ascii="Arial Narrow" w:hAnsi="Arial Narrow" w:cs="Arial"/>
          <w:sz w:val="22"/>
          <w:szCs w:val="22"/>
        </w:rPr>
      </w:pPr>
    </w:p>
    <w:p w14:paraId="2FB6D831" w14:textId="77777777" w:rsidR="00CE2B49" w:rsidRPr="00CF57B4" w:rsidRDefault="00CE2B49" w:rsidP="00CE2B49">
      <w:pPr>
        <w:pStyle w:val="Sinespaciado"/>
        <w:jc w:val="both"/>
        <w:rPr>
          <w:rFonts w:ascii="Arial Narrow" w:hAnsi="Arial Narrow" w:cs="Arial"/>
          <w:b/>
          <w:bCs/>
        </w:rPr>
      </w:pPr>
      <w:r w:rsidRPr="00CF57B4">
        <w:rPr>
          <w:rFonts w:ascii="Arial Narrow" w:hAnsi="Arial Narrow" w:cs="Arial"/>
          <w:b/>
          <w:bCs/>
        </w:rPr>
        <w:t xml:space="preserve">NOMBRE DEL PROPONENTE: </w:t>
      </w:r>
    </w:p>
    <w:p w14:paraId="14909975" w14:textId="77777777" w:rsidR="00CE2B49" w:rsidRPr="00CF57B4" w:rsidRDefault="00CE2B49" w:rsidP="00CE2B49">
      <w:pPr>
        <w:pStyle w:val="Sinespaciado"/>
        <w:jc w:val="both"/>
        <w:rPr>
          <w:rFonts w:ascii="Arial Narrow" w:hAnsi="Arial Narrow" w:cs="Arial"/>
          <w:b/>
          <w:bCs/>
        </w:rPr>
      </w:pPr>
      <w:r w:rsidRPr="00CF57B4">
        <w:rPr>
          <w:rFonts w:ascii="Arial Narrow" w:hAnsi="Arial Narrow" w:cs="Arial"/>
          <w:b/>
          <w:bCs/>
        </w:rPr>
        <w:t xml:space="preserve">DIRECCIÓN: </w:t>
      </w:r>
    </w:p>
    <w:p w14:paraId="0A5BE630" w14:textId="77777777" w:rsidR="00CE2B49" w:rsidRPr="00CF57B4" w:rsidRDefault="00CE2B49" w:rsidP="00CE2B49">
      <w:pPr>
        <w:pStyle w:val="Sinespaciado"/>
        <w:jc w:val="both"/>
        <w:rPr>
          <w:rFonts w:ascii="Arial Narrow" w:hAnsi="Arial Narrow" w:cs="Arial"/>
          <w:b/>
          <w:bCs/>
        </w:rPr>
      </w:pPr>
      <w:r w:rsidRPr="00CF57B4">
        <w:rPr>
          <w:rFonts w:ascii="Arial Narrow" w:hAnsi="Arial Narrow" w:cs="Arial"/>
          <w:b/>
          <w:bCs/>
        </w:rPr>
        <w:t xml:space="preserve">CIUDAD: </w:t>
      </w:r>
    </w:p>
    <w:p w14:paraId="029A7A43" w14:textId="77777777" w:rsidR="00CE2B49" w:rsidRPr="00CF57B4" w:rsidRDefault="00CE2B49" w:rsidP="00CE2B49">
      <w:pPr>
        <w:pStyle w:val="Sinespaciado"/>
        <w:jc w:val="both"/>
        <w:rPr>
          <w:rFonts w:ascii="Arial Narrow" w:hAnsi="Arial Narrow" w:cs="Arial"/>
          <w:b/>
          <w:bCs/>
        </w:rPr>
      </w:pPr>
      <w:r w:rsidRPr="00CF57B4">
        <w:rPr>
          <w:rFonts w:ascii="Arial Narrow" w:hAnsi="Arial Narrow" w:cs="Arial"/>
          <w:b/>
          <w:bCs/>
        </w:rPr>
        <w:t xml:space="preserve">TELÉFONO: FAX: </w:t>
      </w:r>
    </w:p>
    <w:p w14:paraId="7B510001" w14:textId="77777777" w:rsidR="00CE2B49" w:rsidRPr="00CF57B4" w:rsidRDefault="00CE2B49" w:rsidP="00CE2B49">
      <w:pPr>
        <w:pStyle w:val="Sinespaciado"/>
        <w:jc w:val="both"/>
        <w:rPr>
          <w:rFonts w:ascii="Arial Narrow" w:hAnsi="Arial Narrow" w:cs="Arial"/>
          <w:b/>
          <w:bCs/>
        </w:rPr>
      </w:pPr>
      <w:r w:rsidRPr="00CF57B4">
        <w:rPr>
          <w:rFonts w:ascii="Arial Narrow" w:hAnsi="Arial Narrow" w:cs="Arial"/>
          <w:b/>
          <w:bCs/>
        </w:rPr>
        <w:t xml:space="preserve">CORREO ELECTRÓNICO: </w:t>
      </w:r>
    </w:p>
    <w:p w14:paraId="6D7A11E3" w14:textId="77777777" w:rsidR="00CE2B49" w:rsidRPr="00CF57B4" w:rsidRDefault="00CE2B49" w:rsidP="00CE2B49">
      <w:pPr>
        <w:pStyle w:val="Sinespaciado"/>
        <w:jc w:val="both"/>
        <w:rPr>
          <w:rFonts w:ascii="Arial Narrow" w:hAnsi="Arial Narrow" w:cs="Arial"/>
          <w:b/>
          <w:bCs/>
        </w:rPr>
      </w:pPr>
      <w:r w:rsidRPr="00CF57B4">
        <w:rPr>
          <w:rFonts w:ascii="Arial Narrow" w:hAnsi="Arial Narrow" w:cs="Arial"/>
          <w:b/>
          <w:bCs/>
        </w:rPr>
        <w:t xml:space="preserve">NIT: </w:t>
      </w:r>
    </w:p>
    <w:p w14:paraId="7F0D150B" w14:textId="77777777" w:rsidR="00CE2B49" w:rsidRPr="00CF57B4" w:rsidRDefault="00CE2B49" w:rsidP="00CE2B49">
      <w:pPr>
        <w:pStyle w:val="Sinespaciado"/>
        <w:jc w:val="both"/>
        <w:rPr>
          <w:rFonts w:ascii="Arial Narrow" w:hAnsi="Arial Narrow" w:cs="Arial"/>
          <w:b/>
          <w:bCs/>
        </w:rPr>
      </w:pPr>
      <w:r w:rsidRPr="00CF57B4">
        <w:rPr>
          <w:rFonts w:ascii="Arial Narrow" w:hAnsi="Arial Narrow" w:cs="Arial"/>
          <w:b/>
          <w:bCs/>
        </w:rPr>
        <w:t xml:space="preserve">FIRMA DEL REPRESENTANTE LEGAL O APODERADO: </w:t>
      </w:r>
    </w:p>
    <w:p w14:paraId="33ED3045" w14:textId="77777777" w:rsidR="00CE2B49" w:rsidRPr="00CF57B4" w:rsidRDefault="00CE2B49" w:rsidP="00CE2B49">
      <w:pPr>
        <w:pStyle w:val="Sinespaciado"/>
        <w:jc w:val="both"/>
        <w:rPr>
          <w:rFonts w:ascii="Arial Narrow" w:hAnsi="Arial Narrow" w:cs="Arial"/>
          <w:b/>
          <w:bCs/>
        </w:rPr>
      </w:pPr>
      <w:r w:rsidRPr="00CF57B4">
        <w:rPr>
          <w:rFonts w:ascii="Arial Narrow" w:hAnsi="Arial Narrow" w:cs="Arial"/>
          <w:b/>
          <w:bCs/>
        </w:rPr>
        <w:t>C.C.</w:t>
      </w:r>
    </w:p>
    <w:p w14:paraId="2D61A8D9" w14:textId="77777777" w:rsidR="00CE2B49" w:rsidRPr="00CF57B4" w:rsidRDefault="00CE2B49" w:rsidP="00CE2B49">
      <w:pPr>
        <w:tabs>
          <w:tab w:val="left" w:pos="0"/>
          <w:tab w:val="left" w:pos="1418"/>
        </w:tabs>
        <w:autoSpaceDE w:val="0"/>
        <w:autoSpaceDN w:val="0"/>
        <w:adjustRightInd w:val="0"/>
        <w:spacing w:line="276" w:lineRule="auto"/>
        <w:contextualSpacing/>
        <w:jc w:val="center"/>
        <w:rPr>
          <w:rFonts w:ascii="Arial Narrow" w:hAnsi="Arial Narrow" w:cs="Arial Narrow"/>
          <w:b/>
          <w:bCs/>
          <w:sz w:val="22"/>
          <w:szCs w:val="22"/>
        </w:rPr>
      </w:pPr>
    </w:p>
    <w:p w14:paraId="1697683F" w14:textId="77777777" w:rsidR="00CE2B49" w:rsidRPr="00CF57B4" w:rsidRDefault="00CE2B49" w:rsidP="00CE2B49">
      <w:pPr>
        <w:tabs>
          <w:tab w:val="left" w:pos="0"/>
          <w:tab w:val="left" w:pos="1418"/>
        </w:tabs>
        <w:autoSpaceDE w:val="0"/>
        <w:autoSpaceDN w:val="0"/>
        <w:adjustRightInd w:val="0"/>
        <w:spacing w:line="276" w:lineRule="auto"/>
        <w:contextualSpacing/>
        <w:jc w:val="center"/>
        <w:rPr>
          <w:rFonts w:ascii="Arial Narrow" w:hAnsi="Arial Narrow" w:cs="Arial Narrow"/>
          <w:b/>
          <w:bCs/>
          <w:sz w:val="22"/>
          <w:szCs w:val="22"/>
        </w:rPr>
      </w:pPr>
    </w:p>
    <w:p w14:paraId="49870371" w14:textId="77777777" w:rsidR="00CE2B49" w:rsidRPr="00CF57B4" w:rsidRDefault="00CE2B49" w:rsidP="00CE2B49">
      <w:pPr>
        <w:tabs>
          <w:tab w:val="left" w:pos="0"/>
          <w:tab w:val="left" w:pos="1418"/>
        </w:tabs>
        <w:autoSpaceDE w:val="0"/>
        <w:autoSpaceDN w:val="0"/>
        <w:adjustRightInd w:val="0"/>
        <w:spacing w:line="276" w:lineRule="auto"/>
        <w:contextualSpacing/>
        <w:jc w:val="center"/>
        <w:rPr>
          <w:rFonts w:ascii="Arial Narrow" w:hAnsi="Arial Narrow" w:cs="Arial Narrow"/>
          <w:b/>
          <w:bCs/>
          <w:sz w:val="22"/>
          <w:szCs w:val="22"/>
        </w:rPr>
      </w:pPr>
    </w:p>
    <w:p w14:paraId="5C37CF46" w14:textId="6317C465" w:rsidR="00CE2B49" w:rsidRDefault="00CE2B49" w:rsidP="00CE2B49">
      <w:pPr>
        <w:pStyle w:val="Ttulo1"/>
        <w:jc w:val="center"/>
        <w:rPr>
          <w:rFonts w:ascii="Arial Narrow" w:hAnsi="Arial Narrow"/>
          <w:sz w:val="22"/>
          <w:szCs w:val="22"/>
        </w:rPr>
      </w:pPr>
    </w:p>
    <w:p w14:paraId="21D64058" w14:textId="00AEB9E4" w:rsidR="00153232" w:rsidRDefault="00153232" w:rsidP="007C1281"/>
    <w:p w14:paraId="4A1E0D29" w14:textId="77777777" w:rsidR="00153232" w:rsidRPr="007C1281" w:rsidRDefault="00153232" w:rsidP="007C1281"/>
    <w:p w14:paraId="64179249" w14:textId="2C52AE27" w:rsidR="00CE2B49" w:rsidRPr="00CF57B4" w:rsidRDefault="00CE2B49" w:rsidP="00CE2B49">
      <w:pPr>
        <w:pStyle w:val="Ttulo1"/>
        <w:jc w:val="center"/>
        <w:rPr>
          <w:rFonts w:ascii="Arial Narrow" w:hAnsi="Arial Narrow"/>
          <w:sz w:val="22"/>
          <w:szCs w:val="22"/>
        </w:rPr>
      </w:pPr>
      <w:r w:rsidRPr="00CF57B4">
        <w:rPr>
          <w:rFonts w:ascii="Arial Narrow" w:hAnsi="Arial Narrow"/>
          <w:sz w:val="22"/>
          <w:szCs w:val="22"/>
        </w:rPr>
        <w:t xml:space="preserve">ANEXO </w:t>
      </w:r>
      <w:r w:rsidR="00722BE2">
        <w:rPr>
          <w:rFonts w:ascii="Arial Narrow" w:hAnsi="Arial Narrow"/>
          <w:sz w:val="22"/>
          <w:szCs w:val="22"/>
        </w:rPr>
        <w:t>N° 5</w:t>
      </w:r>
    </w:p>
    <w:p w14:paraId="7753DCE6" w14:textId="77777777" w:rsidR="00CE2B49" w:rsidRPr="00CF57B4" w:rsidRDefault="00CE2B49" w:rsidP="00CE2B49">
      <w:pPr>
        <w:pBdr>
          <w:bottom w:val="single" w:sz="4" w:space="1" w:color="auto"/>
        </w:pBdr>
        <w:jc w:val="center"/>
        <w:rPr>
          <w:rFonts w:ascii="Arial Narrow" w:hAnsi="Arial Narrow" w:cs="Arial"/>
          <w:b/>
          <w:bCs/>
          <w:sz w:val="22"/>
          <w:szCs w:val="22"/>
        </w:rPr>
      </w:pPr>
      <w:r w:rsidRPr="00CF57B4">
        <w:rPr>
          <w:rFonts w:ascii="Arial Narrow" w:hAnsi="Arial Narrow" w:cs="Arial"/>
          <w:b/>
          <w:bCs/>
          <w:sz w:val="22"/>
          <w:szCs w:val="22"/>
        </w:rPr>
        <w:t>CARTA DE AVAL DE LA PROPUESTA</w:t>
      </w:r>
    </w:p>
    <w:p w14:paraId="674E5059" w14:textId="77777777" w:rsidR="00CE2B49" w:rsidRPr="00CF57B4" w:rsidRDefault="00CE2B49" w:rsidP="00CE2B49">
      <w:pPr>
        <w:jc w:val="center"/>
        <w:rPr>
          <w:rFonts w:ascii="Arial Narrow" w:hAnsi="Arial Narrow" w:cs="Arial Narrow"/>
          <w:b/>
          <w:bCs/>
          <w:sz w:val="22"/>
          <w:szCs w:val="22"/>
        </w:rPr>
      </w:pPr>
    </w:p>
    <w:p w14:paraId="426D5CA5" w14:textId="77777777" w:rsidR="00CE2B49" w:rsidRPr="00CF57B4" w:rsidRDefault="00CE2B49" w:rsidP="00CE2B49">
      <w:pPr>
        <w:rPr>
          <w:rFonts w:ascii="Arial Narrow" w:hAnsi="Arial Narrow"/>
          <w:sz w:val="22"/>
          <w:szCs w:val="22"/>
        </w:rPr>
      </w:pPr>
    </w:p>
    <w:p w14:paraId="7887F882" w14:textId="77777777" w:rsidR="00CE2B49" w:rsidRPr="00CF57B4" w:rsidRDefault="00CE2B49" w:rsidP="00CE2B49">
      <w:pPr>
        <w:rPr>
          <w:rFonts w:ascii="Arial Narrow" w:hAnsi="Arial Narrow"/>
          <w:sz w:val="22"/>
          <w:szCs w:val="22"/>
        </w:rPr>
      </w:pPr>
      <w:r w:rsidRPr="00CF57B4">
        <w:rPr>
          <w:rFonts w:ascii="Arial Narrow" w:hAnsi="Arial Narrow"/>
          <w:sz w:val="22"/>
          <w:szCs w:val="22"/>
        </w:rPr>
        <w:t>Ciudad y Fecha: ___________________________________</w:t>
      </w:r>
    </w:p>
    <w:p w14:paraId="135599E0" w14:textId="77777777" w:rsidR="00CE2B49" w:rsidRPr="00CF57B4" w:rsidRDefault="00CE2B49" w:rsidP="00CE2B49">
      <w:pPr>
        <w:rPr>
          <w:rFonts w:ascii="Arial Narrow" w:hAnsi="Arial Narrow"/>
        </w:rPr>
      </w:pPr>
    </w:p>
    <w:p w14:paraId="55FCE996" w14:textId="77777777" w:rsidR="00CE2B49" w:rsidRPr="00CF57B4" w:rsidRDefault="00CE2B49" w:rsidP="00CE2B49">
      <w:pPr>
        <w:rPr>
          <w:rFonts w:ascii="Arial Narrow" w:hAnsi="Arial Narrow"/>
        </w:rPr>
      </w:pPr>
    </w:p>
    <w:p w14:paraId="6299F6B5" w14:textId="77777777" w:rsidR="00CE2B49" w:rsidRPr="007C1281" w:rsidRDefault="00CE2B49" w:rsidP="00CE2B49">
      <w:pPr>
        <w:rPr>
          <w:rFonts w:ascii="Arial Narrow" w:hAnsi="Arial Narrow"/>
          <w:sz w:val="22"/>
          <w:szCs w:val="22"/>
        </w:rPr>
      </w:pPr>
      <w:r w:rsidRPr="007C1281">
        <w:rPr>
          <w:rFonts w:ascii="Arial Narrow" w:hAnsi="Arial Narrow"/>
          <w:sz w:val="22"/>
          <w:szCs w:val="22"/>
        </w:rPr>
        <w:t>Señores:</w:t>
      </w:r>
    </w:p>
    <w:p w14:paraId="479A6814" w14:textId="77777777" w:rsidR="00CE2B49" w:rsidRPr="007C1281" w:rsidRDefault="00CE2B49" w:rsidP="00CE2B49">
      <w:pPr>
        <w:rPr>
          <w:rFonts w:ascii="Arial Narrow" w:hAnsi="Arial Narrow"/>
          <w:b/>
          <w:sz w:val="22"/>
          <w:szCs w:val="22"/>
        </w:rPr>
      </w:pPr>
      <w:r w:rsidRPr="007C1281">
        <w:rPr>
          <w:rFonts w:ascii="Arial Narrow" w:hAnsi="Arial Narrow"/>
          <w:sz w:val="22"/>
          <w:szCs w:val="22"/>
        </w:rPr>
        <w:t xml:space="preserve">Radio Televisión Nacional de Colombia – </w:t>
      </w:r>
      <w:r w:rsidRPr="007C1281">
        <w:rPr>
          <w:rFonts w:ascii="Arial Narrow" w:hAnsi="Arial Narrow"/>
          <w:b/>
          <w:sz w:val="22"/>
          <w:szCs w:val="22"/>
        </w:rPr>
        <w:t>RTVC</w:t>
      </w:r>
    </w:p>
    <w:p w14:paraId="09979771" w14:textId="77777777" w:rsidR="00CE2B49" w:rsidRPr="007C1281" w:rsidRDefault="00CE2B49" w:rsidP="00CE2B49">
      <w:pPr>
        <w:rPr>
          <w:rFonts w:ascii="Arial Narrow" w:hAnsi="Arial Narrow"/>
          <w:sz w:val="22"/>
          <w:szCs w:val="22"/>
        </w:rPr>
      </w:pPr>
      <w:r w:rsidRPr="007C1281">
        <w:rPr>
          <w:rFonts w:ascii="Arial Narrow" w:hAnsi="Arial Narrow"/>
          <w:sz w:val="22"/>
          <w:szCs w:val="22"/>
        </w:rPr>
        <w:t>Coordinación de Procesos de Selección</w:t>
      </w:r>
    </w:p>
    <w:p w14:paraId="17998B2B" w14:textId="77777777" w:rsidR="00CE2B49" w:rsidRPr="007C1281" w:rsidRDefault="00CE2B49" w:rsidP="00CE2B49">
      <w:pPr>
        <w:rPr>
          <w:rFonts w:ascii="Arial Narrow" w:hAnsi="Arial Narrow"/>
          <w:sz w:val="22"/>
          <w:szCs w:val="22"/>
        </w:rPr>
      </w:pPr>
      <w:r w:rsidRPr="007C1281">
        <w:rPr>
          <w:rFonts w:ascii="Arial Narrow" w:hAnsi="Arial Narrow"/>
          <w:sz w:val="22"/>
          <w:szCs w:val="22"/>
        </w:rPr>
        <w:t>Oficina Asesora Jurídica</w:t>
      </w:r>
    </w:p>
    <w:p w14:paraId="787C9E2D" w14:textId="77777777" w:rsidR="00CE2B49" w:rsidRPr="007C1281" w:rsidRDefault="00CE2B49" w:rsidP="00CE2B49">
      <w:pPr>
        <w:rPr>
          <w:rFonts w:ascii="Arial Narrow" w:hAnsi="Arial Narrow"/>
          <w:sz w:val="22"/>
          <w:szCs w:val="22"/>
        </w:rPr>
      </w:pPr>
      <w:r w:rsidRPr="007C1281">
        <w:rPr>
          <w:rFonts w:ascii="Arial Narrow" w:hAnsi="Arial Narrow"/>
          <w:sz w:val="22"/>
          <w:szCs w:val="22"/>
        </w:rPr>
        <w:t>Carrera 45 No. 26 – 33</w:t>
      </w:r>
    </w:p>
    <w:p w14:paraId="5FCD0EF8" w14:textId="77777777" w:rsidR="00CE2B49" w:rsidRPr="007C1281" w:rsidRDefault="00CE2B49" w:rsidP="00CE2B49">
      <w:pPr>
        <w:rPr>
          <w:rFonts w:ascii="Arial Narrow" w:hAnsi="Arial Narrow"/>
          <w:sz w:val="22"/>
          <w:szCs w:val="22"/>
        </w:rPr>
      </w:pPr>
      <w:r w:rsidRPr="007C1281">
        <w:rPr>
          <w:rFonts w:ascii="Arial Narrow" w:hAnsi="Arial Narrow"/>
          <w:sz w:val="22"/>
          <w:szCs w:val="22"/>
        </w:rPr>
        <w:t>Ciudad</w:t>
      </w:r>
    </w:p>
    <w:p w14:paraId="58C42C37" w14:textId="77777777" w:rsidR="00CE2B49" w:rsidRPr="007C1281" w:rsidRDefault="00CE2B49" w:rsidP="00CE2B49">
      <w:pPr>
        <w:rPr>
          <w:rFonts w:ascii="Arial Narrow" w:hAnsi="Arial Narrow"/>
          <w:sz w:val="22"/>
          <w:szCs w:val="22"/>
        </w:rPr>
      </w:pPr>
    </w:p>
    <w:p w14:paraId="78E117F0" w14:textId="77777777" w:rsidR="00CE2B49" w:rsidRPr="007C1281" w:rsidRDefault="00CE2B49" w:rsidP="00CE2B49">
      <w:pPr>
        <w:rPr>
          <w:rFonts w:ascii="Arial Narrow" w:hAnsi="Arial Narrow"/>
          <w:b/>
          <w:sz w:val="22"/>
          <w:szCs w:val="22"/>
        </w:rPr>
      </w:pPr>
    </w:p>
    <w:p w14:paraId="6E6049D8" w14:textId="774491CA" w:rsidR="00CE2B49" w:rsidRPr="007C1281" w:rsidRDefault="00CE2B49" w:rsidP="00CE2B49">
      <w:pPr>
        <w:rPr>
          <w:rFonts w:ascii="Arial Narrow" w:hAnsi="Arial Narrow"/>
          <w:sz w:val="22"/>
          <w:szCs w:val="22"/>
        </w:rPr>
      </w:pPr>
      <w:r w:rsidRPr="007C1281">
        <w:rPr>
          <w:rFonts w:ascii="Arial Narrow" w:hAnsi="Arial Narrow"/>
          <w:b/>
          <w:sz w:val="22"/>
          <w:szCs w:val="22"/>
        </w:rPr>
        <w:t>Referencia:</w:t>
      </w:r>
      <w:r w:rsidRPr="007C1281">
        <w:rPr>
          <w:rFonts w:ascii="Arial Narrow" w:hAnsi="Arial Narrow"/>
          <w:sz w:val="22"/>
          <w:szCs w:val="22"/>
        </w:rPr>
        <w:tab/>
        <w:t>Inv</w:t>
      </w:r>
      <w:r w:rsidR="00145ED4" w:rsidRPr="007C1281">
        <w:rPr>
          <w:rFonts w:ascii="Arial Narrow" w:hAnsi="Arial Narrow"/>
          <w:sz w:val="22"/>
          <w:szCs w:val="22"/>
        </w:rPr>
        <w:t xml:space="preserve">itación </w:t>
      </w:r>
      <w:r w:rsidR="00153232" w:rsidRPr="007C1281">
        <w:rPr>
          <w:rFonts w:ascii="Arial Narrow" w:hAnsi="Arial Narrow"/>
          <w:sz w:val="22"/>
          <w:szCs w:val="22"/>
        </w:rPr>
        <w:t>Abierta No.</w:t>
      </w:r>
      <w:r w:rsidR="00145ED4" w:rsidRPr="007C1281">
        <w:rPr>
          <w:rFonts w:ascii="Arial Narrow" w:hAnsi="Arial Narrow"/>
          <w:sz w:val="22"/>
          <w:szCs w:val="22"/>
        </w:rPr>
        <w:t xml:space="preserve"> ___ de 2016</w:t>
      </w:r>
    </w:p>
    <w:p w14:paraId="7EFDE6D1" w14:textId="77777777" w:rsidR="00CE2B49" w:rsidRPr="00CF57B4" w:rsidRDefault="00CE2B49" w:rsidP="00CE2B49">
      <w:pPr>
        <w:rPr>
          <w:rFonts w:ascii="Arial Narrow" w:hAnsi="Arial Narrow"/>
        </w:rPr>
      </w:pPr>
    </w:p>
    <w:p w14:paraId="51E1F186" w14:textId="5AE5BCE7" w:rsidR="00153232" w:rsidRDefault="00CE2B49" w:rsidP="00153232">
      <w:pPr>
        <w:pStyle w:val="Prrafodelista"/>
        <w:ind w:left="0"/>
        <w:jc w:val="both"/>
        <w:rPr>
          <w:rFonts w:ascii="Arial Narrow" w:hAnsi="Arial Narrow"/>
          <w:bCs/>
          <w:sz w:val="22"/>
          <w:szCs w:val="22"/>
          <w:lang w:val="es-CO"/>
        </w:rPr>
      </w:pPr>
      <w:r w:rsidRPr="00CF57B4">
        <w:rPr>
          <w:rFonts w:ascii="Arial Narrow" w:hAnsi="Arial Narrow"/>
          <w:sz w:val="22"/>
          <w:szCs w:val="22"/>
        </w:rPr>
        <w:t>Objeto</w:t>
      </w:r>
      <w:r w:rsidRPr="00CF57B4">
        <w:rPr>
          <w:rFonts w:ascii="Arial Narrow" w:hAnsi="Arial Narrow"/>
          <w:b/>
          <w:sz w:val="22"/>
          <w:szCs w:val="22"/>
        </w:rPr>
        <w:t xml:space="preserve">: </w:t>
      </w:r>
      <w:r w:rsidR="00145ED4" w:rsidRPr="00CF57B4">
        <w:rPr>
          <w:rFonts w:ascii="Arial Narrow" w:hAnsi="Arial Narrow"/>
          <w:bCs/>
          <w:sz w:val="22"/>
          <w:szCs w:val="22"/>
        </w:rPr>
        <w:t xml:space="preserve">Radio Televisión Nacional de Colombia- RTVC, </w:t>
      </w:r>
      <w:r w:rsidR="00153232" w:rsidRPr="00CF57B4">
        <w:rPr>
          <w:rFonts w:ascii="Arial Narrow" w:hAnsi="Arial Narrow"/>
          <w:bCs/>
          <w:sz w:val="22"/>
          <w:szCs w:val="22"/>
        </w:rPr>
        <w:t xml:space="preserve">requiere contratar los servicios de planeación, alistamiento, aprovisionamiento y aseguramiento de la infraestructura tecnológica </w:t>
      </w:r>
      <w:r w:rsidR="00153232" w:rsidRPr="00CF57B4">
        <w:rPr>
          <w:rFonts w:ascii="Arial Narrow" w:hAnsi="Arial Narrow"/>
          <w:bCs/>
          <w:sz w:val="22"/>
          <w:szCs w:val="22"/>
          <w:lang w:val="es-CO"/>
        </w:rPr>
        <w:t>convergente de Cloud Media para las áreas misionales</w:t>
      </w:r>
      <w:r w:rsidR="00153232">
        <w:rPr>
          <w:rFonts w:ascii="Arial Narrow" w:hAnsi="Arial Narrow"/>
          <w:bCs/>
          <w:sz w:val="22"/>
          <w:szCs w:val="22"/>
          <w:lang w:val="es-CO"/>
        </w:rPr>
        <w:t>.</w:t>
      </w:r>
    </w:p>
    <w:p w14:paraId="4D268A46" w14:textId="77777777" w:rsidR="00CE2B49" w:rsidRPr="00CF57B4" w:rsidRDefault="00CE2B49" w:rsidP="00153232">
      <w:pPr>
        <w:pStyle w:val="Prrafodelista"/>
        <w:ind w:left="0"/>
        <w:jc w:val="both"/>
        <w:rPr>
          <w:rFonts w:ascii="Arial Narrow" w:hAnsi="Arial Narrow" w:cs="Arial"/>
          <w:bCs/>
        </w:rPr>
      </w:pPr>
    </w:p>
    <w:p w14:paraId="5A938050" w14:textId="77777777" w:rsidR="00CE2B49" w:rsidRPr="007C1281" w:rsidRDefault="00CE2B49" w:rsidP="00CE2B49">
      <w:pPr>
        <w:jc w:val="both"/>
        <w:rPr>
          <w:rFonts w:ascii="Arial Narrow" w:hAnsi="Arial Narrow" w:cs="Arial"/>
          <w:bCs/>
          <w:sz w:val="22"/>
          <w:szCs w:val="22"/>
        </w:rPr>
      </w:pPr>
      <w:r w:rsidRPr="007C1281">
        <w:rPr>
          <w:rFonts w:ascii="Arial Narrow" w:hAnsi="Arial Narrow" w:cs="Arial"/>
          <w:bCs/>
          <w:sz w:val="22"/>
          <w:szCs w:val="22"/>
        </w:rPr>
        <w:t>El suscrito Ingeniero _____________________________, identificado con la cedula de ciudadanía No _____________ expedida en la ciudad de ___________ con matricula profesional No. _____________ expedida por _______________________________, por la presente declaro que respaldo en todas sus partes a la oferta presentada por_____________________ para la convocatoria pública de la referencia, según lo dispuesto por el artículo 20 de la Ley 842 de 2003.</w:t>
      </w:r>
    </w:p>
    <w:p w14:paraId="67AE5194" w14:textId="77777777" w:rsidR="00CE2B49" w:rsidRPr="007C1281" w:rsidRDefault="00CE2B49" w:rsidP="00CE2B49">
      <w:pPr>
        <w:rPr>
          <w:rFonts w:ascii="Arial Narrow" w:hAnsi="Arial Narrow" w:cs="Arial"/>
          <w:bCs/>
          <w:sz w:val="22"/>
          <w:szCs w:val="22"/>
        </w:rPr>
      </w:pPr>
    </w:p>
    <w:p w14:paraId="257C96C6" w14:textId="77777777" w:rsidR="00CE2B49" w:rsidRPr="007C1281" w:rsidRDefault="00CE2B49" w:rsidP="00CE2B49">
      <w:pPr>
        <w:rPr>
          <w:rFonts w:ascii="Arial Narrow" w:hAnsi="Arial Narrow" w:cs="Arial"/>
          <w:bCs/>
          <w:sz w:val="22"/>
          <w:szCs w:val="22"/>
        </w:rPr>
      </w:pPr>
      <w:r w:rsidRPr="007C1281">
        <w:rPr>
          <w:rFonts w:ascii="Arial Narrow" w:hAnsi="Arial Narrow" w:cs="Arial"/>
          <w:bCs/>
          <w:sz w:val="22"/>
          <w:szCs w:val="22"/>
        </w:rPr>
        <w:t>Atentamente,</w:t>
      </w:r>
    </w:p>
    <w:p w14:paraId="37B0F502" w14:textId="77777777" w:rsidR="00CE2B49" w:rsidRPr="007C1281" w:rsidRDefault="00CE2B49" w:rsidP="00CE2B49">
      <w:pPr>
        <w:rPr>
          <w:rFonts w:ascii="Arial Narrow" w:hAnsi="Arial Narrow" w:cs="Arial"/>
          <w:bCs/>
          <w:sz w:val="22"/>
          <w:szCs w:val="22"/>
        </w:rPr>
      </w:pPr>
    </w:p>
    <w:p w14:paraId="1AB427B8" w14:textId="77777777" w:rsidR="00CE2B49" w:rsidRPr="007C1281" w:rsidRDefault="00CE2B49" w:rsidP="00CE2B49">
      <w:pPr>
        <w:rPr>
          <w:rFonts w:ascii="Arial Narrow" w:hAnsi="Arial Narrow" w:cs="Arial"/>
          <w:bCs/>
          <w:sz w:val="22"/>
          <w:szCs w:val="22"/>
        </w:rPr>
      </w:pPr>
    </w:p>
    <w:p w14:paraId="0C647718" w14:textId="77777777" w:rsidR="00CE2B49" w:rsidRPr="007C1281" w:rsidRDefault="00CE2B49" w:rsidP="00CE2B49">
      <w:pPr>
        <w:rPr>
          <w:rFonts w:ascii="Arial Narrow" w:hAnsi="Arial Narrow"/>
          <w:sz w:val="22"/>
          <w:szCs w:val="22"/>
        </w:rPr>
      </w:pPr>
      <w:r w:rsidRPr="007C1281">
        <w:rPr>
          <w:rFonts w:ascii="Arial Narrow" w:hAnsi="Arial Narrow"/>
          <w:sz w:val="22"/>
          <w:szCs w:val="22"/>
        </w:rPr>
        <w:t xml:space="preserve">_____________________________________________________ </w:t>
      </w:r>
    </w:p>
    <w:p w14:paraId="05397E82" w14:textId="77777777" w:rsidR="00CE2B49" w:rsidRPr="007C1281" w:rsidRDefault="00CE2B49" w:rsidP="00CE2B49">
      <w:pPr>
        <w:rPr>
          <w:rFonts w:ascii="Arial Narrow" w:hAnsi="Arial Narrow"/>
          <w:sz w:val="22"/>
          <w:szCs w:val="22"/>
        </w:rPr>
      </w:pPr>
      <w:r w:rsidRPr="007C1281">
        <w:rPr>
          <w:rFonts w:ascii="Arial Narrow" w:hAnsi="Arial Narrow"/>
          <w:sz w:val="22"/>
          <w:szCs w:val="22"/>
        </w:rPr>
        <w:t xml:space="preserve">(Anotar nombres y apellidos completos de quien firma) </w:t>
      </w:r>
    </w:p>
    <w:p w14:paraId="09B6E9D7" w14:textId="77777777" w:rsidR="00CE2B49" w:rsidRPr="007C1281" w:rsidRDefault="00CE2B49" w:rsidP="00CE2B49">
      <w:pPr>
        <w:rPr>
          <w:rFonts w:ascii="Arial Narrow" w:hAnsi="Arial Narrow"/>
          <w:sz w:val="22"/>
          <w:szCs w:val="22"/>
        </w:rPr>
      </w:pPr>
      <w:r w:rsidRPr="007C1281">
        <w:rPr>
          <w:rFonts w:ascii="Arial Narrow" w:hAnsi="Arial Narrow"/>
          <w:sz w:val="22"/>
          <w:szCs w:val="22"/>
        </w:rPr>
        <w:t xml:space="preserve">C.C. No ________________de___________ </w:t>
      </w:r>
    </w:p>
    <w:p w14:paraId="4935A1D1" w14:textId="77777777" w:rsidR="00CE2B49" w:rsidRPr="007C1281" w:rsidRDefault="00CE2B49" w:rsidP="00CE2B49">
      <w:pPr>
        <w:rPr>
          <w:rFonts w:ascii="Arial Narrow" w:hAnsi="Arial Narrow"/>
          <w:sz w:val="22"/>
          <w:szCs w:val="22"/>
        </w:rPr>
      </w:pPr>
      <w:r w:rsidRPr="007C1281">
        <w:rPr>
          <w:rFonts w:ascii="Arial Narrow" w:hAnsi="Arial Narrow"/>
          <w:sz w:val="22"/>
          <w:szCs w:val="22"/>
        </w:rPr>
        <w:t>T.P. No.____________________________________</w:t>
      </w:r>
    </w:p>
    <w:p w14:paraId="298D980F" w14:textId="3ED6210F" w:rsidR="00CE2B49" w:rsidRPr="007C1281" w:rsidRDefault="00CE2B49" w:rsidP="00CE2B49">
      <w:pPr>
        <w:rPr>
          <w:rFonts w:ascii="Arial Narrow" w:hAnsi="Arial Narrow"/>
          <w:sz w:val="22"/>
          <w:szCs w:val="22"/>
        </w:rPr>
      </w:pPr>
      <w:r w:rsidRPr="007C1281">
        <w:rPr>
          <w:rFonts w:ascii="Arial Narrow" w:hAnsi="Arial Narrow"/>
          <w:sz w:val="22"/>
          <w:szCs w:val="22"/>
        </w:rPr>
        <w:t xml:space="preserve">DIRECCIÓN: __________________________ </w:t>
      </w:r>
      <w:r w:rsidR="00153232" w:rsidRPr="00153232">
        <w:rPr>
          <w:rFonts w:ascii="Arial Narrow" w:hAnsi="Arial Narrow"/>
          <w:sz w:val="22"/>
          <w:szCs w:val="22"/>
        </w:rPr>
        <w:t>TELÉFONO: _</w:t>
      </w:r>
      <w:r w:rsidRPr="007C1281">
        <w:rPr>
          <w:rFonts w:ascii="Arial Narrow" w:hAnsi="Arial Narrow"/>
          <w:sz w:val="22"/>
          <w:szCs w:val="22"/>
        </w:rPr>
        <w:t xml:space="preserve">__________ </w:t>
      </w:r>
    </w:p>
    <w:p w14:paraId="380F35B7" w14:textId="77777777" w:rsidR="00CE2B49" w:rsidRPr="007C1281" w:rsidRDefault="00CE2B49" w:rsidP="00CE2B49">
      <w:pPr>
        <w:rPr>
          <w:rFonts w:ascii="Arial Narrow" w:hAnsi="Arial Narrow"/>
          <w:sz w:val="22"/>
          <w:szCs w:val="22"/>
        </w:rPr>
      </w:pPr>
      <w:r w:rsidRPr="007C1281">
        <w:rPr>
          <w:rFonts w:ascii="Arial Narrow" w:hAnsi="Arial Narrow"/>
          <w:sz w:val="22"/>
          <w:szCs w:val="22"/>
        </w:rPr>
        <w:t xml:space="preserve">CORREO ELECTRÓNICO: _____________________ </w:t>
      </w:r>
    </w:p>
    <w:p w14:paraId="3A8C8526" w14:textId="77777777" w:rsidR="00CE2B49" w:rsidRPr="007C1281" w:rsidRDefault="00CE2B49" w:rsidP="00CE2B49">
      <w:pPr>
        <w:rPr>
          <w:rFonts w:ascii="Arial Narrow" w:hAnsi="Arial Narrow"/>
          <w:sz w:val="22"/>
          <w:szCs w:val="22"/>
        </w:rPr>
      </w:pPr>
    </w:p>
    <w:p w14:paraId="3BDCCA36" w14:textId="77777777" w:rsidR="00CE2B49" w:rsidRPr="00CF57B4" w:rsidRDefault="00CE2B49" w:rsidP="00CE2B49">
      <w:pPr>
        <w:rPr>
          <w:rFonts w:ascii="Arial Narrow" w:hAnsi="Arial Narrow"/>
        </w:rPr>
      </w:pPr>
    </w:p>
    <w:p w14:paraId="2046576E" w14:textId="77777777" w:rsidR="00CE2B49" w:rsidRPr="00CF57B4" w:rsidRDefault="00CE2B49" w:rsidP="00CE2B49">
      <w:pPr>
        <w:contextualSpacing/>
        <w:jc w:val="center"/>
        <w:rPr>
          <w:rFonts w:ascii="Arial Narrow" w:hAnsi="Arial Narrow"/>
          <w:b/>
        </w:rPr>
      </w:pPr>
      <w:r w:rsidRPr="00CF57B4">
        <w:rPr>
          <w:rFonts w:ascii="Arial Narrow" w:hAnsi="Arial Narrow"/>
          <w:b/>
        </w:rPr>
        <w:t>Nota: Anexar Matricula y el respectivo certificado de vigencia de la matrícula.</w:t>
      </w:r>
    </w:p>
    <w:p w14:paraId="4594DA52" w14:textId="6343D7CB" w:rsidR="00CE2B49" w:rsidRPr="00CF57B4" w:rsidRDefault="00CE2B49" w:rsidP="00CE2B49">
      <w:pPr>
        <w:jc w:val="center"/>
        <w:rPr>
          <w:rFonts w:ascii="Arial Narrow" w:hAnsi="Arial Narrow" w:cs="Arial"/>
          <w:b/>
          <w:sz w:val="22"/>
          <w:szCs w:val="22"/>
        </w:rPr>
      </w:pPr>
    </w:p>
    <w:p w14:paraId="3CBA854D" w14:textId="492DADC5" w:rsidR="004231A7" w:rsidRDefault="004231A7" w:rsidP="00CE2B49">
      <w:pPr>
        <w:jc w:val="center"/>
        <w:rPr>
          <w:rFonts w:ascii="Arial Narrow" w:hAnsi="Arial Narrow" w:cs="Arial"/>
          <w:b/>
          <w:sz w:val="22"/>
          <w:szCs w:val="22"/>
        </w:rPr>
      </w:pPr>
    </w:p>
    <w:p w14:paraId="78703E3F" w14:textId="104A1C39" w:rsidR="00153232" w:rsidRDefault="00153232" w:rsidP="00CE2B49">
      <w:pPr>
        <w:jc w:val="center"/>
        <w:rPr>
          <w:rFonts w:ascii="Arial Narrow" w:hAnsi="Arial Narrow" w:cs="Arial"/>
          <w:b/>
          <w:sz w:val="22"/>
          <w:szCs w:val="22"/>
        </w:rPr>
      </w:pPr>
    </w:p>
    <w:p w14:paraId="06297ABF" w14:textId="24454B87" w:rsidR="00153232" w:rsidRDefault="00153232" w:rsidP="00CE2B49">
      <w:pPr>
        <w:jc w:val="center"/>
        <w:rPr>
          <w:rFonts w:ascii="Arial Narrow" w:hAnsi="Arial Narrow" w:cs="Arial"/>
          <w:b/>
          <w:sz w:val="22"/>
          <w:szCs w:val="22"/>
        </w:rPr>
      </w:pPr>
    </w:p>
    <w:p w14:paraId="116F49D8" w14:textId="799EEFDC" w:rsidR="00153232" w:rsidRDefault="00153232" w:rsidP="00CE2B49">
      <w:pPr>
        <w:jc w:val="center"/>
        <w:rPr>
          <w:rFonts w:ascii="Arial Narrow" w:hAnsi="Arial Narrow" w:cs="Arial"/>
          <w:b/>
          <w:sz w:val="22"/>
          <w:szCs w:val="22"/>
        </w:rPr>
      </w:pPr>
    </w:p>
    <w:p w14:paraId="6164C0DB" w14:textId="77777777" w:rsidR="00153232" w:rsidRPr="00CF57B4" w:rsidRDefault="00153232" w:rsidP="00CE2B49">
      <w:pPr>
        <w:jc w:val="center"/>
        <w:rPr>
          <w:rFonts w:ascii="Arial Narrow" w:hAnsi="Arial Narrow" w:cs="Arial"/>
          <w:b/>
          <w:sz w:val="22"/>
          <w:szCs w:val="22"/>
        </w:rPr>
      </w:pPr>
    </w:p>
    <w:p w14:paraId="7A8860F0" w14:textId="77777777" w:rsidR="00CE2B49" w:rsidRPr="00CF57B4" w:rsidRDefault="00CE2B49" w:rsidP="00CE2B49">
      <w:pPr>
        <w:jc w:val="center"/>
        <w:rPr>
          <w:rFonts w:ascii="Arial Narrow" w:hAnsi="Arial Narrow" w:cs="Arial"/>
          <w:b/>
          <w:sz w:val="22"/>
          <w:szCs w:val="22"/>
        </w:rPr>
      </w:pPr>
    </w:p>
    <w:p w14:paraId="5CFBDFA1" w14:textId="19DAC967" w:rsidR="005C7F42" w:rsidRPr="00CF57B4" w:rsidRDefault="005C7F42" w:rsidP="005C7F42">
      <w:pPr>
        <w:tabs>
          <w:tab w:val="left" w:pos="534"/>
          <w:tab w:val="left" w:pos="2376"/>
          <w:tab w:val="left" w:pos="3085"/>
          <w:tab w:val="left" w:pos="4389"/>
        </w:tabs>
        <w:jc w:val="center"/>
        <w:rPr>
          <w:rFonts w:ascii="Arial Narrow" w:hAnsi="Arial Narrow" w:cs="Arial"/>
          <w:b/>
          <w:sz w:val="22"/>
          <w:szCs w:val="22"/>
          <w:lang w:val="pt-BR"/>
        </w:rPr>
      </w:pPr>
      <w:r w:rsidRPr="00CF57B4">
        <w:rPr>
          <w:rFonts w:ascii="Arial Narrow" w:hAnsi="Arial Narrow" w:cs="Arial"/>
          <w:b/>
          <w:sz w:val="22"/>
          <w:szCs w:val="22"/>
          <w:lang w:val="pt-BR"/>
        </w:rPr>
        <w:t>ANEXO</w:t>
      </w:r>
      <w:r w:rsidR="00722BE2">
        <w:rPr>
          <w:rFonts w:ascii="Arial Narrow" w:hAnsi="Arial Narrow" w:cs="Arial"/>
          <w:b/>
          <w:sz w:val="22"/>
          <w:szCs w:val="22"/>
          <w:lang w:val="pt-BR"/>
        </w:rPr>
        <w:t xml:space="preserve"> N° 6</w:t>
      </w:r>
    </w:p>
    <w:p w14:paraId="45BF1AD9" w14:textId="77777777" w:rsidR="005C7F42" w:rsidRPr="00CF57B4" w:rsidRDefault="005C7F42" w:rsidP="005C7F42">
      <w:pPr>
        <w:tabs>
          <w:tab w:val="left" w:pos="534"/>
          <w:tab w:val="left" w:pos="2376"/>
          <w:tab w:val="left" w:pos="3085"/>
          <w:tab w:val="left" w:pos="4389"/>
        </w:tabs>
        <w:jc w:val="center"/>
        <w:rPr>
          <w:rFonts w:ascii="Arial Narrow" w:hAnsi="Arial Narrow"/>
          <w:b/>
          <w:bCs/>
          <w:sz w:val="22"/>
          <w:szCs w:val="22"/>
        </w:rPr>
      </w:pPr>
      <w:r w:rsidRPr="00CF57B4">
        <w:rPr>
          <w:rFonts w:ascii="Arial Narrow" w:hAnsi="Arial Narrow"/>
          <w:b/>
          <w:bCs/>
          <w:sz w:val="22"/>
          <w:szCs w:val="22"/>
        </w:rPr>
        <w:t>FACTORES PONDERABLES (HASTA 400 PUNTOS)</w:t>
      </w:r>
    </w:p>
    <w:p w14:paraId="0C7DCD1A" w14:textId="77777777" w:rsidR="004C019C" w:rsidRPr="00CF57B4" w:rsidRDefault="004C019C" w:rsidP="004C019C">
      <w:pPr>
        <w:tabs>
          <w:tab w:val="left" w:pos="534"/>
          <w:tab w:val="left" w:pos="2376"/>
          <w:tab w:val="left" w:pos="3085"/>
          <w:tab w:val="left" w:pos="4389"/>
        </w:tabs>
        <w:rPr>
          <w:rFonts w:ascii="Arial Narrow" w:hAnsi="Arial Narrow" w:cs="Arial"/>
          <w:b/>
          <w:sz w:val="22"/>
          <w:szCs w:val="22"/>
          <w:lang w:val="pt-BR"/>
        </w:rPr>
      </w:pPr>
    </w:p>
    <w:tbl>
      <w:tblPr>
        <w:tblStyle w:val="Tablaconcuadrcula"/>
        <w:tblW w:w="10910" w:type="dxa"/>
        <w:jc w:val="center"/>
        <w:tblLayout w:type="fixed"/>
        <w:tblLook w:val="04A0" w:firstRow="1" w:lastRow="0" w:firstColumn="1" w:lastColumn="0" w:noHBand="0" w:noVBand="1"/>
      </w:tblPr>
      <w:tblGrid>
        <w:gridCol w:w="7225"/>
        <w:gridCol w:w="3685"/>
      </w:tblGrid>
      <w:tr w:rsidR="00CF57B4" w:rsidRPr="00CF57B4" w14:paraId="2371AB63" w14:textId="77777777" w:rsidTr="00820784">
        <w:trPr>
          <w:trHeight w:val="179"/>
          <w:jc w:val="center"/>
        </w:trPr>
        <w:tc>
          <w:tcPr>
            <w:tcW w:w="7225" w:type="dxa"/>
            <w:shd w:val="pct12" w:color="auto" w:fill="auto"/>
            <w:vAlign w:val="center"/>
            <w:hideMark/>
          </w:tcPr>
          <w:p w14:paraId="51322913" w14:textId="77777777" w:rsidR="004C019C" w:rsidRPr="00CF57B4" w:rsidRDefault="004C019C" w:rsidP="00820784">
            <w:pPr>
              <w:jc w:val="center"/>
              <w:rPr>
                <w:rFonts w:ascii="Arial Narrow" w:hAnsi="Arial Narrow"/>
                <w:b/>
                <w:sz w:val="20"/>
                <w:szCs w:val="20"/>
              </w:rPr>
            </w:pPr>
            <w:r w:rsidRPr="00CF57B4">
              <w:rPr>
                <w:rFonts w:ascii="Arial Narrow" w:hAnsi="Arial Narrow"/>
                <w:b/>
                <w:bCs/>
                <w:sz w:val="22"/>
                <w:szCs w:val="22"/>
              </w:rPr>
              <w:t>DÍAS ADICIONALES DE SERVICIO(Marque con una X si desea ofertar este servicio)</w:t>
            </w:r>
          </w:p>
        </w:tc>
        <w:tc>
          <w:tcPr>
            <w:tcW w:w="3685" w:type="dxa"/>
            <w:shd w:val="pct12" w:color="auto" w:fill="auto"/>
            <w:vAlign w:val="center"/>
          </w:tcPr>
          <w:p w14:paraId="0C5E9473" w14:textId="77777777" w:rsidR="004C019C" w:rsidRPr="00CF57B4" w:rsidRDefault="004C019C" w:rsidP="00820784">
            <w:pPr>
              <w:jc w:val="center"/>
              <w:rPr>
                <w:rFonts w:ascii="Arial Narrow" w:hAnsi="Arial Narrow"/>
                <w:b/>
                <w:sz w:val="20"/>
                <w:szCs w:val="20"/>
              </w:rPr>
            </w:pPr>
            <w:r w:rsidRPr="00CF57B4">
              <w:rPr>
                <w:rFonts w:ascii="Arial Narrow" w:hAnsi="Arial Narrow"/>
                <w:b/>
                <w:sz w:val="20"/>
                <w:szCs w:val="20"/>
              </w:rPr>
              <w:t>CANTIDAD y UNIDAD</w:t>
            </w:r>
          </w:p>
        </w:tc>
      </w:tr>
      <w:tr w:rsidR="00CF57B4" w:rsidRPr="00CF57B4" w14:paraId="4BB69E94" w14:textId="77777777" w:rsidTr="00820784">
        <w:trPr>
          <w:trHeight w:val="179"/>
          <w:jc w:val="center"/>
        </w:trPr>
        <w:tc>
          <w:tcPr>
            <w:tcW w:w="7225" w:type="dxa"/>
            <w:shd w:val="clear" w:color="auto" w:fill="auto"/>
            <w:vAlign w:val="center"/>
          </w:tcPr>
          <w:p w14:paraId="5AC8C3DD" w14:textId="77777777" w:rsidR="004C019C" w:rsidRPr="00CF57B4" w:rsidRDefault="004C019C" w:rsidP="00820784">
            <w:pPr>
              <w:rPr>
                <w:rFonts w:ascii="Arial Narrow" w:hAnsi="Arial Narrow"/>
                <w:b/>
                <w:bCs/>
                <w:sz w:val="22"/>
                <w:szCs w:val="22"/>
              </w:rPr>
            </w:pPr>
            <w:r w:rsidRPr="00CF57B4">
              <w:rPr>
                <w:rFonts w:ascii="Arial Narrow" w:hAnsi="Arial Narrow"/>
                <w:bCs/>
                <w:sz w:val="22"/>
                <w:szCs w:val="22"/>
              </w:rPr>
              <w:t>SI______     NO______</w:t>
            </w:r>
          </w:p>
        </w:tc>
        <w:tc>
          <w:tcPr>
            <w:tcW w:w="3685" w:type="dxa"/>
            <w:shd w:val="clear" w:color="auto" w:fill="auto"/>
            <w:vAlign w:val="center"/>
          </w:tcPr>
          <w:p w14:paraId="630ED963" w14:textId="77777777" w:rsidR="004C019C" w:rsidRPr="00CF57B4" w:rsidRDefault="004C019C" w:rsidP="00820784">
            <w:pPr>
              <w:jc w:val="center"/>
              <w:rPr>
                <w:rFonts w:ascii="Arial Narrow" w:hAnsi="Arial Narrow"/>
                <w:b/>
                <w:bCs/>
                <w:sz w:val="22"/>
                <w:szCs w:val="22"/>
              </w:rPr>
            </w:pPr>
          </w:p>
        </w:tc>
      </w:tr>
      <w:tr w:rsidR="00CF57B4" w:rsidRPr="00CF57B4" w14:paraId="527F3301" w14:textId="77777777" w:rsidTr="00820784">
        <w:trPr>
          <w:trHeight w:val="179"/>
          <w:jc w:val="center"/>
        </w:trPr>
        <w:tc>
          <w:tcPr>
            <w:tcW w:w="10910" w:type="dxa"/>
            <w:gridSpan w:val="2"/>
            <w:shd w:val="pct12" w:color="auto" w:fill="auto"/>
            <w:vAlign w:val="center"/>
          </w:tcPr>
          <w:p w14:paraId="37EE7805" w14:textId="77777777" w:rsidR="004C019C" w:rsidRPr="00CF57B4" w:rsidRDefault="004C019C" w:rsidP="00820784">
            <w:pPr>
              <w:jc w:val="center"/>
              <w:rPr>
                <w:rFonts w:ascii="Arial Narrow" w:hAnsi="Arial Narrow"/>
                <w:b/>
                <w:bCs/>
                <w:sz w:val="22"/>
                <w:szCs w:val="22"/>
              </w:rPr>
            </w:pPr>
            <w:r w:rsidRPr="00CF57B4">
              <w:rPr>
                <w:rFonts w:ascii="Arial Narrow" w:hAnsi="Arial Narrow"/>
                <w:b/>
                <w:bCs/>
                <w:sz w:val="22"/>
                <w:szCs w:val="22"/>
              </w:rPr>
              <w:t>STREAMING</w:t>
            </w:r>
          </w:p>
        </w:tc>
      </w:tr>
      <w:tr w:rsidR="00CF57B4" w:rsidRPr="00CF57B4" w14:paraId="5A4A179B" w14:textId="77777777" w:rsidTr="00820784">
        <w:trPr>
          <w:trHeight w:val="179"/>
          <w:jc w:val="center"/>
        </w:trPr>
        <w:tc>
          <w:tcPr>
            <w:tcW w:w="7225" w:type="dxa"/>
            <w:shd w:val="pct12" w:color="auto" w:fill="auto"/>
            <w:vAlign w:val="center"/>
          </w:tcPr>
          <w:p w14:paraId="74D4895F" w14:textId="77777777" w:rsidR="004C019C" w:rsidRPr="00CF57B4" w:rsidRDefault="004C019C" w:rsidP="00820784">
            <w:pPr>
              <w:jc w:val="center"/>
              <w:rPr>
                <w:rFonts w:ascii="Arial Narrow" w:hAnsi="Arial Narrow"/>
                <w:b/>
                <w:sz w:val="22"/>
                <w:szCs w:val="22"/>
              </w:rPr>
            </w:pPr>
            <w:r w:rsidRPr="00CF57B4">
              <w:rPr>
                <w:rFonts w:ascii="Arial Narrow" w:hAnsi="Arial Narrow"/>
                <w:b/>
                <w:bCs/>
                <w:sz w:val="22"/>
                <w:szCs w:val="22"/>
              </w:rPr>
              <w:t>CAPACIDAD ADICIONAL EN DISCO DURO PATA TODOS LOS CANALES(Marque con una X si desea ofertar este servicio)</w:t>
            </w:r>
          </w:p>
        </w:tc>
        <w:tc>
          <w:tcPr>
            <w:tcW w:w="3685" w:type="dxa"/>
            <w:shd w:val="pct12" w:color="auto" w:fill="auto"/>
            <w:vAlign w:val="center"/>
          </w:tcPr>
          <w:p w14:paraId="18A703D1" w14:textId="77777777" w:rsidR="004C019C" w:rsidRPr="00CF57B4" w:rsidRDefault="004C019C" w:rsidP="00820784">
            <w:pPr>
              <w:jc w:val="center"/>
              <w:rPr>
                <w:rFonts w:ascii="Arial Narrow" w:hAnsi="Arial Narrow"/>
                <w:b/>
                <w:sz w:val="20"/>
                <w:szCs w:val="20"/>
              </w:rPr>
            </w:pPr>
            <w:r w:rsidRPr="00CF57B4">
              <w:rPr>
                <w:rFonts w:ascii="Arial Narrow" w:hAnsi="Arial Narrow"/>
                <w:b/>
                <w:sz w:val="20"/>
                <w:szCs w:val="20"/>
              </w:rPr>
              <w:t>CANTIDAD y UNIDAD</w:t>
            </w:r>
          </w:p>
        </w:tc>
      </w:tr>
      <w:tr w:rsidR="00CF57B4" w:rsidRPr="00CF57B4" w14:paraId="69A134A2" w14:textId="77777777" w:rsidTr="00820784">
        <w:trPr>
          <w:trHeight w:val="179"/>
          <w:jc w:val="center"/>
        </w:trPr>
        <w:tc>
          <w:tcPr>
            <w:tcW w:w="7225" w:type="dxa"/>
            <w:shd w:val="clear" w:color="auto" w:fill="auto"/>
            <w:vAlign w:val="center"/>
          </w:tcPr>
          <w:p w14:paraId="6778755D" w14:textId="77777777" w:rsidR="004C019C" w:rsidRPr="00CF57B4" w:rsidRDefault="004C019C" w:rsidP="00820784">
            <w:pPr>
              <w:rPr>
                <w:rFonts w:ascii="Arial Narrow" w:hAnsi="Arial Narrow"/>
                <w:b/>
                <w:bCs/>
                <w:sz w:val="22"/>
                <w:szCs w:val="22"/>
              </w:rPr>
            </w:pPr>
            <w:r w:rsidRPr="00CF57B4">
              <w:rPr>
                <w:rFonts w:ascii="Arial Narrow" w:hAnsi="Arial Narrow"/>
                <w:bCs/>
                <w:sz w:val="22"/>
                <w:szCs w:val="22"/>
              </w:rPr>
              <w:t xml:space="preserve">SI______     </w:t>
            </w:r>
          </w:p>
        </w:tc>
        <w:tc>
          <w:tcPr>
            <w:tcW w:w="3685" w:type="dxa"/>
            <w:shd w:val="clear" w:color="auto" w:fill="auto"/>
            <w:vAlign w:val="center"/>
          </w:tcPr>
          <w:p w14:paraId="133B6BBF" w14:textId="77777777" w:rsidR="004C019C" w:rsidRPr="00CF57B4" w:rsidRDefault="004C019C" w:rsidP="00820784">
            <w:pPr>
              <w:jc w:val="center"/>
              <w:rPr>
                <w:rFonts w:ascii="Arial Narrow" w:hAnsi="Arial Narrow"/>
                <w:b/>
                <w:sz w:val="20"/>
                <w:szCs w:val="20"/>
              </w:rPr>
            </w:pPr>
          </w:p>
        </w:tc>
      </w:tr>
      <w:tr w:rsidR="00CF57B4" w:rsidRPr="00CF57B4" w14:paraId="4476746B" w14:textId="77777777" w:rsidTr="00820784">
        <w:trPr>
          <w:trHeight w:val="179"/>
          <w:jc w:val="center"/>
        </w:trPr>
        <w:tc>
          <w:tcPr>
            <w:tcW w:w="7225" w:type="dxa"/>
            <w:shd w:val="pct12" w:color="auto" w:fill="auto"/>
            <w:vAlign w:val="center"/>
            <w:hideMark/>
          </w:tcPr>
          <w:p w14:paraId="686D182B" w14:textId="77777777" w:rsidR="004C019C" w:rsidRPr="00CF57B4" w:rsidRDefault="004C019C" w:rsidP="00820784">
            <w:pPr>
              <w:jc w:val="center"/>
              <w:rPr>
                <w:rFonts w:ascii="Arial Narrow" w:hAnsi="Arial Narrow"/>
                <w:b/>
                <w:sz w:val="22"/>
                <w:szCs w:val="22"/>
              </w:rPr>
            </w:pPr>
            <w:r w:rsidRPr="00CF57B4">
              <w:rPr>
                <w:rFonts w:ascii="Arial Narrow" w:hAnsi="Arial Narrow"/>
                <w:b/>
                <w:bCs/>
                <w:sz w:val="22"/>
                <w:szCs w:val="22"/>
              </w:rPr>
              <w:t>CDN CON RED DE DIISTRIBUCIÓN LOCAL (NIVEL COLOMBIA)</w:t>
            </w:r>
          </w:p>
        </w:tc>
        <w:tc>
          <w:tcPr>
            <w:tcW w:w="3685" w:type="dxa"/>
            <w:shd w:val="pct12" w:color="auto" w:fill="auto"/>
            <w:vAlign w:val="center"/>
            <w:hideMark/>
          </w:tcPr>
          <w:p w14:paraId="3C452A59" w14:textId="77777777" w:rsidR="004C019C" w:rsidRPr="00CF57B4" w:rsidRDefault="004C019C" w:rsidP="00820784">
            <w:pPr>
              <w:jc w:val="center"/>
              <w:rPr>
                <w:rFonts w:ascii="Arial Narrow" w:hAnsi="Arial Narrow"/>
                <w:b/>
                <w:sz w:val="20"/>
                <w:szCs w:val="20"/>
              </w:rPr>
            </w:pPr>
            <w:r w:rsidRPr="00CF57B4">
              <w:rPr>
                <w:rFonts w:ascii="Arial Narrow" w:hAnsi="Arial Narrow"/>
                <w:b/>
                <w:sz w:val="20"/>
                <w:szCs w:val="20"/>
              </w:rPr>
              <w:t>CANTIDAD y UNIDAD</w:t>
            </w:r>
          </w:p>
        </w:tc>
      </w:tr>
      <w:tr w:rsidR="00CF57B4" w:rsidRPr="00CF57B4" w14:paraId="42E53C8B" w14:textId="77777777" w:rsidTr="00820784">
        <w:trPr>
          <w:trHeight w:val="179"/>
          <w:jc w:val="center"/>
        </w:trPr>
        <w:tc>
          <w:tcPr>
            <w:tcW w:w="7225" w:type="dxa"/>
            <w:shd w:val="clear" w:color="auto" w:fill="auto"/>
            <w:vAlign w:val="center"/>
          </w:tcPr>
          <w:p w14:paraId="0F5D0FC8" w14:textId="77777777" w:rsidR="004C019C" w:rsidRPr="00CF57B4" w:rsidRDefault="004C019C" w:rsidP="00820784">
            <w:pPr>
              <w:rPr>
                <w:rFonts w:ascii="Arial Narrow" w:hAnsi="Arial Narrow"/>
                <w:b/>
                <w:bCs/>
                <w:sz w:val="22"/>
                <w:szCs w:val="22"/>
              </w:rPr>
            </w:pPr>
            <w:r w:rsidRPr="00CF57B4">
              <w:rPr>
                <w:rFonts w:ascii="Arial Narrow" w:hAnsi="Arial Narrow"/>
                <w:bCs/>
                <w:sz w:val="22"/>
                <w:szCs w:val="22"/>
              </w:rPr>
              <w:t>SI______     NO______</w:t>
            </w:r>
          </w:p>
        </w:tc>
        <w:tc>
          <w:tcPr>
            <w:tcW w:w="3685" w:type="dxa"/>
            <w:shd w:val="clear" w:color="auto" w:fill="auto"/>
            <w:vAlign w:val="center"/>
          </w:tcPr>
          <w:p w14:paraId="00331625" w14:textId="77777777" w:rsidR="004C019C" w:rsidRPr="00CF57B4" w:rsidRDefault="004C019C" w:rsidP="00820784">
            <w:pPr>
              <w:jc w:val="center"/>
              <w:rPr>
                <w:rFonts w:ascii="Arial Narrow" w:hAnsi="Arial Narrow"/>
                <w:b/>
                <w:sz w:val="20"/>
                <w:szCs w:val="20"/>
              </w:rPr>
            </w:pPr>
          </w:p>
        </w:tc>
      </w:tr>
      <w:tr w:rsidR="00CF57B4" w:rsidRPr="00CF57B4" w14:paraId="679A5A58" w14:textId="77777777" w:rsidTr="00820784">
        <w:trPr>
          <w:trHeight w:val="179"/>
          <w:jc w:val="center"/>
        </w:trPr>
        <w:tc>
          <w:tcPr>
            <w:tcW w:w="7225" w:type="dxa"/>
            <w:shd w:val="pct12" w:color="auto" w:fill="auto"/>
            <w:vAlign w:val="center"/>
            <w:hideMark/>
          </w:tcPr>
          <w:p w14:paraId="6F5075B0" w14:textId="77777777" w:rsidR="004C019C" w:rsidRPr="00CF57B4" w:rsidRDefault="004C019C" w:rsidP="00820784">
            <w:pPr>
              <w:jc w:val="center"/>
              <w:rPr>
                <w:rFonts w:ascii="Arial Narrow" w:hAnsi="Arial Narrow"/>
                <w:b/>
                <w:sz w:val="22"/>
                <w:szCs w:val="22"/>
              </w:rPr>
            </w:pPr>
            <w:r w:rsidRPr="00CF57B4">
              <w:rPr>
                <w:rFonts w:ascii="Arial Narrow" w:hAnsi="Arial Narrow"/>
                <w:b/>
                <w:bCs/>
                <w:sz w:val="22"/>
                <w:szCs w:val="22"/>
              </w:rPr>
              <w:t>MANEJO PROPIO DE PUNTOS DE PUBLICACIÓN</w:t>
            </w:r>
          </w:p>
        </w:tc>
        <w:tc>
          <w:tcPr>
            <w:tcW w:w="3685" w:type="dxa"/>
            <w:shd w:val="pct12" w:color="auto" w:fill="auto"/>
            <w:vAlign w:val="center"/>
            <w:hideMark/>
          </w:tcPr>
          <w:p w14:paraId="7CBFDD51" w14:textId="77777777" w:rsidR="004C019C" w:rsidRPr="00CF57B4" w:rsidRDefault="004C019C" w:rsidP="00820784">
            <w:pPr>
              <w:jc w:val="center"/>
              <w:rPr>
                <w:rFonts w:ascii="Arial Narrow" w:hAnsi="Arial Narrow"/>
                <w:b/>
                <w:sz w:val="20"/>
                <w:szCs w:val="20"/>
              </w:rPr>
            </w:pPr>
            <w:r w:rsidRPr="00CF57B4">
              <w:rPr>
                <w:rFonts w:ascii="Arial Narrow" w:hAnsi="Arial Narrow"/>
                <w:b/>
                <w:sz w:val="20"/>
                <w:szCs w:val="20"/>
              </w:rPr>
              <w:t>CANTIDAD y UNIDAD</w:t>
            </w:r>
          </w:p>
        </w:tc>
      </w:tr>
      <w:tr w:rsidR="00CF57B4" w:rsidRPr="00CF57B4" w14:paraId="5F4C1B29" w14:textId="77777777" w:rsidTr="00820784">
        <w:trPr>
          <w:trHeight w:val="179"/>
          <w:jc w:val="center"/>
        </w:trPr>
        <w:tc>
          <w:tcPr>
            <w:tcW w:w="7225" w:type="dxa"/>
            <w:shd w:val="clear" w:color="auto" w:fill="auto"/>
            <w:vAlign w:val="center"/>
          </w:tcPr>
          <w:p w14:paraId="2788CDCB" w14:textId="77777777" w:rsidR="004C019C" w:rsidRPr="00CF57B4" w:rsidRDefault="004C019C" w:rsidP="00820784">
            <w:pPr>
              <w:rPr>
                <w:rFonts w:ascii="Arial Narrow" w:hAnsi="Arial Narrow"/>
                <w:b/>
                <w:bCs/>
                <w:sz w:val="22"/>
                <w:szCs w:val="22"/>
              </w:rPr>
            </w:pPr>
            <w:r w:rsidRPr="00CF57B4">
              <w:rPr>
                <w:rFonts w:ascii="Arial Narrow" w:hAnsi="Arial Narrow"/>
                <w:bCs/>
                <w:sz w:val="22"/>
                <w:szCs w:val="22"/>
              </w:rPr>
              <w:t>SI______     NO______</w:t>
            </w:r>
          </w:p>
        </w:tc>
        <w:tc>
          <w:tcPr>
            <w:tcW w:w="3685" w:type="dxa"/>
            <w:shd w:val="clear" w:color="auto" w:fill="auto"/>
            <w:vAlign w:val="center"/>
          </w:tcPr>
          <w:p w14:paraId="464BA6D5" w14:textId="77777777" w:rsidR="004C019C" w:rsidRPr="00CF57B4" w:rsidRDefault="004C019C" w:rsidP="00820784">
            <w:pPr>
              <w:jc w:val="center"/>
              <w:rPr>
                <w:rFonts w:ascii="Arial Narrow" w:hAnsi="Arial Narrow"/>
                <w:b/>
                <w:sz w:val="20"/>
                <w:szCs w:val="20"/>
              </w:rPr>
            </w:pPr>
          </w:p>
        </w:tc>
      </w:tr>
      <w:tr w:rsidR="00CF57B4" w:rsidRPr="00CF57B4" w14:paraId="766E912F" w14:textId="77777777" w:rsidTr="00820784">
        <w:trPr>
          <w:trHeight w:val="179"/>
          <w:jc w:val="center"/>
        </w:trPr>
        <w:tc>
          <w:tcPr>
            <w:tcW w:w="7225" w:type="dxa"/>
            <w:shd w:val="pct12" w:color="auto" w:fill="auto"/>
            <w:vAlign w:val="center"/>
            <w:hideMark/>
          </w:tcPr>
          <w:p w14:paraId="05BACF50" w14:textId="77777777" w:rsidR="004C019C" w:rsidRPr="00CF57B4" w:rsidRDefault="004C019C" w:rsidP="00820784">
            <w:pPr>
              <w:jc w:val="center"/>
              <w:rPr>
                <w:rFonts w:ascii="Arial Narrow" w:hAnsi="Arial Narrow"/>
                <w:b/>
                <w:sz w:val="22"/>
                <w:szCs w:val="22"/>
              </w:rPr>
            </w:pPr>
            <w:r w:rsidRPr="00CF57B4">
              <w:rPr>
                <w:rFonts w:ascii="Arial Narrow" w:hAnsi="Arial Narrow"/>
                <w:b/>
                <w:bCs/>
                <w:sz w:val="22"/>
                <w:szCs w:val="22"/>
              </w:rPr>
              <w:t>FAILOVER (Marque con una X si desea ofertar este servicio)</w:t>
            </w:r>
          </w:p>
        </w:tc>
        <w:tc>
          <w:tcPr>
            <w:tcW w:w="3685" w:type="dxa"/>
            <w:shd w:val="pct12" w:color="auto" w:fill="auto"/>
            <w:vAlign w:val="center"/>
            <w:hideMark/>
          </w:tcPr>
          <w:p w14:paraId="6AAFD440" w14:textId="77777777" w:rsidR="004C019C" w:rsidRPr="00CF57B4" w:rsidRDefault="004C019C" w:rsidP="00820784">
            <w:pPr>
              <w:jc w:val="center"/>
              <w:rPr>
                <w:rFonts w:ascii="Arial Narrow" w:hAnsi="Arial Narrow"/>
                <w:b/>
                <w:sz w:val="20"/>
                <w:szCs w:val="20"/>
              </w:rPr>
            </w:pPr>
            <w:r w:rsidRPr="00CF57B4">
              <w:rPr>
                <w:rFonts w:ascii="Arial Narrow" w:hAnsi="Arial Narrow"/>
                <w:b/>
                <w:sz w:val="20"/>
                <w:szCs w:val="20"/>
              </w:rPr>
              <w:t>CANTIDAD y UNIDAD</w:t>
            </w:r>
          </w:p>
        </w:tc>
      </w:tr>
      <w:tr w:rsidR="00CF57B4" w:rsidRPr="00CF57B4" w14:paraId="5C90D8F5" w14:textId="77777777" w:rsidTr="00820784">
        <w:trPr>
          <w:trHeight w:val="179"/>
          <w:jc w:val="center"/>
        </w:trPr>
        <w:tc>
          <w:tcPr>
            <w:tcW w:w="7225" w:type="dxa"/>
            <w:shd w:val="clear" w:color="auto" w:fill="auto"/>
            <w:vAlign w:val="center"/>
          </w:tcPr>
          <w:p w14:paraId="0AC4B489" w14:textId="77777777" w:rsidR="004C019C" w:rsidRPr="00CF57B4" w:rsidRDefault="004C019C" w:rsidP="00820784">
            <w:pPr>
              <w:rPr>
                <w:rFonts w:ascii="Arial Narrow" w:hAnsi="Arial Narrow"/>
                <w:b/>
                <w:bCs/>
                <w:sz w:val="22"/>
                <w:szCs w:val="22"/>
              </w:rPr>
            </w:pPr>
            <w:r w:rsidRPr="00CF57B4">
              <w:rPr>
                <w:rFonts w:ascii="Arial Narrow" w:hAnsi="Arial Narrow"/>
                <w:bCs/>
                <w:sz w:val="22"/>
                <w:szCs w:val="22"/>
              </w:rPr>
              <w:t xml:space="preserve">SI______     </w:t>
            </w:r>
          </w:p>
        </w:tc>
        <w:tc>
          <w:tcPr>
            <w:tcW w:w="3685" w:type="dxa"/>
            <w:shd w:val="clear" w:color="auto" w:fill="auto"/>
            <w:vAlign w:val="center"/>
          </w:tcPr>
          <w:p w14:paraId="374E9402" w14:textId="77777777" w:rsidR="004C019C" w:rsidRPr="00CF57B4" w:rsidRDefault="004C019C" w:rsidP="00820784">
            <w:pPr>
              <w:jc w:val="center"/>
              <w:rPr>
                <w:rFonts w:ascii="Arial Narrow" w:hAnsi="Arial Narrow"/>
                <w:b/>
                <w:sz w:val="20"/>
                <w:szCs w:val="20"/>
              </w:rPr>
            </w:pPr>
          </w:p>
        </w:tc>
      </w:tr>
      <w:tr w:rsidR="00CF57B4" w:rsidRPr="00CF57B4" w14:paraId="1D55916B" w14:textId="77777777" w:rsidTr="00820784">
        <w:trPr>
          <w:trHeight w:val="179"/>
          <w:jc w:val="center"/>
        </w:trPr>
        <w:tc>
          <w:tcPr>
            <w:tcW w:w="10910" w:type="dxa"/>
            <w:gridSpan w:val="2"/>
            <w:shd w:val="pct12" w:color="auto" w:fill="auto"/>
            <w:vAlign w:val="center"/>
          </w:tcPr>
          <w:p w14:paraId="3BE00CBD" w14:textId="77777777" w:rsidR="004C019C" w:rsidRPr="00CF57B4" w:rsidRDefault="004C019C" w:rsidP="00820784">
            <w:pPr>
              <w:jc w:val="center"/>
              <w:rPr>
                <w:rFonts w:ascii="Arial Narrow" w:hAnsi="Arial Narrow"/>
                <w:b/>
                <w:sz w:val="20"/>
                <w:szCs w:val="20"/>
              </w:rPr>
            </w:pPr>
            <w:r w:rsidRPr="00CF57B4">
              <w:rPr>
                <w:rFonts w:ascii="Arial Narrow" w:hAnsi="Arial Narrow"/>
                <w:b/>
                <w:bCs/>
                <w:sz w:val="22"/>
                <w:szCs w:val="22"/>
              </w:rPr>
              <w:t>NUBE</w:t>
            </w:r>
          </w:p>
        </w:tc>
      </w:tr>
      <w:tr w:rsidR="00CF57B4" w:rsidRPr="00CF57B4" w14:paraId="329A07C0" w14:textId="77777777" w:rsidTr="00820784">
        <w:trPr>
          <w:trHeight w:val="300"/>
          <w:jc w:val="center"/>
        </w:trPr>
        <w:tc>
          <w:tcPr>
            <w:tcW w:w="7225" w:type="dxa"/>
            <w:shd w:val="pct12" w:color="auto" w:fill="auto"/>
            <w:vAlign w:val="center"/>
            <w:hideMark/>
          </w:tcPr>
          <w:p w14:paraId="4B5D41C1" w14:textId="77777777" w:rsidR="004C019C" w:rsidRPr="00CF57B4" w:rsidRDefault="004C019C" w:rsidP="00820784">
            <w:pPr>
              <w:jc w:val="center"/>
              <w:rPr>
                <w:rFonts w:ascii="Arial Narrow" w:hAnsi="Arial Narrow"/>
                <w:b/>
                <w:bCs/>
                <w:sz w:val="22"/>
                <w:szCs w:val="22"/>
              </w:rPr>
            </w:pPr>
            <w:r w:rsidRPr="00CF57B4">
              <w:rPr>
                <w:rFonts w:ascii="Arial Narrow" w:hAnsi="Arial Narrow"/>
                <w:b/>
                <w:bCs/>
                <w:sz w:val="22"/>
                <w:szCs w:val="22"/>
              </w:rPr>
              <w:t>MEMORIA RAM  SUPERIOR (Marque con una X si desea ofertar este servicio)</w:t>
            </w:r>
          </w:p>
        </w:tc>
        <w:tc>
          <w:tcPr>
            <w:tcW w:w="3685" w:type="dxa"/>
            <w:shd w:val="pct12" w:color="auto" w:fill="auto"/>
            <w:vAlign w:val="center"/>
            <w:hideMark/>
          </w:tcPr>
          <w:p w14:paraId="53B06EDD" w14:textId="77777777" w:rsidR="004C019C" w:rsidRPr="00CF57B4" w:rsidRDefault="004C019C" w:rsidP="00820784">
            <w:pPr>
              <w:jc w:val="center"/>
              <w:rPr>
                <w:rFonts w:ascii="Arial Narrow" w:hAnsi="Arial Narrow"/>
                <w:b/>
                <w:sz w:val="20"/>
                <w:szCs w:val="20"/>
              </w:rPr>
            </w:pPr>
            <w:r w:rsidRPr="00CF57B4">
              <w:rPr>
                <w:rFonts w:ascii="Arial Narrow" w:hAnsi="Arial Narrow"/>
                <w:b/>
                <w:sz w:val="20"/>
                <w:szCs w:val="20"/>
              </w:rPr>
              <w:t>CANTIDAD y UNIDAD</w:t>
            </w:r>
          </w:p>
        </w:tc>
      </w:tr>
      <w:tr w:rsidR="00CF57B4" w:rsidRPr="00CF57B4" w14:paraId="418B0792" w14:textId="77777777" w:rsidTr="00820784">
        <w:trPr>
          <w:trHeight w:val="539"/>
          <w:jc w:val="center"/>
        </w:trPr>
        <w:tc>
          <w:tcPr>
            <w:tcW w:w="7225" w:type="dxa"/>
            <w:tcBorders>
              <w:bottom w:val="single" w:sz="4" w:space="0" w:color="000000"/>
            </w:tcBorders>
            <w:vAlign w:val="center"/>
          </w:tcPr>
          <w:p w14:paraId="5A282711" w14:textId="77777777" w:rsidR="004C019C" w:rsidRPr="00CF57B4" w:rsidRDefault="004C019C" w:rsidP="00820784">
            <w:pPr>
              <w:jc w:val="both"/>
              <w:rPr>
                <w:rFonts w:ascii="Arial Narrow" w:hAnsi="Arial Narrow"/>
                <w:bCs/>
                <w:sz w:val="22"/>
                <w:szCs w:val="22"/>
              </w:rPr>
            </w:pPr>
            <w:r w:rsidRPr="00CF57B4">
              <w:rPr>
                <w:rFonts w:ascii="Arial Narrow" w:hAnsi="Arial Narrow"/>
                <w:sz w:val="23"/>
                <w:szCs w:val="23"/>
              </w:rPr>
              <w:t>Memoria de trabajo RAM en cada máquina virtual</w:t>
            </w:r>
          </w:p>
        </w:tc>
        <w:tc>
          <w:tcPr>
            <w:tcW w:w="3685" w:type="dxa"/>
            <w:tcBorders>
              <w:bottom w:val="single" w:sz="4" w:space="0" w:color="000000"/>
            </w:tcBorders>
            <w:vAlign w:val="center"/>
          </w:tcPr>
          <w:p w14:paraId="516F9A9B" w14:textId="77777777" w:rsidR="004C019C" w:rsidRPr="00CF57B4" w:rsidRDefault="004C019C" w:rsidP="00820784">
            <w:pPr>
              <w:rPr>
                <w:rFonts w:ascii="Arial Narrow" w:hAnsi="Arial Narrow"/>
                <w:sz w:val="22"/>
                <w:szCs w:val="22"/>
              </w:rPr>
            </w:pPr>
          </w:p>
        </w:tc>
      </w:tr>
      <w:tr w:rsidR="00CF57B4" w:rsidRPr="00CF57B4" w14:paraId="52ADFE32" w14:textId="77777777" w:rsidTr="00820784">
        <w:trPr>
          <w:trHeight w:val="304"/>
          <w:jc w:val="center"/>
        </w:trPr>
        <w:tc>
          <w:tcPr>
            <w:tcW w:w="7225" w:type="dxa"/>
            <w:shd w:val="clear" w:color="auto" w:fill="D9D9D9"/>
            <w:vAlign w:val="center"/>
          </w:tcPr>
          <w:p w14:paraId="0DAE4F06" w14:textId="77777777" w:rsidR="004C019C" w:rsidRPr="00CF57B4" w:rsidRDefault="004C019C" w:rsidP="00820784">
            <w:pPr>
              <w:jc w:val="center"/>
              <w:rPr>
                <w:rFonts w:ascii="Arial Narrow" w:hAnsi="Arial Narrow"/>
                <w:b/>
                <w:bCs/>
                <w:sz w:val="22"/>
                <w:szCs w:val="22"/>
              </w:rPr>
            </w:pPr>
            <w:r w:rsidRPr="00CF57B4">
              <w:rPr>
                <w:rFonts w:ascii="Arial Narrow" w:hAnsi="Arial Narrow"/>
                <w:b/>
                <w:bCs/>
                <w:sz w:val="22"/>
                <w:szCs w:val="22"/>
              </w:rPr>
              <w:t>VELOCIDAD DE PUERTO POR MÁQUINA VIRTUAL</w:t>
            </w:r>
          </w:p>
        </w:tc>
        <w:tc>
          <w:tcPr>
            <w:tcW w:w="3685" w:type="dxa"/>
            <w:shd w:val="clear" w:color="auto" w:fill="D9D9D9"/>
            <w:vAlign w:val="center"/>
          </w:tcPr>
          <w:p w14:paraId="731A4AA1" w14:textId="77777777" w:rsidR="004C019C" w:rsidRPr="00CF57B4" w:rsidRDefault="004C019C" w:rsidP="00820784">
            <w:pPr>
              <w:jc w:val="center"/>
              <w:rPr>
                <w:rFonts w:ascii="Arial Narrow" w:hAnsi="Arial Narrow"/>
                <w:sz w:val="22"/>
                <w:szCs w:val="22"/>
              </w:rPr>
            </w:pPr>
            <w:r w:rsidRPr="00CF57B4">
              <w:rPr>
                <w:rFonts w:ascii="Arial Narrow" w:hAnsi="Arial Narrow"/>
                <w:b/>
                <w:sz w:val="20"/>
                <w:szCs w:val="20"/>
              </w:rPr>
              <w:t>CANTIDAD y UNIDAD</w:t>
            </w:r>
          </w:p>
        </w:tc>
      </w:tr>
      <w:tr w:rsidR="00CF57B4" w:rsidRPr="00CF57B4" w14:paraId="11F42EEF" w14:textId="77777777" w:rsidTr="00820784">
        <w:trPr>
          <w:trHeight w:val="525"/>
          <w:jc w:val="center"/>
        </w:trPr>
        <w:tc>
          <w:tcPr>
            <w:tcW w:w="7225" w:type="dxa"/>
            <w:vAlign w:val="center"/>
          </w:tcPr>
          <w:p w14:paraId="77FD99CE" w14:textId="77777777" w:rsidR="004C019C" w:rsidRPr="00CF57B4" w:rsidRDefault="004C019C" w:rsidP="00820784">
            <w:pPr>
              <w:jc w:val="both"/>
              <w:rPr>
                <w:rFonts w:ascii="Arial Narrow" w:hAnsi="Arial Narrow"/>
                <w:bCs/>
                <w:sz w:val="22"/>
                <w:szCs w:val="22"/>
              </w:rPr>
            </w:pPr>
            <w:r w:rsidRPr="00CF57B4">
              <w:rPr>
                <w:rFonts w:ascii="Arial Narrow" w:hAnsi="Arial Narrow"/>
                <w:sz w:val="23"/>
                <w:szCs w:val="23"/>
              </w:rPr>
              <w:t>Velocidad de conexión con el puerto en cada máquina virtual, superior a 100 Mbps</w:t>
            </w:r>
          </w:p>
        </w:tc>
        <w:tc>
          <w:tcPr>
            <w:tcW w:w="3685" w:type="dxa"/>
            <w:vAlign w:val="center"/>
          </w:tcPr>
          <w:p w14:paraId="57026547" w14:textId="77777777" w:rsidR="004C019C" w:rsidRPr="00CF57B4" w:rsidRDefault="004C019C" w:rsidP="00820784">
            <w:pPr>
              <w:jc w:val="center"/>
              <w:rPr>
                <w:rFonts w:ascii="Arial Narrow" w:hAnsi="Arial Narrow"/>
                <w:sz w:val="22"/>
                <w:szCs w:val="22"/>
              </w:rPr>
            </w:pPr>
          </w:p>
        </w:tc>
      </w:tr>
      <w:tr w:rsidR="00CF57B4" w:rsidRPr="00CF57B4" w14:paraId="62F26BA1" w14:textId="77777777" w:rsidTr="00820784">
        <w:trPr>
          <w:trHeight w:val="348"/>
          <w:jc w:val="center"/>
        </w:trPr>
        <w:tc>
          <w:tcPr>
            <w:tcW w:w="10910" w:type="dxa"/>
            <w:gridSpan w:val="2"/>
            <w:shd w:val="clear" w:color="auto" w:fill="D9D9D9"/>
            <w:vAlign w:val="center"/>
          </w:tcPr>
          <w:p w14:paraId="5FB94E01" w14:textId="77777777" w:rsidR="004C019C" w:rsidRPr="00CF57B4" w:rsidRDefault="004C019C" w:rsidP="00820784">
            <w:pPr>
              <w:jc w:val="center"/>
              <w:rPr>
                <w:rFonts w:ascii="Arial Narrow" w:hAnsi="Arial Narrow"/>
                <w:sz w:val="22"/>
                <w:szCs w:val="22"/>
              </w:rPr>
            </w:pPr>
            <w:r w:rsidRPr="00CF57B4">
              <w:rPr>
                <w:rFonts w:ascii="Arial Narrow" w:hAnsi="Arial Narrow"/>
                <w:b/>
                <w:bCs/>
                <w:sz w:val="22"/>
                <w:szCs w:val="22"/>
              </w:rPr>
              <w:t>OFERTA BALANCEADOR DE CARGA (Marque con una X si desea ofertar este servicio)</w:t>
            </w:r>
          </w:p>
        </w:tc>
      </w:tr>
      <w:tr w:rsidR="00CF57B4" w:rsidRPr="00CF57B4" w14:paraId="7734EC6E" w14:textId="77777777" w:rsidTr="00820784">
        <w:trPr>
          <w:trHeight w:val="470"/>
          <w:jc w:val="center"/>
        </w:trPr>
        <w:tc>
          <w:tcPr>
            <w:tcW w:w="10910" w:type="dxa"/>
            <w:gridSpan w:val="2"/>
            <w:shd w:val="clear" w:color="auto" w:fill="auto"/>
            <w:vAlign w:val="center"/>
          </w:tcPr>
          <w:p w14:paraId="0917F594" w14:textId="77777777" w:rsidR="004C019C" w:rsidRPr="00CF57B4" w:rsidRDefault="004C019C" w:rsidP="00820784">
            <w:pPr>
              <w:jc w:val="both"/>
              <w:rPr>
                <w:rFonts w:ascii="Arial Narrow" w:hAnsi="Arial Narrow"/>
                <w:sz w:val="22"/>
                <w:szCs w:val="22"/>
              </w:rPr>
            </w:pPr>
            <w:r w:rsidRPr="00CF57B4">
              <w:rPr>
                <w:rFonts w:ascii="Arial Narrow" w:hAnsi="Arial Narrow"/>
                <w:bCs/>
                <w:sz w:val="22"/>
                <w:szCs w:val="22"/>
              </w:rPr>
              <w:t xml:space="preserve">SI______     </w:t>
            </w:r>
          </w:p>
        </w:tc>
      </w:tr>
    </w:tbl>
    <w:p w14:paraId="445F249B" w14:textId="77777777" w:rsidR="004C019C" w:rsidRPr="00CF57B4" w:rsidRDefault="004C019C" w:rsidP="004C019C">
      <w:pPr>
        <w:tabs>
          <w:tab w:val="left" w:pos="534"/>
          <w:tab w:val="left" w:pos="2376"/>
          <w:tab w:val="left" w:pos="3085"/>
          <w:tab w:val="left" w:pos="4389"/>
        </w:tabs>
        <w:rPr>
          <w:rFonts w:ascii="Arial Narrow" w:hAnsi="Arial Narrow" w:cs="Arial"/>
          <w:b/>
          <w:sz w:val="22"/>
          <w:szCs w:val="22"/>
          <w:lang w:val="pt-BR"/>
        </w:rPr>
      </w:pPr>
    </w:p>
    <w:p w14:paraId="110C36D6" w14:textId="77777777" w:rsidR="004C019C" w:rsidRPr="00CF57B4" w:rsidRDefault="004C019C" w:rsidP="004C019C">
      <w:pPr>
        <w:tabs>
          <w:tab w:val="left" w:pos="534"/>
          <w:tab w:val="left" w:pos="2376"/>
          <w:tab w:val="left" w:pos="3085"/>
          <w:tab w:val="left" w:pos="4389"/>
        </w:tabs>
        <w:jc w:val="both"/>
        <w:rPr>
          <w:rFonts w:ascii="Arial Narrow" w:hAnsi="Arial Narrow" w:cs="Arial"/>
          <w:b/>
          <w:sz w:val="22"/>
          <w:szCs w:val="22"/>
          <w:lang w:val="es-CO"/>
        </w:rPr>
      </w:pPr>
      <w:r w:rsidRPr="00CF57B4">
        <w:rPr>
          <w:rFonts w:ascii="Arial Narrow" w:hAnsi="Arial Narrow" w:cs="Arial"/>
          <w:b/>
          <w:sz w:val="22"/>
          <w:szCs w:val="22"/>
          <w:lang w:val="es-CO"/>
        </w:rPr>
        <w:t xml:space="preserve">Nota 1: si el proponente no realizara oferta sobre alguno de los servicios establecidos en el anexo deberá dejar el espacio en blanco. </w:t>
      </w:r>
    </w:p>
    <w:p w14:paraId="4910A74E" w14:textId="77777777" w:rsidR="005C7F42" w:rsidRPr="00CF57B4" w:rsidRDefault="005C7F42" w:rsidP="005C7F42">
      <w:pPr>
        <w:tabs>
          <w:tab w:val="left" w:pos="534"/>
          <w:tab w:val="left" w:pos="2376"/>
          <w:tab w:val="left" w:pos="3085"/>
          <w:tab w:val="left" w:pos="4389"/>
        </w:tabs>
        <w:jc w:val="both"/>
        <w:rPr>
          <w:rFonts w:ascii="Arial Narrow" w:hAnsi="Arial Narrow" w:cs="Arial"/>
          <w:b/>
          <w:sz w:val="22"/>
          <w:szCs w:val="22"/>
          <w:lang w:val="es-CO"/>
        </w:rPr>
      </w:pPr>
    </w:p>
    <w:p w14:paraId="1EEF2C56" w14:textId="77777777" w:rsidR="005C7F42" w:rsidRPr="00CF57B4" w:rsidRDefault="005C7F42" w:rsidP="005C7F42">
      <w:pPr>
        <w:tabs>
          <w:tab w:val="left" w:pos="534"/>
          <w:tab w:val="left" w:pos="2376"/>
          <w:tab w:val="left" w:pos="3085"/>
          <w:tab w:val="left" w:pos="4389"/>
        </w:tabs>
        <w:jc w:val="both"/>
        <w:rPr>
          <w:rFonts w:ascii="Arial Narrow" w:hAnsi="Arial Narrow" w:cs="Arial"/>
          <w:b/>
          <w:sz w:val="22"/>
          <w:szCs w:val="22"/>
          <w:lang w:val="es-CO"/>
        </w:rPr>
      </w:pPr>
      <w:r w:rsidRPr="00CF57B4">
        <w:rPr>
          <w:rFonts w:ascii="Arial Narrow" w:hAnsi="Arial Narrow" w:cs="Arial"/>
          <w:b/>
          <w:sz w:val="22"/>
          <w:szCs w:val="22"/>
          <w:lang w:val="es-CO"/>
        </w:rPr>
        <w:t>Nota 2: El proponente para hacerse acreedor del puntaje de cada factor, deberá firmar y diligenciar el presente anexo. Los servicios aquí ofertados una vez sea adjudicado el contrato deberán ser aprobados por el supervisor del contrato.</w:t>
      </w:r>
    </w:p>
    <w:p w14:paraId="5884A047" w14:textId="77777777" w:rsidR="005C7F42" w:rsidRPr="00CF57B4" w:rsidRDefault="005C7F42" w:rsidP="005C7F42">
      <w:pPr>
        <w:tabs>
          <w:tab w:val="left" w:pos="534"/>
          <w:tab w:val="left" w:pos="2376"/>
          <w:tab w:val="left" w:pos="3085"/>
          <w:tab w:val="left" w:pos="4389"/>
        </w:tabs>
        <w:jc w:val="both"/>
        <w:rPr>
          <w:rFonts w:ascii="Arial" w:hAnsi="Arial" w:cs="Arial"/>
          <w:b/>
          <w:sz w:val="20"/>
          <w:szCs w:val="20"/>
          <w:lang w:val="es-CO"/>
        </w:rPr>
      </w:pPr>
    </w:p>
    <w:p w14:paraId="7305B71B" w14:textId="77777777" w:rsidR="005C7F42" w:rsidRPr="00CF57B4" w:rsidRDefault="005C7F42" w:rsidP="005C7F42">
      <w:pPr>
        <w:tabs>
          <w:tab w:val="left" w:pos="3934"/>
          <w:tab w:val="left" w:pos="4956"/>
        </w:tabs>
        <w:ind w:right="-91"/>
        <w:jc w:val="both"/>
        <w:outlineLvl w:val="0"/>
        <w:rPr>
          <w:rFonts w:ascii="Arial Narrow" w:hAnsi="Arial Narrow" w:cs="Tahoma"/>
          <w:sz w:val="22"/>
          <w:szCs w:val="20"/>
        </w:rPr>
      </w:pPr>
      <w:r w:rsidRPr="00CF57B4">
        <w:rPr>
          <w:rFonts w:ascii="Arial Narrow" w:hAnsi="Arial Narrow" w:cs="Tahoma"/>
          <w:sz w:val="22"/>
          <w:szCs w:val="20"/>
        </w:rPr>
        <w:t>FIRMA DEL REPRESENTANTE PROPONENTE.</w:t>
      </w:r>
    </w:p>
    <w:p w14:paraId="3D4E758E" w14:textId="77777777" w:rsidR="005C7F42" w:rsidRPr="00CF57B4" w:rsidRDefault="005C7F42" w:rsidP="005C7F42">
      <w:pPr>
        <w:tabs>
          <w:tab w:val="left" w:pos="3934"/>
          <w:tab w:val="left" w:pos="4956"/>
        </w:tabs>
        <w:ind w:right="-91"/>
        <w:jc w:val="both"/>
        <w:rPr>
          <w:rFonts w:ascii="Arial Narrow" w:hAnsi="Arial Narrow" w:cs="Tahoma"/>
          <w:sz w:val="22"/>
          <w:szCs w:val="20"/>
        </w:rPr>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43"/>
        <w:gridCol w:w="662"/>
        <w:gridCol w:w="4268"/>
      </w:tblGrid>
      <w:tr w:rsidR="00CF57B4" w:rsidRPr="00CF57B4" w14:paraId="29C10B32" w14:textId="77777777" w:rsidTr="001D392A">
        <w:trPr>
          <w:cantSplit/>
          <w:trHeight w:val="275"/>
          <w:jc w:val="center"/>
        </w:trPr>
        <w:tc>
          <w:tcPr>
            <w:tcW w:w="4957" w:type="dxa"/>
            <w:tcMar>
              <w:top w:w="0" w:type="dxa"/>
              <w:left w:w="70" w:type="dxa"/>
              <w:bottom w:w="0" w:type="dxa"/>
              <w:right w:w="70" w:type="dxa"/>
            </w:tcMar>
            <w:hideMark/>
          </w:tcPr>
          <w:p w14:paraId="06008E0C" w14:textId="77777777" w:rsidR="005C7F42" w:rsidRPr="00CF57B4" w:rsidRDefault="005C7F42" w:rsidP="001D392A">
            <w:pPr>
              <w:tabs>
                <w:tab w:val="left" w:pos="3934"/>
                <w:tab w:val="left" w:pos="4956"/>
              </w:tabs>
              <w:ind w:right="-91"/>
              <w:jc w:val="both"/>
              <w:rPr>
                <w:rFonts w:ascii="Arial Narrow" w:hAnsi="Arial Narrow" w:cs="Tahoma"/>
                <w:sz w:val="22"/>
                <w:szCs w:val="20"/>
                <w:lang w:val="es-ES_tradnl"/>
              </w:rPr>
            </w:pPr>
            <w:r w:rsidRPr="00CF57B4">
              <w:rPr>
                <w:rFonts w:ascii="Arial Narrow" w:hAnsi="Arial Narrow" w:cs="Tahoma"/>
                <w:sz w:val="22"/>
                <w:szCs w:val="20"/>
                <w:lang w:val="es-ES_tradnl"/>
              </w:rPr>
              <w:t>DATOS DEL REPRESENTANTE LEGAL</w:t>
            </w:r>
          </w:p>
        </w:tc>
        <w:tc>
          <w:tcPr>
            <w:tcW w:w="4816" w:type="dxa"/>
            <w:gridSpan w:val="2"/>
          </w:tcPr>
          <w:p w14:paraId="5E562472" w14:textId="77777777" w:rsidR="005C7F42" w:rsidRPr="00CF57B4" w:rsidRDefault="005C7F42" w:rsidP="001D392A">
            <w:r w:rsidRPr="00CF57B4">
              <w:rPr>
                <w:rFonts w:ascii="Arial Narrow" w:hAnsi="Arial Narrow" w:cs="Tahoma"/>
                <w:sz w:val="22"/>
                <w:szCs w:val="20"/>
                <w:lang w:val="es-ES_tradnl"/>
              </w:rPr>
              <w:t>DATOS DEL PROPONENTE</w:t>
            </w:r>
          </w:p>
        </w:tc>
      </w:tr>
      <w:tr w:rsidR="00CF57B4" w:rsidRPr="00CF57B4" w14:paraId="3E732AD3" w14:textId="77777777" w:rsidTr="001D392A">
        <w:trPr>
          <w:cantSplit/>
          <w:trHeight w:val="293"/>
          <w:jc w:val="center"/>
        </w:trPr>
        <w:tc>
          <w:tcPr>
            <w:tcW w:w="4957" w:type="dxa"/>
            <w:tcMar>
              <w:top w:w="0" w:type="dxa"/>
              <w:left w:w="70" w:type="dxa"/>
              <w:bottom w:w="0" w:type="dxa"/>
              <w:right w:w="70" w:type="dxa"/>
            </w:tcMar>
            <w:hideMark/>
          </w:tcPr>
          <w:p w14:paraId="6DD75893" w14:textId="77777777" w:rsidR="005C7F42" w:rsidRPr="00CF57B4" w:rsidRDefault="005C7F42" w:rsidP="001D392A">
            <w:pPr>
              <w:tabs>
                <w:tab w:val="left" w:pos="3934"/>
                <w:tab w:val="left" w:pos="4956"/>
              </w:tabs>
              <w:ind w:right="-91"/>
              <w:jc w:val="both"/>
              <w:rPr>
                <w:rFonts w:ascii="Arial Narrow" w:hAnsi="Arial Narrow" w:cs="Tahoma"/>
                <w:sz w:val="22"/>
                <w:szCs w:val="20"/>
                <w:lang w:val="es-ES_tradnl"/>
              </w:rPr>
            </w:pPr>
            <w:r w:rsidRPr="00CF57B4">
              <w:rPr>
                <w:rFonts w:ascii="Arial Narrow" w:hAnsi="Arial Narrow" w:cs="Tahoma"/>
                <w:sz w:val="22"/>
                <w:szCs w:val="20"/>
                <w:lang w:val="es-ES_tradnl"/>
              </w:rPr>
              <w:t xml:space="preserve">Nombre: </w:t>
            </w:r>
          </w:p>
        </w:tc>
        <w:tc>
          <w:tcPr>
            <w:tcW w:w="415" w:type="dxa"/>
          </w:tcPr>
          <w:p w14:paraId="796DF051" w14:textId="77777777" w:rsidR="005C7F42" w:rsidRPr="00CF57B4" w:rsidRDefault="005C7F42" w:rsidP="001D392A">
            <w:r w:rsidRPr="00CF57B4">
              <w:rPr>
                <w:rFonts w:ascii="Arial Narrow" w:hAnsi="Arial Narrow" w:cs="Tahoma"/>
                <w:sz w:val="22"/>
                <w:szCs w:val="20"/>
                <w:lang w:val="es-ES_tradnl"/>
              </w:rPr>
              <w:t>Nombre</w:t>
            </w:r>
          </w:p>
        </w:tc>
        <w:tc>
          <w:tcPr>
            <w:tcW w:w="4401" w:type="dxa"/>
          </w:tcPr>
          <w:p w14:paraId="09A94971" w14:textId="77777777" w:rsidR="005C7F42" w:rsidRPr="00CF57B4" w:rsidRDefault="005C7F42" w:rsidP="001D392A">
            <w:r w:rsidRPr="00CF57B4">
              <w:rPr>
                <w:rFonts w:ascii="Arial Narrow" w:hAnsi="Arial Narrow" w:cs="Tahoma"/>
                <w:sz w:val="22"/>
                <w:szCs w:val="20"/>
                <w:lang w:val="es-ES_tradnl"/>
              </w:rPr>
              <w:t>Nit:</w:t>
            </w:r>
          </w:p>
        </w:tc>
      </w:tr>
      <w:tr w:rsidR="005C7F42" w:rsidRPr="00CF57B4" w14:paraId="7EB14228" w14:textId="77777777" w:rsidTr="001D392A">
        <w:trPr>
          <w:cantSplit/>
          <w:trHeight w:val="275"/>
          <w:jc w:val="center"/>
        </w:trPr>
        <w:tc>
          <w:tcPr>
            <w:tcW w:w="4957" w:type="dxa"/>
            <w:tcMar>
              <w:top w:w="0" w:type="dxa"/>
              <w:left w:w="70" w:type="dxa"/>
              <w:bottom w:w="0" w:type="dxa"/>
              <w:right w:w="70" w:type="dxa"/>
            </w:tcMar>
            <w:hideMark/>
          </w:tcPr>
          <w:p w14:paraId="633EB206" w14:textId="77777777" w:rsidR="005C7F42" w:rsidRPr="00CF57B4" w:rsidRDefault="005C7F42" w:rsidP="001D392A">
            <w:pPr>
              <w:tabs>
                <w:tab w:val="left" w:pos="3934"/>
                <w:tab w:val="left" w:pos="4956"/>
              </w:tabs>
              <w:ind w:right="-91"/>
              <w:jc w:val="both"/>
              <w:rPr>
                <w:rFonts w:ascii="Arial Narrow" w:hAnsi="Arial Narrow" w:cs="Tahoma"/>
                <w:sz w:val="22"/>
                <w:szCs w:val="20"/>
                <w:lang w:val="es-ES_tradnl"/>
              </w:rPr>
            </w:pPr>
            <w:r w:rsidRPr="00CF57B4">
              <w:rPr>
                <w:rFonts w:ascii="Arial Narrow" w:hAnsi="Arial Narrow" w:cs="Tahoma"/>
                <w:sz w:val="22"/>
                <w:szCs w:val="20"/>
                <w:lang w:val="es-ES_tradnl"/>
              </w:rPr>
              <w:t xml:space="preserve">CC No.  </w:t>
            </w:r>
          </w:p>
        </w:tc>
        <w:tc>
          <w:tcPr>
            <w:tcW w:w="4816" w:type="dxa"/>
            <w:gridSpan w:val="2"/>
          </w:tcPr>
          <w:p w14:paraId="7740740E" w14:textId="77777777" w:rsidR="005C7F42" w:rsidRPr="00CF57B4" w:rsidRDefault="005C7F42" w:rsidP="001D392A">
            <w:r w:rsidRPr="00CF57B4">
              <w:rPr>
                <w:rFonts w:ascii="Arial Narrow" w:hAnsi="Arial Narrow" w:cs="Tahoma"/>
                <w:sz w:val="22"/>
                <w:szCs w:val="20"/>
                <w:lang w:val="es-ES_tradnl"/>
              </w:rPr>
              <w:t>Dirección</w:t>
            </w:r>
          </w:p>
        </w:tc>
      </w:tr>
    </w:tbl>
    <w:p w14:paraId="7143E925" w14:textId="77777777" w:rsidR="005C7F42" w:rsidRPr="00CF57B4" w:rsidRDefault="005C7F42" w:rsidP="005C7F42">
      <w:pPr>
        <w:tabs>
          <w:tab w:val="left" w:pos="3934"/>
          <w:tab w:val="left" w:pos="4956"/>
        </w:tabs>
        <w:ind w:right="-91"/>
        <w:jc w:val="both"/>
        <w:rPr>
          <w:rFonts w:ascii="Arial Narrow" w:hAnsi="Arial Narrow" w:cs="Tahoma"/>
          <w:sz w:val="22"/>
          <w:szCs w:val="20"/>
        </w:rPr>
      </w:pPr>
    </w:p>
    <w:p w14:paraId="555430F1" w14:textId="77777777" w:rsidR="005C7F42" w:rsidRPr="00CF57B4" w:rsidRDefault="005C7F42" w:rsidP="005C7F42">
      <w:pPr>
        <w:tabs>
          <w:tab w:val="left" w:pos="534"/>
          <w:tab w:val="left" w:pos="2376"/>
          <w:tab w:val="left" w:pos="3085"/>
          <w:tab w:val="left" w:pos="4389"/>
        </w:tabs>
        <w:jc w:val="both"/>
        <w:rPr>
          <w:rFonts w:ascii="Arial" w:hAnsi="Arial" w:cs="Arial"/>
          <w:b/>
          <w:sz w:val="20"/>
          <w:szCs w:val="20"/>
          <w:lang w:val="es-CO"/>
        </w:rPr>
      </w:pPr>
    </w:p>
    <w:p w14:paraId="19E67B2C" w14:textId="77777777" w:rsidR="00CE2B49" w:rsidRPr="00CF57B4" w:rsidRDefault="00CE2B49" w:rsidP="00CE2B49">
      <w:pPr>
        <w:rPr>
          <w:lang w:val="es-MX"/>
        </w:rPr>
      </w:pPr>
    </w:p>
    <w:p w14:paraId="39CB8BA7" w14:textId="45D75CDE" w:rsidR="00CE2B49" w:rsidRDefault="00CE2B49" w:rsidP="00CE2B49">
      <w:pPr>
        <w:pStyle w:val="Prrafodelista"/>
        <w:jc w:val="both"/>
        <w:rPr>
          <w:rFonts w:ascii="Arial Narrow" w:hAnsi="Arial Narrow" w:cs="Arial Narrow"/>
          <w:b/>
          <w:bCs/>
          <w:sz w:val="20"/>
          <w:szCs w:val="20"/>
          <w:lang w:val="es-ES_tradnl"/>
        </w:rPr>
      </w:pPr>
    </w:p>
    <w:p w14:paraId="7212981F" w14:textId="27CD63E6" w:rsidR="00153232" w:rsidRDefault="00153232" w:rsidP="00CE2B49">
      <w:pPr>
        <w:pStyle w:val="Prrafodelista"/>
        <w:jc w:val="both"/>
        <w:rPr>
          <w:rFonts w:ascii="Arial Narrow" w:hAnsi="Arial Narrow" w:cs="Arial Narrow"/>
          <w:b/>
          <w:bCs/>
          <w:sz w:val="20"/>
          <w:szCs w:val="20"/>
          <w:lang w:val="es-ES_tradnl"/>
        </w:rPr>
      </w:pPr>
    </w:p>
    <w:p w14:paraId="0D7E4600" w14:textId="77777777" w:rsidR="00722BE2" w:rsidRPr="00CF57B4" w:rsidRDefault="00722BE2" w:rsidP="00CE2B49">
      <w:pPr>
        <w:pStyle w:val="Prrafodelista"/>
        <w:jc w:val="both"/>
        <w:rPr>
          <w:rFonts w:ascii="Arial Narrow" w:hAnsi="Arial Narrow" w:cs="Arial Narrow"/>
          <w:b/>
          <w:bCs/>
          <w:sz w:val="20"/>
          <w:szCs w:val="20"/>
          <w:lang w:val="es-ES_tradnl"/>
        </w:rPr>
      </w:pPr>
    </w:p>
    <w:p w14:paraId="50B94954" w14:textId="216EF6B0" w:rsidR="00CE2B49" w:rsidRPr="00CF57B4" w:rsidRDefault="00CE2B49" w:rsidP="00CE2B49">
      <w:pPr>
        <w:jc w:val="center"/>
        <w:outlineLvl w:val="0"/>
        <w:rPr>
          <w:rFonts w:ascii="Arial Narrow" w:hAnsi="Arial Narrow" w:cs="Arial"/>
          <w:b/>
          <w:sz w:val="22"/>
          <w:szCs w:val="22"/>
          <w:lang w:val="pt-BR"/>
        </w:rPr>
      </w:pPr>
      <w:r w:rsidRPr="00CF57B4">
        <w:rPr>
          <w:rFonts w:ascii="Arial Narrow" w:hAnsi="Arial Narrow" w:cs="Arial"/>
          <w:b/>
          <w:sz w:val="22"/>
          <w:szCs w:val="22"/>
          <w:lang w:val="pt-BR"/>
        </w:rPr>
        <w:t>AN</w:t>
      </w:r>
      <w:r w:rsidR="00E95560" w:rsidRPr="00CF57B4">
        <w:rPr>
          <w:rFonts w:ascii="Arial Narrow" w:hAnsi="Arial Narrow" w:cs="Arial"/>
          <w:b/>
          <w:sz w:val="22"/>
          <w:szCs w:val="22"/>
          <w:lang w:val="pt-BR"/>
        </w:rPr>
        <w:t xml:space="preserve">EXO </w:t>
      </w:r>
      <w:r w:rsidR="00722BE2">
        <w:rPr>
          <w:rFonts w:ascii="Arial Narrow" w:hAnsi="Arial Narrow" w:cs="Arial"/>
          <w:b/>
          <w:sz w:val="22"/>
          <w:szCs w:val="22"/>
          <w:lang w:val="pt-BR"/>
        </w:rPr>
        <w:t>N° 7</w:t>
      </w:r>
    </w:p>
    <w:p w14:paraId="6F3EF62D" w14:textId="77777777" w:rsidR="00CE2B49" w:rsidRPr="00CF57B4" w:rsidRDefault="00CE2B49" w:rsidP="00CE2B49">
      <w:pPr>
        <w:pBdr>
          <w:bottom w:val="single" w:sz="4" w:space="1" w:color="auto"/>
        </w:pBdr>
        <w:jc w:val="center"/>
        <w:outlineLvl w:val="0"/>
        <w:rPr>
          <w:rFonts w:ascii="Arial Narrow" w:hAnsi="Arial Narrow" w:cs="Arial"/>
          <w:b/>
          <w:sz w:val="22"/>
          <w:szCs w:val="22"/>
          <w:lang w:val="pt-BR"/>
        </w:rPr>
      </w:pPr>
      <w:r w:rsidRPr="00CF57B4">
        <w:rPr>
          <w:rFonts w:ascii="Arial Narrow" w:hAnsi="Arial Narrow" w:cs="Arial"/>
          <w:b/>
          <w:sz w:val="22"/>
          <w:szCs w:val="22"/>
          <w:lang w:val="pt-BR"/>
        </w:rPr>
        <w:t>APOYO A LA INDÚSTRIA NACIONAL</w:t>
      </w:r>
    </w:p>
    <w:p w14:paraId="5D77144E" w14:textId="77777777" w:rsidR="00CE2B49" w:rsidRPr="00CF57B4" w:rsidRDefault="00CE2B49" w:rsidP="00CE2B49">
      <w:pPr>
        <w:pStyle w:val="Textoindependiente2"/>
        <w:spacing w:after="0" w:line="240" w:lineRule="auto"/>
        <w:jc w:val="center"/>
        <w:rPr>
          <w:rFonts w:ascii="Arial Narrow" w:hAnsi="Arial Narrow"/>
          <w:b/>
          <w:sz w:val="22"/>
          <w:szCs w:val="22"/>
        </w:rPr>
      </w:pPr>
    </w:p>
    <w:p w14:paraId="3C52ED32" w14:textId="77777777" w:rsidR="00CE2B49" w:rsidRPr="00CF57B4" w:rsidRDefault="00CE2B49" w:rsidP="00CE2B49">
      <w:pPr>
        <w:rPr>
          <w:rFonts w:ascii="Arial Narrow" w:hAnsi="Arial Narrow"/>
          <w:sz w:val="22"/>
          <w:szCs w:val="22"/>
        </w:rPr>
      </w:pPr>
      <w:r w:rsidRPr="00CF57B4">
        <w:rPr>
          <w:rFonts w:ascii="Arial Narrow" w:hAnsi="Arial Narrow"/>
          <w:sz w:val="22"/>
          <w:szCs w:val="22"/>
        </w:rPr>
        <w:t>Ciudad y Fecha: ___________________________________</w:t>
      </w:r>
    </w:p>
    <w:p w14:paraId="5462707A" w14:textId="77777777" w:rsidR="00CE2B49" w:rsidRPr="00CF57B4" w:rsidRDefault="00CE2B49" w:rsidP="00CE2B49">
      <w:pPr>
        <w:rPr>
          <w:rFonts w:ascii="Arial Narrow" w:hAnsi="Arial Narrow"/>
          <w:sz w:val="22"/>
          <w:szCs w:val="22"/>
        </w:rPr>
      </w:pPr>
    </w:p>
    <w:p w14:paraId="5F81E5F0" w14:textId="77777777" w:rsidR="00CE2B49" w:rsidRPr="00CF57B4" w:rsidRDefault="00CE2B49" w:rsidP="00CE2B49">
      <w:pPr>
        <w:rPr>
          <w:rFonts w:ascii="Arial Narrow" w:hAnsi="Arial Narrow"/>
          <w:b/>
          <w:sz w:val="22"/>
          <w:szCs w:val="22"/>
        </w:rPr>
      </w:pPr>
    </w:p>
    <w:p w14:paraId="155F1E6D" w14:textId="4AA11E14" w:rsidR="00CE2B49" w:rsidRPr="00CF57B4" w:rsidRDefault="00CE2B49" w:rsidP="00CE2B49">
      <w:pPr>
        <w:jc w:val="right"/>
        <w:rPr>
          <w:rFonts w:ascii="Arial Narrow" w:hAnsi="Arial Narrow"/>
          <w:sz w:val="22"/>
          <w:szCs w:val="22"/>
        </w:rPr>
      </w:pPr>
      <w:r w:rsidRPr="00CF57B4">
        <w:rPr>
          <w:rFonts w:ascii="Arial Narrow" w:hAnsi="Arial Narrow"/>
          <w:b/>
          <w:sz w:val="22"/>
          <w:szCs w:val="22"/>
        </w:rPr>
        <w:t>Referencia:</w:t>
      </w:r>
      <w:r w:rsidRPr="00CF57B4">
        <w:rPr>
          <w:rFonts w:ascii="Arial Narrow" w:hAnsi="Arial Narrow"/>
          <w:sz w:val="22"/>
          <w:szCs w:val="22"/>
        </w:rPr>
        <w:tab/>
        <w:t>Inv</w:t>
      </w:r>
      <w:r w:rsidR="00E95560" w:rsidRPr="00CF57B4">
        <w:rPr>
          <w:rFonts w:ascii="Arial Narrow" w:hAnsi="Arial Narrow"/>
          <w:sz w:val="22"/>
          <w:szCs w:val="22"/>
        </w:rPr>
        <w:t xml:space="preserve">itación </w:t>
      </w:r>
      <w:r w:rsidR="00153232" w:rsidRPr="00CF57B4">
        <w:rPr>
          <w:rFonts w:ascii="Arial Narrow" w:hAnsi="Arial Narrow"/>
          <w:sz w:val="22"/>
          <w:szCs w:val="22"/>
        </w:rPr>
        <w:t>Abierta No.</w:t>
      </w:r>
      <w:r w:rsidR="00E95560" w:rsidRPr="00CF57B4">
        <w:rPr>
          <w:rFonts w:ascii="Arial Narrow" w:hAnsi="Arial Narrow"/>
          <w:sz w:val="22"/>
          <w:szCs w:val="22"/>
        </w:rPr>
        <w:t xml:space="preserve"> ___ de 2016</w:t>
      </w:r>
    </w:p>
    <w:p w14:paraId="7D1F0732" w14:textId="77777777" w:rsidR="00CE2B49" w:rsidRPr="00CF57B4" w:rsidRDefault="00CE2B49" w:rsidP="00CE2B49">
      <w:pPr>
        <w:rPr>
          <w:rFonts w:ascii="Arial Narrow" w:hAnsi="Arial Narrow"/>
          <w:sz w:val="22"/>
          <w:szCs w:val="22"/>
        </w:rPr>
      </w:pPr>
    </w:p>
    <w:p w14:paraId="2A6413EF" w14:textId="106A4D97" w:rsidR="00E95560" w:rsidRPr="00CF57B4" w:rsidRDefault="00CE2B49" w:rsidP="00E95560">
      <w:pPr>
        <w:pStyle w:val="Prrafodelista"/>
        <w:ind w:left="0"/>
        <w:jc w:val="both"/>
        <w:rPr>
          <w:rFonts w:ascii="Arial Narrow" w:hAnsi="Arial Narrow"/>
          <w:bCs/>
          <w:sz w:val="22"/>
          <w:szCs w:val="22"/>
        </w:rPr>
      </w:pPr>
      <w:r w:rsidRPr="00CF57B4">
        <w:rPr>
          <w:rFonts w:ascii="Arial Narrow" w:hAnsi="Arial Narrow"/>
          <w:sz w:val="22"/>
          <w:szCs w:val="22"/>
        </w:rPr>
        <w:t>Objeto</w:t>
      </w:r>
      <w:r w:rsidRPr="00CF57B4">
        <w:rPr>
          <w:rFonts w:ascii="Arial Narrow" w:hAnsi="Arial Narrow"/>
          <w:b/>
          <w:sz w:val="22"/>
          <w:szCs w:val="22"/>
        </w:rPr>
        <w:t xml:space="preserve">: </w:t>
      </w:r>
      <w:r w:rsidR="00E95560" w:rsidRPr="00CF57B4">
        <w:rPr>
          <w:rFonts w:ascii="Arial Narrow" w:hAnsi="Arial Narrow"/>
          <w:bCs/>
          <w:sz w:val="22"/>
          <w:szCs w:val="22"/>
        </w:rPr>
        <w:t xml:space="preserve">Radio Televisión Nacional de Colombia- RTVC, </w:t>
      </w:r>
      <w:r w:rsidR="00153232" w:rsidRPr="00CF57B4">
        <w:rPr>
          <w:rFonts w:ascii="Arial Narrow" w:hAnsi="Arial Narrow"/>
          <w:bCs/>
          <w:sz w:val="22"/>
          <w:szCs w:val="22"/>
        </w:rPr>
        <w:t xml:space="preserve">requiere contratar los servicios de planeación, alistamiento, aprovisionamiento y aseguramiento de la infraestructura tecnológica </w:t>
      </w:r>
      <w:r w:rsidR="00153232" w:rsidRPr="00CF57B4">
        <w:rPr>
          <w:rFonts w:ascii="Arial Narrow" w:hAnsi="Arial Narrow"/>
          <w:bCs/>
          <w:sz w:val="22"/>
          <w:szCs w:val="22"/>
          <w:lang w:val="es-CO"/>
        </w:rPr>
        <w:t>convergente de Cloud Media para las áreas misionales</w:t>
      </w:r>
      <w:r w:rsidR="00E95560" w:rsidRPr="00CF57B4">
        <w:rPr>
          <w:rFonts w:ascii="Arial Narrow" w:hAnsi="Arial Narrow"/>
          <w:bCs/>
          <w:sz w:val="22"/>
          <w:szCs w:val="22"/>
        </w:rPr>
        <w:t>.</w:t>
      </w:r>
    </w:p>
    <w:p w14:paraId="5C5D7A95" w14:textId="77777777" w:rsidR="00CE2B49" w:rsidRPr="00CF57B4" w:rsidRDefault="00CE2B49" w:rsidP="00E95560">
      <w:pPr>
        <w:pStyle w:val="Ttulo1"/>
        <w:jc w:val="both"/>
        <w:rPr>
          <w:rFonts w:ascii="Arial Narrow" w:eastAsia="SimSun-ExtB" w:hAnsi="Arial Narrow"/>
          <w:sz w:val="22"/>
          <w:szCs w:val="22"/>
        </w:rPr>
      </w:pPr>
    </w:p>
    <w:p w14:paraId="0934A044" w14:textId="77777777" w:rsidR="00CE2B49" w:rsidRPr="00CF57B4" w:rsidRDefault="00CE2B49" w:rsidP="00CE2B49">
      <w:pPr>
        <w:tabs>
          <w:tab w:val="left" w:pos="993"/>
          <w:tab w:val="left" w:pos="1985"/>
        </w:tabs>
        <w:rPr>
          <w:rFonts w:ascii="Arial Narrow" w:eastAsia="SimSun-ExtB" w:hAnsi="Arial Narrow"/>
          <w:sz w:val="22"/>
          <w:szCs w:val="22"/>
        </w:rPr>
      </w:pPr>
    </w:p>
    <w:p w14:paraId="42F50707" w14:textId="4DCB0202" w:rsidR="00CE2B49" w:rsidRPr="00CF57B4" w:rsidRDefault="00CE2B49" w:rsidP="00CE2B49">
      <w:pPr>
        <w:tabs>
          <w:tab w:val="left" w:pos="993"/>
          <w:tab w:val="left" w:pos="1985"/>
        </w:tabs>
        <w:jc w:val="both"/>
        <w:rPr>
          <w:rFonts w:ascii="Arial Narrow" w:eastAsia="SimSun-ExtB" w:hAnsi="Arial Narrow"/>
          <w:sz w:val="22"/>
          <w:szCs w:val="22"/>
        </w:rPr>
      </w:pPr>
      <w:r w:rsidRPr="00CF57B4">
        <w:rPr>
          <w:rFonts w:ascii="Arial Narrow" w:hAnsi="Arial Narrow"/>
          <w:sz w:val="22"/>
          <w:szCs w:val="22"/>
        </w:rPr>
        <w:t xml:space="preserve">El suscrito _______________ identificado con la CC ______________ expedida en ___________actuando como representante legal de la sociedad _____________________; representante del Consorcio __________ o Unión Temporal _______________, integrado por______________________; o como apoderado de ____________________ según poder debidamente conferido y que adjunto a la presente), de acuerdo con lo establecido en las reglas de participación del proceso de selección de la referencia, </w:t>
      </w:r>
      <w:r w:rsidRPr="00CF57B4">
        <w:rPr>
          <w:rFonts w:ascii="Arial Narrow" w:hAnsi="Arial Narrow" w:cs="Arial"/>
          <w:sz w:val="22"/>
          <w:szCs w:val="22"/>
        </w:rPr>
        <w:t xml:space="preserve">por medio de la presente </w:t>
      </w:r>
      <w:r w:rsidRPr="00CF57B4">
        <w:rPr>
          <w:rFonts w:ascii="Arial Narrow" w:eastAsia="SimSun-ExtB" w:hAnsi="Arial Narrow"/>
          <w:sz w:val="22"/>
          <w:szCs w:val="22"/>
        </w:rPr>
        <w:t xml:space="preserve">ofrezco el servicio de la siguiente manera: </w:t>
      </w:r>
    </w:p>
    <w:p w14:paraId="4D1B6578" w14:textId="77777777" w:rsidR="00CE2B49" w:rsidRPr="00CF57B4" w:rsidRDefault="00CE2B49" w:rsidP="00CE2B49">
      <w:pPr>
        <w:tabs>
          <w:tab w:val="left" w:pos="993"/>
          <w:tab w:val="left" w:pos="1985"/>
        </w:tabs>
        <w:rPr>
          <w:rFonts w:ascii="Arial Narrow" w:eastAsia="SimSun-ExtB" w:hAnsi="Arial Narrow"/>
          <w:sz w:val="22"/>
          <w:szCs w:val="22"/>
        </w:rPr>
      </w:pPr>
    </w:p>
    <w:p w14:paraId="2F1082D6" w14:textId="77777777" w:rsidR="00CE2B49" w:rsidRPr="00CF57B4" w:rsidRDefault="00CE2B49" w:rsidP="00CE2B49">
      <w:pPr>
        <w:tabs>
          <w:tab w:val="left" w:pos="993"/>
          <w:tab w:val="left" w:pos="1985"/>
        </w:tabs>
        <w:rPr>
          <w:rFonts w:ascii="Arial Narrow" w:eastAsia="SimSun-ExtB" w:hAnsi="Arial Narrow"/>
          <w:i/>
          <w:sz w:val="22"/>
          <w:szCs w:val="22"/>
        </w:rPr>
      </w:pPr>
      <w:r w:rsidRPr="00CF57B4">
        <w:rPr>
          <w:rFonts w:ascii="Arial Narrow" w:eastAsia="SimSun-ExtB" w:hAnsi="Arial Narrow"/>
          <w:i/>
          <w:sz w:val="22"/>
          <w:szCs w:val="22"/>
        </w:rPr>
        <w:t xml:space="preserve">Marque con una </w:t>
      </w:r>
      <w:r w:rsidRPr="00CF57B4">
        <w:rPr>
          <w:rFonts w:ascii="Arial Narrow" w:eastAsia="SimSun-ExtB" w:hAnsi="Arial Narrow"/>
          <w:b/>
          <w:i/>
          <w:sz w:val="22"/>
          <w:szCs w:val="22"/>
        </w:rPr>
        <w:t>“X”</w:t>
      </w:r>
      <w:r w:rsidRPr="00CF57B4">
        <w:rPr>
          <w:rFonts w:ascii="Arial Narrow" w:eastAsia="SimSun-ExtB" w:hAnsi="Arial Narrow"/>
          <w:i/>
          <w:sz w:val="22"/>
          <w:szCs w:val="22"/>
        </w:rPr>
        <w:t xml:space="preserve"> el tipo de servicio que ofrece para el cumplimiento del objeto del presente proceso de Invitación abierta:</w:t>
      </w:r>
    </w:p>
    <w:p w14:paraId="27782835" w14:textId="77777777" w:rsidR="00CE2B49" w:rsidRPr="00CF57B4" w:rsidRDefault="00CE2B49" w:rsidP="00CE2B49">
      <w:pPr>
        <w:rPr>
          <w:rFonts w:ascii="Arial Narrow" w:hAnsi="Arial Narrow"/>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9"/>
        <w:gridCol w:w="1984"/>
      </w:tblGrid>
      <w:tr w:rsidR="00CF57B4" w:rsidRPr="00CF57B4" w14:paraId="6220569B" w14:textId="77777777" w:rsidTr="00CE2B49">
        <w:trPr>
          <w:jc w:val="center"/>
        </w:trPr>
        <w:tc>
          <w:tcPr>
            <w:tcW w:w="5699" w:type="dxa"/>
            <w:vAlign w:val="center"/>
          </w:tcPr>
          <w:p w14:paraId="47AB3246" w14:textId="77777777" w:rsidR="00CE2B49" w:rsidRPr="00CF57B4" w:rsidRDefault="00CE2B49" w:rsidP="00CE2B49">
            <w:pPr>
              <w:contextualSpacing/>
              <w:jc w:val="center"/>
              <w:rPr>
                <w:rFonts w:ascii="Arial Narrow" w:hAnsi="Arial Narrow" w:cs="Trebuchet MS"/>
                <w:sz w:val="22"/>
                <w:szCs w:val="22"/>
                <w:lang w:val="es-ES_tradnl"/>
              </w:rPr>
            </w:pPr>
            <w:r w:rsidRPr="00CF57B4">
              <w:rPr>
                <w:rFonts w:ascii="Arial Narrow" w:hAnsi="Arial Narrow" w:cs="Trebuchet MS"/>
                <w:sz w:val="22"/>
                <w:szCs w:val="22"/>
                <w:lang w:val="es-ES_tradnl"/>
              </w:rPr>
              <w:t>En caso de que el proponente sea de origen Nacional 100%</w:t>
            </w:r>
          </w:p>
        </w:tc>
        <w:tc>
          <w:tcPr>
            <w:tcW w:w="1984" w:type="dxa"/>
            <w:vAlign w:val="center"/>
          </w:tcPr>
          <w:p w14:paraId="0DB48A0A" w14:textId="77777777" w:rsidR="00CE2B49" w:rsidRPr="00CF57B4" w:rsidRDefault="00CE2B49" w:rsidP="00CE2B49">
            <w:pPr>
              <w:contextualSpacing/>
              <w:jc w:val="center"/>
              <w:rPr>
                <w:rFonts w:ascii="Arial Narrow" w:hAnsi="Arial Narrow" w:cs="Trebuchet MS"/>
                <w:sz w:val="22"/>
                <w:szCs w:val="22"/>
                <w:lang w:val="es-ES_tradnl"/>
              </w:rPr>
            </w:pPr>
          </w:p>
        </w:tc>
      </w:tr>
      <w:tr w:rsidR="00CF57B4" w:rsidRPr="00CF57B4" w14:paraId="3B570934" w14:textId="77777777" w:rsidTr="00CE2B49">
        <w:trPr>
          <w:jc w:val="center"/>
        </w:trPr>
        <w:tc>
          <w:tcPr>
            <w:tcW w:w="5699" w:type="dxa"/>
            <w:vAlign w:val="center"/>
          </w:tcPr>
          <w:p w14:paraId="0DA76243" w14:textId="77777777" w:rsidR="00CE2B49" w:rsidRPr="00CF57B4" w:rsidRDefault="00CE2B49" w:rsidP="00CE2B49">
            <w:pPr>
              <w:contextualSpacing/>
              <w:jc w:val="center"/>
              <w:rPr>
                <w:rFonts w:ascii="Arial Narrow" w:hAnsi="Arial Narrow" w:cs="Trebuchet MS"/>
                <w:sz w:val="22"/>
                <w:szCs w:val="22"/>
                <w:lang w:val="es-ES_tradnl"/>
              </w:rPr>
            </w:pPr>
            <w:r w:rsidRPr="00CF57B4">
              <w:rPr>
                <w:rFonts w:ascii="Arial Narrow" w:hAnsi="Arial Narrow" w:cs="Trebuchet MS"/>
                <w:sz w:val="22"/>
                <w:szCs w:val="22"/>
                <w:lang w:val="es-ES_tradnl"/>
              </w:rPr>
              <w:t>En caso de que el proponente sea de origen Extranjero o mixto que acredite trato nacional.</w:t>
            </w:r>
          </w:p>
        </w:tc>
        <w:tc>
          <w:tcPr>
            <w:tcW w:w="1984" w:type="dxa"/>
            <w:vAlign w:val="center"/>
          </w:tcPr>
          <w:p w14:paraId="697151AB" w14:textId="77777777" w:rsidR="00CE2B49" w:rsidRPr="00CF57B4" w:rsidRDefault="00CE2B49" w:rsidP="00CE2B49">
            <w:pPr>
              <w:contextualSpacing/>
              <w:jc w:val="center"/>
              <w:rPr>
                <w:rFonts w:ascii="Arial Narrow" w:hAnsi="Arial Narrow" w:cs="Trebuchet MS"/>
                <w:sz w:val="22"/>
                <w:szCs w:val="22"/>
                <w:lang w:val="es-ES_tradnl"/>
              </w:rPr>
            </w:pPr>
          </w:p>
        </w:tc>
      </w:tr>
      <w:tr w:rsidR="00CF57B4" w:rsidRPr="00CF57B4" w14:paraId="2B4D1B12" w14:textId="77777777" w:rsidTr="00CE2B49">
        <w:trPr>
          <w:jc w:val="center"/>
        </w:trPr>
        <w:tc>
          <w:tcPr>
            <w:tcW w:w="5699" w:type="dxa"/>
            <w:vAlign w:val="center"/>
          </w:tcPr>
          <w:p w14:paraId="1508E1F1" w14:textId="77777777" w:rsidR="00CE2B49" w:rsidRPr="00CF57B4" w:rsidRDefault="00CE2B49" w:rsidP="00CE2B49">
            <w:pPr>
              <w:contextualSpacing/>
              <w:jc w:val="center"/>
              <w:rPr>
                <w:rFonts w:ascii="Arial Narrow" w:hAnsi="Arial Narrow" w:cs="Trebuchet MS"/>
                <w:sz w:val="22"/>
                <w:szCs w:val="22"/>
                <w:lang w:val="es-ES_tradnl"/>
              </w:rPr>
            </w:pPr>
            <w:r w:rsidRPr="00CF57B4">
              <w:rPr>
                <w:rFonts w:ascii="Arial Narrow" w:hAnsi="Arial Narrow" w:cs="Trebuchet MS"/>
                <w:sz w:val="22"/>
                <w:szCs w:val="22"/>
                <w:lang w:val="es-ES_tradnl"/>
              </w:rPr>
              <w:t>En caso de que el proponente sea de origen Extranjero o mixto que acredite reciprocidad</w:t>
            </w:r>
          </w:p>
        </w:tc>
        <w:tc>
          <w:tcPr>
            <w:tcW w:w="1984" w:type="dxa"/>
            <w:vAlign w:val="center"/>
          </w:tcPr>
          <w:p w14:paraId="10D08A0F" w14:textId="77777777" w:rsidR="00CE2B49" w:rsidRPr="00CF57B4" w:rsidRDefault="00CE2B49" w:rsidP="00CE2B49">
            <w:pPr>
              <w:contextualSpacing/>
              <w:jc w:val="center"/>
              <w:rPr>
                <w:rFonts w:ascii="Arial Narrow" w:hAnsi="Arial Narrow" w:cs="Trebuchet MS"/>
                <w:sz w:val="22"/>
                <w:szCs w:val="22"/>
                <w:lang w:val="es-ES_tradnl"/>
              </w:rPr>
            </w:pPr>
          </w:p>
        </w:tc>
      </w:tr>
      <w:tr w:rsidR="00CF57B4" w:rsidRPr="00CF57B4" w14:paraId="50D07CDB" w14:textId="77777777" w:rsidTr="00CE2B49">
        <w:trPr>
          <w:jc w:val="center"/>
        </w:trPr>
        <w:tc>
          <w:tcPr>
            <w:tcW w:w="5699" w:type="dxa"/>
            <w:vAlign w:val="center"/>
          </w:tcPr>
          <w:p w14:paraId="48144F2A" w14:textId="77777777" w:rsidR="00CE2B49" w:rsidRPr="00CF57B4" w:rsidRDefault="00CE2B49" w:rsidP="00CE2B49">
            <w:pPr>
              <w:contextualSpacing/>
              <w:jc w:val="center"/>
              <w:rPr>
                <w:rFonts w:ascii="Arial Narrow" w:hAnsi="Arial Narrow" w:cs="Trebuchet MS"/>
                <w:sz w:val="22"/>
                <w:szCs w:val="22"/>
                <w:lang w:val="es-ES_tradnl"/>
              </w:rPr>
            </w:pPr>
            <w:r w:rsidRPr="00CF57B4">
              <w:rPr>
                <w:rFonts w:ascii="Arial Narrow" w:hAnsi="Arial Narrow" w:cs="Trebuchet MS"/>
                <w:sz w:val="22"/>
                <w:szCs w:val="22"/>
                <w:lang w:val="es-ES_tradnl"/>
              </w:rPr>
              <w:t>Proponente constituido por empresas nacionales y extranjeras que no acredite trato nacional ni reciprocidad</w:t>
            </w:r>
          </w:p>
        </w:tc>
        <w:tc>
          <w:tcPr>
            <w:tcW w:w="1984" w:type="dxa"/>
            <w:vAlign w:val="center"/>
          </w:tcPr>
          <w:p w14:paraId="4E2DDEFD" w14:textId="77777777" w:rsidR="00CE2B49" w:rsidRPr="00CF57B4" w:rsidRDefault="00CE2B49" w:rsidP="00CE2B49">
            <w:pPr>
              <w:contextualSpacing/>
              <w:jc w:val="center"/>
              <w:rPr>
                <w:rFonts w:ascii="Arial Narrow" w:hAnsi="Arial Narrow" w:cs="Trebuchet MS"/>
                <w:sz w:val="22"/>
                <w:szCs w:val="22"/>
                <w:lang w:val="es-ES_tradnl"/>
              </w:rPr>
            </w:pPr>
          </w:p>
        </w:tc>
      </w:tr>
      <w:tr w:rsidR="00CE2B49" w:rsidRPr="00CF57B4" w14:paraId="2F21300F" w14:textId="77777777" w:rsidTr="00CE2B49">
        <w:trPr>
          <w:jc w:val="center"/>
        </w:trPr>
        <w:tc>
          <w:tcPr>
            <w:tcW w:w="5699" w:type="dxa"/>
            <w:vAlign w:val="center"/>
          </w:tcPr>
          <w:p w14:paraId="6952BB71" w14:textId="77777777" w:rsidR="00CE2B49" w:rsidRPr="00CF57B4" w:rsidRDefault="00CE2B49" w:rsidP="00CE2B49">
            <w:pPr>
              <w:contextualSpacing/>
              <w:jc w:val="center"/>
              <w:rPr>
                <w:rFonts w:ascii="Arial Narrow" w:hAnsi="Arial Narrow" w:cs="Trebuchet MS"/>
                <w:sz w:val="22"/>
                <w:szCs w:val="22"/>
                <w:lang w:val="es-ES_tradnl"/>
              </w:rPr>
            </w:pPr>
            <w:r w:rsidRPr="00CF57B4">
              <w:rPr>
                <w:rFonts w:ascii="Arial Narrow" w:hAnsi="Arial Narrow" w:cs="Trebuchet MS"/>
                <w:sz w:val="22"/>
                <w:szCs w:val="22"/>
                <w:lang w:val="es-ES_tradnl"/>
              </w:rPr>
              <w:t>En caso de que el proponente sea de origen Extranjero y no acredite trato nacional ni reciprocidad</w:t>
            </w:r>
          </w:p>
        </w:tc>
        <w:tc>
          <w:tcPr>
            <w:tcW w:w="1984" w:type="dxa"/>
            <w:vAlign w:val="center"/>
          </w:tcPr>
          <w:p w14:paraId="25EDCEBF" w14:textId="77777777" w:rsidR="00CE2B49" w:rsidRPr="00CF57B4" w:rsidRDefault="00CE2B49" w:rsidP="00CE2B49">
            <w:pPr>
              <w:contextualSpacing/>
              <w:jc w:val="center"/>
              <w:rPr>
                <w:rFonts w:ascii="Arial Narrow" w:hAnsi="Arial Narrow" w:cs="Trebuchet MS"/>
                <w:sz w:val="22"/>
                <w:szCs w:val="22"/>
                <w:lang w:val="es-ES_tradnl"/>
              </w:rPr>
            </w:pPr>
          </w:p>
        </w:tc>
      </w:tr>
    </w:tbl>
    <w:p w14:paraId="273D6B8B" w14:textId="77777777" w:rsidR="00CE2B49" w:rsidRPr="00CF57B4" w:rsidRDefault="00CE2B49" w:rsidP="00CE2B49">
      <w:pPr>
        <w:rPr>
          <w:rFonts w:ascii="Arial Narrow" w:hAnsi="Arial Narrow"/>
          <w:sz w:val="22"/>
          <w:szCs w:val="22"/>
        </w:rPr>
      </w:pPr>
    </w:p>
    <w:p w14:paraId="7A5380E5" w14:textId="77777777" w:rsidR="00CE2B49" w:rsidRPr="00CF57B4" w:rsidRDefault="00CE2B49" w:rsidP="00CE2B49">
      <w:pPr>
        <w:widowControl w:val="0"/>
        <w:rPr>
          <w:rFonts w:ascii="Arial Narrow" w:hAnsi="Arial Narrow"/>
          <w:spacing w:val="-2"/>
          <w:sz w:val="22"/>
          <w:szCs w:val="22"/>
        </w:rPr>
      </w:pPr>
      <w:r w:rsidRPr="00CF57B4">
        <w:rPr>
          <w:rFonts w:ascii="Arial Narrow" w:hAnsi="Arial Narrow"/>
          <w:spacing w:val="-2"/>
          <w:sz w:val="22"/>
          <w:szCs w:val="22"/>
        </w:rPr>
        <w:t>NOTA: Si este formato no se diligencia o se diligencia marcando más de una posibilidad, el Oferente obtendrá cero (0) puntos en este factor.</w:t>
      </w:r>
    </w:p>
    <w:p w14:paraId="7084C361" w14:textId="77777777" w:rsidR="00CE2B49" w:rsidRPr="00CF57B4" w:rsidRDefault="00CE2B49" w:rsidP="00CE2B49">
      <w:pPr>
        <w:ind w:right="-91"/>
        <w:jc w:val="center"/>
        <w:rPr>
          <w:rFonts w:ascii="Arial Narrow" w:hAnsi="Arial Narrow" w:cs="Arial"/>
          <w:b/>
          <w:sz w:val="22"/>
          <w:szCs w:val="22"/>
        </w:rPr>
      </w:pPr>
    </w:p>
    <w:p w14:paraId="62A02CB2" w14:textId="5D48269E" w:rsidR="00CE2B49" w:rsidRPr="00CF57B4" w:rsidRDefault="00CE2B49" w:rsidP="00CE2B49">
      <w:pPr>
        <w:rPr>
          <w:rFonts w:ascii="Arial Narrow" w:hAnsi="Arial Narrow" w:cs="Arial"/>
          <w:sz w:val="22"/>
          <w:szCs w:val="22"/>
        </w:rPr>
      </w:pPr>
      <w:r w:rsidRPr="00CF57B4">
        <w:rPr>
          <w:rFonts w:ascii="Arial Narrow" w:hAnsi="Arial Narrow" w:cs="Arial"/>
          <w:sz w:val="22"/>
          <w:szCs w:val="22"/>
        </w:rPr>
        <w:t xml:space="preserve">De ustedes atentamente, </w:t>
      </w:r>
    </w:p>
    <w:p w14:paraId="35DF8487" w14:textId="77777777" w:rsidR="00CE2B49" w:rsidRPr="00CF57B4" w:rsidRDefault="00CE2B49" w:rsidP="00CE2B49">
      <w:pPr>
        <w:rPr>
          <w:rFonts w:ascii="Arial Narrow" w:hAnsi="Arial Narrow" w:cs="Arial"/>
          <w:sz w:val="22"/>
          <w:szCs w:val="22"/>
        </w:rPr>
      </w:pPr>
    </w:p>
    <w:p w14:paraId="5AEBFD0B" w14:textId="77777777" w:rsidR="00CE2B49" w:rsidRPr="00CF57B4" w:rsidRDefault="00CE2B49" w:rsidP="00CE2B49">
      <w:pPr>
        <w:pStyle w:val="Sinespaciado"/>
        <w:jc w:val="both"/>
        <w:rPr>
          <w:rFonts w:ascii="Arial Narrow" w:hAnsi="Arial Narrow" w:cs="Arial"/>
          <w:b/>
          <w:bCs/>
        </w:rPr>
      </w:pPr>
      <w:r w:rsidRPr="00CF57B4">
        <w:rPr>
          <w:rFonts w:ascii="Arial Narrow" w:hAnsi="Arial Narrow" w:cs="Arial"/>
          <w:b/>
          <w:bCs/>
        </w:rPr>
        <w:t xml:space="preserve">NOMBRE DEL PROPONENTE: </w:t>
      </w:r>
    </w:p>
    <w:p w14:paraId="2A576C35" w14:textId="77777777" w:rsidR="00CE2B49" w:rsidRPr="00CF57B4" w:rsidRDefault="00CE2B49" w:rsidP="00CE2B49">
      <w:pPr>
        <w:pStyle w:val="Sinespaciado"/>
        <w:jc w:val="both"/>
        <w:rPr>
          <w:rFonts w:ascii="Arial Narrow" w:hAnsi="Arial Narrow" w:cs="Arial"/>
          <w:b/>
          <w:bCs/>
        </w:rPr>
      </w:pPr>
      <w:r w:rsidRPr="00CF57B4">
        <w:rPr>
          <w:rFonts w:ascii="Arial Narrow" w:hAnsi="Arial Narrow" w:cs="Arial"/>
          <w:b/>
          <w:bCs/>
        </w:rPr>
        <w:t xml:space="preserve">DIRECCIÓN: </w:t>
      </w:r>
    </w:p>
    <w:p w14:paraId="76DF0597" w14:textId="77777777" w:rsidR="00CE2B49" w:rsidRPr="00CF57B4" w:rsidRDefault="00CE2B49" w:rsidP="00CE2B49">
      <w:pPr>
        <w:pStyle w:val="Sinespaciado"/>
        <w:jc w:val="both"/>
        <w:rPr>
          <w:rFonts w:ascii="Arial Narrow" w:hAnsi="Arial Narrow" w:cs="Arial"/>
          <w:b/>
          <w:bCs/>
        </w:rPr>
      </w:pPr>
      <w:r w:rsidRPr="00CF57B4">
        <w:rPr>
          <w:rFonts w:ascii="Arial Narrow" w:hAnsi="Arial Narrow" w:cs="Arial"/>
          <w:b/>
          <w:bCs/>
        </w:rPr>
        <w:t xml:space="preserve">CIUDAD: </w:t>
      </w:r>
    </w:p>
    <w:p w14:paraId="64E677FA" w14:textId="77777777" w:rsidR="00CE2B49" w:rsidRPr="00CF57B4" w:rsidRDefault="00CE2B49" w:rsidP="00CE2B49">
      <w:pPr>
        <w:pStyle w:val="Sinespaciado"/>
        <w:jc w:val="both"/>
        <w:rPr>
          <w:rFonts w:ascii="Arial Narrow" w:hAnsi="Arial Narrow" w:cs="Arial"/>
          <w:b/>
          <w:bCs/>
        </w:rPr>
      </w:pPr>
      <w:r w:rsidRPr="00CF57B4">
        <w:rPr>
          <w:rFonts w:ascii="Arial Narrow" w:hAnsi="Arial Narrow" w:cs="Arial"/>
          <w:b/>
          <w:bCs/>
        </w:rPr>
        <w:t xml:space="preserve">CORREO ELECTRÓNICO: </w:t>
      </w:r>
    </w:p>
    <w:p w14:paraId="7895910D" w14:textId="77777777" w:rsidR="00CE2B49" w:rsidRPr="00CF57B4" w:rsidRDefault="00CE2B49" w:rsidP="00CE2B49">
      <w:pPr>
        <w:pStyle w:val="Sinespaciado"/>
        <w:jc w:val="both"/>
        <w:rPr>
          <w:rFonts w:ascii="Arial Narrow" w:hAnsi="Arial Narrow" w:cs="Arial"/>
          <w:b/>
          <w:bCs/>
        </w:rPr>
      </w:pPr>
      <w:r w:rsidRPr="00CF57B4">
        <w:rPr>
          <w:rFonts w:ascii="Arial Narrow" w:hAnsi="Arial Narrow" w:cs="Arial"/>
          <w:b/>
          <w:bCs/>
        </w:rPr>
        <w:t xml:space="preserve">FIRMA DEL REPRESENTANTE LEGAL O APODERADO: </w:t>
      </w:r>
    </w:p>
    <w:p w14:paraId="6984BF6C" w14:textId="29A1AFF3" w:rsidR="006B25C0" w:rsidRDefault="00CE2B49" w:rsidP="006B25C0">
      <w:pPr>
        <w:pStyle w:val="Sinespaciado"/>
        <w:jc w:val="both"/>
        <w:rPr>
          <w:rFonts w:ascii="Arial Narrow" w:hAnsi="Arial Narrow" w:cs="Arial"/>
          <w:b/>
          <w:sz w:val="22"/>
          <w:szCs w:val="22"/>
          <w:lang w:val="pt-BR"/>
        </w:rPr>
        <w:sectPr w:rsidR="006B25C0" w:rsidSect="00F05D66">
          <w:headerReference w:type="default" r:id="rId74"/>
          <w:footerReference w:type="default" r:id="rId75"/>
          <w:pgSz w:w="12242" w:h="15842" w:code="1"/>
          <w:pgMar w:top="35" w:right="1701" w:bottom="1418" w:left="1701" w:header="567" w:footer="567" w:gutter="0"/>
          <w:cols w:space="708"/>
          <w:docGrid w:linePitch="360"/>
        </w:sectPr>
      </w:pPr>
      <w:r w:rsidRPr="00CF57B4">
        <w:rPr>
          <w:rFonts w:ascii="Arial Narrow" w:hAnsi="Arial Narrow" w:cs="Arial"/>
          <w:b/>
          <w:bCs/>
        </w:rPr>
        <w:t>C.C.</w:t>
      </w:r>
    </w:p>
    <w:p w14:paraId="0B9D8DF3" w14:textId="0FE54495" w:rsidR="001C0F2A" w:rsidRPr="00CF57B4" w:rsidRDefault="001C0F2A" w:rsidP="001C0F2A">
      <w:pPr>
        <w:jc w:val="center"/>
        <w:outlineLvl w:val="0"/>
        <w:rPr>
          <w:rFonts w:ascii="Arial Narrow" w:hAnsi="Arial Narrow" w:cs="Arial"/>
          <w:b/>
          <w:sz w:val="22"/>
          <w:szCs w:val="22"/>
          <w:lang w:val="pt-BR"/>
        </w:rPr>
      </w:pPr>
    </w:p>
    <w:p w14:paraId="365B6943" w14:textId="668C5D4B" w:rsidR="001C0F2A" w:rsidRPr="00CF57B4" w:rsidRDefault="00955609" w:rsidP="001C0F2A">
      <w:pPr>
        <w:pStyle w:val="ListParagraph1"/>
        <w:ind w:left="0"/>
        <w:jc w:val="center"/>
        <w:rPr>
          <w:rFonts w:ascii="Arial Narrow" w:hAnsi="Arial Narrow" w:cs="Arial"/>
          <w:b/>
          <w:sz w:val="22"/>
          <w:szCs w:val="22"/>
          <w:lang w:val="es-CO"/>
        </w:rPr>
      </w:pPr>
      <w:r w:rsidRPr="00CF57B4">
        <w:rPr>
          <w:rFonts w:ascii="Arial Narrow" w:hAnsi="Arial Narrow" w:cs="Arial"/>
          <w:b/>
          <w:sz w:val="22"/>
          <w:szCs w:val="22"/>
          <w:lang w:val="es-CO"/>
        </w:rPr>
        <w:t>ANEXO N</w:t>
      </w:r>
      <w:r w:rsidR="00722BE2">
        <w:rPr>
          <w:rFonts w:ascii="Arial Narrow" w:hAnsi="Arial Narrow" w:cs="Arial"/>
          <w:b/>
          <w:sz w:val="22"/>
          <w:szCs w:val="22"/>
          <w:lang w:val="es-CO"/>
        </w:rPr>
        <w:t>° 8</w:t>
      </w:r>
    </w:p>
    <w:p w14:paraId="6BE1FBD7" w14:textId="77777777" w:rsidR="001C0F2A" w:rsidRPr="00CF57B4" w:rsidRDefault="001C0F2A" w:rsidP="001C0F2A">
      <w:pPr>
        <w:pStyle w:val="ListParagraph1"/>
        <w:pBdr>
          <w:bottom w:val="single" w:sz="4" w:space="1" w:color="auto"/>
        </w:pBdr>
        <w:ind w:left="0"/>
        <w:jc w:val="center"/>
        <w:rPr>
          <w:rFonts w:ascii="Arial Narrow" w:hAnsi="Arial Narrow" w:cs="Arial"/>
          <w:b/>
          <w:sz w:val="22"/>
          <w:szCs w:val="22"/>
          <w:lang w:val="es-CO"/>
        </w:rPr>
      </w:pPr>
      <w:r w:rsidRPr="00CF57B4">
        <w:rPr>
          <w:rFonts w:ascii="Arial Narrow" w:hAnsi="Arial Narrow" w:cs="Arial"/>
          <w:b/>
          <w:sz w:val="22"/>
          <w:szCs w:val="22"/>
          <w:lang w:val="es-CO"/>
        </w:rPr>
        <w:t>MATRIZ DE RIESGOS</w:t>
      </w:r>
    </w:p>
    <w:p w14:paraId="57875267" w14:textId="77777777" w:rsidR="001C0F2A" w:rsidRPr="00CF57B4" w:rsidRDefault="001C0F2A" w:rsidP="001C0F2A">
      <w:pPr>
        <w:jc w:val="both"/>
        <w:outlineLvl w:val="0"/>
        <w:rPr>
          <w:rFonts w:ascii="Arial Narrow" w:hAnsi="Arial Narrow" w:cs="Arial"/>
          <w:b/>
          <w:sz w:val="22"/>
          <w:szCs w:val="22"/>
          <w:lang w:val="pt-BR"/>
        </w:rPr>
      </w:pPr>
    </w:p>
    <w:p w14:paraId="01D13961" w14:textId="77777777" w:rsidR="00722BE2" w:rsidRDefault="00722BE2" w:rsidP="00722BE2">
      <w:pPr>
        <w:autoSpaceDE w:val="0"/>
        <w:autoSpaceDN w:val="0"/>
        <w:adjustRightInd w:val="0"/>
        <w:jc w:val="center"/>
        <w:rPr>
          <w:rFonts w:ascii="Arial Narrow" w:hAnsi="Arial Narrow" w:cs="Arial"/>
          <w:b/>
          <w:bCs/>
          <w:color w:val="000000"/>
          <w:sz w:val="22"/>
          <w:szCs w:val="22"/>
          <w:lang w:val="es-CO"/>
        </w:rPr>
      </w:pPr>
    </w:p>
    <w:tbl>
      <w:tblPr>
        <w:tblW w:w="11943" w:type="dxa"/>
        <w:tblCellMar>
          <w:left w:w="70" w:type="dxa"/>
          <w:right w:w="70" w:type="dxa"/>
        </w:tblCellMar>
        <w:tblLook w:val="04A0" w:firstRow="1" w:lastRow="0" w:firstColumn="1" w:lastColumn="0" w:noHBand="0" w:noVBand="1"/>
      </w:tblPr>
      <w:tblGrid>
        <w:gridCol w:w="353"/>
        <w:gridCol w:w="353"/>
        <w:gridCol w:w="353"/>
        <w:gridCol w:w="353"/>
        <w:gridCol w:w="353"/>
        <w:gridCol w:w="2216"/>
        <w:gridCol w:w="1158"/>
        <w:gridCol w:w="353"/>
        <w:gridCol w:w="353"/>
        <w:gridCol w:w="353"/>
        <w:gridCol w:w="353"/>
        <w:gridCol w:w="353"/>
        <w:gridCol w:w="1715"/>
        <w:gridCol w:w="353"/>
        <w:gridCol w:w="353"/>
        <w:gridCol w:w="353"/>
        <w:gridCol w:w="353"/>
        <w:gridCol w:w="353"/>
        <w:gridCol w:w="353"/>
        <w:gridCol w:w="353"/>
        <w:gridCol w:w="767"/>
        <w:gridCol w:w="1141"/>
        <w:gridCol w:w="1355"/>
      </w:tblGrid>
      <w:tr w:rsidR="009B7C7E" w14:paraId="244F86CF" w14:textId="77777777" w:rsidTr="009B7C7E">
        <w:trPr>
          <w:trHeight w:val="300"/>
        </w:trPr>
        <w:tc>
          <w:tcPr>
            <w:tcW w:w="11943" w:type="dxa"/>
            <w:gridSpan w:val="2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439466D" w14:textId="77777777" w:rsidR="009B7C7E" w:rsidRDefault="009B7C7E">
            <w:pPr>
              <w:jc w:val="center"/>
              <w:rPr>
                <w:rFonts w:ascii="Arial Narrow" w:hAnsi="Arial Narrow"/>
                <w:b/>
                <w:bCs/>
                <w:color w:val="000000"/>
                <w:sz w:val="18"/>
                <w:szCs w:val="18"/>
                <w:lang w:val="es-CO" w:eastAsia="es-CO"/>
              </w:rPr>
            </w:pPr>
            <w:r>
              <w:rPr>
                <w:rFonts w:ascii="Arial Narrow" w:hAnsi="Arial Narrow"/>
                <w:b/>
                <w:bCs/>
                <w:color w:val="000000"/>
                <w:sz w:val="18"/>
                <w:szCs w:val="18"/>
              </w:rPr>
              <w:t>MATRIZ DE RIESGOS CLOUDMEDIA</w:t>
            </w:r>
          </w:p>
        </w:tc>
      </w:tr>
      <w:tr w:rsidR="009B7C7E" w14:paraId="2F11EED5" w14:textId="77777777" w:rsidTr="009B7C7E">
        <w:trPr>
          <w:trHeight w:val="207"/>
        </w:trPr>
        <w:tc>
          <w:tcPr>
            <w:tcW w:w="11943" w:type="dxa"/>
            <w:gridSpan w:val="23"/>
            <w:vMerge/>
            <w:tcBorders>
              <w:top w:val="single" w:sz="4" w:space="0" w:color="auto"/>
              <w:left w:val="single" w:sz="4" w:space="0" w:color="auto"/>
              <w:bottom w:val="single" w:sz="4" w:space="0" w:color="000000"/>
              <w:right w:val="single" w:sz="4" w:space="0" w:color="000000"/>
            </w:tcBorders>
            <w:vAlign w:val="center"/>
            <w:hideMark/>
          </w:tcPr>
          <w:p w14:paraId="19F38A6B" w14:textId="77777777" w:rsidR="009B7C7E" w:rsidRDefault="009B7C7E">
            <w:pPr>
              <w:rPr>
                <w:rFonts w:ascii="Arial Narrow" w:hAnsi="Arial Narrow"/>
                <w:b/>
                <w:bCs/>
                <w:color w:val="000000"/>
                <w:sz w:val="18"/>
                <w:szCs w:val="18"/>
              </w:rPr>
            </w:pPr>
          </w:p>
        </w:tc>
      </w:tr>
      <w:tr w:rsidR="009B7C7E" w14:paraId="5514D51B" w14:textId="77777777" w:rsidTr="009B7C7E">
        <w:trPr>
          <w:trHeight w:val="1365"/>
        </w:trPr>
        <w:tc>
          <w:tcPr>
            <w:tcW w:w="249" w:type="dxa"/>
            <w:vMerge w:val="restart"/>
            <w:tcBorders>
              <w:top w:val="nil"/>
              <w:left w:val="single" w:sz="4" w:space="0" w:color="auto"/>
              <w:bottom w:val="single" w:sz="4" w:space="0" w:color="auto"/>
              <w:right w:val="single" w:sz="4" w:space="0" w:color="auto"/>
            </w:tcBorders>
            <w:shd w:val="clear" w:color="000000" w:fill="D8E4BC"/>
            <w:noWrap/>
            <w:textDirection w:val="btLr"/>
            <w:vAlign w:val="center"/>
            <w:hideMark/>
          </w:tcPr>
          <w:p w14:paraId="5E04318D" w14:textId="77777777" w:rsidR="009B7C7E" w:rsidRDefault="009B7C7E">
            <w:pPr>
              <w:jc w:val="center"/>
              <w:rPr>
                <w:rFonts w:ascii="Arial Narrow" w:hAnsi="Arial Narrow"/>
                <w:b/>
                <w:bCs/>
                <w:color w:val="000000"/>
                <w:sz w:val="18"/>
                <w:szCs w:val="18"/>
              </w:rPr>
            </w:pPr>
            <w:r>
              <w:rPr>
                <w:rFonts w:ascii="Arial Narrow" w:hAnsi="Arial Narrow"/>
                <w:b/>
                <w:bCs/>
                <w:color w:val="000000"/>
                <w:sz w:val="18"/>
                <w:szCs w:val="18"/>
              </w:rPr>
              <w:t>No.</w:t>
            </w:r>
          </w:p>
        </w:tc>
        <w:tc>
          <w:tcPr>
            <w:tcW w:w="249" w:type="dxa"/>
            <w:vMerge w:val="restart"/>
            <w:tcBorders>
              <w:top w:val="nil"/>
              <w:left w:val="single" w:sz="4" w:space="0" w:color="auto"/>
              <w:bottom w:val="single" w:sz="4" w:space="0" w:color="auto"/>
              <w:right w:val="single" w:sz="4" w:space="0" w:color="auto"/>
            </w:tcBorders>
            <w:shd w:val="clear" w:color="000000" w:fill="D8E4BC"/>
            <w:noWrap/>
            <w:textDirection w:val="btLr"/>
            <w:vAlign w:val="center"/>
            <w:hideMark/>
          </w:tcPr>
          <w:p w14:paraId="61EDD5B2" w14:textId="77777777" w:rsidR="009B7C7E" w:rsidRDefault="009B7C7E">
            <w:pPr>
              <w:jc w:val="right"/>
              <w:rPr>
                <w:rFonts w:ascii="Arial Narrow" w:hAnsi="Arial Narrow"/>
                <w:b/>
                <w:bCs/>
                <w:color w:val="000000"/>
                <w:sz w:val="18"/>
                <w:szCs w:val="18"/>
              </w:rPr>
            </w:pPr>
            <w:r>
              <w:rPr>
                <w:rFonts w:ascii="Arial Narrow" w:hAnsi="Arial Narrow"/>
                <w:b/>
                <w:bCs/>
                <w:color w:val="000000"/>
                <w:sz w:val="18"/>
                <w:szCs w:val="18"/>
              </w:rPr>
              <w:t>CLASE</w:t>
            </w:r>
          </w:p>
        </w:tc>
        <w:tc>
          <w:tcPr>
            <w:tcW w:w="249" w:type="dxa"/>
            <w:vMerge w:val="restart"/>
            <w:tcBorders>
              <w:top w:val="nil"/>
              <w:left w:val="single" w:sz="4" w:space="0" w:color="auto"/>
              <w:bottom w:val="single" w:sz="4" w:space="0" w:color="auto"/>
              <w:right w:val="single" w:sz="4" w:space="0" w:color="auto"/>
            </w:tcBorders>
            <w:shd w:val="clear" w:color="000000" w:fill="D8E4BC"/>
            <w:noWrap/>
            <w:textDirection w:val="btLr"/>
            <w:vAlign w:val="center"/>
            <w:hideMark/>
          </w:tcPr>
          <w:p w14:paraId="7C2C07F2" w14:textId="77777777" w:rsidR="009B7C7E" w:rsidRDefault="009B7C7E">
            <w:pPr>
              <w:jc w:val="right"/>
              <w:rPr>
                <w:rFonts w:ascii="Arial Narrow" w:hAnsi="Arial Narrow"/>
                <w:b/>
                <w:bCs/>
                <w:color w:val="000000"/>
                <w:sz w:val="18"/>
                <w:szCs w:val="18"/>
              </w:rPr>
            </w:pPr>
            <w:r>
              <w:rPr>
                <w:rFonts w:ascii="Arial Narrow" w:hAnsi="Arial Narrow"/>
                <w:b/>
                <w:bCs/>
                <w:color w:val="000000"/>
                <w:sz w:val="18"/>
                <w:szCs w:val="18"/>
              </w:rPr>
              <w:t>FUENTE</w:t>
            </w:r>
          </w:p>
        </w:tc>
        <w:tc>
          <w:tcPr>
            <w:tcW w:w="249" w:type="dxa"/>
            <w:vMerge w:val="restart"/>
            <w:tcBorders>
              <w:top w:val="nil"/>
              <w:left w:val="single" w:sz="4" w:space="0" w:color="auto"/>
              <w:bottom w:val="single" w:sz="4" w:space="0" w:color="auto"/>
              <w:right w:val="single" w:sz="4" w:space="0" w:color="auto"/>
            </w:tcBorders>
            <w:shd w:val="clear" w:color="000000" w:fill="D8E4BC"/>
            <w:noWrap/>
            <w:textDirection w:val="btLr"/>
            <w:vAlign w:val="center"/>
            <w:hideMark/>
          </w:tcPr>
          <w:p w14:paraId="4039B98A" w14:textId="77777777" w:rsidR="009B7C7E" w:rsidRDefault="009B7C7E">
            <w:pPr>
              <w:jc w:val="right"/>
              <w:rPr>
                <w:rFonts w:ascii="Arial Narrow" w:hAnsi="Arial Narrow"/>
                <w:b/>
                <w:bCs/>
                <w:color w:val="000000"/>
                <w:sz w:val="18"/>
                <w:szCs w:val="18"/>
              </w:rPr>
            </w:pPr>
            <w:r>
              <w:rPr>
                <w:rFonts w:ascii="Arial Narrow" w:hAnsi="Arial Narrow"/>
                <w:b/>
                <w:bCs/>
                <w:color w:val="000000"/>
                <w:sz w:val="18"/>
                <w:szCs w:val="18"/>
              </w:rPr>
              <w:t>ETAPA</w:t>
            </w:r>
          </w:p>
        </w:tc>
        <w:tc>
          <w:tcPr>
            <w:tcW w:w="249" w:type="dxa"/>
            <w:vMerge w:val="restart"/>
            <w:tcBorders>
              <w:top w:val="nil"/>
              <w:left w:val="single" w:sz="4" w:space="0" w:color="auto"/>
              <w:bottom w:val="single" w:sz="4" w:space="0" w:color="auto"/>
              <w:right w:val="single" w:sz="4" w:space="0" w:color="auto"/>
            </w:tcBorders>
            <w:shd w:val="clear" w:color="000000" w:fill="D8E4BC"/>
            <w:noWrap/>
            <w:textDirection w:val="btLr"/>
            <w:vAlign w:val="center"/>
            <w:hideMark/>
          </w:tcPr>
          <w:p w14:paraId="018FA8E5" w14:textId="77777777" w:rsidR="009B7C7E" w:rsidRDefault="009B7C7E">
            <w:pPr>
              <w:jc w:val="right"/>
              <w:rPr>
                <w:rFonts w:ascii="Arial Narrow" w:hAnsi="Arial Narrow"/>
                <w:b/>
                <w:bCs/>
                <w:color w:val="000000"/>
                <w:sz w:val="18"/>
                <w:szCs w:val="18"/>
              </w:rPr>
            </w:pPr>
            <w:r>
              <w:rPr>
                <w:rFonts w:ascii="Arial Narrow" w:hAnsi="Arial Narrow"/>
                <w:b/>
                <w:bCs/>
                <w:color w:val="000000"/>
                <w:sz w:val="18"/>
                <w:szCs w:val="18"/>
              </w:rPr>
              <w:t>TIPO</w:t>
            </w:r>
          </w:p>
        </w:tc>
        <w:tc>
          <w:tcPr>
            <w:tcW w:w="2106" w:type="dxa"/>
            <w:vMerge w:val="restart"/>
            <w:tcBorders>
              <w:top w:val="nil"/>
              <w:left w:val="single" w:sz="4" w:space="0" w:color="auto"/>
              <w:bottom w:val="single" w:sz="4" w:space="0" w:color="auto"/>
              <w:right w:val="single" w:sz="4" w:space="0" w:color="auto"/>
            </w:tcBorders>
            <w:shd w:val="clear" w:color="000000" w:fill="D8E4BC"/>
            <w:vAlign w:val="center"/>
            <w:hideMark/>
          </w:tcPr>
          <w:p w14:paraId="7F4F10C9" w14:textId="77777777" w:rsidR="009B7C7E" w:rsidRDefault="009B7C7E">
            <w:pPr>
              <w:jc w:val="center"/>
              <w:rPr>
                <w:rFonts w:ascii="Arial Narrow" w:hAnsi="Arial Narrow"/>
                <w:b/>
                <w:bCs/>
                <w:color w:val="000000"/>
                <w:sz w:val="18"/>
                <w:szCs w:val="18"/>
              </w:rPr>
            </w:pPr>
            <w:r>
              <w:rPr>
                <w:rFonts w:ascii="Arial Narrow" w:hAnsi="Arial Narrow"/>
                <w:b/>
                <w:bCs/>
                <w:color w:val="000000"/>
                <w:sz w:val="18"/>
                <w:szCs w:val="18"/>
              </w:rPr>
              <w:t xml:space="preserve">Descripción </w:t>
            </w:r>
            <w:r>
              <w:rPr>
                <w:rFonts w:ascii="Arial Narrow" w:hAnsi="Arial Narrow"/>
                <w:b/>
                <w:bCs/>
                <w:color w:val="808080"/>
                <w:sz w:val="18"/>
                <w:szCs w:val="18"/>
              </w:rPr>
              <w:t>(describe el riesgo)</w:t>
            </w:r>
          </w:p>
        </w:tc>
        <w:tc>
          <w:tcPr>
            <w:tcW w:w="1048" w:type="dxa"/>
            <w:vMerge w:val="restart"/>
            <w:tcBorders>
              <w:top w:val="nil"/>
              <w:left w:val="single" w:sz="4" w:space="0" w:color="auto"/>
              <w:bottom w:val="single" w:sz="4" w:space="0" w:color="auto"/>
              <w:right w:val="single" w:sz="4" w:space="0" w:color="auto"/>
            </w:tcBorders>
            <w:shd w:val="clear" w:color="000000" w:fill="D8E4BC"/>
            <w:vAlign w:val="center"/>
            <w:hideMark/>
          </w:tcPr>
          <w:p w14:paraId="1743E6AF" w14:textId="77777777" w:rsidR="009B7C7E" w:rsidRDefault="009B7C7E">
            <w:pPr>
              <w:jc w:val="center"/>
              <w:rPr>
                <w:rFonts w:ascii="Arial Narrow" w:hAnsi="Arial Narrow"/>
                <w:b/>
                <w:bCs/>
                <w:color w:val="000000"/>
                <w:sz w:val="18"/>
                <w:szCs w:val="18"/>
              </w:rPr>
            </w:pPr>
            <w:r>
              <w:rPr>
                <w:rFonts w:ascii="Arial Narrow" w:hAnsi="Arial Narrow"/>
                <w:b/>
                <w:bCs/>
                <w:color w:val="000000"/>
                <w:sz w:val="18"/>
                <w:szCs w:val="18"/>
              </w:rPr>
              <w:t>Consecuencia de la ocurrencia del evento</w:t>
            </w:r>
          </w:p>
        </w:tc>
        <w:tc>
          <w:tcPr>
            <w:tcW w:w="249" w:type="dxa"/>
            <w:vMerge w:val="restart"/>
            <w:tcBorders>
              <w:top w:val="nil"/>
              <w:left w:val="single" w:sz="4" w:space="0" w:color="auto"/>
              <w:bottom w:val="single" w:sz="4" w:space="0" w:color="auto"/>
              <w:right w:val="single" w:sz="4" w:space="0" w:color="auto"/>
            </w:tcBorders>
            <w:shd w:val="clear" w:color="000000" w:fill="D8E4BC"/>
            <w:noWrap/>
            <w:textDirection w:val="btLr"/>
            <w:vAlign w:val="center"/>
            <w:hideMark/>
          </w:tcPr>
          <w:p w14:paraId="22F589BD" w14:textId="77777777" w:rsidR="009B7C7E" w:rsidRDefault="009B7C7E">
            <w:pPr>
              <w:jc w:val="center"/>
              <w:rPr>
                <w:rFonts w:ascii="Arial Narrow" w:hAnsi="Arial Narrow"/>
                <w:b/>
                <w:bCs/>
                <w:color w:val="000000"/>
                <w:sz w:val="18"/>
                <w:szCs w:val="18"/>
              </w:rPr>
            </w:pPr>
            <w:r>
              <w:rPr>
                <w:rFonts w:ascii="Arial Narrow" w:hAnsi="Arial Narrow"/>
                <w:b/>
                <w:bCs/>
                <w:color w:val="000000"/>
                <w:sz w:val="18"/>
                <w:szCs w:val="18"/>
              </w:rPr>
              <w:t>Probabilidad</w:t>
            </w:r>
          </w:p>
        </w:tc>
        <w:tc>
          <w:tcPr>
            <w:tcW w:w="249" w:type="dxa"/>
            <w:vMerge w:val="restart"/>
            <w:tcBorders>
              <w:top w:val="nil"/>
              <w:left w:val="single" w:sz="4" w:space="0" w:color="auto"/>
              <w:bottom w:val="single" w:sz="4" w:space="0" w:color="auto"/>
              <w:right w:val="single" w:sz="4" w:space="0" w:color="auto"/>
            </w:tcBorders>
            <w:shd w:val="clear" w:color="000000" w:fill="D8E4BC"/>
            <w:noWrap/>
            <w:textDirection w:val="btLr"/>
            <w:vAlign w:val="center"/>
            <w:hideMark/>
          </w:tcPr>
          <w:p w14:paraId="40B1DA0C" w14:textId="77777777" w:rsidR="009B7C7E" w:rsidRDefault="009B7C7E">
            <w:pPr>
              <w:jc w:val="center"/>
              <w:rPr>
                <w:rFonts w:ascii="Arial Narrow" w:hAnsi="Arial Narrow"/>
                <w:b/>
                <w:bCs/>
                <w:color w:val="000000"/>
                <w:sz w:val="18"/>
                <w:szCs w:val="18"/>
              </w:rPr>
            </w:pPr>
            <w:r>
              <w:rPr>
                <w:rFonts w:ascii="Arial Narrow" w:hAnsi="Arial Narrow"/>
                <w:b/>
                <w:bCs/>
                <w:color w:val="000000"/>
                <w:sz w:val="18"/>
                <w:szCs w:val="18"/>
              </w:rPr>
              <w:t>Impacto</w:t>
            </w:r>
          </w:p>
        </w:tc>
        <w:tc>
          <w:tcPr>
            <w:tcW w:w="249" w:type="dxa"/>
            <w:vMerge w:val="restart"/>
            <w:tcBorders>
              <w:top w:val="nil"/>
              <w:left w:val="single" w:sz="4" w:space="0" w:color="auto"/>
              <w:bottom w:val="single" w:sz="4" w:space="0" w:color="auto"/>
              <w:right w:val="single" w:sz="4" w:space="0" w:color="auto"/>
            </w:tcBorders>
            <w:shd w:val="clear" w:color="000000" w:fill="D8E4BC"/>
            <w:noWrap/>
            <w:textDirection w:val="btLr"/>
            <w:vAlign w:val="center"/>
            <w:hideMark/>
          </w:tcPr>
          <w:p w14:paraId="0206D5A8" w14:textId="77777777" w:rsidR="009B7C7E" w:rsidRDefault="009B7C7E">
            <w:pPr>
              <w:jc w:val="center"/>
              <w:rPr>
                <w:rFonts w:ascii="Arial Narrow" w:hAnsi="Arial Narrow"/>
                <w:b/>
                <w:bCs/>
                <w:color w:val="000000"/>
                <w:sz w:val="18"/>
                <w:szCs w:val="18"/>
              </w:rPr>
            </w:pPr>
            <w:r>
              <w:rPr>
                <w:rFonts w:ascii="Arial Narrow" w:hAnsi="Arial Narrow"/>
                <w:b/>
                <w:bCs/>
                <w:color w:val="000000"/>
                <w:sz w:val="18"/>
                <w:szCs w:val="18"/>
              </w:rPr>
              <w:t>valoración</w:t>
            </w:r>
          </w:p>
        </w:tc>
        <w:tc>
          <w:tcPr>
            <w:tcW w:w="249" w:type="dxa"/>
            <w:vMerge w:val="restart"/>
            <w:tcBorders>
              <w:top w:val="nil"/>
              <w:left w:val="single" w:sz="4" w:space="0" w:color="auto"/>
              <w:bottom w:val="single" w:sz="4" w:space="0" w:color="auto"/>
              <w:right w:val="single" w:sz="4" w:space="0" w:color="auto"/>
            </w:tcBorders>
            <w:shd w:val="clear" w:color="000000" w:fill="D8E4BC"/>
            <w:noWrap/>
            <w:textDirection w:val="btLr"/>
            <w:vAlign w:val="center"/>
            <w:hideMark/>
          </w:tcPr>
          <w:p w14:paraId="5B3F3298" w14:textId="1207C91F" w:rsidR="009B7C7E" w:rsidRDefault="00F13AF8">
            <w:pPr>
              <w:jc w:val="center"/>
              <w:rPr>
                <w:rFonts w:ascii="Arial Narrow" w:hAnsi="Arial Narrow"/>
                <w:b/>
                <w:bCs/>
                <w:color w:val="000000"/>
                <w:sz w:val="18"/>
                <w:szCs w:val="18"/>
              </w:rPr>
            </w:pPr>
            <w:r>
              <w:rPr>
                <w:rFonts w:ascii="Arial Narrow" w:hAnsi="Arial Narrow"/>
                <w:b/>
                <w:bCs/>
                <w:color w:val="000000"/>
                <w:sz w:val="18"/>
                <w:szCs w:val="18"/>
              </w:rPr>
              <w:t>categoría</w:t>
            </w:r>
          </w:p>
        </w:tc>
        <w:tc>
          <w:tcPr>
            <w:tcW w:w="249" w:type="dxa"/>
            <w:vMerge w:val="restart"/>
            <w:tcBorders>
              <w:top w:val="nil"/>
              <w:left w:val="single" w:sz="4" w:space="0" w:color="auto"/>
              <w:bottom w:val="single" w:sz="4" w:space="0" w:color="auto"/>
              <w:right w:val="single" w:sz="4" w:space="0" w:color="auto"/>
            </w:tcBorders>
            <w:shd w:val="clear" w:color="000000" w:fill="D8E4BC"/>
            <w:noWrap/>
            <w:textDirection w:val="btLr"/>
            <w:vAlign w:val="center"/>
            <w:hideMark/>
          </w:tcPr>
          <w:p w14:paraId="2284E3A4" w14:textId="54B0533F" w:rsidR="009B7C7E" w:rsidRDefault="009B7C7E">
            <w:pPr>
              <w:jc w:val="center"/>
              <w:rPr>
                <w:rFonts w:ascii="Arial Narrow" w:hAnsi="Arial Narrow"/>
                <w:b/>
                <w:bCs/>
                <w:color w:val="000000"/>
                <w:sz w:val="18"/>
                <w:szCs w:val="18"/>
              </w:rPr>
            </w:pPr>
            <w:r>
              <w:rPr>
                <w:rFonts w:ascii="Arial Narrow" w:hAnsi="Arial Narrow"/>
                <w:b/>
                <w:bCs/>
                <w:color w:val="000000"/>
                <w:sz w:val="18"/>
                <w:szCs w:val="18"/>
              </w:rPr>
              <w:t xml:space="preserve">¿ A </w:t>
            </w:r>
            <w:r w:rsidR="00F13AF8">
              <w:rPr>
                <w:rFonts w:ascii="Arial Narrow" w:hAnsi="Arial Narrow"/>
                <w:b/>
                <w:bCs/>
                <w:color w:val="000000"/>
                <w:sz w:val="18"/>
                <w:szCs w:val="18"/>
              </w:rPr>
              <w:t>quién</w:t>
            </w:r>
            <w:r>
              <w:rPr>
                <w:rFonts w:ascii="Arial Narrow" w:hAnsi="Arial Narrow"/>
                <w:b/>
                <w:bCs/>
                <w:color w:val="000000"/>
                <w:sz w:val="18"/>
                <w:szCs w:val="18"/>
              </w:rPr>
              <w:t xml:space="preserve"> se le asigna?</w:t>
            </w:r>
          </w:p>
        </w:tc>
        <w:tc>
          <w:tcPr>
            <w:tcW w:w="1605" w:type="dxa"/>
            <w:vMerge w:val="restart"/>
            <w:tcBorders>
              <w:top w:val="nil"/>
              <w:left w:val="single" w:sz="4" w:space="0" w:color="auto"/>
              <w:bottom w:val="single" w:sz="4" w:space="0" w:color="auto"/>
              <w:right w:val="single" w:sz="4" w:space="0" w:color="auto"/>
            </w:tcBorders>
            <w:shd w:val="clear" w:color="000000" w:fill="D8E4BC"/>
            <w:vAlign w:val="center"/>
            <w:hideMark/>
          </w:tcPr>
          <w:p w14:paraId="5F1DBCB4" w14:textId="77777777" w:rsidR="009B7C7E" w:rsidRDefault="009B7C7E">
            <w:pPr>
              <w:jc w:val="center"/>
              <w:rPr>
                <w:rFonts w:ascii="Arial Narrow" w:hAnsi="Arial Narrow"/>
                <w:b/>
                <w:bCs/>
                <w:color w:val="000000"/>
                <w:sz w:val="18"/>
                <w:szCs w:val="18"/>
              </w:rPr>
            </w:pPr>
            <w:r>
              <w:rPr>
                <w:rFonts w:ascii="Arial Narrow" w:hAnsi="Arial Narrow"/>
                <w:b/>
                <w:bCs/>
                <w:color w:val="000000"/>
                <w:sz w:val="18"/>
                <w:szCs w:val="18"/>
              </w:rPr>
              <w:t>Tratamiento/Controles a ser implementados</w:t>
            </w:r>
          </w:p>
        </w:tc>
        <w:tc>
          <w:tcPr>
            <w:tcW w:w="996" w:type="dxa"/>
            <w:gridSpan w:val="4"/>
            <w:tcBorders>
              <w:top w:val="single" w:sz="4" w:space="0" w:color="auto"/>
              <w:left w:val="nil"/>
              <w:bottom w:val="single" w:sz="4" w:space="0" w:color="auto"/>
              <w:right w:val="single" w:sz="4" w:space="0" w:color="auto"/>
            </w:tcBorders>
            <w:shd w:val="clear" w:color="000000" w:fill="D8E4BC"/>
            <w:vAlign w:val="center"/>
            <w:hideMark/>
          </w:tcPr>
          <w:p w14:paraId="12DD3317" w14:textId="77777777" w:rsidR="009B7C7E" w:rsidRDefault="009B7C7E">
            <w:pPr>
              <w:jc w:val="center"/>
              <w:rPr>
                <w:rFonts w:ascii="Arial Narrow" w:hAnsi="Arial Narrow"/>
                <w:b/>
                <w:bCs/>
                <w:color w:val="000000"/>
                <w:sz w:val="18"/>
                <w:szCs w:val="18"/>
              </w:rPr>
            </w:pPr>
            <w:r>
              <w:rPr>
                <w:rFonts w:ascii="Arial Narrow" w:hAnsi="Arial Narrow"/>
                <w:b/>
                <w:bCs/>
                <w:color w:val="000000"/>
                <w:sz w:val="18"/>
                <w:szCs w:val="18"/>
              </w:rPr>
              <w:t>Impacto</w:t>
            </w:r>
            <w:r>
              <w:rPr>
                <w:rFonts w:ascii="Arial Narrow" w:hAnsi="Arial Narrow"/>
                <w:b/>
                <w:bCs/>
                <w:color w:val="000000"/>
                <w:sz w:val="18"/>
                <w:szCs w:val="18"/>
              </w:rPr>
              <w:br/>
              <w:t>después del</w:t>
            </w:r>
            <w:r>
              <w:rPr>
                <w:rFonts w:ascii="Arial Narrow" w:hAnsi="Arial Narrow"/>
                <w:b/>
                <w:bCs/>
                <w:color w:val="000000"/>
                <w:sz w:val="18"/>
                <w:szCs w:val="18"/>
              </w:rPr>
              <w:br/>
              <w:t>Tratamiento</w:t>
            </w:r>
          </w:p>
        </w:tc>
        <w:tc>
          <w:tcPr>
            <w:tcW w:w="249" w:type="dxa"/>
            <w:vMerge w:val="restart"/>
            <w:tcBorders>
              <w:top w:val="nil"/>
              <w:left w:val="single" w:sz="4" w:space="0" w:color="auto"/>
              <w:bottom w:val="single" w:sz="4" w:space="0" w:color="auto"/>
              <w:right w:val="single" w:sz="4" w:space="0" w:color="auto"/>
            </w:tcBorders>
            <w:shd w:val="clear" w:color="000000" w:fill="D8E4BC"/>
            <w:textDirection w:val="btLr"/>
            <w:vAlign w:val="center"/>
            <w:hideMark/>
          </w:tcPr>
          <w:p w14:paraId="4AFDA9D5" w14:textId="4BC3B046" w:rsidR="009B7C7E" w:rsidRDefault="009B7C7E">
            <w:pPr>
              <w:jc w:val="center"/>
              <w:rPr>
                <w:rFonts w:ascii="Arial Narrow" w:hAnsi="Arial Narrow"/>
                <w:b/>
                <w:bCs/>
                <w:color w:val="000000"/>
                <w:sz w:val="18"/>
                <w:szCs w:val="18"/>
              </w:rPr>
            </w:pPr>
            <w:r>
              <w:rPr>
                <w:rFonts w:ascii="Arial Narrow" w:hAnsi="Arial Narrow"/>
                <w:b/>
                <w:bCs/>
                <w:color w:val="000000"/>
                <w:sz w:val="18"/>
                <w:szCs w:val="18"/>
              </w:rPr>
              <w:t xml:space="preserve">¿Afecta la </w:t>
            </w:r>
            <w:r w:rsidR="00F13AF8">
              <w:rPr>
                <w:rFonts w:ascii="Arial Narrow" w:hAnsi="Arial Narrow"/>
                <w:b/>
                <w:bCs/>
                <w:color w:val="000000"/>
                <w:sz w:val="18"/>
                <w:szCs w:val="18"/>
              </w:rPr>
              <w:t>ejecución</w:t>
            </w:r>
            <w:r>
              <w:rPr>
                <w:rFonts w:ascii="Arial Narrow" w:hAnsi="Arial Narrow"/>
                <w:b/>
                <w:bCs/>
                <w:color w:val="000000"/>
                <w:sz w:val="18"/>
                <w:szCs w:val="18"/>
              </w:rPr>
              <w:t xml:space="preserve"> del contrato?</w:t>
            </w:r>
          </w:p>
        </w:tc>
        <w:tc>
          <w:tcPr>
            <w:tcW w:w="249" w:type="dxa"/>
            <w:vMerge w:val="restart"/>
            <w:tcBorders>
              <w:top w:val="nil"/>
              <w:left w:val="single" w:sz="4" w:space="0" w:color="auto"/>
              <w:bottom w:val="single" w:sz="4" w:space="0" w:color="auto"/>
              <w:right w:val="single" w:sz="4" w:space="0" w:color="auto"/>
            </w:tcBorders>
            <w:shd w:val="clear" w:color="000000" w:fill="D8E4BC"/>
            <w:textDirection w:val="btLr"/>
            <w:vAlign w:val="center"/>
            <w:hideMark/>
          </w:tcPr>
          <w:p w14:paraId="00693E3A" w14:textId="77777777" w:rsidR="009B7C7E" w:rsidRDefault="009B7C7E">
            <w:pPr>
              <w:jc w:val="center"/>
              <w:rPr>
                <w:rFonts w:ascii="Arial Narrow" w:hAnsi="Arial Narrow"/>
                <w:b/>
                <w:bCs/>
                <w:color w:val="000000"/>
                <w:sz w:val="18"/>
                <w:szCs w:val="18"/>
              </w:rPr>
            </w:pPr>
            <w:r>
              <w:rPr>
                <w:rFonts w:ascii="Arial Narrow" w:hAnsi="Arial Narrow"/>
                <w:b/>
                <w:bCs/>
                <w:color w:val="000000"/>
                <w:sz w:val="18"/>
                <w:szCs w:val="18"/>
              </w:rPr>
              <w:t xml:space="preserve">Responsable por implementar el tratamiento </w:t>
            </w:r>
          </w:p>
        </w:tc>
        <w:tc>
          <w:tcPr>
            <w:tcW w:w="249" w:type="dxa"/>
            <w:vMerge w:val="restart"/>
            <w:tcBorders>
              <w:top w:val="nil"/>
              <w:left w:val="single" w:sz="4" w:space="0" w:color="auto"/>
              <w:bottom w:val="single" w:sz="4" w:space="0" w:color="auto"/>
              <w:right w:val="single" w:sz="4" w:space="0" w:color="auto"/>
            </w:tcBorders>
            <w:shd w:val="clear" w:color="000000" w:fill="D8E4BC"/>
            <w:textDirection w:val="btLr"/>
            <w:vAlign w:val="center"/>
            <w:hideMark/>
          </w:tcPr>
          <w:p w14:paraId="6084F57C" w14:textId="77777777" w:rsidR="009B7C7E" w:rsidRDefault="009B7C7E">
            <w:pPr>
              <w:jc w:val="right"/>
              <w:rPr>
                <w:rFonts w:ascii="Arial Narrow" w:hAnsi="Arial Narrow"/>
                <w:b/>
                <w:bCs/>
                <w:color w:val="000000"/>
                <w:sz w:val="18"/>
                <w:szCs w:val="18"/>
              </w:rPr>
            </w:pPr>
            <w:r>
              <w:rPr>
                <w:rFonts w:ascii="Arial Narrow" w:hAnsi="Arial Narrow"/>
                <w:b/>
                <w:bCs/>
                <w:color w:val="000000"/>
                <w:sz w:val="18"/>
                <w:szCs w:val="18"/>
              </w:rPr>
              <w:t>Fecha  estimada en que se inicia el tratamiento</w:t>
            </w:r>
          </w:p>
        </w:tc>
        <w:tc>
          <w:tcPr>
            <w:tcW w:w="675" w:type="dxa"/>
            <w:vMerge w:val="restart"/>
            <w:tcBorders>
              <w:top w:val="nil"/>
              <w:left w:val="single" w:sz="4" w:space="0" w:color="auto"/>
              <w:bottom w:val="single" w:sz="4" w:space="0" w:color="auto"/>
              <w:right w:val="single" w:sz="4" w:space="0" w:color="auto"/>
            </w:tcBorders>
            <w:shd w:val="clear" w:color="000000" w:fill="D8E4BC"/>
            <w:textDirection w:val="btLr"/>
            <w:vAlign w:val="center"/>
            <w:hideMark/>
          </w:tcPr>
          <w:p w14:paraId="67CA7BA6" w14:textId="77777777" w:rsidR="009B7C7E" w:rsidRDefault="009B7C7E">
            <w:pPr>
              <w:jc w:val="center"/>
              <w:rPr>
                <w:rFonts w:ascii="Arial Narrow" w:hAnsi="Arial Narrow"/>
                <w:b/>
                <w:bCs/>
                <w:color w:val="000000"/>
                <w:sz w:val="18"/>
                <w:szCs w:val="18"/>
              </w:rPr>
            </w:pPr>
            <w:r>
              <w:rPr>
                <w:rFonts w:ascii="Arial Narrow" w:hAnsi="Arial Narrow"/>
                <w:b/>
                <w:bCs/>
                <w:color w:val="000000"/>
                <w:sz w:val="18"/>
                <w:szCs w:val="18"/>
              </w:rPr>
              <w:t>Fecha estimada en que se</w:t>
            </w:r>
            <w:r>
              <w:rPr>
                <w:rFonts w:ascii="Arial Narrow" w:hAnsi="Arial Narrow"/>
                <w:b/>
                <w:bCs/>
                <w:color w:val="000000"/>
                <w:sz w:val="18"/>
                <w:szCs w:val="18"/>
              </w:rPr>
              <w:br/>
              <w:t>completa el</w:t>
            </w:r>
            <w:r>
              <w:rPr>
                <w:rFonts w:ascii="Arial Narrow" w:hAnsi="Arial Narrow"/>
                <w:b/>
                <w:bCs/>
                <w:color w:val="000000"/>
                <w:sz w:val="18"/>
                <w:szCs w:val="18"/>
              </w:rPr>
              <w:br/>
              <w:t xml:space="preserve">tratamiento </w:t>
            </w:r>
          </w:p>
        </w:tc>
        <w:tc>
          <w:tcPr>
            <w:tcW w:w="2276" w:type="dxa"/>
            <w:gridSpan w:val="2"/>
            <w:tcBorders>
              <w:top w:val="single" w:sz="4" w:space="0" w:color="auto"/>
              <w:left w:val="nil"/>
              <w:bottom w:val="single" w:sz="4" w:space="0" w:color="auto"/>
              <w:right w:val="single" w:sz="4" w:space="0" w:color="auto"/>
            </w:tcBorders>
            <w:shd w:val="clear" w:color="000000" w:fill="D8E4BC"/>
            <w:vAlign w:val="center"/>
            <w:hideMark/>
          </w:tcPr>
          <w:p w14:paraId="5DF68338" w14:textId="77777777" w:rsidR="009B7C7E" w:rsidRDefault="009B7C7E">
            <w:pPr>
              <w:jc w:val="center"/>
              <w:rPr>
                <w:rFonts w:ascii="Arial Narrow" w:hAnsi="Arial Narrow"/>
                <w:b/>
                <w:bCs/>
                <w:color w:val="000000"/>
                <w:sz w:val="18"/>
                <w:szCs w:val="18"/>
              </w:rPr>
            </w:pPr>
            <w:r>
              <w:rPr>
                <w:rFonts w:ascii="Arial Narrow" w:hAnsi="Arial Narrow"/>
                <w:b/>
                <w:bCs/>
                <w:color w:val="000000"/>
                <w:sz w:val="18"/>
                <w:szCs w:val="18"/>
              </w:rPr>
              <w:br/>
              <w:t>Monitoreo/revision</w:t>
            </w:r>
          </w:p>
        </w:tc>
      </w:tr>
      <w:tr w:rsidR="009B7C7E" w14:paraId="2DD39242" w14:textId="77777777" w:rsidTr="009B7C7E">
        <w:trPr>
          <w:trHeight w:val="2550"/>
        </w:trPr>
        <w:tc>
          <w:tcPr>
            <w:tcW w:w="249" w:type="dxa"/>
            <w:vMerge/>
            <w:tcBorders>
              <w:top w:val="nil"/>
              <w:left w:val="single" w:sz="4" w:space="0" w:color="auto"/>
              <w:bottom w:val="single" w:sz="4" w:space="0" w:color="auto"/>
              <w:right w:val="single" w:sz="4" w:space="0" w:color="auto"/>
            </w:tcBorders>
            <w:vAlign w:val="center"/>
            <w:hideMark/>
          </w:tcPr>
          <w:p w14:paraId="1B405DE1" w14:textId="77777777" w:rsidR="009B7C7E" w:rsidRDefault="009B7C7E">
            <w:pPr>
              <w:rPr>
                <w:rFonts w:ascii="Arial Narrow" w:hAnsi="Arial Narrow"/>
                <w:b/>
                <w:bCs/>
                <w:color w:val="000000"/>
                <w:sz w:val="18"/>
                <w:szCs w:val="18"/>
              </w:rPr>
            </w:pPr>
          </w:p>
        </w:tc>
        <w:tc>
          <w:tcPr>
            <w:tcW w:w="249" w:type="dxa"/>
            <w:vMerge/>
            <w:tcBorders>
              <w:top w:val="nil"/>
              <w:left w:val="single" w:sz="4" w:space="0" w:color="auto"/>
              <w:bottom w:val="single" w:sz="4" w:space="0" w:color="auto"/>
              <w:right w:val="single" w:sz="4" w:space="0" w:color="auto"/>
            </w:tcBorders>
            <w:vAlign w:val="center"/>
            <w:hideMark/>
          </w:tcPr>
          <w:p w14:paraId="0F5E37E4" w14:textId="77777777" w:rsidR="009B7C7E" w:rsidRDefault="009B7C7E">
            <w:pPr>
              <w:rPr>
                <w:rFonts w:ascii="Arial Narrow" w:hAnsi="Arial Narrow"/>
                <w:b/>
                <w:bCs/>
                <w:color w:val="000000"/>
                <w:sz w:val="18"/>
                <w:szCs w:val="18"/>
              </w:rPr>
            </w:pPr>
          </w:p>
        </w:tc>
        <w:tc>
          <w:tcPr>
            <w:tcW w:w="249" w:type="dxa"/>
            <w:vMerge/>
            <w:tcBorders>
              <w:top w:val="nil"/>
              <w:left w:val="single" w:sz="4" w:space="0" w:color="auto"/>
              <w:bottom w:val="single" w:sz="4" w:space="0" w:color="auto"/>
              <w:right w:val="single" w:sz="4" w:space="0" w:color="auto"/>
            </w:tcBorders>
            <w:vAlign w:val="center"/>
            <w:hideMark/>
          </w:tcPr>
          <w:p w14:paraId="2C92CD51" w14:textId="77777777" w:rsidR="009B7C7E" w:rsidRDefault="009B7C7E">
            <w:pPr>
              <w:rPr>
                <w:rFonts w:ascii="Arial Narrow" w:hAnsi="Arial Narrow"/>
                <w:b/>
                <w:bCs/>
                <w:color w:val="000000"/>
                <w:sz w:val="18"/>
                <w:szCs w:val="18"/>
              </w:rPr>
            </w:pPr>
          </w:p>
        </w:tc>
        <w:tc>
          <w:tcPr>
            <w:tcW w:w="249" w:type="dxa"/>
            <w:vMerge/>
            <w:tcBorders>
              <w:top w:val="nil"/>
              <w:left w:val="single" w:sz="4" w:space="0" w:color="auto"/>
              <w:bottom w:val="single" w:sz="4" w:space="0" w:color="auto"/>
              <w:right w:val="single" w:sz="4" w:space="0" w:color="auto"/>
            </w:tcBorders>
            <w:vAlign w:val="center"/>
            <w:hideMark/>
          </w:tcPr>
          <w:p w14:paraId="16DB6BB4" w14:textId="77777777" w:rsidR="009B7C7E" w:rsidRDefault="009B7C7E">
            <w:pPr>
              <w:rPr>
                <w:rFonts w:ascii="Arial Narrow" w:hAnsi="Arial Narrow"/>
                <w:b/>
                <w:bCs/>
                <w:color w:val="000000"/>
                <w:sz w:val="18"/>
                <w:szCs w:val="18"/>
              </w:rPr>
            </w:pPr>
          </w:p>
        </w:tc>
        <w:tc>
          <w:tcPr>
            <w:tcW w:w="249" w:type="dxa"/>
            <w:vMerge/>
            <w:tcBorders>
              <w:top w:val="nil"/>
              <w:left w:val="single" w:sz="4" w:space="0" w:color="auto"/>
              <w:bottom w:val="single" w:sz="4" w:space="0" w:color="auto"/>
              <w:right w:val="single" w:sz="4" w:space="0" w:color="auto"/>
            </w:tcBorders>
            <w:vAlign w:val="center"/>
            <w:hideMark/>
          </w:tcPr>
          <w:p w14:paraId="7ABF929B" w14:textId="77777777" w:rsidR="009B7C7E" w:rsidRDefault="009B7C7E">
            <w:pPr>
              <w:rPr>
                <w:rFonts w:ascii="Arial Narrow" w:hAnsi="Arial Narrow"/>
                <w:b/>
                <w:bCs/>
                <w:color w:val="000000"/>
                <w:sz w:val="18"/>
                <w:szCs w:val="18"/>
              </w:rPr>
            </w:pPr>
          </w:p>
        </w:tc>
        <w:tc>
          <w:tcPr>
            <w:tcW w:w="2106" w:type="dxa"/>
            <w:vMerge/>
            <w:tcBorders>
              <w:top w:val="nil"/>
              <w:left w:val="single" w:sz="4" w:space="0" w:color="auto"/>
              <w:bottom w:val="single" w:sz="4" w:space="0" w:color="auto"/>
              <w:right w:val="single" w:sz="4" w:space="0" w:color="auto"/>
            </w:tcBorders>
            <w:vAlign w:val="center"/>
            <w:hideMark/>
          </w:tcPr>
          <w:p w14:paraId="226849AF" w14:textId="77777777" w:rsidR="009B7C7E" w:rsidRDefault="009B7C7E">
            <w:pPr>
              <w:rPr>
                <w:rFonts w:ascii="Arial Narrow" w:hAnsi="Arial Narrow"/>
                <w:b/>
                <w:bCs/>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5DF7E57" w14:textId="77777777" w:rsidR="009B7C7E" w:rsidRDefault="009B7C7E">
            <w:pPr>
              <w:rPr>
                <w:rFonts w:ascii="Arial Narrow" w:hAnsi="Arial Narrow"/>
                <w:b/>
                <w:bCs/>
                <w:color w:val="000000"/>
                <w:sz w:val="18"/>
                <w:szCs w:val="18"/>
              </w:rPr>
            </w:pPr>
          </w:p>
        </w:tc>
        <w:tc>
          <w:tcPr>
            <w:tcW w:w="249" w:type="dxa"/>
            <w:vMerge/>
            <w:tcBorders>
              <w:top w:val="nil"/>
              <w:left w:val="single" w:sz="4" w:space="0" w:color="auto"/>
              <w:bottom w:val="single" w:sz="4" w:space="0" w:color="auto"/>
              <w:right w:val="single" w:sz="4" w:space="0" w:color="auto"/>
            </w:tcBorders>
            <w:vAlign w:val="center"/>
            <w:hideMark/>
          </w:tcPr>
          <w:p w14:paraId="39FE9930" w14:textId="77777777" w:rsidR="009B7C7E" w:rsidRDefault="009B7C7E">
            <w:pPr>
              <w:rPr>
                <w:rFonts w:ascii="Arial Narrow" w:hAnsi="Arial Narrow"/>
                <w:b/>
                <w:bCs/>
                <w:color w:val="000000"/>
                <w:sz w:val="18"/>
                <w:szCs w:val="18"/>
              </w:rPr>
            </w:pPr>
          </w:p>
        </w:tc>
        <w:tc>
          <w:tcPr>
            <w:tcW w:w="249" w:type="dxa"/>
            <w:vMerge/>
            <w:tcBorders>
              <w:top w:val="nil"/>
              <w:left w:val="single" w:sz="4" w:space="0" w:color="auto"/>
              <w:bottom w:val="single" w:sz="4" w:space="0" w:color="auto"/>
              <w:right w:val="single" w:sz="4" w:space="0" w:color="auto"/>
            </w:tcBorders>
            <w:vAlign w:val="center"/>
            <w:hideMark/>
          </w:tcPr>
          <w:p w14:paraId="77478826" w14:textId="77777777" w:rsidR="009B7C7E" w:rsidRDefault="009B7C7E">
            <w:pPr>
              <w:rPr>
                <w:rFonts w:ascii="Arial Narrow" w:hAnsi="Arial Narrow"/>
                <w:b/>
                <w:bCs/>
                <w:color w:val="000000"/>
                <w:sz w:val="18"/>
                <w:szCs w:val="18"/>
              </w:rPr>
            </w:pPr>
          </w:p>
        </w:tc>
        <w:tc>
          <w:tcPr>
            <w:tcW w:w="249" w:type="dxa"/>
            <w:vMerge/>
            <w:tcBorders>
              <w:top w:val="nil"/>
              <w:left w:val="single" w:sz="4" w:space="0" w:color="auto"/>
              <w:bottom w:val="single" w:sz="4" w:space="0" w:color="auto"/>
              <w:right w:val="single" w:sz="4" w:space="0" w:color="auto"/>
            </w:tcBorders>
            <w:vAlign w:val="center"/>
            <w:hideMark/>
          </w:tcPr>
          <w:p w14:paraId="0E3EFF1C" w14:textId="77777777" w:rsidR="009B7C7E" w:rsidRDefault="009B7C7E">
            <w:pPr>
              <w:rPr>
                <w:rFonts w:ascii="Arial Narrow" w:hAnsi="Arial Narrow"/>
                <w:b/>
                <w:bCs/>
                <w:color w:val="000000"/>
                <w:sz w:val="18"/>
                <w:szCs w:val="18"/>
              </w:rPr>
            </w:pPr>
          </w:p>
        </w:tc>
        <w:tc>
          <w:tcPr>
            <w:tcW w:w="249" w:type="dxa"/>
            <w:vMerge/>
            <w:tcBorders>
              <w:top w:val="nil"/>
              <w:left w:val="single" w:sz="4" w:space="0" w:color="auto"/>
              <w:bottom w:val="single" w:sz="4" w:space="0" w:color="auto"/>
              <w:right w:val="single" w:sz="4" w:space="0" w:color="auto"/>
            </w:tcBorders>
            <w:vAlign w:val="center"/>
            <w:hideMark/>
          </w:tcPr>
          <w:p w14:paraId="21CD9ED4" w14:textId="77777777" w:rsidR="009B7C7E" w:rsidRDefault="009B7C7E">
            <w:pPr>
              <w:rPr>
                <w:rFonts w:ascii="Arial Narrow" w:hAnsi="Arial Narrow"/>
                <w:b/>
                <w:bCs/>
                <w:color w:val="000000"/>
                <w:sz w:val="18"/>
                <w:szCs w:val="18"/>
              </w:rPr>
            </w:pPr>
          </w:p>
        </w:tc>
        <w:tc>
          <w:tcPr>
            <w:tcW w:w="249" w:type="dxa"/>
            <w:vMerge/>
            <w:tcBorders>
              <w:top w:val="nil"/>
              <w:left w:val="single" w:sz="4" w:space="0" w:color="auto"/>
              <w:bottom w:val="single" w:sz="4" w:space="0" w:color="auto"/>
              <w:right w:val="single" w:sz="4" w:space="0" w:color="auto"/>
            </w:tcBorders>
            <w:vAlign w:val="center"/>
            <w:hideMark/>
          </w:tcPr>
          <w:p w14:paraId="6852F3B2" w14:textId="77777777" w:rsidR="009B7C7E" w:rsidRDefault="009B7C7E">
            <w:pPr>
              <w:rPr>
                <w:rFonts w:ascii="Arial Narrow" w:hAnsi="Arial Narrow"/>
                <w:b/>
                <w:bCs/>
                <w:color w:val="000000"/>
                <w:sz w:val="18"/>
                <w:szCs w:val="18"/>
              </w:rPr>
            </w:pPr>
          </w:p>
        </w:tc>
        <w:tc>
          <w:tcPr>
            <w:tcW w:w="1605" w:type="dxa"/>
            <w:vMerge/>
            <w:tcBorders>
              <w:top w:val="nil"/>
              <w:left w:val="single" w:sz="4" w:space="0" w:color="auto"/>
              <w:bottom w:val="single" w:sz="4" w:space="0" w:color="auto"/>
              <w:right w:val="single" w:sz="4" w:space="0" w:color="auto"/>
            </w:tcBorders>
            <w:vAlign w:val="center"/>
            <w:hideMark/>
          </w:tcPr>
          <w:p w14:paraId="515BD4D8" w14:textId="77777777" w:rsidR="009B7C7E" w:rsidRDefault="009B7C7E">
            <w:pPr>
              <w:rPr>
                <w:rFonts w:ascii="Arial Narrow" w:hAnsi="Arial Narrow"/>
                <w:b/>
                <w:bCs/>
                <w:color w:val="000000"/>
                <w:sz w:val="18"/>
                <w:szCs w:val="18"/>
              </w:rPr>
            </w:pP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4B0152DC" w14:textId="77777777" w:rsidR="009B7C7E" w:rsidRDefault="009B7C7E">
            <w:pPr>
              <w:jc w:val="center"/>
              <w:rPr>
                <w:rFonts w:ascii="Arial Narrow" w:hAnsi="Arial Narrow"/>
                <w:b/>
                <w:bCs/>
                <w:color w:val="000000"/>
                <w:sz w:val="18"/>
                <w:szCs w:val="18"/>
              </w:rPr>
            </w:pPr>
            <w:r>
              <w:rPr>
                <w:rFonts w:ascii="Arial Narrow" w:hAnsi="Arial Narrow"/>
                <w:b/>
                <w:bCs/>
                <w:color w:val="000000"/>
                <w:sz w:val="18"/>
                <w:szCs w:val="18"/>
              </w:rPr>
              <w:t>Probabilidad</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0CD4AD73" w14:textId="77777777" w:rsidR="009B7C7E" w:rsidRDefault="009B7C7E">
            <w:pPr>
              <w:jc w:val="center"/>
              <w:rPr>
                <w:rFonts w:ascii="Arial Narrow" w:hAnsi="Arial Narrow"/>
                <w:b/>
                <w:bCs/>
                <w:color w:val="000000"/>
                <w:sz w:val="18"/>
                <w:szCs w:val="18"/>
              </w:rPr>
            </w:pPr>
            <w:r>
              <w:rPr>
                <w:rFonts w:ascii="Arial Narrow" w:hAnsi="Arial Narrow"/>
                <w:b/>
                <w:bCs/>
                <w:color w:val="000000"/>
                <w:sz w:val="18"/>
                <w:szCs w:val="18"/>
              </w:rPr>
              <w:t>Impacto</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560EBAFD" w14:textId="77777777" w:rsidR="009B7C7E" w:rsidRDefault="009B7C7E">
            <w:pPr>
              <w:jc w:val="center"/>
              <w:rPr>
                <w:rFonts w:ascii="Arial Narrow" w:hAnsi="Arial Narrow"/>
                <w:b/>
                <w:bCs/>
                <w:color w:val="000000"/>
                <w:sz w:val="18"/>
                <w:szCs w:val="18"/>
              </w:rPr>
            </w:pPr>
            <w:r>
              <w:rPr>
                <w:rFonts w:ascii="Arial Narrow" w:hAnsi="Arial Narrow"/>
                <w:b/>
                <w:bCs/>
                <w:color w:val="000000"/>
                <w:sz w:val="18"/>
                <w:szCs w:val="18"/>
              </w:rPr>
              <w:t>Valoración</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0E286E2E" w14:textId="04136DF3" w:rsidR="009B7C7E" w:rsidRDefault="00F13AF8">
            <w:pPr>
              <w:jc w:val="center"/>
              <w:rPr>
                <w:rFonts w:ascii="Arial Narrow" w:hAnsi="Arial Narrow"/>
                <w:b/>
                <w:bCs/>
                <w:color w:val="000000"/>
                <w:sz w:val="18"/>
                <w:szCs w:val="18"/>
              </w:rPr>
            </w:pPr>
            <w:r>
              <w:rPr>
                <w:rFonts w:ascii="Arial Narrow" w:hAnsi="Arial Narrow"/>
                <w:b/>
                <w:bCs/>
                <w:color w:val="000000"/>
                <w:sz w:val="18"/>
                <w:szCs w:val="18"/>
              </w:rPr>
              <w:t>Categoría</w:t>
            </w:r>
          </w:p>
        </w:tc>
        <w:tc>
          <w:tcPr>
            <w:tcW w:w="249" w:type="dxa"/>
            <w:vMerge/>
            <w:tcBorders>
              <w:top w:val="nil"/>
              <w:left w:val="single" w:sz="4" w:space="0" w:color="auto"/>
              <w:bottom w:val="single" w:sz="4" w:space="0" w:color="auto"/>
              <w:right w:val="single" w:sz="4" w:space="0" w:color="auto"/>
            </w:tcBorders>
            <w:vAlign w:val="center"/>
            <w:hideMark/>
          </w:tcPr>
          <w:p w14:paraId="40178E43" w14:textId="77777777" w:rsidR="009B7C7E" w:rsidRDefault="009B7C7E">
            <w:pPr>
              <w:rPr>
                <w:rFonts w:ascii="Arial Narrow" w:hAnsi="Arial Narrow"/>
                <w:b/>
                <w:bCs/>
                <w:color w:val="000000"/>
                <w:sz w:val="18"/>
                <w:szCs w:val="18"/>
              </w:rPr>
            </w:pPr>
          </w:p>
        </w:tc>
        <w:tc>
          <w:tcPr>
            <w:tcW w:w="249" w:type="dxa"/>
            <w:vMerge/>
            <w:tcBorders>
              <w:top w:val="nil"/>
              <w:left w:val="single" w:sz="4" w:space="0" w:color="auto"/>
              <w:bottom w:val="single" w:sz="4" w:space="0" w:color="auto"/>
              <w:right w:val="single" w:sz="4" w:space="0" w:color="auto"/>
            </w:tcBorders>
            <w:vAlign w:val="center"/>
            <w:hideMark/>
          </w:tcPr>
          <w:p w14:paraId="62B978FA" w14:textId="77777777" w:rsidR="009B7C7E" w:rsidRDefault="009B7C7E">
            <w:pPr>
              <w:rPr>
                <w:rFonts w:ascii="Arial Narrow" w:hAnsi="Arial Narrow"/>
                <w:b/>
                <w:bCs/>
                <w:color w:val="000000"/>
                <w:sz w:val="18"/>
                <w:szCs w:val="18"/>
              </w:rPr>
            </w:pPr>
          </w:p>
        </w:tc>
        <w:tc>
          <w:tcPr>
            <w:tcW w:w="249" w:type="dxa"/>
            <w:vMerge/>
            <w:tcBorders>
              <w:top w:val="nil"/>
              <w:left w:val="single" w:sz="4" w:space="0" w:color="auto"/>
              <w:bottom w:val="single" w:sz="4" w:space="0" w:color="auto"/>
              <w:right w:val="single" w:sz="4" w:space="0" w:color="auto"/>
            </w:tcBorders>
            <w:vAlign w:val="center"/>
            <w:hideMark/>
          </w:tcPr>
          <w:p w14:paraId="00630A75" w14:textId="77777777" w:rsidR="009B7C7E" w:rsidRDefault="009B7C7E">
            <w:pPr>
              <w:rPr>
                <w:rFonts w:ascii="Arial Narrow" w:hAnsi="Arial Narrow"/>
                <w:b/>
                <w:bCs/>
                <w:color w:val="000000"/>
                <w:sz w:val="18"/>
                <w:szCs w:val="18"/>
              </w:rPr>
            </w:pPr>
          </w:p>
        </w:tc>
        <w:tc>
          <w:tcPr>
            <w:tcW w:w="675" w:type="dxa"/>
            <w:vMerge/>
            <w:tcBorders>
              <w:top w:val="nil"/>
              <w:left w:val="single" w:sz="4" w:space="0" w:color="auto"/>
              <w:bottom w:val="single" w:sz="4" w:space="0" w:color="auto"/>
              <w:right w:val="single" w:sz="4" w:space="0" w:color="auto"/>
            </w:tcBorders>
            <w:vAlign w:val="center"/>
            <w:hideMark/>
          </w:tcPr>
          <w:p w14:paraId="7294D2BD" w14:textId="77777777" w:rsidR="009B7C7E" w:rsidRDefault="009B7C7E">
            <w:pPr>
              <w:rPr>
                <w:rFonts w:ascii="Arial Narrow" w:hAnsi="Arial Narrow"/>
                <w:b/>
                <w:bCs/>
                <w:color w:val="000000"/>
                <w:sz w:val="18"/>
                <w:szCs w:val="18"/>
              </w:rPr>
            </w:pPr>
          </w:p>
        </w:tc>
        <w:tc>
          <w:tcPr>
            <w:tcW w:w="1031" w:type="dxa"/>
            <w:tcBorders>
              <w:top w:val="nil"/>
              <w:left w:val="nil"/>
              <w:bottom w:val="single" w:sz="4" w:space="0" w:color="auto"/>
              <w:right w:val="single" w:sz="4" w:space="0" w:color="auto"/>
            </w:tcBorders>
            <w:shd w:val="clear" w:color="000000" w:fill="D8E4BC"/>
            <w:textDirection w:val="btLr"/>
            <w:vAlign w:val="center"/>
            <w:hideMark/>
          </w:tcPr>
          <w:p w14:paraId="52658B41" w14:textId="77777777" w:rsidR="009B7C7E" w:rsidRDefault="009B7C7E">
            <w:pPr>
              <w:jc w:val="center"/>
              <w:rPr>
                <w:rFonts w:ascii="Arial Narrow" w:hAnsi="Arial Narrow"/>
                <w:b/>
                <w:bCs/>
                <w:color w:val="000000"/>
                <w:sz w:val="18"/>
                <w:szCs w:val="18"/>
              </w:rPr>
            </w:pPr>
            <w:r>
              <w:rPr>
                <w:rFonts w:ascii="Arial Narrow" w:hAnsi="Arial Narrow"/>
                <w:b/>
                <w:bCs/>
                <w:color w:val="000000"/>
                <w:sz w:val="18"/>
                <w:szCs w:val="18"/>
              </w:rPr>
              <w:t>Como se realiza el monitoreo</w:t>
            </w:r>
          </w:p>
        </w:tc>
        <w:tc>
          <w:tcPr>
            <w:tcW w:w="1245" w:type="dxa"/>
            <w:tcBorders>
              <w:top w:val="nil"/>
              <w:left w:val="nil"/>
              <w:bottom w:val="single" w:sz="4" w:space="0" w:color="auto"/>
              <w:right w:val="single" w:sz="4" w:space="0" w:color="auto"/>
            </w:tcBorders>
            <w:shd w:val="clear" w:color="000000" w:fill="D8E4BC"/>
            <w:noWrap/>
            <w:textDirection w:val="btLr"/>
            <w:vAlign w:val="center"/>
            <w:hideMark/>
          </w:tcPr>
          <w:p w14:paraId="1C9C28BD" w14:textId="77777777" w:rsidR="009B7C7E" w:rsidRDefault="009B7C7E">
            <w:pPr>
              <w:jc w:val="center"/>
              <w:rPr>
                <w:rFonts w:ascii="Arial Narrow" w:hAnsi="Arial Narrow"/>
                <w:b/>
                <w:bCs/>
                <w:color w:val="000000"/>
                <w:sz w:val="18"/>
                <w:szCs w:val="18"/>
              </w:rPr>
            </w:pPr>
            <w:r>
              <w:rPr>
                <w:rFonts w:ascii="Arial Narrow" w:hAnsi="Arial Narrow"/>
                <w:b/>
                <w:bCs/>
                <w:color w:val="000000"/>
                <w:sz w:val="18"/>
                <w:szCs w:val="18"/>
              </w:rPr>
              <w:t>Periodicidad</w:t>
            </w:r>
          </w:p>
        </w:tc>
      </w:tr>
      <w:tr w:rsidR="009B7C7E" w14:paraId="6D929AD4" w14:textId="77777777" w:rsidTr="009B7C7E">
        <w:trPr>
          <w:trHeight w:val="5130"/>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289EBF47"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D1CBD57"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2989571" w14:textId="77777777" w:rsidR="009B7C7E" w:rsidRDefault="009B7C7E">
            <w:pPr>
              <w:jc w:val="center"/>
              <w:rPr>
                <w:rFonts w:ascii="Arial Narrow" w:hAnsi="Arial Narrow"/>
                <w:b/>
                <w:bCs/>
                <w:sz w:val="18"/>
                <w:szCs w:val="18"/>
              </w:rPr>
            </w:pPr>
            <w:r>
              <w:rPr>
                <w:rFonts w:ascii="Arial Narrow" w:hAnsi="Arial Narrow"/>
                <w:b/>
                <w:bCs/>
                <w:sz w:val="18"/>
                <w:szCs w:val="18"/>
              </w:rPr>
              <w:t>INTERNO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2A9B3A5" w14:textId="77777777" w:rsidR="009B7C7E" w:rsidRDefault="009B7C7E">
            <w:pPr>
              <w:jc w:val="center"/>
              <w:rPr>
                <w:rFonts w:ascii="Arial Narrow" w:hAnsi="Arial Narrow"/>
                <w:b/>
                <w:bCs/>
                <w:sz w:val="18"/>
                <w:szCs w:val="18"/>
              </w:rPr>
            </w:pPr>
            <w:r>
              <w:rPr>
                <w:rFonts w:ascii="Arial Narrow" w:hAnsi="Arial Narrow"/>
                <w:b/>
                <w:bCs/>
                <w:sz w:val="18"/>
                <w:szCs w:val="18"/>
              </w:rPr>
              <w:t>EJECUCIÓN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35D7F23" w14:textId="77777777" w:rsidR="009B7C7E" w:rsidRDefault="009B7C7E">
            <w:pPr>
              <w:jc w:val="center"/>
              <w:rPr>
                <w:rFonts w:ascii="Arial Narrow" w:hAnsi="Arial Narrow"/>
                <w:b/>
                <w:bCs/>
                <w:sz w:val="18"/>
                <w:szCs w:val="18"/>
              </w:rPr>
            </w:pPr>
            <w:r>
              <w:rPr>
                <w:rFonts w:ascii="Arial Narrow" w:hAnsi="Arial Narrow"/>
                <w:b/>
                <w:bCs/>
                <w:sz w:val="18"/>
                <w:szCs w:val="18"/>
              </w:rPr>
              <w:t>OPERACIONAL</w:t>
            </w:r>
          </w:p>
        </w:tc>
        <w:tc>
          <w:tcPr>
            <w:tcW w:w="2106" w:type="dxa"/>
            <w:tcBorders>
              <w:top w:val="nil"/>
              <w:left w:val="nil"/>
              <w:bottom w:val="single" w:sz="4" w:space="0" w:color="auto"/>
              <w:right w:val="single" w:sz="4" w:space="0" w:color="auto"/>
            </w:tcBorders>
            <w:shd w:val="clear" w:color="000000" w:fill="FFFFFF"/>
            <w:vAlign w:val="center"/>
            <w:hideMark/>
          </w:tcPr>
          <w:p w14:paraId="24E3230E" w14:textId="77777777" w:rsidR="009B7C7E" w:rsidRDefault="009B7C7E">
            <w:pPr>
              <w:jc w:val="center"/>
              <w:rPr>
                <w:rFonts w:ascii="Arial Narrow" w:hAnsi="Arial Narrow"/>
                <w:sz w:val="18"/>
                <w:szCs w:val="18"/>
              </w:rPr>
            </w:pPr>
            <w:r>
              <w:rPr>
                <w:rFonts w:ascii="Arial Narrow" w:hAnsi="Arial Narrow"/>
                <w:sz w:val="18"/>
                <w:szCs w:val="18"/>
              </w:rPr>
              <w:t>Retrasos en la ejecución de las actividades correspondientes a las etapas de Transición y Estabilización, por razón del cambio del Contratista o de sus Subcontratistas, Proveedores de Servicios y Plataformas Tecnológicas.</w:t>
            </w:r>
          </w:p>
        </w:tc>
        <w:tc>
          <w:tcPr>
            <w:tcW w:w="1048" w:type="dxa"/>
            <w:tcBorders>
              <w:top w:val="nil"/>
              <w:left w:val="nil"/>
              <w:bottom w:val="single" w:sz="4" w:space="0" w:color="auto"/>
              <w:right w:val="single" w:sz="4" w:space="0" w:color="auto"/>
            </w:tcBorders>
            <w:shd w:val="clear" w:color="auto" w:fill="auto"/>
            <w:vAlign w:val="center"/>
            <w:hideMark/>
          </w:tcPr>
          <w:p w14:paraId="38C4928C" w14:textId="77777777" w:rsidR="009B7C7E" w:rsidRDefault="009B7C7E">
            <w:pPr>
              <w:jc w:val="center"/>
              <w:rPr>
                <w:rFonts w:ascii="Arial Narrow" w:hAnsi="Arial Narrow"/>
                <w:sz w:val="18"/>
                <w:szCs w:val="18"/>
              </w:rPr>
            </w:pPr>
            <w:r>
              <w:rPr>
                <w:rFonts w:ascii="Arial Narrow" w:hAnsi="Arial Narrow"/>
                <w:sz w:val="18"/>
                <w:szCs w:val="18"/>
              </w:rPr>
              <w:t>Irregularidad, degradación o fallos en la Prestación de los Servicios TIC</w:t>
            </w:r>
          </w:p>
        </w:tc>
        <w:tc>
          <w:tcPr>
            <w:tcW w:w="249" w:type="dxa"/>
            <w:tcBorders>
              <w:top w:val="nil"/>
              <w:left w:val="nil"/>
              <w:bottom w:val="single" w:sz="4" w:space="0" w:color="auto"/>
              <w:right w:val="single" w:sz="4" w:space="0" w:color="auto"/>
            </w:tcBorders>
            <w:shd w:val="clear" w:color="auto" w:fill="auto"/>
            <w:noWrap/>
            <w:vAlign w:val="center"/>
            <w:hideMark/>
          </w:tcPr>
          <w:p w14:paraId="6836E31E"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1CB3E312"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D8E4BC"/>
            <w:noWrap/>
            <w:vAlign w:val="center"/>
            <w:hideMark/>
          </w:tcPr>
          <w:p w14:paraId="3C1AF5F7" w14:textId="77777777" w:rsidR="009B7C7E" w:rsidRDefault="009B7C7E">
            <w:pPr>
              <w:jc w:val="center"/>
              <w:rPr>
                <w:rFonts w:ascii="Arial Narrow" w:hAnsi="Arial Narrow"/>
                <w:b/>
                <w:bCs/>
                <w:sz w:val="18"/>
                <w:szCs w:val="18"/>
              </w:rPr>
            </w:pPr>
            <w:r>
              <w:rPr>
                <w:rFonts w:ascii="Arial Narrow" w:hAnsi="Arial Narrow"/>
                <w:b/>
                <w:bCs/>
                <w:sz w:val="18"/>
                <w:szCs w:val="18"/>
              </w:rPr>
              <w:t>4</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715AE90F" w14:textId="77777777" w:rsidR="009B7C7E" w:rsidRDefault="009B7C7E">
            <w:pPr>
              <w:jc w:val="center"/>
              <w:rPr>
                <w:rFonts w:ascii="Arial Narrow" w:hAnsi="Arial Narrow"/>
                <w:b/>
                <w:bCs/>
                <w:sz w:val="18"/>
                <w:szCs w:val="18"/>
              </w:rPr>
            </w:pPr>
            <w:r>
              <w:rPr>
                <w:rFonts w:ascii="Arial Narrow" w:hAnsi="Arial Narrow"/>
                <w:b/>
                <w:bCs/>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7ABC69B"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23EF005A" w14:textId="77777777" w:rsidR="009B7C7E" w:rsidRDefault="009B7C7E">
            <w:pPr>
              <w:jc w:val="center"/>
              <w:rPr>
                <w:rFonts w:ascii="Arial Narrow" w:hAnsi="Arial Narrow"/>
                <w:sz w:val="18"/>
                <w:szCs w:val="18"/>
              </w:rPr>
            </w:pPr>
            <w:r>
              <w:rPr>
                <w:rFonts w:ascii="Arial Narrow" w:hAnsi="Arial Narrow"/>
                <w:sz w:val="18"/>
                <w:szCs w:val="18"/>
              </w:rPr>
              <w:t>Presentación, ejecución, seguimiento y control del Plan de Transición de los Servicios, con verificación y supervisión por parte de la Coordinación de TI.</w:t>
            </w:r>
          </w:p>
        </w:tc>
        <w:tc>
          <w:tcPr>
            <w:tcW w:w="249" w:type="dxa"/>
            <w:tcBorders>
              <w:top w:val="nil"/>
              <w:left w:val="nil"/>
              <w:bottom w:val="single" w:sz="4" w:space="0" w:color="auto"/>
              <w:right w:val="single" w:sz="4" w:space="0" w:color="auto"/>
            </w:tcBorders>
            <w:shd w:val="clear" w:color="auto" w:fill="auto"/>
            <w:noWrap/>
            <w:vAlign w:val="center"/>
            <w:hideMark/>
          </w:tcPr>
          <w:p w14:paraId="22ED4095"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02D35D57"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01B0717B"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8FE28DE"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972AB6D"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3F27648A" w14:textId="0F914F85" w:rsidR="009B7C7E" w:rsidRDefault="009B7C7E">
            <w:pPr>
              <w:jc w:val="center"/>
              <w:rPr>
                <w:rFonts w:ascii="Arial Narrow" w:hAnsi="Arial Narrow"/>
                <w:b/>
                <w:bCs/>
                <w:sz w:val="18"/>
                <w:szCs w:val="18"/>
              </w:rPr>
            </w:pPr>
            <w:r>
              <w:rPr>
                <w:rFonts w:ascii="Arial Narrow" w:hAnsi="Arial Narrow"/>
                <w:b/>
                <w:bCs/>
                <w:sz w:val="18"/>
                <w:szCs w:val="18"/>
              </w:rPr>
              <w:t xml:space="preserve">Gerente de Proyecto /  </w:t>
            </w:r>
            <w:r w:rsidR="00F13AF8">
              <w:rPr>
                <w:rFonts w:ascii="Arial Narrow" w:hAnsi="Arial Narrow"/>
                <w:b/>
                <w:bCs/>
                <w:sz w:val="18"/>
                <w:szCs w:val="18"/>
              </w:rPr>
              <w:t>Líder</w:t>
            </w:r>
            <w:r>
              <w:rPr>
                <w:rFonts w:ascii="Arial Narrow" w:hAnsi="Arial Narrow"/>
                <w:b/>
                <w:bCs/>
                <w:sz w:val="18"/>
                <w:szCs w:val="18"/>
              </w:rPr>
              <w:t xml:space="preserve"> Técnico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548EA5B"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3953984D"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57068362"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2FEB3665" w14:textId="77777777" w:rsidR="009B7C7E" w:rsidRDefault="009B7C7E">
            <w:pPr>
              <w:jc w:val="center"/>
              <w:rPr>
                <w:rFonts w:ascii="Arial Narrow" w:hAnsi="Arial Narrow"/>
                <w:sz w:val="18"/>
                <w:szCs w:val="18"/>
              </w:rPr>
            </w:pPr>
            <w:r>
              <w:rPr>
                <w:rFonts w:ascii="Arial Narrow" w:hAnsi="Arial Narrow"/>
                <w:sz w:val="18"/>
                <w:szCs w:val="18"/>
              </w:rPr>
              <w:t>Semanal</w:t>
            </w:r>
          </w:p>
        </w:tc>
      </w:tr>
      <w:tr w:rsidR="009B7C7E" w14:paraId="7E498EDD" w14:textId="77777777" w:rsidTr="009B7C7E">
        <w:trPr>
          <w:trHeight w:val="5385"/>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2C4AA490"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697F15E"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E1380CF" w14:textId="77777777" w:rsidR="009B7C7E" w:rsidRDefault="009B7C7E">
            <w:pPr>
              <w:jc w:val="center"/>
              <w:rPr>
                <w:rFonts w:ascii="Arial Narrow" w:hAnsi="Arial Narrow"/>
                <w:b/>
                <w:bCs/>
                <w:sz w:val="18"/>
                <w:szCs w:val="18"/>
              </w:rPr>
            </w:pPr>
            <w:r>
              <w:rPr>
                <w:rFonts w:ascii="Arial Narrow" w:hAnsi="Arial Narrow"/>
                <w:b/>
                <w:bCs/>
                <w:sz w:val="18"/>
                <w:szCs w:val="18"/>
              </w:rPr>
              <w:t>INTERNO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D4160FC" w14:textId="77777777" w:rsidR="009B7C7E" w:rsidRDefault="009B7C7E">
            <w:pPr>
              <w:jc w:val="center"/>
              <w:rPr>
                <w:rFonts w:ascii="Arial Narrow" w:hAnsi="Arial Narrow"/>
                <w:b/>
                <w:bCs/>
                <w:sz w:val="18"/>
                <w:szCs w:val="18"/>
              </w:rPr>
            </w:pPr>
            <w:r>
              <w:rPr>
                <w:rFonts w:ascii="Arial Narrow" w:hAnsi="Arial Narrow"/>
                <w:b/>
                <w:bCs/>
                <w:sz w:val="18"/>
                <w:szCs w:val="18"/>
              </w:rPr>
              <w:t>EJECUCIÓN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03290F2" w14:textId="77777777" w:rsidR="009B7C7E" w:rsidRDefault="009B7C7E">
            <w:pPr>
              <w:jc w:val="center"/>
              <w:rPr>
                <w:rFonts w:ascii="Arial Narrow" w:hAnsi="Arial Narrow"/>
                <w:b/>
                <w:bCs/>
                <w:sz w:val="18"/>
                <w:szCs w:val="18"/>
              </w:rPr>
            </w:pPr>
            <w:r>
              <w:rPr>
                <w:rFonts w:ascii="Arial Narrow" w:hAnsi="Arial Narrow"/>
                <w:b/>
                <w:bCs/>
                <w:sz w:val="18"/>
                <w:szCs w:val="18"/>
              </w:rPr>
              <w:t>OPERACIONAL</w:t>
            </w:r>
          </w:p>
        </w:tc>
        <w:tc>
          <w:tcPr>
            <w:tcW w:w="2106" w:type="dxa"/>
            <w:tcBorders>
              <w:top w:val="nil"/>
              <w:left w:val="nil"/>
              <w:bottom w:val="single" w:sz="4" w:space="0" w:color="auto"/>
              <w:right w:val="single" w:sz="4" w:space="0" w:color="auto"/>
            </w:tcBorders>
            <w:shd w:val="clear" w:color="000000" w:fill="FFFFFF"/>
            <w:vAlign w:val="center"/>
            <w:hideMark/>
          </w:tcPr>
          <w:p w14:paraId="1EEF4EE3" w14:textId="77777777" w:rsidR="009B7C7E" w:rsidRDefault="009B7C7E">
            <w:pPr>
              <w:jc w:val="center"/>
              <w:rPr>
                <w:rFonts w:ascii="Arial Narrow" w:hAnsi="Arial Narrow"/>
                <w:color w:val="000000"/>
                <w:sz w:val="18"/>
                <w:szCs w:val="18"/>
              </w:rPr>
            </w:pPr>
            <w:r>
              <w:rPr>
                <w:rFonts w:ascii="Arial Narrow" w:hAnsi="Arial Narrow"/>
                <w:color w:val="000000"/>
                <w:sz w:val="18"/>
                <w:szCs w:val="18"/>
              </w:rPr>
              <w:t>Defectos o deficiencias en los equipos,</w:t>
            </w:r>
            <w:r>
              <w:rPr>
                <w:rFonts w:ascii="Arial Narrow" w:hAnsi="Arial Narrow"/>
                <w:b/>
                <w:bCs/>
                <w:color w:val="000000"/>
                <w:sz w:val="18"/>
                <w:szCs w:val="18"/>
              </w:rPr>
              <w:t xml:space="preserve"> i</w:t>
            </w:r>
            <w:r>
              <w:rPr>
                <w:rFonts w:ascii="Arial Narrow" w:hAnsi="Arial Narrow"/>
                <w:color w:val="000000"/>
                <w:sz w:val="18"/>
                <w:szCs w:val="18"/>
              </w:rPr>
              <w:t>nsumos</w:t>
            </w:r>
            <w:r>
              <w:rPr>
                <w:rFonts w:ascii="Arial Narrow" w:hAnsi="Arial Narrow"/>
                <w:b/>
                <w:bCs/>
                <w:color w:val="000000"/>
                <w:sz w:val="18"/>
                <w:szCs w:val="18"/>
              </w:rPr>
              <w:t xml:space="preserve"> </w:t>
            </w:r>
            <w:r>
              <w:rPr>
                <w:rFonts w:ascii="Arial Narrow" w:hAnsi="Arial Narrow"/>
                <w:color w:val="000000"/>
                <w:sz w:val="18"/>
                <w:szCs w:val="18"/>
              </w:rPr>
              <w:t xml:space="preserve"> y elementos puestos a disposición o suministrados por el Contratista.</w:t>
            </w:r>
          </w:p>
        </w:tc>
        <w:tc>
          <w:tcPr>
            <w:tcW w:w="1048" w:type="dxa"/>
            <w:tcBorders>
              <w:top w:val="nil"/>
              <w:left w:val="nil"/>
              <w:bottom w:val="single" w:sz="4" w:space="0" w:color="auto"/>
              <w:right w:val="single" w:sz="4" w:space="0" w:color="auto"/>
            </w:tcBorders>
            <w:shd w:val="clear" w:color="auto" w:fill="auto"/>
            <w:vAlign w:val="center"/>
            <w:hideMark/>
          </w:tcPr>
          <w:p w14:paraId="5DB20C11" w14:textId="77777777" w:rsidR="009B7C7E" w:rsidRDefault="009B7C7E">
            <w:pPr>
              <w:jc w:val="center"/>
              <w:rPr>
                <w:rFonts w:ascii="Arial Narrow" w:hAnsi="Arial Narrow"/>
                <w:sz w:val="18"/>
                <w:szCs w:val="18"/>
              </w:rPr>
            </w:pPr>
            <w:r>
              <w:rPr>
                <w:rFonts w:ascii="Arial Narrow" w:hAnsi="Arial Narrow"/>
                <w:sz w:val="18"/>
                <w:szCs w:val="18"/>
              </w:rPr>
              <w:t>Irregularidad, degradación o fallos en la Prestación de los Servicios TIC</w:t>
            </w:r>
          </w:p>
        </w:tc>
        <w:tc>
          <w:tcPr>
            <w:tcW w:w="249" w:type="dxa"/>
            <w:tcBorders>
              <w:top w:val="nil"/>
              <w:left w:val="nil"/>
              <w:bottom w:val="single" w:sz="4" w:space="0" w:color="auto"/>
              <w:right w:val="single" w:sz="4" w:space="0" w:color="auto"/>
            </w:tcBorders>
            <w:shd w:val="clear" w:color="auto" w:fill="auto"/>
            <w:noWrap/>
            <w:vAlign w:val="center"/>
            <w:hideMark/>
          </w:tcPr>
          <w:p w14:paraId="1285CB75" w14:textId="77777777" w:rsidR="009B7C7E" w:rsidRDefault="009B7C7E">
            <w:pPr>
              <w:jc w:val="center"/>
              <w:rPr>
                <w:rFonts w:ascii="Arial Narrow" w:hAnsi="Arial Narrow"/>
                <w:sz w:val="18"/>
                <w:szCs w:val="18"/>
              </w:rPr>
            </w:pPr>
            <w:r>
              <w:rPr>
                <w:rFonts w:ascii="Arial Narrow" w:hAnsi="Arial Narrow"/>
                <w:sz w:val="18"/>
                <w:szCs w:val="18"/>
              </w:rPr>
              <w:t>4</w:t>
            </w:r>
          </w:p>
        </w:tc>
        <w:tc>
          <w:tcPr>
            <w:tcW w:w="249" w:type="dxa"/>
            <w:tcBorders>
              <w:top w:val="nil"/>
              <w:left w:val="nil"/>
              <w:bottom w:val="single" w:sz="4" w:space="0" w:color="auto"/>
              <w:right w:val="single" w:sz="4" w:space="0" w:color="auto"/>
            </w:tcBorders>
            <w:shd w:val="clear" w:color="auto" w:fill="auto"/>
            <w:noWrap/>
            <w:vAlign w:val="center"/>
            <w:hideMark/>
          </w:tcPr>
          <w:p w14:paraId="31DB14D5"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D8E4BC"/>
            <w:noWrap/>
            <w:vAlign w:val="center"/>
            <w:hideMark/>
          </w:tcPr>
          <w:p w14:paraId="3CBAF43D" w14:textId="77777777" w:rsidR="009B7C7E" w:rsidRDefault="009B7C7E">
            <w:pPr>
              <w:jc w:val="center"/>
              <w:rPr>
                <w:rFonts w:ascii="Arial Narrow" w:hAnsi="Arial Narrow"/>
                <w:b/>
                <w:bCs/>
                <w:sz w:val="18"/>
                <w:szCs w:val="18"/>
              </w:rPr>
            </w:pPr>
            <w:r>
              <w:rPr>
                <w:rFonts w:ascii="Arial Narrow" w:hAnsi="Arial Narrow"/>
                <w:b/>
                <w:bCs/>
                <w:sz w:val="18"/>
                <w:szCs w:val="18"/>
              </w:rPr>
              <w:t>7</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6B389F39" w14:textId="77777777" w:rsidR="009B7C7E" w:rsidRDefault="009B7C7E">
            <w:pPr>
              <w:jc w:val="center"/>
              <w:rPr>
                <w:rFonts w:ascii="Arial Narrow" w:hAnsi="Arial Narrow"/>
                <w:b/>
                <w:bCs/>
                <w:sz w:val="18"/>
                <w:szCs w:val="18"/>
              </w:rPr>
            </w:pPr>
            <w:r>
              <w:rPr>
                <w:rFonts w:ascii="Arial Narrow" w:hAnsi="Arial Narrow"/>
                <w:b/>
                <w:bCs/>
                <w:sz w:val="18"/>
                <w:szCs w:val="18"/>
              </w:rPr>
              <w:t>ALTO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6415074"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42B870FF" w14:textId="7C9720A0" w:rsidR="009B7C7E" w:rsidRDefault="009B7C7E">
            <w:pPr>
              <w:jc w:val="both"/>
              <w:rPr>
                <w:rFonts w:ascii="Arial Narrow" w:hAnsi="Arial Narrow"/>
                <w:color w:val="000000"/>
                <w:sz w:val="18"/>
                <w:szCs w:val="18"/>
              </w:rPr>
            </w:pPr>
            <w:r>
              <w:rPr>
                <w:rFonts w:ascii="Arial Narrow" w:hAnsi="Arial Narrow"/>
                <w:color w:val="000000"/>
                <w:sz w:val="18"/>
                <w:szCs w:val="18"/>
              </w:rPr>
              <w:t xml:space="preserve">Seguimiento técnico y ejecución de pruebas de aceptación de Equipos y </w:t>
            </w:r>
            <w:r w:rsidR="00F13AF8">
              <w:rPr>
                <w:rFonts w:ascii="Arial Narrow" w:hAnsi="Arial Narrow"/>
                <w:color w:val="000000"/>
                <w:sz w:val="18"/>
                <w:szCs w:val="18"/>
              </w:rPr>
              <w:t>Servicios por</w:t>
            </w:r>
            <w:r>
              <w:rPr>
                <w:rFonts w:ascii="Arial Narrow" w:hAnsi="Arial Narrow"/>
                <w:color w:val="000000"/>
                <w:sz w:val="18"/>
                <w:szCs w:val="18"/>
              </w:rPr>
              <w:t xml:space="preserve"> la Interventoría. </w:t>
            </w:r>
            <w:r>
              <w:rPr>
                <w:rFonts w:ascii="Arial Narrow" w:hAnsi="Arial Narrow"/>
                <w:color w:val="000000"/>
                <w:sz w:val="18"/>
                <w:szCs w:val="18"/>
              </w:rPr>
              <w:br/>
              <w:t>Puesta a disposición o suministro de Equipos de Contingencia. Cambio o re-evaluación de la solución tecnológica adoptada para cumplir con el Nivel del Servicio de que se trate, por cuenta y a cargo del Contratista.</w:t>
            </w:r>
          </w:p>
        </w:tc>
        <w:tc>
          <w:tcPr>
            <w:tcW w:w="249" w:type="dxa"/>
            <w:tcBorders>
              <w:top w:val="nil"/>
              <w:left w:val="nil"/>
              <w:bottom w:val="single" w:sz="4" w:space="0" w:color="auto"/>
              <w:right w:val="single" w:sz="4" w:space="0" w:color="auto"/>
            </w:tcBorders>
            <w:shd w:val="clear" w:color="auto" w:fill="auto"/>
            <w:noWrap/>
            <w:vAlign w:val="center"/>
            <w:hideMark/>
          </w:tcPr>
          <w:p w14:paraId="38D3AE0B"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2BC8B9CF"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vAlign w:val="center"/>
            <w:hideMark/>
          </w:tcPr>
          <w:p w14:paraId="4E8CFD8F" w14:textId="77777777" w:rsidR="009B7C7E" w:rsidRDefault="009B7C7E">
            <w:pPr>
              <w:jc w:val="center"/>
              <w:rPr>
                <w:rFonts w:ascii="Arial Narrow" w:hAnsi="Arial Narrow"/>
                <w:sz w:val="18"/>
                <w:szCs w:val="18"/>
              </w:rPr>
            </w:pPr>
            <w:r>
              <w:rPr>
                <w:rFonts w:ascii="Arial Narrow" w:hAnsi="Arial Narrow"/>
                <w:sz w:val="18"/>
                <w:szCs w:val="18"/>
              </w:rPr>
              <w:t>5</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1E83C1B" w14:textId="77777777" w:rsidR="009B7C7E" w:rsidRDefault="009B7C7E">
            <w:pPr>
              <w:jc w:val="center"/>
              <w:rPr>
                <w:rFonts w:ascii="Arial Narrow" w:hAnsi="Arial Narrow"/>
                <w:sz w:val="18"/>
                <w:szCs w:val="18"/>
              </w:rPr>
            </w:pPr>
            <w:r>
              <w:rPr>
                <w:rFonts w:ascii="Arial Narrow" w:hAnsi="Arial Narrow"/>
                <w:sz w:val="18"/>
                <w:szCs w:val="18"/>
              </w:rPr>
              <w:t>MEDIO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5569388"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356672F7" w14:textId="0BFD8BF6" w:rsidR="009B7C7E" w:rsidRDefault="009B7C7E">
            <w:pPr>
              <w:jc w:val="center"/>
              <w:rPr>
                <w:rFonts w:ascii="Arial Narrow" w:hAnsi="Arial Narrow"/>
                <w:b/>
                <w:bCs/>
                <w:sz w:val="18"/>
                <w:szCs w:val="18"/>
              </w:rPr>
            </w:pPr>
            <w:r>
              <w:rPr>
                <w:rFonts w:ascii="Arial Narrow" w:hAnsi="Arial Narrow"/>
                <w:b/>
                <w:bCs/>
                <w:sz w:val="18"/>
                <w:szCs w:val="18"/>
              </w:rPr>
              <w:t xml:space="preserve">Gerente de Proyecto /  </w:t>
            </w:r>
            <w:r w:rsidR="00F13AF8">
              <w:rPr>
                <w:rFonts w:ascii="Arial Narrow" w:hAnsi="Arial Narrow"/>
                <w:b/>
                <w:bCs/>
                <w:sz w:val="18"/>
                <w:szCs w:val="18"/>
              </w:rPr>
              <w:t>Líder</w:t>
            </w:r>
            <w:r>
              <w:rPr>
                <w:rFonts w:ascii="Arial Narrow" w:hAnsi="Arial Narrow"/>
                <w:b/>
                <w:bCs/>
                <w:sz w:val="18"/>
                <w:szCs w:val="18"/>
              </w:rPr>
              <w:t xml:space="preserve"> Técnico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6554E2A"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01A47256"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1CC2EEE3"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7D53434B" w14:textId="77777777" w:rsidR="009B7C7E" w:rsidRDefault="009B7C7E">
            <w:pPr>
              <w:jc w:val="center"/>
              <w:rPr>
                <w:rFonts w:ascii="Arial Narrow" w:hAnsi="Arial Narrow"/>
                <w:sz w:val="18"/>
                <w:szCs w:val="18"/>
              </w:rPr>
            </w:pPr>
            <w:r>
              <w:rPr>
                <w:rFonts w:ascii="Arial Narrow" w:hAnsi="Arial Narrow"/>
                <w:sz w:val="18"/>
                <w:szCs w:val="18"/>
              </w:rPr>
              <w:t>Semanal durante la transición y posteriormente en forma mensual</w:t>
            </w:r>
          </w:p>
        </w:tc>
      </w:tr>
      <w:tr w:rsidR="009B7C7E" w14:paraId="0D7DEF76" w14:textId="77777777" w:rsidTr="009B7C7E">
        <w:trPr>
          <w:trHeight w:val="2700"/>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66FAAB32"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FFFFFF"/>
            <w:noWrap/>
            <w:textDirection w:val="btLr"/>
            <w:vAlign w:val="center"/>
            <w:hideMark/>
          </w:tcPr>
          <w:p w14:paraId="39868132"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000000" w:fill="FFFFFF"/>
            <w:noWrap/>
            <w:textDirection w:val="btLr"/>
            <w:vAlign w:val="center"/>
            <w:hideMark/>
          </w:tcPr>
          <w:p w14:paraId="78172172"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000000" w:fill="FFFFFF"/>
            <w:noWrap/>
            <w:textDirection w:val="btLr"/>
            <w:vAlign w:val="center"/>
            <w:hideMark/>
          </w:tcPr>
          <w:p w14:paraId="2A6AFACA" w14:textId="77777777" w:rsidR="009B7C7E" w:rsidRDefault="009B7C7E">
            <w:pPr>
              <w:jc w:val="center"/>
              <w:rPr>
                <w:rFonts w:ascii="Arial Narrow" w:hAnsi="Arial Narrow"/>
                <w:b/>
                <w:bCs/>
                <w:sz w:val="18"/>
                <w:szCs w:val="18"/>
              </w:rPr>
            </w:pPr>
            <w:r>
              <w:rPr>
                <w:rFonts w:ascii="Arial Narrow" w:hAnsi="Arial Narrow"/>
                <w:b/>
                <w:bCs/>
                <w:sz w:val="18"/>
                <w:szCs w:val="18"/>
              </w:rPr>
              <w:t>EJECUCIÓN</w:t>
            </w:r>
          </w:p>
        </w:tc>
        <w:tc>
          <w:tcPr>
            <w:tcW w:w="249" w:type="dxa"/>
            <w:tcBorders>
              <w:top w:val="nil"/>
              <w:left w:val="nil"/>
              <w:bottom w:val="single" w:sz="4" w:space="0" w:color="auto"/>
              <w:right w:val="single" w:sz="4" w:space="0" w:color="auto"/>
            </w:tcBorders>
            <w:shd w:val="clear" w:color="000000" w:fill="FFFFFF"/>
            <w:noWrap/>
            <w:textDirection w:val="btLr"/>
            <w:vAlign w:val="center"/>
            <w:hideMark/>
          </w:tcPr>
          <w:p w14:paraId="6523F245" w14:textId="77777777" w:rsidR="009B7C7E" w:rsidRDefault="009B7C7E">
            <w:pPr>
              <w:jc w:val="center"/>
              <w:rPr>
                <w:rFonts w:ascii="Arial Narrow" w:hAnsi="Arial Narrow"/>
                <w:b/>
                <w:bCs/>
                <w:sz w:val="18"/>
                <w:szCs w:val="18"/>
              </w:rPr>
            </w:pPr>
            <w:r>
              <w:rPr>
                <w:rFonts w:ascii="Arial Narrow" w:hAnsi="Arial Narrow"/>
                <w:b/>
                <w:bCs/>
                <w:sz w:val="18"/>
                <w:szCs w:val="18"/>
              </w:rPr>
              <w:t>OPERACIONAL</w:t>
            </w:r>
          </w:p>
        </w:tc>
        <w:tc>
          <w:tcPr>
            <w:tcW w:w="2106" w:type="dxa"/>
            <w:tcBorders>
              <w:top w:val="nil"/>
              <w:left w:val="nil"/>
              <w:bottom w:val="single" w:sz="4" w:space="0" w:color="auto"/>
              <w:right w:val="single" w:sz="4" w:space="0" w:color="auto"/>
            </w:tcBorders>
            <w:shd w:val="clear" w:color="000000" w:fill="FFFFFF"/>
            <w:vAlign w:val="center"/>
            <w:hideMark/>
          </w:tcPr>
          <w:p w14:paraId="2F122792" w14:textId="77777777" w:rsidR="009B7C7E" w:rsidRDefault="009B7C7E">
            <w:pPr>
              <w:jc w:val="center"/>
              <w:rPr>
                <w:rFonts w:ascii="Arial Narrow" w:hAnsi="Arial Narrow"/>
                <w:sz w:val="18"/>
                <w:szCs w:val="18"/>
              </w:rPr>
            </w:pPr>
            <w:r>
              <w:rPr>
                <w:rFonts w:ascii="Arial Narrow" w:hAnsi="Arial Narrow"/>
                <w:sz w:val="18"/>
                <w:szCs w:val="18"/>
              </w:rPr>
              <w:t>Falta de capacidad e idoneidad de las competencias y funciones asignadas al personal propuesto por el Contratista al servicio de las actividades de ejecución contractual.</w:t>
            </w:r>
          </w:p>
        </w:tc>
        <w:tc>
          <w:tcPr>
            <w:tcW w:w="1048" w:type="dxa"/>
            <w:tcBorders>
              <w:top w:val="nil"/>
              <w:left w:val="nil"/>
              <w:bottom w:val="single" w:sz="4" w:space="0" w:color="auto"/>
              <w:right w:val="single" w:sz="4" w:space="0" w:color="auto"/>
            </w:tcBorders>
            <w:shd w:val="clear" w:color="000000" w:fill="FFFFFF"/>
            <w:vAlign w:val="center"/>
            <w:hideMark/>
          </w:tcPr>
          <w:p w14:paraId="6684D218" w14:textId="77777777" w:rsidR="009B7C7E" w:rsidRDefault="009B7C7E">
            <w:pPr>
              <w:jc w:val="center"/>
              <w:rPr>
                <w:rFonts w:ascii="Arial Narrow" w:hAnsi="Arial Narrow"/>
                <w:sz w:val="18"/>
                <w:szCs w:val="18"/>
              </w:rPr>
            </w:pPr>
            <w:r>
              <w:rPr>
                <w:rFonts w:ascii="Arial Narrow" w:hAnsi="Arial Narrow"/>
                <w:sz w:val="18"/>
                <w:szCs w:val="18"/>
              </w:rPr>
              <w:t>Irregularidad, degradación o fallos en la prestación de los Servicios TIC.</w:t>
            </w:r>
          </w:p>
        </w:tc>
        <w:tc>
          <w:tcPr>
            <w:tcW w:w="249" w:type="dxa"/>
            <w:tcBorders>
              <w:top w:val="nil"/>
              <w:left w:val="nil"/>
              <w:bottom w:val="single" w:sz="4" w:space="0" w:color="auto"/>
              <w:right w:val="single" w:sz="4" w:space="0" w:color="auto"/>
            </w:tcBorders>
            <w:shd w:val="clear" w:color="000000" w:fill="FFFFFF"/>
            <w:noWrap/>
            <w:vAlign w:val="center"/>
            <w:hideMark/>
          </w:tcPr>
          <w:p w14:paraId="107CDC8E"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000000" w:fill="FFFFFF"/>
            <w:noWrap/>
            <w:vAlign w:val="center"/>
            <w:hideMark/>
          </w:tcPr>
          <w:p w14:paraId="2125F467"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FFFFFF"/>
            <w:noWrap/>
            <w:vAlign w:val="center"/>
            <w:hideMark/>
          </w:tcPr>
          <w:p w14:paraId="481DCB77" w14:textId="77777777" w:rsidR="009B7C7E" w:rsidRDefault="009B7C7E">
            <w:pPr>
              <w:jc w:val="center"/>
              <w:rPr>
                <w:rFonts w:ascii="Arial Narrow" w:hAnsi="Arial Narrow"/>
                <w:b/>
                <w:bCs/>
                <w:sz w:val="18"/>
                <w:szCs w:val="18"/>
              </w:rPr>
            </w:pPr>
            <w:r>
              <w:rPr>
                <w:rFonts w:ascii="Arial Narrow" w:hAnsi="Arial Narrow"/>
                <w:b/>
                <w:bCs/>
                <w:sz w:val="18"/>
                <w:szCs w:val="18"/>
              </w:rPr>
              <w:t>5</w:t>
            </w:r>
          </w:p>
        </w:tc>
        <w:tc>
          <w:tcPr>
            <w:tcW w:w="249" w:type="dxa"/>
            <w:tcBorders>
              <w:top w:val="nil"/>
              <w:left w:val="nil"/>
              <w:bottom w:val="single" w:sz="4" w:space="0" w:color="auto"/>
              <w:right w:val="single" w:sz="4" w:space="0" w:color="auto"/>
            </w:tcBorders>
            <w:shd w:val="clear" w:color="000000" w:fill="FFFFFF"/>
            <w:noWrap/>
            <w:textDirection w:val="btLr"/>
            <w:vAlign w:val="center"/>
            <w:hideMark/>
          </w:tcPr>
          <w:p w14:paraId="3A1368FA" w14:textId="77777777" w:rsidR="009B7C7E" w:rsidRDefault="009B7C7E">
            <w:pPr>
              <w:jc w:val="center"/>
              <w:rPr>
                <w:rFonts w:ascii="Arial Narrow" w:hAnsi="Arial Narrow"/>
                <w:b/>
                <w:bCs/>
                <w:sz w:val="18"/>
                <w:szCs w:val="18"/>
              </w:rPr>
            </w:pPr>
            <w:r>
              <w:rPr>
                <w:rFonts w:ascii="Arial Narrow" w:hAnsi="Arial Narrow"/>
                <w:b/>
                <w:bCs/>
                <w:sz w:val="18"/>
                <w:szCs w:val="18"/>
              </w:rPr>
              <w:t>MEDIO</w:t>
            </w:r>
          </w:p>
        </w:tc>
        <w:tc>
          <w:tcPr>
            <w:tcW w:w="249" w:type="dxa"/>
            <w:tcBorders>
              <w:top w:val="nil"/>
              <w:left w:val="nil"/>
              <w:bottom w:val="single" w:sz="4" w:space="0" w:color="auto"/>
              <w:right w:val="single" w:sz="4" w:space="0" w:color="auto"/>
            </w:tcBorders>
            <w:shd w:val="clear" w:color="000000" w:fill="FFFFFF"/>
            <w:noWrap/>
            <w:textDirection w:val="btLr"/>
            <w:vAlign w:val="center"/>
            <w:hideMark/>
          </w:tcPr>
          <w:p w14:paraId="15AF0302"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000000" w:fill="FFFFFF"/>
            <w:vAlign w:val="center"/>
            <w:hideMark/>
          </w:tcPr>
          <w:p w14:paraId="76132270" w14:textId="09C215C9" w:rsidR="009B7C7E" w:rsidRDefault="009B7C7E">
            <w:pPr>
              <w:jc w:val="center"/>
              <w:rPr>
                <w:rFonts w:ascii="Arial Narrow" w:hAnsi="Arial Narrow"/>
                <w:sz w:val="18"/>
                <w:szCs w:val="18"/>
              </w:rPr>
            </w:pPr>
            <w:r>
              <w:rPr>
                <w:rFonts w:ascii="Arial Narrow" w:hAnsi="Arial Narrow"/>
                <w:sz w:val="18"/>
                <w:szCs w:val="18"/>
              </w:rPr>
              <w:t>Supervisión técnica, administrativa y jurídica por parte de la Coordinación de TI.</w:t>
            </w:r>
            <w:r>
              <w:rPr>
                <w:rFonts w:ascii="Arial Narrow" w:hAnsi="Arial Narrow"/>
                <w:sz w:val="18"/>
                <w:szCs w:val="18"/>
              </w:rPr>
              <w:br/>
              <w:t xml:space="preserve">Certificaciones y acreditaciones sobre la formación, los antecedentes y la experiencia de dicho Personal que </w:t>
            </w:r>
            <w:r w:rsidR="00F13AF8">
              <w:rPr>
                <w:rFonts w:ascii="Arial Narrow" w:hAnsi="Arial Narrow"/>
                <w:sz w:val="18"/>
                <w:szCs w:val="18"/>
              </w:rPr>
              <w:t>deberá</w:t>
            </w:r>
            <w:r>
              <w:rPr>
                <w:rFonts w:ascii="Arial Narrow" w:hAnsi="Arial Narrow"/>
                <w:sz w:val="18"/>
                <w:szCs w:val="18"/>
              </w:rPr>
              <w:t xml:space="preserve"> adjuntar en el proceso de selección.</w:t>
            </w:r>
          </w:p>
        </w:tc>
        <w:tc>
          <w:tcPr>
            <w:tcW w:w="249" w:type="dxa"/>
            <w:tcBorders>
              <w:top w:val="nil"/>
              <w:left w:val="nil"/>
              <w:bottom w:val="single" w:sz="4" w:space="0" w:color="auto"/>
              <w:right w:val="single" w:sz="4" w:space="0" w:color="auto"/>
            </w:tcBorders>
            <w:shd w:val="clear" w:color="000000" w:fill="FFFFFF"/>
            <w:noWrap/>
            <w:vAlign w:val="center"/>
            <w:hideMark/>
          </w:tcPr>
          <w:p w14:paraId="571D242A"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000000" w:fill="FFFFFF"/>
            <w:noWrap/>
            <w:vAlign w:val="center"/>
            <w:hideMark/>
          </w:tcPr>
          <w:p w14:paraId="1401344E"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FFFFFF"/>
            <w:noWrap/>
            <w:vAlign w:val="center"/>
            <w:hideMark/>
          </w:tcPr>
          <w:p w14:paraId="0D404E09" w14:textId="77777777" w:rsidR="009B7C7E" w:rsidRDefault="009B7C7E">
            <w:pPr>
              <w:jc w:val="center"/>
              <w:rPr>
                <w:rFonts w:ascii="Arial Narrow" w:hAnsi="Arial Narrow"/>
                <w:sz w:val="18"/>
                <w:szCs w:val="18"/>
              </w:rPr>
            </w:pPr>
            <w:r>
              <w:rPr>
                <w:rFonts w:ascii="Arial Narrow" w:hAnsi="Arial Narrow"/>
                <w:sz w:val="18"/>
                <w:szCs w:val="18"/>
              </w:rPr>
              <w:t>4</w:t>
            </w:r>
          </w:p>
        </w:tc>
        <w:tc>
          <w:tcPr>
            <w:tcW w:w="249" w:type="dxa"/>
            <w:tcBorders>
              <w:top w:val="nil"/>
              <w:left w:val="nil"/>
              <w:bottom w:val="single" w:sz="4" w:space="0" w:color="auto"/>
              <w:right w:val="single" w:sz="4" w:space="0" w:color="auto"/>
            </w:tcBorders>
            <w:shd w:val="clear" w:color="000000" w:fill="FFFFFF"/>
            <w:noWrap/>
            <w:textDirection w:val="btLr"/>
            <w:vAlign w:val="center"/>
            <w:hideMark/>
          </w:tcPr>
          <w:p w14:paraId="76FE5D7F"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000000" w:fill="FFFFFF"/>
            <w:noWrap/>
            <w:textDirection w:val="btLr"/>
            <w:vAlign w:val="center"/>
            <w:hideMark/>
          </w:tcPr>
          <w:p w14:paraId="1755D41D"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000000" w:fill="FFFFFF"/>
            <w:textDirection w:val="btLr"/>
            <w:vAlign w:val="center"/>
            <w:hideMark/>
          </w:tcPr>
          <w:p w14:paraId="52B7237E" w14:textId="77777777" w:rsidR="009B7C7E" w:rsidRDefault="009B7C7E">
            <w:pPr>
              <w:jc w:val="center"/>
              <w:rPr>
                <w:rFonts w:ascii="Arial Narrow" w:hAnsi="Arial Narrow"/>
                <w:b/>
                <w:bCs/>
                <w:sz w:val="18"/>
                <w:szCs w:val="18"/>
              </w:rPr>
            </w:pPr>
            <w:r>
              <w:rPr>
                <w:rFonts w:ascii="Arial Narrow" w:hAnsi="Arial Narrow"/>
                <w:b/>
                <w:bCs/>
                <w:sz w:val="18"/>
                <w:szCs w:val="18"/>
              </w:rPr>
              <w:t xml:space="preserve">Gerente de Proyecto </w:t>
            </w:r>
          </w:p>
        </w:tc>
        <w:tc>
          <w:tcPr>
            <w:tcW w:w="249" w:type="dxa"/>
            <w:tcBorders>
              <w:top w:val="nil"/>
              <w:left w:val="nil"/>
              <w:bottom w:val="single" w:sz="4" w:space="0" w:color="auto"/>
              <w:right w:val="single" w:sz="4" w:space="0" w:color="auto"/>
            </w:tcBorders>
            <w:shd w:val="clear" w:color="000000" w:fill="FFFFFF"/>
            <w:noWrap/>
            <w:textDirection w:val="btLr"/>
            <w:vAlign w:val="center"/>
            <w:hideMark/>
          </w:tcPr>
          <w:p w14:paraId="56D97323"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000000" w:fill="FFFFFF"/>
            <w:noWrap/>
            <w:textDirection w:val="btLr"/>
            <w:vAlign w:val="center"/>
            <w:hideMark/>
          </w:tcPr>
          <w:p w14:paraId="6F22E1CD"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000000" w:fill="FFFFFF"/>
            <w:vAlign w:val="center"/>
            <w:hideMark/>
          </w:tcPr>
          <w:p w14:paraId="283D5861" w14:textId="77777777" w:rsidR="009B7C7E" w:rsidRDefault="009B7C7E">
            <w:pPr>
              <w:jc w:val="center"/>
              <w:rPr>
                <w:rFonts w:ascii="Arial Narrow" w:hAnsi="Arial Narrow"/>
                <w:sz w:val="18"/>
                <w:szCs w:val="18"/>
              </w:rPr>
            </w:pPr>
            <w:r>
              <w:rPr>
                <w:rFonts w:ascii="Arial Narrow" w:hAnsi="Arial Narrow"/>
                <w:sz w:val="18"/>
                <w:szCs w:val="18"/>
              </w:rPr>
              <w:t xml:space="preserve">Revisión por parte de la Coordinación de TI de los Perfiles requeridos y Hojas de Vida </w:t>
            </w:r>
          </w:p>
        </w:tc>
        <w:tc>
          <w:tcPr>
            <w:tcW w:w="1245" w:type="dxa"/>
            <w:tcBorders>
              <w:top w:val="nil"/>
              <w:left w:val="nil"/>
              <w:bottom w:val="single" w:sz="4" w:space="0" w:color="auto"/>
              <w:right w:val="single" w:sz="4" w:space="0" w:color="auto"/>
            </w:tcBorders>
            <w:shd w:val="clear" w:color="000000" w:fill="FFFFFF"/>
            <w:vAlign w:val="center"/>
            <w:hideMark/>
          </w:tcPr>
          <w:p w14:paraId="54745216" w14:textId="77777777" w:rsidR="009B7C7E" w:rsidRDefault="009B7C7E">
            <w:pPr>
              <w:jc w:val="center"/>
              <w:rPr>
                <w:rFonts w:ascii="Arial Narrow" w:hAnsi="Arial Narrow"/>
                <w:sz w:val="18"/>
                <w:szCs w:val="18"/>
              </w:rPr>
            </w:pPr>
            <w:r>
              <w:rPr>
                <w:rFonts w:ascii="Arial Narrow" w:hAnsi="Arial Narrow"/>
                <w:sz w:val="18"/>
                <w:szCs w:val="18"/>
              </w:rPr>
              <w:t xml:space="preserve">Al inicio de la ejecución del contrato. </w:t>
            </w:r>
          </w:p>
        </w:tc>
      </w:tr>
      <w:tr w:rsidR="009B7C7E" w14:paraId="329DFF27" w14:textId="77777777" w:rsidTr="009B7C7E">
        <w:trPr>
          <w:trHeight w:val="4545"/>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335830B3" w14:textId="77777777" w:rsidR="009B7C7E" w:rsidRDefault="009B7C7E">
            <w:pPr>
              <w:jc w:val="center"/>
              <w:rPr>
                <w:rFonts w:ascii="Arial Narrow" w:hAnsi="Arial Narrow"/>
                <w:sz w:val="18"/>
                <w:szCs w:val="18"/>
              </w:rPr>
            </w:pPr>
            <w:r>
              <w:rPr>
                <w:rFonts w:ascii="Arial Narrow" w:hAnsi="Arial Narrow"/>
                <w:sz w:val="18"/>
                <w:szCs w:val="18"/>
              </w:rPr>
              <w:t>4</w:t>
            </w:r>
          </w:p>
        </w:tc>
        <w:tc>
          <w:tcPr>
            <w:tcW w:w="249" w:type="dxa"/>
            <w:tcBorders>
              <w:top w:val="nil"/>
              <w:left w:val="nil"/>
              <w:bottom w:val="single" w:sz="4" w:space="0" w:color="auto"/>
              <w:right w:val="single" w:sz="4" w:space="0" w:color="auto"/>
            </w:tcBorders>
            <w:shd w:val="clear" w:color="000000" w:fill="FFFFFF"/>
            <w:noWrap/>
            <w:textDirection w:val="btLr"/>
            <w:vAlign w:val="center"/>
            <w:hideMark/>
          </w:tcPr>
          <w:p w14:paraId="59510AA8"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000000" w:fill="FFFFFF"/>
            <w:noWrap/>
            <w:textDirection w:val="btLr"/>
            <w:vAlign w:val="center"/>
            <w:hideMark/>
          </w:tcPr>
          <w:p w14:paraId="1512C1C0"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000000" w:fill="FFFFFF"/>
            <w:noWrap/>
            <w:textDirection w:val="btLr"/>
            <w:vAlign w:val="center"/>
            <w:hideMark/>
          </w:tcPr>
          <w:p w14:paraId="0B9F99C0" w14:textId="77777777" w:rsidR="009B7C7E" w:rsidRDefault="009B7C7E">
            <w:pPr>
              <w:jc w:val="center"/>
              <w:rPr>
                <w:rFonts w:ascii="Arial Narrow" w:hAnsi="Arial Narrow"/>
                <w:b/>
                <w:bCs/>
                <w:sz w:val="18"/>
                <w:szCs w:val="18"/>
              </w:rPr>
            </w:pPr>
            <w:r>
              <w:rPr>
                <w:rFonts w:ascii="Arial Narrow" w:hAnsi="Arial Narrow"/>
                <w:b/>
                <w:bCs/>
                <w:sz w:val="18"/>
                <w:szCs w:val="18"/>
              </w:rPr>
              <w:t>EJECUCIÓN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4DA1AAB" w14:textId="77777777" w:rsidR="009B7C7E" w:rsidRDefault="009B7C7E">
            <w:pPr>
              <w:jc w:val="center"/>
              <w:rPr>
                <w:rFonts w:ascii="Arial Narrow" w:hAnsi="Arial Narrow"/>
                <w:b/>
                <w:bCs/>
                <w:sz w:val="18"/>
                <w:szCs w:val="18"/>
              </w:rPr>
            </w:pPr>
            <w:r>
              <w:rPr>
                <w:rFonts w:ascii="Arial Narrow" w:hAnsi="Arial Narrow"/>
                <w:b/>
                <w:bCs/>
                <w:sz w:val="18"/>
                <w:szCs w:val="18"/>
              </w:rPr>
              <w:t>TECNOLOGICO</w:t>
            </w:r>
          </w:p>
        </w:tc>
        <w:tc>
          <w:tcPr>
            <w:tcW w:w="2106" w:type="dxa"/>
            <w:tcBorders>
              <w:top w:val="nil"/>
              <w:left w:val="nil"/>
              <w:bottom w:val="single" w:sz="4" w:space="0" w:color="auto"/>
              <w:right w:val="single" w:sz="4" w:space="0" w:color="auto"/>
            </w:tcBorders>
            <w:shd w:val="clear" w:color="000000" w:fill="FFFFFF"/>
            <w:vAlign w:val="center"/>
            <w:hideMark/>
          </w:tcPr>
          <w:p w14:paraId="3E3DC346" w14:textId="77777777" w:rsidR="009B7C7E" w:rsidRDefault="009B7C7E">
            <w:pPr>
              <w:jc w:val="center"/>
              <w:rPr>
                <w:rFonts w:ascii="Arial Narrow" w:hAnsi="Arial Narrow"/>
                <w:sz w:val="18"/>
                <w:szCs w:val="18"/>
              </w:rPr>
            </w:pPr>
            <w:r>
              <w:rPr>
                <w:rFonts w:ascii="Arial Narrow" w:hAnsi="Arial Narrow"/>
                <w:sz w:val="18"/>
                <w:szCs w:val="18"/>
              </w:rPr>
              <w:t xml:space="preserve">Defectos y fallas en la Configuración de los Componentes Técnicos asociados.  </w:t>
            </w:r>
          </w:p>
        </w:tc>
        <w:tc>
          <w:tcPr>
            <w:tcW w:w="1048" w:type="dxa"/>
            <w:tcBorders>
              <w:top w:val="nil"/>
              <w:left w:val="nil"/>
              <w:bottom w:val="single" w:sz="4" w:space="0" w:color="auto"/>
              <w:right w:val="single" w:sz="4" w:space="0" w:color="auto"/>
            </w:tcBorders>
            <w:shd w:val="clear" w:color="000000" w:fill="FFFFFF"/>
            <w:vAlign w:val="center"/>
            <w:hideMark/>
          </w:tcPr>
          <w:p w14:paraId="62793443" w14:textId="77777777" w:rsidR="009B7C7E" w:rsidRDefault="009B7C7E">
            <w:pPr>
              <w:jc w:val="center"/>
              <w:rPr>
                <w:rFonts w:ascii="Arial Narrow" w:hAnsi="Arial Narrow"/>
                <w:sz w:val="18"/>
                <w:szCs w:val="18"/>
              </w:rPr>
            </w:pPr>
            <w:r>
              <w:rPr>
                <w:rFonts w:ascii="Arial Narrow" w:hAnsi="Arial Narrow"/>
                <w:sz w:val="18"/>
                <w:szCs w:val="18"/>
              </w:rPr>
              <w:t>Irregularidad, degradación o fallos en la prestación de los Servicios TIC.</w:t>
            </w:r>
          </w:p>
        </w:tc>
        <w:tc>
          <w:tcPr>
            <w:tcW w:w="249" w:type="dxa"/>
            <w:tcBorders>
              <w:top w:val="nil"/>
              <w:left w:val="nil"/>
              <w:bottom w:val="single" w:sz="4" w:space="0" w:color="auto"/>
              <w:right w:val="single" w:sz="4" w:space="0" w:color="auto"/>
            </w:tcBorders>
            <w:shd w:val="clear" w:color="000000" w:fill="FFFFFF"/>
            <w:noWrap/>
            <w:vAlign w:val="center"/>
            <w:hideMark/>
          </w:tcPr>
          <w:p w14:paraId="5ED6D464"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000000" w:fill="FFFFFF"/>
            <w:noWrap/>
            <w:vAlign w:val="center"/>
            <w:hideMark/>
          </w:tcPr>
          <w:p w14:paraId="729EE94D"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000000" w:fill="D8E4BC"/>
            <w:noWrap/>
            <w:vAlign w:val="center"/>
            <w:hideMark/>
          </w:tcPr>
          <w:p w14:paraId="55691B2B" w14:textId="77777777" w:rsidR="009B7C7E" w:rsidRDefault="009B7C7E">
            <w:pPr>
              <w:jc w:val="center"/>
              <w:rPr>
                <w:rFonts w:ascii="Arial Narrow" w:hAnsi="Arial Narrow"/>
                <w:b/>
                <w:bCs/>
                <w:sz w:val="18"/>
                <w:szCs w:val="18"/>
              </w:rPr>
            </w:pPr>
            <w:r>
              <w:rPr>
                <w:rFonts w:ascii="Arial Narrow" w:hAnsi="Arial Narrow"/>
                <w:b/>
                <w:bCs/>
                <w:sz w:val="18"/>
                <w:szCs w:val="18"/>
              </w:rPr>
              <w:t>4</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3C44258D" w14:textId="77777777" w:rsidR="009B7C7E" w:rsidRDefault="009B7C7E">
            <w:pPr>
              <w:jc w:val="center"/>
              <w:rPr>
                <w:rFonts w:ascii="Arial Narrow" w:hAnsi="Arial Narrow"/>
                <w:b/>
                <w:bCs/>
                <w:sz w:val="18"/>
                <w:szCs w:val="18"/>
              </w:rPr>
            </w:pPr>
            <w:r>
              <w:rPr>
                <w:rFonts w:ascii="Arial Narrow" w:hAnsi="Arial Narrow"/>
                <w:b/>
                <w:bCs/>
                <w:sz w:val="18"/>
                <w:szCs w:val="18"/>
              </w:rPr>
              <w:t>BAJO</w:t>
            </w:r>
          </w:p>
        </w:tc>
        <w:tc>
          <w:tcPr>
            <w:tcW w:w="249" w:type="dxa"/>
            <w:tcBorders>
              <w:top w:val="nil"/>
              <w:left w:val="nil"/>
              <w:bottom w:val="single" w:sz="4" w:space="0" w:color="auto"/>
              <w:right w:val="single" w:sz="4" w:space="0" w:color="auto"/>
            </w:tcBorders>
            <w:shd w:val="clear" w:color="000000" w:fill="FFFFFF"/>
            <w:noWrap/>
            <w:textDirection w:val="btLr"/>
            <w:vAlign w:val="center"/>
            <w:hideMark/>
          </w:tcPr>
          <w:p w14:paraId="1D615F67"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000000" w:fill="FFFFFF"/>
            <w:vAlign w:val="center"/>
            <w:hideMark/>
          </w:tcPr>
          <w:p w14:paraId="3B95A957" w14:textId="77777777" w:rsidR="009B7C7E" w:rsidRDefault="009B7C7E">
            <w:pPr>
              <w:jc w:val="center"/>
              <w:rPr>
                <w:rFonts w:ascii="Arial Narrow" w:hAnsi="Arial Narrow"/>
                <w:sz w:val="18"/>
                <w:szCs w:val="18"/>
              </w:rPr>
            </w:pPr>
            <w:r>
              <w:rPr>
                <w:rFonts w:ascii="Arial Narrow" w:hAnsi="Arial Narrow"/>
                <w:sz w:val="18"/>
                <w:szCs w:val="18"/>
              </w:rPr>
              <w:t>Supervisión técnica efectiva de la ejecución del Contrato por parte de la Coordinación de TI.</w:t>
            </w:r>
            <w:r>
              <w:rPr>
                <w:rFonts w:ascii="Arial Narrow" w:hAnsi="Arial Narrow"/>
                <w:sz w:val="18"/>
                <w:szCs w:val="18"/>
              </w:rPr>
              <w:br/>
              <w:t>Debida ejecución del Plan de Transición, incluida la práctica de pruebas y adecuada Gestión de Cambios.</w:t>
            </w:r>
          </w:p>
        </w:tc>
        <w:tc>
          <w:tcPr>
            <w:tcW w:w="249" w:type="dxa"/>
            <w:tcBorders>
              <w:top w:val="nil"/>
              <w:left w:val="nil"/>
              <w:bottom w:val="single" w:sz="4" w:space="0" w:color="auto"/>
              <w:right w:val="single" w:sz="4" w:space="0" w:color="auto"/>
            </w:tcBorders>
            <w:shd w:val="clear" w:color="000000" w:fill="FFFFFF"/>
            <w:noWrap/>
            <w:vAlign w:val="center"/>
            <w:hideMark/>
          </w:tcPr>
          <w:p w14:paraId="778E4DE9"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000000" w:fill="FFFFFF"/>
            <w:noWrap/>
            <w:vAlign w:val="center"/>
            <w:hideMark/>
          </w:tcPr>
          <w:p w14:paraId="294FE5A6"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000000" w:fill="FFFFFF"/>
            <w:noWrap/>
            <w:vAlign w:val="center"/>
            <w:hideMark/>
          </w:tcPr>
          <w:p w14:paraId="7929CA79"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FFFFFF"/>
            <w:noWrap/>
            <w:textDirection w:val="btLr"/>
            <w:vAlign w:val="center"/>
            <w:hideMark/>
          </w:tcPr>
          <w:p w14:paraId="53497480"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000000" w:fill="FFFFFF"/>
            <w:noWrap/>
            <w:textDirection w:val="btLr"/>
            <w:vAlign w:val="center"/>
            <w:hideMark/>
          </w:tcPr>
          <w:p w14:paraId="440725BF"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613FE2A8" w14:textId="2DD823A6" w:rsidR="009B7C7E" w:rsidRDefault="009B7C7E">
            <w:pPr>
              <w:jc w:val="center"/>
              <w:rPr>
                <w:rFonts w:ascii="Arial Narrow" w:hAnsi="Arial Narrow"/>
                <w:b/>
                <w:bCs/>
                <w:sz w:val="18"/>
                <w:szCs w:val="18"/>
              </w:rPr>
            </w:pPr>
            <w:r>
              <w:rPr>
                <w:rFonts w:ascii="Arial Narrow" w:hAnsi="Arial Narrow"/>
                <w:b/>
                <w:bCs/>
                <w:sz w:val="18"/>
                <w:szCs w:val="18"/>
              </w:rPr>
              <w:t xml:space="preserve">Gerente de Proyecto /  </w:t>
            </w:r>
            <w:r w:rsidR="00F13AF8">
              <w:rPr>
                <w:rFonts w:ascii="Arial Narrow" w:hAnsi="Arial Narrow"/>
                <w:b/>
                <w:bCs/>
                <w:sz w:val="18"/>
                <w:szCs w:val="18"/>
              </w:rPr>
              <w:t>Líder</w:t>
            </w:r>
            <w:r>
              <w:rPr>
                <w:rFonts w:ascii="Arial Narrow" w:hAnsi="Arial Narrow"/>
                <w:b/>
                <w:bCs/>
                <w:sz w:val="18"/>
                <w:szCs w:val="18"/>
              </w:rPr>
              <w:t xml:space="preserve"> Técnico / Supervisor del Contrato</w:t>
            </w:r>
          </w:p>
        </w:tc>
        <w:tc>
          <w:tcPr>
            <w:tcW w:w="249" w:type="dxa"/>
            <w:tcBorders>
              <w:top w:val="nil"/>
              <w:left w:val="nil"/>
              <w:bottom w:val="single" w:sz="4" w:space="0" w:color="auto"/>
              <w:right w:val="single" w:sz="4" w:space="0" w:color="auto"/>
            </w:tcBorders>
            <w:shd w:val="clear" w:color="000000" w:fill="FFFFFF"/>
            <w:noWrap/>
            <w:textDirection w:val="btLr"/>
            <w:vAlign w:val="center"/>
            <w:hideMark/>
          </w:tcPr>
          <w:p w14:paraId="6AE731CD"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000000" w:fill="FFFFFF"/>
            <w:noWrap/>
            <w:textDirection w:val="btLr"/>
            <w:vAlign w:val="center"/>
            <w:hideMark/>
          </w:tcPr>
          <w:p w14:paraId="426E7F75"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241C7A41"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000000" w:fill="FFFFFF"/>
            <w:vAlign w:val="center"/>
            <w:hideMark/>
          </w:tcPr>
          <w:p w14:paraId="738AE5C7" w14:textId="77777777" w:rsidR="009B7C7E" w:rsidRDefault="009B7C7E">
            <w:pPr>
              <w:jc w:val="center"/>
              <w:rPr>
                <w:rFonts w:ascii="Arial Narrow" w:hAnsi="Arial Narrow"/>
                <w:sz w:val="18"/>
                <w:szCs w:val="18"/>
              </w:rPr>
            </w:pPr>
            <w:r>
              <w:rPr>
                <w:rFonts w:ascii="Arial Narrow" w:hAnsi="Arial Narrow"/>
                <w:sz w:val="18"/>
                <w:szCs w:val="18"/>
              </w:rPr>
              <w:t>Semanal durante la etapa de transición y en caso de cambios en la configuración.</w:t>
            </w:r>
          </w:p>
        </w:tc>
      </w:tr>
      <w:tr w:rsidR="009B7C7E" w14:paraId="3087819B" w14:textId="77777777" w:rsidTr="009B7C7E">
        <w:trPr>
          <w:trHeight w:val="2970"/>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72523862" w14:textId="77777777" w:rsidR="009B7C7E" w:rsidRDefault="009B7C7E">
            <w:pPr>
              <w:jc w:val="center"/>
              <w:rPr>
                <w:rFonts w:ascii="Arial Narrow" w:hAnsi="Arial Narrow"/>
                <w:sz w:val="18"/>
                <w:szCs w:val="18"/>
              </w:rPr>
            </w:pPr>
            <w:r>
              <w:rPr>
                <w:rFonts w:ascii="Arial Narrow" w:hAnsi="Arial Narrow"/>
                <w:sz w:val="18"/>
                <w:szCs w:val="18"/>
              </w:rPr>
              <w:t>5</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749F0CD"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AA7C336"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0F8C72F" w14:textId="77777777" w:rsidR="009B7C7E" w:rsidRDefault="009B7C7E">
            <w:pPr>
              <w:jc w:val="center"/>
              <w:rPr>
                <w:rFonts w:ascii="Arial Narrow" w:hAnsi="Arial Narrow"/>
                <w:b/>
                <w:bCs/>
                <w:sz w:val="18"/>
                <w:szCs w:val="18"/>
              </w:rPr>
            </w:pPr>
            <w:r>
              <w:rPr>
                <w:rFonts w:ascii="Arial Narrow" w:hAnsi="Arial Narrow"/>
                <w:b/>
                <w:bCs/>
                <w:sz w:val="18"/>
                <w:szCs w:val="18"/>
              </w:rPr>
              <w:t>EJECUCIÓN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2FE2461" w14:textId="77777777" w:rsidR="009B7C7E" w:rsidRDefault="009B7C7E">
            <w:pPr>
              <w:jc w:val="center"/>
              <w:rPr>
                <w:rFonts w:ascii="Arial Narrow" w:hAnsi="Arial Narrow"/>
                <w:b/>
                <w:bCs/>
                <w:sz w:val="18"/>
                <w:szCs w:val="18"/>
              </w:rPr>
            </w:pPr>
            <w:r>
              <w:rPr>
                <w:rFonts w:ascii="Arial Narrow" w:hAnsi="Arial Narrow"/>
                <w:b/>
                <w:bCs/>
                <w:sz w:val="18"/>
                <w:szCs w:val="18"/>
              </w:rPr>
              <w:t>OPERACIONAL</w:t>
            </w:r>
          </w:p>
        </w:tc>
        <w:tc>
          <w:tcPr>
            <w:tcW w:w="2106" w:type="dxa"/>
            <w:tcBorders>
              <w:top w:val="nil"/>
              <w:left w:val="nil"/>
              <w:bottom w:val="single" w:sz="4" w:space="0" w:color="auto"/>
              <w:right w:val="single" w:sz="4" w:space="0" w:color="auto"/>
            </w:tcBorders>
            <w:shd w:val="clear" w:color="000000" w:fill="FFFFFF"/>
            <w:vAlign w:val="center"/>
            <w:hideMark/>
          </w:tcPr>
          <w:p w14:paraId="6AC64998" w14:textId="77777777" w:rsidR="009B7C7E" w:rsidRDefault="009B7C7E">
            <w:pPr>
              <w:jc w:val="center"/>
              <w:rPr>
                <w:rFonts w:ascii="Arial Narrow" w:hAnsi="Arial Narrow"/>
                <w:sz w:val="18"/>
                <w:szCs w:val="18"/>
              </w:rPr>
            </w:pPr>
            <w:r>
              <w:rPr>
                <w:rFonts w:ascii="Arial Narrow" w:hAnsi="Arial Narrow"/>
                <w:sz w:val="18"/>
                <w:szCs w:val="18"/>
              </w:rPr>
              <w:t>Defectos y deficiencias en la ejecución de pruebas, en los ambientes y esquemas de verificación o en la  validación técnica, antes de la salida a producción.</w:t>
            </w:r>
          </w:p>
        </w:tc>
        <w:tc>
          <w:tcPr>
            <w:tcW w:w="1048" w:type="dxa"/>
            <w:tcBorders>
              <w:top w:val="nil"/>
              <w:left w:val="nil"/>
              <w:bottom w:val="single" w:sz="4" w:space="0" w:color="auto"/>
              <w:right w:val="single" w:sz="4" w:space="0" w:color="auto"/>
            </w:tcBorders>
            <w:shd w:val="clear" w:color="auto" w:fill="auto"/>
            <w:vAlign w:val="center"/>
            <w:hideMark/>
          </w:tcPr>
          <w:p w14:paraId="54023A71" w14:textId="77777777" w:rsidR="009B7C7E" w:rsidRDefault="009B7C7E">
            <w:pPr>
              <w:jc w:val="center"/>
              <w:rPr>
                <w:rFonts w:ascii="Arial Narrow" w:hAnsi="Arial Narrow"/>
                <w:sz w:val="18"/>
                <w:szCs w:val="18"/>
              </w:rPr>
            </w:pPr>
            <w:r>
              <w:rPr>
                <w:rFonts w:ascii="Arial Narrow" w:hAnsi="Arial Narrow"/>
                <w:sz w:val="18"/>
                <w:szCs w:val="18"/>
              </w:rPr>
              <w:t>Irregularidad, degradación o fallos en la Prestación de los Servicios TIC</w:t>
            </w:r>
          </w:p>
        </w:tc>
        <w:tc>
          <w:tcPr>
            <w:tcW w:w="249" w:type="dxa"/>
            <w:tcBorders>
              <w:top w:val="nil"/>
              <w:left w:val="nil"/>
              <w:bottom w:val="single" w:sz="4" w:space="0" w:color="auto"/>
              <w:right w:val="single" w:sz="4" w:space="0" w:color="auto"/>
            </w:tcBorders>
            <w:shd w:val="clear" w:color="auto" w:fill="auto"/>
            <w:noWrap/>
            <w:vAlign w:val="center"/>
            <w:hideMark/>
          </w:tcPr>
          <w:p w14:paraId="7488D2F2"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40117C35"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D8E4BC"/>
            <w:noWrap/>
            <w:vAlign w:val="center"/>
            <w:hideMark/>
          </w:tcPr>
          <w:p w14:paraId="79D6E57A" w14:textId="77777777" w:rsidR="009B7C7E" w:rsidRDefault="009B7C7E">
            <w:pPr>
              <w:jc w:val="center"/>
              <w:rPr>
                <w:rFonts w:ascii="Arial Narrow" w:hAnsi="Arial Narrow"/>
                <w:b/>
                <w:bCs/>
                <w:sz w:val="18"/>
                <w:szCs w:val="18"/>
              </w:rPr>
            </w:pPr>
            <w:r>
              <w:rPr>
                <w:rFonts w:ascii="Arial Narrow" w:hAnsi="Arial Narrow"/>
                <w:b/>
                <w:bCs/>
                <w:sz w:val="18"/>
                <w:szCs w:val="18"/>
              </w:rPr>
              <w:t>4</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442E6C8F" w14:textId="77777777" w:rsidR="009B7C7E" w:rsidRDefault="009B7C7E">
            <w:pPr>
              <w:jc w:val="center"/>
              <w:rPr>
                <w:rFonts w:ascii="Arial Narrow" w:hAnsi="Arial Narrow"/>
                <w:b/>
                <w:bCs/>
                <w:sz w:val="18"/>
                <w:szCs w:val="18"/>
              </w:rPr>
            </w:pPr>
            <w:r>
              <w:rPr>
                <w:rFonts w:ascii="Arial Narrow" w:hAnsi="Arial Narrow"/>
                <w:b/>
                <w:bCs/>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40791E0"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717415BD" w14:textId="77777777" w:rsidR="009B7C7E" w:rsidRDefault="009B7C7E">
            <w:pPr>
              <w:jc w:val="center"/>
              <w:rPr>
                <w:rFonts w:ascii="Arial Narrow" w:hAnsi="Arial Narrow"/>
                <w:sz w:val="18"/>
                <w:szCs w:val="18"/>
              </w:rPr>
            </w:pPr>
            <w:r>
              <w:rPr>
                <w:rFonts w:ascii="Arial Narrow" w:hAnsi="Arial Narrow"/>
                <w:sz w:val="18"/>
                <w:szCs w:val="18"/>
              </w:rPr>
              <w:t>Gestión de Cambios, Entregas, Despliegues y Configuraciones para asegurar  la calidad de los Servicios potencialmente afectados.</w:t>
            </w:r>
          </w:p>
        </w:tc>
        <w:tc>
          <w:tcPr>
            <w:tcW w:w="249" w:type="dxa"/>
            <w:tcBorders>
              <w:top w:val="nil"/>
              <w:left w:val="nil"/>
              <w:bottom w:val="single" w:sz="4" w:space="0" w:color="auto"/>
              <w:right w:val="single" w:sz="4" w:space="0" w:color="auto"/>
            </w:tcBorders>
            <w:shd w:val="clear" w:color="auto" w:fill="auto"/>
            <w:noWrap/>
            <w:vAlign w:val="center"/>
            <w:hideMark/>
          </w:tcPr>
          <w:p w14:paraId="0D72EBEC"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0CD184BE"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5CDE35DA"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3C4DB50"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21E7437"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255D27E4" w14:textId="2C527B19" w:rsidR="009B7C7E" w:rsidRDefault="009B7C7E">
            <w:pPr>
              <w:jc w:val="center"/>
              <w:rPr>
                <w:rFonts w:ascii="Arial Narrow" w:hAnsi="Arial Narrow"/>
                <w:b/>
                <w:bCs/>
                <w:sz w:val="18"/>
                <w:szCs w:val="18"/>
              </w:rPr>
            </w:pPr>
            <w:r>
              <w:rPr>
                <w:rFonts w:ascii="Arial Narrow" w:hAnsi="Arial Narrow"/>
                <w:b/>
                <w:bCs/>
                <w:sz w:val="18"/>
                <w:szCs w:val="18"/>
              </w:rPr>
              <w:t xml:space="preserve">Gerente de Proyecto /  </w:t>
            </w:r>
            <w:r w:rsidR="00F13AF8">
              <w:rPr>
                <w:rFonts w:ascii="Arial Narrow" w:hAnsi="Arial Narrow"/>
                <w:b/>
                <w:bCs/>
                <w:sz w:val="18"/>
                <w:szCs w:val="18"/>
              </w:rPr>
              <w:t>líder</w:t>
            </w:r>
            <w:r>
              <w:rPr>
                <w:rFonts w:ascii="Arial Narrow" w:hAnsi="Arial Narrow"/>
                <w:b/>
                <w:bCs/>
                <w:sz w:val="18"/>
                <w:szCs w:val="18"/>
              </w:rPr>
              <w:t xml:space="preserve"> Técnico </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1D01B5E"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27B687D8"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208620C5"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54A3F1FE" w14:textId="77777777" w:rsidR="009B7C7E" w:rsidRDefault="009B7C7E">
            <w:pPr>
              <w:jc w:val="center"/>
              <w:rPr>
                <w:rFonts w:ascii="Arial Narrow" w:hAnsi="Arial Narrow"/>
                <w:sz w:val="18"/>
                <w:szCs w:val="18"/>
              </w:rPr>
            </w:pPr>
            <w:r>
              <w:rPr>
                <w:rFonts w:ascii="Arial Narrow" w:hAnsi="Arial Narrow"/>
                <w:sz w:val="18"/>
                <w:szCs w:val="18"/>
              </w:rPr>
              <w:t>Semanal durante la transición y posteriormente cuando sea requerido.</w:t>
            </w:r>
          </w:p>
        </w:tc>
      </w:tr>
      <w:tr w:rsidR="009B7C7E" w14:paraId="62FD538A" w14:textId="77777777" w:rsidTr="009B7C7E">
        <w:trPr>
          <w:trHeight w:val="3240"/>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5983D31A" w14:textId="77777777" w:rsidR="009B7C7E" w:rsidRDefault="009B7C7E">
            <w:pPr>
              <w:jc w:val="center"/>
              <w:rPr>
                <w:rFonts w:ascii="Arial Narrow" w:hAnsi="Arial Narrow"/>
                <w:sz w:val="18"/>
                <w:szCs w:val="18"/>
              </w:rPr>
            </w:pPr>
            <w:r>
              <w:rPr>
                <w:rFonts w:ascii="Arial Narrow" w:hAnsi="Arial Narrow"/>
                <w:sz w:val="18"/>
                <w:szCs w:val="18"/>
              </w:rPr>
              <w:t>6</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1466456"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484138D" w14:textId="77777777" w:rsidR="009B7C7E" w:rsidRDefault="009B7C7E">
            <w:pPr>
              <w:jc w:val="center"/>
              <w:rPr>
                <w:rFonts w:ascii="Arial Narrow" w:hAnsi="Arial Narrow"/>
                <w:b/>
                <w:bCs/>
                <w:sz w:val="18"/>
                <w:szCs w:val="18"/>
              </w:rPr>
            </w:pPr>
            <w:r>
              <w:rPr>
                <w:rFonts w:ascii="Arial Narrow" w:hAnsi="Arial Narrow"/>
                <w:b/>
                <w:bCs/>
                <w:sz w:val="18"/>
                <w:szCs w:val="18"/>
              </w:rPr>
              <w:t>INTERNO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9EF0009" w14:textId="77777777" w:rsidR="009B7C7E" w:rsidRDefault="009B7C7E">
            <w:pPr>
              <w:jc w:val="center"/>
              <w:rPr>
                <w:rFonts w:ascii="Arial Narrow" w:hAnsi="Arial Narrow"/>
                <w:b/>
                <w:bCs/>
                <w:sz w:val="18"/>
                <w:szCs w:val="18"/>
              </w:rPr>
            </w:pPr>
            <w:r>
              <w:rPr>
                <w:rFonts w:ascii="Arial Narrow" w:hAnsi="Arial Narrow"/>
                <w:b/>
                <w:bCs/>
                <w:sz w:val="18"/>
                <w:szCs w:val="18"/>
              </w:rPr>
              <w:t>EJECUCIÓN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0E11DD5" w14:textId="77777777" w:rsidR="009B7C7E" w:rsidRDefault="009B7C7E">
            <w:pPr>
              <w:jc w:val="center"/>
              <w:rPr>
                <w:rFonts w:ascii="Arial Narrow" w:hAnsi="Arial Narrow"/>
                <w:b/>
                <w:bCs/>
                <w:sz w:val="18"/>
                <w:szCs w:val="18"/>
              </w:rPr>
            </w:pPr>
            <w:r>
              <w:rPr>
                <w:rFonts w:ascii="Arial Narrow" w:hAnsi="Arial Narrow"/>
                <w:b/>
                <w:bCs/>
                <w:sz w:val="18"/>
                <w:szCs w:val="18"/>
              </w:rPr>
              <w:t>OPERACIONAL</w:t>
            </w:r>
          </w:p>
        </w:tc>
        <w:tc>
          <w:tcPr>
            <w:tcW w:w="2106" w:type="dxa"/>
            <w:tcBorders>
              <w:top w:val="nil"/>
              <w:left w:val="nil"/>
              <w:bottom w:val="single" w:sz="4" w:space="0" w:color="auto"/>
              <w:right w:val="single" w:sz="4" w:space="0" w:color="auto"/>
            </w:tcBorders>
            <w:shd w:val="clear" w:color="000000" w:fill="FFFFFF"/>
            <w:vAlign w:val="center"/>
            <w:hideMark/>
          </w:tcPr>
          <w:p w14:paraId="47422F92" w14:textId="77777777" w:rsidR="009B7C7E" w:rsidRDefault="009B7C7E">
            <w:pPr>
              <w:jc w:val="center"/>
              <w:rPr>
                <w:rFonts w:ascii="Arial Narrow" w:hAnsi="Arial Narrow"/>
                <w:sz w:val="18"/>
                <w:szCs w:val="18"/>
              </w:rPr>
            </w:pPr>
            <w:r>
              <w:rPr>
                <w:rFonts w:ascii="Arial Narrow" w:hAnsi="Arial Narrow"/>
                <w:sz w:val="18"/>
                <w:szCs w:val="18"/>
              </w:rPr>
              <w:t>Dificultades en la articulación e integración de los distintos proveedores tecnológicos de la entidad.</w:t>
            </w:r>
          </w:p>
        </w:tc>
        <w:tc>
          <w:tcPr>
            <w:tcW w:w="1048" w:type="dxa"/>
            <w:tcBorders>
              <w:top w:val="nil"/>
              <w:left w:val="nil"/>
              <w:bottom w:val="single" w:sz="4" w:space="0" w:color="auto"/>
              <w:right w:val="single" w:sz="4" w:space="0" w:color="auto"/>
            </w:tcBorders>
            <w:shd w:val="clear" w:color="auto" w:fill="auto"/>
            <w:vAlign w:val="center"/>
            <w:hideMark/>
          </w:tcPr>
          <w:p w14:paraId="5127E0E9" w14:textId="77777777" w:rsidR="009B7C7E" w:rsidRDefault="009B7C7E">
            <w:pPr>
              <w:jc w:val="center"/>
              <w:rPr>
                <w:rFonts w:ascii="Arial Narrow" w:hAnsi="Arial Narrow"/>
                <w:sz w:val="18"/>
                <w:szCs w:val="18"/>
              </w:rPr>
            </w:pPr>
            <w:r>
              <w:rPr>
                <w:rFonts w:ascii="Arial Narrow" w:hAnsi="Arial Narrow"/>
                <w:sz w:val="18"/>
                <w:szCs w:val="18"/>
              </w:rPr>
              <w:t>Irregularidad, degradación o fallos en la prestación de los Servicios TIC.</w:t>
            </w:r>
            <w:r>
              <w:rPr>
                <w:rFonts w:ascii="Arial Narrow" w:hAnsi="Arial Narrow"/>
                <w:sz w:val="18"/>
                <w:szCs w:val="18"/>
              </w:rPr>
              <w:br/>
              <w:t>Afectación de Actividades, Tiempos, Plazos y otras condiciones del Contrato.</w:t>
            </w:r>
          </w:p>
        </w:tc>
        <w:tc>
          <w:tcPr>
            <w:tcW w:w="249" w:type="dxa"/>
            <w:tcBorders>
              <w:top w:val="nil"/>
              <w:left w:val="nil"/>
              <w:bottom w:val="single" w:sz="4" w:space="0" w:color="auto"/>
              <w:right w:val="single" w:sz="4" w:space="0" w:color="auto"/>
            </w:tcBorders>
            <w:shd w:val="clear" w:color="auto" w:fill="auto"/>
            <w:noWrap/>
            <w:vAlign w:val="center"/>
            <w:hideMark/>
          </w:tcPr>
          <w:p w14:paraId="01EC2191"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vAlign w:val="center"/>
            <w:hideMark/>
          </w:tcPr>
          <w:p w14:paraId="5AD05FC3"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D8E4BC"/>
            <w:noWrap/>
            <w:vAlign w:val="center"/>
            <w:hideMark/>
          </w:tcPr>
          <w:p w14:paraId="06F69C81" w14:textId="77777777" w:rsidR="009B7C7E" w:rsidRDefault="009B7C7E">
            <w:pPr>
              <w:jc w:val="center"/>
              <w:rPr>
                <w:rFonts w:ascii="Arial Narrow" w:hAnsi="Arial Narrow"/>
                <w:b/>
                <w:bCs/>
                <w:sz w:val="18"/>
                <w:szCs w:val="18"/>
              </w:rPr>
            </w:pPr>
            <w:r>
              <w:rPr>
                <w:rFonts w:ascii="Arial Narrow" w:hAnsi="Arial Narrow"/>
                <w:b/>
                <w:bCs/>
                <w:sz w:val="18"/>
                <w:szCs w:val="18"/>
              </w:rPr>
              <w:t>6</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3DDEB11E" w14:textId="77777777" w:rsidR="009B7C7E" w:rsidRDefault="009B7C7E">
            <w:pPr>
              <w:jc w:val="center"/>
              <w:rPr>
                <w:rFonts w:ascii="Arial Narrow" w:hAnsi="Arial Narrow"/>
                <w:b/>
                <w:bCs/>
                <w:sz w:val="18"/>
                <w:szCs w:val="18"/>
              </w:rPr>
            </w:pPr>
            <w:r>
              <w:rPr>
                <w:rFonts w:ascii="Arial Narrow" w:hAnsi="Arial Narrow"/>
                <w:b/>
                <w:bCs/>
                <w:sz w:val="18"/>
                <w:szCs w:val="18"/>
              </w:rPr>
              <w:t>ALTO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33DA4D7"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0EE996E3" w14:textId="77777777" w:rsidR="009B7C7E" w:rsidRDefault="009B7C7E">
            <w:pPr>
              <w:jc w:val="center"/>
              <w:rPr>
                <w:rFonts w:ascii="Arial Narrow" w:hAnsi="Arial Narrow"/>
                <w:sz w:val="18"/>
                <w:szCs w:val="18"/>
              </w:rPr>
            </w:pPr>
            <w:r>
              <w:rPr>
                <w:rFonts w:ascii="Arial Narrow" w:hAnsi="Arial Narrow"/>
                <w:sz w:val="18"/>
                <w:szCs w:val="18"/>
              </w:rPr>
              <w:t>Levantamiento de información, gestión de cambios, práctica de pruebas de acuerdo con las buenas prácticas.</w:t>
            </w:r>
          </w:p>
        </w:tc>
        <w:tc>
          <w:tcPr>
            <w:tcW w:w="249" w:type="dxa"/>
            <w:tcBorders>
              <w:top w:val="nil"/>
              <w:left w:val="nil"/>
              <w:bottom w:val="single" w:sz="4" w:space="0" w:color="auto"/>
              <w:right w:val="single" w:sz="4" w:space="0" w:color="auto"/>
            </w:tcBorders>
            <w:shd w:val="clear" w:color="auto" w:fill="auto"/>
            <w:noWrap/>
            <w:vAlign w:val="center"/>
            <w:hideMark/>
          </w:tcPr>
          <w:p w14:paraId="324E4095"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7F105DDB"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31ED9092"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1D00E2E"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5BCA5B9"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512E67BA" w14:textId="65A6654F" w:rsidR="009B7C7E" w:rsidRDefault="009B7C7E">
            <w:pPr>
              <w:jc w:val="center"/>
              <w:rPr>
                <w:rFonts w:ascii="Arial Narrow" w:hAnsi="Arial Narrow"/>
                <w:b/>
                <w:bCs/>
                <w:sz w:val="18"/>
                <w:szCs w:val="18"/>
              </w:rPr>
            </w:pPr>
            <w:r>
              <w:rPr>
                <w:rFonts w:ascii="Arial Narrow" w:hAnsi="Arial Narrow"/>
                <w:b/>
                <w:bCs/>
                <w:sz w:val="18"/>
                <w:szCs w:val="18"/>
              </w:rPr>
              <w:t xml:space="preserve">Gerente de Proyecto /  </w:t>
            </w:r>
            <w:r w:rsidR="00F13AF8">
              <w:rPr>
                <w:rFonts w:ascii="Arial Narrow" w:hAnsi="Arial Narrow"/>
                <w:b/>
                <w:bCs/>
                <w:sz w:val="18"/>
                <w:szCs w:val="18"/>
              </w:rPr>
              <w:t>líder</w:t>
            </w:r>
            <w:r>
              <w:rPr>
                <w:rFonts w:ascii="Arial Narrow" w:hAnsi="Arial Narrow"/>
                <w:b/>
                <w:bCs/>
                <w:sz w:val="18"/>
                <w:szCs w:val="18"/>
              </w:rPr>
              <w:t xml:space="preserve"> Técnico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C4E19EB"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5B4533EC"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08E5BFC7"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70FADD01" w14:textId="77777777" w:rsidR="009B7C7E" w:rsidRDefault="009B7C7E">
            <w:pPr>
              <w:jc w:val="center"/>
              <w:rPr>
                <w:rFonts w:ascii="Arial Narrow" w:hAnsi="Arial Narrow"/>
                <w:sz w:val="18"/>
                <w:szCs w:val="18"/>
              </w:rPr>
            </w:pPr>
            <w:r>
              <w:rPr>
                <w:rFonts w:ascii="Arial Narrow" w:hAnsi="Arial Narrow"/>
                <w:sz w:val="18"/>
                <w:szCs w:val="18"/>
              </w:rPr>
              <w:t>Semanal durante la transición y cuando sea requerido.</w:t>
            </w:r>
          </w:p>
        </w:tc>
      </w:tr>
      <w:tr w:rsidR="009B7C7E" w14:paraId="076063C8" w14:textId="77777777" w:rsidTr="009B7C7E">
        <w:trPr>
          <w:trHeight w:val="4545"/>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2B7ACFCB" w14:textId="77777777" w:rsidR="009B7C7E" w:rsidRDefault="009B7C7E">
            <w:pPr>
              <w:jc w:val="center"/>
              <w:rPr>
                <w:rFonts w:ascii="Arial Narrow" w:hAnsi="Arial Narrow"/>
                <w:sz w:val="18"/>
                <w:szCs w:val="18"/>
              </w:rPr>
            </w:pPr>
            <w:r>
              <w:rPr>
                <w:rFonts w:ascii="Arial Narrow" w:hAnsi="Arial Narrow"/>
                <w:sz w:val="18"/>
                <w:szCs w:val="18"/>
              </w:rPr>
              <w:t>7</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1825F7C"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195EF7E"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0116747" w14:textId="77777777" w:rsidR="009B7C7E" w:rsidRDefault="009B7C7E">
            <w:pPr>
              <w:jc w:val="center"/>
              <w:rPr>
                <w:rFonts w:ascii="Arial Narrow" w:hAnsi="Arial Narrow"/>
                <w:b/>
                <w:bCs/>
                <w:sz w:val="18"/>
                <w:szCs w:val="18"/>
              </w:rPr>
            </w:pPr>
            <w:r>
              <w:rPr>
                <w:rFonts w:ascii="Arial Narrow" w:hAnsi="Arial Narrow"/>
                <w:b/>
                <w:bCs/>
                <w:sz w:val="18"/>
                <w:szCs w:val="18"/>
              </w:rPr>
              <w:t>EJECUCIÓN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6B3D29B" w14:textId="77777777" w:rsidR="009B7C7E" w:rsidRDefault="009B7C7E">
            <w:pPr>
              <w:jc w:val="center"/>
              <w:rPr>
                <w:rFonts w:ascii="Arial Narrow" w:hAnsi="Arial Narrow"/>
                <w:b/>
                <w:bCs/>
                <w:sz w:val="18"/>
                <w:szCs w:val="18"/>
              </w:rPr>
            </w:pPr>
            <w:r>
              <w:rPr>
                <w:rFonts w:ascii="Arial Narrow" w:hAnsi="Arial Narrow"/>
                <w:b/>
                <w:bCs/>
                <w:sz w:val="18"/>
                <w:szCs w:val="18"/>
              </w:rPr>
              <w:t>OPERACIONAL</w:t>
            </w:r>
          </w:p>
        </w:tc>
        <w:tc>
          <w:tcPr>
            <w:tcW w:w="2106" w:type="dxa"/>
            <w:tcBorders>
              <w:top w:val="nil"/>
              <w:left w:val="nil"/>
              <w:bottom w:val="single" w:sz="4" w:space="0" w:color="auto"/>
              <w:right w:val="single" w:sz="4" w:space="0" w:color="auto"/>
            </w:tcBorders>
            <w:shd w:val="clear" w:color="000000" w:fill="FFFFFF"/>
            <w:vAlign w:val="center"/>
            <w:hideMark/>
          </w:tcPr>
          <w:p w14:paraId="3BA3468C" w14:textId="77777777" w:rsidR="009B7C7E" w:rsidRDefault="009B7C7E">
            <w:pPr>
              <w:jc w:val="center"/>
              <w:rPr>
                <w:rFonts w:ascii="Arial Narrow" w:hAnsi="Arial Narrow"/>
                <w:sz w:val="18"/>
                <w:szCs w:val="18"/>
              </w:rPr>
            </w:pPr>
            <w:r>
              <w:rPr>
                <w:rFonts w:ascii="Arial Narrow" w:hAnsi="Arial Narrow"/>
                <w:sz w:val="18"/>
                <w:szCs w:val="18"/>
              </w:rPr>
              <w:t xml:space="preserve">Vulnerabilidad de los sistemas o servicios adquiridos por el contratista,  </w:t>
            </w:r>
            <w:r>
              <w:rPr>
                <w:rFonts w:ascii="Arial Narrow" w:hAnsi="Arial Narrow"/>
                <w:color w:val="000000"/>
                <w:sz w:val="18"/>
                <w:szCs w:val="18"/>
              </w:rPr>
              <w:t>que comprometan la seguridad de la información o mal uso de la información por parte del  Proveedor.</w:t>
            </w:r>
          </w:p>
        </w:tc>
        <w:tc>
          <w:tcPr>
            <w:tcW w:w="1048" w:type="dxa"/>
            <w:tcBorders>
              <w:top w:val="nil"/>
              <w:left w:val="nil"/>
              <w:bottom w:val="single" w:sz="4" w:space="0" w:color="auto"/>
              <w:right w:val="single" w:sz="4" w:space="0" w:color="auto"/>
            </w:tcBorders>
            <w:shd w:val="clear" w:color="auto" w:fill="auto"/>
            <w:vAlign w:val="center"/>
            <w:hideMark/>
          </w:tcPr>
          <w:p w14:paraId="01D63238" w14:textId="77777777" w:rsidR="009B7C7E" w:rsidRDefault="009B7C7E">
            <w:pPr>
              <w:jc w:val="center"/>
              <w:rPr>
                <w:rFonts w:ascii="Arial Narrow" w:hAnsi="Arial Narrow"/>
                <w:sz w:val="18"/>
                <w:szCs w:val="18"/>
              </w:rPr>
            </w:pPr>
            <w:r>
              <w:rPr>
                <w:rFonts w:ascii="Arial Narrow" w:hAnsi="Arial Narrow"/>
                <w:sz w:val="18"/>
                <w:szCs w:val="18"/>
              </w:rPr>
              <w:t>Pérdida, alteración, manipulación, divulgación indebida y/o falta de disponibilidad de información</w:t>
            </w:r>
          </w:p>
        </w:tc>
        <w:tc>
          <w:tcPr>
            <w:tcW w:w="249" w:type="dxa"/>
            <w:tcBorders>
              <w:top w:val="nil"/>
              <w:left w:val="nil"/>
              <w:bottom w:val="single" w:sz="4" w:space="0" w:color="auto"/>
              <w:right w:val="single" w:sz="4" w:space="0" w:color="auto"/>
            </w:tcBorders>
            <w:shd w:val="clear" w:color="auto" w:fill="auto"/>
            <w:noWrap/>
            <w:vAlign w:val="center"/>
            <w:hideMark/>
          </w:tcPr>
          <w:p w14:paraId="11513B27"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74571278"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000000" w:fill="D8E4BC"/>
            <w:noWrap/>
            <w:vAlign w:val="center"/>
            <w:hideMark/>
          </w:tcPr>
          <w:p w14:paraId="4B6C8B7E" w14:textId="77777777" w:rsidR="009B7C7E" w:rsidRDefault="009B7C7E">
            <w:pPr>
              <w:jc w:val="center"/>
              <w:rPr>
                <w:rFonts w:ascii="Arial Narrow" w:hAnsi="Arial Narrow"/>
                <w:b/>
                <w:bCs/>
                <w:sz w:val="18"/>
                <w:szCs w:val="18"/>
              </w:rPr>
            </w:pPr>
            <w:r>
              <w:rPr>
                <w:rFonts w:ascii="Arial Narrow" w:hAnsi="Arial Narrow"/>
                <w:b/>
                <w:bCs/>
                <w:sz w:val="18"/>
                <w:szCs w:val="18"/>
              </w:rPr>
              <w:t>3</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1E302B08" w14:textId="77777777" w:rsidR="009B7C7E" w:rsidRDefault="009B7C7E">
            <w:pPr>
              <w:jc w:val="center"/>
              <w:rPr>
                <w:rFonts w:ascii="Arial Narrow" w:hAnsi="Arial Narrow"/>
                <w:b/>
                <w:bCs/>
                <w:sz w:val="18"/>
                <w:szCs w:val="18"/>
              </w:rPr>
            </w:pPr>
            <w:r>
              <w:rPr>
                <w:rFonts w:ascii="Arial Narrow" w:hAnsi="Arial Narrow"/>
                <w:b/>
                <w:bCs/>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8EF859C"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57E571E2" w14:textId="77777777" w:rsidR="009B7C7E" w:rsidRDefault="009B7C7E">
            <w:pPr>
              <w:jc w:val="center"/>
              <w:rPr>
                <w:rFonts w:ascii="Arial Narrow" w:hAnsi="Arial Narrow"/>
                <w:sz w:val="18"/>
                <w:szCs w:val="18"/>
              </w:rPr>
            </w:pPr>
            <w:r>
              <w:rPr>
                <w:rFonts w:ascii="Arial Narrow" w:hAnsi="Arial Narrow"/>
                <w:sz w:val="18"/>
                <w:szCs w:val="18"/>
              </w:rPr>
              <w:t>Dar cumplimiento a los requerimientos y protocolos de seguridad especificados en el anexo técnico, objeto del contrato.</w:t>
            </w:r>
            <w:r>
              <w:rPr>
                <w:rFonts w:ascii="Arial Narrow" w:hAnsi="Arial Narrow"/>
                <w:sz w:val="18"/>
                <w:szCs w:val="18"/>
              </w:rPr>
              <w:b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14:paraId="184EDE7E"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24BA5720"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1BAD27D1"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CDD3173"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CBEEF48"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33EE6337" w14:textId="2403AB81" w:rsidR="009B7C7E" w:rsidRDefault="009B7C7E">
            <w:pPr>
              <w:jc w:val="center"/>
              <w:rPr>
                <w:rFonts w:ascii="Arial Narrow" w:hAnsi="Arial Narrow"/>
                <w:b/>
                <w:bCs/>
                <w:sz w:val="18"/>
                <w:szCs w:val="18"/>
              </w:rPr>
            </w:pPr>
            <w:r>
              <w:rPr>
                <w:rFonts w:ascii="Arial Narrow" w:hAnsi="Arial Narrow"/>
                <w:b/>
                <w:bCs/>
                <w:sz w:val="18"/>
                <w:szCs w:val="18"/>
              </w:rPr>
              <w:t xml:space="preserve">Gerente de Proyecto /  </w:t>
            </w:r>
            <w:r w:rsidR="00F13AF8">
              <w:rPr>
                <w:rFonts w:ascii="Arial Narrow" w:hAnsi="Arial Narrow"/>
                <w:b/>
                <w:bCs/>
                <w:sz w:val="18"/>
                <w:szCs w:val="18"/>
              </w:rPr>
              <w:t>Líder</w:t>
            </w:r>
            <w:r>
              <w:rPr>
                <w:rFonts w:ascii="Arial Narrow" w:hAnsi="Arial Narrow"/>
                <w:b/>
                <w:bCs/>
                <w:sz w:val="18"/>
                <w:szCs w:val="18"/>
              </w:rPr>
              <w:t xml:space="preserve"> Técnico / Supervisor del Contrato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B610873"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348E0AF4"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4847110D"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6965F477" w14:textId="77777777" w:rsidR="009B7C7E" w:rsidRDefault="009B7C7E">
            <w:pPr>
              <w:jc w:val="center"/>
              <w:rPr>
                <w:rFonts w:ascii="Arial Narrow" w:hAnsi="Arial Narrow"/>
                <w:sz w:val="18"/>
                <w:szCs w:val="18"/>
              </w:rPr>
            </w:pPr>
            <w:r>
              <w:rPr>
                <w:rFonts w:ascii="Arial Narrow" w:hAnsi="Arial Narrow"/>
                <w:sz w:val="18"/>
                <w:szCs w:val="18"/>
              </w:rPr>
              <w:t>Mensual y cuando sea requerido.</w:t>
            </w:r>
          </w:p>
        </w:tc>
      </w:tr>
      <w:tr w:rsidR="009B7C7E" w14:paraId="1572F5F8" w14:textId="77777777" w:rsidTr="009B7C7E">
        <w:trPr>
          <w:trHeight w:val="4545"/>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17E0AE60" w14:textId="77777777" w:rsidR="009B7C7E" w:rsidRDefault="009B7C7E">
            <w:pPr>
              <w:jc w:val="center"/>
              <w:rPr>
                <w:rFonts w:ascii="Arial Narrow" w:hAnsi="Arial Narrow"/>
                <w:sz w:val="18"/>
                <w:szCs w:val="18"/>
              </w:rPr>
            </w:pPr>
            <w:r>
              <w:rPr>
                <w:rFonts w:ascii="Arial Narrow" w:hAnsi="Arial Narrow"/>
                <w:sz w:val="18"/>
                <w:szCs w:val="18"/>
              </w:rPr>
              <w:t>8</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18E4DA0"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B44C82B"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8BFF9AE" w14:textId="77777777" w:rsidR="009B7C7E" w:rsidRDefault="009B7C7E">
            <w:pPr>
              <w:jc w:val="center"/>
              <w:rPr>
                <w:rFonts w:ascii="Arial Narrow" w:hAnsi="Arial Narrow"/>
                <w:b/>
                <w:bCs/>
                <w:sz w:val="18"/>
                <w:szCs w:val="18"/>
              </w:rPr>
            </w:pPr>
            <w:r>
              <w:rPr>
                <w:rFonts w:ascii="Arial Narrow" w:hAnsi="Arial Narrow"/>
                <w:b/>
                <w:bCs/>
                <w:sz w:val="18"/>
                <w:szCs w:val="18"/>
              </w:rPr>
              <w:t>EJECUCIÓN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7DA5CF5" w14:textId="77777777" w:rsidR="009B7C7E" w:rsidRDefault="009B7C7E">
            <w:pPr>
              <w:jc w:val="center"/>
              <w:rPr>
                <w:rFonts w:ascii="Arial Narrow" w:hAnsi="Arial Narrow"/>
                <w:b/>
                <w:bCs/>
                <w:sz w:val="18"/>
                <w:szCs w:val="18"/>
              </w:rPr>
            </w:pPr>
            <w:r>
              <w:rPr>
                <w:rFonts w:ascii="Arial Narrow" w:hAnsi="Arial Narrow"/>
                <w:b/>
                <w:bCs/>
                <w:sz w:val="18"/>
                <w:szCs w:val="18"/>
              </w:rPr>
              <w:t>OPERACIONAL</w:t>
            </w:r>
          </w:p>
        </w:tc>
        <w:tc>
          <w:tcPr>
            <w:tcW w:w="2106" w:type="dxa"/>
            <w:tcBorders>
              <w:top w:val="nil"/>
              <w:left w:val="nil"/>
              <w:bottom w:val="single" w:sz="4" w:space="0" w:color="auto"/>
              <w:right w:val="single" w:sz="4" w:space="0" w:color="auto"/>
            </w:tcBorders>
            <w:shd w:val="clear" w:color="000000" w:fill="FFFFFF"/>
            <w:vAlign w:val="center"/>
            <w:hideMark/>
          </w:tcPr>
          <w:p w14:paraId="5F2CE730" w14:textId="77777777" w:rsidR="009B7C7E" w:rsidRDefault="009B7C7E">
            <w:pPr>
              <w:jc w:val="center"/>
              <w:rPr>
                <w:rFonts w:ascii="Arial Narrow" w:hAnsi="Arial Narrow"/>
                <w:sz w:val="18"/>
                <w:szCs w:val="18"/>
              </w:rPr>
            </w:pPr>
            <w:r>
              <w:rPr>
                <w:rFonts w:ascii="Arial Narrow" w:hAnsi="Arial Narrow"/>
                <w:sz w:val="18"/>
                <w:szCs w:val="18"/>
              </w:rPr>
              <w:t xml:space="preserve">Sub o sobre dimensionamiento de la infraestructura de uno o más Servicios TIC  o en su potencial crecimiento </w:t>
            </w:r>
            <w:r>
              <w:rPr>
                <w:rFonts w:ascii="Arial Narrow" w:hAnsi="Arial Narrow"/>
                <w:b/>
                <w:bCs/>
                <w:sz w:val="18"/>
                <w:szCs w:val="18"/>
              </w:rPr>
              <w:t>(en las Etapas de Transición y Operación de aquellos).</w:t>
            </w:r>
          </w:p>
        </w:tc>
        <w:tc>
          <w:tcPr>
            <w:tcW w:w="1048" w:type="dxa"/>
            <w:tcBorders>
              <w:top w:val="nil"/>
              <w:left w:val="nil"/>
              <w:bottom w:val="single" w:sz="4" w:space="0" w:color="auto"/>
              <w:right w:val="single" w:sz="4" w:space="0" w:color="auto"/>
            </w:tcBorders>
            <w:shd w:val="clear" w:color="auto" w:fill="auto"/>
            <w:vAlign w:val="center"/>
            <w:hideMark/>
          </w:tcPr>
          <w:p w14:paraId="58AE0184" w14:textId="77777777" w:rsidR="009B7C7E" w:rsidRDefault="009B7C7E">
            <w:pPr>
              <w:jc w:val="center"/>
              <w:rPr>
                <w:rFonts w:ascii="Arial Narrow" w:hAnsi="Arial Narrow"/>
                <w:sz w:val="18"/>
                <w:szCs w:val="18"/>
              </w:rPr>
            </w:pPr>
            <w:r>
              <w:rPr>
                <w:rFonts w:ascii="Arial Narrow" w:hAnsi="Arial Narrow"/>
                <w:sz w:val="18"/>
                <w:szCs w:val="18"/>
              </w:rPr>
              <w:t>Irregularidad, degradación o fallos en la prestación de los servicios de TIC</w:t>
            </w:r>
            <w:r>
              <w:rPr>
                <w:rFonts w:ascii="Arial Narrow" w:hAnsi="Arial Narrow"/>
                <w:sz w:val="18"/>
                <w:szCs w:val="18"/>
              </w:rPr>
              <w:br/>
              <w:t>Pérdida económica</w:t>
            </w:r>
          </w:p>
        </w:tc>
        <w:tc>
          <w:tcPr>
            <w:tcW w:w="249" w:type="dxa"/>
            <w:tcBorders>
              <w:top w:val="nil"/>
              <w:left w:val="nil"/>
              <w:bottom w:val="single" w:sz="4" w:space="0" w:color="auto"/>
              <w:right w:val="single" w:sz="4" w:space="0" w:color="auto"/>
            </w:tcBorders>
            <w:shd w:val="clear" w:color="auto" w:fill="auto"/>
            <w:noWrap/>
            <w:vAlign w:val="center"/>
            <w:hideMark/>
          </w:tcPr>
          <w:p w14:paraId="267D0011"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vAlign w:val="center"/>
            <w:hideMark/>
          </w:tcPr>
          <w:p w14:paraId="24786139"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D8E4BC"/>
            <w:noWrap/>
            <w:vAlign w:val="center"/>
            <w:hideMark/>
          </w:tcPr>
          <w:p w14:paraId="39368167" w14:textId="77777777" w:rsidR="009B7C7E" w:rsidRDefault="009B7C7E">
            <w:pPr>
              <w:jc w:val="center"/>
              <w:rPr>
                <w:rFonts w:ascii="Arial Narrow" w:hAnsi="Arial Narrow"/>
                <w:b/>
                <w:bCs/>
                <w:sz w:val="18"/>
                <w:szCs w:val="18"/>
              </w:rPr>
            </w:pPr>
            <w:r>
              <w:rPr>
                <w:rFonts w:ascii="Arial Narrow" w:hAnsi="Arial Narrow"/>
                <w:b/>
                <w:bCs/>
                <w:sz w:val="18"/>
                <w:szCs w:val="18"/>
              </w:rPr>
              <w:t>6</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7B0F2102" w14:textId="77777777" w:rsidR="009B7C7E" w:rsidRDefault="009B7C7E">
            <w:pPr>
              <w:jc w:val="center"/>
              <w:rPr>
                <w:rFonts w:ascii="Arial Narrow" w:hAnsi="Arial Narrow"/>
                <w:b/>
                <w:bCs/>
                <w:sz w:val="18"/>
                <w:szCs w:val="18"/>
              </w:rPr>
            </w:pPr>
            <w:r>
              <w:rPr>
                <w:rFonts w:ascii="Arial Narrow" w:hAnsi="Arial Narrow"/>
                <w:b/>
                <w:bCs/>
                <w:sz w:val="18"/>
                <w:szCs w:val="18"/>
              </w:rPr>
              <w:t>ALTO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E724CB4"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51F55C59" w14:textId="0E9FBE13" w:rsidR="009B7C7E" w:rsidRDefault="009B7C7E">
            <w:pPr>
              <w:jc w:val="center"/>
              <w:rPr>
                <w:rFonts w:ascii="Arial Narrow" w:hAnsi="Arial Narrow"/>
                <w:sz w:val="18"/>
                <w:szCs w:val="18"/>
              </w:rPr>
            </w:pPr>
            <w:r>
              <w:rPr>
                <w:rFonts w:ascii="Arial Narrow" w:hAnsi="Arial Narrow"/>
                <w:sz w:val="18"/>
                <w:szCs w:val="18"/>
              </w:rPr>
              <w:t>Ejecución del Plan de Transición y práctica de Visitas de Dimensionamiento (Site Survey).</w:t>
            </w:r>
            <w:r>
              <w:rPr>
                <w:rFonts w:ascii="Arial Narrow" w:hAnsi="Arial Narrow"/>
                <w:sz w:val="18"/>
                <w:szCs w:val="18"/>
              </w:rPr>
              <w:br/>
              <w:t xml:space="preserve">Sesiones y medidas dispuestas por la </w:t>
            </w:r>
            <w:r w:rsidR="00F13AF8">
              <w:rPr>
                <w:rFonts w:ascii="Arial Narrow" w:hAnsi="Arial Narrow"/>
                <w:sz w:val="18"/>
                <w:szCs w:val="18"/>
              </w:rPr>
              <w:t>coordinación</w:t>
            </w:r>
            <w:r>
              <w:rPr>
                <w:rFonts w:ascii="Arial Narrow" w:hAnsi="Arial Narrow"/>
                <w:sz w:val="18"/>
                <w:szCs w:val="18"/>
              </w:rPr>
              <w:t xml:space="preserve"> de TI en cabeza del supervisor del contrato.</w:t>
            </w:r>
          </w:p>
        </w:tc>
        <w:tc>
          <w:tcPr>
            <w:tcW w:w="249" w:type="dxa"/>
            <w:tcBorders>
              <w:top w:val="nil"/>
              <w:left w:val="nil"/>
              <w:bottom w:val="single" w:sz="4" w:space="0" w:color="auto"/>
              <w:right w:val="single" w:sz="4" w:space="0" w:color="auto"/>
            </w:tcBorders>
            <w:shd w:val="clear" w:color="auto" w:fill="auto"/>
            <w:noWrap/>
            <w:vAlign w:val="center"/>
            <w:hideMark/>
          </w:tcPr>
          <w:p w14:paraId="4CE49CB2"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795C34BF"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61608CA7" w14:textId="77777777" w:rsidR="009B7C7E" w:rsidRDefault="009B7C7E">
            <w:pPr>
              <w:jc w:val="center"/>
              <w:rPr>
                <w:rFonts w:ascii="Arial Narrow" w:hAnsi="Arial Narrow"/>
                <w:sz w:val="18"/>
                <w:szCs w:val="18"/>
              </w:rPr>
            </w:pPr>
            <w:r>
              <w:rPr>
                <w:rFonts w:ascii="Arial Narrow" w:hAnsi="Arial Narrow"/>
                <w:sz w:val="18"/>
                <w:szCs w:val="18"/>
              </w:rPr>
              <w:t>4</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000D9E1"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BB36634" w14:textId="77777777" w:rsidR="009B7C7E" w:rsidRDefault="009B7C7E">
            <w:pPr>
              <w:jc w:val="center"/>
              <w:rPr>
                <w:rFonts w:ascii="Arial Narrow" w:hAnsi="Arial Narrow"/>
                <w:b/>
                <w:bCs/>
                <w:sz w:val="18"/>
                <w:szCs w:val="18"/>
              </w:rPr>
            </w:pPr>
            <w:r>
              <w:rPr>
                <w:rFonts w:ascii="Arial Narrow" w:hAnsi="Arial Narrow"/>
                <w:b/>
                <w:bCs/>
                <w:sz w:val="18"/>
                <w:szCs w:val="18"/>
              </w:rPr>
              <w:t>NO</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3C64AE16" w14:textId="3D410FC7" w:rsidR="009B7C7E" w:rsidRDefault="009B7C7E">
            <w:pPr>
              <w:jc w:val="center"/>
              <w:rPr>
                <w:rFonts w:ascii="Arial Narrow" w:hAnsi="Arial Narrow"/>
                <w:b/>
                <w:bCs/>
                <w:sz w:val="18"/>
                <w:szCs w:val="18"/>
              </w:rPr>
            </w:pPr>
            <w:r>
              <w:rPr>
                <w:rFonts w:ascii="Arial Narrow" w:hAnsi="Arial Narrow"/>
                <w:b/>
                <w:bCs/>
                <w:sz w:val="18"/>
                <w:szCs w:val="18"/>
              </w:rPr>
              <w:t xml:space="preserve">Gerente de Proyecto /  </w:t>
            </w:r>
            <w:r w:rsidR="00F13AF8">
              <w:rPr>
                <w:rFonts w:ascii="Arial Narrow" w:hAnsi="Arial Narrow"/>
                <w:b/>
                <w:bCs/>
                <w:sz w:val="18"/>
                <w:szCs w:val="18"/>
              </w:rPr>
              <w:t>Líder</w:t>
            </w:r>
            <w:r>
              <w:rPr>
                <w:rFonts w:ascii="Arial Narrow" w:hAnsi="Arial Narrow"/>
                <w:b/>
                <w:bCs/>
                <w:sz w:val="18"/>
                <w:szCs w:val="18"/>
              </w:rPr>
              <w:t xml:space="preserve"> Técnico / Supervisor del Contrato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D77499F"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64504B7A"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776C64C1"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14622D5D" w14:textId="77777777" w:rsidR="009B7C7E" w:rsidRDefault="009B7C7E">
            <w:pPr>
              <w:jc w:val="center"/>
              <w:rPr>
                <w:rFonts w:ascii="Arial Narrow" w:hAnsi="Arial Narrow"/>
                <w:sz w:val="18"/>
                <w:szCs w:val="18"/>
              </w:rPr>
            </w:pPr>
            <w:r>
              <w:rPr>
                <w:rFonts w:ascii="Arial Narrow" w:hAnsi="Arial Narrow"/>
                <w:sz w:val="18"/>
                <w:szCs w:val="18"/>
              </w:rPr>
              <w:t>Mensual y cuando sea requerido.</w:t>
            </w:r>
          </w:p>
        </w:tc>
      </w:tr>
      <w:tr w:rsidR="009B7C7E" w14:paraId="660B4507" w14:textId="77777777" w:rsidTr="009B7C7E">
        <w:trPr>
          <w:trHeight w:val="4545"/>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7652F2DF" w14:textId="77777777" w:rsidR="009B7C7E" w:rsidRDefault="009B7C7E">
            <w:pPr>
              <w:jc w:val="center"/>
              <w:rPr>
                <w:rFonts w:ascii="Arial Narrow" w:hAnsi="Arial Narrow"/>
                <w:sz w:val="18"/>
                <w:szCs w:val="18"/>
              </w:rPr>
            </w:pPr>
            <w:r>
              <w:rPr>
                <w:rFonts w:ascii="Arial Narrow" w:hAnsi="Arial Narrow"/>
                <w:sz w:val="18"/>
                <w:szCs w:val="18"/>
              </w:rPr>
              <w:t>9</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73C55A9"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0AF2FF4"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BCF6B46" w14:textId="77777777" w:rsidR="009B7C7E" w:rsidRDefault="009B7C7E">
            <w:pPr>
              <w:jc w:val="center"/>
              <w:rPr>
                <w:rFonts w:ascii="Arial Narrow" w:hAnsi="Arial Narrow"/>
                <w:b/>
                <w:bCs/>
                <w:sz w:val="18"/>
                <w:szCs w:val="18"/>
              </w:rPr>
            </w:pPr>
            <w:r>
              <w:rPr>
                <w:rFonts w:ascii="Arial Narrow" w:hAnsi="Arial Narrow"/>
                <w:b/>
                <w:bCs/>
                <w:sz w:val="18"/>
                <w:szCs w:val="18"/>
              </w:rPr>
              <w:t>EJECUCIÓN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F5328C8" w14:textId="77777777" w:rsidR="009B7C7E" w:rsidRDefault="009B7C7E">
            <w:pPr>
              <w:jc w:val="center"/>
              <w:rPr>
                <w:rFonts w:ascii="Arial Narrow" w:hAnsi="Arial Narrow"/>
                <w:b/>
                <w:bCs/>
                <w:sz w:val="18"/>
                <w:szCs w:val="18"/>
              </w:rPr>
            </w:pPr>
            <w:r>
              <w:rPr>
                <w:rFonts w:ascii="Arial Narrow" w:hAnsi="Arial Narrow"/>
                <w:b/>
                <w:bCs/>
                <w:sz w:val="18"/>
                <w:szCs w:val="18"/>
              </w:rPr>
              <w:t>OPERACIONAL</w:t>
            </w:r>
          </w:p>
        </w:tc>
        <w:tc>
          <w:tcPr>
            <w:tcW w:w="2106" w:type="dxa"/>
            <w:tcBorders>
              <w:top w:val="nil"/>
              <w:left w:val="nil"/>
              <w:bottom w:val="single" w:sz="4" w:space="0" w:color="auto"/>
              <w:right w:val="single" w:sz="4" w:space="0" w:color="auto"/>
            </w:tcBorders>
            <w:shd w:val="clear" w:color="000000" w:fill="FFFFFF"/>
            <w:vAlign w:val="center"/>
            <w:hideMark/>
          </w:tcPr>
          <w:p w14:paraId="44505E04" w14:textId="77777777" w:rsidR="009B7C7E" w:rsidRDefault="009B7C7E">
            <w:pPr>
              <w:jc w:val="center"/>
              <w:rPr>
                <w:rFonts w:ascii="Arial Narrow" w:hAnsi="Arial Narrow"/>
                <w:sz w:val="18"/>
                <w:szCs w:val="18"/>
              </w:rPr>
            </w:pPr>
            <w:r>
              <w:rPr>
                <w:rFonts w:ascii="Arial Narrow" w:hAnsi="Arial Narrow"/>
                <w:sz w:val="18"/>
                <w:szCs w:val="18"/>
              </w:rPr>
              <w:t>Deficiencias en la escogencia del contratista que aunque cumple con todo lo requerido en el proceso de contratación, no tiene la mayor experiencia y experticia para la ejecución del contrato.</w:t>
            </w:r>
          </w:p>
        </w:tc>
        <w:tc>
          <w:tcPr>
            <w:tcW w:w="1048" w:type="dxa"/>
            <w:tcBorders>
              <w:top w:val="nil"/>
              <w:left w:val="nil"/>
              <w:bottom w:val="single" w:sz="4" w:space="0" w:color="auto"/>
              <w:right w:val="single" w:sz="4" w:space="0" w:color="auto"/>
            </w:tcBorders>
            <w:shd w:val="clear" w:color="auto" w:fill="auto"/>
            <w:vAlign w:val="center"/>
            <w:hideMark/>
          </w:tcPr>
          <w:p w14:paraId="5A33A5BB" w14:textId="61B0A74E" w:rsidR="009B7C7E" w:rsidRDefault="009B7C7E">
            <w:pPr>
              <w:jc w:val="center"/>
              <w:rPr>
                <w:rFonts w:ascii="Arial Narrow" w:hAnsi="Arial Narrow"/>
                <w:sz w:val="18"/>
                <w:szCs w:val="18"/>
              </w:rPr>
            </w:pPr>
            <w:r>
              <w:rPr>
                <w:rFonts w:ascii="Arial Narrow" w:hAnsi="Arial Narrow"/>
                <w:sz w:val="18"/>
                <w:szCs w:val="18"/>
              </w:rPr>
              <w:t xml:space="preserve">servicio no cumple con lo requerido por la entidad, el contratista </w:t>
            </w:r>
            <w:r w:rsidR="00F13AF8">
              <w:rPr>
                <w:rFonts w:ascii="Arial Narrow" w:hAnsi="Arial Narrow"/>
                <w:sz w:val="18"/>
                <w:szCs w:val="18"/>
              </w:rPr>
              <w:t>deberá</w:t>
            </w:r>
            <w:r>
              <w:rPr>
                <w:rFonts w:ascii="Arial Narrow" w:hAnsi="Arial Narrow"/>
                <w:sz w:val="18"/>
                <w:szCs w:val="18"/>
              </w:rPr>
              <w:t xml:space="preserve"> modificar todo aquello que no satisface las necesidades de la entidad.</w:t>
            </w:r>
          </w:p>
        </w:tc>
        <w:tc>
          <w:tcPr>
            <w:tcW w:w="249" w:type="dxa"/>
            <w:tcBorders>
              <w:top w:val="nil"/>
              <w:left w:val="nil"/>
              <w:bottom w:val="single" w:sz="4" w:space="0" w:color="auto"/>
              <w:right w:val="single" w:sz="4" w:space="0" w:color="auto"/>
            </w:tcBorders>
            <w:shd w:val="clear" w:color="auto" w:fill="auto"/>
            <w:noWrap/>
            <w:vAlign w:val="center"/>
            <w:hideMark/>
          </w:tcPr>
          <w:p w14:paraId="0A69CE74"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1821F19D"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D8E4BC"/>
            <w:noWrap/>
            <w:vAlign w:val="center"/>
            <w:hideMark/>
          </w:tcPr>
          <w:p w14:paraId="693ED3B9" w14:textId="77777777" w:rsidR="009B7C7E" w:rsidRDefault="009B7C7E">
            <w:pPr>
              <w:jc w:val="center"/>
              <w:rPr>
                <w:rFonts w:ascii="Arial Narrow" w:hAnsi="Arial Narrow"/>
                <w:b/>
                <w:bCs/>
                <w:sz w:val="18"/>
                <w:szCs w:val="18"/>
              </w:rPr>
            </w:pPr>
            <w:r>
              <w:rPr>
                <w:rFonts w:ascii="Arial Narrow" w:hAnsi="Arial Narrow"/>
                <w:b/>
                <w:bCs/>
                <w:sz w:val="18"/>
                <w:szCs w:val="18"/>
              </w:rPr>
              <w:t>5</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2A4D492F" w14:textId="77777777" w:rsidR="009B7C7E" w:rsidRDefault="009B7C7E">
            <w:pPr>
              <w:jc w:val="center"/>
              <w:rPr>
                <w:rFonts w:ascii="Arial Narrow" w:hAnsi="Arial Narrow"/>
                <w:b/>
                <w:bCs/>
                <w:sz w:val="18"/>
                <w:szCs w:val="18"/>
              </w:rPr>
            </w:pPr>
            <w:r>
              <w:rPr>
                <w:rFonts w:ascii="Arial Narrow" w:hAnsi="Arial Narrow"/>
                <w:b/>
                <w:bCs/>
                <w:sz w:val="18"/>
                <w:szCs w:val="18"/>
              </w:rPr>
              <w:t>MEDIO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1FD55E8"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1ED58A36" w14:textId="40906FFC" w:rsidR="009B7C7E" w:rsidRDefault="009B7C7E">
            <w:pPr>
              <w:jc w:val="center"/>
              <w:rPr>
                <w:rFonts w:ascii="Arial Narrow" w:hAnsi="Arial Narrow"/>
                <w:sz w:val="18"/>
                <w:szCs w:val="18"/>
              </w:rPr>
            </w:pPr>
            <w:r>
              <w:rPr>
                <w:rFonts w:ascii="Arial Narrow" w:hAnsi="Arial Narrow"/>
                <w:sz w:val="18"/>
                <w:szCs w:val="18"/>
              </w:rPr>
              <w:t xml:space="preserve">Realizar requerimientos necesarios para garantizar el cumplimiento del objeto del contrato, En su </w:t>
            </w:r>
            <w:r w:rsidR="00F13AF8">
              <w:rPr>
                <w:rFonts w:ascii="Arial Narrow" w:hAnsi="Arial Narrow"/>
                <w:sz w:val="18"/>
                <w:szCs w:val="18"/>
              </w:rPr>
              <w:t>defecto realizar</w:t>
            </w:r>
            <w:r>
              <w:rPr>
                <w:rFonts w:ascii="Arial Narrow" w:hAnsi="Arial Narrow"/>
                <w:sz w:val="18"/>
                <w:szCs w:val="18"/>
              </w:rPr>
              <w:t xml:space="preserve"> la exigencia de </w:t>
            </w:r>
            <w:r w:rsidR="00F13AF8">
              <w:rPr>
                <w:rFonts w:ascii="Arial Narrow" w:hAnsi="Arial Narrow"/>
                <w:sz w:val="18"/>
                <w:szCs w:val="18"/>
              </w:rPr>
              <w:t>la garantía</w:t>
            </w:r>
            <w:r>
              <w:rPr>
                <w:rFonts w:ascii="Arial Narrow" w:hAnsi="Arial Narrow"/>
                <w:sz w:val="18"/>
                <w:szCs w:val="18"/>
              </w:rPr>
              <w:t xml:space="preserve"> de cumplimiento del contrato. </w:t>
            </w:r>
          </w:p>
        </w:tc>
        <w:tc>
          <w:tcPr>
            <w:tcW w:w="249" w:type="dxa"/>
            <w:tcBorders>
              <w:top w:val="nil"/>
              <w:left w:val="nil"/>
              <w:bottom w:val="single" w:sz="4" w:space="0" w:color="auto"/>
              <w:right w:val="single" w:sz="4" w:space="0" w:color="auto"/>
            </w:tcBorders>
            <w:shd w:val="clear" w:color="auto" w:fill="auto"/>
            <w:noWrap/>
            <w:vAlign w:val="center"/>
            <w:hideMark/>
          </w:tcPr>
          <w:p w14:paraId="012406DF"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5E2856E7"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4C9AB71B"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66F6E48"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BE6BA70"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3D8B4550" w14:textId="621B2697" w:rsidR="009B7C7E" w:rsidRDefault="009B7C7E">
            <w:pPr>
              <w:jc w:val="center"/>
              <w:rPr>
                <w:rFonts w:ascii="Arial Narrow" w:hAnsi="Arial Narrow"/>
                <w:b/>
                <w:bCs/>
                <w:sz w:val="18"/>
                <w:szCs w:val="18"/>
              </w:rPr>
            </w:pPr>
            <w:r>
              <w:rPr>
                <w:rFonts w:ascii="Arial Narrow" w:hAnsi="Arial Narrow"/>
                <w:b/>
                <w:bCs/>
                <w:sz w:val="18"/>
                <w:szCs w:val="18"/>
              </w:rPr>
              <w:t xml:space="preserve">Gerente de Proyecto /  </w:t>
            </w:r>
            <w:r w:rsidR="00F13AF8">
              <w:rPr>
                <w:rFonts w:ascii="Arial Narrow" w:hAnsi="Arial Narrow"/>
                <w:b/>
                <w:bCs/>
                <w:sz w:val="18"/>
                <w:szCs w:val="18"/>
              </w:rPr>
              <w:t>líder</w:t>
            </w:r>
            <w:r>
              <w:rPr>
                <w:rFonts w:ascii="Arial Narrow" w:hAnsi="Arial Narrow"/>
                <w:b/>
                <w:bCs/>
                <w:sz w:val="18"/>
                <w:szCs w:val="18"/>
              </w:rPr>
              <w:t xml:space="preserve"> Técnico / Supervisor del Contrato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2EED3BF"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3F3E1D61"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4CF9E7A8"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2A38F492" w14:textId="77777777" w:rsidR="009B7C7E" w:rsidRDefault="009B7C7E">
            <w:pPr>
              <w:jc w:val="center"/>
              <w:rPr>
                <w:rFonts w:ascii="Arial Narrow" w:hAnsi="Arial Narrow"/>
                <w:sz w:val="18"/>
                <w:szCs w:val="18"/>
              </w:rPr>
            </w:pPr>
            <w:r>
              <w:rPr>
                <w:rFonts w:ascii="Arial Narrow" w:hAnsi="Arial Narrow"/>
                <w:sz w:val="18"/>
                <w:szCs w:val="18"/>
              </w:rPr>
              <w:t>Al inicio del contrato y en caso de cambios en el recurso humano del proyecto</w:t>
            </w:r>
          </w:p>
        </w:tc>
      </w:tr>
      <w:tr w:rsidR="009B7C7E" w14:paraId="02C4483E" w14:textId="77777777" w:rsidTr="009B7C7E">
        <w:trPr>
          <w:trHeight w:val="3240"/>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5963FC07" w14:textId="77777777" w:rsidR="009B7C7E" w:rsidRDefault="009B7C7E">
            <w:pPr>
              <w:jc w:val="center"/>
              <w:rPr>
                <w:rFonts w:ascii="Arial Narrow" w:hAnsi="Arial Narrow"/>
                <w:sz w:val="18"/>
                <w:szCs w:val="18"/>
              </w:rPr>
            </w:pPr>
            <w:r>
              <w:rPr>
                <w:rFonts w:ascii="Arial Narrow" w:hAnsi="Arial Narrow"/>
                <w:sz w:val="18"/>
                <w:szCs w:val="18"/>
              </w:rPr>
              <w:t>10</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BC87441"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420C80B"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8A70D28" w14:textId="77777777" w:rsidR="009B7C7E" w:rsidRDefault="009B7C7E">
            <w:pPr>
              <w:jc w:val="center"/>
              <w:rPr>
                <w:rFonts w:ascii="Arial Narrow" w:hAnsi="Arial Narrow"/>
                <w:b/>
                <w:bCs/>
                <w:sz w:val="18"/>
                <w:szCs w:val="18"/>
              </w:rPr>
            </w:pPr>
            <w:r>
              <w:rPr>
                <w:rFonts w:ascii="Arial Narrow" w:hAnsi="Arial Narrow"/>
                <w:b/>
                <w:bCs/>
                <w:sz w:val="18"/>
                <w:szCs w:val="18"/>
              </w:rPr>
              <w:t>EJECUCIÓN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BB0BC74" w14:textId="77777777" w:rsidR="009B7C7E" w:rsidRDefault="009B7C7E">
            <w:pPr>
              <w:jc w:val="center"/>
              <w:rPr>
                <w:rFonts w:ascii="Arial Narrow" w:hAnsi="Arial Narrow"/>
                <w:b/>
                <w:bCs/>
                <w:sz w:val="18"/>
                <w:szCs w:val="18"/>
              </w:rPr>
            </w:pPr>
            <w:r>
              <w:rPr>
                <w:rFonts w:ascii="Arial Narrow" w:hAnsi="Arial Narrow"/>
                <w:b/>
                <w:bCs/>
                <w:sz w:val="18"/>
                <w:szCs w:val="18"/>
              </w:rPr>
              <w:t>ECONOMICO</w:t>
            </w:r>
          </w:p>
        </w:tc>
        <w:tc>
          <w:tcPr>
            <w:tcW w:w="2106" w:type="dxa"/>
            <w:tcBorders>
              <w:top w:val="nil"/>
              <w:left w:val="nil"/>
              <w:bottom w:val="single" w:sz="4" w:space="0" w:color="auto"/>
              <w:right w:val="single" w:sz="4" w:space="0" w:color="auto"/>
            </w:tcBorders>
            <w:shd w:val="clear" w:color="000000" w:fill="FFFFFF"/>
            <w:vAlign w:val="center"/>
            <w:hideMark/>
          </w:tcPr>
          <w:p w14:paraId="063A90FA" w14:textId="77777777" w:rsidR="009B7C7E" w:rsidRDefault="009B7C7E">
            <w:pPr>
              <w:jc w:val="center"/>
              <w:rPr>
                <w:rFonts w:ascii="Arial Narrow" w:hAnsi="Arial Narrow"/>
                <w:sz w:val="18"/>
                <w:szCs w:val="18"/>
              </w:rPr>
            </w:pPr>
            <w:r>
              <w:rPr>
                <w:rFonts w:ascii="Arial Narrow" w:hAnsi="Arial Narrow"/>
                <w:sz w:val="18"/>
                <w:szCs w:val="18"/>
              </w:rPr>
              <w:t>Proyección económico financiera inadecuada  del Contratista, respecto de los factores de costo y gasto determinantes de los precios y del valor contractual.</w:t>
            </w:r>
          </w:p>
        </w:tc>
        <w:tc>
          <w:tcPr>
            <w:tcW w:w="1048" w:type="dxa"/>
            <w:tcBorders>
              <w:top w:val="nil"/>
              <w:left w:val="nil"/>
              <w:bottom w:val="single" w:sz="4" w:space="0" w:color="auto"/>
              <w:right w:val="single" w:sz="4" w:space="0" w:color="auto"/>
            </w:tcBorders>
            <w:shd w:val="clear" w:color="auto" w:fill="auto"/>
            <w:vAlign w:val="center"/>
            <w:hideMark/>
          </w:tcPr>
          <w:p w14:paraId="0FD86A57" w14:textId="77777777" w:rsidR="009B7C7E" w:rsidRDefault="009B7C7E">
            <w:pPr>
              <w:jc w:val="center"/>
              <w:rPr>
                <w:rFonts w:ascii="Arial Narrow" w:hAnsi="Arial Narrow"/>
                <w:sz w:val="18"/>
                <w:szCs w:val="18"/>
              </w:rPr>
            </w:pPr>
            <w:r>
              <w:rPr>
                <w:rFonts w:ascii="Arial Narrow" w:hAnsi="Arial Narrow"/>
                <w:sz w:val="18"/>
                <w:szCs w:val="18"/>
              </w:rPr>
              <w:t>Afectación económico financiera del Contrato.</w:t>
            </w:r>
          </w:p>
        </w:tc>
        <w:tc>
          <w:tcPr>
            <w:tcW w:w="249" w:type="dxa"/>
            <w:tcBorders>
              <w:top w:val="nil"/>
              <w:left w:val="nil"/>
              <w:bottom w:val="single" w:sz="4" w:space="0" w:color="auto"/>
              <w:right w:val="single" w:sz="4" w:space="0" w:color="auto"/>
            </w:tcBorders>
            <w:shd w:val="clear" w:color="auto" w:fill="auto"/>
            <w:noWrap/>
            <w:vAlign w:val="center"/>
            <w:hideMark/>
          </w:tcPr>
          <w:p w14:paraId="7C7442D3"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vAlign w:val="center"/>
            <w:hideMark/>
          </w:tcPr>
          <w:p w14:paraId="133493D6" w14:textId="77777777" w:rsidR="009B7C7E" w:rsidRDefault="009B7C7E">
            <w:pPr>
              <w:jc w:val="center"/>
              <w:rPr>
                <w:rFonts w:ascii="Arial Narrow" w:hAnsi="Arial Narrow"/>
                <w:sz w:val="18"/>
                <w:szCs w:val="18"/>
              </w:rPr>
            </w:pPr>
            <w:r>
              <w:rPr>
                <w:rFonts w:ascii="Arial Narrow" w:hAnsi="Arial Narrow"/>
                <w:sz w:val="18"/>
                <w:szCs w:val="18"/>
              </w:rPr>
              <w:t>4</w:t>
            </w:r>
          </w:p>
        </w:tc>
        <w:tc>
          <w:tcPr>
            <w:tcW w:w="249" w:type="dxa"/>
            <w:tcBorders>
              <w:top w:val="nil"/>
              <w:left w:val="nil"/>
              <w:bottom w:val="single" w:sz="4" w:space="0" w:color="auto"/>
              <w:right w:val="single" w:sz="4" w:space="0" w:color="auto"/>
            </w:tcBorders>
            <w:shd w:val="clear" w:color="000000" w:fill="D8E4BC"/>
            <w:noWrap/>
            <w:vAlign w:val="center"/>
            <w:hideMark/>
          </w:tcPr>
          <w:p w14:paraId="631843E5" w14:textId="77777777" w:rsidR="009B7C7E" w:rsidRDefault="009B7C7E">
            <w:pPr>
              <w:jc w:val="center"/>
              <w:rPr>
                <w:rFonts w:ascii="Arial Narrow" w:hAnsi="Arial Narrow"/>
                <w:b/>
                <w:bCs/>
                <w:sz w:val="18"/>
                <w:szCs w:val="18"/>
              </w:rPr>
            </w:pPr>
            <w:r>
              <w:rPr>
                <w:rFonts w:ascii="Arial Narrow" w:hAnsi="Arial Narrow"/>
                <w:b/>
                <w:bCs/>
                <w:sz w:val="18"/>
                <w:szCs w:val="18"/>
              </w:rPr>
              <w:t>7</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34F18926" w14:textId="77777777" w:rsidR="009B7C7E" w:rsidRDefault="009B7C7E">
            <w:pPr>
              <w:jc w:val="center"/>
              <w:rPr>
                <w:rFonts w:ascii="Arial Narrow" w:hAnsi="Arial Narrow"/>
                <w:b/>
                <w:bCs/>
                <w:sz w:val="18"/>
                <w:szCs w:val="18"/>
              </w:rPr>
            </w:pPr>
            <w:r>
              <w:rPr>
                <w:rFonts w:ascii="Arial Narrow" w:hAnsi="Arial Narrow"/>
                <w:b/>
                <w:bCs/>
                <w:sz w:val="18"/>
                <w:szCs w:val="18"/>
              </w:rPr>
              <w:t>ALTO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127524B"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4C8CD8C5" w14:textId="3133CC3C" w:rsidR="009B7C7E" w:rsidRDefault="009B7C7E">
            <w:pPr>
              <w:jc w:val="center"/>
              <w:rPr>
                <w:rFonts w:ascii="Arial Narrow" w:hAnsi="Arial Narrow"/>
                <w:sz w:val="18"/>
                <w:szCs w:val="18"/>
              </w:rPr>
            </w:pPr>
            <w:r>
              <w:rPr>
                <w:rFonts w:ascii="Arial Narrow" w:hAnsi="Arial Narrow"/>
                <w:sz w:val="18"/>
                <w:szCs w:val="18"/>
              </w:rPr>
              <w:t xml:space="preserve">Solicitud de mesa de trabajo con el supervisor y ordenador del gasto, para que según sea la motivación del contratista, la entidad </w:t>
            </w:r>
            <w:r w:rsidR="00F13AF8">
              <w:rPr>
                <w:rFonts w:ascii="Arial Narrow" w:hAnsi="Arial Narrow"/>
                <w:sz w:val="18"/>
                <w:szCs w:val="18"/>
              </w:rPr>
              <w:t>revise</w:t>
            </w:r>
            <w:r>
              <w:rPr>
                <w:rFonts w:ascii="Arial Narrow" w:hAnsi="Arial Narrow"/>
                <w:sz w:val="18"/>
                <w:szCs w:val="18"/>
              </w:rPr>
              <w:t xml:space="preserve"> la pertinencia y conducencia del equilibrio </w:t>
            </w:r>
            <w:r w:rsidR="00F13AF8">
              <w:rPr>
                <w:rFonts w:ascii="Arial Narrow" w:hAnsi="Arial Narrow"/>
                <w:sz w:val="18"/>
                <w:szCs w:val="18"/>
              </w:rPr>
              <w:t>económico</w:t>
            </w:r>
            <w:r>
              <w:rPr>
                <w:rFonts w:ascii="Arial Narrow" w:hAnsi="Arial Narrow"/>
                <w:sz w:val="18"/>
                <w:szCs w:val="18"/>
              </w:rPr>
              <w:t xml:space="preserve"> del contrato.  </w:t>
            </w:r>
          </w:p>
        </w:tc>
        <w:tc>
          <w:tcPr>
            <w:tcW w:w="249" w:type="dxa"/>
            <w:tcBorders>
              <w:top w:val="nil"/>
              <w:left w:val="nil"/>
              <w:bottom w:val="single" w:sz="4" w:space="0" w:color="auto"/>
              <w:right w:val="single" w:sz="4" w:space="0" w:color="auto"/>
            </w:tcBorders>
            <w:shd w:val="clear" w:color="auto" w:fill="auto"/>
            <w:noWrap/>
            <w:vAlign w:val="center"/>
            <w:hideMark/>
          </w:tcPr>
          <w:p w14:paraId="5264C905"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7F809B48"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03D20A87" w14:textId="77777777" w:rsidR="009B7C7E" w:rsidRDefault="009B7C7E">
            <w:pPr>
              <w:jc w:val="center"/>
              <w:rPr>
                <w:rFonts w:ascii="Arial Narrow" w:hAnsi="Arial Narrow"/>
                <w:sz w:val="18"/>
                <w:szCs w:val="18"/>
              </w:rPr>
            </w:pPr>
            <w:r>
              <w:rPr>
                <w:rFonts w:ascii="Arial Narrow" w:hAnsi="Arial Narrow"/>
                <w:sz w:val="18"/>
                <w:szCs w:val="18"/>
              </w:rPr>
              <w:t>4</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BEA89C7"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FB45BA0"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252BFC24" w14:textId="77777777" w:rsidR="009B7C7E" w:rsidRDefault="009B7C7E">
            <w:pPr>
              <w:jc w:val="center"/>
              <w:rPr>
                <w:rFonts w:ascii="Arial Narrow" w:hAnsi="Arial Narrow"/>
                <w:b/>
                <w:bCs/>
                <w:sz w:val="18"/>
                <w:szCs w:val="18"/>
              </w:rPr>
            </w:pPr>
            <w:r>
              <w:rPr>
                <w:rFonts w:ascii="Arial Narrow" w:hAnsi="Arial Narrow"/>
                <w:b/>
                <w:bCs/>
                <w:sz w:val="18"/>
                <w:szCs w:val="18"/>
              </w:rPr>
              <w:t>Supervisor del contrato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374C3F3"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518E1712"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5317E68E"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56F4A755" w14:textId="77777777" w:rsidR="009B7C7E" w:rsidRDefault="009B7C7E">
            <w:pPr>
              <w:jc w:val="center"/>
              <w:rPr>
                <w:rFonts w:ascii="Arial Narrow" w:hAnsi="Arial Narrow"/>
                <w:sz w:val="18"/>
                <w:szCs w:val="18"/>
              </w:rPr>
            </w:pPr>
            <w:r>
              <w:rPr>
                <w:rFonts w:ascii="Arial Narrow" w:hAnsi="Arial Narrow"/>
                <w:sz w:val="18"/>
                <w:szCs w:val="18"/>
              </w:rPr>
              <w:t>Al inicio del contrato y mensual de acuerdo a las cuentas de cobro</w:t>
            </w:r>
          </w:p>
        </w:tc>
      </w:tr>
      <w:tr w:rsidR="009B7C7E" w14:paraId="40AEF5BD" w14:textId="77777777" w:rsidTr="009B7C7E">
        <w:trPr>
          <w:trHeight w:val="6750"/>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3F141644" w14:textId="77777777" w:rsidR="009B7C7E" w:rsidRDefault="009B7C7E">
            <w:pPr>
              <w:jc w:val="center"/>
              <w:rPr>
                <w:rFonts w:ascii="Arial Narrow" w:hAnsi="Arial Narrow"/>
                <w:sz w:val="18"/>
                <w:szCs w:val="18"/>
              </w:rPr>
            </w:pPr>
            <w:r>
              <w:rPr>
                <w:rFonts w:ascii="Arial Narrow" w:hAnsi="Arial Narrow"/>
                <w:sz w:val="18"/>
                <w:szCs w:val="18"/>
              </w:rPr>
              <w:t>11</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0A6FAD6"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0F19CD7"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01AA751" w14:textId="77777777" w:rsidR="009B7C7E" w:rsidRDefault="009B7C7E">
            <w:pPr>
              <w:jc w:val="center"/>
              <w:rPr>
                <w:rFonts w:ascii="Arial Narrow" w:hAnsi="Arial Narrow"/>
                <w:b/>
                <w:bCs/>
                <w:sz w:val="18"/>
                <w:szCs w:val="18"/>
              </w:rPr>
            </w:pPr>
            <w:r>
              <w:rPr>
                <w:rFonts w:ascii="Arial Narrow" w:hAnsi="Arial Narrow"/>
                <w:b/>
                <w:bCs/>
                <w:sz w:val="18"/>
                <w:szCs w:val="18"/>
              </w:rPr>
              <w:t>EJECUCIÓN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991B125" w14:textId="77777777" w:rsidR="009B7C7E" w:rsidRDefault="009B7C7E">
            <w:pPr>
              <w:jc w:val="center"/>
              <w:rPr>
                <w:rFonts w:ascii="Arial Narrow" w:hAnsi="Arial Narrow"/>
                <w:b/>
                <w:bCs/>
                <w:sz w:val="18"/>
                <w:szCs w:val="18"/>
              </w:rPr>
            </w:pPr>
            <w:r>
              <w:rPr>
                <w:rFonts w:ascii="Arial Narrow" w:hAnsi="Arial Narrow"/>
                <w:b/>
                <w:bCs/>
                <w:sz w:val="18"/>
                <w:szCs w:val="18"/>
              </w:rPr>
              <w:t>ECONOMICO</w:t>
            </w:r>
          </w:p>
        </w:tc>
        <w:tc>
          <w:tcPr>
            <w:tcW w:w="2106" w:type="dxa"/>
            <w:tcBorders>
              <w:top w:val="nil"/>
              <w:left w:val="nil"/>
              <w:bottom w:val="single" w:sz="4" w:space="0" w:color="auto"/>
              <w:right w:val="single" w:sz="4" w:space="0" w:color="auto"/>
            </w:tcBorders>
            <w:shd w:val="clear" w:color="000000" w:fill="FFFFFF"/>
            <w:vAlign w:val="center"/>
            <w:hideMark/>
          </w:tcPr>
          <w:p w14:paraId="7545AB16" w14:textId="7BA6E083" w:rsidR="009B7C7E" w:rsidRDefault="009B7C7E">
            <w:pPr>
              <w:jc w:val="center"/>
              <w:rPr>
                <w:rFonts w:ascii="Arial Narrow" w:hAnsi="Arial Narrow"/>
                <w:sz w:val="18"/>
                <w:szCs w:val="18"/>
              </w:rPr>
            </w:pPr>
            <w:r>
              <w:rPr>
                <w:rFonts w:ascii="Arial Narrow" w:hAnsi="Arial Narrow"/>
                <w:sz w:val="18"/>
                <w:szCs w:val="18"/>
              </w:rPr>
              <w:t xml:space="preserve">Afectación en el valor estimado del Contrato, debido a cambios en los precios de mercado de los componentes de los Servicios TIC; modificación del régimen tributario aplicable a los mismos; desabastecimiento o </w:t>
            </w:r>
            <w:r w:rsidR="00F13AF8">
              <w:rPr>
                <w:rFonts w:ascii="Arial Narrow" w:hAnsi="Arial Narrow"/>
                <w:sz w:val="18"/>
                <w:szCs w:val="18"/>
              </w:rPr>
              <w:t>especulación, o</w:t>
            </w:r>
            <w:r>
              <w:rPr>
                <w:rFonts w:ascii="Arial Narrow" w:hAnsi="Arial Narrow"/>
                <w:sz w:val="18"/>
                <w:szCs w:val="18"/>
              </w:rPr>
              <w:t xml:space="preserve"> variación de las condiciones cambiarias aplicables en función de la naturaleza, objeto y alcance del Contrato. </w:t>
            </w:r>
          </w:p>
        </w:tc>
        <w:tc>
          <w:tcPr>
            <w:tcW w:w="1048" w:type="dxa"/>
            <w:tcBorders>
              <w:top w:val="nil"/>
              <w:left w:val="nil"/>
              <w:bottom w:val="single" w:sz="4" w:space="0" w:color="auto"/>
              <w:right w:val="single" w:sz="4" w:space="0" w:color="auto"/>
            </w:tcBorders>
            <w:shd w:val="clear" w:color="auto" w:fill="auto"/>
            <w:vAlign w:val="center"/>
            <w:hideMark/>
          </w:tcPr>
          <w:p w14:paraId="0CC1523F" w14:textId="77777777" w:rsidR="009B7C7E" w:rsidRDefault="009B7C7E">
            <w:pPr>
              <w:jc w:val="center"/>
              <w:rPr>
                <w:rFonts w:ascii="Arial Narrow" w:hAnsi="Arial Narrow"/>
                <w:sz w:val="18"/>
                <w:szCs w:val="18"/>
              </w:rPr>
            </w:pPr>
            <w:r>
              <w:rPr>
                <w:rFonts w:ascii="Arial Narrow" w:hAnsi="Arial Narrow"/>
                <w:sz w:val="18"/>
                <w:szCs w:val="18"/>
              </w:rPr>
              <w:t>Afectación económico financiera del Contrato.</w:t>
            </w:r>
          </w:p>
        </w:tc>
        <w:tc>
          <w:tcPr>
            <w:tcW w:w="249" w:type="dxa"/>
            <w:tcBorders>
              <w:top w:val="nil"/>
              <w:left w:val="nil"/>
              <w:bottom w:val="single" w:sz="4" w:space="0" w:color="auto"/>
              <w:right w:val="single" w:sz="4" w:space="0" w:color="auto"/>
            </w:tcBorders>
            <w:shd w:val="clear" w:color="auto" w:fill="auto"/>
            <w:noWrap/>
            <w:vAlign w:val="center"/>
            <w:hideMark/>
          </w:tcPr>
          <w:p w14:paraId="6F7CFA0C"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2891A349"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D8E4BC"/>
            <w:noWrap/>
            <w:vAlign w:val="center"/>
            <w:hideMark/>
          </w:tcPr>
          <w:p w14:paraId="7631E3FC" w14:textId="77777777" w:rsidR="009B7C7E" w:rsidRDefault="009B7C7E">
            <w:pPr>
              <w:jc w:val="center"/>
              <w:rPr>
                <w:rFonts w:ascii="Arial Narrow" w:hAnsi="Arial Narrow"/>
                <w:b/>
                <w:bCs/>
                <w:sz w:val="18"/>
                <w:szCs w:val="18"/>
              </w:rPr>
            </w:pPr>
            <w:r>
              <w:rPr>
                <w:rFonts w:ascii="Arial Narrow" w:hAnsi="Arial Narrow"/>
                <w:b/>
                <w:bCs/>
                <w:sz w:val="18"/>
                <w:szCs w:val="18"/>
              </w:rPr>
              <w:t>5</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73042AC9" w14:textId="77777777" w:rsidR="009B7C7E" w:rsidRDefault="009B7C7E">
            <w:pPr>
              <w:jc w:val="center"/>
              <w:rPr>
                <w:rFonts w:ascii="Arial Narrow" w:hAnsi="Arial Narrow"/>
                <w:b/>
                <w:bCs/>
                <w:sz w:val="18"/>
                <w:szCs w:val="18"/>
              </w:rPr>
            </w:pPr>
            <w:r>
              <w:rPr>
                <w:rFonts w:ascii="Arial Narrow" w:hAnsi="Arial Narrow"/>
                <w:b/>
                <w:bCs/>
                <w:sz w:val="18"/>
                <w:szCs w:val="18"/>
              </w:rPr>
              <w:t>MEDIO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1EA651F"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183612BB" w14:textId="77777777" w:rsidR="009B7C7E" w:rsidRDefault="009B7C7E">
            <w:pPr>
              <w:jc w:val="center"/>
              <w:rPr>
                <w:rFonts w:ascii="Arial Narrow" w:hAnsi="Arial Narrow"/>
                <w:sz w:val="18"/>
                <w:szCs w:val="18"/>
              </w:rPr>
            </w:pPr>
            <w:r>
              <w:rPr>
                <w:rFonts w:ascii="Arial Narrow" w:hAnsi="Arial Narrow"/>
                <w:sz w:val="18"/>
                <w:szCs w:val="18"/>
              </w:rPr>
              <w:br/>
              <w:t xml:space="preserve">Establecer el presupuesto teniendo en cuenta la fluctuación de la TRM, proyecciones de inflación y modificaciones tributarias </w:t>
            </w:r>
          </w:p>
        </w:tc>
        <w:tc>
          <w:tcPr>
            <w:tcW w:w="249" w:type="dxa"/>
            <w:tcBorders>
              <w:top w:val="nil"/>
              <w:left w:val="nil"/>
              <w:bottom w:val="single" w:sz="4" w:space="0" w:color="auto"/>
              <w:right w:val="single" w:sz="4" w:space="0" w:color="auto"/>
            </w:tcBorders>
            <w:shd w:val="clear" w:color="auto" w:fill="auto"/>
            <w:noWrap/>
            <w:vAlign w:val="center"/>
            <w:hideMark/>
          </w:tcPr>
          <w:p w14:paraId="6D7959D0"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63777526"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78D624EB" w14:textId="77777777" w:rsidR="009B7C7E" w:rsidRDefault="009B7C7E">
            <w:pPr>
              <w:jc w:val="center"/>
              <w:rPr>
                <w:rFonts w:ascii="Arial Narrow" w:hAnsi="Arial Narrow"/>
                <w:sz w:val="18"/>
                <w:szCs w:val="18"/>
              </w:rPr>
            </w:pPr>
            <w:r>
              <w:rPr>
                <w:rFonts w:ascii="Arial Narrow" w:hAnsi="Arial Narrow"/>
                <w:sz w:val="18"/>
                <w:szCs w:val="18"/>
              </w:rPr>
              <w:t>4</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A533DB6"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6735025" w14:textId="77777777" w:rsidR="009B7C7E" w:rsidRDefault="009B7C7E">
            <w:pPr>
              <w:jc w:val="center"/>
              <w:rPr>
                <w:rFonts w:ascii="Arial Narrow" w:hAnsi="Arial Narrow"/>
                <w:b/>
                <w:bCs/>
                <w:sz w:val="18"/>
                <w:szCs w:val="18"/>
              </w:rPr>
            </w:pPr>
            <w:r>
              <w:rPr>
                <w:rFonts w:ascii="Arial Narrow" w:hAnsi="Arial Narrow"/>
                <w:b/>
                <w:bCs/>
                <w:sz w:val="18"/>
                <w:szCs w:val="18"/>
              </w:rPr>
              <w:t>NO</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40D6A443" w14:textId="7F22312F" w:rsidR="009B7C7E" w:rsidRDefault="009B7C7E">
            <w:pPr>
              <w:jc w:val="center"/>
              <w:rPr>
                <w:rFonts w:ascii="Arial Narrow" w:hAnsi="Arial Narrow"/>
                <w:b/>
                <w:bCs/>
                <w:sz w:val="18"/>
                <w:szCs w:val="18"/>
              </w:rPr>
            </w:pPr>
            <w:r>
              <w:rPr>
                <w:rFonts w:ascii="Arial Narrow" w:hAnsi="Arial Narrow"/>
                <w:b/>
                <w:bCs/>
                <w:sz w:val="18"/>
                <w:szCs w:val="18"/>
              </w:rPr>
              <w:t xml:space="preserve">Gerente de Proyecto /  </w:t>
            </w:r>
            <w:r w:rsidR="00F13AF8">
              <w:rPr>
                <w:rFonts w:ascii="Arial Narrow" w:hAnsi="Arial Narrow"/>
                <w:b/>
                <w:bCs/>
                <w:sz w:val="18"/>
                <w:szCs w:val="18"/>
              </w:rPr>
              <w:t>líder</w:t>
            </w:r>
            <w:r>
              <w:rPr>
                <w:rFonts w:ascii="Arial Narrow" w:hAnsi="Arial Narrow"/>
                <w:b/>
                <w:bCs/>
                <w:sz w:val="18"/>
                <w:szCs w:val="18"/>
              </w:rPr>
              <w:t xml:space="preserve"> Técnico / Supervisor del Contrato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5686BE5"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11FFE398"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20CB08ED"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2822233F" w14:textId="77777777" w:rsidR="009B7C7E" w:rsidRDefault="009B7C7E">
            <w:pPr>
              <w:jc w:val="center"/>
              <w:rPr>
                <w:rFonts w:ascii="Arial Narrow" w:hAnsi="Arial Narrow"/>
                <w:sz w:val="18"/>
                <w:szCs w:val="18"/>
              </w:rPr>
            </w:pPr>
            <w:r>
              <w:rPr>
                <w:rFonts w:ascii="Arial Narrow" w:hAnsi="Arial Narrow"/>
                <w:sz w:val="18"/>
                <w:szCs w:val="18"/>
              </w:rPr>
              <w:t>Mensual y cuando sea requerido.</w:t>
            </w:r>
          </w:p>
        </w:tc>
      </w:tr>
      <w:tr w:rsidR="009B7C7E" w14:paraId="699F7D6B" w14:textId="77777777" w:rsidTr="009B7C7E">
        <w:trPr>
          <w:trHeight w:val="8190"/>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131622F0" w14:textId="77777777" w:rsidR="009B7C7E" w:rsidRDefault="009B7C7E">
            <w:pPr>
              <w:jc w:val="center"/>
              <w:rPr>
                <w:rFonts w:ascii="Arial Narrow" w:hAnsi="Arial Narrow"/>
                <w:sz w:val="18"/>
                <w:szCs w:val="18"/>
              </w:rPr>
            </w:pPr>
            <w:r>
              <w:rPr>
                <w:rFonts w:ascii="Arial Narrow" w:hAnsi="Arial Narrow"/>
                <w:sz w:val="18"/>
                <w:szCs w:val="18"/>
              </w:rPr>
              <w:t>12</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3470B68"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78D73CA"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89FF283" w14:textId="77777777" w:rsidR="009B7C7E" w:rsidRDefault="009B7C7E">
            <w:pPr>
              <w:jc w:val="center"/>
              <w:rPr>
                <w:rFonts w:ascii="Arial Narrow" w:hAnsi="Arial Narrow"/>
                <w:b/>
                <w:bCs/>
                <w:sz w:val="18"/>
                <w:szCs w:val="18"/>
              </w:rPr>
            </w:pPr>
            <w:r>
              <w:rPr>
                <w:rFonts w:ascii="Arial Narrow" w:hAnsi="Arial Narrow"/>
                <w:b/>
                <w:bCs/>
                <w:sz w:val="18"/>
                <w:szCs w:val="18"/>
              </w:rPr>
              <w:t>EJECUCION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B27552B" w14:textId="77777777" w:rsidR="009B7C7E" w:rsidRDefault="009B7C7E">
            <w:pPr>
              <w:jc w:val="center"/>
              <w:rPr>
                <w:rFonts w:ascii="Arial Narrow" w:hAnsi="Arial Narrow"/>
                <w:b/>
                <w:bCs/>
                <w:sz w:val="18"/>
                <w:szCs w:val="18"/>
              </w:rPr>
            </w:pPr>
            <w:r>
              <w:rPr>
                <w:rFonts w:ascii="Arial Narrow" w:hAnsi="Arial Narrow"/>
                <w:b/>
                <w:bCs/>
                <w:sz w:val="18"/>
                <w:szCs w:val="18"/>
              </w:rPr>
              <w:t>OPERACIONAL</w:t>
            </w:r>
          </w:p>
        </w:tc>
        <w:tc>
          <w:tcPr>
            <w:tcW w:w="2106" w:type="dxa"/>
            <w:tcBorders>
              <w:top w:val="nil"/>
              <w:left w:val="nil"/>
              <w:bottom w:val="single" w:sz="4" w:space="0" w:color="auto"/>
              <w:right w:val="single" w:sz="4" w:space="0" w:color="auto"/>
            </w:tcBorders>
            <w:shd w:val="clear" w:color="000000" w:fill="FFFFFF"/>
            <w:vAlign w:val="center"/>
            <w:hideMark/>
          </w:tcPr>
          <w:p w14:paraId="5EFB3AB2" w14:textId="77777777" w:rsidR="009B7C7E" w:rsidRDefault="009B7C7E">
            <w:pPr>
              <w:jc w:val="center"/>
              <w:rPr>
                <w:rFonts w:ascii="Arial Narrow" w:hAnsi="Arial Narrow"/>
                <w:sz w:val="18"/>
                <w:szCs w:val="18"/>
              </w:rPr>
            </w:pPr>
            <w:r>
              <w:rPr>
                <w:rFonts w:ascii="Arial Narrow" w:hAnsi="Arial Narrow"/>
                <w:sz w:val="18"/>
                <w:szCs w:val="18"/>
              </w:rPr>
              <w:t>Incumplimiento en el reconocimiento y pago de salarios, de prestaciones sociales e indemnizaciones laborales; en obligaciones en materia de aportes parafiscales o inherentes al Sistema de Seguridad Social y del Impuesto sobre la Renta para la Equidad, así como en la satisfacción de obligaciones correspondientes a proveedores y subcontratistas, incluidos honorarios y contraprestaciones. Honorarios a subcontratistas.</w:t>
            </w:r>
          </w:p>
        </w:tc>
        <w:tc>
          <w:tcPr>
            <w:tcW w:w="1048" w:type="dxa"/>
            <w:tcBorders>
              <w:top w:val="nil"/>
              <w:left w:val="nil"/>
              <w:bottom w:val="single" w:sz="4" w:space="0" w:color="auto"/>
              <w:right w:val="single" w:sz="4" w:space="0" w:color="auto"/>
            </w:tcBorders>
            <w:shd w:val="clear" w:color="auto" w:fill="auto"/>
            <w:vAlign w:val="center"/>
            <w:hideMark/>
          </w:tcPr>
          <w:p w14:paraId="6707A40A" w14:textId="6FBCAF65" w:rsidR="009B7C7E" w:rsidRDefault="009B7C7E">
            <w:pPr>
              <w:jc w:val="center"/>
              <w:rPr>
                <w:rFonts w:ascii="Arial Narrow" w:hAnsi="Arial Narrow"/>
                <w:sz w:val="18"/>
                <w:szCs w:val="18"/>
              </w:rPr>
            </w:pPr>
            <w:r>
              <w:rPr>
                <w:rFonts w:ascii="Arial Narrow" w:hAnsi="Arial Narrow"/>
                <w:sz w:val="18"/>
                <w:szCs w:val="18"/>
              </w:rPr>
              <w:t xml:space="preserve">Acciones legales, inconvenientes para la </w:t>
            </w:r>
            <w:r w:rsidR="00F13AF8">
              <w:rPr>
                <w:rFonts w:ascii="Arial Narrow" w:hAnsi="Arial Narrow"/>
                <w:sz w:val="18"/>
                <w:szCs w:val="18"/>
              </w:rPr>
              <w:t>normal</w:t>
            </w:r>
            <w:r>
              <w:rPr>
                <w:rFonts w:ascii="Arial Narrow" w:hAnsi="Arial Narrow"/>
                <w:sz w:val="18"/>
                <w:szCs w:val="18"/>
              </w:rPr>
              <w:t xml:space="preserve"> </w:t>
            </w:r>
            <w:r w:rsidR="00F13AF8">
              <w:rPr>
                <w:rFonts w:ascii="Arial Narrow" w:hAnsi="Arial Narrow"/>
                <w:sz w:val="18"/>
                <w:szCs w:val="18"/>
              </w:rPr>
              <w:t>ejecución</w:t>
            </w:r>
            <w:r>
              <w:rPr>
                <w:rFonts w:ascii="Arial Narrow" w:hAnsi="Arial Narrow"/>
                <w:sz w:val="18"/>
                <w:szCs w:val="18"/>
              </w:rPr>
              <w:t xml:space="preserve"> del contrato</w:t>
            </w:r>
          </w:p>
        </w:tc>
        <w:tc>
          <w:tcPr>
            <w:tcW w:w="249" w:type="dxa"/>
            <w:tcBorders>
              <w:top w:val="nil"/>
              <w:left w:val="nil"/>
              <w:bottom w:val="single" w:sz="4" w:space="0" w:color="auto"/>
              <w:right w:val="single" w:sz="4" w:space="0" w:color="auto"/>
            </w:tcBorders>
            <w:shd w:val="clear" w:color="auto" w:fill="auto"/>
            <w:noWrap/>
            <w:vAlign w:val="center"/>
            <w:hideMark/>
          </w:tcPr>
          <w:p w14:paraId="2B2D0A9F"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79FD3A51"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D8E4BC"/>
            <w:noWrap/>
            <w:vAlign w:val="center"/>
            <w:hideMark/>
          </w:tcPr>
          <w:p w14:paraId="02B33D5A" w14:textId="77777777" w:rsidR="009B7C7E" w:rsidRDefault="009B7C7E">
            <w:pPr>
              <w:jc w:val="center"/>
              <w:rPr>
                <w:rFonts w:ascii="Arial Narrow" w:hAnsi="Arial Narrow"/>
                <w:b/>
                <w:bCs/>
                <w:sz w:val="18"/>
                <w:szCs w:val="18"/>
              </w:rPr>
            </w:pPr>
            <w:r>
              <w:rPr>
                <w:rFonts w:ascii="Arial Narrow" w:hAnsi="Arial Narrow"/>
                <w:b/>
                <w:bCs/>
                <w:sz w:val="18"/>
                <w:szCs w:val="18"/>
              </w:rPr>
              <w:t>5</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314545FE" w14:textId="77777777" w:rsidR="009B7C7E" w:rsidRDefault="009B7C7E">
            <w:pPr>
              <w:jc w:val="center"/>
              <w:rPr>
                <w:rFonts w:ascii="Arial Narrow" w:hAnsi="Arial Narrow"/>
                <w:b/>
                <w:bCs/>
                <w:sz w:val="18"/>
                <w:szCs w:val="18"/>
              </w:rPr>
            </w:pPr>
            <w:r>
              <w:rPr>
                <w:rFonts w:ascii="Arial Narrow" w:hAnsi="Arial Narrow"/>
                <w:b/>
                <w:bCs/>
                <w:sz w:val="18"/>
                <w:szCs w:val="18"/>
              </w:rPr>
              <w:t>MEDIO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99ADFC4"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55873F6A" w14:textId="77777777" w:rsidR="009B7C7E" w:rsidRDefault="009B7C7E">
            <w:pPr>
              <w:jc w:val="center"/>
              <w:rPr>
                <w:rFonts w:ascii="Arial Narrow" w:hAnsi="Arial Narrow"/>
                <w:sz w:val="18"/>
                <w:szCs w:val="18"/>
              </w:rPr>
            </w:pPr>
            <w:r>
              <w:rPr>
                <w:rFonts w:ascii="Arial Narrow" w:hAnsi="Arial Narrow"/>
                <w:sz w:val="18"/>
                <w:szCs w:val="18"/>
              </w:rPr>
              <w:t>Seguimiento a la cobertura, suficiencia y vigencia de las pólizas de seguros y garantías  otorgadas por el Contratista para el amparo de tales riesgos.</w:t>
            </w:r>
          </w:p>
        </w:tc>
        <w:tc>
          <w:tcPr>
            <w:tcW w:w="249" w:type="dxa"/>
            <w:tcBorders>
              <w:top w:val="nil"/>
              <w:left w:val="nil"/>
              <w:bottom w:val="single" w:sz="4" w:space="0" w:color="auto"/>
              <w:right w:val="single" w:sz="4" w:space="0" w:color="auto"/>
            </w:tcBorders>
            <w:shd w:val="clear" w:color="auto" w:fill="auto"/>
            <w:noWrap/>
            <w:vAlign w:val="center"/>
            <w:hideMark/>
          </w:tcPr>
          <w:p w14:paraId="40989DD9"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39EC6D97"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3E3518F1"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60A9C49"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01A61FB"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7F2D9C44" w14:textId="73D49FE3" w:rsidR="009B7C7E" w:rsidRDefault="009B7C7E">
            <w:pPr>
              <w:jc w:val="center"/>
              <w:rPr>
                <w:rFonts w:ascii="Arial Narrow" w:hAnsi="Arial Narrow"/>
                <w:b/>
                <w:bCs/>
                <w:sz w:val="18"/>
                <w:szCs w:val="18"/>
              </w:rPr>
            </w:pPr>
            <w:r>
              <w:rPr>
                <w:rFonts w:ascii="Arial Narrow" w:hAnsi="Arial Narrow"/>
                <w:b/>
                <w:bCs/>
                <w:sz w:val="18"/>
                <w:szCs w:val="18"/>
              </w:rPr>
              <w:t xml:space="preserve">Gerente de Proyecto /  </w:t>
            </w:r>
            <w:r w:rsidR="00F13AF8">
              <w:rPr>
                <w:rFonts w:ascii="Arial Narrow" w:hAnsi="Arial Narrow"/>
                <w:b/>
                <w:bCs/>
                <w:sz w:val="18"/>
                <w:szCs w:val="18"/>
              </w:rPr>
              <w:t>líder</w:t>
            </w:r>
            <w:r>
              <w:rPr>
                <w:rFonts w:ascii="Arial Narrow" w:hAnsi="Arial Narrow"/>
                <w:b/>
                <w:bCs/>
                <w:sz w:val="18"/>
                <w:szCs w:val="18"/>
              </w:rPr>
              <w:t xml:space="preserve"> Técnico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3D0E4DA"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4FE83452"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1A2BFF50"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24EE6B84" w14:textId="77777777" w:rsidR="009B7C7E" w:rsidRDefault="009B7C7E">
            <w:pPr>
              <w:jc w:val="center"/>
              <w:rPr>
                <w:rFonts w:ascii="Arial Narrow" w:hAnsi="Arial Narrow"/>
                <w:sz w:val="18"/>
                <w:szCs w:val="18"/>
              </w:rPr>
            </w:pPr>
            <w:r>
              <w:rPr>
                <w:rFonts w:ascii="Arial Narrow" w:hAnsi="Arial Narrow"/>
                <w:sz w:val="18"/>
                <w:szCs w:val="18"/>
              </w:rPr>
              <w:t>Según el cumplimiento de los entregables planteados en el contrato.</w:t>
            </w:r>
          </w:p>
        </w:tc>
      </w:tr>
      <w:tr w:rsidR="009B7C7E" w14:paraId="69CA8301" w14:textId="77777777" w:rsidTr="009B7C7E">
        <w:trPr>
          <w:trHeight w:val="2670"/>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269B633D" w14:textId="77777777" w:rsidR="009B7C7E" w:rsidRDefault="009B7C7E">
            <w:pPr>
              <w:jc w:val="center"/>
              <w:rPr>
                <w:rFonts w:ascii="Arial Narrow" w:hAnsi="Arial Narrow"/>
                <w:sz w:val="18"/>
                <w:szCs w:val="18"/>
              </w:rPr>
            </w:pPr>
            <w:r>
              <w:rPr>
                <w:rFonts w:ascii="Arial Narrow" w:hAnsi="Arial Narrow"/>
                <w:sz w:val="18"/>
                <w:szCs w:val="18"/>
              </w:rPr>
              <w:t>13</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23AEE2F"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9D03E71"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4F845D2" w14:textId="77777777" w:rsidR="009B7C7E" w:rsidRDefault="009B7C7E">
            <w:pPr>
              <w:jc w:val="center"/>
              <w:rPr>
                <w:rFonts w:ascii="Arial Narrow" w:hAnsi="Arial Narrow"/>
                <w:b/>
                <w:bCs/>
                <w:sz w:val="18"/>
                <w:szCs w:val="18"/>
              </w:rPr>
            </w:pPr>
            <w:r>
              <w:rPr>
                <w:rFonts w:ascii="Arial Narrow" w:hAnsi="Arial Narrow"/>
                <w:b/>
                <w:bCs/>
                <w:sz w:val="18"/>
                <w:szCs w:val="18"/>
              </w:rPr>
              <w:t>EJECUCIÓN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39B8227" w14:textId="77777777" w:rsidR="009B7C7E" w:rsidRDefault="009B7C7E">
            <w:pPr>
              <w:jc w:val="center"/>
              <w:rPr>
                <w:rFonts w:ascii="Arial Narrow" w:hAnsi="Arial Narrow"/>
                <w:b/>
                <w:bCs/>
                <w:sz w:val="18"/>
                <w:szCs w:val="18"/>
              </w:rPr>
            </w:pPr>
            <w:r>
              <w:rPr>
                <w:rFonts w:ascii="Arial Narrow" w:hAnsi="Arial Narrow"/>
                <w:b/>
                <w:bCs/>
                <w:sz w:val="18"/>
                <w:szCs w:val="18"/>
              </w:rPr>
              <w:t>OPERACIONAL</w:t>
            </w:r>
          </w:p>
        </w:tc>
        <w:tc>
          <w:tcPr>
            <w:tcW w:w="2106" w:type="dxa"/>
            <w:tcBorders>
              <w:top w:val="nil"/>
              <w:left w:val="nil"/>
              <w:bottom w:val="single" w:sz="4" w:space="0" w:color="auto"/>
              <w:right w:val="single" w:sz="4" w:space="0" w:color="auto"/>
            </w:tcBorders>
            <w:shd w:val="clear" w:color="000000" w:fill="FFFFFF"/>
            <w:vAlign w:val="center"/>
            <w:hideMark/>
          </w:tcPr>
          <w:p w14:paraId="1FDCC51F" w14:textId="77777777" w:rsidR="009B7C7E" w:rsidRDefault="009B7C7E">
            <w:pPr>
              <w:jc w:val="center"/>
              <w:rPr>
                <w:rFonts w:ascii="Arial Narrow" w:hAnsi="Arial Narrow"/>
                <w:sz w:val="18"/>
                <w:szCs w:val="18"/>
              </w:rPr>
            </w:pPr>
            <w:r>
              <w:rPr>
                <w:rFonts w:ascii="Arial Narrow" w:hAnsi="Arial Narrow"/>
                <w:sz w:val="18"/>
                <w:szCs w:val="18"/>
              </w:rPr>
              <w:t>Implementación inadecuada de estándares y mejores prácticas.</w:t>
            </w:r>
          </w:p>
        </w:tc>
        <w:tc>
          <w:tcPr>
            <w:tcW w:w="1048" w:type="dxa"/>
            <w:tcBorders>
              <w:top w:val="nil"/>
              <w:left w:val="nil"/>
              <w:bottom w:val="single" w:sz="4" w:space="0" w:color="auto"/>
              <w:right w:val="single" w:sz="4" w:space="0" w:color="auto"/>
            </w:tcBorders>
            <w:shd w:val="clear" w:color="auto" w:fill="auto"/>
            <w:vAlign w:val="center"/>
            <w:hideMark/>
          </w:tcPr>
          <w:p w14:paraId="7382FD84" w14:textId="77777777" w:rsidR="009B7C7E" w:rsidRDefault="009B7C7E">
            <w:pPr>
              <w:jc w:val="center"/>
              <w:rPr>
                <w:rFonts w:ascii="Arial Narrow" w:hAnsi="Arial Narrow"/>
                <w:sz w:val="18"/>
                <w:szCs w:val="18"/>
              </w:rPr>
            </w:pPr>
            <w:r>
              <w:rPr>
                <w:rFonts w:ascii="Arial Narrow" w:hAnsi="Arial Narrow"/>
                <w:sz w:val="18"/>
                <w:szCs w:val="18"/>
              </w:rPr>
              <w:t>El objeto del proceso no se satisface, según requerimiento de la entidad.</w:t>
            </w:r>
          </w:p>
        </w:tc>
        <w:tc>
          <w:tcPr>
            <w:tcW w:w="249" w:type="dxa"/>
            <w:tcBorders>
              <w:top w:val="nil"/>
              <w:left w:val="nil"/>
              <w:bottom w:val="single" w:sz="4" w:space="0" w:color="auto"/>
              <w:right w:val="single" w:sz="4" w:space="0" w:color="auto"/>
            </w:tcBorders>
            <w:shd w:val="clear" w:color="auto" w:fill="auto"/>
            <w:noWrap/>
            <w:vAlign w:val="center"/>
            <w:hideMark/>
          </w:tcPr>
          <w:p w14:paraId="0344A732"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7BCECE8D"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D8E4BC"/>
            <w:noWrap/>
            <w:vAlign w:val="center"/>
            <w:hideMark/>
          </w:tcPr>
          <w:p w14:paraId="47D6E991" w14:textId="77777777" w:rsidR="009B7C7E" w:rsidRDefault="009B7C7E">
            <w:pPr>
              <w:jc w:val="center"/>
              <w:rPr>
                <w:rFonts w:ascii="Arial Narrow" w:hAnsi="Arial Narrow"/>
                <w:b/>
                <w:bCs/>
                <w:sz w:val="18"/>
                <w:szCs w:val="18"/>
              </w:rPr>
            </w:pPr>
            <w:r>
              <w:rPr>
                <w:rFonts w:ascii="Arial Narrow" w:hAnsi="Arial Narrow"/>
                <w:b/>
                <w:bCs/>
                <w:sz w:val="18"/>
                <w:szCs w:val="18"/>
              </w:rPr>
              <w:t>5</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1ACB3146" w14:textId="77777777" w:rsidR="009B7C7E" w:rsidRDefault="009B7C7E">
            <w:pPr>
              <w:jc w:val="center"/>
              <w:rPr>
                <w:rFonts w:ascii="Arial Narrow" w:hAnsi="Arial Narrow"/>
                <w:b/>
                <w:bCs/>
                <w:sz w:val="18"/>
                <w:szCs w:val="18"/>
              </w:rPr>
            </w:pPr>
            <w:r>
              <w:rPr>
                <w:rFonts w:ascii="Arial Narrow" w:hAnsi="Arial Narrow"/>
                <w:b/>
                <w:bCs/>
                <w:sz w:val="18"/>
                <w:szCs w:val="18"/>
              </w:rPr>
              <w:t>MEDIO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02E1CDB"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0415A98C" w14:textId="77777777" w:rsidR="009B7C7E" w:rsidRDefault="009B7C7E">
            <w:pPr>
              <w:jc w:val="center"/>
              <w:rPr>
                <w:rFonts w:ascii="Arial Narrow" w:hAnsi="Arial Narrow"/>
                <w:sz w:val="18"/>
                <w:szCs w:val="18"/>
              </w:rPr>
            </w:pPr>
            <w:r>
              <w:rPr>
                <w:rFonts w:ascii="Arial Narrow" w:hAnsi="Arial Narrow"/>
                <w:sz w:val="18"/>
                <w:szCs w:val="18"/>
              </w:rPr>
              <w:t>Supervisión Técnica eficiente de la ejecución contractual por la Coordinación de TI.</w:t>
            </w:r>
            <w:r>
              <w:rPr>
                <w:rFonts w:ascii="Arial Narrow" w:hAnsi="Arial Narrow"/>
                <w:sz w:val="18"/>
                <w:szCs w:val="18"/>
              </w:rPr>
              <w:br/>
              <w:t>Revisión del cumplimiento de los ANS para identificar desviaciones y poner en práctica Planes de  Mejora.</w:t>
            </w:r>
          </w:p>
        </w:tc>
        <w:tc>
          <w:tcPr>
            <w:tcW w:w="249" w:type="dxa"/>
            <w:tcBorders>
              <w:top w:val="nil"/>
              <w:left w:val="nil"/>
              <w:bottom w:val="single" w:sz="4" w:space="0" w:color="auto"/>
              <w:right w:val="single" w:sz="4" w:space="0" w:color="auto"/>
            </w:tcBorders>
            <w:shd w:val="clear" w:color="auto" w:fill="auto"/>
            <w:noWrap/>
            <w:vAlign w:val="center"/>
            <w:hideMark/>
          </w:tcPr>
          <w:p w14:paraId="4E1604E0"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3DC5E33F"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6BABC1B9"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733CE3E"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97BFA10"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043513FA" w14:textId="77777777" w:rsidR="009B7C7E" w:rsidRDefault="009B7C7E">
            <w:pPr>
              <w:jc w:val="center"/>
              <w:rPr>
                <w:rFonts w:ascii="Arial Narrow" w:hAnsi="Arial Narrow"/>
                <w:b/>
                <w:bCs/>
                <w:sz w:val="18"/>
                <w:szCs w:val="18"/>
              </w:rPr>
            </w:pPr>
            <w:r>
              <w:rPr>
                <w:rFonts w:ascii="Arial Narrow" w:hAnsi="Arial Narrow"/>
                <w:b/>
                <w:bCs/>
                <w:sz w:val="18"/>
                <w:szCs w:val="18"/>
              </w:rPr>
              <w:t>Gerente de Proyecto /  Lider Técnico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34C2156"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1AA7869C"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27E3C227" w14:textId="77777777" w:rsidR="009B7C7E" w:rsidRDefault="009B7C7E">
            <w:pPr>
              <w:jc w:val="center"/>
              <w:rPr>
                <w:rFonts w:ascii="Arial Narrow" w:hAnsi="Arial Narrow"/>
                <w:sz w:val="18"/>
                <w:szCs w:val="18"/>
              </w:rPr>
            </w:pPr>
            <w:r>
              <w:rPr>
                <w:rFonts w:ascii="Arial Narrow" w:hAnsi="Arial Narrow"/>
                <w:sz w:val="18"/>
                <w:szCs w:val="18"/>
              </w:rPr>
              <w:t>Aplicación de los procedimientos de Gestión de Servicios TIC establecidos</w:t>
            </w:r>
          </w:p>
        </w:tc>
        <w:tc>
          <w:tcPr>
            <w:tcW w:w="1245" w:type="dxa"/>
            <w:tcBorders>
              <w:top w:val="nil"/>
              <w:left w:val="nil"/>
              <w:bottom w:val="single" w:sz="4" w:space="0" w:color="auto"/>
              <w:right w:val="single" w:sz="4" w:space="0" w:color="auto"/>
            </w:tcBorders>
            <w:shd w:val="clear" w:color="auto" w:fill="auto"/>
            <w:vAlign w:val="center"/>
            <w:hideMark/>
          </w:tcPr>
          <w:p w14:paraId="679C147A" w14:textId="77777777" w:rsidR="009B7C7E" w:rsidRDefault="009B7C7E">
            <w:pPr>
              <w:jc w:val="center"/>
              <w:rPr>
                <w:rFonts w:ascii="Arial Narrow" w:hAnsi="Arial Narrow"/>
                <w:sz w:val="18"/>
                <w:szCs w:val="18"/>
              </w:rPr>
            </w:pPr>
            <w:r>
              <w:rPr>
                <w:rFonts w:ascii="Arial Narrow" w:hAnsi="Arial Narrow"/>
                <w:sz w:val="18"/>
                <w:szCs w:val="18"/>
              </w:rPr>
              <w:t>Semanal durante la etapa de transición y en caso de cambios en la configuración.</w:t>
            </w:r>
          </w:p>
        </w:tc>
      </w:tr>
      <w:tr w:rsidR="009B7C7E" w14:paraId="58C42B3B" w14:textId="77777777" w:rsidTr="009B7C7E">
        <w:trPr>
          <w:trHeight w:val="2700"/>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1910B2C7" w14:textId="77777777" w:rsidR="009B7C7E" w:rsidRDefault="009B7C7E">
            <w:pPr>
              <w:jc w:val="center"/>
              <w:rPr>
                <w:rFonts w:ascii="Arial Narrow" w:hAnsi="Arial Narrow"/>
                <w:sz w:val="18"/>
                <w:szCs w:val="18"/>
              </w:rPr>
            </w:pPr>
            <w:r>
              <w:rPr>
                <w:rFonts w:ascii="Arial Narrow" w:hAnsi="Arial Narrow"/>
                <w:sz w:val="18"/>
                <w:szCs w:val="18"/>
              </w:rPr>
              <w:t>14</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0A747F9"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C80E078"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7301A3D" w14:textId="77777777" w:rsidR="009B7C7E" w:rsidRDefault="009B7C7E">
            <w:pPr>
              <w:jc w:val="center"/>
              <w:rPr>
                <w:rFonts w:ascii="Arial Narrow" w:hAnsi="Arial Narrow"/>
                <w:b/>
                <w:bCs/>
                <w:sz w:val="18"/>
                <w:szCs w:val="18"/>
              </w:rPr>
            </w:pPr>
            <w:r>
              <w:rPr>
                <w:rFonts w:ascii="Arial Narrow" w:hAnsi="Arial Narrow"/>
                <w:b/>
                <w:bCs/>
                <w:sz w:val="18"/>
                <w:szCs w:val="18"/>
              </w:rPr>
              <w:t>EJECUCION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B6B43F1" w14:textId="77777777" w:rsidR="009B7C7E" w:rsidRDefault="009B7C7E">
            <w:pPr>
              <w:jc w:val="center"/>
              <w:rPr>
                <w:rFonts w:ascii="Arial Narrow" w:hAnsi="Arial Narrow"/>
                <w:b/>
                <w:bCs/>
                <w:sz w:val="18"/>
                <w:szCs w:val="18"/>
              </w:rPr>
            </w:pPr>
            <w:r>
              <w:rPr>
                <w:rFonts w:ascii="Arial Narrow" w:hAnsi="Arial Narrow"/>
                <w:b/>
                <w:bCs/>
                <w:sz w:val="18"/>
                <w:szCs w:val="18"/>
              </w:rPr>
              <w:t>OPERACIONAL</w:t>
            </w:r>
          </w:p>
        </w:tc>
        <w:tc>
          <w:tcPr>
            <w:tcW w:w="2106" w:type="dxa"/>
            <w:tcBorders>
              <w:top w:val="nil"/>
              <w:left w:val="nil"/>
              <w:bottom w:val="single" w:sz="4" w:space="0" w:color="auto"/>
              <w:right w:val="single" w:sz="4" w:space="0" w:color="auto"/>
            </w:tcBorders>
            <w:shd w:val="clear" w:color="000000" w:fill="FFFFFF"/>
            <w:vAlign w:val="center"/>
            <w:hideMark/>
          </w:tcPr>
          <w:p w14:paraId="4D1A4DB7" w14:textId="77777777" w:rsidR="009B7C7E" w:rsidRDefault="009B7C7E">
            <w:pPr>
              <w:jc w:val="center"/>
              <w:rPr>
                <w:rFonts w:ascii="Arial Narrow" w:hAnsi="Arial Narrow"/>
                <w:sz w:val="18"/>
                <w:szCs w:val="18"/>
              </w:rPr>
            </w:pPr>
            <w:r>
              <w:rPr>
                <w:rFonts w:ascii="Arial Narrow" w:hAnsi="Arial Narrow"/>
                <w:sz w:val="18"/>
                <w:szCs w:val="18"/>
              </w:rPr>
              <w:t>Incumplimiento de los ANS de los servicios  objeto de la contratación.</w:t>
            </w:r>
          </w:p>
        </w:tc>
        <w:tc>
          <w:tcPr>
            <w:tcW w:w="1048" w:type="dxa"/>
            <w:tcBorders>
              <w:top w:val="nil"/>
              <w:left w:val="nil"/>
              <w:bottom w:val="single" w:sz="4" w:space="0" w:color="auto"/>
              <w:right w:val="single" w:sz="4" w:space="0" w:color="auto"/>
            </w:tcBorders>
            <w:shd w:val="clear" w:color="auto" w:fill="auto"/>
            <w:vAlign w:val="center"/>
            <w:hideMark/>
          </w:tcPr>
          <w:p w14:paraId="0524452B" w14:textId="77777777" w:rsidR="009B7C7E" w:rsidRDefault="009B7C7E">
            <w:pPr>
              <w:jc w:val="center"/>
              <w:rPr>
                <w:rFonts w:ascii="Arial Narrow" w:hAnsi="Arial Narrow"/>
                <w:sz w:val="18"/>
                <w:szCs w:val="18"/>
              </w:rPr>
            </w:pPr>
            <w:r>
              <w:rPr>
                <w:rFonts w:ascii="Arial Narrow" w:hAnsi="Arial Narrow"/>
                <w:sz w:val="18"/>
                <w:szCs w:val="18"/>
              </w:rPr>
              <w:t>El objeto del proceso no se satisface, según requerimiento de la entidad.</w:t>
            </w:r>
          </w:p>
        </w:tc>
        <w:tc>
          <w:tcPr>
            <w:tcW w:w="249" w:type="dxa"/>
            <w:tcBorders>
              <w:top w:val="nil"/>
              <w:left w:val="nil"/>
              <w:bottom w:val="single" w:sz="4" w:space="0" w:color="auto"/>
              <w:right w:val="single" w:sz="4" w:space="0" w:color="auto"/>
            </w:tcBorders>
            <w:shd w:val="clear" w:color="auto" w:fill="auto"/>
            <w:noWrap/>
            <w:vAlign w:val="center"/>
            <w:hideMark/>
          </w:tcPr>
          <w:p w14:paraId="5B7E345F"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13AC11BB"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D8E4BC"/>
            <w:noWrap/>
            <w:vAlign w:val="center"/>
            <w:hideMark/>
          </w:tcPr>
          <w:p w14:paraId="4B30F804" w14:textId="77777777" w:rsidR="009B7C7E" w:rsidRDefault="009B7C7E">
            <w:pPr>
              <w:jc w:val="center"/>
              <w:rPr>
                <w:rFonts w:ascii="Arial Narrow" w:hAnsi="Arial Narrow"/>
                <w:b/>
                <w:bCs/>
                <w:sz w:val="18"/>
                <w:szCs w:val="18"/>
              </w:rPr>
            </w:pPr>
            <w:r>
              <w:rPr>
                <w:rFonts w:ascii="Arial Narrow" w:hAnsi="Arial Narrow"/>
                <w:b/>
                <w:bCs/>
                <w:sz w:val="18"/>
                <w:szCs w:val="18"/>
              </w:rPr>
              <w:t>5</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30A79D6D" w14:textId="77777777" w:rsidR="009B7C7E" w:rsidRDefault="009B7C7E">
            <w:pPr>
              <w:jc w:val="center"/>
              <w:rPr>
                <w:rFonts w:ascii="Arial Narrow" w:hAnsi="Arial Narrow"/>
                <w:b/>
                <w:bCs/>
                <w:sz w:val="18"/>
                <w:szCs w:val="18"/>
              </w:rPr>
            </w:pPr>
            <w:r>
              <w:rPr>
                <w:rFonts w:ascii="Arial Narrow" w:hAnsi="Arial Narrow"/>
                <w:b/>
                <w:bCs/>
                <w:sz w:val="18"/>
                <w:szCs w:val="18"/>
              </w:rPr>
              <w:t>MEDIO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94F2E9F"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5DBC634D" w14:textId="71D209E6" w:rsidR="009B7C7E" w:rsidRDefault="009B7C7E">
            <w:pPr>
              <w:jc w:val="center"/>
              <w:rPr>
                <w:rFonts w:ascii="Arial Narrow" w:hAnsi="Arial Narrow"/>
                <w:sz w:val="18"/>
                <w:szCs w:val="18"/>
              </w:rPr>
            </w:pPr>
            <w:r>
              <w:rPr>
                <w:rFonts w:ascii="Arial Narrow" w:hAnsi="Arial Narrow"/>
                <w:sz w:val="18"/>
                <w:szCs w:val="18"/>
              </w:rPr>
              <w:t xml:space="preserve">Revisión del cumplimiento de los ANS establecidos contractualmente para identificar desviaciones y poner en práctica Planes </w:t>
            </w:r>
            <w:r w:rsidR="00F13AF8">
              <w:rPr>
                <w:rFonts w:ascii="Arial Narrow" w:hAnsi="Arial Narrow"/>
                <w:sz w:val="18"/>
                <w:szCs w:val="18"/>
              </w:rPr>
              <w:t>de Mejora</w:t>
            </w:r>
            <w:r>
              <w:rPr>
                <w:rFonts w:ascii="Arial Narrow" w:hAnsi="Arial Narrow"/>
                <w:sz w:val="18"/>
                <w:szCs w:val="18"/>
              </w:rPr>
              <w:t xml:space="preserve">. </w:t>
            </w:r>
            <w:r>
              <w:rPr>
                <w:rFonts w:ascii="Arial Narrow" w:hAnsi="Arial Narrow"/>
                <w:sz w:val="18"/>
                <w:szCs w:val="18"/>
              </w:rPr>
              <w:br/>
              <w:t>Imposición de penalizaciones económicas y otras medidas pactadas contractualmente.</w:t>
            </w:r>
          </w:p>
        </w:tc>
        <w:tc>
          <w:tcPr>
            <w:tcW w:w="249" w:type="dxa"/>
            <w:tcBorders>
              <w:top w:val="nil"/>
              <w:left w:val="nil"/>
              <w:bottom w:val="single" w:sz="4" w:space="0" w:color="auto"/>
              <w:right w:val="single" w:sz="4" w:space="0" w:color="auto"/>
            </w:tcBorders>
            <w:shd w:val="clear" w:color="auto" w:fill="auto"/>
            <w:noWrap/>
            <w:vAlign w:val="center"/>
            <w:hideMark/>
          </w:tcPr>
          <w:p w14:paraId="1F3A5D23"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1D13CB3A"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1B683CCD"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8F137F4"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8FC36F3"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6ED4E1AA" w14:textId="77777777" w:rsidR="009B7C7E" w:rsidRDefault="009B7C7E">
            <w:pPr>
              <w:jc w:val="center"/>
              <w:rPr>
                <w:rFonts w:ascii="Arial Narrow" w:hAnsi="Arial Narrow"/>
                <w:b/>
                <w:bCs/>
                <w:sz w:val="18"/>
                <w:szCs w:val="18"/>
              </w:rPr>
            </w:pPr>
            <w:r>
              <w:rPr>
                <w:rFonts w:ascii="Arial Narrow" w:hAnsi="Arial Narrow"/>
                <w:b/>
                <w:bCs/>
                <w:sz w:val="18"/>
                <w:szCs w:val="18"/>
              </w:rPr>
              <w:t xml:space="preserve">Gerente de Proyecto /  Lider Técnico </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7E22B58"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3AA5C116"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03ED350C"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3E18CED9" w14:textId="77777777" w:rsidR="009B7C7E" w:rsidRDefault="009B7C7E">
            <w:pPr>
              <w:jc w:val="center"/>
              <w:rPr>
                <w:rFonts w:ascii="Arial Narrow" w:hAnsi="Arial Narrow"/>
                <w:sz w:val="18"/>
                <w:szCs w:val="18"/>
              </w:rPr>
            </w:pPr>
            <w:r>
              <w:rPr>
                <w:rFonts w:ascii="Arial Narrow" w:hAnsi="Arial Narrow"/>
                <w:sz w:val="18"/>
                <w:szCs w:val="18"/>
              </w:rPr>
              <w:t>Mensual y cuando sea requerido</w:t>
            </w:r>
          </w:p>
        </w:tc>
      </w:tr>
      <w:tr w:rsidR="009B7C7E" w14:paraId="23F0479F" w14:textId="77777777" w:rsidTr="009B7C7E">
        <w:trPr>
          <w:trHeight w:val="3510"/>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78BB4C73" w14:textId="77777777" w:rsidR="009B7C7E" w:rsidRDefault="009B7C7E">
            <w:pPr>
              <w:jc w:val="center"/>
              <w:rPr>
                <w:rFonts w:ascii="Arial Narrow" w:hAnsi="Arial Narrow"/>
                <w:sz w:val="18"/>
                <w:szCs w:val="18"/>
              </w:rPr>
            </w:pPr>
            <w:r>
              <w:rPr>
                <w:rFonts w:ascii="Arial Narrow" w:hAnsi="Arial Narrow"/>
                <w:sz w:val="18"/>
                <w:szCs w:val="18"/>
              </w:rPr>
              <w:t>15</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470C5B2"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55D297D"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20D627F" w14:textId="77777777" w:rsidR="009B7C7E" w:rsidRDefault="009B7C7E">
            <w:pPr>
              <w:jc w:val="center"/>
              <w:rPr>
                <w:rFonts w:ascii="Arial Narrow" w:hAnsi="Arial Narrow"/>
                <w:b/>
                <w:bCs/>
                <w:sz w:val="18"/>
                <w:szCs w:val="18"/>
              </w:rPr>
            </w:pPr>
            <w:r>
              <w:rPr>
                <w:rFonts w:ascii="Arial Narrow" w:hAnsi="Arial Narrow"/>
                <w:b/>
                <w:bCs/>
                <w:sz w:val="18"/>
                <w:szCs w:val="18"/>
              </w:rPr>
              <w:t>EJECUCIÓN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68883EB" w14:textId="77777777" w:rsidR="009B7C7E" w:rsidRDefault="009B7C7E">
            <w:pPr>
              <w:jc w:val="center"/>
              <w:rPr>
                <w:rFonts w:ascii="Arial Narrow" w:hAnsi="Arial Narrow"/>
                <w:b/>
                <w:bCs/>
                <w:sz w:val="18"/>
                <w:szCs w:val="18"/>
              </w:rPr>
            </w:pPr>
            <w:r>
              <w:rPr>
                <w:rFonts w:ascii="Arial Narrow" w:hAnsi="Arial Narrow"/>
                <w:b/>
                <w:bCs/>
                <w:sz w:val="18"/>
                <w:szCs w:val="18"/>
              </w:rPr>
              <w:t>OPERACIONAL</w:t>
            </w:r>
          </w:p>
        </w:tc>
        <w:tc>
          <w:tcPr>
            <w:tcW w:w="2106" w:type="dxa"/>
            <w:tcBorders>
              <w:top w:val="nil"/>
              <w:left w:val="nil"/>
              <w:bottom w:val="single" w:sz="4" w:space="0" w:color="auto"/>
              <w:right w:val="single" w:sz="4" w:space="0" w:color="auto"/>
            </w:tcBorders>
            <w:shd w:val="clear" w:color="000000" w:fill="FFFFFF"/>
            <w:vAlign w:val="center"/>
            <w:hideMark/>
          </w:tcPr>
          <w:p w14:paraId="1E39A9C9" w14:textId="77777777" w:rsidR="009B7C7E" w:rsidRDefault="009B7C7E">
            <w:pPr>
              <w:jc w:val="center"/>
              <w:rPr>
                <w:rFonts w:ascii="Arial Narrow" w:hAnsi="Arial Narrow"/>
                <w:sz w:val="18"/>
                <w:szCs w:val="18"/>
              </w:rPr>
            </w:pPr>
            <w:r>
              <w:rPr>
                <w:rFonts w:ascii="Arial Narrow" w:hAnsi="Arial Narrow"/>
                <w:sz w:val="18"/>
                <w:szCs w:val="18"/>
              </w:rPr>
              <w:t>Pérdida, alteración, divulgación indebida y/o falta de disponibilidad de información sensible procesada a través de la Plataforma Tecnológica habilitada por el Contratista.</w:t>
            </w:r>
          </w:p>
        </w:tc>
        <w:tc>
          <w:tcPr>
            <w:tcW w:w="1048" w:type="dxa"/>
            <w:tcBorders>
              <w:top w:val="nil"/>
              <w:left w:val="nil"/>
              <w:bottom w:val="single" w:sz="4" w:space="0" w:color="auto"/>
              <w:right w:val="single" w:sz="4" w:space="0" w:color="auto"/>
            </w:tcBorders>
            <w:shd w:val="clear" w:color="auto" w:fill="auto"/>
            <w:vAlign w:val="center"/>
            <w:hideMark/>
          </w:tcPr>
          <w:p w14:paraId="25334E93" w14:textId="77777777" w:rsidR="009B7C7E" w:rsidRDefault="009B7C7E">
            <w:pPr>
              <w:jc w:val="center"/>
              <w:rPr>
                <w:rFonts w:ascii="Arial Narrow" w:hAnsi="Arial Narrow"/>
                <w:sz w:val="18"/>
                <w:szCs w:val="18"/>
              </w:rPr>
            </w:pPr>
            <w:r>
              <w:rPr>
                <w:rFonts w:ascii="Arial Narrow" w:hAnsi="Arial Narrow"/>
                <w:sz w:val="18"/>
                <w:szCs w:val="18"/>
              </w:rPr>
              <w:t>Afectación en la disponibilidad de uno o más Servicios TIC</w:t>
            </w:r>
            <w:r>
              <w:rPr>
                <w:rFonts w:ascii="Arial Narrow" w:hAnsi="Arial Narrow"/>
                <w:sz w:val="18"/>
                <w:szCs w:val="18"/>
              </w:rPr>
              <w:br/>
              <w:t>Afectación de Imagen, prestigio y funciones o actividades a cargo de RTVC.</w:t>
            </w:r>
            <w:r>
              <w:rPr>
                <w:rFonts w:ascii="Arial Narrow" w:hAnsi="Arial Narrow"/>
                <w:sz w:val="18"/>
                <w:szCs w:val="18"/>
              </w:rPr>
              <w:br/>
              <w:t>Acciones legales.</w:t>
            </w:r>
          </w:p>
        </w:tc>
        <w:tc>
          <w:tcPr>
            <w:tcW w:w="249" w:type="dxa"/>
            <w:tcBorders>
              <w:top w:val="nil"/>
              <w:left w:val="nil"/>
              <w:bottom w:val="single" w:sz="4" w:space="0" w:color="auto"/>
              <w:right w:val="single" w:sz="4" w:space="0" w:color="auto"/>
            </w:tcBorders>
            <w:shd w:val="clear" w:color="auto" w:fill="auto"/>
            <w:noWrap/>
            <w:vAlign w:val="center"/>
            <w:hideMark/>
          </w:tcPr>
          <w:p w14:paraId="3C5A2CFA"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6A7C48E9"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000000" w:fill="D8E4BC"/>
            <w:noWrap/>
            <w:vAlign w:val="center"/>
            <w:hideMark/>
          </w:tcPr>
          <w:p w14:paraId="3D060788" w14:textId="77777777" w:rsidR="009B7C7E" w:rsidRDefault="009B7C7E">
            <w:pPr>
              <w:jc w:val="center"/>
              <w:rPr>
                <w:rFonts w:ascii="Arial Narrow" w:hAnsi="Arial Narrow"/>
                <w:b/>
                <w:bCs/>
                <w:sz w:val="18"/>
                <w:szCs w:val="18"/>
              </w:rPr>
            </w:pPr>
            <w:r>
              <w:rPr>
                <w:rFonts w:ascii="Arial Narrow" w:hAnsi="Arial Narrow"/>
                <w:b/>
                <w:bCs/>
                <w:sz w:val="18"/>
                <w:szCs w:val="18"/>
              </w:rPr>
              <w:t>4</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2B5BD409" w14:textId="77777777" w:rsidR="009B7C7E" w:rsidRDefault="009B7C7E">
            <w:pPr>
              <w:jc w:val="center"/>
              <w:rPr>
                <w:rFonts w:ascii="Arial Narrow" w:hAnsi="Arial Narrow"/>
                <w:b/>
                <w:bCs/>
                <w:sz w:val="18"/>
                <w:szCs w:val="18"/>
              </w:rPr>
            </w:pPr>
            <w:r>
              <w:rPr>
                <w:rFonts w:ascii="Arial Narrow" w:hAnsi="Arial Narrow"/>
                <w:b/>
                <w:bCs/>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CE218C2"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08DCD339" w14:textId="77777777" w:rsidR="009B7C7E" w:rsidRDefault="009B7C7E">
            <w:pPr>
              <w:jc w:val="center"/>
              <w:rPr>
                <w:rFonts w:ascii="Arial Narrow" w:hAnsi="Arial Narrow"/>
                <w:sz w:val="18"/>
                <w:szCs w:val="18"/>
              </w:rPr>
            </w:pPr>
            <w:r>
              <w:rPr>
                <w:rFonts w:ascii="Arial Narrow" w:hAnsi="Arial Narrow"/>
                <w:sz w:val="18"/>
                <w:szCs w:val="18"/>
              </w:rPr>
              <w:t>Requerimientos técnicos en materia de Seguridad de la Información y de Informática, transversales a los Servicios TIC:</w:t>
            </w:r>
            <w:r>
              <w:rPr>
                <w:rFonts w:ascii="Arial Narrow" w:hAnsi="Arial Narrow"/>
                <w:sz w:val="18"/>
                <w:szCs w:val="18"/>
              </w:rPr>
              <w:br/>
            </w:r>
            <w:r>
              <w:rPr>
                <w:rFonts w:ascii="Arial Narrow" w:hAnsi="Arial Narrow"/>
                <w:sz w:val="18"/>
                <w:szCs w:val="18"/>
              </w:rPr>
              <w:br/>
              <w:t xml:space="preserve"> - Gestión de Acceso, de Riesgos y de Seguridad, con sujeción a las mejores prácticas ITIL v3.</w:t>
            </w:r>
          </w:p>
        </w:tc>
        <w:tc>
          <w:tcPr>
            <w:tcW w:w="249" w:type="dxa"/>
            <w:tcBorders>
              <w:top w:val="nil"/>
              <w:left w:val="nil"/>
              <w:bottom w:val="single" w:sz="4" w:space="0" w:color="auto"/>
              <w:right w:val="single" w:sz="4" w:space="0" w:color="auto"/>
            </w:tcBorders>
            <w:shd w:val="clear" w:color="auto" w:fill="auto"/>
            <w:noWrap/>
            <w:vAlign w:val="center"/>
            <w:hideMark/>
          </w:tcPr>
          <w:p w14:paraId="1A9FF838"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06022CE7"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1C814202"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5CE0106"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B0A02CB"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7A1A07C0" w14:textId="77777777" w:rsidR="009B7C7E" w:rsidRDefault="009B7C7E">
            <w:pPr>
              <w:jc w:val="center"/>
              <w:rPr>
                <w:rFonts w:ascii="Arial Narrow" w:hAnsi="Arial Narrow"/>
                <w:b/>
                <w:bCs/>
                <w:sz w:val="18"/>
                <w:szCs w:val="18"/>
              </w:rPr>
            </w:pPr>
            <w:r>
              <w:rPr>
                <w:rFonts w:ascii="Arial Narrow" w:hAnsi="Arial Narrow"/>
                <w:b/>
                <w:bCs/>
                <w:sz w:val="18"/>
                <w:szCs w:val="18"/>
              </w:rPr>
              <w:t>Gerente de Proyecto / Supervisor del contrato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3A84111"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78D50DCD"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207F6F81"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53E56F6B" w14:textId="77777777" w:rsidR="009B7C7E" w:rsidRDefault="009B7C7E">
            <w:pPr>
              <w:jc w:val="center"/>
              <w:rPr>
                <w:rFonts w:ascii="Arial Narrow" w:hAnsi="Arial Narrow"/>
                <w:sz w:val="18"/>
                <w:szCs w:val="18"/>
              </w:rPr>
            </w:pPr>
            <w:r>
              <w:rPr>
                <w:rFonts w:ascii="Arial Narrow" w:hAnsi="Arial Narrow"/>
                <w:sz w:val="18"/>
                <w:szCs w:val="18"/>
              </w:rPr>
              <w:t>Mensual y cuando sea requerido</w:t>
            </w:r>
          </w:p>
        </w:tc>
      </w:tr>
      <w:tr w:rsidR="009B7C7E" w14:paraId="39B1868E" w14:textId="77777777" w:rsidTr="009B7C7E">
        <w:trPr>
          <w:trHeight w:val="3345"/>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53F859E1" w14:textId="77777777" w:rsidR="009B7C7E" w:rsidRDefault="009B7C7E">
            <w:pPr>
              <w:jc w:val="center"/>
              <w:rPr>
                <w:rFonts w:ascii="Arial Narrow" w:hAnsi="Arial Narrow"/>
                <w:sz w:val="18"/>
                <w:szCs w:val="18"/>
              </w:rPr>
            </w:pPr>
            <w:r>
              <w:rPr>
                <w:rFonts w:ascii="Arial Narrow" w:hAnsi="Arial Narrow"/>
                <w:sz w:val="18"/>
                <w:szCs w:val="18"/>
              </w:rPr>
              <w:t>16</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99CF2A3"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515589E"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EF5738C" w14:textId="77777777" w:rsidR="009B7C7E" w:rsidRDefault="009B7C7E">
            <w:pPr>
              <w:jc w:val="center"/>
              <w:rPr>
                <w:rFonts w:ascii="Arial Narrow" w:hAnsi="Arial Narrow"/>
                <w:b/>
                <w:bCs/>
                <w:sz w:val="18"/>
                <w:szCs w:val="18"/>
              </w:rPr>
            </w:pPr>
            <w:r>
              <w:rPr>
                <w:rFonts w:ascii="Arial Narrow" w:hAnsi="Arial Narrow"/>
                <w:b/>
                <w:bCs/>
                <w:sz w:val="18"/>
                <w:szCs w:val="18"/>
              </w:rPr>
              <w:t>EJECUCION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95EAD01" w14:textId="77777777" w:rsidR="009B7C7E" w:rsidRDefault="009B7C7E">
            <w:pPr>
              <w:jc w:val="center"/>
              <w:rPr>
                <w:rFonts w:ascii="Arial Narrow" w:hAnsi="Arial Narrow"/>
                <w:b/>
                <w:bCs/>
                <w:sz w:val="18"/>
                <w:szCs w:val="18"/>
              </w:rPr>
            </w:pPr>
            <w:r>
              <w:rPr>
                <w:rFonts w:ascii="Arial Narrow" w:hAnsi="Arial Narrow"/>
                <w:b/>
                <w:bCs/>
                <w:sz w:val="18"/>
                <w:szCs w:val="18"/>
              </w:rPr>
              <w:t>ECONOMICO</w:t>
            </w:r>
          </w:p>
        </w:tc>
        <w:tc>
          <w:tcPr>
            <w:tcW w:w="2106" w:type="dxa"/>
            <w:tcBorders>
              <w:top w:val="nil"/>
              <w:left w:val="nil"/>
              <w:bottom w:val="single" w:sz="4" w:space="0" w:color="auto"/>
              <w:right w:val="single" w:sz="4" w:space="0" w:color="auto"/>
            </w:tcBorders>
            <w:shd w:val="clear" w:color="000000" w:fill="FFFFFF"/>
            <w:vAlign w:val="center"/>
            <w:hideMark/>
          </w:tcPr>
          <w:p w14:paraId="201FF5FA" w14:textId="77777777" w:rsidR="009B7C7E" w:rsidRDefault="009B7C7E">
            <w:pPr>
              <w:jc w:val="center"/>
              <w:rPr>
                <w:rFonts w:ascii="Arial Narrow" w:hAnsi="Arial Narrow"/>
                <w:sz w:val="18"/>
                <w:szCs w:val="18"/>
              </w:rPr>
            </w:pPr>
            <w:r>
              <w:rPr>
                <w:rFonts w:ascii="Arial Narrow" w:hAnsi="Arial Narrow"/>
                <w:sz w:val="18"/>
                <w:szCs w:val="18"/>
              </w:rPr>
              <w:t xml:space="preserve">Retrasos en el Procedimiento de Facturación o en el correspondiente al pago de cuentas y facturas. </w:t>
            </w:r>
          </w:p>
        </w:tc>
        <w:tc>
          <w:tcPr>
            <w:tcW w:w="1048" w:type="dxa"/>
            <w:tcBorders>
              <w:top w:val="nil"/>
              <w:left w:val="nil"/>
              <w:bottom w:val="single" w:sz="4" w:space="0" w:color="auto"/>
              <w:right w:val="single" w:sz="4" w:space="0" w:color="auto"/>
            </w:tcBorders>
            <w:shd w:val="clear" w:color="auto" w:fill="auto"/>
            <w:vAlign w:val="center"/>
            <w:hideMark/>
          </w:tcPr>
          <w:p w14:paraId="052C3FE8" w14:textId="77777777" w:rsidR="009B7C7E" w:rsidRDefault="009B7C7E">
            <w:pPr>
              <w:jc w:val="center"/>
              <w:rPr>
                <w:rFonts w:ascii="Arial Narrow" w:hAnsi="Arial Narrow"/>
                <w:sz w:val="18"/>
                <w:szCs w:val="18"/>
              </w:rPr>
            </w:pPr>
            <w:r>
              <w:rPr>
                <w:rFonts w:ascii="Arial Narrow" w:hAnsi="Arial Narrow"/>
                <w:sz w:val="18"/>
                <w:szCs w:val="18"/>
              </w:rPr>
              <w:t>Afectación económico financiera del Contrato</w:t>
            </w:r>
          </w:p>
        </w:tc>
        <w:tc>
          <w:tcPr>
            <w:tcW w:w="249" w:type="dxa"/>
            <w:tcBorders>
              <w:top w:val="nil"/>
              <w:left w:val="nil"/>
              <w:bottom w:val="single" w:sz="4" w:space="0" w:color="auto"/>
              <w:right w:val="single" w:sz="4" w:space="0" w:color="auto"/>
            </w:tcBorders>
            <w:shd w:val="clear" w:color="auto" w:fill="auto"/>
            <w:noWrap/>
            <w:vAlign w:val="center"/>
            <w:hideMark/>
          </w:tcPr>
          <w:p w14:paraId="0D9C50B8"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40D1677A"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D8E4BC"/>
            <w:noWrap/>
            <w:vAlign w:val="center"/>
            <w:hideMark/>
          </w:tcPr>
          <w:p w14:paraId="3C7B9BD9" w14:textId="77777777" w:rsidR="009B7C7E" w:rsidRDefault="009B7C7E">
            <w:pPr>
              <w:jc w:val="center"/>
              <w:rPr>
                <w:rFonts w:ascii="Arial Narrow" w:hAnsi="Arial Narrow"/>
                <w:b/>
                <w:bCs/>
                <w:sz w:val="18"/>
                <w:szCs w:val="18"/>
              </w:rPr>
            </w:pPr>
            <w:r>
              <w:rPr>
                <w:rFonts w:ascii="Arial Narrow" w:hAnsi="Arial Narrow"/>
                <w:b/>
                <w:bCs/>
                <w:sz w:val="18"/>
                <w:szCs w:val="18"/>
              </w:rPr>
              <w:t>4</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6D169637" w14:textId="77777777" w:rsidR="009B7C7E" w:rsidRDefault="009B7C7E">
            <w:pPr>
              <w:jc w:val="center"/>
              <w:rPr>
                <w:rFonts w:ascii="Arial Narrow" w:hAnsi="Arial Narrow"/>
                <w:b/>
                <w:bCs/>
                <w:sz w:val="18"/>
                <w:szCs w:val="18"/>
              </w:rPr>
            </w:pPr>
            <w:r>
              <w:rPr>
                <w:rFonts w:ascii="Arial Narrow" w:hAnsi="Arial Narrow"/>
                <w:b/>
                <w:bCs/>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68DB9A3" w14:textId="77777777" w:rsidR="009B7C7E" w:rsidRDefault="009B7C7E">
            <w:pPr>
              <w:jc w:val="center"/>
              <w:rPr>
                <w:rFonts w:ascii="Arial Narrow" w:hAnsi="Arial Narrow"/>
                <w:b/>
                <w:bCs/>
                <w:sz w:val="18"/>
                <w:szCs w:val="18"/>
              </w:rPr>
            </w:pPr>
            <w:r>
              <w:rPr>
                <w:rFonts w:ascii="Arial Narrow" w:hAnsi="Arial Narrow"/>
                <w:b/>
                <w:bCs/>
                <w:sz w:val="18"/>
                <w:szCs w:val="18"/>
              </w:rPr>
              <w:t>ENTIDAD - RTVC</w:t>
            </w:r>
          </w:p>
        </w:tc>
        <w:tc>
          <w:tcPr>
            <w:tcW w:w="1605" w:type="dxa"/>
            <w:tcBorders>
              <w:top w:val="nil"/>
              <w:left w:val="nil"/>
              <w:bottom w:val="single" w:sz="4" w:space="0" w:color="auto"/>
              <w:right w:val="single" w:sz="4" w:space="0" w:color="auto"/>
            </w:tcBorders>
            <w:shd w:val="clear" w:color="auto" w:fill="auto"/>
            <w:vAlign w:val="center"/>
            <w:hideMark/>
          </w:tcPr>
          <w:p w14:paraId="56176D38" w14:textId="77777777" w:rsidR="009B7C7E" w:rsidRDefault="009B7C7E">
            <w:pPr>
              <w:jc w:val="center"/>
              <w:rPr>
                <w:rFonts w:ascii="Arial Narrow" w:hAnsi="Arial Narrow"/>
                <w:sz w:val="18"/>
                <w:szCs w:val="18"/>
              </w:rPr>
            </w:pPr>
            <w:r>
              <w:rPr>
                <w:rFonts w:ascii="Arial Narrow" w:hAnsi="Arial Narrow"/>
                <w:sz w:val="18"/>
                <w:szCs w:val="18"/>
              </w:rPr>
              <w:t>Revisión y cumplimiento de procesos administrativos y financieros con supervisión técnica, jurídica, administrativa y financiera por parte de la Coordinación de TI.</w:t>
            </w:r>
          </w:p>
        </w:tc>
        <w:tc>
          <w:tcPr>
            <w:tcW w:w="249" w:type="dxa"/>
            <w:tcBorders>
              <w:top w:val="nil"/>
              <w:left w:val="nil"/>
              <w:bottom w:val="single" w:sz="4" w:space="0" w:color="auto"/>
              <w:right w:val="single" w:sz="4" w:space="0" w:color="auto"/>
            </w:tcBorders>
            <w:shd w:val="clear" w:color="auto" w:fill="auto"/>
            <w:noWrap/>
            <w:vAlign w:val="center"/>
            <w:hideMark/>
          </w:tcPr>
          <w:p w14:paraId="5BC5D05D"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4ED76384"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38118FBA"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4C3A512"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0A0567E"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1222E709" w14:textId="77777777" w:rsidR="009B7C7E" w:rsidRDefault="009B7C7E">
            <w:pPr>
              <w:jc w:val="center"/>
              <w:rPr>
                <w:rFonts w:ascii="Arial Narrow" w:hAnsi="Arial Narrow"/>
                <w:b/>
                <w:bCs/>
                <w:sz w:val="18"/>
                <w:szCs w:val="18"/>
              </w:rPr>
            </w:pPr>
            <w:r>
              <w:rPr>
                <w:rFonts w:ascii="Arial Narrow" w:hAnsi="Arial Narrow"/>
                <w:b/>
                <w:bCs/>
                <w:sz w:val="18"/>
                <w:szCs w:val="18"/>
              </w:rPr>
              <w:t>Gerente de Proyecto / Supervisor del contrato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005EDC7"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5E7FDD42"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6A581161"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4F9F9F5D" w14:textId="77777777" w:rsidR="009B7C7E" w:rsidRDefault="009B7C7E">
            <w:pPr>
              <w:jc w:val="center"/>
              <w:rPr>
                <w:rFonts w:ascii="Arial Narrow" w:hAnsi="Arial Narrow"/>
                <w:sz w:val="18"/>
                <w:szCs w:val="18"/>
              </w:rPr>
            </w:pPr>
            <w:r>
              <w:rPr>
                <w:rFonts w:ascii="Arial Narrow" w:hAnsi="Arial Narrow"/>
                <w:sz w:val="18"/>
                <w:szCs w:val="18"/>
              </w:rPr>
              <w:t>Control Mensual</w:t>
            </w:r>
          </w:p>
        </w:tc>
      </w:tr>
      <w:tr w:rsidR="009B7C7E" w14:paraId="3C8BA0CD" w14:textId="77777777" w:rsidTr="009B7C7E">
        <w:trPr>
          <w:trHeight w:val="2970"/>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6A83D245" w14:textId="77777777" w:rsidR="009B7C7E" w:rsidRDefault="009B7C7E">
            <w:pPr>
              <w:jc w:val="center"/>
              <w:rPr>
                <w:rFonts w:ascii="Arial Narrow" w:hAnsi="Arial Narrow"/>
                <w:sz w:val="18"/>
                <w:szCs w:val="18"/>
              </w:rPr>
            </w:pPr>
            <w:r>
              <w:rPr>
                <w:rFonts w:ascii="Arial Narrow" w:hAnsi="Arial Narrow"/>
                <w:sz w:val="18"/>
                <w:szCs w:val="18"/>
              </w:rPr>
              <w:t>17</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E26955B"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93C9A4E"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4F8586E" w14:textId="77777777" w:rsidR="009B7C7E" w:rsidRDefault="009B7C7E">
            <w:pPr>
              <w:jc w:val="center"/>
              <w:rPr>
                <w:rFonts w:ascii="Arial Narrow" w:hAnsi="Arial Narrow"/>
                <w:b/>
                <w:bCs/>
                <w:sz w:val="18"/>
                <w:szCs w:val="18"/>
              </w:rPr>
            </w:pPr>
            <w:r>
              <w:rPr>
                <w:rFonts w:ascii="Arial Narrow" w:hAnsi="Arial Narrow"/>
                <w:b/>
                <w:bCs/>
                <w:sz w:val="18"/>
                <w:szCs w:val="18"/>
              </w:rPr>
              <w:t>EJECUCIÓN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66579B4" w14:textId="77777777" w:rsidR="009B7C7E" w:rsidRDefault="009B7C7E">
            <w:pPr>
              <w:jc w:val="center"/>
              <w:rPr>
                <w:rFonts w:ascii="Arial Narrow" w:hAnsi="Arial Narrow"/>
                <w:b/>
                <w:bCs/>
                <w:sz w:val="18"/>
                <w:szCs w:val="18"/>
              </w:rPr>
            </w:pPr>
            <w:r>
              <w:rPr>
                <w:rFonts w:ascii="Arial Narrow" w:hAnsi="Arial Narrow"/>
                <w:b/>
                <w:bCs/>
                <w:sz w:val="18"/>
                <w:szCs w:val="18"/>
              </w:rPr>
              <w:t>REGULATORIO</w:t>
            </w:r>
          </w:p>
        </w:tc>
        <w:tc>
          <w:tcPr>
            <w:tcW w:w="2106" w:type="dxa"/>
            <w:tcBorders>
              <w:top w:val="nil"/>
              <w:left w:val="nil"/>
              <w:bottom w:val="single" w:sz="4" w:space="0" w:color="auto"/>
              <w:right w:val="single" w:sz="4" w:space="0" w:color="auto"/>
            </w:tcBorders>
            <w:shd w:val="clear" w:color="000000" w:fill="FFFFFF"/>
            <w:vAlign w:val="center"/>
            <w:hideMark/>
          </w:tcPr>
          <w:p w14:paraId="2DFAF770" w14:textId="77777777" w:rsidR="009B7C7E" w:rsidRDefault="009B7C7E">
            <w:pPr>
              <w:jc w:val="center"/>
              <w:rPr>
                <w:rFonts w:ascii="Arial Narrow" w:hAnsi="Arial Narrow"/>
                <w:sz w:val="18"/>
                <w:szCs w:val="18"/>
              </w:rPr>
            </w:pPr>
            <w:r>
              <w:rPr>
                <w:rFonts w:ascii="Arial Narrow" w:hAnsi="Arial Narrow"/>
                <w:sz w:val="18"/>
                <w:szCs w:val="18"/>
              </w:rPr>
              <w:t>Cambios o ajustes en materia legal, reglamentaria o regulatoria con afectación sobre la operación de los Servicios TIC u otras condiciones del Contrato.</w:t>
            </w:r>
          </w:p>
        </w:tc>
        <w:tc>
          <w:tcPr>
            <w:tcW w:w="1048" w:type="dxa"/>
            <w:tcBorders>
              <w:top w:val="nil"/>
              <w:left w:val="nil"/>
              <w:bottom w:val="single" w:sz="4" w:space="0" w:color="auto"/>
              <w:right w:val="single" w:sz="4" w:space="0" w:color="auto"/>
            </w:tcBorders>
            <w:shd w:val="clear" w:color="auto" w:fill="auto"/>
            <w:vAlign w:val="center"/>
            <w:hideMark/>
          </w:tcPr>
          <w:p w14:paraId="0FF33FB5" w14:textId="77777777" w:rsidR="009B7C7E" w:rsidRDefault="009B7C7E">
            <w:pPr>
              <w:jc w:val="center"/>
              <w:rPr>
                <w:rFonts w:ascii="Arial Narrow" w:hAnsi="Arial Narrow"/>
                <w:sz w:val="18"/>
                <w:szCs w:val="18"/>
              </w:rPr>
            </w:pPr>
            <w:r>
              <w:rPr>
                <w:rFonts w:ascii="Arial Narrow" w:hAnsi="Arial Narrow"/>
                <w:sz w:val="18"/>
                <w:szCs w:val="18"/>
              </w:rPr>
              <w:t xml:space="preserve">Afectación técnica o económico financiera del Contrato </w:t>
            </w:r>
          </w:p>
        </w:tc>
        <w:tc>
          <w:tcPr>
            <w:tcW w:w="249" w:type="dxa"/>
            <w:tcBorders>
              <w:top w:val="nil"/>
              <w:left w:val="nil"/>
              <w:bottom w:val="single" w:sz="4" w:space="0" w:color="auto"/>
              <w:right w:val="single" w:sz="4" w:space="0" w:color="auto"/>
            </w:tcBorders>
            <w:shd w:val="clear" w:color="auto" w:fill="auto"/>
            <w:noWrap/>
            <w:vAlign w:val="center"/>
            <w:hideMark/>
          </w:tcPr>
          <w:p w14:paraId="01DFC931"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01360664"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000000" w:fill="D8E4BC"/>
            <w:noWrap/>
            <w:vAlign w:val="center"/>
            <w:hideMark/>
          </w:tcPr>
          <w:p w14:paraId="109FD68B" w14:textId="77777777" w:rsidR="009B7C7E" w:rsidRDefault="009B7C7E">
            <w:pPr>
              <w:jc w:val="center"/>
              <w:rPr>
                <w:rFonts w:ascii="Arial Narrow" w:hAnsi="Arial Narrow"/>
                <w:b/>
                <w:bCs/>
                <w:sz w:val="18"/>
                <w:szCs w:val="18"/>
              </w:rPr>
            </w:pPr>
            <w:r>
              <w:rPr>
                <w:rFonts w:ascii="Arial Narrow" w:hAnsi="Arial Narrow"/>
                <w:b/>
                <w:bCs/>
                <w:sz w:val="18"/>
                <w:szCs w:val="18"/>
              </w:rPr>
              <w:t>4</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5EF63D0C" w14:textId="77777777" w:rsidR="009B7C7E" w:rsidRDefault="009B7C7E">
            <w:pPr>
              <w:jc w:val="center"/>
              <w:rPr>
                <w:rFonts w:ascii="Arial Narrow" w:hAnsi="Arial Narrow"/>
                <w:b/>
                <w:bCs/>
                <w:sz w:val="18"/>
                <w:szCs w:val="18"/>
              </w:rPr>
            </w:pPr>
            <w:r>
              <w:rPr>
                <w:rFonts w:ascii="Arial Narrow" w:hAnsi="Arial Narrow"/>
                <w:b/>
                <w:bCs/>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790E908" w14:textId="77777777" w:rsidR="009B7C7E" w:rsidRDefault="009B7C7E">
            <w:pPr>
              <w:jc w:val="center"/>
              <w:rPr>
                <w:rFonts w:ascii="Arial Narrow" w:hAnsi="Arial Narrow"/>
                <w:b/>
                <w:bCs/>
                <w:sz w:val="18"/>
                <w:szCs w:val="18"/>
              </w:rPr>
            </w:pPr>
            <w:r>
              <w:rPr>
                <w:rFonts w:ascii="Arial Narrow" w:hAnsi="Arial Narrow"/>
                <w:b/>
                <w:bCs/>
                <w:sz w:val="18"/>
                <w:szCs w:val="18"/>
              </w:rPr>
              <w:t>ENTIDAD - RTVC</w:t>
            </w:r>
          </w:p>
        </w:tc>
        <w:tc>
          <w:tcPr>
            <w:tcW w:w="1605" w:type="dxa"/>
            <w:tcBorders>
              <w:top w:val="nil"/>
              <w:left w:val="nil"/>
              <w:bottom w:val="single" w:sz="4" w:space="0" w:color="auto"/>
              <w:right w:val="single" w:sz="4" w:space="0" w:color="auto"/>
            </w:tcBorders>
            <w:shd w:val="clear" w:color="auto" w:fill="auto"/>
            <w:vAlign w:val="center"/>
            <w:hideMark/>
          </w:tcPr>
          <w:p w14:paraId="7D48A4A1" w14:textId="77777777" w:rsidR="009B7C7E" w:rsidRDefault="009B7C7E">
            <w:pPr>
              <w:jc w:val="center"/>
              <w:rPr>
                <w:rFonts w:ascii="Arial Narrow" w:hAnsi="Arial Narrow"/>
                <w:sz w:val="18"/>
                <w:szCs w:val="18"/>
              </w:rPr>
            </w:pPr>
            <w:r>
              <w:rPr>
                <w:rFonts w:ascii="Arial Narrow" w:hAnsi="Arial Narrow"/>
                <w:sz w:val="18"/>
                <w:szCs w:val="18"/>
              </w:rPr>
              <w:t>Revisión, seguimiento y sujeción al régimen normativo que pueda alterar la ejecución del Contrato para establecer e implementar planes de contingencia. (Contratista)</w:t>
            </w:r>
          </w:p>
        </w:tc>
        <w:tc>
          <w:tcPr>
            <w:tcW w:w="249" w:type="dxa"/>
            <w:tcBorders>
              <w:top w:val="nil"/>
              <w:left w:val="nil"/>
              <w:bottom w:val="single" w:sz="4" w:space="0" w:color="auto"/>
              <w:right w:val="single" w:sz="4" w:space="0" w:color="auto"/>
            </w:tcBorders>
            <w:shd w:val="clear" w:color="auto" w:fill="auto"/>
            <w:noWrap/>
            <w:vAlign w:val="center"/>
            <w:hideMark/>
          </w:tcPr>
          <w:p w14:paraId="66E0B4B0"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5580BC0C"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46BAF8B8"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DE474F4"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0675A68" w14:textId="77777777" w:rsidR="009B7C7E" w:rsidRDefault="009B7C7E">
            <w:pPr>
              <w:jc w:val="center"/>
              <w:rPr>
                <w:rFonts w:ascii="Arial Narrow" w:hAnsi="Arial Narrow"/>
                <w:b/>
                <w:bCs/>
                <w:sz w:val="18"/>
                <w:szCs w:val="18"/>
              </w:rPr>
            </w:pPr>
            <w:r>
              <w:rPr>
                <w:rFonts w:ascii="Arial Narrow" w:hAnsi="Arial Narrow"/>
                <w:b/>
                <w:bCs/>
                <w:sz w:val="18"/>
                <w:szCs w:val="18"/>
              </w:rPr>
              <w:t>NO</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6804103C" w14:textId="77777777" w:rsidR="009B7C7E" w:rsidRDefault="009B7C7E">
            <w:pPr>
              <w:jc w:val="center"/>
              <w:rPr>
                <w:rFonts w:ascii="Arial Narrow" w:hAnsi="Arial Narrow"/>
                <w:b/>
                <w:bCs/>
                <w:sz w:val="18"/>
                <w:szCs w:val="18"/>
              </w:rPr>
            </w:pPr>
            <w:r>
              <w:rPr>
                <w:rFonts w:ascii="Arial Narrow" w:hAnsi="Arial Narrow"/>
                <w:b/>
                <w:bCs/>
                <w:sz w:val="18"/>
                <w:szCs w:val="18"/>
              </w:rPr>
              <w:t>Supervisor del contrato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EEFC06F"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4EB65F14"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456A6CBD"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1EDA6CC6" w14:textId="77777777" w:rsidR="009B7C7E" w:rsidRDefault="009B7C7E">
            <w:pPr>
              <w:jc w:val="center"/>
              <w:rPr>
                <w:rFonts w:ascii="Arial Narrow" w:hAnsi="Arial Narrow"/>
                <w:sz w:val="18"/>
                <w:szCs w:val="18"/>
              </w:rPr>
            </w:pPr>
            <w:r>
              <w:rPr>
                <w:rFonts w:ascii="Arial Narrow" w:hAnsi="Arial Narrow"/>
                <w:sz w:val="18"/>
                <w:szCs w:val="18"/>
              </w:rPr>
              <w:t>Permanentemente</w:t>
            </w:r>
          </w:p>
        </w:tc>
      </w:tr>
      <w:tr w:rsidR="009B7C7E" w14:paraId="3FEC2ECB" w14:textId="77777777" w:rsidTr="009B7C7E">
        <w:trPr>
          <w:trHeight w:val="3345"/>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53A4AD24" w14:textId="77777777" w:rsidR="009B7C7E" w:rsidRDefault="009B7C7E">
            <w:pPr>
              <w:jc w:val="center"/>
              <w:rPr>
                <w:rFonts w:ascii="Arial Narrow" w:hAnsi="Arial Narrow"/>
                <w:sz w:val="18"/>
                <w:szCs w:val="18"/>
              </w:rPr>
            </w:pPr>
            <w:r>
              <w:rPr>
                <w:rFonts w:ascii="Arial Narrow" w:hAnsi="Arial Narrow"/>
                <w:sz w:val="18"/>
                <w:szCs w:val="18"/>
              </w:rPr>
              <w:t>18</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F9321A8"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A7F133A"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811992B" w14:textId="77777777" w:rsidR="009B7C7E" w:rsidRDefault="009B7C7E">
            <w:pPr>
              <w:jc w:val="center"/>
              <w:rPr>
                <w:rFonts w:ascii="Arial Narrow" w:hAnsi="Arial Narrow"/>
                <w:b/>
                <w:bCs/>
                <w:sz w:val="18"/>
                <w:szCs w:val="18"/>
              </w:rPr>
            </w:pPr>
            <w:r>
              <w:rPr>
                <w:rFonts w:ascii="Arial Narrow" w:hAnsi="Arial Narrow"/>
                <w:b/>
                <w:bCs/>
                <w:sz w:val="18"/>
                <w:szCs w:val="18"/>
              </w:rPr>
              <w:t>EJECUCION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62E05A0" w14:textId="77777777" w:rsidR="009B7C7E" w:rsidRDefault="009B7C7E">
            <w:pPr>
              <w:jc w:val="center"/>
              <w:rPr>
                <w:rFonts w:ascii="Arial Narrow" w:hAnsi="Arial Narrow"/>
                <w:b/>
                <w:bCs/>
                <w:sz w:val="18"/>
                <w:szCs w:val="18"/>
              </w:rPr>
            </w:pPr>
            <w:r>
              <w:rPr>
                <w:rFonts w:ascii="Arial Narrow" w:hAnsi="Arial Narrow"/>
                <w:b/>
                <w:bCs/>
                <w:sz w:val="18"/>
                <w:szCs w:val="18"/>
              </w:rPr>
              <w:t>OPERACIONAL</w:t>
            </w:r>
          </w:p>
        </w:tc>
        <w:tc>
          <w:tcPr>
            <w:tcW w:w="2106" w:type="dxa"/>
            <w:tcBorders>
              <w:top w:val="nil"/>
              <w:left w:val="nil"/>
              <w:bottom w:val="single" w:sz="4" w:space="0" w:color="auto"/>
              <w:right w:val="single" w:sz="4" w:space="0" w:color="auto"/>
            </w:tcBorders>
            <w:shd w:val="clear" w:color="000000" w:fill="FFFFFF"/>
            <w:vAlign w:val="center"/>
            <w:hideMark/>
          </w:tcPr>
          <w:p w14:paraId="3E9AA078" w14:textId="77777777" w:rsidR="009B7C7E" w:rsidRDefault="009B7C7E">
            <w:pPr>
              <w:jc w:val="center"/>
              <w:rPr>
                <w:rFonts w:ascii="Arial Narrow" w:hAnsi="Arial Narrow"/>
                <w:sz w:val="18"/>
                <w:szCs w:val="18"/>
              </w:rPr>
            </w:pPr>
            <w:r>
              <w:rPr>
                <w:rFonts w:ascii="Arial Narrow" w:hAnsi="Arial Narrow"/>
                <w:sz w:val="18"/>
                <w:szCs w:val="18"/>
              </w:rPr>
              <w:t>Situaciones que afecten el alcance o las condiciones contractuales pactadas  y/o generen controversias en la interpretación de requisitos.</w:t>
            </w:r>
          </w:p>
        </w:tc>
        <w:tc>
          <w:tcPr>
            <w:tcW w:w="1048" w:type="dxa"/>
            <w:tcBorders>
              <w:top w:val="nil"/>
              <w:left w:val="nil"/>
              <w:bottom w:val="single" w:sz="4" w:space="0" w:color="auto"/>
              <w:right w:val="single" w:sz="4" w:space="0" w:color="auto"/>
            </w:tcBorders>
            <w:shd w:val="clear" w:color="auto" w:fill="auto"/>
            <w:vAlign w:val="center"/>
            <w:hideMark/>
          </w:tcPr>
          <w:p w14:paraId="4D0AF129" w14:textId="77777777" w:rsidR="009B7C7E" w:rsidRDefault="009B7C7E">
            <w:pPr>
              <w:jc w:val="center"/>
              <w:rPr>
                <w:rFonts w:ascii="Arial Narrow" w:hAnsi="Arial Narrow"/>
                <w:sz w:val="18"/>
                <w:szCs w:val="18"/>
              </w:rPr>
            </w:pPr>
            <w:r>
              <w:rPr>
                <w:rFonts w:ascii="Arial Narrow" w:hAnsi="Arial Narrow"/>
                <w:sz w:val="18"/>
                <w:szCs w:val="18"/>
              </w:rPr>
              <w:t>Irregularidad, degradación o fallos en la Prestación de los Servicios TIC</w:t>
            </w:r>
            <w:r>
              <w:rPr>
                <w:rFonts w:ascii="Arial Narrow" w:hAnsi="Arial Narrow"/>
                <w:sz w:val="18"/>
                <w:szCs w:val="18"/>
              </w:rPr>
              <w:br/>
              <w:t>Acciones legales</w:t>
            </w:r>
            <w:r>
              <w:rPr>
                <w:rFonts w:ascii="Arial Narrow" w:hAnsi="Arial Narrow"/>
                <w:sz w:val="18"/>
                <w:szCs w:val="18"/>
              </w:rPr>
              <w:br/>
              <w:t>Afectaciones económico financieras</w:t>
            </w:r>
          </w:p>
        </w:tc>
        <w:tc>
          <w:tcPr>
            <w:tcW w:w="249" w:type="dxa"/>
            <w:tcBorders>
              <w:top w:val="nil"/>
              <w:left w:val="nil"/>
              <w:bottom w:val="single" w:sz="4" w:space="0" w:color="auto"/>
              <w:right w:val="single" w:sz="4" w:space="0" w:color="auto"/>
            </w:tcBorders>
            <w:shd w:val="clear" w:color="auto" w:fill="auto"/>
            <w:noWrap/>
            <w:vAlign w:val="center"/>
            <w:hideMark/>
          </w:tcPr>
          <w:p w14:paraId="37D29C5E"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25C5A043"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D8E4BC"/>
            <w:noWrap/>
            <w:vAlign w:val="center"/>
            <w:hideMark/>
          </w:tcPr>
          <w:p w14:paraId="29A1E336" w14:textId="77777777" w:rsidR="009B7C7E" w:rsidRDefault="009B7C7E">
            <w:pPr>
              <w:jc w:val="center"/>
              <w:rPr>
                <w:rFonts w:ascii="Arial Narrow" w:hAnsi="Arial Narrow"/>
                <w:b/>
                <w:bCs/>
                <w:sz w:val="18"/>
                <w:szCs w:val="18"/>
              </w:rPr>
            </w:pPr>
            <w:r>
              <w:rPr>
                <w:rFonts w:ascii="Arial Narrow" w:hAnsi="Arial Narrow"/>
                <w:b/>
                <w:bCs/>
                <w:sz w:val="18"/>
                <w:szCs w:val="18"/>
              </w:rPr>
              <w:t>5</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42966349" w14:textId="77777777" w:rsidR="009B7C7E" w:rsidRDefault="009B7C7E">
            <w:pPr>
              <w:jc w:val="center"/>
              <w:rPr>
                <w:rFonts w:ascii="Arial Narrow" w:hAnsi="Arial Narrow"/>
                <w:b/>
                <w:bCs/>
                <w:sz w:val="18"/>
                <w:szCs w:val="18"/>
              </w:rPr>
            </w:pPr>
            <w:r>
              <w:rPr>
                <w:rFonts w:ascii="Arial Narrow" w:hAnsi="Arial Narrow"/>
                <w:b/>
                <w:bCs/>
                <w:sz w:val="18"/>
                <w:szCs w:val="18"/>
              </w:rPr>
              <w:t>MEDIO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E6BCB1A"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285B6748" w14:textId="77777777" w:rsidR="009B7C7E" w:rsidRDefault="009B7C7E">
            <w:pPr>
              <w:jc w:val="center"/>
              <w:rPr>
                <w:rFonts w:ascii="Arial Narrow" w:hAnsi="Arial Narrow"/>
                <w:sz w:val="18"/>
                <w:szCs w:val="18"/>
              </w:rPr>
            </w:pPr>
            <w:r>
              <w:rPr>
                <w:rFonts w:ascii="Arial Narrow" w:hAnsi="Arial Narrow"/>
                <w:sz w:val="18"/>
                <w:szCs w:val="18"/>
              </w:rPr>
              <w:t>Verificación y supervisión de la Ejecución del Contrato por parte de la Coordinación de TI.</w:t>
            </w:r>
          </w:p>
        </w:tc>
        <w:tc>
          <w:tcPr>
            <w:tcW w:w="249" w:type="dxa"/>
            <w:tcBorders>
              <w:top w:val="nil"/>
              <w:left w:val="nil"/>
              <w:bottom w:val="single" w:sz="4" w:space="0" w:color="auto"/>
              <w:right w:val="single" w:sz="4" w:space="0" w:color="auto"/>
            </w:tcBorders>
            <w:shd w:val="clear" w:color="auto" w:fill="auto"/>
            <w:noWrap/>
            <w:vAlign w:val="center"/>
            <w:hideMark/>
          </w:tcPr>
          <w:p w14:paraId="55960FE5"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78EC9CC1"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28468CC7"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5938117"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6CC1E2D"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0FAEA7DA" w14:textId="77777777" w:rsidR="009B7C7E" w:rsidRDefault="009B7C7E">
            <w:pPr>
              <w:jc w:val="center"/>
              <w:rPr>
                <w:rFonts w:ascii="Arial Narrow" w:hAnsi="Arial Narrow"/>
                <w:b/>
                <w:bCs/>
                <w:sz w:val="18"/>
                <w:szCs w:val="18"/>
              </w:rPr>
            </w:pPr>
            <w:r>
              <w:rPr>
                <w:rFonts w:ascii="Arial Narrow" w:hAnsi="Arial Narrow"/>
                <w:b/>
                <w:bCs/>
                <w:sz w:val="18"/>
                <w:szCs w:val="18"/>
              </w:rPr>
              <w:t>Gerente de Proyecto / Supervisor del contrato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A6A0148"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0FBFEBA5"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50BFCD2A"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692EB53F" w14:textId="77777777" w:rsidR="009B7C7E" w:rsidRDefault="009B7C7E">
            <w:pPr>
              <w:jc w:val="center"/>
              <w:rPr>
                <w:rFonts w:ascii="Arial Narrow" w:hAnsi="Arial Narrow"/>
                <w:sz w:val="18"/>
                <w:szCs w:val="18"/>
              </w:rPr>
            </w:pPr>
            <w:r>
              <w:rPr>
                <w:rFonts w:ascii="Arial Narrow" w:hAnsi="Arial Narrow"/>
                <w:sz w:val="18"/>
                <w:szCs w:val="18"/>
              </w:rPr>
              <w:t>Mensual y cuando sea requerido</w:t>
            </w:r>
          </w:p>
        </w:tc>
      </w:tr>
      <w:tr w:rsidR="009B7C7E" w14:paraId="0CC21B2D" w14:textId="77777777" w:rsidTr="009B7C7E">
        <w:trPr>
          <w:trHeight w:val="2670"/>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62CBF3B7" w14:textId="77777777" w:rsidR="009B7C7E" w:rsidRDefault="009B7C7E">
            <w:pPr>
              <w:jc w:val="center"/>
              <w:rPr>
                <w:rFonts w:ascii="Arial Narrow" w:hAnsi="Arial Narrow"/>
                <w:sz w:val="18"/>
                <w:szCs w:val="18"/>
              </w:rPr>
            </w:pPr>
            <w:r>
              <w:rPr>
                <w:rFonts w:ascii="Arial Narrow" w:hAnsi="Arial Narrow"/>
                <w:sz w:val="18"/>
                <w:szCs w:val="18"/>
              </w:rPr>
              <w:t>19</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551A8BE"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8C36520"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B0B703E" w14:textId="77777777" w:rsidR="009B7C7E" w:rsidRDefault="009B7C7E">
            <w:pPr>
              <w:jc w:val="center"/>
              <w:rPr>
                <w:rFonts w:ascii="Arial Narrow" w:hAnsi="Arial Narrow"/>
                <w:b/>
                <w:bCs/>
                <w:sz w:val="18"/>
                <w:szCs w:val="18"/>
              </w:rPr>
            </w:pPr>
            <w:r>
              <w:rPr>
                <w:rFonts w:ascii="Arial Narrow" w:hAnsi="Arial Narrow"/>
                <w:b/>
                <w:bCs/>
                <w:sz w:val="18"/>
                <w:szCs w:val="18"/>
              </w:rPr>
              <w:t>EJECUCION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0DDB869" w14:textId="77777777" w:rsidR="009B7C7E" w:rsidRDefault="009B7C7E">
            <w:pPr>
              <w:jc w:val="center"/>
              <w:rPr>
                <w:rFonts w:ascii="Arial Narrow" w:hAnsi="Arial Narrow"/>
                <w:b/>
                <w:bCs/>
                <w:sz w:val="18"/>
                <w:szCs w:val="18"/>
              </w:rPr>
            </w:pPr>
            <w:r>
              <w:rPr>
                <w:rFonts w:ascii="Arial Narrow" w:hAnsi="Arial Narrow"/>
                <w:b/>
                <w:bCs/>
                <w:sz w:val="18"/>
                <w:szCs w:val="18"/>
              </w:rPr>
              <w:t>TECNOLOGICA</w:t>
            </w:r>
          </w:p>
        </w:tc>
        <w:tc>
          <w:tcPr>
            <w:tcW w:w="2106" w:type="dxa"/>
            <w:tcBorders>
              <w:top w:val="nil"/>
              <w:left w:val="nil"/>
              <w:bottom w:val="single" w:sz="4" w:space="0" w:color="auto"/>
              <w:right w:val="single" w:sz="4" w:space="0" w:color="auto"/>
            </w:tcBorders>
            <w:shd w:val="clear" w:color="000000" w:fill="FFFFFF"/>
            <w:vAlign w:val="center"/>
            <w:hideMark/>
          </w:tcPr>
          <w:p w14:paraId="04F895B3" w14:textId="77777777" w:rsidR="009B7C7E" w:rsidRDefault="009B7C7E">
            <w:pPr>
              <w:jc w:val="center"/>
              <w:rPr>
                <w:rFonts w:ascii="Arial Narrow" w:hAnsi="Arial Narrow"/>
                <w:sz w:val="18"/>
                <w:szCs w:val="18"/>
              </w:rPr>
            </w:pPr>
            <w:r>
              <w:rPr>
                <w:rFonts w:ascii="Arial Narrow" w:hAnsi="Arial Narrow"/>
                <w:sz w:val="18"/>
                <w:szCs w:val="18"/>
              </w:rPr>
              <w:t>Limitaciones del proveedor para adaptarse a las nuevas tecnologías.</w:t>
            </w:r>
          </w:p>
        </w:tc>
        <w:tc>
          <w:tcPr>
            <w:tcW w:w="1048" w:type="dxa"/>
            <w:tcBorders>
              <w:top w:val="nil"/>
              <w:left w:val="nil"/>
              <w:bottom w:val="single" w:sz="4" w:space="0" w:color="auto"/>
              <w:right w:val="single" w:sz="4" w:space="0" w:color="auto"/>
            </w:tcBorders>
            <w:shd w:val="clear" w:color="auto" w:fill="auto"/>
            <w:vAlign w:val="center"/>
            <w:hideMark/>
          </w:tcPr>
          <w:p w14:paraId="4F93A9C0" w14:textId="77777777" w:rsidR="009B7C7E" w:rsidRDefault="009B7C7E">
            <w:pPr>
              <w:jc w:val="center"/>
              <w:rPr>
                <w:rFonts w:ascii="Arial Narrow" w:hAnsi="Arial Narrow"/>
                <w:sz w:val="18"/>
                <w:szCs w:val="18"/>
              </w:rPr>
            </w:pPr>
            <w:r>
              <w:rPr>
                <w:rFonts w:ascii="Arial Narrow" w:hAnsi="Arial Narrow"/>
                <w:sz w:val="18"/>
                <w:szCs w:val="18"/>
              </w:rPr>
              <w:t>El objeto del proceso no se satisface, según requerimiento de la entidad.</w:t>
            </w:r>
          </w:p>
        </w:tc>
        <w:tc>
          <w:tcPr>
            <w:tcW w:w="249" w:type="dxa"/>
            <w:tcBorders>
              <w:top w:val="nil"/>
              <w:left w:val="nil"/>
              <w:bottom w:val="single" w:sz="4" w:space="0" w:color="auto"/>
              <w:right w:val="single" w:sz="4" w:space="0" w:color="auto"/>
            </w:tcBorders>
            <w:shd w:val="clear" w:color="auto" w:fill="auto"/>
            <w:noWrap/>
            <w:vAlign w:val="center"/>
            <w:hideMark/>
          </w:tcPr>
          <w:p w14:paraId="6EE40DA7"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3DECB6E1"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D8E4BC"/>
            <w:noWrap/>
            <w:vAlign w:val="center"/>
            <w:hideMark/>
          </w:tcPr>
          <w:p w14:paraId="3D30AF47" w14:textId="77777777" w:rsidR="009B7C7E" w:rsidRDefault="009B7C7E">
            <w:pPr>
              <w:jc w:val="center"/>
              <w:rPr>
                <w:rFonts w:ascii="Arial Narrow" w:hAnsi="Arial Narrow"/>
                <w:b/>
                <w:bCs/>
                <w:sz w:val="18"/>
                <w:szCs w:val="18"/>
              </w:rPr>
            </w:pPr>
            <w:r>
              <w:rPr>
                <w:rFonts w:ascii="Arial Narrow" w:hAnsi="Arial Narrow"/>
                <w:b/>
                <w:bCs/>
                <w:sz w:val="18"/>
                <w:szCs w:val="18"/>
              </w:rPr>
              <w:t>5</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0FC112F5" w14:textId="77777777" w:rsidR="009B7C7E" w:rsidRDefault="009B7C7E">
            <w:pPr>
              <w:jc w:val="center"/>
              <w:rPr>
                <w:rFonts w:ascii="Arial Narrow" w:hAnsi="Arial Narrow"/>
                <w:b/>
                <w:bCs/>
                <w:sz w:val="18"/>
                <w:szCs w:val="18"/>
              </w:rPr>
            </w:pPr>
            <w:r>
              <w:rPr>
                <w:rFonts w:ascii="Arial Narrow" w:hAnsi="Arial Narrow"/>
                <w:b/>
                <w:bCs/>
                <w:sz w:val="18"/>
                <w:szCs w:val="18"/>
              </w:rPr>
              <w:t>MEDIO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D010483"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2B1708AE" w14:textId="77777777" w:rsidR="009B7C7E" w:rsidRDefault="009B7C7E">
            <w:pPr>
              <w:jc w:val="center"/>
              <w:rPr>
                <w:rFonts w:ascii="Arial Narrow" w:hAnsi="Arial Narrow"/>
                <w:sz w:val="18"/>
                <w:szCs w:val="18"/>
              </w:rPr>
            </w:pPr>
            <w:r>
              <w:rPr>
                <w:rFonts w:ascii="Arial Narrow" w:hAnsi="Arial Narrow"/>
                <w:sz w:val="18"/>
                <w:szCs w:val="18"/>
              </w:rPr>
              <w:t xml:space="preserve">Definición desde la etapa precontractual de la obligación de contar con la capacidad de realizar actualizaciones tecnológicas para el cumplimiento del contrato. </w:t>
            </w:r>
            <w:r>
              <w:rPr>
                <w:rFonts w:ascii="Arial Narrow" w:hAnsi="Arial Narrow"/>
                <w:sz w:val="18"/>
                <w:szCs w:val="18"/>
              </w:rPr>
              <w:br/>
              <w:t>Vigilancia y prospectiva tecnológica.</w:t>
            </w:r>
          </w:p>
        </w:tc>
        <w:tc>
          <w:tcPr>
            <w:tcW w:w="249" w:type="dxa"/>
            <w:tcBorders>
              <w:top w:val="nil"/>
              <w:left w:val="nil"/>
              <w:bottom w:val="single" w:sz="4" w:space="0" w:color="auto"/>
              <w:right w:val="single" w:sz="4" w:space="0" w:color="auto"/>
            </w:tcBorders>
            <w:shd w:val="clear" w:color="auto" w:fill="auto"/>
            <w:noWrap/>
            <w:vAlign w:val="center"/>
            <w:hideMark/>
          </w:tcPr>
          <w:p w14:paraId="2DB4D50D"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0D5E2566"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6FCD6D14"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6DE8CDB"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2CE7950"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1610BE0B" w14:textId="77777777" w:rsidR="009B7C7E" w:rsidRDefault="009B7C7E">
            <w:pPr>
              <w:jc w:val="center"/>
              <w:rPr>
                <w:rFonts w:ascii="Arial Narrow" w:hAnsi="Arial Narrow"/>
                <w:b/>
                <w:bCs/>
                <w:sz w:val="18"/>
                <w:szCs w:val="18"/>
              </w:rPr>
            </w:pPr>
            <w:r>
              <w:rPr>
                <w:rFonts w:ascii="Arial Narrow" w:hAnsi="Arial Narrow"/>
                <w:b/>
                <w:bCs/>
                <w:sz w:val="18"/>
                <w:szCs w:val="18"/>
              </w:rPr>
              <w:t xml:space="preserve">Gerente de Proyecto /  Lider Técnico </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B576685"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0304AA7A"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650CB999"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34391407" w14:textId="77777777" w:rsidR="009B7C7E" w:rsidRDefault="009B7C7E">
            <w:pPr>
              <w:jc w:val="center"/>
              <w:rPr>
                <w:rFonts w:ascii="Arial Narrow" w:hAnsi="Arial Narrow"/>
                <w:sz w:val="18"/>
                <w:szCs w:val="18"/>
              </w:rPr>
            </w:pPr>
            <w:r>
              <w:rPr>
                <w:rFonts w:ascii="Arial Narrow" w:hAnsi="Arial Narrow"/>
                <w:sz w:val="18"/>
                <w:szCs w:val="18"/>
              </w:rPr>
              <w:t>Al inicio del contrato y cuando sea requerido</w:t>
            </w:r>
          </w:p>
        </w:tc>
      </w:tr>
      <w:tr w:rsidR="009B7C7E" w14:paraId="168F204A" w14:textId="77777777" w:rsidTr="009B7C7E">
        <w:trPr>
          <w:trHeight w:val="3345"/>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0D993D88" w14:textId="77777777" w:rsidR="009B7C7E" w:rsidRDefault="009B7C7E">
            <w:pPr>
              <w:jc w:val="center"/>
              <w:rPr>
                <w:rFonts w:ascii="Arial Narrow" w:hAnsi="Arial Narrow"/>
                <w:sz w:val="18"/>
                <w:szCs w:val="18"/>
              </w:rPr>
            </w:pPr>
            <w:r>
              <w:rPr>
                <w:rFonts w:ascii="Arial Narrow" w:hAnsi="Arial Narrow"/>
                <w:sz w:val="18"/>
                <w:szCs w:val="18"/>
              </w:rPr>
              <w:t>20</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ADA3604"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057065B"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59B8ECD" w14:textId="77777777" w:rsidR="009B7C7E" w:rsidRDefault="009B7C7E">
            <w:pPr>
              <w:jc w:val="center"/>
              <w:rPr>
                <w:rFonts w:ascii="Arial Narrow" w:hAnsi="Arial Narrow"/>
                <w:b/>
                <w:bCs/>
                <w:sz w:val="18"/>
                <w:szCs w:val="18"/>
              </w:rPr>
            </w:pPr>
            <w:r>
              <w:rPr>
                <w:rFonts w:ascii="Arial Narrow" w:hAnsi="Arial Narrow"/>
                <w:b/>
                <w:bCs/>
                <w:sz w:val="18"/>
                <w:szCs w:val="18"/>
              </w:rPr>
              <w:t>EJECUCION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BC21BBA" w14:textId="77777777" w:rsidR="009B7C7E" w:rsidRDefault="009B7C7E">
            <w:pPr>
              <w:jc w:val="center"/>
              <w:rPr>
                <w:rFonts w:ascii="Arial Narrow" w:hAnsi="Arial Narrow"/>
                <w:b/>
                <w:bCs/>
                <w:sz w:val="18"/>
                <w:szCs w:val="18"/>
              </w:rPr>
            </w:pPr>
            <w:r>
              <w:rPr>
                <w:rFonts w:ascii="Arial Narrow" w:hAnsi="Arial Narrow"/>
                <w:b/>
                <w:bCs/>
                <w:sz w:val="18"/>
                <w:szCs w:val="18"/>
              </w:rPr>
              <w:t>SOCIAL O POLÍTICO</w:t>
            </w:r>
          </w:p>
        </w:tc>
        <w:tc>
          <w:tcPr>
            <w:tcW w:w="2106" w:type="dxa"/>
            <w:tcBorders>
              <w:top w:val="nil"/>
              <w:left w:val="nil"/>
              <w:bottom w:val="single" w:sz="4" w:space="0" w:color="auto"/>
              <w:right w:val="single" w:sz="4" w:space="0" w:color="auto"/>
            </w:tcBorders>
            <w:shd w:val="clear" w:color="000000" w:fill="FFFFFF"/>
            <w:vAlign w:val="center"/>
            <w:hideMark/>
          </w:tcPr>
          <w:p w14:paraId="30AE6C76" w14:textId="77777777" w:rsidR="009B7C7E" w:rsidRDefault="009B7C7E">
            <w:pPr>
              <w:jc w:val="center"/>
              <w:rPr>
                <w:rFonts w:ascii="Arial Narrow" w:hAnsi="Arial Narrow"/>
                <w:sz w:val="18"/>
                <w:szCs w:val="18"/>
              </w:rPr>
            </w:pPr>
            <w:r>
              <w:rPr>
                <w:rFonts w:ascii="Arial Narrow" w:hAnsi="Arial Narrow"/>
                <w:sz w:val="18"/>
                <w:szCs w:val="18"/>
              </w:rPr>
              <w:t xml:space="preserve">Situaciones de orden público no imputables a la responsabilidad y diligencia del Contratista (asonadas, huelgas, manifestaciones y semejantes). </w:t>
            </w:r>
          </w:p>
        </w:tc>
        <w:tc>
          <w:tcPr>
            <w:tcW w:w="1048" w:type="dxa"/>
            <w:tcBorders>
              <w:top w:val="nil"/>
              <w:left w:val="nil"/>
              <w:bottom w:val="single" w:sz="4" w:space="0" w:color="auto"/>
              <w:right w:val="single" w:sz="4" w:space="0" w:color="auto"/>
            </w:tcBorders>
            <w:shd w:val="clear" w:color="auto" w:fill="auto"/>
            <w:vAlign w:val="center"/>
            <w:hideMark/>
          </w:tcPr>
          <w:p w14:paraId="2E83C60E" w14:textId="77777777" w:rsidR="009B7C7E" w:rsidRDefault="009B7C7E">
            <w:pPr>
              <w:jc w:val="center"/>
              <w:rPr>
                <w:rFonts w:ascii="Arial Narrow" w:hAnsi="Arial Narrow"/>
                <w:sz w:val="18"/>
                <w:szCs w:val="18"/>
              </w:rPr>
            </w:pPr>
            <w:r>
              <w:rPr>
                <w:rFonts w:ascii="Arial Narrow" w:hAnsi="Arial Narrow"/>
                <w:sz w:val="18"/>
                <w:szCs w:val="18"/>
              </w:rPr>
              <w:t>Afectación de las actividades, tiempos y recursos del Contrato</w:t>
            </w:r>
          </w:p>
        </w:tc>
        <w:tc>
          <w:tcPr>
            <w:tcW w:w="249" w:type="dxa"/>
            <w:tcBorders>
              <w:top w:val="nil"/>
              <w:left w:val="nil"/>
              <w:bottom w:val="single" w:sz="4" w:space="0" w:color="auto"/>
              <w:right w:val="single" w:sz="4" w:space="0" w:color="auto"/>
            </w:tcBorders>
            <w:shd w:val="clear" w:color="auto" w:fill="auto"/>
            <w:noWrap/>
            <w:vAlign w:val="center"/>
            <w:hideMark/>
          </w:tcPr>
          <w:p w14:paraId="1051E31A"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30821205"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D8E4BC"/>
            <w:noWrap/>
            <w:vAlign w:val="center"/>
            <w:hideMark/>
          </w:tcPr>
          <w:p w14:paraId="08FA1ECA" w14:textId="77777777" w:rsidR="009B7C7E" w:rsidRDefault="009B7C7E">
            <w:pPr>
              <w:jc w:val="center"/>
              <w:rPr>
                <w:rFonts w:ascii="Arial Narrow" w:hAnsi="Arial Narrow"/>
                <w:b/>
                <w:bCs/>
                <w:sz w:val="18"/>
                <w:szCs w:val="18"/>
              </w:rPr>
            </w:pPr>
            <w:r>
              <w:rPr>
                <w:rFonts w:ascii="Arial Narrow" w:hAnsi="Arial Narrow"/>
                <w:b/>
                <w:bCs/>
                <w:sz w:val="18"/>
                <w:szCs w:val="18"/>
              </w:rPr>
              <w:t>5</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7E7BDE1B" w14:textId="77777777" w:rsidR="009B7C7E" w:rsidRDefault="009B7C7E">
            <w:pPr>
              <w:jc w:val="center"/>
              <w:rPr>
                <w:rFonts w:ascii="Arial Narrow" w:hAnsi="Arial Narrow"/>
                <w:b/>
                <w:bCs/>
                <w:sz w:val="18"/>
                <w:szCs w:val="18"/>
              </w:rPr>
            </w:pPr>
            <w:r>
              <w:rPr>
                <w:rFonts w:ascii="Arial Narrow" w:hAnsi="Arial Narrow"/>
                <w:b/>
                <w:bCs/>
                <w:sz w:val="18"/>
                <w:szCs w:val="18"/>
              </w:rPr>
              <w:t>MEDIO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104B0E2"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5C02D0B3" w14:textId="77777777" w:rsidR="009B7C7E" w:rsidRDefault="009B7C7E">
            <w:pPr>
              <w:jc w:val="center"/>
              <w:rPr>
                <w:rFonts w:ascii="Arial Narrow" w:hAnsi="Arial Narrow"/>
                <w:sz w:val="18"/>
                <w:szCs w:val="18"/>
              </w:rPr>
            </w:pPr>
            <w:r>
              <w:rPr>
                <w:rFonts w:ascii="Arial Narrow" w:hAnsi="Arial Narrow"/>
                <w:sz w:val="18"/>
                <w:szCs w:val="18"/>
              </w:rPr>
              <w:t>Póliza contra todo riesgo.</w:t>
            </w:r>
            <w:r>
              <w:rPr>
                <w:rFonts w:ascii="Arial Narrow" w:hAnsi="Arial Narrow"/>
                <w:sz w:val="18"/>
                <w:szCs w:val="18"/>
              </w:rPr>
              <w:br/>
              <w:t xml:space="preserve">Planes de contingencia o actividades de tolerancia a fallos </w:t>
            </w:r>
          </w:p>
        </w:tc>
        <w:tc>
          <w:tcPr>
            <w:tcW w:w="249" w:type="dxa"/>
            <w:tcBorders>
              <w:top w:val="nil"/>
              <w:left w:val="nil"/>
              <w:bottom w:val="single" w:sz="4" w:space="0" w:color="auto"/>
              <w:right w:val="single" w:sz="4" w:space="0" w:color="auto"/>
            </w:tcBorders>
            <w:shd w:val="clear" w:color="auto" w:fill="auto"/>
            <w:noWrap/>
            <w:vAlign w:val="center"/>
            <w:hideMark/>
          </w:tcPr>
          <w:p w14:paraId="730D53F1"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615A3A7C"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5D82A3A7" w14:textId="77777777" w:rsidR="009B7C7E" w:rsidRDefault="009B7C7E">
            <w:pPr>
              <w:jc w:val="center"/>
              <w:rPr>
                <w:rFonts w:ascii="Arial Narrow" w:hAnsi="Arial Narrow"/>
                <w:sz w:val="18"/>
                <w:szCs w:val="18"/>
              </w:rPr>
            </w:pPr>
            <w:r>
              <w:rPr>
                <w:rFonts w:ascii="Arial Narrow" w:hAnsi="Arial Narrow"/>
                <w:sz w:val="18"/>
                <w:szCs w:val="18"/>
              </w:rPr>
              <w:t>4</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7CD1A20"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2704360"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77D57630" w14:textId="77777777" w:rsidR="009B7C7E" w:rsidRDefault="009B7C7E">
            <w:pPr>
              <w:jc w:val="center"/>
              <w:rPr>
                <w:rFonts w:ascii="Arial Narrow" w:hAnsi="Arial Narrow"/>
                <w:b/>
                <w:bCs/>
                <w:sz w:val="18"/>
                <w:szCs w:val="18"/>
              </w:rPr>
            </w:pPr>
            <w:r>
              <w:rPr>
                <w:rFonts w:ascii="Arial Narrow" w:hAnsi="Arial Narrow"/>
                <w:b/>
                <w:bCs/>
                <w:sz w:val="18"/>
                <w:szCs w:val="18"/>
              </w:rPr>
              <w:t>Gerente de Proyecto / Supervisor del contrato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324181B"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2ABDA9A3"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4921A649"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2AF510B8" w14:textId="77777777" w:rsidR="009B7C7E" w:rsidRDefault="009B7C7E">
            <w:pPr>
              <w:jc w:val="center"/>
              <w:rPr>
                <w:rFonts w:ascii="Arial Narrow" w:hAnsi="Arial Narrow"/>
                <w:sz w:val="18"/>
                <w:szCs w:val="18"/>
              </w:rPr>
            </w:pPr>
            <w:r>
              <w:rPr>
                <w:rFonts w:ascii="Arial Narrow" w:hAnsi="Arial Narrow"/>
                <w:sz w:val="18"/>
                <w:szCs w:val="18"/>
              </w:rPr>
              <w:t>Al inicio del contrato y cuando sea requerido</w:t>
            </w:r>
          </w:p>
        </w:tc>
      </w:tr>
      <w:tr w:rsidR="009B7C7E" w14:paraId="70C62742" w14:textId="77777777" w:rsidTr="009B7C7E">
        <w:trPr>
          <w:trHeight w:val="4320"/>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0BD66844" w14:textId="77777777" w:rsidR="009B7C7E" w:rsidRDefault="009B7C7E">
            <w:pPr>
              <w:jc w:val="center"/>
              <w:rPr>
                <w:rFonts w:ascii="Arial Narrow" w:hAnsi="Arial Narrow"/>
                <w:sz w:val="18"/>
                <w:szCs w:val="18"/>
              </w:rPr>
            </w:pPr>
            <w:r>
              <w:rPr>
                <w:rFonts w:ascii="Arial Narrow" w:hAnsi="Arial Narrow"/>
                <w:sz w:val="18"/>
                <w:szCs w:val="18"/>
              </w:rPr>
              <w:t>21</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B6AA0B7"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4A4662C"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1F069B9" w14:textId="77777777" w:rsidR="009B7C7E" w:rsidRDefault="009B7C7E">
            <w:pPr>
              <w:jc w:val="center"/>
              <w:rPr>
                <w:rFonts w:ascii="Arial Narrow" w:hAnsi="Arial Narrow"/>
                <w:b/>
                <w:bCs/>
                <w:sz w:val="18"/>
                <w:szCs w:val="18"/>
              </w:rPr>
            </w:pPr>
            <w:r>
              <w:rPr>
                <w:rFonts w:ascii="Arial Narrow" w:hAnsi="Arial Narrow"/>
                <w:b/>
                <w:bCs/>
                <w:sz w:val="18"/>
                <w:szCs w:val="18"/>
              </w:rPr>
              <w:t>EJECUCION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F149979" w14:textId="77777777" w:rsidR="009B7C7E" w:rsidRDefault="009B7C7E">
            <w:pPr>
              <w:jc w:val="center"/>
              <w:rPr>
                <w:rFonts w:ascii="Arial Narrow" w:hAnsi="Arial Narrow"/>
                <w:b/>
                <w:bCs/>
                <w:sz w:val="18"/>
                <w:szCs w:val="18"/>
              </w:rPr>
            </w:pPr>
            <w:r>
              <w:rPr>
                <w:rFonts w:ascii="Arial Narrow" w:hAnsi="Arial Narrow"/>
                <w:b/>
                <w:bCs/>
                <w:sz w:val="18"/>
                <w:szCs w:val="18"/>
              </w:rPr>
              <w:t>O EVENTOS DE FUERZA MAYOR</w:t>
            </w:r>
          </w:p>
        </w:tc>
        <w:tc>
          <w:tcPr>
            <w:tcW w:w="2106" w:type="dxa"/>
            <w:tcBorders>
              <w:top w:val="nil"/>
              <w:left w:val="nil"/>
              <w:bottom w:val="single" w:sz="4" w:space="0" w:color="auto"/>
              <w:right w:val="single" w:sz="4" w:space="0" w:color="auto"/>
            </w:tcBorders>
            <w:shd w:val="clear" w:color="000000" w:fill="FFFFFF"/>
            <w:vAlign w:val="center"/>
            <w:hideMark/>
          </w:tcPr>
          <w:p w14:paraId="0450AACD" w14:textId="77777777" w:rsidR="009B7C7E" w:rsidRDefault="009B7C7E">
            <w:pPr>
              <w:jc w:val="center"/>
              <w:rPr>
                <w:rFonts w:ascii="Arial Narrow" w:hAnsi="Arial Narrow"/>
                <w:sz w:val="18"/>
                <w:szCs w:val="18"/>
              </w:rPr>
            </w:pPr>
            <w:r>
              <w:rPr>
                <w:rFonts w:ascii="Arial Narrow" w:hAnsi="Arial Narrow"/>
                <w:sz w:val="18"/>
                <w:szCs w:val="18"/>
              </w:rPr>
              <w:t xml:space="preserve">Afectación de la infraestructura o de la prestación de los Servicios TIC, como consecuencia de circunstancias de fuerza mayor o caso fortuito, como desastres naturales (terremotos, inundaciones, incendios, colapso total y semejantes). </w:t>
            </w:r>
          </w:p>
        </w:tc>
        <w:tc>
          <w:tcPr>
            <w:tcW w:w="1048" w:type="dxa"/>
            <w:tcBorders>
              <w:top w:val="nil"/>
              <w:left w:val="nil"/>
              <w:bottom w:val="single" w:sz="4" w:space="0" w:color="auto"/>
              <w:right w:val="single" w:sz="4" w:space="0" w:color="auto"/>
            </w:tcBorders>
            <w:shd w:val="clear" w:color="auto" w:fill="auto"/>
            <w:vAlign w:val="center"/>
            <w:hideMark/>
          </w:tcPr>
          <w:p w14:paraId="25B5270F" w14:textId="77777777" w:rsidR="009B7C7E" w:rsidRDefault="009B7C7E">
            <w:pPr>
              <w:jc w:val="center"/>
              <w:rPr>
                <w:rFonts w:ascii="Arial Narrow" w:hAnsi="Arial Narrow"/>
                <w:sz w:val="18"/>
                <w:szCs w:val="18"/>
              </w:rPr>
            </w:pPr>
            <w:r>
              <w:rPr>
                <w:rFonts w:ascii="Arial Narrow" w:hAnsi="Arial Narrow"/>
                <w:sz w:val="18"/>
                <w:szCs w:val="18"/>
              </w:rPr>
              <w:t>Afectación de las actividades, tiempos y recursos del Contrato</w:t>
            </w:r>
          </w:p>
        </w:tc>
        <w:tc>
          <w:tcPr>
            <w:tcW w:w="249" w:type="dxa"/>
            <w:tcBorders>
              <w:top w:val="nil"/>
              <w:left w:val="nil"/>
              <w:bottom w:val="single" w:sz="4" w:space="0" w:color="auto"/>
              <w:right w:val="single" w:sz="4" w:space="0" w:color="auto"/>
            </w:tcBorders>
            <w:shd w:val="clear" w:color="auto" w:fill="auto"/>
            <w:noWrap/>
            <w:vAlign w:val="center"/>
            <w:hideMark/>
          </w:tcPr>
          <w:p w14:paraId="31A820D9"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1A00F9BA" w14:textId="77777777" w:rsidR="009B7C7E" w:rsidRDefault="009B7C7E">
            <w:pPr>
              <w:jc w:val="center"/>
              <w:rPr>
                <w:rFonts w:ascii="Arial Narrow" w:hAnsi="Arial Narrow"/>
                <w:sz w:val="18"/>
                <w:szCs w:val="18"/>
              </w:rPr>
            </w:pPr>
            <w:r>
              <w:rPr>
                <w:rFonts w:ascii="Arial Narrow" w:hAnsi="Arial Narrow"/>
                <w:sz w:val="18"/>
                <w:szCs w:val="18"/>
              </w:rPr>
              <w:t>4</w:t>
            </w:r>
          </w:p>
        </w:tc>
        <w:tc>
          <w:tcPr>
            <w:tcW w:w="249" w:type="dxa"/>
            <w:tcBorders>
              <w:top w:val="nil"/>
              <w:left w:val="nil"/>
              <w:bottom w:val="single" w:sz="4" w:space="0" w:color="auto"/>
              <w:right w:val="single" w:sz="4" w:space="0" w:color="auto"/>
            </w:tcBorders>
            <w:shd w:val="clear" w:color="000000" w:fill="D8E4BC"/>
            <w:noWrap/>
            <w:vAlign w:val="center"/>
            <w:hideMark/>
          </w:tcPr>
          <w:p w14:paraId="327926B1" w14:textId="77777777" w:rsidR="009B7C7E" w:rsidRDefault="009B7C7E">
            <w:pPr>
              <w:jc w:val="center"/>
              <w:rPr>
                <w:rFonts w:ascii="Arial Narrow" w:hAnsi="Arial Narrow"/>
                <w:b/>
                <w:bCs/>
                <w:sz w:val="18"/>
                <w:szCs w:val="18"/>
              </w:rPr>
            </w:pPr>
            <w:r>
              <w:rPr>
                <w:rFonts w:ascii="Arial Narrow" w:hAnsi="Arial Narrow"/>
                <w:b/>
                <w:bCs/>
                <w:sz w:val="18"/>
                <w:szCs w:val="18"/>
              </w:rPr>
              <w:t>5</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6CCE3122" w14:textId="77777777" w:rsidR="009B7C7E" w:rsidRDefault="009B7C7E">
            <w:pPr>
              <w:jc w:val="center"/>
              <w:rPr>
                <w:rFonts w:ascii="Arial Narrow" w:hAnsi="Arial Narrow"/>
                <w:b/>
                <w:bCs/>
                <w:sz w:val="18"/>
                <w:szCs w:val="18"/>
              </w:rPr>
            </w:pPr>
            <w:r>
              <w:rPr>
                <w:rFonts w:ascii="Arial Narrow" w:hAnsi="Arial Narrow"/>
                <w:b/>
                <w:bCs/>
                <w:sz w:val="18"/>
                <w:szCs w:val="18"/>
              </w:rPr>
              <w:t>MEDIO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D3FE794"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57A3E6EA" w14:textId="77777777" w:rsidR="009B7C7E" w:rsidRDefault="009B7C7E">
            <w:pPr>
              <w:jc w:val="center"/>
              <w:rPr>
                <w:rFonts w:ascii="Arial Narrow" w:hAnsi="Arial Narrow"/>
                <w:sz w:val="18"/>
                <w:szCs w:val="18"/>
              </w:rPr>
            </w:pPr>
            <w:r>
              <w:rPr>
                <w:rFonts w:ascii="Arial Narrow" w:hAnsi="Arial Narrow"/>
                <w:sz w:val="18"/>
                <w:szCs w:val="18"/>
              </w:rPr>
              <w:t>Póliza contra todo riesgo.</w:t>
            </w:r>
            <w:r>
              <w:rPr>
                <w:rFonts w:ascii="Arial Narrow" w:hAnsi="Arial Narrow"/>
                <w:sz w:val="18"/>
                <w:szCs w:val="18"/>
              </w:rPr>
              <w:br/>
              <w:t xml:space="preserve">Planes de contingencia o actividades de tolerancia a fallos </w:t>
            </w:r>
          </w:p>
        </w:tc>
        <w:tc>
          <w:tcPr>
            <w:tcW w:w="249" w:type="dxa"/>
            <w:tcBorders>
              <w:top w:val="nil"/>
              <w:left w:val="nil"/>
              <w:bottom w:val="single" w:sz="4" w:space="0" w:color="auto"/>
              <w:right w:val="single" w:sz="4" w:space="0" w:color="auto"/>
            </w:tcBorders>
            <w:shd w:val="clear" w:color="auto" w:fill="auto"/>
            <w:noWrap/>
            <w:vAlign w:val="center"/>
            <w:hideMark/>
          </w:tcPr>
          <w:p w14:paraId="45DE8A28"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0566F0A2"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592A30FF"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2A67EAD"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8569D1A"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7DD59149" w14:textId="77777777" w:rsidR="009B7C7E" w:rsidRDefault="009B7C7E">
            <w:pPr>
              <w:jc w:val="center"/>
              <w:rPr>
                <w:rFonts w:ascii="Arial Narrow" w:hAnsi="Arial Narrow"/>
                <w:b/>
                <w:bCs/>
                <w:sz w:val="18"/>
                <w:szCs w:val="18"/>
              </w:rPr>
            </w:pPr>
            <w:r>
              <w:rPr>
                <w:rFonts w:ascii="Arial Narrow" w:hAnsi="Arial Narrow"/>
                <w:b/>
                <w:bCs/>
                <w:sz w:val="18"/>
                <w:szCs w:val="18"/>
              </w:rPr>
              <w:t xml:space="preserve">Gerente de Proyecto /  Lider Técnico </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533891F"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25201772"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5B303832"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63E8B073" w14:textId="77777777" w:rsidR="009B7C7E" w:rsidRDefault="009B7C7E">
            <w:pPr>
              <w:jc w:val="center"/>
              <w:rPr>
                <w:rFonts w:ascii="Arial Narrow" w:hAnsi="Arial Narrow"/>
                <w:sz w:val="18"/>
                <w:szCs w:val="18"/>
              </w:rPr>
            </w:pPr>
            <w:r>
              <w:rPr>
                <w:rFonts w:ascii="Arial Narrow" w:hAnsi="Arial Narrow"/>
                <w:sz w:val="18"/>
                <w:szCs w:val="18"/>
              </w:rPr>
              <w:t>Mensual y cuando sea requerido</w:t>
            </w:r>
          </w:p>
        </w:tc>
      </w:tr>
      <w:tr w:rsidR="009B7C7E" w14:paraId="1F86F2BD" w14:textId="77777777" w:rsidTr="009B7C7E">
        <w:trPr>
          <w:trHeight w:val="5130"/>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7CDCF600" w14:textId="77777777" w:rsidR="009B7C7E" w:rsidRDefault="009B7C7E">
            <w:pPr>
              <w:jc w:val="center"/>
              <w:rPr>
                <w:rFonts w:ascii="Arial Narrow" w:hAnsi="Arial Narrow"/>
                <w:sz w:val="18"/>
                <w:szCs w:val="18"/>
              </w:rPr>
            </w:pPr>
            <w:r>
              <w:rPr>
                <w:rFonts w:ascii="Arial Narrow" w:hAnsi="Arial Narrow"/>
                <w:sz w:val="18"/>
                <w:szCs w:val="18"/>
              </w:rPr>
              <w:t>22</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3D654E9"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08452AD"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F647D21" w14:textId="77777777" w:rsidR="009B7C7E" w:rsidRDefault="009B7C7E">
            <w:pPr>
              <w:jc w:val="center"/>
              <w:rPr>
                <w:rFonts w:ascii="Arial Narrow" w:hAnsi="Arial Narrow"/>
                <w:b/>
                <w:bCs/>
                <w:sz w:val="18"/>
                <w:szCs w:val="18"/>
              </w:rPr>
            </w:pPr>
            <w:r>
              <w:rPr>
                <w:rFonts w:ascii="Arial Narrow" w:hAnsi="Arial Narrow"/>
                <w:b/>
                <w:bCs/>
                <w:sz w:val="18"/>
                <w:szCs w:val="18"/>
              </w:rPr>
              <w:t>EJECUCION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D21435E" w14:textId="77777777" w:rsidR="009B7C7E" w:rsidRDefault="009B7C7E">
            <w:pPr>
              <w:jc w:val="center"/>
              <w:rPr>
                <w:rFonts w:ascii="Arial Narrow" w:hAnsi="Arial Narrow"/>
                <w:b/>
                <w:bCs/>
                <w:sz w:val="18"/>
                <w:szCs w:val="18"/>
              </w:rPr>
            </w:pPr>
            <w:r>
              <w:rPr>
                <w:rFonts w:ascii="Arial Narrow" w:hAnsi="Arial Narrow"/>
                <w:b/>
                <w:bCs/>
                <w:sz w:val="18"/>
                <w:szCs w:val="18"/>
              </w:rPr>
              <w:t>SOCIAL O POLÍTICO</w:t>
            </w:r>
          </w:p>
        </w:tc>
        <w:tc>
          <w:tcPr>
            <w:tcW w:w="2106" w:type="dxa"/>
            <w:tcBorders>
              <w:top w:val="nil"/>
              <w:left w:val="nil"/>
              <w:bottom w:val="single" w:sz="4" w:space="0" w:color="auto"/>
              <w:right w:val="single" w:sz="4" w:space="0" w:color="auto"/>
            </w:tcBorders>
            <w:shd w:val="clear" w:color="000000" w:fill="FFFFFF"/>
            <w:vAlign w:val="center"/>
            <w:hideMark/>
          </w:tcPr>
          <w:p w14:paraId="50222199" w14:textId="77777777" w:rsidR="009B7C7E" w:rsidRDefault="009B7C7E">
            <w:pPr>
              <w:jc w:val="center"/>
              <w:rPr>
                <w:rFonts w:ascii="Arial Narrow" w:hAnsi="Arial Narrow"/>
                <w:sz w:val="18"/>
                <w:szCs w:val="18"/>
              </w:rPr>
            </w:pPr>
            <w:r>
              <w:rPr>
                <w:rFonts w:ascii="Arial Narrow" w:hAnsi="Arial Narrow"/>
                <w:sz w:val="18"/>
                <w:szCs w:val="18"/>
              </w:rPr>
              <w:t>Riesgos de la Naturaleza o Eventos de Fuerza Mayor</w:t>
            </w:r>
          </w:p>
        </w:tc>
        <w:tc>
          <w:tcPr>
            <w:tcW w:w="1048" w:type="dxa"/>
            <w:tcBorders>
              <w:top w:val="nil"/>
              <w:left w:val="nil"/>
              <w:bottom w:val="single" w:sz="4" w:space="0" w:color="auto"/>
              <w:right w:val="single" w:sz="4" w:space="0" w:color="auto"/>
            </w:tcBorders>
            <w:shd w:val="clear" w:color="auto" w:fill="auto"/>
            <w:vAlign w:val="center"/>
            <w:hideMark/>
          </w:tcPr>
          <w:p w14:paraId="486FCA1E" w14:textId="77777777" w:rsidR="009B7C7E" w:rsidRDefault="009B7C7E">
            <w:pPr>
              <w:jc w:val="center"/>
              <w:rPr>
                <w:rFonts w:ascii="Arial Narrow" w:hAnsi="Arial Narrow"/>
                <w:sz w:val="18"/>
                <w:szCs w:val="18"/>
              </w:rPr>
            </w:pPr>
            <w:r>
              <w:rPr>
                <w:rFonts w:ascii="Arial Narrow" w:hAnsi="Arial Narrow"/>
                <w:sz w:val="18"/>
                <w:szCs w:val="18"/>
              </w:rPr>
              <w:t xml:space="preserve">Afectación de la infraestructura o de la prestación de los Servicios TIC, como consecuencia de circunstancias de fuerza mayor o caso fortuito, como desastres naturales (terremotos, inundaciones, incendios, colapso total y semejantes). </w:t>
            </w:r>
          </w:p>
        </w:tc>
        <w:tc>
          <w:tcPr>
            <w:tcW w:w="249" w:type="dxa"/>
            <w:tcBorders>
              <w:top w:val="nil"/>
              <w:left w:val="nil"/>
              <w:bottom w:val="single" w:sz="4" w:space="0" w:color="auto"/>
              <w:right w:val="single" w:sz="4" w:space="0" w:color="auto"/>
            </w:tcBorders>
            <w:shd w:val="clear" w:color="auto" w:fill="auto"/>
            <w:noWrap/>
            <w:vAlign w:val="center"/>
            <w:hideMark/>
          </w:tcPr>
          <w:p w14:paraId="03A9AB15"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1F14F15D" w14:textId="77777777" w:rsidR="009B7C7E" w:rsidRDefault="009B7C7E">
            <w:pPr>
              <w:jc w:val="center"/>
              <w:rPr>
                <w:rFonts w:ascii="Arial Narrow" w:hAnsi="Arial Narrow"/>
                <w:sz w:val="18"/>
                <w:szCs w:val="18"/>
              </w:rPr>
            </w:pPr>
            <w:r>
              <w:rPr>
                <w:rFonts w:ascii="Arial Narrow" w:hAnsi="Arial Narrow"/>
                <w:sz w:val="18"/>
                <w:szCs w:val="18"/>
              </w:rPr>
              <w:t>4</w:t>
            </w:r>
          </w:p>
        </w:tc>
        <w:tc>
          <w:tcPr>
            <w:tcW w:w="249" w:type="dxa"/>
            <w:tcBorders>
              <w:top w:val="nil"/>
              <w:left w:val="nil"/>
              <w:bottom w:val="single" w:sz="4" w:space="0" w:color="auto"/>
              <w:right w:val="single" w:sz="4" w:space="0" w:color="auto"/>
            </w:tcBorders>
            <w:shd w:val="clear" w:color="000000" w:fill="D8E4BC"/>
            <w:noWrap/>
            <w:vAlign w:val="center"/>
            <w:hideMark/>
          </w:tcPr>
          <w:p w14:paraId="017C4120" w14:textId="77777777" w:rsidR="009B7C7E" w:rsidRDefault="009B7C7E">
            <w:pPr>
              <w:jc w:val="center"/>
              <w:rPr>
                <w:rFonts w:ascii="Arial Narrow" w:hAnsi="Arial Narrow"/>
                <w:b/>
                <w:bCs/>
                <w:sz w:val="18"/>
                <w:szCs w:val="18"/>
              </w:rPr>
            </w:pPr>
            <w:r>
              <w:rPr>
                <w:rFonts w:ascii="Arial Narrow" w:hAnsi="Arial Narrow"/>
                <w:b/>
                <w:bCs/>
                <w:sz w:val="18"/>
                <w:szCs w:val="18"/>
              </w:rPr>
              <w:t>5</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16DB0EEB" w14:textId="77777777" w:rsidR="009B7C7E" w:rsidRDefault="009B7C7E">
            <w:pPr>
              <w:jc w:val="center"/>
              <w:rPr>
                <w:rFonts w:ascii="Arial Narrow" w:hAnsi="Arial Narrow"/>
                <w:b/>
                <w:bCs/>
                <w:sz w:val="18"/>
                <w:szCs w:val="18"/>
              </w:rPr>
            </w:pPr>
            <w:r>
              <w:rPr>
                <w:rFonts w:ascii="Arial Narrow" w:hAnsi="Arial Narrow"/>
                <w:b/>
                <w:bCs/>
                <w:sz w:val="18"/>
                <w:szCs w:val="18"/>
              </w:rPr>
              <w:t>MEDIO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CD7F9E1"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349A0E09" w14:textId="77777777" w:rsidR="009B7C7E" w:rsidRDefault="009B7C7E">
            <w:pPr>
              <w:jc w:val="center"/>
              <w:rPr>
                <w:rFonts w:ascii="Arial Narrow" w:hAnsi="Arial Narrow"/>
                <w:sz w:val="18"/>
                <w:szCs w:val="18"/>
              </w:rPr>
            </w:pPr>
            <w:r>
              <w:rPr>
                <w:rFonts w:ascii="Arial Narrow" w:hAnsi="Arial Narrow"/>
                <w:sz w:val="18"/>
                <w:szCs w:val="18"/>
              </w:rPr>
              <w:t>Póliza contra todo riesgo.</w:t>
            </w:r>
            <w:r>
              <w:rPr>
                <w:rFonts w:ascii="Arial Narrow" w:hAnsi="Arial Narrow"/>
                <w:sz w:val="18"/>
                <w:szCs w:val="18"/>
              </w:rPr>
              <w:br/>
              <w:t xml:space="preserve">Planes de contingencia o actividades de tolerancia a fallos </w:t>
            </w:r>
          </w:p>
        </w:tc>
        <w:tc>
          <w:tcPr>
            <w:tcW w:w="249" w:type="dxa"/>
            <w:tcBorders>
              <w:top w:val="nil"/>
              <w:left w:val="nil"/>
              <w:bottom w:val="single" w:sz="4" w:space="0" w:color="auto"/>
              <w:right w:val="single" w:sz="4" w:space="0" w:color="auto"/>
            </w:tcBorders>
            <w:shd w:val="clear" w:color="auto" w:fill="auto"/>
            <w:noWrap/>
            <w:vAlign w:val="center"/>
            <w:hideMark/>
          </w:tcPr>
          <w:p w14:paraId="151930AF"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026D7302"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3BE1C781"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FAF670C"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7111744"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15B678BA" w14:textId="77777777" w:rsidR="009B7C7E" w:rsidRDefault="009B7C7E">
            <w:pPr>
              <w:jc w:val="center"/>
              <w:rPr>
                <w:rFonts w:ascii="Arial Narrow" w:hAnsi="Arial Narrow"/>
                <w:b/>
                <w:bCs/>
                <w:sz w:val="18"/>
                <w:szCs w:val="18"/>
              </w:rPr>
            </w:pPr>
            <w:r>
              <w:rPr>
                <w:rFonts w:ascii="Arial Narrow" w:hAnsi="Arial Narrow"/>
                <w:b/>
                <w:bCs/>
                <w:sz w:val="18"/>
                <w:szCs w:val="18"/>
              </w:rPr>
              <w:t xml:space="preserve">Gerente de Proyecto /  Lider Técnico </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4423610"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4B20CA05"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43F30339"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5CCF80A4" w14:textId="77777777" w:rsidR="009B7C7E" w:rsidRDefault="009B7C7E">
            <w:pPr>
              <w:jc w:val="center"/>
              <w:rPr>
                <w:rFonts w:ascii="Arial Narrow" w:hAnsi="Arial Narrow"/>
                <w:sz w:val="18"/>
                <w:szCs w:val="18"/>
              </w:rPr>
            </w:pPr>
            <w:r>
              <w:rPr>
                <w:rFonts w:ascii="Arial Narrow" w:hAnsi="Arial Narrow"/>
                <w:sz w:val="18"/>
                <w:szCs w:val="18"/>
              </w:rPr>
              <w:t>Mensual y cuando sea requerido</w:t>
            </w:r>
          </w:p>
        </w:tc>
      </w:tr>
      <w:tr w:rsidR="009B7C7E" w14:paraId="7B60FB60" w14:textId="77777777" w:rsidTr="009B7C7E">
        <w:trPr>
          <w:trHeight w:val="4545"/>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171B0A5D" w14:textId="77777777" w:rsidR="009B7C7E" w:rsidRDefault="009B7C7E">
            <w:pPr>
              <w:jc w:val="center"/>
              <w:rPr>
                <w:rFonts w:ascii="Arial Narrow" w:hAnsi="Arial Narrow"/>
                <w:sz w:val="18"/>
                <w:szCs w:val="18"/>
              </w:rPr>
            </w:pPr>
            <w:r>
              <w:rPr>
                <w:rFonts w:ascii="Arial Narrow" w:hAnsi="Arial Narrow"/>
                <w:sz w:val="18"/>
                <w:szCs w:val="18"/>
              </w:rPr>
              <w:t>23</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3695320"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AA6B515"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687DEB40" w14:textId="77777777" w:rsidR="009B7C7E" w:rsidRDefault="009B7C7E">
            <w:pPr>
              <w:jc w:val="center"/>
              <w:rPr>
                <w:rFonts w:ascii="Arial Narrow" w:hAnsi="Arial Narrow"/>
                <w:b/>
                <w:bCs/>
                <w:sz w:val="18"/>
                <w:szCs w:val="18"/>
              </w:rPr>
            </w:pPr>
            <w:r>
              <w:rPr>
                <w:rFonts w:ascii="Arial Narrow" w:hAnsi="Arial Narrow"/>
                <w:b/>
                <w:bCs/>
                <w:sz w:val="18"/>
                <w:szCs w:val="18"/>
              </w:rPr>
              <w:t>EJECUCIÓN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1B6E392" w14:textId="77777777" w:rsidR="009B7C7E" w:rsidRDefault="009B7C7E">
            <w:pPr>
              <w:jc w:val="center"/>
              <w:rPr>
                <w:rFonts w:ascii="Arial Narrow" w:hAnsi="Arial Narrow"/>
                <w:b/>
                <w:bCs/>
                <w:sz w:val="18"/>
                <w:szCs w:val="18"/>
              </w:rPr>
            </w:pPr>
            <w:r>
              <w:rPr>
                <w:rFonts w:ascii="Arial Narrow" w:hAnsi="Arial Narrow"/>
                <w:b/>
                <w:bCs/>
                <w:sz w:val="18"/>
                <w:szCs w:val="18"/>
              </w:rPr>
              <w:t>OPERACIONAL</w:t>
            </w:r>
          </w:p>
        </w:tc>
        <w:tc>
          <w:tcPr>
            <w:tcW w:w="2106" w:type="dxa"/>
            <w:tcBorders>
              <w:top w:val="nil"/>
              <w:left w:val="nil"/>
              <w:bottom w:val="single" w:sz="4" w:space="0" w:color="auto"/>
              <w:right w:val="single" w:sz="4" w:space="0" w:color="auto"/>
            </w:tcBorders>
            <w:shd w:val="clear" w:color="000000" w:fill="FFFFFF"/>
            <w:vAlign w:val="center"/>
            <w:hideMark/>
          </w:tcPr>
          <w:p w14:paraId="20453268" w14:textId="77777777" w:rsidR="009B7C7E" w:rsidRDefault="009B7C7E">
            <w:pPr>
              <w:jc w:val="center"/>
              <w:rPr>
                <w:rFonts w:ascii="Arial Narrow" w:hAnsi="Arial Narrow"/>
                <w:sz w:val="18"/>
                <w:szCs w:val="18"/>
              </w:rPr>
            </w:pPr>
            <w:r>
              <w:rPr>
                <w:rFonts w:ascii="Arial Narrow" w:hAnsi="Arial Narrow"/>
                <w:sz w:val="18"/>
                <w:szCs w:val="18"/>
              </w:rPr>
              <w:t>Dificultades logísticas (proveedores/transporte/carga), frente a la cobertura geográfica del Contrato.</w:t>
            </w:r>
          </w:p>
        </w:tc>
        <w:tc>
          <w:tcPr>
            <w:tcW w:w="1048" w:type="dxa"/>
            <w:tcBorders>
              <w:top w:val="nil"/>
              <w:left w:val="nil"/>
              <w:bottom w:val="single" w:sz="4" w:space="0" w:color="auto"/>
              <w:right w:val="single" w:sz="4" w:space="0" w:color="auto"/>
            </w:tcBorders>
            <w:shd w:val="clear" w:color="auto" w:fill="auto"/>
            <w:vAlign w:val="center"/>
            <w:hideMark/>
          </w:tcPr>
          <w:p w14:paraId="19AB7582" w14:textId="77777777" w:rsidR="009B7C7E" w:rsidRDefault="009B7C7E">
            <w:pPr>
              <w:jc w:val="center"/>
              <w:rPr>
                <w:rFonts w:ascii="Arial Narrow" w:hAnsi="Arial Narrow"/>
                <w:sz w:val="18"/>
                <w:szCs w:val="18"/>
              </w:rPr>
            </w:pPr>
            <w:r>
              <w:rPr>
                <w:rFonts w:ascii="Arial Narrow" w:hAnsi="Arial Narrow"/>
                <w:sz w:val="18"/>
                <w:szCs w:val="18"/>
              </w:rPr>
              <w:t>Afectación en la disponibilidad de uno o más Servicios TIC.</w:t>
            </w:r>
          </w:p>
        </w:tc>
        <w:tc>
          <w:tcPr>
            <w:tcW w:w="249" w:type="dxa"/>
            <w:tcBorders>
              <w:top w:val="nil"/>
              <w:left w:val="nil"/>
              <w:bottom w:val="single" w:sz="4" w:space="0" w:color="auto"/>
              <w:right w:val="single" w:sz="4" w:space="0" w:color="auto"/>
            </w:tcBorders>
            <w:shd w:val="clear" w:color="auto" w:fill="auto"/>
            <w:noWrap/>
            <w:vAlign w:val="center"/>
            <w:hideMark/>
          </w:tcPr>
          <w:p w14:paraId="61C7B8C4"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vAlign w:val="center"/>
            <w:hideMark/>
          </w:tcPr>
          <w:p w14:paraId="46082E6A"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000000" w:fill="D8E4BC"/>
            <w:noWrap/>
            <w:vAlign w:val="center"/>
            <w:hideMark/>
          </w:tcPr>
          <w:p w14:paraId="42E971F9" w14:textId="77777777" w:rsidR="009B7C7E" w:rsidRDefault="009B7C7E">
            <w:pPr>
              <w:jc w:val="center"/>
              <w:rPr>
                <w:rFonts w:ascii="Arial Narrow" w:hAnsi="Arial Narrow"/>
                <w:b/>
                <w:bCs/>
                <w:sz w:val="18"/>
                <w:szCs w:val="18"/>
              </w:rPr>
            </w:pPr>
            <w:r>
              <w:rPr>
                <w:rFonts w:ascii="Arial Narrow" w:hAnsi="Arial Narrow"/>
                <w:b/>
                <w:bCs/>
                <w:sz w:val="18"/>
                <w:szCs w:val="18"/>
              </w:rPr>
              <w:t>5</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10C632A7" w14:textId="77777777" w:rsidR="009B7C7E" w:rsidRDefault="009B7C7E">
            <w:pPr>
              <w:jc w:val="center"/>
              <w:rPr>
                <w:rFonts w:ascii="Arial Narrow" w:hAnsi="Arial Narrow"/>
                <w:b/>
                <w:bCs/>
                <w:sz w:val="18"/>
                <w:szCs w:val="18"/>
              </w:rPr>
            </w:pPr>
            <w:r>
              <w:rPr>
                <w:rFonts w:ascii="Arial Narrow" w:hAnsi="Arial Narrow"/>
                <w:b/>
                <w:bCs/>
                <w:sz w:val="18"/>
                <w:szCs w:val="18"/>
              </w:rPr>
              <w:t>MEDIO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E91F84D"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60EF6E53" w14:textId="77777777" w:rsidR="009B7C7E" w:rsidRDefault="009B7C7E">
            <w:pPr>
              <w:jc w:val="center"/>
              <w:rPr>
                <w:rFonts w:ascii="Arial Narrow" w:hAnsi="Arial Narrow"/>
                <w:sz w:val="18"/>
                <w:szCs w:val="18"/>
              </w:rPr>
            </w:pPr>
            <w:r>
              <w:rPr>
                <w:rFonts w:ascii="Arial Narrow" w:hAnsi="Arial Narrow"/>
                <w:sz w:val="18"/>
                <w:szCs w:val="18"/>
              </w:rPr>
              <w:t>Previsión e Implementación de Planes Logísticos de Contingencia.</w:t>
            </w:r>
          </w:p>
        </w:tc>
        <w:tc>
          <w:tcPr>
            <w:tcW w:w="249" w:type="dxa"/>
            <w:tcBorders>
              <w:top w:val="nil"/>
              <w:left w:val="nil"/>
              <w:bottom w:val="single" w:sz="4" w:space="0" w:color="auto"/>
              <w:right w:val="single" w:sz="4" w:space="0" w:color="auto"/>
            </w:tcBorders>
            <w:shd w:val="clear" w:color="auto" w:fill="auto"/>
            <w:noWrap/>
            <w:vAlign w:val="center"/>
            <w:hideMark/>
          </w:tcPr>
          <w:p w14:paraId="5C684383"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26F2DEDE"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4E5CC22A" w14:textId="77777777" w:rsidR="009B7C7E" w:rsidRDefault="009B7C7E">
            <w:pPr>
              <w:jc w:val="center"/>
              <w:rPr>
                <w:rFonts w:ascii="Arial Narrow" w:hAnsi="Arial Narrow"/>
                <w:sz w:val="18"/>
                <w:szCs w:val="18"/>
              </w:rPr>
            </w:pPr>
            <w:r>
              <w:rPr>
                <w:rFonts w:ascii="Arial Narrow" w:hAnsi="Arial Narrow"/>
                <w:sz w:val="18"/>
                <w:szCs w:val="18"/>
              </w:rPr>
              <w:t>4</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5791A517"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09774969"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404803C2" w14:textId="77777777" w:rsidR="009B7C7E" w:rsidRDefault="009B7C7E">
            <w:pPr>
              <w:jc w:val="center"/>
              <w:rPr>
                <w:rFonts w:ascii="Arial Narrow" w:hAnsi="Arial Narrow"/>
                <w:b/>
                <w:bCs/>
                <w:sz w:val="18"/>
                <w:szCs w:val="18"/>
              </w:rPr>
            </w:pPr>
            <w:r>
              <w:rPr>
                <w:rFonts w:ascii="Arial Narrow" w:hAnsi="Arial Narrow"/>
                <w:b/>
                <w:bCs/>
                <w:sz w:val="18"/>
                <w:szCs w:val="18"/>
              </w:rPr>
              <w:t>Gerente de Proyecto /  Lider Técnico / Supervisor del Contrato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5C4EF50"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0F1D8EA2"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7BF583A9"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14C8EE0C" w14:textId="77777777" w:rsidR="009B7C7E" w:rsidRDefault="009B7C7E">
            <w:pPr>
              <w:jc w:val="center"/>
              <w:rPr>
                <w:rFonts w:ascii="Arial Narrow" w:hAnsi="Arial Narrow"/>
                <w:sz w:val="18"/>
                <w:szCs w:val="18"/>
              </w:rPr>
            </w:pPr>
            <w:r>
              <w:rPr>
                <w:rFonts w:ascii="Arial Narrow" w:hAnsi="Arial Narrow"/>
                <w:sz w:val="18"/>
                <w:szCs w:val="18"/>
              </w:rPr>
              <w:t>Mensual y cuando sea requerido</w:t>
            </w:r>
          </w:p>
        </w:tc>
      </w:tr>
      <w:tr w:rsidR="009B7C7E" w14:paraId="72A67943" w14:textId="77777777" w:rsidTr="009B7C7E">
        <w:trPr>
          <w:trHeight w:val="2670"/>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52989AD8" w14:textId="77777777" w:rsidR="009B7C7E" w:rsidRDefault="009B7C7E">
            <w:pPr>
              <w:jc w:val="center"/>
              <w:rPr>
                <w:rFonts w:ascii="Arial Narrow" w:hAnsi="Arial Narrow"/>
                <w:sz w:val="18"/>
                <w:szCs w:val="18"/>
              </w:rPr>
            </w:pPr>
            <w:r>
              <w:rPr>
                <w:rFonts w:ascii="Arial Narrow" w:hAnsi="Arial Narrow"/>
                <w:sz w:val="18"/>
                <w:szCs w:val="18"/>
              </w:rPr>
              <w:t>24</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43792BCE" w14:textId="77777777" w:rsidR="009B7C7E" w:rsidRDefault="009B7C7E">
            <w:pPr>
              <w:jc w:val="center"/>
              <w:rPr>
                <w:rFonts w:ascii="Arial Narrow" w:hAnsi="Arial Narrow"/>
                <w:b/>
                <w:bCs/>
                <w:sz w:val="18"/>
                <w:szCs w:val="18"/>
              </w:rPr>
            </w:pPr>
            <w:r>
              <w:rPr>
                <w:rFonts w:ascii="Arial Narrow" w:hAnsi="Arial Narrow"/>
                <w:b/>
                <w:bCs/>
                <w:sz w:val="18"/>
                <w:szCs w:val="18"/>
              </w:rPr>
              <w:t>ESPECIFICO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A9267CA" w14:textId="77777777" w:rsidR="009B7C7E" w:rsidRDefault="009B7C7E">
            <w:pPr>
              <w:jc w:val="center"/>
              <w:rPr>
                <w:rFonts w:ascii="Arial Narrow" w:hAnsi="Arial Narrow"/>
                <w:b/>
                <w:bCs/>
                <w:sz w:val="18"/>
                <w:szCs w:val="18"/>
              </w:rPr>
            </w:pPr>
            <w:r>
              <w:rPr>
                <w:rFonts w:ascii="Arial Narrow" w:hAnsi="Arial Narrow"/>
                <w:b/>
                <w:bCs/>
                <w:sz w:val="18"/>
                <w:szCs w:val="18"/>
              </w:rPr>
              <w:t>EXTERNO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7DA45DB6" w14:textId="77777777" w:rsidR="009B7C7E" w:rsidRDefault="009B7C7E">
            <w:pPr>
              <w:jc w:val="center"/>
              <w:rPr>
                <w:rFonts w:ascii="Arial Narrow" w:hAnsi="Arial Narrow"/>
                <w:b/>
                <w:bCs/>
                <w:sz w:val="18"/>
                <w:szCs w:val="18"/>
              </w:rPr>
            </w:pPr>
            <w:r>
              <w:rPr>
                <w:rFonts w:ascii="Arial Narrow" w:hAnsi="Arial Narrow"/>
                <w:b/>
                <w:bCs/>
                <w:sz w:val="18"/>
                <w:szCs w:val="18"/>
              </w:rPr>
              <w:t>EJECUCIÓN</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5AC0B33" w14:textId="77777777" w:rsidR="009B7C7E" w:rsidRDefault="009B7C7E">
            <w:pPr>
              <w:jc w:val="center"/>
              <w:rPr>
                <w:rFonts w:ascii="Arial Narrow" w:hAnsi="Arial Narrow"/>
                <w:b/>
                <w:bCs/>
                <w:sz w:val="18"/>
                <w:szCs w:val="18"/>
              </w:rPr>
            </w:pPr>
            <w:r>
              <w:rPr>
                <w:rFonts w:ascii="Arial Narrow" w:hAnsi="Arial Narrow"/>
                <w:b/>
                <w:bCs/>
                <w:sz w:val="18"/>
                <w:szCs w:val="18"/>
              </w:rPr>
              <w:t>OPERACIONAL</w:t>
            </w:r>
          </w:p>
        </w:tc>
        <w:tc>
          <w:tcPr>
            <w:tcW w:w="2106" w:type="dxa"/>
            <w:tcBorders>
              <w:top w:val="nil"/>
              <w:left w:val="nil"/>
              <w:bottom w:val="single" w:sz="4" w:space="0" w:color="auto"/>
              <w:right w:val="single" w:sz="4" w:space="0" w:color="auto"/>
            </w:tcBorders>
            <w:shd w:val="clear" w:color="000000" w:fill="FFFFFF"/>
            <w:vAlign w:val="center"/>
            <w:hideMark/>
          </w:tcPr>
          <w:p w14:paraId="54367593" w14:textId="77777777" w:rsidR="009B7C7E" w:rsidRDefault="009B7C7E">
            <w:pPr>
              <w:jc w:val="center"/>
              <w:rPr>
                <w:rFonts w:ascii="Arial Narrow" w:hAnsi="Arial Narrow"/>
                <w:sz w:val="18"/>
                <w:szCs w:val="18"/>
              </w:rPr>
            </w:pPr>
            <w:r>
              <w:rPr>
                <w:rFonts w:ascii="Arial Narrow" w:hAnsi="Arial Narrow"/>
                <w:sz w:val="18"/>
                <w:szCs w:val="18"/>
              </w:rPr>
              <w:t>Incompatibilidad o deficiencias en la configuración de equipos (hardware y/o software) por parte del Proveedor.</w:t>
            </w:r>
          </w:p>
        </w:tc>
        <w:tc>
          <w:tcPr>
            <w:tcW w:w="1048" w:type="dxa"/>
            <w:tcBorders>
              <w:top w:val="nil"/>
              <w:left w:val="nil"/>
              <w:bottom w:val="single" w:sz="4" w:space="0" w:color="auto"/>
              <w:right w:val="single" w:sz="4" w:space="0" w:color="auto"/>
            </w:tcBorders>
            <w:shd w:val="clear" w:color="auto" w:fill="auto"/>
            <w:vAlign w:val="center"/>
            <w:hideMark/>
          </w:tcPr>
          <w:p w14:paraId="48495E45" w14:textId="77777777" w:rsidR="009B7C7E" w:rsidRDefault="009B7C7E">
            <w:pPr>
              <w:jc w:val="center"/>
              <w:rPr>
                <w:rFonts w:ascii="Arial Narrow" w:hAnsi="Arial Narrow"/>
                <w:sz w:val="18"/>
                <w:szCs w:val="18"/>
              </w:rPr>
            </w:pPr>
            <w:r>
              <w:rPr>
                <w:rFonts w:ascii="Arial Narrow" w:hAnsi="Arial Narrow"/>
                <w:sz w:val="18"/>
                <w:szCs w:val="18"/>
              </w:rPr>
              <w:t xml:space="preserve">Indisponibilidad de los servicios </w:t>
            </w:r>
          </w:p>
        </w:tc>
        <w:tc>
          <w:tcPr>
            <w:tcW w:w="249" w:type="dxa"/>
            <w:tcBorders>
              <w:top w:val="nil"/>
              <w:left w:val="nil"/>
              <w:bottom w:val="single" w:sz="4" w:space="0" w:color="auto"/>
              <w:right w:val="single" w:sz="4" w:space="0" w:color="auto"/>
            </w:tcBorders>
            <w:shd w:val="clear" w:color="auto" w:fill="auto"/>
            <w:noWrap/>
            <w:vAlign w:val="center"/>
            <w:hideMark/>
          </w:tcPr>
          <w:p w14:paraId="41B25D0D"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72A88958"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000000" w:fill="D8E4BC"/>
            <w:noWrap/>
            <w:vAlign w:val="center"/>
            <w:hideMark/>
          </w:tcPr>
          <w:p w14:paraId="46A9FC10" w14:textId="77777777" w:rsidR="009B7C7E" w:rsidRDefault="009B7C7E">
            <w:pPr>
              <w:jc w:val="center"/>
              <w:rPr>
                <w:rFonts w:ascii="Arial Narrow" w:hAnsi="Arial Narrow"/>
                <w:b/>
                <w:bCs/>
                <w:sz w:val="18"/>
                <w:szCs w:val="18"/>
              </w:rPr>
            </w:pPr>
            <w:r>
              <w:rPr>
                <w:rFonts w:ascii="Arial Narrow" w:hAnsi="Arial Narrow"/>
                <w:b/>
                <w:bCs/>
                <w:sz w:val="18"/>
                <w:szCs w:val="18"/>
              </w:rPr>
              <w:t>5</w:t>
            </w:r>
          </w:p>
        </w:tc>
        <w:tc>
          <w:tcPr>
            <w:tcW w:w="249" w:type="dxa"/>
            <w:tcBorders>
              <w:top w:val="nil"/>
              <w:left w:val="nil"/>
              <w:bottom w:val="single" w:sz="4" w:space="0" w:color="auto"/>
              <w:right w:val="single" w:sz="4" w:space="0" w:color="auto"/>
            </w:tcBorders>
            <w:shd w:val="clear" w:color="000000" w:fill="D8E4BC"/>
            <w:noWrap/>
            <w:textDirection w:val="btLr"/>
            <w:vAlign w:val="center"/>
            <w:hideMark/>
          </w:tcPr>
          <w:p w14:paraId="0237DED6" w14:textId="77777777" w:rsidR="009B7C7E" w:rsidRDefault="009B7C7E">
            <w:pPr>
              <w:jc w:val="center"/>
              <w:rPr>
                <w:rFonts w:ascii="Arial Narrow" w:hAnsi="Arial Narrow"/>
                <w:b/>
                <w:bCs/>
                <w:sz w:val="18"/>
                <w:szCs w:val="18"/>
              </w:rPr>
            </w:pPr>
            <w:r>
              <w:rPr>
                <w:rFonts w:ascii="Arial Narrow" w:hAnsi="Arial Narrow"/>
                <w:b/>
                <w:bCs/>
                <w:sz w:val="18"/>
                <w:szCs w:val="18"/>
              </w:rPr>
              <w:t>MEDIO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46C763C" w14:textId="77777777" w:rsidR="009B7C7E" w:rsidRDefault="009B7C7E">
            <w:pPr>
              <w:jc w:val="center"/>
              <w:rPr>
                <w:rFonts w:ascii="Arial Narrow" w:hAnsi="Arial Narrow"/>
                <w:b/>
                <w:bCs/>
                <w:sz w:val="18"/>
                <w:szCs w:val="18"/>
              </w:rPr>
            </w:pPr>
            <w:r>
              <w:rPr>
                <w:rFonts w:ascii="Arial Narrow" w:hAnsi="Arial Narrow"/>
                <w:b/>
                <w:bCs/>
                <w:sz w:val="18"/>
                <w:szCs w:val="18"/>
              </w:rPr>
              <w:t>CONTRATISTA</w:t>
            </w:r>
          </w:p>
        </w:tc>
        <w:tc>
          <w:tcPr>
            <w:tcW w:w="1605" w:type="dxa"/>
            <w:tcBorders>
              <w:top w:val="nil"/>
              <w:left w:val="nil"/>
              <w:bottom w:val="single" w:sz="4" w:space="0" w:color="auto"/>
              <w:right w:val="single" w:sz="4" w:space="0" w:color="auto"/>
            </w:tcBorders>
            <w:shd w:val="clear" w:color="auto" w:fill="auto"/>
            <w:vAlign w:val="center"/>
            <w:hideMark/>
          </w:tcPr>
          <w:p w14:paraId="4000A202" w14:textId="77777777" w:rsidR="009B7C7E" w:rsidRDefault="009B7C7E">
            <w:pPr>
              <w:jc w:val="center"/>
              <w:rPr>
                <w:rFonts w:ascii="Arial Narrow" w:hAnsi="Arial Narrow"/>
                <w:sz w:val="18"/>
                <w:szCs w:val="18"/>
              </w:rPr>
            </w:pPr>
            <w:r>
              <w:rPr>
                <w:rFonts w:ascii="Arial Narrow" w:hAnsi="Arial Narrow"/>
                <w:sz w:val="18"/>
                <w:szCs w:val="18"/>
              </w:rPr>
              <w:t>Definición y estandarización de las especificaciones técnicas completas y detalladas para el contratista.</w:t>
            </w:r>
          </w:p>
        </w:tc>
        <w:tc>
          <w:tcPr>
            <w:tcW w:w="249" w:type="dxa"/>
            <w:tcBorders>
              <w:top w:val="nil"/>
              <w:left w:val="nil"/>
              <w:bottom w:val="single" w:sz="4" w:space="0" w:color="auto"/>
              <w:right w:val="single" w:sz="4" w:space="0" w:color="auto"/>
            </w:tcBorders>
            <w:shd w:val="clear" w:color="auto" w:fill="auto"/>
            <w:noWrap/>
            <w:vAlign w:val="center"/>
            <w:hideMark/>
          </w:tcPr>
          <w:p w14:paraId="7353F8C5" w14:textId="77777777" w:rsidR="009B7C7E" w:rsidRDefault="009B7C7E">
            <w:pPr>
              <w:jc w:val="center"/>
              <w:rPr>
                <w:rFonts w:ascii="Arial Narrow" w:hAnsi="Arial Narrow"/>
                <w:sz w:val="18"/>
                <w:szCs w:val="18"/>
              </w:rPr>
            </w:pPr>
            <w:r>
              <w:rPr>
                <w:rFonts w:ascii="Arial Narrow" w:hAnsi="Arial Narrow"/>
                <w:sz w:val="18"/>
                <w:szCs w:val="18"/>
              </w:rPr>
              <w:t>1</w:t>
            </w:r>
          </w:p>
        </w:tc>
        <w:tc>
          <w:tcPr>
            <w:tcW w:w="249" w:type="dxa"/>
            <w:tcBorders>
              <w:top w:val="nil"/>
              <w:left w:val="nil"/>
              <w:bottom w:val="single" w:sz="4" w:space="0" w:color="auto"/>
              <w:right w:val="single" w:sz="4" w:space="0" w:color="auto"/>
            </w:tcBorders>
            <w:shd w:val="clear" w:color="auto" w:fill="auto"/>
            <w:noWrap/>
            <w:vAlign w:val="center"/>
            <w:hideMark/>
          </w:tcPr>
          <w:p w14:paraId="777B99CB" w14:textId="77777777" w:rsidR="009B7C7E" w:rsidRDefault="009B7C7E">
            <w:pPr>
              <w:jc w:val="center"/>
              <w:rPr>
                <w:rFonts w:ascii="Arial Narrow" w:hAnsi="Arial Narrow"/>
                <w:sz w:val="18"/>
                <w:szCs w:val="18"/>
              </w:rPr>
            </w:pPr>
            <w:r>
              <w:rPr>
                <w:rFonts w:ascii="Arial Narrow" w:hAnsi="Arial Narrow"/>
                <w:sz w:val="18"/>
                <w:szCs w:val="18"/>
              </w:rPr>
              <w:t>2</w:t>
            </w:r>
          </w:p>
        </w:tc>
        <w:tc>
          <w:tcPr>
            <w:tcW w:w="249" w:type="dxa"/>
            <w:tcBorders>
              <w:top w:val="nil"/>
              <w:left w:val="nil"/>
              <w:bottom w:val="single" w:sz="4" w:space="0" w:color="auto"/>
              <w:right w:val="single" w:sz="4" w:space="0" w:color="auto"/>
            </w:tcBorders>
            <w:shd w:val="clear" w:color="auto" w:fill="auto"/>
            <w:noWrap/>
            <w:vAlign w:val="center"/>
            <w:hideMark/>
          </w:tcPr>
          <w:p w14:paraId="5BC8073E" w14:textId="77777777" w:rsidR="009B7C7E" w:rsidRDefault="009B7C7E">
            <w:pPr>
              <w:jc w:val="center"/>
              <w:rPr>
                <w:rFonts w:ascii="Arial Narrow" w:hAnsi="Arial Narrow"/>
                <w:sz w:val="18"/>
                <w:szCs w:val="18"/>
              </w:rPr>
            </w:pPr>
            <w:r>
              <w:rPr>
                <w:rFonts w:ascii="Arial Narrow" w:hAnsi="Arial Narrow"/>
                <w:sz w:val="18"/>
                <w:szCs w:val="18"/>
              </w:rPr>
              <w:t>3</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23CAB12A" w14:textId="77777777" w:rsidR="009B7C7E" w:rsidRDefault="009B7C7E">
            <w:pPr>
              <w:jc w:val="center"/>
              <w:rPr>
                <w:rFonts w:ascii="Arial Narrow" w:hAnsi="Arial Narrow"/>
                <w:sz w:val="18"/>
                <w:szCs w:val="18"/>
              </w:rPr>
            </w:pPr>
            <w:r>
              <w:rPr>
                <w:rFonts w:ascii="Arial Narrow" w:hAnsi="Arial Narrow"/>
                <w:sz w:val="18"/>
                <w:szCs w:val="18"/>
              </w:rPr>
              <w:t>BAJO</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31FB515B" w14:textId="77777777" w:rsidR="009B7C7E" w:rsidRDefault="009B7C7E">
            <w:pPr>
              <w:jc w:val="center"/>
              <w:rPr>
                <w:rFonts w:ascii="Arial Narrow" w:hAnsi="Arial Narrow"/>
                <w:b/>
                <w:bCs/>
                <w:sz w:val="18"/>
                <w:szCs w:val="18"/>
              </w:rPr>
            </w:pPr>
            <w:r>
              <w:rPr>
                <w:rFonts w:ascii="Arial Narrow" w:hAnsi="Arial Narrow"/>
                <w:b/>
                <w:bCs/>
                <w:sz w:val="18"/>
                <w:szCs w:val="18"/>
              </w:rPr>
              <w:t>SI</w:t>
            </w:r>
          </w:p>
        </w:tc>
        <w:tc>
          <w:tcPr>
            <w:tcW w:w="249" w:type="dxa"/>
            <w:tcBorders>
              <w:top w:val="nil"/>
              <w:left w:val="nil"/>
              <w:bottom w:val="single" w:sz="4" w:space="0" w:color="auto"/>
              <w:right w:val="single" w:sz="4" w:space="0" w:color="auto"/>
            </w:tcBorders>
            <w:shd w:val="clear" w:color="auto" w:fill="auto"/>
            <w:textDirection w:val="btLr"/>
            <w:vAlign w:val="center"/>
            <w:hideMark/>
          </w:tcPr>
          <w:p w14:paraId="116CD346" w14:textId="77777777" w:rsidR="009B7C7E" w:rsidRDefault="009B7C7E">
            <w:pPr>
              <w:jc w:val="center"/>
              <w:rPr>
                <w:rFonts w:ascii="Arial Narrow" w:hAnsi="Arial Narrow"/>
                <w:b/>
                <w:bCs/>
                <w:sz w:val="18"/>
                <w:szCs w:val="18"/>
              </w:rPr>
            </w:pPr>
            <w:r>
              <w:rPr>
                <w:rFonts w:ascii="Arial Narrow" w:hAnsi="Arial Narrow"/>
                <w:b/>
                <w:bCs/>
                <w:sz w:val="18"/>
                <w:szCs w:val="18"/>
              </w:rPr>
              <w:t xml:space="preserve">Gerente de Proyecto /  Lider Técnico </w:t>
            </w:r>
          </w:p>
        </w:tc>
        <w:tc>
          <w:tcPr>
            <w:tcW w:w="249" w:type="dxa"/>
            <w:tcBorders>
              <w:top w:val="nil"/>
              <w:left w:val="nil"/>
              <w:bottom w:val="single" w:sz="4" w:space="0" w:color="auto"/>
              <w:right w:val="single" w:sz="4" w:space="0" w:color="auto"/>
            </w:tcBorders>
            <w:shd w:val="clear" w:color="auto" w:fill="auto"/>
            <w:noWrap/>
            <w:textDirection w:val="btLr"/>
            <w:vAlign w:val="center"/>
            <w:hideMark/>
          </w:tcPr>
          <w:p w14:paraId="16F1D549"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675" w:type="dxa"/>
            <w:tcBorders>
              <w:top w:val="nil"/>
              <w:left w:val="nil"/>
              <w:bottom w:val="single" w:sz="4" w:space="0" w:color="auto"/>
              <w:right w:val="single" w:sz="4" w:space="0" w:color="auto"/>
            </w:tcBorders>
            <w:shd w:val="clear" w:color="auto" w:fill="auto"/>
            <w:noWrap/>
            <w:textDirection w:val="btLr"/>
            <w:vAlign w:val="center"/>
            <w:hideMark/>
          </w:tcPr>
          <w:p w14:paraId="5690157A" w14:textId="77777777" w:rsidR="009B7C7E" w:rsidRDefault="009B7C7E">
            <w:pPr>
              <w:jc w:val="center"/>
              <w:rPr>
                <w:rFonts w:ascii="Arial Narrow" w:hAnsi="Arial Narrow"/>
                <w:b/>
                <w:bCs/>
                <w:sz w:val="18"/>
                <w:szCs w:val="18"/>
              </w:rPr>
            </w:pPr>
            <w:r>
              <w:rPr>
                <w:rFonts w:ascii="Arial Narrow" w:hAnsi="Arial Narrow"/>
                <w:b/>
                <w:bCs/>
                <w:sz w:val="18"/>
                <w:szCs w:val="18"/>
              </w:rPr>
              <w:t>En la ocurrencia del evento</w:t>
            </w:r>
          </w:p>
        </w:tc>
        <w:tc>
          <w:tcPr>
            <w:tcW w:w="1031" w:type="dxa"/>
            <w:tcBorders>
              <w:top w:val="nil"/>
              <w:left w:val="nil"/>
              <w:bottom w:val="single" w:sz="4" w:space="0" w:color="auto"/>
              <w:right w:val="single" w:sz="4" w:space="0" w:color="auto"/>
            </w:tcBorders>
            <w:shd w:val="clear" w:color="auto" w:fill="auto"/>
            <w:vAlign w:val="center"/>
            <w:hideMark/>
          </w:tcPr>
          <w:p w14:paraId="7094DFDB" w14:textId="77777777" w:rsidR="009B7C7E" w:rsidRDefault="009B7C7E">
            <w:pPr>
              <w:jc w:val="center"/>
              <w:rPr>
                <w:rFonts w:ascii="Arial Narrow" w:hAnsi="Arial Narrow"/>
                <w:sz w:val="18"/>
                <w:szCs w:val="18"/>
              </w:rPr>
            </w:pPr>
            <w:r>
              <w:rPr>
                <w:rFonts w:ascii="Arial Narrow" w:hAnsi="Arial Narrow"/>
                <w:sz w:val="18"/>
                <w:szCs w:val="18"/>
              </w:rPr>
              <w:t>Mecanismos de Control, supervisados por la Coordinación de TI.</w:t>
            </w:r>
          </w:p>
        </w:tc>
        <w:tc>
          <w:tcPr>
            <w:tcW w:w="1245" w:type="dxa"/>
            <w:tcBorders>
              <w:top w:val="nil"/>
              <w:left w:val="nil"/>
              <w:bottom w:val="single" w:sz="4" w:space="0" w:color="auto"/>
              <w:right w:val="single" w:sz="4" w:space="0" w:color="auto"/>
            </w:tcBorders>
            <w:shd w:val="clear" w:color="auto" w:fill="auto"/>
            <w:vAlign w:val="center"/>
            <w:hideMark/>
          </w:tcPr>
          <w:p w14:paraId="1A5CBC0A" w14:textId="77777777" w:rsidR="009B7C7E" w:rsidRDefault="009B7C7E">
            <w:pPr>
              <w:jc w:val="center"/>
              <w:rPr>
                <w:rFonts w:ascii="Arial Narrow" w:hAnsi="Arial Narrow"/>
                <w:sz w:val="18"/>
                <w:szCs w:val="18"/>
              </w:rPr>
            </w:pPr>
            <w:r>
              <w:rPr>
                <w:rFonts w:ascii="Arial Narrow" w:hAnsi="Arial Narrow"/>
                <w:sz w:val="18"/>
                <w:szCs w:val="18"/>
              </w:rPr>
              <w:t>Semanal durante la etapa de transición y cuando sea requerido</w:t>
            </w:r>
          </w:p>
        </w:tc>
      </w:tr>
    </w:tbl>
    <w:p w14:paraId="6D9BD0F4" w14:textId="77777777" w:rsidR="00DA56C5" w:rsidRDefault="00DA56C5" w:rsidP="00722BE2">
      <w:pPr>
        <w:autoSpaceDE w:val="0"/>
        <w:autoSpaceDN w:val="0"/>
        <w:adjustRightInd w:val="0"/>
        <w:jc w:val="center"/>
        <w:rPr>
          <w:rFonts w:ascii="Arial Narrow" w:hAnsi="Arial Narrow" w:cs="Arial"/>
          <w:b/>
          <w:bCs/>
          <w:color w:val="000000"/>
          <w:sz w:val="22"/>
          <w:szCs w:val="22"/>
          <w:lang w:val="es-CO"/>
        </w:rPr>
        <w:sectPr w:rsidR="00DA56C5" w:rsidSect="009B7C7E">
          <w:pgSz w:w="15840" w:h="12240" w:orient="landscape" w:code="1"/>
          <w:pgMar w:top="720" w:right="720" w:bottom="720" w:left="720" w:header="567" w:footer="567" w:gutter="0"/>
          <w:cols w:space="708"/>
          <w:docGrid w:linePitch="360"/>
        </w:sectPr>
      </w:pPr>
    </w:p>
    <w:p w14:paraId="0E3B0744" w14:textId="1E95A306" w:rsidR="00722BE2" w:rsidRDefault="00722BE2" w:rsidP="00722BE2">
      <w:pPr>
        <w:autoSpaceDE w:val="0"/>
        <w:autoSpaceDN w:val="0"/>
        <w:adjustRightInd w:val="0"/>
        <w:jc w:val="center"/>
        <w:rPr>
          <w:rFonts w:ascii="Arial Narrow" w:hAnsi="Arial Narrow" w:cs="Arial"/>
          <w:b/>
          <w:bCs/>
          <w:color w:val="000000"/>
          <w:sz w:val="22"/>
          <w:szCs w:val="22"/>
          <w:lang w:val="es-CO"/>
        </w:rPr>
      </w:pPr>
    </w:p>
    <w:p w14:paraId="7EB1A4A7" w14:textId="2E77169B" w:rsidR="00722BE2" w:rsidRDefault="00722BE2" w:rsidP="00722BE2">
      <w:pPr>
        <w:autoSpaceDE w:val="0"/>
        <w:autoSpaceDN w:val="0"/>
        <w:adjustRightInd w:val="0"/>
        <w:jc w:val="center"/>
        <w:rPr>
          <w:rFonts w:ascii="Arial Narrow" w:hAnsi="Arial Narrow" w:cs="Arial"/>
          <w:b/>
          <w:bCs/>
          <w:color w:val="000000"/>
          <w:sz w:val="22"/>
          <w:szCs w:val="22"/>
          <w:lang w:val="es-CO"/>
        </w:rPr>
      </w:pPr>
      <w:r w:rsidRPr="00722BE2">
        <w:rPr>
          <w:rFonts w:ascii="Arial Narrow" w:hAnsi="Arial Narrow" w:cs="Arial"/>
          <w:b/>
          <w:bCs/>
          <w:color w:val="000000"/>
          <w:sz w:val="22"/>
          <w:szCs w:val="22"/>
          <w:lang w:val="es-CO"/>
        </w:rPr>
        <w:t>ANEXO No</w:t>
      </w:r>
      <w:r>
        <w:rPr>
          <w:rFonts w:ascii="Arial Narrow" w:hAnsi="Arial Narrow" w:cs="Arial"/>
          <w:b/>
          <w:bCs/>
          <w:color w:val="000000"/>
          <w:sz w:val="22"/>
          <w:szCs w:val="22"/>
          <w:lang w:val="es-CO"/>
        </w:rPr>
        <w:t xml:space="preserve">. 9 </w:t>
      </w:r>
    </w:p>
    <w:p w14:paraId="6DB806A3" w14:textId="4EB48726" w:rsidR="00722BE2" w:rsidRPr="00722BE2" w:rsidRDefault="00722BE2" w:rsidP="00722BE2">
      <w:pPr>
        <w:autoSpaceDE w:val="0"/>
        <w:autoSpaceDN w:val="0"/>
        <w:adjustRightInd w:val="0"/>
        <w:jc w:val="center"/>
        <w:rPr>
          <w:rFonts w:ascii="Arial Narrow" w:hAnsi="Arial Narrow" w:cs="Arial"/>
          <w:b/>
          <w:bCs/>
          <w:color w:val="000000"/>
          <w:sz w:val="22"/>
          <w:szCs w:val="22"/>
          <w:lang w:val="es-CO"/>
        </w:rPr>
      </w:pPr>
      <w:r w:rsidRPr="00722BE2">
        <w:rPr>
          <w:rFonts w:ascii="Arial Narrow" w:hAnsi="Arial Narrow" w:cs="Arial"/>
          <w:b/>
          <w:bCs/>
          <w:color w:val="000000"/>
          <w:sz w:val="22"/>
          <w:szCs w:val="22"/>
          <w:lang w:val="es-CO"/>
        </w:rPr>
        <w:t>CERTIFICACIÓN CUMPLIMIENTO OBLIGACIONES DE APORTES PARAFISCALES AL SISTEMA INTEGRAL DE SEGURIDAD SOCIAL</w:t>
      </w:r>
    </w:p>
    <w:p w14:paraId="47E3805E" w14:textId="77777777" w:rsidR="00722BE2" w:rsidRPr="00722BE2" w:rsidRDefault="00722BE2" w:rsidP="00722BE2">
      <w:pPr>
        <w:autoSpaceDE w:val="0"/>
        <w:autoSpaceDN w:val="0"/>
        <w:adjustRightInd w:val="0"/>
        <w:jc w:val="both"/>
        <w:rPr>
          <w:rFonts w:ascii="Arial Narrow" w:hAnsi="Arial Narrow" w:cs="Arial"/>
          <w:color w:val="000000"/>
          <w:sz w:val="22"/>
          <w:szCs w:val="22"/>
          <w:lang w:val="es-CO"/>
        </w:rPr>
      </w:pPr>
    </w:p>
    <w:p w14:paraId="7DC07860" w14:textId="77777777" w:rsidR="00722BE2" w:rsidRPr="00722BE2" w:rsidRDefault="00722BE2" w:rsidP="00722BE2">
      <w:pPr>
        <w:autoSpaceDE w:val="0"/>
        <w:autoSpaceDN w:val="0"/>
        <w:adjustRightInd w:val="0"/>
        <w:jc w:val="both"/>
        <w:rPr>
          <w:rFonts w:ascii="Arial Narrow" w:hAnsi="Arial Narrow" w:cs="Arial"/>
          <w:b/>
          <w:bCs/>
          <w:color w:val="000000"/>
          <w:sz w:val="22"/>
          <w:szCs w:val="22"/>
          <w:lang w:val="es-CO"/>
        </w:rPr>
      </w:pPr>
    </w:p>
    <w:p w14:paraId="5BD70019" w14:textId="77777777" w:rsidR="00722BE2" w:rsidRPr="00722BE2" w:rsidRDefault="00722BE2" w:rsidP="00722BE2">
      <w:pPr>
        <w:tabs>
          <w:tab w:val="left" w:pos="3934"/>
          <w:tab w:val="left" w:pos="4956"/>
        </w:tabs>
        <w:rPr>
          <w:rFonts w:ascii="Arial Narrow" w:eastAsia="Calibri" w:hAnsi="Arial Narrow" w:cs="Arial"/>
          <w:sz w:val="22"/>
          <w:szCs w:val="22"/>
          <w:lang w:eastAsia="en-US"/>
        </w:rPr>
      </w:pPr>
      <w:r w:rsidRPr="00722BE2">
        <w:rPr>
          <w:rFonts w:ascii="Arial Narrow" w:eastAsia="Calibri" w:hAnsi="Arial Narrow" w:cs="Arial"/>
          <w:sz w:val="22"/>
          <w:szCs w:val="22"/>
          <w:lang w:eastAsia="en-US"/>
        </w:rPr>
        <w:t>Ciudad y Fecha: ___________________________________</w:t>
      </w:r>
    </w:p>
    <w:p w14:paraId="622B976C" w14:textId="77777777" w:rsidR="00722BE2" w:rsidRPr="00722BE2" w:rsidRDefault="00722BE2" w:rsidP="00722BE2">
      <w:pPr>
        <w:tabs>
          <w:tab w:val="left" w:pos="3934"/>
          <w:tab w:val="left" w:pos="4956"/>
        </w:tabs>
        <w:rPr>
          <w:rFonts w:ascii="Arial Narrow" w:eastAsia="Calibri" w:hAnsi="Arial Narrow" w:cs="Arial"/>
          <w:sz w:val="22"/>
          <w:szCs w:val="22"/>
          <w:lang w:eastAsia="en-US"/>
        </w:rPr>
      </w:pPr>
      <w:r w:rsidRPr="00722BE2">
        <w:rPr>
          <w:rFonts w:ascii="Arial Narrow" w:eastAsia="Calibri" w:hAnsi="Arial Narrow" w:cs="Arial"/>
          <w:sz w:val="22"/>
          <w:szCs w:val="22"/>
          <w:lang w:eastAsia="en-US"/>
        </w:rPr>
        <w:t>Señores:</w:t>
      </w:r>
    </w:p>
    <w:p w14:paraId="3D5CE9FE" w14:textId="77777777" w:rsidR="00722BE2" w:rsidRPr="00722BE2" w:rsidRDefault="00722BE2" w:rsidP="00722BE2">
      <w:pPr>
        <w:tabs>
          <w:tab w:val="left" w:pos="3934"/>
          <w:tab w:val="left" w:pos="4956"/>
        </w:tabs>
        <w:rPr>
          <w:rFonts w:ascii="Arial Narrow" w:eastAsia="Calibri" w:hAnsi="Arial Narrow" w:cs="Arial"/>
          <w:sz w:val="22"/>
          <w:szCs w:val="22"/>
          <w:lang w:eastAsia="en-US"/>
        </w:rPr>
      </w:pPr>
      <w:r w:rsidRPr="00722BE2">
        <w:rPr>
          <w:rFonts w:ascii="Arial Narrow" w:eastAsia="Calibri" w:hAnsi="Arial Narrow" w:cs="Arial"/>
          <w:sz w:val="22"/>
          <w:szCs w:val="22"/>
          <w:lang w:eastAsia="en-US"/>
        </w:rPr>
        <w:t xml:space="preserve">Radio Televisión Nacional de Colombia - </w:t>
      </w:r>
      <w:r w:rsidRPr="00722BE2">
        <w:rPr>
          <w:rFonts w:ascii="Arial Narrow" w:eastAsia="Calibri" w:hAnsi="Arial Narrow" w:cs="Arial"/>
          <w:b/>
          <w:sz w:val="22"/>
          <w:szCs w:val="22"/>
          <w:lang w:eastAsia="en-US"/>
        </w:rPr>
        <w:t>RTVC</w:t>
      </w:r>
    </w:p>
    <w:p w14:paraId="3089945C" w14:textId="77777777" w:rsidR="00722BE2" w:rsidRPr="00722BE2" w:rsidRDefault="00722BE2" w:rsidP="00722BE2">
      <w:pPr>
        <w:tabs>
          <w:tab w:val="left" w:pos="3934"/>
          <w:tab w:val="left" w:pos="4956"/>
        </w:tabs>
        <w:rPr>
          <w:rFonts w:ascii="Arial Narrow" w:eastAsia="Calibri" w:hAnsi="Arial Narrow" w:cs="Arial"/>
          <w:sz w:val="22"/>
          <w:szCs w:val="22"/>
          <w:lang w:eastAsia="en-US"/>
        </w:rPr>
      </w:pPr>
      <w:r w:rsidRPr="00722BE2">
        <w:rPr>
          <w:rFonts w:ascii="Arial Narrow" w:eastAsia="Calibri" w:hAnsi="Arial Narrow" w:cs="Arial"/>
          <w:sz w:val="22"/>
          <w:szCs w:val="22"/>
          <w:lang w:eastAsia="en-US"/>
        </w:rPr>
        <w:t>Oficina Asesora Jurídica</w:t>
      </w:r>
    </w:p>
    <w:p w14:paraId="290D5428" w14:textId="77777777" w:rsidR="00722BE2" w:rsidRPr="00722BE2" w:rsidRDefault="00722BE2" w:rsidP="00722BE2">
      <w:pPr>
        <w:tabs>
          <w:tab w:val="left" w:pos="3934"/>
          <w:tab w:val="left" w:pos="4956"/>
        </w:tabs>
        <w:rPr>
          <w:rFonts w:ascii="Arial Narrow" w:eastAsia="Calibri" w:hAnsi="Arial Narrow" w:cs="Arial"/>
          <w:sz w:val="22"/>
          <w:szCs w:val="22"/>
          <w:lang w:eastAsia="en-US"/>
        </w:rPr>
      </w:pPr>
      <w:r w:rsidRPr="00722BE2">
        <w:rPr>
          <w:rFonts w:ascii="Arial Narrow" w:eastAsia="Calibri" w:hAnsi="Arial Narrow" w:cs="Arial"/>
          <w:sz w:val="22"/>
          <w:szCs w:val="22"/>
          <w:lang w:eastAsia="en-US"/>
        </w:rPr>
        <w:t>Coordinación de Procesos de Selección</w:t>
      </w:r>
    </w:p>
    <w:p w14:paraId="7F6247FC" w14:textId="77777777" w:rsidR="00722BE2" w:rsidRPr="00722BE2" w:rsidRDefault="00722BE2" w:rsidP="00722BE2">
      <w:pPr>
        <w:tabs>
          <w:tab w:val="left" w:pos="3934"/>
          <w:tab w:val="left" w:pos="4956"/>
        </w:tabs>
        <w:rPr>
          <w:rFonts w:ascii="Arial Narrow" w:eastAsia="Calibri" w:hAnsi="Arial Narrow" w:cs="Arial"/>
          <w:sz w:val="22"/>
          <w:szCs w:val="22"/>
          <w:lang w:eastAsia="en-US"/>
        </w:rPr>
      </w:pPr>
      <w:r w:rsidRPr="00722BE2">
        <w:rPr>
          <w:rFonts w:ascii="Arial Narrow" w:eastAsia="Calibri" w:hAnsi="Arial Narrow" w:cs="Arial"/>
          <w:sz w:val="22"/>
          <w:szCs w:val="22"/>
          <w:lang w:eastAsia="en-US"/>
        </w:rPr>
        <w:t>Carrera 45 No. 26 - 33</w:t>
      </w:r>
    </w:p>
    <w:p w14:paraId="78709D5B" w14:textId="77777777" w:rsidR="00722BE2" w:rsidRPr="00722BE2" w:rsidRDefault="00722BE2" w:rsidP="00722BE2">
      <w:pPr>
        <w:tabs>
          <w:tab w:val="left" w:pos="3934"/>
          <w:tab w:val="left" w:pos="4956"/>
        </w:tabs>
        <w:rPr>
          <w:rFonts w:ascii="Arial Narrow" w:eastAsia="Calibri" w:hAnsi="Arial Narrow" w:cs="Arial"/>
          <w:sz w:val="22"/>
          <w:szCs w:val="22"/>
          <w:lang w:eastAsia="en-US"/>
        </w:rPr>
      </w:pPr>
    </w:p>
    <w:p w14:paraId="1351B45B" w14:textId="77777777" w:rsidR="00722BE2" w:rsidRPr="00722BE2" w:rsidRDefault="00722BE2" w:rsidP="00722BE2">
      <w:pPr>
        <w:tabs>
          <w:tab w:val="left" w:pos="3934"/>
          <w:tab w:val="left" w:pos="4956"/>
        </w:tabs>
        <w:ind w:hanging="1416"/>
        <w:rPr>
          <w:rFonts w:ascii="Arial Narrow" w:eastAsia="Calibri" w:hAnsi="Arial Narrow" w:cs="Arial"/>
          <w:sz w:val="22"/>
          <w:szCs w:val="22"/>
          <w:lang w:eastAsia="en-US"/>
        </w:rPr>
      </w:pPr>
    </w:p>
    <w:p w14:paraId="4080CA1F" w14:textId="77777777" w:rsidR="00722BE2" w:rsidRPr="00722BE2" w:rsidRDefault="00722BE2" w:rsidP="00722BE2">
      <w:pPr>
        <w:tabs>
          <w:tab w:val="left" w:pos="3934"/>
          <w:tab w:val="left" w:pos="4956"/>
        </w:tabs>
        <w:jc w:val="both"/>
        <w:rPr>
          <w:rFonts w:ascii="Arial Narrow" w:eastAsia="Calibri" w:hAnsi="Arial Narrow" w:cs="Arial"/>
          <w:sz w:val="22"/>
          <w:szCs w:val="22"/>
          <w:lang w:eastAsia="en-US"/>
        </w:rPr>
      </w:pPr>
      <w:r w:rsidRPr="00722BE2">
        <w:rPr>
          <w:rFonts w:ascii="Arial Narrow" w:eastAsia="Calibri" w:hAnsi="Arial Narrow" w:cs="Arial"/>
          <w:sz w:val="22"/>
          <w:szCs w:val="22"/>
          <w:lang w:eastAsia="en-US"/>
        </w:rPr>
        <w:t>Referencia: Invitación Abierta No. ______ de 2016</w:t>
      </w:r>
    </w:p>
    <w:p w14:paraId="27D6D08B" w14:textId="77777777" w:rsidR="00722BE2" w:rsidRPr="00722BE2" w:rsidRDefault="00722BE2" w:rsidP="00722BE2">
      <w:pPr>
        <w:tabs>
          <w:tab w:val="left" w:pos="3934"/>
          <w:tab w:val="left" w:pos="4956"/>
        </w:tabs>
        <w:jc w:val="both"/>
        <w:rPr>
          <w:rFonts w:ascii="Arial Narrow" w:eastAsia="Calibri" w:hAnsi="Arial Narrow" w:cs="Arial"/>
          <w:sz w:val="22"/>
          <w:szCs w:val="22"/>
          <w:lang w:eastAsia="en-US"/>
        </w:rPr>
      </w:pPr>
    </w:p>
    <w:p w14:paraId="770B30B2" w14:textId="0D613C00" w:rsidR="00722BE2" w:rsidRPr="00722BE2" w:rsidRDefault="00722BE2" w:rsidP="00722BE2">
      <w:pPr>
        <w:tabs>
          <w:tab w:val="left" w:pos="3934"/>
          <w:tab w:val="left" w:pos="4956"/>
        </w:tabs>
        <w:jc w:val="both"/>
        <w:rPr>
          <w:rFonts w:ascii="Arial Narrow" w:eastAsia="Calibri" w:hAnsi="Arial Narrow" w:cs="Arial"/>
          <w:sz w:val="22"/>
          <w:szCs w:val="22"/>
          <w:lang w:eastAsia="en-US"/>
        </w:rPr>
      </w:pPr>
      <w:r w:rsidRPr="00722BE2">
        <w:rPr>
          <w:rFonts w:ascii="Arial Narrow" w:eastAsia="Calibri" w:hAnsi="Arial Narrow" w:cs="Arial"/>
          <w:sz w:val="22"/>
          <w:szCs w:val="22"/>
          <w:lang w:eastAsia="en-US"/>
        </w:rPr>
        <w:t xml:space="preserve">OBJETO: </w:t>
      </w:r>
      <w:r w:rsidR="006B23B3" w:rsidRPr="00CF57B4">
        <w:rPr>
          <w:rFonts w:ascii="Arial Narrow" w:hAnsi="Arial Narrow"/>
          <w:bCs/>
          <w:sz w:val="22"/>
          <w:szCs w:val="22"/>
        </w:rPr>
        <w:t>Radio Televisión Nacional de Colombia- RTVC</w:t>
      </w:r>
      <w:r w:rsidR="006B23B3">
        <w:rPr>
          <w:rFonts w:ascii="Arial Narrow" w:hAnsi="Arial Narrow"/>
          <w:bCs/>
          <w:sz w:val="22"/>
          <w:szCs w:val="22"/>
        </w:rPr>
        <w:t xml:space="preserve">, </w:t>
      </w:r>
      <w:r w:rsidR="006B23B3" w:rsidRPr="00CF57B4">
        <w:rPr>
          <w:rFonts w:ascii="Arial Narrow" w:hAnsi="Arial Narrow"/>
          <w:bCs/>
          <w:sz w:val="22"/>
          <w:szCs w:val="22"/>
        </w:rPr>
        <w:t xml:space="preserve">requiere contratar los servicios de planeación, alistamiento, aprovisionamiento y aseguramiento de la infraestructura tecnológica </w:t>
      </w:r>
      <w:r w:rsidR="006B23B3" w:rsidRPr="00CF57B4">
        <w:rPr>
          <w:rFonts w:ascii="Arial Narrow" w:hAnsi="Arial Narrow"/>
          <w:bCs/>
          <w:sz w:val="22"/>
          <w:szCs w:val="22"/>
          <w:lang w:val="es-CO"/>
        </w:rPr>
        <w:t>convergente de Cloud Media para las áreas misionales</w:t>
      </w:r>
      <w:r w:rsidR="006B23B3">
        <w:rPr>
          <w:rFonts w:ascii="Arial Narrow" w:hAnsi="Arial Narrow"/>
          <w:bCs/>
          <w:sz w:val="22"/>
          <w:szCs w:val="22"/>
        </w:rPr>
        <w:t>.</w:t>
      </w:r>
    </w:p>
    <w:p w14:paraId="03581275" w14:textId="77777777" w:rsidR="00722BE2" w:rsidRPr="00722BE2" w:rsidRDefault="00722BE2" w:rsidP="00722BE2">
      <w:pPr>
        <w:autoSpaceDE w:val="0"/>
        <w:autoSpaceDN w:val="0"/>
        <w:adjustRightInd w:val="0"/>
        <w:jc w:val="both"/>
        <w:rPr>
          <w:rFonts w:ascii="Arial Narrow" w:hAnsi="Arial Narrow" w:cs="Arial"/>
          <w:b/>
          <w:bCs/>
          <w:color w:val="000000"/>
          <w:sz w:val="22"/>
          <w:szCs w:val="22"/>
          <w:lang w:val="es-CO"/>
        </w:rPr>
      </w:pPr>
    </w:p>
    <w:p w14:paraId="64C8B44B" w14:textId="77777777" w:rsidR="00722BE2" w:rsidRPr="00722BE2" w:rsidRDefault="00722BE2" w:rsidP="00722BE2">
      <w:pPr>
        <w:autoSpaceDE w:val="0"/>
        <w:autoSpaceDN w:val="0"/>
        <w:adjustRightInd w:val="0"/>
        <w:jc w:val="both"/>
        <w:rPr>
          <w:rFonts w:ascii="Arial Narrow" w:hAnsi="Arial Narrow" w:cs="Arial"/>
          <w:b/>
          <w:bCs/>
          <w:color w:val="000000"/>
          <w:sz w:val="22"/>
          <w:szCs w:val="22"/>
          <w:lang w:val="es-CO"/>
        </w:rPr>
      </w:pPr>
    </w:p>
    <w:p w14:paraId="02B99E61" w14:textId="77777777" w:rsidR="00722BE2" w:rsidRPr="00722BE2" w:rsidRDefault="00722BE2" w:rsidP="00722BE2">
      <w:pPr>
        <w:autoSpaceDE w:val="0"/>
        <w:autoSpaceDN w:val="0"/>
        <w:adjustRightInd w:val="0"/>
        <w:jc w:val="both"/>
        <w:rPr>
          <w:rFonts w:ascii="Arial Narrow" w:hAnsi="Arial Narrow" w:cs="Arial"/>
          <w:color w:val="000000"/>
          <w:sz w:val="22"/>
          <w:szCs w:val="22"/>
          <w:lang w:val="es-CO"/>
        </w:rPr>
      </w:pPr>
      <w:r w:rsidRPr="00722BE2">
        <w:rPr>
          <w:rFonts w:ascii="Arial Narrow" w:hAnsi="Arial Narrow" w:cs="Arial"/>
          <w:b/>
          <w:bCs/>
          <w:color w:val="000000"/>
          <w:sz w:val="22"/>
          <w:szCs w:val="22"/>
          <w:lang w:val="es-CO"/>
        </w:rPr>
        <w:t xml:space="preserve">______________________________ </w:t>
      </w:r>
      <w:r w:rsidRPr="00722BE2">
        <w:rPr>
          <w:rFonts w:ascii="Arial Narrow" w:hAnsi="Arial Narrow" w:cs="Arial"/>
          <w:color w:val="000000"/>
          <w:sz w:val="22"/>
          <w:szCs w:val="22"/>
          <w:lang w:val="es-CO"/>
        </w:rPr>
        <w:t xml:space="preserve">y </w:t>
      </w:r>
      <w:r w:rsidRPr="00722BE2">
        <w:rPr>
          <w:rFonts w:ascii="Arial Narrow" w:hAnsi="Arial Narrow" w:cs="Arial"/>
          <w:b/>
          <w:bCs/>
          <w:color w:val="000000"/>
          <w:sz w:val="22"/>
          <w:szCs w:val="22"/>
          <w:lang w:val="es-CO"/>
        </w:rPr>
        <w:t>___________________</w:t>
      </w:r>
      <w:r w:rsidRPr="00722BE2">
        <w:rPr>
          <w:rFonts w:ascii="Arial Narrow" w:hAnsi="Arial Narrow" w:cs="Arial"/>
          <w:color w:val="000000"/>
          <w:sz w:val="22"/>
          <w:szCs w:val="22"/>
          <w:lang w:val="es-CO"/>
        </w:rPr>
        <w:t xml:space="preserve">, identificado(s) con cédula(s) de ciudadanía Nos. ______________ y ____________ expedidas en ___________ y ________, respectivamente, en condición de ___________________________ (Representante Legal y/o Revisor Fiscal) de ________________________________, manifiesto (amos): </w:t>
      </w:r>
    </w:p>
    <w:p w14:paraId="25FDAFC1" w14:textId="77777777" w:rsidR="00722BE2" w:rsidRPr="00722BE2" w:rsidRDefault="00722BE2" w:rsidP="00722BE2">
      <w:pPr>
        <w:autoSpaceDE w:val="0"/>
        <w:autoSpaceDN w:val="0"/>
        <w:adjustRightInd w:val="0"/>
        <w:jc w:val="both"/>
        <w:rPr>
          <w:rFonts w:ascii="Arial Narrow" w:hAnsi="Arial Narrow" w:cs="Arial"/>
          <w:color w:val="000000"/>
          <w:sz w:val="22"/>
          <w:szCs w:val="22"/>
          <w:lang w:val="es-CO"/>
        </w:rPr>
      </w:pPr>
    </w:p>
    <w:p w14:paraId="104C41A8" w14:textId="77777777" w:rsidR="00722BE2" w:rsidRPr="00722BE2" w:rsidRDefault="00722BE2" w:rsidP="00722BE2">
      <w:pPr>
        <w:autoSpaceDE w:val="0"/>
        <w:autoSpaceDN w:val="0"/>
        <w:adjustRightInd w:val="0"/>
        <w:jc w:val="both"/>
        <w:rPr>
          <w:rFonts w:ascii="Arial Narrow" w:hAnsi="Arial Narrow" w:cs="Arial"/>
          <w:color w:val="000000"/>
          <w:sz w:val="22"/>
          <w:szCs w:val="22"/>
          <w:lang w:val="es-CO"/>
        </w:rPr>
      </w:pPr>
      <w:r w:rsidRPr="00722BE2">
        <w:rPr>
          <w:rFonts w:ascii="Arial Narrow" w:hAnsi="Arial Narrow" w:cs="Arial"/>
          <w:color w:val="000000"/>
          <w:sz w:val="22"/>
          <w:szCs w:val="22"/>
          <w:lang w:val="es-CO"/>
        </w:rPr>
        <w:t xml:space="preserve">En los términos del artículo 50 de la Ley 789 de 2002, la sociedad ha cumplido oportuna, eficaz y eficientemente, durante los últimos seis (6) meses las obligaciones de su responsabilidad, correspondientes al Sistema Integral de Seguridad Social y aportes parafiscales, de manera que para la fecha se encuentra al día en torno a los mismos. </w:t>
      </w:r>
    </w:p>
    <w:p w14:paraId="587F7989" w14:textId="77777777" w:rsidR="00722BE2" w:rsidRPr="00722BE2" w:rsidRDefault="00722BE2" w:rsidP="00722BE2">
      <w:pPr>
        <w:autoSpaceDE w:val="0"/>
        <w:autoSpaceDN w:val="0"/>
        <w:adjustRightInd w:val="0"/>
        <w:jc w:val="both"/>
        <w:rPr>
          <w:rFonts w:ascii="Arial Narrow" w:hAnsi="Arial Narrow" w:cs="Arial"/>
          <w:color w:val="000000"/>
          <w:sz w:val="22"/>
          <w:szCs w:val="22"/>
          <w:lang w:val="es-CO"/>
        </w:rPr>
      </w:pPr>
    </w:p>
    <w:p w14:paraId="2D665CC1" w14:textId="77777777" w:rsidR="00722BE2" w:rsidRPr="00722BE2" w:rsidRDefault="00722BE2" w:rsidP="00722BE2">
      <w:pPr>
        <w:autoSpaceDE w:val="0"/>
        <w:autoSpaceDN w:val="0"/>
        <w:adjustRightInd w:val="0"/>
        <w:jc w:val="both"/>
        <w:rPr>
          <w:rFonts w:ascii="Arial Narrow" w:hAnsi="Arial Narrow" w:cs="Arial"/>
          <w:color w:val="000000"/>
          <w:sz w:val="22"/>
          <w:szCs w:val="22"/>
          <w:lang w:val="es-CO"/>
        </w:rPr>
      </w:pPr>
      <w:r w:rsidRPr="00722BE2">
        <w:rPr>
          <w:rFonts w:ascii="Arial Narrow" w:hAnsi="Arial Narrow" w:cs="Arial"/>
          <w:color w:val="000000"/>
          <w:sz w:val="22"/>
          <w:szCs w:val="22"/>
          <w:lang w:val="es-CO"/>
        </w:rPr>
        <w:t xml:space="preserve">Bogotá D.C., </w:t>
      </w:r>
    </w:p>
    <w:p w14:paraId="4B0125BD" w14:textId="77777777" w:rsidR="00722BE2" w:rsidRPr="00722BE2" w:rsidRDefault="00722BE2" w:rsidP="00722BE2">
      <w:pPr>
        <w:autoSpaceDE w:val="0"/>
        <w:autoSpaceDN w:val="0"/>
        <w:adjustRightInd w:val="0"/>
        <w:jc w:val="both"/>
        <w:rPr>
          <w:rFonts w:ascii="Arial Narrow" w:hAnsi="Arial Narrow" w:cs="Arial"/>
          <w:color w:val="000000"/>
          <w:sz w:val="22"/>
          <w:szCs w:val="22"/>
          <w:lang w:val="es-CO"/>
        </w:rPr>
      </w:pPr>
    </w:p>
    <w:p w14:paraId="0611A465" w14:textId="77777777" w:rsidR="00722BE2" w:rsidRPr="00722BE2" w:rsidRDefault="00722BE2" w:rsidP="00722BE2">
      <w:pPr>
        <w:jc w:val="both"/>
        <w:rPr>
          <w:rFonts w:ascii="Arial Narrow" w:hAnsi="Arial Narrow"/>
          <w:sz w:val="22"/>
          <w:szCs w:val="22"/>
        </w:rPr>
      </w:pPr>
      <w:r w:rsidRPr="00722BE2">
        <w:rPr>
          <w:rFonts w:ascii="Arial Narrow" w:hAnsi="Arial Narrow"/>
          <w:sz w:val="22"/>
          <w:szCs w:val="22"/>
        </w:rPr>
        <w:t>Fecha:</w:t>
      </w:r>
    </w:p>
    <w:p w14:paraId="6DDC7D45" w14:textId="77777777" w:rsidR="00722BE2" w:rsidRPr="00722BE2" w:rsidRDefault="00722BE2" w:rsidP="00722BE2">
      <w:pPr>
        <w:jc w:val="both"/>
        <w:rPr>
          <w:rFonts w:ascii="Arial Narrow" w:hAnsi="Arial Narrow"/>
          <w:sz w:val="22"/>
          <w:szCs w:val="22"/>
        </w:rPr>
      </w:pPr>
    </w:p>
    <w:p w14:paraId="3EBEC451" w14:textId="77777777" w:rsidR="00722BE2" w:rsidRPr="00722BE2" w:rsidRDefault="00722BE2" w:rsidP="00722BE2">
      <w:pPr>
        <w:jc w:val="both"/>
        <w:rPr>
          <w:rFonts w:ascii="Arial Narrow" w:hAnsi="Arial Narrow"/>
          <w:sz w:val="22"/>
          <w:szCs w:val="22"/>
        </w:rPr>
      </w:pPr>
    </w:p>
    <w:tbl>
      <w:tblPr>
        <w:tblW w:w="5350" w:type="pct"/>
        <w:tblInd w:w="-431" w:type="dxa"/>
        <w:tblLook w:val="01E0" w:firstRow="1" w:lastRow="1" w:firstColumn="1" w:lastColumn="1" w:noHBand="0" w:noVBand="0"/>
      </w:tblPr>
      <w:tblGrid>
        <w:gridCol w:w="4830"/>
        <w:gridCol w:w="4629"/>
      </w:tblGrid>
      <w:tr w:rsidR="00722BE2" w:rsidRPr="00722BE2" w14:paraId="09427526" w14:textId="77777777" w:rsidTr="00A86998">
        <w:trPr>
          <w:trHeight w:val="375"/>
        </w:trPr>
        <w:tc>
          <w:tcPr>
            <w:tcW w:w="2553" w:type="pct"/>
            <w:vAlign w:val="bottom"/>
          </w:tcPr>
          <w:p w14:paraId="377E21D5" w14:textId="77777777" w:rsidR="00722BE2" w:rsidRPr="00722BE2" w:rsidRDefault="00722BE2" w:rsidP="00722BE2">
            <w:pPr>
              <w:rPr>
                <w:rFonts w:ascii="Arial Narrow" w:hAnsi="Arial Narrow" w:cs="Arial"/>
                <w:b/>
                <w:color w:val="000000"/>
                <w:sz w:val="22"/>
                <w:szCs w:val="22"/>
                <w:lang w:val="es-CO"/>
              </w:rPr>
            </w:pPr>
          </w:p>
          <w:p w14:paraId="7CE4AA03" w14:textId="77777777" w:rsidR="00722BE2" w:rsidRPr="00722BE2" w:rsidRDefault="00722BE2" w:rsidP="00722BE2">
            <w:pPr>
              <w:rPr>
                <w:rFonts w:ascii="Arial Narrow" w:hAnsi="Arial Narrow" w:cs="Arial"/>
                <w:b/>
                <w:color w:val="000000"/>
                <w:sz w:val="22"/>
                <w:szCs w:val="22"/>
                <w:lang w:val="es-CO"/>
              </w:rPr>
            </w:pPr>
          </w:p>
          <w:p w14:paraId="6B5B39C9" w14:textId="77777777" w:rsidR="00722BE2" w:rsidRPr="00722BE2" w:rsidRDefault="00722BE2" w:rsidP="00722BE2">
            <w:pPr>
              <w:rPr>
                <w:rFonts w:ascii="Arial Narrow" w:hAnsi="Arial Narrow" w:cs="Arial"/>
                <w:b/>
                <w:color w:val="000000"/>
                <w:sz w:val="22"/>
                <w:szCs w:val="22"/>
                <w:lang w:val="es-CO"/>
              </w:rPr>
            </w:pPr>
            <w:r w:rsidRPr="00722BE2">
              <w:rPr>
                <w:rFonts w:ascii="Arial Narrow" w:hAnsi="Arial Narrow" w:cs="Arial"/>
                <w:b/>
                <w:color w:val="000000"/>
                <w:sz w:val="22"/>
                <w:szCs w:val="22"/>
                <w:lang w:val="es-CO"/>
              </w:rPr>
              <w:t>_________________________________________</w:t>
            </w:r>
          </w:p>
        </w:tc>
        <w:tc>
          <w:tcPr>
            <w:tcW w:w="2447" w:type="pct"/>
            <w:vAlign w:val="bottom"/>
            <w:hideMark/>
          </w:tcPr>
          <w:p w14:paraId="25C4C83C" w14:textId="77777777" w:rsidR="00722BE2" w:rsidRPr="00722BE2" w:rsidRDefault="00722BE2" w:rsidP="00722BE2">
            <w:pPr>
              <w:rPr>
                <w:rFonts w:ascii="Arial Narrow" w:hAnsi="Arial Narrow" w:cs="Arial"/>
                <w:b/>
                <w:color w:val="000000"/>
                <w:sz w:val="22"/>
                <w:szCs w:val="22"/>
                <w:lang w:val="es-CO"/>
              </w:rPr>
            </w:pPr>
            <w:r w:rsidRPr="00722BE2">
              <w:rPr>
                <w:rFonts w:ascii="Arial Narrow" w:hAnsi="Arial Narrow" w:cs="Arial"/>
                <w:b/>
                <w:color w:val="000000"/>
                <w:sz w:val="22"/>
                <w:szCs w:val="22"/>
                <w:lang w:val="es-CO"/>
              </w:rPr>
              <w:t>_______________________________________</w:t>
            </w:r>
          </w:p>
        </w:tc>
      </w:tr>
      <w:tr w:rsidR="00722BE2" w:rsidRPr="00722BE2" w14:paraId="0527D9D8" w14:textId="77777777" w:rsidTr="00A86998">
        <w:trPr>
          <w:trHeight w:val="145"/>
        </w:trPr>
        <w:tc>
          <w:tcPr>
            <w:tcW w:w="2553" w:type="pct"/>
            <w:vAlign w:val="center"/>
            <w:hideMark/>
          </w:tcPr>
          <w:p w14:paraId="5594F3FE" w14:textId="77777777" w:rsidR="00722BE2" w:rsidRPr="00722BE2" w:rsidRDefault="00722BE2" w:rsidP="00722BE2">
            <w:pPr>
              <w:rPr>
                <w:rFonts w:ascii="Arial Narrow" w:hAnsi="Arial Narrow" w:cs="Arial"/>
                <w:b/>
                <w:color w:val="000000"/>
                <w:sz w:val="22"/>
                <w:szCs w:val="22"/>
                <w:lang w:val="es-CO"/>
              </w:rPr>
            </w:pPr>
            <w:r w:rsidRPr="00722BE2">
              <w:rPr>
                <w:rFonts w:ascii="Arial Narrow" w:hAnsi="Arial Narrow" w:cs="Arial"/>
                <w:b/>
                <w:color w:val="000000"/>
                <w:sz w:val="22"/>
                <w:szCs w:val="22"/>
                <w:lang w:val="es-CO"/>
              </w:rPr>
              <w:t>Nombre y Firma</w:t>
            </w:r>
          </w:p>
          <w:p w14:paraId="4E613229" w14:textId="77777777" w:rsidR="00722BE2" w:rsidRPr="00722BE2" w:rsidRDefault="00722BE2" w:rsidP="00722BE2">
            <w:pPr>
              <w:rPr>
                <w:rFonts w:ascii="Arial Narrow" w:hAnsi="Arial Narrow" w:cs="Arial"/>
                <w:color w:val="000000"/>
                <w:sz w:val="22"/>
                <w:szCs w:val="22"/>
                <w:lang w:val="es-CO"/>
              </w:rPr>
            </w:pPr>
            <w:r w:rsidRPr="00722BE2">
              <w:rPr>
                <w:rFonts w:ascii="Arial Narrow" w:hAnsi="Arial Narrow" w:cs="Arial"/>
                <w:color w:val="000000"/>
                <w:sz w:val="22"/>
                <w:szCs w:val="22"/>
                <w:lang w:val="es-CO"/>
              </w:rPr>
              <w:t>Representante Legal</w:t>
            </w:r>
          </w:p>
          <w:p w14:paraId="01CE3567" w14:textId="77777777" w:rsidR="00722BE2" w:rsidRPr="00722BE2" w:rsidRDefault="00722BE2" w:rsidP="00722BE2">
            <w:pPr>
              <w:rPr>
                <w:rFonts w:ascii="Arial Narrow" w:hAnsi="Arial Narrow" w:cs="Arial"/>
                <w:b/>
                <w:color w:val="000000"/>
                <w:sz w:val="22"/>
                <w:szCs w:val="22"/>
                <w:lang w:val="es-CO"/>
              </w:rPr>
            </w:pPr>
            <w:r w:rsidRPr="00722BE2">
              <w:rPr>
                <w:rFonts w:ascii="Arial Narrow" w:hAnsi="Arial Narrow" w:cs="Arial"/>
                <w:b/>
                <w:color w:val="000000"/>
                <w:sz w:val="22"/>
                <w:szCs w:val="22"/>
                <w:lang w:val="es-CO"/>
              </w:rPr>
              <w:t>Proponente</w:t>
            </w:r>
          </w:p>
        </w:tc>
        <w:tc>
          <w:tcPr>
            <w:tcW w:w="2447" w:type="pct"/>
            <w:hideMark/>
          </w:tcPr>
          <w:p w14:paraId="5EE3501C" w14:textId="77777777" w:rsidR="00722BE2" w:rsidRPr="00722BE2" w:rsidRDefault="00722BE2" w:rsidP="00722BE2">
            <w:pPr>
              <w:rPr>
                <w:rFonts w:ascii="Arial Narrow" w:hAnsi="Arial Narrow" w:cs="Arial"/>
                <w:b/>
                <w:color w:val="000000"/>
                <w:sz w:val="22"/>
                <w:szCs w:val="22"/>
                <w:lang w:val="es-CO"/>
              </w:rPr>
            </w:pPr>
            <w:r w:rsidRPr="00722BE2">
              <w:rPr>
                <w:rFonts w:ascii="Arial Narrow" w:hAnsi="Arial Narrow" w:cs="Arial"/>
                <w:b/>
                <w:color w:val="000000"/>
                <w:sz w:val="22"/>
                <w:szCs w:val="22"/>
                <w:lang w:val="es-CO"/>
              </w:rPr>
              <w:t>Nombre y Firma</w:t>
            </w:r>
          </w:p>
          <w:p w14:paraId="51853C02" w14:textId="77777777" w:rsidR="00722BE2" w:rsidRPr="00722BE2" w:rsidRDefault="00722BE2" w:rsidP="00722BE2">
            <w:pPr>
              <w:rPr>
                <w:rFonts w:ascii="Arial Narrow" w:hAnsi="Arial Narrow" w:cs="Arial"/>
                <w:color w:val="000000"/>
                <w:sz w:val="22"/>
                <w:szCs w:val="22"/>
                <w:lang w:val="es-CO"/>
              </w:rPr>
            </w:pPr>
            <w:r w:rsidRPr="00722BE2">
              <w:rPr>
                <w:rFonts w:ascii="Arial Narrow" w:hAnsi="Arial Narrow" w:cs="Arial"/>
                <w:color w:val="000000"/>
                <w:sz w:val="22"/>
                <w:szCs w:val="22"/>
                <w:lang w:val="es-CO"/>
              </w:rPr>
              <w:t>Revisor Fiscal</w:t>
            </w:r>
          </w:p>
          <w:p w14:paraId="7F5BF08A" w14:textId="77777777" w:rsidR="00722BE2" w:rsidRPr="00722BE2" w:rsidRDefault="00722BE2" w:rsidP="00722BE2">
            <w:pPr>
              <w:jc w:val="both"/>
              <w:rPr>
                <w:rFonts w:ascii="Arial Narrow" w:hAnsi="Arial Narrow" w:cs="Arial"/>
                <w:color w:val="000000"/>
                <w:sz w:val="22"/>
                <w:szCs w:val="22"/>
                <w:lang w:val="es-CO"/>
              </w:rPr>
            </w:pPr>
            <w:r w:rsidRPr="00722BE2">
              <w:rPr>
                <w:rFonts w:ascii="Arial Narrow" w:hAnsi="Arial Narrow" w:cs="Arial"/>
                <w:color w:val="000000"/>
                <w:sz w:val="22"/>
                <w:szCs w:val="22"/>
                <w:lang w:val="es-CO"/>
              </w:rPr>
              <w:t>T.P.</w:t>
            </w:r>
          </w:p>
        </w:tc>
      </w:tr>
    </w:tbl>
    <w:p w14:paraId="64DCE2BF" w14:textId="77777777" w:rsidR="00722BE2" w:rsidRPr="00722BE2" w:rsidRDefault="00722BE2" w:rsidP="00722BE2">
      <w:pPr>
        <w:jc w:val="both"/>
        <w:rPr>
          <w:rFonts w:ascii="Arial Narrow" w:hAnsi="Arial Narrow"/>
          <w:sz w:val="22"/>
          <w:szCs w:val="22"/>
        </w:rPr>
      </w:pPr>
    </w:p>
    <w:p w14:paraId="536F8A4D" w14:textId="77777777" w:rsidR="006B23B3" w:rsidRDefault="00722BE2" w:rsidP="00722BE2">
      <w:pPr>
        <w:autoSpaceDE w:val="0"/>
        <w:autoSpaceDN w:val="0"/>
        <w:adjustRightInd w:val="0"/>
        <w:jc w:val="center"/>
        <w:rPr>
          <w:rFonts w:ascii="Arial Narrow" w:hAnsi="Arial Narrow" w:cs="Arial"/>
          <w:b/>
          <w:bCs/>
          <w:color w:val="000000"/>
          <w:sz w:val="22"/>
          <w:szCs w:val="22"/>
          <w:lang w:val="es-CO"/>
        </w:rPr>
      </w:pPr>
      <w:r w:rsidRPr="00722BE2">
        <w:rPr>
          <w:rFonts w:ascii="Arial Narrow" w:hAnsi="Arial Narrow" w:cs="Arial"/>
          <w:b/>
          <w:color w:val="000000"/>
          <w:sz w:val="22"/>
          <w:szCs w:val="22"/>
          <w:lang w:val="es-CO"/>
        </w:rPr>
        <w:br w:type="page"/>
      </w:r>
      <w:bookmarkStart w:id="24" w:name="_Toc377658118"/>
      <w:bookmarkStart w:id="25" w:name="_Toc351136686"/>
      <w:r w:rsidRPr="00722BE2">
        <w:rPr>
          <w:rFonts w:ascii="Arial Narrow" w:hAnsi="Arial Narrow" w:cs="Arial"/>
          <w:b/>
          <w:bCs/>
          <w:color w:val="000000"/>
          <w:sz w:val="22"/>
          <w:szCs w:val="22"/>
          <w:lang w:val="es-CO"/>
        </w:rPr>
        <w:t>A</w:t>
      </w:r>
      <w:r w:rsidR="006B23B3">
        <w:rPr>
          <w:rFonts w:ascii="Arial Narrow" w:hAnsi="Arial Narrow" w:cs="Arial"/>
          <w:b/>
          <w:bCs/>
          <w:color w:val="000000"/>
          <w:sz w:val="22"/>
          <w:szCs w:val="22"/>
          <w:lang w:val="es-CO"/>
        </w:rPr>
        <w:t>NEXO No. 10</w:t>
      </w:r>
    </w:p>
    <w:p w14:paraId="08F3AAD5" w14:textId="7C9DF93D" w:rsidR="00722BE2" w:rsidRPr="00722BE2" w:rsidRDefault="00722BE2" w:rsidP="00722BE2">
      <w:pPr>
        <w:autoSpaceDE w:val="0"/>
        <w:autoSpaceDN w:val="0"/>
        <w:adjustRightInd w:val="0"/>
        <w:jc w:val="center"/>
        <w:rPr>
          <w:rFonts w:ascii="Arial Narrow" w:hAnsi="Arial Narrow" w:cs="Arial"/>
          <w:b/>
          <w:bCs/>
          <w:color w:val="000000"/>
          <w:sz w:val="22"/>
          <w:szCs w:val="22"/>
          <w:lang w:val="es-CO"/>
        </w:rPr>
      </w:pPr>
      <w:r w:rsidRPr="00722BE2">
        <w:rPr>
          <w:rFonts w:ascii="Arial Narrow" w:hAnsi="Arial Narrow" w:cs="Arial"/>
          <w:b/>
          <w:bCs/>
          <w:color w:val="000000"/>
          <w:sz w:val="22"/>
          <w:szCs w:val="22"/>
          <w:lang w:val="es-CO"/>
        </w:rPr>
        <w:t>ACUERDO DE ASOCIACIÓN EN UNIÓN TEMPORAL</w:t>
      </w:r>
      <w:bookmarkStart w:id="26" w:name="_Toc147307959"/>
      <w:bookmarkStart w:id="27" w:name="_Toc147208992"/>
      <w:bookmarkStart w:id="28" w:name="_Toc118374932"/>
      <w:bookmarkEnd w:id="24"/>
      <w:bookmarkEnd w:id="25"/>
    </w:p>
    <w:bookmarkEnd w:id="26"/>
    <w:bookmarkEnd w:id="27"/>
    <w:bookmarkEnd w:id="28"/>
    <w:p w14:paraId="06ED6102" w14:textId="77777777" w:rsidR="00722BE2" w:rsidRPr="00722BE2" w:rsidRDefault="00722BE2" w:rsidP="00722BE2">
      <w:pPr>
        <w:ind w:right="51"/>
        <w:jc w:val="center"/>
        <w:rPr>
          <w:rFonts w:ascii="Arial Narrow" w:hAnsi="Arial Narrow"/>
          <w:b/>
          <w:sz w:val="22"/>
          <w:szCs w:val="22"/>
        </w:rPr>
      </w:pPr>
    </w:p>
    <w:p w14:paraId="5BAF42F8" w14:textId="77777777" w:rsidR="00722BE2" w:rsidRPr="00722BE2" w:rsidRDefault="00722BE2" w:rsidP="00722BE2">
      <w:pPr>
        <w:ind w:right="51"/>
        <w:jc w:val="both"/>
        <w:rPr>
          <w:rFonts w:ascii="Arial Narrow" w:hAnsi="Arial Narrow"/>
          <w:sz w:val="22"/>
          <w:szCs w:val="22"/>
        </w:rPr>
      </w:pPr>
      <w:r w:rsidRPr="00722BE2">
        <w:rPr>
          <w:rFonts w:ascii="Arial Narrow" w:hAnsi="Arial Narrow"/>
          <w:sz w:val="22"/>
          <w:szCs w:val="22"/>
        </w:rPr>
        <w:t xml:space="preserve">En la ciudad de _________________________ a los ______________ días del mes de ____________ del año _____________, entre quienes suscriben este documento, de una parte ________________________________, sociedad </w:t>
      </w:r>
      <w:r w:rsidRPr="00722BE2">
        <w:rPr>
          <w:rFonts w:ascii="Arial Narrow" w:hAnsi="Arial Narrow"/>
          <w:iCs/>
          <w:sz w:val="22"/>
          <w:szCs w:val="22"/>
          <w:u w:val="single"/>
        </w:rPr>
        <w:t>(escribir el nombre completo, incluyendo el tipo de sociedad y en su defecto indicar si se trata de persona natural)</w:t>
      </w:r>
      <w:r w:rsidRPr="00722BE2">
        <w:rPr>
          <w:rFonts w:ascii="Arial Narrow" w:hAnsi="Arial Narrow"/>
          <w:sz w:val="22"/>
          <w:szCs w:val="22"/>
        </w:rPr>
        <w:t xml:space="preserve">legalmente constituida y con domicilio principal en la ciudad de ________________, representada legalmente por ________________________ mayor de edad, domiciliado en________________, identificado con cédula de ciudadanía número ______________________, expedida en ___________________, en su condición de _____________________________, y representante legal de la misma, por una parte, y por la otra ______________________________, sociedad  </w:t>
      </w:r>
      <w:r w:rsidRPr="00722BE2">
        <w:rPr>
          <w:rFonts w:ascii="Arial Narrow" w:hAnsi="Arial Narrow"/>
          <w:iCs/>
          <w:sz w:val="22"/>
          <w:szCs w:val="22"/>
          <w:u w:val="single"/>
        </w:rPr>
        <w:t>(escribir el nombre completo, incluyendo el tipo de sociedad y en su defecto indicar si se trata de persona natural)</w:t>
      </w:r>
      <w:r w:rsidRPr="00722BE2">
        <w:rPr>
          <w:rFonts w:ascii="Arial Narrow" w:hAnsi="Arial Narrow"/>
          <w:sz w:val="22"/>
          <w:szCs w:val="22"/>
        </w:rPr>
        <w:t>, legalmente constituida y con domicilio principal en __________________, representada legalmente por _______________________________________, mayor de edad, domiciliado en __________________ identificado con la cédula de ciudadanía número ____________________, expedida en ____________________, quien obra en su calidad de _____________y representante legal de la misma, manifestamos que mediante el presente documento hemos acordado asociarnos en Unión Temporal, la cual se denominará _____________________ y se regirá por las siguientes cláusulas:</w:t>
      </w:r>
    </w:p>
    <w:p w14:paraId="6DA91B9A" w14:textId="77777777" w:rsidR="00722BE2" w:rsidRPr="00722BE2" w:rsidRDefault="00722BE2" w:rsidP="00722BE2">
      <w:pPr>
        <w:ind w:right="51"/>
        <w:jc w:val="both"/>
        <w:rPr>
          <w:rFonts w:ascii="Arial Narrow" w:hAnsi="Arial Narrow"/>
          <w:b/>
          <w:bCs/>
          <w:smallCaps/>
          <w:sz w:val="22"/>
          <w:szCs w:val="22"/>
        </w:rPr>
      </w:pPr>
    </w:p>
    <w:p w14:paraId="0B94D849" w14:textId="4DE190C8" w:rsidR="00722BE2" w:rsidRPr="00722BE2" w:rsidRDefault="00722BE2" w:rsidP="00722BE2">
      <w:pPr>
        <w:ind w:right="51"/>
        <w:jc w:val="both"/>
        <w:rPr>
          <w:rFonts w:ascii="Arial Narrow" w:hAnsi="Arial Narrow"/>
          <w:sz w:val="22"/>
          <w:szCs w:val="22"/>
        </w:rPr>
      </w:pPr>
      <w:r w:rsidRPr="00722BE2">
        <w:rPr>
          <w:rFonts w:ascii="Arial Narrow" w:hAnsi="Arial Narrow"/>
          <w:b/>
          <w:bCs/>
          <w:smallCaps/>
          <w:sz w:val="22"/>
          <w:szCs w:val="22"/>
        </w:rPr>
        <w:t>Primera.  - Objeto y Alcance:</w:t>
      </w:r>
      <w:r w:rsidRPr="00722BE2">
        <w:rPr>
          <w:rFonts w:ascii="Arial Narrow" w:hAnsi="Arial Narrow"/>
          <w:sz w:val="22"/>
          <w:szCs w:val="22"/>
        </w:rPr>
        <w:t xml:space="preserve"> El objeto de la Unión Temporal consiste en </w:t>
      </w:r>
      <w:r w:rsidR="006B23B3" w:rsidRPr="00CF57B4">
        <w:rPr>
          <w:rFonts w:ascii="Arial Narrow" w:hAnsi="Arial Narrow"/>
          <w:bCs/>
          <w:sz w:val="22"/>
          <w:szCs w:val="22"/>
        </w:rPr>
        <w:t xml:space="preserve">contratar los servicios de planeación, alistamiento, aprovisionamiento y aseguramiento de la infraestructura tecnológica </w:t>
      </w:r>
      <w:r w:rsidR="006B23B3" w:rsidRPr="00CF57B4">
        <w:rPr>
          <w:rFonts w:ascii="Arial Narrow" w:hAnsi="Arial Narrow"/>
          <w:bCs/>
          <w:sz w:val="22"/>
          <w:szCs w:val="22"/>
          <w:lang w:val="es-CO"/>
        </w:rPr>
        <w:t>convergente de Cloud Media para las áreas misionales</w:t>
      </w:r>
      <w:r w:rsidRPr="00722BE2">
        <w:rPr>
          <w:rFonts w:ascii="Arial Narrow" w:hAnsi="Arial Narrow"/>
          <w:sz w:val="22"/>
          <w:szCs w:val="22"/>
        </w:rPr>
        <w:t xml:space="preserve">, producto de la </w:t>
      </w:r>
      <w:r w:rsidR="006B23B3">
        <w:rPr>
          <w:rFonts w:ascii="Arial Narrow" w:hAnsi="Arial Narrow"/>
          <w:sz w:val="22"/>
          <w:szCs w:val="22"/>
        </w:rPr>
        <w:t>Invitación Abierta No.     de 2016</w:t>
      </w:r>
      <w:r w:rsidRPr="00722BE2">
        <w:rPr>
          <w:rFonts w:ascii="Arial Narrow" w:hAnsi="Arial Narrow"/>
          <w:sz w:val="22"/>
          <w:szCs w:val="22"/>
        </w:rPr>
        <w:t xml:space="preserve">.  </w:t>
      </w:r>
    </w:p>
    <w:p w14:paraId="683A2D60" w14:textId="77777777" w:rsidR="00722BE2" w:rsidRPr="00722BE2" w:rsidRDefault="00722BE2" w:rsidP="00722BE2">
      <w:pPr>
        <w:ind w:right="51"/>
        <w:jc w:val="both"/>
        <w:rPr>
          <w:rFonts w:ascii="Arial Narrow" w:hAnsi="Arial Narrow"/>
          <w:sz w:val="22"/>
          <w:szCs w:val="22"/>
        </w:rPr>
      </w:pPr>
    </w:p>
    <w:p w14:paraId="1AEBB94F" w14:textId="77777777" w:rsidR="00722BE2" w:rsidRPr="00722BE2" w:rsidRDefault="00722BE2" w:rsidP="00722BE2">
      <w:pPr>
        <w:ind w:right="51"/>
        <w:jc w:val="both"/>
        <w:rPr>
          <w:rFonts w:ascii="Arial Narrow" w:eastAsia="Arial Unicode MS" w:hAnsi="Arial Narrow"/>
          <w:sz w:val="22"/>
          <w:szCs w:val="22"/>
        </w:rPr>
      </w:pPr>
      <w:r w:rsidRPr="00722BE2">
        <w:rPr>
          <w:rFonts w:ascii="Arial Narrow" w:hAnsi="Arial Narrow"/>
          <w:sz w:val="22"/>
          <w:szCs w:val="22"/>
        </w:rPr>
        <w:t>La Unión Temporal se compromete en caso de adjudicación, a la realización a cabalidad de los trabajos objeto del contrato dentro de las normas exigidas por la Entidad y en general al cumplimiento de las obligaciones que se deriven de su ejecución. Las partes se encargarán de elaborar la propuesta técnica y económica, suministrarán el mutuo apoyo técnico, logístico y administrativo que se requiera para dicha presentación.</w:t>
      </w:r>
    </w:p>
    <w:p w14:paraId="6030C1B9" w14:textId="77777777" w:rsidR="00722BE2" w:rsidRPr="00722BE2" w:rsidRDefault="00722BE2" w:rsidP="00722BE2">
      <w:pPr>
        <w:ind w:right="51"/>
        <w:jc w:val="both"/>
        <w:rPr>
          <w:rFonts w:ascii="Arial Narrow" w:hAnsi="Arial Narrow" w:cs="Tahoma"/>
          <w:sz w:val="22"/>
          <w:szCs w:val="22"/>
          <w:lang w:val="es-CO"/>
        </w:rPr>
      </w:pPr>
      <w:r w:rsidRPr="00722BE2">
        <w:rPr>
          <w:rFonts w:ascii="Arial Narrow" w:hAnsi="Arial Narrow" w:cs="Tahoma"/>
          <w:sz w:val="22"/>
          <w:szCs w:val="22"/>
          <w:lang w:val="es-CO"/>
        </w:rPr>
        <w:tab/>
      </w:r>
    </w:p>
    <w:p w14:paraId="4984AE9F" w14:textId="77777777" w:rsidR="00722BE2" w:rsidRPr="00722BE2" w:rsidRDefault="00722BE2" w:rsidP="00722BE2">
      <w:pPr>
        <w:ind w:right="51"/>
        <w:jc w:val="both"/>
        <w:rPr>
          <w:rFonts w:ascii="Arial Narrow" w:hAnsi="Arial Narrow" w:cs="Tahoma"/>
          <w:b/>
          <w:sz w:val="22"/>
          <w:szCs w:val="22"/>
        </w:rPr>
      </w:pPr>
      <w:r w:rsidRPr="00722BE2">
        <w:rPr>
          <w:rFonts w:ascii="Arial Narrow" w:hAnsi="Arial Narrow" w:cs="Tahoma"/>
          <w:b/>
          <w:sz w:val="22"/>
          <w:szCs w:val="22"/>
          <w:lang w:val="es-CO"/>
        </w:rPr>
        <w:t xml:space="preserve">(Se deberá </w:t>
      </w:r>
      <w:r w:rsidRPr="00722BE2">
        <w:rPr>
          <w:rFonts w:ascii="Arial Narrow" w:hAnsi="Arial Narrow" w:cs="Tahoma"/>
          <w:b/>
          <w:sz w:val="22"/>
          <w:szCs w:val="22"/>
        </w:rPr>
        <w:t>consignar el número y fecha de acta de Junta de Socios o Asamblea de Accionistas, de las personas jurídicas integrantes, en la que conste la facultad expresa de conformar Uniones Temporales y la cuantía máxima en que a través de esas formas de asociación pueden contratar, la cual en todo caso debe ser igual o superior al cien por ciento (100%) del valor del contrato, en caso de requerirse.)</w:t>
      </w:r>
    </w:p>
    <w:p w14:paraId="022BF07E" w14:textId="77777777" w:rsidR="00722BE2" w:rsidRPr="00722BE2" w:rsidRDefault="00722BE2" w:rsidP="00722BE2">
      <w:pPr>
        <w:ind w:right="51"/>
        <w:jc w:val="both"/>
        <w:rPr>
          <w:rFonts w:ascii="Arial Narrow" w:hAnsi="Arial Narrow"/>
          <w:b/>
          <w:bCs/>
          <w:smallCaps/>
          <w:sz w:val="22"/>
          <w:szCs w:val="22"/>
        </w:rPr>
      </w:pPr>
    </w:p>
    <w:p w14:paraId="6AB5C65F" w14:textId="77777777" w:rsidR="00722BE2" w:rsidRPr="00722BE2" w:rsidRDefault="00722BE2" w:rsidP="00722BE2">
      <w:pPr>
        <w:ind w:right="51"/>
        <w:jc w:val="both"/>
        <w:rPr>
          <w:rFonts w:ascii="Arial Narrow" w:hAnsi="Arial Narrow"/>
          <w:sz w:val="22"/>
          <w:szCs w:val="22"/>
        </w:rPr>
      </w:pPr>
      <w:r w:rsidRPr="00722BE2">
        <w:rPr>
          <w:rFonts w:ascii="Arial Narrow" w:hAnsi="Arial Narrow"/>
          <w:b/>
          <w:bCs/>
          <w:smallCaps/>
          <w:sz w:val="22"/>
          <w:szCs w:val="22"/>
        </w:rPr>
        <w:t>Segunda.  - Nombre y Domicilio:</w:t>
      </w:r>
      <w:r w:rsidRPr="00722BE2">
        <w:rPr>
          <w:rFonts w:ascii="Arial Narrow" w:hAnsi="Arial Narrow"/>
          <w:sz w:val="22"/>
          <w:szCs w:val="22"/>
        </w:rPr>
        <w:t xml:space="preserve"> La Unión Temporal se denominará ___________________________________, y su domicilio será la ciudad de ____________, con dirección en __________________, oficina, _______________, fax ______________, teléfono __________.</w:t>
      </w:r>
    </w:p>
    <w:p w14:paraId="5A8817FC" w14:textId="77777777" w:rsidR="00722BE2" w:rsidRPr="00722BE2" w:rsidRDefault="00722BE2" w:rsidP="00722BE2">
      <w:pPr>
        <w:ind w:right="51"/>
        <w:jc w:val="both"/>
        <w:rPr>
          <w:rFonts w:ascii="Arial Narrow" w:hAnsi="Arial Narrow"/>
          <w:b/>
          <w:bCs/>
          <w:smallCaps/>
          <w:sz w:val="22"/>
          <w:szCs w:val="22"/>
        </w:rPr>
      </w:pPr>
    </w:p>
    <w:p w14:paraId="320CF77D" w14:textId="77777777" w:rsidR="00722BE2" w:rsidRPr="00722BE2" w:rsidRDefault="00722BE2" w:rsidP="00722BE2">
      <w:pPr>
        <w:ind w:right="51"/>
        <w:jc w:val="both"/>
        <w:rPr>
          <w:rFonts w:ascii="Arial Narrow" w:hAnsi="Arial Narrow"/>
          <w:sz w:val="22"/>
          <w:szCs w:val="22"/>
        </w:rPr>
      </w:pPr>
      <w:r w:rsidRPr="00722BE2">
        <w:rPr>
          <w:rFonts w:ascii="Arial Narrow" w:hAnsi="Arial Narrow"/>
          <w:b/>
          <w:bCs/>
          <w:smallCaps/>
          <w:sz w:val="22"/>
          <w:szCs w:val="22"/>
        </w:rPr>
        <w:t>Tercera.  – Condiciones y extensión de la participación de acuerdo con la ley:</w:t>
      </w:r>
      <w:r w:rsidRPr="00722BE2">
        <w:rPr>
          <w:rFonts w:ascii="Arial Narrow" w:hAnsi="Arial Narrow"/>
          <w:sz w:val="22"/>
          <w:szCs w:val="22"/>
        </w:rPr>
        <w:t xml:space="preserve"> La participación de cada una de las partes que conforman el cien por ciento (100%) de la Unión Temporal no podrá ser modificada sin el consentimiento previo de la Entidad y será distribuida de la siguiente forma:</w:t>
      </w:r>
    </w:p>
    <w:p w14:paraId="367F4131" w14:textId="77777777" w:rsidR="00722BE2" w:rsidRPr="00722BE2" w:rsidRDefault="00722BE2" w:rsidP="00722BE2">
      <w:pPr>
        <w:ind w:right="51"/>
        <w:jc w:val="both"/>
        <w:rPr>
          <w:rFonts w:ascii="Arial Narrow" w:hAnsi="Arial Narrow"/>
          <w:sz w:val="22"/>
          <w:szCs w:val="22"/>
        </w:rPr>
      </w:pPr>
    </w:p>
    <w:p w14:paraId="4AF4B2EA" w14:textId="77777777" w:rsidR="00722BE2" w:rsidRPr="00722BE2" w:rsidRDefault="00722BE2" w:rsidP="00722BE2">
      <w:pPr>
        <w:ind w:right="51"/>
        <w:jc w:val="both"/>
        <w:rPr>
          <w:rFonts w:ascii="Arial Narrow" w:hAnsi="Arial Narrow"/>
          <w:sz w:val="22"/>
          <w:szCs w:val="22"/>
        </w:rPr>
      </w:pPr>
      <w:r w:rsidRPr="00722BE2">
        <w:rPr>
          <w:rFonts w:ascii="Arial Narrow" w:hAnsi="Arial Narrow"/>
          <w:sz w:val="22"/>
          <w:szCs w:val="22"/>
        </w:rPr>
        <w:t>____________________________________________________________________</w:t>
      </w:r>
    </w:p>
    <w:p w14:paraId="2880AB1A" w14:textId="77777777" w:rsidR="00722BE2" w:rsidRPr="00722BE2" w:rsidRDefault="00722BE2" w:rsidP="00722BE2">
      <w:pPr>
        <w:ind w:right="51"/>
        <w:jc w:val="both"/>
        <w:rPr>
          <w:rFonts w:ascii="Arial Narrow" w:hAnsi="Arial Narrow"/>
          <w:sz w:val="22"/>
          <w:szCs w:val="22"/>
        </w:rPr>
      </w:pPr>
    </w:p>
    <w:p w14:paraId="6B30D417" w14:textId="77777777" w:rsidR="00722BE2" w:rsidRPr="00722BE2" w:rsidRDefault="00722BE2" w:rsidP="00722BE2">
      <w:pPr>
        <w:ind w:right="51"/>
        <w:jc w:val="both"/>
        <w:rPr>
          <w:rFonts w:ascii="Arial Narrow" w:hAnsi="Arial Narrow"/>
          <w:sz w:val="22"/>
          <w:szCs w:val="22"/>
        </w:rPr>
      </w:pPr>
      <w:r w:rsidRPr="00722BE2">
        <w:rPr>
          <w:rFonts w:ascii="Arial Narrow" w:hAnsi="Arial Narrow"/>
          <w:b/>
          <w:bCs/>
          <w:smallCaps/>
          <w:sz w:val="22"/>
          <w:szCs w:val="22"/>
        </w:rPr>
        <w:t xml:space="preserve">Cuarta.  - Obligaciones y sanciones: </w:t>
      </w:r>
      <w:r w:rsidRPr="00722BE2">
        <w:rPr>
          <w:rFonts w:ascii="Arial Narrow" w:hAnsi="Arial Narrow"/>
          <w:sz w:val="22"/>
          <w:szCs w:val="22"/>
        </w:rPr>
        <w:t>Los miembros de la Unión Temporal responderán solidariamente en cada uno de los compromisos que esta celebre con la Entidad.  Las sanciones por el incumplimiento de las obligaciones derivadas de la propuesta y del contrato se impondrán de acuerdo con la participación en la ejecución de cada uno de los miembros de la unión temporal, (numeral 2, del artículo 7º de la ley 80 de 1993).</w:t>
      </w:r>
    </w:p>
    <w:p w14:paraId="4B4579C8" w14:textId="77777777" w:rsidR="00722BE2" w:rsidRPr="00722BE2" w:rsidRDefault="00722BE2" w:rsidP="00722BE2">
      <w:pPr>
        <w:ind w:right="51"/>
        <w:jc w:val="both"/>
        <w:rPr>
          <w:rFonts w:ascii="Arial Narrow" w:hAnsi="Arial Narrow" w:cs="Tahoma"/>
          <w:b/>
          <w:bCs/>
          <w:smallCaps/>
          <w:sz w:val="22"/>
          <w:szCs w:val="22"/>
        </w:rPr>
      </w:pPr>
    </w:p>
    <w:p w14:paraId="435DB836" w14:textId="77777777" w:rsidR="00722BE2" w:rsidRPr="00722BE2" w:rsidRDefault="00722BE2" w:rsidP="00722BE2">
      <w:pPr>
        <w:ind w:right="51"/>
        <w:jc w:val="both"/>
        <w:rPr>
          <w:rFonts w:ascii="Arial Narrow" w:hAnsi="Arial Narrow" w:cs="Tahoma"/>
          <w:sz w:val="22"/>
          <w:szCs w:val="22"/>
        </w:rPr>
      </w:pPr>
      <w:r w:rsidRPr="00722BE2">
        <w:rPr>
          <w:rFonts w:ascii="Arial Narrow" w:hAnsi="Arial Narrow" w:cs="Tahoma"/>
          <w:b/>
          <w:bCs/>
          <w:smallCaps/>
          <w:sz w:val="22"/>
          <w:szCs w:val="22"/>
        </w:rPr>
        <w:t xml:space="preserve">Quinta.  – Duración: </w:t>
      </w:r>
      <w:r w:rsidRPr="00722BE2">
        <w:rPr>
          <w:rFonts w:ascii="Arial Narrow" w:hAnsi="Arial Narrow" w:cs="Tahoma"/>
          <w:sz w:val="22"/>
          <w:szCs w:val="22"/>
        </w:rPr>
        <w:t>La duración de la Unión Temporal en caso de salir favorecida con la adjudicación será el tiempo comprendido entre la fecha de presentación de la propuesta hasta la fecha de terminación del contrato y un (1) año más contado desde la finalización del término de ejecución del objeto contractual. En todo caso la Unión Temporal durará todo el término necesario para atender las garantías prestadas.</w:t>
      </w:r>
    </w:p>
    <w:p w14:paraId="7D70BF30" w14:textId="77777777" w:rsidR="00722BE2" w:rsidRPr="00722BE2" w:rsidRDefault="00722BE2" w:rsidP="00722BE2">
      <w:pPr>
        <w:ind w:right="51"/>
        <w:jc w:val="both"/>
        <w:rPr>
          <w:rFonts w:ascii="Arial Narrow" w:hAnsi="Arial Narrow"/>
          <w:b/>
          <w:bCs/>
          <w:smallCaps/>
          <w:sz w:val="22"/>
          <w:szCs w:val="22"/>
        </w:rPr>
      </w:pPr>
    </w:p>
    <w:p w14:paraId="696390E4" w14:textId="77777777" w:rsidR="00722BE2" w:rsidRPr="00722BE2" w:rsidRDefault="00722BE2" w:rsidP="00722BE2">
      <w:pPr>
        <w:ind w:right="51"/>
        <w:jc w:val="both"/>
        <w:rPr>
          <w:rFonts w:ascii="Arial Narrow" w:hAnsi="Arial Narrow"/>
          <w:sz w:val="22"/>
          <w:szCs w:val="22"/>
        </w:rPr>
      </w:pPr>
      <w:r w:rsidRPr="00722BE2">
        <w:rPr>
          <w:rFonts w:ascii="Arial Narrow" w:hAnsi="Arial Narrow"/>
          <w:b/>
          <w:bCs/>
          <w:smallCaps/>
          <w:sz w:val="22"/>
          <w:szCs w:val="22"/>
        </w:rPr>
        <w:t>Sexta.  – Cesión:</w:t>
      </w:r>
      <w:r w:rsidRPr="00722BE2">
        <w:rPr>
          <w:rFonts w:ascii="Arial Narrow" w:hAnsi="Arial Narrow"/>
          <w:sz w:val="22"/>
          <w:szCs w:val="22"/>
        </w:rPr>
        <w:t xml:space="preserve"> No se podrá ceder en todo o en parte la participación de alguno de los integrantes de la Unión Temporal, entre ellos.  Cuando se trate de cesión a un tercero se requerirá aprobación escrita previa de la Entidad contratante.</w:t>
      </w:r>
    </w:p>
    <w:p w14:paraId="2BBA6FCB" w14:textId="77777777" w:rsidR="00722BE2" w:rsidRPr="00722BE2" w:rsidRDefault="00722BE2" w:rsidP="00722BE2">
      <w:pPr>
        <w:ind w:right="51"/>
        <w:jc w:val="both"/>
        <w:rPr>
          <w:rFonts w:ascii="Arial Narrow" w:hAnsi="Arial Narrow"/>
          <w:b/>
          <w:bCs/>
          <w:smallCaps/>
          <w:sz w:val="22"/>
          <w:szCs w:val="22"/>
        </w:rPr>
      </w:pPr>
    </w:p>
    <w:p w14:paraId="2A5F86FB" w14:textId="24F3E419" w:rsidR="00722BE2" w:rsidRPr="00722BE2" w:rsidRDefault="00722BE2" w:rsidP="00722BE2">
      <w:pPr>
        <w:ind w:right="51"/>
        <w:jc w:val="both"/>
        <w:rPr>
          <w:rFonts w:ascii="Arial Narrow" w:hAnsi="Arial Narrow"/>
          <w:iCs/>
          <w:sz w:val="22"/>
          <w:szCs w:val="22"/>
        </w:rPr>
      </w:pPr>
      <w:r w:rsidRPr="00722BE2">
        <w:rPr>
          <w:rFonts w:ascii="Arial Narrow" w:hAnsi="Arial Narrow"/>
          <w:b/>
          <w:bCs/>
          <w:smallCaps/>
          <w:sz w:val="22"/>
          <w:szCs w:val="22"/>
        </w:rPr>
        <w:t>Séptima.  - Representante legal de la unión temporal:</w:t>
      </w:r>
      <w:r w:rsidRPr="00722BE2">
        <w:rPr>
          <w:rFonts w:ascii="Arial Narrow" w:hAnsi="Arial Narrow"/>
          <w:sz w:val="22"/>
          <w:szCs w:val="22"/>
        </w:rPr>
        <w:t xml:space="preserve"> La Unión Temporal designa como representante legal de ésta, al señor(a)_________________________________ domiciliado en _____________________________, identificada(o) con la cédula de ciudadanía número ______________ de ________________, el cual está facultado para contratar, comprometer, negociar, y representar a la unión temporal, igualmente se nombra como suplente del representante legal al señor(a) _______________________________,  domiciliado en </w:t>
      </w:r>
      <w:r w:rsidR="006B23B3">
        <w:rPr>
          <w:rFonts w:ascii="Arial Narrow" w:hAnsi="Arial Narrow"/>
          <w:sz w:val="22"/>
          <w:szCs w:val="22"/>
        </w:rPr>
        <w:t>________________________, con c</w:t>
      </w:r>
      <w:r w:rsidRPr="00722BE2">
        <w:rPr>
          <w:rFonts w:ascii="Arial Narrow" w:hAnsi="Arial Narrow"/>
          <w:sz w:val="22"/>
          <w:szCs w:val="22"/>
        </w:rPr>
        <w:t>edula de ciudadanía número ______________ de __________________.</w:t>
      </w:r>
    </w:p>
    <w:p w14:paraId="2DCA028F" w14:textId="77777777" w:rsidR="00722BE2" w:rsidRPr="006B23B3" w:rsidRDefault="00722BE2" w:rsidP="00722BE2">
      <w:pPr>
        <w:ind w:right="51"/>
        <w:jc w:val="both"/>
        <w:rPr>
          <w:rFonts w:ascii="Arial Narrow" w:hAnsi="Arial Narrow"/>
          <w:iCs/>
          <w:sz w:val="22"/>
          <w:szCs w:val="22"/>
        </w:rPr>
      </w:pPr>
    </w:p>
    <w:p w14:paraId="39D0E458" w14:textId="77777777" w:rsidR="00722BE2" w:rsidRPr="007C1281" w:rsidRDefault="00722BE2" w:rsidP="00722BE2">
      <w:pPr>
        <w:ind w:right="-91"/>
        <w:jc w:val="both"/>
        <w:rPr>
          <w:rFonts w:ascii="Arial Narrow" w:hAnsi="Arial Narrow" w:cs="Arial"/>
          <w:sz w:val="22"/>
          <w:szCs w:val="22"/>
        </w:rPr>
      </w:pPr>
      <w:r w:rsidRPr="006B23B3">
        <w:rPr>
          <w:rFonts w:ascii="Arial Narrow" w:hAnsi="Arial Narrow"/>
          <w:b/>
          <w:iCs/>
          <w:sz w:val="22"/>
          <w:szCs w:val="22"/>
        </w:rPr>
        <w:t xml:space="preserve">Octava. - </w:t>
      </w:r>
      <w:r w:rsidRPr="007C1281">
        <w:rPr>
          <w:rFonts w:ascii="Arial Narrow" w:hAnsi="Arial Narrow" w:cs="Arial"/>
          <w:sz w:val="22"/>
          <w:szCs w:val="22"/>
        </w:rPr>
        <w:t>Cláusulas opcionales: El documento podrá contener las cláusulas opcionales que los asociados consideren pertinentes, siempre y cuando no contravengan lo dispuesto en la ley 80/93.</w:t>
      </w:r>
    </w:p>
    <w:p w14:paraId="1DD4C6E2" w14:textId="77777777" w:rsidR="00722BE2" w:rsidRPr="00722BE2" w:rsidRDefault="00722BE2" w:rsidP="00722BE2">
      <w:pPr>
        <w:ind w:right="51"/>
        <w:jc w:val="both"/>
        <w:rPr>
          <w:rFonts w:ascii="Arial Narrow" w:hAnsi="Arial Narrow"/>
          <w:b/>
          <w:sz w:val="22"/>
          <w:szCs w:val="22"/>
        </w:rPr>
      </w:pPr>
    </w:p>
    <w:p w14:paraId="06DE8773" w14:textId="77777777" w:rsidR="00722BE2" w:rsidRPr="00722BE2" w:rsidRDefault="00722BE2" w:rsidP="00722BE2">
      <w:pPr>
        <w:ind w:right="51"/>
        <w:jc w:val="both"/>
        <w:rPr>
          <w:rFonts w:ascii="Arial Narrow" w:hAnsi="Arial Narrow"/>
          <w:sz w:val="22"/>
          <w:szCs w:val="22"/>
        </w:rPr>
      </w:pPr>
    </w:p>
    <w:p w14:paraId="21FEF4DC" w14:textId="77777777" w:rsidR="00722BE2" w:rsidRPr="00722BE2" w:rsidRDefault="00722BE2" w:rsidP="00722BE2">
      <w:pPr>
        <w:ind w:right="51"/>
        <w:jc w:val="both"/>
        <w:rPr>
          <w:rFonts w:ascii="Arial Narrow" w:hAnsi="Arial Narrow"/>
          <w:sz w:val="22"/>
          <w:szCs w:val="22"/>
        </w:rPr>
      </w:pPr>
      <w:r w:rsidRPr="00722BE2">
        <w:rPr>
          <w:rFonts w:ascii="Arial Narrow" w:hAnsi="Arial Narrow"/>
          <w:sz w:val="22"/>
          <w:szCs w:val="22"/>
        </w:rPr>
        <w:t>Para constancia y aprobación, el presente documento se firma en la ciudad de ____________________ a los ___________ días del mes de ______________ de _________, por quienes intervinieron.</w:t>
      </w:r>
    </w:p>
    <w:p w14:paraId="4D046A99" w14:textId="77777777" w:rsidR="00722BE2" w:rsidRPr="00722BE2" w:rsidRDefault="00722BE2" w:rsidP="00722BE2">
      <w:pPr>
        <w:ind w:right="51"/>
        <w:jc w:val="both"/>
        <w:rPr>
          <w:rFonts w:ascii="Arial Narrow" w:hAnsi="Arial Narrow"/>
          <w:sz w:val="22"/>
          <w:szCs w:val="22"/>
        </w:rPr>
      </w:pPr>
    </w:p>
    <w:tbl>
      <w:tblPr>
        <w:tblW w:w="0" w:type="auto"/>
        <w:tblLayout w:type="fixed"/>
        <w:tblCellMar>
          <w:left w:w="70" w:type="dxa"/>
          <w:right w:w="70" w:type="dxa"/>
        </w:tblCellMar>
        <w:tblLook w:val="04A0" w:firstRow="1" w:lastRow="0" w:firstColumn="1" w:lastColumn="0" w:noHBand="0" w:noVBand="1"/>
      </w:tblPr>
      <w:tblGrid>
        <w:gridCol w:w="4690"/>
        <w:gridCol w:w="4510"/>
      </w:tblGrid>
      <w:tr w:rsidR="00722BE2" w:rsidRPr="00722BE2" w14:paraId="2A3919C8" w14:textId="77777777" w:rsidTr="00A86998">
        <w:tc>
          <w:tcPr>
            <w:tcW w:w="4690" w:type="dxa"/>
            <w:hideMark/>
          </w:tcPr>
          <w:p w14:paraId="3D7A3EC8" w14:textId="77777777" w:rsidR="00722BE2" w:rsidRPr="00722BE2" w:rsidRDefault="00722BE2" w:rsidP="00722BE2">
            <w:pPr>
              <w:ind w:right="51"/>
              <w:jc w:val="both"/>
              <w:rPr>
                <w:rFonts w:ascii="Arial Narrow" w:hAnsi="Arial Narrow"/>
                <w:smallCaps/>
                <w:sz w:val="22"/>
                <w:szCs w:val="22"/>
              </w:rPr>
            </w:pPr>
            <w:r w:rsidRPr="00722BE2">
              <w:rPr>
                <w:rFonts w:ascii="Arial Narrow" w:hAnsi="Arial Narrow"/>
                <w:smallCaps/>
                <w:sz w:val="22"/>
                <w:szCs w:val="22"/>
              </w:rPr>
              <w:t>__________________________________</w:t>
            </w:r>
          </w:p>
          <w:p w14:paraId="15C75846" w14:textId="77777777" w:rsidR="00722BE2" w:rsidRPr="00722BE2" w:rsidRDefault="00722BE2" w:rsidP="00722BE2">
            <w:pPr>
              <w:ind w:right="51"/>
              <w:jc w:val="both"/>
              <w:rPr>
                <w:rFonts w:ascii="Arial Narrow" w:hAnsi="Arial Narrow"/>
                <w:smallCaps/>
                <w:sz w:val="22"/>
                <w:szCs w:val="22"/>
              </w:rPr>
            </w:pPr>
            <w:r w:rsidRPr="00722BE2">
              <w:rPr>
                <w:rFonts w:ascii="Arial Narrow" w:hAnsi="Arial Narrow"/>
                <w:smallCaps/>
                <w:sz w:val="22"/>
                <w:szCs w:val="22"/>
              </w:rPr>
              <w:t>Nombre</w:t>
            </w:r>
          </w:p>
          <w:p w14:paraId="1B923233" w14:textId="77777777" w:rsidR="00722BE2" w:rsidRPr="00722BE2" w:rsidRDefault="00722BE2" w:rsidP="00722BE2">
            <w:pPr>
              <w:ind w:right="51"/>
              <w:jc w:val="both"/>
              <w:rPr>
                <w:rFonts w:ascii="Arial Narrow" w:hAnsi="Arial Narrow"/>
                <w:smallCaps/>
                <w:sz w:val="22"/>
                <w:szCs w:val="22"/>
              </w:rPr>
            </w:pPr>
            <w:r w:rsidRPr="00722BE2">
              <w:rPr>
                <w:rFonts w:ascii="Arial Narrow" w:hAnsi="Arial Narrow"/>
                <w:smallCaps/>
                <w:sz w:val="22"/>
                <w:szCs w:val="22"/>
              </w:rPr>
              <w:t>CC</w:t>
            </w:r>
          </w:p>
          <w:p w14:paraId="529C8DEA" w14:textId="77777777" w:rsidR="00722BE2" w:rsidRPr="00722BE2" w:rsidRDefault="00722BE2" w:rsidP="00722BE2">
            <w:pPr>
              <w:tabs>
                <w:tab w:val="center" w:pos="4252"/>
                <w:tab w:val="right" w:pos="8504"/>
              </w:tabs>
              <w:ind w:right="51"/>
              <w:jc w:val="both"/>
              <w:rPr>
                <w:rFonts w:ascii="Arial Narrow" w:hAnsi="Arial Narrow" w:cs="Tahoma"/>
                <w:smallCaps/>
                <w:sz w:val="22"/>
                <w:szCs w:val="22"/>
              </w:rPr>
            </w:pPr>
            <w:r w:rsidRPr="00722BE2">
              <w:rPr>
                <w:rFonts w:ascii="Arial Narrow" w:hAnsi="Arial Narrow" w:cs="Tahoma"/>
                <w:smallCaps/>
                <w:sz w:val="22"/>
                <w:szCs w:val="22"/>
              </w:rPr>
              <w:t>Representante legal</w:t>
            </w:r>
          </w:p>
          <w:p w14:paraId="5AFD3D79" w14:textId="77777777" w:rsidR="00722BE2" w:rsidRPr="00722BE2" w:rsidRDefault="00722BE2" w:rsidP="00722BE2">
            <w:pPr>
              <w:ind w:right="51"/>
              <w:jc w:val="both"/>
              <w:rPr>
                <w:rFonts w:ascii="Arial Narrow" w:hAnsi="Arial Narrow"/>
                <w:smallCaps/>
                <w:sz w:val="22"/>
                <w:szCs w:val="22"/>
              </w:rPr>
            </w:pPr>
            <w:r w:rsidRPr="00722BE2">
              <w:rPr>
                <w:rFonts w:ascii="Arial Narrow" w:hAnsi="Arial Narrow"/>
                <w:smallCaps/>
                <w:sz w:val="22"/>
                <w:szCs w:val="22"/>
              </w:rPr>
              <w:t>NIT:</w:t>
            </w:r>
          </w:p>
          <w:p w14:paraId="402C2146" w14:textId="77777777" w:rsidR="00722BE2" w:rsidRPr="00722BE2" w:rsidRDefault="00722BE2" w:rsidP="00722BE2">
            <w:pPr>
              <w:ind w:right="51"/>
              <w:jc w:val="both"/>
              <w:rPr>
                <w:rFonts w:ascii="Arial Narrow" w:hAnsi="Arial Narrow"/>
                <w:smallCaps/>
                <w:sz w:val="22"/>
                <w:szCs w:val="22"/>
              </w:rPr>
            </w:pPr>
            <w:r w:rsidRPr="00722BE2">
              <w:rPr>
                <w:rFonts w:ascii="Arial Narrow" w:hAnsi="Arial Narrow"/>
                <w:smallCaps/>
                <w:sz w:val="22"/>
                <w:szCs w:val="22"/>
              </w:rPr>
              <w:t>Dirección:</w:t>
            </w:r>
          </w:p>
          <w:p w14:paraId="78055DDB" w14:textId="77777777" w:rsidR="00722BE2" w:rsidRPr="00722BE2" w:rsidRDefault="00722BE2" w:rsidP="00722BE2">
            <w:pPr>
              <w:ind w:right="51"/>
              <w:jc w:val="both"/>
              <w:rPr>
                <w:rFonts w:ascii="Arial Narrow" w:hAnsi="Arial Narrow"/>
                <w:smallCaps/>
                <w:sz w:val="22"/>
                <w:szCs w:val="22"/>
              </w:rPr>
            </w:pPr>
            <w:r w:rsidRPr="00722BE2">
              <w:rPr>
                <w:rFonts w:ascii="Arial Narrow" w:hAnsi="Arial Narrow"/>
                <w:smallCaps/>
                <w:sz w:val="22"/>
                <w:szCs w:val="22"/>
              </w:rPr>
              <w:t>Teléfono:</w:t>
            </w:r>
          </w:p>
        </w:tc>
        <w:tc>
          <w:tcPr>
            <w:tcW w:w="4510" w:type="dxa"/>
            <w:hideMark/>
          </w:tcPr>
          <w:p w14:paraId="00EE9C30" w14:textId="77777777" w:rsidR="00722BE2" w:rsidRPr="00722BE2" w:rsidRDefault="00722BE2" w:rsidP="00722BE2">
            <w:pPr>
              <w:ind w:right="51"/>
              <w:jc w:val="both"/>
              <w:rPr>
                <w:rFonts w:ascii="Arial Narrow" w:hAnsi="Arial Narrow"/>
                <w:smallCaps/>
                <w:sz w:val="22"/>
                <w:szCs w:val="22"/>
              </w:rPr>
            </w:pPr>
            <w:r w:rsidRPr="00722BE2">
              <w:rPr>
                <w:rFonts w:ascii="Arial Narrow" w:hAnsi="Arial Narrow"/>
                <w:smallCaps/>
                <w:sz w:val="22"/>
                <w:szCs w:val="22"/>
              </w:rPr>
              <w:t>__________________________________</w:t>
            </w:r>
          </w:p>
          <w:p w14:paraId="5CEA9A34" w14:textId="77777777" w:rsidR="00722BE2" w:rsidRPr="00722BE2" w:rsidRDefault="00722BE2" w:rsidP="00722BE2">
            <w:pPr>
              <w:ind w:right="51"/>
              <w:jc w:val="both"/>
              <w:rPr>
                <w:rFonts w:ascii="Arial Narrow" w:hAnsi="Arial Narrow"/>
                <w:smallCaps/>
                <w:sz w:val="22"/>
                <w:szCs w:val="22"/>
              </w:rPr>
            </w:pPr>
            <w:r w:rsidRPr="00722BE2">
              <w:rPr>
                <w:rFonts w:ascii="Arial Narrow" w:hAnsi="Arial Narrow"/>
                <w:smallCaps/>
                <w:sz w:val="22"/>
                <w:szCs w:val="22"/>
              </w:rPr>
              <w:t>Nombre</w:t>
            </w:r>
          </w:p>
          <w:p w14:paraId="2F2AA2A5" w14:textId="77777777" w:rsidR="00722BE2" w:rsidRPr="00722BE2" w:rsidRDefault="00722BE2" w:rsidP="00722BE2">
            <w:pPr>
              <w:ind w:right="51"/>
              <w:jc w:val="both"/>
              <w:rPr>
                <w:rFonts w:ascii="Arial Narrow" w:hAnsi="Arial Narrow"/>
                <w:smallCaps/>
                <w:sz w:val="22"/>
                <w:szCs w:val="22"/>
              </w:rPr>
            </w:pPr>
            <w:r w:rsidRPr="00722BE2">
              <w:rPr>
                <w:rFonts w:ascii="Arial Narrow" w:hAnsi="Arial Narrow"/>
                <w:smallCaps/>
                <w:sz w:val="22"/>
                <w:szCs w:val="22"/>
              </w:rPr>
              <w:t>CC</w:t>
            </w:r>
          </w:p>
          <w:p w14:paraId="11AE6C83" w14:textId="77777777" w:rsidR="00722BE2" w:rsidRPr="00722BE2" w:rsidRDefault="00722BE2" w:rsidP="00722BE2">
            <w:pPr>
              <w:ind w:right="51"/>
              <w:jc w:val="both"/>
              <w:rPr>
                <w:rFonts w:ascii="Arial Narrow" w:hAnsi="Arial Narrow"/>
                <w:smallCaps/>
                <w:sz w:val="22"/>
                <w:szCs w:val="22"/>
              </w:rPr>
            </w:pPr>
            <w:r w:rsidRPr="00722BE2">
              <w:rPr>
                <w:rFonts w:ascii="Arial Narrow" w:hAnsi="Arial Narrow"/>
                <w:smallCaps/>
                <w:sz w:val="22"/>
                <w:szCs w:val="22"/>
              </w:rPr>
              <w:t>Representante legal</w:t>
            </w:r>
          </w:p>
          <w:p w14:paraId="6B858586" w14:textId="77777777" w:rsidR="00722BE2" w:rsidRPr="00722BE2" w:rsidRDefault="00722BE2" w:rsidP="00722BE2">
            <w:pPr>
              <w:ind w:right="51"/>
              <w:jc w:val="both"/>
              <w:rPr>
                <w:rFonts w:ascii="Arial Narrow" w:hAnsi="Arial Narrow"/>
                <w:smallCaps/>
                <w:sz w:val="22"/>
                <w:szCs w:val="22"/>
              </w:rPr>
            </w:pPr>
            <w:r w:rsidRPr="00722BE2">
              <w:rPr>
                <w:rFonts w:ascii="Arial Narrow" w:hAnsi="Arial Narrow"/>
                <w:smallCaps/>
                <w:sz w:val="22"/>
                <w:szCs w:val="22"/>
              </w:rPr>
              <w:t>NIT:</w:t>
            </w:r>
          </w:p>
          <w:p w14:paraId="7C605EC3" w14:textId="77777777" w:rsidR="00722BE2" w:rsidRPr="00722BE2" w:rsidRDefault="00722BE2" w:rsidP="00722BE2">
            <w:pPr>
              <w:ind w:right="51"/>
              <w:jc w:val="both"/>
              <w:rPr>
                <w:rFonts w:ascii="Arial Narrow" w:hAnsi="Arial Narrow"/>
                <w:smallCaps/>
                <w:sz w:val="22"/>
                <w:szCs w:val="22"/>
              </w:rPr>
            </w:pPr>
            <w:r w:rsidRPr="00722BE2">
              <w:rPr>
                <w:rFonts w:ascii="Arial Narrow" w:hAnsi="Arial Narrow"/>
                <w:smallCaps/>
                <w:sz w:val="22"/>
                <w:szCs w:val="22"/>
              </w:rPr>
              <w:t>Dirección:</w:t>
            </w:r>
          </w:p>
          <w:p w14:paraId="18204D10" w14:textId="77777777" w:rsidR="00722BE2" w:rsidRPr="00722BE2" w:rsidRDefault="00722BE2" w:rsidP="00722BE2">
            <w:pPr>
              <w:ind w:right="51"/>
              <w:jc w:val="both"/>
              <w:rPr>
                <w:rFonts w:ascii="Arial Narrow" w:hAnsi="Arial Narrow"/>
                <w:smallCaps/>
                <w:sz w:val="22"/>
                <w:szCs w:val="22"/>
              </w:rPr>
            </w:pPr>
            <w:r w:rsidRPr="00722BE2">
              <w:rPr>
                <w:rFonts w:ascii="Arial Narrow" w:hAnsi="Arial Narrow"/>
                <w:smallCaps/>
                <w:sz w:val="22"/>
                <w:szCs w:val="22"/>
              </w:rPr>
              <w:t>Teléfono:</w:t>
            </w:r>
          </w:p>
        </w:tc>
      </w:tr>
      <w:tr w:rsidR="00722BE2" w:rsidRPr="00722BE2" w14:paraId="0E8EDD19" w14:textId="77777777" w:rsidTr="00A86998">
        <w:tc>
          <w:tcPr>
            <w:tcW w:w="4690" w:type="dxa"/>
            <w:hideMark/>
          </w:tcPr>
          <w:p w14:paraId="6B9EE59F" w14:textId="77777777" w:rsidR="00722BE2" w:rsidRPr="00722BE2" w:rsidRDefault="00722BE2" w:rsidP="00722BE2">
            <w:pPr>
              <w:ind w:right="51"/>
              <w:rPr>
                <w:rFonts w:ascii="Arial Narrow" w:hAnsi="Arial Narrow"/>
                <w:smallCaps/>
                <w:sz w:val="22"/>
                <w:szCs w:val="22"/>
              </w:rPr>
            </w:pPr>
            <w:r w:rsidRPr="00722BE2">
              <w:rPr>
                <w:rFonts w:ascii="Arial Narrow" w:hAnsi="Arial Narrow"/>
                <w:smallCaps/>
                <w:sz w:val="22"/>
                <w:szCs w:val="22"/>
              </w:rPr>
              <w:t>Acepto</w:t>
            </w:r>
          </w:p>
          <w:p w14:paraId="49DBE80B" w14:textId="77777777" w:rsidR="00722BE2" w:rsidRPr="00722BE2" w:rsidRDefault="00722BE2" w:rsidP="00722BE2">
            <w:pPr>
              <w:ind w:right="51"/>
              <w:rPr>
                <w:rFonts w:ascii="Arial Narrow" w:hAnsi="Arial Narrow"/>
                <w:smallCaps/>
                <w:sz w:val="22"/>
                <w:szCs w:val="22"/>
              </w:rPr>
            </w:pPr>
            <w:r w:rsidRPr="00722BE2">
              <w:rPr>
                <w:rFonts w:ascii="Arial Narrow" w:hAnsi="Arial Narrow"/>
                <w:smallCaps/>
                <w:sz w:val="22"/>
                <w:szCs w:val="22"/>
              </w:rPr>
              <w:t>__________________________________</w:t>
            </w:r>
          </w:p>
          <w:p w14:paraId="1461BB66" w14:textId="77777777" w:rsidR="00722BE2" w:rsidRPr="00722BE2" w:rsidRDefault="00722BE2" w:rsidP="00722BE2">
            <w:pPr>
              <w:ind w:right="51"/>
              <w:rPr>
                <w:rFonts w:ascii="Arial Narrow" w:hAnsi="Arial Narrow"/>
                <w:smallCaps/>
                <w:sz w:val="22"/>
                <w:szCs w:val="22"/>
              </w:rPr>
            </w:pPr>
            <w:r w:rsidRPr="00722BE2">
              <w:rPr>
                <w:rFonts w:ascii="Arial Narrow" w:hAnsi="Arial Narrow"/>
                <w:smallCaps/>
                <w:sz w:val="22"/>
                <w:szCs w:val="22"/>
              </w:rPr>
              <w:t>Nombre</w:t>
            </w:r>
          </w:p>
          <w:p w14:paraId="045F03E3" w14:textId="77777777" w:rsidR="00722BE2" w:rsidRPr="00722BE2" w:rsidRDefault="00722BE2" w:rsidP="00722BE2">
            <w:pPr>
              <w:ind w:right="51"/>
              <w:rPr>
                <w:rFonts w:ascii="Arial Narrow" w:hAnsi="Arial Narrow"/>
                <w:smallCaps/>
                <w:sz w:val="22"/>
                <w:szCs w:val="22"/>
              </w:rPr>
            </w:pPr>
            <w:r w:rsidRPr="00722BE2">
              <w:rPr>
                <w:rFonts w:ascii="Arial Narrow" w:hAnsi="Arial Narrow"/>
                <w:smallCaps/>
                <w:sz w:val="22"/>
                <w:szCs w:val="22"/>
              </w:rPr>
              <w:t>CC</w:t>
            </w:r>
          </w:p>
          <w:p w14:paraId="4C24C80C" w14:textId="77777777" w:rsidR="00722BE2" w:rsidRPr="00722BE2" w:rsidRDefault="00722BE2" w:rsidP="00722BE2">
            <w:pPr>
              <w:ind w:right="51"/>
              <w:rPr>
                <w:rFonts w:ascii="Arial Narrow" w:hAnsi="Arial Narrow"/>
                <w:smallCaps/>
                <w:sz w:val="22"/>
                <w:szCs w:val="22"/>
              </w:rPr>
            </w:pPr>
            <w:r w:rsidRPr="00722BE2">
              <w:rPr>
                <w:rFonts w:ascii="Arial Narrow" w:hAnsi="Arial Narrow"/>
                <w:smallCaps/>
                <w:sz w:val="22"/>
                <w:szCs w:val="22"/>
              </w:rPr>
              <w:t>Representante legal</w:t>
            </w:r>
          </w:p>
          <w:p w14:paraId="3A1B511F" w14:textId="77777777" w:rsidR="00722BE2" w:rsidRPr="00722BE2" w:rsidRDefault="00722BE2" w:rsidP="00722BE2">
            <w:pPr>
              <w:ind w:right="51"/>
              <w:rPr>
                <w:rFonts w:ascii="Arial Narrow" w:hAnsi="Arial Narrow"/>
                <w:smallCaps/>
                <w:sz w:val="22"/>
                <w:szCs w:val="22"/>
              </w:rPr>
            </w:pPr>
            <w:r w:rsidRPr="00722BE2">
              <w:rPr>
                <w:rFonts w:ascii="Arial Narrow" w:hAnsi="Arial Narrow"/>
                <w:smallCaps/>
                <w:sz w:val="22"/>
                <w:szCs w:val="22"/>
              </w:rPr>
              <w:t>NIT:</w:t>
            </w:r>
          </w:p>
          <w:p w14:paraId="4503E728" w14:textId="77777777" w:rsidR="00722BE2" w:rsidRPr="00722BE2" w:rsidRDefault="00722BE2" w:rsidP="00722BE2">
            <w:pPr>
              <w:ind w:right="51"/>
              <w:rPr>
                <w:rFonts w:ascii="Arial Narrow" w:hAnsi="Arial Narrow"/>
                <w:smallCaps/>
                <w:sz w:val="22"/>
                <w:szCs w:val="22"/>
              </w:rPr>
            </w:pPr>
            <w:r w:rsidRPr="00722BE2">
              <w:rPr>
                <w:rFonts w:ascii="Arial Narrow" w:hAnsi="Arial Narrow"/>
                <w:smallCaps/>
                <w:sz w:val="22"/>
                <w:szCs w:val="22"/>
              </w:rPr>
              <w:t>Dirección:</w:t>
            </w:r>
          </w:p>
          <w:p w14:paraId="41C7BBA7" w14:textId="77777777" w:rsidR="00722BE2" w:rsidRPr="00722BE2" w:rsidRDefault="00722BE2" w:rsidP="00722BE2">
            <w:pPr>
              <w:ind w:right="51"/>
              <w:rPr>
                <w:rFonts w:ascii="Arial Narrow" w:hAnsi="Arial Narrow"/>
                <w:smallCaps/>
                <w:sz w:val="22"/>
                <w:szCs w:val="22"/>
              </w:rPr>
            </w:pPr>
            <w:r w:rsidRPr="00722BE2">
              <w:rPr>
                <w:rFonts w:ascii="Arial Narrow" w:hAnsi="Arial Narrow"/>
                <w:smallCaps/>
                <w:sz w:val="22"/>
                <w:szCs w:val="22"/>
              </w:rPr>
              <w:t>Teléfono:</w:t>
            </w:r>
          </w:p>
        </w:tc>
        <w:tc>
          <w:tcPr>
            <w:tcW w:w="4510" w:type="dxa"/>
            <w:hideMark/>
          </w:tcPr>
          <w:p w14:paraId="2676D282" w14:textId="77777777" w:rsidR="00722BE2" w:rsidRPr="00722BE2" w:rsidRDefault="00722BE2" w:rsidP="00722BE2">
            <w:pPr>
              <w:ind w:right="51"/>
              <w:rPr>
                <w:rFonts w:ascii="Arial Narrow" w:hAnsi="Arial Narrow"/>
                <w:smallCaps/>
                <w:sz w:val="22"/>
                <w:szCs w:val="22"/>
              </w:rPr>
            </w:pPr>
            <w:r w:rsidRPr="00722BE2">
              <w:rPr>
                <w:rFonts w:ascii="Arial Narrow" w:hAnsi="Arial Narrow"/>
                <w:smallCaps/>
                <w:sz w:val="22"/>
                <w:szCs w:val="22"/>
              </w:rPr>
              <w:t>Acepto</w:t>
            </w:r>
          </w:p>
          <w:p w14:paraId="37767ABA" w14:textId="77777777" w:rsidR="00722BE2" w:rsidRPr="00722BE2" w:rsidRDefault="00722BE2" w:rsidP="00722BE2">
            <w:pPr>
              <w:ind w:right="51"/>
              <w:rPr>
                <w:rFonts w:ascii="Arial Narrow" w:hAnsi="Arial Narrow"/>
                <w:smallCaps/>
                <w:sz w:val="22"/>
                <w:szCs w:val="22"/>
              </w:rPr>
            </w:pPr>
            <w:r w:rsidRPr="00722BE2">
              <w:rPr>
                <w:rFonts w:ascii="Arial Narrow" w:hAnsi="Arial Narrow"/>
                <w:smallCaps/>
                <w:sz w:val="22"/>
                <w:szCs w:val="22"/>
              </w:rPr>
              <w:t>__________________________________</w:t>
            </w:r>
          </w:p>
          <w:p w14:paraId="574EFF92" w14:textId="77777777" w:rsidR="00722BE2" w:rsidRPr="00722BE2" w:rsidRDefault="00722BE2" w:rsidP="00722BE2">
            <w:pPr>
              <w:ind w:right="51"/>
              <w:rPr>
                <w:rFonts w:ascii="Arial Narrow" w:hAnsi="Arial Narrow"/>
                <w:smallCaps/>
                <w:sz w:val="22"/>
                <w:szCs w:val="22"/>
              </w:rPr>
            </w:pPr>
            <w:r w:rsidRPr="00722BE2">
              <w:rPr>
                <w:rFonts w:ascii="Arial Narrow" w:hAnsi="Arial Narrow"/>
                <w:smallCaps/>
                <w:sz w:val="22"/>
                <w:szCs w:val="22"/>
              </w:rPr>
              <w:t>Nombre</w:t>
            </w:r>
          </w:p>
          <w:p w14:paraId="0CAF6141" w14:textId="77777777" w:rsidR="00722BE2" w:rsidRPr="00722BE2" w:rsidRDefault="00722BE2" w:rsidP="00722BE2">
            <w:pPr>
              <w:ind w:right="51"/>
              <w:rPr>
                <w:rFonts w:ascii="Arial Narrow" w:hAnsi="Arial Narrow"/>
                <w:smallCaps/>
                <w:sz w:val="22"/>
                <w:szCs w:val="22"/>
              </w:rPr>
            </w:pPr>
            <w:r w:rsidRPr="00722BE2">
              <w:rPr>
                <w:rFonts w:ascii="Arial Narrow" w:hAnsi="Arial Narrow"/>
                <w:smallCaps/>
                <w:sz w:val="22"/>
                <w:szCs w:val="22"/>
              </w:rPr>
              <w:t>CC</w:t>
            </w:r>
          </w:p>
          <w:p w14:paraId="3F32AC97" w14:textId="77777777" w:rsidR="00722BE2" w:rsidRPr="00722BE2" w:rsidRDefault="00722BE2" w:rsidP="00722BE2">
            <w:pPr>
              <w:ind w:right="51"/>
              <w:rPr>
                <w:rFonts w:ascii="Arial Narrow" w:hAnsi="Arial Narrow"/>
                <w:smallCaps/>
                <w:sz w:val="22"/>
                <w:szCs w:val="22"/>
              </w:rPr>
            </w:pPr>
            <w:r w:rsidRPr="00722BE2">
              <w:rPr>
                <w:rFonts w:ascii="Arial Narrow" w:hAnsi="Arial Narrow"/>
                <w:smallCaps/>
                <w:sz w:val="22"/>
                <w:szCs w:val="22"/>
              </w:rPr>
              <w:t>Representante legal</w:t>
            </w:r>
          </w:p>
          <w:p w14:paraId="1613FC9E" w14:textId="77777777" w:rsidR="00722BE2" w:rsidRPr="00722BE2" w:rsidRDefault="00722BE2" w:rsidP="00722BE2">
            <w:pPr>
              <w:ind w:right="51"/>
              <w:rPr>
                <w:rFonts w:ascii="Arial Narrow" w:hAnsi="Arial Narrow"/>
                <w:smallCaps/>
                <w:sz w:val="22"/>
                <w:szCs w:val="22"/>
              </w:rPr>
            </w:pPr>
            <w:r w:rsidRPr="00722BE2">
              <w:rPr>
                <w:rFonts w:ascii="Arial Narrow" w:hAnsi="Arial Narrow"/>
                <w:smallCaps/>
                <w:sz w:val="22"/>
                <w:szCs w:val="22"/>
              </w:rPr>
              <w:t>NIT:</w:t>
            </w:r>
          </w:p>
          <w:p w14:paraId="17CEF21F" w14:textId="77777777" w:rsidR="00722BE2" w:rsidRPr="00722BE2" w:rsidRDefault="00722BE2" w:rsidP="00722BE2">
            <w:pPr>
              <w:ind w:right="51"/>
              <w:rPr>
                <w:rFonts w:ascii="Arial Narrow" w:hAnsi="Arial Narrow"/>
                <w:smallCaps/>
                <w:sz w:val="22"/>
                <w:szCs w:val="22"/>
              </w:rPr>
            </w:pPr>
            <w:r w:rsidRPr="00722BE2">
              <w:rPr>
                <w:rFonts w:ascii="Arial Narrow" w:hAnsi="Arial Narrow"/>
                <w:smallCaps/>
                <w:sz w:val="22"/>
                <w:szCs w:val="22"/>
              </w:rPr>
              <w:t>Dirección:</w:t>
            </w:r>
          </w:p>
          <w:p w14:paraId="792B55FE" w14:textId="77777777" w:rsidR="00722BE2" w:rsidRPr="00722BE2" w:rsidRDefault="00722BE2" w:rsidP="00722BE2">
            <w:pPr>
              <w:ind w:right="51"/>
              <w:rPr>
                <w:rFonts w:ascii="Arial Narrow" w:hAnsi="Arial Narrow"/>
                <w:smallCaps/>
                <w:sz w:val="22"/>
                <w:szCs w:val="22"/>
              </w:rPr>
            </w:pPr>
            <w:r w:rsidRPr="00722BE2">
              <w:rPr>
                <w:rFonts w:ascii="Arial Narrow" w:hAnsi="Arial Narrow"/>
                <w:smallCaps/>
                <w:sz w:val="22"/>
                <w:szCs w:val="22"/>
              </w:rPr>
              <w:t>Teléfono:</w:t>
            </w:r>
          </w:p>
        </w:tc>
      </w:tr>
    </w:tbl>
    <w:p w14:paraId="19C4CA3F" w14:textId="77777777" w:rsidR="00722BE2" w:rsidRPr="00722BE2" w:rsidRDefault="00722BE2" w:rsidP="00722BE2">
      <w:pPr>
        <w:jc w:val="center"/>
        <w:rPr>
          <w:rFonts w:ascii="Arial Narrow" w:hAnsi="Arial Narrow"/>
          <w:b/>
          <w:bCs/>
          <w:sz w:val="22"/>
          <w:szCs w:val="22"/>
        </w:rPr>
      </w:pPr>
    </w:p>
    <w:p w14:paraId="2D8F9546" w14:textId="42892E06" w:rsidR="00722BE2" w:rsidRDefault="00722BE2" w:rsidP="00722BE2">
      <w:pPr>
        <w:jc w:val="center"/>
        <w:rPr>
          <w:rFonts w:ascii="Arial Narrow" w:hAnsi="Arial Narrow"/>
          <w:b/>
          <w:bCs/>
          <w:sz w:val="22"/>
          <w:szCs w:val="22"/>
        </w:rPr>
      </w:pPr>
    </w:p>
    <w:p w14:paraId="23B76756" w14:textId="05BF8909" w:rsidR="006B23B3" w:rsidRDefault="006B23B3" w:rsidP="00722BE2">
      <w:pPr>
        <w:jc w:val="center"/>
        <w:rPr>
          <w:rFonts w:ascii="Arial Narrow" w:hAnsi="Arial Narrow"/>
          <w:b/>
          <w:bCs/>
          <w:sz w:val="22"/>
          <w:szCs w:val="22"/>
        </w:rPr>
      </w:pPr>
    </w:p>
    <w:p w14:paraId="1FF8D0EC" w14:textId="6CEC674F" w:rsidR="006B23B3" w:rsidRDefault="006B23B3" w:rsidP="00722BE2">
      <w:pPr>
        <w:jc w:val="center"/>
        <w:rPr>
          <w:rFonts w:ascii="Arial Narrow" w:hAnsi="Arial Narrow"/>
          <w:b/>
          <w:bCs/>
          <w:sz w:val="22"/>
          <w:szCs w:val="22"/>
        </w:rPr>
      </w:pPr>
    </w:p>
    <w:p w14:paraId="444432D7" w14:textId="23C1CBCD" w:rsidR="006B23B3" w:rsidRDefault="006B23B3" w:rsidP="00722BE2">
      <w:pPr>
        <w:jc w:val="center"/>
        <w:rPr>
          <w:rFonts w:ascii="Arial Narrow" w:hAnsi="Arial Narrow"/>
          <w:b/>
          <w:bCs/>
          <w:sz w:val="22"/>
          <w:szCs w:val="22"/>
        </w:rPr>
      </w:pPr>
    </w:p>
    <w:p w14:paraId="5CB44BEA" w14:textId="04A30940" w:rsidR="006B23B3" w:rsidRDefault="006B23B3" w:rsidP="00722BE2">
      <w:pPr>
        <w:jc w:val="center"/>
        <w:rPr>
          <w:rFonts w:ascii="Arial Narrow" w:hAnsi="Arial Narrow"/>
          <w:b/>
          <w:bCs/>
          <w:sz w:val="22"/>
          <w:szCs w:val="22"/>
        </w:rPr>
      </w:pPr>
    </w:p>
    <w:p w14:paraId="7DA68216" w14:textId="77777777" w:rsidR="006B23B3" w:rsidRPr="00722BE2" w:rsidRDefault="006B23B3" w:rsidP="00722BE2">
      <w:pPr>
        <w:jc w:val="center"/>
        <w:rPr>
          <w:rFonts w:ascii="Arial Narrow" w:hAnsi="Arial Narrow"/>
          <w:b/>
          <w:bCs/>
          <w:sz w:val="22"/>
          <w:szCs w:val="22"/>
        </w:rPr>
      </w:pPr>
    </w:p>
    <w:p w14:paraId="785E75B8" w14:textId="77777777" w:rsidR="00722BE2" w:rsidRPr="00722BE2" w:rsidRDefault="00722BE2" w:rsidP="00722BE2">
      <w:pPr>
        <w:ind w:right="51"/>
        <w:jc w:val="center"/>
        <w:rPr>
          <w:rFonts w:ascii="Arial Narrow" w:hAnsi="Arial Narrow"/>
          <w:b/>
          <w:sz w:val="22"/>
          <w:szCs w:val="22"/>
        </w:rPr>
      </w:pPr>
      <w:r w:rsidRPr="00722BE2">
        <w:rPr>
          <w:rFonts w:ascii="Arial Narrow" w:hAnsi="Arial Narrow"/>
          <w:b/>
          <w:sz w:val="22"/>
          <w:szCs w:val="22"/>
        </w:rPr>
        <w:t>ACUERDO DE ASOCIACIÓN EN CONSORCIO</w:t>
      </w:r>
    </w:p>
    <w:p w14:paraId="5AD70522" w14:textId="77777777" w:rsidR="00722BE2" w:rsidRPr="00722BE2" w:rsidRDefault="00722BE2" w:rsidP="00722BE2">
      <w:pPr>
        <w:ind w:right="51"/>
        <w:jc w:val="both"/>
        <w:rPr>
          <w:rFonts w:ascii="Arial Narrow" w:hAnsi="Arial Narrow"/>
          <w:sz w:val="22"/>
          <w:szCs w:val="22"/>
        </w:rPr>
      </w:pPr>
    </w:p>
    <w:p w14:paraId="05ECDBC5" w14:textId="77777777" w:rsidR="00722BE2" w:rsidRPr="00722BE2" w:rsidRDefault="00722BE2" w:rsidP="00722BE2">
      <w:pPr>
        <w:ind w:right="51"/>
        <w:jc w:val="both"/>
        <w:rPr>
          <w:rFonts w:ascii="Arial Narrow" w:hAnsi="Arial Narrow"/>
          <w:sz w:val="22"/>
          <w:szCs w:val="22"/>
        </w:rPr>
      </w:pPr>
      <w:r w:rsidRPr="00722BE2">
        <w:rPr>
          <w:rFonts w:ascii="Arial Narrow" w:hAnsi="Arial Narrow"/>
          <w:sz w:val="22"/>
          <w:szCs w:val="22"/>
        </w:rPr>
        <w:t xml:space="preserve">Entre los suscritos a saber: _________________________________________, mayor de edad, vecino de esta ciudad, identificado con cédula de ciudadanía N° __________________, expedida en _________________, quien obra en nombre y representación legal de </w:t>
      </w:r>
      <w:r w:rsidRPr="00722BE2">
        <w:rPr>
          <w:rFonts w:ascii="Arial Narrow" w:hAnsi="Arial Narrow"/>
          <w:iCs/>
          <w:sz w:val="22"/>
          <w:szCs w:val="22"/>
          <w:u w:val="single"/>
        </w:rPr>
        <w:t>nombre incluyendo el tipo de sociedad y en su defecto indicar que se trata de una persona natural Asociación de dos empresas.)</w:t>
      </w:r>
      <w:r w:rsidRPr="00722BE2">
        <w:rPr>
          <w:rFonts w:ascii="Arial Narrow" w:hAnsi="Arial Narrow"/>
          <w:sz w:val="22"/>
          <w:szCs w:val="22"/>
        </w:rPr>
        <w:t xml:space="preserve">, legalmente constituida, con domicilio principal en ______________________________, con NIT N° ________________________, y debidamente facultado por la junta de socios, y ___________ _____________________________________ mayor de edad, vecino de esta ciudad, identificado con cédula de ciudadanía N° ___________________________, expedida en ____________________ quien obra en nombre y representación legal de </w:t>
      </w:r>
      <w:r w:rsidRPr="00722BE2">
        <w:rPr>
          <w:rFonts w:ascii="Arial Narrow" w:hAnsi="Arial Narrow"/>
          <w:iCs/>
          <w:sz w:val="22"/>
          <w:szCs w:val="22"/>
          <w:u w:val="single"/>
        </w:rPr>
        <w:t>(escribir el nombre completo incluyendo el tipo de sociedad y en su defecto indicar que se trata de una persona natural.)</w:t>
      </w:r>
      <w:r w:rsidRPr="00722BE2">
        <w:rPr>
          <w:rFonts w:ascii="Arial Narrow" w:hAnsi="Arial Narrow"/>
          <w:sz w:val="22"/>
          <w:szCs w:val="22"/>
        </w:rPr>
        <w:t>, legalmente constituida, con domicilio principal en ___________________, con NIT N° _________________, debidamente facultado por los estatutos sociales, ____________________________, manifestamos que mediante el presente documento hemos acordado asociarnos en Consorcio cuya integración, conformación y reglamentación se regirá por las siguientes cláusulas:</w:t>
      </w:r>
    </w:p>
    <w:p w14:paraId="6AB7D60D" w14:textId="77777777" w:rsidR="00722BE2" w:rsidRPr="00722BE2" w:rsidRDefault="00722BE2" w:rsidP="00722BE2">
      <w:pPr>
        <w:ind w:right="51"/>
        <w:jc w:val="both"/>
        <w:rPr>
          <w:rFonts w:ascii="Arial Narrow" w:hAnsi="Arial Narrow"/>
          <w:sz w:val="22"/>
          <w:szCs w:val="22"/>
        </w:rPr>
      </w:pPr>
    </w:p>
    <w:p w14:paraId="53751610" w14:textId="46B2594A" w:rsidR="00722BE2" w:rsidRDefault="00722BE2" w:rsidP="006E7A5E">
      <w:pPr>
        <w:jc w:val="both"/>
        <w:rPr>
          <w:rFonts w:ascii="Arial Narrow" w:hAnsi="Arial Narrow"/>
          <w:sz w:val="22"/>
          <w:szCs w:val="22"/>
        </w:rPr>
      </w:pPr>
      <w:r w:rsidRPr="00722BE2">
        <w:rPr>
          <w:rFonts w:ascii="Arial Narrow" w:hAnsi="Arial Narrow"/>
          <w:b/>
          <w:bCs/>
          <w:smallCaps/>
          <w:sz w:val="22"/>
          <w:szCs w:val="22"/>
        </w:rPr>
        <w:t>Primera.  – Objeto:</w:t>
      </w:r>
      <w:r w:rsidRPr="00722BE2">
        <w:rPr>
          <w:rFonts w:ascii="Arial Narrow" w:hAnsi="Arial Narrow"/>
          <w:sz w:val="22"/>
          <w:szCs w:val="22"/>
        </w:rPr>
        <w:t xml:space="preserve"> El objeto del presente documento es la integración de un Consorcio entre _____________________________ y ____________________________, con el propósito de complementar las capacidades técnicas, operativas, administrativas y financieras de las partes que constituyen el presente Consorcio, para la presentación de la propuesta, adjudicación, celebración y ejecución del contrato dentro del pro</w:t>
      </w:r>
      <w:r w:rsidR="006E7A5E">
        <w:rPr>
          <w:rFonts w:ascii="Arial Narrow" w:hAnsi="Arial Narrow"/>
          <w:sz w:val="22"/>
          <w:szCs w:val="22"/>
        </w:rPr>
        <w:t>ceso de Invitación Abierta No.  de 2016</w:t>
      </w:r>
      <w:r w:rsidRPr="00722BE2">
        <w:rPr>
          <w:rFonts w:ascii="Arial Narrow" w:hAnsi="Arial Narrow"/>
          <w:sz w:val="22"/>
          <w:szCs w:val="22"/>
        </w:rPr>
        <w:t xml:space="preserve">, abierta por la Entidad, cuyo objeto es: </w:t>
      </w:r>
      <w:r w:rsidRPr="00722BE2">
        <w:rPr>
          <w:rFonts w:ascii="Arial Narrow" w:hAnsi="Arial Narrow"/>
          <w:i/>
          <w:sz w:val="22"/>
          <w:szCs w:val="22"/>
        </w:rPr>
        <w:t>“</w:t>
      </w:r>
      <w:r w:rsidR="006E7A5E" w:rsidRPr="00CF57B4">
        <w:rPr>
          <w:rFonts w:ascii="Arial Narrow" w:hAnsi="Arial Narrow"/>
          <w:bCs/>
          <w:sz w:val="22"/>
          <w:szCs w:val="22"/>
        </w:rPr>
        <w:t xml:space="preserve">contratar los servicios de planeación, alistamiento, aprovisionamiento y aseguramiento de la infraestructura tecnológica </w:t>
      </w:r>
      <w:r w:rsidR="006E7A5E" w:rsidRPr="00CF57B4">
        <w:rPr>
          <w:rFonts w:ascii="Arial Narrow" w:hAnsi="Arial Narrow"/>
          <w:bCs/>
          <w:sz w:val="22"/>
          <w:szCs w:val="22"/>
          <w:lang w:val="es-CO"/>
        </w:rPr>
        <w:t>convergente de Cloud Media para las áreas misionales</w:t>
      </w:r>
      <w:r w:rsidR="006E7A5E" w:rsidRPr="00722BE2">
        <w:rPr>
          <w:rFonts w:ascii="Arial Narrow" w:hAnsi="Arial Narrow"/>
          <w:sz w:val="22"/>
          <w:szCs w:val="22"/>
        </w:rPr>
        <w:t xml:space="preserve">, producto de la </w:t>
      </w:r>
      <w:r w:rsidR="006E7A5E">
        <w:rPr>
          <w:rFonts w:ascii="Arial Narrow" w:hAnsi="Arial Narrow"/>
          <w:sz w:val="22"/>
          <w:szCs w:val="22"/>
        </w:rPr>
        <w:t>Invitación Abierta No.     de 2016</w:t>
      </w:r>
      <w:r w:rsidR="006E7A5E" w:rsidRPr="00722BE2">
        <w:rPr>
          <w:rFonts w:ascii="Arial Narrow" w:hAnsi="Arial Narrow"/>
          <w:sz w:val="22"/>
          <w:szCs w:val="22"/>
        </w:rPr>
        <w:t xml:space="preserve">.  </w:t>
      </w:r>
    </w:p>
    <w:p w14:paraId="1CF857D0" w14:textId="77777777" w:rsidR="006E7A5E" w:rsidRPr="00722BE2" w:rsidRDefault="006E7A5E" w:rsidP="006E7A5E">
      <w:pPr>
        <w:jc w:val="both"/>
        <w:rPr>
          <w:rFonts w:ascii="Arial Narrow" w:eastAsia="Arial Unicode MS" w:hAnsi="Arial Narrow"/>
          <w:sz w:val="22"/>
          <w:szCs w:val="22"/>
        </w:rPr>
      </w:pPr>
    </w:p>
    <w:p w14:paraId="4DDC51BB" w14:textId="23239D6F" w:rsidR="00722BE2" w:rsidRPr="00722BE2" w:rsidRDefault="00722BE2" w:rsidP="00722BE2">
      <w:pPr>
        <w:ind w:right="51"/>
        <w:jc w:val="both"/>
        <w:rPr>
          <w:rFonts w:ascii="Arial Narrow" w:hAnsi="Arial Narrow"/>
          <w:sz w:val="22"/>
          <w:szCs w:val="22"/>
        </w:rPr>
      </w:pPr>
      <w:r w:rsidRPr="00722BE2">
        <w:rPr>
          <w:rFonts w:ascii="Arial Narrow" w:hAnsi="Arial Narrow"/>
          <w:sz w:val="22"/>
          <w:szCs w:val="22"/>
        </w:rPr>
        <w:t xml:space="preserve">Nuestra responsabilidad será solidaria, mancomunada e ilimitada en todas y cada una de las obligaciones derivadas de la propuesta y el contrato. En </w:t>
      </w:r>
      <w:r w:rsidR="006E7A5E" w:rsidRPr="00722BE2">
        <w:rPr>
          <w:rFonts w:ascii="Arial Narrow" w:hAnsi="Arial Narrow"/>
          <w:sz w:val="22"/>
          <w:szCs w:val="22"/>
        </w:rPr>
        <w:t>consecuencia,</w:t>
      </w:r>
      <w:r w:rsidRPr="00722BE2">
        <w:rPr>
          <w:rFonts w:ascii="Arial Narrow" w:hAnsi="Arial Narrow"/>
          <w:sz w:val="22"/>
          <w:szCs w:val="22"/>
        </w:rPr>
        <w:t xml:space="preserve"> las actuaciones hechos y omisiones que se presenten en desarrollo de la propuesta y del contrato, afectaran a todos los miembros que lo conforman.</w:t>
      </w:r>
    </w:p>
    <w:p w14:paraId="18385EAF" w14:textId="77777777" w:rsidR="00722BE2" w:rsidRPr="00722BE2" w:rsidRDefault="00722BE2" w:rsidP="00722BE2">
      <w:pPr>
        <w:ind w:right="51"/>
        <w:jc w:val="both"/>
        <w:rPr>
          <w:rFonts w:ascii="Arial Narrow" w:hAnsi="Arial Narrow" w:cs="Tahoma"/>
          <w:sz w:val="22"/>
          <w:szCs w:val="22"/>
        </w:rPr>
      </w:pPr>
    </w:p>
    <w:p w14:paraId="45951AB1" w14:textId="77777777" w:rsidR="00722BE2" w:rsidRPr="00722BE2" w:rsidRDefault="00722BE2" w:rsidP="00722BE2">
      <w:pPr>
        <w:ind w:right="51"/>
        <w:jc w:val="both"/>
        <w:rPr>
          <w:rFonts w:ascii="Arial Narrow" w:hAnsi="Arial Narrow" w:cs="Tahoma"/>
          <w:b/>
          <w:sz w:val="22"/>
          <w:szCs w:val="22"/>
        </w:rPr>
      </w:pPr>
      <w:r w:rsidRPr="00722BE2">
        <w:rPr>
          <w:rFonts w:ascii="Arial Narrow" w:hAnsi="Arial Narrow" w:cs="Tahoma"/>
          <w:b/>
          <w:sz w:val="22"/>
          <w:szCs w:val="22"/>
          <w:lang w:val="es-CO"/>
        </w:rPr>
        <w:t xml:space="preserve">(Se deberá </w:t>
      </w:r>
      <w:r w:rsidRPr="00722BE2">
        <w:rPr>
          <w:rFonts w:ascii="Arial Narrow" w:hAnsi="Arial Narrow" w:cs="Tahoma"/>
          <w:b/>
          <w:sz w:val="22"/>
          <w:szCs w:val="22"/>
        </w:rPr>
        <w:t>consignar el número y fecha de acta de Junta de Socios o Asamblea de Accionistas, de las personas jurídicas integrantes, en la que conste la facultad expresa de conformar Consorcios y la cuantía máxima en que a través de esas formas de asociación pueden contratar, en caso de requerirse, la cual en todo caso debe ser igual o superior al cien por ciento (100%) del valor del contrato.)</w:t>
      </w:r>
    </w:p>
    <w:p w14:paraId="042DDE35" w14:textId="77777777" w:rsidR="00722BE2" w:rsidRPr="00722BE2" w:rsidRDefault="00722BE2" w:rsidP="00722BE2">
      <w:pPr>
        <w:ind w:right="51"/>
        <w:rPr>
          <w:rFonts w:ascii="Arial Narrow" w:hAnsi="Arial Narrow" w:cs="Tahoma"/>
          <w:sz w:val="22"/>
          <w:szCs w:val="22"/>
        </w:rPr>
      </w:pPr>
    </w:p>
    <w:p w14:paraId="6EB24BED" w14:textId="77777777" w:rsidR="00722BE2" w:rsidRPr="00722BE2" w:rsidRDefault="00722BE2" w:rsidP="00722BE2">
      <w:pPr>
        <w:ind w:right="51"/>
        <w:jc w:val="both"/>
        <w:rPr>
          <w:rFonts w:ascii="Arial Narrow" w:hAnsi="Arial Narrow"/>
          <w:sz w:val="22"/>
          <w:szCs w:val="22"/>
        </w:rPr>
      </w:pPr>
      <w:r w:rsidRPr="00722BE2">
        <w:rPr>
          <w:rFonts w:ascii="Arial Narrow" w:hAnsi="Arial Narrow"/>
          <w:b/>
          <w:bCs/>
          <w:smallCaps/>
          <w:sz w:val="22"/>
          <w:szCs w:val="22"/>
        </w:rPr>
        <w:t>Segunda.  – Denominación:</w:t>
      </w:r>
      <w:r w:rsidRPr="00722BE2">
        <w:rPr>
          <w:rFonts w:ascii="Arial Narrow" w:hAnsi="Arial Narrow"/>
          <w:sz w:val="22"/>
          <w:szCs w:val="22"/>
        </w:rPr>
        <w:t xml:space="preserve"> El presente consorcio se denominará _________________________________.</w:t>
      </w:r>
    </w:p>
    <w:p w14:paraId="4917B789" w14:textId="77777777" w:rsidR="00722BE2" w:rsidRPr="00722BE2" w:rsidRDefault="00722BE2" w:rsidP="00722BE2">
      <w:pPr>
        <w:ind w:right="51"/>
        <w:jc w:val="both"/>
        <w:rPr>
          <w:rFonts w:ascii="Arial Narrow" w:hAnsi="Arial Narrow"/>
          <w:sz w:val="22"/>
          <w:szCs w:val="22"/>
        </w:rPr>
      </w:pPr>
      <w:r w:rsidRPr="00722BE2">
        <w:rPr>
          <w:rFonts w:ascii="Arial Narrow" w:hAnsi="Arial Narrow"/>
          <w:sz w:val="22"/>
          <w:szCs w:val="22"/>
        </w:rPr>
        <w:t>_______________________________________________________________________________________</w:t>
      </w:r>
    </w:p>
    <w:p w14:paraId="2DE8E71A" w14:textId="77777777" w:rsidR="00722BE2" w:rsidRPr="00722BE2" w:rsidRDefault="00722BE2" w:rsidP="00722BE2">
      <w:pPr>
        <w:ind w:right="51"/>
        <w:jc w:val="both"/>
        <w:rPr>
          <w:rFonts w:ascii="Arial Narrow" w:hAnsi="Arial Narrow"/>
          <w:sz w:val="22"/>
          <w:szCs w:val="22"/>
        </w:rPr>
      </w:pPr>
    </w:p>
    <w:p w14:paraId="5AF68C3D" w14:textId="77777777" w:rsidR="00722BE2" w:rsidRPr="00722BE2" w:rsidRDefault="00722BE2" w:rsidP="00722BE2">
      <w:pPr>
        <w:ind w:right="51"/>
        <w:jc w:val="both"/>
        <w:rPr>
          <w:rFonts w:ascii="Arial Narrow" w:hAnsi="Arial Narrow"/>
          <w:sz w:val="22"/>
          <w:szCs w:val="22"/>
        </w:rPr>
      </w:pPr>
      <w:r w:rsidRPr="00722BE2">
        <w:rPr>
          <w:rFonts w:ascii="Arial Narrow" w:hAnsi="Arial Narrow"/>
          <w:b/>
          <w:bCs/>
          <w:smallCaps/>
          <w:sz w:val="22"/>
          <w:szCs w:val="22"/>
        </w:rPr>
        <w:t>Tercera.  – Domicilio</w:t>
      </w:r>
      <w:r w:rsidRPr="00722BE2">
        <w:rPr>
          <w:rFonts w:ascii="Arial Narrow" w:hAnsi="Arial Narrow"/>
          <w:sz w:val="22"/>
          <w:szCs w:val="22"/>
        </w:rPr>
        <w:t xml:space="preserve">: El domicilio del consorcio será la </w:t>
      </w:r>
      <w:r w:rsidRPr="00722BE2">
        <w:rPr>
          <w:rFonts w:ascii="Arial Narrow" w:hAnsi="Arial Narrow"/>
          <w:iCs/>
          <w:sz w:val="22"/>
          <w:szCs w:val="22"/>
          <w:u w:val="single"/>
        </w:rPr>
        <w:t xml:space="preserve">(dirección, teléfono y/o fax) </w:t>
      </w:r>
      <w:r w:rsidRPr="00722BE2">
        <w:rPr>
          <w:rFonts w:ascii="Arial Narrow" w:hAnsi="Arial Narrow"/>
          <w:sz w:val="22"/>
          <w:szCs w:val="22"/>
        </w:rPr>
        <w:t>de la ciudad de_______ _______________________________________________________________________________________.</w:t>
      </w:r>
    </w:p>
    <w:p w14:paraId="3F6ED80D" w14:textId="77777777" w:rsidR="00722BE2" w:rsidRPr="00722BE2" w:rsidRDefault="00722BE2" w:rsidP="00722BE2">
      <w:pPr>
        <w:ind w:right="51"/>
        <w:jc w:val="both"/>
        <w:rPr>
          <w:rFonts w:ascii="Arial Narrow" w:hAnsi="Arial Narrow"/>
          <w:sz w:val="22"/>
          <w:szCs w:val="22"/>
        </w:rPr>
      </w:pPr>
    </w:p>
    <w:p w14:paraId="1A634709" w14:textId="77777777" w:rsidR="00722BE2" w:rsidRPr="00722BE2" w:rsidRDefault="00722BE2" w:rsidP="00722BE2">
      <w:pPr>
        <w:ind w:right="51"/>
        <w:jc w:val="both"/>
        <w:rPr>
          <w:rFonts w:ascii="Arial Narrow" w:hAnsi="Arial Narrow"/>
          <w:sz w:val="22"/>
          <w:szCs w:val="22"/>
        </w:rPr>
      </w:pPr>
      <w:r w:rsidRPr="00722BE2">
        <w:rPr>
          <w:rFonts w:ascii="Arial Narrow" w:hAnsi="Arial Narrow"/>
          <w:b/>
          <w:bCs/>
          <w:smallCaps/>
          <w:sz w:val="22"/>
          <w:szCs w:val="22"/>
        </w:rPr>
        <w:t>Cuarta.  – Representante del consorcio:</w:t>
      </w:r>
      <w:r w:rsidRPr="00722BE2">
        <w:rPr>
          <w:rFonts w:ascii="Arial Narrow" w:hAnsi="Arial Narrow"/>
          <w:sz w:val="22"/>
          <w:szCs w:val="22"/>
        </w:rPr>
        <w:t xml:space="preserve"> Se designa como representante del presente Consorcio al(a) señor(a) ______________________________________________, identificado con cédula de ciudadanía N° ___________________, expedida en __________________, </w:t>
      </w:r>
      <w:r w:rsidRPr="007C1281">
        <w:rPr>
          <w:rFonts w:ascii="Arial Narrow" w:hAnsi="Arial Narrow" w:cs="Arial"/>
          <w:sz w:val="22"/>
          <w:szCs w:val="22"/>
        </w:rPr>
        <w:t>cargo este que se entiende aceptado con la firma del presente documento y</w:t>
      </w:r>
      <w:r w:rsidRPr="00722BE2">
        <w:rPr>
          <w:rFonts w:ascii="Arial Narrow" w:hAnsi="Arial Narrow" w:cs="Arial"/>
        </w:rPr>
        <w:t xml:space="preserve"> </w:t>
      </w:r>
      <w:r w:rsidRPr="00722BE2">
        <w:rPr>
          <w:rFonts w:ascii="Arial Narrow" w:hAnsi="Arial Narrow"/>
          <w:sz w:val="22"/>
          <w:szCs w:val="22"/>
        </w:rPr>
        <w:t>quien está autorizado para contratar, comprometer, negociar y representar al consorcio.  Igualmente se nombra como suplente del representante del consorcio al señor ____________________________________.  Identificado con cédula de ciudadanía N° _______________________.</w:t>
      </w:r>
    </w:p>
    <w:p w14:paraId="6DA8F5B7" w14:textId="77777777" w:rsidR="00722BE2" w:rsidRPr="00722BE2" w:rsidRDefault="00722BE2" w:rsidP="00722BE2">
      <w:pPr>
        <w:ind w:right="51"/>
        <w:jc w:val="both"/>
        <w:rPr>
          <w:rFonts w:ascii="Arial Narrow" w:hAnsi="Arial Narrow"/>
          <w:sz w:val="22"/>
          <w:szCs w:val="22"/>
        </w:rPr>
      </w:pPr>
    </w:p>
    <w:p w14:paraId="05E75855" w14:textId="4276E57A" w:rsidR="00722BE2" w:rsidRPr="00722BE2" w:rsidRDefault="00722BE2" w:rsidP="00722BE2">
      <w:pPr>
        <w:ind w:right="51"/>
        <w:jc w:val="both"/>
        <w:rPr>
          <w:rFonts w:ascii="Arial Narrow" w:hAnsi="Arial Narrow"/>
          <w:sz w:val="22"/>
          <w:szCs w:val="22"/>
        </w:rPr>
      </w:pPr>
      <w:r w:rsidRPr="00722BE2">
        <w:rPr>
          <w:rFonts w:ascii="Arial Narrow" w:hAnsi="Arial Narrow"/>
          <w:b/>
          <w:bCs/>
          <w:smallCaps/>
          <w:sz w:val="22"/>
          <w:szCs w:val="22"/>
        </w:rPr>
        <w:t>Quinta.  – Duración:</w:t>
      </w:r>
      <w:r w:rsidRPr="00722BE2">
        <w:rPr>
          <w:rFonts w:ascii="Arial Narrow" w:hAnsi="Arial Narrow"/>
          <w:sz w:val="22"/>
          <w:szCs w:val="22"/>
        </w:rPr>
        <w:t xml:space="preserve"> La duración del presente Consorcio, en caso de salir favorecido con la adjudicación, será el tiempo comprendido entre la fecha de presentación de la propuesta y </w:t>
      </w:r>
      <w:r w:rsidR="006E7A5E" w:rsidRPr="00722BE2">
        <w:rPr>
          <w:rFonts w:ascii="Arial Narrow" w:hAnsi="Arial Narrow"/>
          <w:sz w:val="22"/>
          <w:szCs w:val="22"/>
        </w:rPr>
        <w:t>un (</w:t>
      </w:r>
      <w:r w:rsidRPr="00722BE2">
        <w:rPr>
          <w:rFonts w:ascii="Arial Narrow" w:hAnsi="Arial Narrow"/>
          <w:sz w:val="22"/>
          <w:szCs w:val="22"/>
        </w:rPr>
        <w:t xml:space="preserve">1) </w:t>
      </w:r>
      <w:r w:rsidR="006E7A5E" w:rsidRPr="00722BE2">
        <w:rPr>
          <w:rFonts w:ascii="Arial Narrow" w:hAnsi="Arial Narrow"/>
          <w:sz w:val="22"/>
          <w:szCs w:val="22"/>
        </w:rPr>
        <w:t>año más</w:t>
      </w:r>
      <w:r w:rsidRPr="00722BE2">
        <w:rPr>
          <w:rFonts w:ascii="Arial Narrow" w:hAnsi="Arial Narrow"/>
          <w:sz w:val="22"/>
          <w:szCs w:val="22"/>
        </w:rPr>
        <w:t xml:space="preserve"> contado desde la finalización del término de ejecución del objeto contractual. En todo caso el consorcio durará todo el término necesario para atender las garantías prestadas.</w:t>
      </w:r>
    </w:p>
    <w:p w14:paraId="17346942" w14:textId="77777777" w:rsidR="00722BE2" w:rsidRPr="00722BE2" w:rsidRDefault="00722BE2" w:rsidP="00722BE2">
      <w:pPr>
        <w:ind w:right="51"/>
        <w:jc w:val="both"/>
        <w:rPr>
          <w:rFonts w:ascii="Arial Narrow" w:hAnsi="Arial Narrow"/>
          <w:sz w:val="22"/>
          <w:szCs w:val="22"/>
        </w:rPr>
      </w:pPr>
    </w:p>
    <w:p w14:paraId="50B6BB2E" w14:textId="77777777" w:rsidR="00722BE2" w:rsidRPr="006E7A5E" w:rsidRDefault="00722BE2" w:rsidP="00722BE2">
      <w:pPr>
        <w:ind w:right="51"/>
        <w:jc w:val="both"/>
        <w:rPr>
          <w:rFonts w:ascii="Arial Narrow" w:hAnsi="Arial Narrow"/>
          <w:b/>
          <w:bCs/>
          <w:smallCaps/>
          <w:sz w:val="22"/>
          <w:szCs w:val="22"/>
        </w:rPr>
      </w:pPr>
      <w:r w:rsidRPr="00722BE2">
        <w:rPr>
          <w:rFonts w:ascii="Arial Narrow" w:hAnsi="Arial Narrow"/>
          <w:b/>
          <w:bCs/>
          <w:smallCaps/>
          <w:sz w:val="22"/>
          <w:szCs w:val="22"/>
        </w:rPr>
        <w:t xml:space="preserve">Sexta.  </w:t>
      </w:r>
      <w:r w:rsidRPr="006E7A5E">
        <w:rPr>
          <w:rFonts w:ascii="Arial Narrow" w:hAnsi="Arial Narrow"/>
          <w:b/>
          <w:bCs/>
          <w:smallCaps/>
          <w:sz w:val="22"/>
          <w:szCs w:val="22"/>
        </w:rPr>
        <w:t>FACTURACIÓN. (</w:t>
      </w:r>
      <w:r w:rsidRPr="006E7A5E">
        <w:rPr>
          <w:rFonts w:ascii="Arial Narrow" w:hAnsi="Arial Narrow"/>
          <w:bCs/>
          <w:smallCaps/>
          <w:sz w:val="22"/>
          <w:szCs w:val="22"/>
        </w:rPr>
        <w:t xml:space="preserve">indicar nombre del </w:t>
      </w:r>
      <w:r w:rsidRPr="006E7A5E">
        <w:rPr>
          <w:rFonts w:ascii="Arial Narrow" w:hAnsi="Arial Narrow"/>
          <w:b/>
          <w:bCs/>
          <w:smallCaps/>
          <w:sz w:val="22"/>
          <w:szCs w:val="22"/>
        </w:rPr>
        <w:t>PROPONENTE</w:t>
      </w:r>
      <w:r w:rsidRPr="006E7A5E">
        <w:rPr>
          <w:rFonts w:ascii="Arial Narrow" w:hAnsi="Arial Narrow"/>
          <w:bCs/>
          <w:smallCaps/>
          <w:sz w:val="22"/>
          <w:szCs w:val="22"/>
        </w:rPr>
        <w:t>, A NOMBRE DEL CUAL SE REALIZARÁ LA FACTURACIÓN)</w:t>
      </w:r>
      <w:r w:rsidRPr="006E7A5E">
        <w:rPr>
          <w:rFonts w:ascii="Arial Narrow" w:hAnsi="Arial Narrow"/>
          <w:b/>
          <w:bCs/>
          <w:smallCaps/>
          <w:sz w:val="22"/>
          <w:szCs w:val="22"/>
        </w:rPr>
        <w:t>.</w:t>
      </w:r>
    </w:p>
    <w:p w14:paraId="0D37A204" w14:textId="77777777" w:rsidR="00722BE2" w:rsidRPr="00722BE2" w:rsidRDefault="00722BE2" w:rsidP="00722BE2">
      <w:pPr>
        <w:ind w:right="51"/>
        <w:jc w:val="both"/>
        <w:rPr>
          <w:rFonts w:ascii="Arial Narrow" w:hAnsi="Arial Narrow"/>
          <w:sz w:val="22"/>
          <w:szCs w:val="22"/>
        </w:rPr>
      </w:pPr>
    </w:p>
    <w:p w14:paraId="2A4F1FD0" w14:textId="77777777" w:rsidR="00722BE2" w:rsidRPr="00722BE2" w:rsidRDefault="00722BE2" w:rsidP="00722BE2">
      <w:pPr>
        <w:ind w:right="51"/>
        <w:jc w:val="both"/>
        <w:rPr>
          <w:rFonts w:ascii="Arial Narrow" w:hAnsi="Arial Narrow"/>
          <w:sz w:val="22"/>
          <w:szCs w:val="22"/>
        </w:rPr>
      </w:pPr>
      <w:r w:rsidRPr="00722BE2">
        <w:rPr>
          <w:rFonts w:ascii="Arial Narrow" w:hAnsi="Arial Narrow"/>
          <w:b/>
          <w:bCs/>
          <w:smallCaps/>
          <w:sz w:val="22"/>
          <w:szCs w:val="22"/>
        </w:rPr>
        <w:t xml:space="preserve">Séptima– Cláusulas opcionales: </w:t>
      </w:r>
      <w:r w:rsidRPr="00722BE2">
        <w:rPr>
          <w:rFonts w:ascii="Arial Narrow" w:hAnsi="Arial Narrow"/>
          <w:iCs/>
          <w:sz w:val="22"/>
          <w:szCs w:val="22"/>
        </w:rPr>
        <w:t>El documento podrá contener las demás cláusulas opcionales que los asociados consideren pertinentes, siempre y cuando no contravengan lo dispuesto en la Ley 80 de 1993 o incluyan limitaciones o exclusiones de los consorciados frente a la Entidad (Aspectos financieros, Arbitramento, Reglas básicas que regulan las relaciones entre los integrantes del consorcio, entre otras)</w:t>
      </w:r>
      <w:r w:rsidRPr="00722BE2">
        <w:rPr>
          <w:rFonts w:ascii="Arial Narrow" w:hAnsi="Arial Narrow"/>
          <w:sz w:val="22"/>
          <w:szCs w:val="22"/>
        </w:rPr>
        <w:t>.</w:t>
      </w:r>
    </w:p>
    <w:p w14:paraId="3884366B" w14:textId="77777777" w:rsidR="00722BE2" w:rsidRPr="00722BE2" w:rsidRDefault="00722BE2" w:rsidP="00722BE2">
      <w:pPr>
        <w:widowControl w:val="0"/>
        <w:tabs>
          <w:tab w:val="left" w:pos="-720"/>
          <w:tab w:val="left" w:pos="708"/>
        </w:tabs>
        <w:ind w:right="51"/>
        <w:jc w:val="both"/>
        <w:rPr>
          <w:rFonts w:ascii="Arial Narrow" w:hAnsi="Arial Narrow" w:cs="Tahoma"/>
          <w:sz w:val="22"/>
          <w:szCs w:val="22"/>
        </w:rPr>
      </w:pPr>
    </w:p>
    <w:p w14:paraId="43288821" w14:textId="77777777" w:rsidR="00722BE2" w:rsidRPr="00722BE2" w:rsidRDefault="00722BE2" w:rsidP="00722BE2">
      <w:pPr>
        <w:widowControl w:val="0"/>
        <w:tabs>
          <w:tab w:val="left" w:pos="-720"/>
          <w:tab w:val="left" w:pos="708"/>
        </w:tabs>
        <w:ind w:right="51"/>
        <w:jc w:val="both"/>
        <w:rPr>
          <w:rFonts w:ascii="Arial Narrow" w:hAnsi="Arial Narrow" w:cs="Tahoma"/>
          <w:sz w:val="22"/>
          <w:szCs w:val="22"/>
        </w:rPr>
      </w:pPr>
      <w:r w:rsidRPr="00722BE2">
        <w:rPr>
          <w:rFonts w:ascii="Arial Narrow" w:hAnsi="Arial Narrow" w:cs="Tahoma"/>
          <w:sz w:val="22"/>
          <w:szCs w:val="22"/>
        </w:rPr>
        <w:t>En constancia de lo anterior, se firma por quienes intervinieron en el presente documento a los _________ días del mes de ___________ del año 2016.</w:t>
      </w:r>
    </w:p>
    <w:p w14:paraId="04FB2AFD" w14:textId="77777777" w:rsidR="00722BE2" w:rsidRPr="00722BE2" w:rsidRDefault="00722BE2" w:rsidP="00722BE2">
      <w:pPr>
        <w:overflowPunct w:val="0"/>
        <w:autoSpaceDE w:val="0"/>
        <w:autoSpaceDN w:val="0"/>
        <w:adjustRightInd w:val="0"/>
        <w:ind w:right="51"/>
        <w:textAlignment w:val="baseline"/>
        <w:rPr>
          <w:rFonts w:ascii="Arial Narrow" w:hAnsi="Arial Narrow"/>
          <w:sz w:val="22"/>
          <w:szCs w:val="22"/>
          <w:lang w:val="es-CO"/>
        </w:rPr>
      </w:pPr>
    </w:p>
    <w:p w14:paraId="32ACECF3" w14:textId="77777777" w:rsidR="00722BE2" w:rsidRPr="00722BE2" w:rsidRDefault="00722BE2" w:rsidP="00722BE2">
      <w:pPr>
        <w:overflowPunct w:val="0"/>
        <w:autoSpaceDE w:val="0"/>
        <w:autoSpaceDN w:val="0"/>
        <w:adjustRightInd w:val="0"/>
        <w:ind w:right="51"/>
        <w:textAlignment w:val="baseline"/>
        <w:rPr>
          <w:rFonts w:ascii="Arial Narrow" w:hAnsi="Arial Narrow"/>
          <w:sz w:val="22"/>
          <w:szCs w:val="22"/>
          <w:lang w:val="es-CO"/>
        </w:rPr>
      </w:pPr>
    </w:p>
    <w:p w14:paraId="2F0AF33B" w14:textId="77777777" w:rsidR="00722BE2" w:rsidRPr="00722BE2" w:rsidRDefault="00722BE2" w:rsidP="00722BE2">
      <w:pPr>
        <w:ind w:right="51"/>
        <w:jc w:val="both"/>
        <w:rPr>
          <w:rFonts w:ascii="Arial Narrow" w:hAnsi="Arial Narrow"/>
          <w:sz w:val="22"/>
          <w:szCs w:val="22"/>
        </w:rPr>
      </w:pPr>
      <w:r w:rsidRPr="00722BE2">
        <w:rPr>
          <w:rFonts w:ascii="Arial Narrow" w:hAnsi="Arial Narrow"/>
          <w:sz w:val="22"/>
          <w:szCs w:val="22"/>
        </w:rPr>
        <w:t xml:space="preserve">Acepto: </w:t>
      </w:r>
      <w:r w:rsidRPr="00722BE2">
        <w:rPr>
          <w:rFonts w:ascii="Arial Narrow" w:hAnsi="Arial Narrow"/>
          <w:sz w:val="22"/>
          <w:szCs w:val="22"/>
          <w:u w:val="single"/>
        </w:rPr>
        <w:t>_________________________________________________________________________________</w:t>
      </w:r>
    </w:p>
    <w:p w14:paraId="5221E6D0" w14:textId="29D16A5F" w:rsidR="00722BE2" w:rsidRPr="00722BE2" w:rsidRDefault="006E7A5E" w:rsidP="00722BE2">
      <w:pPr>
        <w:ind w:right="51"/>
        <w:rPr>
          <w:rFonts w:ascii="Arial Narrow" w:hAnsi="Arial Narrow"/>
          <w:sz w:val="22"/>
          <w:szCs w:val="22"/>
        </w:rPr>
      </w:pPr>
      <w:r w:rsidRPr="00722BE2">
        <w:rPr>
          <w:rFonts w:ascii="Arial Narrow" w:hAnsi="Arial Narrow"/>
          <w:bCs/>
          <w:iCs/>
          <w:sz w:val="22"/>
          <w:szCs w:val="22"/>
        </w:rPr>
        <w:t>C.C: _</w:t>
      </w:r>
      <w:r w:rsidR="00722BE2" w:rsidRPr="00722BE2">
        <w:rPr>
          <w:rFonts w:ascii="Arial Narrow" w:hAnsi="Arial Narrow"/>
          <w:bCs/>
          <w:iCs/>
          <w:sz w:val="22"/>
          <w:szCs w:val="22"/>
        </w:rPr>
        <w:t>__________________________________________________________________________________</w:t>
      </w:r>
    </w:p>
    <w:p w14:paraId="79A0A53B" w14:textId="77777777" w:rsidR="00722BE2" w:rsidRPr="00722BE2" w:rsidRDefault="00722BE2" w:rsidP="007C1281">
      <w:pPr>
        <w:ind w:right="51"/>
        <w:rPr>
          <w:rFonts w:ascii="Arial Narrow" w:hAnsi="Arial Narrow"/>
          <w:sz w:val="22"/>
          <w:szCs w:val="22"/>
        </w:rPr>
      </w:pPr>
      <w:r w:rsidRPr="00722BE2">
        <w:rPr>
          <w:rFonts w:ascii="Arial Narrow" w:hAnsi="Arial Narrow"/>
          <w:sz w:val="22"/>
          <w:szCs w:val="22"/>
        </w:rPr>
        <w:t>Representante Legal de: __________________________________________________________________</w:t>
      </w:r>
    </w:p>
    <w:p w14:paraId="22EFC950" w14:textId="77777777" w:rsidR="00722BE2" w:rsidRPr="00722BE2" w:rsidRDefault="00722BE2" w:rsidP="00722BE2">
      <w:pPr>
        <w:ind w:right="51"/>
        <w:rPr>
          <w:rFonts w:ascii="Arial Narrow" w:hAnsi="Arial Narrow"/>
          <w:sz w:val="22"/>
          <w:szCs w:val="22"/>
        </w:rPr>
      </w:pPr>
      <w:r w:rsidRPr="00722BE2">
        <w:rPr>
          <w:rFonts w:ascii="Arial Narrow" w:hAnsi="Arial Narrow"/>
          <w:sz w:val="22"/>
          <w:szCs w:val="22"/>
        </w:rPr>
        <w:t>O persona natural del consorcio: ___________________________________________</w:t>
      </w:r>
    </w:p>
    <w:p w14:paraId="640AC5B9" w14:textId="129AC3FA" w:rsidR="00722BE2" w:rsidRPr="00722BE2" w:rsidRDefault="006E7A5E" w:rsidP="00722BE2">
      <w:pPr>
        <w:ind w:right="51"/>
        <w:rPr>
          <w:rFonts w:ascii="Arial Narrow" w:hAnsi="Arial Narrow"/>
          <w:sz w:val="22"/>
          <w:szCs w:val="22"/>
        </w:rPr>
      </w:pPr>
      <w:r w:rsidRPr="00722BE2">
        <w:rPr>
          <w:rFonts w:ascii="Arial Narrow" w:hAnsi="Arial Narrow"/>
          <w:sz w:val="22"/>
          <w:szCs w:val="22"/>
        </w:rPr>
        <w:t>NIT: _</w:t>
      </w:r>
      <w:r w:rsidR="00722BE2" w:rsidRPr="00722BE2">
        <w:rPr>
          <w:rFonts w:ascii="Arial Narrow" w:hAnsi="Arial Narrow"/>
          <w:sz w:val="22"/>
          <w:szCs w:val="22"/>
        </w:rPr>
        <w:t>______________________________________________________________________</w:t>
      </w:r>
    </w:p>
    <w:p w14:paraId="0C5024E0" w14:textId="4E1C9D0D" w:rsidR="00722BE2" w:rsidRPr="00722BE2" w:rsidRDefault="006E7A5E" w:rsidP="00722BE2">
      <w:pPr>
        <w:ind w:right="51"/>
        <w:rPr>
          <w:rFonts w:ascii="Arial Narrow" w:hAnsi="Arial Narrow"/>
          <w:sz w:val="22"/>
          <w:szCs w:val="22"/>
        </w:rPr>
      </w:pPr>
      <w:r w:rsidRPr="00722BE2">
        <w:rPr>
          <w:rFonts w:ascii="Arial Narrow" w:hAnsi="Arial Narrow"/>
          <w:sz w:val="22"/>
          <w:szCs w:val="22"/>
        </w:rPr>
        <w:t>Dirección: _</w:t>
      </w:r>
      <w:r w:rsidR="00722BE2" w:rsidRPr="00722BE2">
        <w:rPr>
          <w:rFonts w:ascii="Arial Narrow" w:hAnsi="Arial Narrow"/>
          <w:sz w:val="22"/>
          <w:szCs w:val="22"/>
        </w:rPr>
        <w:t>________________________________________________________</w:t>
      </w:r>
    </w:p>
    <w:p w14:paraId="79A3509B" w14:textId="7BB88E7F" w:rsidR="00722BE2" w:rsidRPr="00722BE2" w:rsidRDefault="00722BE2" w:rsidP="00722BE2">
      <w:pPr>
        <w:ind w:right="51"/>
        <w:rPr>
          <w:rFonts w:ascii="Arial Narrow" w:hAnsi="Arial Narrow"/>
          <w:sz w:val="22"/>
          <w:szCs w:val="22"/>
        </w:rPr>
      </w:pPr>
      <w:r w:rsidRPr="00722BE2">
        <w:rPr>
          <w:rFonts w:ascii="Arial Narrow" w:hAnsi="Arial Narrow"/>
          <w:sz w:val="22"/>
          <w:szCs w:val="22"/>
        </w:rPr>
        <w:t xml:space="preserve">Tel: y/o </w:t>
      </w:r>
      <w:r w:rsidR="006E7A5E" w:rsidRPr="00722BE2">
        <w:rPr>
          <w:rFonts w:ascii="Arial Narrow" w:hAnsi="Arial Narrow"/>
          <w:sz w:val="22"/>
          <w:szCs w:val="22"/>
        </w:rPr>
        <w:t>fax: _</w:t>
      </w:r>
      <w:r w:rsidRPr="00722BE2">
        <w:rPr>
          <w:rFonts w:ascii="Arial Narrow" w:hAnsi="Arial Narrow"/>
          <w:sz w:val="22"/>
          <w:szCs w:val="22"/>
        </w:rPr>
        <w:t>_______________________________________________________</w:t>
      </w:r>
      <w:r w:rsidRPr="00722BE2">
        <w:rPr>
          <w:rFonts w:ascii="Arial Narrow" w:hAnsi="Arial Narrow"/>
          <w:sz w:val="22"/>
          <w:szCs w:val="22"/>
        </w:rPr>
        <w:tab/>
      </w:r>
    </w:p>
    <w:p w14:paraId="09584319" w14:textId="77777777" w:rsidR="00722BE2" w:rsidRPr="00722BE2" w:rsidRDefault="00722BE2" w:rsidP="00722BE2">
      <w:pPr>
        <w:ind w:right="51"/>
        <w:rPr>
          <w:rFonts w:ascii="Arial Narrow" w:hAnsi="Arial Narrow"/>
          <w:sz w:val="22"/>
          <w:szCs w:val="22"/>
        </w:rPr>
      </w:pPr>
    </w:p>
    <w:p w14:paraId="1A12C211" w14:textId="77777777" w:rsidR="00722BE2" w:rsidRPr="00722BE2" w:rsidRDefault="00722BE2" w:rsidP="00722BE2">
      <w:pPr>
        <w:ind w:right="51"/>
        <w:rPr>
          <w:rFonts w:ascii="Arial Narrow" w:hAnsi="Arial Narrow"/>
          <w:sz w:val="22"/>
          <w:szCs w:val="22"/>
        </w:rPr>
      </w:pPr>
    </w:p>
    <w:p w14:paraId="5CABD18D" w14:textId="77777777" w:rsidR="00722BE2" w:rsidRPr="00722BE2" w:rsidRDefault="00722BE2" w:rsidP="00722BE2">
      <w:pPr>
        <w:ind w:right="51"/>
        <w:rPr>
          <w:rFonts w:ascii="Arial Narrow" w:hAnsi="Arial Narrow"/>
          <w:sz w:val="22"/>
          <w:szCs w:val="22"/>
        </w:rPr>
      </w:pPr>
    </w:p>
    <w:p w14:paraId="46930416" w14:textId="77777777" w:rsidR="00722BE2" w:rsidRPr="00722BE2" w:rsidRDefault="00722BE2" w:rsidP="00722BE2">
      <w:pPr>
        <w:ind w:right="51"/>
        <w:rPr>
          <w:rFonts w:ascii="Arial Narrow" w:hAnsi="Arial Narrow"/>
          <w:sz w:val="22"/>
          <w:szCs w:val="22"/>
        </w:rPr>
      </w:pPr>
    </w:p>
    <w:p w14:paraId="11108F1F" w14:textId="77777777" w:rsidR="00722BE2" w:rsidRPr="00722BE2" w:rsidRDefault="00722BE2" w:rsidP="00722BE2">
      <w:pPr>
        <w:ind w:right="51"/>
        <w:rPr>
          <w:rFonts w:ascii="Arial Narrow" w:hAnsi="Arial Narrow"/>
          <w:sz w:val="22"/>
          <w:szCs w:val="22"/>
        </w:rPr>
      </w:pPr>
    </w:p>
    <w:p w14:paraId="434F448B" w14:textId="77777777" w:rsidR="00722BE2" w:rsidRPr="00722BE2" w:rsidRDefault="00722BE2" w:rsidP="00722BE2">
      <w:pPr>
        <w:ind w:right="51"/>
        <w:rPr>
          <w:rFonts w:ascii="Arial Narrow" w:hAnsi="Arial Narrow"/>
          <w:sz w:val="22"/>
          <w:szCs w:val="22"/>
        </w:rPr>
      </w:pPr>
    </w:p>
    <w:p w14:paraId="53056FBF" w14:textId="77777777" w:rsidR="00722BE2" w:rsidRPr="00722BE2" w:rsidRDefault="00722BE2" w:rsidP="00722BE2">
      <w:pPr>
        <w:ind w:right="51"/>
        <w:rPr>
          <w:rFonts w:ascii="Arial Narrow" w:hAnsi="Arial Narrow"/>
          <w:sz w:val="22"/>
          <w:szCs w:val="22"/>
        </w:rPr>
      </w:pPr>
    </w:p>
    <w:p w14:paraId="129CD7C5" w14:textId="77777777" w:rsidR="00722BE2" w:rsidRPr="00722BE2" w:rsidRDefault="00722BE2" w:rsidP="00722BE2">
      <w:pPr>
        <w:ind w:right="51"/>
        <w:rPr>
          <w:rFonts w:ascii="Arial Narrow" w:hAnsi="Arial Narrow"/>
          <w:sz w:val="22"/>
          <w:szCs w:val="22"/>
        </w:rPr>
      </w:pPr>
    </w:p>
    <w:p w14:paraId="260E4AD4" w14:textId="77777777" w:rsidR="00722BE2" w:rsidRPr="00722BE2" w:rsidRDefault="00722BE2" w:rsidP="00722BE2">
      <w:pPr>
        <w:ind w:right="51"/>
        <w:rPr>
          <w:rFonts w:ascii="Arial Narrow" w:hAnsi="Arial Narrow"/>
          <w:sz w:val="22"/>
          <w:szCs w:val="22"/>
        </w:rPr>
      </w:pPr>
    </w:p>
    <w:p w14:paraId="0D596B94" w14:textId="77777777" w:rsidR="00722BE2" w:rsidRPr="00722BE2" w:rsidRDefault="00722BE2" w:rsidP="00722BE2">
      <w:pPr>
        <w:ind w:right="51"/>
        <w:rPr>
          <w:rFonts w:ascii="Arial Narrow" w:hAnsi="Arial Narrow"/>
          <w:sz w:val="22"/>
          <w:szCs w:val="22"/>
        </w:rPr>
      </w:pPr>
    </w:p>
    <w:p w14:paraId="3A80C7F6" w14:textId="77777777" w:rsidR="00722BE2" w:rsidRPr="00722BE2" w:rsidRDefault="00722BE2" w:rsidP="00722BE2">
      <w:pPr>
        <w:rPr>
          <w:lang w:val="es-CO"/>
        </w:rPr>
      </w:pPr>
    </w:p>
    <w:p w14:paraId="7983EEDF" w14:textId="77777777" w:rsidR="00722BE2" w:rsidRPr="00722BE2" w:rsidRDefault="00722BE2" w:rsidP="00722BE2">
      <w:pPr>
        <w:rPr>
          <w:lang w:val="es-CO"/>
        </w:rPr>
      </w:pPr>
    </w:p>
    <w:p w14:paraId="556FDE4A" w14:textId="77777777" w:rsidR="00722BE2" w:rsidRPr="00722BE2" w:rsidRDefault="00722BE2" w:rsidP="00722BE2">
      <w:pPr>
        <w:rPr>
          <w:lang w:val="es-CO"/>
        </w:rPr>
      </w:pPr>
    </w:p>
    <w:p w14:paraId="3FAFB1B2" w14:textId="77777777" w:rsidR="00722BE2" w:rsidRPr="00722BE2" w:rsidRDefault="00722BE2" w:rsidP="00722BE2">
      <w:pPr>
        <w:rPr>
          <w:lang w:val="es-CO"/>
        </w:rPr>
      </w:pPr>
    </w:p>
    <w:p w14:paraId="0209CE49" w14:textId="77777777" w:rsidR="006E7A5E" w:rsidRDefault="00722BE2">
      <w:pPr>
        <w:jc w:val="center"/>
        <w:rPr>
          <w:rFonts w:ascii="Arial Narrow" w:hAnsi="Arial Narrow"/>
          <w:b/>
          <w:sz w:val="22"/>
          <w:szCs w:val="22"/>
          <w:lang w:val="es-CO"/>
        </w:rPr>
      </w:pPr>
      <w:r w:rsidRPr="00722BE2">
        <w:rPr>
          <w:rFonts w:ascii="Arial Narrow" w:hAnsi="Arial Narrow" w:cs="Arial"/>
          <w:b/>
          <w:sz w:val="22"/>
          <w:szCs w:val="22"/>
          <w:highlight w:val="yellow"/>
        </w:rPr>
        <w:br w:type="page"/>
      </w:r>
      <w:bookmarkStart w:id="29" w:name="_Toc377658119"/>
      <w:bookmarkStart w:id="30" w:name="_Toc351136687"/>
      <w:r w:rsidR="006E7A5E" w:rsidRPr="00722BE2">
        <w:rPr>
          <w:rFonts w:ascii="Arial Narrow" w:hAnsi="Arial Narrow"/>
          <w:b/>
          <w:sz w:val="22"/>
          <w:szCs w:val="22"/>
          <w:lang w:val="es-CO"/>
        </w:rPr>
        <w:t xml:space="preserve"> </w:t>
      </w:r>
      <w:r w:rsidR="006E7A5E">
        <w:rPr>
          <w:rFonts w:ascii="Arial Narrow" w:hAnsi="Arial Narrow"/>
          <w:b/>
          <w:sz w:val="22"/>
          <w:szCs w:val="22"/>
          <w:lang w:val="es-CO"/>
        </w:rPr>
        <w:t xml:space="preserve">ANEXO No. 11 </w:t>
      </w:r>
    </w:p>
    <w:p w14:paraId="3CBF7CAE" w14:textId="7062314A" w:rsidR="00722BE2" w:rsidRPr="00722BE2" w:rsidRDefault="00722BE2">
      <w:pPr>
        <w:jc w:val="center"/>
        <w:rPr>
          <w:rFonts w:ascii="Arial Narrow" w:hAnsi="Arial Narrow"/>
          <w:b/>
          <w:sz w:val="22"/>
          <w:szCs w:val="22"/>
          <w:lang w:val="es-CO"/>
        </w:rPr>
      </w:pPr>
      <w:r w:rsidRPr="00722BE2">
        <w:rPr>
          <w:rFonts w:ascii="Arial Narrow" w:hAnsi="Arial Narrow"/>
          <w:b/>
          <w:sz w:val="22"/>
          <w:szCs w:val="22"/>
          <w:lang w:val="es-CO"/>
        </w:rPr>
        <w:t xml:space="preserve"> PACTO DE TRANSPARENCIA</w:t>
      </w:r>
      <w:bookmarkEnd w:id="29"/>
      <w:bookmarkEnd w:id="30"/>
    </w:p>
    <w:p w14:paraId="191EF3BC" w14:textId="77777777" w:rsidR="00722BE2" w:rsidRPr="00722BE2" w:rsidRDefault="00722BE2" w:rsidP="00722BE2">
      <w:pPr>
        <w:rPr>
          <w:rFonts w:ascii="Arial Narrow" w:hAnsi="Arial Narrow"/>
          <w:sz w:val="22"/>
          <w:szCs w:val="22"/>
        </w:rPr>
      </w:pPr>
    </w:p>
    <w:p w14:paraId="53793994" w14:textId="77777777" w:rsidR="00722BE2" w:rsidRPr="00722BE2" w:rsidRDefault="00722BE2" w:rsidP="00722BE2">
      <w:pPr>
        <w:ind w:right="51"/>
        <w:jc w:val="both"/>
        <w:rPr>
          <w:rFonts w:ascii="Arial Narrow" w:hAnsi="Arial Narrow"/>
          <w:sz w:val="22"/>
          <w:szCs w:val="22"/>
        </w:rPr>
      </w:pPr>
      <w:r w:rsidRPr="00722BE2">
        <w:rPr>
          <w:rFonts w:ascii="Arial Narrow" w:hAnsi="Arial Narrow"/>
          <w:sz w:val="22"/>
          <w:szCs w:val="22"/>
        </w:rPr>
        <w:t xml:space="preserve">El suscrito ____________________________________________________, identificado con cédula de ciudadanía No. ________________ expedida en ____________________, (Nombre completo e identificación del representante legal de la sociedad </w:t>
      </w:r>
      <w:r w:rsidRPr="00722BE2">
        <w:rPr>
          <w:rFonts w:ascii="Arial Narrow" w:hAnsi="Arial Narrow"/>
          <w:b/>
          <w:sz w:val="22"/>
          <w:szCs w:val="22"/>
        </w:rPr>
        <w:t>Proponente</w:t>
      </w:r>
      <w:r w:rsidRPr="00722BE2">
        <w:rPr>
          <w:rFonts w:ascii="Arial Narrow" w:hAnsi="Arial Narrow"/>
          <w:sz w:val="22"/>
          <w:szCs w:val="22"/>
        </w:rPr>
        <w:t xml:space="preserve">), con domicilio en ___________, quien, en condición de __________, (cargo de quien suscribe), obra en nombre y representación legal de ___________________ (Razón Social completa del </w:t>
      </w:r>
      <w:r w:rsidRPr="00722BE2">
        <w:rPr>
          <w:rFonts w:ascii="Arial Narrow" w:hAnsi="Arial Narrow"/>
          <w:b/>
          <w:sz w:val="22"/>
          <w:szCs w:val="22"/>
        </w:rPr>
        <w:t>Proponente</w:t>
      </w:r>
      <w:r w:rsidRPr="00722BE2">
        <w:rPr>
          <w:rFonts w:ascii="Arial Narrow" w:hAnsi="Arial Narrow"/>
          <w:sz w:val="22"/>
          <w:szCs w:val="22"/>
        </w:rPr>
        <w:t xml:space="preserve">), en adelante EL </w:t>
      </w:r>
      <w:r w:rsidRPr="00722BE2">
        <w:rPr>
          <w:rFonts w:ascii="Arial Narrow" w:hAnsi="Arial Narrow"/>
          <w:b/>
          <w:sz w:val="22"/>
          <w:szCs w:val="22"/>
        </w:rPr>
        <w:t>PROPONENTE,</w:t>
      </w:r>
      <w:r w:rsidRPr="00722BE2">
        <w:rPr>
          <w:rFonts w:ascii="Arial Narrow" w:hAnsi="Arial Narrow"/>
          <w:sz w:val="22"/>
          <w:szCs w:val="22"/>
        </w:rPr>
        <w:t xml:space="preserve"> manifiesta  irrevocablemente la voluntad de la Empresa, sus accionistas y administradores de asumir irrestrictamente los compromisos derivados del PACTO DE TRANSPARENCIA que se consigna a continuación, con fundamento en las siguientes consideraciones:</w:t>
      </w:r>
    </w:p>
    <w:p w14:paraId="6CA2CB23" w14:textId="77777777" w:rsidR="00722BE2" w:rsidRPr="00722BE2" w:rsidRDefault="00722BE2" w:rsidP="00722BE2">
      <w:pPr>
        <w:ind w:right="51"/>
        <w:jc w:val="both"/>
        <w:rPr>
          <w:rFonts w:ascii="Arial Narrow" w:hAnsi="Arial Narrow"/>
          <w:sz w:val="22"/>
          <w:szCs w:val="22"/>
        </w:rPr>
      </w:pPr>
    </w:p>
    <w:p w14:paraId="3C57FEE4" w14:textId="58E7AFBB" w:rsidR="00722BE2" w:rsidRPr="00722BE2" w:rsidRDefault="00722BE2" w:rsidP="00722BE2">
      <w:pPr>
        <w:ind w:right="51"/>
        <w:jc w:val="both"/>
        <w:rPr>
          <w:rFonts w:ascii="Arial Narrow" w:hAnsi="Arial Narrow"/>
          <w:sz w:val="22"/>
          <w:szCs w:val="22"/>
        </w:rPr>
      </w:pPr>
      <w:r w:rsidRPr="00722BE2">
        <w:rPr>
          <w:rFonts w:ascii="Arial Narrow" w:hAnsi="Arial Narrow"/>
          <w:sz w:val="22"/>
          <w:szCs w:val="22"/>
        </w:rPr>
        <w:t xml:space="preserve">PRIMERO: Que </w:t>
      </w:r>
      <w:r w:rsidRPr="00722BE2">
        <w:rPr>
          <w:rFonts w:ascii="Arial Narrow" w:hAnsi="Arial Narrow"/>
          <w:b/>
          <w:sz w:val="22"/>
          <w:szCs w:val="22"/>
        </w:rPr>
        <w:t xml:space="preserve">RTVC </w:t>
      </w:r>
      <w:r w:rsidRPr="00722BE2">
        <w:rPr>
          <w:rFonts w:ascii="Arial Narrow" w:hAnsi="Arial Narrow"/>
          <w:sz w:val="22"/>
          <w:szCs w:val="22"/>
        </w:rPr>
        <w:t>solicitó la presentación de propuestas dentro del proceso de Invitación Abierta No.    de 2016;</w:t>
      </w:r>
    </w:p>
    <w:p w14:paraId="16DA505D" w14:textId="77777777" w:rsidR="00722BE2" w:rsidRPr="00722BE2" w:rsidRDefault="00722BE2" w:rsidP="00722BE2">
      <w:pPr>
        <w:ind w:right="51"/>
        <w:jc w:val="both"/>
        <w:rPr>
          <w:rFonts w:ascii="Arial Narrow" w:hAnsi="Arial Narrow"/>
          <w:sz w:val="22"/>
          <w:szCs w:val="22"/>
        </w:rPr>
      </w:pPr>
      <w:r w:rsidRPr="00722BE2">
        <w:rPr>
          <w:rFonts w:ascii="Arial Narrow" w:hAnsi="Arial Narrow"/>
          <w:sz w:val="22"/>
          <w:szCs w:val="22"/>
        </w:rPr>
        <w:t xml:space="preserve">SEGUNDO: Que EL </w:t>
      </w:r>
      <w:r w:rsidRPr="00722BE2">
        <w:rPr>
          <w:rFonts w:ascii="Arial Narrow" w:hAnsi="Arial Narrow"/>
          <w:b/>
          <w:sz w:val="22"/>
          <w:szCs w:val="22"/>
        </w:rPr>
        <w:t>PROPONENTE</w:t>
      </w:r>
      <w:r w:rsidRPr="00722BE2">
        <w:rPr>
          <w:rFonts w:ascii="Arial Narrow" w:hAnsi="Arial Narrow"/>
          <w:sz w:val="22"/>
          <w:szCs w:val="22"/>
        </w:rPr>
        <w:t xml:space="preserve"> tiene interés en apoyar la acción del Estado colombiano y de </w:t>
      </w:r>
      <w:r w:rsidRPr="00722BE2">
        <w:rPr>
          <w:rFonts w:ascii="Arial Narrow" w:hAnsi="Arial Narrow"/>
          <w:b/>
          <w:sz w:val="22"/>
          <w:szCs w:val="22"/>
        </w:rPr>
        <w:t xml:space="preserve">RTVC </w:t>
      </w:r>
      <w:r w:rsidRPr="00722BE2">
        <w:rPr>
          <w:rFonts w:ascii="Arial Narrow" w:hAnsi="Arial Narrow"/>
          <w:sz w:val="22"/>
          <w:szCs w:val="22"/>
        </w:rPr>
        <w:t>para fortalecer la transparencia en el curso de los procesos de contratación y la responsabilidad de rendir cuentas;</w:t>
      </w:r>
    </w:p>
    <w:p w14:paraId="5049C9F7" w14:textId="3D59248A" w:rsidR="00722BE2" w:rsidRPr="00722BE2" w:rsidRDefault="00722BE2" w:rsidP="00722BE2">
      <w:pPr>
        <w:ind w:right="51"/>
        <w:jc w:val="both"/>
        <w:rPr>
          <w:rFonts w:ascii="Arial Narrow" w:hAnsi="Arial Narrow"/>
          <w:sz w:val="22"/>
          <w:szCs w:val="22"/>
        </w:rPr>
      </w:pPr>
      <w:r w:rsidRPr="00722BE2">
        <w:rPr>
          <w:rFonts w:ascii="Arial Narrow" w:hAnsi="Arial Narrow"/>
          <w:sz w:val="22"/>
          <w:szCs w:val="22"/>
        </w:rPr>
        <w:t xml:space="preserve">TERCERO: Que como quiera que EL </w:t>
      </w:r>
      <w:r w:rsidRPr="00722BE2">
        <w:rPr>
          <w:rFonts w:ascii="Arial Narrow" w:hAnsi="Arial Narrow"/>
          <w:b/>
          <w:sz w:val="22"/>
          <w:szCs w:val="22"/>
        </w:rPr>
        <w:t>PROPONENTE</w:t>
      </w:r>
      <w:r w:rsidRPr="00722BE2">
        <w:rPr>
          <w:rFonts w:ascii="Arial Narrow" w:hAnsi="Arial Narrow"/>
          <w:sz w:val="22"/>
          <w:szCs w:val="22"/>
        </w:rPr>
        <w:t xml:space="preserve"> presenta propuesta a </w:t>
      </w:r>
      <w:r w:rsidRPr="00722BE2">
        <w:rPr>
          <w:rFonts w:ascii="Arial Narrow" w:hAnsi="Arial Narrow"/>
          <w:b/>
          <w:sz w:val="22"/>
          <w:szCs w:val="22"/>
        </w:rPr>
        <w:t xml:space="preserve">RTVC </w:t>
      </w:r>
      <w:r w:rsidRPr="00722BE2">
        <w:rPr>
          <w:rFonts w:ascii="Arial Narrow" w:hAnsi="Arial Narrow"/>
          <w:sz w:val="22"/>
          <w:szCs w:val="22"/>
        </w:rPr>
        <w:t>dentro del proce</w:t>
      </w:r>
      <w:r w:rsidR="008E644E">
        <w:rPr>
          <w:rFonts w:ascii="Arial Narrow" w:hAnsi="Arial Narrow"/>
          <w:sz w:val="22"/>
          <w:szCs w:val="22"/>
        </w:rPr>
        <w:t xml:space="preserve">so de Invitación Abierta No.   </w:t>
      </w:r>
      <w:r w:rsidRPr="00722BE2">
        <w:rPr>
          <w:rFonts w:ascii="Arial Narrow" w:hAnsi="Arial Narrow"/>
          <w:sz w:val="22"/>
          <w:szCs w:val="22"/>
        </w:rPr>
        <w:t xml:space="preserve">de 2016, declara que la Empresa, sus accionistas y administradores están dispuestos a suministrar la información que resulte necesaria para promover o garantizar la transparencia de la actuación contractual, de manera que asumen los siguientes </w:t>
      </w:r>
      <w:r w:rsidR="006E7A5E" w:rsidRPr="00722BE2">
        <w:rPr>
          <w:rFonts w:ascii="Arial Narrow" w:hAnsi="Arial Narrow"/>
          <w:sz w:val="22"/>
          <w:szCs w:val="22"/>
        </w:rPr>
        <w:t>compromisos:</w:t>
      </w:r>
      <w:r w:rsidRPr="00722BE2">
        <w:rPr>
          <w:rFonts w:ascii="Arial Narrow" w:hAnsi="Arial Narrow"/>
          <w:sz w:val="22"/>
          <w:szCs w:val="22"/>
        </w:rPr>
        <w:t xml:space="preserve"> </w:t>
      </w:r>
    </w:p>
    <w:p w14:paraId="39D5DBD4" w14:textId="77777777" w:rsidR="00722BE2" w:rsidRPr="00722BE2" w:rsidRDefault="00722BE2" w:rsidP="00722BE2">
      <w:pPr>
        <w:ind w:right="51"/>
        <w:jc w:val="both"/>
        <w:rPr>
          <w:rFonts w:ascii="Arial Narrow" w:hAnsi="Arial Narrow"/>
          <w:sz w:val="22"/>
          <w:szCs w:val="22"/>
        </w:rPr>
      </w:pPr>
    </w:p>
    <w:p w14:paraId="5C5F1859" w14:textId="77777777" w:rsidR="00722BE2" w:rsidRPr="00722BE2" w:rsidRDefault="00722BE2" w:rsidP="00722BE2">
      <w:pPr>
        <w:ind w:right="51"/>
        <w:jc w:val="both"/>
        <w:rPr>
          <w:rFonts w:ascii="Arial Narrow" w:hAnsi="Arial Narrow"/>
          <w:sz w:val="22"/>
          <w:szCs w:val="22"/>
        </w:rPr>
      </w:pPr>
      <w:r w:rsidRPr="00722BE2">
        <w:rPr>
          <w:rFonts w:ascii="Arial Narrow" w:hAnsi="Arial Narrow"/>
          <w:sz w:val="22"/>
          <w:szCs w:val="22"/>
        </w:rPr>
        <w:t>COMPROMISOS ASUMIDOS.</w:t>
      </w:r>
    </w:p>
    <w:p w14:paraId="47360159" w14:textId="77777777" w:rsidR="00722BE2" w:rsidRPr="00722BE2" w:rsidRDefault="00722BE2" w:rsidP="00722BE2">
      <w:pPr>
        <w:ind w:right="51"/>
        <w:jc w:val="both"/>
        <w:rPr>
          <w:rFonts w:ascii="Arial Narrow" w:hAnsi="Arial Narrow"/>
          <w:sz w:val="22"/>
          <w:szCs w:val="22"/>
        </w:rPr>
      </w:pPr>
    </w:p>
    <w:p w14:paraId="7DDE8633" w14:textId="77777777" w:rsidR="00722BE2" w:rsidRPr="00722BE2" w:rsidRDefault="00722BE2" w:rsidP="00722BE2">
      <w:pPr>
        <w:numPr>
          <w:ilvl w:val="0"/>
          <w:numId w:val="62"/>
        </w:numPr>
        <w:ind w:right="51"/>
        <w:jc w:val="both"/>
        <w:rPr>
          <w:rFonts w:ascii="Arial Narrow" w:hAnsi="Arial Narrow"/>
          <w:sz w:val="22"/>
          <w:szCs w:val="22"/>
        </w:rPr>
      </w:pPr>
      <w:r w:rsidRPr="00722BE2">
        <w:rPr>
          <w:rFonts w:ascii="Arial Narrow" w:hAnsi="Arial Narrow"/>
          <w:sz w:val="22"/>
          <w:szCs w:val="22"/>
        </w:rPr>
        <w:t>No ofrecer ni dar sobornos ni otra forma de halago a funcionario público, en particular, cualquiera que tenga relación con la propuesta, con el proceso de contratación, o con la ejecución del contrato que pueda celebrarse como resultado de la misma.</w:t>
      </w:r>
    </w:p>
    <w:p w14:paraId="5CCF4EAF" w14:textId="77777777" w:rsidR="00722BE2" w:rsidRPr="00722BE2" w:rsidRDefault="00722BE2" w:rsidP="00722BE2">
      <w:pPr>
        <w:ind w:right="51" w:hanging="284"/>
        <w:jc w:val="both"/>
        <w:rPr>
          <w:rFonts w:ascii="Arial Narrow" w:hAnsi="Arial Narrow"/>
          <w:sz w:val="22"/>
          <w:szCs w:val="22"/>
        </w:rPr>
      </w:pPr>
    </w:p>
    <w:p w14:paraId="180A68AB" w14:textId="77777777" w:rsidR="00722BE2" w:rsidRPr="00722BE2" w:rsidRDefault="00722BE2" w:rsidP="00722BE2">
      <w:pPr>
        <w:numPr>
          <w:ilvl w:val="0"/>
          <w:numId w:val="62"/>
        </w:numPr>
        <w:ind w:right="51"/>
        <w:jc w:val="both"/>
        <w:rPr>
          <w:rFonts w:ascii="Arial Narrow" w:hAnsi="Arial Narrow"/>
          <w:sz w:val="22"/>
          <w:szCs w:val="22"/>
        </w:rPr>
      </w:pPr>
      <w:r w:rsidRPr="00722BE2">
        <w:rPr>
          <w:rFonts w:ascii="Arial Narrow" w:hAnsi="Arial Narrow"/>
          <w:sz w:val="22"/>
          <w:szCs w:val="22"/>
        </w:rPr>
        <w:t>No permitir que alguien, sea empleado de la compañía, agente comisionista independiente, asesor o consultor, lo haga en nombre de la Empresa, sus accionistas y administradores.</w:t>
      </w:r>
    </w:p>
    <w:p w14:paraId="625E1A79" w14:textId="77777777" w:rsidR="00722BE2" w:rsidRPr="00722BE2" w:rsidRDefault="00722BE2" w:rsidP="00722BE2">
      <w:pPr>
        <w:ind w:right="51" w:hanging="284"/>
        <w:jc w:val="both"/>
        <w:rPr>
          <w:rFonts w:ascii="Arial Narrow" w:hAnsi="Arial Narrow"/>
          <w:sz w:val="22"/>
          <w:szCs w:val="22"/>
        </w:rPr>
      </w:pPr>
    </w:p>
    <w:p w14:paraId="4F2A7031" w14:textId="77777777" w:rsidR="00722BE2" w:rsidRPr="00722BE2" w:rsidRDefault="00722BE2" w:rsidP="00722BE2">
      <w:pPr>
        <w:numPr>
          <w:ilvl w:val="0"/>
          <w:numId w:val="62"/>
        </w:numPr>
        <w:ind w:right="51"/>
        <w:jc w:val="both"/>
        <w:rPr>
          <w:rFonts w:ascii="Arial Narrow" w:hAnsi="Arial Narrow"/>
          <w:sz w:val="22"/>
          <w:szCs w:val="22"/>
        </w:rPr>
      </w:pPr>
      <w:r w:rsidRPr="00722BE2">
        <w:rPr>
          <w:rFonts w:ascii="Arial Narrow" w:hAnsi="Arial Narrow"/>
          <w:sz w:val="22"/>
          <w:szCs w:val="22"/>
        </w:rPr>
        <w:t xml:space="preserve">Denunciar o informar a la administración de </w:t>
      </w:r>
      <w:r w:rsidRPr="00722BE2">
        <w:rPr>
          <w:rFonts w:ascii="Arial Narrow" w:hAnsi="Arial Narrow"/>
          <w:b/>
          <w:sz w:val="22"/>
          <w:szCs w:val="22"/>
        </w:rPr>
        <w:t xml:space="preserve">RTVC </w:t>
      </w:r>
      <w:r w:rsidRPr="00722BE2">
        <w:rPr>
          <w:rFonts w:ascii="Arial Narrow" w:hAnsi="Arial Narrow"/>
          <w:sz w:val="22"/>
          <w:szCs w:val="22"/>
        </w:rPr>
        <w:t>cualquier solicitud de funcionarios de la Entidad a cambio de favorecer su propuesta o perjudicar a terceros.</w:t>
      </w:r>
    </w:p>
    <w:p w14:paraId="2A1EF8A5" w14:textId="77777777" w:rsidR="00722BE2" w:rsidRPr="00722BE2" w:rsidRDefault="00722BE2" w:rsidP="00722BE2">
      <w:pPr>
        <w:ind w:right="51" w:hanging="284"/>
        <w:jc w:val="both"/>
        <w:rPr>
          <w:rFonts w:ascii="Arial Narrow" w:hAnsi="Arial Narrow"/>
          <w:sz w:val="22"/>
          <w:szCs w:val="22"/>
        </w:rPr>
      </w:pPr>
    </w:p>
    <w:p w14:paraId="01359A8D" w14:textId="77777777" w:rsidR="00722BE2" w:rsidRPr="00722BE2" w:rsidRDefault="00722BE2" w:rsidP="00722BE2">
      <w:pPr>
        <w:widowControl w:val="0"/>
        <w:numPr>
          <w:ilvl w:val="0"/>
          <w:numId w:val="63"/>
        </w:numPr>
        <w:ind w:right="51"/>
        <w:jc w:val="both"/>
        <w:rPr>
          <w:rFonts w:ascii="Arial Narrow" w:hAnsi="Arial Narrow"/>
          <w:sz w:val="22"/>
          <w:szCs w:val="22"/>
        </w:rPr>
      </w:pPr>
      <w:r w:rsidRPr="00722BE2">
        <w:rPr>
          <w:rFonts w:ascii="Arial Narrow" w:hAnsi="Arial Narrow"/>
          <w:sz w:val="22"/>
          <w:szCs w:val="22"/>
        </w:rPr>
        <w:t xml:space="preserve">Impartir instrucciones precisas a los empleados, agentes, asesores u otros representantes del </w:t>
      </w:r>
      <w:r w:rsidRPr="00722BE2">
        <w:rPr>
          <w:rFonts w:ascii="Arial Narrow" w:hAnsi="Arial Narrow"/>
          <w:b/>
          <w:sz w:val="22"/>
          <w:szCs w:val="22"/>
        </w:rPr>
        <w:t>PROPONENTE</w:t>
      </w:r>
      <w:r w:rsidRPr="00722BE2">
        <w:rPr>
          <w:rFonts w:ascii="Arial Narrow" w:hAnsi="Arial Narrow"/>
          <w:sz w:val="22"/>
          <w:szCs w:val="22"/>
        </w:rPr>
        <w:t>, con la exigencia de cumplir las leyes de la República de Colombia, especialmente, aquellas que rigen la actuación contractual, sobre los siguientes aspectos:</w:t>
      </w:r>
    </w:p>
    <w:p w14:paraId="0076C714" w14:textId="77777777" w:rsidR="00722BE2" w:rsidRPr="00722BE2" w:rsidRDefault="00722BE2" w:rsidP="00722BE2">
      <w:pPr>
        <w:widowControl w:val="0"/>
        <w:ind w:left="720" w:right="51"/>
        <w:jc w:val="both"/>
        <w:rPr>
          <w:rFonts w:ascii="Arial Narrow" w:hAnsi="Arial Narrow"/>
          <w:sz w:val="22"/>
          <w:szCs w:val="22"/>
        </w:rPr>
      </w:pPr>
    </w:p>
    <w:p w14:paraId="67BFF20D" w14:textId="031CD604" w:rsidR="00722BE2" w:rsidRPr="00722BE2" w:rsidRDefault="00722BE2" w:rsidP="00722BE2">
      <w:pPr>
        <w:widowControl w:val="0"/>
        <w:numPr>
          <w:ilvl w:val="0"/>
          <w:numId w:val="63"/>
        </w:numPr>
        <w:ind w:right="51"/>
        <w:jc w:val="both"/>
        <w:rPr>
          <w:rFonts w:ascii="Arial Narrow" w:hAnsi="Arial Narrow"/>
          <w:sz w:val="22"/>
          <w:szCs w:val="22"/>
        </w:rPr>
      </w:pPr>
      <w:r w:rsidRPr="00722BE2">
        <w:rPr>
          <w:rFonts w:ascii="Arial Narrow" w:hAnsi="Arial Narrow"/>
          <w:sz w:val="22"/>
          <w:szCs w:val="22"/>
        </w:rPr>
        <w:t xml:space="preserve">No ofrecer o pagar sobornos o cualquier halago a funcionarios de </w:t>
      </w:r>
      <w:r w:rsidRPr="00722BE2">
        <w:rPr>
          <w:rFonts w:ascii="Arial Narrow" w:hAnsi="Arial Narrow"/>
          <w:b/>
          <w:sz w:val="22"/>
          <w:szCs w:val="22"/>
        </w:rPr>
        <w:t xml:space="preserve">RTVC </w:t>
      </w:r>
      <w:r w:rsidRPr="00722BE2">
        <w:rPr>
          <w:rFonts w:ascii="Arial Narrow" w:hAnsi="Arial Narrow"/>
          <w:sz w:val="22"/>
          <w:szCs w:val="22"/>
        </w:rPr>
        <w:t xml:space="preserve">o a cualquier otro servidor público o privado que pueda influir en la contratación, sea directa o indirectamente, ni a terceras personas </w:t>
      </w:r>
      <w:r w:rsidR="006E7A5E" w:rsidRPr="00722BE2">
        <w:rPr>
          <w:rFonts w:ascii="Arial Narrow" w:hAnsi="Arial Narrow"/>
          <w:sz w:val="22"/>
          <w:szCs w:val="22"/>
        </w:rPr>
        <w:t>que,</w:t>
      </w:r>
      <w:r w:rsidRPr="00722BE2">
        <w:rPr>
          <w:rFonts w:ascii="Arial Narrow" w:hAnsi="Arial Narrow"/>
          <w:sz w:val="22"/>
          <w:szCs w:val="22"/>
        </w:rPr>
        <w:t xml:space="preserve"> por su influencia sobre funcionarios públicos, puedan intervenir dentro del proceso de Invitación Abierta No. </w:t>
      </w:r>
      <w:r w:rsidR="006E7A5E">
        <w:rPr>
          <w:rFonts w:ascii="Arial Narrow" w:hAnsi="Arial Narrow"/>
          <w:sz w:val="22"/>
          <w:szCs w:val="22"/>
        </w:rPr>
        <w:t xml:space="preserve">  de 2016</w:t>
      </w:r>
      <w:r w:rsidRPr="00722BE2">
        <w:rPr>
          <w:rFonts w:ascii="Arial Narrow" w:hAnsi="Arial Narrow"/>
          <w:sz w:val="22"/>
          <w:szCs w:val="22"/>
        </w:rPr>
        <w:t>.</w:t>
      </w:r>
    </w:p>
    <w:p w14:paraId="49B5D35E" w14:textId="77777777" w:rsidR="00722BE2" w:rsidRPr="00722BE2" w:rsidRDefault="00722BE2" w:rsidP="00722BE2">
      <w:pPr>
        <w:ind w:left="720" w:right="51"/>
        <w:jc w:val="both"/>
        <w:rPr>
          <w:rFonts w:ascii="Arial Narrow" w:hAnsi="Arial Narrow"/>
          <w:sz w:val="22"/>
          <w:szCs w:val="22"/>
        </w:rPr>
      </w:pPr>
    </w:p>
    <w:p w14:paraId="5F7AAB4B" w14:textId="77777777" w:rsidR="00722BE2" w:rsidRPr="00722BE2" w:rsidRDefault="00722BE2" w:rsidP="00722BE2">
      <w:pPr>
        <w:numPr>
          <w:ilvl w:val="0"/>
          <w:numId w:val="64"/>
        </w:numPr>
        <w:ind w:right="51"/>
        <w:jc w:val="both"/>
        <w:rPr>
          <w:rFonts w:ascii="Arial Narrow" w:hAnsi="Arial Narrow"/>
          <w:sz w:val="22"/>
          <w:szCs w:val="22"/>
        </w:rPr>
      </w:pPr>
      <w:r w:rsidRPr="00722BE2">
        <w:rPr>
          <w:rFonts w:ascii="Arial Narrow" w:hAnsi="Arial Narrow"/>
          <w:sz w:val="22"/>
          <w:szCs w:val="22"/>
        </w:rPr>
        <w:t xml:space="preserve">No ofrecer pagos o halagos a los funcionarios de </w:t>
      </w:r>
      <w:r w:rsidRPr="00722BE2">
        <w:rPr>
          <w:rFonts w:ascii="Arial Narrow" w:hAnsi="Arial Narrow"/>
          <w:b/>
          <w:sz w:val="22"/>
          <w:szCs w:val="22"/>
        </w:rPr>
        <w:t xml:space="preserve">RTVC </w:t>
      </w:r>
      <w:r w:rsidRPr="00722BE2">
        <w:rPr>
          <w:rFonts w:ascii="Arial Narrow" w:hAnsi="Arial Narrow"/>
          <w:sz w:val="22"/>
          <w:szCs w:val="22"/>
        </w:rPr>
        <w:t>durante la celebración, ejecución ni liquidación del contrato que se suscriba.</w:t>
      </w:r>
    </w:p>
    <w:p w14:paraId="000A368A" w14:textId="77777777" w:rsidR="00722BE2" w:rsidRPr="00722BE2" w:rsidRDefault="00722BE2" w:rsidP="00722BE2">
      <w:pPr>
        <w:ind w:left="720"/>
        <w:contextualSpacing/>
        <w:rPr>
          <w:rFonts w:ascii="Arial Narrow" w:hAnsi="Arial Narrow"/>
          <w:sz w:val="22"/>
          <w:szCs w:val="22"/>
          <w:lang w:val="x-none" w:eastAsia="x-none"/>
        </w:rPr>
      </w:pPr>
    </w:p>
    <w:p w14:paraId="22DAFAE4" w14:textId="77777777" w:rsidR="00722BE2" w:rsidRPr="00722BE2" w:rsidRDefault="00722BE2" w:rsidP="00722BE2">
      <w:pPr>
        <w:numPr>
          <w:ilvl w:val="0"/>
          <w:numId w:val="64"/>
        </w:numPr>
        <w:ind w:right="51"/>
        <w:jc w:val="both"/>
        <w:rPr>
          <w:rFonts w:ascii="Arial Narrow" w:hAnsi="Arial Narrow"/>
          <w:sz w:val="22"/>
          <w:szCs w:val="22"/>
        </w:rPr>
      </w:pPr>
      <w:r w:rsidRPr="00722BE2">
        <w:rPr>
          <w:rFonts w:ascii="Arial Narrow" w:hAnsi="Arial Narrow"/>
          <w:sz w:val="22"/>
          <w:szCs w:val="22"/>
        </w:rPr>
        <w:t xml:space="preserve">Denunciar o informar cualquier solicitud que reciba de funcionarios de </w:t>
      </w:r>
      <w:r w:rsidRPr="00722BE2">
        <w:rPr>
          <w:rFonts w:ascii="Arial Narrow" w:hAnsi="Arial Narrow"/>
          <w:b/>
          <w:sz w:val="22"/>
          <w:szCs w:val="22"/>
        </w:rPr>
        <w:t xml:space="preserve">RTVC </w:t>
      </w:r>
      <w:r w:rsidRPr="00722BE2">
        <w:rPr>
          <w:rFonts w:ascii="Arial Narrow" w:hAnsi="Arial Narrow"/>
          <w:sz w:val="22"/>
          <w:szCs w:val="22"/>
        </w:rPr>
        <w:t>o de terceros, a cambio de favorecimientos de su oferta o de perjudicar a terceros.</w:t>
      </w:r>
    </w:p>
    <w:p w14:paraId="45D7BD7E" w14:textId="77777777" w:rsidR="00722BE2" w:rsidRPr="00722BE2" w:rsidRDefault="00722BE2" w:rsidP="00722BE2">
      <w:pPr>
        <w:ind w:right="51"/>
        <w:jc w:val="both"/>
        <w:rPr>
          <w:rFonts w:ascii="Arial Narrow" w:hAnsi="Arial Narrow"/>
          <w:sz w:val="22"/>
          <w:szCs w:val="22"/>
        </w:rPr>
      </w:pPr>
    </w:p>
    <w:p w14:paraId="008D68E3" w14:textId="77777777" w:rsidR="00722BE2" w:rsidRPr="00722BE2" w:rsidRDefault="00722BE2" w:rsidP="00722BE2">
      <w:pPr>
        <w:numPr>
          <w:ilvl w:val="0"/>
          <w:numId w:val="64"/>
        </w:numPr>
        <w:ind w:right="51"/>
        <w:jc w:val="both"/>
        <w:rPr>
          <w:rFonts w:ascii="Arial Narrow" w:hAnsi="Arial Narrow"/>
          <w:sz w:val="22"/>
          <w:szCs w:val="22"/>
        </w:rPr>
      </w:pPr>
      <w:r w:rsidRPr="00722BE2">
        <w:rPr>
          <w:rFonts w:ascii="Arial Narrow" w:hAnsi="Arial Narrow"/>
          <w:sz w:val="22"/>
          <w:szCs w:val="22"/>
        </w:rPr>
        <w:t>Asumir las consecuencias previstas en el ordenamiento superior por el incumplimiento de los compromisos anticorrupción.</w:t>
      </w:r>
    </w:p>
    <w:p w14:paraId="4BFD8556" w14:textId="77777777" w:rsidR="00722BE2" w:rsidRPr="00722BE2" w:rsidRDefault="00722BE2" w:rsidP="00722BE2">
      <w:pPr>
        <w:ind w:right="51"/>
        <w:jc w:val="both"/>
        <w:rPr>
          <w:rFonts w:ascii="Arial Narrow" w:hAnsi="Arial Narrow"/>
          <w:sz w:val="22"/>
          <w:szCs w:val="22"/>
        </w:rPr>
      </w:pPr>
    </w:p>
    <w:p w14:paraId="57F108E9" w14:textId="77777777" w:rsidR="00722BE2" w:rsidRPr="00722BE2" w:rsidRDefault="00722BE2" w:rsidP="00722BE2">
      <w:pPr>
        <w:numPr>
          <w:ilvl w:val="0"/>
          <w:numId w:val="64"/>
        </w:numPr>
        <w:ind w:right="51"/>
        <w:jc w:val="both"/>
        <w:rPr>
          <w:rFonts w:ascii="Arial Narrow" w:hAnsi="Arial Narrow"/>
          <w:sz w:val="22"/>
          <w:szCs w:val="22"/>
        </w:rPr>
      </w:pPr>
      <w:r w:rsidRPr="00722BE2">
        <w:rPr>
          <w:rFonts w:ascii="Arial Narrow" w:hAnsi="Arial Narrow"/>
          <w:sz w:val="22"/>
          <w:szCs w:val="22"/>
        </w:rPr>
        <w:t xml:space="preserve">Reportar cualquier caso de corrupción en las Entidades del Estado, de que tenga conocimiento a: </w:t>
      </w:r>
    </w:p>
    <w:p w14:paraId="54EFC1B0" w14:textId="77777777" w:rsidR="00722BE2" w:rsidRPr="00722BE2" w:rsidRDefault="00722BE2" w:rsidP="00722BE2">
      <w:pPr>
        <w:ind w:left="720"/>
        <w:contextualSpacing/>
        <w:rPr>
          <w:rFonts w:ascii="Arial Narrow" w:hAnsi="Arial Narrow"/>
          <w:b/>
          <w:bCs/>
          <w:sz w:val="22"/>
          <w:szCs w:val="22"/>
          <w:lang w:val="x-none" w:eastAsia="x-none"/>
        </w:rPr>
      </w:pPr>
    </w:p>
    <w:p w14:paraId="0CE65E1F" w14:textId="77777777" w:rsidR="00722BE2" w:rsidRPr="00722BE2" w:rsidRDefault="00722BE2" w:rsidP="00722BE2">
      <w:pPr>
        <w:widowControl w:val="0"/>
        <w:numPr>
          <w:ilvl w:val="1"/>
          <w:numId w:val="64"/>
        </w:numPr>
        <w:autoSpaceDE w:val="0"/>
        <w:autoSpaceDN w:val="0"/>
        <w:adjustRightInd w:val="0"/>
        <w:ind w:left="709" w:hanging="284"/>
        <w:contextualSpacing/>
        <w:jc w:val="both"/>
        <w:rPr>
          <w:rFonts w:ascii="Arial Narrow" w:hAnsi="Arial Narrow"/>
          <w:sz w:val="22"/>
          <w:szCs w:val="22"/>
        </w:rPr>
      </w:pPr>
      <w:r w:rsidRPr="00722BE2">
        <w:rPr>
          <w:rFonts w:ascii="Arial Narrow" w:hAnsi="Arial Narrow"/>
          <w:b/>
          <w:bCs/>
          <w:sz w:val="22"/>
          <w:szCs w:val="22"/>
        </w:rPr>
        <w:t>Procuraduría General de la Nación</w:t>
      </w:r>
    </w:p>
    <w:p w14:paraId="7CB5954A" w14:textId="77777777" w:rsidR="00722BE2" w:rsidRPr="00722BE2" w:rsidRDefault="00722BE2" w:rsidP="00722BE2">
      <w:pPr>
        <w:ind w:left="993" w:hanging="284"/>
        <w:contextualSpacing/>
        <w:rPr>
          <w:rFonts w:ascii="Arial Narrow" w:hAnsi="Arial Narrow"/>
          <w:sz w:val="22"/>
          <w:szCs w:val="22"/>
          <w:lang w:val="pt-BR" w:eastAsia="x-none"/>
        </w:rPr>
      </w:pPr>
      <w:r w:rsidRPr="00722BE2">
        <w:rPr>
          <w:rFonts w:ascii="Arial Narrow" w:hAnsi="Arial Narrow"/>
          <w:sz w:val="22"/>
          <w:szCs w:val="22"/>
          <w:lang w:val="pt-BR" w:eastAsia="x-none"/>
        </w:rPr>
        <w:t>Carrera 5 No. 15 – 60, Bogotá, D.C.</w:t>
      </w:r>
    </w:p>
    <w:p w14:paraId="5D2D2367" w14:textId="77777777" w:rsidR="00722BE2" w:rsidRPr="00722BE2" w:rsidRDefault="00722BE2" w:rsidP="00722BE2">
      <w:pPr>
        <w:ind w:left="993" w:hanging="284"/>
        <w:contextualSpacing/>
        <w:rPr>
          <w:rFonts w:ascii="Arial Narrow" w:hAnsi="Arial Narrow"/>
          <w:sz w:val="22"/>
          <w:szCs w:val="22"/>
          <w:lang w:val="x-none" w:eastAsia="x-none"/>
        </w:rPr>
      </w:pPr>
      <w:r w:rsidRPr="00722BE2">
        <w:rPr>
          <w:rFonts w:ascii="Arial Narrow" w:hAnsi="Arial Narrow"/>
          <w:sz w:val="22"/>
          <w:szCs w:val="22"/>
          <w:lang w:val="x-none" w:eastAsia="x-none"/>
        </w:rPr>
        <w:t>Teléfonos: 018000-910-315 - Línea reducida: 142 y PBX: (571) 587-8750</w:t>
      </w:r>
    </w:p>
    <w:p w14:paraId="27B4196F" w14:textId="77777777" w:rsidR="00722BE2" w:rsidRPr="00722BE2" w:rsidRDefault="00722BE2" w:rsidP="00722BE2">
      <w:pPr>
        <w:ind w:left="993" w:hanging="284"/>
        <w:contextualSpacing/>
        <w:rPr>
          <w:rFonts w:ascii="Arial Narrow" w:hAnsi="Arial Narrow"/>
          <w:sz w:val="22"/>
          <w:szCs w:val="22"/>
          <w:lang w:val="x-none" w:eastAsia="x-none"/>
        </w:rPr>
      </w:pPr>
      <w:r w:rsidRPr="00722BE2">
        <w:rPr>
          <w:rFonts w:ascii="Arial Narrow" w:hAnsi="Arial Narrow"/>
          <w:sz w:val="22"/>
          <w:szCs w:val="22"/>
          <w:lang w:val="x-none" w:eastAsia="x-none"/>
        </w:rPr>
        <w:t xml:space="preserve">Correo electrónico: </w:t>
      </w:r>
      <w:hyperlink r:id="rId76" w:history="1">
        <w:r w:rsidRPr="00722BE2">
          <w:rPr>
            <w:rFonts w:ascii="Arial Narrow" w:hAnsi="Arial Narrow"/>
            <w:sz w:val="22"/>
            <w:szCs w:val="22"/>
            <w:lang w:val="x-none" w:eastAsia="x-none"/>
          </w:rPr>
          <w:t>quejas@procuraduria.gov.co</w:t>
        </w:r>
      </w:hyperlink>
    </w:p>
    <w:p w14:paraId="43408A32" w14:textId="77777777" w:rsidR="00722BE2" w:rsidRPr="00722BE2" w:rsidRDefault="00722BE2" w:rsidP="00722BE2">
      <w:pPr>
        <w:ind w:left="993" w:hanging="284"/>
        <w:contextualSpacing/>
        <w:rPr>
          <w:rFonts w:ascii="Arial Narrow" w:hAnsi="Arial Narrow"/>
          <w:sz w:val="22"/>
          <w:szCs w:val="22"/>
          <w:lang w:val="x-none" w:eastAsia="x-none"/>
        </w:rPr>
      </w:pPr>
      <w:r w:rsidRPr="00722BE2">
        <w:rPr>
          <w:rFonts w:ascii="Arial Narrow" w:hAnsi="Arial Narrow"/>
          <w:sz w:val="22"/>
          <w:szCs w:val="22"/>
          <w:lang w:val="x-none" w:eastAsia="x-none"/>
        </w:rPr>
        <w:t xml:space="preserve">Página WEB: </w:t>
      </w:r>
      <w:hyperlink r:id="rId77" w:history="1">
        <w:r w:rsidRPr="00722BE2">
          <w:rPr>
            <w:rFonts w:ascii="Arial Narrow" w:hAnsi="Arial Narrow"/>
            <w:sz w:val="22"/>
            <w:szCs w:val="22"/>
            <w:lang w:val="x-none" w:eastAsia="x-none"/>
          </w:rPr>
          <w:t>http://www.procuraduria.gov.co</w:t>
        </w:r>
      </w:hyperlink>
    </w:p>
    <w:p w14:paraId="1E0275F6" w14:textId="77777777" w:rsidR="00722BE2" w:rsidRPr="00722BE2" w:rsidRDefault="00722BE2" w:rsidP="00722BE2">
      <w:pPr>
        <w:ind w:left="993" w:hanging="284"/>
        <w:rPr>
          <w:rFonts w:ascii="Arial Narrow" w:hAnsi="Arial Narrow"/>
          <w:sz w:val="22"/>
          <w:szCs w:val="22"/>
        </w:rPr>
      </w:pPr>
    </w:p>
    <w:p w14:paraId="5F741104" w14:textId="77777777" w:rsidR="00722BE2" w:rsidRPr="00722BE2" w:rsidRDefault="00722BE2" w:rsidP="00722BE2">
      <w:pPr>
        <w:widowControl w:val="0"/>
        <w:numPr>
          <w:ilvl w:val="1"/>
          <w:numId w:val="64"/>
        </w:numPr>
        <w:autoSpaceDE w:val="0"/>
        <w:autoSpaceDN w:val="0"/>
        <w:adjustRightInd w:val="0"/>
        <w:ind w:left="709" w:hanging="284"/>
        <w:contextualSpacing/>
        <w:jc w:val="both"/>
        <w:rPr>
          <w:rFonts w:ascii="Arial Narrow" w:hAnsi="Arial Narrow"/>
          <w:sz w:val="22"/>
          <w:szCs w:val="22"/>
        </w:rPr>
      </w:pPr>
      <w:r w:rsidRPr="00722BE2">
        <w:rPr>
          <w:rFonts w:ascii="Arial Narrow" w:hAnsi="Arial Narrow"/>
          <w:b/>
          <w:bCs/>
          <w:sz w:val="22"/>
          <w:szCs w:val="22"/>
        </w:rPr>
        <w:t xml:space="preserve">Fiscalía General de la Nación </w:t>
      </w:r>
    </w:p>
    <w:p w14:paraId="02BDBE91" w14:textId="77777777" w:rsidR="00722BE2" w:rsidRPr="00722BE2" w:rsidRDefault="00722BE2" w:rsidP="00722BE2">
      <w:pPr>
        <w:ind w:left="993" w:hanging="284"/>
        <w:contextualSpacing/>
        <w:rPr>
          <w:rFonts w:ascii="Arial Narrow" w:hAnsi="Arial Narrow"/>
          <w:sz w:val="22"/>
          <w:szCs w:val="22"/>
          <w:lang w:val="x-none" w:eastAsia="x-none"/>
        </w:rPr>
      </w:pPr>
      <w:r w:rsidRPr="00722BE2">
        <w:rPr>
          <w:rFonts w:ascii="Arial Narrow" w:hAnsi="Arial Narrow"/>
          <w:sz w:val="22"/>
          <w:szCs w:val="22"/>
          <w:lang w:val="x-none" w:eastAsia="x-none"/>
        </w:rPr>
        <w:t>Nivel Central: Diagonal 22B No. 52-01 (Ciudad Salitre), Bogotá, D.C.</w:t>
      </w:r>
    </w:p>
    <w:p w14:paraId="44447AAC" w14:textId="77777777" w:rsidR="00722BE2" w:rsidRPr="00722BE2" w:rsidRDefault="00722BE2" w:rsidP="00722BE2">
      <w:pPr>
        <w:ind w:left="993" w:hanging="284"/>
        <w:contextualSpacing/>
        <w:rPr>
          <w:rFonts w:ascii="Arial Narrow" w:hAnsi="Arial Narrow"/>
          <w:sz w:val="22"/>
          <w:szCs w:val="22"/>
          <w:lang w:val="x-none" w:eastAsia="x-none"/>
        </w:rPr>
      </w:pPr>
      <w:r w:rsidRPr="00722BE2">
        <w:rPr>
          <w:rFonts w:ascii="Arial Narrow" w:hAnsi="Arial Narrow"/>
          <w:sz w:val="22"/>
          <w:szCs w:val="22"/>
          <w:lang w:val="x-none" w:eastAsia="x-none"/>
        </w:rPr>
        <w:t>Teléfonos: (571) 570-20-00 y (571) 414-90-00</w:t>
      </w:r>
    </w:p>
    <w:p w14:paraId="1222E298" w14:textId="77777777" w:rsidR="00722BE2" w:rsidRPr="00722BE2" w:rsidRDefault="00722BE2" w:rsidP="00722BE2">
      <w:pPr>
        <w:ind w:left="993" w:hanging="284"/>
        <w:contextualSpacing/>
        <w:rPr>
          <w:rFonts w:ascii="Arial Narrow" w:hAnsi="Arial Narrow"/>
          <w:sz w:val="22"/>
          <w:szCs w:val="22"/>
          <w:lang w:val="x-none" w:eastAsia="x-none"/>
        </w:rPr>
      </w:pPr>
      <w:r w:rsidRPr="00722BE2">
        <w:rPr>
          <w:rFonts w:ascii="Arial Narrow" w:hAnsi="Arial Narrow"/>
          <w:b/>
          <w:sz w:val="22"/>
          <w:szCs w:val="22"/>
          <w:lang w:val="x-none" w:eastAsia="x-none"/>
        </w:rPr>
        <w:t>Línea Gratuita Quejas y Reclamos Contra Servidores</w:t>
      </w:r>
      <w:r w:rsidRPr="00722BE2">
        <w:rPr>
          <w:rFonts w:ascii="Arial Narrow" w:hAnsi="Arial Narrow"/>
          <w:sz w:val="22"/>
          <w:szCs w:val="22"/>
          <w:lang w:val="x-none" w:eastAsia="x-none"/>
        </w:rPr>
        <w:t>: 018000-91-22-80 ó (571) 570-20-72</w:t>
      </w:r>
    </w:p>
    <w:p w14:paraId="5F5B9DFC" w14:textId="77777777" w:rsidR="00722BE2" w:rsidRPr="00722BE2" w:rsidRDefault="00722BE2" w:rsidP="00722BE2">
      <w:pPr>
        <w:ind w:left="993" w:hanging="284"/>
        <w:contextualSpacing/>
        <w:rPr>
          <w:rFonts w:ascii="Arial Narrow" w:hAnsi="Arial Narrow"/>
          <w:sz w:val="22"/>
          <w:szCs w:val="22"/>
          <w:lang w:val="x-none" w:eastAsia="x-none"/>
        </w:rPr>
      </w:pPr>
      <w:r w:rsidRPr="00722BE2">
        <w:rPr>
          <w:rFonts w:ascii="Arial Narrow" w:hAnsi="Arial Narrow"/>
          <w:b/>
          <w:sz w:val="22"/>
          <w:szCs w:val="22"/>
          <w:lang w:val="x-none" w:eastAsia="x-none"/>
        </w:rPr>
        <w:t>Línea gratuita Denuncias Penales</w:t>
      </w:r>
      <w:r w:rsidRPr="00722BE2">
        <w:rPr>
          <w:rFonts w:ascii="Arial Narrow" w:hAnsi="Arial Narrow"/>
          <w:sz w:val="22"/>
          <w:szCs w:val="22"/>
          <w:lang w:val="x-none" w:eastAsia="x-none"/>
        </w:rPr>
        <w:t xml:space="preserve"> 018000-91-61-11 </w:t>
      </w:r>
    </w:p>
    <w:p w14:paraId="58C8B24C" w14:textId="77777777" w:rsidR="00722BE2" w:rsidRPr="00722BE2" w:rsidRDefault="00722BE2" w:rsidP="00722BE2">
      <w:pPr>
        <w:ind w:left="993" w:hanging="284"/>
        <w:contextualSpacing/>
        <w:rPr>
          <w:rFonts w:ascii="Arial Narrow" w:hAnsi="Arial Narrow"/>
          <w:sz w:val="22"/>
          <w:szCs w:val="22"/>
          <w:lang w:val="x-none" w:eastAsia="x-none"/>
        </w:rPr>
      </w:pPr>
      <w:r w:rsidRPr="00722BE2">
        <w:rPr>
          <w:rFonts w:ascii="Arial Narrow" w:hAnsi="Arial Narrow"/>
          <w:sz w:val="22"/>
          <w:szCs w:val="22"/>
          <w:lang w:val="x-none" w:eastAsia="x-none"/>
        </w:rPr>
        <w:t>(571) 414-91-37</w:t>
      </w:r>
    </w:p>
    <w:p w14:paraId="266D0113" w14:textId="77777777" w:rsidR="00722BE2" w:rsidRPr="00722BE2" w:rsidRDefault="00722BE2" w:rsidP="00722BE2">
      <w:pPr>
        <w:ind w:left="993" w:hanging="284"/>
        <w:contextualSpacing/>
        <w:rPr>
          <w:rFonts w:ascii="Arial Narrow" w:hAnsi="Arial Narrow"/>
          <w:sz w:val="22"/>
          <w:szCs w:val="22"/>
          <w:u w:val="single"/>
          <w:lang w:val="x-none" w:eastAsia="x-none"/>
        </w:rPr>
      </w:pPr>
      <w:r w:rsidRPr="00722BE2">
        <w:rPr>
          <w:rFonts w:ascii="Arial Narrow" w:hAnsi="Arial Narrow"/>
          <w:sz w:val="22"/>
          <w:szCs w:val="22"/>
          <w:lang w:val="x-none" w:eastAsia="x-none"/>
        </w:rPr>
        <w:t xml:space="preserve">Página WEB: </w:t>
      </w:r>
      <w:hyperlink r:id="rId78" w:history="1">
        <w:r w:rsidRPr="00722BE2">
          <w:rPr>
            <w:rFonts w:ascii="Arial Narrow" w:hAnsi="Arial Narrow"/>
            <w:sz w:val="22"/>
            <w:szCs w:val="22"/>
            <w:u w:val="single"/>
            <w:lang w:val="x-none" w:eastAsia="x-none"/>
          </w:rPr>
          <w:t>http://www.fiscalia.gov.co</w:t>
        </w:r>
      </w:hyperlink>
    </w:p>
    <w:p w14:paraId="3ECF0C38" w14:textId="77777777" w:rsidR="00722BE2" w:rsidRPr="00722BE2" w:rsidRDefault="00722BE2" w:rsidP="00722BE2">
      <w:pPr>
        <w:ind w:left="993" w:hanging="284"/>
        <w:contextualSpacing/>
        <w:rPr>
          <w:rFonts w:ascii="Arial Narrow" w:hAnsi="Arial Narrow"/>
          <w:sz w:val="22"/>
          <w:szCs w:val="22"/>
          <w:u w:val="single"/>
          <w:lang w:val="x-none" w:eastAsia="x-none"/>
        </w:rPr>
      </w:pPr>
    </w:p>
    <w:p w14:paraId="2814A3C6" w14:textId="77777777" w:rsidR="00722BE2" w:rsidRPr="00722BE2" w:rsidRDefault="00722BE2" w:rsidP="00722BE2">
      <w:pPr>
        <w:widowControl w:val="0"/>
        <w:numPr>
          <w:ilvl w:val="1"/>
          <w:numId w:val="64"/>
        </w:numPr>
        <w:autoSpaceDE w:val="0"/>
        <w:autoSpaceDN w:val="0"/>
        <w:adjustRightInd w:val="0"/>
        <w:spacing w:line="276" w:lineRule="auto"/>
        <w:ind w:left="709"/>
        <w:contextualSpacing/>
        <w:jc w:val="both"/>
        <w:rPr>
          <w:rFonts w:ascii="Arial Narrow" w:hAnsi="Arial Narrow" w:cs="Arial"/>
          <w:b/>
        </w:rPr>
      </w:pPr>
      <w:r w:rsidRPr="00722BE2">
        <w:rPr>
          <w:rFonts w:ascii="Arial Narrow" w:hAnsi="Arial Narrow" w:cs="Arial"/>
          <w:b/>
        </w:rPr>
        <w:t xml:space="preserve">Contraloría </w:t>
      </w:r>
      <w:r w:rsidRPr="00722BE2">
        <w:rPr>
          <w:rFonts w:ascii="Arial Narrow" w:hAnsi="Arial Narrow" w:cs="Arial"/>
          <w:b/>
          <w:bCs/>
          <w:lang w:val="es-ES_tradnl"/>
        </w:rPr>
        <w:t>General</w:t>
      </w:r>
      <w:r w:rsidRPr="00722BE2">
        <w:rPr>
          <w:rFonts w:ascii="Arial Narrow" w:hAnsi="Arial Narrow" w:cs="Arial"/>
          <w:b/>
        </w:rPr>
        <w:t xml:space="preserve"> de la República </w:t>
      </w:r>
    </w:p>
    <w:p w14:paraId="3ADBBE31" w14:textId="77777777" w:rsidR="00722BE2" w:rsidRPr="00722BE2" w:rsidRDefault="00722BE2" w:rsidP="00722BE2">
      <w:pPr>
        <w:suppressAutoHyphens/>
        <w:autoSpaceDN w:val="0"/>
        <w:ind w:left="1418" w:right="51" w:hanging="709"/>
        <w:rPr>
          <w:rFonts w:ascii="Arial Narrow" w:hAnsi="Arial Narrow" w:cs="Arial"/>
        </w:rPr>
      </w:pPr>
      <w:r w:rsidRPr="00722BE2">
        <w:rPr>
          <w:rFonts w:ascii="Arial Narrow" w:hAnsi="Arial Narrow" w:cs="Arial"/>
        </w:rPr>
        <w:t>Carrera 9 No 12C -10 </w:t>
      </w:r>
    </w:p>
    <w:p w14:paraId="1B1C40C9" w14:textId="77777777" w:rsidR="00722BE2" w:rsidRPr="00722BE2" w:rsidRDefault="00722BE2" w:rsidP="00722BE2">
      <w:pPr>
        <w:suppressAutoHyphens/>
        <w:autoSpaceDN w:val="0"/>
        <w:ind w:left="1418" w:right="51" w:hanging="709"/>
        <w:rPr>
          <w:rFonts w:ascii="Arial Narrow" w:hAnsi="Arial Narrow" w:cs="Arial"/>
        </w:rPr>
      </w:pPr>
      <w:r w:rsidRPr="00722BE2">
        <w:rPr>
          <w:rFonts w:ascii="Arial Narrow" w:hAnsi="Arial Narrow" w:cs="Arial"/>
        </w:rPr>
        <w:t>Recibo de correspondencia: Carrera 8 No 15-46</w:t>
      </w:r>
    </w:p>
    <w:p w14:paraId="25EE1079" w14:textId="77777777" w:rsidR="00722BE2" w:rsidRPr="00722BE2" w:rsidRDefault="00722BE2" w:rsidP="00722BE2">
      <w:pPr>
        <w:suppressAutoHyphens/>
        <w:autoSpaceDN w:val="0"/>
        <w:ind w:left="1418" w:right="51" w:hanging="709"/>
        <w:rPr>
          <w:rFonts w:ascii="Arial Narrow" w:hAnsi="Arial Narrow" w:cs="Arial"/>
        </w:rPr>
      </w:pPr>
      <w:r w:rsidRPr="00722BE2">
        <w:rPr>
          <w:rFonts w:ascii="Arial Narrow" w:hAnsi="Arial Narrow"/>
          <w:shd w:val="clear" w:color="auto" w:fill="FFFFFF"/>
        </w:rPr>
        <w:t>PBX: (57) 1 - 647 7000 - Línea de atención al usuario: 01 8000 910060 - Bogotá, Colombia.</w:t>
      </w:r>
    </w:p>
    <w:p w14:paraId="38FAC74D" w14:textId="77777777" w:rsidR="00722BE2" w:rsidRPr="00722BE2" w:rsidRDefault="00722BE2" w:rsidP="00722BE2">
      <w:pPr>
        <w:ind w:right="51"/>
        <w:jc w:val="both"/>
        <w:rPr>
          <w:rFonts w:ascii="Arial Narrow" w:hAnsi="Arial Narrow"/>
          <w:sz w:val="22"/>
          <w:szCs w:val="22"/>
        </w:rPr>
      </w:pPr>
    </w:p>
    <w:p w14:paraId="07BCAA8B" w14:textId="77777777" w:rsidR="00722BE2" w:rsidRPr="00722BE2" w:rsidRDefault="00722BE2" w:rsidP="00722BE2">
      <w:pPr>
        <w:ind w:right="51"/>
        <w:jc w:val="both"/>
        <w:rPr>
          <w:rFonts w:ascii="Arial Narrow" w:hAnsi="Arial Narrow"/>
          <w:b/>
          <w:bCs/>
          <w:sz w:val="22"/>
          <w:szCs w:val="22"/>
        </w:rPr>
      </w:pPr>
      <w:r w:rsidRPr="00722BE2">
        <w:rPr>
          <w:rFonts w:ascii="Arial Narrow" w:hAnsi="Arial Narrow"/>
          <w:sz w:val="22"/>
          <w:szCs w:val="22"/>
        </w:rPr>
        <w:t>Para constancia de lo anterior y como manifestación de haber aceptado los compromisos precedentes, suscribo este Pacto de Transparencia en la ciudad de Bogotá los _______________ (__) días del mes de ______ de 2016</w:t>
      </w:r>
      <w:r w:rsidRPr="00722BE2">
        <w:rPr>
          <w:rFonts w:ascii="Arial Narrow" w:hAnsi="Arial Narrow"/>
          <w:b/>
          <w:bCs/>
          <w:sz w:val="22"/>
          <w:szCs w:val="22"/>
        </w:rPr>
        <w:t xml:space="preserve"> </w:t>
      </w:r>
    </w:p>
    <w:p w14:paraId="6BE75A9B" w14:textId="77777777" w:rsidR="00722BE2" w:rsidRPr="00722BE2" w:rsidRDefault="00722BE2" w:rsidP="00722BE2">
      <w:pPr>
        <w:ind w:right="51"/>
        <w:jc w:val="both"/>
        <w:rPr>
          <w:rFonts w:ascii="Arial Narrow" w:hAnsi="Arial Narrow"/>
          <w:b/>
          <w:bCs/>
          <w:sz w:val="22"/>
          <w:szCs w:val="22"/>
        </w:rPr>
      </w:pPr>
    </w:p>
    <w:p w14:paraId="258BCA6C" w14:textId="77777777" w:rsidR="00722BE2" w:rsidRPr="00722BE2" w:rsidRDefault="00722BE2" w:rsidP="00722BE2">
      <w:pPr>
        <w:tabs>
          <w:tab w:val="left" w:pos="3934"/>
          <w:tab w:val="left" w:pos="4956"/>
        </w:tabs>
        <w:rPr>
          <w:rFonts w:ascii="Arial Narrow" w:eastAsia="Calibri" w:hAnsi="Arial Narrow" w:cs="Arial"/>
          <w:lang w:eastAsia="en-US"/>
        </w:rPr>
      </w:pPr>
      <w:r w:rsidRPr="00722BE2">
        <w:rPr>
          <w:rFonts w:ascii="Arial Narrow" w:eastAsia="Calibri" w:hAnsi="Arial Narrow" w:cs="Arial"/>
          <w:lang w:eastAsia="en-US"/>
        </w:rPr>
        <w:t>Atentamente,</w:t>
      </w:r>
    </w:p>
    <w:p w14:paraId="7EE14A1A" w14:textId="77777777" w:rsidR="00722BE2" w:rsidRPr="00722BE2" w:rsidRDefault="00722BE2" w:rsidP="00722BE2">
      <w:pPr>
        <w:tabs>
          <w:tab w:val="left" w:pos="3934"/>
          <w:tab w:val="left" w:pos="4956"/>
        </w:tabs>
        <w:rPr>
          <w:rFonts w:ascii="Arial Narrow" w:eastAsia="Calibri" w:hAnsi="Arial Narrow" w:cs="Arial"/>
          <w:lang w:eastAsia="en-US"/>
        </w:rPr>
      </w:pPr>
      <w:r w:rsidRPr="00722BE2">
        <w:rPr>
          <w:rFonts w:ascii="Arial Narrow" w:eastAsia="Calibri" w:hAnsi="Arial Narrow" w:cs="Arial"/>
          <w:lang w:eastAsia="en-US"/>
        </w:rPr>
        <w:t>___________________________________</w:t>
      </w:r>
    </w:p>
    <w:p w14:paraId="23E4C27B" w14:textId="77777777" w:rsidR="00722BE2" w:rsidRPr="00722BE2" w:rsidRDefault="00722BE2" w:rsidP="00722BE2">
      <w:pPr>
        <w:tabs>
          <w:tab w:val="left" w:pos="3934"/>
          <w:tab w:val="left" w:pos="4956"/>
        </w:tabs>
        <w:rPr>
          <w:rFonts w:ascii="Arial Narrow" w:eastAsia="Calibri" w:hAnsi="Arial Narrow" w:cs="Arial"/>
          <w:lang w:eastAsia="en-US"/>
        </w:rPr>
      </w:pPr>
      <w:r w:rsidRPr="00722BE2">
        <w:rPr>
          <w:rFonts w:ascii="Arial Narrow" w:eastAsia="Calibri" w:hAnsi="Arial Narrow" w:cs="Arial"/>
          <w:lang w:eastAsia="en-US"/>
        </w:rPr>
        <w:t xml:space="preserve">FIRMA </w:t>
      </w:r>
    </w:p>
    <w:p w14:paraId="1A05A60D" w14:textId="77777777" w:rsidR="00722BE2" w:rsidRPr="00722BE2" w:rsidRDefault="00722BE2" w:rsidP="00722BE2">
      <w:pPr>
        <w:tabs>
          <w:tab w:val="left" w:pos="3934"/>
          <w:tab w:val="left" w:pos="4956"/>
        </w:tabs>
        <w:rPr>
          <w:rFonts w:ascii="Arial Narrow" w:eastAsia="Calibri" w:hAnsi="Arial Narrow" w:cs="Arial"/>
          <w:lang w:eastAsia="en-US"/>
        </w:rPr>
      </w:pPr>
    </w:p>
    <w:tbl>
      <w:tblPr>
        <w:tblW w:w="0" w:type="auto"/>
        <w:tblCellMar>
          <w:left w:w="70" w:type="dxa"/>
          <w:right w:w="70" w:type="dxa"/>
        </w:tblCellMar>
        <w:tblLook w:val="0000" w:firstRow="0" w:lastRow="0" w:firstColumn="0" w:lastColumn="0" w:noHBand="0" w:noVBand="0"/>
      </w:tblPr>
      <w:tblGrid>
        <w:gridCol w:w="8575"/>
      </w:tblGrid>
      <w:tr w:rsidR="00722BE2" w:rsidRPr="00722BE2" w14:paraId="146C07A3" w14:textId="77777777" w:rsidTr="00A86998">
        <w:trPr>
          <w:cantSplit/>
        </w:trPr>
        <w:tc>
          <w:tcPr>
            <w:tcW w:w="8575" w:type="dxa"/>
          </w:tcPr>
          <w:p w14:paraId="65C0117E" w14:textId="77777777" w:rsidR="00722BE2" w:rsidRPr="00722BE2" w:rsidRDefault="00722BE2" w:rsidP="00722BE2">
            <w:pPr>
              <w:tabs>
                <w:tab w:val="left" w:pos="3934"/>
                <w:tab w:val="left" w:pos="4956"/>
              </w:tabs>
              <w:rPr>
                <w:rFonts w:ascii="Arial Narrow" w:eastAsia="Calibri" w:hAnsi="Arial Narrow" w:cs="Arial"/>
                <w:lang w:eastAsia="en-US"/>
              </w:rPr>
            </w:pPr>
            <w:r w:rsidRPr="00722BE2">
              <w:rPr>
                <w:rFonts w:ascii="Arial Narrow" w:eastAsia="Calibri" w:hAnsi="Arial Narrow" w:cs="Arial"/>
                <w:lang w:eastAsia="en-US"/>
              </w:rPr>
              <w:t>DATOS DEL REPRESENTANTE LEGAL</w:t>
            </w:r>
          </w:p>
        </w:tc>
      </w:tr>
      <w:tr w:rsidR="00722BE2" w:rsidRPr="00722BE2" w14:paraId="7D4C57E0" w14:textId="77777777" w:rsidTr="00A86998">
        <w:trPr>
          <w:cantSplit/>
        </w:trPr>
        <w:tc>
          <w:tcPr>
            <w:tcW w:w="8575" w:type="dxa"/>
          </w:tcPr>
          <w:p w14:paraId="0F6DAB2B" w14:textId="77777777" w:rsidR="00722BE2" w:rsidRPr="00722BE2" w:rsidRDefault="00722BE2" w:rsidP="00722BE2">
            <w:pPr>
              <w:tabs>
                <w:tab w:val="left" w:pos="3934"/>
                <w:tab w:val="left" w:pos="4956"/>
              </w:tabs>
              <w:rPr>
                <w:rFonts w:ascii="Arial Narrow" w:eastAsia="Calibri" w:hAnsi="Arial Narrow" w:cs="Arial"/>
                <w:lang w:eastAsia="en-US"/>
              </w:rPr>
            </w:pPr>
            <w:r w:rsidRPr="00722BE2">
              <w:rPr>
                <w:rFonts w:ascii="Arial Narrow" w:eastAsia="Calibri" w:hAnsi="Arial Narrow" w:cs="Arial"/>
                <w:lang w:eastAsia="en-US"/>
              </w:rPr>
              <w:t xml:space="preserve">Nombre: </w:t>
            </w:r>
          </w:p>
        </w:tc>
      </w:tr>
      <w:tr w:rsidR="00722BE2" w:rsidRPr="00722BE2" w14:paraId="0940ACCB" w14:textId="77777777" w:rsidTr="00A86998">
        <w:trPr>
          <w:cantSplit/>
        </w:trPr>
        <w:tc>
          <w:tcPr>
            <w:tcW w:w="8575" w:type="dxa"/>
          </w:tcPr>
          <w:p w14:paraId="74D4229C" w14:textId="77777777" w:rsidR="00722BE2" w:rsidRPr="00722BE2" w:rsidRDefault="00722BE2" w:rsidP="00722BE2">
            <w:pPr>
              <w:tabs>
                <w:tab w:val="left" w:pos="3934"/>
                <w:tab w:val="left" w:pos="4956"/>
              </w:tabs>
              <w:rPr>
                <w:rFonts w:ascii="Arial Narrow" w:eastAsia="Calibri" w:hAnsi="Arial Narrow" w:cs="Arial"/>
                <w:lang w:eastAsia="en-US"/>
              </w:rPr>
            </w:pPr>
            <w:r w:rsidRPr="00722BE2">
              <w:rPr>
                <w:rFonts w:ascii="Arial Narrow" w:eastAsia="Calibri" w:hAnsi="Arial Narrow" w:cs="Arial"/>
                <w:lang w:eastAsia="en-US"/>
              </w:rPr>
              <w:t xml:space="preserve">CC No.  </w:t>
            </w:r>
          </w:p>
        </w:tc>
      </w:tr>
    </w:tbl>
    <w:p w14:paraId="11318D70" w14:textId="77777777" w:rsidR="00722BE2" w:rsidRPr="00722BE2" w:rsidRDefault="00722BE2" w:rsidP="00722BE2">
      <w:pPr>
        <w:tabs>
          <w:tab w:val="left" w:pos="3934"/>
          <w:tab w:val="left" w:pos="4956"/>
        </w:tabs>
        <w:rPr>
          <w:rFonts w:ascii="Arial Narrow" w:eastAsia="Calibri" w:hAnsi="Arial Narrow" w:cs="Arial"/>
          <w:lang w:eastAsia="en-US"/>
        </w:rPr>
      </w:pPr>
    </w:p>
    <w:tbl>
      <w:tblPr>
        <w:tblW w:w="0" w:type="auto"/>
        <w:tblCellMar>
          <w:left w:w="70" w:type="dxa"/>
          <w:right w:w="70" w:type="dxa"/>
        </w:tblCellMar>
        <w:tblLook w:val="0000" w:firstRow="0" w:lastRow="0" w:firstColumn="0" w:lastColumn="0" w:noHBand="0" w:noVBand="0"/>
      </w:tblPr>
      <w:tblGrid>
        <w:gridCol w:w="2996"/>
        <w:gridCol w:w="2999"/>
        <w:gridCol w:w="2580"/>
      </w:tblGrid>
      <w:tr w:rsidR="00722BE2" w:rsidRPr="00722BE2" w14:paraId="1F4B65BF" w14:textId="77777777" w:rsidTr="00A86998">
        <w:trPr>
          <w:cantSplit/>
        </w:trPr>
        <w:tc>
          <w:tcPr>
            <w:tcW w:w="8575" w:type="dxa"/>
            <w:gridSpan w:val="3"/>
          </w:tcPr>
          <w:p w14:paraId="350BC32D" w14:textId="77777777" w:rsidR="00722BE2" w:rsidRPr="00722BE2" w:rsidRDefault="00722BE2" w:rsidP="00722BE2">
            <w:pPr>
              <w:tabs>
                <w:tab w:val="left" w:pos="3934"/>
                <w:tab w:val="left" w:pos="4956"/>
              </w:tabs>
              <w:rPr>
                <w:rFonts w:ascii="Arial Narrow" w:eastAsia="Calibri" w:hAnsi="Arial Narrow" w:cs="Arial"/>
                <w:lang w:eastAsia="en-US"/>
              </w:rPr>
            </w:pPr>
            <w:r w:rsidRPr="00722BE2">
              <w:rPr>
                <w:rFonts w:ascii="Arial Narrow" w:eastAsia="Calibri" w:hAnsi="Arial Narrow" w:cs="Arial"/>
                <w:lang w:eastAsia="en-US"/>
              </w:rPr>
              <w:t xml:space="preserve">DATOS DEL </w:t>
            </w:r>
            <w:r w:rsidRPr="00722BE2">
              <w:rPr>
                <w:rFonts w:ascii="Arial Narrow" w:eastAsia="Calibri" w:hAnsi="Arial Narrow" w:cs="Arial"/>
                <w:b/>
                <w:sz w:val="22"/>
                <w:lang w:eastAsia="en-US"/>
              </w:rPr>
              <w:t>PROPONENTE</w:t>
            </w:r>
          </w:p>
        </w:tc>
      </w:tr>
      <w:tr w:rsidR="00722BE2" w:rsidRPr="00722BE2" w14:paraId="26846DFE" w14:textId="77777777" w:rsidTr="00A86998">
        <w:trPr>
          <w:cantSplit/>
        </w:trPr>
        <w:tc>
          <w:tcPr>
            <w:tcW w:w="5995" w:type="dxa"/>
            <w:gridSpan w:val="2"/>
          </w:tcPr>
          <w:p w14:paraId="2A8B2668" w14:textId="77777777" w:rsidR="00722BE2" w:rsidRPr="00722BE2" w:rsidRDefault="00722BE2" w:rsidP="00722BE2">
            <w:pPr>
              <w:tabs>
                <w:tab w:val="left" w:pos="3934"/>
                <w:tab w:val="left" w:pos="4956"/>
              </w:tabs>
              <w:rPr>
                <w:rFonts w:ascii="Arial Narrow" w:eastAsia="Calibri" w:hAnsi="Arial Narrow" w:cs="Arial"/>
                <w:lang w:eastAsia="en-US"/>
              </w:rPr>
            </w:pPr>
            <w:r w:rsidRPr="00722BE2">
              <w:rPr>
                <w:rFonts w:ascii="Arial Narrow" w:eastAsia="Calibri" w:hAnsi="Arial Narrow" w:cs="Arial"/>
                <w:lang w:eastAsia="en-US"/>
              </w:rPr>
              <w:t xml:space="preserve"> Nombre</w:t>
            </w:r>
          </w:p>
        </w:tc>
        <w:tc>
          <w:tcPr>
            <w:tcW w:w="2580" w:type="dxa"/>
          </w:tcPr>
          <w:p w14:paraId="374D2B57" w14:textId="77777777" w:rsidR="00722BE2" w:rsidRPr="00722BE2" w:rsidRDefault="00722BE2" w:rsidP="00722BE2">
            <w:pPr>
              <w:tabs>
                <w:tab w:val="left" w:pos="3934"/>
                <w:tab w:val="left" w:pos="4956"/>
              </w:tabs>
              <w:rPr>
                <w:rFonts w:ascii="Arial Narrow" w:eastAsia="Calibri" w:hAnsi="Arial Narrow" w:cs="Arial"/>
                <w:lang w:eastAsia="en-US"/>
              </w:rPr>
            </w:pPr>
            <w:r w:rsidRPr="00722BE2">
              <w:rPr>
                <w:rFonts w:ascii="Arial Narrow" w:eastAsia="Calibri" w:hAnsi="Arial Narrow" w:cs="Arial"/>
                <w:lang w:eastAsia="en-US"/>
              </w:rPr>
              <w:t>Nit:</w:t>
            </w:r>
          </w:p>
        </w:tc>
      </w:tr>
      <w:tr w:rsidR="00722BE2" w:rsidRPr="00722BE2" w14:paraId="5C24363B" w14:textId="77777777" w:rsidTr="00A86998">
        <w:trPr>
          <w:cantSplit/>
        </w:trPr>
        <w:tc>
          <w:tcPr>
            <w:tcW w:w="8575" w:type="dxa"/>
            <w:gridSpan w:val="3"/>
          </w:tcPr>
          <w:p w14:paraId="417C6464" w14:textId="77777777" w:rsidR="00722BE2" w:rsidRPr="00722BE2" w:rsidRDefault="00722BE2" w:rsidP="00722BE2">
            <w:pPr>
              <w:tabs>
                <w:tab w:val="left" w:pos="3934"/>
                <w:tab w:val="left" w:pos="4956"/>
              </w:tabs>
              <w:rPr>
                <w:rFonts w:ascii="Arial Narrow" w:eastAsia="Calibri" w:hAnsi="Arial Narrow" w:cs="Arial"/>
                <w:lang w:eastAsia="en-US"/>
              </w:rPr>
            </w:pPr>
            <w:r w:rsidRPr="00722BE2">
              <w:rPr>
                <w:rFonts w:ascii="Arial Narrow" w:eastAsia="Calibri" w:hAnsi="Arial Narrow" w:cs="Arial"/>
                <w:lang w:eastAsia="en-US"/>
              </w:rPr>
              <w:t>Dirección</w:t>
            </w:r>
          </w:p>
        </w:tc>
      </w:tr>
      <w:tr w:rsidR="00722BE2" w:rsidRPr="00722BE2" w14:paraId="74DF3AF3" w14:textId="77777777" w:rsidTr="00A86998">
        <w:tc>
          <w:tcPr>
            <w:tcW w:w="2996" w:type="dxa"/>
          </w:tcPr>
          <w:p w14:paraId="74415078" w14:textId="77777777" w:rsidR="00722BE2" w:rsidRPr="00722BE2" w:rsidRDefault="00722BE2" w:rsidP="00722BE2">
            <w:pPr>
              <w:tabs>
                <w:tab w:val="left" w:pos="3934"/>
                <w:tab w:val="left" w:pos="4956"/>
              </w:tabs>
              <w:rPr>
                <w:rFonts w:ascii="Arial Narrow" w:eastAsia="Calibri" w:hAnsi="Arial Narrow" w:cs="Arial"/>
                <w:lang w:eastAsia="en-US"/>
              </w:rPr>
            </w:pPr>
            <w:r w:rsidRPr="00722BE2">
              <w:rPr>
                <w:rFonts w:ascii="Arial Narrow" w:eastAsia="Calibri" w:hAnsi="Arial Narrow" w:cs="Arial"/>
                <w:lang w:eastAsia="en-US"/>
              </w:rPr>
              <w:t>Ciudad.</w:t>
            </w:r>
          </w:p>
        </w:tc>
        <w:tc>
          <w:tcPr>
            <w:tcW w:w="2999" w:type="dxa"/>
          </w:tcPr>
          <w:p w14:paraId="08B90009" w14:textId="77777777" w:rsidR="00722BE2" w:rsidRPr="00722BE2" w:rsidRDefault="00722BE2" w:rsidP="00722BE2">
            <w:pPr>
              <w:tabs>
                <w:tab w:val="left" w:pos="3934"/>
                <w:tab w:val="left" w:pos="4956"/>
              </w:tabs>
              <w:rPr>
                <w:rFonts w:ascii="Arial Narrow" w:eastAsia="Calibri" w:hAnsi="Arial Narrow" w:cs="Arial"/>
                <w:lang w:eastAsia="en-US"/>
              </w:rPr>
            </w:pPr>
            <w:r w:rsidRPr="00722BE2">
              <w:rPr>
                <w:rFonts w:ascii="Arial Narrow" w:eastAsia="Calibri" w:hAnsi="Arial Narrow" w:cs="Arial"/>
                <w:lang w:eastAsia="en-US"/>
              </w:rPr>
              <w:t>Teléfono</w:t>
            </w:r>
          </w:p>
        </w:tc>
        <w:tc>
          <w:tcPr>
            <w:tcW w:w="2580" w:type="dxa"/>
          </w:tcPr>
          <w:p w14:paraId="3C43173C" w14:textId="77777777" w:rsidR="00722BE2" w:rsidRPr="00722BE2" w:rsidRDefault="00722BE2" w:rsidP="00722BE2">
            <w:pPr>
              <w:tabs>
                <w:tab w:val="left" w:pos="3934"/>
                <w:tab w:val="left" w:pos="4956"/>
              </w:tabs>
              <w:rPr>
                <w:rFonts w:ascii="Arial Narrow" w:eastAsia="Calibri" w:hAnsi="Arial Narrow" w:cs="Arial"/>
                <w:lang w:eastAsia="en-US"/>
              </w:rPr>
            </w:pPr>
            <w:r w:rsidRPr="00722BE2">
              <w:rPr>
                <w:rFonts w:ascii="Arial Narrow" w:eastAsia="Calibri" w:hAnsi="Arial Narrow" w:cs="Arial"/>
                <w:lang w:eastAsia="en-US"/>
              </w:rPr>
              <w:t>Fax</w:t>
            </w:r>
          </w:p>
        </w:tc>
      </w:tr>
    </w:tbl>
    <w:p w14:paraId="32E57A88" w14:textId="77777777" w:rsidR="00722BE2" w:rsidRPr="00722BE2" w:rsidRDefault="00722BE2" w:rsidP="00722BE2">
      <w:pPr>
        <w:rPr>
          <w:rFonts w:ascii="Arial Narrow" w:hAnsi="Arial Narrow"/>
          <w:b/>
          <w:bCs/>
          <w:sz w:val="22"/>
          <w:szCs w:val="22"/>
        </w:rPr>
      </w:pPr>
    </w:p>
    <w:p w14:paraId="289A8FCB" w14:textId="77777777" w:rsidR="00722BE2" w:rsidRPr="00722BE2" w:rsidRDefault="00722BE2" w:rsidP="00722BE2">
      <w:pPr>
        <w:jc w:val="center"/>
        <w:outlineLvl w:val="0"/>
        <w:rPr>
          <w:rFonts w:ascii="Arial" w:hAnsi="Arial" w:cs="Arial"/>
          <w:b/>
          <w:sz w:val="20"/>
          <w:szCs w:val="20"/>
          <w:lang w:val="pt-BR"/>
        </w:rPr>
      </w:pPr>
    </w:p>
    <w:p w14:paraId="4BA8B24B" w14:textId="32BDC3D5" w:rsidR="00722BE2" w:rsidRPr="00CF57B4" w:rsidRDefault="00722BE2">
      <w:pPr>
        <w:jc w:val="center"/>
        <w:outlineLvl w:val="0"/>
        <w:rPr>
          <w:rFonts w:ascii="Arial" w:hAnsi="Arial" w:cs="Arial"/>
          <w:b/>
          <w:sz w:val="22"/>
          <w:szCs w:val="22"/>
          <w:lang w:val="pt-BR"/>
        </w:rPr>
      </w:pPr>
    </w:p>
    <w:sectPr w:rsidR="00722BE2" w:rsidRPr="00CF57B4" w:rsidSect="00DA56C5">
      <w:pgSz w:w="12242" w:h="15842" w:code="1"/>
      <w:pgMar w:top="34"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22603" w14:textId="77777777" w:rsidR="00DC13A6" w:rsidRDefault="00DC13A6">
      <w:r>
        <w:separator/>
      </w:r>
    </w:p>
  </w:endnote>
  <w:endnote w:type="continuationSeparator" w:id="0">
    <w:p w14:paraId="530EE1CB" w14:textId="77777777" w:rsidR="00DC13A6" w:rsidRDefault="00DC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icrosoft JhengHei Light"/>
    <w:panose1 w:val="020B0604020202020204"/>
    <w:charset w:val="80"/>
    <w:family w:val="swiss"/>
    <w:pitch w:val="variable"/>
    <w:sig w:usb0="00000000"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DejaVu Sans">
    <w:altName w:val="Times New Roman"/>
    <w:charset w:val="00"/>
    <w:family w:val="auto"/>
    <w:pitch w:val="variable"/>
  </w:font>
  <w:font w:name="Cambria Math">
    <w:panose1 w:val="02040503050406030204"/>
    <w:charset w:val="00"/>
    <w:family w:val="roman"/>
    <w:pitch w:val="variable"/>
    <w:sig w:usb0="E00002FF" w:usb1="420024FF" w:usb2="00000000" w:usb3="00000000" w:csb0="0000019F"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9F6D2" w14:textId="10F6DEF7" w:rsidR="00DC13A6" w:rsidRPr="0025692B" w:rsidRDefault="00DC13A6" w:rsidP="00BB08E4">
    <w:pPr>
      <w:pStyle w:val="Piedepgina"/>
      <w:jc w:val="center"/>
      <w:rPr>
        <w:rFonts w:ascii="Arial" w:hAnsi="Arial" w:cs="Arial"/>
        <w:sz w:val="16"/>
      </w:rPr>
    </w:pPr>
    <w:r w:rsidRPr="00B0288B">
      <w:rPr>
        <w:rFonts w:ascii="Arial" w:hAnsi="Arial" w:cs="Arial"/>
        <w:sz w:val="16"/>
      </w:rPr>
      <w:t xml:space="preserve">Página </w:t>
    </w:r>
    <w:r w:rsidRPr="00B0288B">
      <w:rPr>
        <w:rFonts w:ascii="Arial" w:hAnsi="Arial" w:cs="Arial"/>
        <w:sz w:val="16"/>
      </w:rPr>
      <w:fldChar w:fldCharType="begin"/>
    </w:r>
    <w:r w:rsidRPr="00B0288B">
      <w:rPr>
        <w:rFonts w:ascii="Arial" w:hAnsi="Arial" w:cs="Arial"/>
        <w:sz w:val="16"/>
      </w:rPr>
      <w:instrText xml:space="preserve"> PAGE </w:instrText>
    </w:r>
    <w:r w:rsidRPr="00B0288B">
      <w:rPr>
        <w:rFonts w:ascii="Arial" w:hAnsi="Arial" w:cs="Arial"/>
        <w:sz w:val="16"/>
      </w:rPr>
      <w:fldChar w:fldCharType="separate"/>
    </w:r>
    <w:r w:rsidR="006C2DB3">
      <w:rPr>
        <w:rFonts w:ascii="Arial" w:hAnsi="Arial" w:cs="Arial"/>
        <w:noProof/>
        <w:sz w:val="16"/>
      </w:rPr>
      <w:t>21</w:t>
    </w:r>
    <w:r w:rsidRPr="00B0288B">
      <w:rPr>
        <w:rFonts w:ascii="Arial" w:hAnsi="Arial" w:cs="Arial"/>
        <w:sz w:val="16"/>
      </w:rPr>
      <w:fldChar w:fldCharType="end"/>
    </w:r>
    <w:r w:rsidRPr="00B0288B">
      <w:rPr>
        <w:rFonts w:ascii="Arial" w:hAnsi="Arial" w:cs="Arial"/>
        <w:sz w:val="16"/>
      </w:rPr>
      <w:t xml:space="preserve"> de </w:t>
    </w:r>
    <w:r w:rsidRPr="00B0288B">
      <w:rPr>
        <w:rFonts w:ascii="Arial" w:hAnsi="Arial" w:cs="Arial"/>
        <w:sz w:val="16"/>
      </w:rPr>
      <w:fldChar w:fldCharType="begin"/>
    </w:r>
    <w:r w:rsidRPr="00B0288B">
      <w:rPr>
        <w:rFonts w:ascii="Arial" w:hAnsi="Arial" w:cs="Arial"/>
        <w:sz w:val="16"/>
      </w:rPr>
      <w:instrText xml:space="preserve"> NUMPAGES </w:instrText>
    </w:r>
    <w:r w:rsidRPr="00B0288B">
      <w:rPr>
        <w:rFonts w:ascii="Arial" w:hAnsi="Arial" w:cs="Arial"/>
        <w:sz w:val="16"/>
      </w:rPr>
      <w:fldChar w:fldCharType="separate"/>
    </w:r>
    <w:r w:rsidR="006C2DB3">
      <w:rPr>
        <w:rFonts w:ascii="Arial" w:hAnsi="Arial" w:cs="Arial"/>
        <w:noProof/>
        <w:sz w:val="16"/>
      </w:rPr>
      <w:t>93</w:t>
    </w:r>
    <w:r w:rsidRPr="00B0288B">
      <w:rPr>
        <w:rFonts w:ascii="Arial" w:hAnsi="Arial" w:cs="Arial"/>
        <w:sz w:val="16"/>
      </w:rPr>
      <w:fldChar w:fldCharType="end"/>
    </w:r>
    <w:r>
      <w:rPr>
        <w:rFonts w:ascii="Arial" w:hAnsi="Arial" w:cs="Arial"/>
        <w:sz w:val="16"/>
      </w:rPr>
      <w:tab/>
    </w:r>
    <w:r>
      <w:rPr>
        <w:rFonts w:ascii="Arial" w:hAnsi="Arial" w:cs="Arial"/>
        <w:sz w:val="16"/>
      </w:rPr>
      <w:tab/>
    </w:r>
  </w:p>
  <w:p w14:paraId="7F0E8E42" w14:textId="77777777" w:rsidR="00DC13A6" w:rsidRPr="00B0288B" w:rsidRDefault="00DC13A6" w:rsidP="00B0288B">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4D85F" w14:textId="77777777" w:rsidR="00DC13A6" w:rsidRDefault="00DC13A6">
      <w:r>
        <w:separator/>
      </w:r>
    </w:p>
  </w:footnote>
  <w:footnote w:type="continuationSeparator" w:id="0">
    <w:p w14:paraId="09D35879" w14:textId="77777777" w:rsidR="00DC13A6" w:rsidRDefault="00DC13A6">
      <w:r>
        <w:continuationSeparator/>
      </w:r>
    </w:p>
  </w:footnote>
  <w:footnote w:id="1">
    <w:p w14:paraId="657CE40D" w14:textId="77777777" w:rsidR="00DC13A6" w:rsidRPr="00282875" w:rsidRDefault="00DC13A6" w:rsidP="000578DB">
      <w:pPr>
        <w:jc w:val="both"/>
        <w:rPr>
          <w:sz w:val="16"/>
          <w:szCs w:val="16"/>
        </w:rPr>
      </w:pPr>
      <w:r w:rsidRPr="00282875">
        <w:rPr>
          <w:sz w:val="16"/>
          <w:szCs w:val="16"/>
          <w:vertAlign w:val="superscript"/>
        </w:rPr>
        <w:footnoteRef/>
      </w:r>
      <w:r w:rsidRPr="00282875">
        <w:rPr>
          <w:rFonts w:ascii="Arial Narrow" w:eastAsia="Arial Narrow" w:hAnsi="Arial Narrow" w:cs="Arial Narrow"/>
          <w:sz w:val="16"/>
          <w:szCs w:val="16"/>
        </w:rPr>
        <w:t xml:space="preserve">ACUERDOS DE NIVEL DEL SERVICIO o </w:t>
      </w:r>
      <w:r w:rsidRPr="00282875">
        <w:rPr>
          <w:rFonts w:ascii="Arial Narrow" w:eastAsia="Arial Narrow" w:hAnsi="Arial Narrow" w:cs="Arial Narrow"/>
          <w:i/>
          <w:sz w:val="16"/>
          <w:szCs w:val="16"/>
        </w:rPr>
        <w:t>ServiceLevelAgreement:</w:t>
      </w:r>
      <w:r w:rsidRPr="00282875">
        <w:rPr>
          <w:rFonts w:ascii="Arial Narrow" w:eastAsia="Arial Narrow" w:hAnsi="Arial Narrow" w:cs="Arial Narrow"/>
          <w:sz w:val="16"/>
          <w:szCs w:val="16"/>
        </w:rPr>
        <w:t xml:space="preserve"> Son los términos de CALIDAD del servicio a contratar definidos por RTVC, relacionados con tiempos de respuesta, la disponibilidad de documentación e información; y todo aquello que materialice las necesidades de la Entidad para el posterior control del servicio contratado en las condiciones en las que fue solicitado. De igual forma, contribuyen a la construcción de un marco de referencia para la mejora continua de los procesos y del funcionamiento de la solución en general. Para el presente proceso contractual, los incumplimientos en los diferentes acuerdos se contabilizarán y tendrán relación directa con la Cláusula de Incumplimiento del contrato a celebrar.</w:t>
      </w:r>
    </w:p>
  </w:footnote>
  <w:footnote w:id="2">
    <w:p w14:paraId="0345A6C9" w14:textId="77777777" w:rsidR="00DC13A6" w:rsidRPr="00282875" w:rsidRDefault="00DC13A6" w:rsidP="000578DB">
      <w:pPr>
        <w:jc w:val="both"/>
        <w:rPr>
          <w:sz w:val="16"/>
          <w:szCs w:val="16"/>
        </w:rPr>
      </w:pPr>
      <w:r w:rsidRPr="00282875">
        <w:rPr>
          <w:sz w:val="16"/>
          <w:szCs w:val="16"/>
          <w:vertAlign w:val="superscript"/>
        </w:rPr>
        <w:footnoteRef/>
      </w:r>
      <w:r w:rsidRPr="00D03B06">
        <w:rPr>
          <w:rFonts w:ascii="Arial Narrow" w:hAnsi="Arial Narrow"/>
          <w:sz w:val="16"/>
          <w:szCs w:val="16"/>
        </w:rPr>
        <w:t>INDICADORES DE SERVICIO</w:t>
      </w:r>
      <w:r>
        <w:rPr>
          <w:rFonts w:ascii="Arial Narrow" w:hAnsi="Arial Narrow"/>
          <w:sz w:val="16"/>
          <w:szCs w:val="16"/>
        </w:rPr>
        <w:t xml:space="preserve">: </w:t>
      </w:r>
      <w:r w:rsidRPr="00D03B06">
        <w:rPr>
          <w:rFonts w:ascii="Arial Narrow" w:hAnsi="Arial Narrow"/>
          <w:sz w:val="16"/>
          <w:szCs w:val="16"/>
        </w:rPr>
        <w:t>Son las herramientas de medición de los objetivos del contrato a celebrar y del impacto en el servicio</w:t>
      </w:r>
      <w:r>
        <w:rPr>
          <w:rFonts w:ascii="Arial Narrow" w:hAnsi="Arial Narrow"/>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006A0" w14:textId="77777777" w:rsidR="00DC13A6" w:rsidRDefault="00DC13A6" w:rsidP="00B0288B">
    <w:pPr>
      <w:pStyle w:val="Encabezado"/>
      <w:ind w:left="960"/>
      <w:rPr>
        <w:rFonts w:ascii="Arial Narrow" w:hAnsi="Arial Narrow"/>
        <w:b/>
      </w:rPr>
    </w:pPr>
  </w:p>
  <w:tbl>
    <w:tblPr>
      <w:tblW w:w="10065" w:type="dxa"/>
      <w:tblInd w:w="-356" w:type="dxa"/>
      <w:tblCellMar>
        <w:left w:w="70" w:type="dxa"/>
        <w:right w:w="70" w:type="dxa"/>
      </w:tblCellMar>
      <w:tblLook w:val="04A0" w:firstRow="1" w:lastRow="0" w:firstColumn="1" w:lastColumn="0" w:noHBand="0" w:noVBand="1"/>
    </w:tblPr>
    <w:tblGrid>
      <w:gridCol w:w="2471"/>
      <w:gridCol w:w="5185"/>
      <w:gridCol w:w="2409"/>
    </w:tblGrid>
    <w:tr w:rsidR="00DC13A6" w:rsidRPr="009528AD" w14:paraId="242A88A7" w14:textId="77777777" w:rsidTr="005B675D">
      <w:trPr>
        <w:cantSplit/>
        <w:trHeight w:val="300"/>
      </w:trPr>
      <w:tc>
        <w:tcPr>
          <w:tcW w:w="2471" w:type="dxa"/>
          <w:vMerge w:val="restart"/>
          <w:tcBorders>
            <w:top w:val="single" w:sz="4" w:space="0" w:color="auto"/>
            <w:left w:val="single" w:sz="4" w:space="0" w:color="auto"/>
            <w:right w:val="nil"/>
          </w:tcBorders>
          <w:shd w:val="clear" w:color="auto" w:fill="auto"/>
          <w:noWrap/>
          <w:vAlign w:val="bottom"/>
          <w:hideMark/>
        </w:tcPr>
        <w:p w14:paraId="2E9ADCBA" w14:textId="3527FFE8" w:rsidR="00DC13A6" w:rsidRPr="009528AD" w:rsidRDefault="00DC13A6" w:rsidP="00886721">
          <w:pPr>
            <w:rPr>
              <w:rFonts w:ascii="Arial Narrow" w:hAnsi="Arial Narrow"/>
              <w:color w:val="000000"/>
            </w:rPr>
          </w:pPr>
          <w:r>
            <w:rPr>
              <w:rFonts w:ascii="Arial Narrow" w:hAnsi="Arial Narrow"/>
              <w:noProof/>
              <w:color w:val="000000"/>
              <w:sz w:val="2"/>
              <w:lang w:val="es-CO" w:eastAsia="es-CO"/>
            </w:rPr>
            <w:drawing>
              <wp:anchor distT="0" distB="0" distL="114300" distR="114300" simplePos="0" relativeHeight="251659776" behindDoc="1" locked="0" layoutInCell="1" allowOverlap="1" wp14:anchorId="4C8B3729" wp14:editId="2FE667C7">
                <wp:simplePos x="0" y="0"/>
                <wp:positionH relativeFrom="column">
                  <wp:posOffset>128905</wp:posOffset>
                </wp:positionH>
                <wp:positionV relativeFrom="paragraph">
                  <wp:posOffset>104140</wp:posOffset>
                </wp:positionV>
                <wp:extent cx="1294765" cy="504825"/>
                <wp:effectExtent l="0" t="0" r="63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765"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8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61292AE" w14:textId="77777777" w:rsidR="00DC13A6" w:rsidRPr="00F05F0A" w:rsidRDefault="00DC13A6" w:rsidP="005B675D">
          <w:pPr>
            <w:jc w:val="center"/>
            <w:rPr>
              <w:rFonts w:ascii="Arial Narrow" w:hAnsi="Arial Narrow"/>
              <w:b/>
              <w:bCs/>
            </w:rPr>
          </w:pPr>
          <w:r w:rsidRPr="00F05F0A">
            <w:rPr>
              <w:rFonts w:ascii="Arial Narrow" w:hAnsi="Arial Narrow"/>
              <w:b/>
            </w:rPr>
            <w:t>GESTIÒN DE PROVEEDORES</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1191DF27" w14:textId="77777777" w:rsidR="00DC13A6" w:rsidRPr="00F05F0A" w:rsidRDefault="00DC13A6" w:rsidP="005B675D">
          <w:pPr>
            <w:rPr>
              <w:rFonts w:ascii="Arial Narrow" w:hAnsi="Arial Narrow"/>
              <w:b/>
              <w:bCs/>
            </w:rPr>
          </w:pPr>
          <w:r w:rsidRPr="00F05F0A">
            <w:rPr>
              <w:rFonts w:ascii="Arial Narrow" w:hAnsi="Arial Narrow" w:cs="Arial"/>
              <w:b/>
              <w:bCs/>
              <w:szCs w:val="22"/>
            </w:rPr>
            <w:t>Código</w:t>
          </w:r>
          <w:r w:rsidRPr="00F05F0A">
            <w:rPr>
              <w:rFonts w:ascii="Arial Narrow" w:hAnsi="Arial Narrow" w:cs="Arial"/>
              <w:bCs/>
              <w:szCs w:val="22"/>
            </w:rPr>
            <w:t xml:space="preserve">: </w:t>
          </w:r>
          <w:r w:rsidRPr="00A205A8">
            <w:rPr>
              <w:rFonts w:ascii="Arial Narrow" w:hAnsi="Arial Narrow" w:cs="Arial"/>
              <w:bCs/>
              <w:color w:val="000000"/>
              <w:sz w:val="22"/>
              <w:szCs w:val="22"/>
            </w:rPr>
            <w:t>SPJ-GP-FT-23</w:t>
          </w:r>
        </w:p>
      </w:tc>
    </w:tr>
    <w:tr w:rsidR="00DC13A6" w:rsidRPr="009528AD" w14:paraId="5353D8E2" w14:textId="77777777" w:rsidTr="005B675D">
      <w:trPr>
        <w:trHeight w:val="278"/>
      </w:trPr>
      <w:tc>
        <w:tcPr>
          <w:tcW w:w="2471" w:type="dxa"/>
          <w:vMerge/>
          <w:tcBorders>
            <w:left w:val="single" w:sz="4" w:space="0" w:color="auto"/>
            <w:right w:val="nil"/>
          </w:tcBorders>
          <w:vAlign w:val="center"/>
          <w:hideMark/>
        </w:tcPr>
        <w:p w14:paraId="0EC92BF6" w14:textId="77777777" w:rsidR="00DC13A6" w:rsidRPr="009528AD" w:rsidRDefault="00DC13A6" w:rsidP="005B675D">
          <w:pPr>
            <w:rPr>
              <w:rFonts w:ascii="Arial Narrow" w:hAnsi="Arial Narrow"/>
              <w:color w:val="000000"/>
            </w:rPr>
          </w:pPr>
        </w:p>
      </w:tc>
      <w:tc>
        <w:tcPr>
          <w:tcW w:w="5185" w:type="dxa"/>
          <w:vMerge/>
          <w:tcBorders>
            <w:top w:val="single" w:sz="4" w:space="0" w:color="auto"/>
            <w:left w:val="single" w:sz="4" w:space="0" w:color="auto"/>
            <w:bottom w:val="single" w:sz="4" w:space="0" w:color="000000"/>
            <w:right w:val="single" w:sz="4" w:space="0" w:color="000000"/>
          </w:tcBorders>
          <w:vAlign w:val="center"/>
          <w:hideMark/>
        </w:tcPr>
        <w:p w14:paraId="56A8462C" w14:textId="77777777" w:rsidR="00DC13A6" w:rsidRPr="00F05F0A" w:rsidRDefault="00DC13A6" w:rsidP="005B675D">
          <w:pPr>
            <w:rPr>
              <w:rFonts w:ascii="Arial Narrow" w:hAnsi="Arial Narrow"/>
              <w:b/>
              <w:bCs/>
            </w:rPr>
          </w:pPr>
        </w:p>
      </w:tc>
      <w:tc>
        <w:tcPr>
          <w:tcW w:w="2409" w:type="dxa"/>
          <w:tcBorders>
            <w:top w:val="nil"/>
            <w:left w:val="nil"/>
            <w:bottom w:val="single" w:sz="4" w:space="0" w:color="auto"/>
            <w:right w:val="single" w:sz="4" w:space="0" w:color="auto"/>
          </w:tcBorders>
          <w:shd w:val="clear" w:color="auto" w:fill="auto"/>
          <w:vAlign w:val="center"/>
          <w:hideMark/>
        </w:tcPr>
        <w:p w14:paraId="1098DC9B" w14:textId="77777777" w:rsidR="00DC13A6" w:rsidRPr="00F05F0A" w:rsidRDefault="00DC13A6" w:rsidP="005B675D">
          <w:pPr>
            <w:jc w:val="both"/>
            <w:rPr>
              <w:rFonts w:ascii="Arial Narrow" w:hAnsi="Arial Narrow"/>
              <w:b/>
              <w:bCs/>
            </w:rPr>
          </w:pPr>
          <w:r>
            <w:rPr>
              <w:rFonts w:ascii="Arial Narrow" w:hAnsi="Arial Narrow" w:cs="Arial"/>
              <w:b/>
              <w:bCs/>
              <w:szCs w:val="22"/>
            </w:rPr>
            <w:t xml:space="preserve">Versión: </w:t>
          </w:r>
          <w:r w:rsidRPr="00A205A8">
            <w:rPr>
              <w:rFonts w:ascii="Arial Narrow" w:hAnsi="Arial Narrow" w:cs="Arial"/>
            </w:rPr>
            <w:t>1</w:t>
          </w:r>
        </w:p>
      </w:tc>
    </w:tr>
    <w:tr w:rsidR="00DC13A6" w:rsidRPr="009528AD" w14:paraId="0A7EE25F" w14:textId="77777777" w:rsidTr="005B675D">
      <w:trPr>
        <w:cantSplit/>
        <w:trHeight w:val="549"/>
      </w:trPr>
      <w:tc>
        <w:tcPr>
          <w:tcW w:w="2471" w:type="dxa"/>
          <w:vMerge/>
          <w:tcBorders>
            <w:left w:val="single" w:sz="4" w:space="0" w:color="auto"/>
            <w:bottom w:val="single" w:sz="4" w:space="0" w:color="auto"/>
            <w:right w:val="single" w:sz="4" w:space="0" w:color="auto"/>
          </w:tcBorders>
          <w:shd w:val="clear" w:color="auto" w:fill="auto"/>
          <w:vAlign w:val="center"/>
          <w:hideMark/>
        </w:tcPr>
        <w:p w14:paraId="52B4473E" w14:textId="77777777" w:rsidR="00DC13A6" w:rsidRPr="009528AD" w:rsidRDefault="00DC13A6" w:rsidP="005B675D">
          <w:pPr>
            <w:jc w:val="center"/>
            <w:rPr>
              <w:rFonts w:ascii="Arial Narrow" w:hAnsi="Arial Narrow"/>
              <w:color w:val="000000"/>
            </w:rPr>
          </w:pPr>
        </w:p>
      </w:tc>
      <w:tc>
        <w:tcPr>
          <w:tcW w:w="5185" w:type="dxa"/>
          <w:tcBorders>
            <w:top w:val="nil"/>
            <w:left w:val="nil"/>
            <w:bottom w:val="single" w:sz="4" w:space="0" w:color="auto"/>
            <w:right w:val="single" w:sz="4" w:space="0" w:color="auto"/>
          </w:tcBorders>
          <w:shd w:val="clear" w:color="auto" w:fill="auto"/>
          <w:vAlign w:val="center"/>
          <w:hideMark/>
        </w:tcPr>
        <w:p w14:paraId="691DFA00" w14:textId="77777777" w:rsidR="00DC13A6" w:rsidRPr="00F05F0A" w:rsidRDefault="00DC13A6" w:rsidP="005B675D">
          <w:pPr>
            <w:jc w:val="center"/>
            <w:rPr>
              <w:rFonts w:ascii="Arial Narrow" w:hAnsi="Arial Narrow"/>
              <w:b/>
              <w:bCs/>
            </w:rPr>
          </w:pPr>
          <w:r>
            <w:rPr>
              <w:rFonts w:ascii="Arial Narrow" w:hAnsi="Arial Narrow" w:cs="Arial"/>
              <w:b/>
              <w:bCs/>
              <w:sz w:val="22"/>
              <w:szCs w:val="22"/>
            </w:rPr>
            <w:t>FORMATO DE ESTUDIOS PREVIOS CONTRATACION MISIONAL PARA INVITACION ABIERTA, CERRADA, SUBASTA INVERSA</w:t>
          </w:r>
        </w:p>
      </w:tc>
      <w:tc>
        <w:tcPr>
          <w:tcW w:w="2409" w:type="dxa"/>
          <w:tcBorders>
            <w:top w:val="nil"/>
            <w:left w:val="nil"/>
            <w:bottom w:val="single" w:sz="4" w:space="0" w:color="auto"/>
            <w:right w:val="single" w:sz="4" w:space="0" w:color="auto"/>
          </w:tcBorders>
          <w:shd w:val="clear" w:color="auto" w:fill="auto"/>
          <w:vAlign w:val="center"/>
          <w:hideMark/>
        </w:tcPr>
        <w:p w14:paraId="3E0CC218" w14:textId="77777777" w:rsidR="00DC13A6" w:rsidRPr="00F05F0A" w:rsidRDefault="00DC13A6" w:rsidP="005B675D">
          <w:pPr>
            <w:rPr>
              <w:rFonts w:ascii="Arial Narrow" w:hAnsi="Arial Narrow"/>
            </w:rPr>
          </w:pPr>
          <w:r w:rsidRPr="00F05F0A">
            <w:rPr>
              <w:rFonts w:ascii="Arial Narrow" w:hAnsi="Arial Narrow"/>
              <w:b/>
              <w:bCs/>
            </w:rPr>
            <w:t xml:space="preserve">Fecha: </w:t>
          </w:r>
          <w:r w:rsidRPr="00BF58EC">
            <w:rPr>
              <w:rFonts w:ascii="Arial Narrow" w:hAnsi="Arial Narrow" w:cs="Arial"/>
              <w:bCs/>
              <w:sz w:val="22"/>
              <w:szCs w:val="22"/>
            </w:rPr>
            <w:t>26/10/2015</w:t>
          </w:r>
        </w:p>
      </w:tc>
    </w:tr>
  </w:tbl>
  <w:p w14:paraId="40BF0D36" w14:textId="77777777" w:rsidR="00DC13A6" w:rsidRDefault="00DC13A6" w:rsidP="00B0288B">
    <w:pPr>
      <w:pStyle w:val="Encabezado"/>
      <w:tabs>
        <w:tab w:val="clear" w:pos="4252"/>
        <w:tab w:val="clear" w:pos="8504"/>
        <w:tab w:val="center" w:pos="3969"/>
        <w:tab w:val="left" w:pos="5328"/>
      </w:tabs>
      <w:ind w:left="-54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791B"/>
    <w:multiLevelType w:val="hybridMultilevel"/>
    <w:tmpl w:val="20B0545A"/>
    <w:lvl w:ilvl="0" w:tplc="240A0003">
      <w:start w:val="1"/>
      <w:numFmt w:val="bullet"/>
      <w:lvlText w:val="o"/>
      <w:lvlJc w:val="left"/>
      <w:pPr>
        <w:ind w:left="1068" w:hanging="360"/>
      </w:pPr>
      <w:rPr>
        <w:rFonts w:ascii="Courier New" w:hAnsi="Courier New" w:cs="Courier New" w:hint="default"/>
      </w:rPr>
    </w:lvl>
    <w:lvl w:ilvl="1" w:tplc="EFBA4FB0">
      <w:start w:val="1"/>
      <w:numFmt w:val="bullet"/>
      <w:lvlText w:val="•"/>
      <w:lvlJc w:val="left"/>
      <w:pPr>
        <w:ind w:left="1788" w:hanging="360"/>
      </w:pPr>
      <w:rPr>
        <w:rFonts w:ascii="Arial" w:hAnsi="Arial"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73E7536"/>
    <w:multiLevelType w:val="hybridMultilevel"/>
    <w:tmpl w:val="E4F4E9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514186"/>
    <w:multiLevelType w:val="hybridMultilevel"/>
    <w:tmpl w:val="EAAC7AD0"/>
    <w:lvl w:ilvl="0" w:tplc="240A0001">
      <w:start w:val="1"/>
      <w:numFmt w:val="bullet"/>
      <w:lvlText w:val=""/>
      <w:lvlJc w:val="left"/>
      <w:pPr>
        <w:ind w:left="722" w:hanging="360"/>
      </w:pPr>
      <w:rPr>
        <w:rFonts w:ascii="Symbol" w:hAnsi="Symbol" w:hint="default"/>
      </w:rPr>
    </w:lvl>
    <w:lvl w:ilvl="1" w:tplc="240A0003" w:tentative="1">
      <w:start w:val="1"/>
      <w:numFmt w:val="bullet"/>
      <w:lvlText w:val="o"/>
      <w:lvlJc w:val="left"/>
      <w:pPr>
        <w:ind w:left="1442" w:hanging="360"/>
      </w:pPr>
      <w:rPr>
        <w:rFonts w:ascii="Courier New" w:hAnsi="Courier New" w:cs="Courier New" w:hint="default"/>
      </w:rPr>
    </w:lvl>
    <w:lvl w:ilvl="2" w:tplc="240A0005" w:tentative="1">
      <w:start w:val="1"/>
      <w:numFmt w:val="bullet"/>
      <w:lvlText w:val=""/>
      <w:lvlJc w:val="left"/>
      <w:pPr>
        <w:ind w:left="2162" w:hanging="360"/>
      </w:pPr>
      <w:rPr>
        <w:rFonts w:ascii="Wingdings" w:hAnsi="Wingdings" w:hint="default"/>
      </w:rPr>
    </w:lvl>
    <w:lvl w:ilvl="3" w:tplc="240A0001" w:tentative="1">
      <w:start w:val="1"/>
      <w:numFmt w:val="bullet"/>
      <w:lvlText w:val=""/>
      <w:lvlJc w:val="left"/>
      <w:pPr>
        <w:ind w:left="2882" w:hanging="360"/>
      </w:pPr>
      <w:rPr>
        <w:rFonts w:ascii="Symbol" w:hAnsi="Symbol" w:hint="default"/>
      </w:rPr>
    </w:lvl>
    <w:lvl w:ilvl="4" w:tplc="240A0003" w:tentative="1">
      <w:start w:val="1"/>
      <w:numFmt w:val="bullet"/>
      <w:lvlText w:val="o"/>
      <w:lvlJc w:val="left"/>
      <w:pPr>
        <w:ind w:left="3602" w:hanging="360"/>
      </w:pPr>
      <w:rPr>
        <w:rFonts w:ascii="Courier New" w:hAnsi="Courier New" w:cs="Courier New" w:hint="default"/>
      </w:rPr>
    </w:lvl>
    <w:lvl w:ilvl="5" w:tplc="240A0005" w:tentative="1">
      <w:start w:val="1"/>
      <w:numFmt w:val="bullet"/>
      <w:lvlText w:val=""/>
      <w:lvlJc w:val="left"/>
      <w:pPr>
        <w:ind w:left="4322" w:hanging="360"/>
      </w:pPr>
      <w:rPr>
        <w:rFonts w:ascii="Wingdings" w:hAnsi="Wingdings" w:hint="default"/>
      </w:rPr>
    </w:lvl>
    <w:lvl w:ilvl="6" w:tplc="240A0001" w:tentative="1">
      <w:start w:val="1"/>
      <w:numFmt w:val="bullet"/>
      <w:lvlText w:val=""/>
      <w:lvlJc w:val="left"/>
      <w:pPr>
        <w:ind w:left="5042" w:hanging="360"/>
      </w:pPr>
      <w:rPr>
        <w:rFonts w:ascii="Symbol" w:hAnsi="Symbol" w:hint="default"/>
      </w:rPr>
    </w:lvl>
    <w:lvl w:ilvl="7" w:tplc="240A0003" w:tentative="1">
      <w:start w:val="1"/>
      <w:numFmt w:val="bullet"/>
      <w:lvlText w:val="o"/>
      <w:lvlJc w:val="left"/>
      <w:pPr>
        <w:ind w:left="5762" w:hanging="360"/>
      </w:pPr>
      <w:rPr>
        <w:rFonts w:ascii="Courier New" w:hAnsi="Courier New" w:cs="Courier New" w:hint="default"/>
      </w:rPr>
    </w:lvl>
    <w:lvl w:ilvl="8" w:tplc="240A0005" w:tentative="1">
      <w:start w:val="1"/>
      <w:numFmt w:val="bullet"/>
      <w:lvlText w:val=""/>
      <w:lvlJc w:val="left"/>
      <w:pPr>
        <w:ind w:left="6482" w:hanging="360"/>
      </w:pPr>
      <w:rPr>
        <w:rFonts w:ascii="Wingdings" w:hAnsi="Wingdings" w:hint="default"/>
      </w:rPr>
    </w:lvl>
  </w:abstractNum>
  <w:abstractNum w:abstractNumId="3" w15:restartNumberingAfterBreak="0">
    <w:nsid w:val="0AF6434D"/>
    <w:multiLevelType w:val="hybridMultilevel"/>
    <w:tmpl w:val="315C13F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0D595030"/>
    <w:multiLevelType w:val="hybridMultilevel"/>
    <w:tmpl w:val="D7DA4E3C"/>
    <w:lvl w:ilvl="0" w:tplc="B5F4F1D8">
      <w:start w:val="1"/>
      <w:numFmt w:val="decimal"/>
      <w:lvlText w:val="%1."/>
      <w:lvlJc w:val="left"/>
      <w:pPr>
        <w:ind w:left="720" w:hanging="360"/>
      </w:pPr>
      <w:rPr>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9770E4"/>
    <w:multiLevelType w:val="multilevel"/>
    <w:tmpl w:val="63F04600"/>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2FD3A3C"/>
    <w:multiLevelType w:val="hybridMultilevel"/>
    <w:tmpl w:val="A0C8B62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30E2B6A"/>
    <w:multiLevelType w:val="hybridMultilevel"/>
    <w:tmpl w:val="76AADB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3AA18F3"/>
    <w:multiLevelType w:val="hybridMultilevel"/>
    <w:tmpl w:val="BE147D3A"/>
    <w:lvl w:ilvl="0" w:tplc="EFBA4FB0">
      <w:start w:val="1"/>
      <w:numFmt w:val="bullet"/>
      <w:lvlText w:val="•"/>
      <w:lvlJc w:val="left"/>
      <w:pPr>
        <w:ind w:left="1788" w:hanging="360"/>
      </w:pPr>
      <w:rPr>
        <w:rFonts w:ascii="Arial" w:hAnsi="Arial" w:hint="default"/>
      </w:rPr>
    </w:lvl>
    <w:lvl w:ilvl="1" w:tplc="240A0003">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9" w15:restartNumberingAfterBreak="0">
    <w:nsid w:val="157311D0"/>
    <w:multiLevelType w:val="multilevel"/>
    <w:tmpl w:val="C68EEF3A"/>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76D64E5"/>
    <w:multiLevelType w:val="multilevel"/>
    <w:tmpl w:val="F948F4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96F6B14"/>
    <w:multiLevelType w:val="hybridMultilevel"/>
    <w:tmpl w:val="036C9F78"/>
    <w:lvl w:ilvl="0" w:tplc="2A3471A6">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A5B4BB3"/>
    <w:multiLevelType w:val="multilevel"/>
    <w:tmpl w:val="9FF65170"/>
    <w:lvl w:ilvl="0">
      <w:start w:val="1"/>
      <w:numFmt w:val="decimal"/>
      <w:lvlText w:val="%1."/>
      <w:lvlJc w:val="left"/>
      <w:pPr>
        <w:ind w:left="360" w:hanging="360"/>
      </w:pPr>
      <w:rPr>
        <w:rFonts w:hint="default"/>
        <w:b/>
        <w:strike w:val="0"/>
        <w:color w:val="auto"/>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B763DCE"/>
    <w:multiLevelType w:val="hybridMultilevel"/>
    <w:tmpl w:val="4BF204FC"/>
    <w:lvl w:ilvl="0" w:tplc="6936994A">
      <w:start w:val="500"/>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C4526F8"/>
    <w:multiLevelType w:val="hybridMultilevel"/>
    <w:tmpl w:val="EA6A88BA"/>
    <w:lvl w:ilvl="0" w:tplc="240A0003">
      <w:start w:val="1"/>
      <w:numFmt w:val="bullet"/>
      <w:lvlText w:val="o"/>
      <w:lvlJc w:val="left"/>
      <w:pPr>
        <w:ind w:left="1068" w:hanging="360"/>
      </w:pPr>
      <w:rPr>
        <w:rFonts w:ascii="Courier New" w:hAnsi="Courier New" w:cs="Courier New" w:hint="default"/>
      </w:rPr>
    </w:lvl>
    <w:lvl w:ilvl="1" w:tplc="EFBA4FB0">
      <w:start w:val="1"/>
      <w:numFmt w:val="bullet"/>
      <w:lvlText w:val="•"/>
      <w:lvlJc w:val="left"/>
      <w:pPr>
        <w:ind w:left="1788" w:hanging="360"/>
      </w:pPr>
      <w:rPr>
        <w:rFonts w:ascii="Arial" w:hAnsi="Arial"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1D062F70"/>
    <w:multiLevelType w:val="multilevel"/>
    <w:tmpl w:val="25F0C3AC"/>
    <w:styleLink w:val="WWNum5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A14080"/>
    <w:multiLevelType w:val="hybridMultilevel"/>
    <w:tmpl w:val="7C62187E"/>
    <w:lvl w:ilvl="0" w:tplc="E2A6AD60">
      <w:start w:val="6"/>
      <w:numFmt w:val="bullet"/>
      <w:lvlText w:val="-"/>
      <w:lvlJc w:val="left"/>
      <w:pPr>
        <w:ind w:left="1440" w:hanging="360"/>
      </w:pPr>
      <w:rPr>
        <w:rFonts w:ascii="Arial Narrow" w:eastAsia="Arial Narrow" w:hAnsi="Arial Narrow" w:cs="Arial Narro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214343A1"/>
    <w:multiLevelType w:val="multilevel"/>
    <w:tmpl w:val="2D5C9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386083A"/>
    <w:multiLevelType w:val="hybridMultilevel"/>
    <w:tmpl w:val="9FB08EE0"/>
    <w:lvl w:ilvl="0" w:tplc="6A2A3C74">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95429F3"/>
    <w:multiLevelType w:val="hybridMultilevel"/>
    <w:tmpl w:val="5164D524"/>
    <w:lvl w:ilvl="0" w:tplc="4B9C179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9F566AF"/>
    <w:multiLevelType w:val="multilevel"/>
    <w:tmpl w:val="0DB42F3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AB237ED"/>
    <w:multiLevelType w:val="hybridMultilevel"/>
    <w:tmpl w:val="04849A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D50094B"/>
    <w:multiLevelType w:val="hybridMultilevel"/>
    <w:tmpl w:val="51209A72"/>
    <w:lvl w:ilvl="0" w:tplc="A5C2710C">
      <w:start w:val="1"/>
      <w:numFmt w:val="bullet"/>
      <w:lvlText w:val="•"/>
      <w:lvlJc w:val="left"/>
      <w:pPr>
        <w:tabs>
          <w:tab w:val="num" w:pos="720"/>
        </w:tabs>
        <w:ind w:left="720" w:hanging="360"/>
      </w:pPr>
      <w:rPr>
        <w:rFonts w:ascii="Times New Roman" w:hAnsi="Times New Roman" w:hint="default"/>
      </w:rPr>
    </w:lvl>
    <w:lvl w:ilvl="1" w:tplc="420E8540">
      <w:start w:val="1"/>
      <w:numFmt w:val="bullet"/>
      <w:lvlText w:val="•"/>
      <w:lvlJc w:val="left"/>
      <w:pPr>
        <w:tabs>
          <w:tab w:val="num" w:pos="1440"/>
        </w:tabs>
        <w:ind w:left="1440" w:hanging="360"/>
      </w:pPr>
      <w:rPr>
        <w:rFonts w:ascii="Times New Roman" w:hAnsi="Times New Roman" w:hint="default"/>
      </w:rPr>
    </w:lvl>
    <w:lvl w:ilvl="2" w:tplc="55480B76" w:tentative="1">
      <w:start w:val="1"/>
      <w:numFmt w:val="bullet"/>
      <w:lvlText w:val="•"/>
      <w:lvlJc w:val="left"/>
      <w:pPr>
        <w:tabs>
          <w:tab w:val="num" w:pos="2160"/>
        </w:tabs>
        <w:ind w:left="2160" w:hanging="360"/>
      </w:pPr>
      <w:rPr>
        <w:rFonts w:ascii="Times New Roman" w:hAnsi="Times New Roman" w:hint="default"/>
      </w:rPr>
    </w:lvl>
    <w:lvl w:ilvl="3" w:tplc="2C1C8D90" w:tentative="1">
      <w:start w:val="1"/>
      <w:numFmt w:val="bullet"/>
      <w:lvlText w:val="•"/>
      <w:lvlJc w:val="left"/>
      <w:pPr>
        <w:tabs>
          <w:tab w:val="num" w:pos="2880"/>
        </w:tabs>
        <w:ind w:left="2880" w:hanging="360"/>
      </w:pPr>
      <w:rPr>
        <w:rFonts w:ascii="Times New Roman" w:hAnsi="Times New Roman" w:hint="default"/>
      </w:rPr>
    </w:lvl>
    <w:lvl w:ilvl="4" w:tplc="6A768FF8" w:tentative="1">
      <w:start w:val="1"/>
      <w:numFmt w:val="bullet"/>
      <w:lvlText w:val="•"/>
      <w:lvlJc w:val="left"/>
      <w:pPr>
        <w:tabs>
          <w:tab w:val="num" w:pos="3600"/>
        </w:tabs>
        <w:ind w:left="3600" w:hanging="360"/>
      </w:pPr>
      <w:rPr>
        <w:rFonts w:ascii="Times New Roman" w:hAnsi="Times New Roman" w:hint="default"/>
      </w:rPr>
    </w:lvl>
    <w:lvl w:ilvl="5" w:tplc="A4AE5A76" w:tentative="1">
      <w:start w:val="1"/>
      <w:numFmt w:val="bullet"/>
      <w:lvlText w:val="•"/>
      <w:lvlJc w:val="left"/>
      <w:pPr>
        <w:tabs>
          <w:tab w:val="num" w:pos="4320"/>
        </w:tabs>
        <w:ind w:left="4320" w:hanging="360"/>
      </w:pPr>
      <w:rPr>
        <w:rFonts w:ascii="Times New Roman" w:hAnsi="Times New Roman" w:hint="default"/>
      </w:rPr>
    </w:lvl>
    <w:lvl w:ilvl="6" w:tplc="CA164D1C" w:tentative="1">
      <w:start w:val="1"/>
      <w:numFmt w:val="bullet"/>
      <w:lvlText w:val="•"/>
      <w:lvlJc w:val="left"/>
      <w:pPr>
        <w:tabs>
          <w:tab w:val="num" w:pos="5040"/>
        </w:tabs>
        <w:ind w:left="5040" w:hanging="360"/>
      </w:pPr>
      <w:rPr>
        <w:rFonts w:ascii="Times New Roman" w:hAnsi="Times New Roman" w:hint="default"/>
      </w:rPr>
    </w:lvl>
    <w:lvl w:ilvl="7" w:tplc="9FA61360" w:tentative="1">
      <w:start w:val="1"/>
      <w:numFmt w:val="bullet"/>
      <w:lvlText w:val="•"/>
      <w:lvlJc w:val="left"/>
      <w:pPr>
        <w:tabs>
          <w:tab w:val="num" w:pos="5760"/>
        </w:tabs>
        <w:ind w:left="5760" w:hanging="360"/>
      </w:pPr>
      <w:rPr>
        <w:rFonts w:ascii="Times New Roman" w:hAnsi="Times New Roman" w:hint="default"/>
      </w:rPr>
    </w:lvl>
    <w:lvl w:ilvl="8" w:tplc="A36E3A0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2E7C0741"/>
    <w:multiLevelType w:val="hybridMultilevel"/>
    <w:tmpl w:val="AF4ED9DA"/>
    <w:lvl w:ilvl="0" w:tplc="FE301FA4">
      <w:start w:val="1"/>
      <w:numFmt w:val="decimal"/>
      <w:lvlText w:val="%1."/>
      <w:lvlJc w:val="left"/>
      <w:pPr>
        <w:tabs>
          <w:tab w:val="num" w:pos="360"/>
        </w:tabs>
        <w:ind w:left="360" w:hanging="360"/>
      </w:pPr>
      <w:rPr>
        <w:rFonts w:hint="default"/>
        <w:b/>
        <w:sz w:val="22"/>
        <w:szCs w:val="22"/>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24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FB74D23"/>
    <w:multiLevelType w:val="hybridMultilevel"/>
    <w:tmpl w:val="073270D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3685B41"/>
    <w:multiLevelType w:val="hybridMultilevel"/>
    <w:tmpl w:val="15FEF688"/>
    <w:lvl w:ilvl="0" w:tplc="240A0001">
      <w:start w:val="1"/>
      <w:numFmt w:val="bullet"/>
      <w:lvlText w:val=""/>
      <w:lvlJc w:val="left"/>
      <w:pPr>
        <w:ind w:left="722" w:hanging="360"/>
      </w:pPr>
      <w:rPr>
        <w:rFonts w:ascii="Symbol" w:hAnsi="Symbol" w:hint="default"/>
      </w:rPr>
    </w:lvl>
    <w:lvl w:ilvl="1" w:tplc="240A0003" w:tentative="1">
      <w:start w:val="1"/>
      <w:numFmt w:val="bullet"/>
      <w:lvlText w:val="o"/>
      <w:lvlJc w:val="left"/>
      <w:pPr>
        <w:ind w:left="1442" w:hanging="360"/>
      </w:pPr>
      <w:rPr>
        <w:rFonts w:ascii="Courier New" w:hAnsi="Courier New" w:cs="Courier New" w:hint="default"/>
      </w:rPr>
    </w:lvl>
    <w:lvl w:ilvl="2" w:tplc="240A0005" w:tentative="1">
      <w:start w:val="1"/>
      <w:numFmt w:val="bullet"/>
      <w:lvlText w:val=""/>
      <w:lvlJc w:val="left"/>
      <w:pPr>
        <w:ind w:left="2162" w:hanging="360"/>
      </w:pPr>
      <w:rPr>
        <w:rFonts w:ascii="Wingdings" w:hAnsi="Wingdings" w:hint="default"/>
      </w:rPr>
    </w:lvl>
    <w:lvl w:ilvl="3" w:tplc="240A0001" w:tentative="1">
      <w:start w:val="1"/>
      <w:numFmt w:val="bullet"/>
      <w:lvlText w:val=""/>
      <w:lvlJc w:val="left"/>
      <w:pPr>
        <w:ind w:left="2882" w:hanging="360"/>
      </w:pPr>
      <w:rPr>
        <w:rFonts w:ascii="Symbol" w:hAnsi="Symbol" w:hint="default"/>
      </w:rPr>
    </w:lvl>
    <w:lvl w:ilvl="4" w:tplc="240A0003" w:tentative="1">
      <w:start w:val="1"/>
      <w:numFmt w:val="bullet"/>
      <w:lvlText w:val="o"/>
      <w:lvlJc w:val="left"/>
      <w:pPr>
        <w:ind w:left="3602" w:hanging="360"/>
      </w:pPr>
      <w:rPr>
        <w:rFonts w:ascii="Courier New" w:hAnsi="Courier New" w:cs="Courier New" w:hint="default"/>
      </w:rPr>
    </w:lvl>
    <w:lvl w:ilvl="5" w:tplc="240A0005" w:tentative="1">
      <w:start w:val="1"/>
      <w:numFmt w:val="bullet"/>
      <w:lvlText w:val=""/>
      <w:lvlJc w:val="left"/>
      <w:pPr>
        <w:ind w:left="4322" w:hanging="360"/>
      </w:pPr>
      <w:rPr>
        <w:rFonts w:ascii="Wingdings" w:hAnsi="Wingdings" w:hint="default"/>
      </w:rPr>
    </w:lvl>
    <w:lvl w:ilvl="6" w:tplc="240A0001" w:tentative="1">
      <w:start w:val="1"/>
      <w:numFmt w:val="bullet"/>
      <w:lvlText w:val=""/>
      <w:lvlJc w:val="left"/>
      <w:pPr>
        <w:ind w:left="5042" w:hanging="360"/>
      </w:pPr>
      <w:rPr>
        <w:rFonts w:ascii="Symbol" w:hAnsi="Symbol" w:hint="default"/>
      </w:rPr>
    </w:lvl>
    <w:lvl w:ilvl="7" w:tplc="240A0003" w:tentative="1">
      <w:start w:val="1"/>
      <w:numFmt w:val="bullet"/>
      <w:lvlText w:val="o"/>
      <w:lvlJc w:val="left"/>
      <w:pPr>
        <w:ind w:left="5762" w:hanging="360"/>
      </w:pPr>
      <w:rPr>
        <w:rFonts w:ascii="Courier New" w:hAnsi="Courier New" w:cs="Courier New" w:hint="default"/>
      </w:rPr>
    </w:lvl>
    <w:lvl w:ilvl="8" w:tplc="240A0005" w:tentative="1">
      <w:start w:val="1"/>
      <w:numFmt w:val="bullet"/>
      <w:lvlText w:val=""/>
      <w:lvlJc w:val="left"/>
      <w:pPr>
        <w:ind w:left="6482" w:hanging="360"/>
      </w:pPr>
      <w:rPr>
        <w:rFonts w:ascii="Wingdings" w:hAnsi="Wingdings" w:hint="default"/>
      </w:rPr>
    </w:lvl>
  </w:abstractNum>
  <w:abstractNum w:abstractNumId="26" w15:restartNumberingAfterBreak="0">
    <w:nsid w:val="381E0C2F"/>
    <w:multiLevelType w:val="hybridMultilevel"/>
    <w:tmpl w:val="F47E26CE"/>
    <w:lvl w:ilvl="0" w:tplc="2ECA4182">
      <w:start w:val="1"/>
      <w:numFmt w:val="decimal"/>
      <w:lvlText w:val="%1."/>
      <w:lvlJc w:val="left"/>
      <w:pPr>
        <w:ind w:left="643" w:hanging="360"/>
      </w:pPr>
      <w:rPr>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8461232"/>
    <w:multiLevelType w:val="hybridMultilevel"/>
    <w:tmpl w:val="5EFEAF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B446EC8"/>
    <w:multiLevelType w:val="hybridMultilevel"/>
    <w:tmpl w:val="7350410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3CB36A26"/>
    <w:multiLevelType w:val="hybridMultilevel"/>
    <w:tmpl w:val="1FCC25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E463142"/>
    <w:multiLevelType w:val="multilevel"/>
    <w:tmpl w:val="F640C086"/>
    <w:lvl w:ilvl="0">
      <w:start w:val="1"/>
      <w:numFmt w:val="decimal"/>
      <w:lvlText w:val="%1."/>
      <w:lvlJc w:val="left"/>
      <w:pPr>
        <w:ind w:left="643"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003" w:hanging="72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31" w15:restartNumberingAfterBreak="0">
    <w:nsid w:val="3F710B70"/>
    <w:multiLevelType w:val="hybridMultilevel"/>
    <w:tmpl w:val="CE8C6CEC"/>
    <w:lvl w:ilvl="0" w:tplc="357E85FC">
      <w:start w:val="1"/>
      <w:numFmt w:val="decimal"/>
      <w:lvlText w:val="%1."/>
      <w:lvlJc w:val="left"/>
      <w:pPr>
        <w:ind w:left="643"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41B068D"/>
    <w:multiLevelType w:val="hybridMultilevel"/>
    <w:tmpl w:val="EE00F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7722613"/>
    <w:multiLevelType w:val="hybridMultilevel"/>
    <w:tmpl w:val="CC742F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8011133"/>
    <w:multiLevelType w:val="hybridMultilevel"/>
    <w:tmpl w:val="018E062A"/>
    <w:lvl w:ilvl="0" w:tplc="E9E45332">
      <w:start w:val="1"/>
      <w:numFmt w:val="bullet"/>
      <w:lvlText w:val="•"/>
      <w:lvlJc w:val="left"/>
      <w:pPr>
        <w:tabs>
          <w:tab w:val="num" w:pos="720"/>
        </w:tabs>
        <w:ind w:left="720" w:hanging="360"/>
      </w:pPr>
      <w:rPr>
        <w:rFonts w:ascii="Times New Roman" w:hAnsi="Times New Roman" w:hint="default"/>
      </w:rPr>
    </w:lvl>
    <w:lvl w:ilvl="1" w:tplc="15C6D3A8">
      <w:start w:val="1"/>
      <w:numFmt w:val="bullet"/>
      <w:lvlText w:val="•"/>
      <w:lvlJc w:val="left"/>
      <w:pPr>
        <w:tabs>
          <w:tab w:val="num" w:pos="1440"/>
        </w:tabs>
        <w:ind w:left="1440" w:hanging="360"/>
      </w:pPr>
      <w:rPr>
        <w:rFonts w:ascii="Times New Roman" w:hAnsi="Times New Roman" w:hint="default"/>
      </w:rPr>
    </w:lvl>
    <w:lvl w:ilvl="2" w:tplc="6F687A04" w:tentative="1">
      <w:start w:val="1"/>
      <w:numFmt w:val="bullet"/>
      <w:lvlText w:val="•"/>
      <w:lvlJc w:val="left"/>
      <w:pPr>
        <w:tabs>
          <w:tab w:val="num" w:pos="2160"/>
        </w:tabs>
        <w:ind w:left="2160" w:hanging="360"/>
      </w:pPr>
      <w:rPr>
        <w:rFonts w:ascii="Times New Roman" w:hAnsi="Times New Roman" w:hint="default"/>
      </w:rPr>
    </w:lvl>
    <w:lvl w:ilvl="3" w:tplc="59FA26FE" w:tentative="1">
      <w:start w:val="1"/>
      <w:numFmt w:val="bullet"/>
      <w:lvlText w:val="•"/>
      <w:lvlJc w:val="left"/>
      <w:pPr>
        <w:tabs>
          <w:tab w:val="num" w:pos="2880"/>
        </w:tabs>
        <w:ind w:left="2880" w:hanging="360"/>
      </w:pPr>
      <w:rPr>
        <w:rFonts w:ascii="Times New Roman" w:hAnsi="Times New Roman" w:hint="default"/>
      </w:rPr>
    </w:lvl>
    <w:lvl w:ilvl="4" w:tplc="4588BE50" w:tentative="1">
      <w:start w:val="1"/>
      <w:numFmt w:val="bullet"/>
      <w:lvlText w:val="•"/>
      <w:lvlJc w:val="left"/>
      <w:pPr>
        <w:tabs>
          <w:tab w:val="num" w:pos="3600"/>
        </w:tabs>
        <w:ind w:left="3600" w:hanging="360"/>
      </w:pPr>
      <w:rPr>
        <w:rFonts w:ascii="Times New Roman" w:hAnsi="Times New Roman" w:hint="default"/>
      </w:rPr>
    </w:lvl>
    <w:lvl w:ilvl="5" w:tplc="7EF4E61A" w:tentative="1">
      <w:start w:val="1"/>
      <w:numFmt w:val="bullet"/>
      <w:lvlText w:val="•"/>
      <w:lvlJc w:val="left"/>
      <w:pPr>
        <w:tabs>
          <w:tab w:val="num" w:pos="4320"/>
        </w:tabs>
        <w:ind w:left="4320" w:hanging="360"/>
      </w:pPr>
      <w:rPr>
        <w:rFonts w:ascii="Times New Roman" w:hAnsi="Times New Roman" w:hint="default"/>
      </w:rPr>
    </w:lvl>
    <w:lvl w:ilvl="6" w:tplc="32985E96" w:tentative="1">
      <w:start w:val="1"/>
      <w:numFmt w:val="bullet"/>
      <w:lvlText w:val="•"/>
      <w:lvlJc w:val="left"/>
      <w:pPr>
        <w:tabs>
          <w:tab w:val="num" w:pos="5040"/>
        </w:tabs>
        <w:ind w:left="5040" w:hanging="360"/>
      </w:pPr>
      <w:rPr>
        <w:rFonts w:ascii="Times New Roman" w:hAnsi="Times New Roman" w:hint="default"/>
      </w:rPr>
    </w:lvl>
    <w:lvl w:ilvl="7" w:tplc="336C191E" w:tentative="1">
      <w:start w:val="1"/>
      <w:numFmt w:val="bullet"/>
      <w:lvlText w:val="•"/>
      <w:lvlJc w:val="left"/>
      <w:pPr>
        <w:tabs>
          <w:tab w:val="num" w:pos="5760"/>
        </w:tabs>
        <w:ind w:left="5760" w:hanging="360"/>
      </w:pPr>
      <w:rPr>
        <w:rFonts w:ascii="Times New Roman" w:hAnsi="Times New Roman" w:hint="default"/>
      </w:rPr>
    </w:lvl>
    <w:lvl w:ilvl="8" w:tplc="0004F556"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4CD53C17"/>
    <w:multiLevelType w:val="hybridMultilevel"/>
    <w:tmpl w:val="15A496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4CDE1D91"/>
    <w:multiLevelType w:val="multilevel"/>
    <w:tmpl w:val="D8D025D6"/>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7" w15:restartNumberingAfterBreak="0">
    <w:nsid w:val="4F0E0C6E"/>
    <w:multiLevelType w:val="multilevel"/>
    <w:tmpl w:val="0DE2FE36"/>
    <w:styleLink w:val="WWOutlineListStyle3"/>
    <w:lvl w:ilvl="0">
      <w:start w:val="1"/>
      <w:numFmt w:val="decimal"/>
      <w:pStyle w:val="TABLADECONTENIDO"/>
      <w:lvlText w:val="%1."/>
      <w:lvlJc w:val="left"/>
      <w:pPr>
        <w:ind w:left="720" w:hanging="7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50A33A59"/>
    <w:multiLevelType w:val="hybridMultilevel"/>
    <w:tmpl w:val="4F26FEA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9" w15:restartNumberingAfterBreak="0">
    <w:nsid w:val="51AD3379"/>
    <w:multiLevelType w:val="hybridMultilevel"/>
    <w:tmpl w:val="B03450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32A33CA"/>
    <w:multiLevelType w:val="hybridMultilevel"/>
    <w:tmpl w:val="FBF0F1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77E47D7"/>
    <w:multiLevelType w:val="multilevel"/>
    <w:tmpl w:val="C68EEF3A"/>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5A0833D0"/>
    <w:multiLevelType w:val="hybridMultilevel"/>
    <w:tmpl w:val="CF1283E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3" w15:restartNumberingAfterBreak="0">
    <w:nsid w:val="5A3A33A0"/>
    <w:multiLevelType w:val="hybridMultilevel"/>
    <w:tmpl w:val="59F47D7A"/>
    <w:lvl w:ilvl="0" w:tplc="240A0003">
      <w:start w:val="1"/>
      <w:numFmt w:val="bullet"/>
      <w:lvlText w:val="o"/>
      <w:lvlJc w:val="left"/>
      <w:pPr>
        <w:ind w:left="1440" w:hanging="360"/>
      </w:pPr>
      <w:rPr>
        <w:rFonts w:ascii="Courier New" w:hAnsi="Courier New" w:cs="Courier New"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4" w15:restartNumberingAfterBreak="0">
    <w:nsid w:val="5CF14320"/>
    <w:multiLevelType w:val="multilevel"/>
    <w:tmpl w:val="C20CED3C"/>
    <w:lvl w:ilvl="0">
      <w:start w:val="1"/>
      <w:numFmt w:val="decimal"/>
      <w:lvlText w:val="%1"/>
      <w:lvlJc w:val="left"/>
      <w:pPr>
        <w:ind w:left="555" w:hanging="555"/>
      </w:pPr>
      <w:rPr>
        <w:rFonts w:cs="Times New Roman" w:hint="default"/>
      </w:rPr>
    </w:lvl>
    <w:lvl w:ilvl="1">
      <w:start w:val="4"/>
      <w:numFmt w:val="decimal"/>
      <w:lvlText w:val="%1.%2"/>
      <w:lvlJc w:val="left"/>
      <w:pPr>
        <w:ind w:left="795" w:hanging="555"/>
      </w:pPr>
      <w:rPr>
        <w:rFonts w:cs="Times New Roman" w:hint="default"/>
      </w:rPr>
    </w:lvl>
    <w:lvl w:ilvl="2">
      <w:start w:val="2"/>
      <w:numFmt w:val="decimal"/>
      <w:lvlText w:val="%1.%2.%3"/>
      <w:lvlJc w:val="left"/>
      <w:pPr>
        <w:ind w:left="1200" w:hanging="720"/>
      </w:pPr>
      <w:rPr>
        <w:rFonts w:cs="Times New Roman" w:hint="default"/>
      </w:rPr>
    </w:lvl>
    <w:lvl w:ilvl="3">
      <w:start w:val="4"/>
      <w:numFmt w:val="decimal"/>
      <w:lvlText w:val="%1.%2.%3.%4"/>
      <w:lvlJc w:val="left"/>
      <w:pPr>
        <w:ind w:left="1440" w:hanging="720"/>
      </w:pPr>
      <w:rPr>
        <w:rFonts w:cs="Times New Roman" w:hint="default"/>
      </w:rPr>
    </w:lvl>
    <w:lvl w:ilvl="4">
      <w:start w:val="1"/>
      <w:numFmt w:val="decimal"/>
      <w:lvlText w:val="%1.%2.%3.%4.%5"/>
      <w:lvlJc w:val="left"/>
      <w:pPr>
        <w:ind w:left="1680" w:hanging="72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520" w:hanging="108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360" w:hanging="1440"/>
      </w:pPr>
      <w:rPr>
        <w:rFonts w:cs="Times New Roman" w:hint="default"/>
      </w:rPr>
    </w:lvl>
  </w:abstractNum>
  <w:abstractNum w:abstractNumId="45" w15:restartNumberingAfterBreak="0">
    <w:nsid w:val="5FDA67F9"/>
    <w:multiLevelType w:val="hybridMultilevel"/>
    <w:tmpl w:val="0A5491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67613B81"/>
    <w:multiLevelType w:val="hybridMultilevel"/>
    <w:tmpl w:val="E45670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68CB7497"/>
    <w:multiLevelType w:val="multilevel"/>
    <w:tmpl w:val="2F6CCC84"/>
    <w:lvl w:ilvl="0">
      <w:start w:val="1"/>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AE34F35"/>
    <w:multiLevelType w:val="hybridMultilevel"/>
    <w:tmpl w:val="CF24215C"/>
    <w:lvl w:ilvl="0" w:tplc="6A2A3C7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C2D425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E003405"/>
    <w:multiLevelType w:val="hybridMultilevel"/>
    <w:tmpl w:val="2D743E32"/>
    <w:lvl w:ilvl="0" w:tplc="8DC647F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6EC70D7A"/>
    <w:multiLevelType w:val="hybridMultilevel"/>
    <w:tmpl w:val="86EA4A2A"/>
    <w:lvl w:ilvl="0" w:tplc="EFBA4FB0">
      <w:start w:val="1"/>
      <w:numFmt w:val="bullet"/>
      <w:lvlText w:val="•"/>
      <w:lvlJc w:val="left"/>
      <w:pPr>
        <w:ind w:left="1776" w:hanging="360"/>
      </w:pPr>
      <w:rPr>
        <w:rFonts w:ascii="Arial" w:hAnsi="Arial" w:hint="default"/>
      </w:rPr>
    </w:lvl>
    <w:lvl w:ilvl="1" w:tplc="240A0003">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2" w15:restartNumberingAfterBreak="0">
    <w:nsid w:val="724E727E"/>
    <w:multiLevelType w:val="hybridMultilevel"/>
    <w:tmpl w:val="B7D04F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7260155F"/>
    <w:multiLevelType w:val="hybridMultilevel"/>
    <w:tmpl w:val="5164D524"/>
    <w:lvl w:ilvl="0" w:tplc="4B9C179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33912E2"/>
    <w:multiLevelType w:val="hybridMultilevel"/>
    <w:tmpl w:val="2A08FF04"/>
    <w:lvl w:ilvl="0" w:tplc="6A2A3C7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746B0E49"/>
    <w:multiLevelType w:val="hybridMultilevel"/>
    <w:tmpl w:val="027EF63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4EF57A0"/>
    <w:multiLevelType w:val="hybridMultilevel"/>
    <w:tmpl w:val="E1BEC3E8"/>
    <w:lvl w:ilvl="0" w:tplc="4A784B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78A229B2"/>
    <w:multiLevelType w:val="hybridMultilevel"/>
    <w:tmpl w:val="E124B092"/>
    <w:lvl w:ilvl="0" w:tplc="2348E10A">
      <w:start w:val="1"/>
      <w:numFmt w:val="bullet"/>
      <w:lvlText w:val="•"/>
      <w:lvlJc w:val="left"/>
      <w:pPr>
        <w:tabs>
          <w:tab w:val="num" w:pos="720"/>
        </w:tabs>
        <w:ind w:left="720" w:hanging="360"/>
      </w:pPr>
      <w:rPr>
        <w:rFonts w:ascii="Times New Roman" w:hAnsi="Times New Roman"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EC228730" w:tentative="1">
      <w:start w:val="1"/>
      <w:numFmt w:val="bullet"/>
      <w:lvlText w:val="•"/>
      <w:lvlJc w:val="left"/>
      <w:pPr>
        <w:tabs>
          <w:tab w:val="num" w:pos="2160"/>
        </w:tabs>
        <w:ind w:left="2160" w:hanging="360"/>
      </w:pPr>
      <w:rPr>
        <w:rFonts w:ascii="Times New Roman" w:hAnsi="Times New Roman" w:hint="default"/>
      </w:rPr>
    </w:lvl>
    <w:lvl w:ilvl="3" w:tplc="C928A6D2" w:tentative="1">
      <w:start w:val="1"/>
      <w:numFmt w:val="bullet"/>
      <w:lvlText w:val="•"/>
      <w:lvlJc w:val="left"/>
      <w:pPr>
        <w:tabs>
          <w:tab w:val="num" w:pos="2880"/>
        </w:tabs>
        <w:ind w:left="2880" w:hanging="360"/>
      </w:pPr>
      <w:rPr>
        <w:rFonts w:ascii="Times New Roman" w:hAnsi="Times New Roman" w:hint="default"/>
      </w:rPr>
    </w:lvl>
    <w:lvl w:ilvl="4" w:tplc="73085AD8" w:tentative="1">
      <w:start w:val="1"/>
      <w:numFmt w:val="bullet"/>
      <w:lvlText w:val="•"/>
      <w:lvlJc w:val="left"/>
      <w:pPr>
        <w:tabs>
          <w:tab w:val="num" w:pos="3600"/>
        </w:tabs>
        <w:ind w:left="3600" w:hanging="360"/>
      </w:pPr>
      <w:rPr>
        <w:rFonts w:ascii="Times New Roman" w:hAnsi="Times New Roman" w:hint="default"/>
      </w:rPr>
    </w:lvl>
    <w:lvl w:ilvl="5" w:tplc="8E3E75FE" w:tentative="1">
      <w:start w:val="1"/>
      <w:numFmt w:val="bullet"/>
      <w:lvlText w:val="•"/>
      <w:lvlJc w:val="left"/>
      <w:pPr>
        <w:tabs>
          <w:tab w:val="num" w:pos="4320"/>
        </w:tabs>
        <w:ind w:left="4320" w:hanging="360"/>
      </w:pPr>
      <w:rPr>
        <w:rFonts w:ascii="Times New Roman" w:hAnsi="Times New Roman" w:hint="default"/>
      </w:rPr>
    </w:lvl>
    <w:lvl w:ilvl="6" w:tplc="2264D680" w:tentative="1">
      <w:start w:val="1"/>
      <w:numFmt w:val="bullet"/>
      <w:lvlText w:val="•"/>
      <w:lvlJc w:val="left"/>
      <w:pPr>
        <w:tabs>
          <w:tab w:val="num" w:pos="5040"/>
        </w:tabs>
        <w:ind w:left="5040" w:hanging="360"/>
      </w:pPr>
      <w:rPr>
        <w:rFonts w:ascii="Times New Roman" w:hAnsi="Times New Roman" w:hint="default"/>
      </w:rPr>
    </w:lvl>
    <w:lvl w:ilvl="7" w:tplc="63E4C010" w:tentative="1">
      <w:start w:val="1"/>
      <w:numFmt w:val="bullet"/>
      <w:lvlText w:val="•"/>
      <w:lvlJc w:val="left"/>
      <w:pPr>
        <w:tabs>
          <w:tab w:val="num" w:pos="5760"/>
        </w:tabs>
        <w:ind w:left="5760" w:hanging="360"/>
      </w:pPr>
      <w:rPr>
        <w:rFonts w:ascii="Times New Roman" w:hAnsi="Times New Roman" w:hint="default"/>
      </w:rPr>
    </w:lvl>
    <w:lvl w:ilvl="8" w:tplc="D8C8F468"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7C13480C"/>
    <w:multiLevelType w:val="hybridMultilevel"/>
    <w:tmpl w:val="672A1D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7CA34228"/>
    <w:multiLevelType w:val="hybridMultilevel"/>
    <w:tmpl w:val="167C11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7CF64805"/>
    <w:multiLevelType w:val="multilevel"/>
    <w:tmpl w:val="49D84064"/>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1" w15:restartNumberingAfterBreak="0">
    <w:nsid w:val="7D0335EB"/>
    <w:multiLevelType w:val="hybridMultilevel"/>
    <w:tmpl w:val="173A5F14"/>
    <w:lvl w:ilvl="0" w:tplc="85B86C10">
      <w:start w:val="3"/>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7E6673F4"/>
    <w:multiLevelType w:val="multilevel"/>
    <w:tmpl w:val="5BCCFE2A"/>
    <w:lvl w:ilvl="0">
      <w:start w:val="1"/>
      <w:numFmt w:val="bullet"/>
      <w:lvlText w:val="●"/>
      <w:lvlJc w:val="left"/>
      <w:pPr>
        <w:ind w:left="708" w:firstLine="1068"/>
      </w:pPr>
      <w:rPr>
        <w:rFonts w:ascii="Arial" w:eastAsia="Arial" w:hAnsi="Arial" w:cs="Arial"/>
      </w:rPr>
    </w:lvl>
    <w:lvl w:ilvl="1">
      <w:start w:val="1"/>
      <w:numFmt w:val="bullet"/>
      <w:lvlText w:val="o"/>
      <w:lvlJc w:val="left"/>
      <w:pPr>
        <w:ind w:left="1428" w:firstLine="1788"/>
      </w:pPr>
      <w:rPr>
        <w:rFonts w:ascii="Arial" w:eastAsia="Arial" w:hAnsi="Arial" w:cs="Arial"/>
      </w:rPr>
    </w:lvl>
    <w:lvl w:ilvl="2">
      <w:start w:val="1"/>
      <w:numFmt w:val="bullet"/>
      <w:lvlText w:val="▪"/>
      <w:lvlJc w:val="left"/>
      <w:pPr>
        <w:ind w:left="2148" w:firstLine="2508"/>
      </w:pPr>
      <w:rPr>
        <w:rFonts w:ascii="Arial" w:eastAsia="Arial" w:hAnsi="Arial" w:cs="Arial"/>
      </w:rPr>
    </w:lvl>
    <w:lvl w:ilvl="3">
      <w:start w:val="1"/>
      <w:numFmt w:val="bullet"/>
      <w:lvlText w:val="●"/>
      <w:lvlJc w:val="left"/>
      <w:pPr>
        <w:ind w:left="2868" w:firstLine="3228"/>
      </w:pPr>
      <w:rPr>
        <w:rFonts w:ascii="Arial" w:eastAsia="Arial" w:hAnsi="Arial" w:cs="Arial"/>
      </w:rPr>
    </w:lvl>
    <w:lvl w:ilvl="4">
      <w:start w:val="1"/>
      <w:numFmt w:val="bullet"/>
      <w:lvlText w:val="o"/>
      <w:lvlJc w:val="left"/>
      <w:pPr>
        <w:ind w:left="3588" w:firstLine="3948"/>
      </w:pPr>
      <w:rPr>
        <w:rFonts w:ascii="Arial" w:eastAsia="Arial" w:hAnsi="Arial" w:cs="Arial"/>
      </w:rPr>
    </w:lvl>
    <w:lvl w:ilvl="5">
      <w:start w:val="1"/>
      <w:numFmt w:val="bullet"/>
      <w:lvlText w:val="▪"/>
      <w:lvlJc w:val="left"/>
      <w:pPr>
        <w:ind w:left="4308" w:firstLine="4668"/>
      </w:pPr>
      <w:rPr>
        <w:rFonts w:ascii="Arial" w:eastAsia="Arial" w:hAnsi="Arial" w:cs="Arial"/>
      </w:rPr>
    </w:lvl>
    <w:lvl w:ilvl="6">
      <w:start w:val="1"/>
      <w:numFmt w:val="bullet"/>
      <w:lvlText w:val="●"/>
      <w:lvlJc w:val="left"/>
      <w:pPr>
        <w:ind w:left="5028" w:firstLine="5388"/>
      </w:pPr>
      <w:rPr>
        <w:rFonts w:ascii="Arial" w:eastAsia="Arial" w:hAnsi="Arial" w:cs="Arial"/>
      </w:rPr>
    </w:lvl>
    <w:lvl w:ilvl="7">
      <w:start w:val="1"/>
      <w:numFmt w:val="bullet"/>
      <w:lvlText w:val="o"/>
      <w:lvlJc w:val="left"/>
      <w:pPr>
        <w:ind w:left="5748" w:firstLine="6108"/>
      </w:pPr>
      <w:rPr>
        <w:rFonts w:ascii="Arial" w:eastAsia="Arial" w:hAnsi="Arial" w:cs="Arial"/>
      </w:rPr>
    </w:lvl>
    <w:lvl w:ilvl="8">
      <w:start w:val="1"/>
      <w:numFmt w:val="bullet"/>
      <w:lvlText w:val="▪"/>
      <w:lvlJc w:val="left"/>
      <w:pPr>
        <w:ind w:left="6468" w:firstLine="6828"/>
      </w:pPr>
      <w:rPr>
        <w:rFonts w:ascii="Arial" w:eastAsia="Arial" w:hAnsi="Arial" w:cs="Arial"/>
      </w:rPr>
    </w:lvl>
  </w:abstractNum>
  <w:abstractNum w:abstractNumId="63" w15:restartNumberingAfterBreak="0">
    <w:nsid w:val="7FB933A0"/>
    <w:multiLevelType w:val="multilevel"/>
    <w:tmpl w:val="6F6E6EC4"/>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6"/>
  </w:num>
  <w:num w:numId="2">
    <w:abstractNumId w:val="31"/>
  </w:num>
  <w:num w:numId="3">
    <w:abstractNumId w:val="30"/>
  </w:num>
  <w:num w:numId="4">
    <w:abstractNumId w:val="35"/>
  </w:num>
  <w:num w:numId="5">
    <w:abstractNumId w:val="23"/>
  </w:num>
  <w:num w:numId="6">
    <w:abstractNumId w:val="63"/>
  </w:num>
  <w:num w:numId="7">
    <w:abstractNumId w:val="4"/>
  </w:num>
  <w:num w:numId="8">
    <w:abstractNumId w:val="37"/>
  </w:num>
  <w:num w:numId="9">
    <w:abstractNumId w:val="53"/>
  </w:num>
  <w:num w:numId="10">
    <w:abstractNumId w:val="17"/>
  </w:num>
  <w:num w:numId="11">
    <w:abstractNumId w:val="58"/>
  </w:num>
  <w:num w:numId="12">
    <w:abstractNumId w:val="27"/>
  </w:num>
  <w:num w:numId="13">
    <w:abstractNumId w:val="52"/>
  </w:num>
  <w:num w:numId="14">
    <w:abstractNumId w:val="29"/>
  </w:num>
  <w:num w:numId="15">
    <w:abstractNumId w:val="16"/>
  </w:num>
  <w:num w:numId="16">
    <w:abstractNumId w:val="5"/>
  </w:num>
  <w:num w:numId="17">
    <w:abstractNumId w:val="60"/>
  </w:num>
  <w:num w:numId="18">
    <w:abstractNumId w:val="36"/>
  </w:num>
  <w:num w:numId="19">
    <w:abstractNumId w:val="62"/>
  </w:num>
  <w:num w:numId="20">
    <w:abstractNumId w:val="34"/>
  </w:num>
  <w:num w:numId="21">
    <w:abstractNumId w:val="22"/>
  </w:num>
  <w:num w:numId="22">
    <w:abstractNumId w:val="57"/>
  </w:num>
  <w:num w:numId="23">
    <w:abstractNumId w:val="7"/>
  </w:num>
  <w:num w:numId="24">
    <w:abstractNumId w:val="1"/>
  </w:num>
  <w:num w:numId="25">
    <w:abstractNumId w:val="32"/>
  </w:num>
  <w:num w:numId="26">
    <w:abstractNumId w:val="38"/>
  </w:num>
  <w:num w:numId="27">
    <w:abstractNumId w:val="54"/>
  </w:num>
  <w:num w:numId="28">
    <w:abstractNumId w:val="48"/>
  </w:num>
  <w:num w:numId="29">
    <w:abstractNumId w:val="43"/>
  </w:num>
  <w:num w:numId="30">
    <w:abstractNumId w:val="51"/>
  </w:num>
  <w:num w:numId="31">
    <w:abstractNumId w:val="0"/>
  </w:num>
  <w:num w:numId="32">
    <w:abstractNumId w:val="8"/>
  </w:num>
  <w:num w:numId="33">
    <w:abstractNumId w:val="14"/>
  </w:num>
  <w:num w:numId="34">
    <w:abstractNumId w:val="55"/>
  </w:num>
  <w:num w:numId="35">
    <w:abstractNumId w:val="40"/>
  </w:num>
  <w:num w:numId="36">
    <w:abstractNumId w:val="56"/>
  </w:num>
  <w:num w:numId="37">
    <w:abstractNumId w:val="15"/>
  </w:num>
  <w:num w:numId="38">
    <w:abstractNumId w:val="10"/>
  </w:num>
  <w:num w:numId="39">
    <w:abstractNumId w:val="2"/>
  </w:num>
  <w:num w:numId="40">
    <w:abstractNumId w:val="25"/>
  </w:num>
  <w:num w:numId="41">
    <w:abstractNumId w:val="33"/>
  </w:num>
  <w:num w:numId="42">
    <w:abstractNumId w:val="49"/>
  </w:num>
  <w:num w:numId="43">
    <w:abstractNumId w:val="46"/>
  </w:num>
  <w:num w:numId="44">
    <w:abstractNumId w:val="20"/>
  </w:num>
  <w:num w:numId="45">
    <w:abstractNumId w:val="47"/>
  </w:num>
  <w:num w:numId="46">
    <w:abstractNumId w:val="13"/>
  </w:num>
  <w:num w:numId="47">
    <w:abstractNumId w:val="21"/>
  </w:num>
  <w:num w:numId="48">
    <w:abstractNumId w:val="11"/>
  </w:num>
  <w:num w:numId="49">
    <w:abstractNumId w:val="24"/>
  </w:num>
  <w:num w:numId="50">
    <w:abstractNumId w:val="12"/>
  </w:num>
  <w:num w:numId="51">
    <w:abstractNumId w:val="50"/>
  </w:num>
  <w:num w:numId="52">
    <w:abstractNumId w:val="44"/>
  </w:num>
  <w:num w:numId="53">
    <w:abstractNumId w:val="19"/>
  </w:num>
  <w:num w:numId="54">
    <w:abstractNumId w:val="45"/>
  </w:num>
  <w:num w:numId="55">
    <w:abstractNumId w:val="59"/>
  </w:num>
  <w:num w:numId="56">
    <w:abstractNumId w:val="41"/>
  </w:num>
  <w:num w:numId="57">
    <w:abstractNumId w:val="39"/>
  </w:num>
  <w:num w:numId="58">
    <w:abstractNumId w:val="18"/>
  </w:num>
  <w:num w:numId="59">
    <w:abstractNumId w:val="9"/>
  </w:num>
  <w:num w:numId="60">
    <w:abstractNumId w:val="61"/>
  </w:num>
  <w:num w:numId="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num>
  <w:num w:numId="63">
    <w:abstractNumId w:val="28"/>
  </w:num>
  <w:num w:numId="64">
    <w:abstractNumId w:val="6"/>
  </w:num>
  <w:num w:numId="65">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CO" w:vendorID="64" w:dllVersion="131078"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hyphenationZone w:val="425"/>
  <w:drawingGridHorizontalSpacing w:val="74"/>
  <w:drawingGridVerticalSpacing w:val="74"/>
  <w:displayHorizontalDrawingGridEvery w:val="0"/>
  <w:displayVerticalDrawingGridEvery w:val="0"/>
  <w:doNotUseMarginsForDrawingGridOrigin/>
  <w:drawingGridVerticalOrigin w:val="198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86"/>
    <w:rsid w:val="00007546"/>
    <w:rsid w:val="0000770D"/>
    <w:rsid w:val="00007CE0"/>
    <w:rsid w:val="00012922"/>
    <w:rsid w:val="000136B4"/>
    <w:rsid w:val="0001406D"/>
    <w:rsid w:val="00014807"/>
    <w:rsid w:val="000151E1"/>
    <w:rsid w:val="00021B63"/>
    <w:rsid w:val="00023DBE"/>
    <w:rsid w:val="000241F0"/>
    <w:rsid w:val="000249D3"/>
    <w:rsid w:val="00025FB5"/>
    <w:rsid w:val="0003447D"/>
    <w:rsid w:val="00034621"/>
    <w:rsid w:val="00034CFF"/>
    <w:rsid w:val="00036320"/>
    <w:rsid w:val="00036758"/>
    <w:rsid w:val="00041C39"/>
    <w:rsid w:val="00042C5C"/>
    <w:rsid w:val="00044AB1"/>
    <w:rsid w:val="00044E58"/>
    <w:rsid w:val="00047B4C"/>
    <w:rsid w:val="000501DF"/>
    <w:rsid w:val="0005106C"/>
    <w:rsid w:val="0005435C"/>
    <w:rsid w:val="000578DB"/>
    <w:rsid w:val="00064785"/>
    <w:rsid w:val="000652E5"/>
    <w:rsid w:val="0006776B"/>
    <w:rsid w:val="000701EC"/>
    <w:rsid w:val="00073F0F"/>
    <w:rsid w:val="00076208"/>
    <w:rsid w:val="00077BF4"/>
    <w:rsid w:val="00080F10"/>
    <w:rsid w:val="00081305"/>
    <w:rsid w:val="00081F83"/>
    <w:rsid w:val="00091F79"/>
    <w:rsid w:val="00092D72"/>
    <w:rsid w:val="00094680"/>
    <w:rsid w:val="000A19AC"/>
    <w:rsid w:val="000A78F5"/>
    <w:rsid w:val="000B080E"/>
    <w:rsid w:val="000B0D33"/>
    <w:rsid w:val="000B40A7"/>
    <w:rsid w:val="000C4428"/>
    <w:rsid w:val="000C644C"/>
    <w:rsid w:val="000C64C0"/>
    <w:rsid w:val="000D046E"/>
    <w:rsid w:val="000D2601"/>
    <w:rsid w:val="000D3BC5"/>
    <w:rsid w:val="000D5397"/>
    <w:rsid w:val="000D6863"/>
    <w:rsid w:val="000E289F"/>
    <w:rsid w:val="000E5140"/>
    <w:rsid w:val="000E6DF9"/>
    <w:rsid w:val="000F0D8A"/>
    <w:rsid w:val="000F1521"/>
    <w:rsid w:val="000F291E"/>
    <w:rsid w:val="000F31DB"/>
    <w:rsid w:val="000F5002"/>
    <w:rsid w:val="000F6C12"/>
    <w:rsid w:val="000F6E94"/>
    <w:rsid w:val="001035A9"/>
    <w:rsid w:val="00103B22"/>
    <w:rsid w:val="00104A4E"/>
    <w:rsid w:val="00105C47"/>
    <w:rsid w:val="00106240"/>
    <w:rsid w:val="00106285"/>
    <w:rsid w:val="00110C54"/>
    <w:rsid w:val="00112F0A"/>
    <w:rsid w:val="00113827"/>
    <w:rsid w:val="00114B71"/>
    <w:rsid w:val="00117EA1"/>
    <w:rsid w:val="0012404F"/>
    <w:rsid w:val="00124801"/>
    <w:rsid w:val="001316F7"/>
    <w:rsid w:val="00131DA5"/>
    <w:rsid w:val="001369CD"/>
    <w:rsid w:val="00140FCA"/>
    <w:rsid w:val="001423A0"/>
    <w:rsid w:val="0014245E"/>
    <w:rsid w:val="001425D2"/>
    <w:rsid w:val="00143F9C"/>
    <w:rsid w:val="00144694"/>
    <w:rsid w:val="00145ED4"/>
    <w:rsid w:val="00147C0B"/>
    <w:rsid w:val="00150084"/>
    <w:rsid w:val="00153232"/>
    <w:rsid w:val="00154B54"/>
    <w:rsid w:val="001554A3"/>
    <w:rsid w:val="001558B5"/>
    <w:rsid w:val="001566B7"/>
    <w:rsid w:val="00157CF4"/>
    <w:rsid w:val="00160681"/>
    <w:rsid w:val="00160F4D"/>
    <w:rsid w:val="0016230D"/>
    <w:rsid w:val="00162E51"/>
    <w:rsid w:val="00163F9B"/>
    <w:rsid w:val="00165BF0"/>
    <w:rsid w:val="001723EF"/>
    <w:rsid w:val="00173E65"/>
    <w:rsid w:val="0018349E"/>
    <w:rsid w:val="00185B00"/>
    <w:rsid w:val="001870E9"/>
    <w:rsid w:val="001875BF"/>
    <w:rsid w:val="00190113"/>
    <w:rsid w:val="00190126"/>
    <w:rsid w:val="00192D6E"/>
    <w:rsid w:val="001953CD"/>
    <w:rsid w:val="00196251"/>
    <w:rsid w:val="0019684C"/>
    <w:rsid w:val="001971B7"/>
    <w:rsid w:val="001A5537"/>
    <w:rsid w:val="001A5B88"/>
    <w:rsid w:val="001A7767"/>
    <w:rsid w:val="001B11D7"/>
    <w:rsid w:val="001B3809"/>
    <w:rsid w:val="001B42A0"/>
    <w:rsid w:val="001B6B63"/>
    <w:rsid w:val="001C04B7"/>
    <w:rsid w:val="001C0F2A"/>
    <w:rsid w:val="001D392A"/>
    <w:rsid w:val="001D7B44"/>
    <w:rsid w:val="001D7C33"/>
    <w:rsid w:val="001E1769"/>
    <w:rsid w:val="001E18D2"/>
    <w:rsid w:val="001E1AC0"/>
    <w:rsid w:val="001E529B"/>
    <w:rsid w:val="001E57BC"/>
    <w:rsid w:val="001E6808"/>
    <w:rsid w:val="001E7938"/>
    <w:rsid w:val="001E7E92"/>
    <w:rsid w:val="001F11B5"/>
    <w:rsid w:val="001F297C"/>
    <w:rsid w:val="001F4387"/>
    <w:rsid w:val="001F493F"/>
    <w:rsid w:val="001F4CFD"/>
    <w:rsid w:val="001F5680"/>
    <w:rsid w:val="002032F0"/>
    <w:rsid w:val="00206E27"/>
    <w:rsid w:val="0021187D"/>
    <w:rsid w:val="00214054"/>
    <w:rsid w:val="002179C1"/>
    <w:rsid w:val="002208DF"/>
    <w:rsid w:val="00220BBD"/>
    <w:rsid w:val="00220D7F"/>
    <w:rsid w:val="0022299D"/>
    <w:rsid w:val="00226924"/>
    <w:rsid w:val="00226EA0"/>
    <w:rsid w:val="0022701F"/>
    <w:rsid w:val="0023299D"/>
    <w:rsid w:val="00235664"/>
    <w:rsid w:val="00237EF8"/>
    <w:rsid w:val="00241E1F"/>
    <w:rsid w:val="002463AC"/>
    <w:rsid w:val="0024702B"/>
    <w:rsid w:val="002476D7"/>
    <w:rsid w:val="00251257"/>
    <w:rsid w:val="002513D1"/>
    <w:rsid w:val="00252956"/>
    <w:rsid w:val="00253267"/>
    <w:rsid w:val="00256478"/>
    <w:rsid w:val="0025692B"/>
    <w:rsid w:val="00264C79"/>
    <w:rsid w:val="00265CCC"/>
    <w:rsid w:val="0027062B"/>
    <w:rsid w:val="00271AC2"/>
    <w:rsid w:val="00271C07"/>
    <w:rsid w:val="00271E49"/>
    <w:rsid w:val="002731B8"/>
    <w:rsid w:val="0027403B"/>
    <w:rsid w:val="0027617D"/>
    <w:rsid w:val="00284666"/>
    <w:rsid w:val="002912C4"/>
    <w:rsid w:val="0029168F"/>
    <w:rsid w:val="00295419"/>
    <w:rsid w:val="00296BF0"/>
    <w:rsid w:val="002A0116"/>
    <w:rsid w:val="002A0A87"/>
    <w:rsid w:val="002A145A"/>
    <w:rsid w:val="002A1DC2"/>
    <w:rsid w:val="002A5AF1"/>
    <w:rsid w:val="002A7BAC"/>
    <w:rsid w:val="002B0D5B"/>
    <w:rsid w:val="002B22F2"/>
    <w:rsid w:val="002B5683"/>
    <w:rsid w:val="002C0176"/>
    <w:rsid w:val="002C1EBF"/>
    <w:rsid w:val="002C45F7"/>
    <w:rsid w:val="002C64A0"/>
    <w:rsid w:val="002C7C87"/>
    <w:rsid w:val="002D0DE0"/>
    <w:rsid w:val="002D13EF"/>
    <w:rsid w:val="002D4E6F"/>
    <w:rsid w:val="002D5C51"/>
    <w:rsid w:val="002D5DD6"/>
    <w:rsid w:val="002D6201"/>
    <w:rsid w:val="002D72ED"/>
    <w:rsid w:val="002E2BA6"/>
    <w:rsid w:val="002E3F9B"/>
    <w:rsid w:val="002E42C8"/>
    <w:rsid w:val="002E667E"/>
    <w:rsid w:val="002F24B9"/>
    <w:rsid w:val="002F5730"/>
    <w:rsid w:val="002F75D1"/>
    <w:rsid w:val="0030045E"/>
    <w:rsid w:val="003005CD"/>
    <w:rsid w:val="003026CD"/>
    <w:rsid w:val="00303872"/>
    <w:rsid w:val="00311315"/>
    <w:rsid w:val="00314115"/>
    <w:rsid w:val="003152CF"/>
    <w:rsid w:val="00316BBA"/>
    <w:rsid w:val="00322750"/>
    <w:rsid w:val="00324315"/>
    <w:rsid w:val="00324CE0"/>
    <w:rsid w:val="00324EC8"/>
    <w:rsid w:val="003264C9"/>
    <w:rsid w:val="0033220A"/>
    <w:rsid w:val="0033256F"/>
    <w:rsid w:val="0033483F"/>
    <w:rsid w:val="00334DD2"/>
    <w:rsid w:val="003350EC"/>
    <w:rsid w:val="003358B5"/>
    <w:rsid w:val="00336929"/>
    <w:rsid w:val="00341AE6"/>
    <w:rsid w:val="00343158"/>
    <w:rsid w:val="00346D5A"/>
    <w:rsid w:val="00350869"/>
    <w:rsid w:val="00352EC1"/>
    <w:rsid w:val="0035420A"/>
    <w:rsid w:val="00354BA1"/>
    <w:rsid w:val="00354D36"/>
    <w:rsid w:val="00356F3B"/>
    <w:rsid w:val="003612D3"/>
    <w:rsid w:val="003625AA"/>
    <w:rsid w:val="003631C0"/>
    <w:rsid w:val="00363EEC"/>
    <w:rsid w:val="00365CF0"/>
    <w:rsid w:val="00365ED3"/>
    <w:rsid w:val="0037023E"/>
    <w:rsid w:val="00376EF0"/>
    <w:rsid w:val="0037756F"/>
    <w:rsid w:val="003815DE"/>
    <w:rsid w:val="00383EB6"/>
    <w:rsid w:val="00386C42"/>
    <w:rsid w:val="00386F4B"/>
    <w:rsid w:val="00390125"/>
    <w:rsid w:val="003919FC"/>
    <w:rsid w:val="003923A2"/>
    <w:rsid w:val="00395D18"/>
    <w:rsid w:val="003969AD"/>
    <w:rsid w:val="00397A1C"/>
    <w:rsid w:val="003A0913"/>
    <w:rsid w:val="003A4980"/>
    <w:rsid w:val="003A4F1E"/>
    <w:rsid w:val="003A5602"/>
    <w:rsid w:val="003A57AD"/>
    <w:rsid w:val="003A5BB9"/>
    <w:rsid w:val="003A5E53"/>
    <w:rsid w:val="003A6BAF"/>
    <w:rsid w:val="003A6C40"/>
    <w:rsid w:val="003A6E82"/>
    <w:rsid w:val="003B16A6"/>
    <w:rsid w:val="003B1E13"/>
    <w:rsid w:val="003B2AD3"/>
    <w:rsid w:val="003B58B3"/>
    <w:rsid w:val="003B5EE6"/>
    <w:rsid w:val="003C0C51"/>
    <w:rsid w:val="003C3881"/>
    <w:rsid w:val="003C615A"/>
    <w:rsid w:val="003C66D4"/>
    <w:rsid w:val="003D105F"/>
    <w:rsid w:val="003D2A7E"/>
    <w:rsid w:val="003D40D8"/>
    <w:rsid w:val="003D7FB9"/>
    <w:rsid w:val="003E03AF"/>
    <w:rsid w:val="003E4AB9"/>
    <w:rsid w:val="003E4D27"/>
    <w:rsid w:val="003E5A91"/>
    <w:rsid w:val="003F1EE0"/>
    <w:rsid w:val="003F25DD"/>
    <w:rsid w:val="003F2FF6"/>
    <w:rsid w:val="003F309A"/>
    <w:rsid w:val="003F3124"/>
    <w:rsid w:val="003F4C5C"/>
    <w:rsid w:val="003F5C2F"/>
    <w:rsid w:val="003F67C2"/>
    <w:rsid w:val="003F75A1"/>
    <w:rsid w:val="00400366"/>
    <w:rsid w:val="0040222A"/>
    <w:rsid w:val="004037AA"/>
    <w:rsid w:val="00405DE5"/>
    <w:rsid w:val="00406312"/>
    <w:rsid w:val="00411F43"/>
    <w:rsid w:val="0041206A"/>
    <w:rsid w:val="004123A6"/>
    <w:rsid w:val="00414DC0"/>
    <w:rsid w:val="00415FDA"/>
    <w:rsid w:val="004164D0"/>
    <w:rsid w:val="0041749E"/>
    <w:rsid w:val="004179CB"/>
    <w:rsid w:val="00422158"/>
    <w:rsid w:val="00422444"/>
    <w:rsid w:val="0042268A"/>
    <w:rsid w:val="004231A7"/>
    <w:rsid w:val="004257B2"/>
    <w:rsid w:val="00432158"/>
    <w:rsid w:val="00432E6E"/>
    <w:rsid w:val="00433A3F"/>
    <w:rsid w:val="0043776B"/>
    <w:rsid w:val="00442A15"/>
    <w:rsid w:val="00442A86"/>
    <w:rsid w:val="00445244"/>
    <w:rsid w:val="00446902"/>
    <w:rsid w:val="0044717A"/>
    <w:rsid w:val="00452C0E"/>
    <w:rsid w:val="0045337B"/>
    <w:rsid w:val="0045588A"/>
    <w:rsid w:val="00461BD6"/>
    <w:rsid w:val="00462CC6"/>
    <w:rsid w:val="004638FC"/>
    <w:rsid w:val="004644A4"/>
    <w:rsid w:val="0046451E"/>
    <w:rsid w:val="004649F2"/>
    <w:rsid w:val="00472802"/>
    <w:rsid w:val="004758BB"/>
    <w:rsid w:val="004853E5"/>
    <w:rsid w:val="00492915"/>
    <w:rsid w:val="004A0B3B"/>
    <w:rsid w:val="004A5934"/>
    <w:rsid w:val="004A6E1A"/>
    <w:rsid w:val="004B3895"/>
    <w:rsid w:val="004B670B"/>
    <w:rsid w:val="004B7975"/>
    <w:rsid w:val="004C019C"/>
    <w:rsid w:val="004C2154"/>
    <w:rsid w:val="004C473B"/>
    <w:rsid w:val="004D3CE9"/>
    <w:rsid w:val="004D4534"/>
    <w:rsid w:val="004D4E9C"/>
    <w:rsid w:val="004D63C3"/>
    <w:rsid w:val="004D783A"/>
    <w:rsid w:val="004E06CE"/>
    <w:rsid w:val="004E0ED5"/>
    <w:rsid w:val="004E2330"/>
    <w:rsid w:val="004E246A"/>
    <w:rsid w:val="004E6143"/>
    <w:rsid w:val="004E78FE"/>
    <w:rsid w:val="004F1BA0"/>
    <w:rsid w:val="004F1FC1"/>
    <w:rsid w:val="004F3938"/>
    <w:rsid w:val="004F3BE9"/>
    <w:rsid w:val="004F4D5C"/>
    <w:rsid w:val="004F6F31"/>
    <w:rsid w:val="004F79A7"/>
    <w:rsid w:val="004F7C98"/>
    <w:rsid w:val="00501889"/>
    <w:rsid w:val="00502014"/>
    <w:rsid w:val="005028B0"/>
    <w:rsid w:val="00503586"/>
    <w:rsid w:val="00503B55"/>
    <w:rsid w:val="0050515A"/>
    <w:rsid w:val="005063B1"/>
    <w:rsid w:val="005065FE"/>
    <w:rsid w:val="00511715"/>
    <w:rsid w:val="005118AF"/>
    <w:rsid w:val="00513162"/>
    <w:rsid w:val="00514240"/>
    <w:rsid w:val="005164F2"/>
    <w:rsid w:val="0052477C"/>
    <w:rsid w:val="00527A95"/>
    <w:rsid w:val="005315E6"/>
    <w:rsid w:val="00531A5B"/>
    <w:rsid w:val="00532AD9"/>
    <w:rsid w:val="005339B9"/>
    <w:rsid w:val="00535803"/>
    <w:rsid w:val="00541A15"/>
    <w:rsid w:val="005430AF"/>
    <w:rsid w:val="00550CAA"/>
    <w:rsid w:val="00550EF3"/>
    <w:rsid w:val="00550EFF"/>
    <w:rsid w:val="00551F27"/>
    <w:rsid w:val="00551FEC"/>
    <w:rsid w:val="005539AD"/>
    <w:rsid w:val="00553CF5"/>
    <w:rsid w:val="00553FB0"/>
    <w:rsid w:val="00554A63"/>
    <w:rsid w:val="00555219"/>
    <w:rsid w:val="00555E89"/>
    <w:rsid w:val="005577D6"/>
    <w:rsid w:val="005612C8"/>
    <w:rsid w:val="00561C75"/>
    <w:rsid w:val="005636F5"/>
    <w:rsid w:val="00564246"/>
    <w:rsid w:val="00565D13"/>
    <w:rsid w:val="00566688"/>
    <w:rsid w:val="005670F9"/>
    <w:rsid w:val="00571239"/>
    <w:rsid w:val="005713C6"/>
    <w:rsid w:val="00585CA9"/>
    <w:rsid w:val="00585FCB"/>
    <w:rsid w:val="005900EE"/>
    <w:rsid w:val="005A1E25"/>
    <w:rsid w:val="005A23C3"/>
    <w:rsid w:val="005A46DE"/>
    <w:rsid w:val="005A4780"/>
    <w:rsid w:val="005A621A"/>
    <w:rsid w:val="005B1F5C"/>
    <w:rsid w:val="005B42B3"/>
    <w:rsid w:val="005B5B0E"/>
    <w:rsid w:val="005B6404"/>
    <w:rsid w:val="005B675D"/>
    <w:rsid w:val="005C0F2B"/>
    <w:rsid w:val="005C1242"/>
    <w:rsid w:val="005C632E"/>
    <w:rsid w:val="005C6852"/>
    <w:rsid w:val="005C7A60"/>
    <w:rsid w:val="005C7F42"/>
    <w:rsid w:val="005D3801"/>
    <w:rsid w:val="005D6A14"/>
    <w:rsid w:val="005D7FB8"/>
    <w:rsid w:val="005E1F4B"/>
    <w:rsid w:val="005E2DE5"/>
    <w:rsid w:val="005E4575"/>
    <w:rsid w:val="005E457E"/>
    <w:rsid w:val="005E4C9E"/>
    <w:rsid w:val="005E5AA8"/>
    <w:rsid w:val="005E6C1F"/>
    <w:rsid w:val="005E6E87"/>
    <w:rsid w:val="005E7B5B"/>
    <w:rsid w:val="005F11ED"/>
    <w:rsid w:val="005F1BB4"/>
    <w:rsid w:val="005F5549"/>
    <w:rsid w:val="005F566C"/>
    <w:rsid w:val="006017BD"/>
    <w:rsid w:val="006022EB"/>
    <w:rsid w:val="006045CE"/>
    <w:rsid w:val="00605F14"/>
    <w:rsid w:val="00607325"/>
    <w:rsid w:val="00612433"/>
    <w:rsid w:val="00613495"/>
    <w:rsid w:val="00615679"/>
    <w:rsid w:val="00617D2F"/>
    <w:rsid w:val="0063156D"/>
    <w:rsid w:val="00632F24"/>
    <w:rsid w:val="006343F8"/>
    <w:rsid w:val="00637AC4"/>
    <w:rsid w:val="00637D71"/>
    <w:rsid w:val="00640ADE"/>
    <w:rsid w:val="00641EBC"/>
    <w:rsid w:val="0064275F"/>
    <w:rsid w:val="00643DE9"/>
    <w:rsid w:val="006467F1"/>
    <w:rsid w:val="006540F5"/>
    <w:rsid w:val="0065416F"/>
    <w:rsid w:val="00660D77"/>
    <w:rsid w:val="00661FD4"/>
    <w:rsid w:val="006642EE"/>
    <w:rsid w:val="00666ED5"/>
    <w:rsid w:val="00670DD0"/>
    <w:rsid w:val="0067467A"/>
    <w:rsid w:val="00680055"/>
    <w:rsid w:val="0068088D"/>
    <w:rsid w:val="00681EFC"/>
    <w:rsid w:val="0068437E"/>
    <w:rsid w:val="00685B46"/>
    <w:rsid w:val="00686980"/>
    <w:rsid w:val="00687990"/>
    <w:rsid w:val="006915BD"/>
    <w:rsid w:val="006937A2"/>
    <w:rsid w:val="006A286B"/>
    <w:rsid w:val="006A31D9"/>
    <w:rsid w:val="006A573D"/>
    <w:rsid w:val="006A5B36"/>
    <w:rsid w:val="006A7E1C"/>
    <w:rsid w:val="006B0796"/>
    <w:rsid w:val="006B1A16"/>
    <w:rsid w:val="006B21A3"/>
    <w:rsid w:val="006B23B3"/>
    <w:rsid w:val="006B25C0"/>
    <w:rsid w:val="006B62CF"/>
    <w:rsid w:val="006B6A4F"/>
    <w:rsid w:val="006B70F0"/>
    <w:rsid w:val="006C2DB3"/>
    <w:rsid w:val="006C4025"/>
    <w:rsid w:val="006D1E19"/>
    <w:rsid w:val="006D1F86"/>
    <w:rsid w:val="006D2164"/>
    <w:rsid w:val="006D23C3"/>
    <w:rsid w:val="006D3036"/>
    <w:rsid w:val="006D3569"/>
    <w:rsid w:val="006D679B"/>
    <w:rsid w:val="006D691C"/>
    <w:rsid w:val="006D7E2E"/>
    <w:rsid w:val="006E070F"/>
    <w:rsid w:val="006E2A48"/>
    <w:rsid w:val="006E685D"/>
    <w:rsid w:val="006E7A5E"/>
    <w:rsid w:val="006F6477"/>
    <w:rsid w:val="006F6490"/>
    <w:rsid w:val="006F7880"/>
    <w:rsid w:val="006F788E"/>
    <w:rsid w:val="006F7C07"/>
    <w:rsid w:val="00701EBD"/>
    <w:rsid w:val="007029C3"/>
    <w:rsid w:val="007030CB"/>
    <w:rsid w:val="00703C09"/>
    <w:rsid w:val="00705E88"/>
    <w:rsid w:val="00706F96"/>
    <w:rsid w:val="00707F64"/>
    <w:rsid w:val="007120A2"/>
    <w:rsid w:val="0071734D"/>
    <w:rsid w:val="00717C30"/>
    <w:rsid w:val="007206F1"/>
    <w:rsid w:val="00721FD0"/>
    <w:rsid w:val="00722BE2"/>
    <w:rsid w:val="00724DA9"/>
    <w:rsid w:val="007269B6"/>
    <w:rsid w:val="00731E3A"/>
    <w:rsid w:val="0073400F"/>
    <w:rsid w:val="00734C71"/>
    <w:rsid w:val="007366D5"/>
    <w:rsid w:val="00736E2B"/>
    <w:rsid w:val="00740366"/>
    <w:rsid w:val="00742FD5"/>
    <w:rsid w:val="00746205"/>
    <w:rsid w:val="00747850"/>
    <w:rsid w:val="00751167"/>
    <w:rsid w:val="007515A3"/>
    <w:rsid w:val="00754BF0"/>
    <w:rsid w:val="007555D6"/>
    <w:rsid w:val="00762742"/>
    <w:rsid w:val="00766106"/>
    <w:rsid w:val="00772121"/>
    <w:rsid w:val="00772690"/>
    <w:rsid w:val="007729BC"/>
    <w:rsid w:val="00773BEE"/>
    <w:rsid w:val="007744A1"/>
    <w:rsid w:val="00775539"/>
    <w:rsid w:val="00776B22"/>
    <w:rsid w:val="007810E8"/>
    <w:rsid w:val="00781F4B"/>
    <w:rsid w:val="00787667"/>
    <w:rsid w:val="00791AE9"/>
    <w:rsid w:val="00792DF7"/>
    <w:rsid w:val="0079507E"/>
    <w:rsid w:val="00795385"/>
    <w:rsid w:val="00795790"/>
    <w:rsid w:val="007A28BA"/>
    <w:rsid w:val="007A3CF3"/>
    <w:rsid w:val="007A56BB"/>
    <w:rsid w:val="007B0417"/>
    <w:rsid w:val="007B1AC1"/>
    <w:rsid w:val="007B1C6F"/>
    <w:rsid w:val="007B218B"/>
    <w:rsid w:val="007B28FE"/>
    <w:rsid w:val="007B3297"/>
    <w:rsid w:val="007B47A6"/>
    <w:rsid w:val="007C017B"/>
    <w:rsid w:val="007C1281"/>
    <w:rsid w:val="007C3D76"/>
    <w:rsid w:val="007C5E6C"/>
    <w:rsid w:val="007D3608"/>
    <w:rsid w:val="007D669D"/>
    <w:rsid w:val="007E23DD"/>
    <w:rsid w:val="007E2716"/>
    <w:rsid w:val="007E405E"/>
    <w:rsid w:val="007E41C8"/>
    <w:rsid w:val="007E4C38"/>
    <w:rsid w:val="007E56FF"/>
    <w:rsid w:val="007E5CA8"/>
    <w:rsid w:val="007E7463"/>
    <w:rsid w:val="007E7ECF"/>
    <w:rsid w:val="007F0A3B"/>
    <w:rsid w:val="007F118F"/>
    <w:rsid w:val="007F4EC0"/>
    <w:rsid w:val="007F63A3"/>
    <w:rsid w:val="007F7C3A"/>
    <w:rsid w:val="00801326"/>
    <w:rsid w:val="00802D79"/>
    <w:rsid w:val="00804D49"/>
    <w:rsid w:val="00807707"/>
    <w:rsid w:val="0080782E"/>
    <w:rsid w:val="00811E25"/>
    <w:rsid w:val="00812687"/>
    <w:rsid w:val="00820006"/>
    <w:rsid w:val="00820784"/>
    <w:rsid w:val="0082187D"/>
    <w:rsid w:val="00822CE6"/>
    <w:rsid w:val="00824F83"/>
    <w:rsid w:val="00825E64"/>
    <w:rsid w:val="0083281F"/>
    <w:rsid w:val="0083382D"/>
    <w:rsid w:val="008362B2"/>
    <w:rsid w:val="008367CA"/>
    <w:rsid w:val="008379AD"/>
    <w:rsid w:val="00837B5F"/>
    <w:rsid w:val="00840935"/>
    <w:rsid w:val="00840D5F"/>
    <w:rsid w:val="008410DE"/>
    <w:rsid w:val="00842ABE"/>
    <w:rsid w:val="00844639"/>
    <w:rsid w:val="008451BE"/>
    <w:rsid w:val="0084573B"/>
    <w:rsid w:val="008465D5"/>
    <w:rsid w:val="00847064"/>
    <w:rsid w:val="00847843"/>
    <w:rsid w:val="00853B0E"/>
    <w:rsid w:val="00853B3A"/>
    <w:rsid w:val="008576F6"/>
    <w:rsid w:val="008607A8"/>
    <w:rsid w:val="008633BA"/>
    <w:rsid w:val="0086406C"/>
    <w:rsid w:val="00864255"/>
    <w:rsid w:val="008642BF"/>
    <w:rsid w:val="00865353"/>
    <w:rsid w:val="00865BD5"/>
    <w:rsid w:val="00866A08"/>
    <w:rsid w:val="00866E8F"/>
    <w:rsid w:val="00867095"/>
    <w:rsid w:val="00867D6D"/>
    <w:rsid w:val="0087092E"/>
    <w:rsid w:val="00871AC0"/>
    <w:rsid w:val="0087466C"/>
    <w:rsid w:val="00880910"/>
    <w:rsid w:val="00880A30"/>
    <w:rsid w:val="00880AA7"/>
    <w:rsid w:val="00881486"/>
    <w:rsid w:val="008824E6"/>
    <w:rsid w:val="008858ED"/>
    <w:rsid w:val="0088646F"/>
    <w:rsid w:val="00886721"/>
    <w:rsid w:val="00892EE2"/>
    <w:rsid w:val="00897CB2"/>
    <w:rsid w:val="008A1312"/>
    <w:rsid w:val="008A1573"/>
    <w:rsid w:val="008A4F65"/>
    <w:rsid w:val="008A579C"/>
    <w:rsid w:val="008A5800"/>
    <w:rsid w:val="008A6FBC"/>
    <w:rsid w:val="008B181C"/>
    <w:rsid w:val="008B4BF2"/>
    <w:rsid w:val="008B5CC8"/>
    <w:rsid w:val="008B69FF"/>
    <w:rsid w:val="008C124B"/>
    <w:rsid w:val="008C16AB"/>
    <w:rsid w:val="008C55F8"/>
    <w:rsid w:val="008D0739"/>
    <w:rsid w:val="008D0750"/>
    <w:rsid w:val="008D0958"/>
    <w:rsid w:val="008D0DC3"/>
    <w:rsid w:val="008D44B2"/>
    <w:rsid w:val="008E1C76"/>
    <w:rsid w:val="008E1F76"/>
    <w:rsid w:val="008E62FD"/>
    <w:rsid w:val="008E632B"/>
    <w:rsid w:val="008E644E"/>
    <w:rsid w:val="008E6D66"/>
    <w:rsid w:val="008E73B6"/>
    <w:rsid w:val="008F05FB"/>
    <w:rsid w:val="008F0CA2"/>
    <w:rsid w:val="008F1FEA"/>
    <w:rsid w:val="008F2A1C"/>
    <w:rsid w:val="008F7959"/>
    <w:rsid w:val="008F7F26"/>
    <w:rsid w:val="00900D94"/>
    <w:rsid w:val="00901538"/>
    <w:rsid w:val="00904123"/>
    <w:rsid w:val="00904806"/>
    <w:rsid w:val="009076D9"/>
    <w:rsid w:val="009108A0"/>
    <w:rsid w:val="00910CD7"/>
    <w:rsid w:val="009122A8"/>
    <w:rsid w:val="00912E06"/>
    <w:rsid w:val="0091572F"/>
    <w:rsid w:val="00920C9F"/>
    <w:rsid w:val="00923EA3"/>
    <w:rsid w:val="00924AA0"/>
    <w:rsid w:val="00925664"/>
    <w:rsid w:val="00930195"/>
    <w:rsid w:val="009319C3"/>
    <w:rsid w:val="00934354"/>
    <w:rsid w:val="00934A4F"/>
    <w:rsid w:val="00936F6E"/>
    <w:rsid w:val="00936FE1"/>
    <w:rsid w:val="0094119C"/>
    <w:rsid w:val="009424CA"/>
    <w:rsid w:val="00943C35"/>
    <w:rsid w:val="009523E6"/>
    <w:rsid w:val="00953A1D"/>
    <w:rsid w:val="00955609"/>
    <w:rsid w:val="00962406"/>
    <w:rsid w:val="00962AEE"/>
    <w:rsid w:val="00964EE0"/>
    <w:rsid w:val="009667BC"/>
    <w:rsid w:val="00966974"/>
    <w:rsid w:val="00966DC2"/>
    <w:rsid w:val="009671D5"/>
    <w:rsid w:val="00972539"/>
    <w:rsid w:val="0097691A"/>
    <w:rsid w:val="009805B4"/>
    <w:rsid w:val="009806A1"/>
    <w:rsid w:val="00985F91"/>
    <w:rsid w:val="00986B95"/>
    <w:rsid w:val="009872B5"/>
    <w:rsid w:val="00993EB4"/>
    <w:rsid w:val="0099491A"/>
    <w:rsid w:val="00997FF8"/>
    <w:rsid w:val="009A0449"/>
    <w:rsid w:val="009A1B0A"/>
    <w:rsid w:val="009A51AF"/>
    <w:rsid w:val="009A5228"/>
    <w:rsid w:val="009A530D"/>
    <w:rsid w:val="009A7AAD"/>
    <w:rsid w:val="009B0045"/>
    <w:rsid w:val="009B2331"/>
    <w:rsid w:val="009B26AC"/>
    <w:rsid w:val="009B42B7"/>
    <w:rsid w:val="009B64E8"/>
    <w:rsid w:val="009B7C7E"/>
    <w:rsid w:val="009C0885"/>
    <w:rsid w:val="009C17AF"/>
    <w:rsid w:val="009C1DBA"/>
    <w:rsid w:val="009C42F2"/>
    <w:rsid w:val="009C44A4"/>
    <w:rsid w:val="009C47B3"/>
    <w:rsid w:val="009C7B1C"/>
    <w:rsid w:val="009D4199"/>
    <w:rsid w:val="009D4F3C"/>
    <w:rsid w:val="009D76A5"/>
    <w:rsid w:val="009E0F1C"/>
    <w:rsid w:val="009E6348"/>
    <w:rsid w:val="009F1392"/>
    <w:rsid w:val="009F1D6E"/>
    <w:rsid w:val="009F59D8"/>
    <w:rsid w:val="009F6425"/>
    <w:rsid w:val="009F64A6"/>
    <w:rsid w:val="009F7062"/>
    <w:rsid w:val="009F7E8A"/>
    <w:rsid w:val="00A000D0"/>
    <w:rsid w:val="00A0163E"/>
    <w:rsid w:val="00A0235B"/>
    <w:rsid w:val="00A030CF"/>
    <w:rsid w:val="00A050A9"/>
    <w:rsid w:val="00A0689C"/>
    <w:rsid w:val="00A07868"/>
    <w:rsid w:val="00A07CDD"/>
    <w:rsid w:val="00A11C52"/>
    <w:rsid w:val="00A12B57"/>
    <w:rsid w:val="00A14C80"/>
    <w:rsid w:val="00A15B65"/>
    <w:rsid w:val="00A205A8"/>
    <w:rsid w:val="00A224F8"/>
    <w:rsid w:val="00A24997"/>
    <w:rsid w:val="00A25D40"/>
    <w:rsid w:val="00A2757E"/>
    <w:rsid w:val="00A3039F"/>
    <w:rsid w:val="00A30943"/>
    <w:rsid w:val="00A346C4"/>
    <w:rsid w:val="00A36F56"/>
    <w:rsid w:val="00A373B9"/>
    <w:rsid w:val="00A3787D"/>
    <w:rsid w:val="00A408B9"/>
    <w:rsid w:val="00A4219E"/>
    <w:rsid w:val="00A42B6D"/>
    <w:rsid w:val="00A43B1F"/>
    <w:rsid w:val="00A4437F"/>
    <w:rsid w:val="00A4732B"/>
    <w:rsid w:val="00A5031A"/>
    <w:rsid w:val="00A503A1"/>
    <w:rsid w:val="00A51E8A"/>
    <w:rsid w:val="00A56961"/>
    <w:rsid w:val="00A56EC7"/>
    <w:rsid w:val="00A577FA"/>
    <w:rsid w:val="00A611F3"/>
    <w:rsid w:val="00A614BB"/>
    <w:rsid w:val="00A6398A"/>
    <w:rsid w:val="00A7079B"/>
    <w:rsid w:val="00A70C7E"/>
    <w:rsid w:val="00A72010"/>
    <w:rsid w:val="00A75132"/>
    <w:rsid w:val="00A81C5A"/>
    <w:rsid w:val="00A83016"/>
    <w:rsid w:val="00A84ED5"/>
    <w:rsid w:val="00A86998"/>
    <w:rsid w:val="00A90DA9"/>
    <w:rsid w:val="00A9170B"/>
    <w:rsid w:val="00A93BBE"/>
    <w:rsid w:val="00A944AA"/>
    <w:rsid w:val="00AA1054"/>
    <w:rsid w:val="00AA19C8"/>
    <w:rsid w:val="00AA36A9"/>
    <w:rsid w:val="00AB0CFD"/>
    <w:rsid w:val="00AB3D21"/>
    <w:rsid w:val="00AB52DC"/>
    <w:rsid w:val="00AB5756"/>
    <w:rsid w:val="00AB6274"/>
    <w:rsid w:val="00AB7423"/>
    <w:rsid w:val="00AC0D02"/>
    <w:rsid w:val="00AC2596"/>
    <w:rsid w:val="00AC601B"/>
    <w:rsid w:val="00AD0739"/>
    <w:rsid w:val="00AD0F25"/>
    <w:rsid w:val="00AD11CD"/>
    <w:rsid w:val="00AD220D"/>
    <w:rsid w:val="00AD26D4"/>
    <w:rsid w:val="00AD2719"/>
    <w:rsid w:val="00AD2DE2"/>
    <w:rsid w:val="00AD34D9"/>
    <w:rsid w:val="00AD5863"/>
    <w:rsid w:val="00AD5E94"/>
    <w:rsid w:val="00AE0BF7"/>
    <w:rsid w:val="00AE2234"/>
    <w:rsid w:val="00AE2963"/>
    <w:rsid w:val="00AE2E3E"/>
    <w:rsid w:val="00AE5451"/>
    <w:rsid w:val="00AF01F0"/>
    <w:rsid w:val="00AF79FD"/>
    <w:rsid w:val="00B02699"/>
    <w:rsid w:val="00B0288B"/>
    <w:rsid w:val="00B0717D"/>
    <w:rsid w:val="00B10F80"/>
    <w:rsid w:val="00B12120"/>
    <w:rsid w:val="00B1241E"/>
    <w:rsid w:val="00B17B09"/>
    <w:rsid w:val="00B22FFC"/>
    <w:rsid w:val="00B24A20"/>
    <w:rsid w:val="00B256FC"/>
    <w:rsid w:val="00B2632A"/>
    <w:rsid w:val="00B302D9"/>
    <w:rsid w:val="00B3102C"/>
    <w:rsid w:val="00B33D26"/>
    <w:rsid w:val="00B354FB"/>
    <w:rsid w:val="00B36F2B"/>
    <w:rsid w:val="00B370F5"/>
    <w:rsid w:val="00B4180D"/>
    <w:rsid w:val="00B429DA"/>
    <w:rsid w:val="00B447A3"/>
    <w:rsid w:val="00B453D9"/>
    <w:rsid w:val="00B45F5E"/>
    <w:rsid w:val="00B5062A"/>
    <w:rsid w:val="00B576D1"/>
    <w:rsid w:val="00B579FB"/>
    <w:rsid w:val="00B602EB"/>
    <w:rsid w:val="00B60E67"/>
    <w:rsid w:val="00B624FF"/>
    <w:rsid w:val="00B62EFF"/>
    <w:rsid w:val="00B62F05"/>
    <w:rsid w:val="00B64E34"/>
    <w:rsid w:val="00B6640D"/>
    <w:rsid w:val="00B717C9"/>
    <w:rsid w:val="00B74255"/>
    <w:rsid w:val="00B74358"/>
    <w:rsid w:val="00B75794"/>
    <w:rsid w:val="00B812DA"/>
    <w:rsid w:val="00B8212B"/>
    <w:rsid w:val="00B83FB6"/>
    <w:rsid w:val="00B841C8"/>
    <w:rsid w:val="00B8456A"/>
    <w:rsid w:val="00B84FF3"/>
    <w:rsid w:val="00B9051B"/>
    <w:rsid w:val="00B9417E"/>
    <w:rsid w:val="00B96128"/>
    <w:rsid w:val="00B962E7"/>
    <w:rsid w:val="00BA0940"/>
    <w:rsid w:val="00BA1F18"/>
    <w:rsid w:val="00BA2D53"/>
    <w:rsid w:val="00BA2E85"/>
    <w:rsid w:val="00BA347D"/>
    <w:rsid w:val="00BA4005"/>
    <w:rsid w:val="00BA5F58"/>
    <w:rsid w:val="00BA6CE2"/>
    <w:rsid w:val="00BB0184"/>
    <w:rsid w:val="00BB02FF"/>
    <w:rsid w:val="00BB08E4"/>
    <w:rsid w:val="00BB4DA2"/>
    <w:rsid w:val="00BB52A5"/>
    <w:rsid w:val="00BB6019"/>
    <w:rsid w:val="00BB6358"/>
    <w:rsid w:val="00BB7D9D"/>
    <w:rsid w:val="00BC1DD6"/>
    <w:rsid w:val="00BC3690"/>
    <w:rsid w:val="00BC3FC7"/>
    <w:rsid w:val="00BC62C1"/>
    <w:rsid w:val="00BC64E2"/>
    <w:rsid w:val="00BC686B"/>
    <w:rsid w:val="00BC79B7"/>
    <w:rsid w:val="00BC7C1C"/>
    <w:rsid w:val="00BD4652"/>
    <w:rsid w:val="00BD6C83"/>
    <w:rsid w:val="00BD6F81"/>
    <w:rsid w:val="00BE01FA"/>
    <w:rsid w:val="00BE14FE"/>
    <w:rsid w:val="00BE1690"/>
    <w:rsid w:val="00BE20B0"/>
    <w:rsid w:val="00BE2AB1"/>
    <w:rsid w:val="00BE7FC4"/>
    <w:rsid w:val="00BF0882"/>
    <w:rsid w:val="00BF0B86"/>
    <w:rsid w:val="00BF0F32"/>
    <w:rsid w:val="00BF255F"/>
    <w:rsid w:val="00BF4A9F"/>
    <w:rsid w:val="00BF58EC"/>
    <w:rsid w:val="00BF73E7"/>
    <w:rsid w:val="00BF7CDE"/>
    <w:rsid w:val="00C041C7"/>
    <w:rsid w:val="00C060E0"/>
    <w:rsid w:val="00C127C8"/>
    <w:rsid w:val="00C13E37"/>
    <w:rsid w:val="00C13FF7"/>
    <w:rsid w:val="00C17281"/>
    <w:rsid w:val="00C210E5"/>
    <w:rsid w:val="00C213AC"/>
    <w:rsid w:val="00C21CA1"/>
    <w:rsid w:val="00C2226F"/>
    <w:rsid w:val="00C22637"/>
    <w:rsid w:val="00C237B4"/>
    <w:rsid w:val="00C30D10"/>
    <w:rsid w:val="00C30FC7"/>
    <w:rsid w:val="00C33AFC"/>
    <w:rsid w:val="00C3437D"/>
    <w:rsid w:val="00C3558C"/>
    <w:rsid w:val="00C40404"/>
    <w:rsid w:val="00C40511"/>
    <w:rsid w:val="00C41D2F"/>
    <w:rsid w:val="00C42D90"/>
    <w:rsid w:val="00C43F6E"/>
    <w:rsid w:val="00C444BA"/>
    <w:rsid w:val="00C446BB"/>
    <w:rsid w:val="00C47310"/>
    <w:rsid w:val="00C47492"/>
    <w:rsid w:val="00C479F8"/>
    <w:rsid w:val="00C52AC6"/>
    <w:rsid w:val="00C553B1"/>
    <w:rsid w:val="00C55E2B"/>
    <w:rsid w:val="00C665E5"/>
    <w:rsid w:val="00C67CA1"/>
    <w:rsid w:val="00C70234"/>
    <w:rsid w:val="00C7072E"/>
    <w:rsid w:val="00C747A8"/>
    <w:rsid w:val="00C77C03"/>
    <w:rsid w:val="00C82682"/>
    <w:rsid w:val="00C8442F"/>
    <w:rsid w:val="00C85449"/>
    <w:rsid w:val="00C87CA9"/>
    <w:rsid w:val="00C91E91"/>
    <w:rsid w:val="00C92B4F"/>
    <w:rsid w:val="00C95825"/>
    <w:rsid w:val="00C95E37"/>
    <w:rsid w:val="00CA4F8C"/>
    <w:rsid w:val="00CA6385"/>
    <w:rsid w:val="00CB0A3F"/>
    <w:rsid w:val="00CB22C8"/>
    <w:rsid w:val="00CB6CF4"/>
    <w:rsid w:val="00CB6EE7"/>
    <w:rsid w:val="00CB7D07"/>
    <w:rsid w:val="00CC30AE"/>
    <w:rsid w:val="00CC4AFD"/>
    <w:rsid w:val="00CC4FFA"/>
    <w:rsid w:val="00CC50DD"/>
    <w:rsid w:val="00CC560E"/>
    <w:rsid w:val="00CC5F88"/>
    <w:rsid w:val="00CC6416"/>
    <w:rsid w:val="00CD11C0"/>
    <w:rsid w:val="00CD161F"/>
    <w:rsid w:val="00CD35D4"/>
    <w:rsid w:val="00CD6D58"/>
    <w:rsid w:val="00CD6DA6"/>
    <w:rsid w:val="00CE0C80"/>
    <w:rsid w:val="00CE2951"/>
    <w:rsid w:val="00CE2B49"/>
    <w:rsid w:val="00CE2EDF"/>
    <w:rsid w:val="00CE6949"/>
    <w:rsid w:val="00CE6B23"/>
    <w:rsid w:val="00CE6F75"/>
    <w:rsid w:val="00CF0E52"/>
    <w:rsid w:val="00CF47A0"/>
    <w:rsid w:val="00CF57B4"/>
    <w:rsid w:val="00CF6B2F"/>
    <w:rsid w:val="00D0211C"/>
    <w:rsid w:val="00D02286"/>
    <w:rsid w:val="00D048C2"/>
    <w:rsid w:val="00D04EB6"/>
    <w:rsid w:val="00D06C4D"/>
    <w:rsid w:val="00D06EB0"/>
    <w:rsid w:val="00D0788A"/>
    <w:rsid w:val="00D10982"/>
    <w:rsid w:val="00D12684"/>
    <w:rsid w:val="00D131FB"/>
    <w:rsid w:val="00D155DD"/>
    <w:rsid w:val="00D20E62"/>
    <w:rsid w:val="00D21476"/>
    <w:rsid w:val="00D21C90"/>
    <w:rsid w:val="00D239CA"/>
    <w:rsid w:val="00D27804"/>
    <w:rsid w:val="00D31A8B"/>
    <w:rsid w:val="00D341D6"/>
    <w:rsid w:val="00D4117D"/>
    <w:rsid w:val="00D52DFD"/>
    <w:rsid w:val="00D536D2"/>
    <w:rsid w:val="00D53EE8"/>
    <w:rsid w:val="00D53F00"/>
    <w:rsid w:val="00D566F0"/>
    <w:rsid w:val="00D573C2"/>
    <w:rsid w:val="00D61B71"/>
    <w:rsid w:val="00D62DBE"/>
    <w:rsid w:val="00D63055"/>
    <w:rsid w:val="00D63F87"/>
    <w:rsid w:val="00D66054"/>
    <w:rsid w:val="00D67E34"/>
    <w:rsid w:val="00D7007B"/>
    <w:rsid w:val="00D7092A"/>
    <w:rsid w:val="00D711CA"/>
    <w:rsid w:val="00D72024"/>
    <w:rsid w:val="00D7439C"/>
    <w:rsid w:val="00D8171E"/>
    <w:rsid w:val="00D82A91"/>
    <w:rsid w:val="00D85D1D"/>
    <w:rsid w:val="00D85D40"/>
    <w:rsid w:val="00D919F0"/>
    <w:rsid w:val="00D930F1"/>
    <w:rsid w:val="00D961E5"/>
    <w:rsid w:val="00D97F12"/>
    <w:rsid w:val="00DA06A9"/>
    <w:rsid w:val="00DA0AA1"/>
    <w:rsid w:val="00DA17C4"/>
    <w:rsid w:val="00DA2193"/>
    <w:rsid w:val="00DA3B03"/>
    <w:rsid w:val="00DA4F40"/>
    <w:rsid w:val="00DA56C5"/>
    <w:rsid w:val="00DA6F0C"/>
    <w:rsid w:val="00DB081B"/>
    <w:rsid w:val="00DB085E"/>
    <w:rsid w:val="00DB0B6C"/>
    <w:rsid w:val="00DB4097"/>
    <w:rsid w:val="00DB4596"/>
    <w:rsid w:val="00DC017D"/>
    <w:rsid w:val="00DC13A6"/>
    <w:rsid w:val="00DC1FFF"/>
    <w:rsid w:val="00DC3F5D"/>
    <w:rsid w:val="00DC62D7"/>
    <w:rsid w:val="00DD02C5"/>
    <w:rsid w:val="00DD3007"/>
    <w:rsid w:val="00DE183B"/>
    <w:rsid w:val="00DE2750"/>
    <w:rsid w:val="00DE6B9F"/>
    <w:rsid w:val="00DE6F13"/>
    <w:rsid w:val="00DE7D98"/>
    <w:rsid w:val="00DF3F8B"/>
    <w:rsid w:val="00E01C5D"/>
    <w:rsid w:val="00E03081"/>
    <w:rsid w:val="00E040AD"/>
    <w:rsid w:val="00E112D1"/>
    <w:rsid w:val="00E126EB"/>
    <w:rsid w:val="00E13184"/>
    <w:rsid w:val="00E139C8"/>
    <w:rsid w:val="00E15242"/>
    <w:rsid w:val="00E15B4D"/>
    <w:rsid w:val="00E16908"/>
    <w:rsid w:val="00E16B65"/>
    <w:rsid w:val="00E2479C"/>
    <w:rsid w:val="00E25892"/>
    <w:rsid w:val="00E2713A"/>
    <w:rsid w:val="00E31F85"/>
    <w:rsid w:val="00E33F0C"/>
    <w:rsid w:val="00E41543"/>
    <w:rsid w:val="00E41DD8"/>
    <w:rsid w:val="00E4204D"/>
    <w:rsid w:val="00E4355F"/>
    <w:rsid w:val="00E438BD"/>
    <w:rsid w:val="00E53937"/>
    <w:rsid w:val="00E56334"/>
    <w:rsid w:val="00E604BB"/>
    <w:rsid w:val="00E662FF"/>
    <w:rsid w:val="00E72243"/>
    <w:rsid w:val="00E72B59"/>
    <w:rsid w:val="00E72C01"/>
    <w:rsid w:val="00E73BF1"/>
    <w:rsid w:val="00E83CF0"/>
    <w:rsid w:val="00E86B43"/>
    <w:rsid w:val="00E9017B"/>
    <w:rsid w:val="00E95560"/>
    <w:rsid w:val="00E97FC7"/>
    <w:rsid w:val="00EA03AB"/>
    <w:rsid w:val="00EA0AE3"/>
    <w:rsid w:val="00EA171E"/>
    <w:rsid w:val="00EA216D"/>
    <w:rsid w:val="00EA3546"/>
    <w:rsid w:val="00EA53B5"/>
    <w:rsid w:val="00EB1C7E"/>
    <w:rsid w:val="00EB1EC1"/>
    <w:rsid w:val="00EB5704"/>
    <w:rsid w:val="00EB5882"/>
    <w:rsid w:val="00EC07B8"/>
    <w:rsid w:val="00EC0AEB"/>
    <w:rsid w:val="00EC4E62"/>
    <w:rsid w:val="00EC680D"/>
    <w:rsid w:val="00EC7752"/>
    <w:rsid w:val="00EC78D4"/>
    <w:rsid w:val="00ED3DEE"/>
    <w:rsid w:val="00ED5771"/>
    <w:rsid w:val="00EE1E05"/>
    <w:rsid w:val="00EE1EF0"/>
    <w:rsid w:val="00EE2FCB"/>
    <w:rsid w:val="00EE3C6B"/>
    <w:rsid w:val="00EE4BB7"/>
    <w:rsid w:val="00EE7933"/>
    <w:rsid w:val="00EF0173"/>
    <w:rsid w:val="00EF2D14"/>
    <w:rsid w:val="00EF4E2F"/>
    <w:rsid w:val="00EF5A2D"/>
    <w:rsid w:val="00EF5CC6"/>
    <w:rsid w:val="00EF5EC4"/>
    <w:rsid w:val="00EF6EDF"/>
    <w:rsid w:val="00EF7922"/>
    <w:rsid w:val="00F01229"/>
    <w:rsid w:val="00F01BFD"/>
    <w:rsid w:val="00F03EAD"/>
    <w:rsid w:val="00F05D66"/>
    <w:rsid w:val="00F0628D"/>
    <w:rsid w:val="00F1080A"/>
    <w:rsid w:val="00F12A13"/>
    <w:rsid w:val="00F133DA"/>
    <w:rsid w:val="00F13AF8"/>
    <w:rsid w:val="00F140F0"/>
    <w:rsid w:val="00F17D83"/>
    <w:rsid w:val="00F202A1"/>
    <w:rsid w:val="00F233FD"/>
    <w:rsid w:val="00F25041"/>
    <w:rsid w:val="00F31A99"/>
    <w:rsid w:val="00F33CD2"/>
    <w:rsid w:val="00F3479E"/>
    <w:rsid w:val="00F34F51"/>
    <w:rsid w:val="00F3731C"/>
    <w:rsid w:val="00F41DAF"/>
    <w:rsid w:val="00F45BD4"/>
    <w:rsid w:val="00F46767"/>
    <w:rsid w:val="00F47904"/>
    <w:rsid w:val="00F5016C"/>
    <w:rsid w:val="00F503AA"/>
    <w:rsid w:val="00F50DA1"/>
    <w:rsid w:val="00F52D26"/>
    <w:rsid w:val="00F53A8C"/>
    <w:rsid w:val="00F54B4D"/>
    <w:rsid w:val="00F57D9A"/>
    <w:rsid w:val="00F6154D"/>
    <w:rsid w:val="00F61D3A"/>
    <w:rsid w:val="00F63F59"/>
    <w:rsid w:val="00F65486"/>
    <w:rsid w:val="00F709BF"/>
    <w:rsid w:val="00F718F4"/>
    <w:rsid w:val="00F72419"/>
    <w:rsid w:val="00F81A1D"/>
    <w:rsid w:val="00F81A77"/>
    <w:rsid w:val="00F82980"/>
    <w:rsid w:val="00F83084"/>
    <w:rsid w:val="00F83F10"/>
    <w:rsid w:val="00F916E6"/>
    <w:rsid w:val="00F93FD0"/>
    <w:rsid w:val="00F949DE"/>
    <w:rsid w:val="00F95DA9"/>
    <w:rsid w:val="00F97119"/>
    <w:rsid w:val="00FA484C"/>
    <w:rsid w:val="00FA5EB4"/>
    <w:rsid w:val="00FA6E6E"/>
    <w:rsid w:val="00FA7E10"/>
    <w:rsid w:val="00FB363F"/>
    <w:rsid w:val="00FB7791"/>
    <w:rsid w:val="00FC04C5"/>
    <w:rsid w:val="00FC298C"/>
    <w:rsid w:val="00FC3CAC"/>
    <w:rsid w:val="00FC56D8"/>
    <w:rsid w:val="00FD04E6"/>
    <w:rsid w:val="00FD609C"/>
    <w:rsid w:val="00FE347F"/>
    <w:rsid w:val="00FE35C0"/>
    <w:rsid w:val="00FF2EE1"/>
    <w:rsid w:val="00FF336E"/>
    <w:rsid w:val="00FF341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FACF1B4"/>
  <w15:chartTrackingRefBased/>
  <w15:docId w15:val="{3DB0E9B8-1917-4ACE-951A-BCBA4047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F1C"/>
    <w:rPr>
      <w:sz w:val="24"/>
      <w:szCs w:val="24"/>
      <w:lang w:val="es-ES" w:eastAsia="es-ES"/>
    </w:rPr>
  </w:style>
  <w:style w:type="paragraph" w:styleId="Ttulo1">
    <w:name w:val="heading 1"/>
    <w:basedOn w:val="Normal"/>
    <w:next w:val="Normal"/>
    <w:qFormat/>
    <w:rsid w:val="0025692B"/>
    <w:pPr>
      <w:keepNext/>
      <w:outlineLvl w:val="0"/>
    </w:pPr>
    <w:rPr>
      <w:rFonts w:ascii="Arial" w:hAnsi="Arial"/>
      <w:b/>
      <w:sz w:val="18"/>
      <w:lang w:val="es-MX"/>
    </w:rPr>
  </w:style>
  <w:style w:type="paragraph" w:styleId="Ttulo2">
    <w:name w:val="heading 2"/>
    <w:basedOn w:val="Normal"/>
    <w:next w:val="Normal"/>
    <w:link w:val="Ttulo2Car"/>
    <w:uiPriority w:val="9"/>
    <w:qFormat/>
    <w:rsid w:val="0025692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1C0F2A"/>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6C4025"/>
    <w:pPr>
      <w:keepNext/>
      <w:keepLines/>
      <w:spacing w:before="200"/>
      <w:outlineLvl w:val="3"/>
    </w:pPr>
    <w:rPr>
      <w:rFonts w:ascii="Cambria" w:hAnsi="Cambria"/>
      <w:b/>
      <w:bCs/>
      <w:i/>
      <w:iCs/>
      <w:color w:val="4F81BD"/>
      <w:lang w:val="x-none" w:eastAsia="x-none"/>
    </w:rPr>
  </w:style>
  <w:style w:type="paragraph" w:styleId="Ttulo7">
    <w:name w:val="heading 7"/>
    <w:basedOn w:val="Normal"/>
    <w:next w:val="Normal"/>
    <w:link w:val="Ttulo7Car"/>
    <w:uiPriority w:val="9"/>
    <w:semiHidden/>
    <w:unhideWhenUsed/>
    <w:qFormat/>
    <w:rsid w:val="001C0F2A"/>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503586"/>
    <w:pPr>
      <w:ind w:left="252" w:hanging="252"/>
    </w:pPr>
    <w:rPr>
      <w:rFonts w:ascii="Arial" w:hAnsi="Arial"/>
      <w:b/>
      <w:sz w:val="18"/>
      <w:lang w:val="es-MX"/>
    </w:rPr>
  </w:style>
  <w:style w:type="paragraph" w:styleId="Encabezado">
    <w:name w:val="header"/>
    <w:basedOn w:val="Normal"/>
    <w:rsid w:val="00B0288B"/>
    <w:pPr>
      <w:tabs>
        <w:tab w:val="center" w:pos="4252"/>
        <w:tab w:val="right" w:pos="8504"/>
      </w:tabs>
    </w:pPr>
  </w:style>
  <w:style w:type="paragraph" w:styleId="Piedepgina">
    <w:name w:val="footer"/>
    <w:basedOn w:val="Normal"/>
    <w:rsid w:val="00B0288B"/>
    <w:pPr>
      <w:tabs>
        <w:tab w:val="center" w:pos="4252"/>
        <w:tab w:val="right" w:pos="8504"/>
      </w:tabs>
    </w:pPr>
  </w:style>
  <w:style w:type="paragraph" w:styleId="Ttulo">
    <w:name w:val="Title"/>
    <w:basedOn w:val="Normal"/>
    <w:qFormat/>
    <w:rsid w:val="00B0288B"/>
    <w:pPr>
      <w:jc w:val="center"/>
    </w:pPr>
    <w:rPr>
      <w:rFonts w:ascii="Arial" w:hAnsi="Arial"/>
      <w:b/>
      <w:sz w:val="20"/>
      <w:lang w:val="es-MX"/>
    </w:rPr>
  </w:style>
  <w:style w:type="character" w:styleId="Hipervnculo">
    <w:name w:val="Hyperlink"/>
    <w:uiPriority w:val="99"/>
    <w:rsid w:val="00B0288B"/>
    <w:rPr>
      <w:color w:val="0000FF"/>
      <w:u w:val="single"/>
    </w:rPr>
  </w:style>
  <w:style w:type="paragraph" w:styleId="Mapadeldocumento">
    <w:name w:val="Document Map"/>
    <w:basedOn w:val="Normal"/>
    <w:link w:val="MapadeldocumentoCar"/>
    <w:rsid w:val="00C7072E"/>
    <w:rPr>
      <w:rFonts w:ascii="Tahoma" w:hAnsi="Tahoma"/>
      <w:sz w:val="16"/>
      <w:szCs w:val="16"/>
    </w:rPr>
  </w:style>
  <w:style w:type="character" w:customStyle="1" w:styleId="MapadeldocumentoCar">
    <w:name w:val="Mapa del documento Car"/>
    <w:link w:val="Mapadeldocumento"/>
    <w:rsid w:val="00C7072E"/>
    <w:rPr>
      <w:rFonts w:ascii="Tahoma" w:hAnsi="Tahoma" w:cs="Tahoma"/>
      <w:sz w:val="16"/>
      <w:szCs w:val="16"/>
      <w:lang w:val="es-ES" w:eastAsia="es-ES"/>
    </w:rPr>
  </w:style>
  <w:style w:type="table" w:styleId="Tablaconcuadrcula">
    <w:name w:val="Table Grid"/>
    <w:basedOn w:val="Tablanormal"/>
    <w:uiPriority w:val="59"/>
    <w:rsid w:val="00BA40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nespaciado1">
    <w:name w:val="Sin espaciado1"/>
    <w:qFormat/>
    <w:rsid w:val="00C210E5"/>
    <w:rPr>
      <w:sz w:val="24"/>
      <w:szCs w:val="24"/>
      <w:lang w:val="es-ES" w:eastAsia="es-ES"/>
    </w:rPr>
  </w:style>
  <w:style w:type="character" w:styleId="Refdecomentario">
    <w:name w:val="annotation reference"/>
    <w:uiPriority w:val="99"/>
    <w:rsid w:val="00B9051B"/>
    <w:rPr>
      <w:sz w:val="16"/>
      <w:szCs w:val="16"/>
    </w:rPr>
  </w:style>
  <w:style w:type="paragraph" w:styleId="Textocomentario">
    <w:name w:val="annotation text"/>
    <w:basedOn w:val="Normal"/>
    <w:link w:val="TextocomentarioCar"/>
    <w:uiPriority w:val="99"/>
    <w:rsid w:val="00B9051B"/>
    <w:rPr>
      <w:sz w:val="20"/>
      <w:szCs w:val="20"/>
    </w:rPr>
  </w:style>
  <w:style w:type="character" w:customStyle="1" w:styleId="TextocomentarioCar">
    <w:name w:val="Texto comentario Car"/>
    <w:basedOn w:val="Fuentedeprrafopredeter"/>
    <w:link w:val="Textocomentario"/>
    <w:uiPriority w:val="99"/>
    <w:rsid w:val="00B9051B"/>
  </w:style>
  <w:style w:type="paragraph" w:styleId="Asuntodelcomentario">
    <w:name w:val="annotation subject"/>
    <w:basedOn w:val="Textocomentario"/>
    <w:next w:val="Textocomentario"/>
    <w:link w:val="AsuntodelcomentarioCar"/>
    <w:uiPriority w:val="99"/>
    <w:rsid w:val="00B9051B"/>
    <w:rPr>
      <w:b/>
      <w:bCs/>
      <w:lang w:val="x-none" w:eastAsia="x-none"/>
    </w:rPr>
  </w:style>
  <w:style w:type="character" w:customStyle="1" w:styleId="AsuntodelcomentarioCar">
    <w:name w:val="Asunto del comentario Car"/>
    <w:link w:val="Asuntodelcomentario"/>
    <w:uiPriority w:val="99"/>
    <w:rsid w:val="00B9051B"/>
    <w:rPr>
      <w:b/>
      <w:bCs/>
    </w:rPr>
  </w:style>
  <w:style w:type="paragraph" w:styleId="Textodeglobo">
    <w:name w:val="Balloon Text"/>
    <w:basedOn w:val="Normal"/>
    <w:link w:val="TextodegloboCar"/>
    <w:uiPriority w:val="99"/>
    <w:rsid w:val="00B9051B"/>
    <w:rPr>
      <w:rFonts w:ascii="Tahoma" w:hAnsi="Tahoma"/>
      <w:sz w:val="16"/>
      <w:szCs w:val="16"/>
      <w:lang w:val="x-none" w:eastAsia="x-none"/>
    </w:rPr>
  </w:style>
  <w:style w:type="character" w:customStyle="1" w:styleId="TextodegloboCar">
    <w:name w:val="Texto de globo Car"/>
    <w:link w:val="Textodeglobo"/>
    <w:uiPriority w:val="99"/>
    <w:rsid w:val="00B9051B"/>
    <w:rPr>
      <w:rFonts w:ascii="Tahoma" w:hAnsi="Tahoma" w:cs="Tahoma"/>
      <w:sz w:val="16"/>
      <w:szCs w:val="16"/>
    </w:rPr>
  </w:style>
  <w:style w:type="paragraph" w:styleId="Prrafodelista">
    <w:name w:val="List Paragraph"/>
    <w:basedOn w:val="Normal"/>
    <w:link w:val="PrrafodelistaCar"/>
    <w:uiPriority w:val="34"/>
    <w:qFormat/>
    <w:rsid w:val="006467F1"/>
    <w:pPr>
      <w:ind w:left="720"/>
      <w:contextualSpacing/>
    </w:pPr>
    <w:rPr>
      <w:lang w:val="x-none" w:eastAsia="x-none"/>
    </w:rPr>
  </w:style>
  <w:style w:type="character" w:styleId="Hipervnculovisitado">
    <w:name w:val="FollowedHyperlink"/>
    <w:uiPriority w:val="99"/>
    <w:rsid w:val="00D711CA"/>
    <w:rPr>
      <w:color w:val="800080"/>
      <w:u w:val="single"/>
    </w:rPr>
  </w:style>
  <w:style w:type="character" w:customStyle="1" w:styleId="Ttulo4Car">
    <w:name w:val="Título 4 Car"/>
    <w:link w:val="Ttulo4"/>
    <w:uiPriority w:val="9"/>
    <w:rsid w:val="006C4025"/>
    <w:rPr>
      <w:rFonts w:ascii="Cambria" w:eastAsia="Times New Roman" w:hAnsi="Cambria" w:cs="Times New Roman"/>
      <w:b/>
      <w:bCs/>
      <w:i/>
      <w:iCs/>
      <w:color w:val="4F81BD"/>
      <w:sz w:val="24"/>
      <w:szCs w:val="24"/>
    </w:rPr>
  </w:style>
  <w:style w:type="character" w:customStyle="1" w:styleId="PrrafodelistaCar">
    <w:name w:val="Párrafo de lista Car"/>
    <w:link w:val="Prrafodelista"/>
    <w:uiPriority w:val="34"/>
    <w:locked/>
    <w:rsid w:val="0027062B"/>
    <w:rPr>
      <w:sz w:val="24"/>
      <w:szCs w:val="24"/>
    </w:rPr>
  </w:style>
  <w:style w:type="paragraph" w:customStyle="1" w:styleId="Prrafodelista3">
    <w:name w:val="Párrafo de lista3"/>
    <w:basedOn w:val="Normal"/>
    <w:rsid w:val="004E78FE"/>
    <w:pPr>
      <w:widowControl w:val="0"/>
      <w:suppressAutoHyphens/>
      <w:autoSpaceDN w:val="0"/>
      <w:ind w:left="720"/>
      <w:textAlignment w:val="baseline"/>
    </w:pPr>
    <w:rPr>
      <w:rFonts w:eastAsia="Arial Unicode MS" w:cs="Tahoma"/>
      <w:kern w:val="3"/>
      <w:lang w:val="es-CO" w:eastAsia="es-CO"/>
    </w:rPr>
  </w:style>
  <w:style w:type="paragraph" w:customStyle="1" w:styleId="Normal1">
    <w:name w:val="Normal1"/>
    <w:basedOn w:val="Normal"/>
    <w:rsid w:val="004E78FE"/>
    <w:pPr>
      <w:widowControl w:val="0"/>
      <w:suppressAutoHyphens/>
    </w:pPr>
    <w:rPr>
      <w:szCs w:val="20"/>
      <w:lang w:val="es-ES_tradnl"/>
    </w:rPr>
  </w:style>
  <w:style w:type="paragraph" w:styleId="Textoindependiente">
    <w:name w:val="Body Text"/>
    <w:basedOn w:val="Normal"/>
    <w:link w:val="TextoindependienteCar"/>
    <w:rsid w:val="004E78FE"/>
    <w:pPr>
      <w:spacing w:after="120"/>
    </w:pPr>
  </w:style>
  <w:style w:type="character" w:customStyle="1" w:styleId="TextoindependienteCar">
    <w:name w:val="Texto independiente Car"/>
    <w:link w:val="Textoindependiente"/>
    <w:rsid w:val="004E78FE"/>
    <w:rPr>
      <w:sz w:val="24"/>
      <w:szCs w:val="24"/>
      <w:lang w:val="es-ES" w:eastAsia="es-ES"/>
    </w:rPr>
  </w:style>
  <w:style w:type="paragraph" w:styleId="Continuarlista">
    <w:name w:val="List Continue"/>
    <w:basedOn w:val="Normal"/>
    <w:rsid w:val="004E78FE"/>
    <w:pPr>
      <w:spacing w:after="120"/>
      <w:ind w:left="283"/>
    </w:pPr>
    <w:rPr>
      <w:rFonts w:ascii="Trebuchet MS" w:hAnsi="Trebuchet MS"/>
      <w:lang w:val="es-CO"/>
    </w:rPr>
  </w:style>
  <w:style w:type="paragraph" w:customStyle="1" w:styleId="Default">
    <w:name w:val="Default"/>
    <w:rsid w:val="004E78FE"/>
    <w:pPr>
      <w:autoSpaceDE w:val="0"/>
      <w:autoSpaceDN w:val="0"/>
      <w:adjustRightInd w:val="0"/>
    </w:pPr>
    <w:rPr>
      <w:rFonts w:ascii="Arial" w:hAnsi="Arial" w:cs="Arial"/>
      <w:color w:val="000000"/>
      <w:sz w:val="24"/>
      <w:szCs w:val="24"/>
      <w:lang w:val="es-ES" w:eastAsia="es-ES"/>
    </w:rPr>
  </w:style>
  <w:style w:type="paragraph" w:styleId="Sinespaciado">
    <w:name w:val="No Spacing"/>
    <w:link w:val="SinespaciadoCar"/>
    <w:qFormat/>
    <w:rsid w:val="004E78FE"/>
    <w:rPr>
      <w:rFonts w:ascii="Trebuchet MS" w:hAnsi="Trebuchet MS"/>
      <w:sz w:val="24"/>
      <w:szCs w:val="24"/>
      <w:lang w:eastAsia="es-ES"/>
    </w:rPr>
  </w:style>
  <w:style w:type="paragraph" w:styleId="NormalWeb">
    <w:name w:val="Normal (Web)"/>
    <w:basedOn w:val="Normal"/>
    <w:uiPriority w:val="99"/>
    <w:rsid w:val="001554A3"/>
    <w:pPr>
      <w:spacing w:before="100" w:beforeAutospacing="1" w:after="100" w:afterAutospacing="1"/>
    </w:pPr>
    <w:rPr>
      <w:rFonts w:ascii="Arial Unicode MS" w:eastAsia="Arial Unicode MS" w:hAnsi="Arial Unicode MS" w:cs="Arial Unicode MS"/>
    </w:rPr>
  </w:style>
  <w:style w:type="character" w:customStyle="1" w:styleId="Ttulo3Car">
    <w:name w:val="Título 3 Car"/>
    <w:link w:val="Ttulo3"/>
    <w:rsid w:val="001C0F2A"/>
    <w:rPr>
      <w:rFonts w:ascii="Cambria" w:eastAsia="Times New Roman" w:hAnsi="Cambria" w:cs="Times New Roman"/>
      <w:b/>
      <w:bCs/>
      <w:sz w:val="26"/>
      <w:szCs w:val="26"/>
      <w:lang w:val="es-ES" w:eastAsia="es-ES"/>
    </w:rPr>
  </w:style>
  <w:style w:type="paragraph" w:styleId="Textoindependiente2">
    <w:name w:val="Body Text 2"/>
    <w:basedOn w:val="Normal"/>
    <w:link w:val="Textoindependiente2Car"/>
    <w:unhideWhenUsed/>
    <w:rsid w:val="001C0F2A"/>
    <w:pPr>
      <w:spacing w:after="120" w:line="480" w:lineRule="auto"/>
    </w:pPr>
  </w:style>
  <w:style w:type="character" w:customStyle="1" w:styleId="Textoindependiente2Car">
    <w:name w:val="Texto independiente 2 Car"/>
    <w:link w:val="Textoindependiente2"/>
    <w:rsid w:val="001C0F2A"/>
    <w:rPr>
      <w:sz w:val="24"/>
      <w:szCs w:val="24"/>
      <w:lang w:val="es-ES" w:eastAsia="es-ES"/>
    </w:rPr>
  </w:style>
  <w:style w:type="character" w:customStyle="1" w:styleId="Ttulo7Car">
    <w:name w:val="Título 7 Car"/>
    <w:link w:val="Ttulo7"/>
    <w:uiPriority w:val="9"/>
    <w:semiHidden/>
    <w:rsid w:val="001C0F2A"/>
    <w:rPr>
      <w:rFonts w:ascii="Calibri" w:hAnsi="Calibri"/>
      <w:sz w:val="24"/>
      <w:szCs w:val="24"/>
      <w:lang w:val="es-ES" w:eastAsia="es-ES"/>
    </w:rPr>
  </w:style>
  <w:style w:type="character" w:customStyle="1" w:styleId="Sangra2detindependienteCar">
    <w:name w:val="Sangría 2 de t. independiente Car"/>
    <w:link w:val="Sangra2detindependiente"/>
    <w:rsid w:val="001C0F2A"/>
    <w:rPr>
      <w:rFonts w:ascii="Arial" w:hAnsi="Arial"/>
      <w:b/>
      <w:sz w:val="18"/>
      <w:szCs w:val="24"/>
      <w:lang w:val="es-MX" w:eastAsia="es-ES"/>
    </w:rPr>
  </w:style>
  <w:style w:type="paragraph" w:customStyle="1" w:styleId="Puesto1">
    <w:name w:val="Puesto1"/>
    <w:basedOn w:val="Normal"/>
    <w:link w:val="PuestoCar"/>
    <w:qFormat/>
    <w:rsid w:val="001C0F2A"/>
    <w:pPr>
      <w:jc w:val="center"/>
    </w:pPr>
    <w:rPr>
      <w:rFonts w:ascii="Arial" w:hAnsi="Arial"/>
      <w:b/>
      <w:sz w:val="20"/>
      <w:lang w:val="es-MX"/>
    </w:rPr>
  </w:style>
  <w:style w:type="character" w:customStyle="1" w:styleId="PuestoCar">
    <w:name w:val="Puesto Car"/>
    <w:link w:val="Puesto1"/>
    <w:rsid w:val="001C0F2A"/>
    <w:rPr>
      <w:rFonts w:ascii="Arial" w:hAnsi="Arial"/>
      <w:b/>
      <w:szCs w:val="24"/>
      <w:lang w:val="es-MX" w:eastAsia="es-ES"/>
    </w:rPr>
  </w:style>
  <w:style w:type="paragraph" w:styleId="Sangradetextonormal">
    <w:name w:val="Body Text Indent"/>
    <w:basedOn w:val="Normal"/>
    <w:link w:val="SangradetextonormalCar"/>
    <w:unhideWhenUsed/>
    <w:rsid w:val="001C0F2A"/>
    <w:pPr>
      <w:spacing w:after="120"/>
      <w:ind w:left="283"/>
    </w:pPr>
  </w:style>
  <w:style w:type="character" w:customStyle="1" w:styleId="SangradetextonormalCar">
    <w:name w:val="Sangría de texto normal Car"/>
    <w:link w:val="Sangradetextonormal"/>
    <w:rsid w:val="001C0F2A"/>
    <w:rPr>
      <w:sz w:val="24"/>
      <w:szCs w:val="24"/>
      <w:lang w:val="es-ES" w:eastAsia="es-ES"/>
    </w:rPr>
  </w:style>
  <w:style w:type="paragraph" w:customStyle="1" w:styleId="ListParagraph1">
    <w:name w:val="List Paragraph1"/>
    <w:basedOn w:val="Normal"/>
    <w:rsid w:val="001C0F2A"/>
    <w:pPr>
      <w:ind w:left="708"/>
    </w:pPr>
    <w:rPr>
      <w:rFonts w:ascii="Trebuchet MS" w:eastAsia="Arial Unicode MS" w:hAnsi="Trebuchet MS"/>
      <w:sz w:val="20"/>
      <w:szCs w:val="20"/>
    </w:rPr>
  </w:style>
  <w:style w:type="paragraph" w:customStyle="1" w:styleId="Standard">
    <w:name w:val="Standard"/>
    <w:rsid w:val="001C0F2A"/>
    <w:pPr>
      <w:suppressAutoHyphens/>
      <w:autoSpaceDN w:val="0"/>
      <w:textAlignment w:val="baseline"/>
    </w:pPr>
    <w:rPr>
      <w:rFonts w:ascii="Verdana" w:hAnsi="Verdana"/>
      <w:kern w:val="3"/>
      <w:sz w:val="22"/>
      <w:szCs w:val="22"/>
      <w:lang w:val="es-ES"/>
    </w:rPr>
  </w:style>
  <w:style w:type="paragraph" w:customStyle="1" w:styleId="Heading">
    <w:name w:val="Heading"/>
    <w:basedOn w:val="Standard"/>
    <w:next w:val="Textbody"/>
    <w:rsid w:val="001C0F2A"/>
    <w:pPr>
      <w:keepNext/>
      <w:spacing w:before="240" w:after="120"/>
    </w:pPr>
    <w:rPr>
      <w:rFonts w:ascii="Arial" w:hAnsi="Arial" w:cs="Arial"/>
      <w:sz w:val="28"/>
      <w:szCs w:val="28"/>
    </w:rPr>
  </w:style>
  <w:style w:type="paragraph" w:customStyle="1" w:styleId="Textbody">
    <w:name w:val="Text body"/>
    <w:basedOn w:val="Standard"/>
    <w:rsid w:val="001C0F2A"/>
    <w:pPr>
      <w:spacing w:after="120"/>
    </w:pPr>
  </w:style>
  <w:style w:type="paragraph" w:styleId="Lista">
    <w:name w:val="List"/>
    <w:basedOn w:val="Textbody"/>
    <w:rsid w:val="001C0F2A"/>
  </w:style>
  <w:style w:type="paragraph" w:customStyle="1" w:styleId="Epgrafe1">
    <w:name w:val="Epígrafe1"/>
    <w:basedOn w:val="Standard"/>
    <w:rsid w:val="001C0F2A"/>
    <w:pPr>
      <w:suppressLineNumbers/>
      <w:spacing w:before="120" w:after="120"/>
    </w:pPr>
    <w:rPr>
      <w:i/>
      <w:iCs/>
      <w:sz w:val="24"/>
      <w:szCs w:val="24"/>
    </w:rPr>
  </w:style>
  <w:style w:type="paragraph" w:customStyle="1" w:styleId="Index">
    <w:name w:val="Index"/>
    <w:basedOn w:val="Standard"/>
    <w:rsid w:val="001C0F2A"/>
    <w:pPr>
      <w:suppressLineNumbers/>
    </w:pPr>
  </w:style>
  <w:style w:type="paragraph" w:customStyle="1" w:styleId="Ttulo11">
    <w:name w:val="Título 11"/>
    <w:basedOn w:val="Standard"/>
    <w:next w:val="Standard"/>
    <w:rsid w:val="001C0F2A"/>
    <w:pPr>
      <w:keepNext/>
      <w:tabs>
        <w:tab w:val="left" w:pos="0"/>
      </w:tabs>
      <w:jc w:val="center"/>
      <w:outlineLvl w:val="0"/>
    </w:pPr>
    <w:rPr>
      <w:rFonts w:ascii="Arial Black" w:hAnsi="Arial Black"/>
      <w:b/>
      <w:bCs/>
      <w:sz w:val="28"/>
      <w:szCs w:val="28"/>
    </w:rPr>
  </w:style>
  <w:style w:type="paragraph" w:customStyle="1" w:styleId="Ttulo31">
    <w:name w:val="Título 31"/>
    <w:basedOn w:val="Standard"/>
    <w:next w:val="Standard"/>
    <w:rsid w:val="001C0F2A"/>
    <w:pPr>
      <w:keepNext/>
      <w:tabs>
        <w:tab w:val="left" w:pos="0"/>
        <w:tab w:val="left" w:pos="1134"/>
      </w:tabs>
      <w:jc w:val="both"/>
      <w:outlineLvl w:val="2"/>
    </w:pPr>
    <w:rPr>
      <w:b/>
      <w:bCs/>
      <w:smallCaps/>
    </w:rPr>
  </w:style>
  <w:style w:type="paragraph" w:customStyle="1" w:styleId="Encabezado1">
    <w:name w:val="Encabezado1"/>
    <w:basedOn w:val="Standard"/>
    <w:rsid w:val="001C0F2A"/>
    <w:pPr>
      <w:tabs>
        <w:tab w:val="center" w:pos="4252"/>
        <w:tab w:val="right" w:pos="8504"/>
      </w:tabs>
    </w:pPr>
  </w:style>
  <w:style w:type="paragraph" w:customStyle="1" w:styleId="Piedepgina1">
    <w:name w:val="Pie de página1"/>
    <w:basedOn w:val="Standard"/>
    <w:rsid w:val="001C0F2A"/>
    <w:pPr>
      <w:tabs>
        <w:tab w:val="center" w:pos="4252"/>
        <w:tab w:val="right" w:pos="8504"/>
      </w:tabs>
    </w:pPr>
  </w:style>
  <w:style w:type="paragraph" w:customStyle="1" w:styleId="Textbodyindent">
    <w:name w:val="Text body indent"/>
    <w:basedOn w:val="Standard"/>
    <w:rsid w:val="001C0F2A"/>
    <w:pPr>
      <w:tabs>
        <w:tab w:val="left" w:pos="6806"/>
      </w:tabs>
      <w:ind w:left="1418" w:hanging="1418"/>
      <w:jc w:val="both"/>
    </w:pPr>
    <w:rPr>
      <w:b/>
      <w:bCs/>
    </w:rPr>
  </w:style>
  <w:style w:type="character" w:customStyle="1" w:styleId="WW8Num1z0">
    <w:name w:val="WW8Num1z0"/>
    <w:rsid w:val="001C0F2A"/>
  </w:style>
  <w:style w:type="character" w:customStyle="1" w:styleId="Fuentedeprrafopredeter13">
    <w:name w:val="Fuente de párrafo predeter.13"/>
    <w:rsid w:val="001C0F2A"/>
  </w:style>
  <w:style w:type="character" w:customStyle="1" w:styleId="Fuentedeprrafopredeter11">
    <w:name w:val="Fuente de párrafo predeter.11"/>
    <w:rsid w:val="001C0F2A"/>
  </w:style>
  <w:style w:type="character" w:customStyle="1" w:styleId="Ttulo1Car">
    <w:name w:val="Título 1 Car"/>
    <w:rsid w:val="001C0F2A"/>
    <w:rPr>
      <w:rFonts w:ascii="Cambria" w:hAnsi="Cambria"/>
      <w:b/>
      <w:kern w:val="3"/>
      <w:sz w:val="32"/>
      <w:lang w:val="es-ES"/>
    </w:rPr>
  </w:style>
  <w:style w:type="character" w:customStyle="1" w:styleId="Fuentedeprrafopredeter12">
    <w:name w:val="Fuente de párrafo predeter.12"/>
    <w:rsid w:val="001C0F2A"/>
  </w:style>
  <w:style w:type="character" w:customStyle="1" w:styleId="Fuentedeprrafopredeter10">
    <w:name w:val="Fuente de párrafo predeter.10"/>
    <w:rsid w:val="001C0F2A"/>
  </w:style>
  <w:style w:type="character" w:customStyle="1" w:styleId="Fuentedeprrafopredeter9">
    <w:name w:val="Fuente de párrafo predeter.9"/>
    <w:rsid w:val="001C0F2A"/>
  </w:style>
  <w:style w:type="character" w:customStyle="1" w:styleId="Fuentedeprrafopredeter8">
    <w:name w:val="Fuente de párrafo predeter.8"/>
    <w:rsid w:val="001C0F2A"/>
  </w:style>
  <w:style w:type="character" w:customStyle="1" w:styleId="Fuentedeprrafopredeter7">
    <w:name w:val="Fuente de párrafo predeter.7"/>
    <w:rsid w:val="001C0F2A"/>
  </w:style>
  <w:style w:type="character" w:customStyle="1" w:styleId="Fuentedeprrafopredeter6">
    <w:name w:val="Fuente de párrafo predeter.6"/>
    <w:rsid w:val="001C0F2A"/>
  </w:style>
  <w:style w:type="character" w:customStyle="1" w:styleId="Fuentedeprrafopredeter5">
    <w:name w:val="Fuente de párrafo predeter.5"/>
    <w:rsid w:val="001C0F2A"/>
  </w:style>
  <w:style w:type="character" w:customStyle="1" w:styleId="Fuentedeprrafopredeter4">
    <w:name w:val="Fuente de párrafo predeter.4"/>
    <w:rsid w:val="001C0F2A"/>
  </w:style>
  <w:style w:type="character" w:customStyle="1" w:styleId="Fuentedeprrafopredeter3">
    <w:name w:val="Fuente de párrafo predeter.3"/>
    <w:rsid w:val="001C0F2A"/>
  </w:style>
  <w:style w:type="character" w:customStyle="1" w:styleId="Fuentedeprrafopredeter2">
    <w:name w:val="Fuente de párrafo predeter.2"/>
    <w:rsid w:val="001C0F2A"/>
  </w:style>
  <w:style w:type="character" w:customStyle="1" w:styleId="Fuentedeprrafopredeter1">
    <w:name w:val="Fuente de párrafo predeter.1"/>
    <w:rsid w:val="001C0F2A"/>
  </w:style>
  <w:style w:type="character" w:customStyle="1" w:styleId="Internetlink">
    <w:name w:val="Internet link"/>
    <w:rsid w:val="001C0F2A"/>
    <w:rPr>
      <w:rFonts w:ascii="Times New Roman" w:hAnsi="Times New Roman" w:cs="Times New Roman"/>
      <w:color w:val="000080"/>
      <w:u w:val="single"/>
    </w:rPr>
  </w:style>
  <w:style w:type="character" w:customStyle="1" w:styleId="BodyTextChar">
    <w:name w:val="Body Text Char"/>
    <w:rsid w:val="001C0F2A"/>
    <w:rPr>
      <w:rFonts w:ascii="Verdana" w:hAnsi="Verdana"/>
      <w:sz w:val="22"/>
      <w:lang w:val="es-ES"/>
    </w:rPr>
  </w:style>
  <w:style w:type="character" w:customStyle="1" w:styleId="EncabezadoCar">
    <w:name w:val="Encabezado Car"/>
    <w:rsid w:val="001C0F2A"/>
    <w:rPr>
      <w:rFonts w:ascii="Verdana" w:hAnsi="Verdana"/>
      <w:sz w:val="22"/>
      <w:lang w:val="es-ES"/>
    </w:rPr>
  </w:style>
  <w:style w:type="character" w:customStyle="1" w:styleId="PiedepginaCar">
    <w:name w:val="Pie de página Car"/>
    <w:rsid w:val="001C0F2A"/>
    <w:rPr>
      <w:rFonts w:ascii="Verdana" w:hAnsi="Verdana"/>
      <w:sz w:val="22"/>
      <w:lang w:val="es-ES"/>
    </w:rPr>
  </w:style>
  <w:style w:type="character" w:customStyle="1" w:styleId="TextoindependienteCar1">
    <w:name w:val="Texto independiente Car1"/>
    <w:rsid w:val="001C0F2A"/>
    <w:rPr>
      <w:rFonts w:ascii="Verdana" w:hAnsi="Verdana"/>
      <w:sz w:val="22"/>
      <w:lang w:val="es-ES"/>
    </w:rPr>
  </w:style>
  <w:style w:type="character" w:customStyle="1" w:styleId="EncabezadoCar1">
    <w:name w:val="Encabezado Car1"/>
    <w:rsid w:val="001C0F2A"/>
    <w:rPr>
      <w:rFonts w:ascii="Verdana" w:hAnsi="Verdana"/>
      <w:sz w:val="22"/>
      <w:lang w:val="es-ES"/>
    </w:rPr>
  </w:style>
  <w:style w:type="character" w:customStyle="1" w:styleId="PiedepginaCar1">
    <w:name w:val="Pie de página Car1"/>
    <w:rsid w:val="001C0F2A"/>
    <w:rPr>
      <w:rFonts w:ascii="Verdana" w:hAnsi="Verdana"/>
      <w:sz w:val="22"/>
      <w:lang w:val="es-ES"/>
    </w:rPr>
  </w:style>
  <w:style w:type="character" w:customStyle="1" w:styleId="SangradetextonormalCar1">
    <w:name w:val="Sangría de texto normal Car1"/>
    <w:rsid w:val="001C0F2A"/>
    <w:rPr>
      <w:rFonts w:ascii="Verdana" w:hAnsi="Verdana"/>
      <w:sz w:val="22"/>
      <w:lang w:val="es-ES"/>
    </w:rPr>
  </w:style>
  <w:style w:type="character" w:customStyle="1" w:styleId="PiedepginaCar3">
    <w:name w:val="Pie de página Car3"/>
    <w:rsid w:val="001C0F2A"/>
    <w:rPr>
      <w:rFonts w:ascii="Verdana" w:hAnsi="Verdana"/>
      <w:sz w:val="22"/>
      <w:lang w:val="es-ES"/>
    </w:rPr>
  </w:style>
  <w:style w:type="character" w:customStyle="1" w:styleId="TextoindependienteCar3">
    <w:name w:val="Texto independiente Car3"/>
    <w:rsid w:val="001C0F2A"/>
    <w:rPr>
      <w:rFonts w:ascii="Verdana" w:hAnsi="Verdana"/>
      <w:sz w:val="22"/>
      <w:lang w:val="es-ES"/>
    </w:rPr>
  </w:style>
  <w:style w:type="character" w:customStyle="1" w:styleId="TextoindependienteCar2">
    <w:name w:val="Texto independiente Car2"/>
    <w:rsid w:val="001C0F2A"/>
    <w:rPr>
      <w:rFonts w:ascii="Verdana" w:hAnsi="Verdana"/>
      <w:sz w:val="22"/>
      <w:lang w:val="es-ES"/>
    </w:rPr>
  </w:style>
  <w:style w:type="character" w:customStyle="1" w:styleId="EncabezadoCar2">
    <w:name w:val="Encabezado Car2"/>
    <w:rsid w:val="001C0F2A"/>
    <w:rPr>
      <w:rFonts w:ascii="Verdana" w:hAnsi="Verdana"/>
      <w:sz w:val="22"/>
      <w:lang w:val="es-ES"/>
    </w:rPr>
  </w:style>
  <w:style w:type="character" w:customStyle="1" w:styleId="PiedepginaCar2">
    <w:name w:val="Pie de página Car2"/>
    <w:rsid w:val="001C0F2A"/>
    <w:rPr>
      <w:rFonts w:ascii="Verdana" w:hAnsi="Verdana"/>
      <w:sz w:val="22"/>
      <w:lang w:val="es-ES"/>
    </w:rPr>
  </w:style>
  <w:style w:type="character" w:customStyle="1" w:styleId="SangradetextonormalCar2">
    <w:name w:val="Sangría de texto normal Car2"/>
    <w:rsid w:val="001C0F2A"/>
    <w:rPr>
      <w:rFonts w:ascii="Verdana" w:hAnsi="Verdana"/>
      <w:sz w:val="22"/>
      <w:lang w:val="es-ES"/>
    </w:rPr>
  </w:style>
  <w:style w:type="character" w:customStyle="1" w:styleId="EncabezadoCar3">
    <w:name w:val="Encabezado Car3"/>
    <w:rsid w:val="001C0F2A"/>
    <w:rPr>
      <w:rFonts w:ascii="Times New Roman" w:hAnsi="Times New Roman" w:cs="Times New Roman"/>
    </w:rPr>
  </w:style>
  <w:style w:type="character" w:customStyle="1" w:styleId="PiedepginaCar4">
    <w:name w:val="Pie de página Car4"/>
    <w:rsid w:val="001C0F2A"/>
    <w:rPr>
      <w:rFonts w:ascii="Times New Roman" w:hAnsi="Times New Roman" w:cs="Times New Roman"/>
    </w:rPr>
  </w:style>
  <w:style w:type="character" w:customStyle="1" w:styleId="Heading1Char">
    <w:name w:val="Heading 1 Char"/>
    <w:rsid w:val="001C0F2A"/>
    <w:rPr>
      <w:rFonts w:ascii="Tahoma" w:hAnsi="Tahoma" w:cs="Tahoma"/>
      <w:b/>
      <w:kern w:val="0"/>
      <w:sz w:val="20"/>
      <w:lang w:val="es-ES" w:eastAsia="es-ES"/>
    </w:rPr>
  </w:style>
  <w:style w:type="character" w:customStyle="1" w:styleId="Heading2Char">
    <w:name w:val="Heading 2 Char"/>
    <w:rsid w:val="001C0F2A"/>
    <w:rPr>
      <w:rFonts w:ascii="Trebuchet MS" w:hAnsi="Trebuchet MS"/>
      <w:b/>
      <w:kern w:val="0"/>
      <w:lang w:val="es-ES" w:eastAsia="es-ES"/>
    </w:rPr>
  </w:style>
  <w:style w:type="character" w:styleId="nfasis">
    <w:name w:val="Emphasis"/>
    <w:qFormat/>
    <w:rsid w:val="001C0F2A"/>
    <w:rPr>
      <w:rFonts w:ascii="Times New Roman" w:hAnsi="Times New Roman" w:cs="Times New Roman"/>
      <w:i/>
    </w:rPr>
  </w:style>
  <w:style w:type="paragraph" w:customStyle="1" w:styleId="Prrafodelista1">
    <w:name w:val="Párrafo de lista1"/>
    <w:basedOn w:val="Normal"/>
    <w:rsid w:val="001C0F2A"/>
    <w:pPr>
      <w:widowControl w:val="0"/>
      <w:suppressAutoHyphens/>
      <w:autoSpaceDN w:val="0"/>
      <w:ind w:left="720"/>
      <w:textAlignment w:val="baseline"/>
    </w:pPr>
    <w:rPr>
      <w:rFonts w:eastAsia="Arial Unicode MS" w:cs="Tahoma"/>
      <w:kern w:val="3"/>
      <w:lang w:val="es-CO" w:eastAsia="es-CO"/>
    </w:rPr>
  </w:style>
  <w:style w:type="character" w:customStyle="1" w:styleId="TextoindependienteCar4">
    <w:name w:val="Texto independiente Car4"/>
    <w:rsid w:val="001C0F2A"/>
    <w:rPr>
      <w:rFonts w:ascii="Times New Roman" w:hAnsi="Times New Roman" w:cs="Times New Roman"/>
    </w:rPr>
  </w:style>
  <w:style w:type="character" w:styleId="Textoennegrita">
    <w:name w:val="Strong"/>
    <w:qFormat/>
    <w:rsid w:val="001C0F2A"/>
    <w:rPr>
      <w:rFonts w:ascii="Times New Roman" w:hAnsi="Times New Roman" w:cs="Times New Roman"/>
      <w:b/>
    </w:rPr>
  </w:style>
  <w:style w:type="paragraph" w:customStyle="1" w:styleId="Sangradetextonormal1">
    <w:name w:val="Sangría de texto normal1"/>
    <w:basedOn w:val="Normal"/>
    <w:rsid w:val="001C0F2A"/>
    <w:pPr>
      <w:widowControl w:val="0"/>
      <w:suppressAutoHyphens/>
      <w:autoSpaceDN w:val="0"/>
      <w:spacing w:after="120" w:line="480" w:lineRule="auto"/>
      <w:textAlignment w:val="baseline"/>
    </w:pPr>
    <w:rPr>
      <w:rFonts w:eastAsia="Arial Unicode MS" w:cs="Tahoma"/>
      <w:kern w:val="3"/>
      <w:lang w:val="es-CO" w:eastAsia="es-CO"/>
    </w:rPr>
  </w:style>
  <w:style w:type="character" w:customStyle="1" w:styleId="BodyText2Char">
    <w:name w:val="Body Text 2 Char"/>
    <w:rsid w:val="001C0F2A"/>
    <w:rPr>
      <w:rFonts w:ascii="Times New Roman" w:hAnsi="Times New Roman" w:cs="Times New Roman"/>
    </w:rPr>
  </w:style>
  <w:style w:type="character" w:customStyle="1" w:styleId="HeaderChar">
    <w:name w:val="Header Char"/>
    <w:rsid w:val="001C0F2A"/>
    <w:rPr>
      <w:rFonts w:ascii="Times New Roman" w:hAnsi="Times New Roman" w:cs="Times New Roman"/>
    </w:rPr>
  </w:style>
  <w:style w:type="paragraph" w:customStyle="1" w:styleId="Sangradetextonormal2">
    <w:name w:val="Sangría de texto normal2"/>
    <w:basedOn w:val="Normal"/>
    <w:rsid w:val="001C0F2A"/>
    <w:pPr>
      <w:widowControl w:val="0"/>
      <w:suppressAutoHyphens/>
      <w:autoSpaceDN w:val="0"/>
      <w:spacing w:line="240" w:lineRule="atLeast"/>
      <w:jc w:val="both"/>
      <w:textAlignment w:val="baseline"/>
    </w:pPr>
    <w:rPr>
      <w:rFonts w:ascii="Arial Narrow" w:eastAsia="Arial Unicode MS" w:hAnsi="Arial Narrow" w:cs="Arial"/>
      <w:kern w:val="3"/>
      <w:szCs w:val="20"/>
      <w:lang w:val="es-CO" w:eastAsia="es-CO"/>
    </w:rPr>
  </w:style>
  <w:style w:type="paragraph" w:styleId="Textoindependiente3">
    <w:name w:val="Body Text 3"/>
    <w:basedOn w:val="Normal"/>
    <w:link w:val="Textoindependiente3Car"/>
    <w:rsid w:val="001C0F2A"/>
    <w:pPr>
      <w:spacing w:after="120"/>
    </w:pPr>
    <w:rPr>
      <w:sz w:val="16"/>
      <w:szCs w:val="16"/>
    </w:rPr>
  </w:style>
  <w:style w:type="character" w:customStyle="1" w:styleId="Textoindependiente3Car">
    <w:name w:val="Texto independiente 3 Car"/>
    <w:link w:val="Textoindependiente3"/>
    <w:rsid w:val="001C0F2A"/>
    <w:rPr>
      <w:sz w:val="16"/>
      <w:szCs w:val="16"/>
      <w:lang w:val="es-ES" w:eastAsia="es-ES"/>
    </w:rPr>
  </w:style>
  <w:style w:type="paragraph" w:customStyle="1" w:styleId="Prrafodelista2">
    <w:name w:val="Párrafo de lista2"/>
    <w:basedOn w:val="Normal"/>
    <w:rsid w:val="001C0F2A"/>
    <w:pPr>
      <w:ind w:left="708"/>
    </w:pPr>
    <w:rPr>
      <w:rFonts w:ascii="Trebuchet MS" w:hAnsi="Trebuchet MS"/>
      <w:sz w:val="20"/>
      <w:szCs w:val="20"/>
    </w:rPr>
  </w:style>
  <w:style w:type="character" w:customStyle="1" w:styleId="CommentTextChar">
    <w:name w:val="Comment Text Char"/>
    <w:rsid w:val="001C0F2A"/>
    <w:rPr>
      <w:rFonts w:eastAsia="Arial Unicode MS"/>
      <w:kern w:val="3"/>
      <w:lang w:val="en-US"/>
    </w:rPr>
  </w:style>
  <w:style w:type="paragraph" w:customStyle="1" w:styleId="Asuntodelcomentario1">
    <w:name w:val="Asunto del comentario1"/>
    <w:basedOn w:val="Textocomentario"/>
    <w:next w:val="Textocomentario"/>
    <w:rsid w:val="001C0F2A"/>
    <w:pPr>
      <w:widowControl w:val="0"/>
      <w:suppressAutoHyphens/>
      <w:autoSpaceDN w:val="0"/>
      <w:textAlignment w:val="baseline"/>
    </w:pPr>
    <w:rPr>
      <w:rFonts w:eastAsia="Arial Unicode MS"/>
      <w:b/>
      <w:bCs/>
      <w:kern w:val="3"/>
      <w:lang w:val="es-CO"/>
    </w:rPr>
  </w:style>
  <w:style w:type="character" w:customStyle="1" w:styleId="CommentSubjectChar">
    <w:name w:val="Comment Subject Char"/>
    <w:rsid w:val="001C0F2A"/>
    <w:rPr>
      <w:rFonts w:eastAsia="Arial Unicode MS"/>
      <w:b/>
      <w:kern w:val="3"/>
      <w:lang w:val="en-US"/>
    </w:rPr>
  </w:style>
  <w:style w:type="paragraph" w:customStyle="1" w:styleId="Textodeglobo1">
    <w:name w:val="Texto de globo1"/>
    <w:basedOn w:val="Normal"/>
    <w:rsid w:val="001C0F2A"/>
    <w:pPr>
      <w:widowControl w:val="0"/>
      <w:suppressAutoHyphens/>
      <w:autoSpaceDN w:val="0"/>
      <w:textAlignment w:val="baseline"/>
    </w:pPr>
    <w:rPr>
      <w:rFonts w:ascii="Tahoma" w:eastAsia="Arial Unicode MS" w:hAnsi="Tahoma"/>
      <w:kern w:val="3"/>
      <w:sz w:val="16"/>
      <w:szCs w:val="16"/>
      <w:lang w:val="es-CO"/>
    </w:rPr>
  </w:style>
  <w:style w:type="character" w:customStyle="1" w:styleId="BalloonTextChar">
    <w:name w:val="Balloon Text Char"/>
    <w:rsid w:val="001C0F2A"/>
    <w:rPr>
      <w:rFonts w:ascii="Tahoma" w:eastAsia="Arial Unicode MS" w:hAnsi="Tahoma"/>
      <w:kern w:val="3"/>
      <w:sz w:val="16"/>
      <w:lang w:val="en-US"/>
    </w:rPr>
  </w:style>
  <w:style w:type="character" w:customStyle="1" w:styleId="apple-converted-space">
    <w:name w:val="apple-converted-space"/>
    <w:rsid w:val="001C0F2A"/>
    <w:rPr>
      <w:rFonts w:ascii="Times New Roman" w:hAnsi="Times New Roman" w:cs="Times New Roman"/>
    </w:rPr>
  </w:style>
  <w:style w:type="character" w:customStyle="1" w:styleId="apple-style-span">
    <w:name w:val="apple-style-span"/>
    <w:rsid w:val="001C0F2A"/>
    <w:rPr>
      <w:rFonts w:ascii="Times New Roman" w:hAnsi="Times New Roman" w:cs="Times New Roman"/>
    </w:rPr>
  </w:style>
  <w:style w:type="paragraph" w:customStyle="1" w:styleId="Textodeglobo2">
    <w:name w:val="Texto de globo2"/>
    <w:basedOn w:val="Normal"/>
    <w:rsid w:val="001C0F2A"/>
    <w:pPr>
      <w:widowControl w:val="0"/>
      <w:suppressAutoHyphens/>
      <w:autoSpaceDN w:val="0"/>
      <w:textAlignment w:val="baseline"/>
    </w:pPr>
    <w:rPr>
      <w:rFonts w:ascii="Tahoma" w:eastAsia="Arial Unicode MS" w:hAnsi="Tahoma" w:cs="Tahoma"/>
      <w:kern w:val="3"/>
      <w:sz w:val="16"/>
      <w:szCs w:val="16"/>
      <w:lang w:val="es-CO" w:eastAsia="es-CO"/>
    </w:rPr>
  </w:style>
  <w:style w:type="character" w:customStyle="1" w:styleId="BalloonTextChar1">
    <w:name w:val="Balloon Text Char1"/>
    <w:rsid w:val="001C0F2A"/>
    <w:rPr>
      <w:rFonts w:ascii="Tahoma" w:eastAsia="Arial Unicode MS" w:hAnsi="Tahoma" w:cs="Tahoma"/>
      <w:kern w:val="3"/>
      <w:sz w:val="16"/>
      <w:szCs w:val="16"/>
      <w:lang w:val="en-US" w:eastAsia="es-CO"/>
    </w:rPr>
  </w:style>
  <w:style w:type="paragraph" w:customStyle="1" w:styleId="BodyText2Car">
    <w:name w:val="Body Text 2 Car"/>
    <w:basedOn w:val="Normal"/>
    <w:rsid w:val="001C0F2A"/>
    <w:pPr>
      <w:widowControl w:val="0"/>
      <w:ind w:left="851"/>
      <w:jc w:val="both"/>
    </w:pPr>
    <w:rPr>
      <w:rFonts w:ascii="Arial" w:hAnsi="Arial" w:cs="Arial"/>
      <w:sz w:val="22"/>
      <w:szCs w:val="20"/>
      <w:lang w:val="es-CO"/>
    </w:rPr>
  </w:style>
  <w:style w:type="paragraph" w:customStyle="1" w:styleId="Textoindependiente31">
    <w:name w:val="Texto independiente 31"/>
    <w:basedOn w:val="Normal"/>
    <w:rsid w:val="001C0F2A"/>
    <w:pPr>
      <w:jc w:val="both"/>
    </w:pPr>
    <w:rPr>
      <w:rFonts w:ascii="Arial" w:hAnsi="Arial" w:cs="Arial"/>
      <w:b/>
      <w:sz w:val="22"/>
      <w:szCs w:val="20"/>
    </w:rPr>
  </w:style>
  <w:style w:type="character" w:customStyle="1" w:styleId="SangradetextonormalCar3">
    <w:name w:val="Sangría de texto normal Car3"/>
    <w:rsid w:val="001C0F2A"/>
    <w:rPr>
      <w:rFonts w:eastAsia="Arial Unicode MS" w:cs="Tahoma"/>
      <w:kern w:val="3"/>
      <w:sz w:val="24"/>
      <w:szCs w:val="24"/>
      <w:lang w:val="es-CO" w:eastAsia="es-CO"/>
    </w:rPr>
  </w:style>
  <w:style w:type="character" w:customStyle="1" w:styleId="BodyText2Char1">
    <w:name w:val="Body Text 2 Char1"/>
    <w:rsid w:val="001C0F2A"/>
    <w:rPr>
      <w:rFonts w:ascii="Tahoma" w:eastAsia="Arial Unicode MS" w:hAnsi="Tahoma" w:cs="Tahoma"/>
      <w:kern w:val="3"/>
      <w:sz w:val="24"/>
      <w:szCs w:val="24"/>
      <w:lang w:val="en-US" w:eastAsia="es-CO"/>
    </w:rPr>
  </w:style>
  <w:style w:type="paragraph" w:styleId="Revisin">
    <w:name w:val="Revision"/>
    <w:hidden/>
    <w:uiPriority w:val="99"/>
    <w:semiHidden/>
    <w:rsid w:val="001C0F2A"/>
    <w:rPr>
      <w:rFonts w:eastAsia="Arial Unicode MS" w:cs="Tahoma"/>
      <w:kern w:val="3"/>
      <w:sz w:val="24"/>
      <w:szCs w:val="24"/>
      <w:lang w:val="en-US"/>
    </w:rPr>
  </w:style>
  <w:style w:type="character" w:customStyle="1" w:styleId="Ttulo3Car1">
    <w:name w:val="Título 3 Car1"/>
    <w:uiPriority w:val="9"/>
    <w:rsid w:val="001C0F2A"/>
    <w:rPr>
      <w:rFonts w:ascii="Cambria" w:eastAsia="Times New Roman" w:hAnsi="Cambria" w:cs="Times New Roman"/>
      <w:color w:val="243F60"/>
      <w:kern w:val="3"/>
      <w:sz w:val="24"/>
      <w:szCs w:val="24"/>
    </w:rPr>
  </w:style>
  <w:style w:type="paragraph" w:styleId="Textonotapie">
    <w:name w:val="footnote text"/>
    <w:basedOn w:val="Normal"/>
    <w:link w:val="TextonotapieCar"/>
    <w:uiPriority w:val="99"/>
    <w:unhideWhenUsed/>
    <w:rsid w:val="001C0F2A"/>
    <w:pPr>
      <w:widowControl w:val="0"/>
      <w:suppressAutoHyphens/>
      <w:autoSpaceDN w:val="0"/>
      <w:textAlignment w:val="baseline"/>
    </w:pPr>
    <w:rPr>
      <w:rFonts w:eastAsia="Arial Unicode MS"/>
      <w:kern w:val="3"/>
      <w:sz w:val="20"/>
      <w:szCs w:val="20"/>
      <w:lang w:val="x-none" w:eastAsia="x-none"/>
    </w:rPr>
  </w:style>
  <w:style w:type="character" w:customStyle="1" w:styleId="TextonotapieCar">
    <w:name w:val="Texto nota pie Car"/>
    <w:link w:val="Textonotapie"/>
    <w:uiPriority w:val="99"/>
    <w:rsid w:val="001C0F2A"/>
    <w:rPr>
      <w:rFonts w:eastAsia="Arial Unicode MS"/>
      <w:kern w:val="3"/>
    </w:rPr>
  </w:style>
  <w:style w:type="character" w:styleId="Refdenotaalpie">
    <w:name w:val="footnote reference"/>
    <w:uiPriority w:val="99"/>
    <w:unhideWhenUsed/>
    <w:rsid w:val="001C0F2A"/>
    <w:rPr>
      <w:vertAlign w:val="superscript"/>
    </w:rPr>
  </w:style>
  <w:style w:type="paragraph" w:customStyle="1" w:styleId="estilo1">
    <w:name w:val="estilo1"/>
    <w:basedOn w:val="Normal"/>
    <w:rsid w:val="001C0F2A"/>
    <w:pPr>
      <w:spacing w:before="230" w:after="230" w:line="216" w:lineRule="atLeast"/>
      <w:ind w:left="230" w:right="230"/>
    </w:pPr>
    <w:rPr>
      <w:rFonts w:ascii="Verdana" w:eastAsia="Calibri" w:hAnsi="Verdana" w:cs="Verdana"/>
      <w:color w:val="000000"/>
      <w:sz w:val="18"/>
      <w:szCs w:val="18"/>
    </w:rPr>
  </w:style>
  <w:style w:type="paragraph" w:styleId="Sangra3detindependiente">
    <w:name w:val="Body Text Indent 3"/>
    <w:basedOn w:val="Normal"/>
    <w:link w:val="Sangra3detindependienteCar"/>
    <w:unhideWhenUsed/>
    <w:rsid w:val="001C0F2A"/>
    <w:pPr>
      <w:spacing w:after="120"/>
      <w:ind w:left="283"/>
    </w:pPr>
    <w:rPr>
      <w:sz w:val="16"/>
      <w:szCs w:val="16"/>
    </w:rPr>
  </w:style>
  <w:style w:type="character" w:customStyle="1" w:styleId="Sangra3detindependienteCar">
    <w:name w:val="Sangría 3 de t. independiente Car"/>
    <w:link w:val="Sangra3detindependiente"/>
    <w:rsid w:val="001C0F2A"/>
    <w:rPr>
      <w:sz w:val="16"/>
      <w:szCs w:val="16"/>
      <w:lang w:val="es-ES" w:eastAsia="es-ES"/>
    </w:rPr>
  </w:style>
  <w:style w:type="paragraph" w:customStyle="1" w:styleId="xl65">
    <w:name w:val="xl65"/>
    <w:basedOn w:val="Normal"/>
    <w:rsid w:val="001C0F2A"/>
    <w:pPr>
      <w:pBdr>
        <w:top w:val="single" w:sz="8" w:space="0" w:color="auto"/>
        <w:left w:val="single" w:sz="8" w:space="0" w:color="auto"/>
      </w:pBdr>
      <w:spacing w:before="100" w:beforeAutospacing="1" w:after="100" w:afterAutospacing="1"/>
      <w:jc w:val="center"/>
      <w:textAlignment w:val="center"/>
    </w:pPr>
    <w:rPr>
      <w:rFonts w:ascii="Arial Narrow" w:hAnsi="Arial Narrow"/>
      <w:sz w:val="18"/>
      <w:szCs w:val="18"/>
      <w:lang w:val="es-CO" w:eastAsia="es-CO"/>
    </w:rPr>
  </w:style>
  <w:style w:type="paragraph" w:customStyle="1" w:styleId="xl66">
    <w:name w:val="xl66"/>
    <w:basedOn w:val="Normal"/>
    <w:rsid w:val="001C0F2A"/>
    <w:pPr>
      <w:pBdr>
        <w:left w:val="single" w:sz="8" w:space="0" w:color="auto"/>
      </w:pBdr>
      <w:spacing w:before="100" w:beforeAutospacing="1" w:after="100" w:afterAutospacing="1"/>
      <w:jc w:val="center"/>
      <w:textAlignment w:val="center"/>
    </w:pPr>
    <w:rPr>
      <w:rFonts w:ascii="Arial Narrow" w:hAnsi="Arial Narrow"/>
      <w:sz w:val="18"/>
      <w:szCs w:val="18"/>
      <w:lang w:val="es-CO" w:eastAsia="es-CO"/>
    </w:rPr>
  </w:style>
  <w:style w:type="paragraph" w:customStyle="1" w:styleId="xl67">
    <w:name w:val="xl67"/>
    <w:basedOn w:val="Normal"/>
    <w:rsid w:val="001C0F2A"/>
    <w:pPr>
      <w:pBdr>
        <w:left w:val="single" w:sz="8" w:space="0" w:color="auto"/>
        <w:bottom w:val="single" w:sz="8" w:space="0" w:color="auto"/>
      </w:pBdr>
      <w:spacing w:before="100" w:beforeAutospacing="1" w:after="100" w:afterAutospacing="1"/>
      <w:jc w:val="center"/>
      <w:textAlignment w:val="center"/>
    </w:pPr>
    <w:rPr>
      <w:rFonts w:ascii="Arial Narrow" w:hAnsi="Arial Narrow"/>
      <w:sz w:val="18"/>
      <w:szCs w:val="18"/>
      <w:lang w:val="es-CO" w:eastAsia="es-CO"/>
    </w:rPr>
  </w:style>
  <w:style w:type="paragraph" w:customStyle="1" w:styleId="xl68">
    <w:name w:val="xl68"/>
    <w:basedOn w:val="Normal"/>
    <w:rsid w:val="001C0F2A"/>
    <w:pPr>
      <w:pBdr>
        <w:top w:val="single" w:sz="8" w:space="0" w:color="auto"/>
        <w:left w:val="single" w:sz="8" w:space="0" w:color="auto"/>
      </w:pBdr>
      <w:spacing w:before="100" w:beforeAutospacing="1" w:after="100" w:afterAutospacing="1"/>
      <w:jc w:val="center"/>
      <w:textAlignment w:val="center"/>
    </w:pPr>
    <w:rPr>
      <w:rFonts w:ascii="Arial Narrow" w:hAnsi="Arial Narrow"/>
      <w:sz w:val="18"/>
      <w:szCs w:val="18"/>
      <w:lang w:val="es-CO" w:eastAsia="es-CO"/>
    </w:rPr>
  </w:style>
  <w:style w:type="paragraph" w:customStyle="1" w:styleId="xl69">
    <w:name w:val="xl69"/>
    <w:basedOn w:val="Normal"/>
    <w:rsid w:val="001C0F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lang w:val="es-CO" w:eastAsia="es-CO"/>
    </w:rPr>
  </w:style>
  <w:style w:type="paragraph" w:customStyle="1" w:styleId="xl70">
    <w:name w:val="xl70"/>
    <w:basedOn w:val="Normal"/>
    <w:rsid w:val="001C0F2A"/>
    <w:pPr>
      <w:pBdr>
        <w:left w:val="single" w:sz="8" w:space="0" w:color="auto"/>
      </w:pBdr>
      <w:spacing w:before="100" w:beforeAutospacing="1" w:after="100" w:afterAutospacing="1"/>
      <w:jc w:val="center"/>
      <w:textAlignment w:val="center"/>
    </w:pPr>
    <w:rPr>
      <w:rFonts w:ascii="Arial Narrow" w:hAnsi="Arial Narrow"/>
      <w:sz w:val="18"/>
      <w:szCs w:val="18"/>
      <w:lang w:val="es-CO" w:eastAsia="es-CO"/>
    </w:rPr>
  </w:style>
  <w:style w:type="paragraph" w:customStyle="1" w:styleId="xl71">
    <w:name w:val="xl71"/>
    <w:basedOn w:val="Normal"/>
    <w:rsid w:val="001C0F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lang w:val="es-CO" w:eastAsia="es-CO"/>
    </w:rPr>
  </w:style>
  <w:style w:type="paragraph" w:customStyle="1" w:styleId="xl72">
    <w:name w:val="xl72"/>
    <w:basedOn w:val="Normal"/>
    <w:rsid w:val="001C0F2A"/>
    <w:pPr>
      <w:pBdr>
        <w:left w:val="single" w:sz="8" w:space="0" w:color="auto"/>
        <w:bottom w:val="single" w:sz="8" w:space="0" w:color="auto"/>
      </w:pBdr>
      <w:spacing w:before="100" w:beforeAutospacing="1" w:after="100" w:afterAutospacing="1"/>
      <w:jc w:val="center"/>
      <w:textAlignment w:val="center"/>
    </w:pPr>
    <w:rPr>
      <w:rFonts w:ascii="Arial Narrow" w:hAnsi="Arial Narrow"/>
      <w:sz w:val="18"/>
      <w:szCs w:val="18"/>
      <w:lang w:val="es-CO" w:eastAsia="es-CO"/>
    </w:rPr>
  </w:style>
  <w:style w:type="paragraph" w:customStyle="1" w:styleId="xl73">
    <w:name w:val="xl73"/>
    <w:basedOn w:val="Normal"/>
    <w:rsid w:val="001C0F2A"/>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sz w:val="18"/>
      <w:szCs w:val="18"/>
      <w:lang w:val="es-CO" w:eastAsia="es-CO"/>
    </w:rPr>
  </w:style>
  <w:style w:type="paragraph" w:customStyle="1" w:styleId="xl74">
    <w:name w:val="xl74"/>
    <w:basedOn w:val="Normal"/>
    <w:rsid w:val="001C0F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Narrow" w:hAnsi="Arial Narrow"/>
      <w:sz w:val="18"/>
      <w:szCs w:val="18"/>
      <w:lang w:val="es-CO" w:eastAsia="es-CO"/>
    </w:rPr>
  </w:style>
  <w:style w:type="paragraph" w:customStyle="1" w:styleId="xl75">
    <w:name w:val="xl75"/>
    <w:basedOn w:val="Normal"/>
    <w:rsid w:val="001C0F2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8"/>
      <w:szCs w:val="18"/>
      <w:lang w:val="es-CO" w:eastAsia="es-CO"/>
    </w:rPr>
  </w:style>
  <w:style w:type="paragraph" w:customStyle="1" w:styleId="xl76">
    <w:name w:val="xl76"/>
    <w:basedOn w:val="Normal"/>
    <w:rsid w:val="001C0F2A"/>
    <w:pPr>
      <w:spacing w:before="100" w:beforeAutospacing="1" w:after="100" w:afterAutospacing="1"/>
      <w:jc w:val="center"/>
      <w:textAlignment w:val="center"/>
    </w:pPr>
    <w:rPr>
      <w:lang w:val="es-CO" w:eastAsia="es-CO"/>
    </w:rPr>
  </w:style>
  <w:style w:type="paragraph" w:customStyle="1" w:styleId="xl77">
    <w:name w:val="xl77"/>
    <w:basedOn w:val="Normal"/>
    <w:rsid w:val="001C0F2A"/>
    <w:pPr>
      <w:pBdr>
        <w:top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sz w:val="18"/>
      <w:szCs w:val="18"/>
      <w:lang w:val="es-CO" w:eastAsia="es-CO"/>
    </w:rPr>
  </w:style>
  <w:style w:type="paragraph" w:customStyle="1" w:styleId="xl78">
    <w:name w:val="xl78"/>
    <w:basedOn w:val="Normal"/>
    <w:rsid w:val="001C0F2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lang w:val="es-CO" w:eastAsia="es-CO"/>
    </w:rPr>
  </w:style>
  <w:style w:type="paragraph" w:customStyle="1" w:styleId="xl79">
    <w:name w:val="xl79"/>
    <w:basedOn w:val="Normal"/>
    <w:rsid w:val="001C0F2A"/>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lang w:val="es-CO" w:eastAsia="es-CO"/>
    </w:rPr>
  </w:style>
  <w:style w:type="paragraph" w:customStyle="1" w:styleId="xl80">
    <w:name w:val="xl80"/>
    <w:basedOn w:val="Normal"/>
    <w:rsid w:val="001C0F2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lang w:val="es-CO" w:eastAsia="es-CO"/>
    </w:rPr>
  </w:style>
  <w:style w:type="paragraph" w:customStyle="1" w:styleId="xl81">
    <w:name w:val="xl81"/>
    <w:basedOn w:val="Normal"/>
    <w:rsid w:val="001C0F2A"/>
    <w:pPr>
      <w:spacing w:before="100" w:beforeAutospacing="1" w:after="100" w:afterAutospacing="1"/>
      <w:textAlignment w:val="center"/>
    </w:pPr>
    <w:rPr>
      <w:lang w:val="es-CO" w:eastAsia="es-CO"/>
    </w:rPr>
  </w:style>
  <w:style w:type="paragraph" w:customStyle="1" w:styleId="xl82">
    <w:name w:val="xl82"/>
    <w:basedOn w:val="Normal"/>
    <w:rsid w:val="001C0F2A"/>
    <w:pPr>
      <w:pBdr>
        <w:top w:val="single" w:sz="8" w:space="0" w:color="auto"/>
        <w:right w:val="single" w:sz="8" w:space="0" w:color="auto"/>
      </w:pBdr>
      <w:shd w:val="clear" w:color="000000" w:fill="D9D9D9"/>
      <w:spacing w:before="100" w:beforeAutospacing="1" w:after="100" w:afterAutospacing="1"/>
      <w:textAlignment w:val="center"/>
    </w:pPr>
    <w:rPr>
      <w:rFonts w:ascii="Arial Narrow" w:hAnsi="Arial Narrow"/>
      <w:sz w:val="18"/>
      <w:szCs w:val="18"/>
      <w:lang w:val="es-CO" w:eastAsia="es-CO"/>
    </w:rPr>
  </w:style>
  <w:style w:type="paragraph" w:customStyle="1" w:styleId="xl83">
    <w:name w:val="xl83"/>
    <w:basedOn w:val="Normal"/>
    <w:rsid w:val="001C0F2A"/>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color w:val="000000"/>
      <w:sz w:val="18"/>
      <w:szCs w:val="18"/>
      <w:lang w:val="es-CO" w:eastAsia="es-CO"/>
    </w:rPr>
  </w:style>
  <w:style w:type="paragraph" w:customStyle="1" w:styleId="xl84">
    <w:name w:val="xl84"/>
    <w:basedOn w:val="Normal"/>
    <w:rsid w:val="001C0F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color w:val="000000"/>
      <w:sz w:val="18"/>
      <w:szCs w:val="18"/>
      <w:lang w:val="es-CO" w:eastAsia="es-CO"/>
    </w:rPr>
  </w:style>
  <w:style w:type="paragraph" w:customStyle="1" w:styleId="xl85">
    <w:name w:val="xl85"/>
    <w:basedOn w:val="Normal"/>
    <w:rsid w:val="001C0F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b/>
      <w:bCs/>
      <w:color w:val="000000"/>
      <w:sz w:val="18"/>
      <w:szCs w:val="18"/>
      <w:lang w:val="es-CO" w:eastAsia="es-CO"/>
    </w:rPr>
  </w:style>
  <w:style w:type="paragraph" w:customStyle="1" w:styleId="xl86">
    <w:name w:val="xl86"/>
    <w:basedOn w:val="Normal"/>
    <w:rsid w:val="001C0F2A"/>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lang w:val="es-CO" w:eastAsia="es-CO"/>
    </w:rPr>
  </w:style>
  <w:style w:type="paragraph" w:customStyle="1" w:styleId="xl87">
    <w:name w:val="xl87"/>
    <w:basedOn w:val="Normal"/>
    <w:rsid w:val="001C0F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lang w:val="es-CO" w:eastAsia="es-CO"/>
    </w:rPr>
  </w:style>
  <w:style w:type="paragraph" w:customStyle="1" w:styleId="xl88">
    <w:name w:val="xl88"/>
    <w:basedOn w:val="Normal"/>
    <w:rsid w:val="001C0F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lang w:val="es-CO" w:eastAsia="es-CO"/>
    </w:rPr>
  </w:style>
  <w:style w:type="paragraph" w:customStyle="1" w:styleId="xl89">
    <w:name w:val="xl89"/>
    <w:basedOn w:val="Normal"/>
    <w:rsid w:val="001C0F2A"/>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lang w:val="es-CO" w:eastAsia="es-CO"/>
    </w:rPr>
  </w:style>
  <w:style w:type="paragraph" w:customStyle="1" w:styleId="xl90">
    <w:name w:val="xl90"/>
    <w:basedOn w:val="Normal"/>
    <w:rsid w:val="001C0F2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 w:val="18"/>
      <w:szCs w:val="18"/>
      <w:lang w:val="es-CO" w:eastAsia="es-CO"/>
    </w:rPr>
  </w:style>
  <w:style w:type="paragraph" w:customStyle="1" w:styleId="xl91">
    <w:name w:val="xl91"/>
    <w:basedOn w:val="Normal"/>
    <w:rsid w:val="001C0F2A"/>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 w:val="18"/>
      <w:szCs w:val="18"/>
      <w:lang w:val="es-CO" w:eastAsia="es-CO"/>
    </w:rPr>
  </w:style>
  <w:style w:type="paragraph" w:customStyle="1" w:styleId="xl92">
    <w:name w:val="xl92"/>
    <w:basedOn w:val="Normal"/>
    <w:rsid w:val="001C0F2A"/>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lang w:val="es-CO" w:eastAsia="es-CO"/>
    </w:rPr>
  </w:style>
  <w:style w:type="paragraph" w:customStyle="1" w:styleId="xl93">
    <w:name w:val="xl93"/>
    <w:basedOn w:val="Normal"/>
    <w:rsid w:val="001C0F2A"/>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Arial Narrow" w:hAnsi="Arial Narrow"/>
      <w:sz w:val="18"/>
      <w:szCs w:val="18"/>
      <w:lang w:val="es-CO" w:eastAsia="es-CO"/>
    </w:rPr>
  </w:style>
  <w:style w:type="paragraph" w:customStyle="1" w:styleId="xl94">
    <w:name w:val="xl94"/>
    <w:basedOn w:val="Normal"/>
    <w:rsid w:val="001C0F2A"/>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sz w:val="18"/>
      <w:szCs w:val="18"/>
      <w:lang w:val="es-CO" w:eastAsia="es-CO"/>
    </w:rPr>
  </w:style>
  <w:style w:type="paragraph" w:customStyle="1" w:styleId="xl95">
    <w:name w:val="xl95"/>
    <w:basedOn w:val="Normal"/>
    <w:rsid w:val="001C0F2A"/>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lang w:val="es-CO" w:eastAsia="es-CO"/>
    </w:rPr>
  </w:style>
  <w:style w:type="paragraph" w:customStyle="1" w:styleId="xl96">
    <w:name w:val="xl96"/>
    <w:basedOn w:val="Normal"/>
    <w:rsid w:val="001C0F2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lang w:val="es-CO" w:eastAsia="es-CO"/>
    </w:rPr>
  </w:style>
  <w:style w:type="paragraph" w:customStyle="1" w:styleId="xl97">
    <w:name w:val="xl97"/>
    <w:basedOn w:val="Normal"/>
    <w:rsid w:val="001C0F2A"/>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color w:val="000000"/>
      <w:sz w:val="18"/>
      <w:szCs w:val="18"/>
      <w:lang w:val="es-CO" w:eastAsia="es-CO"/>
    </w:rPr>
  </w:style>
  <w:style w:type="paragraph" w:customStyle="1" w:styleId="xl98">
    <w:name w:val="xl98"/>
    <w:basedOn w:val="Normal"/>
    <w:rsid w:val="001C0F2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8"/>
      <w:szCs w:val="18"/>
      <w:lang w:val="es-CO" w:eastAsia="es-CO"/>
    </w:rPr>
  </w:style>
  <w:style w:type="paragraph" w:customStyle="1" w:styleId="xl99">
    <w:name w:val="xl99"/>
    <w:basedOn w:val="Normal"/>
    <w:rsid w:val="001C0F2A"/>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lang w:val="es-CO" w:eastAsia="es-CO"/>
    </w:rPr>
  </w:style>
  <w:style w:type="paragraph" w:customStyle="1" w:styleId="xl100">
    <w:name w:val="xl100"/>
    <w:basedOn w:val="Normal"/>
    <w:rsid w:val="001C0F2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lang w:val="es-CO" w:eastAsia="es-CO"/>
    </w:rPr>
  </w:style>
  <w:style w:type="paragraph" w:customStyle="1" w:styleId="xl101">
    <w:name w:val="xl101"/>
    <w:basedOn w:val="Normal"/>
    <w:rsid w:val="001C0F2A"/>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Arial Narrow" w:hAnsi="Arial Narrow"/>
      <w:sz w:val="18"/>
      <w:szCs w:val="18"/>
      <w:lang w:val="es-CO" w:eastAsia="es-CO"/>
    </w:rPr>
  </w:style>
  <w:style w:type="paragraph" w:customStyle="1" w:styleId="xl102">
    <w:name w:val="xl102"/>
    <w:basedOn w:val="Normal"/>
    <w:rsid w:val="001C0F2A"/>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Narrow" w:hAnsi="Arial Narrow"/>
      <w:sz w:val="18"/>
      <w:szCs w:val="18"/>
      <w:lang w:val="es-CO" w:eastAsia="es-CO"/>
    </w:rPr>
  </w:style>
  <w:style w:type="paragraph" w:customStyle="1" w:styleId="xl103">
    <w:name w:val="xl103"/>
    <w:basedOn w:val="Normal"/>
    <w:rsid w:val="001C0F2A"/>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Narrow" w:hAnsi="Arial Narrow"/>
      <w:sz w:val="18"/>
      <w:szCs w:val="18"/>
      <w:lang w:val="es-CO" w:eastAsia="es-CO"/>
    </w:rPr>
  </w:style>
  <w:style w:type="paragraph" w:customStyle="1" w:styleId="xl104">
    <w:name w:val="xl104"/>
    <w:basedOn w:val="Normal"/>
    <w:rsid w:val="001C0F2A"/>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Arial Narrow" w:hAnsi="Arial Narrow"/>
      <w:color w:val="000000"/>
      <w:sz w:val="18"/>
      <w:szCs w:val="18"/>
      <w:lang w:val="es-CO" w:eastAsia="es-CO"/>
    </w:rPr>
  </w:style>
  <w:style w:type="paragraph" w:customStyle="1" w:styleId="font5">
    <w:name w:val="font5"/>
    <w:basedOn w:val="Normal"/>
    <w:rsid w:val="001C0F2A"/>
    <w:pPr>
      <w:spacing w:before="100" w:beforeAutospacing="1" w:after="100" w:afterAutospacing="1"/>
    </w:pPr>
    <w:rPr>
      <w:rFonts w:ascii="Arial Narrow" w:hAnsi="Arial Narrow"/>
      <w:sz w:val="18"/>
      <w:szCs w:val="18"/>
      <w:lang w:val="es-CO" w:eastAsia="es-CO"/>
    </w:rPr>
  </w:style>
  <w:style w:type="paragraph" w:customStyle="1" w:styleId="font6">
    <w:name w:val="font6"/>
    <w:basedOn w:val="Normal"/>
    <w:rsid w:val="001C0F2A"/>
    <w:pPr>
      <w:spacing w:before="100" w:beforeAutospacing="1" w:after="100" w:afterAutospacing="1"/>
    </w:pPr>
    <w:rPr>
      <w:rFonts w:ascii="Arial Narrow" w:hAnsi="Arial Narrow"/>
      <w:color w:val="FF0000"/>
      <w:sz w:val="18"/>
      <w:szCs w:val="18"/>
      <w:lang w:val="es-CO" w:eastAsia="es-CO"/>
    </w:rPr>
  </w:style>
  <w:style w:type="paragraph" w:customStyle="1" w:styleId="xl105">
    <w:name w:val="xl105"/>
    <w:basedOn w:val="Normal"/>
    <w:rsid w:val="001C0F2A"/>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Narrow" w:hAnsi="Arial Narrow"/>
      <w:color w:val="000000"/>
      <w:sz w:val="18"/>
      <w:szCs w:val="18"/>
      <w:lang w:val="es-CO" w:eastAsia="es-CO"/>
    </w:rPr>
  </w:style>
  <w:style w:type="paragraph" w:customStyle="1" w:styleId="xl106">
    <w:name w:val="xl106"/>
    <w:basedOn w:val="Normal"/>
    <w:rsid w:val="001C0F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Narrow" w:hAnsi="Arial Narrow"/>
      <w:color w:val="000000"/>
      <w:sz w:val="18"/>
      <w:szCs w:val="18"/>
      <w:lang w:val="es-CO" w:eastAsia="es-CO"/>
    </w:rPr>
  </w:style>
  <w:style w:type="paragraph" w:customStyle="1" w:styleId="xl107">
    <w:name w:val="xl107"/>
    <w:basedOn w:val="Normal"/>
    <w:rsid w:val="001C0F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Narrow" w:hAnsi="Arial Narrow"/>
      <w:b/>
      <w:bCs/>
      <w:color w:val="000000"/>
      <w:sz w:val="18"/>
      <w:szCs w:val="18"/>
      <w:lang w:val="es-CO" w:eastAsia="es-CO"/>
    </w:rPr>
  </w:style>
  <w:style w:type="paragraph" w:customStyle="1" w:styleId="xl108">
    <w:name w:val="xl108"/>
    <w:basedOn w:val="Normal"/>
    <w:rsid w:val="001C0F2A"/>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both"/>
      <w:textAlignment w:val="center"/>
    </w:pPr>
    <w:rPr>
      <w:rFonts w:ascii="Arial Narrow" w:hAnsi="Arial Narrow"/>
      <w:color w:val="000000"/>
      <w:sz w:val="18"/>
      <w:szCs w:val="18"/>
      <w:lang w:val="es-CO" w:eastAsia="es-CO"/>
    </w:rPr>
  </w:style>
  <w:style w:type="paragraph" w:customStyle="1" w:styleId="xl109">
    <w:name w:val="xl109"/>
    <w:basedOn w:val="Normal"/>
    <w:rsid w:val="001C0F2A"/>
    <w:pPr>
      <w:pBdr>
        <w:top w:val="single" w:sz="4" w:space="0" w:color="auto"/>
        <w:left w:val="single" w:sz="8" w:space="0" w:color="auto"/>
        <w:right w:val="single" w:sz="8" w:space="0" w:color="auto"/>
      </w:pBdr>
      <w:spacing w:before="100" w:beforeAutospacing="1" w:after="100" w:afterAutospacing="1"/>
      <w:jc w:val="both"/>
      <w:textAlignment w:val="center"/>
    </w:pPr>
    <w:rPr>
      <w:rFonts w:ascii="Arial Narrow" w:hAnsi="Arial Narrow"/>
      <w:color w:val="000000"/>
      <w:sz w:val="18"/>
      <w:szCs w:val="18"/>
      <w:lang w:val="es-CO" w:eastAsia="es-CO"/>
    </w:rPr>
  </w:style>
  <w:style w:type="paragraph" w:customStyle="1" w:styleId="xl110">
    <w:name w:val="xl110"/>
    <w:basedOn w:val="Normal"/>
    <w:rsid w:val="001C0F2A"/>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Narrow" w:hAnsi="Arial Narrow"/>
      <w:color w:val="000000"/>
      <w:sz w:val="18"/>
      <w:szCs w:val="18"/>
      <w:lang w:val="es-CO" w:eastAsia="es-CO"/>
    </w:rPr>
  </w:style>
  <w:style w:type="paragraph" w:customStyle="1" w:styleId="xl111">
    <w:name w:val="xl111"/>
    <w:basedOn w:val="Normal"/>
    <w:rsid w:val="001C0F2A"/>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ascii="Arial Narrow" w:hAnsi="Arial Narrow"/>
      <w:color w:val="000000"/>
      <w:sz w:val="18"/>
      <w:szCs w:val="18"/>
      <w:lang w:val="es-CO" w:eastAsia="es-CO"/>
    </w:rPr>
  </w:style>
  <w:style w:type="paragraph" w:customStyle="1" w:styleId="xl112">
    <w:name w:val="xl112"/>
    <w:basedOn w:val="Normal"/>
    <w:rsid w:val="001C0F2A"/>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Arial Narrow" w:hAnsi="Arial Narrow"/>
      <w:color w:val="000000"/>
      <w:sz w:val="18"/>
      <w:szCs w:val="18"/>
      <w:lang w:val="es-CO" w:eastAsia="es-CO"/>
    </w:rPr>
  </w:style>
  <w:style w:type="paragraph" w:customStyle="1" w:styleId="xl113">
    <w:name w:val="xl113"/>
    <w:basedOn w:val="Normal"/>
    <w:rsid w:val="001C0F2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color w:val="000000"/>
      <w:sz w:val="18"/>
      <w:szCs w:val="18"/>
      <w:lang w:val="es-CO" w:eastAsia="es-CO"/>
    </w:rPr>
  </w:style>
  <w:style w:type="numbering" w:customStyle="1" w:styleId="WWOutlineListStyle3">
    <w:name w:val="WW_OutlineListStyle_3"/>
    <w:basedOn w:val="Sinlista"/>
    <w:rsid w:val="00F46767"/>
    <w:pPr>
      <w:numPr>
        <w:numId w:val="8"/>
      </w:numPr>
    </w:pPr>
  </w:style>
  <w:style w:type="paragraph" w:customStyle="1" w:styleId="TABLADECONTENIDO">
    <w:name w:val="TABLA DE CONTENIDO"/>
    <w:basedOn w:val="Ttulo1"/>
    <w:rsid w:val="00F46767"/>
    <w:pPr>
      <w:numPr>
        <w:numId w:val="8"/>
      </w:numPr>
      <w:suppressAutoHyphens/>
      <w:autoSpaceDN w:val="0"/>
      <w:jc w:val="both"/>
      <w:textAlignment w:val="baseline"/>
    </w:pPr>
    <w:rPr>
      <w:rFonts w:ascii="Tahoma" w:hAnsi="Tahoma" w:cs="Tahoma"/>
      <w:b w:val="0"/>
      <w:kern w:val="3"/>
      <w:sz w:val="32"/>
      <w:szCs w:val="32"/>
      <w:lang w:val="es-ES"/>
    </w:rPr>
  </w:style>
  <w:style w:type="paragraph" w:styleId="HTMLconformatoprevio">
    <w:name w:val="HTML Preformatted"/>
    <w:basedOn w:val="Normal"/>
    <w:link w:val="HTMLconformatoprevioCar"/>
    <w:uiPriority w:val="99"/>
    <w:semiHidden/>
    <w:unhideWhenUsed/>
    <w:rsid w:val="00057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0578DB"/>
    <w:rPr>
      <w:rFonts w:ascii="Courier New" w:hAnsi="Courier New" w:cs="Courier New"/>
    </w:rPr>
  </w:style>
  <w:style w:type="paragraph" w:styleId="TtuloTDC">
    <w:name w:val="TOC Heading"/>
    <w:basedOn w:val="Ttulo1"/>
    <w:next w:val="Normal"/>
    <w:uiPriority w:val="39"/>
    <w:unhideWhenUsed/>
    <w:qFormat/>
    <w:rsid w:val="000578DB"/>
    <w:pPr>
      <w:keepLines/>
      <w:spacing w:before="240" w:line="259" w:lineRule="auto"/>
      <w:outlineLvl w:val="9"/>
    </w:pPr>
    <w:rPr>
      <w:rFonts w:ascii="Calibri Light" w:eastAsia="MS Gothic" w:hAnsi="Calibri Light"/>
      <w:b w:val="0"/>
      <w:color w:val="2E74B5"/>
      <w:sz w:val="32"/>
      <w:szCs w:val="32"/>
      <w:lang w:val="es-ES"/>
    </w:rPr>
  </w:style>
  <w:style w:type="paragraph" w:styleId="TDC1">
    <w:name w:val="toc 1"/>
    <w:basedOn w:val="Normal"/>
    <w:next w:val="Normal"/>
    <w:autoRedefine/>
    <w:uiPriority w:val="39"/>
    <w:unhideWhenUsed/>
    <w:rsid w:val="000578DB"/>
    <w:pPr>
      <w:spacing w:after="100" w:line="259" w:lineRule="auto"/>
    </w:pPr>
    <w:rPr>
      <w:rFonts w:ascii="Calibri" w:eastAsia="Calibri" w:hAnsi="Calibri"/>
      <w:sz w:val="22"/>
      <w:szCs w:val="22"/>
      <w:lang w:eastAsia="en-US"/>
    </w:rPr>
  </w:style>
  <w:style w:type="character" w:customStyle="1" w:styleId="Ttulo2Car">
    <w:name w:val="Título 2 Car"/>
    <w:link w:val="Ttulo2"/>
    <w:uiPriority w:val="9"/>
    <w:rsid w:val="000578DB"/>
    <w:rPr>
      <w:rFonts w:ascii="Arial" w:hAnsi="Arial" w:cs="Arial"/>
      <w:b/>
      <w:bCs/>
      <w:i/>
      <w:iCs/>
      <w:sz w:val="28"/>
      <w:szCs w:val="28"/>
      <w:lang w:val="es-ES" w:eastAsia="es-ES"/>
    </w:rPr>
  </w:style>
  <w:style w:type="character" w:styleId="Textodelmarcadordeposicin">
    <w:name w:val="Placeholder Text"/>
    <w:uiPriority w:val="99"/>
    <w:semiHidden/>
    <w:rsid w:val="000578DB"/>
    <w:rPr>
      <w:color w:val="808080"/>
    </w:rPr>
  </w:style>
  <w:style w:type="character" w:customStyle="1" w:styleId="SinespaciadoCar">
    <w:name w:val="Sin espaciado Car"/>
    <w:link w:val="Sinespaciado"/>
    <w:locked/>
    <w:rsid w:val="00CE2B49"/>
    <w:rPr>
      <w:rFonts w:ascii="Trebuchet MS" w:hAnsi="Trebuchet MS"/>
      <w:sz w:val="24"/>
      <w:szCs w:val="24"/>
      <w:lang w:eastAsia="es-ES"/>
    </w:rPr>
  </w:style>
  <w:style w:type="numbering" w:customStyle="1" w:styleId="WWNum51">
    <w:name w:val="WWNum51"/>
    <w:basedOn w:val="Sinlista"/>
    <w:rsid w:val="00511715"/>
    <w:pPr>
      <w:numPr>
        <w:numId w:val="37"/>
      </w:numPr>
    </w:pPr>
  </w:style>
  <w:style w:type="paragraph" w:styleId="Textonotaalfinal">
    <w:name w:val="endnote text"/>
    <w:basedOn w:val="Normal"/>
    <w:link w:val="TextonotaalfinalCar"/>
    <w:semiHidden/>
    <w:unhideWhenUsed/>
    <w:rsid w:val="0082187D"/>
    <w:rPr>
      <w:sz w:val="20"/>
      <w:szCs w:val="20"/>
    </w:rPr>
  </w:style>
  <w:style w:type="character" w:customStyle="1" w:styleId="TextonotaalfinalCar">
    <w:name w:val="Texto nota al final Car"/>
    <w:basedOn w:val="Fuentedeprrafopredeter"/>
    <w:link w:val="Textonotaalfinal"/>
    <w:semiHidden/>
    <w:rsid w:val="0082187D"/>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8683">
      <w:bodyDiv w:val="1"/>
      <w:marLeft w:val="0"/>
      <w:marRight w:val="0"/>
      <w:marTop w:val="0"/>
      <w:marBottom w:val="0"/>
      <w:divBdr>
        <w:top w:val="none" w:sz="0" w:space="0" w:color="auto"/>
        <w:left w:val="none" w:sz="0" w:space="0" w:color="auto"/>
        <w:bottom w:val="none" w:sz="0" w:space="0" w:color="auto"/>
        <w:right w:val="none" w:sz="0" w:space="0" w:color="auto"/>
      </w:divBdr>
    </w:div>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93794117">
      <w:bodyDiv w:val="1"/>
      <w:marLeft w:val="0"/>
      <w:marRight w:val="0"/>
      <w:marTop w:val="0"/>
      <w:marBottom w:val="0"/>
      <w:divBdr>
        <w:top w:val="none" w:sz="0" w:space="0" w:color="auto"/>
        <w:left w:val="none" w:sz="0" w:space="0" w:color="auto"/>
        <w:bottom w:val="none" w:sz="0" w:space="0" w:color="auto"/>
        <w:right w:val="none" w:sz="0" w:space="0" w:color="auto"/>
      </w:divBdr>
    </w:div>
    <w:div w:id="129591044">
      <w:bodyDiv w:val="1"/>
      <w:marLeft w:val="0"/>
      <w:marRight w:val="0"/>
      <w:marTop w:val="0"/>
      <w:marBottom w:val="0"/>
      <w:divBdr>
        <w:top w:val="none" w:sz="0" w:space="0" w:color="auto"/>
        <w:left w:val="none" w:sz="0" w:space="0" w:color="auto"/>
        <w:bottom w:val="none" w:sz="0" w:space="0" w:color="auto"/>
        <w:right w:val="none" w:sz="0" w:space="0" w:color="auto"/>
      </w:divBdr>
    </w:div>
    <w:div w:id="207886149">
      <w:bodyDiv w:val="1"/>
      <w:marLeft w:val="0"/>
      <w:marRight w:val="0"/>
      <w:marTop w:val="0"/>
      <w:marBottom w:val="0"/>
      <w:divBdr>
        <w:top w:val="none" w:sz="0" w:space="0" w:color="auto"/>
        <w:left w:val="none" w:sz="0" w:space="0" w:color="auto"/>
        <w:bottom w:val="none" w:sz="0" w:space="0" w:color="auto"/>
        <w:right w:val="none" w:sz="0" w:space="0" w:color="auto"/>
      </w:divBdr>
    </w:div>
    <w:div w:id="217405299">
      <w:bodyDiv w:val="1"/>
      <w:marLeft w:val="0"/>
      <w:marRight w:val="0"/>
      <w:marTop w:val="0"/>
      <w:marBottom w:val="0"/>
      <w:divBdr>
        <w:top w:val="none" w:sz="0" w:space="0" w:color="auto"/>
        <w:left w:val="none" w:sz="0" w:space="0" w:color="auto"/>
        <w:bottom w:val="none" w:sz="0" w:space="0" w:color="auto"/>
        <w:right w:val="none" w:sz="0" w:space="0" w:color="auto"/>
      </w:divBdr>
      <w:divsChild>
        <w:div w:id="509371226">
          <w:marLeft w:val="0"/>
          <w:marRight w:val="0"/>
          <w:marTop w:val="0"/>
          <w:marBottom w:val="0"/>
          <w:divBdr>
            <w:top w:val="none" w:sz="0" w:space="0" w:color="auto"/>
            <w:left w:val="none" w:sz="0" w:space="0" w:color="auto"/>
            <w:bottom w:val="none" w:sz="0" w:space="0" w:color="auto"/>
            <w:right w:val="none" w:sz="0" w:space="0" w:color="auto"/>
          </w:divBdr>
          <w:divsChild>
            <w:div w:id="622342942">
              <w:marLeft w:val="0"/>
              <w:marRight w:val="0"/>
              <w:marTop w:val="0"/>
              <w:marBottom w:val="0"/>
              <w:divBdr>
                <w:top w:val="none" w:sz="0" w:space="0" w:color="auto"/>
                <w:left w:val="none" w:sz="0" w:space="0" w:color="auto"/>
                <w:bottom w:val="none" w:sz="0" w:space="0" w:color="auto"/>
                <w:right w:val="none" w:sz="0" w:space="0" w:color="auto"/>
              </w:divBdr>
              <w:divsChild>
                <w:div w:id="1600141287">
                  <w:marLeft w:val="0"/>
                  <w:marRight w:val="0"/>
                  <w:marTop w:val="0"/>
                  <w:marBottom w:val="0"/>
                  <w:divBdr>
                    <w:top w:val="none" w:sz="0" w:space="0" w:color="auto"/>
                    <w:left w:val="none" w:sz="0" w:space="0" w:color="auto"/>
                    <w:bottom w:val="none" w:sz="0" w:space="0" w:color="auto"/>
                    <w:right w:val="none" w:sz="0" w:space="0" w:color="auto"/>
                  </w:divBdr>
                  <w:divsChild>
                    <w:div w:id="1351688911">
                      <w:marLeft w:val="0"/>
                      <w:marRight w:val="0"/>
                      <w:marTop w:val="0"/>
                      <w:marBottom w:val="0"/>
                      <w:divBdr>
                        <w:top w:val="none" w:sz="0" w:space="0" w:color="auto"/>
                        <w:left w:val="none" w:sz="0" w:space="0" w:color="auto"/>
                        <w:bottom w:val="none" w:sz="0" w:space="0" w:color="auto"/>
                        <w:right w:val="none" w:sz="0" w:space="0" w:color="auto"/>
                      </w:divBdr>
                      <w:divsChild>
                        <w:div w:id="1659187392">
                          <w:marLeft w:val="0"/>
                          <w:marRight w:val="0"/>
                          <w:marTop w:val="0"/>
                          <w:marBottom w:val="0"/>
                          <w:divBdr>
                            <w:top w:val="none" w:sz="0" w:space="0" w:color="auto"/>
                            <w:left w:val="none" w:sz="0" w:space="0" w:color="auto"/>
                            <w:bottom w:val="none" w:sz="0" w:space="0" w:color="auto"/>
                            <w:right w:val="none" w:sz="0" w:space="0" w:color="auto"/>
                          </w:divBdr>
                          <w:divsChild>
                            <w:div w:id="1011374102">
                              <w:marLeft w:val="0"/>
                              <w:marRight w:val="0"/>
                              <w:marTop w:val="0"/>
                              <w:marBottom w:val="0"/>
                              <w:divBdr>
                                <w:top w:val="none" w:sz="0" w:space="0" w:color="auto"/>
                                <w:left w:val="none" w:sz="0" w:space="0" w:color="auto"/>
                                <w:bottom w:val="none" w:sz="0" w:space="0" w:color="auto"/>
                                <w:right w:val="none" w:sz="0" w:space="0" w:color="auto"/>
                              </w:divBdr>
                              <w:divsChild>
                                <w:div w:id="734624218">
                                  <w:marLeft w:val="0"/>
                                  <w:marRight w:val="0"/>
                                  <w:marTop w:val="0"/>
                                  <w:marBottom w:val="0"/>
                                  <w:divBdr>
                                    <w:top w:val="single" w:sz="6" w:space="0" w:color="F5F5F5"/>
                                    <w:left w:val="single" w:sz="6" w:space="0" w:color="F5F5F5"/>
                                    <w:bottom w:val="single" w:sz="6" w:space="0" w:color="F5F5F5"/>
                                    <w:right w:val="single" w:sz="6" w:space="0" w:color="F5F5F5"/>
                                  </w:divBdr>
                                  <w:divsChild>
                                    <w:div w:id="1721977846">
                                      <w:marLeft w:val="0"/>
                                      <w:marRight w:val="0"/>
                                      <w:marTop w:val="0"/>
                                      <w:marBottom w:val="0"/>
                                      <w:divBdr>
                                        <w:top w:val="none" w:sz="0" w:space="0" w:color="auto"/>
                                        <w:left w:val="none" w:sz="0" w:space="0" w:color="auto"/>
                                        <w:bottom w:val="none" w:sz="0" w:space="0" w:color="auto"/>
                                        <w:right w:val="none" w:sz="0" w:space="0" w:color="auto"/>
                                      </w:divBdr>
                                      <w:divsChild>
                                        <w:div w:id="478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063969">
      <w:bodyDiv w:val="1"/>
      <w:marLeft w:val="0"/>
      <w:marRight w:val="0"/>
      <w:marTop w:val="0"/>
      <w:marBottom w:val="0"/>
      <w:divBdr>
        <w:top w:val="none" w:sz="0" w:space="0" w:color="auto"/>
        <w:left w:val="none" w:sz="0" w:space="0" w:color="auto"/>
        <w:bottom w:val="none" w:sz="0" w:space="0" w:color="auto"/>
        <w:right w:val="none" w:sz="0" w:space="0" w:color="auto"/>
      </w:divBdr>
    </w:div>
    <w:div w:id="223369834">
      <w:bodyDiv w:val="1"/>
      <w:marLeft w:val="0"/>
      <w:marRight w:val="0"/>
      <w:marTop w:val="0"/>
      <w:marBottom w:val="0"/>
      <w:divBdr>
        <w:top w:val="none" w:sz="0" w:space="0" w:color="auto"/>
        <w:left w:val="none" w:sz="0" w:space="0" w:color="auto"/>
        <w:bottom w:val="none" w:sz="0" w:space="0" w:color="auto"/>
        <w:right w:val="none" w:sz="0" w:space="0" w:color="auto"/>
      </w:divBdr>
    </w:div>
    <w:div w:id="236988213">
      <w:bodyDiv w:val="1"/>
      <w:marLeft w:val="0"/>
      <w:marRight w:val="0"/>
      <w:marTop w:val="0"/>
      <w:marBottom w:val="0"/>
      <w:divBdr>
        <w:top w:val="none" w:sz="0" w:space="0" w:color="auto"/>
        <w:left w:val="none" w:sz="0" w:space="0" w:color="auto"/>
        <w:bottom w:val="none" w:sz="0" w:space="0" w:color="auto"/>
        <w:right w:val="none" w:sz="0" w:space="0" w:color="auto"/>
      </w:divBdr>
    </w:div>
    <w:div w:id="263150022">
      <w:bodyDiv w:val="1"/>
      <w:marLeft w:val="0"/>
      <w:marRight w:val="0"/>
      <w:marTop w:val="0"/>
      <w:marBottom w:val="0"/>
      <w:divBdr>
        <w:top w:val="none" w:sz="0" w:space="0" w:color="auto"/>
        <w:left w:val="none" w:sz="0" w:space="0" w:color="auto"/>
        <w:bottom w:val="none" w:sz="0" w:space="0" w:color="auto"/>
        <w:right w:val="none" w:sz="0" w:space="0" w:color="auto"/>
      </w:divBdr>
    </w:div>
    <w:div w:id="322123386">
      <w:bodyDiv w:val="1"/>
      <w:marLeft w:val="0"/>
      <w:marRight w:val="0"/>
      <w:marTop w:val="0"/>
      <w:marBottom w:val="0"/>
      <w:divBdr>
        <w:top w:val="none" w:sz="0" w:space="0" w:color="auto"/>
        <w:left w:val="none" w:sz="0" w:space="0" w:color="auto"/>
        <w:bottom w:val="none" w:sz="0" w:space="0" w:color="auto"/>
        <w:right w:val="none" w:sz="0" w:space="0" w:color="auto"/>
      </w:divBdr>
    </w:div>
    <w:div w:id="347877501">
      <w:bodyDiv w:val="1"/>
      <w:marLeft w:val="0"/>
      <w:marRight w:val="0"/>
      <w:marTop w:val="0"/>
      <w:marBottom w:val="0"/>
      <w:divBdr>
        <w:top w:val="none" w:sz="0" w:space="0" w:color="auto"/>
        <w:left w:val="none" w:sz="0" w:space="0" w:color="auto"/>
        <w:bottom w:val="none" w:sz="0" w:space="0" w:color="auto"/>
        <w:right w:val="none" w:sz="0" w:space="0" w:color="auto"/>
      </w:divBdr>
    </w:div>
    <w:div w:id="351692241">
      <w:bodyDiv w:val="1"/>
      <w:marLeft w:val="0"/>
      <w:marRight w:val="0"/>
      <w:marTop w:val="0"/>
      <w:marBottom w:val="0"/>
      <w:divBdr>
        <w:top w:val="none" w:sz="0" w:space="0" w:color="auto"/>
        <w:left w:val="none" w:sz="0" w:space="0" w:color="auto"/>
        <w:bottom w:val="none" w:sz="0" w:space="0" w:color="auto"/>
        <w:right w:val="none" w:sz="0" w:space="0" w:color="auto"/>
      </w:divBdr>
    </w:div>
    <w:div w:id="353574755">
      <w:bodyDiv w:val="1"/>
      <w:marLeft w:val="0"/>
      <w:marRight w:val="0"/>
      <w:marTop w:val="0"/>
      <w:marBottom w:val="0"/>
      <w:divBdr>
        <w:top w:val="none" w:sz="0" w:space="0" w:color="auto"/>
        <w:left w:val="none" w:sz="0" w:space="0" w:color="auto"/>
        <w:bottom w:val="none" w:sz="0" w:space="0" w:color="auto"/>
        <w:right w:val="none" w:sz="0" w:space="0" w:color="auto"/>
      </w:divBdr>
    </w:div>
    <w:div w:id="413935460">
      <w:bodyDiv w:val="1"/>
      <w:marLeft w:val="0"/>
      <w:marRight w:val="0"/>
      <w:marTop w:val="0"/>
      <w:marBottom w:val="0"/>
      <w:divBdr>
        <w:top w:val="none" w:sz="0" w:space="0" w:color="auto"/>
        <w:left w:val="none" w:sz="0" w:space="0" w:color="auto"/>
        <w:bottom w:val="none" w:sz="0" w:space="0" w:color="auto"/>
        <w:right w:val="none" w:sz="0" w:space="0" w:color="auto"/>
      </w:divBdr>
    </w:div>
    <w:div w:id="496652685">
      <w:bodyDiv w:val="1"/>
      <w:marLeft w:val="0"/>
      <w:marRight w:val="0"/>
      <w:marTop w:val="0"/>
      <w:marBottom w:val="0"/>
      <w:divBdr>
        <w:top w:val="none" w:sz="0" w:space="0" w:color="auto"/>
        <w:left w:val="none" w:sz="0" w:space="0" w:color="auto"/>
        <w:bottom w:val="none" w:sz="0" w:space="0" w:color="auto"/>
        <w:right w:val="none" w:sz="0" w:space="0" w:color="auto"/>
      </w:divBdr>
    </w:div>
    <w:div w:id="686711311">
      <w:bodyDiv w:val="1"/>
      <w:marLeft w:val="0"/>
      <w:marRight w:val="0"/>
      <w:marTop w:val="0"/>
      <w:marBottom w:val="0"/>
      <w:divBdr>
        <w:top w:val="none" w:sz="0" w:space="0" w:color="auto"/>
        <w:left w:val="none" w:sz="0" w:space="0" w:color="auto"/>
        <w:bottom w:val="none" w:sz="0" w:space="0" w:color="auto"/>
        <w:right w:val="none" w:sz="0" w:space="0" w:color="auto"/>
      </w:divBdr>
    </w:div>
    <w:div w:id="710422876">
      <w:bodyDiv w:val="1"/>
      <w:marLeft w:val="0"/>
      <w:marRight w:val="0"/>
      <w:marTop w:val="0"/>
      <w:marBottom w:val="0"/>
      <w:divBdr>
        <w:top w:val="none" w:sz="0" w:space="0" w:color="auto"/>
        <w:left w:val="none" w:sz="0" w:space="0" w:color="auto"/>
        <w:bottom w:val="none" w:sz="0" w:space="0" w:color="auto"/>
        <w:right w:val="none" w:sz="0" w:space="0" w:color="auto"/>
      </w:divBdr>
      <w:divsChild>
        <w:div w:id="365258656">
          <w:marLeft w:val="0"/>
          <w:marRight w:val="0"/>
          <w:marTop w:val="0"/>
          <w:marBottom w:val="0"/>
          <w:divBdr>
            <w:top w:val="none" w:sz="0" w:space="0" w:color="auto"/>
            <w:left w:val="none" w:sz="0" w:space="0" w:color="auto"/>
            <w:bottom w:val="none" w:sz="0" w:space="0" w:color="auto"/>
            <w:right w:val="none" w:sz="0" w:space="0" w:color="auto"/>
          </w:divBdr>
        </w:div>
        <w:div w:id="414976963">
          <w:marLeft w:val="0"/>
          <w:marRight w:val="0"/>
          <w:marTop w:val="0"/>
          <w:marBottom w:val="0"/>
          <w:divBdr>
            <w:top w:val="none" w:sz="0" w:space="0" w:color="auto"/>
            <w:left w:val="none" w:sz="0" w:space="0" w:color="auto"/>
            <w:bottom w:val="none" w:sz="0" w:space="0" w:color="auto"/>
            <w:right w:val="none" w:sz="0" w:space="0" w:color="auto"/>
          </w:divBdr>
        </w:div>
        <w:div w:id="809438598">
          <w:marLeft w:val="0"/>
          <w:marRight w:val="0"/>
          <w:marTop w:val="0"/>
          <w:marBottom w:val="0"/>
          <w:divBdr>
            <w:top w:val="none" w:sz="0" w:space="0" w:color="auto"/>
            <w:left w:val="none" w:sz="0" w:space="0" w:color="auto"/>
            <w:bottom w:val="none" w:sz="0" w:space="0" w:color="auto"/>
            <w:right w:val="none" w:sz="0" w:space="0" w:color="auto"/>
          </w:divBdr>
        </w:div>
        <w:div w:id="1519536694">
          <w:marLeft w:val="0"/>
          <w:marRight w:val="0"/>
          <w:marTop w:val="0"/>
          <w:marBottom w:val="0"/>
          <w:divBdr>
            <w:top w:val="none" w:sz="0" w:space="0" w:color="auto"/>
            <w:left w:val="none" w:sz="0" w:space="0" w:color="auto"/>
            <w:bottom w:val="none" w:sz="0" w:space="0" w:color="auto"/>
            <w:right w:val="none" w:sz="0" w:space="0" w:color="auto"/>
          </w:divBdr>
        </w:div>
        <w:div w:id="1627806745">
          <w:marLeft w:val="0"/>
          <w:marRight w:val="0"/>
          <w:marTop w:val="0"/>
          <w:marBottom w:val="0"/>
          <w:divBdr>
            <w:top w:val="none" w:sz="0" w:space="0" w:color="auto"/>
            <w:left w:val="none" w:sz="0" w:space="0" w:color="auto"/>
            <w:bottom w:val="none" w:sz="0" w:space="0" w:color="auto"/>
            <w:right w:val="none" w:sz="0" w:space="0" w:color="auto"/>
          </w:divBdr>
        </w:div>
      </w:divsChild>
    </w:div>
    <w:div w:id="714620274">
      <w:bodyDiv w:val="1"/>
      <w:marLeft w:val="0"/>
      <w:marRight w:val="0"/>
      <w:marTop w:val="0"/>
      <w:marBottom w:val="0"/>
      <w:divBdr>
        <w:top w:val="none" w:sz="0" w:space="0" w:color="auto"/>
        <w:left w:val="none" w:sz="0" w:space="0" w:color="auto"/>
        <w:bottom w:val="none" w:sz="0" w:space="0" w:color="auto"/>
        <w:right w:val="none" w:sz="0" w:space="0" w:color="auto"/>
      </w:divBdr>
    </w:div>
    <w:div w:id="890731019">
      <w:bodyDiv w:val="1"/>
      <w:marLeft w:val="0"/>
      <w:marRight w:val="0"/>
      <w:marTop w:val="0"/>
      <w:marBottom w:val="0"/>
      <w:divBdr>
        <w:top w:val="none" w:sz="0" w:space="0" w:color="auto"/>
        <w:left w:val="none" w:sz="0" w:space="0" w:color="auto"/>
        <w:bottom w:val="none" w:sz="0" w:space="0" w:color="auto"/>
        <w:right w:val="none" w:sz="0" w:space="0" w:color="auto"/>
      </w:divBdr>
    </w:div>
    <w:div w:id="955212533">
      <w:bodyDiv w:val="1"/>
      <w:marLeft w:val="0"/>
      <w:marRight w:val="0"/>
      <w:marTop w:val="0"/>
      <w:marBottom w:val="0"/>
      <w:divBdr>
        <w:top w:val="none" w:sz="0" w:space="0" w:color="auto"/>
        <w:left w:val="none" w:sz="0" w:space="0" w:color="auto"/>
        <w:bottom w:val="none" w:sz="0" w:space="0" w:color="auto"/>
        <w:right w:val="none" w:sz="0" w:space="0" w:color="auto"/>
      </w:divBdr>
    </w:div>
    <w:div w:id="981933885">
      <w:bodyDiv w:val="1"/>
      <w:marLeft w:val="0"/>
      <w:marRight w:val="0"/>
      <w:marTop w:val="0"/>
      <w:marBottom w:val="0"/>
      <w:divBdr>
        <w:top w:val="none" w:sz="0" w:space="0" w:color="auto"/>
        <w:left w:val="none" w:sz="0" w:space="0" w:color="auto"/>
        <w:bottom w:val="none" w:sz="0" w:space="0" w:color="auto"/>
        <w:right w:val="none" w:sz="0" w:space="0" w:color="auto"/>
      </w:divBdr>
    </w:div>
    <w:div w:id="1073700990">
      <w:bodyDiv w:val="1"/>
      <w:marLeft w:val="0"/>
      <w:marRight w:val="0"/>
      <w:marTop w:val="0"/>
      <w:marBottom w:val="0"/>
      <w:divBdr>
        <w:top w:val="none" w:sz="0" w:space="0" w:color="auto"/>
        <w:left w:val="none" w:sz="0" w:space="0" w:color="auto"/>
        <w:bottom w:val="none" w:sz="0" w:space="0" w:color="auto"/>
        <w:right w:val="none" w:sz="0" w:space="0" w:color="auto"/>
      </w:divBdr>
      <w:divsChild>
        <w:div w:id="6715919">
          <w:marLeft w:val="0"/>
          <w:marRight w:val="0"/>
          <w:marTop w:val="0"/>
          <w:marBottom w:val="0"/>
          <w:divBdr>
            <w:top w:val="none" w:sz="0" w:space="0" w:color="auto"/>
            <w:left w:val="none" w:sz="0" w:space="0" w:color="auto"/>
            <w:bottom w:val="none" w:sz="0" w:space="0" w:color="auto"/>
            <w:right w:val="none" w:sz="0" w:space="0" w:color="auto"/>
          </w:divBdr>
        </w:div>
        <w:div w:id="153835920">
          <w:marLeft w:val="0"/>
          <w:marRight w:val="0"/>
          <w:marTop w:val="0"/>
          <w:marBottom w:val="0"/>
          <w:divBdr>
            <w:top w:val="none" w:sz="0" w:space="0" w:color="auto"/>
            <w:left w:val="none" w:sz="0" w:space="0" w:color="auto"/>
            <w:bottom w:val="none" w:sz="0" w:space="0" w:color="auto"/>
            <w:right w:val="none" w:sz="0" w:space="0" w:color="auto"/>
          </w:divBdr>
        </w:div>
        <w:div w:id="384791580">
          <w:marLeft w:val="0"/>
          <w:marRight w:val="0"/>
          <w:marTop w:val="0"/>
          <w:marBottom w:val="0"/>
          <w:divBdr>
            <w:top w:val="none" w:sz="0" w:space="0" w:color="auto"/>
            <w:left w:val="none" w:sz="0" w:space="0" w:color="auto"/>
            <w:bottom w:val="none" w:sz="0" w:space="0" w:color="auto"/>
            <w:right w:val="none" w:sz="0" w:space="0" w:color="auto"/>
          </w:divBdr>
        </w:div>
      </w:divsChild>
    </w:div>
    <w:div w:id="1150948658">
      <w:bodyDiv w:val="1"/>
      <w:marLeft w:val="0"/>
      <w:marRight w:val="0"/>
      <w:marTop w:val="0"/>
      <w:marBottom w:val="0"/>
      <w:divBdr>
        <w:top w:val="none" w:sz="0" w:space="0" w:color="auto"/>
        <w:left w:val="none" w:sz="0" w:space="0" w:color="auto"/>
        <w:bottom w:val="none" w:sz="0" w:space="0" w:color="auto"/>
        <w:right w:val="none" w:sz="0" w:space="0" w:color="auto"/>
      </w:divBdr>
    </w:div>
    <w:div w:id="1184250181">
      <w:bodyDiv w:val="1"/>
      <w:marLeft w:val="0"/>
      <w:marRight w:val="0"/>
      <w:marTop w:val="0"/>
      <w:marBottom w:val="0"/>
      <w:divBdr>
        <w:top w:val="none" w:sz="0" w:space="0" w:color="auto"/>
        <w:left w:val="none" w:sz="0" w:space="0" w:color="auto"/>
        <w:bottom w:val="none" w:sz="0" w:space="0" w:color="auto"/>
        <w:right w:val="none" w:sz="0" w:space="0" w:color="auto"/>
      </w:divBdr>
    </w:div>
    <w:div w:id="1187135586">
      <w:bodyDiv w:val="1"/>
      <w:marLeft w:val="0"/>
      <w:marRight w:val="0"/>
      <w:marTop w:val="0"/>
      <w:marBottom w:val="0"/>
      <w:divBdr>
        <w:top w:val="none" w:sz="0" w:space="0" w:color="auto"/>
        <w:left w:val="none" w:sz="0" w:space="0" w:color="auto"/>
        <w:bottom w:val="none" w:sz="0" w:space="0" w:color="auto"/>
        <w:right w:val="none" w:sz="0" w:space="0" w:color="auto"/>
      </w:divBdr>
      <w:divsChild>
        <w:div w:id="1671133778">
          <w:marLeft w:val="-70"/>
          <w:marRight w:val="0"/>
          <w:marTop w:val="0"/>
          <w:marBottom w:val="0"/>
          <w:divBdr>
            <w:top w:val="none" w:sz="0" w:space="0" w:color="auto"/>
            <w:left w:val="none" w:sz="0" w:space="0" w:color="auto"/>
            <w:bottom w:val="none" w:sz="0" w:space="0" w:color="auto"/>
            <w:right w:val="none" w:sz="0" w:space="0" w:color="auto"/>
          </w:divBdr>
        </w:div>
      </w:divsChild>
    </w:div>
    <w:div w:id="1212114195">
      <w:bodyDiv w:val="1"/>
      <w:marLeft w:val="0"/>
      <w:marRight w:val="0"/>
      <w:marTop w:val="0"/>
      <w:marBottom w:val="0"/>
      <w:divBdr>
        <w:top w:val="none" w:sz="0" w:space="0" w:color="auto"/>
        <w:left w:val="none" w:sz="0" w:space="0" w:color="auto"/>
        <w:bottom w:val="none" w:sz="0" w:space="0" w:color="auto"/>
        <w:right w:val="none" w:sz="0" w:space="0" w:color="auto"/>
      </w:divBdr>
    </w:div>
    <w:div w:id="1247307980">
      <w:bodyDiv w:val="1"/>
      <w:marLeft w:val="0"/>
      <w:marRight w:val="0"/>
      <w:marTop w:val="0"/>
      <w:marBottom w:val="0"/>
      <w:divBdr>
        <w:top w:val="none" w:sz="0" w:space="0" w:color="auto"/>
        <w:left w:val="none" w:sz="0" w:space="0" w:color="auto"/>
        <w:bottom w:val="none" w:sz="0" w:space="0" w:color="auto"/>
        <w:right w:val="none" w:sz="0" w:space="0" w:color="auto"/>
      </w:divBdr>
    </w:div>
    <w:div w:id="1250575763">
      <w:bodyDiv w:val="1"/>
      <w:marLeft w:val="0"/>
      <w:marRight w:val="0"/>
      <w:marTop w:val="0"/>
      <w:marBottom w:val="0"/>
      <w:divBdr>
        <w:top w:val="none" w:sz="0" w:space="0" w:color="auto"/>
        <w:left w:val="none" w:sz="0" w:space="0" w:color="auto"/>
        <w:bottom w:val="none" w:sz="0" w:space="0" w:color="auto"/>
        <w:right w:val="none" w:sz="0" w:space="0" w:color="auto"/>
      </w:divBdr>
    </w:div>
    <w:div w:id="1260871530">
      <w:bodyDiv w:val="1"/>
      <w:marLeft w:val="0"/>
      <w:marRight w:val="0"/>
      <w:marTop w:val="0"/>
      <w:marBottom w:val="0"/>
      <w:divBdr>
        <w:top w:val="none" w:sz="0" w:space="0" w:color="auto"/>
        <w:left w:val="none" w:sz="0" w:space="0" w:color="auto"/>
        <w:bottom w:val="none" w:sz="0" w:space="0" w:color="auto"/>
        <w:right w:val="none" w:sz="0" w:space="0" w:color="auto"/>
      </w:divBdr>
    </w:div>
    <w:div w:id="1289437350">
      <w:bodyDiv w:val="1"/>
      <w:marLeft w:val="0"/>
      <w:marRight w:val="0"/>
      <w:marTop w:val="0"/>
      <w:marBottom w:val="0"/>
      <w:divBdr>
        <w:top w:val="none" w:sz="0" w:space="0" w:color="auto"/>
        <w:left w:val="none" w:sz="0" w:space="0" w:color="auto"/>
        <w:bottom w:val="none" w:sz="0" w:space="0" w:color="auto"/>
        <w:right w:val="none" w:sz="0" w:space="0" w:color="auto"/>
      </w:divBdr>
    </w:div>
    <w:div w:id="1295214335">
      <w:bodyDiv w:val="1"/>
      <w:marLeft w:val="0"/>
      <w:marRight w:val="0"/>
      <w:marTop w:val="0"/>
      <w:marBottom w:val="0"/>
      <w:divBdr>
        <w:top w:val="none" w:sz="0" w:space="0" w:color="auto"/>
        <w:left w:val="none" w:sz="0" w:space="0" w:color="auto"/>
        <w:bottom w:val="none" w:sz="0" w:space="0" w:color="auto"/>
        <w:right w:val="none" w:sz="0" w:space="0" w:color="auto"/>
      </w:divBdr>
    </w:div>
    <w:div w:id="1296254509">
      <w:bodyDiv w:val="1"/>
      <w:marLeft w:val="0"/>
      <w:marRight w:val="0"/>
      <w:marTop w:val="0"/>
      <w:marBottom w:val="0"/>
      <w:divBdr>
        <w:top w:val="none" w:sz="0" w:space="0" w:color="auto"/>
        <w:left w:val="none" w:sz="0" w:space="0" w:color="auto"/>
        <w:bottom w:val="none" w:sz="0" w:space="0" w:color="auto"/>
        <w:right w:val="none" w:sz="0" w:space="0" w:color="auto"/>
      </w:divBdr>
    </w:div>
    <w:div w:id="1366056078">
      <w:bodyDiv w:val="1"/>
      <w:marLeft w:val="0"/>
      <w:marRight w:val="0"/>
      <w:marTop w:val="0"/>
      <w:marBottom w:val="0"/>
      <w:divBdr>
        <w:top w:val="none" w:sz="0" w:space="0" w:color="auto"/>
        <w:left w:val="none" w:sz="0" w:space="0" w:color="auto"/>
        <w:bottom w:val="none" w:sz="0" w:space="0" w:color="auto"/>
        <w:right w:val="none" w:sz="0" w:space="0" w:color="auto"/>
      </w:divBdr>
    </w:div>
    <w:div w:id="1522159274">
      <w:bodyDiv w:val="1"/>
      <w:marLeft w:val="0"/>
      <w:marRight w:val="0"/>
      <w:marTop w:val="0"/>
      <w:marBottom w:val="0"/>
      <w:divBdr>
        <w:top w:val="none" w:sz="0" w:space="0" w:color="auto"/>
        <w:left w:val="none" w:sz="0" w:space="0" w:color="auto"/>
        <w:bottom w:val="none" w:sz="0" w:space="0" w:color="auto"/>
        <w:right w:val="none" w:sz="0" w:space="0" w:color="auto"/>
      </w:divBdr>
      <w:divsChild>
        <w:div w:id="1171942874">
          <w:marLeft w:val="0"/>
          <w:marRight w:val="0"/>
          <w:marTop w:val="0"/>
          <w:marBottom w:val="0"/>
          <w:divBdr>
            <w:top w:val="none" w:sz="0" w:space="0" w:color="auto"/>
            <w:left w:val="none" w:sz="0" w:space="0" w:color="auto"/>
            <w:bottom w:val="none" w:sz="0" w:space="0" w:color="auto"/>
            <w:right w:val="none" w:sz="0" w:space="0" w:color="auto"/>
          </w:divBdr>
        </w:div>
        <w:div w:id="2068457303">
          <w:marLeft w:val="0"/>
          <w:marRight w:val="0"/>
          <w:marTop w:val="0"/>
          <w:marBottom w:val="0"/>
          <w:divBdr>
            <w:top w:val="none" w:sz="0" w:space="0" w:color="auto"/>
            <w:left w:val="none" w:sz="0" w:space="0" w:color="auto"/>
            <w:bottom w:val="none" w:sz="0" w:space="0" w:color="auto"/>
            <w:right w:val="none" w:sz="0" w:space="0" w:color="auto"/>
          </w:divBdr>
        </w:div>
        <w:div w:id="2141070064">
          <w:marLeft w:val="0"/>
          <w:marRight w:val="0"/>
          <w:marTop w:val="0"/>
          <w:marBottom w:val="0"/>
          <w:divBdr>
            <w:top w:val="none" w:sz="0" w:space="0" w:color="auto"/>
            <w:left w:val="none" w:sz="0" w:space="0" w:color="auto"/>
            <w:bottom w:val="none" w:sz="0" w:space="0" w:color="auto"/>
            <w:right w:val="none" w:sz="0" w:space="0" w:color="auto"/>
          </w:divBdr>
        </w:div>
      </w:divsChild>
    </w:div>
    <w:div w:id="1554072474">
      <w:bodyDiv w:val="1"/>
      <w:marLeft w:val="0"/>
      <w:marRight w:val="0"/>
      <w:marTop w:val="0"/>
      <w:marBottom w:val="0"/>
      <w:divBdr>
        <w:top w:val="none" w:sz="0" w:space="0" w:color="auto"/>
        <w:left w:val="none" w:sz="0" w:space="0" w:color="auto"/>
        <w:bottom w:val="none" w:sz="0" w:space="0" w:color="auto"/>
        <w:right w:val="none" w:sz="0" w:space="0" w:color="auto"/>
      </w:divBdr>
      <w:divsChild>
        <w:div w:id="1699160281">
          <w:marLeft w:val="0"/>
          <w:marRight w:val="0"/>
          <w:marTop w:val="0"/>
          <w:marBottom w:val="0"/>
          <w:divBdr>
            <w:top w:val="none" w:sz="0" w:space="0" w:color="auto"/>
            <w:left w:val="none" w:sz="0" w:space="0" w:color="auto"/>
            <w:bottom w:val="none" w:sz="0" w:space="0" w:color="auto"/>
            <w:right w:val="none" w:sz="0" w:space="0" w:color="auto"/>
          </w:divBdr>
        </w:div>
        <w:div w:id="1198932336">
          <w:marLeft w:val="0"/>
          <w:marRight w:val="0"/>
          <w:marTop w:val="0"/>
          <w:marBottom w:val="0"/>
          <w:divBdr>
            <w:top w:val="none" w:sz="0" w:space="0" w:color="auto"/>
            <w:left w:val="none" w:sz="0" w:space="0" w:color="auto"/>
            <w:bottom w:val="none" w:sz="0" w:space="0" w:color="auto"/>
            <w:right w:val="none" w:sz="0" w:space="0" w:color="auto"/>
          </w:divBdr>
        </w:div>
        <w:div w:id="208029341">
          <w:marLeft w:val="0"/>
          <w:marRight w:val="0"/>
          <w:marTop w:val="0"/>
          <w:marBottom w:val="0"/>
          <w:divBdr>
            <w:top w:val="none" w:sz="0" w:space="0" w:color="auto"/>
            <w:left w:val="none" w:sz="0" w:space="0" w:color="auto"/>
            <w:bottom w:val="none" w:sz="0" w:space="0" w:color="auto"/>
            <w:right w:val="none" w:sz="0" w:space="0" w:color="auto"/>
          </w:divBdr>
        </w:div>
        <w:div w:id="333579257">
          <w:marLeft w:val="0"/>
          <w:marRight w:val="0"/>
          <w:marTop w:val="0"/>
          <w:marBottom w:val="0"/>
          <w:divBdr>
            <w:top w:val="none" w:sz="0" w:space="0" w:color="auto"/>
            <w:left w:val="none" w:sz="0" w:space="0" w:color="auto"/>
            <w:bottom w:val="none" w:sz="0" w:space="0" w:color="auto"/>
            <w:right w:val="none" w:sz="0" w:space="0" w:color="auto"/>
          </w:divBdr>
        </w:div>
        <w:div w:id="15615921">
          <w:marLeft w:val="0"/>
          <w:marRight w:val="0"/>
          <w:marTop w:val="0"/>
          <w:marBottom w:val="0"/>
          <w:divBdr>
            <w:top w:val="none" w:sz="0" w:space="0" w:color="auto"/>
            <w:left w:val="none" w:sz="0" w:space="0" w:color="auto"/>
            <w:bottom w:val="none" w:sz="0" w:space="0" w:color="auto"/>
            <w:right w:val="none" w:sz="0" w:space="0" w:color="auto"/>
          </w:divBdr>
        </w:div>
        <w:div w:id="1941258781">
          <w:marLeft w:val="0"/>
          <w:marRight w:val="0"/>
          <w:marTop w:val="0"/>
          <w:marBottom w:val="0"/>
          <w:divBdr>
            <w:top w:val="none" w:sz="0" w:space="0" w:color="auto"/>
            <w:left w:val="none" w:sz="0" w:space="0" w:color="auto"/>
            <w:bottom w:val="none" w:sz="0" w:space="0" w:color="auto"/>
            <w:right w:val="none" w:sz="0" w:space="0" w:color="auto"/>
          </w:divBdr>
        </w:div>
        <w:div w:id="1735658692">
          <w:marLeft w:val="0"/>
          <w:marRight w:val="0"/>
          <w:marTop w:val="0"/>
          <w:marBottom w:val="0"/>
          <w:divBdr>
            <w:top w:val="none" w:sz="0" w:space="0" w:color="auto"/>
            <w:left w:val="none" w:sz="0" w:space="0" w:color="auto"/>
            <w:bottom w:val="none" w:sz="0" w:space="0" w:color="auto"/>
            <w:right w:val="none" w:sz="0" w:space="0" w:color="auto"/>
          </w:divBdr>
        </w:div>
        <w:div w:id="1305504437">
          <w:marLeft w:val="0"/>
          <w:marRight w:val="0"/>
          <w:marTop w:val="0"/>
          <w:marBottom w:val="0"/>
          <w:divBdr>
            <w:top w:val="none" w:sz="0" w:space="0" w:color="auto"/>
            <w:left w:val="none" w:sz="0" w:space="0" w:color="auto"/>
            <w:bottom w:val="none" w:sz="0" w:space="0" w:color="auto"/>
            <w:right w:val="none" w:sz="0" w:space="0" w:color="auto"/>
          </w:divBdr>
        </w:div>
        <w:div w:id="1213080800">
          <w:marLeft w:val="0"/>
          <w:marRight w:val="0"/>
          <w:marTop w:val="0"/>
          <w:marBottom w:val="0"/>
          <w:divBdr>
            <w:top w:val="none" w:sz="0" w:space="0" w:color="auto"/>
            <w:left w:val="none" w:sz="0" w:space="0" w:color="auto"/>
            <w:bottom w:val="none" w:sz="0" w:space="0" w:color="auto"/>
            <w:right w:val="none" w:sz="0" w:space="0" w:color="auto"/>
          </w:divBdr>
        </w:div>
        <w:div w:id="795220083">
          <w:marLeft w:val="0"/>
          <w:marRight w:val="0"/>
          <w:marTop w:val="0"/>
          <w:marBottom w:val="0"/>
          <w:divBdr>
            <w:top w:val="none" w:sz="0" w:space="0" w:color="auto"/>
            <w:left w:val="none" w:sz="0" w:space="0" w:color="auto"/>
            <w:bottom w:val="none" w:sz="0" w:space="0" w:color="auto"/>
            <w:right w:val="none" w:sz="0" w:space="0" w:color="auto"/>
          </w:divBdr>
        </w:div>
        <w:div w:id="233511942">
          <w:marLeft w:val="0"/>
          <w:marRight w:val="0"/>
          <w:marTop w:val="0"/>
          <w:marBottom w:val="0"/>
          <w:divBdr>
            <w:top w:val="none" w:sz="0" w:space="0" w:color="auto"/>
            <w:left w:val="none" w:sz="0" w:space="0" w:color="auto"/>
            <w:bottom w:val="none" w:sz="0" w:space="0" w:color="auto"/>
            <w:right w:val="none" w:sz="0" w:space="0" w:color="auto"/>
          </w:divBdr>
        </w:div>
        <w:div w:id="773552234">
          <w:marLeft w:val="0"/>
          <w:marRight w:val="0"/>
          <w:marTop w:val="0"/>
          <w:marBottom w:val="0"/>
          <w:divBdr>
            <w:top w:val="none" w:sz="0" w:space="0" w:color="auto"/>
            <w:left w:val="none" w:sz="0" w:space="0" w:color="auto"/>
            <w:bottom w:val="none" w:sz="0" w:space="0" w:color="auto"/>
            <w:right w:val="none" w:sz="0" w:space="0" w:color="auto"/>
          </w:divBdr>
        </w:div>
        <w:div w:id="683557033">
          <w:marLeft w:val="0"/>
          <w:marRight w:val="0"/>
          <w:marTop w:val="0"/>
          <w:marBottom w:val="0"/>
          <w:divBdr>
            <w:top w:val="none" w:sz="0" w:space="0" w:color="auto"/>
            <w:left w:val="none" w:sz="0" w:space="0" w:color="auto"/>
            <w:bottom w:val="none" w:sz="0" w:space="0" w:color="auto"/>
            <w:right w:val="none" w:sz="0" w:space="0" w:color="auto"/>
          </w:divBdr>
        </w:div>
        <w:div w:id="846211823">
          <w:marLeft w:val="0"/>
          <w:marRight w:val="0"/>
          <w:marTop w:val="0"/>
          <w:marBottom w:val="0"/>
          <w:divBdr>
            <w:top w:val="none" w:sz="0" w:space="0" w:color="auto"/>
            <w:left w:val="none" w:sz="0" w:space="0" w:color="auto"/>
            <w:bottom w:val="none" w:sz="0" w:space="0" w:color="auto"/>
            <w:right w:val="none" w:sz="0" w:space="0" w:color="auto"/>
          </w:divBdr>
        </w:div>
        <w:div w:id="742095828">
          <w:marLeft w:val="0"/>
          <w:marRight w:val="0"/>
          <w:marTop w:val="0"/>
          <w:marBottom w:val="0"/>
          <w:divBdr>
            <w:top w:val="none" w:sz="0" w:space="0" w:color="auto"/>
            <w:left w:val="none" w:sz="0" w:space="0" w:color="auto"/>
            <w:bottom w:val="none" w:sz="0" w:space="0" w:color="auto"/>
            <w:right w:val="none" w:sz="0" w:space="0" w:color="auto"/>
          </w:divBdr>
        </w:div>
        <w:div w:id="273027350">
          <w:marLeft w:val="0"/>
          <w:marRight w:val="0"/>
          <w:marTop w:val="0"/>
          <w:marBottom w:val="0"/>
          <w:divBdr>
            <w:top w:val="none" w:sz="0" w:space="0" w:color="auto"/>
            <w:left w:val="none" w:sz="0" w:space="0" w:color="auto"/>
            <w:bottom w:val="none" w:sz="0" w:space="0" w:color="auto"/>
            <w:right w:val="none" w:sz="0" w:space="0" w:color="auto"/>
          </w:divBdr>
        </w:div>
        <w:div w:id="65346292">
          <w:marLeft w:val="0"/>
          <w:marRight w:val="0"/>
          <w:marTop w:val="0"/>
          <w:marBottom w:val="0"/>
          <w:divBdr>
            <w:top w:val="none" w:sz="0" w:space="0" w:color="auto"/>
            <w:left w:val="none" w:sz="0" w:space="0" w:color="auto"/>
            <w:bottom w:val="none" w:sz="0" w:space="0" w:color="auto"/>
            <w:right w:val="none" w:sz="0" w:space="0" w:color="auto"/>
          </w:divBdr>
        </w:div>
        <w:div w:id="135029842">
          <w:marLeft w:val="0"/>
          <w:marRight w:val="0"/>
          <w:marTop w:val="0"/>
          <w:marBottom w:val="0"/>
          <w:divBdr>
            <w:top w:val="none" w:sz="0" w:space="0" w:color="auto"/>
            <w:left w:val="none" w:sz="0" w:space="0" w:color="auto"/>
            <w:bottom w:val="none" w:sz="0" w:space="0" w:color="auto"/>
            <w:right w:val="none" w:sz="0" w:space="0" w:color="auto"/>
          </w:divBdr>
        </w:div>
        <w:div w:id="816578718">
          <w:marLeft w:val="0"/>
          <w:marRight w:val="0"/>
          <w:marTop w:val="0"/>
          <w:marBottom w:val="0"/>
          <w:divBdr>
            <w:top w:val="none" w:sz="0" w:space="0" w:color="auto"/>
            <w:left w:val="none" w:sz="0" w:space="0" w:color="auto"/>
            <w:bottom w:val="none" w:sz="0" w:space="0" w:color="auto"/>
            <w:right w:val="none" w:sz="0" w:space="0" w:color="auto"/>
          </w:divBdr>
        </w:div>
        <w:div w:id="1006829705">
          <w:marLeft w:val="0"/>
          <w:marRight w:val="0"/>
          <w:marTop w:val="0"/>
          <w:marBottom w:val="0"/>
          <w:divBdr>
            <w:top w:val="none" w:sz="0" w:space="0" w:color="auto"/>
            <w:left w:val="none" w:sz="0" w:space="0" w:color="auto"/>
            <w:bottom w:val="none" w:sz="0" w:space="0" w:color="auto"/>
            <w:right w:val="none" w:sz="0" w:space="0" w:color="auto"/>
          </w:divBdr>
        </w:div>
        <w:div w:id="152726557">
          <w:marLeft w:val="0"/>
          <w:marRight w:val="0"/>
          <w:marTop w:val="0"/>
          <w:marBottom w:val="0"/>
          <w:divBdr>
            <w:top w:val="none" w:sz="0" w:space="0" w:color="auto"/>
            <w:left w:val="none" w:sz="0" w:space="0" w:color="auto"/>
            <w:bottom w:val="none" w:sz="0" w:space="0" w:color="auto"/>
            <w:right w:val="none" w:sz="0" w:space="0" w:color="auto"/>
          </w:divBdr>
        </w:div>
        <w:div w:id="1009795033">
          <w:marLeft w:val="0"/>
          <w:marRight w:val="0"/>
          <w:marTop w:val="0"/>
          <w:marBottom w:val="0"/>
          <w:divBdr>
            <w:top w:val="none" w:sz="0" w:space="0" w:color="auto"/>
            <w:left w:val="none" w:sz="0" w:space="0" w:color="auto"/>
            <w:bottom w:val="none" w:sz="0" w:space="0" w:color="auto"/>
            <w:right w:val="none" w:sz="0" w:space="0" w:color="auto"/>
          </w:divBdr>
        </w:div>
        <w:div w:id="269817359">
          <w:marLeft w:val="0"/>
          <w:marRight w:val="0"/>
          <w:marTop w:val="0"/>
          <w:marBottom w:val="0"/>
          <w:divBdr>
            <w:top w:val="none" w:sz="0" w:space="0" w:color="auto"/>
            <w:left w:val="none" w:sz="0" w:space="0" w:color="auto"/>
            <w:bottom w:val="none" w:sz="0" w:space="0" w:color="auto"/>
            <w:right w:val="none" w:sz="0" w:space="0" w:color="auto"/>
          </w:divBdr>
        </w:div>
      </w:divsChild>
    </w:div>
    <w:div w:id="1655452047">
      <w:bodyDiv w:val="1"/>
      <w:marLeft w:val="0"/>
      <w:marRight w:val="0"/>
      <w:marTop w:val="0"/>
      <w:marBottom w:val="0"/>
      <w:divBdr>
        <w:top w:val="none" w:sz="0" w:space="0" w:color="auto"/>
        <w:left w:val="none" w:sz="0" w:space="0" w:color="auto"/>
        <w:bottom w:val="none" w:sz="0" w:space="0" w:color="auto"/>
        <w:right w:val="none" w:sz="0" w:space="0" w:color="auto"/>
      </w:divBdr>
    </w:div>
    <w:div w:id="1783723604">
      <w:bodyDiv w:val="1"/>
      <w:marLeft w:val="0"/>
      <w:marRight w:val="0"/>
      <w:marTop w:val="0"/>
      <w:marBottom w:val="0"/>
      <w:divBdr>
        <w:top w:val="none" w:sz="0" w:space="0" w:color="auto"/>
        <w:left w:val="none" w:sz="0" w:space="0" w:color="auto"/>
        <w:bottom w:val="none" w:sz="0" w:space="0" w:color="auto"/>
        <w:right w:val="none" w:sz="0" w:space="0" w:color="auto"/>
      </w:divBdr>
    </w:div>
    <w:div w:id="1864635387">
      <w:bodyDiv w:val="1"/>
      <w:marLeft w:val="0"/>
      <w:marRight w:val="0"/>
      <w:marTop w:val="0"/>
      <w:marBottom w:val="0"/>
      <w:divBdr>
        <w:top w:val="none" w:sz="0" w:space="0" w:color="auto"/>
        <w:left w:val="none" w:sz="0" w:space="0" w:color="auto"/>
        <w:bottom w:val="none" w:sz="0" w:space="0" w:color="auto"/>
        <w:right w:val="none" w:sz="0" w:space="0" w:color="auto"/>
      </w:divBdr>
    </w:div>
    <w:div w:id="1867907277">
      <w:bodyDiv w:val="1"/>
      <w:marLeft w:val="0"/>
      <w:marRight w:val="0"/>
      <w:marTop w:val="0"/>
      <w:marBottom w:val="0"/>
      <w:divBdr>
        <w:top w:val="none" w:sz="0" w:space="0" w:color="auto"/>
        <w:left w:val="none" w:sz="0" w:space="0" w:color="auto"/>
        <w:bottom w:val="none" w:sz="0" w:space="0" w:color="auto"/>
        <w:right w:val="none" w:sz="0" w:space="0" w:color="auto"/>
      </w:divBdr>
    </w:div>
    <w:div w:id="1967274407">
      <w:bodyDiv w:val="1"/>
      <w:marLeft w:val="0"/>
      <w:marRight w:val="0"/>
      <w:marTop w:val="0"/>
      <w:marBottom w:val="0"/>
      <w:divBdr>
        <w:top w:val="none" w:sz="0" w:space="0" w:color="auto"/>
        <w:left w:val="none" w:sz="0" w:space="0" w:color="auto"/>
        <w:bottom w:val="none" w:sz="0" w:space="0" w:color="auto"/>
        <w:right w:val="none" w:sz="0" w:space="0" w:color="auto"/>
      </w:divBdr>
      <w:divsChild>
        <w:div w:id="522790204">
          <w:marLeft w:val="0"/>
          <w:marRight w:val="0"/>
          <w:marTop w:val="0"/>
          <w:marBottom w:val="0"/>
          <w:divBdr>
            <w:top w:val="none" w:sz="0" w:space="0" w:color="auto"/>
            <w:left w:val="none" w:sz="0" w:space="0" w:color="auto"/>
            <w:bottom w:val="none" w:sz="0" w:space="0" w:color="auto"/>
            <w:right w:val="none" w:sz="0" w:space="0" w:color="auto"/>
          </w:divBdr>
          <w:divsChild>
            <w:div w:id="142889226">
              <w:marLeft w:val="0"/>
              <w:marRight w:val="0"/>
              <w:marTop w:val="0"/>
              <w:marBottom w:val="0"/>
              <w:divBdr>
                <w:top w:val="none" w:sz="0" w:space="0" w:color="auto"/>
                <w:left w:val="none" w:sz="0" w:space="0" w:color="auto"/>
                <w:bottom w:val="none" w:sz="0" w:space="0" w:color="auto"/>
                <w:right w:val="none" w:sz="0" w:space="0" w:color="auto"/>
              </w:divBdr>
              <w:divsChild>
                <w:div w:id="100296057">
                  <w:marLeft w:val="0"/>
                  <w:marRight w:val="0"/>
                  <w:marTop w:val="0"/>
                  <w:marBottom w:val="0"/>
                  <w:divBdr>
                    <w:top w:val="none" w:sz="0" w:space="0" w:color="auto"/>
                    <w:left w:val="none" w:sz="0" w:space="0" w:color="auto"/>
                    <w:bottom w:val="none" w:sz="0" w:space="0" w:color="auto"/>
                    <w:right w:val="none" w:sz="0" w:space="0" w:color="auto"/>
                  </w:divBdr>
                  <w:divsChild>
                    <w:div w:id="311906016">
                      <w:marLeft w:val="0"/>
                      <w:marRight w:val="0"/>
                      <w:marTop w:val="0"/>
                      <w:marBottom w:val="0"/>
                      <w:divBdr>
                        <w:top w:val="none" w:sz="0" w:space="0" w:color="auto"/>
                        <w:left w:val="none" w:sz="0" w:space="0" w:color="auto"/>
                        <w:bottom w:val="none" w:sz="0" w:space="0" w:color="auto"/>
                        <w:right w:val="none" w:sz="0" w:space="0" w:color="auto"/>
                      </w:divBdr>
                      <w:divsChild>
                        <w:div w:id="1779979911">
                          <w:marLeft w:val="0"/>
                          <w:marRight w:val="0"/>
                          <w:marTop w:val="0"/>
                          <w:marBottom w:val="0"/>
                          <w:divBdr>
                            <w:top w:val="none" w:sz="0" w:space="0" w:color="auto"/>
                            <w:left w:val="none" w:sz="0" w:space="0" w:color="auto"/>
                            <w:bottom w:val="none" w:sz="0" w:space="0" w:color="auto"/>
                            <w:right w:val="none" w:sz="0" w:space="0" w:color="auto"/>
                          </w:divBdr>
                          <w:divsChild>
                            <w:div w:id="572275449">
                              <w:marLeft w:val="0"/>
                              <w:marRight w:val="0"/>
                              <w:marTop w:val="0"/>
                              <w:marBottom w:val="0"/>
                              <w:divBdr>
                                <w:top w:val="none" w:sz="0" w:space="0" w:color="auto"/>
                                <w:left w:val="none" w:sz="0" w:space="0" w:color="auto"/>
                                <w:bottom w:val="none" w:sz="0" w:space="0" w:color="auto"/>
                                <w:right w:val="none" w:sz="0" w:space="0" w:color="auto"/>
                              </w:divBdr>
                              <w:divsChild>
                                <w:div w:id="294875115">
                                  <w:marLeft w:val="0"/>
                                  <w:marRight w:val="0"/>
                                  <w:marTop w:val="0"/>
                                  <w:marBottom w:val="0"/>
                                  <w:divBdr>
                                    <w:top w:val="single" w:sz="6" w:space="0" w:color="F5F5F5"/>
                                    <w:left w:val="single" w:sz="6" w:space="0" w:color="F5F5F5"/>
                                    <w:bottom w:val="single" w:sz="6" w:space="0" w:color="F5F5F5"/>
                                    <w:right w:val="single" w:sz="6" w:space="0" w:color="F5F5F5"/>
                                  </w:divBdr>
                                  <w:divsChild>
                                    <w:div w:id="140735964">
                                      <w:marLeft w:val="0"/>
                                      <w:marRight w:val="0"/>
                                      <w:marTop w:val="0"/>
                                      <w:marBottom w:val="0"/>
                                      <w:divBdr>
                                        <w:top w:val="none" w:sz="0" w:space="0" w:color="auto"/>
                                        <w:left w:val="none" w:sz="0" w:space="0" w:color="auto"/>
                                        <w:bottom w:val="none" w:sz="0" w:space="0" w:color="auto"/>
                                        <w:right w:val="none" w:sz="0" w:space="0" w:color="auto"/>
                                      </w:divBdr>
                                      <w:divsChild>
                                        <w:div w:id="10923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7096464">
      <w:bodyDiv w:val="1"/>
      <w:marLeft w:val="0"/>
      <w:marRight w:val="0"/>
      <w:marTop w:val="0"/>
      <w:marBottom w:val="0"/>
      <w:divBdr>
        <w:top w:val="none" w:sz="0" w:space="0" w:color="auto"/>
        <w:left w:val="none" w:sz="0" w:space="0" w:color="auto"/>
        <w:bottom w:val="none" w:sz="0" w:space="0" w:color="auto"/>
        <w:right w:val="none" w:sz="0" w:space="0" w:color="auto"/>
      </w:divBdr>
      <w:divsChild>
        <w:div w:id="37632684">
          <w:marLeft w:val="0"/>
          <w:marRight w:val="0"/>
          <w:marTop w:val="0"/>
          <w:marBottom w:val="0"/>
          <w:divBdr>
            <w:top w:val="none" w:sz="0" w:space="0" w:color="auto"/>
            <w:left w:val="none" w:sz="0" w:space="0" w:color="auto"/>
            <w:bottom w:val="none" w:sz="0" w:space="0" w:color="auto"/>
            <w:right w:val="none" w:sz="0" w:space="0" w:color="auto"/>
          </w:divBdr>
        </w:div>
        <w:div w:id="221525416">
          <w:marLeft w:val="0"/>
          <w:marRight w:val="0"/>
          <w:marTop w:val="0"/>
          <w:marBottom w:val="0"/>
          <w:divBdr>
            <w:top w:val="none" w:sz="0" w:space="0" w:color="auto"/>
            <w:left w:val="none" w:sz="0" w:space="0" w:color="auto"/>
            <w:bottom w:val="none" w:sz="0" w:space="0" w:color="auto"/>
            <w:right w:val="none" w:sz="0" w:space="0" w:color="auto"/>
          </w:divBdr>
        </w:div>
        <w:div w:id="331757395">
          <w:marLeft w:val="0"/>
          <w:marRight w:val="0"/>
          <w:marTop w:val="0"/>
          <w:marBottom w:val="0"/>
          <w:divBdr>
            <w:top w:val="none" w:sz="0" w:space="0" w:color="auto"/>
            <w:left w:val="none" w:sz="0" w:space="0" w:color="auto"/>
            <w:bottom w:val="none" w:sz="0" w:space="0" w:color="auto"/>
            <w:right w:val="none" w:sz="0" w:space="0" w:color="auto"/>
          </w:divBdr>
        </w:div>
        <w:div w:id="974916843">
          <w:marLeft w:val="0"/>
          <w:marRight w:val="0"/>
          <w:marTop w:val="0"/>
          <w:marBottom w:val="0"/>
          <w:divBdr>
            <w:top w:val="none" w:sz="0" w:space="0" w:color="auto"/>
            <w:left w:val="none" w:sz="0" w:space="0" w:color="auto"/>
            <w:bottom w:val="none" w:sz="0" w:space="0" w:color="auto"/>
            <w:right w:val="none" w:sz="0" w:space="0" w:color="auto"/>
          </w:divBdr>
        </w:div>
        <w:div w:id="1998604461">
          <w:marLeft w:val="0"/>
          <w:marRight w:val="0"/>
          <w:marTop w:val="0"/>
          <w:marBottom w:val="0"/>
          <w:divBdr>
            <w:top w:val="none" w:sz="0" w:space="0" w:color="auto"/>
            <w:left w:val="none" w:sz="0" w:space="0" w:color="auto"/>
            <w:bottom w:val="none" w:sz="0" w:space="0" w:color="auto"/>
            <w:right w:val="none" w:sz="0" w:space="0" w:color="auto"/>
          </w:divBdr>
        </w:div>
      </w:divsChild>
    </w:div>
    <w:div w:id="2073502375">
      <w:bodyDiv w:val="1"/>
      <w:marLeft w:val="0"/>
      <w:marRight w:val="0"/>
      <w:marTop w:val="0"/>
      <w:marBottom w:val="0"/>
      <w:divBdr>
        <w:top w:val="none" w:sz="0" w:space="0" w:color="auto"/>
        <w:left w:val="none" w:sz="0" w:space="0" w:color="auto"/>
        <w:bottom w:val="none" w:sz="0" w:space="0" w:color="auto"/>
        <w:right w:val="none" w:sz="0" w:space="0" w:color="auto"/>
      </w:divBdr>
    </w:div>
    <w:div w:id="2122340032">
      <w:bodyDiv w:val="1"/>
      <w:marLeft w:val="0"/>
      <w:marRight w:val="0"/>
      <w:marTop w:val="0"/>
      <w:marBottom w:val="0"/>
      <w:divBdr>
        <w:top w:val="none" w:sz="0" w:space="0" w:color="auto"/>
        <w:left w:val="none" w:sz="0" w:space="0" w:color="auto"/>
        <w:bottom w:val="none" w:sz="0" w:space="0" w:color="auto"/>
        <w:right w:val="none" w:sz="0" w:space="0" w:color="auto"/>
      </w:divBdr>
    </w:div>
    <w:div w:id="213293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4.wmf"/><Relationship Id="rId42" Type="http://schemas.openxmlformats.org/officeDocument/2006/relationships/hyperlink" Target="http://www.sistemasenalcolombia.gov.co/" TargetMode="External"/><Relationship Id="rId47" Type="http://schemas.openxmlformats.org/officeDocument/2006/relationships/hyperlink" Target="http://sitios.senalcolombia.tv/" TargetMode="External"/><Relationship Id="rId63" Type="http://schemas.openxmlformats.org/officeDocument/2006/relationships/hyperlink" Target="http://www.canalinstitucional.tv/" TargetMode="External"/><Relationship Id="rId68" Type="http://schemas.openxmlformats.org/officeDocument/2006/relationships/hyperlink" Target="http://www.rtvcplay.co/" TargetMode="External"/><Relationship Id="rId16" Type="http://schemas.openxmlformats.org/officeDocument/2006/relationships/hyperlink" Target="http://www.senalmemoria.gov.co" TargetMode="Externa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yperlink" Target="http://www.senalmemoria.gov.co/" TargetMode="External"/><Relationship Id="rId40" Type="http://schemas.openxmlformats.org/officeDocument/2006/relationships/hyperlink" Target="http://www.senalinstitucional.gov.co/" TargetMode="External"/><Relationship Id="rId45" Type="http://schemas.openxmlformats.org/officeDocument/2006/relationships/hyperlink" Target="http://www.enorbita.tv/" TargetMode="External"/><Relationship Id="rId53" Type="http://schemas.openxmlformats.org/officeDocument/2006/relationships/hyperlink" Target="http://demilautores.enorbita.tv/" TargetMode="External"/><Relationship Id="rId58" Type="http://schemas.openxmlformats.org/officeDocument/2006/relationships/hyperlink" Target="http://blitz.io/" TargetMode="External"/><Relationship Id="rId66" Type="http://schemas.openxmlformats.org/officeDocument/2006/relationships/hyperlink" Target="http://www.radionacional.co/" TargetMode="External"/><Relationship Id="rId74" Type="http://schemas.openxmlformats.org/officeDocument/2006/relationships/header" Target="header1.xm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www.senaldeportes.tv/" TargetMode="External"/><Relationship Id="rId19" Type="http://schemas.openxmlformats.org/officeDocument/2006/relationships/image" Target="media/image3.wmf"/><Relationship Id="rId14" Type="http://schemas.openxmlformats.org/officeDocument/2006/relationships/hyperlink" Target="http://www.radionica.rocks" TargetMode="External"/><Relationship Id="rId22" Type="http://schemas.openxmlformats.org/officeDocument/2006/relationships/oleObject" Target="embeddings/oleObject3.bin"/><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hyperlink" Target="http://actividades.senalcolombia.tv/" TargetMode="External"/><Relationship Id="rId43" Type="http://schemas.openxmlformats.org/officeDocument/2006/relationships/hyperlink" Target="http://especiales.senalcolombia.tv/" TargetMode="External"/><Relationship Id="rId48" Type="http://schemas.openxmlformats.org/officeDocument/2006/relationships/hyperlink" Target="http://en.sistemasenalcolombia.gov.co/" TargetMode="External"/><Relationship Id="rId56" Type="http://schemas.openxmlformats.org/officeDocument/2006/relationships/image" Target="media/image10.emf"/><Relationship Id="rId64" Type="http://schemas.openxmlformats.org/officeDocument/2006/relationships/hyperlink" Target="http://www.canaluno.com.co/" TargetMode="External"/><Relationship Id="rId69" Type="http://schemas.openxmlformats.org/officeDocument/2006/relationships/hyperlink" Target="http://registro.senalmemoria.co/" TargetMode="External"/><Relationship Id="rId77" Type="http://schemas.openxmlformats.org/officeDocument/2006/relationships/hyperlink" Target="http://www.procuraduria.gov.co/" TargetMode="External"/><Relationship Id="rId8" Type="http://schemas.openxmlformats.org/officeDocument/2006/relationships/settings" Target="settings.xml"/><Relationship Id="rId51" Type="http://schemas.openxmlformats.org/officeDocument/2006/relationships/hyperlink" Target="http://mosaico.misenal.tv/" TargetMode="External"/><Relationship Id="rId72" Type="http://schemas.openxmlformats.org/officeDocument/2006/relationships/hyperlink" Target="http://latv.senalmemoria.co/"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yperlink" Target="https://es.wikipedia.org/wiki/Redundancia" TargetMode="External"/><Relationship Id="rId38" Type="http://schemas.openxmlformats.org/officeDocument/2006/relationships/hyperlink" Target="http://www.misenal.tv/" TargetMode="External"/><Relationship Id="rId46" Type="http://schemas.openxmlformats.org/officeDocument/2006/relationships/hyperlink" Target="http://micrositios.sistemasenalcolombia.gov.co/" TargetMode="External"/><Relationship Id="rId59" Type="http://schemas.openxmlformats.org/officeDocument/2006/relationships/hyperlink" Target="http://www.rtvc.gov.co/" TargetMode="External"/><Relationship Id="rId67" Type="http://schemas.openxmlformats.org/officeDocument/2006/relationships/hyperlink" Target="http://www.senalclasica.co/" TargetMode="External"/><Relationship Id="rId20" Type="http://schemas.openxmlformats.org/officeDocument/2006/relationships/oleObject" Target="embeddings/oleObject2.bin"/><Relationship Id="rId41" Type="http://schemas.openxmlformats.org/officeDocument/2006/relationships/hyperlink" Target="http://www.senalcolombia.tv/" TargetMode="External"/><Relationship Id="rId54" Type="http://schemas.openxmlformats.org/officeDocument/2006/relationships/hyperlink" Target="http://60anios.sistemasenalcolombia.gov.co/" TargetMode="External"/><Relationship Id="rId62" Type="http://schemas.openxmlformats.org/officeDocument/2006/relationships/hyperlink" Target="http://mosaico.misenal.tv/" TargetMode="External"/><Relationship Id="rId70" Type="http://schemas.openxmlformats.org/officeDocument/2006/relationships/hyperlink" Target="http://www.misenal.tv/"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nalcolombia.tv" TargetMode="Externa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hyperlink" Target="http://www.senalradionica.gov.co/" TargetMode="External"/><Relationship Id="rId49" Type="http://schemas.openxmlformats.org/officeDocument/2006/relationships/hyperlink" Target="http://www.senaldeportes.tv/" TargetMode="External"/><Relationship Id="rId57" Type="http://schemas.openxmlformats.org/officeDocument/2006/relationships/package" Target="embeddings/Microsoft_Visio_Drawing11111111111111111111111111111111111111111111.vsdx"/><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hyperlink" Target="http://miruta.sistemasenalcolombia.gov.co/" TargetMode="External"/><Relationship Id="rId52" Type="http://schemas.openxmlformats.org/officeDocument/2006/relationships/hyperlink" Target="http://intranet.rtvc.gov.co/" TargetMode="External"/><Relationship Id="rId60" Type="http://schemas.openxmlformats.org/officeDocument/2006/relationships/hyperlink" Target="http://www.senalcolombia.tv/" TargetMode="External"/><Relationship Id="rId65" Type="http://schemas.openxmlformats.org/officeDocument/2006/relationships/hyperlink" Target="http://www.senalmemoria.co/" TargetMode="External"/><Relationship Id="rId73" Type="http://schemas.openxmlformats.org/officeDocument/2006/relationships/image" Target="media/image11.png"/><Relationship Id="rId78" Type="http://schemas.openxmlformats.org/officeDocument/2006/relationships/hyperlink" Target="http://www.fiscalia.gov.co"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rtvc.gov.co" TargetMode="External"/><Relationship Id="rId18" Type="http://schemas.openxmlformats.org/officeDocument/2006/relationships/oleObject" Target="embeddings/oleObject1.bin"/><Relationship Id="rId39" Type="http://schemas.openxmlformats.org/officeDocument/2006/relationships/hyperlink" Target="http://www.senalradiocolombia.gov.co/" TargetMode="External"/><Relationship Id="rId34" Type="http://schemas.openxmlformats.org/officeDocument/2006/relationships/hyperlink" Target="http://www.colombiacompra.gov.co" TargetMode="External"/><Relationship Id="rId50" Type="http://schemas.openxmlformats.org/officeDocument/2006/relationships/hyperlink" Target="http://canaluno.com.co/" TargetMode="External"/><Relationship Id="rId55" Type="http://schemas.openxmlformats.org/officeDocument/2006/relationships/hyperlink" Target="http://catalogo.senalcolombia.tv/" TargetMode="External"/><Relationship Id="rId76" Type="http://schemas.openxmlformats.org/officeDocument/2006/relationships/hyperlink" Target="mailto:quejas@procuraduria.gov.co" TargetMode="External"/><Relationship Id="rId7" Type="http://schemas.openxmlformats.org/officeDocument/2006/relationships/styles" Target="styles.xml"/><Relationship Id="rId71" Type="http://schemas.openxmlformats.org/officeDocument/2006/relationships/hyperlink" Target="http://asisomos.senalcolombia.tv/" TargetMode="External"/><Relationship Id="rId2" Type="http://schemas.openxmlformats.org/officeDocument/2006/relationships/customXml" Target="../customXml/item2.xml"/><Relationship Id="rId29" Type="http://schemas.openxmlformats.org/officeDocument/2006/relationships/image" Target="media/image8.wmf"/></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A505EA9B55904BA2DA621A3ACCADB5" ma:contentTypeVersion="8" ma:contentTypeDescription="Crear nuevo documento." ma:contentTypeScope="" ma:versionID="39f305984f15cb6c21a9a1d66471c981">
  <xsd:schema xmlns:xsd="http://www.w3.org/2001/XMLSchema" xmlns:p="http://schemas.microsoft.com/office/2006/metadata/properties" xmlns:ns1="bbb1532b-ab18-4e7b-be3e-fa8e2303545f" targetNamespace="http://schemas.microsoft.com/office/2006/metadata/properties" ma:root="true" ma:fieldsID="99e6daded1200a9049ade193328c3f22" ns1:_="">
    <xsd:import namespace="bbb1532b-ab18-4e7b-be3e-fa8e2303545f"/>
    <xsd:element name="properties">
      <xsd:complexType>
        <xsd:sequence>
          <xsd:element name="documentManagement">
            <xsd:complexType>
              <xsd:all>
                <xsd:element ref="ns1:Codigo" minOccurs="0"/>
                <xsd:element ref="ns1:Estado" minOccurs="0"/>
                <xsd:element ref="ns1:Area_x0020_responsable" minOccurs="0"/>
                <xsd:element ref="ns1:Responsable" minOccurs="0"/>
                <xsd:element ref="ns1:Areas_x0020_que_x0020_participan" minOccurs="0"/>
                <xsd:element ref="ns1:Fecha_x0020_de_x0020_emisi_x00f3_n_x0020_inicial" minOccurs="0"/>
                <xsd:element ref="ns1:Fecha_x0020_de_x0020_emisi_x00f3_n_x0020_versi_x00f3_n_x0020_vigente" minOccurs="0"/>
                <xsd:element ref="ns1:Vigencia" minOccurs="0"/>
              </xsd:all>
            </xsd:complexType>
          </xsd:element>
        </xsd:sequence>
      </xsd:complexType>
    </xsd:element>
  </xsd:schema>
  <xsd:schema xmlns:xsd="http://www.w3.org/2001/XMLSchema" xmlns:dms="http://schemas.microsoft.com/office/2006/documentManagement/types" targetNamespace="bbb1532b-ab18-4e7b-be3e-fa8e2303545f" elementFormDefault="qualified">
    <xsd:import namespace="http://schemas.microsoft.com/office/2006/documentManagement/types"/>
    <xsd:element name="Codigo" ma:index="0" nillable="true" ma:displayName="Nombre Documento" ma:default="" ma:internalName="Codigo">
      <xsd:simpleType>
        <xsd:restriction base="dms:Text">
          <xsd:maxLength value="255"/>
        </xsd:restriction>
      </xsd:simpleType>
    </xsd:element>
    <xsd:element name="Estado" ma:index="9" nillable="true" ma:displayName="Estado" ma:default="Borrador" ma:format="Dropdown" ma:internalName="Estado">
      <xsd:simpleType>
        <xsd:restriction base="dms:Choice">
          <xsd:enumeration value="Borrador"/>
          <xsd:enumeration value="Listo para revisar"/>
          <xsd:enumeration value="Aprobado"/>
        </xsd:restriction>
      </xsd:simpleType>
    </xsd:element>
    <xsd:element name="Area_x0020_responsable" ma:index="10" nillable="true" ma:displayName="Area responsable" ma:list="{61e75992-e91a-44ac-aee5-7906d7b8c476}" ma:internalName="Area_x0020_responsable" ma:showField="Title">
      <xsd:simpleType>
        <xsd:restriction base="dms:Lookup"/>
      </xsd:simpleType>
    </xsd:element>
    <xsd:element name="Responsable" ma:index="11" nillable="true" ma:displayName="Responsable" ma:default="Ministro" ma:format="Dropdown" ma:internalName="Responsable">
      <xsd:simpleType>
        <xsd:restriction base="dms:Choice">
          <xsd:enumeration value="Ministro"/>
          <xsd:enumeration value="Vice Ministro"/>
          <xsd:enumeration value="Director"/>
          <xsd:enumeration value="Jefe de Oficina"/>
          <xsd:enumeration value="Subdirector"/>
          <xsd:enumeration value="Asesor"/>
          <xsd:enumeration value="Profesional especializado"/>
          <xsd:enumeration value="Profesional"/>
          <xsd:enumeration value="Tecnico"/>
          <xsd:enumeration value="Técnico asistencial"/>
        </xsd:restriction>
      </xsd:simpleType>
    </xsd:element>
    <xsd:element name="Areas_x0020_que_x0020_participan" ma:index="12" nillable="true" ma:displayName="Areas que participan" ma:default="Todas" ma:format="Dropdown" ma:internalName="Areas_x0020_que_x0020_participan">
      <xsd:simpleType>
        <xsd:restriction base="dms:Choice">
          <xsd:enumeration value="Todas"/>
          <xsd:enumeration value="Atención al Ciudadano"/>
          <xsd:enumeration value="Grupo de Contabilidad"/>
          <xsd:enumeration value="Contraloría General"/>
          <xsd:enumeration value="Despacho Ministro"/>
          <xsd:enumeration value="Despacho Viceministro"/>
          <xsd:enumeration value="Dirección de Calidad para la Educación Preescolar B y M"/>
          <xsd:enumeration value="Dirección de Calidad para la Educación Superior"/>
          <xsd:enumeration value="Dirección de Descentralización"/>
          <xsd:enumeration value="Dirección de Fomento de la Educación Superior"/>
          <xsd:enumeration value="Dirección de Cobertura y Equidad"/>
          <xsd:enumeration value="Modernización"/>
          <xsd:enumeration value="Oficina Asesora de Comunicaciones"/>
          <xsd:enumeration value="Oficina Asesora de Planeación y finanzas"/>
          <xsd:enumeration value="Oficina Asesora Jurídica"/>
          <xsd:enumeration value="Oficina de Control Interno"/>
          <xsd:enumeration value="Oficina de Cooperación y Asuntos Internacionales"/>
          <xsd:enumeration value="Oficina de Tecnología"/>
          <xsd:enumeration value="Oficina de Innovación Educativa con uso de Nuevas Tecnologías"/>
          <xsd:enumeration value="PNSE"/>
          <xsd:enumeration value="Saneamiento Contable"/>
          <xsd:enumeration value="Secretaría General"/>
          <xsd:enumeration value="Secretaría Privada"/>
          <xsd:enumeration value="Subdirección de Apoyo a la gestión de las IES"/>
          <xsd:enumeration value="Subdirección de Aseguramiento de Calidad"/>
          <xsd:enumeration value="Subdirección de Estándares y Evaluación"/>
          <xsd:enumeration value="Subdirección de Acceso"/>
          <xsd:enumeration value="Subdirección de Desarrollo Organizacional"/>
          <xsd:enumeration value="Subdirección de Desarrollo Sectorial"/>
          <xsd:enumeration value="Subdirección de Talento Humano"/>
          <xsd:enumeration value="Subdirección de Articulación Educativa e Intersectorial"/>
          <xsd:enumeration value="Subdirección de Fortalecimiento a las SE"/>
          <xsd:enumeration value="Subdirección de Contratación y Gestión Administrativa"/>
          <xsd:enumeration value="Subdirección de Gestión Financiera"/>
          <xsd:enumeration value="Subdirección de Mejoramiento"/>
          <xsd:enumeration value="Subdirección de Permanencia"/>
          <xsd:enumeration value="Subdirección de Monitoreo y Control"/>
          <xsd:enumeration value="Subdirección de Inspección y Vigilancia"/>
          <xsd:enumeration value="Subdirección de Recursos Humanos Sector Educación"/>
          <xsd:enumeration value="Grupo de Tesorería"/>
          <xsd:enumeration value="Viceministerio de Educación Básica"/>
          <xsd:enumeration value="Viceministerio de Educación Superior"/>
          <xsd:enumeration value="CNA"/>
          <xsd:enumeration value="CONACES"/>
        </xsd:restriction>
      </xsd:simpleType>
    </xsd:element>
    <xsd:element name="Fecha_x0020_de_x0020_emisi_x00f3_n_x0020_inicial" ma:index="13" nillable="true" ma:displayName="Fecha de emisión inicial" ma:format="DateOnly" ma:internalName="Fecha_x0020_de_x0020_emisi_x00f3_n_x0020_inicial">
      <xsd:simpleType>
        <xsd:restriction base="dms:DateTime"/>
      </xsd:simpleType>
    </xsd:element>
    <xsd:element name="Fecha_x0020_de_x0020_emisi_x00f3_n_x0020_versi_x00f3_n_x0020_vigente" ma:index="14" nillable="true" ma:displayName="Fecha de emisión versión vigente" ma:format="DateOnly" ma:internalName="Fecha_x0020_de_x0020_emisi_x00f3_n_x0020_versi_x00f3_n_x0020_vigente">
      <xsd:simpleType>
        <xsd:restriction base="dms:DateTime"/>
      </xsd:simpleType>
    </xsd:element>
    <xsd:element name="Vigencia" ma:index="15" nillable="true" ma:displayName="Vigencia" ma:default="Vigente" ma:format="Dropdown" ma:internalName="Vigencia">
      <xsd:simpleType>
        <xsd:restriction base="dms:Choice">
          <xsd:enumeration value="Vigente"/>
          <xsd:enumeration value="Obsolet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ma:readOnly="true"/>
        <xsd:element ref="dc:title" minOccurs="0" maxOccurs="1" ma:index="2"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igencia xmlns="bbb1532b-ab18-4e7b-be3e-fa8e2303545f">Vigente</Vigencia>
    <Area_x0020_responsable xmlns="bbb1532b-ab18-4e7b-be3e-fa8e2303545f">32</Area_x0020_responsable>
    <Fecha_x0020_de_x0020_emisi_x00f3_n_x0020_inicial xmlns="bbb1532b-ab18-4e7b-be3e-fa8e2303545f">2006-06-06T00:00:00Z</Fecha_x0020_de_x0020_emisi_x00f3_n_x0020_inicial>
    <Estado xmlns="bbb1532b-ab18-4e7b-be3e-fa8e2303545f">Borrador</Estado>
    <Responsable xmlns="bbb1532b-ab18-4e7b-be3e-fa8e2303545f">Subdirector</Responsable>
    <Codigo xmlns="bbb1532b-ab18-4e7b-be3e-fa8e2303545f">Formato - Insumo de Contratación Definitivo</Codigo>
    <Fecha_x0020_de_x0020_emisi_x00f3_n_x0020_versi_x00f3_n_x0020_vigente xmlns="bbb1532b-ab18-4e7b-be3e-fa8e2303545f">2010-08-26T00:00:00Z</Fecha_x0020_de_x0020_emisi_x00f3_n_x0020_versi_x00f3_n_x0020_vigente>
    <Areas_x0020_que_x0020_participan xmlns="bbb1532b-ab18-4e7b-be3e-fa8e2303545f">Subdirección de Contratación y Gestión Administrativa</Areas_x0020_que_x0020_particip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7E187-1406-429B-9A45-5657D566E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1532b-ab18-4e7b-be3e-fa8e2303545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6DC848A-A33F-410F-837C-AEC4714F2FB1}">
  <ds:schemaRefs>
    <ds:schemaRef ds:uri="http://purl.org/dc/dcmitype/"/>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bbb1532b-ab18-4e7b-be3e-fa8e2303545f"/>
    <ds:schemaRef ds:uri="http://www.w3.org/XML/1998/namespace"/>
  </ds:schemaRefs>
</ds:datastoreItem>
</file>

<file path=customXml/itemProps3.xml><?xml version="1.0" encoding="utf-8"?>
<ds:datastoreItem xmlns:ds="http://schemas.openxmlformats.org/officeDocument/2006/customXml" ds:itemID="{719B8EC5-AE64-4FB3-AFA1-6954C5D2A1C3}">
  <ds:schemaRefs>
    <ds:schemaRef ds:uri="http://schemas.microsoft.com/sharepoint/v3/contenttype/forms"/>
  </ds:schemaRefs>
</ds:datastoreItem>
</file>

<file path=customXml/itemProps4.xml><?xml version="1.0" encoding="utf-8"?>
<ds:datastoreItem xmlns:ds="http://schemas.openxmlformats.org/officeDocument/2006/customXml" ds:itemID="{5845CB9D-1473-4436-825C-D2E0C3306878}">
  <ds:schemaRefs>
    <ds:schemaRef ds:uri="http://schemas.microsoft.com/office/2006/metadata/longProperties"/>
  </ds:schemaRefs>
</ds:datastoreItem>
</file>

<file path=customXml/itemProps5.xml><?xml version="1.0" encoding="utf-8"?>
<ds:datastoreItem xmlns:ds="http://schemas.openxmlformats.org/officeDocument/2006/customXml" ds:itemID="{1063C27E-41B8-491F-92C8-DD34BEF3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93</Pages>
  <Words>27595</Words>
  <Characters>163775</Characters>
  <Application>Microsoft Office Word</Application>
  <DocSecurity>0</DocSecurity>
  <Lines>1364</Lines>
  <Paragraphs>381</Paragraphs>
  <ScaleCrop>false</ScaleCrop>
  <HeadingPairs>
    <vt:vector size="2" baseType="variant">
      <vt:variant>
        <vt:lpstr>Título</vt:lpstr>
      </vt:variant>
      <vt:variant>
        <vt:i4>1</vt:i4>
      </vt:variant>
    </vt:vector>
  </HeadingPairs>
  <TitlesOfParts>
    <vt:vector size="1" baseType="lpstr">
      <vt:lpstr>Propuesta formato INSUMO contratación MEN</vt:lpstr>
    </vt:vector>
  </TitlesOfParts>
  <Manager>Marleny Rueda Buitrago</Manager>
  <Company>MEN</Company>
  <LinksUpToDate>false</LinksUpToDate>
  <CharactersWithSpaces>190989</CharactersWithSpaces>
  <SharedDoc>false</SharedDoc>
  <HLinks>
    <vt:vector size="258" baseType="variant">
      <vt:variant>
        <vt:i4>4587597</vt:i4>
      </vt:variant>
      <vt:variant>
        <vt:i4>194</vt:i4>
      </vt:variant>
      <vt:variant>
        <vt:i4>0</vt:i4>
      </vt:variant>
      <vt:variant>
        <vt:i4>5</vt:i4>
      </vt:variant>
      <vt:variant>
        <vt:lpwstr>http://latv.senalmemoria.co/</vt:lpwstr>
      </vt:variant>
      <vt:variant>
        <vt:lpwstr/>
      </vt:variant>
      <vt:variant>
        <vt:i4>5898257</vt:i4>
      </vt:variant>
      <vt:variant>
        <vt:i4>191</vt:i4>
      </vt:variant>
      <vt:variant>
        <vt:i4>0</vt:i4>
      </vt:variant>
      <vt:variant>
        <vt:i4>5</vt:i4>
      </vt:variant>
      <vt:variant>
        <vt:lpwstr>http://asisomos.senalcolombia.tv/</vt:lpwstr>
      </vt:variant>
      <vt:variant>
        <vt:lpwstr/>
      </vt:variant>
      <vt:variant>
        <vt:i4>7077989</vt:i4>
      </vt:variant>
      <vt:variant>
        <vt:i4>188</vt:i4>
      </vt:variant>
      <vt:variant>
        <vt:i4>0</vt:i4>
      </vt:variant>
      <vt:variant>
        <vt:i4>5</vt:i4>
      </vt:variant>
      <vt:variant>
        <vt:lpwstr>http://www.misenal.tv/</vt:lpwstr>
      </vt:variant>
      <vt:variant>
        <vt:lpwstr/>
      </vt:variant>
      <vt:variant>
        <vt:i4>4849741</vt:i4>
      </vt:variant>
      <vt:variant>
        <vt:i4>185</vt:i4>
      </vt:variant>
      <vt:variant>
        <vt:i4>0</vt:i4>
      </vt:variant>
      <vt:variant>
        <vt:i4>5</vt:i4>
      </vt:variant>
      <vt:variant>
        <vt:lpwstr>http://registro.senalmemoria.co/</vt:lpwstr>
      </vt:variant>
      <vt:variant>
        <vt:lpwstr/>
      </vt:variant>
      <vt:variant>
        <vt:i4>8323121</vt:i4>
      </vt:variant>
      <vt:variant>
        <vt:i4>182</vt:i4>
      </vt:variant>
      <vt:variant>
        <vt:i4>0</vt:i4>
      </vt:variant>
      <vt:variant>
        <vt:i4>5</vt:i4>
      </vt:variant>
      <vt:variant>
        <vt:lpwstr>http://www.rtvcplay.co/</vt:lpwstr>
      </vt:variant>
      <vt:variant>
        <vt:lpwstr/>
      </vt:variant>
      <vt:variant>
        <vt:i4>6750269</vt:i4>
      </vt:variant>
      <vt:variant>
        <vt:i4>179</vt:i4>
      </vt:variant>
      <vt:variant>
        <vt:i4>0</vt:i4>
      </vt:variant>
      <vt:variant>
        <vt:i4>5</vt:i4>
      </vt:variant>
      <vt:variant>
        <vt:lpwstr>http://www.senalclasica.co/</vt:lpwstr>
      </vt:variant>
      <vt:variant>
        <vt:lpwstr/>
      </vt:variant>
      <vt:variant>
        <vt:i4>1310746</vt:i4>
      </vt:variant>
      <vt:variant>
        <vt:i4>176</vt:i4>
      </vt:variant>
      <vt:variant>
        <vt:i4>0</vt:i4>
      </vt:variant>
      <vt:variant>
        <vt:i4>5</vt:i4>
      </vt:variant>
      <vt:variant>
        <vt:lpwstr>http://www.radionacional.co/</vt:lpwstr>
      </vt:variant>
      <vt:variant>
        <vt:lpwstr/>
      </vt:variant>
      <vt:variant>
        <vt:i4>7864356</vt:i4>
      </vt:variant>
      <vt:variant>
        <vt:i4>173</vt:i4>
      </vt:variant>
      <vt:variant>
        <vt:i4>0</vt:i4>
      </vt:variant>
      <vt:variant>
        <vt:i4>5</vt:i4>
      </vt:variant>
      <vt:variant>
        <vt:lpwstr>http://www.senalmemoria.co/</vt:lpwstr>
      </vt:variant>
      <vt:variant>
        <vt:lpwstr/>
      </vt:variant>
      <vt:variant>
        <vt:i4>2359335</vt:i4>
      </vt:variant>
      <vt:variant>
        <vt:i4>170</vt:i4>
      </vt:variant>
      <vt:variant>
        <vt:i4>0</vt:i4>
      </vt:variant>
      <vt:variant>
        <vt:i4>5</vt:i4>
      </vt:variant>
      <vt:variant>
        <vt:lpwstr>http://www.canaluno.com.co/</vt:lpwstr>
      </vt:variant>
      <vt:variant>
        <vt:lpwstr/>
      </vt:variant>
      <vt:variant>
        <vt:i4>1114185</vt:i4>
      </vt:variant>
      <vt:variant>
        <vt:i4>167</vt:i4>
      </vt:variant>
      <vt:variant>
        <vt:i4>0</vt:i4>
      </vt:variant>
      <vt:variant>
        <vt:i4>5</vt:i4>
      </vt:variant>
      <vt:variant>
        <vt:lpwstr>http://www.canalinstitucional.tv/</vt:lpwstr>
      </vt:variant>
      <vt:variant>
        <vt:lpwstr/>
      </vt:variant>
      <vt:variant>
        <vt:i4>7602303</vt:i4>
      </vt:variant>
      <vt:variant>
        <vt:i4>164</vt:i4>
      </vt:variant>
      <vt:variant>
        <vt:i4>0</vt:i4>
      </vt:variant>
      <vt:variant>
        <vt:i4>5</vt:i4>
      </vt:variant>
      <vt:variant>
        <vt:lpwstr>http://mosaico.misenal.tv/</vt:lpwstr>
      </vt:variant>
      <vt:variant>
        <vt:lpwstr/>
      </vt:variant>
      <vt:variant>
        <vt:i4>786447</vt:i4>
      </vt:variant>
      <vt:variant>
        <vt:i4>161</vt:i4>
      </vt:variant>
      <vt:variant>
        <vt:i4>0</vt:i4>
      </vt:variant>
      <vt:variant>
        <vt:i4>5</vt:i4>
      </vt:variant>
      <vt:variant>
        <vt:lpwstr>http://www.senaldeportes.tv/</vt:lpwstr>
      </vt:variant>
      <vt:variant>
        <vt:lpwstr/>
      </vt:variant>
      <vt:variant>
        <vt:i4>131079</vt:i4>
      </vt:variant>
      <vt:variant>
        <vt:i4>158</vt:i4>
      </vt:variant>
      <vt:variant>
        <vt:i4>0</vt:i4>
      </vt:variant>
      <vt:variant>
        <vt:i4>5</vt:i4>
      </vt:variant>
      <vt:variant>
        <vt:lpwstr>http://www.senalcolombia.tv/</vt:lpwstr>
      </vt:variant>
      <vt:variant>
        <vt:lpwstr/>
      </vt:variant>
      <vt:variant>
        <vt:i4>3080245</vt:i4>
      </vt:variant>
      <vt:variant>
        <vt:i4>155</vt:i4>
      </vt:variant>
      <vt:variant>
        <vt:i4>0</vt:i4>
      </vt:variant>
      <vt:variant>
        <vt:i4>5</vt:i4>
      </vt:variant>
      <vt:variant>
        <vt:lpwstr>http://www.rtvc.gov.co/</vt:lpwstr>
      </vt:variant>
      <vt:variant>
        <vt:lpwstr/>
      </vt:variant>
      <vt:variant>
        <vt:i4>1835088</vt:i4>
      </vt:variant>
      <vt:variant>
        <vt:i4>152</vt:i4>
      </vt:variant>
      <vt:variant>
        <vt:i4>0</vt:i4>
      </vt:variant>
      <vt:variant>
        <vt:i4>5</vt:i4>
      </vt:variant>
      <vt:variant>
        <vt:lpwstr>http://blitz.io/</vt:lpwstr>
      </vt:variant>
      <vt:variant>
        <vt:lpwstr/>
      </vt:variant>
      <vt:variant>
        <vt:i4>5111823</vt:i4>
      </vt:variant>
      <vt:variant>
        <vt:i4>146</vt:i4>
      </vt:variant>
      <vt:variant>
        <vt:i4>0</vt:i4>
      </vt:variant>
      <vt:variant>
        <vt:i4>5</vt:i4>
      </vt:variant>
      <vt:variant>
        <vt:lpwstr>http://catalogo.senalcolombia.tv/</vt:lpwstr>
      </vt:variant>
      <vt:variant>
        <vt:lpwstr/>
      </vt:variant>
      <vt:variant>
        <vt:i4>7143526</vt:i4>
      </vt:variant>
      <vt:variant>
        <vt:i4>143</vt:i4>
      </vt:variant>
      <vt:variant>
        <vt:i4>0</vt:i4>
      </vt:variant>
      <vt:variant>
        <vt:i4>5</vt:i4>
      </vt:variant>
      <vt:variant>
        <vt:lpwstr>http://60anios.sistemasenalcolombia.gov.co/</vt:lpwstr>
      </vt:variant>
      <vt:variant>
        <vt:lpwstr/>
      </vt:variant>
      <vt:variant>
        <vt:i4>5242965</vt:i4>
      </vt:variant>
      <vt:variant>
        <vt:i4>140</vt:i4>
      </vt:variant>
      <vt:variant>
        <vt:i4>0</vt:i4>
      </vt:variant>
      <vt:variant>
        <vt:i4>5</vt:i4>
      </vt:variant>
      <vt:variant>
        <vt:lpwstr>http://demilautores.enorbita.tv/</vt:lpwstr>
      </vt:variant>
      <vt:variant>
        <vt:lpwstr/>
      </vt:variant>
      <vt:variant>
        <vt:i4>5636107</vt:i4>
      </vt:variant>
      <vt:variant>
        <vt:i4>137</vt:i4>
      </vt:variant>
      <vt:variant>
        <vt:i4>0</vt:i4>
      </vt:variant>
      <vt:variant>
        <vt:i4>5</vt:i4>
      </vt:variant>
      <vt:variant>
        <vt:lpwstr>http://intranet.rtvc.gov.co/</vt:lpwstr>
      </vt:variant>
      <vt:variant>
        <vt:lpwstr/>
      </vt:variant>
      <vt:variant>
        <vt:i4>7602303</vt:i4>
      </vt:variant>
      <vt:variant>
        <vt:i4>134</vt:i4>
      </vt:variant>
      <vt:variant>
        <vt:i4>0</vt:i4>
      </vt:variant>
      <vt:variant>
        <vt:i4>5</vt:i4>
      </vt:variant>
      <vt:variant>
        <vt:lpwstr>http://mosaico.misenal.tv/</vt:lpwstr>
      </vt:variant>
      <vt:variant>
        <vt:lpwstr/>
      </vt:variant>
      <vt:variant>
        <vt:i4>2359422</vt:i4>
      </vt:variant>
      <vt:variant>
        <vt:i4>131</vt:i4>
      </vt:variant>
      <vt:variant>
        <vt:i4>0</vt:i4>
      </vt:variant>
      <vt:variant>
        <vt:i4>5</vt:i4>
      </vt:variant>
      <vt:variant>
        <vt:lpwstr>http://canaluno.com.co/</vt:lpwstr>
      </vt:variant>
      <vt:variant>
        <vt:lpwstr/>
      </vt:variant>
      <vt:variant>
        <vt:i4>786447</vt:i4>
      </vt:variant>
      <vt:variant>
        <vt:i4>128</vt:i4>
      </vt:variant>
      <vt:variant>
        <vt:i4>0</vt:i4>
      </vt:variant>
      <vt:variant>
        <vt:i4>5</vt:i4>
      </vt:variant>
      <vt:variant>
        <vt:lpwstr>http://www.senaldeportes.tv/</vt:lpwstr>
      </vt:variant>
      <vt:variant>
        <vt:lpwstr/>
      </vt:variant>
      <vt:variant>
        <vt:i4>4128876</vt:i4>
      </vt:variant>
      <vt:variant>
        <vt:i4>125</vt:i4>
      </vt:variant>
      <vt:variant>
        <vt:i4>0</vt:i4>
      </vt:variant>
      <vt:variant>
        <vt:i4>5</vt:i4>
      </vt:variant>
      <vt:variant>
        <vt:lpwstr>http://en.sistemasenalcolombia.gov.co/</vt:lpwstr>
      </vt:variant>
      <vt:variant>
        <vt:lpwstr/>
      </vt:variant>
      <vt:variant>
        <vt:i4>3801212</vt:i4>
      </vt:variant>
      <vt:variant>
        <vt:i4>122</vt:i4>
      </vt:variant>
      <vt:variant>
        <vt:i4>0</vt:i4>
      </vt:variant>
      <vt:variant>
        <vt:i4>5</vt:i4>
      </vt:variant>
      <vt:variant>
        <vt:lpwstr>http://sitios.senalcolombia.tv/</vt:lpwstr>
      </vt:variant>
      <vt:variant>
        <vt:lpwstr/>
      </vt:variant>
      <vt:variant>
        <vt:i4>3276836</vt:i4>
      </vt:variant>
      <vt:variant>
        <vt:i4>119</vt:i4>
      </vt:variant>
      <vt:variant>
        <vt:i4>0</vt:i4>
      </vt:variant>
      <vt:variant>
        <vt:i4>5</vt:i4>
      </vt:variant>
      <vt:variant>
        <vt:lpwstr>http://micrositios.sistemasenalcolombia.gov.co/</vt:lpwstr>
      </vt:variant>
      <vt:variant>
        <vt:lpwstr/>
      </vt:variant>
      <vt:variant>
        <vt:i4>7274544</vt:i4>
      </vt:variant>
      <vt:variant>
        <vt:i4>116</vt:i4>
      </vt:variant>
      <vt:variant>
        <vt:i4>0</vt:i4>
      </vt:variant>
      <vt:variant>
        <vt:i4>5</vt:i4>
      </vt:variant>
      <vt:variant>
        <vt:lpwstr>http://www.enorbita.tv/</vt:lpwstr>
      </vt:variant>
      <vt:variant>
        <vt:lpwstr/>
      </vt:variant>
      <vt:variant>
        <vt:i4>3211391</vt:i4>
      </vt:variant>
      <vt:variant>
        <vt:i4>113</vt:i4>
      </vt:variant>
      <vt:variant>
        <vt:i4>0</vt:i4>
      </vt:variant>
      <vt:variant>
        <vt:i4>5</vt:i4>
      </vt:variant>
      <vt:variant>
        <vt:lpwstr>http://miruta.sistemasenalcolombia.gov.co/</vt:lpwstr>
      </vt:variant>
      <vt:variant>
        <vt:lpwstr/>
      </vt:variant>
      <vt:variant>
        <vt:i4>2097263</vt:i4>
      </vt:variant>
      <vt:variant>
        <vt:i4>110</vt:i4>
      </vt:variant>
      <vt:variant>
        <vt:i4>0</vt:i4>
      </vt:variant>
      <vt:variant>
        <vt:i4>5</vt:i4>
      </vt:variant>
      <vt:variant>
        <vt:lpwstr>http://especiales.senalcolombia.tv/</vt:lpwstr>
      </vt:variant>
      <vt:variant>
        <vt:lpwstr/>
      </vt:variant>
      <vt:variant>
        <vt:i4>2097184</vt:i4>
      </vt:variant>
      <vt:variant>
        <vt:i4>107</vt:i4>
      </vt:variant>
      <vt:variant>
        <vt:i4>0</vt:i4>
      </vt:variant>
      <vt:variant>
        <vt:i4>5</vt:i4>
      </vt:variant>
      <vt:variant>
        <vt:lpwstr>http://www.sistemasenalcolombia.gov.co/</vt:lpwstr>
      </vt:variant>
      <vt:variant>
        <vt:lpwstr/>
      </vt:variant>
      <vt:variant>
        <vt:i4>131079</vt:i4>
      </vt:variant>
      <vt:variant>
        <vt:i4>104</vt:i4>
      </vt:variant>
      <vt:variant>
        <vt:i4>0</vt:i4>
      </vt:variant>
      <vt:variant>
        <vt:i4>5</vt:i4>
      </vt:variant>
      <vt:variant>
        <vt:lpwstr>http://www.senalcolombia.tv/</vt:lpwstr>
      </vt:variant>
      <vt:variant>
        <vt:lpwstr/>
      </vt:variant>
      <vt:variant>
        <vt:i4>5832779</vt:i4>
      </vt:variant>
      <vt:variant>
        <vt:i4>101</vt:i4>
      </vt:variant>
      <vt:variant>
        <vt:i4>0</vt:i4>
      </vt:variant>
      <vt:variant>
        <vt:i4>5</vt:i4>
      </vt:variant>
      <vt:variant>
        <vt:lpwstr>http://www.senalinstitucional.gov.co/</vt:lpwstr>
      </vt:variant>
      <vt:variant>
        <vt:lpwstr/>
      </vt:variant>
      <vt:variant>
        <vt:i4>5832796</vt:i4>
      </vt:variant>
      <vt:variant>
        <vt:i4>98</vt:i4>
      </vt:variant>
      <vt:variant>
        <vt:i4>0</vt:i4>
      </vt:variant>
      <vt:variant>
        <vt:i4>5</vt:i4>
      </vt:variant>
      <vt:variant>
        <vt:lpwstr>http://www.senalradiocolombia.gov.co/</vt:lpwstr>
      </vt:variant>
      <vt:variant>
        <vt:lpwstr/>
      </vt:variant>
      <vt:variant>
        <vt:i4>7077989</vt:i4>
      </vt:variant>
      <vt:variant>
        <vt:i4>95</vt:i4>
      </vt:variant>
      <vt:variant>
        <vt:i4>0</vt:i4>
      </vt:variant>
      <vt:variant>
        <vt:i4>5</vt:i4>
      </vt:variant>
      <vt:variant>
        <vt:lpwstr>http://www.misenal.tv/</vt:lpwstr>
      </vt:variant>
      <vt:variant>
        <vt:lpwstr/>
      </vt:variant>
      <vt:variant>
        <vt:i4>3735605</vt:i4>
      </vt:variant>
      <vt:variant>
        <vt:i4>92</vt:i4>
      </vt:variant>
      <vt:variant>
        <vt:i4>0</vt:i4>
      </vt:variant>
      <vt:variant>
        <vt:i4>5</vt:i4>
      </vt:variant>
      <vt:variant>
        <vt:lpwstr>http://www.senalmemoria.gov.co/</vt:lpwstr>
      </vt:variant>
      <vt:variant>
        <vt:lpwstr/>
      </vt:variant>
      <vt:variant>
        <vt:i4>6226007</vt:i4>
      </vt:variant>
      <vt:variant>
        <vt:i4>89</vt:i4>
      </vt:variant>
      <vt:variant>
        <vt:i4>0</vt:i4>
      </vt:variant>
      <vt:variant>
        <vt:i4>5</vt:i4>
      </vt:variant>
      <vt:variant>
        <vt:lpwstr>http://www.senalradionica.gov.co/</vt:lpwstr>
      </vt:variant>
      <vt:variant>
        <vt:lpwstr/>
      </vt:variant>
      <vt:variant>
        <vt:i4>1179671</vt:i4>
      </vt:variant>
      <vt:variant>
        <vt:i4>86</vt:i4>
      </vt:variant>
      <vt:variant>
        <vt:i4>0</vt:i4>
      </vt:variant>
      <vt:variant>
        <vt:i4>5</vt:i4>
      </vt:variant>
      <vt:variant>
        <vt:lpwstr>http://actividades.senalcolombia.tv/</vt:lpwstr>
      </vt:variant>
      <vt:variant>
        <vt:lpwstr/>
      </vt:variant>
      <vt:variant>
        <vt:i4>6029407</vt:i4>
      </vt:variant>
      <vt:variant>
        <vt:i4>42</vt:i4>
      </vt:variant>
      <vt:variant>
        <vt:i4>0</vt:i4>
      </vt:variant>
      <vt:variant>
        <vt:i4>5</vt:i4>
      </vt:variant>
      <vt:variant>
        <vt:lpwstr>http://www.colombiacompra.gov.co/</vt:lpwstr>
      </vt:variant>
      <vt:variant>
        <vt:lpwstr/>
      </vt:variant>
      <vt:variant>
        <vt:i4>4390926</vt:i4>
      </vt:variant>
      <vt:variant>
        <vt:i4>39</vt:i4>
      </vt:variant>
      <vt:variant>
        <vt:i4>0</vt:i4>
      </vt:variant>
      <vt:variant>
        <vt:i4>5</vt:i4>
      </vt:variant>
      <vt:variant>
        <vt:lpwstr>https://es.wikipedia.org/wiki/Redundancia</vt:lpwstr>
      </vt:variant>
      <vt:variant>
        <vt:lpwstr/>
      </vt:variant>
      <vt:variant>
        <vt:i4>524382</vt:i4>
      </vt:variant>
      <vt:variant>
        <vt:i4>12</vt:i4>
      </vt:variant>
      <vt:variant>
        <vt:i4>0</vt:i4>
      </vt:variant>
      <vt:variant>
        <vt:i4>5</vt:i4>
      </vt:variant>
      <vt:variant>
        <vt:lpwstr>http://www.canalinstitucional.co/</vt:lpwstr>
      </vt:variant>
      <vt:variant>
        <vt:lpwstr/>
      </vt:variant>
      <vt:variant>
        <vt:i4>3735605</vt:i4>
      </vt:variant>
      <vt:variant>
        <vt:i4>9</vt:i4>
      </vt:variant>
      <vt:variant>
        <vt:i4>0</vt:i4>
      </vt:variant>
      <vt:variant>
        <vt:i4>5</vt:i4>
      </vt:variant>
      <vt:variant>
        <vt:lpwstr>http://www.senalmemoria.gov.co/</vt:lpwstr>
      </vt:variant>
      <vt:variant>
        <vt:lpwstr/>
      </vt:variant>
      <vt:variant>
        <vt:i4>131079</vt:i4>
      </vt:variant>
      <vt:variant>
        <vt:i4>6</vt:i4>
      </vt:variant>
      <vt:variant>
        <vt:i4>0</vt:i4>
      </vt:variant>
      <vt:variant>
        <vt:i4>5</vt:i4>
      </vt:variant>
      <vt:variant>
        <vt:lpwstr>http://www.senalcolombia.tv/</vt:lpwstr>
      </vt:variant>
      <vt:variant>
        <vt:lpwstr/>
      </vt:variant>
      <vt:variant>
        <vt:i4>3670143</vt:i4>
      </vt:variant>
      <vt:variant>
        <vt:i4>3</vt:i4>
      </vt:variant>
      <vt:variant>
        <vt:i4>0</vt:i4>
      </vt:variant>
      <vt:variant>
        <vt:i4>5</vt:i4>
      </vt:variant>
      <vt:variant>
        <vt:lpwstr>http://www.radionica.rocks/</vt:lpwstr>
      </vt:variant>
      <vt:variant>
        <vt:lpwstr/>
      </vt:variant>
      <vt:variant>
        <vt:i4>3080245</vt:i4>
      </vt:variant>
      <vt:variant>
        <vt:i4>0</vt:i4>
      </vt:variant>
      <vt:variant>
        <vt:i4>0</vt:i4>
      </vt:variant>
      <vt:variant>
        <vt:i4>5</vt:i4>
      </vt:variant>
      <vt:variant>
        <vt:lpwstr>http://www.rtvc.gov.co/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formato INSUMO contratación MEN</dc:title>
  <dc:subject/>
  <dc:creator>Marleny Rueda Buitrago</dc:creator>
  <cp:keywords/>
  <cp:lastModifiedBy>Ivette Marcela Londoño Tamayo</cp:lastModifiedBy>
  <cp:revision>15</cp:revision>
  <cp:lastPrinted>2016-04-26T23:21:00Z</cp:lastPrinted>
  <dcterms:created xsi:type="dcterms:W3CDTF">2016-04-22T17:06:00Z</dcterms:created>
  <dcterms:modified xsi:type="dcterms:W3CDTF">2016-04-26T23:23:00Z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297300.000000000</vt:lpwstr>
  </property>
  <property fmtid="{D5CDD505-2E9C-101B-9397-08002B2CF9AE}" pid="3" name="Status">
    <vt:lpwstr>Aprobado</vt:lpwstr>
  </property>
  <property fmtid="{D5CDD505-2E9C-101B-9397-08002B2CF9AE}" pid="4" name="Subject">
    <vt:lpwstr/>
  </property>
  <property fmtid="{D5CDD505-2E9C-101B-9397-08002B2CF9AE}" pid="5" name="Keywords">
    <vt:lpwstr/>
  </property>
  <property fmtid="{D5CDD505-2E9C-101B-9397-08002B2CF9AE}" pid="6" name="_Author">
    <vt:lpwstr>mmunoz</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ies>
</file>