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C68BA" w14:textId="1B139FBD" w:rsidR="00FD36B1" w:rsidRPr="00236264" w:rsidRDefault="00393FA5">
      <w:pPr>
        <w:pStyle w:val="Ttulo3"/>
        <w:numPr>
          <w:ilvl w:val="0"/>
          <w:numId w:val="1"/>
        </w:numPr>
        <w:jc w:val="both"/>
        <w:rPr>
          <w:rFonts w:ascii="Arial Narrow" w:eastAsia="Arial Narrow" w:hAnsi="Arial Narrow" w:cs="Arial Narrow"/>
          <w:sz w:val="24"/>
          <w:szCs w:val="24"/>
        </w:rPr>
      </w:pPr>
      <w:r w:rsidRPr="00236264">
        <w:rPr>
          <w:rFonts w:ascii="Arial Narrow" w:eastAsia="Arial Narrow" w:hAnsi="Arial Narrow" w:cs="Arial Narrow"/>
          <w:color w:val="000000"/>
          <w:sz w:val="24"/>
          <w:szCs w:val="24"/>
        </w:rPr>
        <w:t xml:space="preserve">OBJETIVO: </w:t>
      </w:r>
      <w:r w:rsidR="00244399" w:rsidRPr="00236264">
        <w:rPr>
          <w:rFonts w:ascii="Arial Narrow" w:eastAsia="Arial Narrow" w:hAnsi="Arial Narrow" w:cs="Arial Narrow"/>
          <w:b w:val="0"/>
          <w:bCs w:val="0"/>
          <w:color w:val="000000"/>
          <w:sz w:val="24"/>
          <w:szCs w:val="24"/>
        </w:rPr>
        <w:t>Establecer las actividades necesarias para la elaboración de los informes de ley/seguimiento al cumplimiento normativo (interno o externo), a través de la recolección, verificación y análisis de la información, que se encuentran bajo la responsabilidad de la Oficina de Control Interno – OCI- de INRAVISIÓN.</w:t>
      </w:r>
    </w:p>
    <w:p w14:paraId="0F0B7319" w14:textId="64313A59" w:rsidR="00FD36B1" w:rsidRPr="00236264" w:rsidRDefault="00393FA5">
      <w:pPr>
        <w:pStyle w:val="Ttulo3"/>
        <w:numPr>
          <w:ilvl w:val="0"/>
          <w:numId w:val="1"/>
        </w:numPr>
        <w:jc w:val="both"/>
        <w:rPr>
          <w:rFonts w:ascii="Arial Narrow" w:eastAsia="Arial Narrow" w:hAnsi="Arial Narrow" w:cs="Arial Narrow"/>
          <w:b w:val="0"/>
          <w:bCs w:val="0"/>
          <w:sz w:val="24"/>
          <w:szCs w:val="24"/>
        </w:rPr>
      </w:pPr>
      <w:bookmarkStart w:id="0" w:name="_v0t1speicsde" w:colFirst="0" w:colLast="0"/>
      <w:bookmarkEnd w:id="0"/>
      <w:r w:rsidRPr="00236264">
        <w:rPr>
          <w:rFonts w:ascii="Arial Narrow" w:eastAsia="Arial Narrow" w:hAnsi="Arial Narrow" w:cs="Arial Narrow"/>
          <w:color w:val="000000"/>
          <w:sz w:val="24"/>
          <w:szCs w:val="24"/>
        </w:rPr>
        <w:t xml:space="preserve">ALCANCE: </w:t>
      </w:r>
      <w:r w:rsidR="00236264" w:rsidRPr="00236264">
        <w:rPr>
          <w:rFonts w:ascii="Arial Narrow" w:eastAsia="Arial Narrow" w:hAnsi="Arial Narrow" w:cs="Arial Narrow"/>
          <w:b w:val="0"/>
          <w:bCs w:val="0"/>
          <w:color w:val="000000"/>
          <w:sz w:val="24"/>
          <w:szCs w:val="24"/>
        </w:rPr>
        <w:t>Este procedimiento aplica para los informes de ley o informes de seguimiento que deben ser ejecutados por la OCI en virtud de un mandato legal o normativo (externo o interno), de la necesidad identificada por la OCI o por solicitud de la Alta Dirección y que deben ser elaborados por la Oficina de Control Interno para evaluar la gestión de la entidad y que deben estar contenidos en el Programa Anual de Auditoría Basado en Riesgos de INRAVISIÓN. Inicia con la identificación de la exigencia legal o normativa aplicable y de los seguimientos a la gestión, finaliza con la radicación y/o publicación por los canales definidos por la entidad.</w:t>
      </w:r>
    </w:p>
    <w:p w14:paraId="454B3476" w14:textId="77777777" w:rsidR="00FD36B1" w:rsidRPr="00236264" w:rsidRDefault="00393FA5">
      <w:pPr>
        <w:pStyle w:val="Ttulo3"/>
        <w:numPr>
          <w:ilvl w:val="0"/>
          <w:numId w:val="1"/>
        </w:numPr>
        <w:jc w:val="both"/>
        <w:rPr>
          <w:rFonts w:ascii="Arial Narrow" w:eastAsia="Arial Narrow" w:hAnsi="Arial Narrow" w:cs="Arial Narrow"/>
          <w:sz w:val="24"/>
          <w:szCs w:val="24"/>
        </w:rPr>
      </w:pPr>
      <w:bookmarkStart w:id="1" w:name="_ss0e752pghbu" w:colFirst="0" w:colLast="0"/>
      <w:bookmarkEnd w:id="1"/>
      <w:r w:rsidRPr="00236264">
        <w:rPr>
          <w:rFonts w:ascii="Arial Narrow" w:eastAsia="Arial Narrow" w:hAnsi="Arial Narrow" w:cs="Arial Narrow"/>
          <w:color w:val="000000"/>
          <w:sz w:val="24"/>
          <w:szCs w:val="24"/>
        </w:rPr>
        <w:t xml:space="preserve">DEFINICIONES: </w:t>
      </w:r>
      <w:r w:rsidRPr="00236264">
        <w:rPr>
          <w:rFonts w:ascii="Arial Narrow" w:eastAsia="Arial Narrow" w:hAnsi="Arial Narrow" w:cs="Arial Narrow"/>
          <w:sz w:val="24"/>
          <w:szCs w:val="24"/>
        </w:rPr>
        <w:t>Indicar en el cuadro relacionado, los términos usados dentro del documento del proceso de nivel II, con el fin de tener un lenguaje claro</w:t>
      </w:r>
      <w:r w:rsidRPr="00236264">
        <w:rPr>
          <w:rFonts w:ascii="Arial Narrow" w:eastAsia="Arial Narrow" w:hAnsi="Arial Narrow" w:cs="Arial Narrow"/>
          <w:color w:val="000000"/>
          <w:sz w:val="24"/>
          <w:szCs w:val="24"/>
        </w:rPr>
        <w:t>.</w:t>
      </w:r>
    </w:p>
    <w:p w14:paraId="71287D6A" w14:textId="77777777" w:rsidR="00FD36B1" w:rsidRPr="00236264" w:rsidRDefault="00FD36B1">
      <w:pPr>
        <w:jc w:val="both"/>
        <w:rPr>
          <w:rFonts w:ascii="Arial Narrow" w:eastAsia="Arial Narrow" w:hAnsi="Arial Narrow" w:cs="Arial Narrow"/>
          <w:b/>
          <w:bCs/>
          <w:sz w:val="24"/>
          <w:szCs w:val="24"/>
        </w:rPr>
      </w:pPr>
    </w:p>
    <w:tbl>
      <w:tblPr>
        <w:tblW w:w="864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6237"/>
      </w:tblGrid>
      <w:tr w:rsidR="00236264" w:rsidRPr="00236264" w14:paraId="08C19FBA" w14:textId="77777777" w:rsidTr="00236264">
        <w:trPr>
          <w:tblHeader/>
        </w:trPr>
        <w:tc>
          <w:tcPr>
            <w:tcW w:w="2409" w:type="dxa"/>
            <w:shd w:val="clear" w:color="auto" w:fill="B4C6E7"/>
            <w:vAlign w:val="center"/>
          </w:tcPr>
          <w:p w14:paraId="4768B3D5" w14:textId="77777777" w:rsidR="00236264" w:rsidRPr="00236264" w:rsidRDefault="00236264" w:rsidP="00236264">
            <w:pPr>
              <w:ind w:left="284"/>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Termino</w:t>
            </w:r>
          </w:p>
        </w:tc>
        <w:tc>
          <w:tcPr>
            <w:tcW w:w="6237" w:type="dxa"/>
            <w:shd w:val="clear" w:color="auto" w:fill="B4C6E7"/>
          </w:tcPr>
          <w:p w14:paraId="16C7C447" w14:textId="77777777" w:rsidR="00236264" w:rsidRPr="00236264" w:rsidRDefault="00236264" w:rsidP="00236264">
            <w:pPr>
              <w:ind w:left="284"/>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Definición</w:t>
            </w:r>
          </w:p>
        </w:tc>
      </w:tr>
      <w:tr w:rsidR="00236264" w:rsidRPr="00236264" w14:paraId="4103634E" w14:textId="77777777" w:rsidTr="00236264">
        <w:tc>
          <w:tcPr>
            <w:tcW w:w="2409" w:type="dxa"/>
            <w:vAlign w:val="center"/>
          </w:tcPr>
          <w:p w14:paraId="07196470" w14:textId="77777777" w:rsidR="00236264" w:rsidRPr="00236264" w:rsidRDefault="00236264" w:rsidP="00236264">
            <w:pPr>
              <w:ind w:left="284"/>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ALCANCE DEL INFORME</w:t>
            </w:r>
          </w:p>
        </w:tc>
        <w:tc>
          <w:tcPr>
            <w:tcW w:w="6237" w:type="dxa"/>
            <w:vAlign w:val="center"/>
          </w:tcPr>
          <w:p w14:paraId="742EC333" w14:textId="77777777" w:rsidR="00236264" w:rsidRPr="00236264" w:rsidRDefault="00236264" w:rsidP="00236264">
            <w:pPr>
              <w:ind w:left="284"/>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Extensión y límites aplicables al objeto de evaluación o seguimiento, que incluye generalmente una descripción de las ubicaciones físicas y virtuales, las dependencias de la entidad, procesos y actividades, así como el período de tiempo cubierto.</w:t>
            </w:r>
          </w:p>
        </w:tc>
      </w:tr>
      <w:tr w:rsidR="00236264" w:rsidRPr="00236264" w14:paraId="4E22060A" w14:textId="77777777" w:rsidTr="00236264">
        <w:trPr>
          <w:trHeight w:val="891"/>
        </w:trPr>
        <w:tc>
          <w:tcPr>
            <w:tcW w:w="2409" w:type="dxa"/>
            <w:vAlign w:val="center"/>
          </w:tcPr>
          <w:p w14:paraId="3A0570D7" w14:textId="77777777" w:rsidR="00236264" w:rsidRPr="00236264" w:rsidRDefault="00236264" w:rsidP="00236264">
            <w:pPr>
              <w:ind w:left="284"/>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CONCLUSIONES DEL INFORME</w:t>
            </w:r>
          </w:p>
        </w:tc>
        <w:tc>
          <w:tcPr>
            <w:tcW w:w="6237" w:type="dxa"/>
            <w:vAlign w:val="center"/>
          </w:tcPr>
          <w:p w14:paraId="7DC6C936" w14:textId="77777777" w:rsidR="00236264" w:rsidRPr="00236264" w:rsidRDefault="00236264" w:rsidP="00236264">
            <w:pPr>
              <w:ind w:left="284"/>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Resultado de una evaluación o seguimiento tras verificar el cumplimiento de los requisitos legales y procedimientos internos aplicables.</w:t>
            </w:r>
          </w:p>
        </w:tc>
      </w:tr>
      <w:tr w:rsidR="00236264" w:rsidRPr="00236264" w14:paraId="201907F4" w14:textId="77777777" w:rsidTr="00236264">
        <w:tc>
          <w:tcPr>
            <w:tcW w:w="2409" w:type="dxa"/>
            <w:vAlign w:val="center"/>
          </w:tcPr>
          <w:p w14:paraId="0A4E9D5B" w14:textId="77777777" w:rsidR="00236264" w:rsidRPr="00236264" w:rsidRDefault="00236264" w:rsidP="00236264">
            <w:pPr>
              <w:ind w:left="284"/>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HALLAZGOS</w:t>
            </w:r>
          </w:p>
        </w:tc>
        <w:tc>
          <w:tcPr>
            <w:tcW w:w="6237" w:type="dxa"/>
            <w:vAlign w:val="center"/>
          </w:tcPr>
          <w:p w14:paraId="04F758DF" w14:textId="77777777" w:rsidR="00236264" w:rsidRPr="00236264" w:rsidRDefault="00236264" w:rsidP="00236264">
            <w:pPr>
              <w:ind w:left="284"/>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 xml:space="preserve">Resultados de la evaluación de la evidencia objetiva recopilada frente a los criterios establecidos en la normatividad vigente. </w:t>
            </w:r>
          </w:p>
        </w:tc>
      </w:tr>
      <w:tr w:rsidR="00236264" w:rsidRPr="00236264" w14:paraId="756E8CC7" w14:textId="77777777" w:rsidTr="00236264">
        <w:tc>
          <w:tcPr>
            <w:tcW w:w="2409" w:type="dxa"/>
            <w:vAlign w:val="center"/>
          </w:tcPr>
          <w:p w14:paraId="7B52E42B" w14:textId="77777777" w:rsidR="00236264" w:rsidRPr="00236264" w:rsidRDefault="00236264" w:rsidP="00236264">
            <w:pPr>
              <w:ind w:left="284"/>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INFORME DE LEY</w:t>
            </w:r>
          </w:p>
        </w:tc>
        <w:tc>
          <w:tcPr>
            <w:tcW w:w="6237" w:type="dxa"/>
            <w:vAlign w:val="center"/>
          </w:tcPr>
          <w:p w14:paraId="36083F3B" w14:textId="77777777" w:rsidR="00236264" w:rsidRPr="00236264" w:rsidRDefault="00236264" w:rsidP="00236264">
            <w:pPr>
              <w:ind w:left="284"/>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Informe establecido por la normativa legal vigente.</w:t>
            </w:r>
          </w:p>
        </w:tc>
      </w:tr>
      <w:tr w:rsidR="00236264" w:rsidRPr="00236264" w14:paraId="39153C6F" w14:textId="77777777" w:rsidTr="00236264">
        <w:tc>
          <w:tcPr>
            <w:tcW w:w="2409" w:type="dxa"/>
            <w:vAlign w:val="center"/>
          </w:tcPr>
          <w:p w14:paraId="2D1BA009" w14:textId="77777777" w:rsidR="00236264" w:rsidRPr="00236264" w:rsidRDefault="00236264" w:rsidP="00236264">
            <w:pPr>
              <w:ind w:left="284"/>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INFORME DE SEGUIMIENTO</w:t>
            </w:r>
          </w:p>
        </w:tc>
        <w:tc>
          <w:tcPr>
            <w:tcW w:w="6237" w:type="dxa"/>
            <w:vAlign w:val="center"/>
          </w:tcPr>
          <w:p w14:paraId="17D748EC" w14:textId="77777777" w:rsidR="00236264" w:rsidRPr="00236264" w:rsidRDefault="00236264" w:rsidP="00236264">
            <w:pPr>
              <w:ind w:left="284"/>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Documento que señala la situación en que se encuentra un tema específico de la entidad, durante un periodo determinado.</w:t>
            </w:r>
          </w:p>
        </w:tc>
      </w:tr>
      <w:tr w:rsidR="00236264" w:rsidRPr="00236264" w14:paraId="459D0260" w14:textId="77777777" w:rsidTr="00236264">
        <w:tc>
          <w:tcPr>
            <w:tcW w:w="2409" w:type="dxa"/>
            <w:vAlign w:val="center"/>
          </w:tcPr>
          <w:p w14:paraId="7EBC38B9" w14:textId="77777777" w:rsidR="00236264" w:rsidRPr="00236264" w:rsidRDefault="00236264" w:rsidP="00236264">
            <w:pPr>
              <w:ind w:left="284"/>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MARCO LEGAL DEL INFORME</w:t>
            </w:r>
          </w:p>
        </w:tc>
        <w:tc>
          <w:tcPr>
            <w:tcW w:w="6237" w:type="dxa"/>
            <w:vAlign w:val="center"/>
          </w:tcPr>
          <w:p w14:paraId="15D91F93" w14:textId="77777777" w:rsidR="00236264" w:rsidRPr="00236264" w:rsidRDefault="00236264" w:rsidP="00236264">
            <w:pPr>
              <w:ind w:left="284"/>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Conjunto de requisitos internos y externos usados como referencia frente a la cual se compara la evidencia objetiva. Los requisitos pueden incluir políticas, procedimientos, instrucciones de trabajo, requisitos legales, obligaciones contractuales, etc.</w:t>
            </w:r>
          </w:p>
        </w:tc>
      </w:tr>
      <w:tr w:rsidR="00236264" w:rsidRPr="00236264" w14:paraId="6AEBC529" w14:textId="77777777" w:rsidTr="00236264">
        <w:tc>
          <w:tcPr>
            <w:tcW w:w="2409" w:type="dxa"/>
            <w:vAlign w:val="center"/>
          </w:tcPr>
          <w:p w14:paraId="3370EAA7" w14:textId="77777777" w:rsidR="00236264" w:rsidRPr="00236264" w:rsidRDefault="00236264" w:rsidP="00236264">
            <w:pPr>
              <w:ind w:left="284"/>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OBJETIVO DEL INFORME</w:t>
            </w:r>
          </w:p>
        </w:tc>
        <w:tc>
          <w:tcPr>
            <w:tcW w:w="6237" w:type="dxa"/>
            <w:vAlign w:val="center"/>
          </w:tcPr>
          <w:p w14:paraId="0DE6D0FA" w14:textId="77777777" w:rsidR="00236264" w:rsidRPr="00236264" w:rsidRDefault="00236264" w:rsidP="00236264">
            <w:pPr>
              <w:ind w:left="284"/>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Establece la finalidad de las actividades a desarrollar con el propósito de validar el cumplimiento de los requisitos internos o externos.</w:t>
            </w:r>
          </w:p>
        </w:tc>
      </w:tr>
      <w:tr w:rsidR="00236264" w:rsidRPr="00236264" w14:paraId="11338C6F" w14:textId="77777777" w:rsidTr="00236264">
        <w:tc>
          <w:tcPr>
            <w:tcW w:w="2409" w:type="dxa"/>
            <w:vAlign w:val="center"/>
          </w:tcPr>
          <w:p w14:paraId="71F79487" w14:textId="77777777" w:rsidR="00236264" w:rsidRPr="00236264" w:rsidRDefault="00236264" w:rsidP="00236264">
            <w:pPr>
              <w:ind w:left="284"/>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PERIODO DE SEGUIMIENTO</w:t>
            </w:r>
          </w:p>
        </w:tc>
        <w:tc>
          <w:tcPr>
            <w:tcW w:w="6237" w:type="dxa"/>
            <w:vAlign w:val="center"/>
          </w:tcPr>
          <w:p w14:paraId="4209E8C4" w14:textId="77777777" w:rsidR="00236264" w:rsidRPr="00236264" w:rsidRDefault="00236264" w:rsidP="00236264">
            <w:pPr>
              <w:ind w:left="284"/>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Extensión de tiempo que será objeto de evaluación o seguimiento, ya sea establecido la Oficina de Control Interno o por la normatividad legal vigente.</w:t>
            </w:r>
          </w:p>
        </w:tc>
      </w:tr>
      <w:tr w:rsidR="00236264" w:rsidRPr="00236264" w14:paraId="3E5FF7A3" w14:textId="77777777" w:rsidTr="00236264">
        <w:tc>
          <w:tcPr>
            <w:tcW w:w="2409" w:type="dxa"/>
            <w:vAlign w:val="center"/>
          </w:tcPr>
          <w:p w14:paraId="019F4104" w14:textId="77777777" w:rsidR="00236264" w:rsidRPr="00236264" w:rsidRDefault="00236264" w:rsidP="00236264">
            <w:pPr>
              <w:ind w:left="284"/>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lastRenderedPageBreak/>
              <w:t>PLAN DE MEJORAMIENTO</w:t>
            </w:r>
          </w:p>
        </w:tc>
        <w:tc>
          <w:tcPr>
            <w:tcW w:w="6237" w:type="dxa"/>
            <w:vAlign w:val="center"/>
          </w:tcPr>
          <w:p w14:paraId="558DDCE4" w14:textId="77777777" w:rsidR="00236264" w:rsidRPr="00236264" w:rsidRDefault="00236264" w:rsidP="00236264">
            <w:pPr>
              <w:ind w:left="284"/>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Formulación de acciones tendientes a corregir la causa raíz que originó la debilidad o hallazgo que afecta la gestión de INRAVISIÓN. Estas acciones deben poseer un horizonte de planeación (fechas de cumplimiento, recursos, responsables), indicadores y sobre el mismo se debe realizar seguimiento periódico.</w:t>
            </w:r>
          </w:p>
        </w:tc>
      </w:tr>
      <w:tr w:rsidR="00236264" w:rsidRPr="00236264" w14:paraId="7DD1F311" w14:textId="77777777" w:rsidTr="00236264">
        <w:tc>
          <w:tcPr>
            <w:tcW w:w="2409" w:type="dxa"/>
            <w:vAlign w:val="center"/>
          </w:tcPr>
          <w:p w14:paraId="02AC013C" w14:textId="77777777" w:rsidR="00236264" w:rsidRPr="00236264" w:rsidRDefault="00236264" w:rsidP="00236264">
            <w:pPr>
              <w:ind w:left="284"/>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SEGUIMIENTO</w:t>
            </w:r>
          </w:p>
        </w:tc>
        <w:tc>
          <w:tcPr>
            <w:tcW w:w="6237" w:type="dxa"/>
            <w:vAlign w:val="center"/>
          </w:tcPr>
          <w:p w14:paraId="1BB8062F" w14:textId="77777777" w:rsidR="00236264" w:rsidRPr="00236264" w:rsidRDefault="00236264" w:rsidP="00236264">
            <w:pPr>
              <w:ind w:left="284"/>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Recolección, análisis, documentación y verificación de información del funcionamiento y gestión de la aplicación de los requisitos legales y procedimentales internos aplicables.</w:t>
            </w:r>
          </w:p>
        </w:tc>
      </w:tr>
      <w:tr w:rsidR="00236264" w:rsidRPr="00236264" w14:paraId="3DAC4081" w14:textId="77777777" w:rsidTr="00236264">
        <w:tc>
          <w:tcPr>
            <w:tcW w:w="2409" w:type="dxa"/>
            <w:vAlign w:val="center"/>
          </w:tcPr>
          <w:p w14:paraId="7A66DAA5" w14:textId="77777777" w:rsidR="00236264" w:rsidRPr="00236264" w:rsidRDefault="00236264" w:rsidP="00236264">
            <w:pPr>
              <w:ind w:left="284"/>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REGISTRO</w:t>
            </w:r>
          </w:p>
        </w:tc>
        <w:tc>
          <w:tcPr>
            <w:tcW w:w="6237" w:type="dxa"/>
            <w:vAlign w:val="center"/>
          </w:tcPr>
          <w:p w14:paraId="56DED55D" w14:textId="77777777" w:rsidR="00236264" w:rsidRPr="00236264" w:rsidRDefault="00236264" w:rsidP="00236264">
            <w:pPr>
              <w:ind w:left="284"/>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Documento que presenta resultados obtenidos o proporciona evidencia objetiva de actividades ejecutadas.</w:t>
            </w:r>
          </w:p>
        </w:tc>
      </w:tr>
      <w:tr w:rsidR="00236264" w:rsidRPr="00236264" w14:paraId="70C28BEE" w14:textId="77777777" w:rsidTr="00236264">
        <w:tc>
          <w:tcPr>
            <w:tcW w:w="2409" w:type="dxa"/>
            <w:vAlign w:val="center"/>
          </w:tcPr>
          <w:p w14:paraId="14336809" w14:textId="77777777" w:rsidR="00236264" w:rsidRPr="00236264" w:rsidRDefault="00236264" w:rsidP="00236264">
            <w:pPr>
              <w:ind w:left="284"/>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RIESGO</w:t>
            </w:r>
          </w:p>
        </w:tc>
        <w:tc>
          <w:tcPr>
            <w:tcW w:w="6237" w:type="dxa"/>
            <w:vAlign w:val="center"/>
          </w:tcPr>
          <w:p w14:paraId="132AEC93" w14:textId="77777777" w:rsidR="00236264" w:rsidRPr="00236264" w:rsidRDefault="00236264" w:rsidP="00236264">
            <w:pPr>
              <w:ind w:left="284"/>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Toda posibilidad de ocurrencia de aquella situación que pueda entorpecer el desarrollo normal de las funciones de la entidad y le impidan el logro de sus objetivos.</w:t>
            </w:r>
          </w:p>
        </w:tc>
      </w:tr>
      <w:tr w:rsidR="00236264" w:rsidRPr="00236264" w14:paraId="066193D8" w14:textId="77777777" w:rsidTr="00236264">
        <w:tc>
          <w:tcPr>
            <w:tcW w:w="2409" w:type="dxa"/>
            <w:vAlign w:val="center"/>
          </w:tcPr>
          <w:p w14:paraId="727F2311" w14:textId="77777777" w:rsidR="00236264" w:rsidRPr="00236264" w:rsidRDefault="00236264" w:rsidP="00236264">
            <w:pPr>
              <w:ind w:left="284"/>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NO CONFORMIDAD</w:t>
            </w:r>
          </w:p>
        </w:tc>
        <w:tc>
          <w:tcPr>
            <w:tcW w:w="6237" w:type="dxa"/>
            <w:vAlign w:val="center"/>
          </w:tcPr>
          <w:p w14:paraId="12713BE3" w14:textId="77777777" w:rsidR="00236264" w:rsidRPr="00236264" w:rsidRDefault="00236264" w:rsidP="00236264">
            <w:pPr>
              <w:ind w:left="284"/>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Incumplimiento de un requisito.</w:t>
            </w:r>
          </w:p>
          <w:p w14:paraId="1D133EEC" w14:textId="77777777" w:rsidR="00236264" w:rsidRPr="00236264" w:rsidRDefault="00236264" w:rsidP="00236264">
            <w:pPr>
              <w:ind w:left="284"/>
              <w:jc w:val="both"/>
              <w:rPr>
                <w:rFonts w:ascii="Arial Narrow" w:eastAsia="Arial Narrow" w:hAnsi="Arial Narrow" w:cs="Arial Narrow"/>
                <w:sz w:val="24"/>
                <w:szCs w:val="24"/>
                <w:lang w:val="es-ES"/>
              </w:rPr>
            </w:pPr>
          </w:p>
        </w:tc>
      </w:tr>
      <w:tr w:rsidR="00236264" w:rsidRPr="00236264" w14:paraId="494F4688" w14:textId="77777777" w:rsidTr="00236264">
        <w:tc>
          <w:tcPr>
            <w:tcW w:w="2409" w:type="dxa"/>
            <w:vAlign w:val="center"/>
          </w:tcPr>
          <w:p w14:paraId="68716A1B" w14:textId="77777777" w:rsidR="00236264" w:rsidRPr="00236264" w:rsidRDefault="00236264" w:rsidP="00236264">
            <w:pPr>
              <w:ind w:left="284"/>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PROGRAMA ANUAL DE AUDITORÍA - PAA</w:t>
            </w:r>
          </w:p>
        </w:tc>
        <w:tc>
          <w:tcPr>
            <w:tcW w:w="6237" w:type="dxa"/>
            <w:vAlign w:val="center"/>
          </w:tcPr>
          <w:p w14:paraId="62008731" w14:textId="77777777" w:rsidR="00236264" w:rsidRPr="00236264" w:rsidRDefault="00236264" w:rsidP="00236264">
            <w:pPr>
              <w:ind w:left="284"/>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Conjunto de una o más auditorías planificadas para un período de tiempo determinado y dirigidas hacia un propósito específico.</w:t>
            </w:r>
          </w:p>
        </w:tc>
      </w:tr>
      <w:tr w:rsidR="00236264" w:rsidRPr="00236264" w14:paraId="557E03D5" w14:textId="77777777" w:rsidTr="00236264">
        <w:tc>
          <w:tcPr>
            <w:tcW w:w="2409" w:type="dxa"/>
            <w:vAlign w:val="center"/>
          </w:tcPr>
          <w:p w14:paraId="0151A02F" w14:textId="77777777" w:rsidR="00236264" w:rsidRPr="00236264" w:rsidRDefault="00236264" w:rsidP="00236264">
            <w:pPr>
              <w:ind w:left="284"/>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RECOMENDACIÓN</w:t>
            </w:r>
          </w:p>
        </w:tc>
        <w:tc>
          <w:tcPr>
            <w:tcW w:w="6237" w:type="dxa"/>
            <w:vAlign w:val="center"/>
          </w:tcPr>
          <w:p w14:paraId="337AD735" w14:textId="77777777" w:rsidR="00236264" w:rsidRPr="00236264" w:rsidRDefault="00236264" w:rsidP="00236264">
            <w:pPr>
              <w:ind w:left="284"/>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Son las medidas sugeridas por la Oficina de Control Interno para la superación de observaciones identificadas como resultado de la verificación (y que no son catalogadas como incumplimiento de la norma: leyes, decretos, resoluciones, procedimientos, entre otros). Mediante éstas se busca que el proceso evite incumplimientos, materializaciones de riesgos o que implemente una mejora en una actividad, un procedimiento, un proceso, etc.</w:t>
            </w:r>
          </w:p>
          <w:p w14:paraId="0A9EE593" w14:textId="77777777" w:rsidR="00236264" w:rsidRPr="00236264" w:rsidRDefault="00236264" w:rsidP="00236264">
            <w:pPr>
              <w:ind w:left="284"/>
              <w:jc w:val="both"/>
              <w:rPr>
                <w:rFonts w:ascii="Arial Narrow" w:eastAsia="Arial Narrow" w:hAnsi="Arial Narrow" w:cs="Arial Narrow"/>
                <w:sz w:val="24"/>
                <w:szCs w:val="24"/>
                <w:lang w:val="es-ES"/>
              </w:rPr>
            </w:pPr>
          </w:p>
          <w:p w14:paraId="0CD9E4CD" w14:textId="77777777" w:rsidR="00236264" w:rsidRPr="00236264" w:rsidRDefault="00236264" w:rsidP="00236264">
            <w:pPr>
              <w:ind w:left="284"/>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Las recomendaciones deben enfocar aspectos significativos del proceso y de su gestión, además ser legal, técnica y financieramente factible, de acuerdo con sus propias características.</w:t>
            </w:r>
          </w:p>
          <w:p w14:paraId="1E2B44A2" w14:textId="77777777" w:rsidR="00236264" w:rsidRPr="00236264" w:rsidRDefault="00236264" w:rsidP="00236264">
            <w:pPr>
              <w:ind w:left="284"/>
              <w:jc w:val="both"/>
              <w:rPr>
                <w:rFonts w:ascii="Arial Narrow" w:eastAsia="Arial Narrow" w:hAnsi="Arial Narrow" w:cs="Arial Narrow"/>
                <w:sz w:val="24"/>
                <w:szCs w:val="24"/>
                <w:lang w:val="es-ES"/>
              </w:rPr>
            </w:pPr>
          </w:p>
          <w:p w14:paraId="7CF4C6DD" w14:textId="77777777" w:rsidR="00236264" w:rsidRPr="00236264" w:rsidRDefault="00236264" w:rsidP="00236264">
            <w:pPr>
              <w:ind w:left="284"/>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Nota: Las recomendaciones solo podrán ser emitidas por los auditores del Área de Control Interno.</w:t>
            </w:r>
          </w:p>
        </w:tc>
      </w:tr>
      <w:tr w:rsidR="00236264" w:rsidRPr="00236264" w14:paraId="6D77C8BB" w14:textId="77777777" w:rsidTr="00236264">
        <w:tc>
          <w:tcPr>
            <w:tcW w:w="2409" w:type="dxa"/>
            <w:vAlign w:val="center"/>
          </w:tcPr>
          <w:p w14:paraId="5E65E80E" w14:textId="77777777" w:rsidR="00236264" w:rsidRPr="00236264" w:rsidRDefault="00236264" w:rsidP="00236264">
            <w:pPr>
              <w:ind w:left="284"/>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CICCI</w:t>
            </w:r>
          </w:p>
        </w:tc>
        <w:tc>
          <w:tcPr>
            <w:tcW w:w="6237" w:type="dxa"/>
            <w:vAlign w:val="center"/>
          </w:tcPr>
          <w:p w14:paraId="06844D96" w14:textId="77777777" w:rsidR="00236264" w:rsidRPr="00236264" w:rsidRDefault="00236264" w:rsidP="00236264">
            <w:pPr>
              <w:ind w:left="284"/>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Comité Institucional de Coordinación de Control Interno de RTVC</w:t>
            </w:r>
          </w:p>
          <w:p w14:paraId="1CA12792" w14:textId="77777777" w:rsidR="00236264" w:rsidRPr="00236264" w:rsidRDefault="00236264" w:rsidP="00236264">
            <w:pPr>
              <w:ind w:left="284"/>
              <w:jc w:val="both"/>
              <w:rPr>
                <w:rFonts w:ascii="Arial Narrow" w:eastAsia="Arial Narrow" w:hAnsi="Arial Narrow" w:cs="Arial Narrow"/>
                <w:sz w:val="24"/>
                <w:szCs w:val="24"/>
                <w:lang w:val="es-ES"/>
              </w:rPr>
            </w:pPr>
          </w:p>
        </w:tc>
      </w:tr>
    </w:tbl>
    <w:p w14:paraId="51F71E3E" w14:textId="77777777" w:rsidR="00FD36B1" w:rsidRPr="00236264" w:rsidRDefault="00FD36B1">
      <w:pPr>
        <w:ind w:left="284"/>
        <w:jc w:val="both"/>
        <w:rPr>
          <w:rFonts w:ascii="Arial Narrow" w:eastAsia="Arial Narrow" w:hAnsi="Arial Narrow" w:cs="Arial Narrow"/>
          <w:b/>
          <w:bCs/>
          <w:sz w:val="24"/>
          <w:szCs w:val="24"/>
          <w:lang w:val="es-ES"/>
        </w:rPr>
      </w:pPr>
    </w:p>
    <w:p w14:paraId="01D5203A" w14:textId="77777777" w:rsidR="00236264" w:rsidRPr="00236264" w:rsidRDefault="00236264">
      <w:pPr>
        <w:ind w:left="284"/>
        <w:jc w:val="both"/>
        <w:rPr>
          <w:rFonts w:ascii="Arial Narrow" w:eastAsia="Arial Narrow" w:hAnsi="Arial Narrow" w:cs="Arial Narrow"/>
          <w:b/>
          <w:bCs/>
          <w:sz w:val="24"/>
          <w:szCs w:val="24"/>
          <w:lang w:val="es-ES"/>
        </w:rPr>
      </w:pPr>
    </w:p>
    <w:p w14:paraId="45737A87" w14:textId="77777777" w:rsidR="00236264" w:rsidRPr="00236264" w:rsidRDefault="00236264">
      <w:pPr>
        <w:ind w:left="284"/>
        <w:jc w:val="both"/>
        <w:rPr>
          <w:rFonts w:ascii="Arial Narrow" w:eastAsia="Arial Narrow" w:hAnsi="Arial Narrow" w:cs="Arial Narrow"/>
          <w:b/>
          <w:bCs/>
          <w:sz w:val="24"/>
          <w:szCs w:val="24"/>
          <w:lang w:val="es-ES"/>
        </w:rPr>
      </w:pPr>
    </w:p>
    <w:p w14:paraId="10500AD1" w14:textId="593BF7CF" w:rsidR="00FD36B1" w:rsidRPr="007924C7" w:rsidRDefault="00393FA5">
      <w:pPr>
        <w:numPr>
          <w:ilvl w:val="0"/>
          <w:numId w:val="1"/>
        </w:numPr>
        <w:jc w:val="both"/>
        <w:rPr>
          <w:rFonts w:ascii="Arial Narrow" w:eastAsia="Arial Narrow" w:hAnsi="Arial Narrow" w:cs="Arial Narrow"/>
          <w:b/>
          <w:bCs/>
          <w:color w:val="000000" w:themeColor="text1"/>
          <w:sz w:val="24"/>
          <w:szCs w:val="24"/>
        </w:rPr>
      </w:pPr>
      <w:r w:rsidRPr="007924C7">
        <w:rPr>
          <w:rFonts w:ascii="Arial Narrow" w:eastAsia="Arial Narrow" w:hAnsi="Arial Narrow" w:cs="Arial Narrow"/>
          <w:b/>
          <w:bCs/>
          <w:color w:val="000000" w:themeColor="text1"/>
          <w:sz w:val="24"/>
          <w:szCs w:val="24"/>
        </w:rPr>
        <w:lastRenderedPageBreak/>
        <w:t>CONDICIONES GENERALES:</w:t>
      </w:r>
    </w:p>
    <w:p w14:paraId="5AC5CBF3" w14:textId="77777777" w:rsidR="00286841" w:rsidRPr="007924C7" w:rsidRDefault="00286841" w:rsidP="00286841">
      <w:pPr>
        <w:ind w:left="360"/>
        <w:jc w:val="both"/>
        <w:rPr>
          <w:rFonts w:ascii="Arial Narrow" w:eastAsia="Arial Narrow" w:hAnsi="Arial Narrow" w:cs="Arial Narrow"/>
          <w:color w:val="1F497D" w:themeColor="text2"/>
          <w:sz w:val="24"/>
          <w:szCs w:val="24"/>
        </w:rPr>
      </w:pPr>
    </w:p>
    <w:p w14:paraId="3F2B4D0F" w14:textId="50FF94FF" w:rsidR="00157211" w:rsidRDefault="00286841" w:rsidP="00286841">
      <w:pPr>
        <w:ind w:left="360"/>
        <w:jc w:val="both"/>
        <w:rPr>
          <w:rFonts w:ascii="Arial Narrow" w:eastAsia="Arial Narrow" w:hAnsi="Arial Narrow" w:cs="Arial Narrow"/>
          <w:color w:val="000000" w:themeColor="text1"/>
          <w:sz w:val="24"/>
          <w:szCs w:val="24"/>
        </w:rPr>
      </w:pPr>
      <w:r w:rsidRPr="007924C7">
        <w:rPr>
          <w:rFonts w:ascii="Arial Narrow" w:eastAsia="Arial Narrow" w:hAnsi="Arial Narrow" w:cs="Arial Narrow"/>
          <w:color w:val="000000" w:themeColor="text1"/>
          <w:sz w:val="24"/>
          <w:szCs w:val="24"/>
        </w:rPr>
        <w:t xml:space="preserve">Los informes de Ley y seguimiento </w:t>
      </w:r>
      <w:r w:rsidR="008B29E7" w:rsidRPr="007924C7">
        <w:rPr>
          <w:rFonts w:ascii="Arial Narrow" w:eastAsia="Arial Narrow" w:hAnsi="Arial Narrow" w:cs="Arial Narrow"/>
          <w:color w:val="000000" w:themeColor="text1"/>
          <w:sz w:val="24"/>
          <w:szCs w:val="24"/>
        </w:rPr>
        <w:t>se ejecuta</w:t>
      </w:r>
      <w:r w:rsidR="00157211" w:rsidRPr="007924C7">
        <w:rPr>
          <w:rFonts w:ascii="Arial Narrow" w:eastAsia="Arial Narrow" w:hAnsi="Arial Narrow" w:cs="Arial Narrow"/>
          <w:color w:val="000000" w:themeColor="text1"/>
          <w:sz w:val="24"/>
          <w:szCs w:val="24"/>
        </w:rPr>
        <w:t>n</w:t>
      </w:r>
      <w:r w:rsidRPr="007924C7">
        <w:rPr>
          <w:rFonts w:ascii="Arial Narrow" w:eastAsia="Arial Narrow" w:hAnsi="Arial Narrow" w:cs="Arial Narrow"/>
          <w:color w:val="000000" w:themeColor="text1"/>
          <w:sz w:val="24"/>
          <w:szCs w:val="24"/>
        </w:rPr>
        <w:t xml:space="preserve"> en cumplimiento</w:t>
      </w:r>
      <w:r w:rsidR="007924C7">
        <w:rPr>
          <w:rFonts w:ascii="Arial Narrow" w:eastAsia="Arial Narrow" w:hAnsi="Arial Narrow" w:cs="Arial Narrow"/>
          <w:color w:val="000000" w:themeColor="text1"/>
          <w:sz w:val="24"/>
          <w:szCs w:val="24"/>
        </w:rPr>
        <w:t xml:space="preserve"> del Rol de Evaluación y </w:t>
      </w:r>
      <w:r w:rsidR="002608DD">
        <w:rPr>
          <w:rFonts w:ascii="Arial Narrow" w:eastAsia="Arial Narrow" w:hAnsi="Arial Narrow" w:cs="Arial Narrow"/>
          <w:color w:val="000000" w:themeColor="text1"/>
          <w:sz w:val="24"/>
          <w:szCs w:val="24"/>
        </w:rPr>
        <w:t>S</w:t>
      </w:r>
      <w:r w:rsidR="007924C7">
        <w:rPr>
          <w:rFonts w:ascii="Arial Narrow" w:eastAsia="Arial Narrow" w:hAnsi="Arial Narrow" w:cs="Arial Narrow"/>
          <w:color w:val="000000" w:themeColor="text1"/>
          <w:sz w:val="24"/>
          <w:szCs w:val="24"/>
        </w:rPr>
        <w:t xml:space="preserve">eguimiento </w:t>
      </w:r>
      <w:r w:rsidR="002608DD">
        <w:rPr>
          <w:rFonts w:ascii="Arial Narrow" w:eastAsia="Arial Narrow" w:hAnsi="Arial Narrow" w:cs="Arial Narrow"/>
          <w:color w:val="000000" w:themeColor="text1"/>
          <w:sz w:val="24"/>
          <w:szCs w:val="24"/>
        </w:rPr>
        <w:t>determinado por el Decreto 648 de 2017 en su artículo</w:t>
      </w:r>
      <w:r w:rsidR="002608DD" w:rsidRPr="002608DD">
        <w:rPr>
          <w:rFonts w:ascii="Arial Narrow" w:eastAsia="Arial Narrow" w:hAnsi="Arial Narrow" w:cs="Arial Narrow"/>
          <w:b/>
          <w:bCs/>
          <w:color w:val="000000" w:themeColor="text1"/>
          <w:sz w:val="24"/>
          <w:szCs w:val="24"/>
        </w:rPr>
        <w:t xml:space="preserve"> </w:t>
      </w:r>
      <w:r w:rsidR="002608DD" w:rsidRPr="002608DD">
        <w:rPr>
          <w:rFonts w:ascii="Arial Narrow" w:eastAsia="Arial Narrow" w:hAnsi="Arial Narrow" w:cs="Arial Narrow"/>
          <w:color w:val="000000" w:themeColor="text1"/>
          <w:sz w:val="24"/>
          <w:szCs w:val="24"/>
        </w:rPr>
        <w:t>2.2.21.5.3</w:t>
      </w:r>
      <w:r w:rsidR="002608DD">
        <w:rPr>
          <w:rFonts w:ascii="Arial Narrow" w:eastAsia="Arial Narrow" w:hAnsi="Arial Narrow" w:cs="Arial Narrow"/>
          <w:color w:val="000000" w:themeColor="text1"/>
          <w:sz w:val="24"/>
          <w:szCs w:val="24"/>
        </w:rPr>
        <w:t xml:space="preserve">, el </w:t>
      </w:r>
      <w:r w:rsidRPr="007924C7">
        <w:rPr>
          <w:rFonts w:ascii="Arial Narrow" w:eastAsia="Arial Narrow" w:hAnsi="Arial Narrow" w:cs="Arial Narrow"/>
          <w:color w:val="000000" w:themeColor="text1"/>
          <w:sz w:val="24"/>
          <w:szCs w:val="24"/>
        </w:rPr>
        <w:t>Programa Anual de Auditoría</w:t>
      </w:r>
      <w:r w:rsidR="002608DD">
        <w:rPr>
          <w:rFonts w:ascii="Arial Narrow" w:eastAsia="Arial Narrow" w:hAnsi="Arial Narrow" w:cs="Arial Narrow"/>
          <w:color w:val="000000" w:themeColor="text1"/>
          <w:sz w:val="24"/>
          <w:szCs w:val="24"/>
        </w:rPr>
        <w:t xml:space="preserve"> (PAA)</w:t>
      </w:r>
      <w:r w:rsidRPr="007924C7">
        <w:rPr>
          <w:rFonts w:ascii="Arial Narrow" w:eastAsia="Arial Narrow" w:hAnsi="Arial Narrow" w:cs="Arial Narrow"/>
          <w:color w:val="000000" w:themeColor="text1"/>
          <w:sz w:val="24"/>
          <w:szCs w:val="24"/>
        </w:rPr>
        <w:t xml:space="preserve"> aprobado por el Comité Institucional de Control Interno</w:t>
      </w:r>
      <w:r w:rsidR="002608DD">
        <w:rPr>
          <w:rFonts w:ascii="Arial Narrow" w:eastAsia="Arial Narrow" w:hAnsi="Arial Narrow" w:cs="Arial Narrow"/>
          <w:color w:val="000000" w:themeColor="text1"/>
          <w:sz w:val="24"/>
          <w:szCs w:val="24"/>
        </w:rPr>
        <w:t xml:space="preserve"> –</w:t>
      </w:r>
      <w:r w:rsidRPr="007924C7">
        <w:rPr>
          <w:rFonts w:ascii="Arial Narrow" w:eastAsia="Arial Narrow" w:hAnsi="Arial Narrow" w:cs="Arial Narrow"/>
          <w:color w:val="000000" w:themeColor="text1"/>
          <w:sz w:val="24"/>
          <w:szCs w:val="24"/>
        </w:rPr>
        <w:t xml:space="preserve"> CICCI</w:t>
      </w:r>
      <w:r w:rsidR="002608DD">
        <w:rPr>
          <w:rFonts w:ascii="Arial Narrow" w:eastAsia="Arial Narrow" w:hAnsi="Arial Narrow" w:cs="Arial Narrow"/>
          <w:color w:val="000000" w:themeColor="text1"/>
          <w:sz w:val="24"/>
          <w:szCs w:val="24"/>
        </w:rPr>
        <w:t xml:space="preserve"> para </w:t>
      </w:r>
      <w:proofErr w:type="spellStart"/>
      <w:r w:rsidR="002608DD">
        <w:rPr>
          <w:rFonts w:ascii="Arial Narrow" w:eastAsia="Arial Narrow" w:hAnsi="Arial Narrow" w:cs="Arial Narrow"/>
          <w:color w:val="000000" w:themeColor="text1"/>
          <w:sz w:val="24"/>
          <w:szCs w:val="24"/>
        </w:rPr>
        <w:t>cadvigencia</w:t>
      </w:r>
      <w:proofErr w:type="spellEnd"/>
      <w:r w:rsidRPr="007924C7">
        <w:rPr>
          <w:rFonts w:ascii="Arial Narrow" w:eastAsia="Arial Narrow" w:hAnsi="Arial Narrow" w:cs="Arial Narrow"/>
          <w:color w:val="000000" w:themeColor="text1"/>
          <w:sz w:val="24"/>
          <w:szCs w:val="24"/>
        </w:rPr>
        <w:t>,</w:t>
      </w:r>
      <w:r w:rsidR="002608DD">
        <w:rPr>
          <w:rFonts w:ascii="Arial Narrow" w:eastAsia="Arial Narrow" w:hAnsi="Arial Narrow" w:cs="Arial Narrow"/>
          <w:color w:val="000000" w:themeColor="text1"/>
          <w:sz w:val="24"/>
          <w:szCs w:val="24"/>
        </w:rPr>
        <w:t xml:space="preserve"> los</w:t>
      </w:r>
      <w:r w:rsidRPr="007924C7">
        <w:rPr>
          <w:rFonts w:ascii="Arial Narrow" w:eastAsia="Arial Narrow" w:hAnsi="Arial Narrow" w:cs="Arial Narrow"/>
          <w:color w:val="000000" w:themeColor="text1"/>
          <w:sz w:val="24"/>
          <w:szCs w:val="24"/>
        </w:rPr>
        <w:t xml:space="preserve"> requerimientos de la </w:t>
      </w:r>
      <w:r w:rsidR="007924C7">
        <w:rPr>
          <w:rFonts w:ascii="Arial Narrow" w:eastAsia="Arial Narrow" w:hAnsi="Arial Narrow" w:cs="Arial Narrow"/>
          <w:color w:val="000000" w:themeColor="text1"/>
          <w:sz w:val="24"/>
          <w:szCs w:val="24"/>
        </w:rPr>
        <w:t>A</w:t>
      </w:r>
      <w:r w:rsidRPr="007924C7">
        <w:rPr>
          <w:rFonts w:ascii="Arial Narrow" w:eastAsia="Arial Narrow" w:hAnsi="Arial Narrow" w:cs="Arial Narrow"/>
          <w:color w:val="000000" w:themeColor="text1"/>
          <w:sz w:val="24"/>
          <w:szCs w:val="24"/>
        </w:rPr>
        <w:t>lta Dirección</w:t>
      </w:r>
      <w:r w:rsidR="008B29E7" w:rsidRPr="007924C7">
        <w:rPr>
          <w:rFonts w:ascii="Arial Narrow" w:eastAsia="Arial Narrow" w:hAnsi="Arial Narrow" w:cs="Arial Narrow"/>
          <w:color w:val="000000" w:themeColor="text1"/>
          <w:sz w:val="24"/>
          <w:szCs w:val="24"/>
        </w:rPr>
        <w:t xml:space="preserve"> y</w:t>
      </w:r>
      <w:r w:rsidRPr="007924C7">
        <w:rPr>
          <w:rFonts w:ascii="Arial Narrow" w:eastAsia="Arial Narrow" w:hAnsi="Arial Narrow" w:cs="Arial Narrow"/>
          <w:color w:val="000000" w:themeColor="text1"/>
          <w:sz w:val="24"/>
          <w:szCs w:val="24"/>
        </w:rPr>
        <w:t xml:space="preserve"> </w:t>
      </w:r>
      <w:r w:rsidR="002608DD">
        <w:rPr>
          <w:rFonts w:ascii="Arial Narrow" w:eastAsia="Arial Narrow" w:hAnsi="Arial Narrow" w:cs="Arial Narrow"/>
          <w:color w:val="000000" w:themeColor="text1"/>
          <w:sz w:val="24"/>
          <w:szCs w:val="24"/>
        </w:rPr>
        <w:t>O</w:t>
      </w:r>
      <w:r w:rsidRPr="007924C7">
        <w:rPr>
          <w:rFonts w:ascii="Arial Narrow" w:eastAsia="Arial Narrow" w:hAnsi="Arial Narrow" w:cs="Arial Narrow"/>
          <w:color w:val="000000" w:themeColor="text1"/>
          <w:sz w:val="24"/>
          <w:szCs w:val="24"/>
        </w:rPr>
        <w:t xml:space="preserve">rganismos de </w:t>
      </w:r>
      <w:r w:rsidR="002608DD">
        <w:rPr>
          <w:rFonts w:ascii="Arial Narrow" w:eastAsia="Arial Narrow" w:hAnsi="Arial Narrow" w:cs="Arial Narrow"/>
          <w:color w:val="000000" w:themeColor="text1"/>
          <w:sz w:val="24"/>
          <w:szCs w:val="24"/>
        </w:rPr>
        <w:t>C</w:t>
      </w:r>
      <w:r w:rsidRPr="007924C7">
        <w:rPr>
          <w:rFonts w:ascii="Arial Narrow" w:eastAsia="Arial Narrow" w:hAnsi="Arial Narrow" w:cs="Arial Narrow"/>
          <w:color w:val="000000" w:themeColor="text1"/>
          <w:sz w:val="24"/>
          <w:szCs w:val="24"/>
        </w:rPr>
        <w:t>ontrol</w:t>
      </w:r>
      <w:r w:rsidR="002608DD">
        <w:rPr>
          <w:rFonts w:ascii="Arial Narrow" w:eastAsia="Arial Narrow" w:hAnsi="Arial Narrow" w:cs="Arial Narrow"/>
          <w:color w:val="000000" w:themeColor="text1"/>
          <w:sz w:val="24"/>
          <w:szCs w:val="24"/>
        </w:rPr>
        <w:t xml:space="preserve">, así como la </w:t>
      </w:r>
      <w:r w:rsidR="002608DD" w:rsidRPr="002608DD">
        <w:rPr>
          <w:rFonts w:ascii="Arial Narrow" w:eastAsia="Arial Narrow" w:hAnsi="Arial Narrow" w:cs="Arial Narrow"/>
          <w:color w:val="000000" w:themeColor="text1"/>
          <w:sz w:val="24"/>
          <w:szCs w:val="24"/>
        </w:rPr>
        <w:t>normatividad aplicable</w:t>
      </w:r>
      <w:r w:rsidR="002608DD">
        <w:rPr>
          <w:rFonts w:ascii="Arial Narrow" w:eastAsia="Arial Narrow" w:hAnsi="Arial Narrow" w:cs="Arial Narrow"/>
          <w:color w:val="000000" w:themeColor="text1"/>
          <w:sz w:val="24"/>
          <w:szCs w:val="24"/>
        </w:rPr>
        <w:t>. L</w:t>
      </w:r>
      <w:r w:rsidR="00113A66" w:rsidRPr="007924C7">
        <w:rPr>
          <w:rFonts w:ascii="Arial Narrow" w:eastAsia="Arial Narrow" w:hAnsi="Arial Narrow" w:cs="Arial Narrow"/>
          <w:color w:val="000000" w:themeColor="text1"/>
          <w:sz w:val="24"/>
          <w:szCs w:val="24"/>
        </w:rPr>
        <w:t>a información</w:t>
      </w:r>
      <w:r w:rsidR="008B29E7" w:rsidRPr="007924C7">
        <w:rPr>
          <w:rFonts w:ascii="Arial Narrow" w:eastAsia="Arial Narrow" w:hAnsi="Arial Narrow" w:cs="Arial Narrow"/>
          <w:color w:val="000000" w:themeColor="text1"/>
          <w:sz w:val="24"/>
          <w:szCs w:val="24"/>
        </w:rPr>
        <w:t xml:space="preserve"> se solicita a los líderes de los procesos</w:t>
      </w:r>
      <w:r w:rsidR="002608DD">
        <w:rPr>
          <w:rFonts w:ascii="Arial Narrow" w:eastAsia="Arial Narrow" w:hAnsi="Arial Narrow" w:cs="Arial Narrow"/>
          <w:color w:val="000000" w:themeColor="text1"/>
          <w:sz w:val="24"/>
          <w:szCs w:val="24"/>
        </w:rPr>
        <w:t>, área o proyectos,</w:t>
      </w:r>
      <w:r w:rsidR="00157211" w:rsidRPr="007924C7">
        <w:rPr>
          <w:rFonts w:ascii="Arial Narrow" w:eastAsia="Arial Narrow" w:hAnsi="Arial Narrow" w:cs="Arial Narrow"/>
          <w:color w:val="000000" w:themeColor="text1"/>
          <w:sz w:val="24"/>
          <w:szCs w:val="24"/>
        </w:rPr>
        <w:t xml:space="preserve"> quienes son</w:t>
      </w:r>
      <w:r w:rsidR="008B29E7" w:rsidRPr="007924C7">
        <w:rPr>
          <w:rFonts w:ascii="Arial Narrow" w:eastAsia="Arial Narrow" w:hAnsi="Arial Narrow" w:cs="Arial Narrow"/>
          <w:color w:val="000000" w:themeColor="text1"/>
          <w:sz w:val="24"/>
          <w:szCs w:val="24"/>
        </w:rPr>
        <w:t xml:space="preserve"> responsables de su veracidad, calidad y completitud, para revisión y análisis por parte de</w:t>
      </w:r>
      <w:r w:rsidR="00157211" w:rsidRPr="007924C7">
        <w:rPr>
          <w:rFonts w:ascii="Arial Narrow" w:eastAsia="Arial Narrow" w:hAnsi="Arial Narrow" w:cs="Arial Narrow"/>
          <w:color w:val="000000" w:themeColor="text1"/>
          <w:sz w:val="24"/>
          <w:szCs w:val="24"/>
        </w:rPr>
        <w:t xml:space="preserve"> los servidores públicos y/o contratistas de </w:t>
      </w:r>
      <w:r w:rsidR="008B29E7" w:rsidRPr="007924C7">
        <w:rPr>
          <w:rFonts w:ascii="Arial Narrow" w:eastAsia="Arial Narrow" w:hAnsi="Arial Narrow" w:cs="Arial Narrow"/>
          <w:color w:val="000000" w:themeColor="text1"/>
          <w:sz w:val="24"/>
          <w:szCs w:val="24"/>
        </w:rPr>
        <w:t>la Oficina de Control Interno, qu</w:t>
      </w:r>
      <w:r w:rsidR="00157211" w:rsidRPr="007924C7">
        <w:rPr>
          <w:rFonts w:ascii="Arial Narrow" w:eastAsia="Arial Narrow" w:hAnsi="Arial Narrow" w:cs="Arial Narrow"/>
          <w:color w:val="000000" w:themeColor="text1"/>
          <w:sz w:val="24"/>
          <w:szCs w:val="24"/>
        </w:rPr>
        <w:t>ienes registran y</w:t>
      </w:r>
      <w:r w:rsidR="008B29E7" w:rsidRPr="007924C7">
        <w:rPr>
          <w:rFonts w:ascii="Arial Narrow" w:eastAsia="Arial Narrow" w:hAnsi="Arial Narrow" w:cs="Arial Narrow"/>
          <w:color w:val="000000" w:themeColor="text1"/>
          <w:sz w:val="24"/>
          <w:szCs w:val="24"/>
        </w:rPr>
        <w:t xml:space="preserve"> consolida</w:t>
      </w:r>
      <w:r w:rsidR="00157211" w:rsidRPr="007924C7">
        <w:rPr>
          <w:rFonts w:ascii="Arial Narrow" w:eastAsia="Arial Narrow" w:hAnsi="Arial Narrow" w:cs="Arial Narrow"/>
          <w:color w:val="000000" w:themeColor="text1"/>
          <w:sz w:val="24"/>
          <w:szCs w:val="24"/>
        </w:rPr>
        <w:t>n</w:t>
      </w:r>
      <w:r w:rsidR="008B29E7" w:rsidRPr="007924C7">
        <w:rPr>
          <w:rFonts w:ascii="Arial Narrow" w:eastAsia="Arial Narrow" w:hAnsi="Arial Narrow" w:cs="Arial Narrow"/>
          <w:color w:val="000000" w:themeColor="text1"/>
          <w:sz w:val="24"/>
          <w:szCs w:val="24"/>
        </w:rPr>
        <w:t xml:space="preserve"> la trazabilidad y resultados en el </w:t>
      </w:r>
      <w:r w:rsidR="00113A66" w:rsidRPr="007924C7">
        <w:rPr>
          <w:rFonts w:ascii="Arial Narrow" w:eastAsia="Arial Narrow" w:hAnsi="Arial Narrow" w:cs="Arial Narrow"/>
          <w:color w:val="000000" w:themeColor="text1"/>
          <w:sz w:val="24"/>
          <w:szCs w:val="24"/>
        </w:rPr>
        <w:t>Formato Informe de Ley / Seguimiento K-F-</w:t>
      </w:r>
      <w:r w:rsidR="002608DD">
        <w:rPr>
          <w:rFonts w:ascii="Arial Narrow" w:eastAsia="Arial Narrow" w:hAnsi="Arial Narrow" w:cs="Arial Narrow"/>
          <w:color w:val="000000" w:themeColor="text1"/>
          <w:sz w:val="24"/>
          <w:szCs w:val="24"/>
        </w:rPr>
        <w:t>9</w:t>
      </w:r>
      <w:r w:rsidR="00113A66" w:rsidRPr="007924C7">
        <w:rPr>
          <w:rFonts w:ascii="Arial Narrow" w:eastAsia="Arial Narrow" w:hAnsi="Arial Narrow" w:cs="Arial Narrow"/>
          <w:color w:val="000000" w:themeColor="text1"/>
          <w:sz w:val="24"/>
          <w:szCs w:val="24"/>
        </w:rPr>
        <w:t xml:space="preserve"> en la periodicidad establecida </w:t>
      </w:r>
      <w:r w:rsidR="008B29E7" w:rsidRPr="007924C7">
        <w:rPr>
          <w:rFonts w:ascii="Arial Narrow" w:eastAsia="Arial Narrow" w:hAnsi="Arial Narrow" w:cs="Arial Narrow"/>
          <w:color w:val="000000" w:themeColor="text1"/>
          <w:sz w:val="24"/>
          <w:szCs w:val="24"/>
        </w:rPr>
        <w:t>normativamente o</w:t>
      </w:r>
      <w:r w:rsidR="00113A66" w:rsidRPr="007924C7">
        <w:rPr>
          <w:rFonts w:ascii="Arial Narrow" w:eastAsia="Arial Narrow" w:hAnsi="Arial Narrow" w:cs="Arial Narrow"/>
          <w:color w:val="000000" w:themeColor="text1"/>
          <w:sz w:val="24"/>
          <w:szCs w:val="24"/>
        </w:rPr>
        <w:t xml:space="preserve"> determinada en el PA</w:t>
      </w:r>
      <w:r w:rsidR="008B29E7" w:rsidRPr="007924C7">
        <w:rPr>
          <w:rFonts w:ascii="Arial Narrow" w:eastAsia="Arial Narrow" w:hAnsi="Arial Narrow" w:cs="Arial Narrow"/>
          <w:color w:val="000000" w:themeColor="text1"/>
          <w:sz w:val="24"/>
          <w:szCs w:val="24"/>
        </w:rPr>
        <w:t>A</w:t>
      </w:r>
      <w:r w:rsidR="00157211" w:rsidRPr="007924C7">
        <w:rPr>
          <w:rFonts w:ascii="Arial Narrow" w:eastAsia="Arial Narrow" w:hAnsi="Arial Narrow" w:cs="Arial Narrow"/>
          <w:color w:val="000000" w:themeColor="text1"/>
          <w:sz w:val="24"/>
          <w:szCs w:val="24"/>
        </w:rPr>
        <w:t>, para posteriormente comunicarlo a los responsables del proceso</w:t>
      </w:r>
      <w:r w:rsidR="00D9725E">
        <w:rPr>
          <w:rFonts w:ascii="Arial Narrow" w:eastAsia="Arial Narrow" w:hAnsi="Arial Narrow" w:cs="Arial Narrow"/>
          <w:color w:val="000000" w:themeColor="text1"/>
          <w:sz w:val="24"/>
          <w:szCs w:val="24"/>
        </w:rPr>
        <w:t xml:space="preserve">, área o proyecto una vez surtidas las etapas 11 y 12 del “Procedimiento Informes de Ley / informes de seguimiento K-P-2”, para su posterior publicación en la </w:t>
      </w:r>
      <w:r w:rsidR="00157211" w:rsidRPr="007924C7">
        <w:rPr>
          <w:rFonts w:ascii="Arial Narrow" w:eastAsia="Arial Narrow" w:hAnsi="Arial Narrow" w:cs="Arial Narrow"/>
          <w:color w:val="000000" w:themeColor="text1"/>
          <w:sz w:val="24"/>
          <w:szCs w:val="24"/>
        </w:rPr>
        <w:t>página web de la entidad.</w:t>
      </w:r>
    </w:p>
    <w:p w14:paraId="50F95251" w14:textId="77777777" w:rsidR="002608DD" w:rsidRPr="007924C7" w:rsidRDefault="002608DD" w:rsidP="00286841">
      <w:pPr>
        <w:ind w:left="360"/>
        <w:jc w:val="both"/>
        <w:rPr>
          <w:rFonts w:ascii="Arial Narrow" w:eastAsia="Arial Narrow" w:hAnsi="Arial Narrow" w:cs="Arial Narrow"/>
          <w:color w:val="000000" w:themeColor="text1"/>
          <w:sz w:val="24"/>
          <w:szCs w:val="24"/>
        </w:rPr>
      </w:pPr>
    </w:p>
    <w:p w14:paraId="19AAA95C" w14:textId="1FC8F7A9" w:rsidR="002608DD" w:rsidRPr="007924C7" w:rsidRDefault="002608DD" w:rsidP="002608DD">
      <w:pPr>
        <w:ind w:left="284"/>
        <w:jc w:val="both"/>
        <w:rPr>
          <w:rFonts w:ascii="Arial Narrow" w:eastAsia="Arial Narrow" w:hAnsi="Arial Narrow" w:cs="Arial Narrow"/>
          <w:color w:val="000000" w:themeColor="text1"/>
          <w:sz w:val="24"/>
          <w:szCs w:val="24"/>
        </w:rPr>
      </w:pPr>
      <w:r>
        <w:rPr>
          <w:rFonts w:ascii="Arial Narrow" w:eastAsia="Arial Narrow" w:hAnsi="Arial Narrow" w:cs="Arial Narrow"/>
          <w:color w:val="000000" w:themeColor="text1"/>
          <w:sz w:val="24"/>
          <w:szCs w:val="24"/>
        </w:rPr>
        <w:t xml:space="preserve">La documentación generada en el marco de la revisión o </w:t>
      </w:r>
      <w:r w:rsidR="00D9725E">
        <w:rPr>
          <w:rFonts w:ascii="Arial Narrow" w:eastAsia="Arial Narrow" w:hAnsi="Arial Narrow" w:cs="Arial Narrow"/>
          <w:color w:val="000000" w:themeColor="text1"/>
          <w:sz w:val="24"/>
          <w:szCs w:val="24"/>
        </w:rPr>
        <w:t>seguimiento</w:t>
      </w:r>
      <w:r>
        <w:rPr>
          <w:rFonts w:ascii="Arial Narrow" w:eastAsia="Arial Narrow" w:hAnsi="Arial Narrow" w:cs="Arial Narrow"/>
          <w:color w:val="000000" w:themeColor="text1"/>
          <w:sz w:val="24"/>
          <w:szCs w:val="24"/>
        </w:rPr>
        <w:t xml:space="preserve"> </w:t>
      </w:r>
      <w:r w:rsidRPr="007924C7">
        <w:rPr>
          <w:rFonts w:ascii="Arial Narrow" w:eastAsia="Arial Narrow" w:hAnsi="Arial Narrow" w:cs="Arial Narrow"/>
          <w:color w:val="000000" w:themeColor="text1"/>
          <w:sz w:val="24"/>
          <w:szCs w:val="24"/>
        </w:rPr>
        <w:t xml:space="preserve">se diligencia, ordena y almacena atendiendo los lineamientos definidos por la entidad </w:t>
      </w:r>
      <w:r>
        <w:rPr>
          <w:rFonts w:ascii="Arial Narrow" w:eastAsia="Arial Narrow" w:hAnsi="Arial Narrow" w:cs="Arial Narrow"/>
          <w:color w:val="000000" w:themeColor="text1"/>
          <w:sz w:val="24"/>
          <w:szCs w:val="24"/>
        </w:rPr>
        <w:t xml:space="preserve">y la Tabla de Retención Documental de la Oficina de Control Interno, </w:t>
      </w:r>
      <w:r w:rsidRPr="007924C7">
        <w:rPr>
          <w:rFonts w:ascii="Arial Narrow" w:eastAsia="Arial Narrow" w:hAnsi="Arial Narrow" w:cs="Arial Narrow"/>
          <w:color w:val="000000" w:themeColor="text1"/>
          <w:sz w:val="24"/>
          <w:szCs w:val="24"/>
        </w:rPr>
        <w:t>con el fin de garantizar su disponibilidad, integridad y consulta oportuna.</w:t>
      </w:r>
    </w:p>
    <w:p w14:paraId="2A46F8A3" w14:textId="77777777" w:rsidR="00FD36B1" w:rsidRPr="00236264" w:rsidRDefault="00FD36B1">
      <w:pPr>
        <w:ind w:left="284"/>
        <w:jc w:val="both"/>
        <w:rPr>
          <w:rFonts w:ascii="Arial Narrow" w:eastAsia="Arial Narrow" w:hAnsi="Arial Narrow" w:cs="Arial Narrow"/>
          <w:color w:val="A6A6A6"/>
          <w:sz w:val="24"/>
          <w:szCs w:val="24"/>
        </w:rPr>
      </w:pPr>
    </w:p>
    <w:p w14:paraId="45B7B6D4" w14:textId="1C511F08" w:rsidR="00FD36B1" w:rsidRPr="00236264" w:rsidRDefault="00393FA5" w:rsidP="00236264">
      <w:pPr>
        <w:numPr>
          <w:ilvl w:val="0"/>
          <w:numId w:val="1"/>
        </w:numPr>
        <w:jc w:val="both"/>
        <w:rPr>
          <w:rFonts w:ascii="Arial Narrow" w:eastAsia="Arial Narrow" w:hAnsi="Arial Narrow" w:cs="Arial Narrow"/>
          <w:b/>
          <w:bCs/>
          <w:sz w:val="24"/>
          <w:szCs w:val="24"/>
        </w:rPr>
      </w:pPr>
      <w:bookmarkStart w:id="2" w:name="_t59tutr4icd" w:colFirst="0" w:colLast="0"/>
      <w:bookmarkEnd w:id="2"/>
      <w:r w:rsidRPr="00236264">
        <w:rPr>
          <w:rFonts w:ascii="Arial Narrow" w:eastAsia="Arial Narrow" w:hAnsi="Arial Narrow" w:cs="Arial Narrow"/>
          <w:b/>
          <w:bCs/>
          <w:color w:val="000000"/>
          <w:sz w:val="24"/>
          <w:szCs w:val="24"/>
        </w:rPr>
        <w:t xml:space="preserve">DESARROLLO DE PROCEDIMIENTO: </w:t>
      </w:r>
    </w:p>
    <w:p w14:paraId="4100FCA3" w14:textId="77777777" w:rsidR="00236264" w:rsidRPr="00236264" w:rsidRDefault="00236264" w:rsidP="00236264">
      <w:pPr>
        <w:ind w:left="360"/>
        <w:jc w:val="both"/>
        <w:rPr>
          <w:rFonts w:ascii="Arial Narrow" w:eastAsia="Arial Narrow" w:hAnsi="Arial Narrow" w:cs="Arial Narrow"/>
          <w:b/>
          <w:bCs/>
          <w:color w:val="000000"/>
          <w:sz w:val="24"/>
          <w:szCs w:val="24"/>
        </w:rPr>
      </w:pPr>
    </w:p>
    <w:p w14:paraId="43C1C0F3" w14:textId="5195CD42" w:rsidR="00236264" w:rsidRPr="00236264" w:rsidRDefault="00236264" w:rsidP="00236264">
      <w:pPr>
        <w:pStyle w:val="Prrafodelista"/>
        <w:numPr>
          <w:ilvl w:val="1"/>
          <w:numId w:val="1"/>
        </w:numPr>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 xml:space="preserve">Desarrollo del proceso de segundo nivel: </w:t>
      </w:r>
    </w:p>
    <w:p w14:paraId="4C205277" w14:textId="77777777" w:rsidR="00236264" w:rsidRPr="00236264" w:rsidRDefault="00236264" w:rsidP="00236264">
      <w:pPr>
        <w:jc w:val="both"/>
        <w:rPr>
          <w:rFonts w:ascii="Arial Narrow" w:eastAsia="Arial Narrow" w:hAnsi="Arial Narrow" w:cs="Arial Narrow"/>
          <w:b/>
          <w:bCs/>
          <w:sz w:val="24"/>
          <w:szCs w:val="24"/>
          <w:lang w:val="es-ES"/>
        </w:rPr>
      </w:pPr>
    </w:p>
    <w:p w14:paraId="0F087DCB" w14:textId="77777777" w:rsidR="00236264" w:rsidRPr="00236264" w:rsidRDefault="00236264" w:rsidP="00236264">
      <w:pPr>
        <w:ind w:left="360"/>
        <w:jc w:val="both"/>
        <w:rPr>
          <w:rFonts w:ascii="Arial Narrow" w:eastAsia="Arial Narrow" w:hAnsi="Arial Narrow" w:cs="Arial Narrow"/>
          <w:b/>
          <w:bCs/>
          <w:sz w:val="24"/>
          <w:szCs w:val="24"/>
          <w:lang w:val="es-ES"/>
        </w:rPr>
      </w:pPr>
    </w:p>
    <w:tbl>
      <w:tblPr>
        <w:tblW w:w="9634" w:type="dxa"/>
        <w:jc w:val="center"/>
        <w:tblLayout w:type="fixed"/>
        <w:tblLook w:val="0400" w:firstRow="0" w:lastRow="0" w:firstColumn="0" w:lastColumn="0" w:noHBand="0" w:noVBand="1"/>
      </w:tblPr>
      <w:tblGrid>
        <w:gridCol w:w="562"/>
        <w:gridCol w:w="1843"/>
        <w:gridCol w:w="2952"/>
        <w:gridCol w:w="25"/>
        <w:gridCol w:w="1676"/>
        <w:gridCol w:w="25"/>
        <w:gridCol w:w="2551"/>
      </w:tblGrid>
      <w:tr w:rsidR="00236264" w:rsidRPr="00236264" w14:paraId="0E7AC4BD" w14:textId="77777777" w:rsidTr="002315F6">
        <w:trPr>
          <w:trHeight w:val="337"/>
          <w:tblHeader/>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53CE9110" w14:textId="77777777" w:rsidR="00236264" w:rsidRPr="00236264" w:rsidRDefault="00236264" w:rsidP="00236264">
            <w:pPr>
              <w:tabs>
                <w:tab w:val="left" w:pos="46"/>
              </w:tabs>
              <w:ind w:left="-115"/>
              <w:jc w:val="center"/>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369FF51F" w14:textId="77777777" w:rsidR="00236264" w:rsidRPr="00236264" w:rsidRDefault="00236264" w:rsidP="00236264">
            <w:pPr>
              <w:ind w:left="29"/>
              <w:jc w:val="center"/>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Nombre de la Actividad</w:t>
            </w:r>
          </w:p>
        </w:tc>
        <w:tc>
          <w:tcPr>
            <w:tcW w:w="2952" w:type="dxa"/>
            <w:tcBorders>
              <w:top w:val="single" w:sz="4" w:space="0" w:color="000000"/>
              <w:left w:val="nil"/>
              <w:bottom w:val="single" w:sz="4" w:space="0" w:color="000000"/>
              <w:right w:val="single" w:sz="4" w:space="0" w:color="000000"/>
            </w:tcBorders>
            <w:vAlign w:val="center"/>
          </w:tcPr>
          <w:p w14:paraId="318B65BA" w14:textId="295DB9B3" w:rsidR="00236264" w:rsidRPr="00236264" w:rsidRDefault="00236264" w:rsidP="00236264">
            <w:pPr>
              <w:ind w:left="120"/>
              <w:jc w:val="center"/>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Descripción de la Actividad</w:t>
            </w:r>
          </w:p>
        </w:tc>
        <w:tc>
          <w:tcPr>
            <w:tcW w:w="1701" w:type="dxa"/>
            <w:gridSpan w:val="2"/>
            <w:tcBorders>
              <w:top w:val="single" w:sz="4" w:space="0" w:color="000000"/>
              <w:left w:val="nil"/>
              <w:bottom w:val="single" w:sz="4" w:space="0" w:color="000000"/>
              <w:right w:val="single" w:sz="4" w:space="0" w:color="000000"/>
            </w:tcBorders>
            <w:vAlign w:val="center"/>
          </w:tcPr>
          <w:p w14:paraId="4BCA64A4" w14:textId="77777777" w:rsidR="00236264" w:rsidRPr="00236264" w:rsidRDefault="00236264" w:rsidP="00236264">
            <w:pPr>
              <w:ind w:left="59"/>
              <w:jc w:val="center"/>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Responsable</w:t>
            </w:r>
          </w:p>
        </w:tc>
        <w:tc>
          <w:tcPr>
            <w:tcW w:w="2576" w:type="dxa"/>
            <w:gridSpan w:val="2"/>
            <w:tcBorders>
              <w:top w:val="single" w:sz="4" w:space="0" w:color="000000"/>
              <w:left w:val="nil"/>
              <w:bottom w:val="single" w:sz="4" w:space="0" w:color="000000"/>
              <w:right w:val="single" w:sz="4" w:space="0" w:color="000000"/>
            </w:tcBorders>
            <w:vAlign w:val="center"/>
          </w:tcPr>
          <w:p w14:paraId="2E83B9C7" w14:textId="77777777" w:rsidR="00236264" w:rsidRPr="00236264" w:rsidRDefault="00236264" w:rsidP="00236264">
            <w:pPr>
              <w:jc w:val="center"/>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Documentos y Registros Relacionados</w:t>
            </w:r>
          </w:p>
        </w:tc>
      </w:tr>
      <w:tr w:rsidR="00236264" w:rsidRPr="00236264" w14:paraId="6381746A" w14:textId="77777777" w:rsidTr="002315F6">
        <w:trPr>
          <w:trHeight w:val="353"/>
          <w:jc w:val="center"/>
        </w:trPr>
        <w:tc>
          <w:tcPr>
            <w:tcW w:w="562" w:type="dxa"/>
            <w:tcBorders>
              <w:top w:val="nil"/>
              <w:left w:val="single" w:sz="4" w:space="0" w:color="000000"/>
              <w:bottom w:val="single" w:sz="4" w:space="0" w:color="000000"/>
              <w:right w:val="single" w:sz="4" w:space="0" w:color="000000"/>
            </w:tcBorders>
            <w:vAlign w:val="center"/>
          </w:tcPr>
          <w:p w14:paraId="16DA380A" w14:textId="77777777" w:rsidR="00236264" w:rsidRPr="00236264" w:rsidRDefault="00236264" w:rsidP="00236264">
            <w:pPr>
              <w:tabs>
                <w:tab w:val="left" w:pos="46"/>
              </w:tabs>
              <w:ind w:left="-115"/>
              <w:jc w:val="both"/>
              <w:rPr>
                <w:rFonts w:ascii="Arial Narrow" w:eastAsia="Arial Narrow" w:hAnsi="Arial Narrow" w:cs="Arial Narrow"/>
                <w:b/>
                <w:bCs/>
                <w:sz w:val="24"/>
                <w:szCs w:val="24"/>
                <w:lang w:val="es-ES"/>
              </w:rPr>
            </w:pPr>
          </w:p>
        </w:tc>
        <w:tc>
          <w:tcPr>
            <w:tcW w:w="9072" w:type="dxa"/>
            <w:gridSpan w:val="6"/>
            <w:tcBorders>
              <w:top w:val="nil"/>
              <w:left w:val="nil"/>
              <w:bottom w:val="single" w:sz="4" w:space="0" w:color="000000"/>
              <w:right w:val="single" w:sz="4" w:space="0" w:color="000000"/>
            </w:tcBorders>
            <w:vAlign w:val="center"/>
          </w:tcPr>
          <w:p w14:paraId="4CA4A602" w14:textId="77777777" w:rsidR="00236264" w:rsidRPr="00236264" w:rsidRDefault="00236264" w:rsidP="00236264">
            <w:pPr>
              <w:ind w:left="360"/>
              <w:jc w:val="center"/>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Inicio</w:t>
            </w:r>
          </w:p>
        </w:tc>
      </w:tr>
      <w:tr w:rsidR="00236264" w:rsidRPr="00236264" w14:paraId="16FAD822" w14:textId="77777777" w:rsidTr="002315F6">
        <w:trPr>
          <w:trHeight w:val="337"/>
          <w:jc w:val="center"/>
        </w:trPr>
        <w:tc>
          <w:tcPr>
            <w:tcW w:w="562" w:type="dxa"/>
            <w:tcBorders>
              <w:top w:val="nil"/>
              <w:left w:val="single" w:sz="4" w:space="0" w:color="000000"/>
              <w:bottom w:val="single" w:sz="4" w:space="0" w:color="000000"/>
              <w:right w:val="single" w:sz="4" w:space="0" w:color="000000"/>
            </w:tcBorders>
            <w:vAlign w:val="center"/>
          </w:tcPr>
          <w:p w14:paraId="785BF09A" w14:textId="77777777" w:rsidR="00236264" w:rsidRPr="00236264" w:rsidRDefault="00236264" w:rsidP="00236264">
            <w:pPr>
              <w:tabs>
                <w:tab w:val="left" w:pos="81"/>
              </w:tabs>
              <w:ind w:left="-115" w:right="-248"/>
              <w:jc w:val="center"/>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1</w:t>
            </w:r>
          </w:p>
        </w:tc>
        <w:tc>
          <w:tcPr>
            <w:tcW w:w="1843" w:type="dxa"/>
            <w:tcBorders>
              <w:top w:val="nil"/>
              <w:left w:val="nil"/>
              <w:bottom w:val="single" w:sz="4" w:space="0" w:color="000000"/>
              <w:right w:val="single" w:sz="4" w:space="0" w:color="000000"/>
            </w:tcBorders>
            <w:vAlign w:val="center"/>
          </w:tcPr>
          <w:p w14:paraId="7A2A4BF0" w14:textId="77777777" w:rsidR="00236264" w:rsidRPr="00236264" w:rsidRDefault="00236264" w:rsidP="00236264">
            <w:pPr>
              <w:ind w:left="360"/>
              <w:jc w:val="both"/>
              <w:rPr>
                <w:rFonts w:ascii="Arial Narrow" w:eastAsia="Arial Narrow" w:hAnsi="Arial Narrow" w:cs="Arial Narrow"/>
                <w:b/>
                <w:bCs/>
                <w:sz w:val="24"/>
                <w:szCs w:val="24"/>
                <w:lang w:val="es-ES"/>
              </w:rPr>
            </w:pPr>
            <w:r w:rsidRPr="002315F6">
              <w:rPr>
                <w:rFonts w:ascii="Arial Narrow" w:eastAsia="Arial Narrow" w:hAnsi="Arial Narrow" w:cs="Arial Narrow"/>
                <w:sz w:val="24"/>
                <w:szCs w:val="24"/>
                <w:lang w:val="es-ES"/>
              </w:rPr>
              <w:t>Determinar los informes de ley / seguimiento a desarrollar en la vigencia</w:t>
            </w:r>
            <w:r w:rsidRPr="00236264">
              <w:rPr>
                <w:rFonts w:ascii="Arial Narrow" w:eastAsia="Arial Narrow" w:hAnsi="Arial Narrow" w:cs="Arial Narrow"/>
                <w:b/>
                <w:bCs/>
                <w:sz w:val="24"/>
                <w:szCs w:val="24"/>
                <w:lang w:val="es-ES"/>
              </w:rPr>
              <w:t>.</w:t>
            </w:r>
          </w:p>
        </w:tc>
        <w:tc>
          <w:tcPr>
            <w:tcW w:w="2952" w:type="dxa"/>
            <w:tcBorders>
              <w:top w:val="nil"/>
              <w:left w:val="nil"/>
              <w:bottom w:val="single" w:sz="4" w:space="0" w:color="000000"/>
              <w:right w:val="single" w:sz="4" w:space="0" w:color="000000"/>
            </w:tcBorders>
            <w:vAlign w:val="center"/>
          </w:tcPr>
          <w:p w14:paraId="43B02A1A"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El Asesor de Control Interno presenta al CICCI la propuesta del Programa Anual de Auditorías Basado en Riesgos con base en la normatividad vigente y en el análisis de riesgo para su construcción, y el cual incluye los informes de ley / Seguimiento a presentar en la vigencia.</w:t>
            </w:r>
          </w:p>
          <w:p w14:paraId="584C0148" w14:textId="77777777" w:rsidR="00236264" w:rsidRPr="00236264" w:rsidRDefault="00236264" w:rsidP="00236264">
            <w:pPr>
              <w:ind w:left="360"/>
              <w:jc w:val="both"/>
              <w:rPr>
                <w:rFonts w:ascii="Arial Narrow" w:eastAsia="Arial Narrow" w:hAnsi="Arial Narrow" w:cs="Arial Narrow"/>
                <w:sz w:val="24"/>
                <w:szCs w:val="24"/>
                <w:lang w:val="es-ES"/>
              </w:rPr>
            </w:pPr>
          </w:p>
          <w:p w14:paraId="76DA1F30"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 xml:space="preserve"> </w:t>
            </w:r>
            <w:proofErr w:type="spellStart"/>
            <w:r w:rsidRPr="00236264">
              <w:rPr>
                <w:rFonts w:ascii="Arial Narrow" w:eastAsia="Arial Narrow" w:hAnsi="Arial Narrow" w:cs="Arial Narrow"/>
                <w:sz w:val="24"/>
                <w:szCs w:val="24"/>
                <w:lang w:val="es-ES"/>
              </w:rPr>
              <w:t>Nota:El</w:t>
            </w:r>
            <w:proofErr w:type="spellEnd"/>
            <w:r w:rsidRPr="00236264">
              <w:rPr>
                <w:rFonts w:ascii="Arial Narrow" w:eastAsia="Arial Narrow" w:hAnsi="Arial Narrow" w:cs="Arial Narrow"/>
                <w:sz w:val="24"/>
                <w:szCs w:val="24"/>
                <w:lang w:val="es-ES"/>
              </w:rPr>
              <w:t xml:space="preserve"> Programa Anual de Auditorías basado en Riesgos es aprobado en la primera sesión del   CICCI de la vigencia. En caso de surgir o derogar un nuevo informe de ley a lo largo de la vigencia, se debe presentar la inclusión o eliminación a los miembros del CICCI para aprobación.</w:t>
            </w:r>
          </w:p>
        </w:tc>
        <w:tc>
          <w:tcPr>
            <w:tcW w:w="1701" w:type="dxa"/>
            <w:gridSpan w:val="2"/>
            <w:tcBorders>
              <w:top w:val="nil"/>
              <w:left w:val="nil"/>
              <w:bottom w:val="single" w:sz="4" w:space="0" w:color="000000"/>
              <w:right w:val="single" w:sz="4" w:space="0" w:color="000000"/>
            </w:tcBorders>
            <w:vAlign w:val="center"/>
          </w:tcPr>
          <w:p w14:paraId="28EB7431"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lastRenderedPageBreak/>
              <w:t>CICCI</w:t>
            </w:r>
          </w:p>
          <w:p w14:paraId="6BD54A19"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w:t>
            </w:r>
          </w:p>
          <w:p w14:paraId="70889A2A"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 xml:space="preserve"> Asesor de Control Interno</w:t>
            </w:r>
          </w:p>
          <w:p w14:paraId="438F2B7A" w14:textId="77777777" w:rsidR="00236264" w:rsidRPr="00236264" w:rsidRDefault="00236264" w:rsidP="00236264">
            <w:pPr>
              <w:ind w:left="360"/>
              <w:jc w:val="both"/>
              <w:rPr>
                <w:rFonts w:ascii="Arial Narrow" w:eastAsia="Arial Narrow" w:hAnsi="Arial Narrow" w:cs="Arial Narrow"/>
                <w:sz w:val="24"/>
                <w:szCs w:val="24"/>
                <w:lang w:val="es-ES"/>
              </w:rPr>
            </w:pPr>
          </w:p>
        </w:tc>
        <w:tc>
          <w:tcPr>
            <w:tcW w:w="2576" w:type="dxa"/>
            <w:gridSpan w:val="2"/>
            <w:tcBorders>
              <w:top w:val="nil"/>
              <w:left w:val="nil"/>
              <w:bottom w:val="single" w:sz="4" w:space="0" w:color="000000"/>
              <w:right w:val="single" w:sz="4" w:space="0" w:color="000000"/>
            </w:tcBorders>
            <w:vAlign w:val="center"/>
          </w:tcPr>
          <w:p w14:paraId="6683C8A6" w14:textId="4137AA83"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Programa Anual de Auditorías Basado en Riesgos.</w:t>
            </w:r>
          </w:p>
          <w:p w14:paraId="68B586A2" w14:textId="77777777" w:rsidR="00236264" w:rsidRPr="00236264" w:rsidRDefault="00236264" w:rsidP="00236264">
            <w:pPr>
              <w:ind w:left="360"/>
              <w:jc w:val="both"/>
              <w:rPr>
                <w:rFonts w:ascii="Arial Narrow" w:eastAsia="Arial Narrow" w:hAnsi="Arial Narrow" w:cs="Arial Narrow"/>
                <w:sz w:val="24"/>
                <w:szCs w:val="24"/>
                <w:lang w:val="es-ES"/>
              </w:rPr>
            </w:pPr>
          </w:p>
        </w:tc>
      </w:tr>
      <w:tr w:rsidR="00236264" w:rsidRPr="00236264" w14:paraId="0ED29695" w14:textId="77777777" w:rsidTr="002315F6">
        <w:trPr>
          <w:trHeight w:val="337"/>
          <w:jc w:val="center"/>
        </w:trPr>
        <w:tc>
          <w:tcPr>
            <w:tcW w:w="562" w:type="dxa"/>
            <w:tcBorders>
              <w:top w:val="nil"/>
              <w:left w:val="single" w:sz="4" w:space="0" w:color="000000"/>
              <w:bottom w:val="single" w:sz="4" w:space="0" w:color="000000"/>
              <w:right w:val="single" w:sz="4" w:space="0" w:color="000000"/>
            </w:tcBorders>
            <w:vAlign w:val="center"/>
          </w:tcPr>
          <w:p w14:paraId="30425DAE" w14:textId="77777777" w:rsidR="00236264" w:rsidRPr="00236264" w:rsidRDefault="00236264" w:rsidP="00236264">
            <w:pPr>
              <w:ind w:left="169"/>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2</w:t>
            </w:r>
          </w:p>
        </w:tc>
        <w:tc>
          <w:tcPr>
            <w:tcW w:w="1843" w:type="dxa"/>
            <w:tcBorders>
              <w:top w:val="nil"/>
              <w:left w:val="nil"/>
              <w:bottom w:val="single" w:sz="4" w:space="0" w:color="000000"/>
              <w:right w:val="single" w:sz="4" w:space="0" w:color="000000"/>
            </w:tcBorders>
            <w:vAlign w:val="center"/>
          </w:tcPr>
          <w:p w14:paraId="7D10A111" w14:textId="77777777" w:rsidR="00236264" w:rsidRPr="002315F6" w:rsidRDefault="00236264" w:rsidP="00236264">
            <w:pPr>
              <w:ind w:left="360"/>
              <w:jc w:val="both"/>
              <w:rPr>
                <w:rFonts w:ascii="Arial Narrow" w:eastAsia="Arial Narrow" w:hAnsi="Arial Narrow" w:cs="Arial Narrow"/>
                <w:sz w:val="24"/>
                <w:szCs w:val="24"/>
                <w:lang w:val="es-ES"/>
              </w:rPr>
            </w:pPr>
          </w:p>
          <w:p w14:paraId="0200069C" w14:textId="77777777" w:rsidR="00236264" w:rsidRPr="002315F6" w:rsidRDefault="00236264" w:rsidP="00236264">
            <w:pPr>
              <w:ind w:left="360"/>
              <w:jc w:val="both"/>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Designar el Servidor Público / Contratista para la elaboración del informe de Ley o Seguimiento</w:t>
            </w:r>
          </w:p>
          <w:p w14:paraId="560A44D8" w14:textId="77777777" w:rsidR="00236264" w:rsidRPr="002315F6" w:rsidRDefault="00236264" w:rsidP="00236264">
            <w:pPr>
              <w:ind w:left="360"/>
              <w:jc w:val="both"/>
              <w:rPr>
                <w:rFonts w:ascii="Arial Narrow" w:eastAsia="Arial Narrow" w:hAnsi="Arial Narrow" w:cs="Arial Narrow"/>
                <w:sz w:val="24"/>
                <w:szCs w:val="24"/>
                <w:lang w:val="es-ES"/>
              </w:rPr>
            </w:pPr>
          </w:p>
        </w:tc>
        <w:tc>
          <w:tcPr>
            <w:tcW w:w="2952" w:type="dxa"/>
            <w:tcBorders>
              <w:top w:val="nil"/>
              <w:left w:val="nil"/>
              <w:bottom w:val="single" w:sz="4" w:space="0" w:color="000000"/>
              <w:right w:val="single" w:sz="4" w:space="0" w:color="000000"/>
            </w:tcBorders>
            <w:vAlign w:val="center"/>
          </w:tcPr>
          <w:p w14:paraId="62FFF8D2"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Designar el Servidor Público / Contratista del Área de Control Interno para la elaboración del informe de Ley / Seguimiento.</w:t>
            </w:r>
          </w:p>
          <w:p w14:paraId="10F985C8" w14:textId="77777777" w:rsidR="00236264" w:rsidRPr="00236264" w:rsidRDefault="00236264" w:rsidP="00236264">
            <w:pPr>
              <w:ind w:left="360"/>
              <w:jc w:val="both"/>
              <w:rPr>
                <w:rFonts w:ascii="Arial Narrow" w:eastAsia="Arial Narrow" w:hAnsi="Arial Narrow" w:cs="Arial Narrow"/>
                <w:sz w:val="24"/>
                <w:szCs w:val="24"/>
                <w:lang w:val="es-ES"/>
              </w:rPr>
            </w:pPr>
          </w:p>
          <w:p w14:paraId="4F8DF5F0" w14:textId="77777777" w:rsidR="00236264" w:rsidRPr="00236264" w:rsidRDefault="00236264" w:rsidP="00236264">
            <w:pPr>
              <w:ind w:left="360"/>
              <w:jc w:val="both"/>
              <w:rPr>
                <w:rFonts w:ascii="Arial Narrow" w:eastAsia="Arial Narrow" w:hAnsi="Arial Narrow" w:cs="Arial Narrow"/>
                <w:sz w:val="24"/>
                <w:szCs w:val="24"/>
                <w:lang w:val="es-ES"/>
              </w:rPr>
            </w:pPr>
            <w:bookmarkStart w:id="3" w:name="_heading=h.mw4cyyv5wxms" w:colFirst="0" w:colLast="0"/>
            <w:bookmarkEnd w:id="3"/>
            <w:r w:rsidRPr="00236264">
              <w:rPr>
                <w:rFonts w:ascii="Arial Narrow" w:eastAsia="Arial Narrow" w:hAnsi="Arial Narrow" w:cs="Arial Narrow"/>
                <w:sz w:val="24"/>
                <w:szCs w:val="24"/>
                <w:lang w:val="es-ES"/>
              </w:rPr>
              <w:t>Nota: El equipo de la Oficina de Control Interno, deberá diligenciar el Formato K-F-7 Compromiso de Confidencialidad y Declaración de No Conflicto de Interés.</w:t>
            </w:r>
          </w:p>
          <w:p w14:paraId="1420DF71" w14:textId="77777777" w:rsidR="00236264" w:rsidRPr="00236264" w:rsidRDefault="00236264" w:rsidP="00236264">
            <w:pPr>
              <w:ind w:left="360"/>
              <w:jc w:val="both"/>
              <w:rPr>
                <w:rFonts w:ascii="Arial Narrow" w:eastAsia="Arial Narrow" w:hAnsi="Arial Narrow" w:cs="Arial Narrow"/>
                <w:sz w:val="24"/>
                <w:szCs w:val="24"/>
                <w:lang w:val="es-ES"/>
              </w:rPr>
            </w:pPr>
          </w:p>
        </w:tc>
        <w:tc>
          <w:tcPr>
            <w:tcW w:w="1701" w:type="dxa"/>
            <w:gridSpan w:val="2"/>
            <w:tcBorders>
              <w:top w:val="nil"/>
              <w:left w:val="nil"/>
              <w:bottom w:val="single" w:sz="4" w:space="0" w:color="000000"/>
              <w:right w:val="single" w:sz="4" w:space="0" w:color="000000"/>
            </w:tcBorders>
            <w:vAlign w:val="center"/>
          </w:tcPr>
          <w:p w14:paraId="4C28B111"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Asesor de Control Interno</w:t>
            </w:r>
          </w:p>
        </w:tc>
        <w:tc>
          <w:tcPr>
            <w:tcW w:w="2576" w:type="dxa"/>
            <w:gridSpan w:val="2"/>
            <w:tcBorders>
              <w:top w:val="nil"/>
              <w:left w:val="nil"/>
              <w:bottom w:val="single" w:sz="4" w:space="0" w:color="000000"/>
              <w:right w:val="single" w:sz="4" w:space="0" w:color="000000"/>
            </w:tcBorders>
            <w:vAlign w:val="center"/>
          </w:tcPr>
          <w:p w14:paraId="501DA9CC" w14:textId="77777777" w:rsidR="00236264" w:rsidRPr="00236264" w:rsidRDefault="00236264" w:rsidP="00236264">
            <w:pPr>
              <w:ind w:left="360"/>
              <w:jc w:val="both"/>
              <w:rPr>
                <w:rFonts w:ascii="Arial Narrow" w:eastAsia="Arial Narrow" w:hAnsi="Arial Narrow" w:cs="Arial Narrow"/>
                <w:sz w:val="24"/>
                <w:szCs w:val="24"/>
                <w:lang w:val="es-ES"/>
              </w:rPr>
            </w:pPr>
          </w:p>
          <w:p w14:paraId="1D07E209"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Programa Anual de Auditorías Basado en Riesgos.</w:t>
            </w:r>
          </w:p>
          <w:p w14:paraId="52772E76" w14:textId="77777777" w:rsidR="00236264" w:rsidRPr="00236264" w:rsidRDefault="00236264" w:rsidP="00236264">
            <w:pPr>
              <w:ind w:left="360"/>
              <w:jc w:val="both"/>
              <w:rPr>
                <w:rFonts w:ascii="Arial Narrow" w:eastAsia="Arial Narrow" w:hAnsi="Arial Narrow" w:cs="Arial Narrow"/>
                <w:sz w:val="24"/>
                <w:szCs w:val="24"/>
                <w:lang w:val="es-ES"/>
              </w:rPr>
            </w:pPr>
          </w:p>
          <w:p w14:paraId="413E51BD"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Compromiso de Confidencialidad y Declaración de No Conflicto de Interés</w:t>
            </w:r>
          </w:p>
        </w:tc>
      </w:tr>
      <w:tr w:rsidR="00236264" w:rsidRPr="00236264" w14:paraId="381B21A3" w14:textId="77777777" w:rsidTr="002315F6">
        <w:trPr>
          <w:trHeight w:val="337"/>
          <w:jc w:val="center"/>
        </w:trPr>
        <w:tc>
          <w:tcPr>
            <w:tcW w:w="562" w:type="dxa"/>
            <w:tcBorders>
              <w:top w:val="nil"/>
              <w:left w:val="single" w:sz="4" w:space="0" w:color="000000"/>
              <w:bottom w:val="single" w:sz="4" w:space="0" w:color="000000"/>
              <w:right w:val="single" w:sz="4" w:space="0" w:color="000000"/>
            </w:tcBorders>
            <w:vAlign w:val="center"/>
          </w:tcPr>
          <w:p w14:paraId="3FE77A37" w14:textId="77777777" w:rsidR="00236264" w:rsidRPr="00236264" w:rsidRDefault="00236264" w:rsidP="00236264">
            <w:pPr>
              <w:ind w:left="169"/>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3</w:t>
            </w:r>
          </w:p>
        </w:tc>
        <w:tc>
          <w:tcPr>
            <w:tcW w:w="1843" w:type="dxa"/>
            <w:tcBorders>
              <w:top w:val="nil"/>
              <w:left w:val="nil"/>
              <w:bottom w:val="single" w:sz="4" w:space="0" w:color="000000"/>
              <w:right w:val="single" w:sz="4" w:space="0" w:color="000000"/>
            </w:tcBorders>
            <w:vAlign w:val="center"/>
          </w:tcPr>
          <w:p w14:paraId="2E4870A4" w14:textId="77777777" w:rsidR="00236264" w:rsidRPr="002315F6" w:rsidRDefault="00236264" w:rsidP="00236264">
            <w:pPr>
              <w:ind w:left="360"/>
              <w:jc w:val="both"/>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Revisar la información para elaborar el informe.</w:t>
            </w:r>
          </w:p>
          <w:p w14:paraId="2C160332" w14:textId="77777777" w:rsidR="00236264" w:rsidRPr="002315F6" w:rsidRDefault="00236264" w:rsidP="00236264">
            <w:pPr>
              <w:ind w:left="360"/>
              <w:jc w:val="both"/>
              <w:rPr>
                <w:rFonts w:ascii="Arial Narrow" w:eastAsia="Arial Narrow" w:hAnsi="Arial Narrow" w:cs="Arial Narrow"/>
                <w:sz w:val="24"/>
                <w:szCs w:val="24"/>
                <w:lang w:val="es-ES"/>
              </w:rPr>
            </w:pPr>
          </w:p>
        </w:tc>
        <w:tc>
          <w:tcPr>
            <w:tcW w:w="2952" w:type="dxa"/>
            <w:tcBorders>
              <w:top w:val="nil"/>
              <w:left w:val="nil"/>
              <w:bottom w:val="single" w:sz="4" w:space="0" w:color="000000"/>
              <w:right w:val="single" w:sz="4" w:space="0" w:color="000000"/>
            </w:tcBorders>
          </w:tcPr>
          <w:p w14:paraId="638550CE" w14:textId="77777777" w:rsidR="00236264" w:rsidRPr="00236264" w:rsidRDefault="00236264" w:rsidP="00236264">
            <w:pPr>
              <w:ind w:left="360"/>
              <w:jc w:val="both"/>
              <w:rPr>
                <w:rFonts w:ascii="Arial Narrow" w:eastAsia="Arial Narrow" w:hAnsi="Arial Narrow" w:cs="Arial Narrow"/>
                <w:sz w:val="24"/>
                <w:szCs w:val="24"/>
                <w:lang w:val="es-ES"/>
              </w:rPr>
            </w:pPr>
            <w:bookmarkStart w:id="4" w:name="_heading=h.bbn06fnuaeh3" w:colFirst="0" w:colLast="0"/>
            <w:bookmarkEnd w:id="4"/>
            <w:r w:rsidRPr="00236264">
              <w:rPr>
                <w:rFonts w:ascii="Arial Narrow" w:eastAsia="Arial Narrow" w:hAnsi="Arial Narrow" w:cs="Arial Narrow"/>
                <w:sz w:val="24"/>
                <w:szCs w:val="24"/>
                <w:lang w:val="es-ES"/>
              </w:rPr>
              <w:t>Revisar la información objeto de evaluación o seguimiento. (Informes anteriores, normatividad interna y externa, entre otros)</w:t>
            </w:r>
          </w:p>
          <w:p w14:paraId="0C79DF28" w14:textId="77777777" w:rsidR="00236264" w:rsidRPr="00236264" w:rsidRDefault="00236264" w:rsidP="00236264">
            <w:pPr>
              <w:ind w:left="360"/>
              <w:jc w:val="both"/>
              <w:rPr>
                <w:rFonts w:ascii="Arial Narrow" w:eastAsia="Arial Narrow" w:hAnsi="Arial Narrow" w:cs="Arial Narrow"/>
                <w:sz w:val="24"/>
                <w:szCs w:val="24"/>
                <w:lang w:val="es-ES"/>
              </w:rPr>
            </w:pPr>
          </w:p>
        </w:tc>
        <w:tc>
          <w:tcPr>
            <w:tcW w:w="1701" w:type="dxa"/>
            <w:gridSpan w:val="2"/>
            <w:tcBorders>
              <w:top w:val="nil"/>
              <w:left w:val="nil"/>
              <w:bottom w:val="single" w:sz="4" w:space="0" w:color="000000"/>
              <w:right w:val="single" w:sz="4" w:space="0" w:color="000000"/>
            </w:tcBorders>
            <w:vAlign w:val="center"/>
          </w:tcPr>
          <w:p w14:paraId="3A72BFB9"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 xml:space="preserve"> Servidor Público / Contratista  </w:t>
            </w:r>
          </w:p>
        </w:tc>
        <w:tc>
          <w:tcPr>
            <w:tcW w:w="2576" w:type="dxa"/>
            <w:gridSpan w:val="2"/>
            <w:tcBorders>
              <w:top w:val="nil"/>
              <w:left w:val="nil"/>
              <w:bottom w:val="single" w:sz="4" w:space="0" w:color="000000"/>
              <w:right w:val="single" w:sz="4" w:space="0" w:color="000000"/>
            </w:tcBorders>
            <w:vAlign w:val="center"/>
          </w:tcPr>
          <w:p w14:paraId="5F31ECE7"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Diagnóstico de información</w:t>
            </w:r>
          </w:p>
          <w:p w14:paraId="195A4BD0" w14:textId="77777777" w:rsidR="00236264" w:rsidRPr="00236264" w:rsidRDefault="00236264" w:rsidP="00236264">
            <w:pPr>
              <w:ind w:left="360"/>
              <w:jc w:val="both"/>
              <w:rPr>
                <w:rFonts w:ascii="Arial Narrow" w:eastAsia="Arial Narrow" w:hAnsi="Arial Narrow" w:cs="Arial Narrow"/>
                <w:sz w:val="24"/>
                <w:szCs w:val="24"/>
                <w:lang w:val="es-ES"/>
              </w:rPr>
            </w:pPr>
          </w:p>
        </w:tc>
      </w:tr>
      <w:tr w:rsidR="00236264" w:rsidRPr="00236264" w14:paraId="78F71DBF" w14:textId="77777777" w:rsidTr="002315F6">
        <w:trPr>
          <w:trHeight w:val="337"/>
          <w:jc w:val="center"/>
        </w:trPr>
        <w:tc>
          <w:tcPr>
            <w:tcW w:w="562" w:type="dxa"/>
            <w:tcBorders>
              <w:top w:val="nil"/>
              <w:left w:val="single" w:sz="4" w:space="0" w:color="000000"/>
              <w:bottom w:val="single" w:sz="4" w:space="0" w:color="000000"/>
              <w:right w:val="single" w:sz="4" w:space="0" w:color="000000"/>
            </w:tcBorders>
            <w:vAlign w:val="center"/>
          </w:tcPr>
          <w:p w14:paraId="03E6311A" w14:textId="77777777" w:rsidR="00236264" w:rsidRPr="00236264" w:rsidRDefault="00236264" w:rsidP="00236264">
            <w:pPr>
              <w:ind w:left="27"/>
              <w:jc w:val="center"/>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4</w:t>
            </w:r>
          </w:p>
        </w:tc>
        <w:tc>
          <w:tcPr>
            <w:tcW w:w="1843" w:type="dxa"/>
            <w:tcBorders>
              <w:top w:val="nil"/>
              <w:left w:val="nil"/>
              <w:bottom w:val="single" w:sz="4" w:space="0" w:color="000000"/>
              <w:right w:val="single" w:sz="4" w:space="0" w:color="000000"/>
            </w:tcBorders>
            <w:vAlign w:val="center"/>
          </w:tcPr>
          <w:p w14:paraId="30F65F7A" w14:textId="77777777" w:rsidR="00236264" w:rsidRPr="002315F6" w:rsidRDefault="00236264" w:rsidP="00236264">
            <w:pPr>
              <w:ind w:left="360"/>
              <w:jc w:val="both"/>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Proyectar solicitud de información</w:t>
            </w:r>
          </w:p>
          <w:p w14:paraId="76B9AB86" w14:textId="77777777" w:rsidR="00236264" w:rsidRPr="00236264" w:rsidRDefault="00236264" w:rsidP="00236264">
            <w:pPr>
              <w:ind w:left="360"/>
              <w:jc w:val="both"/>
              <w:rPr>
                <w:rFonts w:ascii="Arial Narrow" w:eastAsia="Arial Narrow" w:hAnsi="Arial Narrow" w:cs="Arial Narrow"/>
                <w:b/>
                <w:bCs/>
                <w:sz w:val="24"/>
                <w:szCs w:val="24"/>
                <w:lang w:val="es-ES"/>
              </w:rPr>
            </w:pPr>
          </w:p>
        </w:tc>
        <w:tc>
          <w:tcPr>
            <w:tcW w:w="2952" w:type="dxa"/>
            <w:tcBorders>
              <w:top w:val="nil"/>
              <w:left w:val="nil"/>
              <w:bottom w:val="single" w:sz="4" w:space="0" w:color="000000"/>
              <w:right w:val="single" w:sz="4" w:space="0" w:color="000000"/>
            </w:tcBorders>
            <w:vAlign w:val="center"/>
          </w:tcPr>
          <w:p w14:paraId="4BF63C93"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 xml:space="preserve">Proyectar al Asesor de Control Interno para su revisión, la solicitud de información y evidencias </w:t>
            </w:r>
            <w:r w:rsidRPr="00236264">
              <w:rPr>
                <w:rFonts w:ascii="Arial Narrow" w:eastAsia="Arial Narrow" w:hAnsi="Arial Narrow" w:cs="Arial Narrow"/>
                <w:sz w:val="24"/>
                <w:szCs w:val="24"/>
                <w:lang w:val="es-ES"/>
              </w:rPr>
              <w:lastRenderedPageBreak/>
              <w:t xml:space="preserve">necesarias para la elaboración del informe de Ley y/o Seguimiento estipulando el plazo de envío de dicha información a la Oficina de Control Interno. </w:t>
            </w:r>
          </w:p>
          <w:p w14:paraId="407EA7D9" w14:textId="77777777" w:rsidR="00236264" w:rsidRPr="00236264" w:rsidRDefault="00236264" w:rsidP="00236264">
            <w:pPr>
              <w:ind w:left="360"/>
              <w:jc w:val="both"/>
              <w:rPr>
                <w:rFonts w:ascii="Arial Narrow" w:eastAsia="Arial Narrow" w:hAnsi="Arial Narrow" w:cs="Arial Narrow"/>
                <w:sz w:val="24"/>
                <w:szCs w:val="24"/>
                <w:lang w:val="es-ES"/>
              </w:rPr>
            </w:pPr>
          </w:p>
        </w:tc>
        <w:tc>
          <w:tcPr>
            <w:tcW w:w="1701" w:type="dxa"/>
            <w:gridSpan w:val="2"/>
            <w:tcBorders>
              <w:top w:val="nil"/>
              <w:left w:val="nil"/>
              <w:bottom w:val="single" w:sz="4" w:space="0" w:color="000000"/>
              <w:right w:val="single" w:sz="4" w:space="0" w:color="000000"/>
            </w:tcBorders>
            <w:vAlign w:val="center"/>
          </w:tcPr>
          <w:p w14:paraId="55F9FE81"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lastRenderedPageBreak/>
              <w:t xml:space="preserve">Servidor Público / Contratista  </w:t>
            </w:r>
          </w:p>
        </w:tc>
        <w:tc>
          <w:tcPr>
            <w:tcW w:w="2576" w:type="dxa"/>
            <w:gridSpan w:val="2"/>
            <w:tcBorders>
              <w:top w:val="nil"/>
              <w:left w:val="nil"/>
              <w:bottom w:val="single" w:sz="4" w:space="0" w:color="000000"/>
              <w:right w:val="single" w:sz="4" w:space="0" w:color="000000"/>
            </w:tcBorders>
            <w:vAlign w:val="center"/>
          </w:tcPr>
          <w:p w14:paraId="72A5906C"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Correo Electrónico</w:t>
            </w:r>
          </w:p>
          <w:p w14:paraId="54A27F36"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Proyecto de Memorando Solicitud de Información</w:t>
            </w:r>
          </w:p>
        </w:tc>
      </w:tr>
      <w:tr w:rsidR="00236264" w:rsidRPr="00236264" w14:paraId="05874041" w14:textId="77777777" w:rsidTr="002315F6">
        <w:trPr>
          <w:trHeight w:val="337"/>
          <w:jc w:val="center"/>
        </w:trPr>
        <w:tc>
          <w:tcPr>
            <w:tcW w:w="562" w:type="dxa"/>
            <w:tcBorders>
              <w:top w:val="nil"/>
              <w:left w:val="single" w:sz="4" w:space="0" w:color="000000"/>
              <w:bottom w:val="single" w:sz="4" w:space="0" w:color="000000"/>
              <w:right w:val="single" w:sz="4" w:space="0" w:color="000000"/>
            </w:tcBorders>
            <w:vAlign w:val="center"/>
          </w:tcPr>
          <w:p w14:paraId="3B3D0E24" w14:textId="77777777" w:rsidR="00236264" w:rsidRPr="00236264" w:rsidRDefault="00236264" w:rsidP="00236264">
            <w:pPr>
              <w:ind w:left="27"/>
              <w:jc w:val="center"/>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5</w:t>
            </w:r>
          </w:p>
        </w:tc>
        <w:tc>
          <w:tcPr>
            <w:tcW w:w="1843" w:type="dxa"/>
            <w:tcBorders>
              <w:top w:val="nil"/>
              <w:left w:val="nil"/>
              <w:bottom w:val="single" w:sz="4" w:space="0" w:color="000000"/>
              <w:right w:val="single" w:sz="4" w:space="0" w:color="000000"/>
            </w:tcBorders>
            <w:vAlign w:val="center"/>
          </w:tcPr>
          <w:p w14:paraId="30544855" w14:textId="77777777" w:rsidR="00236264" w:rsidRPr="002315F6" w:rsidRDefault="00236264" w:rsidP="00236264">
            <w:pPr>
              <w:ind w:left="360"/>
              <w:jc w:val="both"/>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 xml:space="preserve">Revisar solicitud información </w:t>
            </w:r>
          </w:p>
        </w:tc>
        <w:tc>
          <w:tcPr>
            <w:tcW w:w="2952" w:type="dxa"/>
            <w:tcBorders>
              <w:top w:val="nil"/>
              <w:left w:val="nil"/>
              <w:bottom w:val="single" w:sz="4" w:space="0" w:color="000000"/>
              <w:right w:val="single" w:sz="4" w:space="0" w:color="000000"/>
            </w:tcBorders>
            <w:vAlign w:val="center"/>
          </w:tcPr>
          <w:p w14:paraId="2C67A2C5"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Revisar la solicitud de información, con el fin de dar orientaciones y/o solicitudes adicionales.</w:t>
            </w:r>
          </w:p>
          <w:p w14:paraId="1EDC3AC2" w14:textId="77777777" w:rsidR="00236264" w:rsidRPr="00236264" w:rsidRDefault="00236264" w:rsidP="00236264">
            <w:pPr>
              <w:ind w:left="360"/>
              <w:jc w:val="both"/>
              <w:rPr>
                <w:rFonts w:ascii="Arial Narrow" w:eastAsia="Arial Narrow" w:hAnsi="Arial Narrow" w:cs="Arial Narrow"/>
                <w:sz w:val="24"/>
                <w:szCs w:val="24"/>
                <w:lang w:val="es-ES"/>
              </w:rPr>
            </w:pPr>
          </w:p>
          <w:p w14:paraId="01C6DA21"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Nota: Si la solicitud de información contiene la información necesaria para elaborar el informe se aprueba y pasa a la actividad 6, si No cumple, pasar a la actividad 4 conforme a las orientaciones dadas por el Asesor de la Oficina de Control Interno.</w:t>
            </w:r>
          </w:p>
        </w:tc>
        <w:tc>
          <w:tcPr>
            <w:tcW w:w="1701" w:type="dxa"/>
            <w:gridSpan w:val="2"/>
            <w:tcBorders>
              <w:top w:val="nil"/>
              <w:left w:val="nil"/>
              <w:bottom w:val="single" w:sz="4" w:space="0" w:color="000000"/>
              <w:right w:val="single" w:sz="4" w:space="0" w:color="000000"/>
            </w:tcBorders>
            <w:vAlign w:val="center"/>
          </w:tcPr>
          <w:p w14:paraId="44AAD990"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Asesor de Control Interno</w:t>
            </w:r>
          </w:p>
        </w:tc>
        <w:tc>
          <w:tcPr>
            <w:tcW w:w="2576" w:type="dxa"/>
            <w:gridSpan w:val="2"/>
            <w:tcBorders>
              <w:top w:val="nil"/>
              <w:left w:val="nil"/>
              <w:bottom w:val="single" w:sz="4" w:space="0" w:color="000000"/>
              <w:right w:val="single" w:sz="4" w:space="0" w:color="000000"/>
            </w:tcBorders>
            <w:vAlign w:val="center"/>
          </w:tcPr>
          <w:p w14:paraId="69693E48"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Memorando revisado</w:t>
            </w:r>
          </w:p>
        </w:tc>
      </w:tr>
      <w:tr w:rsidR="00236264" w:rsidRPr="00236264" w14:paraId="31E8EFC0" w14:textId="77777777" w:rsidTr="002315F6">
        <w:trPr>
          <w:trHeight w:val="337"/>
          <w:jc w:val="center"/>
        </w:trPr>
        <w:tc>
          <w:tcPr>
            <w:tcW w:w="562" w:type="dxa"/>
            <w:tcBorders>
              <w:top w:val="nil"/>
              <w:left w:val="single" w:sz="4" w:space="0" w:color="000000"/>
              <w:bottom w:val="single" w:sz="4" w:space="0" w:color="000000"/>
              <w:right w:val="single" w:sz="4" w:space="0" w:color="000000"/>
            </w:tcBorders>
            <w:vAlign w:val="center"/>
          </w:tcPr>
          <w:p w14:paraId="30B8A6E6" w14:textId="77777777" w:rsidR="00236264" w:rsidRPr="00236264" w:rsidRDefault="00236264" w:rsidP="00236264">
            <w:pPr>
              <w:ind w:left="27"/>
              <w:jc w:val="center"/>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6</w:t>
            </w:r>
          </w:p>
        </w:tc>
        <w:tc>
          <w:tcPr>
            <w:tcW w:w="1843" w:type="dxa"/>
            <w:tcBorders>
              <w:top w:val="nil"/>
              <w:left w:val="nil"/>
              <w:bottom w:val="single" w:sz="4" w:space="0" w:color="000000"/>
              <w:right w:val="single" w:sz="4" w:space="0" w:color="000000"/>
            </w:tcBorders>
            <w:vAlign w:val="center"/>
          </w:tcPr>
          <w:p w14:paraId="36E7A29E" w14:textId="77777777" w:rsidR="00236264" w:rsidRPr="002315F6" w:rsidRDefault="00236264" w:rsidP="00236264">
            <w:pPr>
              <w:ind w:left="360"/>
              <w:jc w:val="both"/>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 xml:space="preserve">Enviar solicitud de información. </w:t>
            </w:r>
          </w:p>
          <w:p w14:paraId="6F5651CD" w14:textId="77777777" w:rsidR="00236264" w:rsidRPr="002315F6" w:rsidRDefault="00236264" w:rsidP="00236264">
            <w:pPr>
              <w:ind w:left="360"/>
              <w:jc w:val="both"/>
              <w:rPr>
                <w:rFonts w:ascii="Arial Narrow" w:eastAsia="Arial Narrow" w:hAnsi="Arial Narrow" w:cs="Arial Narrow"/>
                <w:sz w:val="24"/>
                <w:szCs w:val="24"/>
                <w:lang w:val="es-ES"/>
              </w:rPr>
            </w:pPr>
          </w:p>
        </w:tc>
        <w:tc>
          <w:tcPr>
            <w:tcW w:w="2952" w:type="dxa"/>
            <w:tcBorders>
              <w:top w:val="nil"/>
              <w:left w:val="nil"/>
              <w:bottom w:val="single" w:sz="4" w:space="0" w:color="000000"/>
              <w:right w:val="single" w:sz="4" w:space="0" w:color="000000"/>
            </w:tcBorders>
            <w:vAlign w:val="center"/>
          </w:tcPr>
          <w:p w14:paraId="5D8D0D79"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Enviar solicitud de información vía memorando</w:t>
            </w:r>
          </w:p>
        </w:tc>
        <w:tc>
          <w:tcPr>
            <w:tcW w:w="1701" w:type="dxa"/>
            <w:gridSpan w:val="2"/>
            <w:tcBorders>
              <w:top w:val="nil"/>
              <w:left w:val="nil"/>
              <w:bottom w:val="single" w:sz="4" w:space="0" w:color="000000"/>
              <w:right w:val="single" w:sz="4" w:space="0" w:color="000000"/>
            </w:tcBorders>
            <w:vAlign w:val="center"/>
          </w:tcPr>
          <w:p w14:paraId="074AB94C"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Asesor de Control Interno</w:t>
            </w:r>
          </w:p>
          <w:p w14:paraId="58B34005" w14:textId="77777777" w:rsidR="00236264" w:rsidRPr="00236264" w:rsidRDefault="00236264" w:rsidP="00236264">
            <w:pPr>
              <w:ind w:left="360"/>
              <w:jc w:val="both"/>
              <w:rPr>
                <w:rFonts w:ascii="Arial Narrow" w:eastAsia="Arial Narrow" w:hAnsi="Arial Narrow" w:cs="Arial Narrow"/>
                <w:sz w:val="24"/>
                <w:szCs w:val="24"/>
                <w:lang w:val="es-ES"/>
              </w:rPr>
            </w:pPr>
          </w:p>
        </w:tc>
        <w:tc>
          <w:tcPr>
            <w:tcW w:w="2576" w:type="dxa"/>
            <w:gridSpan w:val="2"/>
            <w:tcBorders>
              <w:top w:val="nil"/>
              <w:left w:val="nil"/>
              <w:bottom w:val="single" w:sz="4" w:space="0" w:color="000000"/>
              <w:right w:val="single" w:sz="4" w:space="0" w:color="000000"/>
            </w:tcBorders>
            <w:vAlign w:val="center"/>
          </w:tcPr>
          <w:p w14:paraId="6FABEE7C"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Memorando radicado en el sistema de correspondencia de la entidad</w:t>
            </w:r>
          </w:p>
        </w:tc>
      </w:tr>
      <w:tr w:rsidR="00236264" w:rsidRPr="00236264" w14:paraId="2F3CB074" w14:textId="77777777" w:rsidTr="002315F6">
        <w:trPr>
          <w:trHeight w:val="337"/>
          <w:jc w:val="center"/>
        </w:trPr>
        <w:tc>
          <w:tcPr>
            <w:tcW w:w="562" w:type="dxa"/>
            <w:tcBorders>
              <w:top w:val="nil"/>
              <w:left w:val="single" w:sz="4" w:space="0" w:color="000000"/>
              <w:bottom w:val="single" w:sz="4" w:space="0" w:color="000000"/>
              <w:right w:val="single" w:sz="4" w:space="0" w:color="000000"/>
            </w:tcBorders>
            <w:vAlign w:val="center"/>
          </w:tcPr>
          <w:p w14:paraId="50427762" w14:textId="77777777" w:rsidR="00236264" w:rsidRPr="00236264" w:rsidRDefault="00236264" w:rsidP="00236264">
            <w:pPr>
              <w:ind w:left="169"/>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7</w:t>
            </w:r>
          </w:p>
        </w:tc>
        <w:tc>
          <w:tcPr>
            <w:tcW w:w="1843" w:type="dxa"/>
            <w:tcBorders>
              <w:top w:val="nil"/>
              <w:left w:val="nil"/>
              <w:bottom w:val="single" w:sz="4" w:space="0" w:color="000000"/>
              <w:right w:val="single" w:sz="4" w:space="0" w:color="000000"/>
            </w:tcBorders>
            <w:vAlign w:val="center"/>
          </w:tcPr>
          <w:p w14:paraId="20EAD441" w14:textId="77777777" w:rsidR="00236264" w:rsidRPr="002315F6" w:rsidRDefault="00236264" w:rsidP="00236264">
            <w:pPr>
              <w:ind w:left="360"/>
              <w:jc w:val="both"/>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Remitir la información solicitada para la elaboración del Informe</w:t>
            </w:r>
          </w:p>
        </w:tc>
        <w:tc>
          <w:tcPr>
            <w:tcW w:w="2952" w:type="dxa"/>
            <w:tcBorders>
              <w:top w:val="nil"/>
              <w:left w:val="nil"/>
              <w:bottom w:val="single" w:sz="4" w:space="0" w:color="000000"/>
              <w:right w:val="single" w:sz="4" w:space="0" w:color="000000"/>
            </w:tcBorders>
            <w:vAlign w:val="center"/>
          </w:tcPr>
          <w:p w14:paraId="6BDD796F"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Remitir a la Oficina de Control Interno la Información requerida para la elaboración del Informe en el tiempo estipulado dentro de la solicitud.</w:t>
            </w:r>
          </w:p>
          <w:p w14:paraId="2A887D87" w14:textId="77777777" w:rsidR="00236264" w:rsidRPr="00236264" w:rsidRDefault="00236264" w:rsidP="00236264">
            <w:pPr>
              <w:ind w:left="360"/>
              <w:jc w:val="both"/>
              <w:rPr>
                <w:rFonts w:ascii="Arial Narrow" w:eastAsia="Arial Narrow" w:hAnsi="Arial Narrow" w:cs="Arial Narrow"/>
                <w:sz w:val="24"/>
                <w:szCs w:val="24"/>
                <w:lang w:val="es-ES"/>
              </w:rPr>
            </w:pPr>
          </w:p>
          <w:p w14:paraId="51447497" w14:textId="77777777" w:rsidR="00236264" w:rsidRPr="00236264" w:rsidRDefault="00236264" w:rsidP="00236264">
            <w:pPr>
              <w:ind w:left="360"/>
              <w:jc w:val="both"/>
              <w:rPr>
                <w:rFonts w:ascii="Arial Narrow" w:eastAsia="Arial Narrow" w:hAnsi="Arial Narrow" w:cs="Arial Narrow"/>
                <w:i/>
                <w:sz w:val="24"/>
                <w:szCs w:val="24"/>
                <w:lang w:val="es-ES"/>
              </w:rPr>
            </w:pPr>
            <w:r w:rsidRPr="00236264">
              <w:rPr>
                <w:rFonts w:ascii="Arial Narrow" w:eastAsia="Arial Narrow" w:hAnsi="Arial Narrow" w:cs="Arial Narrow"/>
                <w:sz w:val="24"/>
                <w:szCs w:val="24"/>
                <w:lang w:val="es-ES"/>
              </w:rPr>
              <w:t>Nota 1: Decreto 403 de 2020, Art. 151. “</w:t>
            </w:r>
            <w:r w:rsidRPr="00236264">
              <w:rPr>
                <w:rFonts w:ascii="Arial Narrow" w:eastAsia="Arial Narrow" w:hAnsi="Arial Narrow" w:cs="Arial Narrow"/>
                <w:i/>
                <w:sz w:val="24"/>
                <w:szCs w:val="24"/>
                <w:lang w:val="es-ES"/>
              </w:rPr>
              <w:t xml:space="preserve">Deber de entrega de información para el ejercicio de las </w:t>
            </w:r>
            <w:r w:rsidRPr="00236264">
              <w:rPr>
                <w:rFonts w:ascii="Arial Narrow" w:eastAsia="Arial Narrow" w:hAnsi="Arial Narrow" w:cs="Arial Narrow"/>
                <w:i/>
                <w:sz w:val="24"/>
                <w:szCs w:val="24"/>
                <w:lang w:val="es-ES"/>
              </w:rPr>
              <w:lastRenderedPageBreak/>
              <w:t xml:space="preserve">funciones de la unidad u oficina de control interno. Los servidores responsables de la información requerida por la unidad u oficina de control interno deberán facilitar el acceso y el suministro de información confiable y oportuna para el debido ejercicio de sus funciones, salvo las excepciones establecidas en la ley. Los requerimientos de información deberán hacerse con la debida anticipación a fin de garantizar la oportunidad y completitud de </w:t>
            </w:r>
            <w:proofErr w:type="gramStart"/>
            <w:r w:rsidRPr="00236264">
              <w:rPr>
                <w:rFonts w:ascii="Arial Narrow" w:eastAsia="Arial Narrow" w:hAnsi="Arial Narrow" w:cs="Arial Narrow"/>
                <w:i/>
                <w:sz w:val="24"/>
                <w:szCs w:val="24"/>
                <w:lang w:val="es-ES"/>
              </w:rPr>
              <w:t>la misma</w:t>
            </w:r>
            <w:proofErr w:type="gramEnd"/>
            <w:r w:rsidRPr="00236264">
              <w:rPr>
                <w:rFonts w:ascii="Arial Narrow" w:eastAsia="Arial Narrow" w:hAnsi="Arial Narrow" w:cs="Arial Narrow"/>
                <w:i/>
                <w:sz w:val="24"/>
                <w:szCs w:val="24"/>
                <w:lang w:val="es-ES"/>
              </w:rPr>
              <w:t>.</w:t>
            </w:r>
          </w:p>
          <w:p w14:paraId="4A39A8CF"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i/>
                <w:sz w:val="24"/>
                <w:szCs w:val="24"/>
                <w:lang w:val="es-ES"/>
              </w:rPr>
              <w:t>El incumplimiento reiterado al suministro de la información solicitada por la unidad u oficina de control interno dará lugar a las respectivas investigaciones disciplinarias por la autoridad competente.”</w:t>
            </w:r>
          </w:p>
        </w:tc>
        <w:tc>
          <w:tcPr>
            <w:tcW w:w="1701" w:type="dxa"/>
            <w:gridSpan w:val="2"/>
            <w:tcBorders>
              <w:top w:val="nil"/>
              <w:left w:val="nil"/>
              <w:bottom w:val="single" w:sz="4" w:space="0" w:color="000000"/>
              <w:right w:val="single" w:sz="4" w:space="0" w:color="000000"/>
            </w:tcBorders>
            <w:vAlign w:val="center"/>
          </w:tcPr>
          <w:p w14:paraId="210DF2E1"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lastRenderedPageBreak/>
              <w:t>Líder del Proceso / Área requerida</w:t>
            </w:r>
          </w:p>
        </w:tc>
        <w:tc>
          <w:tcPr>
            <w:tcW w:w="2576" w:type="dxa"/>
            <w:gridSpan w:val="2"/>
            <w:tcBorders>
              <w:top w:val="nil"/>
              <w:left w:val="nil"/>
              <w:bottom w:val="single" w:sz="4" w:space="0" w:color="000000"/>
              <w:right w:val="single" w:sz="4" w:space="0" w:color="000000"/>
            </w:tcBorders>
            <w:vAlign w:val="center"/>
          </w:tcPr>
          <w:p w14:paraId="2F2B67DF"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Memorando radicado en el sistema de correspondencia de la entidad con la información solicitada por la Oficina de Control Interno</w:t>
            </w:r>
          </w:p>
        </w:tc>
      </w:tr>
      <w:tr w:rsidR="00236264" w:rsidRPr="00236264" w14:paraId="2692CB1D" w14:textId="77777777" w:rsidTr="002315F6">
        <w:trPr>
          <w:trHeight w:val="337"/>
          <w:jc w:val="center"/>
        </w:trPr>
        <w:tc>
          <w:tcPr>
            <w:tcW w:w="562" w:type="dxa"/>
            <w:tcBorders>
              <w:top w:val="nil"/>
              <w:left w:val="single" w:sz="4" w:space="0" w:color="000000"/>
              <w:bottom w:val="single" w:sz="4" w:space="0" w:color="000000"/>
              <w:right w:val="single" w:sz="4" w:space="0" w:color="000000"/>
            </w:tcBorders>
            <w:vAlign w:val="center"/>
          </w:tcPr>
          <w:p w14:paraId="464A0ED5" w14:textId="77777777" w:rsidR="00236264" w:rsidRPr="00236264" w:rsidRDefault="00236264" w:rsidP="00236264">
            <w:pPr>
              <w:ind w:left="169"/>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8</w:t>
            </w:r>
          </w:p>
        </w:tc>
        <w:tc>
          <w:tcPr>
            <w:tcW w:w="1843" w:type="dxa"/>
            <w:tcBorders>
              <w:top w:val="nil"/>
              <w:left w:val="nil"/>
              <w:bottom w:val="single" w:sz="4" w:space="0" w:color="000000"/>
              <w:right w:val="single" w:sz="4" w:space="0" w:color="000000"/>
            </w:tcBorders>
            <w:vAlign w:val="center"/>
          </w:tcPr>
          <w:p w14:paraId="2227E02A" w14:textId="77777777" w:rsidR="00236264" w:rsidRPr="002315F6" w:rsidRDefault="00236264" w:rsidP="00236264">
            <w:pPr>
              <w:ind w:left="360"/>
              <w:jc w:val="both"/>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Revisar y analizar la información remitida</w:t>
            </w:r>
          </w:p>
          <w:p w14:paraId="6ECF7C7A" w14:textId="77777777" w:rsidR="00236264" w:rsidRPr="002315F6" w:rsidRDefault="00236264" w:rsidP="00236264">
            <w:pPr>
              <w:ind w:left="360"/>
              <w:jc w:val="both"/>
              <w:rPr>
                <w:rFonts w:ascii="Arial Narrow" w:eastAsia="Arial Narrow" w:hAnsi="Arial Narrow" w:cs="Arial Narrow"/>
                <w:sz w:val="24"/>
                <w:szCs w:val="24"/>
                <w:lang w:val="es-ES"/>
              </w:rPr>
            </w:pPr>
          </w:p>
        </w:tc>
        <w:tc>
          <w:tcPr>
            <w:tcW w:w="2952" w:type="dxa"/>
            <w:tcBorders>
              <w:top w:val="nil"/>
              <w:left w:val="nil"/>
              <w:bottom w:val="single" w:sz="4" w:space="0" w:color="000000"/>
              <w:right w:val="single" w:sz="4" w:space="0" w:color="000000"/>
            </w:tcBorders>
            <w:vAlign w:val="center"/>
          </w:tcPr>
          <w:p w14:paraId="28E750A1" w14:textId="77777777" w:rsidR="00236264" w:rsidRPr="00236264" w:rsidRDefault="00236264" w:rsidP="00236264">
            <w:pPr>
              <w:ind w:left="360"/>
              <w:jc w:val="both"/>
              <w:rPr>
                <w:rFonts w:ascii="Arial Narrow" w:eastAsia="Arial Narrow" w:hAnsi="Arial Narrow" w:cs="Arial Narrow"/>
                <w:sz w:val="24"/>
                <w:szCs w:val="24"/>
                <w:lang w:val="es-ES"/>
              </w:rPr>
            </w:pPr>
            <w:bookmarkStart w:id="5" w:name="_heading=h.lfqne5q8y7j4" w:colFirst="0" w:colLast="0"/>
            <w:bookmarkEnd w:id="5"/>
            <w:r w:rsidRPr="00236264">
              <w:rPr>
                <w:rFonts w:ascii="Arial Narrow" w:eastAsia="Arial Narrow" w:hAnsi="Arial Narrow" w:cs="Arial Narrow"/>
                <w:sz w:val="24"/>
                <w:szCs w:val="24"/>
                <w:lang w:val="es-ES"/>
              </w:rPr>
              <w:t>Revisar y analizar la información remitida por el líder de proceso o área, frente al cumplimiento de los requisitos legales internos y externos, ejecuta las pruebas correspondientes.</w:t>
            </w:r>
          </w:p>
        </w:tc>
        <w:tc>
          <w:tcPr>
            <w:tcW w:w="1701" w:type="dxa"/>
            <w:gridSpan w:val="2"/>
            <w:tcBorders>
              <w:top w:val="nil"/>
              <w:left w:val="nil"/>
              <w:bottom w:val="single" w:sz="4" w:space="0" w:color="000000"/>
              <w:right w:val="single" w:sz="4" w:space="0" w:color="000000"/>
            </w:tcBorders>
            <w:vAlign w:val="center"/>
          </w:tcPr>
          <w:p w14:paraId="4D0CF127" w14:textId="77777777" w:rsidR="00236264" w:rsidRPr="00236264" w:rsidRDefault="00236264" w:rsidP="002315F6">
            <w:pPr>
              <w:ind w:left="360"/>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Servidor Público / Contratista e</w:t>
            </w:r>
          </w:p>
        </w:tc>
        <w:tc>
          <w:tcPr>
            <w:tcW w:w="2576" w:type="dxa"/>
            <w:gridSpan w:val="2"/>
            <w:tcBorders>
              <w:top w:val="nil"/>
              <w:left w:val="nil"/>
              <w:bottom w:val="single" w:sz="4" w:space="0" w:color="000000"/>
              <w:right w:val="single" w:sz="4" w:space="0" w:color="000000"/>
            </w:tcBorders>
            <w:vAlign w:val="center"/>
          </w:tcPr>
          <w:p w14:paraId="048C35A5" w14:textId="77777777" w:rsidR="00236264" w:rsidRPr="00236264" w:rsidRDefault="00236264" w:rsidP="002315F6">
            <w:pPr>
              <w:ind w:left="360"/>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 xml:space="preserve">Documentos y/o información revisada </w:t>
            </w:r>
          </w:p>
          <w:p w14:paraId="11F2B191" w14:textId="77777777" w:rsidR="00236264" w:rsidRPr="00236264" w:rsidRDefault="00236264" w:rsidP="002315F6">
            <w:pPr>
              <w:ind w:left="360"/>
              <w:rPr>
                <w:rFonts w:ascii="Arial Narrow" w:eastAsia="Arial Narrow" w:hAnsi="Arial Narrow" w:cs="Arial Narrow"/>
                <w:sz w:val="24"/>
                <w:szCs w:val="24"/>
                <w:lang w:val="es-ES"/>
              </w:rPr>
            </w:pPr>
          </w:p>
        </w:tc>
      </w:tr>
      <w:tr w:rsidR="00236264" w:rsidRPr="00236264" w14:paraId="3A593D91" w14:textId="77777777" w:rsidTr="002315F6">
        <w:trPr>
          <w:trHeight w:val="337"/>
          <w:jc w:val="center"/>
        </w:trPr>
        <w:tc>
          <w:tcPr>
            <w:tcW w:w="562" w:type="dxa"/>
            <w:tcBorders>
              <w:top w:val="nil"/>
              <w:left w:val="single" w:sz="4" w:space="0" w:color="000000"/>
              <w:bottom w:val="single" w:sz="4" w:space="0" w:color="000000"/>
              <w:right w:val="single" w:sz="4" w:space="0" w:color="000000"/>
            </w:tcBorders>
            <w:vAlign w:val="center"/>
          </w:tcPr>
          <w:p w14:paraId="6886DD4B" w14:textId="77777777" w:rsidR="00236264" w:rsidRPr="00236264" w:rsidRDefault="00236264" w:rsidP="00236264">
            <w:pPr>
              <w:ind w:left="169"/>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lastRenderedPageBreak/>
              <w:t>9</w:t>
            </w:r>
          </w:p>
        </w:tc>
        <w:tc>
          <w:tcPr>
            <w:tcW w:w="1843" w:type="dxa"/>
            <w:tcBorders>
              <w:top w:val="nil"/>
              <w:left w:val="nil"/>
              <w:bottom w:val="single" w:sz="4" w:space="0" w:color="000000"/>
              <w:right w:val="single" w:sz="4" w:space="0" w:color="000000"/>
            </w:tcBorders>
            <w:vAlign w:val="center"/>
          </w:tcPr>
          <w:p w14:paraId="18E46435" w14:textId="77777777" w:rsidR="00236264" w:rsidRPr="002315F6" w:rsidRDefault="00236264" w:rsidP="00236264">
            <w:pPr>
              <w:ind w:left="360"/>
              <w:jc w:val="both"/>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Elaborar el Informe de ley /seguimiento</w:t>
            </w:r>
          </w:p>
          <w:p w14:paraId="0CE5168E" w14:textId="77777777" w:rsidR="00236264" w:rsidRPr="002315F6" w:rsidRDefault="00236264" w:rsidP="00236264">
            <w:pPr>
              <w:ind w:left="360"/>
              <w:jc w:val="both"/>
              <w:rPr>
                <w:rFonts w:ascii="Arial Narrow" w:eastAsia="Arial Narrow" w:hAnsi="Arial Narrow" w:cs="Arial Narrow"/>
                <w:sz w:val="24"/>
                <w:szCs w:val="24"/>
                <w:lang w:val="es-ES"/>
              </w:rPr>
            </w:pPr>
          </w:p>
        </w:tc>
        <w:tc>
          <w:tcPr>
            <w:tcW w:w="2952" w:type="dxa"/>
            <w:tcBorders>
              <w:top w:val="nil"/>
              <w:left w:val="nil"/>
              <w:bottom w:val="single" w:sz="4" w:space="0" w:color="000000"/>
              <w:right w:val="single" w:sz="4" w:space="0" w:color="000000"/>
            </w:tcBorders>
            <w:vAlign w:val="center"/>
          </w:tcPr>
          <w:p w14:paraId="4B9EFC22"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Elaborar el informe de Ley / seguimiento.</w:t>
            </w:r>
          </w:p>
          <w:p w14:paraId="2D3B872F" w14:textId="77777777" w:rsidR="00236264" w:rsidRPr="00236264" w:rsidRDefault="00236264" w:rsidP="00236264">
            <w:pPr>
              <w:ind w:left="360"/>
              <w:jc w:val="both"/>
              <w:rPr>
                <w:rFonts w:ascii="Arial Narrow" w:eastAsia="Arial Narrow" w:hAnsi="Arial Narrow" w:cs="Arial Narrow"/>
                <w:sz w:val="24"/>
                <w:szCs w:val="24"/>
                <w:lang w:val="es-ES"/>
              </w:rPr>
            </w:pPr>
          </w:p>
          <w:p w14:paraId="5FBDDFF4"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 xml:space="preserve">Nota: El Informe de Ley / Seguimiento se debe realizar en el formato establecido para tal fin por la Entidad que lo requiere, adicionalmente se debe registrar en el Formato Informe de Ley / Seguimiento K-F-9 </w:t>
            </w:r>
          </w:p>
          <w:p w14:paraId="1245713B"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Nota: El Formato Informe de Ley / Seguimiento de INRAVISIÓN aplica para todos los Informes presentados.</w:t>
            </w:r>
          </w:p>
        </w:tc>
        <w:tc>
          <w:tcPr>
            <w:tcW w:w="1701" w:type="dxa"/>
            <w:gridSpan w:val="2"/>
            <w:tcBorders>
              <w:top w:val="nil"/>
              <w:left w:val="nil"/>
              <w:bottom w:val="single" w:sz="4" w:space="0" w:color="000000"/>
              <w:right w:val="single" w:sz="4" w:space="0" w:color="000000"/>
            </w:tcBorders>
            <w:vAlign w:val="center"/>
          </w:tcPr>
          <w:p w14:paraId="0D1592E4" w14:textId="77777777" w:rsidR="00236264" w:rsidRPr="00236264" w:rsidRDefault="00236264" w:rsidP="002315F6">
            <w:pPr>
              <w:ind w:left="360"/>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 xml:space="preserve">Servidor Público / Contratista </w:t>
            </w:r>
          </w:p>
        </w:tc>
        <w:tc>
          <w:tcPr>
            <w:tcW w:w="2576" w:type="dxa"/>
            <w:gridSpan w:val="2"/>
            <w:tcBorders>
              <w:top w:val="nil"/>
              <w:left w:val="nil"/>
              <w:bottom w:val="single" w:sz="4" w:space="0" w:color="000000"/>
              <w:right w:val="single" w:sz="4" w:space="0" w:color="000000"/>
            </w:tcBorders>
            <w:vAlign w:val="center"/>
          </w:tcPr>
          <w:p w14:paraId="0FB0FFFC" w14:textId="77777777" w:rsidR="00236264" w:rsidRPr="00236264" w:rsidRDefault="00236264" w:rsidP="002315F6">
            <w:pPr>
              <w:ind w:left="360"/>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Registro de cargue de información y/o Formato de informe de ley / Seguimiento diligenciado.</w:t>
            </w:r>
          </w:p>
          <w:p w14:paraId="14592125" w14:textId="77777777" w:rsidR="00236264" w:rsidRPr="00236264" w:rsidRDefault="00236264" w:rsidP="002315F6">
            <w:pPr>
              <w:ind w:left="360"/>
              <w:rPr>
                <w:rFonts w:ascii="Arial Narrow" w:eastAsia="Arial Narrow" w:hAnsi="Arial Narrow" w:cs="Arial Narrow"/>
                <w:sz w:val="24"/>
                <w:szCs w:val="24"/>
                <w:lang w:val="es-ES"/>
              </w:rPr>
            </w:pPr>
          </w:p>
        </w:tc>
      </w:tr>
      <w:tr w:rsidR="00236264" w:rsidRPr="00236264" w14:paraId="4084BA4C" w14:textId="77777777" w:rsidTr="002315F6">
        <w:trPr>
          <w:trHeight w:val="337"/>
          <w:jc w:val="center"/>
        </w:trPr>
        <w:tc>
          <w:tcPr>
            <w:tcW w:w="562" w:type="dxa"/>
            <w:tcBorders>
              <w:top w:val="nil"/>
              <w:left w:val="single" w:sz="4" w:space="0" w:color="000000"/>
              <w:bottom w:val="single" w:sz="4" w:space="0" w:color="000000"/>
              <w:right w:val="single" w:sz="4" w:space="0" w:color="000000"/>
            </w:tcBorders>
            <w:vAlign w:val="center"/>
          </w:tcPr>
          <w:p w14:paraId="0C9BB534" w14:textId="77777777" w:rsidR="00236264" w:rsidRPr="00236264" w:rsidRDefault="00236264" w:rsidP="00236264">
            <w:pPr>
              <w:ind w:left="27"/>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10</w:t>
            </w:r>
          </w:p>
        </w:tc>
        <w:tc>
          <w:tcPr>
            <w:tcW w:w="1843" w:type="dxa"/>
            <w:tcBorders>
              <w:top w:val="nil"/>
              <w:left w:val="nil"/>
              <w:bottom w:val="single" w:sz="4" w:space="0" w:color="000000"/>
              <w:right w:val="single" w:sz="4" w:space="0" w:color="000000"/>
            </w:tcBorders>
            <w:vAlign w:val="center"/>
          </w:tcPr>
          <w:p w14:paraId="4C8330FB" w14:textId="77777777" w:rsidR="00236264" w:rsidRPr="002315F6" w:rsidRDefault="00236264" w:rsidP="002315F6">
            <w:pPr>
              <w:ind w:left="360"/>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Revisar y aprobar el informe de ley / seguimiento</w:t>
            </w:r>
          </w:p>
          <w:p w14:paraId="5FFAE3A6" w14:textId="77777777" w:rsidR="00236264" w:rsidRPr="002315F6" w:rsidRDefault="00236264" w:rsidP="002315F6">
            <w:pPr>
              <w:ind w:left="360"/>
              <w:rPr>
                <w:rFonts w:ascii="Arial Narrow" w:eastAsia="Arial Narrow" w:hAnsi="Arial Narrow" w:cs="Arial Narrow"/>
                <w:sz w:val="24"/>
                <w:szCs w:val="24"/>
                <w:lang w:val="es-ES"/>
              </w:rPr>
            </w:pPr>
          </w:p>
        </w:tc>
        <w:tc>
          <w:tcPr>
            <w:tcW w:w="2952" w:type="dxa"/>
            <w:tcBorders>
              <w:top w:val="nil"/>
              <w:left w:val="nil"/>
              <w:bottom w:val="single" w:sz="4" w:space="0" w:color="000000"/>
              <w:right w:val="single" w:sz="4" w:space="0" w:color="000000"/>
            </w:tcBorders>
            <w:vAlign w:val="center"/>
          </w:tcPr>
          <w:p w14:paraId="36FC48AC"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Revisar el Informe de ley / seguimiento. En caso de ser necesario solicitar ajustes, de lo contrario aprueba el informe.</w:t>
            </w:r>
          </w:p>
          <w:p w14:paraId="077CC182" w14:textId="77777777" w:rsidR="00236264" w:rsidRPr="00236264" w:rsidRDefault="00236264" w:rsidP="00236264">
            <w:pPr>
              <w:ind w:left="360"/>
              <w:jc w:val="both"/>
              <w:rPr>
                <w:rFonts w:ascii="Arial Narrow" w:eastAsia="Arial Narrow" w:hAnsi="Arial Narrow" w:cs="Arial Narrow"/>
                <w:sz w:val="24"/>
                <w:szCs w:val="24"/>
                <w:lang w:val="es-ES"/>
              </w:rPr>
            </w:pPr>
          </w:p>
          <w:p w14:paraId="58185597"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Nota: Si el informe debe ser corregido, pasar a la actividad 9. Efectuar las correcciones solicitadas por el Asesor de Control Interno. Si el Asesor de Control Interno aprueba el informe, pasar a la actividad 11. .</w:t>
            </w:r>
          </w:p>
        </w:tc>
        <w:tc>
          <w:tcPr>
            <w:tcW w:w="1701" w:type="dxa"/>
            <w:gridSpan w:val="2"/>
            <w:tcBorders>
              <w:top w:val="nil"/>
              <w:left w:val="nil"/>
              <w:bottom w:val="single" w:sz="4" w:space="0" w:color="000000"/>
              <w:right w:val="single" w:sz="4" w:space="0" w:color="000000"/>
            </w:tcBorders>
            <w:vAlign w:val="center"/>
          </w:tcPr>
          <w:p w14:paraId="389878FE" w14:textId="77777777" w:rsidR="00236264" w:rsidRPr="00236264" w:rsidRDefault="00236264" w:rsidP="00236264">
            <w:pPr>
              <w:ind w:left="360"/>
              <w:jc w:val="both"/>
              <w:rPr>
                <w:rFonts w:ascii="Arial Narrow" w:eastAsia="Arial Narrow" w:hAnsi="Arial Narrow" w:cs="Arial Narrow"/>
                <w:sz w:val="24"/>
                <w:szCs w:val="24"/>
                <w:lang w:val="es-ES"/>
              </w:rPr>
            </w:pPr>
          </w:p>
          <w:p w14:paraId="4C667AC5"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Asesor de Control Interno</w:t>
            </w:r>
          </w:p>
          <w:p w14:paraId="1280B0E2" w14:textId="77777777" w:rsidR="00236264" w:rsidRPr="00236264" w:rsidRDefault="00236264" w:rsidP="00236264">
            <w:pPr>
              <w:ind w:left="360"/>
              <w:jc w:val="both"/>
              <w:rPr>
                <w:rFonts w:ascii="Arial Narrow" w:eastAsia="Arial Narrow" w:hAnsi="Arial Narrow" w:cs="Arial Narrow"/>
                <w:sz w:val="24"/>
                <w:szCs w:val="24"/>
                <w:lang w:val="es-ES"/>
              </w:rPr>
            </w:pPr>
          </w:p>
        </w:tc>
        <w:tc>
          <w:tcPr>
            <w:tcW w:w="2576" w:type="dxa"/>
            <w:gridSpan w:val="2"/>
            <w:tcBorders>
              <w:top w:val="nil"/>
              <w:left w:val="nil"/>
              <w:bottom w:val="single" w:sz="4" w:space="0" w:color="000000"/>
              <w:right w:val="single" w:sz="4" w:space="0" w:color="000000"/>
            </w:tcBorders>
            <w:vAlign w:val="center"/>
          </w:tcPr>
          <w:p w14:paraId="6E0E955B"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Registro de cargue de información / Formato de informe de ley diligenciado.</w:t>
            </w:r>
          </w:p>
        </w:tc>
      </w:tr>
      <w:tr w:rsidR="00236264" w:rsidRPr="00236264" w14:paraId="543D4026" w14:textId="77777777" w:rsidTr="002315F6">
        <w:trPr>
          <w:trHeight w:val="337"/>
          <w:jc w:val="center"/>
        </w:trPr>
        <w:tc>
          <w:tcPr>
            <w:tcW w:w="562" w:type="dxa"/>
            <w:tcBorders>
              <w:top w:val="nil"/>
              <w:left w:val="single" w:sz="4" w:space="0" w:color="000000"/>
              <w:bottom w:val="single" w:sz="4" w:space="0" w:color="000000"/>
              <w:right w:val="single" w:sz="4" w:space="0" w:color="000000"/>
            </w:tcBorders>
            <w:vAlign w:val="center"/>
          </w:tcPr>
          <w:p w14:paraId="3EEBC15D" w14:textId="77777777" w:rsidR="00236264" w:rsidRPr="00236264" w:rsidRDefault="00236264" w:rsidP="00236264">
            <w:pPr>
              <w:ind w:left="27"/>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11</w:t>
            </w:r>
          </w:p>
        </w:tc>
        <w:tc>
          <w:tcPr>
            <w:tcW w:w="1843" w:type="dxa"/>
            <w:tcBorders>
              <w:top w:val="nil"/>
              <w:left w:val="nil"/>
              <w:bottom w:val="single" w:sz="4" w:space="0" w:color="000000"/>
              <w:right w:val="single" w:sz="4" w:space="0" w:color="000000"/>
            </w:tcBorders>
            <w:vAlign w:val="center"/>
          </w:tcPr>
          <w:p w14:paraId="7565D8C2" w14:textId="77777777" w:rsidR="00236264" w:rsidRPr="002315F6" w:rsidRDefault="00236264" w:rsidP="002315F6">
            <w:pPr>
              <w:ind w:left="360"/>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Comunicar el Informe de ley o Seguimiento</w:t>
            </w:r>
          </w:p>
        </w:tc>
        <w:tc>
          <w:tcPr>
            <w:tcW w:w="2952" w:type="dxa"/>
            <w:tcBorders>
              <w:top w:val="nil"/>
              <w:left w:val="nil"/>
              <w:bottom w:val="single" w:sz="4" w:space="0" w:color="000000"/>
              <w:right w:val="single" w:sz="4" w:space="0" w:color="000000"/>
            </w:tcBorders>
            <w:vAlign w:val="center"/>
          </w:tcPr>
          <w:p w14:paraId="5F3991B8"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Comunicar el Informe de Ley en la plataforma o medio establecido por el Ente Externo.</w:t>
            </w:r>
          </w:p>
          <w:p w14:paraId="3E983ACD" w14:textId="77777777" w:rsidR="00236264" w:rsidRPr="00236264" w:rsidRDefault="00236264" w:rsidP="00236264">
            <w:pPr>
              <w:ind w:left="360"/>
              <w:jc w:val="both"/>
              <w:rPr>
                <w:rFonts w:ascii="Arial Narrow" w:eastAsia="Arial Narrow" w:hAnsi="Arial Narrow" w:cs="Arial Narrow"/>
                <w:sz w:val="24"/>
                <w:szCs w:val="24"/>
                <w:lang w:val="es-ES"/>
              </w:rPr>
            </w:pPr>
          </w:p>
          <w:p w14:paraId="7114A715"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 xml:space="preserve">Se debe elaborar, el Informe de ley / </w:t>
            </w:r>
            <w:r w:rsidRPr="00236264">
              <w:rPr>
                <w:rFonts w:ascii="Arial Narrow" w:eastAsia="Arial Narrow" w:hAnsi="Arial Narrow" w:cs="Arial Narrow"/>
                <w:sz w:val="24"/>
                <w:szCs w:val="24"/>
                <w:lang w:val="es-ES"/>
              </w:rPr>
              <w:lastRenderedPageBreak/>
              <w:t xml:space="preserve">seguimiento en el formato establecido y se envía al Gerente a los miembros del CICCI, con copia al responsable del Área / Proceso, </w:t>
            </w:r>
            <w:proofErr w:type="gramStart"/>
            <w:r w:rsidRPr="00236264">
              <w:rPr>
                <w:rFonts w:ascii="Arial Narrow" w:eastAsia="Arial Narrow" w:hAnsi="Arial Narrow" w:cs="Arial Narrow"/>
                <w:sz w:val="24"/>
                <w:szCs w:val="24"/>
                <w:lang w:val="es-ES"/>
              </w:rPr>
              <w:t>vía memorando</w:t>
            </w:r>
            <w:proofErr w:type="gramEnd"/>
            <w:r w:rsidRPr="00236264">
              <w:rPr>
                <w:rFonts w:ascii="Arial Narrow" w:eastAsia="Arial Narrow" w:hAnsi="Arial Narrow" w:cs="Arial Narrow"/>
                <w:sz w:val="24"/>
                <w:szCs w:val="24"/>
                <w:lang w:val="es-ES"/>
              </w:rPr>
              <w:t>.</w:t>
            </w:r>
          </w:p>
          <w:p w14:paraId="405ABDF3" w14:textId="77777777" w:rsidR="00236264" w:rsidRPr="00236264" w:rsidRDefault="00236264" w:rsidP="00236264">
            <w:pPr>
              <w:ind w:left="360"/>
              <w:jc w:val="both"/>
              <w:rPr>
                <w:rFonts w:ascii="Arial Narrow" w:eastAsia="Arial Narrow" w:hAnsi="Arial Narrow" w:cs="Arial Narrow"/>
                <w:sz w:val="24"/>
                <w:szCs w:val="24"/>
                <w:lang w:val="es-ES"/>
              </w:rPr>
            </w:pPr>
          </w:p>
          <w:p w14:paraId="7435EDB7"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 xml:space="preserve">Nota: En caso de identificar incumplimientos se comunicará el informe como preliminar al Líder del Área / Proceso responsable con el propósito de otorgar la oportunidad de subsanar los incumplimientos. </w:t>
            </w:r>
          </w:p>
        </w:tc>
        <w:tc>
          <w:tcPr>
            <w:tcW w:w="1701" w:type="dxa"/>
            <w:gridSpan w:val="2"/>
            <w:tcBorders>
              <w:top w:val="nil"/>
              <w:left w:val="nil"/>
              <w:bottom w:val="single" w:sz="4" w:space="0" w:color="000000"/>
              <w:right w:val="single" w:sz="4" w:space="0" w:color="000000"/>
            </w:tcBorders>
            <w:vAlign w:val="center"/>
          </w:tcPr>
          <w:p w14:paraId="53ED6889"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lastRenderedPageBreak/>
              <w:t>Asesor de Control Interno</w:t>
            </w:r>
          </w:p>
          <w:p w14:paraId="55D02EB4" w14:textId="77777777" w:rsidR="00236264" w:rsidRPr="00236264" w:rsidRDefault="00236264" w:rsidP="00236264">
            <w:pPr>
              <w:ind w:left="360"/>
              <w:jc w:val="both"/>
              <w:rPr>
                <w:rFonts w:ascii="Arial Narrow" w:eastAsia="Arial Narrow" w:hAnsi="Arial Narrow" w:cs="Arial Narrow"/>
                <w:sz w:val="24"/>
                <w:szCs w:val="24"/>
                <w:lang w:val="es-ES"/>
              </w:rPr>
            </w:pPr>
          </w:p>
        </w:tc>
        <w:tc>
          <w:tcPr>
            <w:tcW w:w="2576" w:type="dxa"/>
            <w:gridSpan w:val="2"/>
            <w:tcBorders>
              <w:top w:val="nil"/>
              <w:left w:val="nil"/>
              <w:bottom w:val="single" w:sz="4" w:space="0" w:color="000000"/>
              <w:right w:val="single" w:sz="4" w:space="0" w:color="000000"/>
            </w:tcBorders>
            <w:vAlign w:val="center"/>
          </w:tcPr>
          <w:p w14:paraId="2E9C8E8D"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Registro de cargue de información y/o Formato de informe de ley /seguimiento diligenciado.</w:t>
            </w:r>
          </w:p>
          <w:p w14:paraId="471584EC" w14:textId="77777777" w:rsidR="00236264" w:rsidRPr="00236264" w:rsidRDefault="00236264" w:rsidP="00236264">
            <w:pPr>
              <w:ind w:left="360"/>
              <w:jc w:val="both"/>
              <w:rPr>
                <w:rFonts w:ascii="Arial Narrow" w:eastAsia="Arial Narrow" w:hAnsi="Arial Narrow" w:cs="Arial Narrow"/>
                <w:sz w:val="24"/>
                <w:szCs w:val="24"/>
                <w:lang w:val="es-ES"/>
              </w:rPr>
            </w:pPr>
          </w:p>
          <w:p w14:paraId="1F993970"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lastRenderedPageBreak/>
              <w:t>Memorando radicado en el sistema de correspondencia de la entidad.</w:t>
            </w:r>
          </w:p>
        </w:tc>
      </w:tr>
      <w:tr w:rsidR="00236264" w:rsidRPr="00236264" w14:paraId="59C12C7E" w14:textId="77777777" w:rsidTr="002315F6">
        <w:trPr>
          <w:trHeight w:val="337"/>
          <w:jc w:val="center"/>
        </w:trPr>
        <w:tc>
          <w:tcPr>
            <w:tcW w:w="562" w:type="dxa"/>
            <w:tcBorders>
              <w:top w:val="nil"/>
              <w:left w:val="single" w:sz="4" w:space="0" w:color="000000"/>
              <w:bottom w:val="single" w:sz="4" w:space="0" w:color="000000"/>
              <w:right w:val="single" w:sz="4" w:space="0" w:color="000000"/>
            </w:tcBorders>
            <w:vAlign w:val="center"/>
          </w:tcPr>
          <w:p w14:paraId="4CD2D010" w14:textId="77777777" w:rsidR="00236264" w:rsidRPr="00236264" w:rsidRDefault="00236264" w:rsidP="00236264">
            <w:pPr>
              <w:ind w:left="27"/>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lastRenderedPageBreak/>
              <w:t>12</w:t>
            </w:r>
          </w:p>
        </w:tc>
        <w:tc>
          <w:tcPr>
            <w:tcW w:w="1843" w:type="dxa"/>
            <w:tcBorders>
              <w:top w:val="nil"/>
              <w:left w:val="nil"/>
              <w:bottom w:val="single" w:sz="4" w:space="0" w:color="000000"/>
              <w:right w:val="single" w:sz="4" w:space="0" w:color="000000"/>
            </w:tcBorders>
            <w:vAlign w:val="center"/>
          </w:tcPr>
          <w:p w14:paraId="4E84E2FC" w14:textId="77777777" w:rsidR="00236264" w:rsidRPr="002315F6" w:rsidRDefault="00236264" w:rsidP="00236264">
            <w:pPr>
              <w:ind w:left="360"/>
              <w:jc w:val="both"/>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 xml:space="preserve">Revisar el informe Preliminar </w:t>
            </w:r>
          </w:p>
        </w:tc>
        <w:tc>
          <w:tcPr>
            <w:tcW w:w="2952" w:type="dxa"/>
            <w:tcBorders>
              <w:top w:val="nil"/>
              <w:left w:val="nil"/>
              <w:bottom w:val="single" w:sz="4" w:space="0" w:color="000000"/>
              <w:right w:val="single" w:sz="4" w:space="0" w:color="000000"/>
            </w:tcBorders>
            <w:vAlign w:val="center"/>
          </w:tcPr>
          <w:p w14:paraId="5B04A9F9"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Revisar el informe. para lo cual se tienen cinco (5) días hábiles.</w:t>
            </w:r>
          </w:p>
          <w:p w14:paraId="5CF999C9" w14:textId="77777777" w:rsidR="00236264" w:rsidRPr="00236264" w:rsidRDefault="00236264" w:rsidP="00236264">
            <w:pPr>
              <w:ind w:left="360"/>
              <w:jc w:val="both"/>
              <w:rPr>
                <w:rFonts w:ascii="Arial Narrow" w:eastAsia="Arial Narrow" w:hAnsi="Arial Narrow" w:cs="Arial Narrow"/>
                <w:sz w:val="24"/>
                <w:szCs w:val="24"/>
                <w:lang w:val="es-ES"/>
              </w:rPr>
            </w:pPr>
          </w:p>
          <w:p w14:paraId="6E8D962C"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En caso de solicitar la subsanación de incumplimientos, se debe enviar una comunicación al Asesor de Control Interno junto con la documentación que soporte la solicitud.</w:t>
            </w:r>
          </w:p>
          <w:p w14:paraId="48C7143D" w14:textId="77777777" w:rsidR="00236264" w:rsidRPr="00236264" w:rsidRDefault="00236264" w:rsidP="00236264">
            <w:pPr>
              <w:ind w:left="360"/>
              <w:jc w:val="both"/>
              <w:rPr>
                <w:rFonts w:ascii="Arial Narrow" w:eastAsia="Arial Narrow" w:hAnsi="Arial Narrow" w:cs="Arial Narrow"/>
                <w:sz w:val="24"/>
                <w:szCs w:val="24"/>
                <w:lang w:val="es-ES"/>
              </w:rPr>
            </w:pPr>
          </w:p>
          <w:p w14:paraId="1860448D"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En caso de no solicitar la subsanación, se comunica el informe como final, de acuerdo con la actividad 11.</w:t>
            </w:r>
          </w:p>
        </w:tc>
        <w:tc>
          <w:tcPr>
            <w:tcW w:w="1701" w:type="dxa"/>
            <w:gridSpan w:val="2"/>
            <w:tcBorders>
              <w:top w:val="nil"/>
              <w:left w:val="nil"/>
              <w:bottom w:val="single" w:sz="4" w:space="0" w:color="000000"/>
              <w:right w:val="single" w:sz="4" w:space="0" w:color="000000"/>
            </w:tcBorders>
            <w:vAlign w:val="center"/>
          </w:tcPr>
          <w:p w14:paraId="40328746"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Líder de Área / Proceso</w:t>
            </w:r>
          </w:p>
        </w:tc>
        <w:tc>
          <w:tcPr>
            <w:tcW w:w="2576" w:type="dxa"/>
            <w:gridSpan w:val="2"/>
            <w:tcBorders>
              <w:top w:val="nil"/>
              <w:left w:val="nil"/>
              <w:bottom w:val="single" w:sz="4" w:space="0" w:color="000000"/>
              <w:right w:val="single" w:sz="4" w:space="0" w:color="000000"/>
            </w:tcBorders>
            <w:vAlign w:val="center"/>
          </w:tcPr>
          <w:p w14:paraId="6D7C6F27"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Memorando radicado en el sistema de correspondencia de la entidad.</w:t>
            </w:r>
          </w:p>
        </w:tc>
      </w:tr>
      <w:tr w:rsidR="00236264" w:rsidRPr="00236264" w14:paraId="06DCD464" w14:textId="77777777" w:rsidTr="002315F6">
        <w:trPr>
          <w:trHeight w:val="337"/>
          <w:jc w:val="center"/>
        </w:trPr>
        <w:tc>
          <w:tcPr>
            <w:tcW w:w="562" w:type="dxa"/>
            <w:tcBorders>
              <w:top w:val="nil"/>
              <w:left w:val="single" w:sz="4" w:space="0" w:color="000000"/>
              <w:bottom w:val="single" w:sz="4" w:space="0" w:color="000000"/>
              <w:right w:val="single" w:sz="4" w:space="0" w:color="000000"/>
            </w:tcBorders>
            <w:vAlign w:val="center"/>
          </w:tcPr>
          <w:p w14:paraId="62D4CB64" w14:textId="77777777" w:rsidR="00236264" w:rsidRPr="00236264" w:rsidRDefault="00236264" w:rsidP="00236264">
            <w:pPr>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13</w:t>
            </w:r>
          </w:p>
        </w:tc>
        <w:tc>
          <w:tcPr>
            <w:tcW w:w="1843" w:type="dxa"/>
            <w:tcBorders>
              <w:top w:val="nil"/>
              <w:left w:val="nil"/>
              <w:bottom w:val="single" w:sz="4" w:space="0" w:color="000000"/>
              <w:right w:val="single" w:sz="4" w:space="0" w:color="000000"/>
            </w:tcBorders>
            <w:vAlign w:val="center"/>
          </w:tcPr>
          <w:p w14:paraId="188BB191" w14:textId="77777777" w:rsidR="00236264" w:rsidRPr="002315F6" w:rsidRDefault="00236264" w:rsidP="00236264">
            <w:pPr>
              <w:ind w:left="360"/>
              <w:jc w:val="both"/>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 xml:space="preserve">Solicitar la publicación del Informe de Ley y/o Seguimiento </w:t>
            </w:r>
          </w:p>
          <w:p w14:paraId="4227D347" w14:textId="77777777" w:rsidR="00236264" w:rsidRPr="002315F6" w:rsidRDefault="00236264" w:rsidP="00236264">
            <w:pPr>
              <w:ind w:left="360"/>
              <w:jc w:val="both"/>
              <w:rPr>
                <w:rFonts w:ascii="Arial Narrow" w:eastAsia="Arial Narrow" w:hAnsi="Arial Narrow" w:cs="Arial Narrow"/>
                <w:sz w:val="24"/>
                <w:szCs w:val="24"/>
                <w:lang w:val="es-ES"/>
              </w:rPr>
            </w:pPr>
          </w:p>
        </w:tc>
        <w:tc>
          <w:tcPr>
            <w:tcW w:w="2952" w:type="dxa"/>
            <w:tcBorders>
              <w:top w:val="nil"/>
              <w:left w:val="nil"/>
              <w:bottom w:val="single" w:sz="4" w:space="0" w:color="000000"/>
              <w:right w:val="single" w:sz="4" w:space="0" w:color="000000"/>
            </w:tcBorders>
            <w:vAlign w:val="center"/>
          </w:tcPr>
          <w:p w14:paraId="0CE12F33"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 xml:space="preserve">Solicitar la publicación del informe de Ley y/o Seguimiento en los canales definidos por la normatividad vigente e </w:t>
            </w:r>
            <w:r w:rsidRPr="00236264">
              <w:rPr>
                <w:rFonts w:ascii="Arial Narrow" w:eastAsia="Arial Narrow" w:hAnsi="Arial Narrow" w:cs="Arial Narrow"/>
                <w:sz w:val="24"/>
                <w:szCs w:val="24"/>
                <w:lang w:val="es-ES"/>
              </w:rPr>
              <w:lastRenderedPageBreak/>
              <w:t>INRAVISIÓN, según aplique.</w:t>
            </w:r>
          </w:p>
          <w:p w14:paraId="35DC7A4A" w14:textId="77777777" w:rsidR="00236264" w:rsidRPr="00236264" w:rsidRDefault="00236264" w:rsidP="00236264">
            <w:pPr>
              <w:ind w:left="360"/>
              <w:jc w:val="both"/>
              <w:rPr>
                <w:rFonts w:ascii="Arial Narrow" w:eastAsia="Arial Narrow" w:hAnsi="Arial Narrow" w:cs="Arial Narrow"/>
                <w:sz w:val="24"/>
                <w:szCs w:val="24"/>
                <w:lang w:val="es-ES"/>
              </w:rPr>
            </w:pPr>
          </w:p>
          <w:p w14:paraId="664C3CA7"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Posteriormente, registra la información en el Sistema de Planeación y Gestión.</w:t>
            </w:r>
          </w:p>
          <w:p w14:paraId="15BFAF5B" w14:textId="77777777" w:rsidR="00236264" w:rsidRPr="00236264" w:rsidRDefault="00236264" w:rsidP="00236264">
            <w:pPr>
              <w:ind w:left="360"/>
              <w:jc w:val="both"/>
              <w:rPr>
                <w:rFonts w:ascii="Arial Narrow" w:eastAsia="Arial Narrow" w:hAnsi="Arial Narrow" w:cs="Arial Narrow"/>
                <w:sz w:val="24"/>
                <w:szCs w:val="24"/>
                <w:lang w:val="es-ES"/>
              </w:rPr>
            </w:pPr>
          </w:p>
          <w:p w14:paraId="75B703FB"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 El Servidor Público / Contratista encargado del soporte administrativo en la Oficina de Control interno, solicita a la Coordinación de Comunicaciones. La publicación del informe en la página web de la entidad – sección transparencia y acceso a la información pública, de acuerdo con el esquema de publicación de información de la entidad para conocimiento de los grupos de valor.</w:t>
            </w:r>
          </w:p>
          <w:p w14:paraId="0920B0CB" w14:textId="77777777" w:rsidR="00236264" w:rsidRPr="00236264" w:rsidRDefault="00236264" w:rsidP="00236264">
            <w:pPr>
              <w:ind w:left="360"/>
              <w:jc w:val="both"/>
              <w:rPr>
                <w:rFonts w:ascii="Arial Narrow" w:eastAsia="Arial Narrow" w:hAnsi="Arial Narrow" w:cs="Arial Narrow"/>
                <w:sz w:val="24"/>
                <w:szCs w:val="24"/>
                <w:lang w:val="es-ES"/>
              </w:rPr>
            </w:pPr>
          </w:p>
        </w:tc>
        <w:tc>
          <w:tcPr>
            <w:tcW w:w="1701" w:type="dxa"/>
            <w:gridSpan w:val="2"/>
            <w:tcBorders>
              <w:top w:val="nil"/>
              <w:left w:val="nil"/>
              <w:bottom w:val="single" w:sz="4" w:space="0" w:color="000000"/>
              <w:right w:val="single" w:sz="4" w:space="0" w:color="000000"/>
            </w:tcBorders>
            <w:vAlign w:val="center"/>
          </w:tcPr>
          <w:p w14:paraId="462B11EB"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lastRenderedPageBreak/>
              <w:t>Servidor Público / Contratista</w:t>
            </w:r>
          </w:p>
          <w:p w14:paraId="7D5B4AB8" w14:textId="77777777" w:rsidR="00236264" w:rsidRPr="00236264" w:rsidRDefault="00236264" w:rsidP="00236264">
            <w:pPr>
              <w:ind w:left="360"/>
              <w:jc w:val="both"/>
              <w:rPr>
                <w:rFonts w:ascii="Arial Narrow" w:eastAsia="Arial Narrow" w:hAnsi="Arial Narrow" w:cs="Arial Narrow"/>
                <w:sz w:val="24"/>
                <w:szCs w:val="24"/>
                <w:lang w:val="es-ES"/>
              </w:rPr>
            </w:pPr>
          </w:p>
        </w:tc>
        <w:tc>
          <w:tcPr>
            <w:tcW w:w="2576" w:type="dxa"/>
            <w:gridSpan w:val="2"/>
            <w:tcBorders>
              <w:top w:val="nil"/>
              <w:left w:val="nil"/>
              <w:bottom w:val="single" w:sz="4" w:space="0" w:color="000000"/>
              <w:right w:val="single" w:sz="4" w:space="0" w:color="000000"/>
            </w:tcBorders>
            <w:vAlign w:val="center"/>
          </w:tcPr>
          <w:p w14:paraId="324E79B1"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Solicitud de publicación.</w:t>
            </w:r>
          </w:p>
          <w:p w14:paraId="079F5717" w14:textId="77777777" w:rsidR="00236264" w:rsidRPr="00236264" w:rsidRDefault="00236264" w:rsidP="00236264">
            <w:pPr>
              <w:ind w:left="360"/>
              <w:jc w:val="both"/>
              <w:rPr>
                <w:rFonts w:ascii="Arial Narrow" w:eastAsia="Arial Narrow" w:hAnsi="Arial Narrow" w:cs="Arial Narrow"/>
                <w:sz w:val="24"/>
                <w:szCs w:val="24"/>
                <w:lang w:val="es-ES"/>
              </w:rPr>
            </w:pPr>
          </w:p>
        </w:tc>
      </w:tr>
      <w:tr w:rsidR="00236264" w:rsidRPr="00236264" w14:paraId="2D570B9E" w14:textId="77777777" w:rsidTr="002315F6">
        <w:trPr>
          <w:trHeight w:val="337"/>
          <w:jc w:val="center"/>
        </w:trPr>
        <w:tc>
          <w:tcPr>
            <w:tcW w:w="562" w:type="dxa"/>
            <w:tcBorders>
              <w:top w:val="nil"/>
              <w:left w:val="single" w:sz="4" w:space="0" w:color="000000"/>
              <w:bottom w:val="single" w:sz="4" w:space="0" w:color="000000"/>
              <w:right w:val="single" w:sz="4" w:space="0" w:color="000000"/>
            </w:tcBorders>
            <w:vAlign w:val="center"/>
          </w:tcPr>
          <w:p w14:paraId="60CCBB4C" w14:textId="360C22DF" w:rsidR="00236264" w:rsidRPr="00236264" w:rsidRDefault="00236264" w:rsidP="00236264">
            <w:pPr>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1</w:t>
            </w:r>
            <w:r w:rsidR="00D9725E">
              <w:rPr>
                <w:rFonts w:ascii="Arial Narrow" w:eastAsia="Arial Narrow" w:hAnsi="Arial Narrow" w:cs="Arial Narrow"/>
                <w:b/>
                <w:bCs/>
                <w:sz w:val="24"/>
                <w:szCs w:val="24"/>
                <w:lang w:val="es-ES"/>
              </w:rPr>
              <w:t>4</w:t>
            </w:r>
          </w:p>
        </w:tc>
        <w:tc>
          <w:tcPr>
            <w:tcW w:w="1843" w:type="dxa"/>
            <w:tcBorders>
              <w:top w:val="nil"/>
              <w:left w:val="nil"/>
              <w:bottom w:val="single" w:sz="4" w:space="0" w:color="000000"/>
              <w:right w:val="single" w:sz="4" w:space="0" w:color="000000"/>
            </w:tcBorders>
            <w:vAlign w:val="center"/>
          </w:tcPr>
          <w:p w14:paraId="293A2A94" w14:textId="77777777" w:rsidR="00236264" w:rsidRPr="002315F6" w:rsidRDefault="00236264" w:rsidP="00236264">
            <w:pPr>
              <w:ind w:left="360"/>
              <w:jc w:val="both"/>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Suscribir el plan de mejoramiento (si aplica)</w:t>
            </w:r>
          </w:p>
          <w:p w14:paraId="37802CAF" w14:textId="77777777" w:rsidR="00236264" w:rsidRPr="002315F6" w:rsidRDefault="00236264" w:rsidP="00236264">
            <w:pPr>
              <w:ind w:left="360"/>
              <w:jc w:val="both"/>
              <w:rPr>
                <w:rFonts w:ascii="Arial Narrow" w:eastAsia="Arial Narrow" w:hAnsi="Arial Narrow" w:cs="Arial Narrow"/>
                <w:sz w:val="24"/>
                <w:szCs w:val="24"/>
                <w:lang w:val="es-ES"/>
              </w:rPr>
            </w:pPr>
          </w:p>
        </w:tc>
        <w:tc>
          <w:tcPr>
            <w:tcW w:w="2952" w:type="dxa"/>
            <w:tcBorders>
              <w:top w:val="nil"/>
              <w:left w:val="nil"/>
              <w:bottom w:val="single" w:sz="4" w:space="0" w:color="000000"/>
              <w:right w:val="single" w:sz="4" w:space="0" w:color="000000"/>
            </w:tcBorders>
            <w:vAlign w:val="center"/>
          </w:tcPr>
          <w:p w14:paraId="4B3F02E6"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 xml:space="preserve">Suscribir Plan de Mejoramiento conforme a los resultados plasmados en el Informe de Ley o Seguimiento, de acuerdo con el Manual Planes de Mejoramiento código K-M-4 y Procedimientos Planes de Mejoramiento código K-P-3 </w:t>
            </w:r>
          </w:p>
        </w:tc>
        <w:tc>
          <w:tcPr>
            <w:tcW w:w="1701" w:type="dxa"/>
            <w:gridSpan w:val="2"/>
            <w:tcBorders>
              <w:top w:val="nil"/>
              <w:left w:val="nil"/>
              <w:bottom w:val="single" w:sz="4" w:space="0" w:color="000000"/>
              <w:right w:val="single" w:sz="4" w:space="0" w:color="000000"/>
            </w:tcBorders>
            <w:vAlign w:val="center"/>
          </w:tcPr>
          <w:p w14:paraId="4B5F1CC7"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 xml:space="preserve">Líder de Área / Proceso </w:t>
            </w:r>
          </w:p>
        </w:tc>
        <w:tc>
          <w:tcPr>
            <w:tcW w:w="2576" w:type="dxa"/>
            <w:gridSpan w:val="2"/>
            <w:tcBorders>
              <w:top w:val="nil"/>
              <w:left w:val="nil"/>
              <w:bottom w:val="single" w:sz="4" w:space="0" w:color="000000"/>
              <w:right w:val="single" w:sz="4" w:space="0" w:color="000000"/>
            </w:tcBorders>
            <w:vAlign w:val="center"/>
          </w:tcPr>
          <w:p w14:paraId="1ADFD55D"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Planes de mejoramiento suscritos</w:t>
            </w:r>
          </w:p>
          <w:p w14:paraId="180906D0" w14:textId="77777777" w:rsidR="00236264" w:rsidRPr="00236264" w:rsidRDefault="00236264" w:rsidP="00236264">
            <w:pPr>
              <w:ind w:left="360"/>
              <w:jc w:val="both"/>
              <w:rPr>
                <w:rFonts w:ascii="Arial Narrow" w:eastAsia="Arial Narrow" w:hAnsi="Arial Narrow" w:cs="Arial Narrow"/>
                <w:sz w:val="24"/>
                <w:szCs w:val="24"/>
                <w:lang w:val="es-ES"/>
              </w:rPr>
            </w:pPr>
          </w:p>
        </w:tc>
      </w:tr>
      <w:tr w:rsidR="00236264" w:rsidRPr="00236264" w14:paraId="6BCCB6BC" w14:textId="77777777" w:rsidTr="002315F6">
        <w:trPr>
          <w:trHeight w:val="337"/>
          <w:jc w:val="center"/>
        </w:trPr>
        <w:tc>
          <w:tcPr>
            <w:tcW w:w="562" w:type="dxa"/>
            <w:tcBorders>
              <w:top w:val="nil"/>
              <w:left w:val="single" w:sz="4" w:space="0" w:color="000000"/>
              <w:bottom w:val="single" w:sz="4" w:space="0" w:color="000000"/>
              <w:right w:val="single" w:sz="4" w:space="0" w:color="000000"/>
            </w:tcBorders>
            <w:vAlign w:val="center"/>
          </w:tcPr>
          <w:p w14:paraId="7F656CC2" w14:textId="1908C1A6" w:rsidR="00236264" w:rsidRPr="00236264" w:rsidRDefault="00236264" w:rsidP="00236264">
            <w:pPr>
              <w:ind w:left="169" w:right="-110" w:hanging="142"/>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1</w:t>
            </w:r>
            <w:r w:rsidR="00D9725E">
              <w:rPr>
                <w:rFonts w:ascii="Arial Narrow" w:eastAsia="Arial Narrow" w:hAnsi="Arial Narrow" w:cs="Arial Narrow"/>
                <w:b/>
                <w:bCs/>
                <w:sz w:val="24"/>
                <w:szCs w:val="24"/>
                <w:lang w:val="es-ES"/>
              </w:rPr>
              <w:t>5</w:t>
            </w:r>
          </w:p>
        </w:tc>
        <w:tc>
          <w:tcPr>
            <w:tcW w:w="1843" w:type="dxa"/>
            <w:tcBorders>
              <w:top w:val="nil"/>
              <w:left w:val="nil"/>
              <w:bottom w:val="single" w:sz="4" w:space="0" w:color="000000"/>
              <w:right w:val="single" w:sz="4" w:space="0" w:color="000000"/>
            </w:tcBorders>
            <w:vAlign w:val="center"/>
          </w:tcPr>
          <w:p w14:paraId="710A4FCD" w14:textId="77777777" w:rsidR="00236264" w:rsidRPr="002315F6" w:rsidRDefault="00236264" w:rsidP="00236264">
            <w:pPr>
              <w:ind w:left="360"/>
              <w:jc w:val="both"/>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 xml:space="preserve">Revisar el cumplimiento a la presentación de informes </w:t>
            </w:r>
            <w:r w:rsidRPr="002315F6">
              <w:rPr>
                <w:rFonts w:ascii="Arial Narrow" w:eastAsia="Arial Narrow" w:hAnsi="Arial Narrow" w:cs="Arial Narrow"/>
                <w:sz w:val="24"/>
                <w:szCs w:val="24"/>
                <w:lang w:val="es-ES"/>
              </w:rPr>
              <w:lastRenderedPageBreak/>
              <w:t>de ley / seguimiento.</w:t>
            </w:r>
          </w:p>
          <w:p w14:paraId="33A45918" w14:textId="77777777" w:rsidR="00236264" w:rsidRPr="002315F6" w:rsidRDefault="00236264" w:rsidP="00236264">
            <w:pPr>
              <w:ind w:left="360"/>
              <w:jc w:val="both"/>
              <w:rPr>
                <w:rFonts w:ascii="Arial Narrow" w:eastAsia="Arial Narrow" w:hAnsi="Arial Narrow" w:cs="Arial Narrow"/>
                <w:sz w:val="24"/>
                <w:szCs w:val="24"/>
                <w:lang w:val="es-ES"/>
              </w:rPr>
            </w:pPr>
          </w:p>
        </w:tc>
        <w:tc>
          <w:tcPr>
            <w:tcW w:w="2977" w:type="dxa"/>
            <w:gridSpan w:val="2"/>
            <w:tcBorders>
              <w:top w:val="nil"/>
              <w:left w:val="nil"/>
              <w:bottom w:val="single" w:sz="4" w:space="0" w:color="000000"/>
              <w:right w:val="single" w:sz="4" w:space="0" w:color="000000"/>
            </w:tcBorders>
            <w:vAlign w:val="center"/>
          </w:tcPr>
          <w:p w14:paraId="42FABDAB"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lastRenderedPageBreak/>
              <w:t xml:space="preserve">Revisar el cumplimiento a la presentación de los informes de ley y seguimientos establecidos en el Programa Anual de </w:t>
            </w:r>
            <w:r w:rsidRPr="00236264">
              <w:rPr>
                <w:rFonts w:ascii="Arial Narrow" w:eastAsia="Arial Narrow" w:hAnsi="Arial Narrow" w:cs="Arial Narrow"/>
                <w:sz w:val="24"/>
                <w:szCs w:val="24"/>
                <w:lang w:val="es-ES"/>
              </w:rPr>
              <w:lastRenderedPageBreak/>
              <w:t xml:space="preserve">Auditorías Basado en Riesgos. </w:t>
            </w:r>
          </w:p>
        </w:tc>
        <w:tc>
          <w:tcPr>
            <w:tcW w:w="1701" w:type="dxa"/>
            <w:gridSpan w:val="2"/>
            <w:tcBorders>
              <w:top w:val="nil"/>
              <w:left w:val="nil"/>
              <w:bottom w:val="single" w:sz="4" w:space="0" w:color="000000"/>
              <w:right w:val="single" w:sz="4" w:space="0" w:color="000000"/>
            </w:tcBorders>
            <w:vAlign w:val="center"/>
          </w:tcPr>
          <w:p w14:paraId="284B1BB2"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lastRenderedPageBreak/>
              <w:t>Asesor de Control Interno</w:t>
            </w:r>
          </w:p>
        </w:tc>
        <w:tc>
          <w:tcPr>
            <w:tcW w:w="2551" w:type="dxa"/>
            <w:tcBorders>
              <w:top w:val="nil"/>
              <w:left w:val="nil"/>
              <w:bottom w:val="single" w:sz="4" w:space="0" w:color="000000"/>
              <w:right w:val="single" w:sz="4" w:space="0" w:color="000000"/>
            </w:tcBorders>
            <w:vAlign w:val="center"/>
          </w:tcPr>
          <w:p w14:paraId="64723595" w14:textId="77777777" w:rsidR="00236264" w:rsidRPr="00236264" w:rsidRDefault="00236264" w:rsidP="00236264">
            <w:pPr>
              <w:ind w:left="360"/>
              <w:jc w:val="both"/>
              <w:rPr>
                <w:rFonts w:ascii="Arial Narrow" w:eastAsia="Arial Narrow" w:hAnsi="Arial Narrow" w:cs="Arial Narrow"/>
                <w:sz w:val="24"/>
                <w:szCs w:val="24"/>
                <w:lang w:val="es-ES"/>
              </w:rPr>
            </w:pPr>
          </w:p>
          <w:p w14:paraId="0C7E7EA2" w14:textId="77777777" w:rsidR="00236264" w:rsidRPr="00236264" w:rsidRDefault="00236264" w:rsidP="00236264">
            <w:pPr>
              <w:ind w:left="360"/>
              <w:jc w:val="both"/>
              <w:rPr>
                <w:rFonts w:ascii="Arial Narrow" w:eastAsia="Arial Narrow" w:hAnsi="Arial Narrow" w:cs="Arial Narrow"/>
                <w:sz w:val="24"/>
                <w:szCs w:val="24"/>
                <w:lang w:val="es-ES"/>
              </w:rPr>
            </w:pPr>
          </w:p>
        </w:tc>
      </w:tr>
      <w:tr w:rsidR="00236264" w:rsidRPr="00236264" w14:paraId="4224FA6D" w14:textId="77777777" w:rsidTr="002315F6">
        <w:trPr>
          <w:trHeight w:val="337"/>
          <w:jc w:val="center"/>
        </w:trPr>
        <w:tc>
          <w:tcPr>
            <w:tcW w:w="562" w:type="dxa"/>
            <w:tcBorders>
              <w:top w:val="nil"/>
              <w:left w:val="single" w:sz="4" w:space="0" w:color="000000"/>
              <w:bottom w:val="single" w:sz="4" w:space="0" w:color="000000"/>
              <w:right w:val="single" w:sz="4" w:space="0" w:color="000000"/>
            </w:tcBorders>
            <w:vAlign w:val="center"/>
          </w:tcPr>
          <w:p w14:paraId="278B38BE" w14:textId="71FE98B6" w:rsidR="00236264" w:rsidRPr="00236264" w:rsidRDefault="00236264" w:rsidP="00236264">
            <w:pPr>
              <w:ind w:left="169" w:right="-110" w:hanging="142"/>
              <w:jc w:val="both"/>
              <w:rPr>
                <w:rFonts w:ascii="Arial Narrow" w:eastAsia="Arial Narrow" w:hAnsi="Arial Narrow" w:cs="Arial Narrow"/>
                <w:b/>
                <w:bCs/>
                <w:sz w:val="24"/>
                <w:szCs w:val="24"/>
                <w:lang w:val="es-ES"/>
              </w:rPr>
            </w:pPr>
            <w:r w:rsidRPr="00236264">
              <w:rPr>
                <w:rFonts w:ascii="Arial Narrow" w:eastAsia="Arial Narrow" w:hAnsi="Arial Narrow" w:cs="Arial Narrow"/>
                <w:b/>
                <w:bCs/>
                <w:sz w:val="24"/>
                <w:szCs w:val="24"/>
                <w:lang w:val="es-ES"/>
              </w:rPr>
              <w:t>1</w:t>
            </w:r>
            <w:r w:rsidR="00D9725E">
              <w:rPr>
                <w:rFonts w:ascii="Arial Narrow" w:eastAsia="Arial Narrow" w:hAnsi="Arial Narrow" w:cs="Arial Narrow"/>
                <w:b/>
                <w:bCs/>
                <w:sz w:val="24"/>
                <w:szCs w:val="24"/>
                <w:lang w:val="es-ES"/>
              </w:rPr>
              <w:t>6</w:t>
            </w:r>
          </w:p>
        </w:tc>
        <w:tc>
          <w:tcPr>
            <w:tcW w:w="1843" w:type="dxa"/>
            <w:tcBorders>
              <w:top w:val="nil"/>
              <w:left w:val="nil"/>
              <w:bottom w:val="single" w:sz="4" w:space="0" w:color="000000"/>
              <w:right w:val="single" w:sz="4" w:space="0" w:color="000000"/>
            </w:tcBorders>
            <w:vAlign w:val="center"/>
          </w:tcPr>
          <w:p w14:paraId="230CA0F9" w14:textId="77777777" w:rsidR="00236264" w:rsidRPr="002315F6" w:rsidRDefault="00236264" w:rsidP="00236264">
            <w:pPr>
              <w:ind w:left="360"/>
              <w:jc w:val="both"/>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Organizar el expediente documental</w:t>
            </w:r>
          </w:p>
        </w:tc>
        <w:tc>
          <w:tcPr>
            <w:tcW w:w="2977" w:type="dxa"/>
            <w:gridSpan w:val="2"/>
            <w:tcBorders>
              <w:top w:val="nil"/>
              <w:left w:val="nil"/>
              <w:bottom w:val="single" w:sz="4" w:space="0" w:color="000000"/>
              <w:right w:val="single" w:sz="4" w:space="0" w:color="000000"/>
            </w:tcBorders>
            <w:vAlign w:val="center"/>
          </w:tcPr>
          <w:p w14:paraId="36884307"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Organizar el expediente documental con los registros que soporten la elaboración y comunicación del Informe de Ley / Seguimiento, de acuerdo con los lineamientos internos definidos en la TRD.</w:t>
            </w:r>
          </w:p>
          <w:p w14:paraId="248043D4" w14:textId="77777777" w:rsidR="00236264" w:rsidRPr="00236264" w:rsidRDefault="00236264" w:rsidP="00236264">
            <w:pPr>
              <w:ind w:left="360"/>
              <w:jc w:val="both"/>
              <w:rPr>
                <w:rFonts w:ascii="Arial Narrow" w:eastAsia="Arial Narrow" w:hAnsi="Arial Narrow" w:cs="Arial Narrow"/>
                <w:sz w:val="24"/>
                <w:szCs w:val="24"/>
                <w:lang w:val="es-ES"/>
              </w:rPr>
            </w:pPr>
          </w:p>
          <w:p w14:paraId="67B6DF26"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La organización debe ser ejecutada por el Servidor Público / Contratista designado para llevar a cabo la gestión documental de la Oficina de Control Interno.</w:t>
            </w:r>
          </w:p>
        </w:tc>
        <w:tc>
          <w:tcPr>
            <w:tcW w:w="1701" w:type="dxa"/>
            <w:gridSpan w:val="2"/>
            <w:tcBorders>
              <w:top w:val="nil"/>
              <w:left w:val="nil"/>
              <w:bottom w:val="single" w:sz="4" w:space="0" w:color="000000"/>
              <w:right w:val="single" w:sz="4" w:space="0" w:color="000000"/>
            </w:tcBorders>
            <w:vAlign w:val="center"/>
          </w:tcPr>
          <w:p w14:paraId="6D9BAB6A" w14:textId="77777777" w:rsidR="00236264" w:rsidRPr="00236264" w:rsidRDefault="00236264" w:rsidP="00236264">
            <w:pPr>
              <w:ind w:left="360"/>
              <w:jc w:val="both"/>
              <w:rPr>
                <w:rFonts w:ascii="Arial Narrow" w:eastAsia="Arial Narrow" w:hAnsi="Arial Narrow" w:cs="Arial Narrow"/>
                <w:sz w:val="24"/>
                <w:szCs w:val="24"/>
                <w:lang w:val="es-ES"/>
              </w:rPr>
            </w:pPr>
            <w:r w:rsidRPr="00236264">
              <w:rPr>
                <w:rFonts w:ascii="Arial Narrow" w:eastAsia="Arial Narrow" w:hAnsi="Arial Narrow" w:cs="Arial Narrow"/>
                <w:sz w:val="24"/>
                <w:szCs w:val="24"/>
                <w:lang w:val="es-ES"/>
              </w:rPr>
              <w:t>Servidor Público / Contratista</w:t>
            </w:r>
          </w:p>
          <w:p w14:paraId="080BEFF5" w14:textId="77777777" w:rsidR="00236264" w:rsidRPr="00236264" w:rsidRDefault="00236264" w:rsidP="00236264">
            <w:pPr>
              <w:ind w:left="360"/>
              <w:jc w:val="both"/>
              <w:rPr>
                <w:rFonts w:ascii="Arial Narrow" w:eastAsia="Arial Narrow" w:hAnsi="Arial Narrow" w:cs="Arial Narrow"/>
                <w:sz w:val="24"/>
                <w:szCs w:val="24"/>
                <w:lang w:val="es-ES"/>
              </w:rPr>
            </w:pPr>
          </w:p>
        </w:tc>
        <w:tc>
          <w:tcPr>
            <w:tcW w:w="2551" w:type="dxa"/>
            <w:tcBorders>
              <w:top w:val="nil"/>
              <w:left w:val="nil"/>
              <w:bottom w:val="single" w:sz="4" w:space="0" w:color="000000"/>
              <w:right w:val="single" w:sz="4" w:space="0" w:color="000000"/>
            </w:tcBorders>
            <w:vAlign w:val="center"/>
          </w:tcPr>
          <w:p w14:paraId="4D013397" w14:textId="77777777" w:rsidR="00236264" w:rsidRPr="00236264" w:rsidRDefault="00236264" w:rsidP="00236264">
            <w:pPr>
              <w:ind w:left="360"/>
              <w:jc w:val="both"/>
              <w:rPr>
                <w:rFonts w:ascii="Arial Narrow" w:eastAsia="Arial Narrow" w:hAnsi="Arial Narrow" w:cs="Arial Narrow"/>
                <w:sz w:val="24"/>
                <w:szCs w:val="24"/>
                <w:lang w:val="es-ES"/>
              </w:rPr>
            </w:pPr>
          </w:p>
        </w:tc>
      </w:tr>
      <w:tr w:rsidR="00236264" w:rsidRPr="00236264" w14:paraId="0C432C3E" w14:textId="77777777" w:rsidTr="002315F6">
        <w:trPr>
          <w:trHeight w:val="401"/>
          <w:jc w:val="center"/>
        </w:trPr>
        <w:tc>
          <w:tcPr>
            <w:tcW w:w="9634" w:type="dxa"/>
            <w:gridSpan w:val="7"/>
            <w:tcBorders>
              <w:top w:val="nil"/>
              <w:left w:val="single" w:sz="4" w:space="0" w:color="000000"/>
              <w:bottom w:val="single" w:sz="4" w:space="0" w:color="000000"/>
              <w:right w:val="single" w:sz="4" w:space="0" w:color="000000"/>
            </w:tcBorders>
            <w:vAlign w:val="center"/>
          </w:tcPr>
          <w:p w14:paraId="1FA807E2" w14:textId="77777777" w:rsidR="00236264" w:rsidRPr="00236264" w:rsidRDefault="00236264" w:rsidP="002315F6">
            <w:pPr>
              <w:ind w:left="360"/>
              <w:jc w:val="center"/>
              <w:rPr>
                <w:rFonts w:ascii="Arial Narrow" w:eastAsia="Arial Narrow" w:hAnsi="Arial Narrow" w:cs="Arial Narrow"/>
                <w:b/>
                <w:bCs/>
                <w:sz w:val="24"/>
                <w:szCs w:val="24"/>
                <w:u w:val="single"/>
                <w:lang w:val="es-ES"/>
              </w:rPr>
            </w:pPr>
            <w:r w:rsidRPr="00236264">
              <w:rPr>
                <w:rFonts w:ascii="Arial Narrow" w:eastAsia="Arial Narrow" w:hAnsi="Arial Narrow" w:cs="Arial Narrow"/>
                <w:b/>
                <w:bCs/>
                <w:sz w:val="24"/>
                <w:szCs w:val="24"/>
                <w:u w:val="single"/>
                <w:lang w:val="es-ES"/>
              </w:rPr>
              <w:t>Fin.</w:t>
            </w:r>
          </w:p>
        </w:tc>
      </w:tr>
    </w:tbl>
    <w:p w14:paraId="4087B43A" w14:textId="77777777" w:rsidR="00236264" w:rsidRPr="002315F6" w:rsidRDefault="00236264" w:rsidP="00236264">
      <w:pPr>
        <w:ind w:left="360"/>
        <w:jc w:val="both"/>
        <w:rPr>
          <w:rFonts w:ascii="Arial Narrow" w:eastAsia="Arial Narrow" w:hAnsi="Arial Narrow" w:cs="Arial Narrow"/>
          <w:sz w:val="24"/>
          <w:szCs w:val="24"/>
          <w:lang w:val="es-ES"/>
        </w:rPr>
      </w:pPr>
    </w:p>
    <w:p w14:paraId="3119E4DF" w14:textId="77777777" w:rsidR="00236264" w:rsidRDefault="00236264" w:rsidP="00236264">
      <w:pPr>
        <w:ind w:left="360"/>
        <w:jc w:val="both"/>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Nota1: El flujograma se validará en la Coordinación de Planeación; así mismo se deberá publicar todo el proceso de segundo nivel en la plataforma del Sistema de Gestión, en los formatos dispuestos (</w:t>
      </w:r>
      <w:proofErr w:type="spellStart"/>
      <w:r w:rsidRPr="002315F6">
        <w:rPr>
          <w:rFonts w:ascii="Arial Narrow" w:eastAsia="Arial Narrow" w:hAnsi="Arial Narrow" w:cs="Arial Narrow"/>
          <w:sz w:val="24"/>
          <w:szCs w:val="24"/>
          <w:lang w:val="es-ES"/>
        </w:rPr>
        <w:t>Pdf</w:t>
      </w:r>
      <w:proofErr w:type="spellEnd"/>
      <w:r w:rsidRPr="002315F6">
        <w:rPr>
          <w:rFonts w:ascii="Arial Narrow" w:eastAsia="Arial Narrow" w:hAnsi="Arial Narrow" w:cs="Arial Narrow"/>
          <w:sz w:val="24"/>
          <w:szCs w:val="24"/>
          <w:lang w:val="es-ES"/>
        </w:rPr>
        <w:t xml:space="preserve"> y Word), para consulta e implementación por los usuarios de la Entidad.</w:t>
      </w:r>
    </w:p>
    <w:p w14:paraId="066D7B35" w14:textId="77777777" w:rsidR="002315F6" w:rsidRPr="002315F6" w:rsidRDefault="002315F6" w:rsidP="00236264">
      <w:pPr>
        <w:ind w:left="360"/>
        <w:jc w:val="both"/>
        <w:rPr>
          <w:rFonts w:ascii="Arial Narrow" w:eastAsia="Arial Narrow" w:hAnsi="Arial Narrow" w:cs="Arial Narrow"/>
          <w:sz w:val="24"/>
          <w:szCs w:val="24"/>
          <w:lang w:val="es-ES"/>
        </w:rPr>
      </w:pPr>
    </w:p>
    <w:p w14:paraId="496E03A5" w14:textId="77777777" w:rsidR="00236264" w:rsidRPr="002315F6" w:rsidRDefault="00236264" w:rsidP="00236264">
      <w:pPr>
        <w:ind w:left="360"/>
        <w:jc w:val="both"/>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 xml:space="preserve">Nota 2: Para visualizar el control de cambios del presente documento, por favor diríjase a la plataforma del Sistema de Gestión de la entidad en el módulo de información documentada, consultando por el documento (nombre, proceso, código), en donde encontrará los cambios realizados al mismo. </w:t>
      </w:r>
    </w:p>
    <w:p w14:paraId="33EDBF1B" w14:textId="77777777" w:rsidR="00FD36B1" w:rsidRPr="00236264" w:rsidRDefault="00393FA5">
      <w:pPr>
        <w:pStyle w:val="Ttulo3"/>
        <w:numPr>
          <w:ilvl w:val="0"/>
          <w:numId w:val="1"/>
        </w:numPr>
        <w:jc w:val="both"/>
        <w:rPr>
          <w:rFonts w:ascii="Arial Narrow" w:eastAsia="Arial Narrow" w:hAnsi="Arial Narrow" w:cs="Arial Narrow"/>
          <w:sz w:val="24"/>
          <w:szCs w:val="24"/>
        </w:rPr>
      </w:pPr>
      <w:r w:rsidRPr="00236264">
        <w:rPr>
          <w:rFonts w:ascii="Arial Narrow" w:eastAsia="Arial Narrow" w:hAnsi="Arial Narrow" w:cs="Arial Narrow"/>
          <w:color w:val="000000"/>
          <w:sz w:val="24"/>
          <w:szCs w:val="24"/>
        </w:rPr>
        <w:t>CONTROL DE CAMBIOS</w:t>
      </w:r>
    </w:p>
    <w:p w14:paraId="42C92B5A" w14:textId="77777777" w:rsidR="00FD36B1" w:rsidRPr="00236264" w:rsidRDefault="00FD36B1">
      <w:pPr>
        <w:jc w:val="both"/>
        <w:rPr>
          <w:rFonts w:ascii="Arial Narrow" w:eastAsia="Arial Narrow" w:hAnsi="Arial Narrow" w:cs="Arial Narrow"/>
          <w:b/>
          <w:bCs/>
          <w:sz w:val="24"/>
          <w:szCs w:val="24"/>
        </w:rPr>
      </w:pPr>
    </w:p>
    <w:tbl>
      <w:tblPr>
        <w:tblStyle w:val="Tablaconcuadrcula"/>
        <w:tblW w:w="0" w:type="auto"/>
        <w:tblLook w:val="04A0" w:firstRow="1" w:lastRow="0" w:firstColumn="1" w:lastColumn="0" w:noHBand="0" w:noVBand="1"/>
      </w:tblPr>
      <w:tblGrid>
        <w:gridCol w:w="938"/>
        <w:gridCol w:w="4364"/>
        <w:gridCol w:w="1374"/>
        <w:gridCol w:w="2152"/>
      </w:tblGrid>
      <w:tr w:rsidR="002315F6" w:rsidRPr="002315F6" w14:paraId="66F421E7" w14:textId="77777777" w:rsidTr="002315F6">
        <w:tc>
          <w:tcPr>
            <w:tcW w:w="704" w:type="dxa"/>
            <w:shd w:val="clear" w:color="auto" w:fill="A6A6A6" w:themeFill="background1" w:themeFillShade="A6"/>
            <w:vAlign w:val="center"/>
          </w:tcPr>
          <w:p w14:paraId="13BD59AA" w14:textId="77777777" w:rsidR="002315F6" w:rsidRPr="002315F6" w:rsidRDefault="002315F6" w:rsidP="002315F6">
            <w:pPr>
              <w:jc w:val="center"/>
              <w:rPr>
                <w:rFonts w:ascii="Arial Narrow" w:eastAsia="Arial Narrow" w:hAnsi="Arial Narrow" w:cs="Arial Narrow"/>
                <w:b/>
                <w:bCs/>
                <w:sz w:val="24"/>
                <w:szCs w:val="24"/>
                <w:lang w:val="es-ES"/>
              </w:rPr>
            </w:pPr>
            <w:r w:rsidRPr="002315F6">
              <w:rPr>
                <w:rFonts w:ascii="Arial Narrow" w:eastAsia="Arial Narrow" w:hAnsi="Arial Narrow" w:cs="Arial Narrow"/>
                <w:b/>
                <w:bCs/>
                <w:sz w:val="24"/>
                <w:szCs w:val="24"/>
                <w:lang w:val="es-ES"/>
              </w:rPr>
              <w:t>Versión</w:t>
            </w:r>
          </w:p>
        </w:tc>
        <w:tc>
          <w:tcPr>
            <w:tcW w:w="4536" w:type="dxa"/>
            <w:shd w:val="clear" w:color="auto" w:fill="A6A6A6" w:themeFill="background1" w:themeFillShade="A6"/>
            <w:vAlign w:val="center"/>
          </w:tcPr>
          <w:p w14:paraId="6225806F" w14:textId="77777777" w:rsidR="002315F6" w:rsidRPr="002315F6" w:rsidRDefault="002315F6" w:rsidP="002315F6">
            <w:pPr>
              <w:jc w:val="center"/>
              <w:rPr>
                <w:rFonts w:ascii="Arial Narrow" w:eastAsia="Arial Narrow" w:hAnsi="Arial Narrow" w:cs="Arial Narrow"/>
                <w:b/>
                <w:bCs/>
                <w:sz w:val="24"/>
                <w:szCs w:val="24"/>
                <w:lang w:val="es-ES"/>
              </w:rPr>
            </w:pPr>
            <w:r w:rsidRPr="002315F6">
              <w:rPr>
                <w:rFonts w:ascii="Arial Narrow" w:eastAsia="Arial Narrow" w:hAnsi="Arial Narrow" w:cs="Arial Narrow"/>
                <w:b/>
                <w:bCs/>
                <w:sz w:val="24"/>
                <w:szCs w:val="24"/>
                <w:lang w:val="es-ES"/>
              </w:rPr>
              <w:t>Descripción del Cambio</w:t>
            </w:r>
          </w:p>
        </w:tc>
        <w:tc>
          <w:tcPr>
            <w:tcW w:w="1381" w:type="dxa"/>
            <w:shd w:val="clear" w:color="auto" w:fill="A6A6A6" w:themeFill="background1" w:themeFillShade="A6"/>
            <w:vAlign w:val="center"/>
          </w:tcPr>
          <w:p w14:paraId="53BD0C92" w14:textId="77777777" w:rsidR="002315F6" w:rsidRPr="002315F6" w:rsidRDefault="002315F6" w:rsidP="002315F6">
            <w:pPr>
              <w:jc w:val="center"/>
              <w:rPr>
                <w:rFonts w:ascii="Arial Narrow" w:eastAsia="Arial Narrow" w:hAnsi="Arial Narrow" w:cs="Arial Narrow"/>
                <w:b/>
                <w:bCs/>
                <w:sz w:val="24"/>
                <w:szCs w:val="24"/>
                <w:lang w:val="es-ES"/>
              </w:rPr>
            </w:pPr>
            <w:r w:rsidRPr="002315F6">
              <w:rPr>
                <w:rFonts w:ascii="Arial Narrow" w:eastAsia="Arial Narrow" w:hAnsi="Arial Narrow" w:cs="Arial Narrow"/>
                <w:b/>
                <w:bCs/>
                <w:sz w:val="24"/>
                <w:szCs w:val="24"/>
                <w:lang w:val="es-ES"/>
              </w:rPr>
              <w:t>Área Productora</w:t>
            </w:r>
          </w:p>
        </w:tc>
        <w:tc>
          <w:tcPr>
            <w:tcW w:w="2207" w:type="dxa"/>
            <w:shd w:val="clear" w:color="auto" w:fill="A6A6A6" w:themeFill="background1" w:themeFillShade="A6"/>
            <w:vAlign w:val="center"/>
          </w:tcPr>
          <w:p w14:paraId="16982C9C" w14:textId="77777777" w:rsidR="002315F6" w:rsidRPr="002315F6" w:rsidRDefault="002315F6" w:rsidP="002315F6">
            <w:pPr>
              <w:jc w:val="center"/>
              <w:rPr>
                <w:rFonts w:ascii="Arial Narrow" w:eastAsia="Arial Narrow" w:hAnsi="Arial Narrow" w:cs="Arial Narrow"/>
                <w:b/>
                <w:bCs/>
                <w:sz w:val="24"/>
                <w:szCs w:val="24"/>
                <w:lang w:val="es-ES"/>
              </w:rPr>
            </w:pPr>
            <w:r w:rsidRPr="002315F6">
              <w:rPr>
                <w:rFonts w:ascii="Arial Narrow" w:eastAsia="Arial Narrow" w:hAnsi="Arial Narrow" w:cs="Arial Narrow"/>
                <w:b/>
                <w:bCs/>
                <w:sz w:val="24"/>
                <w:szCs w:val="24"/>
                <w:lang w:val="es-ES"/>
              </w:rPr>
              <w:t>Fecha de Publicación</w:t>
            </w:r>
          </w:p>
        </w:tc>
      </w:tr>
      <w:tr w:rsidR="002315F6" w:rsidRPr="002315F6" w14:paraId="0FAAC104" w14:textId="77777777" w:rsidTr="002315F6">
        <w:tc>
          <w:tcPr>
            <w:tcW w:w="704" w:type="dxa"/>
            <w:vAlign w:val="center"/>
          </w:tcPr>
          <w:p w14:paraId="3EC594D4" w14:textId="77777777" w:rsidR="002315F6" w:rsidRPr="002315F6" w:rsidRDefault="002315F6" w:rsidP="002315F6">
            <w:pPr>
              <w:jc w:val="center"/>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01</w:t>
            </w:r>
          </w:p>
        </w:tc>
        <w:tc>
          <w:tcPr>
            <w:tcW w:w="4536" w:type="dxa"/>
            <w:vAlign w:val="center"/>
          </w:tcPr>
          <w:p w14:paraId="3CEB50CC" w14:textId="77777777" w:rsidR="002315F6" w:rsidRPr="002315F6" w:rsidRDefault="002315F6" w:rsidP="002315F6">
            <w:pPr>
              <w:jc w:val="center"/>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Emisión Inicial</w:t>
            </w:r>
          </w:p>
        </w:tc>
        <w:tc>
          <w:tcPr>
            <w:tcW w:w="1381" w:type="dxa"/>
            <w:vAlign w:val="center"/>
          </w:tcPr>
          <w:p w14:paraId="2A877C66" w14:textId="77777777" w:rsidR="002315F6" w:rsidRPr="002315F6" w:rsidRDefault="002315F6" w:rsidP="002315F6">
            <w:pPr>
              <w:jc w:val="center"/>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Control Interno</w:t>
            </w:r>
          </w:p>
        </w:tc>
        <w:tc>
          <w:tcPr>
            <w:tcW w:w="2207" w:type="dxa"/>
            <w:vAlign w:val="center"/>
          </w:tcPr>
          <w:p w14:paraId="2ABC2A2D" w14:textId="77777777" w:rsidR="002315F6" w:rsidRPr="002315F6" w:rsidRDefault="002315F6" w:rsidP="002315F6">
            <w:pPr>
              <w:jc w:val="center"/>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25/04/2025</w:t>
            </w:r>
          </w:p>
        </w:tc>
      </w:tr>
      <w:tr w:rsidR="002315F6" w:rsidRPr="002315F6" w14:paraId="2158E08B" w14:textId="77777777" w:rsidTr="002C2E02">
        <w:trPr>
          <w:trHeight w:val="1733"/>
        </w:trPr>
        <w:tc>
          <w:tcPr>
            <w:tcW w:w="704" w:type="dxa"/>
            <w:vAlign w:val="center"/>
          </w:tcPr>
          <w:p w14:paraId="24BB6091" w14:textId="77777777" w:rsidR="002315F6" w:rsidRPr="002315F6" w:rsidRDefault="002315F6" w:rsidP="002315F6">
            <w:pPr>
              <w:jc w:val="center"/>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lastRenderedPageBreak/>
              <w:t>02</w:t>
            </w:r>
          </w:p>
        </w:tc>
        <w:tc>
          <w:tcPr>
            <w:tcW w:w="4536" w:type="dxa"/>
          </w:tcPr>
          <w:p w14:paraId="4374514C" w14:textId="77777777" w:rsidR="002315F6" w:rsidRPr="002315F6" w:rsidRDefault="002315F6" w:rsidP="002315F6">
            <w:pPr>
              <w:numPr>
                <w:ilvl w:val="0"/>
                <w:numId w:val="3"/>
              </w:numPr>
              <w:ind w:left="227" w:hanging="209"/>
              <w:jc w:val="both"/>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Se ajusta el nombre de RTVC a INRAVISIÓN, teniendo en cuenta el cambio de razón social, Cámara de Comercio.</w:t>
            </w:r>
          </w:p>
          <w:p w14:paraId="605FBA68" w14:textId="77777777" w:rsidR="002315F6" w:rsidRPr="002315F6" w:rsidRDefault="002315F6" w:rsidP="002315F6">
            <w:pPr>
              <w:numPr>
                <w:ilvl w:val="0"/>
                <w:numId w:val="3"/>
              </w:numPr>
              <w:ind w:left="227" w:hanging="209"/>
              <w:jc w:val="both"/>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Descripción y documentos del registro de la actividad No 2 del desarrollo del procedimiento.</w:t>
            </w:r>
          </w:p>
          <w:p w14:paraId="537F13E7" w14:textId="77777777" w:rsidR="002315F6" w:rsidRPr="002315F6" w:rsidRDefault="002315F6" w:rsidP="002315F6">
            <w:pPr>
              <w:numPr>
                <w:ilvl w:val="0"/>
                <w:numId w:val="3"/>
              </w:numPr>
              <w:ind w:left="227" w:hanging="209"/>
              <w:jc w:val="both"/>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Documentos del registro de la actividad No 4 del desarrollo del procedimiento.</w:t>
            </w:r>
          </w:p>
          <w:p w14:paraId="4D2B62E1" w14:textId="77777777" w:rsidR="002315F6" w:rsidRPr="002315F6" w:rsidRDefault="002315F6" w:rsidP="002315F6">
            <w:pPr>
              <w:numPr>
                <w:ilvl w:val="0"/>
                <w:numId w:val="3"/>
              </w:numPr>
              <w:ind w:left="227" w:hanging="209"/>
              <w:jc w:val="both"/>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Descripción, responsable y documentos del registro de la actividad No 13 del desarrollo del procedimiento.</w:t>
            </w:r>
          </w:p>
        </w:tc>
        <w:tc>
          <w:tcPr>
            <w:tcW w:w="1381" w:type="dxa"/>
            <w:vAlign w:val="center"/>
          </w:tcPr>
          <w:p w14:paraId="147D230A" w14:textId="77777777" w:rsidR="002315F6" w:rsidRPr="002315F6" w:rsidRDefault="002315F6" w:rsidP="002315F6">
            <w:pPr>
              <w:jc w:val="center"/>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Control Interno</w:t>
            </w:r>
          </w:p>
        </w:tc>
        <w:tc>
          <w:tcPr>
            <w:tcW w:w="2207" w:type="dxa"/>
            <w:vAlign w:val="center"/>
          </w:tcPr>
          <w:p w14:paraId="1FB5ED2F" w14:textId="2ACE46FA" w:rsidR="002315F6" w:rsidRPr="002315F6" w:rsidRDefault="00A054C8" w:rsidP="002315F6">
            <w:pPr>
              <w:jc w:val="center"/>
              <w:rPr>
                <w:rFonts w:ascii="Arial Narrow" w:eastAsia="Arial Narrow" w:hAnsi="Arial Narrow" w:cs="Arial Narrow"/>
                <w:sz w:val="24"/>
                <w:szCs w:val="24"/>
                <w:lang w:val="es-ES"/>
              </w:rPr>
            </w:pPr>
            <w:r>
              <w:rPr>
                <w:rFonts w:ascii="Arial Narrow" w:eastAsia="Arial Narrow" w:hAnsi="Arial Narrow" w:cs="Arial Narrow"/>
                <w:sz w:val="24"/>
                <w:szCs w:val="24"/>
                <w:lang w:val="es-ES"/>
              </w:rPr>
              <w:t>03</w:t>
            </w:r>
            <w:r w:rsidR="002315F6" w:rsidRPr="002315F6">
              <w:rPr>
                <w:rFonts w:ascii="Arial Narrow" w:eastAsia="Arial Narrow" w:hAnsi="Arial Narrow" w:cs="Arial Narrow"/>
                <w:sz w:val="24"/>
                <w:szCs w:val="24"/>
                <w:lang w:val="es-ES"/>
              </w:rPr>
              <w:t>/0</w:t>
            </w:r>
            <w:r>
              <w:rPr>
                <w:rFonts w:ascii="Arial Narrow" w:eastAsia="Arial Narrow" w:hAnsi="Arial Narrow" w:cs="Arial Narrow"/>
                <w:sz w:val="24"/>
                <w:szCs w:val="24"/>
                <w:lang w:val="es-ES"/>
              </w:rPr>
              <w:t>6</w:t>
            </w:r>
            <w:r w:rsidR="002315F6" w:rsidRPr="002315F6">
              <w:rPr>
                <w:rFonts w:ascii="Arial Narrow" w:eastAsia="Arial Narrow" w:hAnsi="Arial Narrow" w:cs="Arial Narrow"/>
                <w:sz w:val="24"/>
                <w:szCs w:val="24"/>
                <w:lang w:val="es-ES"/>
              </w:rPr>
              <w:t>/2026</w:t>
            </w:r>
          </w:p>
        </w:tc>
      </w:tr>
    </w:tbl>
    <w:p w14:paraId="34CA036F" w14:textId="77777777" w:rsidR="00884B81" w:rsidRPr="00236264" w:rsidRDefault="00884B81" w:rsidP="00884B81">
      <w:pPr>
        <w:rPr>
          <w:rFonts w:ascii="Arial Narrow" w:eastAsia="Arial Narrow" w:hAnsi="Arial Narrow"/>
          <w:sz w:val="24"/>
          <w:szCs w:val="24"/>
        </w:rPr>
      </w:pPr>
    </w:p>
    <w:p w14:paraId="2950CA46" w14:textId="77777777" w:rsidR="00FD36B1" w:rsidRPr="00236264" w:rsidRDefault="00393FA5">
      <w:pPr>
        <w:pStyle w:val="Ttulo3"/>
        <w:numPr>
          <w:ilvl w:val="0"/>
          <w:numId w:val="1"/>
        </w:numPr>
        <w:jc w:val="both"/>
        <w:rPr>
          <w:rFonts w:ascii="Arial Narrow" w:eastAsia="Arial Narrow" w:hAnsi="Arial Narrow" w:cs="Arial Narrow"/>
          <w:sz w:val="24"/>
          <w:szCs w:val="24"/>
        </w:rPr>
      </w:pPr>
      <w:r w:rsidRPr="00236264">
        <w:rPr>
          <w:rFonts w:ascii="Arial Narrow" w:eastAsia="Arial Narrow" w:hAnsi="Arial Narrow" w:cs="Arial Narrow"/>
          <w:color w:val="000000"/>
          <w:sz w:val="24"/>
          <w:szCs w:val="24"/>
        </w:rPr>
        <w:t>ELABORÓ, REVISÓ, APROBÓ</w:t>
      </w:r>
    </w:p>
    <w:p w14:paraId="1B6CA710" w14:textId="77777777" w:rsidR="00FD36B1" w:rsidRPr="00236264" w:rsidRDefault="00FD36B1">
      <w:pPr>
        <w:jc w:val="both"/>
        <w:rPr>
          <w:rFonts w:ascii="Arial Narrow" w:eastAsia="Arial Narrow" w:hAnsi="Arial Narrow" w:cs="Arial Narrow"/>
          <w:b/>
          <w:bCs/>
          <w:sz w:val="24"/>
          <w:szCs w:val="24"/>
        </w:rPr>
      </w:pPr>
    </w:p>
    <w:tbl>
      <w:tblPr>
        <w:tblStyle w:val="Tablaconcuadrcula"/>
        <w:tblW w:w="9356" w:type="dxa"/>
        <w:tblInd w:w="-284" w:type="dxa"/>
        <w:tblLook w:val="04A0" w:firstRow="1" w:lastRow="0" w:firstColumn="1" w:lastColumn="0" w:noHBand="0" w:noVBand="1"/>
      </w:tblPr>
      <w:tblGrid>
        <w:gridCol w:w="2127"/>
        <w:gridCol w:w="2410"/>
        <w:gridCol w:w="2551"/>
        <w:gridCol w:w="2268"/>
      </w:tblGrid>
      <w:tr w:rsidR="002315F6" w:rsidRPr="002315F6" w14:paraId="10B68C30" w14:textId="77777777" w:rsidTr="002315F6">
        <w:tc>
          <w:tcPr>
            <w:tcW w:w="2127" w:type="dxa"/>
            <w:tcBorders>
              <w:top w:val="nil"/>
              <w:left w:val="nil"/>
            </w:tcBorders>
            <w:shd w:val="clear" w:color="auto" w:fill="FFFFFF" w:themeFill="background1"/>
          </w:tcPr>
          <w:p w14:paraId="55280B92" w14:textId="77777777" w:rsidR="002315F6" w:rsidRPr="002315F6" w:rsidRDefault="002315F6" w:rsidP="002315F6">
            <w:pPr>
              <w:jc w:val="both"/>
              <w:rPr>
                <w:rFonts w:ascii="Arial Narrow" w:eastAsia="Arial Narrow" w:hAnsi="Arial Narrow" w:cs="Arial Narrow"/>
                <w:b/>
                <w:bCs/>
                <w:sz w:val="24"/>
                <w:szCs w:val="24"/>
                <w:lang w:val="es-ES"/>
              </w:rPr>
            </w:pPr>
          </w:p>
        </w:tc>
        <w:tc>
          <w:tcPr>
            <w:tcW w:w="2410" w:type="dxa"/>
            <w:shd w:val="clear" w:color="auto" w:fill="A6A6A6" w:themeFill="background1" w:themeFillShade="A6"/>
            <w:vAlign w:val="center"/>
          </w:tcPr>
          <w:p w14:paraId="7C50C27E" w14:textId="77777777" w:rsidR="002315F6" w:rsidRPr="002315F6" w:rsidRDefault="002315F6" w:rsidP="002315F6">
            <w:pPr>
              <w:jc w:val="center"/>
              <w:rPr>
                <w:rFonts w:ascii="Arial Narrow" w:eastAsia="Arial Narrow" w:hAnsi="Arial Narrow" w:cs="Arial Narrow"/>
                <w:b/>
                <w:bCs/>
                <w:sz w:val="24"/>
                <w:szCs w:val="24"/>
                <w:lang w:val="es-ES"/>
              </w:rPr>
            </w:pPr>
            <w:r w:rsidRPr="002315F6">
              <w:rPr>
                <w:rFonts w:ascii="Arial Narrow" w:eastAsia="Arial Narrow" w:hAnsi="Arial Narrow" w:cs="Arial Narrow"/>
                <w:b/>
                <w:bCs/>
                <w:sz w:val="24"/>
                <w:szCs w:val="24"/>
                <w:lang w:val="es-ES"/>
              </w:rPr>
              <w:t>ELABORÓ</w:t>
            </w:r>
          </w:p>
        </w:tc>
        <w:tc>
          <w:tcPr>
            <w:tcW w:w="2551" w:type="dxa"/>
            <w:shd w:val="clear" w:color="auto" w:fill="A6A6A6" w:themeFill="background1" w:themeFillShade="A6"/>
            <w:vAlign w:val="center"/>
          </w:tcPr>
          <w:p w14:paraId="41424F8A" w14:textId="77777777" w:rsidR="002315F6" w:rsidRPr="002315F6" w:rsidRDefault="002315F6" w:rsidP="002315F6">
            <w:pPr>
              <w:jc w:val="center"/>
              <w:rPr>
                <w:rFonts w:ascii="Arial Narrow" w:eastAsia="Arial Narrow" w:hAnsi="Arial Narrow" w:cs="Arial Narrow"/>
                <w:b/>
                <w:bCs/>
                <w:sz w:val="24"/>
                <w:szCs w:val="24"/>
                <w:lang w:val="es-ES"/>
              </w:rPr>
            </w:pPr>
            <w:r w:rsidRPr="002315F6">
              <w:rPr>
                <w:rFonts w:ascii="Arial Narrow" w:eastAsia="Arial Narrow" w:hAnsi="Arial Narrow" w:cs="Arial Narrow"/>
                <w:b/>
                <w:bCs/>
                <w:sz w:val="24"/>
                <w:szCs w:val="24"/>
                <w:lang w:val="es-ES"/>
              </w:rPr>
              <w:t>REVISÓ</w:t>
            </w:r>
          </w:p>
        </w:tc>
        <w:tc>
          <w:tcPr>
            <w:tcW w:w="2268" w:type="dxa"/>
            <w:shd w:val="clear" w:color="auto" w:fill="A6A6A6" w:themeFill="background1" w:themeFillShade="A6"/>
            <w:vAlign w:val="center"/>
          </w:tcPr>
          <w:p w14:paraId="27F22D09" w14:textId="77777777" w:rsidR="002315F6" w:rsidRPr="002315F6" w:rsidRDefault="002315F6" w:rsidP="002315F6">
            <w:pPr>
              <w:jc w:val="center"/>
              <w:rPr>
                <w:rFonts w:ascii="Arial Narrow" w:eastAsia="Arial Narrow" w:hAnsi="Arial Narrow" w:cs="Arial Narrow"/>
                <w:b/>
                <w:bCs/>
                <w:sz w:val="24"/>
                <w:szCs w:val="24"/>
                <w:lang w:val="es-ES"/>
              </w:rPr>
            </w:pPr>
            <w:r w:rsidRPr="002315F6">
              <w:rPr>
                <w:rFonts w:ascii="Arial Narrow" w:eastAsia="Arial Narrow" w:hAnsi="Arial Narrow" w:cs="Arial Narrow"/>
                <w:b/>
                <w:bCs/>
                <w:sz w:val="24"/>
                <w:szCs w:val="24"/>
                <w:lang w:val="es-ES"/>
              </w:rPr>
              <w:t>APROBÓ</w:t>
            </w:r>
          </w:p>
        </w:tc>
      </w:tr>
      <w:tr w:rsidR="002315F6" w:rsidRPr="002315F6" w14:paraId="04AE7DD6" w14:textId="77777777" w:rsidTr="002315F6">
        <w:tc>
          <w:tcPr>
            <w:tcW w:w="2127" w:type="dxa"/>
          </w:tcPr>
          <w:p w14:paraId="462CBFB7" w14:textId="77777777" w:rsidR="002315F6" w:rsidRPr="002315F6" w:rsidRDefault="002315F6" w:rsidP="002315F6">
            <w:pPr>
              <w:jc w:val="both"/>
              <w:rPr>
                <w:rFonts w:ascii="Arial Narrow" w:eastAsia="Arial Narrow" w:hAnsi="Arial Narrow" w:cs="Arial Narrow"/>
                <w:b/>
                <w:bCs/>
                <w:sz w:val="24"/>
                <w:szCs w:val="24"/>
                <w:lang w:val="es-ES"/>
              </w:rPr>
            </w:pPr>
            <w:r w:rsidRPr="002315F6">
              <w:rPr>
                <w:rFonts w:ascii="Arial Narrow" w:eastAsia="Arial Narrow" w:hAnsi="Arial Narrow" w:cs="Arial Narrow"/>
                <w:b/>
                <w:bCs/>
                <w:sz w:val="24"/>
                <w:szCs w:val="24"/>
                <w:lang w:val="es-ES"/>
              </w:rPr>
              <w:t>Nombres y apellidos</w:t>
            </w:r>
          </w:p>
        </w:tc>
        <w:tc>
          <w:tcPr>
            <w:tcW w:w="2410" w:type="dxa"/>
            <w:vAlign w:val="center"/>
          </w:tcPr>
          <w:p w14:paraId="3DC3A4C0" w14:textId="5679B709" w:rsidR="002315F6" w:rsidRPr="002315F6" w:rsidRDefault="002315F6" w:rsidP="002315F6">
            <w:pPr>
              <w:jc w:val="center"/>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Genny Sirley Palacios Moreno</w:t>
            </w:r>
          </w:p>
        </w:tc>
        <w:tc>
          <w:tcPr>
            <w:tcW w:w="2551" w:type="dxa"/>
            <w:vAlign w:val="center"/>
          </w:tcPr>
          <w:p w14:paraId="1594285A" w14:textId="77777777" w:rsidR="002315F6" w:rsidRPr="002315F6" w:rsidRDefault="002315F6" w:rsidP="002315F6">
            <w:pPr>
              <w:jc w:val="center"/>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José Ricardo Tobo González</w:t>
            </w:r>
          </w:p>
        </w:tc>
        <w:tc>
          <w:tcPr>
            <w:tcW w:w="2268" w:type="dxa"/>
            <w:vAlign w:val="center"/>
          </w:tcPr>
          <w:p w14:paraId="6FDCCCEC" w14:textId="77777777" w:rsidR="002315F6" w:rsidRPr="002315F6" w:rsidRDefault="002315F6" w:rsidP="002315F6">
            <w:pPr>
              <w:jc w:val="center"/>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José Ricardo Tobo González</w:t>
            </w:r>
          </w:p>
        </w:tc>
      </w:tr>
      <w:tr w:rsidR="002315F6" w:rsidRPr="002315F6" w14:paraId="60F586B2" w14:textId="77777777" w:rsidTr="002315F6">
        <w:tc>
          <w:tcPr>
            <w:tcW w:w="2127" w:type="dxa"/>
          </w:tcPr>
          <w:p w14:paraId="351E3736" w14:textId="77777777" w:rsidR="002315F6" w:rsidRPr="002315F6" w:rsidRDefault="002315F6" w:rsidP="002315F6">
            <w:pPr>
              <w:jc w:val="both"/>
              <w:rPr>
                <w:rFonts w:ascii="Arial Narrow" w:eastAsia="Arial Narrow" w:hAnsi="Arial Narrow" w:cs="Arial Narrow"/>
                <w:b/>
                <w:bCs/>
                <w:sz w:val="24"/>
                <w:szCs w:val="24"/>
                <w:lang w:val="es-ES"/>
              </w:rPr>
            </w:pPr>
            <w:r w:rsidRPr="002315F6">
              <w:rPr>
                <w:rFonts w:ascii="Arial Narrow" w:eastAsia="Arial Narrow" w:hAnsi="Arial Narrow" w:cs="Arial Narrow"/>
                <w:b/>
                <w:bCs/>
                <w:sz w:val="24"/>
                <w:szCs w:val="24"/>
                <w:lang w:val="es-ES"/>
              </w:rPr>
              <w:t xml:space="preserve">Cargo / Rol </w:t>
            </w:r>
          </w:p>
        </w:tc>
        <w:tc>
          <w:tcPr>
            <w:tcW w:w="2410" w:type="dxa"/>
            <w:vAlign w:val="center"/>
          </w:tcPr>
          <w:p w14:paraId="6338DC7F" w14:textId="77777777" w:rsidR="002315F6" w:rsidRPr="002315F6" w:rsidRDefault="002315F6" w:rsidP="002315F6">
            <w:pPr>
              <w:jc w:val="center"/>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Contratista Control Interno</w:t>
            </w:r>
          </w:p>
        </w:tc>
        <w:tc>
          <w:tcPr>
            <w:tcW w:w="2551" w:type="dxa"/>
            <w:vAlign w:val="center"/>
          </w:tcPr>
          <w:p w14:paraId="176FD1BA" w14:textId="77777777" w:rsidR="002315F6" w:rsidRPr="002315F6" w:rsidRDefault="002315F6" w:rsidP="002315F6">
            <w:pPr>
              <w:jc w:val="center"/>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Asesor Control Interno</w:t>
            </w:r>
          </w:p>
        </w:tc>
        <w:tc>
          <w:tcPr>
            <w:tcW w:w="2268" w:type="dxa"/>
            <w:vAlign w:val="center"/>
          </w:tcPr>
          <w:p w14:paraId="37CD7B07" w14:textId="77777777" w:rsidR="002315F6" w:rsidRPr="002315F6" w:rsidRDefault="002315F6" w:rsidP="002315F6">
            <w:pPr>
              <w:jc w:val="center"/>
              <w:rPr>
                <w:rFonts w:ascii="Arial Narrow" w:eastAsia="Arial Narrow" w:hAnsi="Arial Narrow" w:cs="Arial Narrow"/>
                <w:sz w:val="24"/>
                <w:szCs w:val="24"/>
                <w:lang w:val="es-ES"/>
              </w:rPr>
            </w:pPr>
            <w:r w:rsidRPr="002315F6">
              <w:rPr>
                <w:rFonts w:ascii="Arial Narrow" w:eastAsia="Arial Narrow" w:hAnsi="Arial Narrow" w:cs="Arial Narrow"/>
                <w:sz w:val="24"/>
                <w:szCs w:val="24"/>
                <w:lang w:val="es-ES"/>
              </w:rPr>
              <w:t>Asesor Control Interno</w:t>
            </w:r>
          </w:p>
        </w:tc>
      </w:tr>
    </w:tbl>
    <w:p w14:paraId="6EC6BC39" w14:textId="77777777" w:rsidR="00FD36B1" w:rsidRPr="00236264" w:rsidRDefault="00FD36B1">
      <w:pPr>
        <w:jc w:val="both"/>
        <w:rPr>
          <w:rFonts w:ascii="Arial Narrow" w:eastAsia="Arial Narrow" w:hAnsi="Arial Narrow" w:cs="Arial Narrow"/>
          <w:b/>
          <w:bCs/>
          <w:sz w:val="24"/>
          <w:szCs w:val="24"/>
        </w:rPr>
      </w:pPr>
    </w:p>
    <w:sectPr w:rsidR="00FD36B1" w:rsidRPr="00236264" w:rsidSect="00067BB7">
      <w:headerReference w:type="even" r:id="rId7"/>
      <w:headerReference w:type="default" r:id="rId8"/>
      <w:footerReference w:type="even" r:id="rId9"/>
      <w:footerReference w:type="default" r:id="rId10"/>
      <w:headerReference w:type="first" r:id="rId11"/>
      <w:footerReference w:type="first" r:id="rId12"/>
      <w:pgSz w:w="12240" w:h="15840"/>
      <w:pgMar w:top="1418" w:right="1701" w:bottom="1418" w:left="1701" w:header="567" w:footer="17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A4DA7" w14:textId="77777777" w:rsidR="00F64618" w:rsidRDefault="00F64618">
      <w:r>
        <w:separator/>
      </w:r>
    </w:p>
  </w:endnote>
  <w:endnote w:type="continuationSeparator" w:id="0">
    <w:p w14:paraId="50AE688D" w14:textId="77777777" w:rsidR="00F64618" w:rsidRDefault="00F64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FB55A335-548F-4E5A-BA0F-B62BC39FA826}"/>
    <w:embedBold r:id="rId2" w:fontKey="{041396A2-96E0-4884-8294-18EB69A54E7C}"/>
    <w:embedItalic r:id="rId3" w:fontKey="{75A1C9B1-B519-497A-B180-FE94567D4A30}"/>
    <w:embedBoldItalic r:id="rId4" w:fontKey="{2CEAB1B9-CFC3-41EA-A6AD-9B8644A6BBCF}"/>
  </w:font>
  <w:font w:name="Arial">
    <w:panose1 w:val="020B0604020202020204"/>
    <w:charset w:val="00"/>
    <w:family w:val="swiss"/>
    <w:pitch w:val="variable"/>
    <w:sig w:usb0="E0002EFF" w:usb1="C000785B" w:usb2="00000009" w:usb3="00000000" w:csb0="000001FF" w:csb1="00000000"/>
  </w:font>
  <w:font w:name="Neo Sans Std">
    <w:altName w:val="Tahoma"/>
    <w:panose1 w:val="00000000000000000000"/>
    <w:charset w:val="00"/>
    <w:family w:val="roman"/>
    <w:notTrueType/>
    <w:pitch w:val="default"/>
    <w:sig w:usb0="00000003" w:usb1="00000000" w:usb2="00000000" w:usb3="00000000" w:csb0="00000001" w:csb1="00000000"/>
  </w:font>
  <w:font w:name="Aller">
    <w:altName w:val="Corbel"/>
    <w:panose1 w:val="00000000000000000000"/>
    <w:charset w:val="00"/>
    <w:family w:val="roman"/>
    <w:notTrueType/>
    <w:pitch w:val="default"/>
    <w:sig w:usb0="00000003" w:usb1="00000000" w:usb2="00000000" w:usb3="00000000" w:csb0="00000001" w:csb1="00000000"/>
  </w:font>
  <w:font w:name="Aller Light">
    <w:altName w:val="Corbe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5" w:fontKey="{52BE20B7-CE2C-42B0-9502-99452E67EBE6}"/>
    <w:embedBold r:id="rId6" w:fontKey="{FDF2165E-5F8C-4009-B45F-0CD329562FCC}"/>
    <w:embedItalic r:id="rId7" w:fontKey="{91F5D657-9B59-499B-A7DB-4C3627493E5C}"/>
  </w:font>
  <w:font w:name="Aptos Narrow">
    <w:altName w:val="Aptos Narrow"/>
    <w:charset w:val="00"/>
    <w:family w:val="swiss"/>
    <w:pitch w:val="variable"/>
    <w:sig w:usb0="20000287" w:usb1="00000003" w:usb2="00000000" w:usb3="00000000" w:csb0="0000019F" w:csb1="00000000"/>
    <w:embedBoldItalic r:id="rId8" w:fontKey="{C7F7DE69-334F-40A0-9AFA-80C861138BE6}"/>
  </w:font>
  <w:font w:name="Calibri">
    <w:panose1 w:val="020F0502020204030204"/>
    <w:charset w:val="00"/>
    <w:family w:val="swiss"/>
    <w:pitch w:val="variable"/>
    <w:sig w:usb0="E4002EFF" w:usb1="C200247B" w:usb2="00000009" w:usb3="00000000" w:csb0="000001FF" w:csb1="00000000"/>
    <w:embedRegular r:id="rId9" w:fontKey="{504A832A-7D0B-4E92-BF47-F7E99631BC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FC3D4" w14:textId="77777777" w:rsidR="00FD36B1" w:rsidRDefault="00FD36B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F8295" w14:textId="4746DDEA" w:rsidR="00FD36B1" w:rsidRDefault="00393FA5" w:rsidP="00A327D1">
    <w:pPr>
      <w:jc w:val="center"/>
      <w:rPr>
        <w:color w:val="000000"/>
      </w:rPr>
    </w:pPr>
    <w:r>
      <w:rPr>
        <w:rFonts w:ascii="Aptos Narrow" w:eastAsia="Aptos Narrow" w:hAnsi="Aptos Narrow" w:cs="Aptos Narrow"/>
        <w:b/>
        <w:bCs/>
        <w:i/>
        <w:iCs/>
        <w:color w:val="000000"/>
        <w:sz w:val="14"/>
        <w:szCs w:val="14"/>
      </w:rPr>
      <w:t>“Las copias impresas de este documento se consideran no controladas. Para verificar la versión vigente consulte el Sistema Integrado de Gestión.”</w:t>
    </w:r>
    <w:r w:rsidR="001D5825">
      <w:rPr>
        <w:noProof/>
      </w:rPr>
      <w:drawing>
        <wp:inline distT="0" distB="0" distL="0" distR="0" wp14:anchorId="559DCBC3" wp14:editId="12086568">
          <wp:extent cx="5803900" cy="568589"/>
          <wp:effectExtent l="0" t="0" r="6350" b="3175"/>
          <wp:docPr id="196305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5179" name=""/>
                  <pic:cNvPicPr/>
                </pic:nvPicPr>
                <pic:blipFill rotWithShape="1">
                  <a:blip r:embed="rId1"/>
                  <a:srcRect l="20412" t="32886" r="22071" b="57097"/>
                  <a:stretch>
                    <a:fillRect/>
                  </a:stretch>
                </pic:blipFill>
                <pic:spPr bwMode="auto">
                  <a:xfrm>
                    <a:off x="0" y="0"/>
                    <a:ext cx="5928439" cy="580790"/>
                  </a:xfrm>
                  <a:prstGeom prst="rect">
                    <a:avLst/>
                  </a:prstGeom>
                  <a:ln>
                    <a:noFill/>
                  </a:ln>
                  <a:extLst>
                    <a:ext uri="{53640926-AAD7-44D8-BBD7-CCE9431645EC}">
                      <a14:shadowObscured xmlns:a14="http://schemas.microsoft.com/office/drawing/2010/main"/>
                    </a:ext>
                  </a:extLst>
                </pic:spPr>
              </pic:pic>
            </a:graphicData>
          </a:graphic>
        </wp:inline>
      </w:drawing>
    </w:r>
  </w:p>
  <w:p w14:paraId="2C3145A7" w14:textId="77777777" w:rsidR="00FD36B1" w:rsidRDefault="00FD36B1">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08909" w14:textId="77777777" w:rsidR="00FD36B1" w:rsidRDefault="00FD36B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B93F2" w14:textId="77777777" w:rsidR="00F64618" w:rsidRDefault="00F64618">
      <w:r>
        <w:separator/>
      </w:r>
    </w:p>
  </w:footnote>
  <w:footnote w:type="continuationSeparator" w:id="0">
    <w:p w14:paraId="53E591B6" w14:textId="77777777" w:rsidR="00F64618" w:rsidRDefault="00F64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AFE80" w14:textId="77777777" w:rsidR="00FD36B1" w:rsidRDefault="00FD36B1">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7BF7D" w14:textId="77777777" w:rsidR="00FD36B1" w:rsidRDefault="00FD36B1">
    <w:pPr>
      <w:widowControl w:val="0"/>
      <w:pBdr>
        <w:top w:val="nil"/>
        <w:left w:val="nil"/>
        <w:bottom w:val="nil"/>
        <w:right w:val="nil"/>
        <w:between w:val="nil"/>
      </w:pBdr>
      <w:spacing w:line="276" w:lineRule="auto"/>
      <w:rPr>
        <w:color w:val="000000"/>
      </w:rPr>
    </w:pPr>
  </w:p>
  <w:tbl>
    <w:tblPr>
      <w:tblStyle w:val="a3"/>
      <w:tblW w:w="92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7"/>
      <w:gridCol w:w="5488"/>
      <w:gridCol w:w="1886"/>
    </w:tblGrid>
    <w:tr w:rsidR="00FD36B1" w14:paraId="09C16544" w14:textId="77777777">
      <w:trPr>
        <w:cantSplit/>
        <w:trHeight w:val="295"/>
        <w:jc w:val="center"/>
      </w:trPr>
      <w:tc>
        <w:tcPr>
          <w:tcW w:w="1857" w:type="dxa"/>
          <w:vMerge w:val="restart"/>
          <w:tcBorders>
            <w:top w:val="single" w:sz="12" w:space="0" w:color="000000"/>
            <w:left w:val="single" w:sz="12" w:space="0" w:color="000000"/>
            <w:bottom w:val="single" w:sz="12" w:space="0" w:color="000000"/>
            <w:right w:val="single" w:sz="4" w:space="0" w:color="000000"/>
          </w:tcBorders>
        </w:tcPr>
        <w:p w14:paraId="2339E30C" w14:textId="0AFAF977" w:rsidR="00FD36B1" w:rsidRDefault="00C977EC">
          <w:pPr>
            <w:pBdr>
              <w:top w:val="nil"/>
              <w:left w:val="nil"/>
              <w:bottom w:val="nil"/>
              <w:right w:val="nil"/>
              <w:between w:val="nil"/>
            </w:pBdr>
            <w:tabs>
              <w:tab w:val="center" w:pos="4419"/>
              <w:tab w:val="right" w:pos="8838"/>
            </w:tabs>
            <w:jc w:val="center"/>
            <w:rPr>
              <w:color w:val="000000"/>
            </w:rPr>
          </w:pPr>
          <w:r>
            <w:rPr>
              <w:noProof/>
            </w:rPr>
            <w:drawing>
              <wp:anchor distT="0" distB="0" distL="114300" distR="114300" simplePos="0" relativeHeight="251659264" behindDoc="0" locked="0" layoutInCell="1" allowOverlap="1" wp14:anchorId="59410486" wp14:editId="26C15545">
                <wp:simplePos x="0" y="0"/>
                <wp:positionH relativeFrom="column">
                  <wp:posOffset>82550</wp:posOffset>
                </wp:positionH>
                <wp:positionV relativeFrom="paragraph">
                  <wp:posOffset>73025</wp:posOffset>
                </wp:positionV>
                <wp:extent cx="941705" cy="969010"/>
                <wp:effectExtent l="0" t="0" r="0" b="2540"/>
                <wp:wrapSquare wrapText="bothSides"/>
                <wp:docPr id="11692414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1">
                          <a:extLst>
                            <a:ext uri="{28A0092B-C50C-407E-A947-70E740481C1C}">
                              <a14:useLocalDpi xmlns:a14="http://schemas.microsoft.com/office/drawing/2010/main" val="0"/>
                            </a:ext>
                          </a:extLst>
                        </a:blip>
                        <a:srcRect b="-113"/>
                        <a:stretch>
                          <a:fillRect/>
                        </a:stretch>
                      </pic:blipFill>
                      <pic:spPr bwMode="auto">
                        <a:xfrm>
                          <a:off x="0" y="0"/>
                          <a:ext cx="941705" cy="969010"/>
                        </a:xfrm>
                        <a:prstGeom prst="rect">
                          <a:avLst/>
                        </a:prstGeom>
                        <a:noFill/>
                      </pic:spPr>
                    </pic:pic>
                  </a:graphicData>
                </a:graphic>
                <wp14:sizeRelH relativeFrom="page">
                  <wp14:pctWidth>0</wp14:pctWidth>
                </wp14:sizeRelH>
                <wp14:sizeRelV relativeFrom="page">
                  <wp14:pctHeight>0</wp14:pctHeight>
                </wp14:sizeRelV>
              </wp:anchor>
            </w:drawing>
          </w:r>
        </w:p>
      </w:tc>
      <w:tc>
        <w:tcPr>
          <w:tcW w:w="5488" w:type="dxa"/>
          <w:tcBorders>
            <w:top w:val="single" w:sz="12" w:space="0" w:color="000000"/>
            <w:left w:val="single" w:sz="4" w:space="0" w:color="000000"/>
            <w:bottom w:val="single" w:sz="12" w:space="0" w:color="000000"/>
            <w:right w:val="single" w:sz="4" w:space="0" w:color="000000"/>
          </w:tcBorders>
          <w:vAlign w:val="center"/>
        </w:tcPr>
        <w:p w14:paraId="5A88A811" w14:textId="7CD54F9A" w:rsidR="00FD36B1" w:rsidRDefault="00244399">
          <w:pPr>
            <w:pBdr>
              <w:top w:val="nil"/>
              <w:left w:val="nil"/>
              <w:bottom w:val="nil"/>
              <w:right w:val="nil"/>
              <w:between w:val="nil"/>
            </w:pBdr>
            <w:tabs>
              <w:tab w:val="center" w:pos="4419"/>
              <w:tab w:val="right" w:pos="8838"/>
            </w:tabs>
            <w:jc w:val="center"/>
            <w:rPr>
              <w:rFonts w:ascii="Arial" w:eastAsia="Arial" w:hAnsi="Arial" w:cs="Arial"/>
              <w:b/>
              <w:bCs/>
              <w:color w:val="000000"/>
              <w:sz w:val="22"/>
              <w:szCs w:val="22"/>
            </w:rPr>
          </w:pPr>
          <w:r>
            <w:rPr>
              <w:rFonts w:ascii="Arial" w:eastAsia="Arial" w:hAnsi="Arial" w:cs="Arial"/>
              <w:b/>
              <w:bCs/>
              <w:color w:val="000000"/>
              <w:sz w:val="22"/>
              <w:szCs w:val="22"/>
            </w:rPr>
            <w:t>CONTROL INTERNO</w:t>
          </w:r>
        </w:p>
      </w:tc>
      <w:tc>
        <w:tcPr>
          <w:tcW w:w="1886" w:type="dxa"/>
          <w:tcBorders>
            <w:top w:val="single" w:sz="12" w:space="0" w:color="000000"/>
            <w:left w:val="single" w:sz="4" w:space="0" w:color="000000"/>
            <w:right w:val="single" w:sz="12" w:space="0" w:color="000000"/>
          </w:tcBorders>
          <w:vAlign w:val="center"/>
        </w:tcPr>
        <w:p w14:paraId="47A46B9E" w14:textId="62E49BDE" w:rsidR="00FD36B1" w:rsidRDefault="00393FA5">
          <w:pPr>
            <w:pBdr>
              <w:top w:val="nil"/>
              <w:left w:val="nil"/>
              <w:bottom w:val="nil"/>
              <w:right w:val="nil"/>
              <w:between w:val="nil"/>
            </w:pBdr>
            <w:tabs>
              <w:tab w:val="center" w:pos="4419"/>
              <w:tab w:val="right" w:pos="8838"/>
            </w:tabs>
            <w:rPr>
              <w:rFonts w:ascii="Arial" w:eastAsia="Arial" w:hAnsi="Arial" w:cs="Arial"/>
              <w:color w:val="000000"/>
              <w:sz w:val="18"/>
              <w:szCs w:val="18"/>
            </w:rPr>
          </w:pPr>
          <w:r>
            <w:rPr>
              <w:rFonts w:ascii="Arial" w:eastAsia="Arial" w:hAnsi="Arial" w:cs="Arial"/>
              <w:color w:val="000000"/>
              <w:sz w:val="18"/>
              <w:szCs w:val="18"/>
            </w:rPr>
            <w:t xml:space="preserve">Código: </w:t>
          </w:r>
          <w:r w:rsidR="00244399">
            <w:rPr>
              <w:rFonts w:ascii="Arial" w:eastAsia="Arial" w:hAnsi="Arial" w:cs="Arial"/>
              <w:color w:val="000000"/>
              <w:sz w:val="18"/>
              <w:szCs w:val="18"/>
            </w:rPr>
            <w:t>K</w:t>
          </w:r>
          <w:r>
            <w:rPr>
              <w:rFonts w:ascii="Arial" w:eastAsia="Arial" w:hAnsi="Arial" w:cs="Arial"/>
              <w:color w:val="000000"/>
              <w:sz w:val="18"/>
              <w:szCs w:val="18"/>
            </w:rPr>
            <w:t>-P-</w:t>
          </w:r>
          <w:r w:rsidR="00244399">
            <w:rPr>
              <w:rFonts w:ascii="Arial" w:eastAsia="Arial" w:hAnsi="Arial" w:cs="Arial"/>
              <w:color w:val="000000"/>
              <w:sz w:val="18"/>
              <w:szCs w:val="18"/>
            </w:rPr>
            <w:t>2</w:t>
          </w:r>
        </w:p>
      </w:tc>
    </w:tr>
    <w:tr w:rsidR="00FD36B1" w14:paraId="2F5061B4" w14:textId="77777777">
      <w:trPr>
        <w:cantSplit/>
        <w:trHeight w:val="295"/>
        <w:jc w:val="center"/>
      </w:trPr>
      <w:tc>
        <w:tcPr>
          <w:tcW w:w="1857" w:type="dxa"/>
          <w:vMerge/>
          <w:tcBorders>
            <w:top w:val="single" w:sz="12" w:space="0" w:color="000000"/>
            <w:left w:val="single" w:sz="12" w:space="0" w:color="000000"/>
            <w:bottom w:val="single" w:sz="12" w:space="0" w:color="000000"/>
            <w:right w:val="single" w:sz="4" w:space="0" w:color="000000"/>
          </w:tcBorders>
        </w:tcPr>
        <w:p w14:paraId="5B56A583" w14:textId="77777777" w:rsidR="00FD36B1" w:rsidRDefault="00FD36B1">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5488" w:type="dxa"/>
          <w:tcBorders>
            <w:top w:val="single" w:sz="12" w:space="0" w:color="000000"/>
            <w:left w:val="single" w:sz="4" w:space="0" w:color="000000"/>
            <w:bottom w:val="single" w:sz="12" w:space="0" w:color="000000"/>
            <w:right w:val="single" w:sz="4" w:space="0" w:color="000000"/>
          </w:tcBorders>
          <w:vAlign w:val="center"/>
        </w:tcPr>
        <w:p w14:paraId="26187B31" w14:textId="77777777" w:rsidR="00FD36B1" w:rsidRDefault="00393FA5">
          <w:pPr>
            <w:pBdr>
              <w:top w:val="nil"/>
              <w:left w:val="nil"/>
              <w:bottom w:val="nil"/>
              <w:right w:val="nil"/>
              <w:between w:val="nil"/>
            </w:pBdr>
            <w:tabs>
              <w:tab w:val="center" w:pos="4419"/>
              <w:tab w:val="right" w:pos="8838"/>
            </w:tabs>
            <w:jc w:val="center"/>
            <w:rPr>
              <w:rFonts w:ascii="Arial" w:eastAsia="Arial" w:hAnsi="Arial" w:cs="Arial"/>
              <w:b/>
              <w:bCs/>
              <w:color w:val="000000"/>
            </w:rPr>
          </w:pPr>
          <w:r>
            <w:rPr>
              <w:rFonts w:ascii="Arial" w:eastAsia="Arial" w:hAnsi="Arial" w:cs="Arial"/>
              <w:b/>
              <w:bCs/>
              <w:color w:val="000000"/>
            </w:rPr>
            <w:t>PROCEDIMIENTO</w:t>
          </w:r>
        </w:p>
      </w:tc>
      <w:tc>
        <w:tcPr>
          <w:tcW w:w="1886" w:type="dxa"/>
          <w:tcBorders>
            <w:top w:val="single" w:sz="12" w:space="0" w:color="000000"/>
            <w:left w:val="single" w:sz="4" w:space="0" w:color="000000"/>
            <w:right w:val="single" w:sz="12" w:space="0" w:color="000000"/>
          </w:tcBorders>
          <w:vAlign w:val="center"/>
        </w:tcPr>
        <w:p w14:paraId="143AD029" w14:textId="4C63ECDF" w:rsidR="00FD36B1" w:rsidRDefault="00393FA5">
          <w:pPr>
            <w:pBdr>
              <w:top w:val="nil"/>
              <w:left w:val="nil"/>
              <w:bottom w:val="nil"/>
              <w:right w:val="nil"/>
              <w:between w:val="nil"/>
            </w:pBdr>
            <w:tabs>
              <w:tab w:val="center" w:pos="4419"/>
              <w:tab w:val="right" w:pos="8838"/>
            </w:tabs>
            <w:rPr>
              <w:rFonts w:ascii="Arial" w:eastAsia="Arial" w:hAnsi="Arial" w:cs="Arial"/>
              <w:color w:val="000000"/>
              <w:sz w:val="18"/>
              <w:szCs w:val="18"/>
            </w:rPr>
          </w:pPr>
          <w:r>
            <w:rPr>
              <w:rFonts w:ascii="Arial" w:eastAsia="Arial" w:hAnsi="Arial" w:cs="Arial"/>
              <w:color w:val="000000"/>
              <w:sz w:val="18"/>
              <w:szCs w:val="18"/>
            </w:rPr>
            <w:t xml:space="preserve">Versión: </w:t>
          </w:r>
          <w:r w:rsidR="00244399">
            <w:rPr>
              <w:rFonts w:ascii="Arial" w:eastAsia="Arial" w:hAnsi="Arial" w:cs="Arial"/>
              <w:color w:val="000000"/>
              <w:sz w:val="18"/>
              <w:szCs w:val="18"/>
            </w:rPr>
            <w:t>2</w:t>
          </w:r>
        </w:p>
      </w:tc>
    </w:tr>
    <w:tr w:rsidR="00FD36B1" w14:paraId="706CDD6A" w14:textId="77777777">
      <w:trPr>
        <w:cantSplit/>
        <w:trHeight w:val="295"/>
        <w:jc w:val="center"/>
      </w:trPr>
      <w:tc>
        <w:tcPr>
          <w:tcW w:w="1857" w:type="dxa"/>
          <w:vMerge/>
          <w:tcBorders>
            <w:top w:val="single" w:sz="12" w:space="0" w:color="000000"/>
            <w:left w:val="single" w:sz="12" w:space="0" w:color="000000"/>
            <w:bottom w:val="single" w:sz="12" w:space="0" w:color="000000"/>
            <w:right w:val="single" w:sz="4" w:space="0" w:color="000000"/>
          </w:tcBorders>
        </w:tcPr>
        <w:p w14:paraId="39C101B2" w14:textId="77777777" w:rsidR="00FD36B1" w:rsidRDefault="00FD36B1">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5488" w:type="dxa"/>
          <w:vMerge w:val="restart"/>
          <w:tcBorders>
            <w:top w:val="single" w:sz="12" w:space="0" w:color="000000"/>
            <w:left w:val="single" w:sz="4" w:space="0" w:color="000000"/>
            <w:right w:val="single" w:sz="4" w:space="0" w:color="000000"/>
          </w:tcBorders>
          <w:vAlign w:val="center"/>
        </w:tcPr>
        <w:p w14:paraId="3C6AD232" w14:textId="2D1756A6" w:rsidR="00FD36B1" w:rsidRDefault="00244399">
          <w:pPr>
            <w:pBdr>
              <w:top w:val="nil"/>
              <w:left w:val="nil"/>
              <w:bottom w:val="nil"/>
              <w:right w:val="nil"/>
              <w:between w:val="nil"/>
            </w:pBdr>
            <w:tabs>
              <w:tab w:val="center" w:pos="4419"/>
              <w:tab w:val="right" w:pos="8838"/>
            </w:tabs>
            <w:jc w:val="center"/>
            <w:rPr>
              <w:rFonts w:ascii="Arial" w:eastAsia="Arial" w:hAnsi="Arial" w:cs="Arial"/>
              <w:b/>
              <w:bCs/>
              <w:color w:val="000000"/>
              <w:sz w:val="22"/>
              <w:szCs w:val="22"/>
            </w:rPr>
          </w:pPr>
          <w:r>
            <w:rPr>
              <w:rFonts w:ascii="Arial" w:eastAsia="Arial" w:hAnsi="Arial" w:cs="Arial"/>
              <w:b/>
              <w:bCs/>
              <w:color w:val="000000"/>
            </w:rPr>
            <w:t>INFORMES DE LEY / INFORMES DE SEGUIMIENTO</w:t>
          </w:r>
        </w:p>
      </w:tc>
      <w:tc>
        <w:tcPr>
          <w:tcW w:w="1886" w:type="dxa"/>
          <w:tcBorders>
            <w:top w:val="single" w:sz="12" w:space="0" w:color="000000"/>
            <w:left w:val="single" w:sz="4" w:space="0" w:color="000000"/>
            <w:right w:val="single" w:sz="12" w:space="0" w:color="000000"/>
          </w:tcBorders>
          <w:vAlign w:val="center"/>
        </w:tcPr>
        <w:p w14:paraId="690E9B68" w14:textId="0922D840" w:rsidR="00FD36B1" w:rsidRDefault="00393FA5">
          <w:pPr>
            <w:pBdr>
              <w:top w:val="nil"/>
              <w:left w:val="nil"/>
              <w:bottom w:val="nil"/>
              <w:right w:val="nil"/>
              <w:between w:val="nil"/>
            </w:pBdr>
            <w:tabs>
              <w:tab w:val="center" w:pos="4419"/>
              <w:tab w:val="right" w:pos="8838"/>
            </w:tabs>
            <w:rPr>
              <w:rFonts w:ascii="Arial" w:eastAsia="Arial" w:hAnsi="Arial" w:cs="Arial"/>
              <w:color w:val="000000"/>
              <w:sz w:val="18"/>
              <w:szCs w:val="18"/>
            </w:rPr>
          </w:pPr>
          <w:r>
            <w:rPr>
              <w:rFonts w:ascii="Arial" w:eastAsia="Arial" w:hAnsi="Arial" w:cs="Arial"/>
              <w:color w:val="000000"/>
              <w:sz w:val="18"/>
              <w:szCs w:val="18"/>
            </w:rPr>
            <w:t xml:space="preserve">Fecha: </w:t>
          </w:r>
          <w:r w:rsidR="00A054C8">
            <w:rPr>
              <w:rFonts w:ascii="Arial" w:eastAsia="Arial" w:hAnsi="Arial" w:cs="Arial"/>
              <w:color w:val="000000"/>
              <w:sz w:val="18"/>
              <w:szCs w:val="18"/>
            </w:rPr>
            <w:t>03</w:t>
          </w:r>
          <w:r w:rsidR="00E14A5F" w:rsidRPr="00E14A5F">
            <w:rPr>
              <w:rFonts w:ascii="Arial" w:eastAsia="Arial" w:hAnsi="Arial" w:cs="Arial"/>
              <w:color w:val="000000"/>
              <w:sz w:val="18"/>
              <w:szCs w:val="18"/>
            </w:rPr>
            <w:t>/</w:t>
          </w:r>
          <w:r w:rsidR="00A054C8">
            <w:rPr>
              <w:rFonts w:ascii="Arial" w:eastAsia="Arial" w:hAnsi="Arial" w:cs="Arial"/>
              <w:color w:val="000000"/>
              <w:sz w:val="18"/>
              <w:szCs w:val="18"/>
            </w:rPr>
            <w:t>06/2026</w:t>
          </w:r>
        </w:p>
      </w:tc>
    </w:tr>
    <w:tr w:rsidR="00FD36B1" w14:paraId="47AE160E" w14:textId="77777777" w:rsidTr="0099332F">
      <w:trPr>
        <w:cantSplit/>
        <w:trHeight w:val="233"/>
        <w:jc w:val="center"/>
      </w:trPr>
      <w:tc>
        <w:tcPr>
          <w:tcW w:w="1857" w:type="dxa"/>
          <w:vMerge/>
          <w:tcBorders>
            <w:top w:val="single" w:sz="12" w:space="0" w:color="000000"/>
            <w:left w:val="single" w:sz="12" w:space="0" w:color="000000"/>
            <w:bottom w:val="single" w:sz="18" w:space="0" w:color="000000"/>
            <w:right w:val="single" w:sz="4" w:space="0" w:color="000000"/>
          </w:tcBorders>
        </w:tcPr>
        <w:p w14:paraId="1B771648" w14:textId="77777777" w:rsidR="00FD36B1" w:rsidRDefault="00FD36B1">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5488" w:type="dxa"/>
          <w:vMerge/>
          <w:tcBorders>
            <w:top w:val="single" w:sz="12" w:space="0" w:color="000000"/>
            <w:left w:val="single" w:sz="4" w:space="0" w:color="000000"/>
            <w:bottom w:val="single" w:sz="18" w:space="0" w:color="000000"/>
            <w:right w:val="single" w:sz="4" w:space="0" w:color="000000"/>
          </w:tcBorders>
          <w:vAlign w:val="center"/>
        </w:tcPr>
        <w:p w14:paraId="429E9BDA" w14:textId="77777777" w:rsidR="00FD36B1" w:rsidRDefault="00FD36B1">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886" w:type="dxa"/>
          <w:tcBorders>
            <w:top w:val="single" w:sz="4" w:space="0" w:color="000000"/>
            <w:left w:val="single" w:sz="4" w:space="0" w:color="000000"/>
            <w:bottom w:val="single" w:sz="18" w:space="0" w:color="000000"/>
            <w:right w:val="single" w:sz="12" w:space="0" w:color="000000"/>
          </w:tcBorders>
          <w:vAlign w:val="center"/>
        </w:tcPr>
        <w:p w14:paraId="59CDCFE9" w14:textId="77777777" w:rsidR="00FD36B1" w:rsidRDefault="00393FA5">
          <w:pPr>
            <w:pBdr>
              <w:top w:val="nil"/>
              <w:left w:val="nil"/>
              <w:bottom w:val="nil"/>
              <w:right w:val="nil"/>
              <w:between w:val="nil"/>
            </w:pBdr>
            <w:tabs>
              <w:tab w:val="center" w:pos="4419"/>
              <w:tab w:val="right" w:pos="8838"/>
            </w:tabs>
            <w:rPr>
              <w:rFonts w:ascii="Arial" w:eastAsia="Arial" w:hAnsi="Arial" w:cs="Arial"/>
              <w:color w:val="000000"/>
              <w:sz w:val="18"/>
              <w:szCs w:val="18"/>
            </w:rPr>
          </w:pPr>
          <w:r>
            <w:rPr>
              <w:rFonts w:ascii="Arial" w:eastAsia="Arial" w:hAnsi="Arial" w:cs="Arial"/>
              <w:color w:val="000000"/>
              <w:sz w:val="18"/>
              <w:szCs w:val="18"/>
            </w:rPr>
            <w:t xml:space="preserve">Página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C977EC">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de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C977EC">
            <w:rPr>
              <w:rFonts w:ascii="Arial" w:eastAsia="Arial" w:hAnsi="Arial" w:cs="Arial"/>
              <w:noProof/>
              <w:color w:val="000000"/>
              <w:sz w:val="18"/>
              <w:szCs w:val="18"/>
            </w:rPr>
            <w:t>2</w:t>
          </w:r>
          <w:r>
            <w:rPr>
              <w:rFonts w:ascii="Arial" w:eastAsia="Arial" w:hAnsi="Arial" w:cs="Arial"/>
              <w:color w:val="000000"/>
              <w:sz w:val="18"/>
              <w:szCs w:val="18"/>
            </w:rPr>
            <w:fldChar w:fldCharType="end"/>
          </w:r>
        </w:p>
      </w:tc>
    </w:tr>
  </w:tbl>
  <w:p w14:paraId="7C90ECF3" w14:textId="77777777" w:rsidR="00FD36B1" w:rsidRDefault="00FD36B1">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FD4AC" w14:textId="77777777" w:rsidR="00FD36B1" w:rsidRDefault="00FD36B1">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B50C06"/>
    <w:multiLevelType w:val="multilevel"/>
    <w:tmpl w:val="FFFFFFFF"/>
    <w:lvl w:ilvl="0">
      <w:start w:val="4"/>
      <w:numFmt w:val="decimal"/>
      <w:lvlText w:val="%1."/>
      <w:lvlJc w:val="left"/>
      <w:pPr>
        <w:ind w:left="360" w:hanging="360"/>
      </w:pPr>
      <w:rPr>
        <w:rFonts w:cs="Times New Roman"/>
        <w:b/>
      </w:rPr>
    </w:lvl>
    <w:lvl w:ilvl="1">
      <w:start w:val="1"/>
      <w:numFmt w:val="decimal"/>
      <w:pStyle w:val="bizHeading2"/>
      <w:lvlText w:val="%1.%2."/>
      <w:lvlJc w:val="left"/>
      <w:pPr>
        <w:ind w:left="360" w:hanging="360"/>
      </w:pPr>
      <w:rPr>
        <w:rFonts w:cs="Times New Roman"/>
        <w:b/>
      </w:rPr>
    </w:lvl>
    <w:lvl w:ilvl="2">
      <w:start w:val="1"/>
      <w:numFmt w:val="decimal"/>
      <w:pStyle w:val="bizHeading3"/>
      <w:lvlText w:val="%1.%2.%3."/>
      <w:lvlJc w:val="left"/>
      <w:pPr>
        <w:ind w:left="720" w:hanging="720"/>
      </w:pPr>
      <w:rPr>
        <w:rFonts w:cs="Times New Roman"/>
        <w:b/>
      </w:rPr>
    </w:lvl>
    <w:lvl w:ilvl="3">
      <w:start w:val="1"/>
      <w:numFmt w:val="decimal"/>
      <w:pStyle w:val="bizHeading4"/>
      <w:lvlText w:val="%1.%2.%3.%4."/>
      <w:lvlJc w:val="left"/>
      <w:pPr>
        <w:ind w:left="720" w:hanging="720"/>
      </w:pPr>
      <w:rPr>
        <w:rFonts w:cs="Times New Roman"/>
        <w:b/>
      </w:rPr>
    </w:lvl>
    <w:lvl w:ilvl="4">
      <w:start w:val="1"/>
      <w:numFmt w:val="decimal"/>
      <w:pStyle w:val="bizHeading5"/>
      <w:lvlText w:val="%1.%2.%3.%4.%5."/>
      <w:lvlJc w:val="left"/>
      <w:pPr>
        <w:ind w:left="1080" w:hanging="1080"/>
      </w:pPr>
      <w:rPr>
        <w:rFonts w:cs="Times New Roman"/>
        <w:b/>
      </w:rPr>
    </w:lvl>
    <w:lvl w:ilvl="5">
      <w:start w:val="1"/>
      <w:numFmt w:val="decimal"/>
      <w:lvlText w:val="%1.%2.%3.%4.%5.%6."/>
      <w:lvlJc w:val="left"/>
      <w:pPr>
        <w:ind w:left="1080" w:hanging="1080"/>
      </w:pPr>
      <w:rPr>
        <w:rFonts w:cs="Times New Roman"/>
        <w:b/>
      </w:rPr>
    </w:lvl>
    <w:lvl w:ilvl="6">
      <w:start w:val="1"/>
      <w:numFmt w:val="decimal"/>
      <w:lvlText w:val="%1.%2.%3.%4.%5.%6.%7."/>
      <w:lvlJc w:val="left"/>
      <w:pPr>
        <w:ind w:left="1440" w:hanging="1440"/>
      </w:pPr>
      <w:rPr>
        <w:rFonts w:cs="Times New Roman"/>
        <w:b/>
      </w:rPr>
    </w:lvl>
    <w:lvl w:ilvl="7">
      <w:start w:val="1"/>
      <w:numFmt w:val="decimal"/>
      <w:lvlText w:val="%1.%2.%3.%4.%5.%6.%7.%8."/>
      <w:lvlJc w:val="left"/>
      <w:pPr>
        <w:ind w:left="1440" w:hanging="1440"/>
      </w:pPr>
      <w:rPr>
        <w:rFonts w:cs="Times New Roman"/>
        <w:b/>
      </w:rPr>
    </w:lvl>
    <w:lvl w:ilvl="8">
      <w:start w:val="1"/>
      <w:numFmt w:val="decimal"/>
      <w:lvlText w:val="%1.%2.%3.%4.%5.%6.%7.%8.%9."/>
      <w:lvlJc w:val="left"/>
      <w:pPr>
        <w:ind w:left="1800" w:hanging="1800"/>
      </w:pPr>
      <w:rPr>
        <w:rFonts w:cs="Times New Roman"/>
        <w:b/>
      </w:rPr>
    </w:lvl>
  </w:abstractNum>
  <w:abstractNum w:abstractNumId="1" w15:restartNumberingAfterBreak="0">
    <w:nsid w:val="755A41A1"/>
    <w:multiLevelType w:val="multilevel"/>
    <w:tmpl w:val="FD8A5D28"/>
    <w:lvl w:ilvl="0">
      <w:start w:val="1"/>
      <w:numFmt w:val="decimal"/>
      <w:lvlText w:val="%1."/>
      <w:lvlJc w:val="left"/>
      <w:pPr>
        <w:ind w:left="360" w:hanging="360"/>
      </w:pPr>
      <w:rPr>
        <w:b/>
        <w:bCs/>
        <w:color w:val="000000"/>
      </w:rPr>
    </w:lvl>
    <w:lvl w:ilvl="1">
      <w:start w:val="1"/>
      <w:numFmt w:val="decimal"/>
      <w:lvlText w:val="%1.%2."/>
      <w:lvlJc w:val="left"/>
      <w:pPr>
        <w:ind w:left="0" w:firstLine="0"/>
      </w:pPr>
      <w:rPr>
        <w:b/>
        <w:bCs/>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7E210810"/>
    <w:multiLevelType w:val="hybridMultilevel"/>
    <w:tmpl w:val="FFFFFFFF"/>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94032627">
    <w:abstractNumId w:val="1"/>
  </w:num>
  <w:num w:numId="2" w16cid:durableId="471215368">
    <w:abstractNumId w:val="0"/>
  </w:num>
  <w:num w:numId="3" w16cid:durableId="20257879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6B1"/>
    <w:rsid w:val="00067BB7"/>
    <w:rsid w:val="00095F66"/>
    <w:rsid w:val="00113A66"/>
    <w:rsid w:val="00157211"/>
    <w:rsid w:val="001802F3"/>
    <w:rsid w:val="001D5825"/>
    <w:rsid w:val="002315F6"/>
    <w:rsid w:val="00235FF5"/>
    <w:rsid w:val="00236264"/>
    <w:rsid w:val="00244399"/>
    <w:rsid w:val="002608DD"/>
    <w:rsid w:val="0028021C"/>
    <w:rsid w:val="00286841"/>
    <w:rsid w:val="00290FF3"/>
    <w:rsid w:val="00393FA5"/>
    <w:rsid w:val="00641E67"/>
    <w:rsid w:val="006E32AC"/>
    <w:rsid w:val="00743718"/>
    <w:rsid w:val="007924C7"/>
    <w:rsid w:val="007A189C"/>
    <w:rsid w:val="00810D02"/>
    <w:rsid w:val="00884B81"/>
    <w:rsid w:val="008B29E7"/>
    <w:rsid w:val="00900729"/>
    <w:rsid w:val="0095641B"/>
    <w:rsid w:val="0099043F"/>
    <w:rsid w:val="0099332F"/>
    <w:rsid w:val="009B4877"/>
    <w:rsid w:val="00A054C8"/>
    <w:rsid w:val="00A327D1"/>
    <w:rsid w:val="00C633DD"/>
    <w:rsid w:val="00C977EC"/>
    <w:rsid w:val="00CA1EBE"/>
    <w:rsid w:val="00D33F7F"/>
    <w:rsid w:val="00D9725E"/>
    <w:rsid w:val="00D979CF"/>
    <w:rsid w:val="00DF4B2B"/>
    <w:rsid w:val="00E14A5F"/>
    <w:rsid w:val="00E71F32"/>
    <w:rsid w:val="00F62A06"/>
    <w:rsid w:val="00F64618"/>
    <w:rsid w:val="00FD36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B4D19"/>
  <w15:docId w15:val="{EFA2DC82-F9DD-438A-AA19-CC9BEDEBD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outlineLvl w:val="0"/>
    </w:pPr>
    <w:rPr>
      <w:rFonts w:ascii="Cambria" w:eastAsia="Cambria" w:hAnsi="Cambria" w:cs="Cambria"/>
      <w:b/>
      <w:bCs/>
      <w:color w:val="365F91"/>
      <w:sz w:val="28"/>
      <w:szCs w:val="28"/>
    </w:rPr>
  </w:style>
  <w:style w:type="paragraph" w:styleId="Ttulo2">
    <w:name w:val="heading 2"/>
    <w:basedOn w:val="Normal"/>
    <w:next w:val="Normal"/>
    <w:uiPriority w:val="9"/>
    <w:unhideWhenUsed/>
    <w:qFormat/>
    <w:pPr>
      <w:keepNext/>
      <w:spacing w:before="240" w:after="60"/>
      <w:outlineLvl w:val="1"/>
    </w:pPr>
    <w:rPr>
      <w:rFonts w:ascii="Arial" w:eastAsia="Arial" w:hAnsi="Arial" w:cs="Arial"/>
      <w:b/>
      <w:bCs/>
      <w:i/>
      <w:iCs/>
      <w:sz w:val="28"/>
      <w:szCs w:val="28"/>
    </w:rPr>
  </w:style>
  <w:style w:type="paragraph" w:styleId="Ttulo3">
    <w:name w:val="heading 3"/>
    <w:basedOn w:val="Normal"/>
    <w:next w:val="Normal"/>
    <w:uiPriority w:val="9"/>
    <w:unhideWhenUsed/>
    <w:qFormat/>
    <w:pPr>
      <w:keepNext/>
      <w:spacing w:before="240" w:after="60"/>
      <w:outlineLvl w:val="2"/>
    </w:pPr>
    <w:rPr>
      <w:rFonts w:ascii="Arial" w:eastAsia="Arial" w:hAnsi="Arial" w:cs="Arial"/>
      <w:b/>
      <w:bCs/>
      <w:sz w:val="26"/>
      <w:szCs w:val="26"/>
    </w:rPr>
  </w:style>
  <w:style w:type="paragraph" w:styleId="Ttulo4">
    <w:name w:val="heading 4"/>
    <w:basedOn w:val="Normal"/>
    <w:next w:val="Normal"/>
    <w:uiPriority w:val="9"/>
    <w:semiHidden/>
    <w:unhideWhenUsed/>
    <w:qFormat/>
    <w:pPr>
      <w:keepNext/>
      <w:keepLines/>
      <w:spacing w:before="200"/>
      <w:outlineLvl w:val="3"/>
    </w:pPr>
    <w:rPr>
      <w:rFonts w:ascii="Cambria" w:eastAsia="Cambria" w:hAnsi="Cambria" w:cs="Cambria"/>
      <w:b/>
      <w:bCs/>
      <w:i/>
      <w:iCs/>
      <w:color w:val="4F81BD"/>
    </w:rPr>
  </w:style>
  <w:style w:type="paragraph" w:styleId="Ttulo5">
    <w:name w:val="heading 5"/>
    <w:basedOn w:val="Normal"/>
    <w:next w:val="Normal"/>
    <w:uiPriority w:val="9"/>
    <w:semiHidden/>
    <w:unhideWhenUsed/>
    <w:qFormat/>
    <w:pPr>
      <w:keepNext/>
      <w:keepLines/>
      <w:spacing w:before="200"/>
      <w:outlineLvl w:val="4"/>
    </w:pPr>
    <w:rPr>
      <w:rFonts w:ascii="Cambria" w:eastAsia="Cambria" w:hAnsi="Cambria" w:cs="Cambria"/>
      <w:color w:val="243F60"/>
    </w:rPr>
  </w:style>
  <w:style w:type="paragraph" w:styleId="Ttulo6">
    <w:name w:val="heading 6"/>
    <w:basedOn w:val="Normal"/>
    <w:next w:val="Normal"/>
    <w:uiPriority w:val="9"/>
    <w:semiHidden/>
    <w:unhideWhenUsed/>
    <w:qFormat/>
    <w:pPr>
      <w:keepNext/>
      <w:keepLines/>
      <w:spacing w:before="200"/>
      <w:outlineLvl w:val="5"/>
    </w:pPr>
    <w:rPr>
      <w:rFonts w:ascii="Cambria" w:eastAsia="Cambria" w:hAnsi="Cambria" w:cs="Cambria"/>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240" w:after="60"/>
      <w:jc w:val="center"/>
    </w:pPr>
    <w:rPr>
      <w:rFonts w:ascii="Arial" w:eastAsia="Arial" w:hAnsi="Arial" w:cs="Arial"/>
      <w:b/>
      <w:bCs/>
      <w:sz w:val="32"/>
      <w:szCs w:val="32"/>
    </w:rPr>
  </w:style>
  <w:style w:type="paragraph" w:styleId="Subttulo">
    <w:name w:val="Subtitle"/>
    <w:basedOn w:val="Normal"/>
    <w:next w:val="Normal"/>
    <w:uiPriority w:val="11"/>
    <w:qFormat/>
    <w:pPr>
      <w:spacing w:after="60"/>
      <w:jc w:val="center"/>
    </w:pPr>
    <w:rPr>
      <w:rFonts w:ascii="Arial" w:eastAsia="Arial" w:hAnsi="Arial" w:cs="Arial"/>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paragraph" w:styleId="Prrafodelista">
    <w:name w:val="List Paragraph"/>
    <w:basedOn w:val="Normal"/>
    <w:uiPriority w:val="34"/>
    <w:qFormat/>
    <w:rsid w:val="00C977EC"/>
    <w:pPr>
      <w:ind w:left="720"/>
      <w:contextualSpacing/>
    </w:pPr>
  </w:style>
  <w:style w:type="paragraph" w:customStyle="1" w:styleId="bizHeading2">
    <w:name w:val="bizHeading2"/>
    <w:basedOn w:val="Ttulo2"/>
    <w:next w:val="Normal"/>
    <w:qFormat/>
    <w:rsid w:val="00236264"/>
    <w:pPr>
      <w:keepNext w:val="0"/>
      <w:numPr>
        <w:ilvl w:val="1"/>
        <w:numId w:val="2"/>
      </w:numPr>
      <w:tabs>
        <w:tab w:val="left" w:pos="567"/>
      </w:tabs>
      <w:autoSpaceDE w:val="0"/>
      <w:autoSpaceDN w:val="0"/>
      <w:adjustRightInd w:val="0"/>
      <w:spacing w:before="0" w:after="200"/>
    </w:pPr>
    <w:rPr>
      <w:rFonts w:ascii="Neo Sans Std" w:eastAsia="Times New Roman" w:hAnsi="Neo Sans Std" w:cs="Times New Roman"/>
      <w:b w:val="0"/>
      <w:bCs w:val="0"/>
      <w:i w:val="0"/>
      <w:iCs w:val="0"/>
      <w:color w:val="2E5E88"/>
      <w:sz w:val="34"/>
      <w:szCs w:val="32"/>
      <w:lang w:val="en-US" w:eastAsia="en-US"/>
    </w:rPr>
  </w:style>
  <w:style w:type="paragraph" w:customStyle="1" w:styleId="bizHeading3">
    <w:name w:val="bizHeading3"/>
    <w:basedOn w:val="Ttulo3"/>
    <w:next w:val="Normal"/>
    <w:qFormat/>
    <w:rsid w:val="00236264"/>
    <w:pPr>
      <w:keepNext w:val="0"/>
      <w:numPr>
        <w:ilvl w:val="2"/>
        <w:numId w:val="2"/>
      </w:numPr>
      <w:tabs>
        <w:tab w:val="left" w:pos="567"/>
      </w:tabs>
      <w:spacing w:before="200" w:after="240" w:line="260" w:lineRule="exact"/>
    </w:pPr>
    <w:rPr>
      <w:rFonts w:ascii="Neo Sans Std" w:eastAsia="Times New Roman" w:hAnsi="Neo Sans Std" w:cs="Times New Roman"/>
      <w:b w:val="0"/>
      <w:bCs w:val="0"/>
      <w:color w:val="548DD4"/>
      <w:sz w:val="24"/>
      <w:szCs w:val="20"/>
      <w:lang w:val="en-US" w:eastAsia="en-US"/>
    </w:rPr>
  </w:style>
  <w:style w:type="paragraph" w:customStyle="1" w:styleId="bizHeading4">
    <w:name w:val="bizHeading4"/>
    <w:basedOn w:val="Ttulo4"/>
    <w:next w:val="Normal"/>
    <w:qFormat/>
    <w:rsid w:val="00236264"/>
    <w:pPr>
      <w:keepNext w:val="0"/>
      <w:numPr>
        <w:ilvl w:val="3"/>
        <w:numId w:val="2"/>
      </w:numPr>
      <w:tabs>
        <w:tab w:val="left" w:pos="567"/>
      </w:tabs>
      <w:spacing w:after="200"/>
    </w:pPr>
    <w:rPr>
      <w:rFonts w:ascii="Aller" w:eastAsia="Times New Roman" w:hAnsi="Aller" w:cs="Times New Roman"/>
      <w:b w:val="0"/>
      <w:bCs w:val="0"/>
      <w:i w:val="0"/>
      <w:color w:val="7F7F7F"/>
      <w:sz w:val="24"/>
      <w:szCs w:val="26"/>
      <w:lang w:val="en-US" w:eastAsia="en-US"/>
    </w:rPr>
  </w:style>
  <w:style w:type="paragraph" w:customStyle="1" w:styleId="bizHeading5">
    <w:name w:val="bizHeading5"/>
    <w:basedOn w:val="Ttulo5"/>
    <w:next w:val="Normal"/>
    <w:qFormat/>
    <w:rsid w:val="00236264"/>
    <w:pPr>
      <w:keepNext w:val="0"/>
      <w:numPr>
        <w:ilvl w:val="4"/>
        <w:numId w:val="2"/>
      </w:numPr>
      <w:tabs>
        <w:tab w:val="left" w:pos="567"/>
      </w:tabs>
      <w:spacing w:after="200"/>
    </w:pPr>
    <w:rPr>
      <w:rFonts w:ascii="Aller Light" w:eastAsia="Times New Roman" w:hAnsi="Aller Light" w:cs="Times New Roman"/>
      <w:bCs/>
      <w:color w:val="808080"/>
      <w:sz w:val="24"/>
      <w:szCs w:val="26"/>
      <w:lang w:val="en-US" w:eastAsia="en-US"/>
    </w:rPr>
  </w:style>
  <w:style w:type="table" w:styleId="Tablaconcuadrcula">
    <w:name w:val="Table Grid"/>
    <w:basedOn w:val="Tablanormal"/>
    <w:uiPriority w:val="39"/>
    <w:rsid w:val="002315F6"/>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11</Pages>
  <Words>2337</Words>
  <Characters>12854</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GENNY SIRLEY PALACIOS MORENO</dc:creator>
  <cp:lastModifiedBy>miryam camelo</cp:lastModifiedBy>
  <cp:revision>4</cp:revision>
  <dcterms:created xsi:type="dcterms:W3CDTF">2026-05-26T21:45:00Z</dcterms:created>
  <dcterms:modified xsi:type="dcterms:W3CDTF">2026-06-03T20:16:00Z</dcterms:modified>
</cp:coreProperties>
</file>