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pPr w:leftFromText="141" w:rightFromText="141" w:vertAnchor="text" w:horzAnchor="margin" w:tblpY="-202"/>
        <w:tblW w:w="1089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55"/>
        <w:gridCol w:w="2658"/>
        <w:gridCol w:w="863"/>
        <w:gridCol w:w="787"/>
        <w:gridCol w:w="1197"/>
        <w:gridCol w:w="1381"/>
        <w:gridCol w:w="2449"/>
      </w:tblGrid>
      <w:tr w:rsidR="00EB3FAF" w14:paraId="24DBF400" w14:textId="77777777" w:rsidTr="00EB3FAF">
        <w:trPr>
          <w:trHeight w:val="315"/>
        </w:trPr>
        <w:tc>
          <w:tcPr>
            <w:tcW w:w="10890" w:type="dxa"/>
            <w:gridSpan w:val="7"/>
            <w:vAlign w:val="bottom"/>
          </w:tcPr>
          <w:p w14:paraId="165DBB02" w14:textId="64E4AE8B"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INFORMACIÓN DE LA EMPRESA</w:t>
            </w:r>
          </w:p>
        </w:tc>
      </w:tr>
      <w:tr w:rsidR="00EB3FAF" w14:paraId="4C499498" w14:textId="77777777" w:rsidTr="00EB3FAF">
        <w:trPr>
          <w:trHeight w:val="129"/>
        </w:trPr>
        <w:tc>
          <w:tcPr>
            <w:tcW w:w="5076" w:type="dxa"/>
            <w:gridSpan w:val="3"/>
            <w:vAlign w:val="center"/>
          </w:tcPr>
          <w:p w14:paraId="252C674A" w14:textId="77777777" w:rsidR="00EB3FAF" w:rsidRDefault="00EB3FAF" w:rsidP="00EB3FAF">
            <w:pPr>
              <w:spacing w:after="0" w:line="240" w:lineRule="auto"/>
              <w:jc w:val="both"/>
              <w:rPr>
                <w:rFonts w:ascii="Arial Narrow" w:eastAsia="Arial Narrow" w:hAnsi="Arial Narrow" w:cs="Arial Narrow"/>
                <w:b/>
                <w:bCs/>
                <w:color w:val="000000"/>
              </w:rPr>
            </w:pPr>
            <w:r>
              <w:rPr>
                <w:rFonts w:ascii="Arial Narrow" w:eastAsia="Arial Narrow" w:hAnsi="Arial Narrow" w:cs="Arial Narrow"/>
                <w:b/>
                <w:bCs/>
                <w:color w:val="000000"/>
              </w:rPr>
              <w:t xml:space="preserve">NOMBRE DE LA EMPRESA: </w:t>
            </w:r>
          </w:p>
        </w:tc>
        <w:tc>
          <w:tcPr>
            <w:tcW w:w="5814" w:type="dxa"/>
            <w:gridSpan w:val="4"/>
            <w:vAlign w:val="center"/>
          </w:tcPr>
          <w:p w14:paraId="338339B5" w14:textId="77777777" w:rsidR="00EB3FAF" w:rsidRDefault="00EB3FAF" w:rsidP="00EB3FAF">
            <w:pPr>
              <w:spacing w:after="0" w:line="240" w:lineRule="auto"/>
              <w:rPr>
                <w:rFonts w:ascii="Arial Narrow" w:eastAsia="Arial Narrow" w:hAnsi="Arial Narrow" w:cs="Arial Narrow"/>
                <w:color w:val="000000"/>
              </w:rPr>
            </w:pPr>
          </w:p>
        </w:tc>
      </w:tr>
      <w:tr w:rsidR="00EB3FAF" w14:paraId="72DBAE35" w14:textId="77777777" w:rsidTr="00EB3FAF">
        <w:trPr>
          <w:trHeight w:val="76"/>
        </w:trPr>
        <w:tc>
          <w:tcPr>
            <w:tcW w:w="5076" w:type="dxa"/>
            <w:gridSpan w:val="3"/>
            <w:vAlign w:val="center"/>
          </w:tcPr>
          <w:p w14:paraId="3DD65BC4" w14:textId="77777777" w:rsidR="00EB3FAF" w:rsidRDefault="00EB3FAF" w:rsidP="00EB3FAF">
            <w:pPr>
              <w:spacing w:after="0" w:line="240" w:lineRule="auto"/>
              <w:jc w:val="both"/>
              <w:rPr>
                <w:rFonts w:ascii="Arial Narrow" w:eastAsia="Arial Narrow" w:hAnsi="Arial Narrow" w:cs="Arial Narrow"/>
                <w:b/>
                <w:bCs/>
                <w:color w:val="000000"/>
              </w:rPr>
            </w:pPr>
            <w:r>
              <w:rPr>
                <w:rFonts w:ascii="Arial Narrow" w:eastAsia="Arial Narrow" w:hAnsi="Arial Narrow" w:cs="Arial Narrow"/>
                <w:b/>
                <w:bCs/>
                <w:color w:val="000000"/>
              </w:rPr>
              <w:t>NIT:</w:t>
            </w:r>
          </w:p>
        </w:tc>
        <w:tc>
          <w:tcPr>
            <w:tcW w:w="5814" w:type="dxa"/>
            <w:gridSpan w:val="4"/>
            <w:vAlign w:val="center"/>
          </w:tcPr>
          <w:p w14:paraId="638B5228" w14:textId="77777777" w:rsidR="00EB3FAF" w:rsidRDefault="00EB3FAF" w:rsidP="00EB3FAF">
            <w:pPr>
              <w:spacing w:after="0" w:line="240" w:lineRule="auto"/>
              <w:rPr>
                <w:rFonts w:ascii="Arial Narrow" w:eastAsia="Arial Narrow" w:hAnsi="Arial Narrow" w:cs="Arial Narrow"/>
                <w:color w:val="000000"/>
              </w:rPr>
            </w:pPr>
          </w:p>
        </w:tc>
      </w:tr>
      <w:tr w:rsidR="00EB3FAF" w14:paraId="7CB81F90" w14:textId="77777777" w:rsidTr="00EB3FAF">
        <w:trPr>
          <w:trHeight w:val="177"/>
        </w:trPr>
        <w:tc>
          <w:tcPr>
            <w:tcW w:w="5076" w:type="dxa"/>
            <w:gridSpan w:val="3"/>
            <w:vAlign w:val="center"/>
          </w:tcPr>
          <w:p w14:paraId="70B713BF" w14:textId="55475598" w:rsidR="00EB3FAF" w:rsidRDefault="00EB3FAF" w:rsidP="00EB3FAF">
            <w:pPr>
              <w:spacing w:after="0" w:line="240" w:lineRule="auto"/>
              <w:jc w:val="both"/>
              <w:rPr>
                <w:rFonts w:ascii="Arial Narrow" w:eastAsia="Arial Narrow" w:hAnsi="Arial Narrow" w:cs="Arial Narrow"/>
                <w:b/>
                <w:bCs/>
                <w:color w:val="000000"/>
              </w:rPr>
            </w:pPr>
            <w:r>
              <w:rPr>
                <w:rFonts w:ascii="Arial Narrow" w:eastAsia="Arial Narrow" w:hAnsi="Arial Narrow" w:cs="Arial Narrow"/>
                <w:b/>
                <w:bCs/>
                <w:color w:val="000000"/>
              </w:rPr>
              <w:t>DIRECCIÓN:</w:t>
            </w:r>
          </w:p>
        </w:tc>
        <w:tc>
          <w:tcPr>
            <w:tcW w:w="5814" w:type="dxa"/>
            <w:gridSpan w:val="4"/>
            <w:vAlign w:val="center"/>
          </w:tcPr>
          <w:p w14:paraId="3A7D8730" w14:textId="77777777" w:rsidR="00EB3FAF" w:rsidRDefault="00EB3FAF" w:rsidP="00EB3FAF">
            <w:pPr>
              <w:spacing w:after="0" w:line="240" w:lineRule="auto"/>
              <w:rPr>
                <w:rFonts w:ascii="Arial Narrow" w:eastAsia="Arial Narrow" w:hAnsi="Arial Narrow" w:cs="Arial Narrow"/>
                <w:color w:val="000000"/>
              </w:rPr>
            </w:pPr>
          </w:p>
        </w:tc>
      </w:tr>
      <w:tr w:rsidR="00EB3FAF" w14:paraId="60AEBBDF" w14:textId="77777777" w:rsidTr="00EB3FAF">
        <w:trPr>
          <w:trHeight w:val="111"/>
        </w:trPr>
        <w:tc>
          <w:tcPr>
            <w:tcW w:w="5076" w:type="dxa"/>
            <w:gridSpan w:val="3"/>
            <w:vAlign w:val="center"/>
          </w:tcPr>
          <w:p w14:paraId="3E9FE36E" w14:textId="77777777" w:rsidR="00EB3FAF" w:rsidRDefault="00EB3FAF" w:rsidP="00EB3FAF">
            <w:pPr>
              <w:spacing w:after="0" w:line="240" w:lineRule="auto"/>
              <w:jc w:val="both"/>
              <w:rPr>
                <w:rFonts w:ascii="Arial Narrow" w:eastAsia="Arial Narrow" w:hAnsi="Arial Narrow" w:cs="Arial Narrow"/>
                <w:b/>
                <w:bCs/>
                <w:color w:val="000000"/>
              </w:rPr>
            </w:pPr>
            <w:r>
              <w:rPr>
                <w:rFonts w:ascii="Arial Narrow" w:eastAsia="Arial Narrow" w:hAnsi="Arial Narrow" w:cs="Arial Narrow"/>
                <w:b/>
                <w:bCs/>
                <w:color w:val="000000"/>
              </w:rPr>
              <w:t>TELEFONO:</w:t>
            </w:r>
          </w:p>
        </w:tc>
        <w:tc>
          <w:tcPr>
            <w:tcW w:w="5814" w:type="dxa"/>
            <w:gridSpan w:val="4"/>
            <w:vAlign w:val="center"/>
          </w:tcPr>
          <w:p w14:paraId="16E4C037" w14:textId="77777777" w:rsidR="00EB3FAF" w:rsidRDefault="00EB3FAF" w:rsidP="00EB3FAF">
            <w:pPr>
              <w:spacing w:after="0" w:line="240" w:lineRule="auto"/>
              <w:rPr>
                <w:rFonts w:ascii="Arial Narrow" w:eastAsia="Arial Narrow" w:hAnsi="Arial Narrow" w:cs="Arial Narrow"/>
                <w:color w:val="000000"/>
              </w:rPr>
            </w:pPr>
          </w:p>
        </w:tc>
      </w:tr>
      <w:tr w:rsidR="00EB3FAF" w14:paraId="3E18A712" w14:textId="77777777" w:rsidTr="00EB3FAF">
        <w:trPr>
          <w:trHeight w:val="271"/>
        </w:trPr>
        <w:tc>
          <w:tcPr>
            <w:tcW w:w="5076" w:type="dxa"/>
            <w:gridSpan w:val="3"/>
            <w:vAlign w:val="center"/>
          </w:tcPr>
          <w:p w14:paraId="2A6A3533" w14:textId="77777777" w:rsidR="00EB3FAF" w:rsidRDefault="00EB3FAF" w:rsidP="00EB3FAF">
            <w:pPr>
              <w:spacing w:after="0" w:line="240" w:lineRule="auto"/>
              <w:jc w:val="both"/>
              <w:rPr>
                <w:rFonts w:ascii="Arial Narrow" w:eastAsia="Arial Narrow" w:hAnsi="Arial Narrow" w:cs="Arial Narrow"/>
                <w:b/>
                <w:bCs/>
                <w:color w:val="000000"/>
              </w:rPr>
            </w:pPr>
            <w:r>
              <w:rPr>
                <w:rFonts w:ascii="Arial Narrow" w:eastAsia="Arial Narrow" w:hAnsi="Arial Narrow" w:cs="Arial Narrow"/>
                <w:b/>
                <w:bCs/>
                <w:color w:val="000000"/>
              </w:rPr>
              <w:t>NOMBRE, APELLIDO Y ROL DE QUIEN REALIZA LA INSPECCIÓN</w:t>
            </w:r>
          </w:p>
        </w:tc>
        <w:tc>
          <w:tcPr>
            <w:tcW w:w="5814" w:type="dxa"/>
            <w:gridSpan w:val="4"/>
            <w:vAlign w:val="center"/>
          </w:tcPr>
          <w:p w14:paraId="4787C18A"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201576AE" w14:textId="77777777" w:rsidTr="00EB3FAF">
        <w:trPr>
          <w:trHeight w:val="60"/>
        </w:trPr>
        <w:tc>
          <w:tcPr>
            <w:tcW w:w="1555" w:type="dxa"/>
            <w:vAlign w:val="center"/>
          </w:tcPr>
          <w:p w14:paraId="52CE3282" w14:textId="77777777" w:rsidR="00EB3FAF" w:rsidRDefault="00EB3FAF" w:rsidP="00EB3FAF">
            <w:pPr>
              <w:spacing w:after="0" w:line="240" w:lineRule="auto"/>
              <w:jc w:val="center"/>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FECHA DE REALIZACIÓN DE LA INSPECCIÓN:</w:t>
            </w:r>
          </w:p>
        </w:tc>
        <w:tc>
          <w:tcPr>
            <w:tcW w:w="3521" w:type="dxa"/>
            <w:gridSpan w:val="2"/>
            <w:vAlign w:val="center"/>
          </w:tcPr>
          <w:p w14:paraId="4B747E51" w14:textId="77777777" w:rsidR="00EB3FAF" w:rsidRDefault="00EB3FAF" w:rsidP="00EB3FAF">
            <w:pPr>
              <w:spacing w:after="0" w:line="240" w:lineRule="auto"/>
              <w:jc w:val="center"/>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 </w:t>
            </w:r>
          </w:p>
        </w:tc>
        <w:tc>
          <w:tcPr>
            <w:tcW w:w="787" w:type="dxa"/>
            <w:vAlign w:val="center"/>
          </w:tcPr>
          <w:p w14:paraId="4F1EC224" w14:textId="77777777" w:rsidR="00EB3FAF" w:rsidRDefault="00EB3FAF" w:rsidP="00EB3FAF">
            <w:pPr>
              <w:spacing w:after="0" w:line="240" w:lineRule="auto"/>
              <w:jc w:val="center"/>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 xml:space="preserve">HORA DE INICIO </w:t>
            </w:r>
          </w:p>
        </w:tc>
        <w:tc>
          <w:tcPr>
            <w:tcW w:w="1197" w:type="dxa"/>
            <w:vAlign w:val="center"/>
          </w:tcPr>
          <w:p w14:paraId="6A0ABB50" w14:textId="77777777" w:rsidR="00EB3FAF" w:rsidRDefault="00EB3FAF" w:rsidP="00EB3FAF">
            <w:pPr>
              <w:spacing w:after="0" w:line="240" w:lineRule="auto"/>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w:t>
            </w:r>
          </w:p>
        </w:tc>
        <w:tc>
          <w:tcPr>
            <w:tcW w:w="1381" w:type="dxa"/>
            <w:vAlign w:val="center"/>
          </w:tcPr>
          <w:p w14:paraId="38C0DCE8" w14:textId="560F7330" w:rsidR="00EB3FAF" w:rsidRDefault="00EB3FAF" w:rsidP="00EB3FAF">
            <w:pPr>
              <w:spacing w:after="0" w:line="240" w:lineRule="auto"/>
              <w:jc w:val="center"/>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HORA FINALIZACIÓN</w:t>
            </w:r>
          </w:p>
        </w:tc>
        <w:tc>
          <w:tcPr>
            <w:tcW w:w="2449" w:type="dxa"/>
            <w:vAlign w:val="center"/>
          </w:tcPr>
          <w:p w14:paraId="59E778E3"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50981792" w14:textId="77777777" w:rsidTr="00EB3FAF">
        <w:trPr>
          <w:trHeight w:val="60"/>
        </w:trPr>
        <w:tc>
          <w:tcPr>
            <w:tcW w:w="10890" w:type="dxa"/>
            <w:gridSpan w:val="7"/>
            <w:shd w:val="clear" w:color="auto" w:fill="BFBFBF"/>
            <w:vAlign w:val="bottom"/>
          </w:tcPr>
          <w:p w14:paraId="7276BF5C"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2151D6F1" w14:textId="77777777" w:rsidTr="00EB3FAF">
        <w:trPr>
          <w:trHeight w:val="315"/>
        </w:trPr>
        <w:tc>
          <w:tcPr>
            <w:tcW w:w="1555" w:type="dxa"/>
            <w:shd w:val="clear" w:color="auto" w:fill="F2F2F2"/>
            <w:vAlign w:val="center"/>
          </w:tcPr>
          <w:p w14:paraId="75CD0C49"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3521" w:type="dxa"/>
            <w:gridSpan w:val="2"/>
            <w:shd w:val="clear" w:color="auto" w:fill="F2F2F2"/>
            <w:vAlign w:val="center"/>
          </w:tcPr>
          <w:p w14:paraId="565D3AF6"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3365" w:type="dxa"/>
            <w:gridSpan w:val="3"/>
            <w:shd w:val="clear" w:color="auto" w:fill="F2F2F2"/>
            <w:vAlign w:val="center"/>
          </w:tcPr>
          <w:p w14:paraId="51ABE5AE" w14:textId="77777777"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 xml:space="preserve">CUMPLIMIENTO </w:t>
            </w:r>
          </w:p>
        </w:tc>
        <w:tc>
          <w:tcPr>
            <w:tcW w:w="2449" w:type="dxa"/>
            <w:vAlign w:val="center"/>
          </w:tcPr>
          <w:p w14:paraId="4A9716C8"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295A309E" w14:textId="77777777" w:rsidTr="00EB3FAF">
        <w:trPr>
          <w:trHeight w:val="60"/>
        </w:trPr>
        <w:tc>
          <w:tcPr>
            <w:tcW w:w="1555" w:type="dxa"/>
            <w:vAlign w:val="center"/>
          </w:tcPr>
          <w:p w14:paraId="5BAF9EAF" w14:textId="77777777"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CICLO PVHA</w:t>
            </w:r>
          </w:p>
        </w:tc>
        <w:tc>
          <w:tcPr>
            <w:tcW w:w="3521" w:type="dxa"/>
            <w:gridSpan w:val="2"/>
            <w:vAlign w:val="center"/>
          </w:tcPr>
          <w:p w14:paraId="7B67962F" w14:textId="5890CCDB"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 xml:space="preserve">DESCRIPCIÓN </w:t>
            </w:r>
          </w:p>
        </w:tc>
        <w:tc>
          <w:tcPr>
            <w:tcW w:w="787" w:type="dxa"/>
            <w:vAlign w:val="center"/>
          </w:tcPr>
          <w:p w14:paraId="4FF97785" w14:textId="77777777"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SI</w:t>
            </w:r>
          </w:p>
        </w:tc>
        <w:tc>
          <w:tcPr>
            <w:tcW w:w="1197" w:type="dxa"/>
            <w:vAlign w:val="center"/>
          </w:tcPr>
          <w:p w14:paraId="306AF944" w14:textId="77777777"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NO</w:t>
            </w:r>
          </w:p>
        </w:tc>
        <w:tc>
          <w:tcPr>
            <w:tcW w:w="1381" w:type="dxa"/>
            <w:vAlign w:val="center"/>
          </w:tcPr>
          <w:p w14:paraId="12E97847" w14:textId="77777777"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N/A</w:t>
            </w:r>
          </w:p>
        </w:tc>
        <w:tc>
          <w:tcPr>
            <w:tcW w:w="2449" w:type="dxa"/>
            <w:vAlign w:val="center"/>
          </w:tcPr>
          <w:p w14:paraId="21B7F5B7" w14:textId="77777777"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OBSERVACIONES</w:t>
            </w:r>
          </w:p>
        </w:tc>
      </w:tr>
      <w:tr w:rsidR="00EB3FAF" w14:paraId="0DCCA96F" w14:textId="77777777" w:rsidTr="00EB3FAF">
        <w:trPr>
          <w:trHeight w:val="300"/>
        </w:trPr>
        <w:tc>
          <w:tcPr>
            <w:tcW w:w="1555" w:type="dxa"/>
            <w:vMerge w:val="restart"/>
            <w:vAlign w:val="center"/>
          </w:tcPr>
          <w:p w14:paraId="0407EDA7" w14:textId="77777777"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PLANEAR</w:t>
            </w:r>
          </w:p>
        </w:tc>
        <w:tc>
          <w:tcPr>
            <w:tcW w:w="3521" w:type="dxa"/>
            <w:gridSpan w:val="2"/>
            <w:vAlign w:val="center"/>
          </w:tcPr>
          <w:p w14:paraId="3F34C163"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¿Existe un programa de ahorro de agua?</w:t>
            </w:r>
          </w:p>
        </w:tc>
        <w:tc>
          <w:tcPr>
            <w:tcW w:w="787" w:type="dxa"/>
            <w:vAlign w:val="center"/>
          </w:tcPr>
          <w:p w14:paraId="65EBC2C3"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209B9DD7"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0D030345"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47A13074"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63D89DFA" w14:textId="77777777" w:rsidTr="00EB3FAF">
        <w:trPr>
          <w:trHeight w:val="480"/>
        </w:trPr>
        <w:tc>
          <w:tcPr>
            <w:tcW w:w="1555" w:type="dxa"/>
            <w:vMerge/>
            <w:vAlign w:val="center"/>
          </w:tcPr>
          <w:p w14:paraId="7F8CD240"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586AD3AA"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establece una línea base para el control del uso del agua?</w:t>
            </w:r>
          </w:p>
        </w:tc>
        <w:tc>
          <w:tcPr>
            <w:tcW w:w="787" w:type="dxa"/>
            <w:vAlign w:val="center"/>
          </w:tcPr>
          <w:p w14:paraId="154708B0"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6124F8F0"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626F0772"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587D8EB5"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3D0BF800" w14:textId="77777777" w:rsidTr="00EB3FAF">
        <w:trPr>
          <w:trHeight w:val="648"/>
        </w:trPr>
        <w:tc>
          <w:tcPr>
            <w:tcW w:w="1555" w:type="dxa"/>
            <w:vMerge/>
            <w:vAlign w:val="center"/>
          </w:tcPr>
          <w:p w14:paraId="08317310"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6C17EE39"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cuenta con un levantamiento de toda la infraestructura de la Sede CAN para la identificación de los puntos s de consumo de agua incluida Canal Trece y Vive Digita, espacios compartidos en RTVC?</w:t>
            </w:r>
          </w:p>
        </w:tc>
        <w:tc>
          <w:tcPr>
            <w:tcW w:w="787" w:type="dxa"/>
            <w:vAlign w:val="center"/>
          </w:tcPr>
          <w:p w14:paraId="6D1AF07F"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3D8938A4"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544EB2D6"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6A2F8B9D"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2DFDA44C" w14:textId="77777777" w:rsidTr="00EB3FAF">
        <w:trPr>
          <w:trHeight w:val="510"/>
        </w:trPr>
        <w:tc>
          <w:tcPr>
            <w:tcW w:w="1555" w:type="dxa"/>
            <w:vMerge/>
            <w:vAlign w:val="center"/>
          </w:tcPr>
          <w:p w14:paraId="0F35FC68"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2520E48B"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han tomado acciones específicas para ahorrar agua en los últimos 12 meses?</w:t>
            </w:r>
          </w:p>
        </w:tc>
        <w:tc>
          <w:tcPr>
            <w:tcW w:w="787" w:type="dxa"/>
            <w:vAlign w:val="center"/>
          </w:tcPr>
          <w:p w14:paraId="79EC7C43"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00681965"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34A2DF54"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675E76BA"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5C200629" w14:textId="77777777" w:rsidTr="00EB3FAF">
        <w:trPr>
          <w:trHeight w:val="203"/>
        </w:trPr>
        <w:tc>
          <w:tcPr>
            <w:tcW w:w="1555" w:type="dxa"/>
            <w:vMerge/>
            <w:vAlign w:val="center"/>
          </w:tcPr>
          <w:p w14:paraId="7694D292"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465F1882"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adelantan evaluaciones de los aparatos sanitarios para establecer prioridades en la reconversión de elementos y aparatos obsoletos o viejos por tecnologías ahorradoras de agua?</w:t>
            </w:r>
          </w:p>
        </w:tc>
        <w:tc>
          <w:tcPr>
            <w:tcW w:w="787" w:type="dxa"/>
            <w:vAlign w:val="center"/>
          </w:tcPr>
          <w:p w14:paraId="493C1B9A"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21FBBDC3"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51AB9B02"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3F668C45"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050A095D" w14:textId="77777777" w:rsidTr="00EB3FAF">
        <w:trPr>
          <w:trHeight w:val="60"/>
        </w:trPr>
        <w:tc>
          <w:tcPr>
            <w:tcW w:w="1555" w:type="dxa"/>
            <w:vMerge w:val="restart"/>
            <w:vAlign w:val="center"/>
          </w:tcPr>
          <w:p w14:paraId="53993D97" w14:textId="77777777"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HACER</w:t>
            </w:r>
          </w:p>
        </w:tc>
        <w:tc>
          <w:tcPr>
            <w:tcW w:w="3521" w:type="dxa"/>
            <w:gridSpan w:val="2"/>
            <w:vAlign w:val="center"/>
          </w:tcPr>
          <w:p w14:paraId="38DCBCDF"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mantiene un registro del consumo del agua?</w:t>
            </w:r>
          </w:p>
        </w:tc>
        <w:tc>
          <w:tcPr>
            <w:tcW w:w="787" w:type="dxa"/>
            <w:vAlign w:val="center"/>
          </w:tcPr>
          <w:p w14:paraId="074689E3"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382478E5"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6A3EC234"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04AD3D01"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3AC8964C" w14:textId="77777777" w:rsidTr="00EB3FAF">
        <w:trPr>
          <w:trHeight w:val="267"/>
        </w:trPr>
        <w:tc>
          <w:tcPr>
            <w:tcW w:w="1555" w:type="dxa"/>
            <w:vMerge/>
            <w:vAlign w:val="center"/>
          </w:tcPr>
          <w:p w14:paraId="6D15D886"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7A207F2B"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hace control y verificación de los contadores y otros dispositivos de medición de consumo de agua?</w:t>
            </w:r>
          </w:p>
        </w:tc>
        <w:tc>
          <w:tcPr>
            <w:tcW w:w="787" w:type="dxa"/>
            <w:vAlign w:val="center"/>
          </w:tcPr>
          <w:p w14:paraId="4BBB8371"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73AE5266"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019C16C8"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5C22B6B8"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6F941979" w14:textId="77777777" w:rsidTr="00EB3FAF">
        <w:trPr>
          <w:trHeight w:val="390"/>
        </w:trPr>
        <w:tc>
          <w:tcPr>
            <w:tcW w:w="1555" w:type="dxa"/>
            <w:vMerge/>
            <w:vAlign w:val="center"/>
          </w:tcPr>
          <w:p w14:paraId="3C3AC4AA"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35978C8B"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¿Existen datos de áreas de producción o procesos que tienen un alto consumo de agua?</w:t>
            </w:r>
          </w:p>
        </w:tc>
        <w:tc>
          <w:tcPr>
            <w:tcW w:w="787" w:type="dxa"/>
            <w:vAlign w:val="center"/>
          </w:tcPr>
          <w:p w14:paraId="11F781B9"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5F3845C9"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0CDA16F9"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25B017F7"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71D13917" w14:textId="77777777" w:rsidTr="00EB3FAF">
        <w:trPr>
          <w:trHeight w:val="367"/>
        </w:trPr>
        <w:tc>
          <w:tcPr>
            <w:tcW w:w="1555" w:type="dxa"/>
            <w:vMerge/>
            <w:vAlign w:val="center"/>
          </w:tcPr>
          <w:p w14:paraId="1FA22062"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29C118F5"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reportan inmediatamente las fugas de agua?</w:t>
            </w:r>
          </w:p>
        </w:tc>
        <w:tc>
          <w:tcPr>
            <w:tcW w:w="787" w:type="dxa"/>
            <w:vAlign w:val="center"/>
          </w:tcPr>
          <w:p w14:paraId="6FE7422C"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15E283A7"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2DE16646"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3B1D65A5"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7817DDDE" w14:textId="77777777" w:rsidTr="00EB3FAF">
        <w:trPr>
          <w:trHeight w:val="480"/>
        </w:trPr>
        <w:tc>
          <w:tcPr>
            <w:tcW w:w="1555" w:type="dxa"/>
            <w:vMerge/>
            <w:vAlign w:val="center"/>
          </w:tcPr>
          <w:p w14:paraId="02881282"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393AAF1D"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reparar oportunamente las fugas de agua una vez se informa el daño?</w:t>
            </w:r>
          </w:p>
        </w:tc>
        <w:tc>
          <w:tcPr>
            <w:tcW w:w="787" w:type="dxa"/>
            <w:vAlign w:val="center"/>
          </w:tcPr>
          <w:p w14:paraId="1B5CB39F"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4E639B33"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5E45D575"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381AD2DB"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1067AEEC" w14:textId="77777777" w:rsidTr="00EB3FAF">
        <w:trPr>
          <w:trHeight w:val="490"/>
        </w:trPr>
        <w:tc>
          <w:tcPr>
            <w:tcW w:w="1555" w:type="dxa"/>
            <w:vMerge/>
            <w:vAlign w:val="center"/>
          </w:tcPr>
          <w:p w14:paraId="46A78456"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238CA64B"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ha estudiado en que lugares se puede reutilizar el agua y en qué cantidad?</w:t>
            </w:r>
          </w:p>
        </w:tc>
        <w:tc>
          <w:tcPr>
            <w:tcW w:w="787" w:type="dxa"/>
            <w:vAlign w:val="center"/>
          </w:tcPr>
          <w:p w14:paraId="65D456EC"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1E17871C"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07A6FBD1"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2C172EB5"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32174870" w14:textId="77777777" w:rsidTr="00EB3FAF">
        <w:trPr>
          <w:trHeight w:val="780"/>
        </w:trPr>
        <w:tc>
          <w:tcPr>
            <w:tcW w:w="1555" w:type="dxa"/>
            <w:vMerge/>
            <w:vAlign w:val="center"/>
          </w:tcPr>
          <w:p w14:paraId="74AE4D0D"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5DCEEA33"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evalúa y verifica que los sistemas de refrigeración operantes tengan, ¿aspectos tecnológicos, técnicos y ambientales óptimos?</w:t>
            </w:r>
          </w:p>
        </w:tc>
        <w:tc>
          <w:tcPr>
            <w:tcW w:w="787" w:type="dxa"/>
            <w:vAlign w:val="center"/>
          </w:tcPr>
          <w:p w14:paraId="65FB97BE"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7FF93F78"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1804CA91"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0ADBECC7"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2B177BB9" w14:textId="77777777" w:rsidTr="00EB3FAF">
        <w:trPr>
          <w:trHeight w:val="860"/>
        </w:trPr>
        <w:tc>
          <w:tcPr>
            <w:tcW w:w="1555" w:type="dxa"/>
            <w:vMerge/>
            <w:vAlign w:val="center"/>
          </w:tcPr>
          <w:p w14:paraId="4242C8BA"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171B71D2"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 xml:space="preserve">¿Se hacen campañas educativas y de sensibilización que incentiven a realizar cambios en el comportamiento y hábitos de consumo del recurso? </w:t>
            </w:r>
          </w:p>
        </w:tc>
        <w:tc>
          <w:tcPr>
            <w:tcW w:w="787" w:type="dxa"/>
            <w:vAlign w:val="center"/>
          </w:tcPr>
          <w:p w14:paraId="12EA4E7F"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41D2235F"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35A3C70F"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6718523A"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3224FBFC" w14:textId="77777777" w:rsidTr="00EB3FAF">
        <w:trPr>
          <w:trHeight w:val="480"/>
        </w:trPr>
        <w:tc>
          <w:tcPr>
            <w:tcW w:w="1555" w:type="dxa"/>
            <w:vMerge/>
            <w:vAlign w:val="center"/>
          </w:tcPr>
          <w:p w14:paraId="3EF23D53"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6E27802D"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¿Hay avisos alusivos al consumo racional y ahorro de agua?</w:t>
            </w:r>
          </w:p>
        </w:tc>
        <w:tc>
          <w:tcPr>
            <w:tcW w:w="787" w:type="dxa"/>
            <w:vAlign w:val="center"/>
          </w:tcPr>
          <w:p w14:paraId="7C6D352E"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049E2937"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429FCE10"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07B126AA"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0FB5AEF8" w14:textId="77777777" w:rsidTr="00EB3FAF">
        <w:trPr>
          <w:trHeight w:val="1201"/>
        </w:trPr>
        <w:tc>
          <w:tcPr>
            <w:tcW w:w="1555" w:type="dxa"/>
            <w:vMerge/>
            <w:vAlign w:val="center"/>
          </w:tcPr>
          <w:p w14:paraId="4FE3BD2D"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6EDD3DE3"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capacito al personal de la empresa para que haga el lavado eficiente de boca, manos y recipientes utilizando de manera adecuada el agua?</w:t>
            </w:r>
          </w:p>
        </w:tc>
        <w:tc>
          <w:tcPr>
            <w:tcW w:w="787" w:type="dxa"/>
            <w:vAlign w:val="center"/>
          </w:tcPr>
          <w:p w14:paraId="389C25CD"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5962F885"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44E4F85B"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1F18A66F"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1D0565A3" w14:textId="77777777" w:rsidTr="00EB3FAF">
        <w:trPr>
          <w:trHeight w:val="60"/>
        </w:trPr>
        <w:tc>
          <w:tcPr>
            <w:tcW w:w="1555" w:type="dxa"/>
            <w:vAlign w:val="center"/>
          </w:tcPr>
          <w:p w14:paraId="48060DE0" w14:textId="77777777"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CICLO PVHA</w:t>
            </w:r>
          </w:p>
        </w:tc>
        <w:tc>
          <w:tcPr>
            <w:tcW w:w="3521" w:type="dxa"/>
            <w:gridSpan w:val="2"/>
            <w:vAlign w:val="center"/>
          </w:tcPr>
          <w:p w14:paraId="2B4F238B" w14:textId="28AC0868"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DESCRIPCI</w:t>
            </w:r>
            <w:r w:rsidR="0078301C">
              <w:rPr>
                <w:rFonts w:ascii="Arial Narrow" w:eastAsia="Arial Narrow" w:hAnsi="Arial Narrow" w:cs="Arial Narrow"/>
                <w:b/>
                <w:bCs/>
                <w:color w:val="000000"/>
              </w:rPr>
              <w:t>Ó</w:t>
            </w:r>
            <w:r>
              <w:rPr>
                <w:rFonts w:ascii="Arial Narrow" w:eastAsia="Arial Narrow" w:hAnsi="Arial Narrow" w:cs="Arial Narrow"/>
                <w:b/>
                <w:bCs/>
                <w:color w:val="000000"/>
              </w:rPr>
              <w:t xml:space="preserve">N </w:t>
            </w:r>
          </w:p>
        </w:tc>
        <w:tc>
          <w:tcPr>
            <w:tcW w:w="787" w:type="dxa"/>
            <w:vAlign w:val="center"/>
          </w:tcPr>
          <w:p w14:paraId="161344D2" w14:textId="77777777"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SI</w:t>
            </w:r>
          </w:p>
        </w:tc>
        <w:tc>
          <w:tcPr>
            <w:tcW w:w="1197" w:type="dxa"/>
            <w:vAlign w:val="center"/>
          </w:tcPr>
          <w:p w14:paraId="7C43DE0A" w14:textId="77777777"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NO</w:t>
            </w:r>
          </w:p>
        </w:tc>
        <w:tc>
          <w:tcPr>
            <w:tcW w:w="1381" w:type="dxa"/>
            <w:vAlign w:val="center"/>
          </w:tcPr>
          <w:p w14:paraId="52AA16D9" w14:textId="77777777"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N/A</w:t>
            </w:r>
          </w:p>
        </w:tc>
        <w:tc>
          <w:tcPr>
            <w:tcW w:w="2449" w:type="dxa"/>
            <w:vAlign w:val="center"/>
          </w:tcPr>
          <w:p w14:paraId="623B6E5A" w14:textId="77777777"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OBSERVACIONES</w:t>
            </w:r>
          </w:p>
        </w:tc>
      </w:tr>
      <w:tr w:rsidR="00EB3FAF" w14:paraId="4D0104E2" w14:textId="77777777" w:rsidTr="00EB3FAF">
        <w:trPr>
          <w:trHeight w:val="480"/>
        </w:trPr>
        <w:tc>
          <w:tcPr>
            <w:tcW w:w="1555" w:type="dxa"/>
            <w:vMerge w:val="restart"/>
            <w:vAlign w:val="center"/>
          </w:tcPr>
          <w:p w14:paraId="7318EA1D" w14:textId="77777777"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HACER</w:t>
            </w:r>
          </w:p>
        </w:tc>
        <w:tc>
          <w:tcPr>
            <w:tcW w:w="3521" w:type="dxa"/>
            <w:gridSpan w:val="2"/>
            <w:vAlign w:val="center"/>
          </w:tcPr>
          <w:p w14:paraId="1DDA5AD1"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sellaron o desmontaron las llaves de agua que no son necesarias?</w:t>
            </w:r>
          </w:p>
        </w:tc>
        <w:tc>
          <w:tcPr>
            <w:tcW w:w="787" w:type="dxa"/>
            <w:vAlign w:val="center"/>
          </w:tcPr>
          <w:p w14:paraId="5CDAB634"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4D8CBE29"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2B67F97F"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4EDB455E"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2B48DF0E" w14:textId="77777777" w:rsidTr="00EB3FAF">
        <w:trPr>
          <w:trHeight w:val="480"/>
        </w:trPr>
        <w:tc>
          <w:tcPr>
            <w:tcW w:w="1555" w:type="dxa"/>
            <w:vMerge/>
            <w:vAlign w:val="center"/>
          </w:tcPr>
          <w:p w14:paraId="3B2534DC"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1D699ED6"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hacen mantenimiento o controles de las tuberías, grifos de la empresa?</w:t>
            </w:r>
          </w:p>
        </w:tc>
        <w:tc>
          <w:tcPr>
            <w:tcW w:w="787" w:type="dxa"/>
            <w:vAlign w:val="center"/>
          </w:tcPr>
          <w:p w14:paraId="77FF3315"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1457A770"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01BF4271"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216498DB"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066F709A" w14:textId="77777777" w:rsidTr="00EB3FAF">
        <w:trPr>
          <w:trHeight w:val="214"/>
        </w:trPr>
        <w:tc>
          <w:tcPr>
            <w:tcW w:w="1555" w:type="dxa"/>
            <w:vMerge/>
            <w:vAlign w:val="center"/>
          </w:tcPr>
          <w:p w14:paraId="25A1F03B"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5089E099"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utilizan rejillas, mallas para impedir que los residuos sólidos lleguen al drenaje?</w:t>
            </w:r>
          </w:p>
        </w:tc>
        <w:tc>
          <w:tcPr>
            <w:tcW w:w="787" w:type="dxa"/>
            <w:vAlign w:val="center"/>
          </w:tcPr>
          <w:p w14:paraId="547A2D44"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6E2761D1"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77E08024"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7AA0D099"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4BF61252" w14:textId="77777777" w:rsidTr="00EB3FAF">
        <w:trPr>
          <w:trHeight w:val="181"/>
        </w:trPr>
        <w:tc>
          <w:tcPr>
            <w:tcW w:w="1555" w:type="dxa"/>
            <w:vMerge/>
            <w:vAlign w:val="center"/>
          </w:tcPr>
          <w:p w14:paraId="7C3F7086"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28CCC7CE"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 xml:space="preserve">¿Se hace un mantenimiento de estas rejillas o mallas para evitar la obstrucción de </w:t>
            </w:r>
            <w:proofErr w:type="gramStart"/>
            <w:r>
              <w:rPr>
                <w:rFonts w:ascii="Arial Narrow" w:eastAsia="Arial Narrow" w:hAnsi="Arial Narrow" w:cs="Arial Narrow"/>
                <w:color w:val="000000"/>
              </w:rPr>
              <w:t>las mismas</w:t>
            </w:r>
            <w:proofErr w:type="gramEnd"/>
            <w:r>
              <w:rPr>
                <w:rFonts w:ascii="Arial Narrow" w:eastAsia="Arial Narrow" w:hAnsi="Arial Narrow" w:cs="Arial Narrow"/>
                <w:color w:val="000000"/>
              </w:rPr>
              <w:t>?</w:t>
            </w:r>
          </w:p>
        </w:tc>
        <w:tc>
          <w:tcPr>
            <w:tcW w:w="787" w:type="dxa"/>
            <w:vAlign w:val="center"/>
          </w:tcPr>
          <w:p w14:paraId="5319FEE1"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2753DDCC"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5770AFB4"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19116901"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037477F2" w14:textId="77777777" w:rsidTr="00EB3FAF">
        <w:trPr>
          <w:trHeight w:val="480"/>
        </w:trPr>
        <w:tc>
          <w:tcPr>
            <w:tcW w:w="1555" w:type="dxa"/>
            <w:vMerge/>
            <w:vAlign w:val="center"/>
          </w:tcPr>
          <w:p w14:paraId="3A29AE27"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6C0AEA41"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¿Existen recipientes de disposición de residuos en los baños?</w:t>
            </w:r>
          </w:p>
        </w:tc>
        <w:tc>
          <w:tcPr>
            <w:tcW w:w="787" w:type="dxa"/>
            <w:vAlign w:val="center"/>
          </w:tcPr>
          <w:p w14:paraId="79C9A284"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476C992A"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2C3CB9CC"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30B0A346"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69A7D8FB" w14:textId="77777777" w:rsidTr="00EB3FAF">
        <w:trPr>
          <w:trHeight w:val="291"/>
        </w:trPr>
        <w:tc>
          <w:tcPr>
            <w:tcW w:w="1555" w:type="dxa"/>
            <w:vMerge/>
            <w:vAlign w:val="center"/>
          </w:tcPr>
          <w:p w14:paraId="262A2547"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39E4EEA2"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ha realizado control a la red de alcantarillado para garantizar el actual estado de esta y de las cajas colectoras?</w:t>
            </w:r>
          </w:p>
        </w:tc>
        <w:tc>
          <w:tcPr>
            <w:tcW w:w="787" w:type="dxa"/>
            <w:vAlign w:val="center"/>
          </w:tcPr>
          <w:p w14:paraId="1EA38E87"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039F8413"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199A74C4"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557E4EF4"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590FCAC8" w14:textId="77777777" w:rsidTr="00EB3FAF">
        <w:trPr>
          <w:trHeight w:val="588"/>
        </w:trPr>
        <w:tc>
          <w:tcPr>
            <w:tcW w:w="1555" w:type="dxa"/>
            <w:vMerge/>
            <w:vAlign w:val="center"/>
          </w:tcPr>
          <w:p w14:paraId="673BF610"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025BBEB3"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hace la prestación de servicio de limpieza y desinfección en la Sede CAN con el uso de insumos de aseo biodegradables o amigables con el ambiente?</w:t>
            </w:r>
          </w:p>
        </w:tc>
        <w:tc>
          <w:tcPr>
            <w:tcW w:w="787" w:type="dxa"/>
            <w:vAlign w:val="center"/>
          </w:tcPr>
          <w:p w14:paraId="14AF884F"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2D0D09C8"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683D0848"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0873AF11"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5350112E" w14:textId="77777777" w:rsidTr="00EB3FAF">
        <w:trPr>
          <w:trHeight w:val="575"/>
        </w:trPr>
        <w:tc>
          <w:tcPr>
            <w:tcW w:w="1555" w:type="dxa"/>
            <w:vMerge/>
            <w:vAlign w:val="center"/>
          </w:tcPr>
          <w:p w14:paraId="4DE34FEB"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247DCE7A"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hace seguimiento a las actividades de aseo para garantizar que no se hagan vertimientos de sustancias químicas nocivas para el medio ambiente en los sifones o unidades sanitarias de la entidad?</w:t>
            </w:r>
          </w:p>
        </w:tc>
        <w:tc>
          <w:tcPr>
            <w:tcW w:w="787" w:type="dxa"/>
            <w:vAlign w:val="center"/>
          </w:tcPr>
          <w:p w14:paraId="0966EB93"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4C68244B"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52452C6F"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42C67A56"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01658EB9" w14:textId="77777777" w:rsidTr="00EB3FAF">
        <w:trPr>
          <w:trHeight w:val="60"/>
        </w:trPr>
        <w:tc>
          <w:tcPr>
            <w:tcW w:w="1555" w:type="dxa"/>
            <w:vMerge/>
            <w:vAlign w:val="center"/>
          </w:tcPr>
          <w:p w14:paraId="41AFE6AE"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14317A4E"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conoce el consumo mensual de agua?</w:t>
            </w:r>
          </w:p>
        </w:tc>
        <w:tc>
          <w:tcPr>
            <w:tcW w:w="787" w:type="dxa"/>
            <w:vAlign w:val="center"/>
          </w:tcPr>
          <w:p w14:paraId="492DB4B0"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7979A02C"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4A02A8D3"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631395C5"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64F96DB1" w14:textId="77777777" w:rsidTr="00EB3FAF">
        <w:trPr>
          <w:trHeight w:val="315"/>
        </w:trPr>
        <w:tc>
          <w:tcPr>
            <w:tcW w:w="1555" w:type="dxa"/>
            <w:vMerge/>
            <w:vAlign w:val="center"/>
          </w:tcPr>
          <w:p w14:paraId="3020EEC1"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7A7427A5"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conoce el pago mensual por el agua?</w:t>
            </w:r>
          </w:p>
        </w:tc>
        <w:tc>
          <w:tcPr>
            <w:tcW w:w="787" w:type="dxa"/>
            <w:vAlign w:val="center"/>
          </w:tcPr>
          <w:p w14:paraId="5521DFDC"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0F95E759"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04D8EE71"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114025DE"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2C92E157" w14:textId="77777777" w:rsidTr="00EB3FAF">
        <w:trPr>
          <w:trHeight w:val="1001"/>
        </w:trPr>
        <w:tc>
          <w:tcPr>
            <w:tcW w:w="1555" w:type="dxa"/>
            <w:vMerge w:val="restart"/>
            <w:vAlign w:val="center"/>
          </w:tcPr>
          <w:p w14:paraId="4FF21A68" w14:textId="77777777"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 xml:space="preserve">VERIFICACIÓN </w:t>
            </w:r>
          </w:p>
        </w:tc>
        <w:tc>
          <w:tcPr>
            <w:tcW w:w="3521" w:type="dxa"/>
            <w:gridSpan w:val="2"/>
            <w:vAlign w:val="center"/>
          </w:tcPr>
          <w:p w14:paraId="15EBF255"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hace una revisión anual en el cumplimiento de la normatividad ambiental de acuerdo con las modificaciones normativas aplicables al objeto social en la Sede CAN de RTVC?</w:t>
            </w:r>
          </w:p>
        </w:tc>
        <w:tc>
          <w:tcPr>
            <w:tcW w:w="787" w:type="dxa"/>
            <w:vAlign w:val="center"/>
          </w:tcPr>
          <w:p w14:paraId="17BC6599"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31925355"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5593B8EC"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1F2A15CB"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21DC1918" w14:textId="77777777" w:rsidTr="00EB3FAF">
        <w:trPr>
          <w:trHeight w:val="495"/>
        </w:trPr>
        <w:tc>
          <w:tcPr>
            <w:tcW w:w="1555" w:type="dxa"/>
            <w:vMerge/>
            <w:vAlign w:val="center"/>
          </w:tcPr>
          <w:p w14:paraId="19DBA338"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1A11624E"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ha tenido alguna auditoría interna en los últimos 3 años para el programa de ahorro de agua en la entidad?</w:t>
            </w:r>
          </w:p>
        </w:tc>
        <w:tc>
          <w:tcPr>
            <w:tcW w:w="787" w:type="dxa"/>
            <w:vAlign w:val="center"/>
          </w:tcPr>
          <w:p w14:paraId="27F4FE57"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7CCE0553"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06AF4A6D"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0DC6E216"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0B43B7DA" w14:textId="77777777" w:rsidTr="00EB3FAF">
        <w:trPr>
          <w:trHeight w:val="1121"/>
        </w:trPr>
        <w:tc>
          <w:tcPr>
            <w:tcW w:w="1555" w:type="dxa"/>
            <w:vMerge w:val="restart"/>
            <w:vAlign w:val="center"/>
          </w:tcPr>
          <w:p w14:paraId="13BB82EA" w14:textId="77777777"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MEJORA</w:t>
            </w:r>
          </w:p>
        </w:tc>
        <w:tc>
          <w:tcPr>
            <w:tcW w:w="3521" w:type="dxa"/>
            <w:gridSpan w:val="2"/>
            <w:vAlign w:val="center"/>
          </w:tcPr>
          <w:p w14:paraId="1B9A12A4"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establecen cronogramas de programas de mantenimiento para detectar fugas, unidades deterioradas, elementos o instalaciones defectuosas, entre otras, ¿para realizar los respectivos cambios o reparaciones para el año en curso?</w:t>
            </w:r>
          </w:p>
        </w:tc>
        <w:tc>
          <w:tcPr>
            <w:tcW w:w="787" w:type="dxa"/>
            <w:vAlign w:val="center"/>
          </w:tcPr>
          <w:p w14:paraId="00C9E9EF"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5D202CD2"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36645A91"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42F34FA8"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68B5E0A5" w14:textId="77777777" w:rsidTr="00EB3FAF">
        <w:trPr>
          <w:trHeight w:val="406"/>
        </w:trPr>
        <w:tc>
          <w:tcPr>
            <w:tcW w:w="1555" w:type="dxa"/>
            <w:vMerge/>
            <w:vAlign w:val="center"/>
          </w:tcPr>
          <w:p w14:paraId="3FF0D52D"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c>
          <w:tcPr>
            <w:tcW w:w="3521" w:type="dxa"/>
            <w:gridSpan w:val="2"/>
            <w:vAlign w:val="center"/>
          </w:tcPr>
          <w:p w14:paraId="152EF4EB" w14:textId="77777777" w:rsidR="00EB3FAF" w:rsidRDefault="00EB3FAF" w:rsidP="00EB3FAF">
            <w:pPr>
              <w:spacing w:after="0" w:line="240" w:lineRule="auto"/>
              <w:jc w:val="both"/>
              <w:rPr>
                <w:rFonts w:ascii="Arial Narrow" w:eastAsia="Arial Narrow" w:hAnsi="Arial Narrow" w:cs="Arial Narrow"/>
                <w:color w:val="000000"/>
              </w:rPr>
            </w:pPr>
            <w:r>
              <w:rPr>
                <w:rFonts w:ascii="Arial Narrow" w:eastAsia="Arial Narrow" w:hAnsi="Arial Narrow" w:cs="Arial Narrow"/>
                <w:color w:val="000000"/>
              </w:rPr>
              <w:t>Se realiza un comparativo del consumo de agua del año actual, con respecto al mismo periodo de dos años anteriores, ¿para determinar el porcentaje de ahorro en el consumo de agua en la sede CAN?</w:t>
            </w:r>
          </w:p>
        </w:tc>
        <w:tc>
          <w:tcPr>
            <w:tcW w:w="787" w:type="dxa"/>
            <w:vAlign w:val="center"/>
          </w:tcPr>
          <w:p w14:paraId="45769F7B"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197" w:type="dxa"/>
            <w:vAlign w:val="center"/>
          </w:tcPr>
          <w:p w14:paraId="72D10FCA"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1381" w:type="dxa"/>
            <w:vAlign w:val="center"/>
          </w:tcPr>
          <w:p w14:paraId="5957BDFB" w14:textId="77777777" w:rsidR="00EB3FAF" w:rsidRDefault="00EB3FAF" w:rsidP="00EB3FAF">
            <w:pPr>
              <w:spacing w:after="0" w:line="240" w:lineRule="auto"/>
              <w:jc w:val="center"/>
              <w:rPr>
                <w:rFonts w:ascii="Arial Narrow" w:eastAsia="Arial Narrow" w:hAnsi="Arial Narrow" w:cs="Arial Narrow"/>
                <w:color w:val="000000"/>
              </w:rPr>
            </w:pPr>
            <w:r>
              <w:rPr>
                <w:rFonts w:ascii="Arial Narrow" w:eastAsia="Arial Narrow" w:hAnsi="Arial Narrow" w:cs="Arial Narrow"/>
                <w:color w:val="000000"/>
              </w:rPr>
              <w:t> </w:t>
            </w:r>
          </w:p>
        </w:tc>
        <w:tc>
          <w:tcPr>
            <w:tcW w:w="2449" w:type="dxa"/>
            <w:vAlign w:val="center"/>
          </w:tcPr>
          <w:p w14:paraId="16201AEE"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 </w:t>
            </w:r>
          </w:p>
        </w:tc>
      </w:tr>
      <w:tr w:rsidR="00EB3FAF" w14:paraId="2A7F3DEE" w14:textId="77777777" w:rsidTr="00EB3FAF">
        <w:trPr>
          <w:trHeight w:val="175"/>
        </w:trPr>
        <w:tc>
          <w:tcPr>
            <w:tcW w:w="10890" w:type="dxa"/>
            <w:gridSpan w:val="7"/>
            <w:shd w:val="clear" w:color="auto" w:fill="D9D9D9"/>
            <w:vAlign w:val="center"/>
          </w:tcPr>
          <w:p w14:paraId="2477FF06" w14:textId="77777777" w:rsidR="00EB3FAF" w:rsidRDefault="00EB3FAF" w:rsidP="00EB3FAF">
            <w:pPr>
              <w:spacing w:after="0" w:line="240" w:lineRule="auto"/>
              <w:rPr>
                <w:rFonts w:ascii="Arial Narrow" w:eastAsia="Arial Narrow" w:hAnsi="Arial Narrow" w:cs="Arial Narrow"/>
                <w:color w:val="000000"/>
              </w:rPr>
            </w:pPr>
          </w:p>
        </w:tc>
      </w:tr>
      <w:tr w:rsidR="00EB3FAF" w14:paraId="2895FE7B" w14:textId="77777777" w:rsidTr="00EB3FAF">
        <w:trPr>
          <w:trHeight w:val="127"/>
        </w:trPr>
        <w:tc>
          <w:tcPr>
            <w:tcW w:w="4213" w:type="dxa"/>
            <w:gridSpan w:val="2"/>
            <w:vAlign w:val="center"/>
          </w:tcPr>
          <w:p w14:paraId="6E77A881" w14:textId="77777777" w:rsidR="00EB3FAF" w:rsidRDefault="00EB3FAF" w:rsidP="00EB3FAF">
            <w:pPr>
              <w:spacing w:after="0" w:line="240"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VERIFICADOR</w:t>
            </w:r>
          </w:p>
        </w:tc>
        <w:tc>
          <w:tcPr>
            <w:tcW w:w="6677" w:type="dxa"/>
            <w:gridSpan w:val="5"/>
            <w:vMerge w:val="restart"/>
            <w:vAlign w:val="center"/>
          </w:tcPr>
          <w:p w14:paraId="7F883CEB"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Observaciones:</w:t>
            </w:r>
          </w:p>
        </w:tc>
      </w:tr>
      <w:tr w:rsidR="00EB3FAF" w14:paraId="38104193" w14:textId="77777777" w:rsidTr="00EB3FAF">
        <w:trPr>
          <w:trHeight w:val="126"/>
        </w:trPr>
        <w:tc>
          <w:tcPr>
            <w:tcW w:w="4213" w:type="dxa"/>
            <w:gridSpan w:val="2"/>
            <w:vAlign w:val="center"/>
          </w:tcPr>
          <w:p w14:paraId="1D5078F2"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NOMBRE:</w:t>
            </w:r>
          </w:p>
        </w:tc>
        <w:tc>
          <w:tcPr>
            <w:tcW w:w="6677" w:type="dxa"/>
            <w:gridSpan w:val="5"/>
            <w:vMerge/>
            <w:vAlign w:val="center"/>
          </w:tcPr>
          <w:p w14:paraId="333CA199"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r>
      <w:tr w:rsidR="00EB3FAF" w14:paraId="1BA30A02" w14:textId="77777777" w:rsidTr="00EB3FAF">
        <w:trPr>
          <w:trHeight w:val="126"/>
        </w:trPr>
        <w:tc>
          <w:tcPr>
            <w:tcW w:w="4213" w:type="dxa"/>
            <w:gridSpan w:val="2"/>
            <w:vAlign w:val="center"/>
          </w:tcPr>
          <w:p w14:paraId="62B079D2" w14:textId="77777777" w:rsidR="00EB3FAF" w:rsidRDefault="00EB3FAF" w:rsidP="00EB3FAF">
            <w:pPr>
              <w:spacing w:after="0" w:line="240" w:lineRule="auto"/>
              <w:rPr>
                <w:rFonts w:ascii="Arial Narrow" w:eastAsia="Arial Narrow" w:hAnsi="Arial Narrow" w:cs="Arial Narrow"/>
                <w:color w:val="000000"/>
              </w:rPr>
            </w:pPr>
            <w:r>
              <w:rPr>
                <w:rFonts w:ascii="Arial Narrow" w:eastAsia="Arial Narrow" w:hAnsi="Arial Narrow" w:cs="Arial Narrow"/>
                <w:color w:val="000000"/>
              </w:rPr>
              <w:t>CARGO</w:t>
            </w:r>
          </w:p>
        </w:tc>
        <w:tc>
          <w:tcPr>
            <w:tcW w:w="6677" w:type="dxa"/>
            <w:gridSpan w:val="5"/>
            <w:vMerge/>
            <w:vAlign w:val="center"/>
          </w:tcPr>
          <w:p w14:paraId="273E49D4" w14:textId="77777777" w:rsidR="00EB3FAF" w:rsidRDefault="00EB3FAF" w:rsidP="00EB3FAF">
            <w:pPr>
              <w:widowControl w:val="0"/>
              <w:pBdr>
                <w:top w:val="nil"/>
                <w:left w:val="nil"/>
                <w:bottom w:val="nil"/>
                <w:right w:val="nil"/>
                <w:between w:val="nil"/>
              </w:pBdr>
              <w:spacing w:after="0" w:line="276" w:lineRule="auto"/>
              <w:rPr>
                <w:rFonts w:ascii="Arial Narrow" w:eastAsia="Arial Narrow" w:hAnsi="Arial Narrow" w:cs="Arial Narrow"/>
                <w:color w:val="000000"/>
              </w:rPr>
            </w:pPr>
          </w:p>
        </w:tc>
      </w:tr>
    </w:tbl>
    <w:p w14:paraId="4C3ADBC4" w14:textId="77777777" w:rsidR="005816C9" w:rsidRDefault="005816C9">
      <w:pPr>
        <w:widowControl w:val="0"/>
        <w:pBdr>
          <w:top w:val="nil"/>
          <w:left w:val="nil"/>
          <w:bottom w:val="nil"/>
          <w:right w:val="nil"/>
          <w:between w:val="nil"/>
        </w:pBdr>
        <w:spacing w:after="0" w:line="276" w:lineRule="auto"/>
        <w:rPr>
          <w:rFonts w:ascii="Arial" w:eastAsia="Arial" w:hAnsi="Arial" w:cs="Arial"/>
          <w:color w:val="000000"/>
        </w:rPr>
      </w:pPr>
    </w:p>
    <w:p w14:paraId="77D18B4E" w14:textId="77777777" w:rsidR="005816C9" w:rsidRDefault="00432E19">
      <w:pPr>
        <w:spacing w:after="0"/>
        <w:jc w:val="both"/>
        <w:rPr>
          <w:rFonts w:ascii="Arial Narrow" w:eastAsia="Arial Narrow" w:hAnsi="Arial Narrow" w:cs="Arial Narrow"/>
          <w:sz w:val="20"/>
          <w:szCs w:val="20"/>
        </w:rPr>
      </w:pPr>
      <w:r>
        <w:rPr>
          <w:rFonts w:ascii="Arial Narrow" w:eastAsia="Arial Narrow" w:hAnsi="Arial Narrow" w:cs="Arial Narrow"/>
          <w:b/>
          <w:bCs/>
          <w:sz w:val="20"/>
          <w:szCs w:val="20"/>
        </w:rPr>
        <w:t>Nota 1:</w:t>
      </w:r>
      <w:r>
        <w:rPr>
          <w:rFonts w:ascii="Arial Narrow" w:eastAsia="Arial Narrow" w:hAnsi="Arial Narrow" w:cs="Arial Narrow"/>
          <w:sz w:val="20"/>
          <w:szCs w:val="20"/>
        </w:rPr>
        <w:t xml:space="preserve"> Conforme a lo establecido en la normatividad sobre protección de datos se le informa a quienes lo suscriban que la información acá consignada no está sometida a reserva y puede ser publicada.                                                                                                        </w:t>
      </w:r>
    </w:p>
    <w:p w14:paraId="3CDA1F6E" w14:textId="77777777" w:rsidR="005816C9" w:rsidRDefault="00432E19">
      <w:pPr>
        <w:spacing w:after="0"/>
        <w:jc w:val="both"/>
        <w:rPr>
          <w:rFonts w:ascii="Arial Narrow" w:eastAsia="Arial Narrow" w:hAnsi="Arial Narrow" w:cs="Arial Narrow"/>
          <w:sz w:val="20"/>
          <w:szCs w:val="20"/>
        </w:rPr>
      </w:pPr>
      <w:r>
        <w:rPr>
          <w:rFonts w:ascii="Arial Narrow" w:eastAsia="Arial Narrow" w:hAnsi="Arial Narrow" w:cs="Arial Narrow"/>
          <w:b/>
          <w:bCs/>
          <w:sz w:val="20"/>
          <w:szCs w:val="20"/>
        </w:rPr>
        <w:t>Nota 2</w:t>
      </w:r>
      <w:r>
        <w:rPr>
          <w:rFonts w:ascii="Arial Narrow" w:eastAsia="Arial Narrow" w:hAnsi="Arial Narrow" w:cs="Arial Narrow"/>
          <w:sz w:val="20"/>
          <w:szCs w:val="20"/>
        </w:rPr>
        <w:t>: Se acepta la firma física, firma digital o a través de la aceptación mediante medios digitales (correo electrónico), estos últimos, como mecanismos idóneos conforme a lo establecido en los artículos 6 y 7 de la Ley 527 de 1999.          </w:t>
      </w:r>
    </w:p>
    <w:p w14:paraId="16F48E9D" w14:textId="77777777" w:rsidR="005816C9" w:rsidRDefault="00432E19">
      <w:pPr>
        <w:spacing w:after="0"/>
        <w:jc w:val="both"/>
        <w:rPr>
          <w:rFonts w:ascii="Arial Narrow" w:eastAsia="Arial Narrow" w:hAnsi="Arial Narrow" w:cs="Arial Narrow"/>
          <w:sz w:val="20"/>
          <w:szCs w:val="20"/>
        </w:rPr>
      </w:pPr>
      <w:r>
        <w:rPr>
          <w:rFonts w:ascii="Arial Narrow" w:eastAsia="Arial Narrow" w:hAnsi="Arial Narrow" w:cs="Arial Narrow"/>
          <w:b/>
          <w:bCs/>
          <w:sz w:val="20"/>
          <w:szCs w:val="20"/>
        </w:rPr>
        <w:t>Nota 3</w:t>
      </w:r>
      <w:r>
        <w:rPr>
          <w:rFonts w:ascii="Arial Narrow" w:eastAsia="Arial Narrow" w:hAnsi="Arial Narrow" w:cs="Arial Narrow"/>
          <w:sz w:val="20"/>
          <w:szCs w:val="20"/>
        </w:rPr>
        <w:t xml:space="preserve">: Si la aprobación de este formato se realiza a través de correo electrónico, se deben archivar los correos junto con el formato diligenciado como evidencia de la aprobación.                                                                                                                </w:t>
      </w:r>
    </w:p>
    <w:p w14:paraId="3F0FD3BC" w14:textId="77777777" w:rsidR="005816C9" w:rsidRDefault="00432E19">
      <w:pPr>
        <w:spacing w:after="0"/>
        <w:jc w:val="both"/>
        <w:rPr>
          <w:rFonts w:ascii="Arial Narrow" w:eastAsia="Arial Narrow" w:hAnsi="Arial Narrow" w:cs="Arial Narrow"/>
          <w:sz w:val="20"/>
          <w:szCs w:val="20"/>
        </w:rPr>
      </w:pPr>
      <w:r>
        <w:rPr>
          <w:rFonts w:ascii="Arial Narrow" w:eastAsia="Arial Narrow" w:hAnsi="Arial Narrow" w:cs="Arial Narrow"/>
          <w:b/>
          <w:bCs/>
          <w:sz w:val="20"/>
          <w:szCs w:val="20"/>
        </w:rPr>
        <w:t>Nota 4:</w:t>
      </w:r>
      <w:r>
        <w:rPr>
          <w:rFonts w:ascii="Arial Narrow" w:eastAsia="Arial Narrow" w:hAnsi="Arial Narrow" w:cs="Arial Narrow"/>
          <w:sz w:val="20"/>
          <w:szCs w:val="20"/>
        </w:rPr>
        <w:t xml:space="preserve"> El contenido del formato no puede ser susceptible a cambios o modificaciones de ningún tipo.</w:t>
      </w:r>
    </w:p>
    <w:p w14:paraId="3B69E32C" w14:textId="77777777" w:rsidR="00EB3FAF" w:rsidRDefault="00EB3FAF">
      <w:pPr>
        <w:spacing w:after="0"/>
        <w:jc w:val="both"/>
        <w:rPr>
          <w:rFonts w:ascii="Arial Narrow" w:eastAsia="Arial Narrow" w:hAnsi="Arial Narrow" w:cs="Arial Narrow"/>
          <w:sz w:val="20"/>
          <w:szCs w:val="20"/>
        </w:rPr>
      </w:pPr>
    </w:p>
    <w:p w14:paraId="04D0ABEA" w14:textId="77777777" w:rsidR="00EB3FAF" w:rsidRDefault="00EB3FAF">
      <w:pPr>
        <w:spacing w:after="0"/>
        <w:jc w:val="both"/>
        <w:rPr>
          <w:rFonts w:ascii="Arial Narrow" w:eastAsia="Arial Narrow" w:hAnsi="Arial Narrow" w:cs="Arial Narrow"/>
          <w:sz w:val="20"/>
          <w:szCs w:val="20"/>
        </w:rPr>
      </w:pPr>
    </w:p>
    <w:p w14:paraId="3BEF119E" w14:textId="77777777" w:rsidR="00EB3FAF" w:rsidRPr="00BF5DAD" w:rsidRDefault="00EB3FAF" w:rsidP="00EB3FAF">
      <w:pPr>
        <w:tabs>
          <w:tab w:val="left" w:pos="432"/>
        </w:tabs>
        <w:rPr>
          <w:rFonts w:ascii="Arial Narrow" w:eastAsia="Arial Narrow" w:hAnsi="Arial Narrow" w:cs="Arial Narrow"/>
          <w:b/>
          <w:bCs/>
        </w:rPr>
      </w:pPr>
      <w:bookmarkStart w:id="0" w:name="_Toc228393984"/>
      <w:r w:rsidRPr="00BF5DAD">
        <w:rPr>
          <w:rFonts w:ascii="Arial Narrow" w:eastAsia="Arial Narrow" w:hAnsi="Arial Narrow" w:cs="Arial Narrow"/>
          <w:b/>
          <w:bCs/>
        </w:rPr>
        <w:t>CONTROL DE CAMBIOS</w:t>
      </w:r>
      <w:bookmarkEnd w:id="0"/>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4436"/>
        <w:gridCol w:w="2893"/>
        <w:gridCol w:w="1713"/>
      </w:tblGrid>
      <w:tr w:rsidR="00EB3FAF" w:rsidRPr="00EB3FAF" w14:paraId="614FE2D5" w14:textId="77777777" w:rsidTr="00EB3FAF">
        <w:trPr>
          <w:trHeight w:val="351"/>
          <w:tblHeader/>
        </w:trPr>
        <w:tc>
          <w:tcPr>
            <w:tcW w:w="988" w:type="dxa"/>
          </w:tcPr>
          <w:p w14:paraId="5D83B00A" w14:textId="77777777" w:rsidR="00EB3FAF" w:rsidRPr="00EB3FAF" w:rsidRDefault="00EB3FAF" w:rsidP="003C7586">
            <w:pPr>
              <w:tabs>
                <w:tab w:val="left" w:pos="432"/>
              </w:tabs>
              <w:jc w:val="center"/>
              <w:rPr>
                <w:rFonts w:ascii="Arial Narrow" w:eastAsia="Arial Narrow" w:hAnsi="Arial Narrow" w:cs="Arial Narrow"/>
                <w:b/>
                <w:bCs/>
                <w:sz w:val="20"/>
                <w:szCs w:val="20"/>
              </w:rPr>
            </w:pPr>
            <w:r w:rsidRPr="00EB3FAF">
              <w:rPr>
                <w:rFonts w:ascii="Arial Narrow" w:eastAsia="Arial Narrow" w:hAnsi="Arial Narrow" w:cs="Arial Narrow"/>
                <w:b/>
                <w:bCs/>
                <w:sz w:val="20"/>
                <w:szCs w:val="20"/>
              </w:rPr>
              <w:t>Versión</w:t>
            </w:r>
          </w:p>
        </w:tc>
        <w:tc>
          <w:tcPr>
            <w:tcW w:w="4436" w:type="dxa"/>
          </w:tcPr>
          <w:p w14:paraId="20056114" w14:textId="77777777" w:rsidR="00EB3FAF" w:rsidRPr="00EB3FAF" w:rsidRDefault="00EB3FAF" w:rsidP="003C7586">
            <w:pPr>
              <w:tabs>
                <w:tab w:val="left" w:pos="432"/>
              </w:tabs>
              <w:jc w:val="center"/>
              <w:rPr>
                <w:rFonts w:ascii="Arial Narrow" w:eastAsia="Arial Narrow" w:hAnsi="Arial Narrow" w:cs="Arial Narrow"/>
                <w:b/>
                <w:bCs/>
                <w:sz w:val="20"/>
                <w:szCs w:val="20"/>
              </w:rPr>
            </w:pPr>
            <w:r w:rsidRPr="00EB3FAF">
              <w:rPr>
                <w:rFonts w:ascii="Arial Narrow" w:eastAsia="Arial Narrow" w:hAnsi="Arial Narrow" w:cs="Arial Narrow"/>
                <w:b/>
                <w:bCs/>
                <w:sz w:val="20"/>
                <w:szCs w:val="20"/>
              </w:rPr>
              <w:t>Descripción del cambio</w:t>
            </w:r>
          </w:p>
        </w:tc>
        <w:tc>
          <w:tcPr>
            <w:tcW w:w="2893" w:type="dxa"/>
          </w:tcPr>
          <w:p w14:paraId="0969EFE5" w14:textId="77777777" w:rsidR="00EB3FAF" w:rsidRPr="00EB3FAF" w:rsidRDefault="00EB3FAF" w:rsidP="003C7586">
            <w:pPr>
              <w:tabs>
                <w:tab w:val="left" w:pos="432"/>
              </w:tabs>
              <w:jc w:val="center"/>
              <w:rPr>
                <w:rFonts w:ascii="Arial Narrow" w:eastAsia="Arial Narrow" w:hAnsi="Arial Narrow" w:cs="Arial Narrow"/>
                <w:b/>
                <w:bCs/>
                <w:sz w:val="20"/>
                <w:szCs w:val="20"/>
              </w:rPr>
            </w:pPr>
            <w:r w:rsidRPr="00EB3FAF">
              <w:rPr>
                <w:rFonts w:ascii="Arial Narrow" w:eastAsia="Arial Narrow" w:hAnsi="Arial Narrow" w:cs="Arial Narrow"/>
                <w:b/>
                <w:bCs/>
                <w:sz w:val="20"/>
                <w:szCs w:val="20"/>
              </w:rPr>
              <w:t>Área productora</w:t>
            </w:r>
          </w:p>
        </w:tc>
        <w:tc>
          <w:tcPr>
            <w:tcW w:w="1713" w:type="dxa"/>
          </w:tcPr>
          <w:p w14:paraId="4024DD70" w14:textId="77777777" w:rsidR="00EB3FAF" w:rsidRPr="00EB3FAF" w:rsidRDefault="00EB3FAF" w:rsidP="003C7586">
            <w:pPr>
              <w:tabs>
                <w:tab w:val="left" w:pos="432"/>
              </w:tabs>
              <w:jc w:val="center"/>
              <w:rPr>
                <w:rFonts w:ascii="Arial Narrow" w:eastAsia="Arial Narrow" w:hAnsi="Arial Narrow" w:cs="Arial Narrow"/>
                <w:b/>
                <w:bCs/>
                <w:sz w:val="20"/>
                <w:szCs w:val="20"/>
              </w:rPr>
            </w:pPr>
            <w:r w:rsidRPr="00EB3FAF">
              <w:rPr>
                <w:rFonts w:ascii="Arial Narrow" w:eastAsia="Arial Narrow" w:hAnsi="Arial Narrow" w:cs="Arial Narrow"/>
                <w:b/>
                <w:bCs/>
                <w:sz w:val="20"/>
                <w:szCs w:val="20"/>
              </w:rPr>
              <w:t>Fecha de Publicación</w:t>
            </w:r>
          </w:p>
        </w:tc>
      </w:tr>
      <w:tr w:rsidR="00EB3FAF" w:rsidRPr="00EB3FAF" w14:paraId="5E92CD66" w14:textId="77777777" w:rsidTr="003C7586">
        <w:trPr>
          <w:trHeight w:val="297"/>
        </w:trPr>
        <w:tc>
          <w:tcPr>
            <w:tcW w:w="988" w:type="dxa"/>
            <w:vMerge w:val="restart"/>
          </w:tcPr>
          <w:p w14:paraId="50BDFAB7" w14:textId="77777777" w:rsidR="00EB3FAF" w:rsidRPr="00EB3FAF" w:rsidRDefault="00EB3FAF" w:rsidP="003C7586">
            <w:pPr>
              <w:tabs>
                <w:tab w:val="left" w:pos="432"/>
              </w:tabs>
              <w:jc w:val="center"/>
              <w:rPr>
                <w:rFonts w:ascii="Arial Narrow" w:eastAsia="Arial Narrow" w:hAnsi="Arial Narrow" w:cs="Arial Narrow"/>
                <w:sz w:val="20"/>
                <w:szCs w:val="20"/>
              </w:rPr>
            </w:pPr>
          </w:p>
          <w:p w14:paraId="2348298E" w14:textId="77777777" w:rsidR="00EB3FAF" w:rsidRPr="00EB3FAF" w:rsidRDefault="00EB3FAF" w:rsidP="003C7586">
            <w:pPr>
              <w:tabs>
                <w:tab w:val="left" w:pos="432"/>
              </w:tabs>
              <w:jc w:val="center"/>
              <w:rPr>
                <w:rFonts w:ascii="Arial Narrow" w:eastAsia="Arial Narrow" w:hAnsi="Arial Narrow" w:cs="Arial Narrow"/>
                <w:sz w:val="20"/>
                <w:szCs w:val="20"/>
              </w:rPr>
            </w:pPr>
          </w:p>
          <w:p w14:paraId="226EF5B8" w14:textId="77777777" w:rsidR="00EB3FAF" w:rsidRPr="00EB3FAF" w:rsidRDefault="00EB3FAF" w:rsidP="003C7586">
            <w:pPr>
              <w:tabs>
                <w:tab w:val="left" w:pos="432"/>
              </w:tabs>
              <w:jc w:val="center"/>
              <w:rPr>
                <w:rFonts w:ascii="Arial Narrow" w:eastAsia="Arial Narrow" w:hAnsi="Arial Narrow" w:cs="Arial Narrow"/>
                <w:sz w:val="20"/>
                <w:szCs w:val="20"/>
              </w:rPr>
            </w:pPr>
            <w:r w:rsidRPr="00EB3FAF">
              <w:rPr>
                <w:rFonts w:ascii="Arial Narrow" w:eastAsia="Arial Narrow" w:hAnsi="Arial Narrow" w:cs="Arial Narrow"/>
                <w:sz w:val="20"/>
                <w:szCs w:val="20"/>
              </w:rPr>
              <w:t>1</w:t>
            </w:r>
          </w:p>
        </w:tc>
        <w:tc>
          <w:tcPr>
            <w:tcW w:w="4436" w:type="dxa"/>
          </w:tcPr>
          <w:p w14:paraId="15D5521D" w14:textId="77777777" w:rsidR="00EB3FAF" w:rsidRPr="00EB3FAF" w:rsidRDefault="00EB3FAF" w:rsidP="003C7586">
            <w:pPr>
              <w:tabs>
                <w:tab w:val="left" w:pos="432"/>
              </w:tabs>
              <w:rPr>
                <w:rFonts w:ascii="Arial Narrow" w:eastAsia="Arial Narrow" w:hAnsi="Arial Narrow" w:cs="Arial Narrow"/>
                <w:sz w:val="20"/>
                <w:szCs w:val="20"/>
              </w:rPr>
            </w:pPr>
            <w:r w:rsidRPr="00EB3FAF">
              <w:rPr>
                <w:rFonts w:ascii="Arial Narrow" w:eastAsia="Arial Narrow" w:hAnsi="Arial Narrow" w:cs="Arial Narrow"/>
                <w:sz w:val="20"/>
                <w:szCs w:val="20"/>
              </w:rPr>
              <w:t>Creación del Documento</w:t>
            </w:r>
          </w:p>
        </w:tc>
        <w:tc>
          <w:tcPr>
            <w:tcW w:w="2893" w:type="dxa"/>
          </w:tcPr>
          <w:p w14:paraId="33BBD3D7" w14:textId="697BAE57" w:rsidR="00EB3FAF" w:rsidRPr="00EB3FAF" w:rsidRDefault="00EB3FAF" w:rsidP="003C7586">
            <w:pPr>
              <w:tabs>
                <w:tab w:val="left" w:pos="432"/>
              </w:tabs>
              <w:jc w:val="both"/>
              <w:rPr>
                <w:rFonts w:ascii="Arial Narrow" w:eastAsia="Arial Narrow" w:hAnsi="Arial Narrow" w:cs="Arial Narrow"/>
                <w:sz w:val="20"/>
                <w:szCs w:val="20"/>
              </w:rPr>
            </w:pPr>
            <w:r w:rsidRPr="00EB3FAF">
              <w:rPr>
                <w:rFonts w:ascii="Arial Narrow" w:eastAsia="Arial Narrow" w:hAnsi="Arial Narrow" w:cs="Arial Narrow"/>
                <w:sz w:val="20"/>
                <w:szCs w:val="20"/>
              </w:rPr>
              <w:t>Coordinación de Gestión Administrativa</w:t>
            </w:r>
          </w:p>
        </w:tc>
        <w:tc>
          <w:tcPr>
            <w:tcW w:w="1713" w:type="dxa"/>
          </w:tcPr>
          <w:p w14:paraId="47BAA683" w14:textId="7F480E9B" w:rsidR="00EB3FAF" w:rsidRPr="00EB3FAF" w:rsidRDefault="00EB3FAF" w:rsidP="003C7586">
            <w:pPr>
              <w:tabs>
                <w:tab w:val="left" w:pos="432"/>
              </w:tabs>
              <w:jc w:val="center"/>
              <w:rPr>
                <w:rFonts w:ascii="Arial Narrow" w:eastAsia="Arial Narrow" w:hAnsi="Arial Narrow" w:cs="Arial Narrow"/>
                <w:sz w:val="20"/>
                <w:szCs w:val="20"/>
              </w:rPr>
            </w:pPr>
            <w:r w:rsidRPr="00EB3FAF">
              <w:rPr>
                <w:rFonts w:ascii="Arial Narrow" w:eastAsia="Arial Narrow" w:hAnsi="Arial Narrow" w:cs="Arial Narrow"/>
                <w:color w:val="000000"/>
                <w:sz w:val="20"/>
                <w:szCs w:val="20"/>
              </w:rPr>
              <w:t>28/06/2024</w:t>
            </w:r>
          </w:p>
        </w:tc>
      </w:tr>
      <w:tr w:rsidR="00EB3FAF" w:rsidRPr="00EB3FAF" w14:paraId="0B1D11E3" w14:textId="77777777" w:rsidTr="00EB3FAF">
        <w:trPr>
          <w:trHeight w:val="556"/>
        </w:trPr>
        <w:tc>
          <w:tcPr>
            <w:tcW w:w="988" w:type="dxa"/>
            <w:vMerge/>
          </w:tcPr>
          <w:p w14:paraId="40DEABC7" w14:textId="77777777" w:rsidR="00EB3FAF" w:rsidRPr="00EB3FAF" w:rsidRDefault="00EB3FAF" w:rsidP="003C7586">
            <w:pPr>
              <w:tabs>
                <w:tab w:val="left" w:pos="432"/>
              </w:tabs>
              <w:jc w:val="center"/>
              <w:rPr>
                <w:rFonts w:ascii="Arial Narrow" w:eastAsia="Arial Narrow" w:hAnsi="Arial Narrow" w:cs="Arial Narrow"/>
                <w:sz w:val="20"/>
                <w:szCs w:val="20"/>
              </w:rPr>
            </w:pPr>
          </w:p>
        </w:tc>
        <w:tc>
          <w:tcPr>
            <w:tcW w:w="4436" w:type="dxa"/>
          </w:tcPr>
          <w:p w14:paraId="3970D672" w14:textId="794DFF1C" w:rsidR="00EB3FAF" w:rsidRPr="00EB3FAF" w:rsidRDefault="00EB3FAF" w:rsidP="003C7586">
            <w:pPr>
              <w:tabs>
                <w:tab w:val="left" w:pos="432"/>
              </w:tabs>
              <w:jc w:val="both"/>
              <w:rPr>
                <w:rFonts w:ascii="Arial Narrow" w:eastAsia="Arial Narrow" w:hAnsi="Arial Narrow" w:cs="Arial Narrow"/>
                <w:sz w:val="20"/>
                <w:szCs w:val="20"/>
              </w:rPr>
            </w:pPr>
            <w:r w:rsidRPr="00EB3FAF">
              <w:rPr>
                <w:rFonts w:ascii="Arial Narrow" w:eastAsia="Arial Narrow" w:hAnsi="Arial Narrow" w:cs="Arial Narrow"/>
                <w:sz w:val="20"/>
                <w:szCs w:val="20"/>
              </w:rPr>
              <w:t>Se realiza nuevamente el cargue del documento, se ajusta el código de acuerdo con la parametrización de SUITE VISIÓN,</w:t>
            </w:r>
            <w:r w:rsidR="00EF5658">
              <w:rPr>
                <w:rFonts w:ascii="Arial Narrow" w:eastAsia="Arial Narrow" w:hAnsi="Arial Narrow" w:cs="Arial Narrow"/>
                <w:sz w:val="20"/>
                <w:szCs w:val="20"/>
              </w:rPr>
              <w:t xml:space="preserve"> mapa de procesos vigente,</w:t>
            </w:r>
            <w:r w:rsidRPr="00EB3FAF">
              <w:rPr>
                <w:rFonts w:ascii="Arial Narrow" w:eastAsia="Arial Narrow" w:hAnsi="Arial Narrow" w:cs="Arial Narrow"/>
                <w:sz w:val="20"/>
                <w:szCs w:val="20"/>
              </w:rPr>
              <w:t xml:space="preserve"> se incluye control de </w:t>
            </w:r>
            <w:r w:rsidRPr="00EB3FAF">
              <w:rPr>
                <w:rFonts w:ascii="Arial Narrow" w:eastAsia="Arial Narrow" w:hAnsi="Arial Narrow" w:cs="Arial Narrow"/>
                <w:sz w:val="20"/>
                <w:szCs w:val="20"/>
              </w:rPr>
              <w:lastRenderedPageBreak/>
              <w:t>cambios, así mismo dando cumplimiento a los lineamientos del manual de marca. V2 y la Guía de Administración de Información Documentada SIG.</w:t>
            </w:r>
          </w:p>
        </w:tc>
        <w:tc>
          <w:tcPr>
            <w:tcW w:w="2893" w:type="dxa"/>
            <w:vAlign w:val="center"/>
          </w:tcPr>
          <w:p w14:paraId="38DFB57F" w14:textId="77777777" w:rsidR="00EB3FAF" w:rsidRPr="00EB3FAF" w:rsidRDefault="00EB3FAF" w:rsidP="003C7586">
            <w:pPr>
              <w:tabs>
                <w:tab w:val="left" w:pos="432"/>
              </w:tabs>
              <w:jc w:val="both"/>
              <w:rPr>
                <w:rFonts w:ascii="Arial Narrow" w:eastAsia="Arial Narrow" w:hAnsi="Arial Narrow" w:cs="Arial Narrow"/>
                <w:sz w:val="20"/>
                <w:szCs w:val="20"/>
              </w:rPr>
            </w:pPr>
            <w:r w:rsidRPr="00EB3FAF">
              <w:rPr>
                <w:rFonts w:ascii="Arial Narrow" w:eastAsia="Arial Narrow" w:hAnsi="Arial Narrow" w:cs="Arial Narrow"/>
                <w:sz w:val="20"/>
                <w:szCs w:val="20"/>
              </w:rPr>
              <w:lastRenderedPageBreak/>
              <w:t>Coordinación de Planeación</w:t>
            </w:r>
          </w:p>
        </w:tc>
        <w:tc>
          <w:tcPr>
            <w:tcW w:w="1713" w:type="dxa"/>
            <w:vAlign w:val="center"/>
          </w:tcPr>
          <w:p w14:paraId="79429A0E" w14:textId="77777777" w:rsidR="00EB3FAF" w:rsidRPr="00EB3FAF" w:rsidRDefault="00EB3FAF" w:rsidP="003C7586">
            <w:pPr>
              <w:tabs>
                <w:tab w:val="left" w:pos="432"/>
              </w:tabs>
              <w:jc w:val="center"/>
              <w:rPr>
                <w:rFonts w:ascii="Arial Narrow" w:eastAsia="Arial Narrow" w:hAnsi="Arial Narrow" w:cs="Arial Narrow"/>
                <w:sz w:val="20"/>
                <w:szCs w:val="20"/>
              </w:rPr>
            </w:pPr>
            <w:r w:rsidRPr="00EB3FAF">
              <w:rPr>
                <w:rFonts w:ascii="Arial Narrow" w:eastAsia="Arial Narrow" w:hAnsi="Arial Narrow" w:cs="Arial Narrow"/>
                <w:sz w:val="20"/>
                <w:szCs w:val="20"/>
              </w:rPr>
              <w:t>05/10/2026</w:t>
            </w:r>
          </w:p>
        </w:tc>
      </w:tr>
    </w:tbl>
    <w:p w14:paraId="7BC9B32F" w14:textId="77777777" w:rsidR="00EB3FAF" w:rsidRDefault="00EB3FAF">
      <w:pPr>
        <w:spacing w:after="0"/>
        <w:jc w:val="both"/>
        <w:rPr>
          <w:rFonts w:ascii="Arial Narrow" w:eastAsia="Arial Narrow" w:hAnsi="Arial Narrow" w:cs="Arial Narrow"/>
          <w:sz w:val="20"/>
          <w:szCs w:val="20"/>
        </w:rPr>
      </w:pPr>
    </w:p>
    <w:p w14:paraId="5D3A9DB3" w14:textId="77777777" w:rsidR="005816C9" w:rsidRDefault="005816C9">
      <w:pPr>
        <w:rPr>
          <w:rFonts w:ascii="Arial Narrow" w:eastAsia="Arial Narrow" w:hAnsi="Arial Narrow" w:cs="Arial Narrow"/>
        </w:rPr>
      </w:pPr>
    </w:p>
    <w:sectPr w:rsidR="005816C9" w:rsidSect="00EB3FAF">
      <w:headerReference w:type="default" r:id="rId6"/>
      <w:footerReference w:type="default" r:id="rId7"/>
      <w:pgSz w:w="12240" w:h="15840"/>
      <w:pgMar w:top="720" w:right="720" w:bottom="720" w:left="720" w:header="567"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A01CC" w14:textId="77777777" w:rsidR="00DA0F27" w:rsidRDefault="00DA0F27" w:rsidP="006646C6">
      <w:pPr>
        <w:spacing w:after="0" w:line="240" w:lineRule="auto"/>
      </w:pPr>
      <w:r>
        <w:separator/>
      </w:r>
    </w:p>
  </w:endnote>
  <w:endnote w:type="continuationSeparator" w:id="0">
    <w:p w14:paraId="14F43BF3" w14:textId="77777777" w:rsidR="00DA0F27" w:rsidRDefault="00DA0F27" w:rsidP="00664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5AB192E6-23F4-4729-B7D6-7AA21ED96B3A}"/>
    <w:embedItalic r:id="rId2" w:fontKey="{CDFBCBC1-D342-45B0-81A8-D558CF30963D}"/>
  </w:font>
  <w:font w:name="Play">
    <w:charset w:val="00"/>
    <w:family w:val="auto"/>
    <w:pitch w:val="default"/>
    <w:embedRegular r:id="rId3" w:fontKey="{BB2C3710-8912-4A3C-8ACF-699FD17F7321}"/>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4" w:fontKey="{D77E5519-86F0-4A84-94B6-73A674B46A46}"/>
    <w:embedBold r:id="rId5" w:fontKey="{D53153C9-5537-491D-A8DF-33D866F6CE13}"/>
    <w:embedItalic r:id="rId6" w:fontKey="{2B7B2A86-8098-4BF4-B308-916F174E81BB}"/>
  </w:font>
  <w:font w:name="Arial">
    <w:panose1 w:val="020B0604020202020204"/>
    <w:charset w:val="00"/>
    <w:family w:val="swiss"/>
    <w:pitch w:val="variable"/>
    <w:sig w:usb0="E0002EFF" w:usb1="C000785B" w:usb2="00000009" w:usb3="00000000" w:csb0="000001FF" w:csb1="00000000"/>
  </w:font>
  <w:font w:name="Monda">
    <w:altName w:val="Calibri"/>
    <w:charset w:val="00"/>
    <w:family w:val="auto"/>
    <w:pitch w:val="default"/>
  </w:font>
  <w:font w:name="Calibri">
    <w:panose1 w:val="020F0502020204030204"/>
    <w:charset w:val="00"/>
    <w:family w:val="swiss"/>
    <w:pitch w:val="variable"/>
    <w:sig w:usb0="E4002EFF" w:usb1="C000247B" w:usb2="00000009" w:usb3="00000000" w:csb0="000001FF" w:csb1="00000000"/>
    <w:embedRegular r:id="rId7" w:fontKey="{F7289008-1CD9-4E1E-8B00-8CCE8F55AB6E}"/>
  </w:font>
  <w:font w:name="Cambria">
    <w:panose1 w:val="02040503050406030204"/>
    <w:charset w:val="00"/>
    <w:family w:val="roman"/>
    <w:pitch w:val="variable"/>
    <w:sig w:usb0="E00006FF" w:usb1="420024FF" w:usb2="02000000" w:usb3="00000000" w:csb0="0000019F" w:csb1="00000000"/>
    <w:embedRegular r:id="rId8" w:fontKey="{DBCC1231-17AC-4762-B032-CECDFCA6D1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FF417" w14:textId="76B561EC" w:rsidR="00110DC8" w:rsidRPr="00110DC8" w:rsidRDefault="00110DC8" w:rsidP="00110DC8">
    <w:pPr>
      <w:pStyle w:val="Piedepgina"/>
      <w:jc w:val="center"/>
      <w:rPr>
        <w:rFonts w:ascii="Arial Narrow" w:hAnsi="Arial Narrow"/>
        <w:sz w:val="14"/>
        <w:szCs w:val="14"/>
      </w:rPr>
    </w:pPr>
    <w:r w:rsidRPr="00110DC8">
      <w:rPr>
        <w:rFonts w:ascii="Arial Narrow" w:hAnsi="Arial Narrow"/>
        <w:i/>
        <w:iCs/>
        <w:sz w:val="14"/>
        <w:szCs w:val="14"/>
      </w:rPr>
      <w:t>“Las copias impresas de este documento se consideran no controladas. Para verificar la versión vigente consulte el Sistema Integrado de Gestión</w:t>
    </w:r>
    <w:r w:rsidRPr="00110DC8">
      <w:rPr>
        <w:rFonts w:ascii="Arial Narrow" w:hAnsi="Arial Narrow"/>
        <w:sz w:val="14"/>
        <w:szCs w:val="1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5A485" w14:textId="77777777" w:rsidR="00DA0F27" w:rsidRDefault="00DA0F27" w:rsidP="006646C6">
      <w:pPr>
        <w:spacing w:after="0" w:line="240" w:lineRule="auto"/>
      </w:pPr>
      <w:r>
        <w:separator/>
      </w:r>
    </w:p>
  </w:footnote>
  <w:footnote w:type="continuationSeparator" w:id="0">
    <w:p w14:paraId="494A3526" w14:textId="77777777" w:rsidR="00DA0F27" w:rsidRDefault="00DA0F27" w:rsidP="006646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23"/>
      <w:gridCol w:w="5994"/>
      <w:gridCol w:w="2551"/>
    </w:tblGrid>
    <w:tr w:rsidR="006646C6" w14:paraId="7C89B457" w14:textId="77777777" w:rsidTr="006646C6">
      <w:trPr>
        <w:cantSplit/>
        <w:trHeight w:val="369"/>
      </w:trPr>
      <w:tc>
        <w:tcPr>
          <w:tcW w:w="2223" w:type="dxa"/>
          <w:vMerge w:val="restart"/>
          <w:vAlign w:val="center"/>
        </w:tcPr>
        <w:p w14:paraId="59D3D3A5" w14:textId="77777777" w:rsidR="006646C6" w:rsidRDefault="006646C6" w:rsidP="006646C6">
          <w:pPr>
            <w:rPr>
              <w:rFonts w:ascii="Monda" w:eastAsia="Monda" w:hAnsi="Monda" w:cs="Monda"/>
            </w:rPr>
          </w:pPr>
          <w:r>
            <w:rPr>
              <w:noProof/>
            </w:rPr>
            <w:drawing>
              <wp:anchor distT="0" distB="0" distL="114300" distR="114300" simplePos="0" relativeHeight="251659264" behindDoc="0" locked="0" layoutInCell="1" allowOverlap="1" wp14:anchorId="13D20392" wp14:editId="7ADFA358">
                <wp:simplePos x="0" y="0"/>
                <wp:positionH relativeFrom="column">
                  <wp:posOffset>-46355</wp:posOffset>
                </wp:positionH>
                <wp:positionV relativeFrom="paragraph">
                  <wp:posOffset>-86360</wp:posOffset>
                </wp:positionV>
                <wp:extent cx="1384300" cy="628650"/>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384300" cy="628650"/>
                        </a:xfrm>
                        <a:prstGeom prst="rect">
                          <a:avLst/>
                        </a:prstGeom>
                      </pic:spPr>
                    </pic:pic>
                  </a:graphicData>
                </a:graphic>
                <wp14:sizeRelH relativeFrom="margin">
                  <wp14:pctWidth>0</wp14:pctWidth>
                </wp14:sizeRelH>
                <wp14:sizeRelV relativeFrom="margin">
                  <wp14:pctHeight>0</wp14:pctHeight>
                </wp14:sizeRelV>
              </wp:anchor>
            </w:drawing>
          </w:r>
        </w:p>
      </w:tc>
      <w:tc>
        <w:tcPr>
          <w:tcW w:w="5994" w:type="dxa"/>
          <w:vAlign w:val="center"/>
        </w:tcPr>
        <w:p w14:paraId="23F8A1C4" w14:textId="77777777" w:rsidR="006646C6" w:rsidRDefault="006646C6" w:rsidP="006646C6">
          <w:pPr>
            <w:pBdr>
              <w:top w:val="nil"/>
              <w:left w:val="nil"/>
              <w:bottom w:val="nil"/>
              <w:right w:val="nil"/>
              <w:between w:val="nil"/>
            </w:pBdr>
            <w:tabs>
              <w:tab w:val="center" w:pos="4252"/>
              <w:tab w:val="right" w:pos="8504"/>
              <w:tab w:val="left" w:pos="1564"/>
              <w:tab w:val="right" w:pos="7161"/>
            </w:tabs>
            <w:ind w:left="60" w:right="74" w:firstLine="201"/>
            <w:jc w:val="center"/>
            <w:rPr>
              <w:rFonts w:ascii="Arial" w:eastAsia="Arial" w:hAnsi="Arial" w:cs="Arial"/>
              <w:b/>
              <w:bCs/>
              <w:color w:val="000000"/>
            </w:rPr>
          </w:pPr>
          <w:r>
            <w:rPr>
              <w:rFonts w:ascii="Arial" w:eastAsia="Arial" w:hAnsi="Arial" w:cs="Arial"/>
              <w:b/>
              <w:bCs/>
              <w:color w:val="000000"/>
            </w:rPr>
            <w:t>FORTALECIMIENTO INSTITUCIONAL</w:t>
          </w:r>
        </w:p>
        <w:p w14:paraId="2E6B3A7B" w14:textId="10783791" w:rsidR="006646C6" w:rsidRPr="00030B80" w:rsidRDefault="006646C6" w:rsidP="006646C6">
          <w:pPr>
            <w:pBdr>
              <w:top w:val="nil"/>
              <w:left w:val="nil"/>
              <w:bottom w:val="nil"/>
              <w:right w:val="nil"/>
              <w:between w:val="nil"/>
            </w:pBdr>
            <w:tabs>
              <w:tab w:val="center" w:pos="4252"/>
              <w:tab w:val="right" w:pos="8504"/>
              <w:tab w:val="left" w:pos="1564"/>
              <w:tab w:val="right" w:pos="7161"/>
            </w:tabs>
            <w:ind w:left="60" w:right="74" w:firstLine="201"/>
            <w:jc w:val="center"/>
            <w:rPr>
              <w:rFonts w:ascii="Arial" w:eastAsia="Arial" w:hAnsi="Arial" w:cs="Arial"/>
              <w:b/>
              <w:bCs/>
              <w:color w:val="000000"/>
            </w:rPr>
          </w:pPr>
          <w:r>
            <w:rPr>
              <w:rFonts w:ascii="Arial" w:eastAsia="Arial" w:hAnsi="Arial" w:cs="Arial"/>
              <w:b/>
              <w:bCs/>
              <w:color w:val="000000"/>
            </w:rPr>
            <w:t>GESTIÓN AMBIENTAL</w:t>
          </w:r>
        </w:p>
      </w:tc>
      <w:tc>
        <w:tcPr>
          <w:tcW w:w="2551" w:type="dxa"/>
          <w:vAlign w:val="center"/>
        </w:tcPr>
        <w:p w14:paraId="62AF5CD8" w14:textId="378D46CE" w:rsidR="006646C6" w:rsidRPr="00030B80" w:rsidRDefault="006646C6" w:rsidP="006646C6">
          <w:pPr>
            <w:pBdr>
              <w:top w:val="nil"/>
              <w:left w:val="nil"/>
              <w:bottom w:val="nil"/>
              <w:right w:val="nil"/>
              <w:between w:val="nil"/>
            </w:pBdr>
            <w:tabs>
              <w:tab w:val="center" w:pos="4252"/>
              <w:tab w:val="right" w:pos="8504"/>
              <w:tab w:val="center" w:pos="3476"/>
              <w:tab w:val="right" w:pos="7161"/>
            </w:tabs>
            <w:ind w:right="-68"/>
            <w:jc w:val="both"/>
            <w:rPr>
              <w:rFonts w:ascii="Arial" w:eastAsia="Arial" w:hAnsi="Arial" w:cs="Arial"/>
              <w:b/>
              <w:bCs/>
              <w:color w:val="000000"/>
            </w:rPr>
          </w:pPr>
          <w:r w:rsidRPr="00004994">
            <w:rPr>
              <w:rFonts w:ascii="Arial" w:eastAsia="Arial" w:hAnsi="Arial" w:cs="Arial"/>
              <w:color w:val="000000"/>
            </w:rPr>
            <w:t>Código:</w:t>
          </w:r>
          <w:r w:rsidRPr="00030B80">
            <w:rPr>
              <w:rFonts w:ascii="Arial" w:eastAsia="Arial" w:hAnsi="Arial" w:cs="Arial"/>
              <w:color w:val="000000"/>
            </w:rPr>
            <w:t xml:space="preserve"> </w:t>
          </w:r>
          <w:r w:rsidR="00EB3FAF">
            <w:rPr>
              <w:rFonts w:ascii="Arial" w:eastAsia="Arial" w:hAnsi="Arial" w:cs="Arial"/>
              <w:color w:val="000000"/>
            </w:rPr>
            <w:t>F</w:t>
          </w:r>
          <w:r w:rsidR="00110DC8">
            <w:rPr>
              <w:rFonts w:ascii="Arial" w:eastAsia="Arial" w:hAnsi="Arial" w:cs="Arial"/>
              <w:color w:val="000000"/>
            </w:rPr>
            <w:t>I</w:t>
          </w:r>
          <w:r w:rsidR="00EB3FAF">
            <w:rPr>
              <w:rFonts w:ascii="Arial" w:eastAsia="Arial" w:hAnsi="Arial" w:cs="Arial"/>
              <w:color w:val="000000"/>
            </w:rPr>
            <w:t>-GA-F-004</w:t>
          </w:r>
        </w:p>
      </w:tc>
    </w:tr>
    <w:tr w:rsidR="006646C6" w14:paraId="51A34529" w14:textId="77777777" w:rsidTr="006646C6">
      <w:trPr>
        <w:cantSplit/>
        <w:trHeight w:val="243"/>
      </w:trPr>
      <w:tc>
        <w:tcPr>
          <w:tcW w:w="2223" w:type="dxa"/>
          <w:vMerge/>
          <w:vAlign w:val="center"/>
        </w:tcPr>
        <w:p w14:paraId="49D860B2" w14:textId="77777777" w:rsidR="006646C6" w:rsidRDefault="006646C6" w:rsidP="006646C6">
          <w:pPr>
            <w:widowControl w:val="0"/>
            <w:pBdr>
              <w:top w:val="nil"/>
              <w:left w:val="nil"/>
              <w:bottom w:val="nil"/>
              <w:right w:val="nil"/>
              <w:between w:val="nil"/>
            </w:pBdr>
            <w:spacing w:line="276" w:lineRule="auto"/>
            <w:rPr>
              <w:rFonts w:ascii="Arial" w:eastAsia="Arial" w:hAnsi="Arial" w:cs="Arial"/>
              <w:color w:val="000000"/>
              <w:sz w:val="16"/>
              <w:szCs w:val="16"/>
            </w:rPr>
          </w:pPr>
        </w:p>
      </w:tc>
      <w:tc>
        <w:tcPr>
          <w:tcW w:w="5994" w:type="dxa"/>
          <w:vAlign w:val="center"/>
        </w:tcPr>
        <w:p w14:paraId="0D026682" w14:textId="77777777" w:rsidR="006646C6" w:rsidRPr="00030B80" w:rsidRDefault="006646C6" w:rsidP="006646C6">
          <w:pPr>
            <w:widowControl w:val="0"/>
            <w:pBdr>
              <w:top w:val="nil"/>
              <w:left w:val="nil"/>
              <w:bottom w:val="nil"/>
              <w:right w:val="nil"/>
              <w:between w:val="nil"/>
            </w:pBdr>
            <w:spacing w:line="276" w:lineRule="auto"/>
            <w:jc w:val="center"/>
            <w:rPr>
              <w:rFonts w:ascii="Arial" w:eastAsia="Arial" w:hAnsi="Arial" w:cs="Arial"/>
              <w:b/>
              <w:bCs/>
              <w:color w:val="000000"/>
            </w:rPr>
          </w:pPr>
          <w:r w:rsidRPr="00030B80">
            <w:rPr>
              <w:rFonts w:ascii="Arial" w:eastAsia="Arial" w:hAnsi="Arial" w:cs="Arial"/>
              <w:b/>
              <w:bCs/>
              <w:color w:val="000000"/>
            </w:rPr>
            <w:t>FORMATO</w:t>
          </w:r>
        </w:p>
      </w:tc>
      <w:tc>
        <w:tcPr>
          <w:tcW w:w="2551" w:type="dxa"/>
          <w:vAlign w:val="center"/>
        </w:tcPr>
        <w:p w14:paraId="30233489" w14:textId="48886FAF" w:rsidR="006646C6" w:rsidRPr="00030B80" w:rsidRDefault="006646C6" w:rsidP="006646C6">
          <w:pPr>
            <w:pBdr>
              <w:top w:val="nil"/>
              <w:left w:val="nil"/>
              <w:bottom w:val="nil"/>
              <w:right w:val="nil"/>
              <w:between w:val="nil"/>
            </w:pBdr>
            <w:tabs>
              <w:tab w:val="center" w:pos="4252"/>
              <w:tab w:val="right" w:pos="8504"/>
            </w:tabs>
            <w:jc w:val="both"/>
            <w:rPr>
              <w:rFonts w:ascii="Arial" w:eastAsia="Arial" w:hAnsi="Arial" w:cs="Arial"/>
              <w:b/>
              <w:bCs/>
              <w:color w:val="000000"/>
            </w:rPr>
          </w:pPr>
          <w:r w:rsidRPr="00004994">
            <w:rPr>
              <w:rFonts w:ascii="Arial" w:eastAsia="Arial" w:hAnsi="Arial" w:cs="Arial"/>
              <w:color w:val="000000"/>
            </w:rPr>
            <w:t>Versión:</w:t>
          </w:r>
          <w:r w:rsidRPr="00030B80">
            <w:rPr>
              <w:rFonts w:ascii="Arial" w:eastAsia="Arial" w:hAnsi="Arial" w:cs="Arial"/>
              <w:b/>
              <w:bCs/>
              <w:color w:val="000000"/>
            </w:rPr>
            <w:t xml:space="preserve"> </w:t>
          </w:r>
          <w:r>
            <w:rPr>
              <w:rFonts w:ascii="Arial" w:eastAsia="Arial" w:hAnsi="Arial" w:cs="Arial"/>
              <w:color w:val="000000"/>
            </w:rPr>
            <w:t>1</w:t>
          </w:r>
        </w:p>
      </w:tc>
    </w:tr>
    <w:tr w:rsidR="006646C6" w14:paraId="715FBAB6" w14:textId="77777777" w:rsidTr="006646C6">
      <w:trPr>
        <w:cantSplit/>
        <w:trHeight w:val="496"/>
      </w:trPr>
      <w:tc>
        <w:tcPr>
          <w:tcW w:w="2223" w:type="dxa"/>
          <w:vMerge/>
          <w:vAlign w:val="center"/>
        </w:tcPr>
        <w:p w14:paraId="7FA1041E" w14:textId="77777777" w:rsidR="006646C6" w:rsidRDefault="006646C6" w:rsidP="006646C6">
          <w:pPr>
            <w:widowControl w:val="0"/>
            <w:pBdr>
              <w:top w:val="nil"/>
              <w:left w:val="nil"/>
              <w:bottom w:val="nil"/>
              <w:right w:val="nil"/>
              <w:between w:val="nil"/>
            </w:pBdr>
            <w:spacing w:line="276" w:lineRule="auto"/>
            <w:rPr>
              <w:rFonts w:ascii="Arial" w:eastAsia="Arial" w:hAnsi="Arial" w:cs="Arial"/>
              <w:color w:val="000000"/>
              <w:sz w:val="16"/>
              <w:szCs w:val="16"/>
            </w:rPr>
          </w:pPr>
        </w:p>
      </w:tc>
      <w:tc>
        <w:tcPr>
          <w:tcW w:w="5994" w:type="dxa"/>
          <w:vMerge w:val="restart"/>
          <w:vAlign w:val="center"/>
        </w:tcPr>
        <w:p w14:paraId="5F27E503" w14:textId="3CF64D44" w:rsidR="006646C6" w:rsidRPr="00030B80" w:rsidRDefault="006646C6" w:rsidP="006646C6">
          <w:pPr>
            <w:pBdr>
              <w:top w:val="nil"/>
              <w:left w:val="nil"/>
              <w:bottom w:val="nil"/>
              <w:right w:val="nil"/>
              <w:between w:val="nil"/>
            </w:pBdr>
            <w:tabs>
              <w:tab w:val="center" w:pos="4252"/>
              <w:tab w:val="right" w:pos="8504"/>
            </w:tabs>
            <w:jc w:val="center"/>
            <w:rPr>
              <w:rFonts w:ascii="Arial" w:eastAsia="Arial" w:hAnsi="Arial" w:cs="Arial"/>
              <w:b/>
              <w:bCs/>
              <w:color w:val="000000"/>
            </w:rPr>
          </w:pPr>
          <w:r>
            <w:rPr>
              <w:rFonts w:ascii="Arial Narrow" w:eastAsia="Arial Narrow" w:hAnsi="Arial Narrow" w:cs="Arial Narrow"/>
              <w:b/>
              <w:bCs/>
              <w:color w:val="000000"/>
            </w:rPr>
            <w:t>CHECK LIST PROGRAMA DE AHORRO DE AGUA</w:t>
          </w:r>
        </w:p>
      </w:tc>
      <w:tc>
        <w:tcPr>
          <w:tcW w:w="2551" w:type="dxa"/>
          <w:vAlign w:val="center"/>
        </w:tcPr>
        <w:p w14:paraId="18899682" w14:textId="77777777" w:rsidR="006646C6" w:rsidRPr="00030B80" w:rsidRDefault="006646C6" w:rsidP="006646C6">
          <w:pPr>
            <w:pBdr>
              <w:top w:val="nil"/>
              <w:left w:val="nil"/>
              <w:bottom w:val="nil"/>
              <w:right w:val="nil"/>
              <w:between w:val="nil"/>
            </w:pBdr>
            <w:tabs>
              <w:tab w:val="center" w:pos="4252"/>
              <w:tab w:val="right" w:pos="8504"/>
            </w:tabs>
            <w:jc w:val="both"/>
            <w:rPr>
              <w:rFonts w:ascii="Arial" w:eastAsia="Arial" w:hAnsi="Arial" w:cs="Arial"/>
              <w:b/>
              <w:bCs/>
              <w:color w:val="000000"/>
            </w:rPr>
          </w:pPr>
          <w:r w:rsidRPr="00004994">
            <w:rPr>
              <w:rFonts w:ascii="Arial" w:eastAsia="Arial" w:hAnsi="Arial" w:cs="Arial"/>
              <w:color w:val="000000"/>
            </w:rPr>
            <w:t>Fecha:</w:t>
          </w:r>
          <w:r w:rsidRPr="00030B80">
            <w:rPr>
              <w:rFonts w:ascii="Arial" w:eastAsia="Arial" w:hAnsi="Arial" w:cs="Arial"/>
              <w:b/>
              <w:bCs/>
              <w:color w:val="000000"/>
            </w:rPr>
            <w:t xml:space="preserve"> </w:t>
          </w:r>
          <w:r>
            <w:rPr>
              <w:rFonts w:ascii="Arial" w:eastAsia="Arial" w:hAnsi="Arial" w:cs="Arial"/>
              <w:color w:val="000000"/>
            </w:rPr>
            <w:t>05</w:t>
          </w:r>
          <w:r w:rsidRPr="00004994">
            <w:rPr>
              <w:rFonts w:ascii="Arial" w:eastAsia="Arial" w:hAnsi="Arial" w:cs="Arial"/>
              <w:color w:val="000000"/>
            </w:rPr>
            <w:t>/</w:t>
          </w:r>
          <w:r>
            <w:rPr>
              <w:rFonts w:ascii="Arial" w:eastAsia="Arial" w:hAnsi="Arial" w:cs="Arial"/>
              <w:color w:val="000000"/>
            </w:rPr>
            <w:t>10</w:t>
          </w:r>
          <w:r w:rsidRPr="00004994">
            <w:rPr>
              <w:rFonts w:ascii="Arial" w:eastAsia="Arial" w:hAnsi="Arial" w:cs="Arial"/>
              <w:color w:val="000000"/>
            </w:rPr>
            <w:t>/2026</w:t>
          </w:r>
        </w:p>
      </w:tc>
    </w:tr>
    <w:tr w:rsidR="006646C6" w14:paraId="44308102" w14:textId="77777777" w:rsidTr="006646C6">
      <w:trPr>
        <w:cantSplit/>
        <w:trHeight w:val="496"/>
      </w:trPr>
      <w:tc>
        <w:tcPr>
          <w:tcW w:w="2223" w:type="dxa"/>
          <w:vMerge/>
          <w:vAlign w:val="center"/>
        </w:tcPr>
        <w:p w14:paraId="008ACEE2" w14:textId="77777777" w:rsidR="006646C6" w:rsidRDefault="006646C6" w:rsidP="006646C6">
          <w:pPr>
            <w:widowControl w:val="0"/>
            <w:pBdr>
              <w:top w:val="nil"/>
              <w:left w:val="nil"/>
              <w:bottom w:val="nil"/>
              <w:right w:val="nil"/>
              <w:between w:val="nil"/>
            </w:pBdr>
            <w:spacing w:line="276" w:lineRule="auto"/>
            <w:rPr>
              <w:rFonts w:ascii="Arial" w:eastAsia="Arial" w:hAnsi="Arial" w:cs="Arial"/>
              <w:color w:val="000000"/>
              <w:sz w:val="16"/>
              <w:szCs w:val="16"/>
            </w:rPr>
          </w:pPr>
        </w:p>
      </w:tc>
      <w:tc>
        <w:tcPr>
          <w:tcW w:w="5994" w:type="dxa"/>
          <w:vMerge/>
          <w:vAlign w:val="center"/>
        </w:tcPr>
        <w:p w14:paraId="682F63D4" w14:textId="77777777" w:rsidR="006646C6" w:rsidRPr="00030B80" w:rsidRDefault="006646C6" w:rsidP="006646C6">
          <w:pPr>
            <w:pBdr>
              <w:top w:val="nil"/>
              <w:left w:val="nil"/>
              <w:bottom w:val="nil"/>
              <w:right w:val="nil"/>
              <w:between w:val="nil"/>
            </w:pBdr>
            <w:tabs>
              <w:tab w:val="center" w:pos="4252"/>
              <w:tab w:val="right" w:pos="8504"/>
            </w:tabs>
            <w:jc w:val="center"/>
            <w:rPr>
              <w:rFonts w:ascii="Arial" w:eastAsia="Arial" w:hAnsi="Arial" w:cs="Arial"/>
              <w:b/>
              <w:bCs/>
              <w:color w:val="000000"/>
            </w:rPr>
          </w:pPr>
        </w:p>
      </w:tc>
      <w:tc>
        <w:tcPr>
          <w:tcW w:w="2551" w:type="dxa"/>
          <w:vAlign w:val="center"/>
        </w:tcPr>
        <w:p w14:paraId="7D15B0E7" w14:textId="77777777" w:rsidR="006646C6" w:rsidRPr="00030B80" w:rsidRDefault="006646C6" w:rsidP="006646C6">
          <w:pPr>
            <w:pBdr>
              <w:top w:val="nil"/>
              <w:left w:val="nil"/>
              <w:bottom w:val="nil"/>
              <w:right w:val="nil"/>
              <w:between w:val="nil"/>
            </w:pBdr>
            <w:tabs>
              <w:tab w:val="center" w:pos="4252"/>
              <w:tab w:val="right" w:pos="8504"/>
            </w:tabs>
            <w:jc w:val="both"/>
            <w:rPr>
              <w:rFonts w:ascii="Arial" w:eastAsia="Arial" w:hAnsi="Arial" w:cs="Arial"/>
              <w:b/>
              <w:bCs/>
              <w:color w:val="000000"/>
            </w:rPr>
          </w:pPr>
          <w:r w:rsidRPr="00004994">
            <w:rPr>
              <w:rFonts w:ascii="Arial" w:eastAsia="Arial" w:hAnsi="Arial" w:cs="Arial"/>
              <w:color w:val="000000"/>
            </w:rPr>
            <w:t>Página:</w:t>
          </w:r>
          <w:r w:rsidRPr="00030B80">
            <w:rPr>
              <w:rFonts w:ascii="Arial" w:eastAsia="Arial" w:hAnsi="Arial" w:cs="Arial"/>
              <w:b/>
              <w:bCs/>
              <w:color w:val="000000"/>
            </w:rPr>
            <w:t xml:space="preserve"> </w:t>
          </w:r>
          <w:r w:rsidRPr="00030B80">
            <w:rPr>
              <w:rFonts w:ascii="Arial" w:eastAsia="Arial" w:hAnsi="Arial" w:cs="Arial"/>
              <w:color w:val="000000"/>
            </w:rPr>
            <w:fldChar w:fldCharType="begin"/>
          </w:r>
          <w:r w:rsidRPr="00030B80">
            <w:rPr>
              <w:rFonts w:ascii="Arial" w:eastAsia="Arial" w:hAnsi="Arial" w:cs="Arial"/>
              <w:color w:val="000000"/>
            </w:rPr>
            <w:instrText>PAGE   \* MERGEFORMAT</w:instrText>
          </w:r>
          <w:r w:rsidRPr="00030B80">
            <w:rPr>
              <w:rFonts w:ascii="Arial" w:eastAsia="Arial" w:hAnsi="Arial" w:cs="Arial"/>
              <w:color w:val="000000"/>
            </w:rPr>
            <w:fldChar w:fldCharType="separate"/>
          </w:r>
          <w:r w:rsidRPr="00030B80">
            <w:rPr>
              <w:rFonts w:ascii="Arial" w:eastAsia="Arial" w:hAnsi="Arial" w:cs="Arial"/>
              <w:color w:val="000000"/>
              <w:lang w:val="es-ES"/>
            </w:rPr>
            <w:t>1</w:t>
          </w:r>
          <w:r w:rsidRPr="00030B80">
            <w:rPr>
              <w:rFonts w:ascii="Arial" w:eastAsia="Arial" w:hAnsi="Arial" w:cs="Arial"/>
              <w:color w:val="000000"/>
            </w:rPr>
            <w:fldChar w:fldCharType="end"/>
          </w:r>
          <w:r>
            <w:rPr>
              <w:rFonts w:ascii="Arial" w:eastAsia="Arial" w:hAnsi="Arial" w:cs="Arial"/>
              <w:color w:val="000000"/>
            </w:rPr>
            <w:t xml:space="preserve"> </w:t>
          </w:r>
          <w:r w:rsidRPr="00030B80">
            <w:rPr>
              <w:rFonts w:ascii="Arial" w:eastAsia="Arial" w:hAnsi="Arial" w:cs="Arial"/>
              <w:color w:val="000000"/>
            </w:rPr>
            <w:t xml:space="preserve">de  </w:t>
          </w:r>
          <w:r w:rsidRPr="00030B80">
            <w:rPr>
              <w:rFonts w:ascii="Arial" w:eastAsia="Arial" w:hAnsi="Arial" w:cs="Arial"/>
              <w:color w:val="000000"/>
            </w:rPr>
            <w:fldChar w:fldCharType="begin"/>
          </w:r>
          <w:r w:rsidRPr="00030B80">
            <w:rPr>
              <w:rFonts w:ascii="Arial" w:eastAsia="Arial" w:hAnsi="Arial" w:cs="Arial"/>
              <w:color w:val="000000"/>
            </w:rPr>
            <w:instrText xml:space="preserve"> NUMPAGES </w:instrText>
          </w:r>
          <w:r w:rsidRPr="00030B80">
            <w:rPr>
              <w:rFonts w:ascii="Arial" w:eastAsia="Arial" w:hAnsi="Arial" w:cs="Arial"/>
              <w:color w:val="000000"/>
            </w:rPr>
            <w:fldChar w:fldCharType="separate"/>
          </w:r>
          <w:r w:rsidRPr="00030B80">
            <w:rPr>
              <w:rFonts w:ascii="Arial" w:eastAsia="Arial" w:hAnsi="Arial" w:cs="Arial"/>
              <w:color w:val="000000"/>
            </w:rPr>
            <w:t>6</w:t>
          </w:r>
          <w:r w:rsidRPr="00030B80">
            <w:rPr>
              <w:rFonts w:ascii="Arial" w:eastAsia="Arial" w:hAnsi="Arial" w:cs="Arial"/>
              <w:color w:val="000000"/>
            </w:rPr>
            <w:fldChar w:fldCharType="end"/>
          </w:r>
        </w:p>
      </w:tc>
    </w:tr>
  </w:tbl>
  <w:p w14:paraId="32316379" w14:textId="54238728" w:rsidR="006646C6" w:rsidRDefault="006646C6">
    <w:pPr>
      <w:pStyle w:val="Encabezado"/>
    </w:pPr>
  </w:p>
  <w:p w14:paraId="02C88F2B" w14:textId="77777777" w:rsidR="006646C6" w:rsidRDefault="006646C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6C9"/>
    <w:rsid w:val="00110DC8"/>
    <w:rsid w:val="003978A1"/>
    <w:rsid w:val="00432E19"/>
    <w:rsid w:val="005816C9"/>
    <w:rsid w:val="006646C6"/>
    <w:rsid w:val="0078301C"/>
    <w:rsid w:val="00B04EE4"/>
    <w:rsid w:val="00DA0F27"/>
    <w:rsid w:val="00DC14F4"/>
    <w:rsid w:val="00DD01A0"/>
    <w:rsid w:val="00EB3FAF"/>
    <w:rsid w:val="00EF56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C2FF8"/>
  <w15:docId w15:val="{340F4C66-5A62-4AA1-B464-F88A3E49B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line="278" w:lineRule="auto"/>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line="278" w:lineRule="auto"/>
      <w:outlineLvl w:val="3"/>
    </w:pPr>
    <w:rPr>
      <w:i/>
      <w:iCs/>
      <w:color w:val="0F4761"/>
      <w:sz w:val="24"/>
      <w:szCs w:val="24"/>
    </w:rPr>
  </w:style>
  <w:style w:type="paragraph" w:styleId="Ttulo5">
    <w:name w:val="heading 5"/>
    <w:basedOn w:val="Normal"/>
    <w:next w:val="Normal"/>
    <w:uiPriority w:val="9"/>
    <w:semiHidden/>
    <w:unhideWhenUsed/>
    <w:qFormat/>
    <w:pPr>
      <w:keepNext/>
      <w:keepLines/>
      <w:spacing w:before="80" w:after="40" w:line="278" w:lineRule="auto"/>
      <w:outlineLvl w:val="4"/>
    </w:pPr>
    <w:rPr>
      <w:color w:val="0F4761"/>
      <w:sz w:val="24"/>
      <w:szCs w:val="24"/>
    </w:rPr>
  </w:style>
  <w:style w:type="paragraph" w:styleId="Ttulo6">
    <w:name w:val="heading 6"/>
    <w:basedOn w:val="Normal"/>
    <w:next w:val="Normal"/>
    <w:uiPriority w:val="9"/>
    <w:semiHidden/>
    <w:unhideWhenUsed/>
    <w:qFormat/>
    <w:pPr>
      <w:keepNext/>
      <w:keepLines/>
      <w:spacing w:before="40" w:after="0" w:line="278" w:lineRule="auto"/>
      <w:outlineLvl w:val="5"/>
    </w:pPr>
    <w:rPr>
      <w:i/>
      <w:iCs/>
      <w:color w:val="595959"/>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pPr>
      <w:spacing w:line="278" w:lineRule="auto"/>
    </w:pPr>
    <w:rPr>
      <w:color w:val="595959"/>
      <w:sz w:val="28"/>
      <w:szCs w:val="28"/>
    </w:rPr>
  </w:style>
  <w:style w:type="table" w:customStyle="1" w:styleId="a">
    <w:basedOn w:val="TableNormal"/>
    <w:tblPr>
      <w:tblStyleRowBandSize w:val="1"/>
      <w:tblStyleColBandSize w:val="1"/>
      <w:tblCellMar>
        <w:top w:w="0" w:type="dxa"/>
        <w:left w:w="70" w:type="dxa"/>
        <w:bottom w:w="0" w:type="dxa"/>
        <w:right w:w="70" w:type="dxa"/>
      </w:tblCellMar>
    </w:tblPr>
  </w:style>
  <w:style w:type="paragraph" w:styleId="Encabezado">
    <w:name w:val="header"/>
    <w:basedOn w:val="Normal"/>
    <w:link w:val="EncabezadoCar"/>
    <w:uiPriority w:val="99"/>
    <w:unhideWhenUsed/>
    <w:rsid w:val="006646C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646C6"/>
  </w:style>
  <w:style w:type="paragraph" w:styleId="Piedepgina">
    <w:name w:val="footer"/>
    <w:basedOn w:val="Normal"/>
    <w:link w:val="PiedepginaCar"/>
    <w:uiPriority w:val="99"/>
    <w:unhideWhenUsed/>
    <w:rsid w:val="006646C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64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813</Words>
  <Characters>4473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Geraldine Prieto Cristancho</cp:lastModifiedBy>
  <cp:revision>5</cp:revision>
  <dcterms:created xsi:type="dcterms:W3CDTF">2026-10-07T14:36:00Z</dcterms:created>
  <dcterms:modified xsi:type="dcterms:W3CDTF">2026-10-07T19:08:00Z</dcterms:modified>
</cp:coreProperties>
</file>