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  <w:r w:rsidRPr="001010ED">
        <w:rPr>
          <w:rFonts w:cstheme="minorHAnsi"/>
          <w:noProof/>
          <w:sz w:val="24"/>
          <w:szCs w:val="24"/>
          <w:lang w:eastAsia="es-CO"/>
        </w:rPr>
        <w:drawing>
          <wp:inline distT="0" distB="0" distL="0" distR="0" wp14:anchorId="7BCD6556" wp14:editId="11B58251">
            <wp:extent cx="5612130" cy="1326515"/>
            <wp:effectExtent l="0" t="0" r="7620" b="6985"/>
            <wp:docPr id="1" name="Imagen 1" descr="D:\mlopez\Formatos rtvc\cabezote_resumen de noticia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lopez\Formatos rtvc\cabezote_resumen de noticias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center"/>
        <w:rPr>
          <w:rFonts w:cstheme="minorHAnsi"/>
          <w:sz w:val="24"/>
          <w:szCs w:val="24"/>
        </w:rPr>
      </w:pPr>
      <w:r w:rsidRPr="001010ED">
        <w:rPr>
          <w:rFonts w:cstheme="minorHAnsi"/>
          <w:sz w:val="24"/>
          <w:szCs w:val="24"/>
        </w:rPr>
        <w:t>RESUMEN DE NOTICIAS</w:t>
      </w:r>
    </w:p>
    <w:p w:rsidR="002364B2" w:rsidRPr="001010ED" w:rsidRDefault="002364B2" w:rsidP="001010ED">
      <w:pPr>
        <w:jc w:val="center"/>
        <w:rPr>
          <w:rFonts w:cstheme="minorHAnsi"/>
          <w:b/>
          <w:sz w:val="24"/>
          <w:szCs w:val="24"/>
        </w:rPr>
      </w:pPr>
      <w:r w:rsidRPr="001010ED">
        <w:rPr>
          <w:rFonts w:cstheme="minorHAnsi"/>
          <w:b/>
          <w:sz w:val="24"/>
          <w:szCs w:val="24"/>
        </w:rPr>
        <w:t>RTVC</w:t>
      </w:r>
    </w:p>
    <w:p w:rsidR="002364B2" w:rsidRPr="001010ED" w:rsidRDefault="001B01DD" w:rsidP="001010ED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Junio</w:t>
      </w:r>
      <w:r w:rsidR="002364B2" w:rsidRPr="001010ED">
        <w:rPr>
          <w:rFonts w:cstheme="minorHAnsi"/>
          <w:sz w:val="24"/>
          <w:szCs w:val="24"/>
        </w:rPr>
        <w:t xml:space="preserve"> 2012</w:t>
      </w: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2364B2" w:rsidRPr="001010ED" w:rsidRDefault="002364B2" w:rsidP="001010ED">
      <w:pPr>
        <w:jc w:val="both"/>
        <w:rPr>
          <w:rFonts w:cstheme="minorHAnsi"/>
          <w:sz w:val="24"/>
          <w:szCs w:val="24"/>
        </w:rPr>
      </w:pPr>
    </w:p>
    <w:p w:rsidR="00366C63" w:rsidRPr="00FA7A3F" w:rsidRDefault="00366C63" w:rsidP="00FA7A3F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A7A3F">
        <w:rPr>
          <w:rFonts w:ascii="Arial" w:hAnsi="Arial" w:cs="Arial"/>
          <w:sz w:val="24"/>
          <w:szCs w:val="24"/>
        </w:rPr>
        <w:lastRenderedPageBreak/>
        <w:t>FECHA:  2</w:t>
      </w:r>
      <w:r w:rsidR="00FA7A3F" w:rsidRPr="00FA7A3F">
        <w:rPr>
          <w:rFonts w:ascii="Arial" w:hAnsi="Arial" w:cs="Arial"/>
          <w:sz w:val="24"/>
          <w:szCs w:val="24"/>
        </w:rPr>
        <w:t>3</w:t>
      </w:r>
      <w:r w:rsidRPr="00FA7A3F">
        <w:rPr>
          <w:rFonts w:ascii="Arial" w:hAnsi="Arial" w:cs="Arial"/>
          <w:sz w:val="24"/>
          <w:szCs w:val="24"/>
        </w:rPr>
        <w:t>/0</w:t>
      </w:r>
      <w:r w:rsidR="00FA7A3F" w:rsidRPr="00FA7A3F">
        <w:rPr>
          <w:rFonts w:ascii="Arial" w:hAnsi="Arial" w:cs="Arial"/>
          <w:sz w:val="24"/>
          <w:szCs w:val="24"/>
        </w:rPr>
        <w:t>6</w:t>
      </w:r>
      <w:r w:rsidRPr="00FA7A3F">
        <w:rPr>
          <w:rFonts w:ascii="Arial" w:hAnsi="Arial" w:cs="Arial"/>
          <w:sz w:val="24"/>
          <w:szCs w:val="24"/>
        </w:rPr>
        <w:t xml:space="preserve">/2012 </w:t>
      </w:r>
    </w:p>
    <w:p w:rsidR="00366C63" w:rsidRPr="00FA7A3F" w:rsidRDefault="00366C63" w:rsidP="00FA7A3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A7A3F">
        <w:rPr>
          <w:rFonts w:ascii="Arial" w:hAnsi="Arial" w:cs="Arial"/>
          <w:sz w:val="24"/>
          <w:szCs w:val="24"/>
        </w:rPr>
        <w:t xml:space="preserve">MEDIO: </w:t>
      </w:r>
      <w:r w:rsidR="00FA7A3F" w:rsidRPr="00FA7A3F">
        <w:rPr>
          <w:rFonts w:ascii="Arial" w:hAnsi="Arial" w:cs="Arial"/>
          <w:sz w:val="24"/>
          <w:szCs w:val="24"/>
        </w:rPr>
        <w:t>El Espectador</w:t>
      </w:r>
      <w:bookmarkStart w:id="0" w:name="_GoBack"/>
      <w:bookmarkEnd w:id="0"/>
    </w:p>
    <w:p w:rsidR="00366C63" w:rsidRPr="00FA7A3F" w:rsidRDefault="00366C63" w:rsidP="00FA7A3F">
      <w:pPr>
        <w:ind w:left="705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FA7A3F">
        <w:rPr>
          <w:rFonts w:ascii="Arial" w:hAnsi="Arial" w:cs="Arial"/>
          <w:sz w:val="24"/>
          <w:szCs w:val="24"/>
        </w:rPr>
        <w:t xml:space="preserve">TÍTULO: </w:t>
      </w:r>
      <w:r w:rsidR="00FA7A3F" w:rsidRPr="00FA7A3F">
        <w:rPr>
          <w:rFonts w:ascii="Arial" w:hAnsi="Arial" w:cs="Arial"/>
          <w:bCs/>
          <w:spacing w:val="-15"/>
          <w:kern w:val="36"/>
          <w:sz w:val="24"/>
          <w:szCs w:val="24"/>
        </w:rPr>
        <w:t>Bajo el paraguas de Cameron</w:t>
      </w:r>
    </w:p>
    <w:p w:rsidR="00366C63" w:rsidRPr="00FA7A3F" w:rsidRDefault="00366C63" w:rsidP="00FA7A3F">
      <w:pPr>
        <w:spacing w:after="0"/>
        <w:ind w:left="705"/>
        <w:jc w:val="both"/>
        <w:rPr>
          <w:rFonts w:ascii="Arial" w:hAnsi="Arial" w:cs="Arial"/>
          <w:sz w:val="24"/>
          <w:szCs w:val="24"/>
          <w:lang w:val="en-US"/>
        </w:rPr>
      </w:pPr>
      <w:r w:rsidRPr="00FA7A3F">
        <w:rPr>
          <w:rFonts w:ascii="Arial" w:hAnsi="Arial" w:cs="Arial"/>
          <w:sz w:val="24"/>
          <w:szCs w:val="24"/>
          <w:lang w:val="en-US"/>
        </w:rPr>
        <w:t xml:space="preserve">LINK: </w:t>
      </w:r>
      <w:hyperlink r:id="rId7" w:history="1">
        <w:r w:rsidR="00FA7A3F" w:rsidRPr="00FA7A3F">
          <w:rPr>
            <w:rStyle w:val="Hipervnculo"/>
            <w:rFonts w:ascii="Arial" w:hAnsi="Arial" w:cs="Arial"/>
            <w:sz w:val="24"/>
            <w:szCs w:val="24"/>
            <w:lang w:val="en-US"/>
          </w:rPr>
          <w:t>http://www.elespectador.com/impreso/cultura/altoturmeque/articulo-354944-bajo-el-paraguas-de-cameron</w:t>
        </w:r>
      </w:hyperlink>
    </w:p>
    <w:p w:rsidR="00FA7A3F" w:rsidRPr="00FA7A3F" w:rsidRDefault="00FA7A3F" w:rsidP="00FA7A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FA7A3F" w:rsidRPr="00FA7A3F" w:rsidRDefault="00FA7A3F" w:rsidP="00FA7A3F">
      <w:pPr>
        <w:shd w:val="clear" w:color="auto" w:fill="FFFFFF"/>
        <w:spacing w:before="300" w:after="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FA7A3F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Relevo en RTVC</w:t>
      </w:r>
    </w:p>
    <w:p w:rsidR="00FA7A3F" w:rsidRPr="00FA7A3F" w:rsidRDefault="00FA7A3F" w:rsidP="00FA7A3F">
      <w:pPr>
        <w:shd w:val="clear" w:color="auto" w:fill="FFFFFF"/>
        <w:spacing w:before="30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FA7A3F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Esta semana se conoció la</w:t>
      </w:r>
      <w:r w:rsidRPr="00FA7A3F">
        <w:rPr>
          <w:rFonts w:ascii="Arial" w:eastAsia="Times New Roman" w:hAnsi="Arial" w:cs="Arial"/>
          <w:bCs/>
          <w:color w:val="333333"/>
          <w:sz w:val="24"/>
          <w:szCs w:val="24"/>
          <w:lang w:eastAsia="es-CO"/>
        </w:rPr>
        <w:t xml:space="preserve"> renuncia de Francisco Ortiz a la gerencia de RTVC y la designación, como encargado, del </w:t>
      </w:r>
      <w:proofErr w:type="spellStart"/>
      <w:r w:rsidRPr="00FA7A3F">
        <w:rPr>
          <w:rFonts w:ascii="Arial" w:eastAsia="Times New Roman" w:hAnsi="Arial" w:cs="Arial"/>
          <w:bCs/>
          <w:color w:val="333333"/>
          <w:sz w:val="24"/>
          <w:szCs w:val="24"/>
          <w:lang w:eastAsia="es-CO"/>
        </w:rPr>
        <w:t>excomisionado</w:t>
      </w:r>
      <w:proofErr w:type="spellEnd"/>
      <w:r w:rsidRPr="00FA7A3F">
        <w:rPr>
          <w:rFonts w:ascii="Arial" w:eastAsia="Times New Roman" w:hAnsi="Arial" w:cs="Arial"/>
          <w:bCs/>
          <w:color w:val="333333"/>
          <w:sz w:val="24"/>
          <w:szCs w:val="24"/>
          <w:lang w:eastAsia="es-CO"/>
        </w:rPr>
        <w:t xml:space="preserve"> de televisión Darío Montenegro. </w:t>
      </w:r>
      <w:r w:rsidRPr="00FA7A3F">
        <w:rPr>
          <w:rFonts w:ascii="Arial" w:eastAsia="Times New Roman" w:hAnsi="Arial" w:cs="Arial"/>
          <w:color w:val="333333"/>
          <w:sz w:val="24"/>
          <w:szCs w:val="24"/>
          <w:lang w:eastAsia="es-CO"/>
        </w:rPr>
        <w:t xml:space="preserve">Sin embargo, fuentes del Gobierno dicen que quien quedaría en propiedad es otra </w:t>
      </w:r>
      <w:proofErr w:type="spellStart"/>
      <w:r w:rsidRPr="00FA7A3F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excomisionada</w:t>
      </w:r>
      <w:proofErr w:type="spellEnd"/>
      <w:r w:rsidRPr="00FA7A3F">
        <w:rPr>
          <w:rFonts w:ascii="Arial" w:eastAsia="Times New Roman" w:hAnsi="Arial" w:cs="Arial"/>
          <w:color w:val="333333"/>
          <w:sz w:val="24"/>
          <w:szCs w:val="24"/>
          <w:lang w:eastAsia="es-CO"/>
        </w:rPr>
        <w:t xml:space="preserve">: </w:t>
      </w:r>
      <w:proofErr w:type="spellStart"/>
      <w:r w:rsidRPr="00FA7A3F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Salua</w:t>
      </w:r>
      <w:proofErr w:type="spellEnd"/>
      <w:r w:rsidRPr="00FA7A3F">
        <w:rPr>
          <w:rFonts w:ascii="Arial" w:eastAsia="Times New Roman" w:hAnsi="Arial" w:cs="Arial"/>
          <w:color w:val="333333"/>
          <w:sz w:val="24"/>
          <w:szCs w:val="24"/>
          <w:lang w:eastAsia="es-CO"/>
        </w:rPr>
        <w:t xml:space="preserve"> </w:t>
      </w:r>
      <w:proofErr w:type="spellStart"/>
      <w:r w:rsidRPr="00FA7A3F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Abisambra</w:t>
      </w:r>
      <w:proofErr w:type="spellEnd"/>
      <w:r w:rsidRPr="00FA7A3F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, exjefa de contenidos del extinto ente regulador, en el que era una de las funcionarias que mayor animadversión generaba. Y a propósito de Ortiz, en algunos círculos se dice que su salida se debe a que la entidad estaba paralizada y él era muy temeroso para tomar decisiones</w:t>
      </w:r>
    </w:p>
    <w:p w:rsidR="00FA7A3F" w:rsidRPr="00FA7A3F" w:rsidRDefault="00FA7A3F" w:rsidP="00FA7A3F">
      <w:pPr>
        <w:spacing w:after="0"/>
        <w:jc w:val="both"/>
        <w:rPr>
          <w:rStyle w:val="Hipervnculo"/>
          <w:rFonts w:cstheme="minorHAnsi"/>
          <w:sz w:val="24"/>
          <w:szCs w:val="24"/>
        </w:rPr>
      </w:pPr>
    </w:p>
    <w:p w:rsidR="001010ED" w:rsidRPr="00FA7A3F" w:rsidRDefault="001010ED" w:rsidP="001010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666666"/>
          <w:sz w:val="24"/>
          <w:szCs w:val="24"/>
          <w:lang w:eastAsia="es-CO"/>
        </w:rPr>
      </w:pPr>
    </w:p>
    <w:sectPr w:rsidR="001010ED" w:rsidRPr="00FA7A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3329"/>
    <w:multiLevelType w:val="hybridMultilevel"/>
    <w:tmpl w:val="12441D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B2"/>
    <w:rsid w:val="001010ED"/>
    <w:rsid w:val="00177FDF"/>
    <w:rsid w:val="001B01DD"/>
    <w:rsid w:val="002364B2"/>
    <w:rsid w:val="003618A2"/>
    <w:rsid w:val="00366C63"/>
    <w:rsid w:val="004A3639"/>
    <w:rsid w:val="007B4FB7"/>
    <w:rsid w:val="008A222F"/>
    <w:rsid w:val="00A86831"/>
    <w:rsid w:val="00B64D2E"/>
    <w:rsid w:val="00B756F3"/>
    <w:rsid w:val="00F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4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64B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64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4B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364B2"/>
    <w:rPr>
      <w:b/>
      <w:bCs/>
    </w:rPr>
  </w:style>
  <w:style w:type="paragraph" w:customStyle="1" w:styleId="fecha1">
    <w:name w:val="fecha1"/>
    <w:basedOn w:val="Normal"/>
    <w:rsid w:val="00366C63"/>
    <w:pPr>
      <w:shd w:val="clear" w:color="auto" w:fill="FFFFFF"/>
      <w:spacing w:before="75" w:after="0" w:line="240" w:lineRule="auto"/>
      <w:jc w:val="right"/>
    </w:pPr>
    <w:rPr>
      <w:rFonts w:ascii="Times New Roman" w:eastAsia="Times New Roman" w:hAnsi="Times New Roman" w:cs="Times New Roman"/>
      <w:color w:val="666666"/>
      <w:sz w:val="17"/>
      <w:szCs w:val="17"/>
      <w:lang w:eastAsia="es-CO"/>
    </w:rPr>
  </w:style>
  <w:style w:type="paragraph" w:customStyle="1" w:styleId="entradilla1">
    <w:name w:val="entradilla1"/>
    <w:basedOn w:val="Normal"/>
    <w:rsid w:val="00366C6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b/>
      <w:bCs/>
      <w:color w:val="000000"/>
      <w:sz w:val="19"/>
      <w:szCs w:val="19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4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64B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64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4B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364B2"/>
    <w:rPr>
      <w:b/>
      <w:bCs/>
    </w:rPr>
  </w:style>
  <w:style w:type="paragraph" w:customStyle="1" w:styleId="fecha1">
    <w:name w:val="fecha1"/>
    <w:basedOn w:val="Normal"/>
    <w:rsid w:val="00366C63"/>
    <w:pPr>
      <w:shd w:val="clear" w:color="auto" w:fill="FFFFFF"/>
      <w:spacing w:before="75" w:after="0" w:line="240" w:lineRule="auto"/>
      <w:jc w:val="right"/>
    </w:pPr>
    <w:rPr>
      <w:rFonts w:ascii="Times New Roman" w:eastAsia="Times New Roman" w:hAnsi="Times New Roman" w:cs="Times New Roman"/>
      <w:color w:val="666666"/>
      <w:sz w:val="17"/>
      <w:szCs w:val="17"/>
      <w:lang w:eastAsia="es-CO"/>
    </w:rPr>
  </w:style>
  <w:style w:type="paragraph" w:customStyle="1" w:styleId="entradilla1">
    <w:name w:val="entradilla1"/>
    <w:basedOn w:val="Normal"/>
    <w:rsid w:val="00366C6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b/>
      <w:bCs/>
      <w:color w:val="000000"/>
      <w:sz w:val="19"/>
      <w:szCs w:val="19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275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78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4153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713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5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7238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58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0300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010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5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769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1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2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2472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268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69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3907">
              <w:marLeft w:val="0"/>
              <w:marRight w:val="0"/>
              <w:marTop w:val="0"/>
              <w:marBottom w:val="0"/>
              <w:divBdr>
                <w:top w:val="single" w:sz="18" w:space="0" w:color="2D6282"/>
                <w:left w:val="single" w:sz="18" w:space="0" w:color="2D6282"/>
                <w:bottom w:val="single" w:sz="18" w:space="0" w:color="2D6282"/>
                <w:right w:val="single" w:sz="18" w:space="0" w:color="2D6282"/>
              </w:divBdr>
              <w:divsChild>
                <w:div w:id="18911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AD8E0"/>
                    <w:bottom w:val="none" w:sz="0" w:space="0" w:color="auto"/>
                    <w:right w:val="single" w:sz="6" w:space="0" w:color="CAD8E0"/>
                  </w:divBdr>
                  <w:divsChild>
                    <w:div w:id="12237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280">
                          <w:marLeft w:val="30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898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2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9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57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79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142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516">
              <w:marLeft w:val="0"/>
              <w:marRight w:val="0"/>
              <w:marTop w:val="0"/>
              <w:marBottom w:val="0"/>
              <w:divBdr>
                <w:top w:val="single" w:sz="18" w:space="0" w:color="2D6282"/>
                <w:left w:val="single" w:sz="18" w:space="0" w:color="2D6282"/>
                <w:bottom w:val="single" w:sz="18" w:space="0" w:color="2D6282"/>
                <w:right w:val="single" w:sz="18" w:space="0" w:color="2D6282"/>
              </w:divBdr>
              <w:divsChild>
                <w:div w:id="1670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AD8E0"/>
                    <w:bottom w:val="none" w:sz="0" w:space="0" w:color="auto"/>
                    <w:right w:val="single" w:sz="6" w:space="0" w:color="CAD8E0"/>
                  </w:divBdr>
                  <w:divsChild>
                    <w:div w:id="15629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698">
                          <w:marLeft w:val="30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8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870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9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43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86018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9879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36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27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88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0836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662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13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9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9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6938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345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lespectador.com/impreso/cultura/altoturmeque/articulo-354944-bajo-el-paraguas-de-camer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3</cp:revision>
  <dcterms:created xsi:type="dcterms:W3CDTF">2012-06-12T22:15:00Z</dcterms:created>
  <dcterms:modified xsi:type="dcterms:W3CDTF">2012-07-03T22:25:00Z</dcterms:modified>
</cp:coreProperties>
</file>