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0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8"/>
        <w:gridCol w:w="3389"/>
        <w:gridCol w:w="2702"/>
        <w:gridCol w:w="2531"/>
      </w:tblGrid>
      <w:tr w:rsidR="005B5644" w:rsidRPr="00500F70" w:rsidTr="00FD5151">
        <w:trPr>
          <w:cantSplit/>
          <w:trHeight w:val="372"/>
        </w:trPr>
        <w:tc>
          <w:tcPr>
            <w:tcW w:w="1458" w:type="dxa"/>
            <w:vMerge w:val="restart"/>
          </w:tcPr>
          <w:p w:rsidR="005B5644" w:rsidRPr="00500F70" w:rsidRDefault="005B5644" w:rsidP="00FD5151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43815</wp:posOffset>
                  </wp:positionV>
                  <wp:extent cx="800100" cy="588010"/>
                  <wp:effectExtent l="0" t="0" r="0" b="2540"/>
                  <wp:wrapNone/>
                  <wp:docPr id="1" name="Imagen 1" descr="logo rtv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rtv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1" w:type="dxa"/>
            <w:gridSpan w:val="2"/>
            <w:vAlign w:val="center"/>
          </w:tcPr>
          <w:p w:rsidR="005B5644" w:rsidRPr="00500F70" w:rsidRDefault="005B5644" w:rsidP="00FD5151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5B5644" w:rsidRPr="00500F70" w:rsidRDefault="005B5644" w:rsidP="00FD5151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Código: </w:t>
            </w:r>
            <w:r w:rsidRPr="00500F7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DE-MC-FT-15</w:t>
            </w:r>
          </w:p>
        </w:tc>
      </w:tr>
      <w:tr w:rsidR="005B5644" w:rsidRPr="00500F70" w:rsidTr="00FD5151">
        <w:trPr>
          <w:cantSplit/>
          <w:trHeight w:val="153"/>
        </w:trPr>
        <w:tc>
          <w:tcPr>
            <w:tcW w:w="1458" w:type="dxa"/>
            <w:vMerge/>
          </w:tcPr>
          <w:p w:rsidR="005B5644" w:rsidRPr="00500F70" w:rsidRDefault="005B5644" w:rsidP="00FD5151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 w:val="restart"/>
            <w:vAlign w:val="center"/>
          </w:tcPr>
          <w:p w:rsidR="005B5644" w:rsidRPr="00500F70" w:rsidRDefault="005B5644" w:rsidP="00FD5151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ACTAS DE REUNIÓN</w:t>
            </w:r>
          </w:p>
        </w:tc>
        <w:tc>
          <w:tcPr>
            <w:tcW w:w="2702" w:type="dxa"/>
            <w:vMerge w:val="restart"/>
            <w:vAlign w:val="center"/>
          </w:tcPr>
          <w:p w:rsidR="005B5644" w:rsidRPr="00500F70" w:rsidRDefault="005B5644" w:rsidP="00FD5151">
            <w:pPr>
              <w:pStyle w:val="Encabezad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lang w:eastAsia="es-CO"/>
              </w:rPr>
              <w:t>MEJORAMIENTO CONTINUO</w:t>
            </w:r>
          </w:p>
        </w:tc>
        <w:tc>
          <w:tcPr>
            <w:tcW w:w="2531" w:type="dxa"/>
            <w:vAlign w:val="center"/>
          </w:tcPr>
          <w:p w:rsidR="005B5644" w:rsidRPr="00500F70" w:rsidRDefault="005B5644" w:rsidP="00FD5151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Versión: </w:t>
            </w:r>
            <w:proofErr w:type="spellStart"/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>Vo</w:t>
            </w:r>
            <w:proofErr w:type="spellEnd"/>
          </w:p>
        </w:tc>
      </w:tr>
      <w:tr w:rsidR="005B5644" w:rsidRPr="00500F70" w:rsidTr="00FD5151">
        <w:trPr>
          <w:cantSplit/>
          <w:trHeight w:val="405"/>
        </w:trPr>
        <w:tc>
          <w:tcPr>
            <w:tcW w:w="1458" w:type="dxa"/>
            <w:vMerge/>
          </w:tcPr>
          <w:p w:rsidR="005B5644" w:rsidRPr="00500F70" w:rsidRDefault="005B5644" w:rsidP="00FD5151">
            <w:pPr>
              <w:pStyle w:val="Encabezad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389" w:type="dxa"/>
            <w:vMerge/>
            <w:vAlign w:val="center"/>
          </w:tcPr>
          <w:p w:rsidR="005B5644" w:rsidRPr="00500F70" w:rsidRDefault="005B5644" w:rsidP="00FD5151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702" w:type="dxa"/>
            <w:vMerge/>
            <w:vAlign w:val="center"/>
          </w:tcPr>
          <w:p w:rsidR="005B5644" w:rsidRPr="00500F70" w:rsidRDefault="005B5644" w:rsidP="00FD5151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31" w:type="dxa"/>
            <w:vAlign w:val="center"/>
          </w:tcPr>
          <w:p w:rsidR="005B5644" w:rsidRPr="00500F70" w:rsidRDefault="005B5644" w:rsidP="00FD5151">
            <w:pPr>
              <w:pStyle w:val="Encabezad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00F70">
              <w:rPr>
                <w:rFonts w:ascii="Arial Narrow" w:hAnsi="Arial Narrow" w:cs="Arial"/>
                <w:b/>
                <w:sz w:val="22"/>
                <w:szCs w:val="22"/>
              </w:rPr>
              <w:t xml:space="preserve">Fecha de emisión: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23/02/2012</w:t>
            </w:r>
          </w:p>
        </w:tc>
      </w:tr>
    </w:tbl>
    <w:p w:rsidR="005B5644" w:rsidRPr="00500F70" w:rsidRDefault="005B5644" w:rsidP="005B5644">
      <w:pPr>
        <w:rPr>
          <w:rFonts w:ascii="Arial Narrow" w:hAnsi="Arial Narrow"/>
          <w:vanish/>
        </w:rPr>
      </w:pPr>
    </w:p>
    <w:tbl>
      <w:tblPr>
        <w:tblpPr w:leftFromText="141" w:rightFromText="141" w:vertAnchor="page" w:horzAnchor="margin" w:tblpXSpec="center" w:tblpY="2318"/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5"/>
        <w:gridCol w:w="2598"/>
        <w:gridCol w:w="2387"/>
      </w:tblGrid>
      <w:tr w:rsidR="005B5644" w:rsidRPr="00500F70" w:rsidTr="00FD5151">
        <w:trPr>
          <w:trHeight w:val="351"/>
        </w:trPr>
        <w:tc>
          <w:tcPr>
            <w:tcW w:w="7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644" w:rsidRPr="00500F70" w:rsidRDefault="005B5644" w:rsidP="00FD51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COMITÉ O GRUPO: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Comunicaciones</w:t>
            </w:r>
          </w:p>
        </w:tc>
        <w:tc>
          <w:tcPr>
            <w:tcW w:w="2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644" w:rsidRPr="00500F70" w:rsidRDefault="005B5644" w:rsidP="00FD51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 xml:space="preserve">ACTA No.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</w:t>
            </w:r>
          </w:p>
        </w:tc>
      </w:tr>
      <w:tr w:rsidR="005B5644" w:rsidRPr="00500F70" w:rsidTr="00FD5151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644" w:rsidRPr="00500F70" w:rsidRDefault="005B5644" w:rsidP="00FD51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 DE LA REUNION: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654D3C">
              <w:rPr>
                <w:rFonts w:ascii="Arial Narrow" w:hAnsi="Arial Narrow" w:cs="Arial"/>
                <w:b/>
                <w:sz w:val="24"/>
                <w:szCs w:val="24"/>
              </w:rPr>
              <w:t>Grupo de comunicaciones</w:t>
            </w:r>
          </w:p>
        </w:tc>
      </w:tr>
      <w:tr w:rsidR="005B5644" w:rsidRPr="00500F70" w:rsidTr="00FD5151">
        <w:trPr>
          <w:trHeight w:val="351"/>
        </w:trPr>
        <w:tc>
          <w:tcPr>
            <w:tcW w:w="9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644" w:rsidRPr="00500F70" w:rsidRDefault="005B5644" w:rsidP="005A384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COORDINADOR/MODERADOR: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5A3844">
              <w:rPr>
                <w:rFonts w:ascii="Arial Narrow" w:hAnsi="Arial Narrow" w:cs="Arial"/>
                <w:b/>
                <w:sz w:val="24"/>
                <w:szCs w:val="24"/>
              </w:rPr>
              <w:t>Melissa López Nieto</w:t>
            </w:r>
          </w:p>
        </w:tc>
      </w:tr>
      <w:tr w:rsidR="005B5644" w:rsidRPr="00500F70" w:rsidTr="00FD5151">
        <w:trPr>
          <w:trHeight w:val="351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644" w:rsidRPr="00500F70" w:rsidRDefault="005B5644" w:rsidP="00FD51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FECHA: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15 de febrero de 2012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644" w:rsidRPr="00500F70" w:rsidRDefault="005B5644" w:rsidP="00FD51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LUGAR: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Of. Divulgación y Prensa</w:t>
            </w:r>
          </w:p>
        </w:tc>
      </w:tr>
      <w:tr w:rsidR="005B5644" w:rsidRPr="00500F70" w:rsidTr="00FD5151">
        <w:trPr>
          <w:trHeight w:val="250"/>
        </w:trPr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644" w:rsidRPr="00500F70" w:rsidRDefault="005B5644" w:rsidP="00FD51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HORA DE INICIO:</w:t>
            </w: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3:00 pm</w:t>
            </w:r>
          </w:p>
        </w:tc>
        <w:tc>
          <w:tcPr>
            <w:tcW w:w="4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5644" w:rsidRPr="00500F70" w:rsidRDefault="005B5644" w:rsidP="00FD515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>HORA DE TERMINACIÓN:</w:t>
            </w: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 4:30 pm</w:t>
            </w:r>
          </w:p>
        </w:tc>
      </w:tr>
    </w:tbl>
    <w:p w:rsidR="005B5644" w:rsidRPr="00500F70" w:rsidRDefault="005B5644" w:rsidP="005B5644">
      <w:pPr>
        <w:rPr>
          <w:rFonts w:ascii="Arial Narrow" w:hAnsi="Arial Narrow" w:cs="Arial"/>
          <w:sz w:val="24"/>
          <w:szCs w:val="24"/>
        </w:rPr>
      </w:pPr>
    </w:p>
    <w:p w:rsidR="005B5644" w:rsidRPr="00500F70" w:rsidRDefault="005B5644" w:rsidP="005B564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threeDEngrave" w:sz="6" w:space="0" w:color="auto"/>
          <w:left w:val="threeDEngrave" w:sz="6" w:space="0" w:color="auto"/>
          <w:bottom w:val="threeDEmboss" w:sz="6" w:space="0" w:color="auto"/>
          <w:right w:val="threeDEmboss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8"/>
        <w:gridCol w:w="6585"/>
      </w:tblGrid>
      <w:tr w:rsidR="005B5644" w:rsidRPr="00500F70" w:rsidTr="00FD5151">
        <w:tc>
          <w:tcPr>
            <w:tcW w:w="9923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B5644" w:rsidRPr="00500F70" w:rsidRDefault="005B5644" w:rsidP="00FD51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PARTICIPANTES / INVITADOS</w:t>
            </w:r>
          </w:p>
        </w:tc>
      </w:tr>
      <w:tr w:rsidR="005B5644" w:rsidRPr="00500F70" w:rsidTr="00FD5151">
        <w:trPr>
          <w:trHeight w:val="669"/>
        </w:trPr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00F70" w:rsidRDefault="005B5644" w:rsidP="00FD5151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Nombres completos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00F70" w:rsidRDefault="005B5644" w:rsidP="00FD5151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Entidad/Dependencia</w:t>
            </w:r>
          </w:p>
        </w:tc>
      </w:tr>
      <w:tr w:rsidR="005B5644" w:rsidRPr="00500F70" w:rsidTr="005B5644">
        <w:trPr>
          <w:trHeight w:val="407"/>
        </w:trPr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Ligia </w:t>
            </w:r>
            <w:r w:rsidR="005A3844" w:rsidRPr="005B5644">
              <w:rPr>
                <w:rFonts w:ascii="Arial Narrow" w:hAnsi="Arial Narrow" w:cs="Arial"/>
                <w:sz w:val="24"/>
                <w:szCs w:val="24"/>
              </w:rPr>
              <w:t>González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Señalcolombia</w:t>
            </w:r>
            <w:proofErr w:type="spellEnd"/>
          </w:p>
        </w:tc>
      </w:tr>
      <w:tr w:rsidR="005B5644" w:rsidRPr="00500F70" w:rsidTr="00FD5151"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Juanita Arango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Radio Nacional – Radiónica</w:t>
            </w:r>
          </w:p>
        </w:tc>
      </w:tr>
      <w:tr w:rsidR="005B5644" w:rsidRPr="00500F70" w:rsidTr="00FD5151"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Ángela </w:t>
            </w:r>
            <w:r w:rsidR="005A3844" w:rsidRPr="005B5644">
              <w:rPr>
                <w:rFonts w:ascii="Arial Narrow" w:hAnsi="Arial Narrow" w:cs="Arial"/>
                <w:sz w:val="24"/>
                <w:szCs w:val="24"/>
              </w:rPr>
              <w:t>Téllez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Fonoteca</w:t>
            </w:r>
          </w:p>
        </w:tc>
      </w:tr>
      <w:tr w:rsidR="005B5644" w:rsidRPr="00500F70" w:rsidTr="00FD5151"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Eder 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Nicolas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Araujo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A3844" w:rsidP="005B5644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Divulgación y prensa</w:t>
            </w:r>
            <w:r w:rsidR="005B5644"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="005B5644"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="005B5644"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5B5644" w:rsidRPr="00500F70" w:rsidTr="00FD5151"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Pilar Gómez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Webmaster</w:t>
            </w:r>
            <w:proofErr w:type="spellEnd"/>
            <w:r w:rsidR="005A3844">
              <w:rPr>
                <w:rFonts w:ascii="Arial Narrow" w:hAnsi="Arial Narrow" w:cs="Arial"/>
                <w:sz w:val="24"/>
                <w:szCs w:val="24"/>
              </w:rPr>
              <w:t xml:space="preserve"> – divulgación y prensa</w:t>
            </w:r>
            <w:r w:rsidRPr="005B5644">
              <w:rPr>
                <w:rFonts w:ascii="Arial Narrow" w:hAnsi="Arial Narrow" w:cs="Arial"/>
                <w:sz w:val="24"/>
                <w:szCs w:val="24"/>
              </w:rPr>
              <w:t xml:space="preserve">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5B5644" w:rsidRPr="00500F70" w:rsidTr="00FD5151">
        <w:tc>
          <w:tcPr>
            <w:tcW w:w="3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Melissa López Nieto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644" w:rsidRPr="005B5644" w:rsidRDefault="005B5644" w:rsidP="00FD5151">
            <w:pPr>
              <w:tabs>
                <w:tab w:val="center" w:pos="4419"/>
                <w:tab w:val="right" w:pos="8838"/>
              </w:tabs>
              <w:spacing w:after="200" w:line="276" w:lineRule="auto"/>
              <w:rPr>
                <w:rFonts w:ascii="Arial Narrow" w:hAnsi="Arial Narrow" w:cs="Arial"/>
                <w:sz w:val="24"/>
                <w:szCs w:val="24"/>
              </w:rPr>
            </w:pPr>
            <w:r w:rsidRPr="005B5644">
              <w:rPr>
                <w:rFonts w:ascii="Arial Narrow" w:hAnsi="Arial Narrow" w:cs="Arial"/>
                <w:sz w:val="24"/>
                <w:szCs w:val="24"/>
              </w:rPr>
              <w:t>Divulgación y prensa –</w:t>
            </w:r>
            <w:proofErr w:type="spellStart"/>
            <w:r w:rsidRPr="005B5644">
              <w:rPr>
                <w:rFonts w:ascii="Arial Narrow" w:hAnsi="Arial Narrow" w:cs="Arial"/>
                <w:sz w:val="24"/>
                <w:szCs w:val="24"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:rsidR="005B5644" w:rsidRPr="00500F70" w:rsidRDefault="005B5644" w:rsidP="005B5644">
      <w:pPr>
        <w:rPr>
          <w:rFonts w:ascii="Arial Narrow" w:hAnsi="Arial Narrow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B5644" w:rsidRPr="00500F70" w:rsidTr="00FD5151">
        <w:tc>
          <w:tcPr>
            <w:tcW w:w="9923" w:type="dxa"/>
            <w:shd w:val="clear" w:color="auto" w:fill="auto"/>
          </w:tcPr>
          <w:p w:rsidR="005B5644" w:rsidRPr="00500F70" w:rsidRDefault="005B5644" w:rsidP="00FD51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AGENDA / OBJETIVOS</w:t>
            </w:r>
          </w:p>
        </w:tc>
      </w:tr>
      <w:tr w:rsidR="005B5644" w:rsidRPr="00500F70" w:rsidTr="00FD5151">
        <w:trPr>
          <w:trHeight w:val="845"/>
        </w:trPr>
        <w:tc>
          <w:tcPr>
            <w:tcW w:w="9923" w:type="dxa"/>
            <w:shd w:val="clear" w:color="auto" w:fill="auto"/>
          </w:tcPr>
          <w:p w:rsidR="005B5644" w:rsidRPr="005B5644" w:rsidRDefault="005B5644" w:rsidP="005B5644">
            <w:pPr>
              <w:pStyle w:val="Textoindependiente3"/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 xml:space="preserve">Generar un espacio de encuentro en el que los integrantes del grupo de comunicaciones darán a conocer y socializarán las distintas actividades y servicios que se generan al interior de sus áreas.  Esto con el fin de generar una comunicación fluida y horizontal al interior de </w:t>
            </w:r>
            <w:proofErr w:type="spellStart"/>
            <w:r w:rsidRPr="00BD1793">
              <w:rPr>
                <w:rFonts w:ascii="Arial Narrow" w:hAnsi="Arial Narrow" w:cs="Arial"/>
              </w:rPr>
              <w:t>rtvc</w:t>
            </w:r>
            <w:proofErr w:type="spellEnd"/>
            <w:r w:rsidRPr="00BD1793">
              <w:rPr>
                <w:rFonts w:ascii="Arial Narrow" w:hAnsi="Arial Narrow" w:cs="Arial"/>
              </w:rPr>
              <w:t>, y en el despliegue de información a medios de comunicación</w:t>
            </w:r>
            <w:r w:rsidR="005A3844">
              <w:rPr>
                <w:rFonts w:ascii="Arial Narrow" w:hAnsi="Arial Narrow" w:cs="Arial"/>
              </w:rPr>
              <w:t>.</w:t>
            </w:r>
          </w:p>
        </w:tc>
      </w:tr>
    </w:tbl>
    <w:p w:rsidR="005B5644" w:rsidRPr="00500F70" w:rsidRDefault="005B5644" w:rsidP="005B564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644" w:rsidRPr="00500F70" w:rsidTr="00FD5151">
        <w:trPr>
          <w:tblHeader/>
        </w:trPr>
        <w:tc>
          <w:tcPr>
            <w:tcW w:w="9923" w:type="dxa"/>
            <w:shd w:val="pct5" w:color="auto" w:fill="auto"/>
          </w:tcPr>
          <w:p w:rsidR="005B5644" w:rsidRPr="00500F70" w:rsidRDefault="005B5644" w:rsidP="00FD5151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DESARROLLO DE LA REUNIÓN</w:t>
            </w:r>
          </w:p>
        </w:tc>
      </w:tr>
      <w:tr w:rsidR="005B5644" w:rsidRPr="00500F70" w:rsidTr="00FD5151">
        <w:trPr>
          <w:trHeight w:val="654"/>
        </w:trPr>
        <w:tc>
          <w:tcPr>
            <w:tcW w:w="9923" w:type="dxa"/>
          </w:tcPr>
          <w:p w:rsidR="005B5644" w:rsidRPr="00BD1793" w:rsidRDefault="005B5644" w:rsidP="005B5644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>Socialización del diagnóstico sobre comunicación interna</w:t>
            </w:r>
          </w:p>
          <w:p w:rsidR="005B5644" w:rsidRPr="00BD1793" w:rsidRDefault="005B5644" w:rsidP="005B5644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>Socialización del Plan de Comunicaciones</w:t>
            </w:r>
          </w:p>
          <w:p w:rsidR="005B5644" w:rsidRPr="005B5644" w:rsidRDefault="005B5644" w:rsidP="00FD5151">
            <w:pPr>
              <w:pStyle w:val="Textoindependiente3"/>
              <w:numPr>
                <w:ilvl w:val="0"/>
                <w:numId w:val="1"/>
              </w:numPr>
              <w:rPr>
                <w:rFonts w:ascii="Arial Narrow" w:hAnsi="Arial Narrow" w:cs="Arial"/>
              </w:rPr>
            </w:pPr>
            <w:r w:rsidRPr="00BD1793">
              <w:rPr>
                <w:rFonts w:ascii="Arial Narrow" w:hAnsi="Arial Narrow" w:cs="Arial"/>
              </w:rPr>
              <w:t>Intervención de integrantes</w:t>
            </w:r>
          </w:p>
        </w:tc>
      </w:tr>
    </w:tbl>
    <w:p w:rsidR="005B5644" w:rsidRPr="00500F70" w:rsidRDefault="005B5644" w:rsidP="005B564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B5644" w:rsidRPr="00500F70" w:rsidTr="00FD5151">
        <w:trPr>
          <w:tblHeader/>
        </w:trPr>
        <w:tc>
          <w:tcPr>
            <w:tcW w:w="9923" w:type="dxa"/>
            <w:shd w:val="pct5" w:color="auto" w:fill="auto"/>
          </w:tcPr>
          <w:p w:rsidR="005B5644" w:rsidRPr="00500F70" w:rsidRDefault="005B5644" w:rsidP="00FD5151">
            <w:pPr>
              <w:jc w:val="center"/>
              <w:rPr>
                <w:rFonts w:ascii="Arial Narrow" w:hAnsi="Arial Narrow" w:cs="Arial"/>
                <w:b/>
                <w:bCs/>
                <w:w w:val="200"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OBSERVACIONES</w:t>
            </w:r>
          </w:p>
        </w:tc>
      </w:tr>
      <w:tr w:rsidR="005B5644" w:rsidRPr="00500F70" w:rsidTr="00FD5151">
        <w:trPr>
          <w:trHeight w:val="654"/>
        </w:trPr>
        <w:tc>
          <w:tcPr>
            <w:tcW w:w="9923" w:type="dxa"/>
          </w:tcPr>
          <w:p w:rsidR="005B5644" w:rsidRDefault="005B5644" w:rsidP="005B564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 xml:space="preserve">Se consolidó el grupo de comunicaciones. </w:t>
            </w:r>
          </w:p>
          <w:p w:rsidR="005B5644" w:rsidRDefault="005B5644" w:rsidP="005B564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 xml:space="preserve">Surgieron sugerencias para hacer seguimiento y tener mayor control sobre la información que publican los medios de comunicación con el fin de que no se vea truncada la imagen de </w:t>
            </w:r>
            <w:proofErr w:type="spellStart"/>
            <w:r w:rsidRPr="005B5644">
              <w:rPr>
                <w:rFonts w:ascii="Arial Narrow" w:hAnsi="Arial Narrow" w:cs="Arial"/>
                <w:bCs/>
              </w:rPr>
              <w:t>rtvc</w:t>
            </w:r>
            <w:proofErr w:type="spellEnd"/>
            <w:r w:rsidRPr="005B5644">
              <w:rPr>
                <w:rFonts w:ascii="Arial Narrow" w:hAnsi="Arial Narrow" w:cs="Arial"/>
                <w:bCs/>
              </w:rPr>
              <w:t xml:space="preserve"> ni de sus unidades.</w:t>
            </w:r>
          </w:p>
          <w:p w:rsidR="005B5644" w:rsidRDefault="005B5644" w:rsidP="005B564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>Solicitar espacio con el Gerente para exposición y lineamientos de la imagen y lenguaje a utilizar (Divulgación y Prensa).</w:t>
            </w:r>
          </w:p>
          <w:p w:rsidR="005B5644" w:rsidRDefault="005B5644" w:rsidP="005B564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>Actualización Base de Datos (Todos).</w:t>
            </w:r>
          </w:p>
          <w:p w:rsidR="005B5644" w:rsidRDefault="005B5644" w:rsidP="005B564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 xml:space="preserve">Solicitar información y gestionar capacitación sobre manejo de Mail </w:t>
            </w:r>
            <w:proofErr w:type="spellStart"/>
            <w:r w:rsidRPr="005B5644">
              <w:rPr>
                <w:rFonts w:ascii="Arial Narrow" w:hAnsi="Arial Narrow" w:cs="Arial"/>
                <w:bCs/>
              </w:rPr>
              <w:t>Chimp</w:t>
            </w:r>
            <w:proofErr w:type="spellEnd"/>
            <w:r w:rsidRPr="005B5644">
              <w:rPr>
                <w:rFonts w:ascii="Arial Narrow" w:hAnsi="Arial Narrow" w:cs="Arial"/>
                <w:bCs/>
              </w:rPr>
              <w:t xml:space="preserve"> (Ángela </w:t>
            </w:r>
            <w:r w:rsidR="00EB634E" w:rsidRPr="005B5644">
              <w:rPr>
                <w:rFonts w:ascii="Arial Narrow" w:hAnsi="Arial Narrow" w:cs="Arial"/>
                <w:bCs/>
              </w:rPr>
              <w:t>Téllez</w:t>
            </w:r>
            <w:r w:rsidRPr="005B5644">
              <w:rPr>
                <w:rFonts w:ascii="Arial Narrow" w:hAnsi="Arial Narrow" w:cs="Arial"/>
                <w:bCs/>
              </w:rPr>
              <w:t>).</w:t>
            </w:r>
          </w:p>
          <w:p w:rsidR="005B5644" w:rsidRDefault="005B5644" w:rsidP="005B564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 xml:space="preserve">Se acordó el envío de la información al área de Divulgación y Prensa con 10 días de anticipación para </w:t>
            </w:r>
            <w:r w:rsidRPr="005B5644">
              <w:rPr>
                <w:rFonts w:ascii="Arial Narrow" w:hAnsi="Arial Narrow" w:cs="Arial"/>
                <w:bCs/>
              </w:rPr>
              <w:lastRenderedPageBreak/>
              <w:t>publicar y gestionar publicaciones externas.</w:t>
            </w:r>
          </w:p>
          <w:p w:rsidR="005B5644" w:rsidRPr="005B5644" w:rsidRDefault="005B5644" w:rsidP="005B5644">
            <w:pPr>
              <w:pStyle w:val="Prrafodelista"/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jc w:val="both"/>
              <w:rPr>
                <w:rFonts w:ascii="Arial Narrow" w:hAnsi="Arial Narrow" w:cs="Arial"/>
                <w:bCs/>
              </w:rPr>
            </w:pPr>
            <w:r w:rsidRPr="005B5644">
              <w:rPr>
                <w:rFonts w:ascii="Arial Narrow" w:hAnsi="Arial Narrow" w:cs="Arial"/>
                <w:bCs/>
              </w:rPr>
              <w:t xml:space="preserve">Material institucional (Juanita Arango – Ángela </w:t>
            </w:r>
            <w:r w:rsidR="00EB634E" w:rsidRPr="005B5644">
              <w:rPr>
                <w:rFonts w:ascii="Arial Narrow" w:hAnsi="Arial Narrow" w:cs="Arial"/>
                <w:bCs/>
              </w:rPr>
              <w:t>Téllez</w:t>
            </w:r>
            <w:r w:rsidRPr="005B5644">
              <w:rPr>
                <w:rFonts w:ascii="Arial Narrow" w:hAnsi="Arial Narrow" w:cs="Arial"/>
                <w:bCs/>
              </w:rPr>
              <w:t>)</w:t>
            </w:r>
          </w:p>
        </w:tc>
      </w:tr>
    </w:tbl>
    <w:p w:rsidR="005B5644" w:rsidRPr="00500F70" w:rsidRDefault="005B5644" w:rsidP="005B5644">
      <w:pPr>
        <w:rPr>
          <w:rFonts w:ascii="Arial Narrow" w:hAnsi="Arial Narrow"/>
        </w:rPr>
      </w:pPr>
    </w:p>
    <w:p w:rsidR="005B5644" w:rsidRPr="00500F70" w:rsidRDefault="005B5644" w:rsidP="005B5644">
      <w:pPr>
        <w:rPr>
          <w:rFonts w:ascii="Arial Narrow" w:hAnsi="Arial Narrow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2268"/>
      </w:tblGrid>
      <w:tr w:rsidR="005B5644" w:rsidRPr="00500F70" w:rsidTr="00FD5151">
        <w:trPr>
          <w:trHeight w:val="768"/>
          <w:tblHeader/>
        </w:trPr>
        <w:tc>
          <w:tcPr>
            <w:tcW w:w="2552" w:type="dxa"/>
            <w:shd w:val="pct5" w:color="auto" w:fill="auto"/>
            <w:vAlign w:val="center"/>
          </w:tcPr>
          <w:p w:rsidR="005B5644" w:rsidRPr="00500F70" w:rsidRDefault="005B5644" w:rsidP="00FD51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TAREAS Y COMPROMISOS</w:t>
            </w:r>
          </w:p>
        </w:tc>
        <w:tc>
          <w:tcPr>
            <w:tcW w:w="5103" w:type="dxa"/>
            <w:shd w:val="pct5" w:color="auto" w:fill="auto"/>
            <w:vAlign w:val="center"/>
          </w:tcPr>
          <w:p w:rsidR="005B5644" w:rsidRPr="00500F70" w:rsidRDefault="005B5644" w:rsidP="00FD51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RESPONSABLES</w:t>
            </w:r>
          </w:p>
        </w:tc>
        <w:tc>
          <w:tcPr>
            <w:tcW w:w="2268" w:type="dxa"/>
            <w:shd w:val="pct5" w:color="auto" w:fill="auto"/>
            <w:vAlign w:val="center"/>
          </w:tcPr>
          <w:p w:rsidR="005B5644" w:rsidRPr="00500F70" w:rsidRDefault="005B5644" w:rsidP="00FD515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00F70">
              <w:rPr>
                <w:rFonts w:ascii="Arial Narrow" w:hAnsi="Arial Narrow" w:cs="Arial"/>
                <w:b/>
                <w:sz w:val="24"/>
                <w:szCs w:val="24"/>
              </w:rPr>
              <w:t>FECHA (día/mes)</w:t>
            </w:r>
          </w:p>
        </w:tc>
      </w:tr>
      <w:tr w:rsidR="005B5644" w:rsidRPr="00500F70" w:rsidTr="005B5644">
        <w:trPr>
          <w:trHeight w:val="341"/>
        </w:trPr>
        <w:tc>
          <w:tcPr>
            <w:tcW w:w="2552" w:type="dxa"/>
          </w:tcPr>
          <w:p w:rsidR="005B5644" w:rsidRPr="00500F70" w:rsidRDefault="005B5644" w:rsidP="005B56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5103" w:type="dxa"/>
          </w:tcPr>
          <w:p w:rsidR="005B5644" w:rsidRPr="00500F70" w:rsidRDefault="00EB634E" w:rsidP="005B56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P.Gómez</w:t>
            </w:r>
            <w:proofErr w:type="spellEnd"/>
            <w:r w:rsidR="005B5644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="005B5644">
              <w:rPr>
                <w:rFonts w:ascii="Arial Narrow" w:hAnsi="Arial Narrow" w:cs="Arial"/>
                <w:sz w:val="22"/>
                <w:szCs w:val="22"/>
              </w:rPr>
              <w:t>M</w:t>
            </w:r>
            <w:r w:rsidR="00B53A04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5B5644">
              <w:rPr>
                <w:rFonts w:ascii="Arial Narrow" w:hAnsi="Arial Narrow" w:cs="Arial"/>
                <w:sz w:val="22"/>
                <w:szCs w:val="22"/>
              </w:rPr>
              <w:t>López</w:t>
            </w:r>
            <w:proofErr w:type="spellEnd"/>
          </w:p>
        </w:tc>
        <w:tc>
          <w:tcPr>
            <w:tcW w:w="2268" w:type="dxa"/>
          </w:tcPr>
          <w:p w:rsidR="005B5644" w:rsidRPr="00500F70" w:rsidRDefault="005B5644" w:rsidP="00FD515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5644" w:rsidRPr="00500F70" w:rsidTr="005B5644">
        <w:trPr>
          <w:trHeight w:val="430"/>
        </w:trPr>
        <w:tc>
          <w:tcPr>
            <w:tcW w:w="2552" w:type="dxa"/>
          </w:tcPr>
          <w:p w:rsidR="005B5644" w:rsidRPr="00500F70" w:rsidRDefault="005B5644" w:rsidP="005B56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5103" w:type="dxa"/>
          </w:tcPr>
          <w:p w:rsidR="005B5644" w:rsidRPr="00500F70" w:rsidRDefault="005B5644" w:rsidP="005B56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M</w:t>
            </w:r>
            <w:r w:rsidR="00B53A04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López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53A04">
              <w:rPr>
                <w:rFonts w:ascii="Arial Narrow" w:hAnsi="Arial Narrow" w:cs="Arial"/>
                <w:sz w:val="22"/>
                <w:szCs w:val="22"/>
              </w:rPr>
              <w:t>–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E</w:t>
            </w:r>
            <w:r w:rsidR="00B53A04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Araujo</w:t>
            </w:r>
            <w:proofErr w:type="spellEnd"/>
          </w:p>
        </w:tc>
        <w:tc>
          <w:tcPr>
            <w:tcW w:w="2268" w:type="dxa"/>
          </w:tcPr>
          <w:p w:rsidR="005B5644" w:rsidRPr="00500F70" w:rsidRDefault="005B5644" w:rsidP="00FD515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Actualmente</w:t>
            </w:r>
          </w:p>
        </w:tc>
      </w:tr>
      <w:tr w:rsidR="005B5644" w:rsidRPr="00500F70" w:rsidTr="005B5644">
        <w:trPr>
          <w:trHeight w:val="430"/>
        </w:trPr>
        <w:tc>
          <w:tcPr>
            <w:tcW w:w="2552" w:type="dxa"/>
          </w:tcPr>
          <w:p w:rsidR="005B5644" w:rsidRDefault="005B5644" w:rsidP="005B56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5103" w:type="dxa"/>
          </w:tcPr>
          <w:p w:rsidR="005B5644" w:rsidRPr="00500F70" w:rsidRDefault="005B5644" w:rsidP="005B56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</w:t>
            </w:r>
            <w:bookmarkStart w:id="0" w:name="_GoBack"/>
            <w:bookmarkEnd w:id="0"/>
            <w:r w:rsidR="00B53A04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Tellez</w:t>
            </w:r>
            <w:proofErr w:type="spellEnd"/>
          </w:p>
        </w:tc>
        <w:tc>
          <w:tcPr>
            <w:tcW w:w="2268" w:type="dxa"/>
          </w:tcPr>
          <w:p w:rsidR="005B5644" w:rsidRPr="00500F70" w:rsidRDefault="005B5644" w:rsidP="00FD515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B5644" w:rsidRPr="00500F70" w:rsidTr="005B5644">
        <w:trPr>
          <w:trHeight w:val="430"/>
        </w:trPr>
        <w:tc>
          <w:tcPr>
            <w:tcW w:w="2552" w:type="dxa"/>
          </w:tcPr>
          <w:p w:rsidR="005B5644" w:rsidRDefault="005B5644" w:rsidP="005B56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5103" w:type="dxa"/>
          </w:tcPr>
          <w:p w:rsidR="005B5644" w:rsidRPr="00500F70" w:rsidRDefault="005B5644" w:rsidP="005B564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J</w:t>
            </w:r>
            <w:r w:rsidR="00B53A04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Arango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53A04">
              <w:rPr>
                <w:rFonts w:ascii="Arial Narrow" w:hAnsi="Arial Narrow" w:cs="Arial"/>
                <w:sz w:val="22"/>
                <w:szCs w:val="22"/>
              </w:rPr>
              <w:t>–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B53A04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Tellez</w:t>
            </w:r>
            <w:proofErr w:type="spellEnd"/>
          </w:p>
        </w:tc>
        <w:tc>
          <w:tcPr>
            <w:tcW w:w="2268" w:type="dxa"/>
          </w:tcPr>
          <w:p w:rsidR="005B5644" w:rsidRPr="00500F70" w:rsidRDefault="005B5644" w:rsidP="00FD5151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B5644" w:rsidRPr="00500F70" w:rsidRDefault="005B5644" w:rsidP="005B5644">
      <w:pPr>
        <w:rPr>
          <w:rFonts w:ascii="Arial Narrow" w:hAnsi="Arial Narrow"/>
        </w:rPr>
      </w:pPr>
    </w:p>
    <w:p w:rsidR="00B53A04" w:rsidRDefault="00B53A04" w:rsidP="005A3844">
      <w:pPr>
        <w:jc w:val="both"/>
        <w:rPr>
          <w:rFonts w:ascii="Arial Narrow" w:hAnsi="Arial Narrow" w:cs="Arial"/>
          <w:sz w:val="22"/>
          <w:szCs w:val="22"/>
        </w:rPr>
      </w:pPr>
    </w:p>
    <w:p w:rsidR="00B53A04" w:rsidRDefault="00B53A04" w:rsidP="005A3844">
      <w:pPr>
        <w:jc w:val="both"/>
        <w:rPr>
          <w:rFonts w:ascii="Arial Narrow" w:hAnsi="Arial Narrow" w:cs="Arial"/>
          <w:sz w:val="22"/>
          <w:szCs w:val="22"/>
        </w:rPr>
      </w:pPr>
    </w:p>
    <w:p w:rsidR="005A3844" w:rsidRPr="00500F70" w:rsidRDefault="005A3844" w:rsidP="005A3844">
      <w:pPr>
        <w:jc w:val="both"/>
        <w:rPr>
          <w:rFonts w:ascii="Arial Narrow" w:hAnsi="Arial Narrow" w:cs="Arial"/>
          <w:sz w:val="22"/>
          <w:szCs w:val="22"/>
        </w:rPr>
      </w:pPr>
      <w:r w:rsidRPr="00500F70">
        <w:rPr>
          <w:rFonts w:ascii="Arial Narrow" w:hAnsi="Arial Narrow" w:cs="Arial"/>
          <w:sz w:val="22"/>
          <w:szCs w:val="22"/>
        </w:rPr>
        <w:t>______________</w:t>
      </w:r>
      <w:r w:rsidR="00B53A04">
        <w:rPr>
          <w:rFonts w:ascii="Arial Narrow" w:hAnsi="Arial Narrow" w:cs="Arial"/>
          <w:sz w:val="22"/>
          <w:szCs w:val="22"/>
        </w:rPr>
        <w:t>_____</w:t>
      </w:r>
      <w:r w:rsidRPr="00500F70">
        <w:rPr>
          <w:rFonts w:ascii="Arial Narrow" w:hAnsi="Arial Narrow" w:cs="Arial"/>
          <w:sz w:val="22"/>
          <w:szCs w:val="22"/>
        </w:rPr>
        <w:t>__________________</w:t>
      </w:r>
      <w:r w:rsidRPr="00500F70">
        <w:rPr>
          <w:rFonts w:ascii="Arial Narrow" w:hAnsi="Arial Narrow" w:cs="Arial"/>
          <w:sz w:val="22"/>
          <w:szCs w:val="22"/>
        </w:rPr>
        <w:tab/>
      </w:r>
      <w:r w:rsidRPr="00500F70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  </w:t>
      </w:r>
      <w:r w:rsidR="00B53A04">
        <w:rPr>
          <w:rFonts w:ascii="Arial Narrow" w:hAnsi="Arial Narrow" w:cs="Arial"/>
          <w:sz w:val="22"/>
          <w:szCs w:val="22"/>
        </w:rPr>
        <w:t>_____________</w:t>
      </w:r>
      <w:r w:rsidRPr="00500F70">
        <w:rPr>
          <w:rFonts w:ascii="Arial Narrow" w:hAnsi="Arial Narrow" w:cs="Arial"/>
          <w:sz w:val="22"/>
          <w:szCs w:val="22"/>
        </w:rPr>
        <w:t xml:space="preserve">________________________  </w:t>
      </w:r>
    </w:p>
    <w:p w:rsidR="005A3844" w:rsidRDefault="005A3844" w:rsidP="005A3844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</w:t>
      </w:r>
      <w:r w:rsidR="00B53A04">
        <w:rPr>
          <w:rFonts w:ascii="Arial Narrow" w:hAnsi="Arial Narrow" w:cs="Arial"/>
          <w:b/>
        </w:rPr>
        <w:t xml:space="preserve">                      </w:t>
      </w:r>
      <w:r>
        <w:rPr>
          <w:rFonts w:ascii="Arial Narrow" w:hAnsi="Arial Narrow" w:cs="Arial"/>
          <w:b/>
        </w:rPr>
        <w:t xml:space="preserve">  MELISSA LÓPEZ NIETO</w:t>
      </w:r>
      <w:r w:rsidRPr="00500F70">
        <w:rPr>
          <w:rFonts w:ascii="Arial Narrow" w:hAnsi="Arial Narrow" w:cs="Arial"/>
          <w:b/>
        </w:rPr>
        <w:t xml:space="preserve">                 </w:t>
      </w:r>
      <w:r>
        <w:rPr>
          <w:rFonts w:ascii="Arial Narrow" w:hAnsi="Arial Narrow" w:cs="Arial"/>
          <w:b/>
        </w:rPr>
        <w:t xml:space="preserve">        </w:t>
      </w:r>
      <w:r w:rsidR="00B53A04">
        <w:rPr>
          <w:rFonts w:ascii="Arial Narrow" w:hAnsi="Arial Narrow" w:cs="Arial"/>
          <w:b/>
        </w:rPr>
        <w:t xml:space="preserve">                                            </w:t>
      </w:r>
      <w:r>
        <w:rPr>
          <w:rFonts w:ascii="Arial Narrow" w:hAnsi="Arial Narrow" w:cs="Arial"/>
          <w:b/>
        </w:rPr>
        <w:t xml:space="preserve">  </w:t>
      </w:r>
      <w:r w:rsidRPr="00500F70">
        <w:rPr>
          <w:rFonts w:ascii="Arial Narrow" w:hAnsi="Arial Narrow" w:cs="Arial"/>
          <w:b/>
        </w:rPr>
        <w:t xml:space="preserve">  </w:t>
      </w:r>
      <w:r>
        <w:rPr>
          <w:rFonts w:ascii="Arial Narrow" w:hAnsi="Arial Narrow" w:cs="Arial"/>
          <w:b/>
        </w:rPr>
        <w:t xml:space="preserve"> EDER NICOLAS ARAUJO</w:t>
      </w:r>
    </w:p>
    <w:p w:rsidR="005A3844" w:rsidRPr="00500F70" w:rsidRDefault="00B53A04" w:rsidP="005A3844">
      <w:pPr>
        <w:ind w:left="-567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                  </w:t>
      </w:r>
      <w:r w:rsidR="005A3844">
        <w:rPr>
          <w:rFonts w:ascii="Arial Narrow" w:hAnsi="Arial Narrow" w:cs="Arial"/>
          <w:b/>
        </w:rPr>
        <w:t xml:space="preserve">Prof. </w:t>
      </w:r>
      <w:r>
        <w:rPr>
          <w:rFonts w:ascii="Arial Narrow" w:hAnsi="Arial Narrow" w:cs="Arial"/>
          <w:b/>
        </w:rPr>
        <w:t xml:space="preserve">De Divulgación y Prensa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  Prof. De Comunicaciones</w:t>
      </w:r>
    </w:p>
    <w:p w:rsidR="00632A30" w:rsidRDefault="00EB634E" w:rsidP="005A3844">
      <w:pPr>
        <w:jc w:val="center"/>
      </w:pPr>
    </w:p>
    <w:sectPr w:rsidR="00632A30" w:rsidSect="00B100E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D69CF"/>
    <w:multiLevelType w:val="hybridMultilevel"/>
    <w:tmpl w:val="07AA42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B5BB7"/>
    <w:multiLevelType w:val="hybridMultilevel"/>
    <w:tmpl w:val="7138D58E"/>
    <w:lvl w:ilvl="0" w:tplc="581ED7B6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44"/>
    <w:rsid w:val="004A3639"/>
    <w:rsid w:val="005A3844"/>
    <w:rsid w:val="005B5644"/>
    <w:rsid w:val="00654D3C"/>
    <w:rsid w:val="006C3438"/>
    <w:rsid w:val="007B4FB7"/>
    <w:rsid w:val="00B53A04"/>
    <w:rsid w:val="00EB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5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B564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5B5644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5B56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B5644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B5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B564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5B5644"/>
    <w:pPr>
      <w:jc w:val="both"/>
    </w:pPr>
    <w:rPr>
      <w:sz w:val="24"/>
      <w:szCs w:val="24"/>
      <w:lang w:val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5B564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B5644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Lopez Nieto</dc:creator>
  <cp:lastModifiedBy>Melissa Lopez Nieto</cp:lastModifiedBy>
  <cp:revision>5</cp:revision>
  <dcterms:created xsi:type="dcterms:W3CDTF">2012-02-27T19:28:00Z</dcterms:created>
  <dcterms:modified xsi:type="dcterms:W3CDTF">2012-03-01T13:45:00Z</dcterms:modified>
</cp:coreProperties>
</file>