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63147" w14:textId="77777777" w:rsidR="003124EF" w:rsidRPr="00F12336" w:rsidRDefault="00E13ABB" w:rsidP="002B25DE">
      <w:pPr>
        <w:pStyle w:val="Heading4"/>
        <w:jc w:val="center"/>
        <w:rPr>
          <w:rFonts w:ascii="Garamond" w:hAnsi="Garamond"/>
          <w:b/>
          <w:bCs/>
          <w:sz w:val="24"/>
          <w:szCs w:val="24"/>
        </w:rPr>
      </w:pPr>
      <w:r w:rsidRPr="00F12336">
        <w:rPr>
          <w:rFonts w:ascii="Garamond" w:hAnsi="Garamond"/>
          <w:b/>
          <w:bCs/>
          <w:sz w:val="24"/>
          <w:szCs w:val="24"/>
        </w:rPr>
        <w:t>STEVE</w:t>
      </w:r>
      <w:r w:rsidR="003124EF" w:rsidRPr="00F12336">
        <w:rPr>
          <w:rFonts w:ascii="Garamond" w:hAnsi="Garamond"/>
          <w:b/>
          <w:bCs/>
          <w:sz w:val="24"/>
          <w:szCs w:val="24"/>
        </w:rPr>
        <w:t xml:space="preserve"> HESS</w:t>
      </w:r>
    </w:p>
    <w:p w14:paraId="582D69CD" w14:textId="77777777" w:rsidR="003124EF" w:rsidRPr="00F12336" w:rsidRDefault="003124EF" w:rsidP="002B25DE">
      <w:pPr>
        <w:jc w:val="center"/>
        <w:rPr>
          <w:rFonts w:ascii="Garamond" w:hAnsi="Garamond"/>
          <w:sz w:val="24"/>
        </w:rPr>
      </w:pPr>
    </w:p>
    <w:p w14:paraId="6140C4CC" w14:textId="77777777" w:rsidR="003124EF" w:rsidRPr="00F12336" w:rsidRDefault="003124EF" w:rsidP="002B25DE">
      <w:pPr>
        <w:jc w:val="center"/>
        <w:rPr>
          <w:rFonts w:ascii="Garamond" w:hAnsi="Garamond"/>
          <w:sz w:val="24"/>
        </w:rPr>
      </w:pPr>
      <w:r w:rsidRPr="00F12336">
        <w:rPr>
          <w:rFonts w:ascii="Garamond" w:hAnsi="Garamond"/>
          <w:sz w:val="24"/>
        </w:rPr>
        <w:t>Ph.D., M.A.</w:t>
      </w:r>
    </w:p>
    <w:p w14:paraId="638A1C12" w14:textId="48186EFA" w:rsidR="00EB3CC7" w:rsidRPr="00F12336" w:rsidRDefault="00EB3CC7" w:rsidP="002B25DE">
      <w:pPr>
        <w:jc w:val="center"/>
        <w:rPr>
          <w:rFonts w:ascii="Garamond" w:hAnsi="Garamond"/>
          <w:sz w:val="24"/>
        </w:rPr>
      </w:pPr>
      <w:r>
        <w:rPr>
          <w:rFonts w:ascii="Garamond" w:hAnsi="Garamond"/>
          <w:sz w:val="24"/>
        </w:rPr>
        <w:t>Assistant Professor of Political Science, Transylvania University</w:t>
      </w:r>
    </w:p>
    <w:p w14:paraId="0CCAB276" w14:textId="29A59935" w:rsidR="003124EF" w:rsidRPr="00F12336" w:rsidRDefault="003124EF" w:rsidP="002B25DE">
      <w:pPr>
        <w:jc w:val="center"/>
        <w:rPr>
          <w:rFonts w:ascii="Garamond" w:hAnsi="Garamond"/>
          <w:sz w:val="24"/>
        </w:rPr>
      </w:pPr>
      <w:r w:rsidRPr="00F12336">
        <w:rPr>
          <w:rFonts w:ascii="Garamond" w:hAnsi="Garamond"/>
          <w:sz w:val="24"/>
        </w:rPr>
        <w:t>Curriculum Vitae –</w:t>
      </w:r>
      <w:r w:rsidR="004651A8" w:rsidRPr="00F12336">
        <w:rPr>
          <w:rFonts w:ascii="Garamond" w:hAnsi="Garamond"/>
          <w:sz w:val="24"/>
        </w:rPr>
        <w:t xml:space="preserve"> </w:t>
      </w:r>
      <w:r w:rsidR="006318CE">
        <w:rPr>
          <w:rFonts w:ascii="Garamond" w:hAnsi="Garamond"/>
          <w:sz w:val="24"/>
        </w:rPr>
        <w:t>April 3, 2018</w:t>
      </w:r>
    </w:p>
    <w:p w14:paraId="572CFF01" w14:textId="77777777" w:rsidR="003124EF" w:rsidRPr="00F12336" w:rsidRDefault="003124EF" w:rsidP="002B25DE">
      <w:pPr>
        <w:rPr>
          <w:rFonts w:ascii="Garamond" w:hAnsi="Garamond"/>
          <w:sz w:val="24"/>
        </w:rPr>
      </w:pPr>
    </w:p>
    <w:p w14:paraId="743FB4A8" w14:textId="77777777" w:rsidR="00EC21D1" w:rsidRPr="00F12336" w:rsidRDefault="00EC21D1" w:rsidP="002B25DE">
      <w:pPr>
        <w:pStyle w:val="Heading5"/>
        <w:rPr>
          <w:rFonts w:ascii="Garamond" w:hAnsi="Garamond"/>
          <w:b w:val="0"/>
          <w:sz w:val="24"/>
          <w:szCs w:val="24"/>
        </w:rPr>
        <w:sectPr w:rsidR="00EC21D1" w:rsidRPr="00F12336" w:rsidSect="0077241C">
          <w:footerReference w:type="default" r:id="rId8"/>
          <w:pgSz w:w="12240" w:h="15840"/>
          <w:pgMar w:top="1440" w:right="1440" w:bottom="1440" w:left="1440" w:header="720" w:footer="720" w:gutter="0"/>
          <w:cols w:space="720"/>
          <w:docGrid w:linePitch="360"/>
        </w:sectPr>
      </w:pPr>
    </w:p>
    <w:p w14:paraId="4B02956E" w14:textId="4FCF1F66" w:rsidR="00583E16" w:rsidRPr="00F12336" w:rsidRDefault="001F00F9" w:rsidP="002B25DE">
      <w:pPr>
        <w:pStyle w:val="Heading5"/>
        <w:rPr>
          <w:rFonts w:ascii="Garamond" w:hAnsi="Garamond"/>
          <w:b w:val="0"/>
          <w:sz w:val="24"/>
          <w:szCs w:val="24"/>
        </w:rPr>
      </w:pPr>
      <w:r>
        <w:rPr>
          <w:rFonts w:ascii="Garamond" w:hAnsi="Garamond"/>
          <w:b w:val="0"/>
          <w:sz w:val="24"/>
          <w:szCs w:val="24"/>
        </w:rPr>
        <w:t>Transylvania University</w:t>
      </w:r>
    </w:p>
    <w:p w14:paraId="30A08CB8" w14:textId="77777777" w:rsidR="001F00F9" w:rsidRDefault="001F00F9" w:rsidP="002B25DE">
      <w:pPr>
        <w:rPr>
          <w:rFonts w:ascii="Garamond" w:hAnsi="Garamond"/>
          <w:bCs/>
          <w:sz w:val="24"/>
        </w:rPr>
      </w:pPr>
      <w:r w:rsidRPr="001F00F9">
        <w:rPr>
          <w:rFonts w:ascii="Garamond" w:hAnsi="Garamond"/>
          <w:bCs/>
          <w:sz w:val="24"/>
        </w:rPr>
        <w:t>300 N Broadway</w:t>
      </w:r>
    </w:p>
    <w:p w14:paraId="473FEABB" w14:textId="3D48E5B1" w:rsidR="00EC21D1" w:rsidRPr="00F12336" w:rsidRDefault="001F00F9" w:rsidP="002B25DE">
      <w:pPr>
        <w:rPr>
          <w:rFonts w:ascii="Garamond" w:hAnsi="Garamond"/>
          <w:sz w:val="24"/>
        </w:rPr>
      </w:pPr>
      <w:r w:rsidRPr="001F00F9">
        <w:rPr>
          <w:rFonts w:ascii="Garamond" w:hAnsi="Garamond"/>
          <w:bCs/>
          <w:sz w:val="24"/>
        </w:rPr>
        <w:t>Lexington, KY 40508</w:t>
      </w:r>
    </w:p>
    <w:p w14:paraId="7A1CE704" w14:textId="77777777" w:rsidR="00EC21D1" w:rsidRPr="00F12336" w:rsidRDefault="00EC21D1" w:rsidP="002B25DE">
      <w:pPr>
        <w:jc w:val="right"/>
        <w:rPr>
          <w:rFonts w:ascii="Garamond" w:hAnsi="Garamond"/>
          <w:bCs/>
          <w:sz w:val="24"/>
        </w:rPr>
      </w:pPr>
    </w:p>
    <w:p w14:paraId="41D7718D" w14:textId="616B14E8" w:rsidR="00EC21D1" w:rsidRPr="00F12336" w:rsidRDefault="00EC21D1" w:rsidP="002B25DE">
      <w:pPr>
        <w:jc w:val="right"/>
        <w:rPr>
          <w:rFonts w:ascii="Garamond" w:hAnsi="Garamond"/>
          <w:bCs/>
          <w:sz w:val="24"/>
        </w:rPr>
      </w:pPr>
      <w:r w:rsidRPr="00F12336">
        <w:rPr>
          <w:rFonts w:ascii="Garamond" w:hAnsi="Garamond"/>
          <w:bCs/>
          <w:sz w:val="24"/>
        </w:rPr>
        <w:t xml:space="preserve">Phone: </w:t>
      </w:r>
      <w:r w:rsidR="00326C2E" w:rsidRPr="00F12336">
        <w:rPr>
          <w:rFonts w:ascii="Garamond" w:hAnsi="Garamond"/>
          <w:bCs/>
          <w:sz w:val="24"/>
        </w:rPr>
        <w:t>(513)490-8532</w:t>
      </w:r>
    </w:p>
    <w:p w14:paraId="012BF3AF" w14:textId="55B9BA0C" w:rsidR="00EC21D1" w:rsidRPr="00F12336" w:rsidRDefault="00EC21D1" w:rsidP="002B25DE">
      <w:pPr>
        <w:jc w:val="right"/>
        <w:rPr>
          <w:rFonts w:ascii="Garamond" w:hAnsi="Garamond"/>
          <w:bCs/>
          <w:sz w:val="24"/>
        </w:rPr>
      </w:pPr>
      <w:r w:rsidRPr="00F12336">
        <w:rPr>
          <w:rFonts w:ascii="Garamond" w:hAnsi="Garamond"/>
          <w:bCs/>
          <w:sz w:val="24"/>
        </w:rPr>
        <w:t xml:space="preserve">Email: </w:t>
      </w:r>
      <w:r w:rsidR="00583E16" w:rsidRPr="00F12336">
        <w:rPr>
          <w:rFonts w:ascii="Garamond" w:hAnsi="Garamond"/>
          <w:bCs/>
          <w:sz w:val="24"/>
        </w:rPr>
        <w:t>shess@</w:t>
      </w:r>
      <w:r w:rsidR="001F00F9">
        <w:rPr>
          <w:rFonts w:ascii="Garamond" w:hAnsi="Garamond"/>
          <w:bCs/>
          <w:sz w:val="24"/>
        </w:rPr>
        <w:t>transy.edu</w:t>
      </w:r>
    </w:p>
    <w:p w14:paraId="0E3042AA" w14:textId="77777777" w:rsidR="00EC21D1" w:rsidRPr="00F12336" w:rsidRDefault="00EC21D1" w:rsidP="002B25DE">
      <w:pPr>
        <w:rPr>
          <w:rFonts w:ascii="Garamond" w:hAnsi="Garamond"/>
          <w:sz w:val="24"/>
        </w:rPr>
        <w:sectPr w:rsidR="00EC21D1" w:rsidRPr="00F12336" w:rsidSect="005C24A5">
          <w:type w:val="continuous"/>
          <w:pgSz w:w="12240" w:h="15840"/>
          <w:pgMar w:top="720" w:right="720" w:bottom="720" w:left="720" w:header="720" w:footer="720" w:gutter="0"/>
          <w:cols w:num="2" w:space="720"/>
          <w:docGrid w:linePitch="360"/>
        </w:sectPr>
      </w:pPr>
    </w:p>
    <w:p w14:paraId="75CA644C" w14:textId="77777777" w:rsidR="00260DC2" w:rsidRPr="00F12336" w:rsidRDefault="00260DC2" w:rsidP="002B25DE">
      <w:pPr>
        <w:jc w:val="center"/>
        <w:rPr>
          <w:rFonts w:ascii="Garamond" w:hAnsi="Garamond"/>
          <w:sz w:val="24"/>
          <w:u w:val="single"/>
        </w:rPr>
      </w:pPr>
    </w:p>
    <w:p w14:paraId="2670B843" w14:textId="00DDC04B" w:rsidR="008F674D" w:rsidRPr="00F12336" w:rsidRDefault="00E560D6" w:rsidP="002B25DE">
      <w:pPr>
        <w:jc w:val="center"/>
        <w:rPr>
          <w:rFonts w:ascii="Garamond" w:hAnsi="Garamond"/>
          <w:b/>
          <w:sz w:val="24"/>
        </w:rPr>
      </w:pPr>
      <w:r w:rsidRPr="00F12336">
        <w:rPr>
          <w:rFonts w:ascii="Garamond" w:hAnsi="Garamond"/>
          <w:sz w:val="24"/>
          <w:u w:val="single"/>
        </w:rPr>
        <w:t>EDUCATION</w:t>
      </w:r>
    </w:p>
    <w:p w14:paraId="4D59BB94" w14:textId="77777777" w:rsidR="00EC21D1" w:rsidRPr="00F12336" w:rsidRDefault="00EC21D1" w:rsidP="002B25DE">
      <w:pPr>
        <w:rPr>
          <w:rFonts w:ascii="Garamond" w:hAnsi="Garamond"/>
          <w:bCs/>
          <w:sz w:val="24"/>
        </w:rPr>
      </w:pPr>
      <w:r w:rsidRPr="00F12336">
        <w:rPr>
          <w:rFonts w:ascii="Garamond" w:hAnsi="Garamond"/>
          <w:bCs/>
          <w:sz w:val="24"/>
        </w:rPr>
        <w:t>Miami University</w:t>
      </w:r>
      <w:r w:rsidR="00E560D6" w:rsidRPr="00F12336">
        <w:rPr>
          <w:rFonts w:ascii="Garamond" w:hAnsi="Garamond"/>
          <w:bCs/>
          <w:sz w:val="24"/>
        </w:rPr>
        <w:t>, Oxford, OH</w:t>
      </w:r>
    </w:p>
    <w:p w14:paraId="067E036C" w14:textId="542A6FAB" w:rsidR="00EC21D1" w:rsidRPr="00F12336" w:rsidRDefault="00EC21D1" w:rsidP="002B25DE">
      <w:pPr>
        <w:ind w:firstLine="720"/>
        <w:rPr>
          <w:rFonts w:ascii="Garamond" w:hAnsi="Garamond"/>
          <w:bCs/>
          <w:sz w:val="24"/>
        </w:rPr>
      </w:pPr>
      <w:r w:rsidRPr="00F12336">
        <w:rPr>
          <w:rFonts w:ascii="Garamond" w:hAnsi="Garamond"/>
          <w:bCs/>
          <w:sz w:val="24"/>
        </w:rPr>
        <w:t xml:space="preserve">Ph.D. in Political </w:t>
      </w:r>
      <w:r w:rsidR="00E560D6" w:rsidRPr="00F12336">
        <w:rPr>
          <w:rFonts w:ascii="Garamond" w:hAnsi="Garamond"/>
          <w:bCs/>
          <w:sz w:val="24"/>
        </w:rPr>
        <w:t xml:space="preserve">Science, </w:t>
      </w:r>
      <w:r w:rsidR="00583E16" w:rsidRPr="00F12336">
        <w:rPr>
          <w:rFonts w:ascii="Garamond" w:hAnsi="Garamond"/>
          <w:bCs/>
          <w:sz w:val="24"/>
        </w:rPr>
        <w:t>2011</w:t>
      </w:r>
    </w:p>
    <w:p w14:paraId="2B55F3DE" w14:textId="77777777" w:rsidR="00C25506" w:rsidRPr="00F12336" w:rsidRDefault="00C25506" w:rsidP="002B25DE">
      <w:pPr>
        <w:ind w:left="720"/>
        <w:rPr>
          <w:rFonts w:ascii="Garamond" w:hAnsi="Garamond"/>
          <w:bCs/>
          <w:sz w:val="24"/>
        </w:rPr>
      </w:pPr>
    </w:p>
    <w:p w14:paraId="1B7956E1" w14:textId="77777777" w:rsidR="00E560D6" w:rsidRPr="00F12336" w:rsidRDefault="00E560D6" w:rsidP="002B25DE">
      <w:pPr>
        <w:rPr>
          <w:rFonts w:ascii="Garamond" w:hAnsi="Garamond"/>
          <w:bCs/>
          <w:sz w:val="24"/>
        </w:rPr>
      </w:pPr>
      <w:r w:rsidRPr="00F12336">
        <w:rPr>
          <w:rFonts w:ascii="Garamond" w:hAnsi="Garamond"/>
          <w:bCs/>
          <w:sz w:val="24"/>
        </w:rPr>
        <w:t>University of Louisville, Louisville, KY</w:t>
      </w:r>
    </w:p>
    <w:p w14:paraId="1906B74E" w14:textId="7B0ADE0A" w:rsidR="00E560D6" w:rsidRPr="00F12336" w:rsidRDefault="00E560D6" w:rsidP="002B25DE">
      <w:pPr>
        <w:rPr>
          <w:rFonts w:ascii="Garamond" w:hAnsi="Garamond"/>
          <w:bCs/>
          <w:sz w:val="24"/>
        </w:rPr>
      </w:pPr>
      <w:r w:rsidRPr="00F12336">
        <w:rPr>
          <w:rFonts w:ascii="Garamond" w:hAnsi="Garamond"/>
          <w:bCs/>
          <w:sz w:val="24"/>
        </w:rPr>
        <w:tab/>
        <w:t>M.A. in Political Science, 200</w:t>
      </w:r>
      <w:r w:rsidR="00A10D31" w:rsidRPr="00F12336">
        <w:rPr>
          <w:rFonts w:ascii="Garamond" w:hAnsi="Garamond"/>
          <w:bCs/>
          <w:sz w:val="24"/>
        </w:rPr>
        <w:t>6</w:t>
      </w:r>
    </w:p>
    <w:p w14:paraId="31B2DC57" w14:textId="77777777" w:rsidR="00E560D6" w:rsidRPr="00F12336" w:rsidRDefault="00E560D6" w:rsidP="002B25DE">
      <w:pPr>
        <w:rPr>
          <w:rFonts w:ascii="Garamond" w:hAnsi="Garamond"/>
          <w:bCs/>
          <w:sz w:val="24"/>
        </w:rPr>
      </w:pPr>
      <w:r w:rsidRPr="00F12336">
        <w:rPr>
          <w:rFonts w:ascii="Garamond" w:hAnsi="Garamond"/>
          <w:bCs/>
          <w:sz w:val="24"/>
        </w:rPr>
        <w:tab/>
      </w:r>
    </w:p>
    <w:p w14:paraId="35BBC781" w14:textId="77777777" w:rsidR="00E560D6" w:rsidRPr="00F12336" w:rsidRDefault="00E560D6" w:rsidP="002B25DE">
      <w:pPr>
        <w:rPr>
          <w:rFonts w:ascii="Garamond" w:hAnsi="Garamond"/>
          <w:bCs/>
          <w:sz w:val="24"/>
        </w:rPr>
      </w:pPr>
      <w:r w:rsidRPr="00F12336">
        <w:rPr>
          <w:rFonts w:ascii="Garamond" w:hAnsi="Garamond"/>
          <w:bCs/>
          <w:sz w:val="24"/>
        </w:rPr>
        <w:t>Hanover College, Hanover, IN</w:t>
      </w:r>
    </w:p>
    <w:p w14:paraId="7FE167CA" w14:textId="6AF52D8D" w:rsidR="00E560D6" w:rsidRPr="00F12336" w:rsidRDefault="00E560D6" w:rsidP="002B25DE">
      <w:pPr>
        <w:rPr>
          <w:rFonts w:ascii="Garamond" w:hAnsi="Garamond"/>
          <w:bCs/>
          <w:sz w:val="24"/>
        </w:rPr>
      </w:pPr>
      <w:r w:rsidRPr="00F12336">
        <w:rPr>
          <w:rFonts w:ascii="Garamond" w:hAnsi="Garamond"/>
          <w:bCs/>
          <w:sz w:val="24"/>
        </w:rPr>
        <w:tab/>
        <w:t xml:space="preserve">B.A. in International Studies with </w:t>
      </w:r>
      <w:r w:rsidR="00E757E8" w:rsidRPr="00F12336">
        <w:rPr>
          <w:rFonts w:ascii="Garamond" w:hAnsi="Garamond"/>
          <w:bCs/>
          <w:sz w:val="24"/>
        </w:rPr>
        <w:t>M</w:t>
      </w:r>
      <w:r w:rsidRPr="00F12336">
        <w:rPr>
          <w:rFonts w:ascii="Garamond" w:hAnsi="Garamond"/>
          <w:bCs/>
          <w:sz w:val="24"/>
        </w:rPr>
        <w:t>inors in History and Latin</w:t>
      </w:r>
      <w:r w:rsidR="00A10D31" w:rsidRPr="00F12336">
        <w:rPr>
          <w:rFonts w:ascii="Garamond" w:hAnsi="Garamond"/>
          <w:bCs/>
          <w:sz w:val="24"/>
        </w:rPr>
        <w:t>, 2004</w:t>
      </w:r>
    </w:p>
    <w:p w14:paraId="0557BEFA" w14:textId="77777777" w:rsidR="00E560D6" w:rsidRPr="00F12336" w:rsidRDefault="00E560D6" w:rsidP="002B25DE">
      <w:pPr>
        <w:rPr>
          <w:rFonts w:ascii="Garamond" w:hAnsi="Garamond"/>
          <w:bCs/>
          <w:sz w:val="24"/>
        </w:rPr>
      </w:pPr>
    </w:p>
    <w:p w14:paraId="2D205778" w14:textId="77777777" w:rsidR="005C24A5" w:rsidRPr="00F12336" w:rsidRDefault="005C24A5" w:rsidP="005C24A5">
      <w:pPr>
        <w:jc w:val="center"/>
        <w:rPr>
          <w:rFonts w:ascii="Garamond" w:hAnsi="Garamond"/>
          <w:b/>
          <w:bCs/>
          <w:sz w:val="24"/>
        </w:rPr>
      </w:pPr>
      <w:r w:rsidRPr="00F12336">
        <w:rPr>
          <w:rFonts w:ascii="Garamond" w:hAnsi="Garamond"/>
          <w:bCs/>
          <w:sz w:val="24"/>
          <w:u w:val="single"/>
        </w:rPr>
        <w:t>UNIVERSITY TEACHING EXPERIENCE</w:t>
      </w:r>
    </w:p>
    <w:p w14:paraId="4CC8530F" w14:textId="5175070A" w:rsidR="005C24A5" w:rsidRDefault="005C24A5" w:rsidP="005C24A5">
      <w:pPr>
        <w:rPr>
          <w:rFonts w:ascii="Garamond" w:hAnsi="Garamond"/>
          <w:bCs/>
          <w:sz w:val="24"/>
        </w:rPr>
      </w:pPr>
      <w:r>
        <w:rPr>
          <w:rFonts w:ascii="Garamond" w:hAnsi="Garamond"/>
          <w:bCs/>
          <w:sz w:val="24"/>
        </w:rPr>
        <w:t>Assistant Professor of Political Science, Transylvania University</w:t>
      </w:r>
    </w:p>
    <w:p w14:paraId="3C2756B1" w14:textId="77777777" w:rsidR="005C24A5" w:rsidRDefault="005C24A5" w:rsidP="005C24A5">
      <w:pPr>
        <w:pStyle w:val="ListParagraph"/>
        <w:numPr>
          <w:ilvl w:val="0"/>
          <w:numId w:val="25"/>
        </w:numPr>
        <w:rPr>
          <w:rFonts w:ascii="Garamond" w:hAnsi="Garamond"/>
          <w:bCs/>
          <w:sz w:val="24"/>
        </w:rPr>
      </w:pPr>
      <w:r w:rsidRPr="004A25DB">
        <w:rPr>
          <w:rFonts w:ascii="Garamond" w:hAnsi="Garamond"/>
          <w:bCs/>
          <w:sz w:val="24"/>
        </w:rPr>
        <w:t>FYS</w:t>
      </w:r>
      <w:r>
        <w:rPr>
          <w:rFonts w:ascii="Garamond" w:hAnsi="Garamond"/>
          <w:bCs/>
          <w:sz w:val="24"/>
        </w:rPr>
        <w:t xml:space="preserve"> </w:t>
      </w:r>
      <w:r w:rsidRPr="004A25DB">
        <w:rPr>
          <w:rFonts w:ascii="Garamond" w:hAnsi="Garamond"/>
          <w:bCs/>
          <w:sz w:val="24"/>
        </w:rPr>
        <w:t>1104</w:t>
      </w:r>
      <w:r>
        <w:rPr>
          <w:rFonts w:ascii="Garamond" w:hAnsi="Garamond"/>
          <w:bCs/>
          <w:sz w:val="24"/>
        </w:rPr>
        <w:t xml:space="preserve"> </w:t>
      </w:r>
      <w:r w:rsidRPr="004A25DB">
        <w:rPr>
          <w:rFonts w:ascii="Garamond" w:hAnsi="Garamond"/>
          <w:bCs/>
          <w:sz w:val="24"/>
        </w:rPr>
        <w:t>First-Year Research Seminar</w:t>
      </w:r>
      <w:r>
        <w:rPr>
          <w:rFonts w:ascii="Garamond" w:hAnsi="Garamond"/>
          <w:bCs/>
          <w:sz w:val="24"/>
        </w:rPr>
        <w:t>: The Nature of Human Violence (Winter 2018)</w:t>
      </w:r>
    </w:p>
    <w:p w14:paraId="1BEDF11C" w14:textId="7D9CCA4F" w:rsidR="00782BDA" w:rsidRDefault="00782BDA" w:rsidP="00782BDA">
      <w:pPr>
        <w:pStyle w:val="ListParagraph"/>
        <w:numPr>
          <w:ilvl w:val="0"/>
          <w:numId w:val="25"/>
        </w:numPr>
        <w:rPr>
          <w:rFonts w:ascii="Garamond" w:hAnsi="Garamond"/>
          <w:bCs/>
          <w:sz w:val="24"/>
        </w:rPr>
      </w:pPr>
      <w:r w:rsidRPr="00782BDA">
        <w:rPr>
          <w:rFonts w:ascii="Garamond" w:hAnsi="Garamond"/>
          <w:bCs/>
          <w:sz w:val="24"/>
        </w:rPr>
        <w:t>INTL</w:t>
      </w:r>
      <w:r>
        <w:rPr>
          <w:rFonts w:ascii="Garamond" w:hAnsi="Garamond"/>
          <w:bCs/>
          <w:sz w:val="24"/>
        </w:rPr>
        <w:t xml:space="preserve"> </w:t>
      </w:r>
      <w:r w:rsidRPr="00782BDA">
        <w:rPr>
          <w:rFonts w:ascii="Garamond" w:hAnsi="Garamond"/>
          <w:bCs/>
          <w:sz w:val="24"/>
        </w:rPr>
        <w:t>4444</w:t>
      </w:r>
      <w:r>
        <w:rPr>
          <w:rFonts w:ascii="Garamond" w:hAnsi="Garamond"/>
          <w:bCs/>
          <w:sz w:val="24"/>
        </w:rPr>
        <w:t xml:space="preserve"> </w:t>
      </w:r>
      <w:r w:rsidRPr="00782BDA">
        <w:rPr>
          <w:rFonts w:ascii="Garamond" w:hAnsi="Garamond"/>
          <w:bCs/>
          <w:sz w:val="24"/>
        </w:rPr>
        <w:t>S</w:t>
      </w:r>
      <w:r>
        <w:rPr>
          <w:rFonts w:ascii="Garamond" w:hAnsi="Garamond"/>
          <w:bCs/>
          <w:sz w:val="24"/>
        </w:rPr>
        <w:t>enior</w:t>
      </w:r>
      <w:r w:rsidRPr="00782BDA">
        <w:rPr>
          <w:rFonts w:ascii="Garamond" w:hAnsi="Garamond"/>
          <w:bCs/>
          <w:sz w:val="24"/>
        </w:rPr>
        <w:t xml:space="preserve"> Seminar in Int</w:t>
      </w:r>
      <w:r>
        <w:rPr>
          <w:rFonts w:ascii="Garamond" w:hAnsi="Garamond"/>
          <w:bCs/>
          <w:sz w:val="24"/>
        </w:rPr>
        <w:t>ernational</w:t>
      </w:r>
      <w:r w:rsidRPr="00782BDA">
        <w:rPr>
          <w:rFonts w:ascii="Garamond" w:hAnsi="Garamond"/>
          <w:bCs/>
          <w:sz w:val="24"/>
        </w:rPr>
        <w:t xml:space="preserve"> Affairs</w:t>
      </w:r>
      <w:r>
        <w:rPr>
          <w:rFonts w:ascii="Garamond" w:hAnsi="Garamond"/>
          <w:bCs/>
          <w:sz w:val="24"/>
        </w:rPr>
        <w:t xml:space="preserve"> (Winter 2019)</w:t>
      </w:r>
    </w:p>
    <w:p w14:paraId="4C35A1E3" w14:textId="2E07CC50" w:rsidR="005C24A5" w:rsidRDefault="005C24A5" w:rsidP="005C24A5">
      <w:pPr>
        <w:pStyle w:val="ListParagraph"/>
        <w:numPr>
          <w:ilvl w:val="0"/>
          <w:numId w:val="25"/>
        </w:numPr>
        <w:rPr>
          <w:rFonts w:ascii="Garamond" w:hAnsi="Garamond"/>
          <w:bCs/>
          <w:sz w:val="24"/>
        </w:rPr>
      </w:pPr>
      <w:r w:rsidRPr="00EB3CC7">
        <w:rPr>
          <w:rFonts w:ascii="Garamond" w:hAnsi="Garamond"/>
          <w:bCs/>
          <w:sz w:val="24"/>
        </w:rPr>
        <w:t>PS 1004 Introduction to Politics</w:t>
      </w:r>
      <w:r>
        <w:rPr>
          <w:rFonts w:ascii="Garamond" w:hAnsi="Garamond"/>
          <w:bCs/>
          <w:sz w:val="24"/>
        </w:rPr>
        <w:t xml:space="preserve"> (Fall 2017, Winter 2018</w:t>
      </w:r>
      <w:r w:rsidR="00782BDA">
        <w:rPr>
          <w:rFonts w:ascii="Garamond" w:hAnsi="Garamond"/>
          <w:bCs/>
          <w:sz w:val="24"/>
        </w:rPr>
        <w:t>, Fall 2018, Winter 2019</w:t>
      </w:r>
      <w:r>
        <w:rPr>
          <w:rFonts w:ascii="Garamond" w:hAnsi="Garamond"/>
          <w:bCs/>
          <w:sz w:val="24"/>
        </w:rPr>
        <w:t>)</w:t>
      </w:r>
    </w:p>
    <w:p w14:paraId="40905649" w14:textId="77777777" w:rsidR="005C24A5" w:rsidRDefault="005C24A5" w:rsidP="005C24A5">
      <w:pPr>
        <w:pStyle w:val="ListParagraph"/>
        <w:numPr>
          <w:ilvl w:val="0"/>
          <w:numId w:val="25"/>
        </w:numPr>
        <w:rPr>
          <w:rFonts w:ascii="Garamond" w:hAnsi="Garamond"/>
          <w:bCs/>
          <w:sz w:val="24"/>
        </w:rPr>
      </w:pPr>
      <w:r>
        <w:rPr>
          <w:rFonts w:ascii="Garamond" w:hAnsi="Garamond"/>
          <w:bCs/>
          <w:sz w:val="24"/>
        </w:rPr>
        <w:t>PS 2294 Politics of China (Winter 2018)</w:t>
      </w:r>
    </w:p>
    <w:p w14:paraId="7C4AF9AB" w14:textId="795F359F" w:rsidR="005C24A5" w:rsidRDefault="005C24A5" w:rsidP="005C24A5">
      <w:pPr>
        <w:pStyle w:val="ListParagraph"/>
        <w:numPr>
          <w:ilvl w:val="0"/>
          <w:numId w:val="25"/>
        </w:numPr>
        <w:rPr>
          <w:rFonts w:ascii="Garamond" w:hAnsi="Garamond"/>
          <w:bCs/>
          <w:sz w:val="24"/>
        </w:rPr>
      </w:pPr>
      <w:r>
        <w:rPr>
          <w:rFonts w:ascii="Garamond" w:hAnsi="Garamond"/>
          <w:bCs/>
          <w:sz w:val="24"/>
        </w:rPr>
        <w:t>PS 2294 International Crisis Simulation</w:t>
      </w:r>
      <w:r w:rsidR="00782BDA">
        <w:rPr>
          <w:rFonts w:ascii="Garamond" w:hAnsi="Garamond"/>
          <w:bCs/>
          <w:sz w:val="24"/>
        </w:rPr>
        <w:t>s</w:t>
      </w:r>
      <w:r>
        <w:rPr>
          <w:rFonts w:ascii="Garamond" w:hAnsi="Garamond"/>
          <w:bCs/>
          <w:sz w:val="24"/>
        </w:rPr>
        <w:t xml:space="preserve"> (May 2018)</w:t>
      </w:r>
    </w:p>
    <w:p w14:paraId="549906BA" w14:textId="2EBCB17E" w:rsidR="00782BDA" w:rsidRDefault="00782BDA" w:rsidP="00782BDA">
      <w:pPr>
        <w:pStyle w:val="ListParagraph"/>
        <w:numPr>
          <w:ilvl w:val="0"/>
          <w:numId w:val="25"/>
        </w:numPr>
        <w:rPr>
          <w:rFonts w:ascii="Garamond" w:hAnsi="Garamond"/>
          <w:bCs/>
          <w:sz w:val="24"/>
        </w:rPr>
      </w:pPr>
      <w:r w:rsidRPr="00782BDA">
        <w:rPr>
          <w:rFonts w:ascii="Garamond" w:hAnsi="Garamond"/>
          <w:bCs/>
          <w:sz w:val="24"/>
        </w:rPr>
        <w:t>PS-2524</w:t>
      </w:r>
      <w:r>
        <w:rPr>
          <w:rFonts w:ascii="Garamond" w:hAnsi="Garamond"/>
          <w:bCs/>
          <w:sz w:val="24"/>
        </w:rPr>
        <w:t xml:space="preserve"> </w:t>
      </w:r>
      <w:r w:rsidRPr="00782BDA">
        <w:rPr>
          <w:rFonts w:ascii="Garamond" w:hAnsi="Garamond"/>
          <w:bCs/>
          <w:sz w:val="24"/>
        </w:rPr>
        <w:t>Politics of Asia</w:t>
      </w:r>
      <w:r>
        <w:rPr>
          <w:rFonts w:ascii="Garamond" w:hAnsi="Garamond"/>
          <w:bCs/>
          <w:sz w:val="24"/>
        </w:rPr>
        <w:t xml:space="preserve"> (Fall 2018)</w:t>
      </w:r>
    </w:p>
    <w:p w14:paraId="63591C71" w14:textId="507F3BD2" w:rsidR="005C24A5" w:rsidRDefault="005C24A5" w:rsidP="005C24A5">
      <w:pPr>
        <w:pStyle w:val="ListParagraph"/>
        <w:numPr>
          <w:ilvl w:val="0"/>
          <w:numId w:val="25"/>
        </w:numPr>
        <w:rPr>
          <w:rFonts w:ascii="Garamond" w:hAnsi="Garamond"/>
          <w:bCs/>
          <w:sz w:val="24"/>
        </w:rPr>
      </w:pPr>
      <w:r>
        <w:rPr>
          <w:rFonts w:ascii="Garamond" w:hAnsi="Garamond"/>
          <w:bCs/>
          <w:sz w:val="24"/>
        </w:rPr>
        <w:t>PS 3044 Modern Political Concepts, Methodologies and Analysis (Fall 2017</w:t>
      </w:r>
      <w:r w:rsidR="00782BDA">
        <w:rPr>
          <w:rFonts w:ascii="Garamond" w:hAnsi="Garamond"/>
          <w:bCs/>
          <w:sz w:val="24"/>
        </w:rPr>
        <w:t>, Fall 2018</w:t>
      </w:r>
      <w:r>
        <w:rPr>
          <w:rFonts w:ascii="Garamond" w:hAnsi="Garamond"/>
          <w:bCs/>
          <w:sz w:val="24"/>
        </w:rPr>
        <w:t>)</w:t>
      </w:r>
    </w:p>
    <w:p w14:paraId="3C26CFF7" w14:textId="1BC83E3E" w:rsidR="00782BDA" w:rsidRDefault="00782BDA" w:rsidP="00782BDA">
      <w:pPr>
        <w:pStyle w:val="ListParagraph"/>
        <w:numPr>
          <w:ilvl w:val="0"/>
          <w:numId w:val="25"/>
        </w:numPr>
        <w:rPr>
          <w:rFonts w:ascii="Garamond" w:hAnsi="Garamond"/>
          <w:bCs/>
          <w:sz w:val="24"/>
        </w:rPr>
      </w:pPr>
      <w:r w:rsidRPr="00782BDA">
        <w:rPr>
          <w:rFonts w:ascii="Garamond" w:hAnsi="Garamond"/>
          <w:bCs/>
          <w:sz w:val="24"/>
        </w:rPr>
        <w:t>PS</w:t>
      </w:r>
      <w:r>
        <w:rPr>
          <w:rFonts w:ascii="Garamond" w:hAnsi="Garamond"/>
          <w:bCs/>
          <w:sz w:val="24"/>
        </w:rPr>
        <w:t xml:space="preserve"> </w:t>
      </w:r>
      <w:r w:rsidRPr="00782BDA">
        <w:rPr>
          <w:rFonts w:ascii="Garamond" w:hAnsi="Garamond"/>
          <w:bCs/>
          <w:sz w:val="24"/>
        </w:rPr>
        <w:t>3314</w:t>
      </w:r>
      <w:r>
        <w:rPr>
          <w:rFonts w:ascii="Garamond" w:hAnsi="Garamond"/>
          <w:bCs/>
          <w:sz w:val="24"/>
        </w:rPr>
        <w:t xml:space="preserve"> </w:t>
      </w:r>
      <w:r w:rsidRPr="00782BDA">
        <w:rPr>
          <w:rFonts w:ascii="Garamond" w:hAnsi="Garamond"/>
          <w:bCs/>
          <w:sz w:val="24"/>
        </w:rPr>
        <w:t>Political Development</w:t>
      </w:r>
      <w:r>
        <w:rPr>
          <w:rFonts w:ascii="Garamond" w:hAnsi="Garamond"/>
          <w:bCs/>
          <w:sz w:val="24"/>
        </w:rPr>
        <w:t xml:space="preserve"> (Winter 2019)</w:t>
      </w:r>
    </w:p>
    <w:p w14:paraId="6CA4F6B0" w14:textId="77777777" w:rsidR="005C24A5" w:rsidRPr="00EB3CC7" w:rsidRDefault="005C24A5" w:rsidP="005C24A5">
      <w:pPr>
        <w:pStyle w:val="ListParagraph"/>
        <w:numPr>
          <w:ilvl w:val="0"/>
          <w:numId w:val="25"/>
        </w:numPr>
        <w:rPr>
          <w:rFonts w:ascii="Garamond" w:hAnsi="Garamond"/>
          <w:bCs/>
          <w:sz w:val="24"/>
        </w:rPr>
      </w:pPr>
      <w:r>
        <w:rPr>
          <w:rFonts w:ascii="Garamond" w:hAnsi="Garamond"/>
          <w:bCs/>
          <w:sz w:val="24"/>
        </w:rPr>
        <w:t>PS 3384 Democratization (Fall 2017)</w:t>
      </w:r>
    </w:p>
    <w:p w14:paraId="0F989D66" w14:textId="77777777" w:rsidR="005C24A5" w:rsidRDefault="005C24A5" w:rsidP="005C24A5">
      <w:pPr>
        <w:rPr>
          <w:rFonts w:ascii="Garamond" w:hAnsi="Garamond"/>
          <w:bCs/>
          <w:sz w:val="24"/>
        </w:rPr>
      </w:pPr>
    </w:p>
    <w:p w14:paraId="6CDB156A" w14:textId="77777777" w:rsidR="005C24A5" w:rsidRPr="00F12336" w:rsidRDefault="005C24A5" w:rsidP="005C24A5">
      <w:pPr>
        <w:rPr>
          <w:rFonts w:ascii="Garamond" w:hAnsi="Garamond"/>
          <w:bCs/>
          <w:sz w:val="24"/>
        </w:rPr>
      </w:pPr>
      <w:r>
        <w:rPr>
          <w:rFonts w:ascii="Garamond" w:hAnsi="Garamond"/>
          <w:bCs/>
          <w:sz w:val="24"/>
        </w:rPr>
        <w:t>Associate</w:t>
      </w:r>
      <w:r w:rsidRPr="00F12336">
        <w:rPr>
          <w:rFonts w:ascii="Garamond" w:hAnsi="Garamond"/>
          <w:bCs/>
          <w:sz w:val="24"/>
        </w:rPr>
        <w:t xml:space="preserve"> Professor of Political Science</w:t>
      </w:r>
      <w:r>
        <w:rPr>
          <w:rFonts w:ascii="Garamond" w:hAnsi="Garamond"/>
          <w:bCs/>
          <w:sz w:val="24"/>
        </w:rPr>
        <w:t>,</w:t>
      </w:r>
      <w:r w:rsidRPr="00F12336">
        <w:rPr>
          <w:rFonts w:ascii="Garamond" w:hAnsi="Garamond"/>
          <w:bCs/>
          <w:sz w:val="24"/>
        </w:rPr>
        <w:t xml:space="preserve"> University of Brid</w:t>
      </w:r>
      <w:r>
        <w:rPr>
          <w:rFonts w:ascii="Garamond" w:hAnsi="Garamond"/>
          <w:bCs/>
          <w:sz w:val="24"/>
        </w:rPr>
        <w:t>geport</w:t>
      </w:r>
    </w:p>
    <w:p w14:paraId="2BD168AA" w14:textId="77777777" w:rsidR="005C24A5" w:rsidRDefault="005C24A5" w:rsidP="005C24A5">
      <w:pPr>
        <w:pStyle w:val="ListParagraph"/>
        <w:numPr>
          <w:ilvl w:val="0"/>
          <w:numId w:val="19"/>
        </w:numPr>
        <w:rPr>
          <w:rFonts w:ascii="Garamond" w:hAnsi="Garamond"/>
          <w:bCs/>
          <w:sz w:val="24"/>
        </w:rPr>
      </w:pPr>
      <w:r>
        <w:rPr>
          <w:rFonts w:ascii="Garamond" w:hAnsi="Garamond"/>
          <w:bCs/>
          <w:sz w:val="24"/>
        </w:rPr>
        <w:t>CJHS 218 Human Security (Summer 2017)</w:t>
      </w:r>
    </w:p>
    <w:p w14:paraId="1BA8FDA1" w14:textId="77777777"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t>EAPRS 425/525 Models of Good Governance in the Asia-Pacific Region (Spring 2013, Fall 2014, Spring 2016)</w:t>
      </w:r>
    </w:p>
    <w:p w14:paraId="3D16C1FC" w14:textId="77777777" w:rsidR="005C24A5" w:rsidRDefault="005C24A5" w:rsidP="005C24A5">
      <w:pPr>
        <w:pStyle w:val="ListParagraph"/>
        <w:numPr>
          <w:ilvl w:val="0"/>
          <w:numId w:val="19"/>
        </w:numPr>
        <w:rPr>
          <w:rFonts w:ascii="Garamond" w:hAnsi="Garamond"/>
          <w:bCs/>
          <w:sz w:val="24"/>
        </w:rPr>
      </w:pPr>
      <w:r w:rsidRPr="00F12336">
        <w:rPr>
          <w:rFonts w:ascii="Garamond" w:hAnsi="Garamond"/>
          <w:bCs/>
          <w:sz w:val="24"/>
        </w:rPr>
        <w:t>EAPRS 430/530 Pacific Rim Culture and Development (Spring 2014, Spring 2015)</w:t>
      </w:r>
    </w:p>
    <w:p w14:paraId="2D1CB8BD" w14:textId="77777777" w:rsidR="005C24A5" w:rsidRPr="00F12336" w:rsidRDefault="005C24A5" w:rsidP="005C24A5">
      <w:pPr>
        <w:pStyle w:val="ListParagraph"/>
        <w:numPr>
          <w:ilvl w:val="0"/>
          <w:numId w:val="19"/>
        </w:numPr>
        <w:rPr>
          <w:rFonts w:ascii="Garamond" w:hAnsi="Garamond"/>
          <w:bCs/>
          <w:sz w:val="24"/>
        </w:rPr>
      </w:pPr>
      <w:r>
        <w:rPr>
          <w:rFonts w:ascii="Garamond" w:hAnsi="Garamond"/>
          <w:bCs/>
          <w:sz w:val="24"/>
        </w:rPr>
        <w:t>FYS 101 Citizenship and Social Justice (Fall 2016, Spring 2017)</w:t>
      </w:r>
    </w:p>
    <w:p w14:paraId="41E7FC7B" w14:textId="77777777"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t>IPED 397 Seminar on Public and International Service (Fall 2015)</w:t>
      </w:r>
    </w:p>
    <w:p w14:paraId="7BCDE202" w14:textId="3EC89175"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t>PS 101 American Government (Spring 2012, Fall 2012, Spring 2013, Summer 2013, Fall 2013, Spring 2014, Summer 2014, Fall 2014, Fall 2015</w:t>
      </w:r>
      <w:r>
        <w:rPr>
          <w:rFonts w:ascii="Garamond" w:hAnsi="Garamond"/>
          <w:bCs/>
          <w:sz w:val="24"/>
        </w:rPr>
        <w:t>, Fall 2016, Spring 2017</w:t>
      </w:r>
      <w:r w:rsidRPr="00F12336">
        <w:rPr>
          <w:rFonts w:ascii="Garamond" w:hAnsi="Garamond"/>
          <w:bCs/>
          <w:sz w:val="24"/>
        </w:rPr>
        <w:t>)</w:t>
      </w:r>
    </w:p>
    <w:p w14:paraId="24645313" w14:textId="689E2130"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t>PS 103 Introduction to Political Science and Methods (Fall 2012, Fall 2013, Fall 2014, Fall 2015</w:t>
      </w:r>
      <w:r>
        <w:rPr>
          <w:rFonts w:ascii="Garamond" w:hAnsi="Garamond"/>
          <w:bCs/>
          <w:sz w:val="24"/>
        </w:rPr>
        <w:t>, Fall 2016</w:t>
      </w:r>
      <w:r w:rsidRPr="00F12336">
        <w:rPr>
          <w:rFonts w:ascii="Garamond" w:hAnsi="Garamond"/>
          <w:bCs/>
          <w:sz w:val="24"/>
        </w:rPr>
        <w:t>)</w:t>
      </w:r>
    </w:p>
    <w:p w14:paraId="37D3CC8E" w14:textId="3DD68854"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t>PS 204 Government and Politics Abroad (Spring 2012, Spring 2013, Spring 2014, Spring 2015, Spring 2016)</w:t>
      </w:r>
    </w:p>
    <w:p w14:paraId="535B3675" w14:textId="6CA203BC"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t>PS 206 Political Economy of North-South Relations (Fall 2012, Fall 2013, Fall 2014, Fall 20</w:t>
      </w:r>
      <w:r w:rsidR="00051D8B">
        <w:rPr>
          <w:rFonts w:ascii="Garamond" w:hAnsi="Garamond"/>
          <w:bCs/>
          <w:sz w:val="24"/>
        </w:rPr>
        <w:t>1</w:t>
      </w:r>
      <w:r w:rsidRPr="00F12336">
        <w:rPr>
          <w:rFonts w:ascii="Garamond" w:hAnsi="Garamond"/>
          <w:bCs/>
          <w:sz w:val="24"/>
        </w:rPr>
        <w:t>5</w:t>
      </w:r>
      <w:r>
        <w:rPr>
          <w:rFonts w:ascii="Garamond" w:hAnsi="Garamond"/>
          <w:bCs/>
          <w:sz w:val="24"/>
        </w:rPr>
        <w:t>, Spring 2017</w:t>
      </w:r>
      <w:r w:rsidRPr="00F12336">
        <w:rPr>
          <w:rFonts w:ascii="Garamond" w:hAnsi="Garamond"/>
          <w:bCs/>
          <w:sz w:val="24"/>
        </w:rPr>
        <w:t xml:space="preserve">)  </w:t>
      </w:r>
      <w:r w:rsidRPr="00F12336">
        <w:rPr>
          <w:rFonts w:ascii="Garamond" w:hAnsi="Garamond"/>
          <w:bCs/>
          <w:sz w:val="24"/>
        </w:rPr>
        <w:tab/>
      </w:r>
    </w:p>
    <w:p w14:paraId="6D44FC4B" w14:textId="38297C55"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lastRenderedPageBreak/>
        <w:t>PS 207 World Politics (Spring 2012, Fall 2013, Summer 2014, Spring 2015, Spring 2016)</w:t>
      </w:r>
    </w:p>
    <w:p w14:paraId="0A8FC8A1" w14:textId="697B6420" w:rsidR="005C24A5" w:rsidRPr="00F12336" w:rsidRDefault="005C24A5" w:rsidP="005C24A5">
      <w:pPr>
        <w:pStyle w:val="ListParagraph"/>
        <w:numPr>
          <w:ilvl w:val="0"/>
          <w:numId w:val="19"/>
        </w:numPr>
        <w:rPr>
          <w:rFonts w:ascii="Garamond" w:hAnsi="Garamond"/>
          <w:bCs/>
          <w:sz w:val="24"/>
        </w:rPr>
      </w:pPr>
      <w:r w:rsidRPr="00F12336">
        <w:rPr>
          <w:rFonts w:ascii="Garamond" w:hAnsi="Garamond"/>
          <w:bCs/>
          <w:sz w:val="24"/>
        </w:rPr>
        <w:t>PS 299 Popular Protest in China (Spring 2015)</w:t>
      </w:r>
    </w:p>
    <w:p w14:paraId="491073DF" w14:textId="39396F66" w:rsidR="005C24A5" w:rsidRDefault="005C24A5" w:rsidP="005C24A5">
      <w:pPr>
        <w:pStyle w:val="ListParagraph"/>
        <w:numPr>
          <w:ilvl w:val="0"/>
          <w:numId w:val="19"/>
        </w:numPr>
        <w:rPr>
          <w:rFonts w:ascii="Garamond" w:hAnsi="Garamond"/>
          <w:bCs/>
          <w:sz w:val="24"/>
        </w:rPr>
      </w:pPr>
      <w:r w:rsidRPr="00067542">
        <w:rPr>
          <w:rFonts w:ascii="Garamond" w:hAnsi="Garamond"/>
          <w:bCs/>
          <w:sz w:val="24"/>
        </w:rPr>
        <w:t>PS 305 International Relations (Spring 2013, Spring 2014)</w:t>
      </w:r>
    </w:p>
    <w:p w14:paraId="173A125F" w14:textId="77777777" w:rsidR="005C24A5" w:rsidRDefault="005C24A5" w:rsidP="005C24A5">
      <w:pPr>
        <w:pStyle w:val="ListParagraph"/>
        <w:numPr>
          <w:ilvl w:val="0"/>
          <w:numId w:val="19"/>
        </w:numPr>
        <w:rPr>
          <w:rFonts w:ascii="Garamond" w:hAnsi="Garamond"/>
          <w:bCs/>
          <w:sz w:val="24"/>
        </w:rPr>
      </w:pPr>
      <w:r w:rsidRPr="00AB7EDA">
        <w:rPr>
          <w:rFonts w:ascii="Garamond" w:hAnsi="Garamond"/>
          <w:bCs/>
          <w:sz w:val="24"/>
        </w:rPr>
        <w:t>SOC 102 Social Problems (Fall 2012)</w:t>
      </w:r>
    </w:p>
    <w:p w14:paraId="29DF909E" w14:textId="77777777" w:rsidR="005C24A5" w:rsidRDefault="005C24A5" w:rsidP="005C24A5">
      <w:pPr>
        <w:rPr>
          <w:rFonts w:ascii="Garamond" w:hAnsi="Garamond"/>
          <w:bCs/>
          <w:sz w:val="24"/>
        </w:rPr>
      </w:pPr>
    </w:p>
    <w:p w14:paraId="00BBC988" w14:textId="77777777" w:rsidR="005C24A5" w:rsidRPr="00AB7EDA" w:rsidRDefault="005C24A5" w:rsidP="005C24A5">
      <w:pPr>
        <w:rPr>
          <w:rFonts w:ascii="Garamond" w:hAnsi="Garamond"/>
          <w:bCs/>
          <w:sz w:val="24"/>
        </w:rPr>
      </w:pPr>
      <w:r w:rsidRPr="00AB7EDA">
        <w:rPr>
          <w:rFonts w:ascii="Garamond" w:hAnsi="Garamond"/>
          <w:bCs/>
          <w:sz w:val="24"/>
        </w:rPr>
        <w:t>Graduate Teaching Assistant, Department of Political Science, Miami University</w:t>
      </w:r>
      <w:r>
        <w:rPr>
          <w:rFonts w:ascii="Garamond" w:hAnsi="Garamond"/>
          <w:bCs/>
          <w:sz w:val="24"/>
        </w:rPr>
        <w:t xml:space="preserve"> </w:t>
      </w:r>
    </w:p>
    <w:p w14:paraId="3F2F0880" w14:textId="565FB371" w:rsidR="005C24A5" w:rsidRPr="00E107DF" w:rsidRDefault="005C24A5" w:rsidP="005C24A5">
      <w:pPr>
        <w:pStyle w:val="ListParagraph"/>
        <w:numPr>
          <w:ilvl w:val="0"/>
          <w:numId w:val="23"/>
        </w:numPr>
        <w:rPr>
          <w:rFonts w:ascii="Garamond" w:hAnsi="Garamond"/>
          <w:sz w:val="24"/>
        </w:rPr>
      </w:pPr>
      <w:r w:rsidRPr="00E107DF">
        <w:rPr>
          <w:rFonts w:ascii="Garamond" w:hAnsi="Garamond"/>
          <w:bCs/>
          <w:sz w:val="24"/>
        </w:rPr>
        <w:t xml:space="preserve">PS </w:t>
      </w:r>
      <w:r w:rsidRPr="00E107DF">
        <w:rPr>
          <w:rFonts w:ascii="Garamond" w:hAnsi="Garamond"/>
          <w:sz w:val="24"/>
        </w:rPr>
        <w:t>271, World Politics (Fall 2011)</w:t>
      </w:r>
    </w:p>
    <w:p w14:paraId="0A65E2C8" w14:textId="7DF38A57" w:rsidR="005C24A5" w:rsidRPr="00F12336" w:rsidRDefault="005C24A5" w:rsidP="005C24A5">
      <w:pPr>
        <w:pStyle w:val="ListParagraph"/>
        <w:numPr>
          <w:ilvl w:val="0"/>
          <w:numId w:val="20"/>
        </w:numPr>
        <w:rPr>
          <w:rFonts w:ascii="Garamond" w:hAnsi="Garamond"/>
          <w:sz w:val="24"/>
        </w:rPr>
      </w:pPr>
      <w:r w:rsidRPr="00F12336">
        <w:rPr>
          <w:rFonts w:ascii="Garamond" w:hAnsi="Garamond"/>
          <w:bCs/>
          <w:sz w:val="24"/>
        </w:rPr>
        <w:t xml:space="preserve">PS </w:t>
      </w:r>
      <w:r w:rsidRPr="00F12336">
        <w:rPr>
          <w:rFonts w:ascii="Garamond" w:hAnsi="Garamond"/>
          <w:sz w:val="24"/>
        </w:rPr>
        <w:t>221 Modern World Governments (Spring 2011, Fall 2010)</w:t>
      </w:r>
    </w:p>
    <w:p w14:paraId="01B9CE27" w14:textId="09A880D0" w:rsidR="005C24A5" w:rsidRPr="00F12336" w:rsidRDefault="00051D8B" w:rsidP="005C24A5">
      <w:pPr>
        <w:pStyle w:val="ListParagraph"/>
        <w:numPr>
          <w:ilvl w:val="0"/>
          <w:numId w:val="20"/>
        </w:numPr>
        <w:rPr>
          <w:rFonts w:ascii="Garamond" w:hAnsi="Garamond"/>
          <w:sz w:val="24"/>
        </w:rPr>
      </w:pPr>
      <w:r>
        <w:rPr>
          <w:rFonts w:ascii="Garamond" w:hAnsi="Garamond"/>
          <w:bCs/>
          <w:sz w:val="24"/>
        </w:rPr>
        <w:t>PS</w:t>
      </w:r>
      <w:r w:rsidR="005C24A5" w:rsidRPr="00F12336">
        <w:rPr>
          <w:rFonts w:ascii="Garamond" w:hAnsi="Garamond"/>
          <w:bCs/>
          <w:sz w:val="24"/>
        </w:rPr>
        <w:t xml:space="preserve"> </w:t>
      </w:r>
      <w:r w:rsidR="005C24A5" w:rsidRPr="00F12336">
        <w:rPr>
          <w:rFonts w:ascii="Garamond" w:hAnsi="Garamond"/>
          <w:sz w:val="24"/>
        </w:rPr>
        <w:t>142 American Politics and Diversity (Spring 2009)</w:t>
      </w:r>
    </w:p>
    <w:p w14:paraId="50266A2F" w14:textId="2125B623" w:rsidR="005C24A5" w:rsidRPr="00F12336" w:rsidRDefault="00051D8B" w:rsidP="005C24A5">
      <w:pPr>
        <w:pStyle w:val="ListParagraph"/>
        <w:numPr>
          <w:ilvl w:val="0"/>
          <w:numId w:val="20"/>
        </w:numPr>
        <w:rPr>
          <w:rFonts w:ascii="Garamond" w:hAnsi="Garamond"/>
          <w:sz w:val="24"/>
        </w:rPr>
      </w:pPr>
      <w:r>
        <w:rPr>
          <w:rFonts w:ascii="Garamond" w:hAnsi="Garamond"/>
          <w:bCs/>
          <w:sz w:val="24"/>
        </w:rPr>
        <w:t>PS</w:t>
      </w:r>
      <w:r w:rsidR="005C24A5" w:rsidRPr="00F12336">
        <w:rPr>
          <w:rFonts w:ascii="Garamond" w:hAnsi="Garamond"/>
          <w:bCs/>
          <w:sz w:val="24"/>
        </w:rPr>
        <w:t xml:space="preserve"> </w:t>
      </w:r>
      <w:r w:rsidR="005C24A5" w:rsidRPr="00F12336">
        <w:rPr>
          <w:rFonts w:ascii="Garamond" w:hAnsi="Garamond"/>
          <w:sz w:val="24"/>
        </w:rPr>
        <w:t xml:space="preserve">373 American Foreign Policy (Fall 2008)  </w:t>
      </w:r>
    </w:p>
    <w:p w14:paraId="6EE2EB30" w14:textId="1283EA3F" w:rsidR="00051D8B" w:rsidRDefault="00051D8B" w:rsidP="00051D8B">
      <w:pPr>
        <w:rPr>
          <w:rFonts w:ascii="Garamond" w:hAnsi="Garamond"/>
          <w:bCs/>
          <w:sz w:val="24"/>
          <w:u w:val="single"/>
        </w:rPr>
      </w:pPr>
    </w:p>
    <w:p w14:paraId="1940256D" w14:textId="77777777" w:rsidR="00051D8B" w:rsidRDefault="00051D8B" w:rsidP="00051D8B">
      <w:pPr>
        <w:rPr>
          <w:rFonts w:ascii="Garamond" w:hAnsi="Garamond"/>
          <w:bCs/>
          <w:sz w:val="24"/>
        </w:rPr>
      </w:pPr>
      <w:r>
        <w:rPr>
          <w:rFonts w:ascii="Garamond" w:hAnsi="Garamond"/>
          <w:bCs/>
          <w:sz w:val="24"/>
        </w:rPr>
        <w:t>Graduate Teaching Assistant,</w:t>
      </w:r>
      <w:r w:rsidRPr="00B5349F">
        <w:rPr>
          <w:rFonts w:ascii="Garamond" w:hAnsi="Garamond"/>
          <w:bCs/>
          <w:sz w:val="24"/>
        </w:rPr>
        <w:t xml:space="preserve"> University of Louisville, Louisville, KY</w:t>
      </w:r>
    </w:p>
    <w:p w14:paraId="5A340925" w14:textId="5EF1EC74" w:rsidR="00051D8B" w:rsidRDefault="00051D8B" w:rsidP="00051D8B">
      <w:pPr>
        <w:pStyle w:val="ListParagraph"/>
        <w:numPr>
          <w:ilvl w:val="0"/>
          <w:numId w:val="31"/>
        </w:numPr>
        <w:rPr>
          <w:rFonts w:ascii="Garamond" w:hAnsi="Garamond"/>
          <w:bCs/>
          <w:sz w:val="24"/>
        </w:rPr>
      </w:pPr>
      <w:r>
        <w:rPr>
          <w:rFonts w:ascii="Garamond" w:hAnsi="Garamond"/>
          <w:bCs/>
          <w:sz w:val="24"/>
        </w:rPr>
        <w:t>PS</w:t>
      </w:r>
      <w:r w:rsidRPr="00051D8B">
        <w:rPr>
          <w:rFonts w:ascii="Garamond" w:hAnsi="Garamond"/>
          <w:bCs/>
          <w:sz w:val="24"/>
        </w:rPr>
        <w:t xml:space="preserve"> 345 Russia and Eurasian Politics (Fall 2005)</w:t>
      </w:r>
    </w:p>
    <w:p w14:paraId="0D5AFFAE" w14:textId="3C088F7B" w:rsidR="00051D8B" w:rsidRPr="00051D8B" w:rsidRDefault="00051D8B" w:rsidP="00051D8B">
      <w:pPr>
        <w:pStyle w:val="ListParagraph"/>
        <w:numPr>
          <w:ilvl w:val="0"/>
          <w:numId w:val="31"/>
        </w:numPr>
        <w:rPr>
          <w:rFonts w:ascii="Garamond" w:hAnsi="Garamond"/>
          <w:bCs/>
          <w:sz w:val="24"/>
        </w:rPr>
      </w:pPr>
      <w:r w:rsidRPr="00051D8B">
        <w:rPr>
          <w:rFonts w:ascii="Garamond" w:hAnsi="Garamond"/>
          <w:bCs/>
          <w:sz w:val="24"/>
        </w:rPr>
        <w:t>H</w:t>
      </w:r>
      <w:r>
        <w:rPr>
          <w:rFonts w:ascii="Garamond" w:hAnsi="Garamond"/>
          <w:bCs/>
          <w:sz w:val="24"/>
        </w:rPr>
        <w:t>I</w:t>
      </w:r>
      <w:r w:rsidRPr="00051D8B">
        <w:rPr>
          <w:rFonts w:ascii="Garamond" w:hAnsi="Garamond"/>
          <w:bCs/>
          <w:sz w:val="24"/>
        </w:rPr>
        <w:t>ST 102 History of Civilizations (Spring 2005)</w:t>
      </w:r>
    </w:p>
    <w:p w14:paraId="69BE1CFF" w14:textId="77777777" w:rsidR="00051D8B" w:rsidRDefault="00051D8B" w:rsidP="00051D8B">
      <w:pPr>
        <w:rPr>
          <w:rFonts w:ascii="Garamond" w:hAnsi="Garamond"/>
          <w:bCs/>
          <w:sz w:val="24"/>
          <w:u w:val="single"/>
        </w:rPr>
      </w:pPr>
    </w:p>
    <w:p w14:paraId="3A10AB6E" w14:textId="52C4A203" w:rsidR="001A40E8" w:rsidRPr="00F12336" w:rsidRDefault="00C67CFD" w:rsidP="002B25DE">
      <w:pPr>
        <w:ind w:firstLine="720"/>
        <w:jc w:val="center"/>
        <w:rPr>
          <w:rFonts w:ascii="Garamond" w:hAnsi="Garamond"/>
          <w:bCs/>
          <w:sz w:val="24"/>
          <w:u w:val="single"/>
        </w:rPr>
      </w:pPr>
      <w:r w:rsidRPr="00F12336">
        <w:rPr>
          <w:rFonts w:ascii="Garamond" w:hAnsi="Garamond"/>
          <w:bCs/>
          <w:sz w:val="24"/>
          <w:u w:val="single"/>
        </w:rPr>
        <w:t>BOOK</w:t>
      </w:r>
      <w:r w:rsidR="001A40E8" w:rsidRPr="00F12336">
        <w:rPr>
          <w:rFonts w:ascii="Garamond" w:hAnsi="Garamond"/>
          <w:bCs/>
          <w:sz w:val="24"/>
          <w:u w:val="single"/>
        </w:rPr>
        <w:t>S</w:t>
      </w:r>
    </w:p>
    <w:p w14:paraId="0568D43A" w14:textId="7844E8DA" w:rsidR="004651A8" w:rsidRPr="00CD29D1" w:rsidRDefault="001A40E8" w:rsidP="008B39BE">
      <w:pPr>
        <w:pStyle w:val="ListParagraph"/>
        <w:numPr>
          <w:ilvl w:val="0"/>
          <w:numId w:val="13"/>
        </w:numPr>
        <w:rPr>
          <w:rFonts w:ascii="Garamond" w:hAnsi="Garamond"/>
          <w:bCs/>
          <w:sz w:val="24"/>
        </w:rPr>
      </w:pPr>
      <w:r w:rsidRPr="005C24A5">
        <w:rPr>
          <w:rFonts w:ascii="Garamond" w:hAnsi="Garamond"/>
          <w:bCs/>
          <w:sz w:val="24"/>
        </w:rPr>
        <w:t xml:space="preserve">Steve Hess and Richard Aidoo, </w:t>
      </w:r>
      <w:r w:rsidRPr="005C24A5">
        <w:rPr>
          <w:rFonts w:ascii="Garamond" w:hAnsi="Garamond"/>
          <w:i/>
          <w:iCs/>
          <w:sz w:val="24"/>
        </w:rPr>
        <w:t xml:space="preserve">Charting the Roots of Anti-Chinese Populism in Africa </w:t>
      </w:r>
      <w:r w:rsidR="0015165D" w:rsidRPr="005C24A5">
        <w:rPr>
          <w:rFonts w:ascii="Garamond" w:hAnsi="Garamond"/>
          <w:iCs/>
          <w:sz w:val="24"/>
        </w:rPr>
        <w:t>(</w:t>
      </w:r>
      <w:r w:rsidR="002E09DC" w:rsidRPr="005C24A5">
        <w:rPr>
          <w:rFonts w:ascii="Garamond" w:hAnsi="Garamond"/>
          <w:bCs/>
          <w:sz w:val="24"/>
        </w:rPr>
        <w:t>New York: Springer</w:t>
      </w:r>
      <w:r w:rsidR="0015165D" w:rsidRPr="005C24A5">
        <w:rPr>
          <w:rFonts w:ascii="Garamond" w:hAnsi="Garamond"/>
          <w:iCs/>
          <w:sz w:val="24"/>
        </w:rPr>
        <w:t xml:space="preserve">, </w:t>
      </w:r>
      <w:r w:rsidRPr="005C24A5">
        <w:rPr>
          <w:rFonts w:ascii="Garamond" w:hAnsi="Garamond"/>
          <w:iCs/>
          <w:sz w:val="24"/>
        </w:rPr>
        <w:t>2015).</w:t>
      </w:r>
    </w:p>
    <w:p w14:paraId="06A5F50D" w14:textId="77777777" w:rsidR="00CD29D1" w:rsidRPr="005C24A5" w:rsidRDefault="00CD29D1" w:rsidP="00CD29D1">
      <w:pPr>
        <w:pStyle w:val="ListParagraph"/>
        <w:rPr>
          <w:rFonts w:ascii="Garamond" w:hAnsi="Garamond"/>
          <w:bCs/>
          <w:sz w:val="24"/>
        </w:rPr>
      </w:pPr>
    </w:p>
    <w:p w14:paraId="0BF66ACC" w14:textId="073FACA4" w:rsidR="00C67CFD" w:rsidRPr="00F12336" w:rsidRDefault="00C67CFD" w:rsidP="002B25DE">
      <w:pPr>
        <w:pStyle w:val="ListParagraph"/>
        <w:numPr>
          <w:ilvl w:val="0"/>
          <w:numId w:val="13"/>
        </w:numPr>
        <w:rPr>
          <w:rFonts w:ascii="Garamond" w:hAnsi="Garamond"/>
          <w:bCs/>
          <w:sz w:val="24"/>
        </w:rPr>
      </w:pPr>
      <w:r w:rsidRPr="00F12336">
        <w:rPr>
          <w:rFonts w:ascii="Garamond" w:hAnsi="Garamond"/>
          <w:bCs/>
          <w:sz w:val="24"/>
        </w:rPr>
        <w:t xml:space="preserve">Steve Hess. </w:t>
      </w:r>
      <w:r w:rsidRPr="00F12336">
        <w:rPr>
          <w:rFonts w:ascii="Garamond" w:hAnsi="Garamond"/>
          <w:bCs/>
          <w:i/>
          <w:sz w:val="24"/>
        </w:rPr>
        <w:t xml:space="preserve">Authoritarian Landscapes: Popular Mobilization and the Institutional Sources of Resilience in Nondemocracies </w:t>
      </w:r>
      <w:r w:rsidRPr="00F12336">
        <w:rPr>
          <w:rFonts w:ascii="Garamond" w:hAnsi="Garamond"/>
          <w:bCs/>
          <w:sz w:val="24"/>
        </w:rPr>
        <w:t>(New York: Springer, 2013).</w:t>
      </w:r>
    </w:p>
    <w:p w14:paraId="076BC797" w14:textId="77777777" w:rsidR="00C5794F" w:rsidRPr="00F12336" w:rsidRDefault="00C5794F" w:rsidP="002B25DE">
      <w:pPr>
        <w:rPr>
          <w:rFonts w:ascii="Garamond" w:hAnsi="Garamond"/>
          <w:bCs/>
          <w:sz w:val="24"/>
        </w:rPr>
      </w:pPr>
      <w:r w:rsidRPr="00F12336">
        <w:rPr>
          <w:rFonts w:ascii="Garamond" w:hAnsi="Garamond"/>
          <w:bCs/>
          <w:sz w:val="24"/>
        </w:rPr>
        <w:tab/>
      </w:r>
    </w:p>
    <w:p w14:paraId="493DF622" w14:textId="39F134A6" w:rsidR="005E4E1A" w:rsidRPr="00F12336" w:rsidRDefault="00C67CFD" w:rsidP="002B25DE">
      <w:pPr>
        <w:jc w:val="center"/>
        <w:rPr>
          <w:rFonts w:ascii="Garamond" w:hAnsi="Garamond"/>
          <w:sz w:val="24"/>
          <w:u w:val="single"/>
        </w:rPr>
      </w:pPr>
      <w:r w:rsidRPr="00F12336">
        <w:rPr>
          <w:rFonts w:ascii="Garamond" w:hAnsi="Garamond"/>
          <w:sz w:val="24"/>
          <w:u w:val="single"/>
        </w:rPr>
        <w:t>ARTICLES AND</w:t>
      </w:r>
      <w:r w:rsidR="0006254A" w:rsidRPr="00F12336">
        <w:rPr>
          <w:rFonts w:ascii="Garamond" w:hAnsi="Garamond"/>
          <w:sz w:val="24"/>
          <w:u w:val="single"/>
        </w:rPr>
        <w:t xml:space="preserve"> </w:t>
      </w:r>
      <w:r w:rsidRPr="00F12336">
        <w:rPr>
          <w:rFonts w:ascii="Garamond" w:hAnsi="Garamond"/>
          <w:sz w:val="24"/>
          <w:u w:val="single"/>
        </w:rPr>
        <w:t>BOOK CHAPTERS</w:t>
      </w:r>
    </w:p>
    <w:p w14:paraId="160F80D2" w14:textId="12C4A80F" w:rsidR="00CD29D1" w:rsidRDefault="00CD29D1" w:rsidP="00CD29D1">
      <w:pPr>
        <w:pStyle w:val="ListParagraph"/>
        <w:numPr>
          <w:ilvl w:val="0"/>
          <w:numId w:val="12"/>
        </w:numPr>
        <w:rPr>
          <w:rFonts w:ascii="Garamond" w:hAnsi="Garamond"/>
          <w:sz w:val="24"/>
        </w:rPr>
      </w:pPr>
      <w:r>
        <w:rPr>
          <w:rFonts w:ascii="Garamond" w:hAnsi="Garamond"/>
          <w:sz w:val="24"/>
        </w:rPr>
        <w:t>Steve Hess, “</w:t>
      </w:r>
      <w:r w:rsidRPr="00CD29D1">
        <w:rPr>
          <w:rFonts w:ascii="Garamond" w:hAnsi="Garamond"/>
          <w:sz w:val="24"/>
        </w:rPr>
        <w:t>Plunder and Paradiplomacy: The Corruption of China’s Decentralized State in Yunnan Province</w:t>
      </w:r>
      <w:r>
        <w:rPr>
          <w:rFonts w:ascii="Garamond" w:hAnsi="Garamond"/>
          <w:sz w:val="24"/>
        </w:rPr>
        <w:t>.” Under review.</w:t>
      </w:r>
    </w:p>
    <w:p w14:paraId="4678C8A6" w14:textId="77777777" w:rsidR="00CD29D1" w:rsidRDefault="00CD29D1" w:rsidP="00CD29D1">
      <w:pPr>
        <w:pStyle w:val="ListParagraph"/>
        <w:rPr>
          <w:rFonts w:ascii="Garamond" w:hAnsi="Garamond"/>
          <w:sz w:val="24"/>
        </w:rPr>
      </w:pPr>
    </w:p>
    <w:p w14:paraId="69185F19" w14:textId="57C9F228" w:rsidR="005E4E1A" w:rsidRPr="005C24A5" w:rsidRDefault="005E4E1A" w:rsidP="00383172">
      <w:pPr>
        <w:pStyle w:val="ListParagraph"/>
        <w:numPr>
          <w:ilvl w:val="0"/>
          <w:numId w:val="12"/>
        </w:numPr>
        <w:rPr>
          <w:rFonts w:ascii="Garamond" w:hAnsi="Garamond"/>
          <w:sz w:val="24"/>
        </w:rPr>
      </w:pPr>
      <w:r w:rsidRPr="005C24A5">
        <w:rPr>
          <w:rFonts w:ascii="Garamond" w:hAnsi="Garamond"/>
          <w:sz w:val="24"/>
        </w:rPr>
        <w:t>Steve Hess and Kadir Akyuz, “</w:t>
      </w:r>
      <w:r w:rsidR="00383172" w:rsidRPr="00383172">
        <w:rPr>
          <w:rFonts w:ascii="Garamond" w:hAnsi="Garamond"/>
          <w:sz w:val="24"/>
        </w:rPr>
        <w:t>Tu</w:t>
      </w:r>
      <w:r w:rsidR="00383172">
        <w:rPr>
          <w:rFonts w:ascii="Garamond" w:hAnsi="Garamond"/>
          <w:sz w:val="24"/>
        </w:rPr>
        <w:t>rkey Looks East: International L</w:t>
      </w:r>
      <w:r w:rsidR="00383172" w:rsidRPr="00383172">
        <w:rPr>
          <w:rFonts w:ascii="Garamond" w:hAnsi="Garamond"/>
          <w:sz w:val="24"/>
        </w:rPr>
        <w:t>everage and Democratic Backsliding in a Hybrid Regime</w:t>
      </w:r>
      <w:r w:rsidR="009713D5" w:rsidRPr="005C24A5">
        <w:rPr>
          <w:rFonts w:ascii="Garamond" w:hAnsi="Garamond"/>
          <w:sz w:val="24"/>
        </w:rPr>
        <w:t xml:space="preserve">.” </w:t>
      </w:r>
      <w:r w:rsidR="00383172">
        <w:rPr>
          <w:rFonts w:ascii="Garamond" w:hAnsi="Garamond"/>
          <w:i/>
          <w:sz w:val="24"/>
        </w:rPr>
        <w:t xml:space="preserve">Mediterranean Quarterly </w:t>
      </w:r>
      <w:r w:rsidR="00782BDA">
        <w:rPr>
          <w:rFonts w:ascii="Garamond" w:hAnsi="Garamond"/>
          <w:sz w:val="24"/>
        </w:rPr>
        <w:t xml:space="preserve">29:2 </w:t>
      </w:r>
      <w:r w:rsidR="00383172">
        <w:rPr>
          <w:rFonts w:ascii="Garamond" w:hAnsi="Garamond"/>
          <w:sz w:val="24"/>
        </w:rPr>
        <w:t>(</w:t>
      </w:r>
      <w:r w:rsidR="00782BDA">
        <w:rPr>
          <w:rFonts w:ascii="Garamond" w:hAnsi="Garamond"/>
          <w:sz w:val="24"/>
        </w:rPr>
        <w:t xml:space="preserve">June </w:t>
      </w:r>
      <w:r w:rsidR="00383172">
        <w:rPr>
          <w:rFonts w:ascii="Garamond" w:hAnsi="Garamond"/>
          <w:sz w:val="24"/>
        </w:rPr>
        <w:t>2018)</w:t>
      </w:r>
    </w:p>
    <w:p w14:paraId="3E27F787" w14:textId="77777777" w:rsidR="005C24A5" w:rsidRDefault="005C24A5" w:rsidP="005C24A5">
      <w:pPr>
        <w:pStyle w:val="ListParagraph"/>
        <w:rPr>
          <w:rFonts w:ascii="Garamond" w:hAnsi="Garamond"/>
          <w:sz w:val="24"/>
        </w:rPr>
      </w:pPr>
    </w:p>
    <w:p w14:paraId="36EF305B" w14:textId="42120319" w:rsidR="008A13BC" w:rsidRPr="005C24A5" w:rsidRDefault="008A13BC" w:rsidP="000F4FAE">
      <w:pPr>
        <w:pStyle w:val="ListParagraph"/>
        <w:numPr>
          <w:ilvl w:val="0"/>
          <w:numId w:val="12"/>
        </w:numPr>
        <w:rPr>
          <w:rFonts w:ascii="Garamond" w:hAnsi="Garamond"/>
          <w:sz w:val="24"/>
        </w:rPr>
      </w:pPr>
      <w:r w:rsidRPr="005C24A5">
        <w:rPr>
          <w:rFonts w:ascii="Garamond" w:hAnsi="Garamond"/>
          <w:sz w:val="24"/>
        </w:rPr>
        <w:t>Steve Hess</w:t>
      </w:r>
      <w:r w:rsidR="006B6273" w:rsidRPr="005C24A5">
        <w:rPr>
          <w:rFonts w:ascii="Garamond" w:hAnsi="Garamond"/>
          <w:sz w:val="24"/>
        </w:rPr>
        <w:t xml:space="preserve"> and Shengping Chang</w:t>
      </w:r>
      <w:r w:rsidRPr="005C24A5">
        <w:rPr>
          <w:rFonts w:ascii="Garamond" w:hAnsi="Garamond"/>
          <w:sz w:val="24"/>
        </w:rPr>
        <w:t xml:space="preserve">, “The Diffusion of Contention in Contemporary China: An Investigation of the 2014-2015 Wave of Teacher Strikes.” </w:t>
      </w:r>
      <w:r w:rsidR="00383172">
        <w:rPr>
          <w:rFonts w:ascii="Garamond" w:hAnsi="Garamond"/>
          <w:i/>
          <w:sz w:val="24"/>
        </w:rPr>
        <w:t xml:space="preserve">Modern Asian Studies </w:t>
      </w:r>
      <w:r w:rsidR="00383172">
        <w:rPr>
          <w:rFonts w:ascii="Garamond" w:hAnsi="Garamond"/>
          <w:sz w:val="24"/>
        </w:rPr>
        <w:t>(2018).</w:t>
      </w:r>
    </w:p>
    <w:p w14:paraId="7EB3BFC1" w14:textId="77777777" w:rsidR="005C24A5" w:rsidRPr="005C24A5" w:rsidRDefault="005C24A5" w:rsidP="005C24A5">
      <w:pPr>
        <w:pStyle w:val="ListParagraph"/>
        <w:rPr>
          <w:rFonts w:ascii="Garamond" w:hAnsi="Garamond"/>
          <w:sz w:val="24"/>
        </w:rPr>
      </w:pPr>
    </w:p>
    <w:p w14:paraId="00F4AE2C" w14:textId="720EBA86" w:rsidR="00EC62D6" w:rsidRDefault="00EC62D6" w:rsidP="00D80615">
      <w:pPr>
        <w:pStyle w:val="ListParagraph"/>
        <w:numPr>
          <w:ilvl w:val="0"/>
          <w:numId w:val="12"/>
        </w:numPr>
        <w:rPr>
          <w:rFonts w:ascii="Garamond" w:hAnsi="Garamond"/>
          <w:sz w:val="24"/>
        </w:rPr>
      </w:pPr>
      <w:r w:rsidRPr="005C24A5">
        <w:rPr>
          <w:rFonts w:ascii="Garamond" w:hAnsi="Garamond"/>
          <w:sz w:val="24"/>
        </w:rPr>
        <w:t>Steve Hess, “</w:t>
      </w:r>
      <w:r w:rsidR="008E5A91" w:rsidRPr="005C24A5">
        <w:rPr>
          <w:rFonts w:ascii="Garamond" w:hAnsi="Garamond"/>
          <w:sz w:val="24"/>
        </w:rPr>
        <w:t>Decentralized Meritocracy: Resilience, Decay, and Adaptation in the CCP’s Threat-Management System.</w:t>
      </w:r>
      <w:r w:rsidRPr="005C24A5">
        <w:rPr>
          <w:rFonts w:ascii="Garamond" w:hAnsi="Garamond"/>
          <w:sz w:val="24"/>
        </w:rPr>
        <w:t xml:space="preserve">” </w:t>
      </w:r>
      <w:r w:rsidRPr="005C24A5">
        <w:rPr>
          <w:rFonts w:ascii="Garamond" w:hAnsi="Garamond"/>
          <w:i/>
          <w:sz w:val="24"/>
        </w:rPr>
        <w:t>Problems of Post-Communism</w:t>
      </w:r>
      <w:r w:rsidR="007F4125" w:rsidRPr="005C24A5">
        <w:rPr>
          <w:rFonts w:ascii="Garamond" w:hAnsi="Garamond"/>
          <w:i/>
          <w:sz w:val="24"/>
        </w:rPr>
        <w:t xml:space="preserve"> </w:t>
      </w:r>
      <w:r w:rsidR="000C35D8" w:rsidRPr="005C24A5">
        <w:rPr>
          <w:rFonts w:ascii="Garamond" w:hAnsi="Garamond"/>
          <w:sz w:val="24"/>
        </w:rPr>
        <w:t>64:1 (January 2017): 20-31.</w:t>
      </w:r>
    </w:p>
    <w:p w14:paraId="15790BDA" w14:textId="77777777" w:rsidR="005C24A5" w:rsidRPr="005C24A5" w:rsidRDefault="005C24A5" w:rsidP="005C24A5">
      <w:pPr>
        <w:pStyle w:val="ListParagraph"/>
        <w:rPr>
          <w:rFonts w:ascii="Garamond" w:hAnsi="Garamond"/>
          <w:sz w:val="24"/>
        </w:rPr>
      </w:pPr>
    </w:p>
    <w:p w14:paraId="1D945279" w14:textId="78A8E103" w:rsidR="00EC62D6" w:rsidRPr="005C24A5" w:rsidRDefault="00EC62D6" w:rsidP="002C5C6C">
      <w:pPr>
        <w:pStyle w:val="ListParagraph"/>
        <w:numPr>
          <w:ilvl w:val="0"/>
          <w:numId w:val="12"/>
        </w:numPr>
        <w:rPr>
          <w:rFonts w:ascii="Garamond" w:hAnsi="Garamond"/>
          <w:sz w:val="24"/>
        </w:rPr>
      </w:pPr>
      <w:r w:rsidRPr="005C24A5">
        <w:rPr>
          <w:rFonts w:ascii="Garamond" w:hAnsi="Garamond"/>
          <w:sz w:val="24"/>
        </w:rPr>
        <w:t>Steve Hess, “The Flight of the Affluent</w:t>
      </w:r>
      <w:r w:rsidR="00D40B2D" w:rsidRPr="005C24A5">
        <w:rPr>
          <w:rFonts w:ascii="Garamond" w:hAnsi="Garamond"/>
          <w:sz w:val="24"/>
        </w:rPr>
        <w:t xml:space="preserve"> in China</w:t>
      </w:r>
      <w:r w:rsidRPr="005C24A5">
        <w:rPr>
          <w:rFonts w:ascii="Garamond" w:hAnsi="Garamond"/>
          <w:sz w:val="24"/>
        </w:rPr>
        <w:t xml:space="preserve">: Exit, Voice and Loyalty and the Problem of Wealth Drain.” </w:t>
      </w:r>
      <w:r w:rsidRPr="005C24A5">
        <w:rPr>
          <w:rFonts w:ascii="Garamond" w:hAnsi="Garamond"/>
          <w:i/>
          <w:sz w:val="24"/>
        </w:rPr>
        <w:t>Asian Survey</w:t>
      </w:r>
      <w:r w:rsidR="002E09DC" w:rsidRPr="005C24A5">
        <w:rPr>
          <w:rFonts w:ascii="Garamond" w:hAnsi="Garamond"/>
          <w:i/>
          <w:sz w:val="24"/>
        </w:rPr>
        <w:t xml:space="preserve"> </w:t>
      </w:r>
      <w:r w:rsidR="008708F9" w:rsidRPr="005C24A5">
        <w:rPr>
          <w:rFonts w:ascii="Garamond" w:hAnsi="Garamond"/>
          <w:sz w:val="24"/>
        </w:rPr>
        <w:t xml:space="preserve">56:4 </w:t>
      </w:r>
      <w:r w:rsidR="002E09DC" w:rsidRPr="005C24A5">
        <w:rPr>
          <w:rFonts w:ascii="Garamond" w:hAnsi="Garamond"/>
          <w:sz w:val="24"/>
        </w:rPr>
        <w:t>(</w:t>
      </w:r>
      <w:r w:rsidR="003634EE" w:rsidRPr="005C24A5">
        <w:rPr>
          <w:rFonts w:ascii="Garamond" w:hAnsi="Garamond"/>
          <w:sz w:val="24"/>
        </w:rPr>
        <w:t xml:space="preserve">July/August </w:t>
      </w:r>
      <w:r w:rsidR="002E09DC" w:rsidRPr="005C24A5">
        <w:rPr>
          <w:rFonts w:ascii="Garamond" w:hAnsi="Garamond"/>
          <w:sz w:val="24"/>
        </w:rPr>
        <w:t>2016)</w:t>
      </w:r>
      <w:r w:rsidR="003634EE" w:rsidRPr="005C24A5">
        <w:rPr>
          <w:rFonts w:ascii="Garamond" w:hAnsi="Garamond"/>
          <w:sz w:val="24"/>
        </w:rPr>
        <w:t>: 629-650.</w:t>
      </w:r>
      <w:r w:rsidRPr="005C24A5">
        <w:rPr>
          <w:rFonts w:ascii="Garamond" w:hAnsi="Garamond"/>
          <w:i/>
          <w:sz w:val="24"/>
        </w:rPr>
        <w:t xml:space="preserve"> </w:t>
      </w:r>
    </w:p>
    <w:p w14:paraId="3ADFA9BA" w14:textId="77777777" w:rsidR="005C24A5" w:rsidRPr="005C24A5" w:rsidRDefault="005C24A5" w:rsidP="005C24A5">
      <w:pPr>
        <w:pStyle w:val="ListParagraph"/>
        <w:rPr>
          <w:rFonts w:ascii="Garamond" w:hAnsi="Garamond"/>
          <w:sz w:val="24"/>
        </w:rPr>
      </w:pPr>
    </w:p>
    <w:p w14:paraId="5A5F9A28" w14:textId="124CDAA5" w:rsidR="00437B34" w:rsidRPr="005C24A5" w:rsidRDefault="005C24A5" w:rsidP="004A6D85">
      <w:pPr>
        <w:pStyle w:val="ListParagraph"/>
        <w:numPr>
          <w:ilvl w:val="0"/>
          <w:numId w:val="12"/>
        </w:numPr>
        <w:rPr>
          <w:rFonts w:ascii="Garamond" w:hAnsi="Garamond"/>
          <w:sz w:val="24"/>
        </w:rPr>
      </w:pPr>
      <w:r>
        <w:rPr>
          <w:rFonts w:ascii="Garamond" w:hAnsi="Garamond"/>
          <w:sz w:val="24"/>
        </w:rPr>
        <w:t>S</w:t>
      </w:r>
      <w:r w:rsidR="00437B34" w:rsidRPr="005C24A5">
        <w:rPr>
          <w:rFonts w:ascii="Garamond" w:hAnsi="Garamond"/>
          <w:sz w:val="24"/>
        </w:rPr>
        <w:t xml:space="preserve">teve Hess and Richard Aidoo, </w:t>
      </w:r>
      <w:r w:rsidR="00F43D14" w:rsidRPr="005C24A5">
        <w:rPr>
          <w:rFonts w:ascii="Garamond" w:hAnsi="Garamond"/>
          <w:sz w:val="24"/>
        </w:rPr>
        <w:t>“Charting the Impact of Subnational Actors in China’s Foreign Relations:</w:t>
      </w:r>
      <w:r w:rsidR="00D7528B" w:rsidRPr="005C24A5">
        <w:rPr>
          <w:rFonts w:ascii="Garamond" w:hAnsi="Garamond"/>
          <w:sz w:val="24"/>
        </w:rPr>
        <w:t xml:space="preserve"> </w:t>
      </w:r>
      <w:r w:rsidR="00F43D14" w:rsidRPr="005C24A5">
        <w:rPr>
          <w:rFonts w:ascii="Garamond" w:hAnsi="Garamond"/>
          <w:sz w:val="24"/>
        </w:rPr>
        <w:t xml:space="preserve">The 2013 Galamsey Crisis in Ghana.” </w:t>
      </w:r>
      <w:r w:rsidR="0058726A" w:rsidRPr="005C24A5">
        <w:rPr>
          <w:rFonts w:ascii="Garamond" w:hAnsi="Garamond"/>
          <w:i/>
          <w:sz w:val="24"/>
        </w:rPr>
        <w:t>Asian Survey</w:t>
      </w:r>
      <w:r w:rsidR="0058726A" w:rsidRPr="005C24A5">
        <w:rPr>
          <w:rFonts w:ascii="Garamond" w:hAnsi="Garamond"/>
          <w:sz w:val="24"/>
        </w:rPr>
        <w:t xml:space="preserve"> </w:t>
      </w:r>
      <w:r w:rsidR="00DE5295" w:rsidRPr="005C24A5">
        <w:rPr>
          <w:rFonts w:ascii="Garamond" w:hAnsi="Garamond"/>
          <w:sz w:val="24"/>
        </w:rPr>
        <w:t xml:space="preserve">56:2 </w:t>
      </w:r>
      <w:r w:rsidR="0058726A" w:rsidRPr="005C24A5">
        <w:rPr>
          <w:rFonts w:ascii="Garamond" w:hAnsi="Garamond"/>
          <w:sz w:val="24"/>
        </w:rPr>
        <w:t>(</w:t>
      </w:r>
      <w:r w:rsidR="00DE5295" w:rsidRPr="005C24A5">
        <w:rPr>
          <w:rFonts w:ascii="Garamond" w:hAnsi="Garamond"/>
          <w:sz w:val="24"/>
        </w:rPr>
        <w:t xml:space="preserve">March/April </w:t>
      </w:r>
      <w:r w:rsidR="0058726A" w:rsidRPr="005C24A5">
        <w:rPr>
          <w:rFonts w:ascii="Garamond" w:hAnsi="Garamond"/>
          <w:sz w:val="24"/>
        </w:rPr>
        <w:t>201</w:t>
      </w:r>
      <w:r w:rsidR="000200E3" w:rsidRPr="005C24A5">
        <w:rPr>
          <w:rFonts w:ascii="Garamond" w:hAnsi="Garamond"/>
          <w:sz w:val="24"/>
        </w:rPr>
        <w:t>6</w:t>
      </w:r>
      <w:r w:rsidR="00E13ED3" w:rsidRPr="005C24A5">
        <w:rPr>
          <w:rFonts w:ascii="Garamond" w:hAnsi="Garamond"/>
          <w:sz w:val="24"/>
        </w:rPr>
        <w:t>): 301-324.</w:t>
      </w:r>
    </w:p>
    <w:p w14:paraId="5DC67643" w14:textId="77777777" w:rsidR="005C24A5" w:rsidRDefault="005C24A5" w:rsidP="005C24A5">
      <w:pPr>
        <w:pStyle w:val="ListParagraph"/>
        <w:rPr>
          <w:rFonts w:ascii="Garamond" w:hAnsi="Garamond"/>
          <w:sz w:val="24"/>
        </w:rPr>
      </w:pPr>
    </w:p>
    <w:p w14:paraId="27B54C5E" w14:textId="0DD2745B" w:rsidR="006F4FBD" w:rsidRPr="005C24A5" w:rsidRDefault="006F4FBD" w:rsidP="00453A40">
      <w:pPr>
        <w:pStyle w:val="ListParagraph"/>
        <w:numPr>
          <w:ilvl w:val="0"/>
          <w:numId w:val="12"/>
        </w:numPr>
        <w:rPr>
          <w:rFonts w:ascii="Garamond" w:hAnsi="Garamond"/>
          <w:sz w:val="24"/>
        </w:rPr>
      </w:pPr>
      <w:r w:rsidRPr="005C24A5">
        <w:rPr>
          <w:rFonts w:ascii="Garamond" w:hAnsi="Garamond"/>
          <w:sz w:val="24"/>
        </w:rPr>
        <w:t xml:space="preserve">Steve Hess. “Sources of Authoritarian Resilience during Regional Protest Waves: The Post-Communist Color Revolutions and 2011 Arab Uprisings.” </w:t>
      </w:r>
      <w:r w:rsidRPr="005C24A5">
        <w:rPr>
          <w:rFonts w:ascii="Garamond" w:hAnsi="Garamond"/>
          <w:i/>
          <w:sz w:val="24"/>
        </w:rPr>
        <w:t xml:space="preserve">Government and Opposition </w:t>
      </w:r>
      <w:r w:rsidRPr="005C24A5">
        <w:rPr>
          <w:rFonts w:ascii="Garamond" w:hAnsi="Garamond"/>
          <w:sz w:val="24"/>
        </w:rPr>
        <w:t>51:1 (January 2016)</w:t>
      </w:r>
      <w:r w:rsidRPr="005C24A5">
        <w:rPr>
          <w:rFonts w:ascii="Garamond" w:hAnsi="Garamond"/>
          <w:i/>
          <w:sz w:val="24"/>
        </w:rPr>
        <w:t xml:space="preserve">: </w:t>
      </w:r>
      <w:r w:rsidRPr="005C24A5">
        <w:rPr>
          <w:rFonts w:ascii="Garamond" w:hAnsi="Garamond"/>
          <w:sz w:val="24"/>
        </w:rPr>
        <w:t>1-29.</w:t>
      </w:r>
    </w:p>
    <w:p w14:paraId="2367EA46" w14:textId="77777777" w:rsidR="005C24A5" w:rsidRPr="005C24A5" w:rsidRDefault="005C24A5" w:rsidP="005C24A5">
      <w:pPr>
        <w:pStyle w:val="NoSpacing11"/>
        <w:ind w:left="720"/>
        <w:rPr>
          <w:rFonts w:ascii="Garamond" w:hAnsi="Garamond"/>
          <w:sz w:val="24"/>
        </w:rPr>
      </w:pPr>
    </w:p>
    <w:p w14:paraId="307165E5" w14:textId="085E441E" w:rsidR="007B1C36" w:rsidRPr="005C24A5" w:rsidRDefault="007B1C36" w:rsidP="00D37623">
      <w:pPr>
        <w:pStyle w:val="NoSpacing11"/>
        <w:numPr>
          <w:ilvl w:val="0"/>
          <w:numId w:val="12"/>
        </w:numPr>
        <w:rPr>
          <w:rFonts w:ascii="Garamond" w:hAnsi="Garamond"/>
          <w:sz w:val="24"/>
        </w:rPr>
      </w:pPr>
      <w:r w:rsidRPr="005C24A5">
        <w:rPr>
          <w:rFonts w:ascii="Garamond" w:hAnsi="Garamond" w:cs="Times New Roman"/>
          <w:sz w:val="24"/>
          <w:szCs w:val="24"/>
        </w:rPr>
        <w:lastRenderedPageBreak/>
        <w:t xml:space="preserve">Richard Aidoo and Steve Hess. “Noninterference 2.0: China’s Evolving Foreign Policy Towards A Changing Africa.” </w:t>
      </w:r>
      <w:r w:rsidRPr="005C24A5">
        <w:rPr>
          <w:rFonts w:ascii="Garamond" w:hAnsi="Garamond" w:cs="Times New Roman"/>
          <w:i/>
          <w:sz w:val="24"/>
          <w:szCs w:val="24"/>
        </w:rPr>
        <w:t>Journal of Current Chinese Affairs</w:t>
      </w:r>
      <w:r w:rsidR="004D31D1" w:rsidRPr="005C24A5">
        <w:rPr>
          <w:rFonts w:ascii="Garamond" w:hAnsi="Garamond" w:cs="Times New Roman"/>
          <w:i/>
          <w:sz w:val="24"/>
          <w:szCs w:val="24"/>
        </w:rPr>
        <w:t xml:space="preserve"> </w:t>
      </w:r>
      <w:r w:rsidR="00BC0D5F" w:rsidRPr="005C24A5">
        <w:rPr>
          <w:rFonts w:ascii="Garamond" w:hAnsi="Garamond" w:cs="Times New Roman"/>
          <w:sz w:val="24"/>
          <w:szCs w:val="24"/>
        </w:rPr>
        <w:t xml:space="preserve">44:1 </w:t>
      </w:r>
      <w:r w:rsidR="004D31D1" w:rsidRPr="005C24A5">
        <w:rPr>
          <w:rFonts w:ascii="Garamond" w:hAnsi="Garamond" w:cs="Times New Roman"/>
          <w:sz w:val="24"/>
          <w:szCs w:val="24"/>
        </w:rPr>
        <w:t>(2015)</w:t>
      </w:r>
      <w:r w:rsidR="00BC0D5F" w:rsidRPr="005C24A5">
        <w:rPr>
          <w:rFonts w:ascii="Garamond" w:hAnsi="Garamond" w:cs="Times New Roman"/>
          <w:sz w:val="24"/>
          <w:szCs w:val="24"/>
        </w:rPr>
        <w:t>:107-139.</w:t>
      </w:r>
    </w:p>
    <w:p w14:paraId="5403F836" w14:textId="77777777" w:rsidR="005C24A5" w:rsidRDefault="005C24A5" w:rsidP="005C24A5">
      <w:pPr>
        <w:pStyle w:val="NoSpacing11"/>
        <w:ind w:left="720"/>
        <w:rPr>
          <w:rFonts w:ascii="Garamond" w:hAnsi="Garamond" w:cs="Times New Roman"/>
          <w:sz w:val="24"/>
          <w:szCs w:val="24"/>
        </w:rPr>
      </w:pPr>
    </w:p>
    <w:p w14:paraId="715B895B" w14:textId="336C123A" w:rsidR="0016515E" w:rsidRPr="005C24A5" w:rsidRDefault="0016515E" w:rsidP="00E1712F">
      <w:pPr>
        <w:pStyle w:val="NoSpacing11"/>
        <w:numPr>
          <w:ilvl w:val="0"/>
          <w:numId w:val="12"/>
        </w:numPr>
        <w:rPr>
          <w:rFonts w:ascii="Garamond" w:hAnsi="Garamond" w:cs="Times New Roman"/>
          <w:sz w:val="24"/>
          <w:szCs w:val="24"/>
        </w:rPr>
      </w:pPr>
      <w:r w:rsidRPr="005C24A5">
        <w:rPr>
          <w:rFonts w:ascii="Garamond" w:hAnsi="Garamond" w:cs="Times New Roman"/>
          <w:sz w:val="24"/>
          <w:szCs w:val="24"/>
        </w:rPr>
        <w:t xml:space="preserve">Steve Hess. “Foreign Media Coverage and Protest Outcomes in China: The Case of the 2011 Wukan Rebellion.” </w:t>
      </w:r>
      <w:r w:rsidRPr="005C24A5">
        <w:rPr>
          <w:rFonts w:ascii="Garamond" w:hAnsi="Garamond" w:cs="Times New Roman"/>
          <w:i/>
          <w:sz w:val="24"/>
          <w:szCs w:val="24"/>
        </w:rPr>
        <w:t>Modern Asian Studies</w:t>
      </w:r>
      <w:r w:rsidRPr="005C24A5">
        <w:rPr>
          <w:rFonts w:ascii="Garamond" w:hAnsi="Garamond" w:cs="Times New Roman"/>
          <w:sz w:val="24"/>
          <w:szCs w:val="24"/>
        </w:rPr>
        <w:t xml:space="preserve"> </w:t>
      </w:r>
      <w:r w:rsidR="006E5CF7" w:rsidRPr="005C24A5">
        <w:rPr>
          <w:rFonts w:ascii="Garamond" w:hAnsi="Garamond" w:cs="Times New Roman"/>
          <w:sz w:val="24"/>
          <w:szCs w:val="24"/>
        </w:rPr>
        <w:t xml:space="preserve">49:1 </w:t>
      </w:r>
      <w:r w:rsidRPr="005C24A5">
        <w:rPr>
          <w:rFonts w:ascii="Garamond" w:hAnsi="Garamond" w:cs="Times New Roman"/>
          <w:sz w:val="24"/>
          <w:szCs w:val="24"/>
        </w:rPr>
        <w:t>(</w:t>
      </w:r>
      <w:r w:rsidR="006E5CF7" w:rsidRPr="005C24A5">
        <w:rPr>
          <w:rFonts w:ascii="Garamond" w:hAnsi="Garamond" w:cs="Times New Roman"/>
          <w:sz w:val="24"/>
          <w:szCs w:val="24"/>
        </w:rPr>
        <w:t>January 2015</w:t>
      </w:r>
      <w:r w:rsidRPr="005C24A5">
        <w:rPr>
          <w:rFonts w:ascii="Garamond" w:hAnsi="Garamond" w:cs="Times New Roman"/>
          <w:sz w:val="24"/>
          <w:szCs w:val="24"/>
        </w:rPr>
        <w:t>)</w:t>
      </w:r>
      <w:r w:rsidR="006E5CF7" w:rsidRPr="005C24A5">
        <w:rPr>
          <w:rFonts w:ascii="Garamond" w:hAnsi="Garamond" w:cs="Times New Roman"/>
          <w:sz w:val="24"/>
          <w:szCs w:val="24"/>
        </w:rPr>
        <w:t>: 177-203.</w:t>
      </w:r>
    </w:p>
    <w:p w14:paraId="6EBCCB3C" w14:textId="77777777" w:rsidR="005C24A5" w:rsidRDefault="005C24A5" w:rsidP="005C24A5">
      <w:pPr>
        <w:pStyle w:val="NoSpacing11"/>
        <w:ind w:left="720"/>
        <w:rPr>
          <w:rFonts w:ascii="Garamond" w:hAnsi="Garamond" w:cs="Times New Roman"/>
          <w:sz w:val="24"/>
          <w:szCs w:val="24"/>
        </w:rPr>
      </w:pPr>
    </w:p>
    <w:p w14:paraId="34D9DA00" w14:textId="60607030" w:rsidR="00C67CFD" w:rsidRPr="005C24A5" w:rsidRDefault="00C67CFD" w:rsidP="001247AF">
      <w:pPr>
        <w:pStyle w:val="NoSpacing11"/>
        <w:numPr>
          <w:ilvl w:val="0"/>
          <w:numId w:val="12"/>
        </w:numPr>
        <w:rPr>
          <w:rFonts w:ascii="Garamond" w:hAnsi="Garamond" w:cs="Times New Roman"/>
          <w:sz w:val="24"/>
          <w:szCs w:val="24"/>
        </w:rPr>
      </w:pPr>
      <w:r w:rsidRPr="005C24A5">
        <w:rPr>
          <w:rFonts w:ascii="Garamond" w:hAnsi="Garamond" w:cs="Times New Roman"/>
          <w:sz w:val="24"/>
          <w:szCs w:val="24"/>
        </w:rPr>
        <w:t>Steve Hess and Richard Aidoo. “Charting the Roots of Anti-Chinese Populism in Africa: A Comparison of Zambia and Ghana</w:t>
      </w:r>
      <w:r w:rsidR="00437B34" w:rsidRPr="005C24A5">
        <w:rPr>
          <w:rFonts w:ascii="Garamond" w:hAnsi="Garamond" w:cs="Times New Roman"/>
          <w:sz w:val="24"/>
          <w:szCs w:val="24"/>
        </w:rPr>
        <w:t>.</w:t>
      </w:r>
      <w:r w:rsidRPr="005C24A5">
        <w:rPr>
          <w:rFonts w:ascii="Garamond" w:hAnsi="Garamond" w:cs="Times New Roman"/>
          <w:sz w:val="24"/>
          <w:szCs w:val="24"/>
        </w:rPr>
        <w:t xml:space="preserve">” </w:t>
      </w:r>
      <w:r w:rsidRPr="005C24A5">
        <w:rPr>
          <w:rFonts w:ascii="Garamond" w:hAnsi="Garamond" w:cs="Times New Roman"/>
          <w:i/>
          <w:sz w:val="24"/>
          <w:szCs w:val="24"/>
        </w:rPr>
        <w:t>Journ</w:t>
      </w:r>
      <w:r w:rsidR="00312D6C" w:rsidRPr="005C24A5">
        <w:rPr>
          <w:rFonts w:ascii="Garamond" w:hAnsi="Garamond" w:cs="Times New Roman"/>
          <w:i/>
          <w:sz w:val="24"/>
          <w:szCs w:val="24"/>
        </w:rPr>
        <w:t xml:space="preserve">al of Asian and African Studies </w:t>
      </w:r>
      <w:r w:rsidR="00612C75" w:rsidRPr="005C24A5">
        <w:rPr>
          <w:rFonts w:ascii="Garamond" w:hAnsi="Garamond" w:cs="Times New Roman"/>
          <w:sz w:val="24"/>
          <w:szCs w:val="24"/>
        </w:rPr>
        <w:t xml:space="preserve">49:2 </w:t>
      </w:r>
      <w:r w:rsidR="00312D6C" w:rsidRPr="005C24A5">
        <w:rPr>
          <w:rFonts w:ascii="Garamond" w:hAnsi="Garamond" w:cs="Times New Roman"/>
          <w:sz w:val="24"/>
          <w:szCs w:val="24"/>
        </w:rPr>
        <w:t>(</w:t>
      </w:r>
      <w:r w:rsidR="00612C75" w:rsidRPr="005C24A5">
        <w:rPr>
          <w:rFonts w:ascii="Garamond" w:hAnsi="Garamond" w:cs="Times New Roman"/>
          <w:sz w:val="24"/>
          <w:szCs w:val="24"/>
        </w:rPr>
        <w:t xml:space="preserve">April </w:t>
      </w:r>
      <w:r w:rsidR="00312D6C" w:rsidRPr="005C24A5">
        <w:rPr>
          <w:rFonts w:ascii="Garamond" w:hAnsi="Garamond" w:cs="Times New Roman"/>
          <w:sz w:val="24"/>
          <w:szCs w:val="24"/>
        </w:rPr>
        <w:t>201</w:t>
      </w:r>
      <w:r w:rsidR="00612C75" w:rsidRPr="005C24A5">
        <w:rPr>
          <w:rFonts w:ascii="Garamond" w:hAnsi="Garamond" w:cs="Times New Roman"/>
          <w:sz w:val="24"/>
          <w:szCs w:val="24"/>
        </w:rPr>
        <w:t>4</w:t>
      </w:r>
      <w:r w:rsidR="00312D6C" w:rsidRPr="005C24A5">
        <w:rPr>
          <w:rFonts w:ascii="Garamond" w:hAnsi="Garamond" w:cs="Times New Roman"/>
          <w:sz w:val="24"/>
          <w:szCs w:val="24"/>
        </w:rPr>
        <w:t>)</w:t>
      </w:r>
      <w:r w:rsidR="00612C75" w:rsidRPr="005C24A5">
        <w:rPr>
          <w:rFonts w:ascii="Garamond" w:hAnsi="Garamond" w:cs="Times New Roman"/>
          <w:sz w:val="24"/>
          <w:szCs w:val="24"/>
        </w:rPr>
        <w:t>: 129-147</w:t>
      </w:r>
      <w:r w:rsidR="00312D6C" w:rsidRPr="005C24A5">
        <w:rPr>
          <w:rFonts w:ascii="Garamond" w:hAnsi="Garamond" w:cs="Times New Roman"/>
          <w:sz w:val="24"/>
          <w:szCs w:val="24"/>
        </w:rPr>
        <w:t>.</w:t>
      </w:r>
    </w:p>
    <w:p w14:paraId="41C12F19" w14:textId="77777777" w:rsidR="005C24A5" w:rsidRPr="005C24A5" w:rsidRDefault="005C24A5" w:rsidP="005C24A5">
      <w:pPr>
        <w:pStyle w:val="NoSpacing11"/>
        <w:ind w:left="720"/>
        <w:rPr>
          <w:rFonts w:ascii="Garamond" w:hAnsi="Garamond"/>
          <w:sz w:val="24"/>
        </w:rPr>
      </w:pPr>
    </w:p>
    <w:p w14:paraId="5A89F07B" w14:textId="61B6ED79" w:rsidR="00617105" w:rsidRPr="005C24A5" w:rsidRDefault="003C7FE5" w:rsidP="00954B1E">
      <w:pPr>
        <w:pStyle w:val="NoSpacing11"/>
        <w:numPr>
          <w:ilvl w:val="0"/>
          <w:numId w:val="12"/>
        </w:numPr>
        <w:rPr>
          <w:rFonts w:ascii="Garamond" w:hAnsi="Garamond"/>
          <w:sz w:val="24"/>
        </w:rPr>
      </w:pPr>
      <w:r w:rsidRPr="005C24A5">
        <w:rPr>
          <w:rFonts w:ascii="Garamond" w:hAnsi="Garamond" w:cs="Times New Roman"/>
          <w:sz w:val="24"/>
          <w:szCs w:val="24"/>
        </w:rPr>
        <w:t>Steve Hess. “From the Arab Spring to the Chinese Winter: The Institutional Sources of</w:t>
      </w:r>
      <w:r w:rsidR="00821323" w:rsidRPr="005C24A5">
        <w:rPr>
          <w:rFonts w:ascii="Garamond" w:hAnsi="Garamond" w:cs="Times New Roman"/>
          <w:sz w:val="24"/>
          <w:szCs w:val="24"/>
        </w:rPr>
        <w:t xml:space="preserve"> </w:t>
      </w:r>
      <w:r w:rsidR="007A18C0" w:rsidRPr="005C24A5">
        <w:rPr>
          <w:rFonts w:ascii="Garamond" w:hAnsi="Garamond" w:cs="Times New Roman"/>
          <w:sz w:val="24"/>
          <w:szCs w:val="24"/>
        </w:rPr>
        <w:t>A</w:t>
      </w:r>
      <w:r w:rsidRPr="005C24A5">
        <w:rPr>
          <w:rFonts w:ascii="Garamond" w:hAnsi="Garamond" w:cs="Times New Roman"/>
          <w:sz w:val="24"/>
          <w:szCs w:val="24"/>
        </w:rPr>
        <w:t>uthoritarian</w:t>
      </w:r>
      <w:r w:rsidR="007A18C0" w:rsidRPr="005C24A5">
        <w:rPr>
          <w:rFonts w:ascii="Garamond" w:hAnsi="Garamond" w:cs="Times New Roman"/>
          <w:sz w:val="24"/>
          <w:szCs w:val="24"/>
        </w:rPr>
        <w:t xml:space="preserve"> </w:t>
      </w:r>
      <w:r w:rsidRPr="005C24A5">
        <w:rPr>
          <w:rFonts w:ascii="Garamond" w:hAnsi="Garamond" w:cs="Times New Roman"/>
          <w:sz w:val="24"/>
          <w:szCs w:val="24"/>
        </w:rPr>
        <w:t xml:space="preserve">Vulnerability and Resilience in Egypt, Tunisia and China.” </w:t>
      </w:r>
      <w:r w:rsidRPr="005C24A5">
        <w:rPr>
          <w:rFonts w:ascii="Garamond" w:hAnsi="Garamond" w:cs="Times New Roman"/>
          <w:i/>
          <w:sz w:val="24"/>
          <w:szCs w:val="24"/>
        </w:rPr>
        <w:t>International Political Science Review</w:t>
      </w:r>
      <w:r w:rsidR="00050F54" w:rsidRPr="005C24A5">
        <w:rPr>
          <w:rFonts w:ascii="Garamond" w:hAnsi="Garamond" w:cs="Times New Roman"/>
          <w:sz w:val="24"/>
          <w:szCs w:val="24"/>
        </w:rPr>
        <w:t xml:space="preserve"> </w:t>
      </w:r>
      <w:r w:rsidR="007A18C0" w:rsidRPr="005C24A5">
        <w:rPr>
          <w:rFonts w:ascii="Garamond" w:hAnsi="Garamond" w:cs="Times New Roman"/>
          <w:sz w:val="24"/>
          <w:szCs w:val="24"/>
        </w:rPr>
        <w:t xml:space="preserve"> 34:3 </w:t>
      </w:r>
      <w:r w:rsidR="00050F54" w:rsidRPr="005C24A5">
        <w:rPr>
          <w:rFonts w:ascii="Garamond" w:hAnsi="Garamond" w:cs="Times New Roman"/>
          <w:sz w:val="24"/>
          <w:szCs w:val="24"/>
        </w:rPr>
        <w:t xml:space="preserve">(June </w:t>
      </w:r>
      <w:r w:rsidRPr="005C24A5">
        <w:rPr>
          <w:rFonts w:ascii="Garamond" w:hAnsi="Garamond" w:cs="Times New Roman"/>
          <w:sz w:val="24"/>
          <w:szCs w:val="24"/>
        </w:rPr>
        <w:t>2013</w:t>
      </w:r>
      <w:r w:rsidR="00050F54" w:rsidRPr="005C24A5">
        <w:rPr>
          <w:rFonts w:ascii="Garamond" w:hAnsi="Garamond" w:cs="Times New Roman"/>
          <w:sz w:val="24"/>
          <w:szCs w:val="24"/>
        </w:rPr>
        <w:t>)</w:t>
      </w:r>
      <w:r w:rsidR="00D72A38" w:rsidRPr="005C24A5">
        <w:rPr>
          <w:rFonts w:ascii="Garamond" w:hAnsi="Garamond" w:cs="Times New Roman"/>
          <w:sz w:val="24"/>
          <w:szCs w:val="24"/>
        </w:rPr>
        <w:t>: 254–272.</w:t>
      </w:r>
      <w:r w:rsidR="00C3045F" w:rsidRPr="005C24A5">
        <w:rPr>
          <w:rFonts w:ascii="Garamond" w:hAnsi="Garamond" w:cs="Times New Roman"/>
          <w:sz w:val="24"/>
          <w:szCs w:val="24"/>
        </w:rPr>
        <w:t xml:space="preserve"> Reprinted with permission in Shaun Breslin, Carla Freeman and Simon Shen, eds., </w:t>
      </w:r>
      <w:r w:rsidR="000958EC" w:rsidRPr="005C24A5">
        <w:rPr>
          <w:rFonts w:ascii="Garamond" w:hAnsi="Garamond" w:cs="Times New Roman"/>
          <w:i/>
          <w:sz w:val="24"/>
          <w:szCs w:val="24"/>
        </w:rPr>
        <w:t xml:space="preserve">International Relations of China </w:t>
      </w:r>
      <w:r w:rsidR="00C3045F" w:rsidRPr="005C24A5">
        <w:rPr>
          <w:rFonts w:ascii="Garamond" w:hAnsi="Garamond" w:cs="Times New Roman"/>
          <w:sz w:val="24"/>
          <w:szCs w:val="24"/>
        </w:rPr>
        <w:t>(</w:t>
      </w:r>
      <w:r w:rsidR="00612FA8" w:rsidRPr="005C24A5">
        <w:rPr>
          <w:rFonts w:ascii="Garamond" w:hAnsi="Garamond" w:cs="Times New Roman"/>
          <w:sz w:val="24"/>
          <w:szCs w:val="24"/>
        </w:rPr>
        <w:t xml:space="preserve">New York: </w:t>
      </w:r>
      <w:r w:rsidR="00C3045F" w:rsidRPr="005C24A5">
        <w:rPr>
          <w:rFonts w:ascii="Garamond" w:hAnsi="Garamond"/>
          <w:color w:val="222222"/>
          <w:sz w:val="24"/>
          <w:szCs w:val="24"/>
          <w:shd w:val="clear" w:color="auto" w:fill="FFFFFF"/>
        </w:rPr>
        <w:t xml:space="preserve">SAGE Publications, 2014). </w:t>
      </w:r>
    </w:p>
    <w:p w14:paraId="48384353" w14:textId="77777777" w:rsidR="005C24A5" w:rsidRDefault="005C24A5" w:rsidP="005C24A5">
      <w:pPr>
        <w:pStyle w:val="NoSpacing11"/>
        <w:ind w:left="720"/>
        <w:rPr>
          <w:rFonts w:ascii="Garamond" w:hAnsi="Garamond" w:cs="Times New Roman"/>
          <w:sz w:val="24"/>
          <w:szCs w:val="24"/>
        </w:rPr>
      </w:pPr>
    </w:p>
    <w:p w14:paraId="337DE91B" w14:textId="00C2B221" w:rsidR="00037BED" w:rsidRPr="005C24A5" w:rsidRDefault="00037BED" w:rsidP="00F727BF">
      <w:pPr>
        <w:pStyle w:val="NoSpacing11"/>
        <w:numPr>
          <w:ilvl w:val="0"/>
          <w:numId w:val="12"/>
        </w:numPr>
        <w:rPr>
          <w:rFonts w:ascii="Garamond" w:hAnsi="Garamond" w:cs="Times New Roman"/>
          <w:sz w:val="24"/>
          <w:szCs w:val="24"/>
        </w:rPr>
      </w:pPr>
      <w:r w:rsidRPr="005C24A5">
        <w:rPr>
          <w:rFonts w:ascii="Garamond" w:hAnsi="Garamond" w:cs="Times New Roman"/>
          <w:sz w:val="24"/>
          <w:szCs w:val="24"/>
        </w:rPr>
        <w:t>Abdoulaye Saine, Richard Aidoo, and Steve Hess. “The Social Construction of Africa and Africans</w:t>
      </w:r>
      <w:r w:rsidR="00F43BF1" w:rsidRPr="005C24A5">
        <w:rPr>
          <w:rFonts w:ascii="Garamond" w:hAnsi="Garamond" w:cs="Times New Roman"/>
          <w:sz w:val="24"/>
          <w:szCs w:val="24"/>
        </w:rPr>
        <w:t xml:space="preserve"> </w:t>
      </w:r>
      <w:r w:rsidRPr="005C24A5">
        <w:rPr>
          <w:rFonts w:ascii="Garamond" w:hAnsi="Garamond" w:cs="Times New Roman"/>
          <w:sz w:val="24"/>
          <w:szCs w:val="24"/>
        </w:rPr>
        <w:t xml:space="preserve">in Western Mass Media.” In </w:t>
      </w:r>
      <w:r w:rsidRPr="005C24A5">
        <w:rPr>
          <w:rFonts w:ascii="Garamond" w:hAnsi="Garamond" w:cs="Times New Roman"/>
          <w:i/>
          <w:sz w:val="24"/>
          <w:szCs w:val="24"/>
        </w:rPr>
        <w:t xml:space="preserve">(Re)Tracing Africa: A Multidisciplinary Study of African History, Societies and Cultures. </w:t>
      </w:r>
      <w:r w:rsidRPr="005C24A5">
        <w:rPr>
          <w:rFonts w:ascii="Garamond" w:hAnsi="Garamond" w:cs="Times New Roman"/>
          <w:sz w:val="24"/>
          <w:szCs w:val="24"/>
        </w:rPr>
        <w:t>Eds. Salome Nnoromele and Ogechi Anyanwu (Dubuque, IA: Kendall Hunt</w:t>
      </w:r>
      <w:r w:rsidR="003A67F9" w:rsidRPr="005C24A5">
        <w:rPr>
          <w:rFonts w:ascii="Garamond" w:hAnsi="Garamond" w:cs="Times New Roman"/>
          <w:sz w:val="24"/>
          <w:szCs w:val="24"/>
        </w:rPr>
        <w:t>, 2012)</w:t>
      </w:r>
      <w:r w:rsidRPr="005C24A5">
        <w:rPr>
          <w:rFonts w:ascii="Garamond" w:hAnsi="Garamond" w:cs="Times New Roman"/>
          <w:sz w:val="24"/>
          <w:szCs w:val="24"/>
        </w:rPr>
        <w:t>: 21-31.</w:t>
      </w:r>
      <w:r w:rsidR="0033527E" w:rsidRPr="005C24A5">
        <w:rPr>
          <w:rFonts w:ascii="Garamond" w:hAnsi="Garamond" w:cs="Times New Roman"/>
          <w:sz w:val="24"/>
          <w:szCs w:val="24"/>
        </w:rPr>
        <w:t xml:space="preserve">Reprinted in </w:t>
      </w:r>
      <w:r w:rsidR="0033527E" w:rsidRPr="005C24A5">
        <w:rPr>
          <w:rFonts w:ascii="Garamond" w:hAnsi="Garamond" w:cs="Times New Roman"/>
          <w:i/>
          <w:sz w:val="24"/>
          <w:szCs w:val="24"/>
        </w:rPr>
        <w:t>(Re)Tracing Africa: A Multidisciplinary Study of African History, Societies and Cultures, 2</w:t>
      </w:r>
      <w:r w:rsidR="0033527E" w:rsidRPr="005C24A5">
        <w:rPr>
          <w:rFonts w:ascii="Garamond" w:hAnsi="Garamond" w:cs="Times New Roman"/>
          <w:i/>
          <w:sz w:val="24"/>
          <w:szCs w:val="24"/>
          <w:vertAlign w:val="superscript"/>
        </w:rPr>
        <w:t>nd</w:t>
      </w:r>
      <w:r w:rsidR="0033527E" w:rsidRPr="005C24A5">
        <w:rPr>
          <w:rFonts w:ascii="Garamond" w:hAnsi="Garamond" w:cs="Times New Roman"/>
          <w:i/>
          <w:sz w:val="24"/>
          <w:szCs w:val="24"/>
        </w:rPr>
        <w:t xml:space="preserve"> Edition. </w:t>
      </w:r>
      <w:r w:rsidR="0033527E" w:rsidRPr="005C24A5">
        <w:rPr>
          <w:rFonts w:ascii="Garamond" w:hAnsi="Garamond" w:cs="Times New Roman"/>
          <w:sz w:val="24"/>
          <w:szCs w:val="24"/>
        </w:rPr>
        <w:t>Eds. Salome Nnoromele and Ogechi Anyanwu (Dubuque, IA: Kendall Hunt, 2014):</w:t>
      </w:r>
      <w:r w:rsidRPr="005C24A5">
        <w:rPr>
          <w:rFonts w:ascii="Garamond" w:hAnsi="Garamond" w:cs="Times New Roman"/>
          <w:sz w:val="24"/>
          <w:szCs w:val="24"/>
        </w:rPr>
        <w:t xml:space="preserve"> </w:t>
      </w:r>
    </w:p>
    <w:p w14:paraId="61556377" w14:textId="77777777" w:rsidR="005C24A5" w:rsidRDefault="005C24A5" w:rsidP="005C24A5">
      <w:pPr>
        <w:pStyle w:val="NoSpacing11"/>
        <w:ind w:left="720"/>
        <w:rPr>
          <w:rFonts w:ascii="Garamond" w:hAnsi="Garamond" w:cs="Times New Roman"/>
          <w:sz w:val="24"/>
          <w:szCs w:val="24"/>
        </w:rPr>
      </w:pPr>
    </w:p>
    <w:p w14:paraId="006475BF" w14:textId="1DFF2C5B" w:rsidR="00E13ABB" w:rsidRPr="00F12336" w:rsidRDefault="00E13ABB" w:rsidP="002B25DE">
      <w:pPr>
        <w:pStyle w:val="NoSpacing11"/>
        <w:numPr>
          <w:ilvl w:val="0"/>
          <w:numId w:val="12"/>
        </w:numPr>
        <w:rPr>
          <w:rFonts w:ascii="Garamond" w:hAnsi="Garamond" w:cs="Times New Roman"/>
          <w:sz w:val="24"/>
          <w:szCs w:val="24"/>
        </w:rPr>
      </w:pPr>
      <w:r w:rsidRPr="00F12336">
        <w:rPr>
          <w:rFonts w:ascii="Garamond" w:hAnsi="Garamond" w:cs="Times New Roman"/>
          <w:sz w:val="24"/>
          <w:szCs w:val="24"/>
        </w:rPr>
        <w:t>Steve Hess, Richard Aidoo and Abdoulaye Saine. “Taming the Dragon: Outlining an African</w:t>
      </w:r>
      <w:r w:rsidR="00821323" w:rsidRPr="00F12336">
        <w:rPr>
          <w:rFonts w:ascii="Garamond" w:hAnsi="Garamond" w:cs="Times New Roman"/>
          <w:sz w:val="24"/>
          <w:szCs w:val="24"/>
        </w:rPr>
        <w:t xml:space="preserve"> </w:t>
      </w:r>
      <w:r w:rsidRPr="00F12336">
        <w:rPr>
          <w:rFonts w:ascii="Garamond" w:hAnsi="Garamond" w:cs="Times New Roman"/>
          <w:sz w:val="24"/>
          <w:szCs w:val="24"/>
        </w:rPr>
        <w:t xml:space="preserve">Response to Growing Chinese Engagement.” </w:t>
      </w:r>
      <w:r w:rsidRPr="00F12336">
        <w:rPr>
          <w:rFonts w:ascii="Garamond" w:hAnsi="Garamond" w:cs="Times New Roman"/>
          <w:i/>
          <w:sz w:val="24"/>
          <w:szCs w:val="24"/>
        </w:rPr>
        <w:t xml:space="preserve">Africa Insight </w:t>
      </w:r>
      <w:r w:rsidRPr="00F12336">
        <w:rPr>
          <w:rFonts w:ascii="Garamond" w:hAnsi="Garamond" w:cs="Times New Roman"/>
          <w:sz w:val="24"/>
          <w:szCs w:val="24"/>
        </w:rPr>
        <w:t>40:4 (2011): 53-67.</w:t>
      </w:r>
    </w:p>
    <w:p w14:paraId="53BAFDF8" w14:textId="77777777" w:rsidR="005C24A5" w:rsidRPr="005C24A5" w:rsidRDefault="005C24A5" w:rsidP="005C24A5">
      <w:pPr>
        <w:pStyle w:val="ListParagraph"/>
        <w:rPr>
          <w:rFonts w:ascii="Garamond" w:hAnsi="Garamond"/>
          <w:sz w:val="24"/>
        </w:rPr>
      </w:pPr>
    </w:p>
    <w:p w14:paraId="603E8FB7" w14:textId="7522D10E" w:rsidR="00E13ABB" w:rsidRPr="00F12336" w:rsidRDefault="00E13ABB" w:rsidP="002B25DE">
      <w:pPr>
        <w:pStyle w:val="ListParagraph"/>
        <w:numPr>
          <w:ilvl w:val="0"/>
          <w:numId w:val="12"/>
        </w:numPr>
        <w:rPr>
          <w:rFonts w:ascii="Garamond" w:hAnsi="Garamond"/>
          <w:sz w:val="24"/>
        </w:rPr>
      </w:pPr>
      <w:r w:rsidRPr="00F12336">
        <w:rPr>
          <w:rFonts w:ascii="Garamond" w:eastAsia="Calibri" w:hAnsi="Garamond"/>
          <w:sz w:val="24"/>
        </w:rPr>
        <w:t xml:space="preserve">Steve Hess. </w:t>
      </w:r>
      <w:r w:rsidRPr="00F12336">
        <w:rPr>
          <w:rFonts w:ascii="Garamond" w:hAnsi="Garamond"/>
          <w:sz w:val="24"/>
        </w:rPr>
        <w:t>“Environmental Protest and the Greening of the State: A Comparison of Pre-Transition</w:t>
      </w:r>
      <w:r w:rsidR="00821323" w:rsidRPr="00F12336">
        <w:rPr>
          <w:rFonts w:ascii="Garamond" w:hAnsi="Garamond"/>
          <w:sz w:val="24"/>
        </w:rPr>
        <w:t xml:space="preserve"> </w:t>
      </w:r>
      <w:r w:rsidRPr="00F12336">
        <w:rPr>
          <w:rFonts w:ascii="Garamond" w:hAnsi="Garamond"/>
          <w:sz w:val="24"/>
        </w:rPr>
        <w:t xml:space="preserve">Poland and Contemporary China.” </w:t>
      </w:r>
      <w:r w:rsidRPr="00F12336">
        <w:rPr>
          <w:rFonts w:ascii="Garamond" w:hAnsi="Garamond"/>
          <w:i/>
          <w:sz w:val="24"/>
        </w:rPr>
        <w:t xml:space="preserve">Problems of Post-Communism </w:t>
      </w:r>
      <w:r w:rsidRPr="00F12336">
        <w:rPr>
          <w:rFonts w:ascii="Garamond" w:hAnsi="Garamond"/>
          <w:sz w:val="24"/>
        </w:rPr>
        <w:t>58:2 (March/April 2011): 45-57.</w:t>
      </w:r>
    </w:p>
    <w:p w14:paraId="4DEA831D" w14:textId="77777777" w:rsidR="005C24A5" w:rsidRDefault="005C24A5" w:rsidP="005C24A5">
      <w:pPr>
        <w:pStyle w:val="ListParagraph"/>
        <w:rPr>
          <w:rFonts w:ascii="Garamond" w:hAnsi="Garamond"/>
          <w:sz w:val="24"/>
        </w:rPr>
      </w:pPr>
    </w:p>
    <w:p w14:paraId="66CF7970" w14:textId="05F2C7E0" w:rsidR="00E13ABB" w:rsidRPr="00F12336" w:rsidRDefault="00E13ABB" w:rsidP="002B25DE">
      <w:pPr>
        <w:pStyle w:val="ListParagraph"/>
        <w:numPr>
          <w:ilvl w:val="0"/>
          <w:numId w:val="12"/>
        </w:numPr>
        <w:rPr>
          <w:rFonts w:ascii="Garamond" w:hAnsi="Garamond"/>
          <w:sz w:val="24"/>
        </w:rPr>
      </w:pPr>
      <w:r w:rsidRPr="00F12336">
        <w:rPr>
          <w:rFonts w:ascii="Garamond" w:hAnsi="Garamond"/>
          <w:sz w:val="24"/>
        </w:rPr>
        <w:t xml:space="preserve">Steve Hess. “Nail Houses, Lands Rights and Frames of Injustice on China's Protest Landscape.” </w:t>
      </w:r>
      <w:r w:rsidRPr="00F12336">
        <w:rPr>
          <w:rFonts w:ascii="Garamond" w:hAnsi="Garamond"/>
          <w:i/>
          <w:sz w:val="24"/>
        </w:rPr>
        <w:t xml:space="preserve">Asian Survey </w:t>
      </w:r>
      <w:r w:rsidRPr="00F12336">
        <w:rPr>
          <w:rFonts w:ascii="Garamond" w:hAnsi="Garamond"/>
          <w:sz w:val="24"/>
        </w:rPr>
        <w:t>50:5</w:t>
      </w:r>
      <w:r w:rsidRPr="00F12336">
        <w:rPr>
          <w:rFonts w:ascii="Garamond" w:hAnsi="Garamond"/>
          <w:i/>
          <w:sz w:val="24"/>
        </w:rPr>
        <w:t xml:space="preserve"> </w:t>
      </w:r>
      <w:r w:rsidRPr="00F12336">
        <w:rPr>
          <w:rFonts w:ascii="Garamond" w:hAnsi="Garamond"/>
          <w:sz w:val="24"/>
        </w:rPr>
        <w:t xml:space="preserve">(September/October 2010): 908-926.   Reprinted with permission in </w:t>
      </w:r>
      <w:r w:rsidRPr="00F12336">
        <w:rPr>
          <w:rFonts w:ascii="Garamond" w:hAnsi="Garamond"/>
          <w:i/>
          <w:sz w:val="24"/>
        </w:rPr>
        <w:t xml:space="preserve">Studies on Asia </w:t>
      </w:r>
      <w:r w:rsidRPr="00F12336">
        <w:rPr>
          <w:rFonts w:ascii="Garamond" w:hAnsi="Garamond"/>
          <w:sz w:val="24"/>
        </w:rPr>
        <w:t>1:1 (Fall 2010): 86-107.</w:t>
      </w:r>
      <w:r w:rsidRPr="00F12336">
        <w:rPr>
          <w:rFonts w:ascii="Garamond" w:hAnsi="Garamond"/>
          <w:i/>
          <w:sz w:val="24"/>
        </w:rPr>
        <w:t xml:space="preserve"> </w:t>
      </w:r>
    </w:p>
    <w:p w14:paraId="11F2A279" w14:textId="77777777" w:rsidR="005C24A5" w:rsidRDefault="005C24A5" w:rsidP="005C24A5">
      <w:pPr>
        <w:pStyle w:val="ListParagraph"/>
        <w:rPr>
          <w:rFonts w:ascii="Garamond" w:hAnsi="Garamond"/>
          <w:sz w:val="24"/>
        </w:rPr>
      </w:pPr>
    </w:p>
    <w:p w14:paraId="0C282E4C" w14:textId="302837D5" w:rsidR="00E13ABB" w:rsidRPr="00F12336" w:rsidRDefault="00E13ABB" w:rsidP="002B25DE">
      <w:pPr>
        <w:pStyle w:val="ListParagraph"/>
        <w:numPr>
          <w:ilvl w:val="0"/>
          <w:numId w:val="12"/>
        </w:numPr>
        <w:rPr>
          <w:rFonts w:ascii="Garamond" w:hAnsi="Garamond"/>
          <w:sz w:val="24"/>
        </w:rPr>
      </w:pPr>
      <w:r w:rsidRPr="00F12336">
        <w:rPr>
          <w:rFonts w:ascii="Garamond" w:hAnsi="Garamond"/>
          <w:sz w:val="24"/>
        </w:rPr>
        <w:t xml:space="preserve">Steve Hess. “Coming to Terms with Neopatrimonialism: Soviet and American Nation-Building Projects in Afghanistan.” </w:t>
      </w:r>
      <w:r w:rsidRPr="00F12336">
        <w:rPr>
          <w:rFonts w:ascii="Garamond" w:hAnsi="Garamond"/>
          <w:i/>
          <w:sz w:val="24"/>
        </w:rPr>
        <w:t xml:space="preserve">Central Asian Survey </w:t>
      </w:r>
      <w:r w:rsidRPr="00F12336">
        <w:rPr>
          <w:rFonts w:ascii="Garamond" w:hAnsi="Garamond"/>
          <w:sz w:val="24"/>
        </w:rPr>
        <w:t>29:2 (June 2010): 171 – 187.</w:t>
      </w:r>
    </w:p>
    <w:p w14:paraId="2A8C8108" w14:textId="77777777" w:rsidR="005C24A5" w:rsidRDefault="005C24A5" w:rsidP="005C24A5">
      <w:pPr>
        <w:pStyle w:val="ListParagraph"/>
        <w:rPr>
          <w:rFonts w:ascii="Garamond" w:hAnsi="Garamond" w:cs="Times"/>
          <w:color w:val="000000"/>
          <w:sz w:val="24"/>
        </w:rPr>
      </w:pPr>
    </w:p>
    <w:p w14:paraId="0F6BC345" w14:textId="4A0B3211" w:rsidR="00E13ABB" w:rsidRPr="00F12336" w:rsidRDefault="00E13ABB" w:rsidP="002B25DE">
      <w:pPr>
        <w:pStyle w:val="ListParagraph"/>
        <w:numPr>
          <w:ilvl w:val="0"/>
          <w:numId w:val="12"/>
        </w:numPr>
        <w:rPr>
          <w:rFonts w:ascii="Garamond" w:hAnsi="Garamond" w:cs="Times"/>
          <w:color w:val="000000"/>
          <w:sz w:val="24"/>
        </w:rPr>
      </w:pPr>
      <w:r w:rsidRPr="00F12336">
        <w:rPr>
          <w:rFonts w:ascii="Garamond" w:hAnsi="Garamond" w:cs="Times"/>
          <w:color w:val="000000"/>
          <w:sz w:val="24"/>
        </w:rPr>
        <w:t xml:space="preserve">Steve Hess and Richard Aidoo. “Beyond the Rhetoric: Noninterference in China's African Policy.” </w:t>
      </w:r>
      <w:r w:rsidRPr="00F12336">
        <w:rPr>
          <w:rFonts w:ascii="Garamond" w:hAnsi="Garamond" w:cs="Times"/>
          <w:i/>
          <w:iCs/>
          <w:color w:val="000000"/>
          <w:sz w:val="24"/>
        </w:rPr>
        <w:t xml:space="preserve">African and Asian Studies </w:t>
      </w:r>
      <w:r w:rsidRPr="00F12336">
        <w:rPr>
          <w:rFonts w:ascii="Garamond" w:hAnsi="Garamond" w:cs="Times"/>
          <w:iCs/>
          <w:color w:val="000000"/>
          <w:sz w:val="24"/>
        </w:rPr>
        <w:t>9 (2010):</w:t>
      </w:r>
      <w:r w:rsidRPr="00F12336">
        <w:rPr>
          <w:rFonts w:ascii="Garamond" w:hAnsi="Garamond" w:cs="Times"/>
          <w:i/>
          <w:iCs/>
          <w:color w:val="000000"/>
          <w:sz w:val="24"/>
        </w:rPr>
        <w:t xml:space="preserve"> </w:t>
      </w:r>
      <w:r w:rsidRPr="00F12336">
        <w:rPr>
          <w:rFonts w:ascii="Garamond" w:hAnsi="Garamond" w:cs="Times"/>
          <w:iCs/>
          <w:color w:val="000000"/>
          <w:sz w:val="24"/>
        </w:rPr>
        <w:t>356-383</w:t>
      </w:r>
      <w:r w:rsidRPr="00F12336">
        <w:rPr>
          <w:rFonts w:ascii="Garamond" w:hAnsi="Garamond" w:cs="Times"/>
          <w:color w:val="000000"/>
          <w:sz w:val="24"/>
        </w:rPr>
        <w:t>.</w:t>
      </w:r>
    </w:p>
    <w:p w14:paraId="0445D41B" w14:textId="77777777" w:rsidR="005C24A5" w:rsidRDefault="005C24A5" w:rsidP="005C24A5">
      <w:pPr>
        <w:pStyle w:val="ListParagraph"/>
        <w:rPr>
          <w:rFonts w:ascii="Garamond" w:hAnsi="Garamond"/>
          <w:sz w:val="24"/>
        </w:rPr>
      </w:pPr>
    </w:p>
    <w:p w14:paraId="04D76B73" w14:textId="4883D316" w:rsidR="00E13ABB" w:rsidRPr="00F12336" w:rsidRDefault="00E13ABB" w:rsidP="002B25DE">
      <w:pPr>
        <w:pStyle w:val="ListParagraph"/>
        <w:numPr>
          <w:ilvl w:val="0"/>
          <w:numId w:val="12"/>
        </w:numPr>
        <w:rPr>
          <w:rFonts w:ascii="Garamond" w:hAnsi="Garamond"/>
          <w:sz w:val="24"/>
        </w:rPr>
      </w:pPr>
      <w:r w:rsidRPr="00F12336">
        <w:rPr>
          <w:rFonts w:ascii="Garamond" w:hAnsi="Garamond"/>
          <w:sz w:val="24"/>
        </w:rPr>
        <w:t xml:space="preserve">Steve Hess. “Protests, Parties, and Presidential Succession: Competing Theories of Color Revolutions in Armenia and Kyrgyzstan.” </w:t>
      </w:r>
      <w:r w:rsidRPr="00F12336">
        <w:rPr>
          <w:rFonts w:ascii="Garamond" w:hAnsi="Garamond"/>
          <w:i/>
          <w:iCs/>
          <w:sz w:val="24"/>
        </w:rPr>
        <w:t xml:space="preserve">Problems of Post-Communism </w:t>
      </w:r>
      <w:r w:rsidRPr="00F12336">
        <w:rPr>
          <w:rFonts w:ascii="Garamond" w:hAnsi="Garamond"/>
          <w:sz w:val="24"/>
        </w:rPr>
        <w:t>57:1</w:t>
      </w:r>
      <w:r w:rsidRPr="00F12336">
        <w:rPr>
          <w:rFonts w:ascii="Garamond" w:hAnsi="Garamond"/>
          <w:i/>
          <w:iCs/>
          <w:sz w:val="24"/>
        </w:rPr>
        <w:t xml:space="preserve"> </w:t>
      </w:r>
      <w:r w:rsidRPr="00F12336">
        <w:rPr>
          <w:rFonts w:ascii="Garamond" w:hAnsi="Garamond"/>
          <w:sz w:val="24"/>
        </w:rPr>
        <w:t>(January-February 2010): 28-49.</w:t>
      </w:r>
    </w:p>
    <w:p w14:paraId="478C2EC0" w14:textId="77777777" w:rsidR="005C24A5" w:rsidRDefault="005C24A5" w:rsidP="005C24A5">
      <w:pPr>
        <w:pStyle w:val="ListParagraph"/>
        <w:rPr>
          <w:rFonts w:ascii="Garamond" w:hAnsi="Garamond"/>
          <w:bCs/>
          <w:sz w:val="24"/>
        </w:rPr>
      </w:pPr>
    </w:p>
    <w:p w14:paraId="11C92E57" w14:textId="4CF3FF0B" w:rsidR="00E13ABB" w:rsidRPr="00F12336" w:rsidRDefault="00E13ABB" w:rsidP="002B25DE">
      <w:pPr>
        <w:pStyle w:val="ListParagraph"/>
        <w:numPr>
          <w:ilvl w:val="0"/>
          <w:numId w:val="12"/>
        </w:numPr>
        <w:rPr>
          <w:rFonts w:ascii="Garamond" w:hAnsi="Garamond"/>
          <w:bCs/>
          <w:sz w:val="24"/>
        </w:rPr>
      </w:pPr>
      <w:r w:rsidRPr="00F12336">
        <w:rPr>
          <w:rFonts w:ascii="Garamond" w:hAnsi="Garamond"/>
          <w:bCs/>
          <w:sz w:val="24"/>
        </w:rPr>
        <w:t xml:space="preserve">Steve Hess. “Dividing and Conquering the Shop Floor: Uyghur Labor Export and Labor Segmentation in China’s Industrial East.” </w:t>
      </w:r>
      <w:r w:rsidRPr="00F12336">
        <w:rPr>
          <w:rFonts w:ascii="Garamond" w:hAnsi="Garamond"/>
          <w:bCs/>
          <w:i/>
          <w:iCs/>
          <w:sz w:val="24"/>
        </w:rPr>
        <w:t xml:space="preserve">Central Asian Survey </w:t>
      </w:r>
      <w:r w:rsidRPr="00F12336">
        <w:rPr>
          <w:rFonts w:ascii="Garamond" w:hAnsi="Garamond"/>
          <w:bCs/>
          <w:iCs/>
          <w:sz w:val="24"/>
        </w:rPr>
        <w:t>28:4</w:t>
      </w:r>
      <w:r w:rsidRPr="00F12336">
        <w:rPr>
          <w:rFonts w:ascii="Garamond" w:hAnsi="Garamond"/>
          <w:bCs/>
          <w:i/>
          <w:iCs/>
          <w:sz w:val="24"/>
        </w:rPr>
        <w:t xml:space="preserve"> </w:t>
      </w:r>
      <w:r w:rsidRPr="00F12336">
        <w:rPr>
          <w:rFonts w:ascii="Garamond" w:hAnsi="Garamond"/>
          <w:bCs/>
          <w:sz w:val="24"/>
        </w:rPr>
        <w:t>(December 2009): 403-416.</w:t>
      </w:r>
    </w:p>
    <w:p w14:paraId="65796827" w14:textId="77777777" w:rsidR="005C24A5" w:rsidRDefault="005C24A5" w:rsidP="005C24A5">
      <w:pPr>
        <w:pStyle w:val="ListParagraph"/>
        <w:autoSpaceDE w:val="0"/>
        <w:autoSpaceDN w:val="0"/>
        <w:adjustRightInd w:val="0"/>
        <w:rPr>
          <w:rFonts w:ascii="Garamond" w:hAnsi="Garamond" w:cs="ACaslon-Regular"/>
          <w:sz w:val="24"/>
        </w:rPr>
      </w:pPr>
    </w:p>
    <w:p w14:paraId="184E1CAE" w14:textId="4FD353CC" w:rsidR="00E13ABB" w:rsidRPr="00F12336" w:rsidRDefault="00E13ABB" w:rsidP="002B25DE">
      <w:pPr>
        <w:pStyle w:val="ListParagraph"/>
        <w:numPr>
          <w:ilvl w:val="0"/>
          <w:numId w:val="12"/>
        </w:numPr>
        <w:autoSpaceDE w:val="0"/>
        <w:autoSpaceDN w:val="0"/>
        <w:adjustRightInd w:val="0"/>
        <w:rPr>
          <w:rFonts w:ascii="Garamond" w:hAnsi="Garamond" w:cs="ACaslon-Regular"/>
          <w:sz w:val="24"/>
        </w:rPr>
      </w:pPr>
      <w:r w:rsidRPr="00F12336">
        <w:rPr>
          <w:rFonts w:ascii="Garamond" w:hAnsi="Garamond" w:cs="ACaslon-Regular"/>
          <w:sz w:val="24"/>
        </w:rPr>
        <w:t xml:space="preserve">Steve Hess. “Deliberative Institutions as Mechanisms for Managing Social Unrest: The Case of the 2008 Chongqing Taxi Strike.” </w:t>
      </w:r>
      <w:r w:rsidRPr="00F12336">
        <w:rPr>
          <w:rFonts w:ascii="Garamond" w:hAnsi="Garamond" w:cs="ACaslon-Bold"/>
          <w:i/>
          <w:sz w:val="24"/>
        </w:rPr>
        <w:t>China: An International Journal</w:t>
      </w:r>
      <w:r w:rsidRPr="00F12336">
        <w:rPr>
          <w:rFonts w:ascii="Garamond" w:hAnsi="Garamond" w:cs="ACaslon-Bold"/>
          <w:sz w:val="24"/>
        </w:rPr>
        <w:t xml:space="preserve"> 7:2 (September 2009): 61–77.</w:t>
      </w:r>
      <w:r w:rsidRPr="00F12336">
        <w:rPr>
          <w:rFonts w:ascii="Garamond" w:hAnsi="Garamond"/>
          <w:sz w:val="24"/>
        </w:rPr>
        <w:tab/>
      </w:r>
    </w:p>
    <w:p w14:paraId="4625840E" w14:textId="77777777" w:rsidR="005C24A5" w:rsidRPr="005C24A5" w:rsidRDefault="005C24A5" w:rsidP="005C24A5">
      <w:pPr>
        <w:pStyle w:val="ListParagraph"/>
        <w:rPr>
          <w:rFonts w:ascii="Garamond" w:hAnsi="Garamond"/>
          <w:i/>
          <w:iCs/>
          <w:sz w:val="24"/>
        </w:rPr>
      </w:pPr>
    </w:p>
    <w:p w14:paraId="5DFD1778" w14:textId="3D9632BE" w:rsidR="00E13ABB" w:rsidRPr="00F12336" w:rsidRDefault="00E13ABB" w:rsidP="002B25DE">
      <w:pPr>
        <w:pStyle w:val="ListParagraph"/>
        <w:numPr>
          <w:ilvl w:val="0"/>
          <w:numId w:val="12"/>
        </w:numPr>
        <w:rPr>
          <w:rFonts w:ascii="Garamond" w:hAnsi="Garamond"/>
          <w:i/>
          <w:iCs/>
          <w:sz w:val="24"/>
        </w:rPr>
      </w:pPr>
      <w:r w:rsidRPr="00F12336">
        <w:rPr>
          <w:rFonts w:ascii="Garamond" w:hAnsi="Garamond"/>
          <w:sz w:val="24"/>
        </w:rPr>
        <w:t xml:space="preserve">Steve Hess. “Islam, Local Elites, and China’s Missteps in Integrating the Uyghur Nation.” </w:t>
      </w:r>
      <w:r w:rsidRPr="00F12336">
        <w:rPr>
          <w:rFonts w:ascii="Garamond" w:hAnsi="Garamond"/>
          <w:i/>
          <w:iCs/>
          <w:sz w:val="24"/>
        </w:rPr>
        <w:t>Journal of Central Asian and Caucasian Studies</w:t>
      </w:r>
      <w:r w:rsidRPr="00F12336">
        <w:rPr>
          <w:rFonts w:ascii="Garamond" w:hAnsi="Garamond"/>
          <w:sz w:val="24"/>
        </w:rPr>
        <w:t xml:space="preserve"> 4:7 (July 2009): 80-102.</w:t>
      </w:r>
    </w:p>
    <w:p w14:paraId="517A4590" w14:textId="77777777" w:rsidR="00B8323F" w:rsidRPr="00F12336" w:rsidRDefault="00B8323F" w:rsidP="002B25DE">
      <w:pPr>
        <w:ind w:firstLine="720"/>
        <w:rPr>
          <w:rFonts w:ascii="Garamond" w:hAnsi="Garamond"/>
          <w:sz w:val="24"/>
        </w:rPr>
      </w:pPr>
    </w:p>
    <w:p w14:paraId="4BE82C31" w14:textId="3E05B902" w:rsidR="00A05C5B" w:rsidRPr="00F12336" w:rsidRDefault="00E13ABB" w:rsidP="002B25DE">
      <w:pPr>
        <w:jc w:val="center"/>
        <w:rPr>
          <w:rFonts w:ascii="Garamond" w:hAnsi="Garamond"/>
          <w:sz w:val="24"/>
          <w:u w:val="single"/>
        </w:rPr>
      </w:pPr>
      <w:r w:rsidRPr="00F12336">
        <w:rPr>
          <w:rFonts w:ascii="Garamond" w:hAnsi="Garamond"/>
          <w:sz w:val="24"/>
          <w:u w:val="single"/>
        </w:rPr>
        <w:t>OTHER PUBLICATIONS</w:t>
      </w:r>
    </w:p>
    <w:p w14:paraId="00A2E749" w14:textId="098CDE3C" w:rsidR="00EB3CC7" w:rsidRDefault="00EB3CC7" w:rsidP="00EB3CC7">
      <w:pPr>
        <w:pStyle w:val="NoSpacing11"/>
        <w:numPr>
          <w:ilvl w:val="0"/>
          <w:numId w:val="14"/>
        </w:numPr>
        <w:rPr>
          <w:rFonts w:ascii="Garamond" w:hAnsi="Garamond" w:cs="Times New Roman"/>
          <w:sz w:val="24"/>
          <w:szCs w:val="24"/>
        </w:rPr>
      </w:pPr>
      <w:r>
        <w:rPr>
          <w:rFonts w:ascii="Garamond" w:hAnsi="Garamond" w:cs="Times New Roman"/>
          <w:sz w:val="24"/>
          <w:szCs w:val="24"/>
        </w:rPr>
        <w:t>Steve Hess. “</w:t>
      </w:r>
      <w:r w:rsidRPr="00EB3CC7">
        <w:rPr>
          <w:rFonts w:ascii="Garamond" w:hAnsi="Garamond" w:cs="Times New Roman"/>
          <w:sz w:val="24"/>
          <w:szCs w:val="24"/>
        </w:rPr>
        <w:t>Anti-Chinese Populism in Africa’s Digital Age</w:t>
      </w:r>
      <w:r>
        <w:rPr>
          <w:rFonts w:ascii="Garamond" w:hAnsi="Garamond" w:cs="Times New Roman"/>
          <w:sz w:val="24"/>
          <w:szCs w:val="24"/>
        </w:rPr>
        <w:t xml:space="preserve">,” </w:t>
      </w:r>
      <w:r>
        <w:rPr>
          <w:rFonts w:ascii="Garamond" w:hAnsi="Garamond" w:cs="Times New Roman"/>
          <w:i/>
          <w:sz w:val="24"/>
          <w:szCs w:val="24"/>
        </w:rPr>
        <w:t xml:space="preserve">International Affairs Forum </w:t>
      </w:r>
      <w:r w:rsidR="000B069E">
        <w:rPr>
          <w:rFonts w:ascii="Garamond" w:hAnsi="Garamond" w:cs="Times New Roman"/>
          <w:sz w:val="24"/>
          <w:szCs w:val="24"/>
        </w:rPr>
        <w:t xml:space="preserve">2:1 </w:t>
      </w:r>
      <w:r>
        <w:rPr>
          <w:rFonts w:ascii="Garamond" w:hAnsi="Garamond" w:cs="Times New Roman"/>
          <w:sz w:val="24"/>
          <w:szCs w:val="24"/>
        </w:rPr>
        <w:t>(Spring 2017): 57-59.</w:t>
      </w:r>
    </w:p>
    <w:p w14:paraId="7C3665E1" w14:textId="77777777" w:rsidR="005C24A5" w:rsidRDefault="005C24A5" w:rsidP="005C24A5">
      <w:pPr>
        <w:pStyle w:val="NoSpacing11"/>
        <w:ind w:left="720"/>
        <w:rPr>
          <w:rFonts w:ascii="Garamond" w:hAnsi="Garamond" w:cs="Times New Roman"/>
          <w:sz w:val="24"/>
          <w:szCs w:val="24"/>
        </w:rPr>
      </w:pPr>
    </w:p>
    <w:p w14:paraId="656B71E4" w14:textId="6D13F2A4" w:rsidR="00E107DF" w:rsidRDefault="00E107DF" w:rsidP="002B25DE">
      <w:pPr>
        <w:pStyle w:val="NoSpacing11"/>
        <w:numPr>
          <w:ilvl w:val="0"/>
          <w:numId w:val="14"/>
        </w:numPr>
        <w:rPr>
          <w:rFonts w:ascii="Garamond" w:hAnsi="Garamond" w:cs="Times New Roman"/>
          <w:sz w:val="24"/>
          <w:szCs w:val="24"/>
        </w:rPr>
      </w:pPr>
      <w:r>
        <w:rPr>
          <w:rFonts w:ascii="Garamond" w:hAnsi="Garamond" w:cs="Times New Roman"/>
          <w:sz w:val="24"/>
          <w:szCs w:val="24"/>
        </w:rPr>
        <w:t xml:space="preserve">Steve Hess. “Dynamic Authoritarian Resilience,” </w:t>
      </w:r>
      <w:r>
        <w:rPr>
          <w:rFonts w:ascii="Garamond" w:hAnsi="Garamond" w:cs="Times New Roman"/>
          <w:i/>
          <w:sz w:val="24"/>
          <w:szCs w:val="24"/>
        </w:rPr>
        <w:t xml:space="preserve">China Policy Institute: Analysis, </w:t>
      </w:r>
      <w:r>
        <w:rPr>
          <w:rFonts w:ascii="Garamond" w:hAnsi="Garamond" w:cs="Times New Roman"/>
          <w:sz w:val="24"/>
          <w:szCs w:val="24"/>
        </w:rPr>
        <w:t xml:space="preserve">October 28, 2016, </w:t>
      </w:r>
      <w:hyperlink r:id="rId9" w:history="1">
        <w:r w:rsidRPr="00694379">
          <w:rPr>
            <w:rStyle w:val="Hyperlink"/>
            <w:rFonts w:ascii="Garamond" w:hAnsi="Garamond" w:cs="Times New Roman"/>
            <w:sz w:val="24"/>
            <w:szCs w:val="24"/>
          </w:rPr>
          <w:t>https://cpianalysis.org/2016/10/28/dynamic-authoritarian-resilience/</w:t>
        </w:r>
      </w:hyperlink>
      <w:r>
        <w:rPr>
          <w:rFonts w:ascii="Garamond" w:hAnsi="Garamond" w:cs="Times New Roman"/>
          <w:sz w:val="24"/>
          <w:szCs w:val="24"/>
        </w:rPr>
        <w:t xml:space="preserve">. </w:t>
      </w:r>
    </w:p>
    <w:p w14:paraId="6931CCAD" w14:textId="77777777" w:rsidR="005C24A5" w:rsidRDefault="005C24A5" w:rsidP="005C24A5">
      <w:pPr>
        <w:pStyle w:val="NoSpacing11"/>
        <w:ind w:left="720"/>
        <w:rPr>
          <w:rFonts w:ascii="Garamond" w:hAnsi="Garamond" w:cs="Times New Roman"/>
          <w:sz w:val="24"/>
          <w:szCs w:val="24"/>
        </w:rPr>
      </w:pPr>
    </w:p>
    <w:p w14:paraId="056E9DA7" w14:textId="7620F3B1" w:rsidR="00CE438D" w:rsidRDefault="00CE438D" w:rsidP="002B25DE">
      <w:pPr>
        <w:pStyle w:val="NoSpacing11"/>
        <w:numPr>
          <w:ilvl w:val="0"/>
          <w:numId w:val="14"/>
        </w:numPr>
        <w:rPr>
          <w:rFonts w:ascii="Garamond" w:hAnsi="Garamond" w:cs="Times New Roman"/>
          <w:sz w:val="24"/>
          <w:szCs w:val="24"/>
        </w:rPr>
      </w:pPr>
      <w:r>
        <w:rPr>
          <w:rFonts w:ascii="Garamond" w:hAnsi="Garamond" w:cs="Times New Roman"/>
          <w:sz w:val="24"/>
          <w:szCs w:val="24"/>
        </w:rPr>
        <w:t>Steve Hess. “</w:t>
      </w:r>
      <w:r w:rsidRPr="00CE438D">
        <w:rPr>
          <w:rFonts w:ascii="Garamond" w:hAnsi="Garamond" w:cs="Times New Roman"/>
          <w:sz w:val="24"/>
          <w:szCs w:val="24"/>
        </w:rPr>
        <w:t>The Political Consequences of China’s Financial Emigrants</w:t>
      </w:r>
      <w:r>
        <w:rPr>
          <w:rFonts w:ascii="Garamond" w:hAnsi="Garamond" w:cs="Times New Roman"/>
          <w:sz w:val="24"/>
          <w:szCs w:val="24"/>
        </w:rPr>
        <w:t xml:space="preserve">.” </w:t>
      </w:r>
      <w:r>
        <w:rPr>
          <w:rFonts w:ascii="Garamond" w:hAnsi="Garamond" w:cs="Times New Roman"/>
          <w:i/>
          <w:sz w:val="24"/>
          <w:szCs w:val="24"/>
        </w:rPr>
        <w:t xml:space="preserve">The Diplomat. </w:t>
      </w:r>
      <w:r>
        <w:rPr>
          <w:rFonts w:ascii="Garamond" w:hAnsi="Garamond" w:cs="Times New Roman"/>
          <w:sz w:val="24"/>
          <w:szCs w:val="24"/>
        </w:rPr>
        <w:t xml:space="preserve">September 29, 2016. </w:t>
      </w:r>
      <w:hyperlink r:id="rId10" w:history="1">
        <w:r w:rsidRPr="009A1E67">
          <w:rPr>
            <w:rStyle w:val="Hyperlink"/>
            <w:rFonts w:ascii="Garamond" w:hAnsi="Garamond" w:cs="Times New Roman"/>
            <w:sz w:val="24"/>
            <w:szCs w:val="24"/>
          </w:rPr>
          <w:t>http://thediplomat.com/2016/09/the-political-consequences-of-chinas-financial-emigrants/</w:t>
        </w:r>
      </w:hyperlink>
      <w:r>
        <w:rPr>
          <w:rFonts w:ascii="Garamond" w:hAnsi="Garamond" w:cs="Times New Roman"/>
          <w:sz w:val="24"/>
          <w:szCs w:val="24"/>
        </w:rPr>
        <w:t xml:space="preserve">. </w:t>
      </w:r>
    </w:p>
    <w:p w14:paraId="5DBA618D" w14:textId="77777777" w:rsidR="005C24A5" w:rsidRDefault="005C24A5" w:rsidP="005C24A5">
      <w:pPr>
        <w:pStyle w:val="NoSpacing11"/>
        <w:ind w:left="720"/>
        <w:rPr>
          <w:rFonts w:ascii="Garamond" w:hAnsi="Garamond" w:cs="Times New Roman"/>
          <w:sz w:val="24"/>
          <w:szCs w:val="24"/>
        </w:rPr>
      </w:pPr>
    </w:p>
    <w:p w14:paraId="24F43EF3" w14:textId="424EA26F" w:rsidR="00E13ABB" w:rsidRPr="00F12336" w:rsidRDefault="005B34F5" w:rsidP="002B25DE">
      <w:pPr>
        <w:pStyle w:val="NoSpacing11"/>
        <w:numPr>
          <w:ilvl w:val="0"/>
          <w:numId w:val="14"/>
        </w:numPr>
        <w:rPr>
          <w:rFonts w:ascii="Garamond" w:hAnsi="Garamond" w:cs="Times New Roman"/>
          <w:sz w:val="24"/>
          <w:szCs w:val="24"/>
        </w:rPr>
      </w:pPr>
      <w:r w:rsidRPr="00F12336">
        <w:rPr>
          <w:rFonts w:ascii="Garamond" w:hAnsi="Garamond" w:cs="Times New Roman"/>
          <w:sz w:val="24"/>
          <w:szCs w:val="24"/>
        </w:rPr>
        <w:t xml:space="preserve">Steve Hess. “Why Wasn’t There a Chinese Spring?” </w:t>
      </w:r>
      <w:r w:rsidRPr="00F12336">
        <w:rPr>
          <w:rFonts w:ascii="Garamond" w:hAnsi="Garamond" w:cs="Times New Roman"/>
          <w:i/>
          <w:sz w:val="24"/>
          <w:szCs w:val="24"/>
        </w:rPr>
        <w:t xml:space="preserve">The Diplomat. </w:t>
      </w:r>
      <w:r w:rsidRPr="00F12336">
        <w:rPr>
          <w:rFonts w:ascii="Garamond" w:hAnsi="Garamond" w:cs="Times New Roman"/>
          <w:sz w:val="24"/>
          <w:szCs w:val="24"/>
        </w:rPr>
        <w:t xml:space="preserve">February 23, 2013. </w:t>
      </w:r>
      <w:hyperlink r:id="rId11" w:history="1">
        <w:r w:rsidRPr="00F12336">
          <w:rPr>
            <w:rStyle w:val="Hyperlink"/>
            <w:rFonts w:ascii="Garamond" w:hAnsi="Garamond" w:cs="Times New Roman"/>
            <w:color w:val="auto"/>
            <w:sz w:val="24"/>
            <w:szCs w:val="24"/>
          </w:rPr>
          <w:t>http://thediplomat.com/2013/02/22/why-wasnt-there-a-chinese-spring/</w:t>
        </w:r>
      </w:hyperlink>
      <w:r w:rsidRPr="00F12336">
        <w:rPr>
          <w:rFonts w:ascii="Garamond" w:hAnsi="Garamond" w:cs="Times New Roman"/>
          <w:sz w:val="24"/>
          <w:szCs w:val="24"/>
        </w:rPr>
        <w:t xml:space="preserve">. </w:t>
      </w:r>
      <w:r w:rsidR="00542938" w:rsidRPr="00F12336">
        <w:rPr>
          <w:rFonts w:ascii="Garamond" w:hAnsi="Garamond" w:cs="Times New Roman"/>
          <w:sz w:val="24"/>
          <w:szCs w:val="24"/>
        </w:rPr>
        <w:t>Reposted</w:t>
      </w:r>
      <w:r w:rsidR="00E940D5" w:rsidRPr="00F12336">
        <w:rPr>
          <w:rFonts w:ascii="Garamond" w:hAnsi="Garamond" w:cs="Times New Roman"/>
          <w:sz w:val="24"/>
          <w:szCs w:val="24"/>
        </w:rPr>
        <w:t xml:space="preserve"> </w:t>
      </w:r>
      <w:r w:rsidR="00E9678F" w:rsidRPr="00F12336">
        <w:rPr>
          <w:rFonts w:ascii="Garamond" w:hAnsi="Garamond" w:cs="Times New Roman"/>
          <w:sz w:val="24"/>
          <w:szCs w:val="24"/>
        </w:rPr>
        <w:t>online by</w:t>
      </w:r>
      <w:r w:rsidR="00E940D5" w:rsidRPr="00F12336">
        <w:rPr>
          <w:rFonts w:ascii="Garamond" w:hAnsi="Garamond" w:cs="Times New Roman"/>
          <w:sz w:val="24"/>
          <w:szCs w:val="24"/>
        </w:rPr>
        <w:t xml:space="preserve"> </w:t>
      </w:r>
      <w:r w:rsidR="00821323" w:rsidRPr="00F12336">
        <w:rPr>
          <w:rFonts w:ascii="Garamond" w:hAnsi="Garamond" w:cs="Times New Roman"/>
          <w:i/>
          <w:sz w:val="24"/>
          <w:szCs w:val="24"/>
        </w:rPr>
        <w:t xml:space="preserve">Real </w:t>
      </w:r>
      <w:r w:rsidR="00E940D5" w:rsidRPr="00F12336">
        <w:rPr>
          <w:rFonts w:ascii="Garamond" w:hAnsi="Garamond" w:cs="Times New Roman"/>
          <w:i/>
          <w:sz w:val="24"/>
          <w:szCs w:val="24"/>
        </w:rPr>
        <w:t>Clear World</w:t>
      </w:r>
      <w:r w:rsidR="00E940D5" w:rsidRPr="00F12336">
        <w:rPr>
          <w:rFonts w:ascii="Garamond" w:hAnsi="Garamond" w:cs="Times New Roman"/>
          <w:sz w:val="24"/>
          <w:szCs w:val="24"/>
        </w:rPr>
        <w:t xml:space="preserve">, </w:t>
      </w:r>
      <w:r w:rsidR="00E940D5" w:rsidRPr="00F12336">
        <w:rPr>
          <w:rFonts w:ascii="Garamond" w:hAnsi="Garamond" w:cs="Times New Roman"/>
          <w:i/>
          <w:sz w:val="24"/>
          <w:szCs w:val="24"/>
        </w:rPr>
        <w:t>Financial Times</w:t>
      </w:r>
      <w:r w:rsidR="00E940D5" w:rsidRPr="00F12336">
        <w:rPr>
          <w:rFonts w:ascii="Garamond" w:hAnsi="Garamond" w:cs="Times New Roman"/>
          <w:sz w:val="24"/>
          <w:szCs w:val="24"/>
        </w:rPr>
        <w:t xml:space="preserve">, and </w:t>
      </w:r>
      <w:r w:rsidR="00E940D5" w:rsidRPr="00F12336">
        <w:rPr>
          <w:rFonts w:ascii="Garamond" w:hAnsi="Garamond" w:cs="Times New Roman"/>
          <w:i/>
          <w:sz w:val="24"/>
          <w:szCs w:val="24"/>
        </w:rPr>
        <w:t>The Atlantic</w:t>
      </w:r>
      <w:r w:rsidR="006536F6" w:rsidRPr="00F12336">
        <w:rPr>
          <w:rFonts w:ascii="Garamond" w:hAnsi="Garamond" w:cs="Times New Roman"/>
          <w:i/>
          <w:sz w:val="24"/>
          <w:szCs w:val="24"/>
        </w:rPr>
        <w:t xml:space="preserve"> Wire’s “Five Best Friday Columns.”</w:t>
      </w:r>
      <w:r w:rsidR="00E940D5" w:rsidRPr="00F12336">
        <w:rPr>
          <w:rFonts w:ascii="Garamond" w:hAnsi="Garamond" w:cs="Times New Roman"/>
          <w:sz w:val="24"/>
          <w:szCs w:val="24"/>
        </w:rPr>
        <w:t xml:space="preserve"> </w:t>
      </w:r>
    </w:p>
    <w:p w14:paraId="7D3727CB" w14:textId="77777777" w:rsidR="005C24A5" w:rsidRDefault="005C24A5" w:rsidP="005C24A5">
      <w:pPr>
        <w:pStyle w:val="ListParagraph"/>
        <w:rPr>
          <w:rFonts w:ascii="Garamond" w:hAnsi="Garamond"/>
          <w:sz w:val="24"/>
        </w:rPr>
      </w:pPr>
    </w:p>
    <w:p w14:paraId="62240362" w14:textId="7624CF71" w:rsidR="00E13ABB" w:rsidRPr="00F12336" w:rsidRDefault="00B04B60" w:rsidP="002B25DE">
      <w:pPr>
        <w:pStyle w:val="ListParagraph"/>
        <w:numPr>
          <w:ilvl w:val="0"/>
          <w:numId w:val="14"/>
        </w:numPr>
        <w:rPr>
          <w:rFonts w:ascii="Garamond" w:hAnsi="Garamond"/>
          <w:sz w:val="24"/>
        </w:rPr>
      </w:pPr>
      <w:r w:rsidRPr="00F12336">
        <w:rPr>
          <w:rFonts w:ascii="Garamond" w:hAnsi="Garamond"/>
          <w:sz w:val="24"/>
        </w:rPr>
        <w:t xml:space="preserve">Steve Hess. </w:t>
      </w:r>
      <w:r w:rsidR="00E13ABB" w:rsidRPr="00F12336">
        <w:rPr>
          <w:rFonts w:ascii="Garamond" w:hAnsi="Garamond"/>
          <w:sz w:val="24"/>
        </w:rPr>
        <w:t xml:space="preserve">“The Chongqing Municipal Government in the November 2008 Taxi Driver Strike.” </w:t>
      </w:r>
      <w:r w:rsidR="00821323" w:rsidRPr="00F12336">
        <w:rPr>
          <w:rFonts w:ascii="Garamond" w:hAnsi="Garamond"/>
          <w:sz w:val="24"/>
        </w:rPr>
        <w:t xml:space="preserve"> </w:t>
      </w:r>
      <w:r w:rsidR="00E13ABB" w:rsidRPr="00F12336">
        <w:rPr>
          <w:rFonts w:ascii="Garamond" w:hAnsi="Garamond"/>
          <w:i/>
          <w:iCs/>
          <w:sz w:val="24"/>
        </w:rPr>
        <w:t xml:space="preserve">China Elections &amp; Governance. </w:t>
      </w:r>
      <w:r w:rsidR="00E13ABB" w:rsidRPr="00F12336">
        <w:rPr>
          <w:rFonts w:ascii="Garamond" w:hAnsi="Garamond"/>
          <w:iCs/>
          <w:sz w:val="24"/>
        </w:rPr>
        <w:t>March 27, 2009.</w:t>
      </w:r>
      <w:r w:rsidR="00E13ABB" w:rsidRPr="00F12336">
        <w:rPr>
          <w:rFonts w:ascii="Garamond" w:hAnsi="Garamond"/>
          <w:sz w:val="24"/>
        </w:rPr>
        <w:t xml:space="preserve"> </w:t>
      </w:r>
    </w:p>
    <w:p w14:paraId="77AB8CCF" w14:textId="77777777" w:rsidR="005C24A5" w:rsidRDefault="005C24A5" w:rsidP="005C24A5">
      <w:pPr>
        <w:pStyle w:val="ListParagraph"/>
        <w:rPr>
          <w:rFonts w:ascii="Garamond" w:hAnsi="Garamond"/>
          <w:sz w:val="24"/>
        </w:rPr>
      </w:pPr>
    </w:p>
    <w:p w14:paraId="6BACE3D3" w14:textId="0D224B33" w:rsidR="00DB36F4" w:rsidRPr="00F12336" w:rsidRDefault="00B04B60" w:rsidP="002B25DE">
      <w:pPr>
        <w:pStyle w:val="ListParagraph"/>
        <w:numPr>
          <w:ilvl w:val="0"/>
          <w:numId w:val="14"/>
        </w:numPr>
        <w:rPr>
          <w:rFonts w:ascii="Garamond" w:hAnsi="Garamond"/>
          <w:sz w:val="24"/>
        </w:rPr>
      </w:pPr>
      <w:r w:rsidRPr="00F12336">
        <w:rPr>
          <w:rFonts w:ascii="Garamond" w:hAnsi="Garamond"/>
          <w:sz w:val="24"/>
        </w:rPr>
        <w:t xml:space="preserve">Steve Hess. </w:t>
      </w:r>
      <w:r w:rsidR="00E13ABB" w:rsidRPr="00F12336">
        <w:rPr>
          <w:rFonts w:ascii="Garamond" w:hAnsi="Garamond"/>
          <w:sz w:val="24"/>
        </w:rPr>
        <w:t>“The Ethnic Explosion at Shaoguan: Weighing in on the Labor Export Programs of</w:t>
      </w:r>
      <w:r w:rsidR="00821323" w:rsidRPr="00F12336">
        <w:rPr>
          <w:rFonts w:ascii="Garamond" w:hAnsi="Garamond"/>
          <w:sz w:val="24"/>
        </w:rPr>
        <w:t xml:space="preserve"> </w:t>
      </w:r>
      <w:r w:rsidR="00E13ABB" w:rsidRPr="00F12336">
        <w:rPr>
          <w:rFonts w:ascii="Garamond" w:hAnsi="Garamond"/>
          <w:sz w:val="24"/>
        </w:rPr>
        <w:t>Southwest Xinjiang.”</w:t>
      </w:r>
      <w:r w:rsidR="00E13ABB" w:rsidRPr="00F12336">
        <w:rPr>
          <w:rFonts w:ascii="Garamond" w:hAnsi="Garamond"/>
          <w:i/>
          <w:sz w:val="24"/>
        </w:rPr>
        <w:t xml:space="preserve"> China Elections &amp; Governance</w:t>
      </w:r>
      <w:r w:rsidR="00E13ABB" w:rsidRPr="00F12336">
        <w:rPr>
          <w:rFonts w:ascii="Garamond" w:hAnsi="Garamond"/>
          <w:sz w:val="24"/>
        </w:rPr>
        <w:t>. September 8, 2009.</w:t>
      </w:r>
    </w:p>
    <w:p w14:paraId="17C5FF31" w14:textId="77777777" w:rsidR="00B62F95" w:rsidRDefault="00B62F95" w:rsidP="002B25DE">
      <w:pPr>
        <w:jc w:val="center"/>
        <w:rPr>
          <w:rFonts w:ascii="Garamond" w:hAnsi="Garamond"/>
          <w:sz w:val="24"/>
          <w:u w:val="single"/>
        </w:rPr>
      </w:pPr>
    </w:p>
    <w:p w14:paraId="5AD85BDB" w14:textId="64110978" w:rsidR="007F2808" w:rsidRPr="00F12336" w:rsidRDefault="007F2808" w:rsidP="002B25DE">
      <w:pPr>
        <w:jc w:val="center"/>
        <w:rPr>
          <w:rFonts w:ascii="Garamond" w:hAnsi="Garamond"/>
          <w:sz w:val="24"/>
          <w:u w:val="single"/>
        </w:rPr>
      </w:pPr>
      <w:r w:rsidRPr="00F12336">
        <w:rPr>
          <w:rFonts w:ascii="Garamond" w:hAnsi="Garamond"/>
          <w:sz w:val="24"/>
          <w:u w:val="single"/>
        </w:rPr>
        <w:t>GRANTS AND FELLOWSHIPS</w:t>
      </w:r>
    </w:p>
    <w:p w14:paraId="6CB0146D" w14:textId="00EE1339" w:rsidR="00D1469E" w:rsidRDefault="00D1469E" w:rsidP="00D1469E">
      <w:pPr>
        <w:pStyle w:val="ListParagraph"/>
        <w:numPr>
          <w:ilvl w:val="0"/>
          <w:numId w:val="22"/>
        </w:numPr>
        <w:contextualSpacing/>
        <w:jc w:val="both"/>
        <w:rPr>
          <w:rFonts w:ascii="Garamond" w:hAnsi="Garamond"/>
          <w:sz w:val="24"/>
        </w:rPr>
      </w:pPr>
      <w:r w:rsidRPr="00D1469E">
        <w:rPr>
          <w:rFonts w:ascii="Garamond" w:hAnsi="Garamond"/>
          <w:sz w:val="24"/>
        </w:rPr>
        <w:t>Andrew W. Mellon Foundation</w:t>
      </w:r>
      <w:r>
        <w:rPr>
          <w:rFonts w:ascii="Garamond" w:hAnsi="Garamond"/>
          <w:sz w:val="24"/>
        </w:rPr>
        <w:t xml:space="preserve"> Grant to participate in the 2018 </w:t>
      </w:r>
      <w:r w:rsidRPr="00D1469E">
        <w:rPr>
          <w:rFonts w:ascii="Garamond" w:hAnsi="Garamond"/>
          <w:sz w:val="24"/>
        </w:rPr>
        <w:t>ASIANetwork Faculty Enhancement Program (ANFEP), Deepening Asian Studies in the Liberal Arts</w:t>
      </w:r>
      <w:r>
        <w:rPr>
          <w:rFonts w:ascii="Garamond" w:hAnsi="Garamond"/>
          <w:sz w:val="24"/>
        </w:rPr>
        <w:t>, on the topic, “</w:t>
      </w:r>
      <w:r w:rsidRPr="00D1469E">
        <w:rPr>
          <w:rFonts w:ascii="Garamond" w:hAnsi="Garamond"/>
          <w:sz w:val="24"/>
        </w:rPr>
        <w:t>Religion in National and International Affairs in China and India</w:t>
      </w:r>
      <w:r>
        <w:rPr>
          <w:rFonts w:ascii="Garamond" w:hAnsi="Garamond"/>
          <w:sz w:val="24"/>
        </w:rPr>
        <w:t>.</w:t>
      </w:r>
      <w:r w:rsidRPr="00D1469E">
        <w:rPr>
          <w:rFonts w:ascii="Garamond" w:hAnsi="Garamond"/>
          <w:sz w:val="24"/>
        </w:rPr>
        <w:t>”</w:t>
      </w:r>
      <w:r>
        <w:rPr>
          <w:rFonts w:ascii="Garamond" w:hAnsi="Garamond"/>
          <w:sz w:val="24"/>
        </w:rPr>
        <w:t xml:space="preserve"> June 9-30 in Hong Kong and Shenzhen, China, and Kolkata, </w:t>
      </w:r>
      <w:r w:rsidRPr="00D1469E">
        <w:rPr>
          <w:rFonts w:ascii="Garamond" w:hAnsi="Garamond"/>
          <w:sz w:val="24"/>
        </w:rPr>
        <w:t>Darjeeling, Sikkim and Guwahati</w:t>
      </w:r>
      <w:r>
        <w:rPr>
          <w:rFonts w:ascii="Garamond" w:hAnsi="Garamond"/>
          <w:sz w:val="24"/>
        </w:rPr>
        <w:t>, India.</w:t>
      </w:r>
    </w:p>
    <w:p w14:paraId="7BBA44B6" w14:textId="77777777" w:rsidR="00D1469E" w:rsidRDefault="00D1469E" w:rsidP="00D1469E">
      <w:pPr>
        <w:pStyle w:val="ListParagraph"/>
        <w:contextualSpacing/>
        <w:jc w:val="both"/>
        <w:rPr>
          <w:rFonts w:ascii="Garamond" w:hAnsi="Garamond"/>
          <w:sz w:val="24"/>
        </w:rPr>
      </w:pPr>
    </w:p>
    <w:p w14:paraId="3CE774B0" w14:textId="5127B792" w:rsidR="005C24A5" w:rsidRDefault="00F91FB3" w:rsidP="006215AC">
      <w:pPr>
        <w:pStyle w:val="ListParagraph"/>
        <w:numPr>
          <w:ilvl w:val="0"/>
          <w:numId w:val="22"/>
        </w:numPr>
        <w:contextualSpacing/>
        <w:jc w:val="both"/>
        <w:rPr>
          <w:rFonts w:ascii="Garamond" w:hAnsi="Garamond"/>
          <w:sz w:val="24"/>
        </w:rPr>
      </w:pPr>
      <w:r w:rsidRPr="005C24A5">
        <w:rPr>
          <w:rFonts w:ascii="Garamond" w:hAnsi="Garamond"/>
          <w:sz w:val="24"/>
        </w:rPr>
        <w:t>Artinian Travel Award to present the paper, “The Role of China and Asymmetric Bargaining in Ethiopia’s Authoritarian Backsliding” at the annual meeting of the Southern Political Science Association (SPSA) in New Orleans on January 4-6, 2018.</w:t>
      </w:r>
    </w:p>
    <w:p w14:paraId="5FDBA841" w14:textId="77777777" w:rsidR="005C24A5" w:rsidRDefault="005C24A5" w:rsidP="005C24A5">
      <w:pPr>
        <w:pStyle w:val="ListParagraph"/>
        <w:contextualSpacing/>
        <w:jc w:val="both"/>
        <w:rPr>
          <w:rFonts w:ascii="Garamond" w:hAnsi="Garamond"/>
          <w:sz w:val="24"/>
        </w:rPr>
      </w:pPr>
    </w:p>
    <w:p w14:paraId="593129C0" w14:textId="6A01BDCF" w:rsidR="00524BD6" w:rsidRPr="005C24A5" w:rsidRDefault="00524BD6" w:rsidP="00AC3967">
      <w:pPr>
        <w:pStyle w:val="ListParagraph"/>
        <w:numPr>
          <w:ilvl w:val="0"/>
          <w:numId w:val="22"/>
        </w:numPr>
        <w:contextualSpacing/>
        <w:jc w:val="both"/>
        <w:rPr>
          <w:rFonts w:ascii="Garamond" w:hAnsi="Garamond"/>
          <w:sz w:val="24"/>
        </w:rPr>
      </w:pPr>
      <w:r w:rsidRPr="005C24A5">
        <w:rPr>
          <w:rFonts w:ascii="Garamond" w:hAnsi="Garamond"/>
          <w:sz w:val="24"/>
        </w:rPr>
        <w:t xml:space="preserve">Travel Award </w:t>
      </w:r>
      <w:r w:rsidR="00944F07" w:rsidRPr="005C24A5">
        <w:rPr>
          <w:rFonts w:ascii="Garamond" w:hAnsi="Garamond"/>
          <w:sz w:val="24"/>
        </w:rPr>
        <w:t xml:space="preserve">from the Fritz Thyssen Foundation </w:t>
      </w:r>
      <w:r w:rsidRPr="005C24A5">
        <w:rPr>
          <w:rFonts w:ascii="Garamond" w:hAnsi="Garamond"/>
          <w:sz w:val="24"/>
        </w:rPr>
        <w:t>to participate in the International Workshop China and African Instability at the University of Duisburg-Essen in Duisburg, Germany on June 22-24, 2017.</w:t>
      </w:r>
    </w:p>
    <w:p w14:paraId="4C8DFD54" w14:textId="77777777" w:rsidR="005C24A5" w:rsidRDefault="005C24A5" w:rsidP="005C24A5">
      <w:pPr>
        <w:pStyle w:val="ListParagraph"/>
        <w:contextualSpacing/>
        <w:jc w:val="both"/>
        <w:rPr>
          <w:rFonts w:ascii="Garamond" w:hAnsi="Garamond"/>
          <w:sz w:val="24"/>
        </w:rPr>
      </w:pPr>
    </w:p>
    <w:p w14:paraId="3BF63CB3" w14:textId="208FED44" w:rsidR="007F2808" w:rsidRDefault="007F2808" w:rsidP="002B25DE">
      <w:pPr>
        <w:pStyle w:val="ListParagraph"/>
        <w:numPr>
          <w:ilvl w:val="0"/>
          <w:numId w:val="22"/>
        </w:numPr>
        <w:contextualSpacing/>
        <w:jc w:val="both"/>
        <w:rPr>
          <w:rFonts w:ascii="Garamond" w:hAnsi="Garamond"/>
          <w:sz w:val="24"/>
        </w:rPr>
      </w:pPr>
      <w:r w:rsidRPr="00F12336">
        <w:rPr>
          <w:rFonts w:ascii="Garamond" w:hAnsi="Garamond"/>
          <w:sz w:val="24"/>
        </w:rPr>
        <w:t xml:space="preserve">Ministry of Foreign Affairs (MOFA) Taiwan Fellowship to conduct field research in Taiwan in the summer of 2015 on the project, “State Centralization, Patterns of Contention and Democratization: A Comparison of Contemporary China (1989-present) and Pre-Transition Taiwan (1979-87).” </w:t>
      </w:r>
    </w:p>
    <w:p w14:paraId="14491CF8" w14:textId="77777777" w:rsidR="00F91FB3" w:rsidRDefault="00F91FB3" w:rsidP="00F91FB3">
      <w:pPr>
        <w:pStyle w:val="ListParagraph"/>
        <w:contextualSpacing/>
        <w:jc w:val="both"/>
        <w:rPr>
          <w:rFonts w:ascii="Garamond" w:hAnsi="Garamond"/>
          <w:sz w:val="24"/>
        </w:rPr>
      </w:pPr>
    </w:p>
    <w:p w14:paraId="201009B0" w14:textId="5848D23E" w:rsidR="009E6DF9" w:rsidRPr="00F12336" w:rsidRDefault="00CA14DF" w:rsidP="002B25DE">
      <w:pPr>
        <w:pStyle w:val="NoSpacing11"/>
        <w:jc w:val="center"/>
        <w:rPr>
          <w:rFonts w:ascii="Garamond" w:hAnsi="Garamond" w:cs="Times New Roman"/>
          <w:sz w:val="24"/>
          <w:szCs w:val="24"/>
          <w:u w:val="single"/>
        </w:rPr>
      </w:pPr>
      <w:r w:rsidRPr="00F12336">
        <w:rPr>
          <w:rFonts w:ascii="Garamond" w:hAnsi="Garamond" w:cs="Times New Roman"/>
          <w:sz w:val="24"/>
          <w:szCs w:val="24"/>
          <w:u w:val="single"/>
        </w:rPr>
        <w:t xml:space="preserve">CONFERENCES AND </w:t>
      </w:r>
      <w:r w:rsidR="00E13ABB" w:rsidRPr="00F12336">
        <w:rPr>
          <w:rFonts w:ascii="Garamond" w:hAnsi="Garamond" w:cs="Times New Roman"/>
          <w:sz w:val="24"/>
          <w:szCs w:val="24"/>
          <w:u w:val="single"/>
        </w:rPr>
        <w:t>PRESENTATIONS</w:t>
      </w:r>
    </w:p>
    <w:p w14:paraId="7C2B3309" w14:textId="36A58EF6" w:rsidR="00F554B0" w:rsidRDefault="002D59A2" w:rsidP="002D59A2">
      <w:pPr>
        <w:pStyle w:val="NoSpacing11"/>
        <w:numPr>
          <w:ilvl w:val="0"/>
          <w:numId w:val="21"/>
        </w:numPr>
        <w:rPr>
          <w:rFonts w:ascii="Garamond" w:hAnsi="Garamond" w:cs="Times New Roman"/>
          <w:sz w:val="24"/>
          <w:szCs w:val="24"/>
        </w:rPr>
      </w:pPr>
      <w:r>
        <w:rPr>
          <w:rFonts w:ascii="Garamond" w:hAnsi="Garamond" w:cs="Times New Roman"/>
          <w:sz w:val="24"/>
          <w:szCs w:val="24"/>
        </w:rPr>
        <w:t xml:space="preserve">Presenter of the paper, </w:t>
      </w:r>
      <w:r w:rsidR="00F554B0">
        <w:rPr>
          <w:rFonts w:ascii="Garamond" w:hAnsi="Garamond" w:cs="Times New Roman"/>
          <w:sz w:val="24"/>
          <w:szCs w:val="24"/>
        </w:rPr>
        <w:t>“</w:t>
      </w:r>
      <w:r w:rsidR="00F554B0" w:rsidRPr="00F554B0">
        <w:rPr>
          <w:rFonts w:ascii="Garamond" w:hAnsi="Garamond" w:cs="Times New Roman"/>
          <w:sz w:val="24"/>
          <w:szCs w:val="24"/>
        </w:rPr>
        <w:t xml:space="preserve">Chinese </w:t>
      </w:r>
      <w:r w:rsidR="00C84E76">
        <w:rPr>
          <w:rFonts w:ascii="Garamond" w:hAnsi="Garamond" w:cs="Times New Roman"/>
          <w:sz w:val="24"/>
          <w:szCs w:val="24"/>
        </w:rPr>
        <w:t>Engagement</w:t>
      </w:r>
      <w:r w:rsidR="00F554B0" w:rsidRPr="00F554B0">
        <w:rPr>
          <w:rFonts w:ascii="Garamond" w:hAnsi="Garamond" w:cs="Times New Roman"/>
          <w:sz w:val="24"/>
          <w:szCs w:val="24"/>
        </w:rPr>
        <w:t xml:space="preserve"> and Democratic Backsliding in Sub-Saharan Afric</w:t>
      </w:r>
      <w:r>
        <w:rPr>
          <w:rFonts w:ascii="Garamond" w:hAnsi="Garamond" w:cs="Times New Roman"/>
          <w:sz w:val="24"/>
          <w:szCs w:val="24"/>
        </w:rPr>
        <w:t>a</w:t>
      </w:r>
      <w:r w:rsidR="00F554B0">
        <w:rPr>
          <w:rFonts w:ascii="Garamond" w:hAnsi="Garamond" w:cs="Times New Roman"/>
          <w:sz w:val="24"/>
          <w:szCs w:val="24"/>
        </w:rPr>
        <w:t>”</w:t>
      </w:r>
      <w:r>
        <w:rPr>
          <w:rFonts w:ascii="Garamond" w:hAnsi="Garamond" w:cs="Times New Roman"/>
          <w:sz w:val="24"/>
          <w:szCs w:val="24"/>
        </w:rPr>
        <w:t xml:space="preserve"> and chair of the panel, “</w:t>
      </w:r>
      <w:r w:rsidRPr="002D59A2">
        <w:rPr>
          <w:rFonts w:ascii="Garamond" w:hAnsi="Garamond" w:cs="Times New Roman"/>
          <w:sz w:val="24"/>
          <w:szCs w:val="24"/>
        </w:rPr>
        <w:t>Authoritarian Regimes: Function and Flow</w:t>
      </w:r>
      <w:r>
        <w:rPr>
          <w:rFonts w:ascii="Garamond" w:hAnsi="Garamond" w:cs="Times New Roman"/>
          <w:sz w:val="24"/>
          <w:szCs w:val="24"/>
        </w:rPr>
        <w:t>,”</w:t>
      </w:r>
      <w:r w:rsidR="00F554B0">
        <w:rPr>
          <w:rFonts w:ascii="Garamond" w:hAnsi="Garamond" w:cs="Times New Roman"/>
          <w:sz w:val="24"/>
          <w:szCs w:val="24"/>
        </w:rPr>
        <w:t xml:space="preserve"> at the annual meeting of the Western Political Science Association in San Francisco from March 29 to 31, 2018.</w:t>
      </w:r>
    </w:p>
    <w:p w14:paraId="55C21C01" w14:textId="77777777" w:rsidR="00F554B0" w:rsidRDefault="00F554B0" w:rsidP="00F554B0">
      <w:pPr>
        <w:pStyle w:val="NoSpacing11"/>
        <w:ind w:left="720"/>
        <w:rPr>
          <w:rFonts w:ascii="Garamond" w:hAnsi="Garamond" w:cs="Times New Roman"/>
          <w:sz w:val="24"/>
          <w:szCs w:val="24"/>
        </w:rPr>
      </w:pPr>
    </w:p>
    <w:p w14:paraId="383A9597" w14:textId="72C7475A" w:rsidR="00CD29D1" w:rsidRDefault="00CD29D1" w:rsidP="003B2EE8">
      <w:pPr>
        <w:pStyle w:val="NoSpacing11"/>
        <w:numPr>
          <w:ilvl w:val="0"/>
          <w:numId w:val="21"/>
        </w:numPr>
        <w:rPr>
          <w:rFonts w:ascii="Garamond" w:hAnsi="Garamond" w:cs="Times New Roman"/>
          <w:sz w:val="24"/>
          <w:szCs w:val="24"/>
        </w:rPr>
      </w:pPr>
      <w:r>
        <w:rPr>
          <w:rFonts w:ascii="Garamond" w:hAnsi="Garamond" w:cs="Times New Roman"/>
          <w:sz w:val="24"/>
          <w:szCs w:val="24"/>
        </w:rPr>
        <w:t>Presented the paper, “China and Democratic Backsliding in Ethiopia” and served as the chair of the panel, “Measuring and Explaining Institutions,” at the annual meeting of the Southern Political Science Association in New Orleans on January 4-7</w:t>
      </w:r>
      <w:r w:rsidR="00F554B0">
        <w:rPr>
          <w:rFonts w:ascii="Garamond" w:hAnsi="Garamond" w:cs="Times New Roman"/>
          <w:sz w:val="24"/>
          <w:szCs w:val="24"/>
        </w:rPr>
        <w:t>, 2018</w:t>
      </w:r>
      <w:r>
        <w:rPr>
          <w:rFonts w:ascii="Garamond" w:hAnsi="Garamond" w:cs="Times New Roman"/>
          <w:sz w:val="24"/>
          <w:szCs w:val="24"/>
        </w:rPr>
        <w:t>.</w:t>
      </w:r>
    </w:p>
    <w:p w14:paraId="4E06018E" w14:textId="77777777" w:rsidR="00CD29D1" w:rsidRDefault="00CD29D1" w:rsidP="00CD29D1">
      <w:pPr>
        <w:pStyle w:val="NoSpacing11"/>
        <w:ind w:left="720"/>
        <w:rPr>
          <w:rFonts w:ascii="Garamond" w:hAnsi="Garamond" w:cs="Times New Roman"/>
          <w:sz w:val="24"/>
          <w:szCs w:val="24"/>
        </w:rPr>
      </w:pPr>
    </w:p>
    <w:p w14:paraId="4909E078" w14:textId="20DE64F5" w:rsidR="002014FA" w:rsidRPr="005C24A5" w:rsidRDefault="002014FA" w:rsidP="003B2EE8">
      <w:pPr>
        <w:pStyle w:val="NoSpacing11"/>
        <w:numPr>
          <w:ilvl w:val="0"/>
          <w:numId w:val="21"/>
        </w:numPr>
        <w:rPr>
          <w:rFonts w:ascii="Garamond" w:hAnsi="Garamond" w:cs="Times New Roman"/>
          <w:sz w:val="24"/>
          <w:szCs w:val="24"/>
        </w:rPr>
      </w:pPr>
      <w:r w:rsidRPr="005C24A5">
        <w:rPr>
          <w:rFonts w:ascii="Garamond" w:hAnsi="Garamond" w:cs="Times New Roman"/>
          <w:sz w:val="24"/>
          <w:szCs w:val="24"/>
        </w:rPr>
        <w:t>Presenter of the paper, “Chinese Engagement and Political Instability in Ethiopia,”</w:t>
      </w:r>
      <w:r w:rsidR="00AE7CFA" w:rsidRPr="005C24A5">
        <w:rPr>
          <w:rFonts w:ascii="Garamond" w:hAnsi="Garamond" w:cs="Times New Roman"/>
          <w:sz w:val="24"/>
          <w:szCs w:val="24"/>
        </w:rPr>
        <w:t xml:space="preserve"> and panel discussant </w:t>
      </w:r>
      <w:r w:rsidRPr="005C24A5">
        <w:rPr>
          <w:rFonts w:ascii="Garamond" w:hAnsi="Garamond" w:cs="Times New Roman"/>
          <w:sz w:val="24"/>
          <w:szCs w:val="24"/>
        </w:rPr>
        <w:t xml:space="preserve">at the </w:t>
      </w:r>
      <w:r w:rsidR="00AE7CFA" w:rsidRPr="005C24A5">
        <w:rPr>
          <w:rFonts w:ascii="Garamond" w:hAnsi="Garamond" w:cs="Times New Roman"/>
          <w:sz w:val="24"/>
          <w:szCs w:val="24"/>
        </w:rPr>
        <w:t>International Workshop China and African Instability at the University of Duisburg-Essen in Duisburg, Germany on June 22-24</w:t>
      </w:r>
      <w:r w:rsidR="00F554B0">
        <w:rPr>
          <w:rFonts w:ascii="Garamond" w:hAnsi="Garamond" w:cs="Times New Roman"/>
          <w:sz w:val="24"/>
          <w:szCs w:val="24"/>
        </w:rPr>
        <w:t>, 2017</w:t>
      </w:r>
      <w:r w:rsidR="00AE7CFA" w:rsidRPr="005C24A5">
        <w:rPr>
          <w:rFonts w:ascii="Garamond" w:hAnsi="Garamond" w:cs="Times New Roman"/>
          <w:sz w:val="24"/>
          <w:szCs w:val="24"/>
        </w:rPr>
        <w:t>.</w:t>
      </w:r>
    </w:p>
    <w:p w14:paraId="361EE000" w14:textId="77777777" w:rsidR="005C24A5" w:rsidRDefault="005C24A5" w:rsidP="005C24A5">
      <w:pPr>
        <w:pStyle w:val="NoSpacing11"/>
        <w:ind w:left="720"/>
        <w:rPr>
          <w:rFonts w:ascii="Garamond" w:hAnsi="Garamond" w:cs="Times New Roman"/>
          <w:sz w:val="24"/>
          <w:szCs w:val="24"/>
        </w:rPr>
      </w:pPr>
    </w:p>
    <w:p w14:paraId="72C87099" w14:textId="3D33C317" w:rsidR="002014FA" w:rsidRPr="005C24A5" w:rsidRDefault="002014FA" w:rsidP="00845CDD">
      <w:pPr>
        <w:pStyle w:val="NoSpacing11"/>
        <w:numPr>
          <w:ilvl w:val="0"/>
          <w:numId w:val="21"/>
        </w:numPr>
        <w:rPr>
          <w:rFonts w:ascii="Garamond" w:hAnsi="Garamond" w:cs="Times New Roman"/>
          <w:sz w:val="24"/>
          <w:szCs w:val="24"/>
        </w:rPr>
      </w:pPr>
      <w:r w:rsidRPr="005C24A5">
        <w:rPr>
          <w:rFonts w:ascii="Garamond" w:hAnsi="Garamond" w:cs="Times New Roman"/>
          <w:sz w:val="24"/>
          <w:szCs w:val="24"/>
        </w:rPr>
        <w:t>“Turkish Democracy in Peril: An Analysis of Authoritarian Backsliding in a Hybrid Regime.” Paper presented (with Dr. Kadir Akyuz) at the New England Political Science Association’s annual meeting in Providence, Rhode Island on April 20-22</w:t>
      </w:r>
      <w:r w:rsidR="00F554B0">
        <w:rPr>
          <w:rFonts w:ascii="Garamond" w:hAnsi="Garamond" w:cs="Times New Roman"/>
          <w:sz w:val="24"/>
          <w:szCs w:val="24"/>
        </w:rPr>
        <w:t>, 2017</w:t>
      </w:r>
      <w:r w:rsidRPr="005C24A5">
        <w:rPr>
          <w:rFonts w:ascii="Garamond" w:hAnsi="Garamond" w:cs="Times New Roman"/>
          <w:sz w:val="24"/>
          <w:szCs w:val="24"/>
        </w:rPr>
        <w:t>.</w:t>
      </w:r>
    </w:p>
    <w:p w14:paraId="5FEFD5D5" w14:textId="77777777" w:rsidR="005C24A5" w:rsidRDefault="005C24A5" w:rsidP="005C24A5">
      <w:pPr>
        <w:pStyle w:val="NoSpacing11"/>
        <w:ind w:left="720"/>
        <w:rPr>
          <w:rFonts w:ascii="Garamond" w:hAnsi="Garamond" w:cs="Times New Roman"/>
          <w:sz w:val="24"/>
          <w:szCs w:val="24"/>
        </w:rPr>
      </w:pPr>
    </w:p>
    <w:p w14:paraId="7864D1FD" w14:textId="5EAE4DE9" w:rsidR="00E107DF" w:rsidRPr="005C24A5" w:rsidRDefault="00E107DF" w:rsidP="00E266E0">
      <w:pPr>
        <w:pStyle w:val="NoSpacing11"/>
        <w:numPr>
          <w:ilvl w:val="0"/>
          <w:numId w:val="21"/>
        </w:numPr>
        <w:rPr>
          <w:rFonts w:ascii="Garamond" w:hAnsi="Garamond" w:cs="Times New Roman"/>
          <w:sz w:val="24"/>
          <w:szCs w:val="24"/>
        </w:rPr>
      </w:pPr>
      <w:r w:rsidRPr="005C24A5">
        <w:rPr>
          <w:rFonts w:ascii="Garamond" w:hAnsi="Garamond" w:cs="Times New Roman"/>
          <w:sz w:val="24"/>
          <w:szCs w:val="24"/>
        </w:rPr>
        <w:t xml:space="preserve">“Political Stability and Risk in Xi Jinping’s China.” Paper presenter and moderator at the Kingdom International Economic Development: Connecticut (KIEDC) International Trade Forum at the University of Bridgeport on October 28, 2016.  </w:t>
      </w:r>
    </w:p>
    <w:p w14:paraId="5B3D1A58" w14:textId="77777777" w:rsidR="005C24A5" w:rsidRDefault="005C24A5" w:rsidP="005C24A5">
      <w:pPr>
        <w:pStyle w:val="NoSpacing11"/>
        <w:ind w:left="720"/>
        <w:rPr>
          <w:rFonts w:ascii="Garamond" w:hAnsi="Garamond" w:cs="Times New Roman"/>
          <w:sz w:val="24"/>
          <w:szCs w:val="24"/>
        </w:rPr>
      </w:pPr>
    </w:p>
    <w:p w14:paraId="7941EE79" w14:textId="6E1FF669" w:rsidR="00FB2193" w:rsidRPr="005C24A5" w:rsidRDefault="00FB2193" w:rsidP="00751D0F">
      <w:pPr>
        <w:pStyle w:val="NoSpacing11"/>
        <w:numPr>
          <w:ilvl w:val="0"/>
          <w:numId w:val="21"/>
        </w:numPr>
        <w:rPr>
          <w:rFonts w:ascii="Garamond" w:hAnsi="Garamond" w:cs="Times New Roman"/>
          <w:sz w:val="24"/>
          <w:szCs w:val="24"/>
        </w:rPr>
      </w:pPr>
      <w:r w:rsidRPr="005C24A5">
        <w:rPr>
          <w:rFonts w:ascii="Garamond" w:hAnsi="Garamond" w:cs="Times New Roman"/>
          <w:sz w:val="24"/>
          <w:szCs w:val="24"/>
        </w:rPr>
        <w:t xml:space="preserve">“The Diffusion of Contention in Contemporary China: An Investigation of the 2014-2015 Wave of Teacher Strikes.” Paper presented at the annual meeting of the </w:t>
      </w:r>
      <w:r w:rsidR="00B2023B" w:rsidRPr="005C24A5">
        <w:rPr>
          <w:rFonts w:ascii="Garamond" w:hAnsi="Garamond" w:cs="Times New Roman"/>
          <w:sz w:val="24"/>
          <w:szCs w:val="24"/>
        </w:rPr>
        <w:t>New England Political Science Association in Newport, Rhode Island on April 21-23, 2016.</w:t>
      </w:r>
    </w:p>
    <w:p w14:paraId="5D5053DB" w14:textId="77777777" w:rsidR="005C24A5" w:rsidRPr="005C24A5" w:rsidRDefault="005C24A5" w:rsidP="005C24A5">
      <w:pPr>
        <w:pStyle w:val="NoSpacing11"/>
        <w:ind w:left="720"/>
        <w:rPr>
          <w:rFonts w:ascii="Garamond" w:hAnsi="Garamond"/>
          <w:sz w:val="24"/>
        </w:rPr>
      </w:pPr>
    </w:p>
    <w:p w14:paraId="08F8807B" w14:textId="10FD37BF" w:rsidR="00505ABD" w:rsidRPr="005C24A5" w:rsidRDefault="00505ABD" w:rsidP="00217CF4">
      <w:pPr>
        <w:pStyle w:val="NoSpacing11"/>
        <w:numPr>
          <w:ilvl w:val="0"/>
          <w:numId w:val="21"/>
        </w:numPr>
        <w:rPr>
          <w:rFonts w:ascii="Garamond" w:hAnsi="Garamond"/>
          <w:sz w:val="24"/>
        </w:rPr>
      </w:pPr>
      <w:r w:rsidRPr="005C24A5">
        <w:rPr>
          <w:rFonts w:ascii="Garamond" w:hAnsi="Garamond" w:cs="Times New Roman"/>
          <w:sz w:val="24"/>
          <w:szCs w:val="24"/>
        </w:rPr>
        <w:t>“The Diffusion of Contention in Contemporary China: An Investigation of the 2014-2015 Wave of Teacher Strikes.” Poster presented at the University of Bridgeport’s Faculty Research Day, April 1, 2016.</w:t>
      </w:r>
    </w:p>
    <w:p w14:paraId="1A082FD0" w14:textId="77777777" w:rsidR="005C24A5" w:rsidRPr="005C24A5" w:rsidRDefault="005C24A5" w:rsidP="005C24A5">
      <w:pPr>
        <w:pStyle w:val="NoSpacing11"/>
        <w:ind w:left="720"/>
        <w:rPr>
          <w:rFonts w:ascii="Garamond" w:hAnsi="Garamond" w:cs="Times New Roman"/>
          <w:sz w:val="24"/>
          <w:szCs w:val="24"/>
          <w:u w:val="single"/>
        </w:rPr>
      </w:pPr>
    </w:p>
    <w:p w14:paraId="54D1A650" w14:textId="1418E4A4" w:rsidR="000F1448" w:rsidRPr="005C24A5" w:rsidRDefault="000F1448" w:rsidP="008831DC">
      <w:pPr>
        <w:pStyle w:val="NoSpacing11"/>
        <w:numPr>
          <w:ilvl w:val="0"/>
          <w:numId w:val="21"/>
        </w:numPr>
        <w:rPr>
          <w:rFonts w:ascii="Garamond" w:hAnsi="Garamond" w:cs="Times New Roman"/>
          <w:sz w:val="24"/>
          <w:szCs w:val="24"/>
          <w:u w:val="single"/>
        </w:rPr>
      </w:pPr>
      <w:r w:rsidRPr="005C24A5">
        <w:rPr>
          <w:rFonts w:ascii="Garamond" w:hAnsi="Garamond" w:cs="Times New Roman"/>
          <w:sz w:val="24"/>
          <w:szCs w:val="24"/>
        </w:rPr>
        <w:t>“The Flight of the Affuent: Exit, Voice and Loyalty and the Problem of Wealth Drain in Contemporary China.” Paper presented at the International Studies Association Northeast Annual Conference in Providence Rhode Island on November 6-7, 2015.</w:t>
      </w:r>
    </w:p>
    <w:p w14:paraId="7E0C8E02" w14:textId="77777777" w:rsidR="005C24A5" w:rsidRPr="005C24A5" w:rsidRDefault="005C24A5" w:rsidP="005C24A5">
      <w:pPr>
        <w:pStyle w:val="NoSpacing11"/>
        <w:ind w:left="720"/>
        <w:rPr>
          <w:rFonts w:ascii="Garamond" w:hAnsi="Garamond" w:cs="Times New Roman"/>
          <w:sz w:val="24"/>
          <w:szCs w:val="24"/>
          <w:u w:val="single"/>
        </w:rPr>
      </w:pPr>
    </w:p>
    <w:p w14:paraId="40FFA073" w14:textId="51712E5D" w:rsidR="00F83E67" w:rsidRPr="005C24A5" w:rsidRDefault="00F83E67" w:rsidP="003139E4">
      <w:pPr>
        <w:pStyle w:val="NoSpacing11"/>
        <w:numPr>
          <w:ilvl w:val="0"/>
          <w:numId w:val="21"/>
        </w:numPr>
        <w:rPr>
          <w:rFonts w:ascii="Garamond" w:hAnsi="Garamond" w:cs="Times New Roman"/>
          <w:sz w:val="24"/>
          <w:szCs w:val="24"/>
          <w:u w:val="single"/>
        </w:rPr>
      </w:pPr>
      <w:r w:rsidRPr="005C24A5">
        <w:rPr>
          <w:rFonts w:ascii="Garamond" w:hAnsi="Garamond" w:cs="Times New Roman"/>
          <w:sz w:val="24"/>
          <w:szCs w:val="24"/>
        </w:rPr>
        <w:t>“The Problem with Decentralized Meritocracy: Emerging Challenges to the CCP’s Threat Management System.” Paper presentation at National Chengchi University’s Institute for International Relations Research Forum in Taipei, Taiwan on July 27, 2015.</w:t>
      </w:r>
    </w:p>
    <w:p w14:paraId="7A225B01" w14:textId="77777777" w:rsidR="005C24A5" w:rsidRPr="005C24A5" w:rsidRDefault="005C24A5" w:rsidP="005C24A5">
      <w:pPr>
        <w:pStyle w:val="NoSpacing11"/>
        <w:ind w:left="720"/>
        <w:rPr>
          <w:rFonts w:ascii="Garamond" w:hAnsi="Garamond" w:cs="Times New Roman"/>
          <w:sz w:val="24"/>
          <w:szCs w:val="24"/>
          <w:u w:val="single"/>
        </w:rPr>
      </w:pPr>
    </w:p>
    <w:p w14:paraId="09A619B1" w14:textId="42D17FD8" w:rsidR="00A617A2" w:rsidRPr="005C24A5" w:rsidRDefault="00A617A2" w:rsidP="00983B5F">
      <w:pPr>
        <w:pStyle w:val="NoSpacing11"/>
        <w:numPr>
          <w:ilvl w:val="0"/>
          <w:numId w:val="21"/>
        </w:numPr>
        <w:rPr>
          <w:rFonts w:ascii="Garamond" w:hAnsi="Garamond" w:cs="Times New Roman"/>
          <w:sz w:val="24"/>
          <w:szCs w:val="24"/>
          <w:u w:val="single"/>
        </w:rPr>
      </w:pPr>
      <w:r w:rsidRPr="005C24A5">
        <w:rPr>
          <w:rFonts w:ascii="Garamond" w:hAnsi="Garamond" w:cs="Times New Roman"/>
          <w:sz w:val="24"/>
          <w:szCs w:val="24"/>
        </w:rPr>
        <w:t>Participant in National Chengchi University’s Institute for International Relations Summer Research Workshops in Taipei, Taiwan. “China's Further Rise: Opportunities and Constraints” on June 17, 2015</w:t>
      </w:r>
      <w:r w:rsidR="00367441" w:rsidRPr="005C24A5">
        <w:rPr>
          <w:rFonts w:ascii="Garamond" w:hAnsi="Garamond" w:cs="Times New Roman"/>
          <w:sz w:val="24"/>
          <w:szCs w:val="24"/>
        </w:rPr>
        <w:t xml:space="preserve">, </w:t>
      </w:r>
      <w:r w:rsidR="006036A7" w:rsidRPr="005C24A5">
        <w:rPr>
          <w:rFonts w:ascii="Garamond" w:hAnsi="Garamond" w:cs="Times New Roman"/>
          <w:sz w:val="24"/>
          <w:szCs w:val="24"/>
        </w:rPr>
        <w:t>“New Direction</w:t>
      </w:r>
      <w:r w:rsidR="00900CB5" w:rsidRPr="005C24A5">
        <w:rPr>
          <w:rFonts w:ascii="Garamond" w:hAnsi="Garamond" w:cs="Times New Roman"/>
          <w:sz w:val="24"/>
          <w:szCs w:val="24"/>
        </w:rPr>
        <w:t>s</w:t>
      </w:r>
      <w:r w:rsidR="006036A7" w:rsidRPr="005C24A5">
        <w:rPr>
          <w:rFonts w:ascii="Garamond" w:hAnsi="Garamond" w:cs="Times New Roman"/>
          <w:sz w:val="24"/>
          <w:szCs w:val="24"/>
        </w:rPr>
        <w:t xml:space="preserve"> in International Relations” on June 18, 2015; </w:t>
      </w:r>
      <w:r w:rsidR="00F83E67" w:rsidRPr="005C24A5">
        <w:rPr>
          <w:rFonts w:ascii="Garamond" w:hAnsi="Garamond" w:cs="Times New Roman"/>
          <w:sz w:val="24"/>
          <w:szCs w:val="24"/>
        </w:rPr>
        <w:t xml:space="preserve">and </w:t>
      </w:r>
      <w:r w:rsidR="00367441" w:rsidRPr="005C24A5">
        <w:rPr>
          <w:rFonts w:ascii="Garamond" w:hAnsi="Garamond" w:cs="Times New Roman"/>
          <w:sz w:val="24"/>
          <w:szCs w:val="24"/>
        </w:rPr>
        <w:t>“Taiwan-US Relations and Cross-Strait Relations,” on July 13, 2015.</w:t>
      </w:r>
    </w:p>
    <w:p w14:paraId="21A5617C" w14:textId="77777777" w:rsidR="005C24A5" w:rsidRPr="005C24A5" w:rsidRDefault="005C24A5" w:rsidP="005C24A5">
      <w:pPr>
        <w:pStyle w:val="NoSpacing11"/>
        <w:ind w:left="720"/>
        <w:rPr>
          <w:rFonts w:ascii="Garamond" w:hAnsi="Garamond" w:cs="Times New Roman"/>
          <w:sz w:val="24"/>
          <w:szCs w:val="24"/>
          <w:u w:val="single"/>
        </w:rPr>
      </w:pPr>
    </w:p>
    <w:p w14:paraId="10ADBE43" w14:textId="589D3274" w:rsidR="00CD46B0" w:rsidRPr="005C24A5" w:rsidRDefault="009E6DF9" w:rsidP="008A4A11">
      <w:pPr>
        <w:pStyle w:val="NoSpacing11"/>
        <w:numPr>
          <w:ilvl w:val="0"/>
          <w:numId w:val="21"/>
        </w:numPr>
        <w:rPr>
          <w:rFonts w:ascii="Garamond" w:hAnsi="Garamond" w:cs="Times New Roman"/>
          <w:sz w:val="24"/>
          <w:szCs w:val="24"/>
          <w:u w:val="single"/>
        </w:rPr>
      </w:pPr>
      <w:r w:rsidRPr="005C24A5">
        <w:rPr>
          <w:rFonts w:ascii="Garamond" w:hAnsi="Garamond" w:cs="Times New Roman"/>
          <w:sz w:val="24"/>
          <w:szCs w:val="24"/>
        </w:rPr>
        <w:t>Presenter on the panel, “Democracy in the Middle East,” at Democracy and Human Rights in Egypt</w:t>
      </w:r>
      <w:r w:rsidR="00CD46B0" w:rsidRPr="005C24A5">
        <w:rPr>
          <w:rFonts w:ascii="Garamond" w:hAnsi="Garamond" w:cs="Times New Roman"/>
          <w:sz w:val="24"/>
          <w:szCs w:val="24"/>
        </w:rPr>
        <w:t xml:space="preserve">, a conference co-sponsored by Human Rights Watch, Egyptians Abroad for Democracy Worldwide, and </w:t>
      </w:r>
      <w:r w:rsidR="00CD46B0" w:rsidRPr="005C24A5">
        <w:rPr>
          <w:rFonts w:ascii="Garamond" w:hAnsi="Garamond" w:cs="Times New Roman"/>
          <w:i/>
          <w:sz w:val="24"/>
          <w:szCs w:val="24"/>
        </w:rPr>
        <w:t>Gandhi's</w:t>
      </w:r>
      <w:r w:rsidR="00CD46B0" w:rsidRPr="005C24A5">
        <w:rPr>
          <w:rFonts w:ascii="Garamond" w:hAnsi="Garamond" w:cs="Times New Roman"/>
          <w:sz w:val="24"/>
          <w:szCs w:val="24"/>
        </w:rPr>
        <w:t xml:space="preserve"> </w:t>
      </w:r>
      <w:r w:rsidR="00CD46B0" w:rsidRPr="005C24A5">
        <w:rPr>
          <w:rFonts w:ascii="Garamond" w:hAnsi="Garamond" w:cs="Times New Roman"/>
          <w:i/>
          <w:sz w:val="24"/>
          <w:szCs w:val="24"/>
        </w:rPr>
        <w:t xml:space="preserve">Be Magazine, </w:t>
      </w:r>
      <w:r w:rsidR="00CD46B0" w:rsidRPr="005C24A5">
        <w:rPr>
          <w:rFonts w:ascii="Garamond" w:hAnsi="Garamond" w:cs="Times New Roman"/>
          <w:sz w:val="24"/>
          <w:szCs w:val="24"/>
        </w:rPr>
        <w:t xml:space="preserve">the Religion and Politics Department, the </w:t>
      </w:r>
      <w:r w:rsidR="00CD46B0" w:rsidRPr="005C24A5">
        <w:rPr>
          <w:rFonts w:ascii="Garamond" w:hAnsi="Garamond" w:cs="Times New Roman"/>
          <w:sz w:val="24"/>
          <w:szCs w:val="24"/>
        </w:rPr>
        <w:lastRenderedPageBreak/>
        <w:t xml:space="preserve">College of Public and International Affairs, and the Global Affairs Society. November 21, 2014 at the University of Bridgeport. </w:t>
      </w:r>
    </w:p>
    <w:p w14:paraId="543BE970" w14:textId="77777777" w:rsidR="005C24A5" w:rsidRDefault="005C24A5" w:rsidP="005C24A5">
      <w:pPr>
        <w:pStyle w:val="NoSpacing11"/>
        <w:ind w:left="720"/>
        <w:jc w:val="both"/>
        <w:rPr>
          <w:rFonts w:ascii="Garamond" w:hAnsi="Garamond" w:cs="Times New Roman"/>
          <w:sz w:val="24"/>
          <w:szCs w:val="24"/>
        </w:rPr>
      </w:pPr>
    </w:p>
    <w:p w14:paraId="356643F1" w14:textId="75A4F445" w:rsidR="009E6DF9" w:rsidRPr="00F12336" w:rsidRDefault="009E6DF9" w:rsidP="002B25DE">
      <w:pPr>
        <w:pStyle w:val="NoSpacing11"/>
        <w:numPr>
          <w:ilvl w:val="0"/>
          <w:numId w:val="10"/>
        </w:numPr>
        <w:jc w:val="both"/>
        <w:rPr>
          <w:rFonts w:ascii="Garamond" w:hAnsi="Garamond" w:cs="Times New Roman"/>
          <w:sz w:val="24"/>
          <w:szCs w:val="24"/>
        </w:rPr>
      </w:pPr>
      <w:r w:rsidRPr="00F12336">
        <w:rPr>
          <w:rFonts w:ascii="Garamond" w:hAnsi="Garamond" w:cs="Times New Roman"/>
          <w:sz w:val="24"/>
          <w:szCs w:val="24"/>
        </w:rPr>
        <w:t xml:space="preserve">“Deconstructing the Islamic State: Religious and Political Challenges.” Open lecture </w:t>
      </w:r>
      <w:r w:rsidR="008A57BA" w:rsidRPr="00F12336">
        <w:rPr>
          <w:rFonts w:ascii="Garamond" w:hAnsi="Garamond" w:cs="Times New Roman"/>
          <w:sz w:val="24"/>
          <w:szCs w:val="24"/>
        </w:rPr>
        <w:t xml:space="preserve">co-presented with Dr. Robert Riggs </w:t>
      </w:r>
      <w:r w:rsidRPr="00F12336">
        <w:rPr>
          <w:rFonts w:ascii="Garamond" w:hAnsi="Garamond" w:cs="Times New Roman"/>
          <w:sz w:val="24"/>
          <w:szCs w:val="24"/>
        </w:rPr>
        <w:t xml:space="preserve">at the University of Bridgeport on October 20, 2014. Sponsored by the Global Affairs Society and the College of Public and International Affairs.   </w:t>
      </w:r>
    </w:p>
    <w:p w14:paraId="71CA8879" w14:textId="77777777" w:rsidR="005C24A5" w:rsidRDefault="005C24A5" w:rsidP="005C24A5">
      <w:pPr>
        <w:pStyle w:val="NoSpacing11"/>
        <w:ind w:left="720"/>
        <w:jc w:val="both"/>
        <w:rPr>
          <w:rFonts w:ascii="Garamond" w:hAnsi="Garamond" w:cs="Times New Roman"/>
          <w:sz w:val="24"/>
          <w:szCs w:val="24"/>
        </w:rPr>
      </w:pPr>
    </w:p>
    <w:p w14:paraId="3C2BE9E4" w14:textId="0E872607" w:rsidR="009A4DB7" w:rsidRPr="00F12336" w:rsidRDefault="009A4DB7" w:rsidP="002B25DE">
      <w:pPr>
        <w:pStyle w:val="NoSpacing11"/>
        <w:numPr>
          <w:ilvl w:val="0"/>
          <w:numId w:val="10"/>
        </w:numPr>
        <w:jc w:val="both"/>
        <w:rPr>
          <w:rFonts w:ascii="Garamond" w:hAnsi="Garamond" w:cs="Times New Roman"/>
          <w:sz w:val="24"/>
          <w:szCs w:val="24"/>
        </w:rPr>
      </w:pPr>
      <w:r w:rsidRPr="00F12336">
        <w:rPr>
          <w:rFonts w:ascii="Garamond" w:hAnsi="Garamond" w:cs="Times New Roman"/>
          <w:sz w:val="24"/>
          <w:szCs w:val="24"/>
        </w:rPr>
        <w:t>“To Get Rich is Glorious: Global Capitalism Theory and the Rise of China’s New Transnational Elites.” Paper presented at the 2014 Annual Meeting of the New England Association for Asian Studies</w:t>
      </w:r>
      <w:r w:rsidR="009E6DF9" w:rsidRPr="00F12336">
        <w:rPr>
          <w:rFonts w:ascii="Garamond" w:hAnsi="Garamond" w:cs="Times New Roman"/>
          <w:sz w:val="24"/>
          <w:szCs w:val="24"/>
        </w:rPr>
        <w:t xml:space="preserve"> on October 4, 2014</w:t>
      </w:r>
      <w:r w:rsidRPr="00F12336">
        <w:rPr>
          <w:rFonts w:ascii="Garamond" w:hAnsi="Garamond" w:cs="Times New Roman"/>
          <w:sz w:val="24"/>
          <w:szCs w:val="24"/>
        </w:rPr>
        <w:t xml:space="preserve">. </w:t>
      </w:r>
    </w:p>
    <w:p w14:paraId="19D94D60" w14:textId="77777777" w:rsidR="005C24A5" w:rsidRDefault="005C24A5" w:rsidP="005C24A5">
      <w:pPr>
        <w:pStyle w:val="NoSpacing11"/>
        <w:ind w:left="720"/>
        <w:jc w:val="both"/>
        <w:rPr>
          <w:rFonts w:ascii="Garamond" w:hAnsi="Garamond" w:cs="Times New Roman"/>
          <w:sz w:val="24"/>
          <w:szCs w:val="24"/>
        </w:rPr>
      </w:pPr>
    </w:p>
    <w:p w14:paraId="309C744B" w14:textId="4D3232F2" w:rsidR="009A4DB7" w:rsidRPr="00F12336" w:rsidRDefault="0033527E" w:rsidP="002B25DE">
      <w:pPr>
        <w:pStyle w:val="NoSpacing11"/>
        <w:numPr>
          <w:ilvl w:val="0"/>
          <w:numId w:val="10"/>
        </w:numPr>
        <w:jc w:val="both"/>
        <w:rPr>
          <w:rFonts w:ascii="Garamond" w:hAnsi="Garamond" w:cs="Times New Roman"/>
          <w:sz w:val="24"/>
          <w:szCs w:val="24"/>
        </w:rPr>
      </w:pPr>
      <w:r w:rsidRPr="00F12336">
        <w:rPr>
          <w:rFonts w:ascii="Garamond" w:hAnsi="Garamond" w:cs="Times New Roman"/>
          <w:sz w:val="24"/>
          <w:szCs w:val="24"/>
        </w:rPr>
        <w:t>Oral</w:t>
      </w:r>
      <w:r w:rsidR="002F1533" w:rsidRPr="00F12336">
        <w:rPr>
          <w:rFonts w:ascii="Garamond" w:hAnsi="Garamond" w:cs="Times New Roman"/>
          <w:sz w:val="24"/>
          <w:szCs w:val="24"/>
        </w:rPr>
        <w:t xml:space="preserve"> </w:t>
      </w:r>
      <w:r w:rsidR="005B604E" w:rsidRPr="00F12336">
        <w:rPr>
          <w:rFonts w:ascii="Garamond" w:hAnsi="Garamond" w:cs="Times New Roman"/>
          <w:sz w:val="24"/>
          <w:szCs w:val="24"/>
        </w:rPr>
        <w:t xml:space="preserve">and written </w:t>
      </w:r>
      <w:r w:rsidR="002F1533" w:rsidRPr="00F12336">
        <w:rPr>
          <w:rFonts w:ascii="Garamond" w:hAnsi="Garamond" w:cs="Times New Roman"/>
          <w:sz w:val="24"/>
          <w:szCs w:val="24"/>
        </w:rPr>
        <w:t>t</w:t>
      </w:r>
      <w:r w:rsidR="007E5478" w:rsidRPr="00F12336">
        <w:rPr>
          <w:rFonts w:ascii="Garamond" w:hAnsi="Garamond" w:cs="Times New Roman"/>
          <w:sz w:val="24"/>
          <w:szCs w:val="24"/>
        </w:rPr>
        <w:t>estimony on “Tiananmen and Contemporary Economic, Political, and Social Challenges in China”</w:t>
      </w:r>
      <w:r w:rsidR="002F1533" w:rsidRPr="00F12336">
        <w:rPr>
          <w:rFonts w:ascii="Garamond" w:hAnsi="Garamond" w:cs="Times New Roman"/>
          <w:sz w:val="24"/>
          <w:szCs w:val="24"/>
        </w:rPr>
        <w:t xml:space="preserve"> </w:t>
      </w:r>
      <w:r w:rsidR="005B604E" w:rsidRPr="00F12336">
        <w:rPr>
          <w:rFonts w:ascii="Garamond" w:hAnsi="Garamond" w:cs="Times New Roman"/>
          <w:sz w:val="24"/>
          <w:szCs w:val="24"/>
        </w:rPr>
        <w:t>submitted to</w:t>
      </w:r>
      <w:r w:rsidR="007E5478" w:rsidRPr="00F12336">
        <w:rPr>
          <w:rFonts w:ascii="Garamond" w:hAnsi="Garamond" w:cs="Times New Roman"/>
          <w:sz w:val="24"/>
          <w:szCs w:val="24"/>
        </w:rPr>
        <w:t xml:space="preserve"> the </w:t>
      </w:r>
      <w:r w:rsidR="002F1533" w:rsidRPr="00F12336">
        <w:rPr>
          <w:rFonts w:ascii="Garamond" w:hAnsi="Garamond" w:cs="Times New Roman"/>
          <w:sz w:val="24"/>
          <w:szCs w:val="24"/>
        </w:rPr>
        <w:t xml:space="preserve">U.S. Congress </w:t>
      </w:r>
      <w:r w:rsidR="007E5478" w:rsidRPr="00F12336">
        <w:rPr>
          <w:rFonts w:ascii="Garamond" w:hAnsi="Garamond" w:cs="Times New Roman"/>
          <w:sz w:val="24"/>
          <w:szCs w:val="24"/>
        </w:rPr>
        <w:t>United States-China Economic and Security Review Commission</w:t>
      </w:r>
      <w:r w:rsidR="002F1533" w:rsidRPr="00F12336">
        <w:rPr>
          <w:rFonts w:ascii="Garamond" w:hAnsi="Garamond" w:cs="Times New Roman"/>
          <w:sz w:val="24"/>
          <w:szCs w:val="24"/>
        </w:rPr>
        <w:t xml:space="preserve">. Presented on May 15, 2014 </w:t>
      </w:r>
      <w:r w:rsidR="00C10617" w:rsidRPr="00F12336">
        <w:rPr>
          <w:rFonts w:ascii="Garamond" w:hAnsi="Garamond" w:cs="Times New Roman"/>
          <w:sz w:val="24"/>
          <w:szCs w:val="24"/>
        </w:rPr>
        <w:t>h</w:t>
      </w:r>
      <w:r w:rsidR="002F1533" w:rsidRPr="00F12336">
        <w:rPr>
          <w:rFonts w:ascii="Garamond" w:hAnsi="Garamond" w:cs="Times New Roman"/>
          <w:sz w:val="24"/>
          <w:szCs w:val="24"/>
        </w:rPr>
        <w:t xml:space="preserve">earing on “Stability in China: Lessons from Tiananmen and Implications for the United States” in Washington, D.C. </w:t>
      </w:r>
      <w:r w:rsidR="00821323" w:rsidRPr="00F12336">
        <w:rPr>
          <w:rFonts w:ascii="Garamond" w:hAnsi="Garamond" w:cs="Times New Roman"/>
          <w:sz w:val="24"/>
          <w:szCs w:val="24"/>
        </w:rPr>
        <w:t xml:space="preserve">Webcast and testimony available at: </w:t>
      </w:r>
      <w:hyperlink r:id="rId12" w:history="1">
        <w:r w:rsidR="00821323" w:rsidRPr="00F12336">
          <w:rPr>
            <w:rStyle w:val="Hyperlink"/>
            <w:rFonts w:ascii="Garamond" w:hAnsi="Garamond" w:cs="Times New Roman"/>
            <w:sz w:val="24"/>
            <w:szCs w:val="24"/>
          </w:rPr>
          <w:t>http://www.uscc.gov/Hearings/hearing-stability-china-lessons-tiananmen-and-implications-united-states-webcast</w:t>
        </w:r>
      </w:hyperlink>
      <w:r w:rsidR="00821323" w:rsidRPr="00F12336">
        <w:rPr>
          <w:rFonts w:ascii="Garamond" w:hAnsi="Garamond" w:cs="Times New Roman"/>
          <w:sz w:val="24"/>
          <w:szCs w:val="24"/>
        </w:rPr>
        <w:t xml:space="preserve">. </w:t>
      </w:r>
    </w:p>
    <w:p w14:paraId="4475A535" w14:textId="77777777" w:rsidR="005C24A5" w:rsidRDefault="005C24A5" w:rsidP="005C24A5">
      <w:pPr>
        <w:pStyle w:val="NoSpacing11"/>
        <w:ind w:left="720"/>
        <w:jc w:val="both"/>
        <w:rPr>
          <w:rFonts w:ascii="Garamond" w:hAnsi="Garamond" w:cs="Times New Roman"/>
          <w:sz w:val="24"/>
          <w:szCs w:val="24"/>
        </w:rPr>
      </w:pPr>
    </w:p>
    <w:p w14:paraId="0772D6E5" w14:textId="07402FC7" w:rsidR="007E5478" w:rsidRPr="00F12336" w:rsidRDefault="007E5478" w:rsidP="002B25DE">
      <w:pPr>
        <w:pStyle w:val="NoSpacing11"/>
        <w:numPr>
          <w:ilvl w:val="0"/>
          <w:numId w:val="10"/>
        </w:numPr>
        <w:jc w:val="both"/>
        <w:rPr>
          <w:rFonts w:ascii="Garamond" w:hAnsi="Garamond" w:cs="Times New Roman"/>
          <w:sz w:val="24"/>
          <w:szCs w:val="24"/>
        </w:rPr>
      </w:pPr>
      <w:r w:rsidRPr="00F12336">
        <w:rPr>
          <w:rFonts w:ascii="Garamond" w:hAnsi="Garamond" w:cs="Times New Roman"/>
          <w:sz w:val="24"/>
          <w:szCs w:val="24"/>
        </w:rPr>
        <w:t>“Guangxi, Ghana, and Gold Mining: The Emergence of Subnational Actors in China’s African Relations.” Paper presented at the Annual Meeting of the New York State Political Science Association on April 24-25</w:t>
      </w:r>
      <w:r w:rsidR="008921D7" w:rsidRPr="00F12336">
        <w:rPr>
          <w:rFonts w:ascii="Garamond" w:hAnsi="Garamond" w:cs="Times New Roman"/>
          <w:sz w:val="24"/>
          <w:szCs w:val="24"/>
        </w:rPr>
        <w:t>, 2014</w:t>
      </w:r>
      <w:r w:rsidRPr="00F12336">
        <w:rPr>
          <w:rFonts w:ascii="Garamond" w:hAnsi="Garamond" w:cs="Times New Roman"/>
          <w:sz w:val="24"/>
          <w:szCs w:val="24"/>
        </w:rPr>
        <w:t>.</w:t>
      </w:r>
    </w:p>
    <w:p w14:paraId="6CEA7D40" w14:textId="77777777" w:rsidR="005C24A5" w:rsidRPr="005C24A5" w:rsidRDefault="005C24A5" w:rsidP="005C24A5">
      <w:pPr>
        <w:pStyle w:val="NoSpacing11"/>
        <w:ind w:left="720"/>
        <w:jc w:val="both"/>
        <w:rPr>
          <w:rFonts w:ascii="Garamond" w:hAnsi="Garamond"/>
          <w:sz w:val="24"/>
          <w:szCs w:val="24"/>
        </w:rPr>
      </w:pPr>
    </w:p>
    <w:p w14:paraId="0EECA90F" w14:textId="1DCD6D65" w:rsidR="00EC4CCF" w:rsidRPr="005505F9" w:rsidRDefault="00830AC9" w:rsidP="002B25DE">
      <w:pPr>
        <w:pStyle w:val="NoSpacing11"/>
        <w:numPr>
          <w:ilvl w:val="0"/>
          <w:numId w:val="10"/>
        </w:numPr>
        <w:jc w:val="both"/>
        <w:rPr>
          <w:rFonts w:ascii="Garamond" w:hAnsi="Garamond"/>
          <w:sz w:val="24"/>
          <w:szCs w:val="24"/>
        </w:rPr>
      </w:pPr>
      <w:r w:rsidRPr="00F12336">
        <w:rPr>
          <w:rFonts w:ascii="Garamond" w:hAnsi="Garamond" w:cs="Times New Roman"/>
          <w:sz w:val="24"/>
          <w:szCs w:val="24"/>
        </w:rPr>
        <w:t xml:space="preserve">“The Promise and Peril of Sino-African Engagement.” </w:t>
      </w:r>
      <w:r w:rsidR="009E6DF9" w:rsidRPr="00F12336">
        <w:rPr>
          <w:rFonts w:ascii="Garamond" w:hAnsi="Garamond" w:cs="Times New Roman"/>
          <w:sz w:val="24"/>
          <w:szCs w:val="24"/>
        </w:rPr>
        <w:t>Sammis Lecture on Asian Affairs</w:t>
      </w:r>
      <w:r w:rsidR="002E2B3B" w:rsidRPr="00F12336">
        <w:rPr>
          <w:rFonts w:ascii="Garamond" w:hAnsi="Garamond" w:cs="Times New Roman"/>
          <w:sz w:val="24"/>
          <w:szCs w:val="24"/>
        </w:rPr>
        <w:t>,</w:t>
      </w:r>
      <w:r w:rsidR="009E6DF9" w:rsidRPr="00F12336">
        <w:rPr>
          <w:rFonts w:ascii="Garamond" w:hAnsi="Garamond" w:cs="Times New Roman"/>
          <w:sz w:val="24"/>
          <w:szCs w:val="24"/>
        </w:rPr>
        <w:t xml:space="preserve"> </w:t>
      </w:r>
      <w:r w:rsidR="002E2B3B" w:rsidRPr="00F12336">
        <w:rPr>
          <w:rFonts w:ascii="Garamond" w:hAnsi="Garamond" w:cs="Times New Roman"/>
          <w:sz w:val="24"/>
          <w:szCs w:val="24"/>
        </w:rPr>
        <w:t>co-p</w:t>
      </w:r>
      <w:r w:rsidRPr="00F12336">
        <w:rPr>
          <w:rFonts w:ascii="Garamond" w:hAnsi="Garamond" w:cs="Times New Roman"/>
          <w:sz w:val="24"/>
          <w:szCs w:val="24"/>
        </w:rPr>
        <w:t xml:space="preserve">resented </w:t>
      </w:r>
      <w:r w:rsidR="002E2B3B" w:rsidRPr="00F12336">
        <w:rPr>
          <w:rFonts w:ascii="Garamond" w:hAnsi="Garamond" w:cs="Times New Roman"/>
          <w:sz w:val="24"/>
          <w:szCs w:val="24"/>
        </w:rPr>
        <w:t xml:space="preserve">with Pepe Haba </w:t>
      </w:r>
      <w:r w:rsidRPr="00F12336">
        <w:rPr>
          <w:rFonts w:ascii="Garamond" w:hAnsi="Garamond" w:cs="Times New Roman"/>
          <w:sz w:val="24"/>
          <w:szCs w:val="24"/>
        </w:rPr>
        <w:t xml:space="preserve">at the University of </w:t>
      </w:r>
      <w:r w:rsidR="0021160C" w:rsidRPr="00F12336">
        <w:rPr>
          <w:rFonts w:ascii="Garamond" w:hAnsi="Garamond" w:cs="Times New Roman"/>
          <w:sz w:val="24"/>
          <w:szCs w:val="24"/>
        </w:rPr>
        <w:t>Bridgeport on April 9, 201</w:t>
      </w:r>
      <w:r w:rsidR="008921D7" w:rsidRPr="00F12336">
        <w:rPr>
          <w:rFonts w:ascii="Garamond" w:hAnsi="Garamond" w:cs="Times New Roman"/>
          <w:sz w:val="24"/>
          <w:szCs w:val="24"/>
        </w:rPr>
        <w:t>3</w:t>
      </w:r>
      <w:r w:rsidR="0021160C" w:rsidRPr="00F12336">
        <w:rPr>
          <w:rFonts w:ascii="Garamond" w:hAnsi="Garamond" w:cs="Times New Roman"/>
          <w:sz w:val="24"/>
          <w:szCs w:val="24"/>
        </w:rPr>
        <w:t>.</w:t>
      </w:r>
    </w:p>
    <w:p w14:paraId="03DA3818" w14:textId="77777777" w:rsidR="005C24A5" w:rsidRPr="005C24A5" w:rsidRDefault="005C24A5" w:rsidP="005C24A5">
      <w:pPr>
        <w:pStyle w:val="NoSpacing11"/>
        <w:ind w:left="720"/>
        <w:jc w:val="both"/>
        <w:rPr>
          <w:rFonts w:ascii="Garamond" w:hAnsi="Garamond" w:cs="Times New Roman"/>
          <w:sz w:val="24"/>
          <w:szCs w:val="24"/>
          <w:u w:val="single"/>
        </w:rPr>
      </w:pPr>
    </w:p>
    <w:p w14:paraId="4DBCBFC6" w14:textId="5B9F284F" w:rsidR="008F3213" w:rsidRPr="00F12336" w:rsidRDefault="008F3213" w:rsidP="002B25DE">
      <w:pPr>
        <w:pStyle w:val="NoSpacing11"/>
        <w:numPr>
          <w:ilvl w:val="0"/>
          <w:numId w:val="10"/>
        </w:numPr>
        <w:jc w:val="both"/>
        <w:rPr>
          <w:rFonts w:ascii="Garamond" w:hAnsi="Garamond" w:cs="Times New Roman"/>
          <w:sz w:val="24"/>
          <w:szCs w:val="24"/>
          <w:u w:val="single"/>
        </w:rPr>
      </w:pPr>
      <w:r w:rsidRPr="00F12336">
        <w:rPr>
          <w:rFonts w:ascii="Garamond" w:hAnsi="Garamond" w:cs="Times New Roman"/>
          <w:sz w:val="24"/>
          <w:szCs w:val="24"/>
        </w:rPr>
        <w:t>“Color Revolutions &amp; the Arab Spring: Comparing Regionalized Waves of Authoritarian Breakdown and Resilience.”</w:t>
      </w:r>
      <w:r w:rsidR="00830AC9" w:rsidRPr="00F12336">
        <w:rPr>
          <w:rFonts w:ascii="Garamond" w:hAnsi="Garamond" w:cs="Times New Roman"/>
          <w:sz w:val="24"/>
          <w:szCs w:val="24"/>
        </w:rPr>
        <w:t xml:space="preserve"> P</w:t>
      </w:r>
      <w:r w:rsidR="00D73861" w:rsidRPr="00F12336">
        <w:rPr>
          <w:rFonts w:ascii="Garamond" w:hAnsi="Garamond" w:cs="Times New Roman"/>
          <w:sz w:val="24"/>
          <w:szCs w:val="24"/>
        </w:rPr>
        <w:t>anel p</w:t>
      </w:r>
      <w:r w:rsidRPr="00F12336">
        <w:rPr>
          <w:rFonts w:ascii="Garamond" w:hAnsi="Garamond" w:cs="Times New Roman"/>
          <w:sz w:val="24"/>
          <w:szCs w:val="24"/>
        </w:rPr>
        <w:t>resent</w:t>
      </w:r>
      <w:r w:rsidR="00225E3E" w:rsidRPr="00F12336">
        <w:rPr>
          <w:rFonts w:ascii="Garamond" w:hAnsi="Garamond" w:cs="Times New Roman"/>
          <w:sz w:val="24"/>
          <w:szCs w:val="24"/>
        </w:rPr>
        <w:t>er</w:t>
      </w:r>
      <w:r w:rsidR="007E5478" w:rsidRPr="00F12336">
        <w:rPr>
          <w:rFonts w:ascii="Garamond" w:hAnsi="Garamond" w:cs="Times New Roman"/>
          <w:sz w:val="24"/>
          <w:szCs w:val="24"/>
        </w:rPr>
        <w:t xml:space="preserve">, chair and </w:t>
      </w:r>
      <w:r w:rsidR="009C178C" w:rsidRPr="00F12336">
        <w:rPr>
          <w:rFonts w:ascii="Garamond" w:hAnsi="Garamond" w:cs="Times New Roman"/>
          <w:sz w:val="24"/>
          <w:szCs w:val="24"/>
        </w:rPr>
        <w:t>coordinator</w:t>
      </w:r>
      <w:r w:rsidR="00830AC9" w:rsidRPr="00F12336">
        <w:rPr>
          <w:rFonts w:ascii="Garamond" w:hAnsi="Garamond" w:cs="Times New Roman"/>
          <w:sz w:val="24"/>
          <w:szCs w:val="24"/>
        </w:rPr>
        <w:t xml:space="preserve"> for </w:t>
      </w:r>
      <w:r w:rsidR="007E5478" w:rsidRPr="00F12336">
        <w:rPr>
          <w:rFonts w:ascii="Garamond" w:hAnsi="Garamond" w:cs="Times New Roman"/>
          <w:sz w:val="24"/>
          <w:szCs w:val="24"/>
        </w:rPr>
        <w:t>roundtable</w:t>
      </w:r>
      <w:r w:rsidR="00830AC9" w:rsidRPr="00F12336">
        <w:rPr>
          <w:rFonts w:ascii="Garamond" w:hAnsi="Garamond" w:cs="Times New Roman"/>
          <w:sz w:val="24"/>
          <w:szCs w:val="24"/>
        </w:rPr>
        <w:t xml:space="preserve"> on contentious politics</w:t>
      </w:r>
      <w:r w:rsidRPr="00F12336">
        <w:rPr>
          <w:rFonts w:ascii="Garamond" w:hAnsi="Garamond" w:cs="Times New Roman"/>
          <w:sz w:val="24"/>
          <w:szCs w:val="24"/>
        </w:rPr>
        <w:t xml:space="preserve"> at the </w:t>
      </w:r>
      <w:r w:rsidR="00D73861" w:rsidRPr="00F12336">
        <w:rPr>
          <w:rFonts w:ascii="Garamond" w:hAnsi="Garamond" w:cs="Times New Roman"/>
          <w:sz w:val="24"/>
          <w:szCs w:val="24"/>
        </w:rPr>
        <w:t>Midwest Political Science Association’s annual meeting on April 11-14</w:t>
      </w:r>
      <w:r w:rsidR="008921D7" w:rsidRPr="00F12336">
        <w:rPr>
          <w:rFonts w:ascii="Garamond" w:hAnsi="Garamond" w:cs="Times New Roman"/>
          <w:sz w:val="24"/>
          <w:szCs w:val="24"/>
        </w:rPr>
        <w:t>, 2013</w:t>
      </w:r>
      <w:r w:rsidR="00D73861" w:rsidRPr="00F12336">
        <w:rPr>
          <w:rFonts w:ascii="Garamond" w:hAnsi="Garamond" w:cs="Times New Roman"/>
          <w:sz w:val="24"/>
          <w:szCs w:val="24"/>
        </w:rPr>
        <w:t>.</w:t>
      </w:r>
    </w:p>
    <w:p w14:paraId="216B2B1B" w14:textId="77777777" w:rsidR="005C24A5" w:rsidRDefault="005C24A5" w:rsidP="005C24A5">
      <w:pPr>
        <w:pStyle w:val="NoSpacing11"/>
        <w:ind w:left="720"/>
        <w:jc w:val="both"/>
        <w:rPr>
          <w:rFonts w:ascii="Garamond" w:hAnsi="Garamond" w:cs="Times New Roman"/>
          <w:sz w:val="24"/>
          <w:szCs w:val="24"/>
        </w:rPr>
      </w:pPr>
    </w:p>
    <w:p w14:paraId="42750B0C" w14:textId="76687C08" w:rsidR="0015319A" w:rsidRPr="00F12336" w:rsidRDefault="00F52EC0" w:rsidP="002B25DE">
      <w:pPr>
        <w:pStyle w:val="NoSpacing11"/>
        <w:numPr>
          <w:ilvl w:val="0"/>
          <w:numId w:val="10"/>
        </w:numPr>
        <w:jc w:val="both"/>
        <w:rPr>
          <w:rFonts w:ascii="Garamond" w:hAnsi="Garamond" w:cs="Times New Roman"/>
          <w:sz w:val="24"/>
          <w:szCs w:val="24"/>
        </w:rPr>
      </w:pPr>
      <w:r w:rsidRPr="00F12336">
        <w:rPr>
          <w:rFonts w:ascii="Garamond" w:hAnsi="Garamond" w:cs="Times New Roman"/>
          <w:sz w:val="24"/>
          <w:szCs w:val="24"/>
        </w:rPr>
        <w:t xml:space="preserve">“Color Revolutions &amp; the Arab Spring: Comparing Regionalized Waves of Authoritarian Breakdown and Resilience.” Poster and panel presentation at the University of Bridgeport’s </w:t>
      </w:r>
      <w:r w:rsidR="0015319A" w:rsidRPr="00F12336">
        <w:rPr>
          <w:rFonts w:ascii="Garamond" w:hAnsi="Garamond" w:cs="Times New Roman"/>
          <w:sz w:val="24"/>
          <w:szCs w:val="24"/>
        </w:rPr>
        <w:t>Faculty Research Day</w:t>
      </w:r>
      <w:r w:rsidRPr="00F12336">
        <w:rPr>
          <w:rFonts w:ascii="Garamond" w:hAnsi="Garamond" w:cs="Times New Roman"/>
          <w:sz w:val="24"/>
          <w:szCs w:val="24"/>
        </w:rPr>
        <w:t xml:space="preserve"> on February 1,</w:t>
      </w:r>
      <w:r w:rsidR="0015319A" w:rsidRPr="00F12336">
        <w:rPr>
          <w:rFonts w:ascii="Garamond" w:hAnsi="Garamond" w:cs="Times New Roman"/>
          <w:sz w:val="24"/>
          <w:szCs w:val="24"/>
        </w:rPr>
        <w:t xml:space="preserve"> 2013</w:t>
      </w:r>
      <w:r w:rsidRPr="00F12336">
        <w:rPr>
          <w:rFonts w:ascii="Garamond" w:hAnsi="Garamond" w:cs="Times New Roman"/>
          <w:sz w:val="24"/>
          <w:szCs w:val="24"/>
        </w:rPr>
        <w:t>.</w:t>
      </w:r>
    </w:p>
    <w:p w14:paraId="15365FA1" w14:textId="77777777" w:rsidR="005C24A5" w:rsidRDefault="005C24A5" w:rsidP="005C24A5">
      <w:pPr>
        <w:pStyle w:val="ListParagraph"/>
        <w:jc w:val="both"/>
        <w:rPr>
          <w:rFonts w:ascii="Garamond" w:hAnsi="Garamond"/>
          <w:sz w:val="24"/>
        </w:rPr>
      </w:pPr>
    </w:p>
    <w:p w14:paraId="3622085E" w14:textId="4FE81339" w:rsidR="00C67CFD" w:rsidRPr="00F12336" w:rsidRDefault="00C67CFD" w:rsidP="002B25DE">
      <w:pPr>
        <w:pStyle w:val="ListParagraph"/>
        <w:numPr>
          <w:ilvl w:val="0"/>
          <w:numId w:val="10"/>
        </w:numPr>
        <w:jc w:val="both"/>
        <w:rPr>
          <w:rFonts w:ascii="Garamond" w:hAnsi="Garamond"/>
          <w:sz w:val="24"/>
        </w:rPr>
      </w:pPr>
      <w:r w:rsidRPr="00F12336">
        <w:rPr>
          <w:rFonts w:ascii="Garamond" w:hAnsi="Garamond"/>
          <w:sz w:val="24"/>
        </w:rPr>
        <w:t>“Charting the Roots of Anti-Chinese Populism in Africa: A Comparison of Zambia and Ghana.” Paper presented at the Annual Meeting of the Northeast</w:t>
      </w:r>
      <w:r w:rsidR="0015319A" w:rsidRPr="00F12336">
        <w:rPr>
          <w:rFonts w:ascii="Garamond" w:hAnsi="Garamond"/>
          <w:sz w:val="24"/>
        </w:rPr>
        <w:t xml:space="preserve"> Political Science Association in Boston, Massachusetts on November 15-17, 2012. </w:t>
      </w:r>
    </w:p>
    <w:p w14:paraId="074EB657" w14:textId="77777777" w:rsidR="005C24A5" w:rsidRDefault="005C24A5" w:rsidP="005C24A5">
      <w:pPr>
        <w:pStyle w:val="ListParagraph"/>
        <w:jc w:val="both"/>
        <w:rPr>
          <w:rFonts w:ascii="Garamond" w:hAnsi="Garamond"/>
          <w:color w:val="000000"/>
          <w:sz w:val="24"/>
        </w:rPr>
      </w:pPr>
    </w:p>
    <w:p w14:paraId="19DF33BB" w14:textId="015A7BDE" w:rsidR="0015319A" w:rsidRPr="00F12336" w:rsidRDefault="00F52EC0" w:rsidP="002B25DE">
      <w:pPr>
        <w:pStyle w:val="ListParagraph"/>
        <w:numPr>
          <w:ilvl w:val="0"/>
          <w:numId w:val="10"/>
        </w:numPr>
        <w:jc w:val="both"/>
        <w:rPr>
          <w:rFonts w:ascii="Garamond" w:hAnsi="Garamond"/>
          <w:color w:val="000000"/>
          <w:sz w:val="24"/>
        </w:rPr>
      </w:pPr>
      <w:r w:rsidRPr="00F12336">
        <w:rPr>
          <w:rFonts w:ascii="Garamond" w:hAnsi="Garamond"/>
          <w:color w:val="000000"/>
          <w:sz w:val="24"/>
        </w:rPr>
        <w:t>“Environmental Protest and the Greening of the State: A Comparison of Pre</w:t>
      </w:r>
      <w:r w:rsidRPr="00F12336">
        <w:rPr>
          <w:rFonts w:ascii="Cambria Math" w:hAnsi="Cambria Math" w:cs="Cambria Math"/>
          <w:color w:val="000000"/>
          <w:sz w:val="24"/>
        </w:rPr>
        <w:t>‐</w:t>
      </w:r>
      <w:r w:rsidRPr="00F12336">
        <w:rPr>
          <w:rFonts w:ascii="Garamond" w:hAnsi="Garamond"/>
          <w:color w:val="000000"/>
          <w:sz w:val="24"/>
        </w:rPr>
        <w:t>Transition Poland and Contemporary China.” Paper presented at the Research Forum, “China’s Energy to Act: The Transition to a Sustainable Future,” sponsored by Sigma Iota Rho and the Overseas Young Chinese Forum on March 27, 2012.</w:t>
      </w:r>
    </w:p>
    <w:p w14:paraId="7E6ACE60" w14:textId="77777777" w:rsidR="005C24A5" w:rsidRDefault="005C24A5" w:rsidP="005C24A5">
      <w:pPr>
        <w:pStyle w:val="ListParagraph"/>
        <w:rPr>
          <w:rFonts w:ascii="Garamond" w:hAnsi="Garamond"/>
          <w:sz w:val="24"/>
        </w:rPr>
      </w:pPr>
    </w:p>
    <w:p w14:paraId="2B49620D" w14:textId="7F0BAFF9" w:rsidR="00C67CFD" w:rsidRPr="00F12336" w:rsidRDefault="00F52EC0" w:rsidP="002B25DE">
      <w:pPr>
        <w:pStyle w:val="ListParagraph"/>
        <w:numPr>
          <w:ilvl w:val="0"/>
          <w:numId w:val="10"/>
        </w:numPr>
        <w:rPr>
          <w:rFonts w:ascii="Garamond" w:hAnsi="Garamond"/>
          <w:sz w:val="24"/>
        </w:rPr>
      </w:pPr>
      <w:r w:rsidRPr="00F12336">
        <w:rPr>
          <w:rFonts w:ascii="Garamond" w:hAnsi="Garamond"/>
          <w:sz w:val="24"/>
        </w:rPr>
        <w:t>“From the Arab Spring to the Chinese Winter: The Institutional Sources of Authoritarian</w:t>
      </w:r>
      <w:r w:rsidR="004651A8" w:rsidRPr="00F12336">
        <w:rPr>
          <w:rFonts w:ascii="Garamond" w:hAnsi="Garamond"/>
          <w:sz w:val="24"/>
        </w:rPr>
        <w:t xml:space="preserve"> </w:t>
      </w:r>
      <w:r w:rsidRPr="00F12336">
        <w:rPr>
          <w:rFonts w:ascii="Garamond" w:hAnsi="Garamond"/>
          <w:sz w:val="24"/>
        </w:rPr>
        <w:t>Vulnerability and Resilience in Egypt, Tunisia and China.” Poste</w:t>
      </w:r>
      <w:r w:rsidR="007E5478" w:rsidRPr="00F12336">
        <w:rPr>
          <w:rFonts w:ascii="Garamond" w:hAnsi="Garamond"/>
          <w:sz w:val="24"/>
        </w:rPr>
        <w:t xml:space="preserve">r and panel presentation at the </w:t>
      </w:r>
      <w:r w:rsidRPr="00F12336">
        <w:rPr>
          <w:rFonts w:ascii="Garamond" w:hAnsi="Garamond"/>
          <w:sz w:val="24"/>
        </w:rPr>
        <w:t>University of Bridgeport’s Faculty Research Day, February 10, 2012.</w:t>
      </w:r>
    </w:p>
    <w:p w14:paraId="21C84BA8" w14:textId="77777777" w:rsidR="005C24A5" w:rsidRDefault="005C24A5" w:rsidP="005C24A5">
      <w:pPr>
        <w:pStyle w:val="ListParagraph"/>
        <w:rPr>
          <w:rFonts w:ascii="Garamond" w:hAnsi="Garamond"/>
          <w:sz w:val="24"/>
        </w:rPr>
      </w:pPr>
    </w:p>
    <w:p w14:paraId="653C081A" w14:textId="3082B78C" w:rsidR="00884598" w:rsidRPr="00F12336" w:rsidRDefault="00884598" w:rsidP="002B25DE">
      <w:pPr>
        <w:pStyle w:val="ListParagraph"/>
        <w:numPr>
          <w:ilvl w:val="0"/>
          <w:numId w:val="10"/>
        </w:numPr>
        <w:rPr>
          <w:rFonts w:ascii="Garamond" w:hAnsi="Garamond"/>
          <w:sz w:val="24"/>
        </w:rPr>
      </w:pPr>
      <w:r w:rsidRPr="00F12336">
        <w:rPr>
          <w:rFonts w:ascii="Garamond" w:hAnsi="Garamond"/>
          <w:sz w:val="24"/>
        </w:rPr>
        <w:lastRenderedPageBreak/>
        <w:t>“From the Arab Spring to the Chinese Winter: The Institutional Sources of Authoritarian</w:t>
      </w:r>
      <w:r w:rsidR="007E5478" w:rsidRPr="00F12336">
        <w:rPr>
          <w:rFonts w:ascii="Garamond" w:hAnsi="Garamond"/>
          <w:sz w:val="24"/>
        </w:rPr>
        <w:t xml:space="preserve"> </w:t>
      </w:r>
      <w:r w:rsidRPr="00F12336">
        <w:rPr>
          <w:rFonts w:ascii="Garamond" w:hAnsi="Garamond"/>
          <w:sz w:val="24"/>
        </w:rPr>
        <w:t xml:space="preserve">Vulnerability and Resilience in Egypt, Tunisia and China.” Paper presented at the Annual New England Association for Asian Studies Conference on October 22-23, 2011 at Wellesley College, Massachusetts. </w:t>
      </w:r>
    </w:p>
    <w:p w14:paraId="00EEB322" w14:textId="77777777" w:rsidR="005C24A5" w:rsidRDefault="005C24A5" w:rsidP="005C24A5">
      <w:pPr>
        <w:pStyle w:val="Default"/>
        <w:ind w:left="720"/>
        <w:jc w:val="both"/>
        <w:rPr>
          <w:rFonts w:ascii="Garamond" w:hAnsi="Garamond"/>
        </w:rPr>
      </w:pPr>
    </w:p>
    <w:p w14:paraId="342C7AB3" w14:textId="2B874F01" w:rsidR="00B04B60" w:rsidRPr="00F12336" w:rsidRDefault="00B04B60" w:rsidP="002B25DE">
      <w:pPr>
        <w:pStyle w:val="Default"/>
        <w:numPr>
          <w:ilvl w:val="0"/>
          <w:numId w:val="10"/>
        </w:numPr>
        <w:jc w:val="both"/>
        <w:rPr>
          <w:rFonts w:ascii="Garamond" w:hAnsi="Garamond"/>
        </w:rPr>
      </w:pPr>
      <w:r w:rsidRPr="00F12336">
        <w:rPr>
          <w:rFonts w:ascii="Garamond" w:hAnsi="Garamond"/>
        </w:rPr>
        <w:t>“From Lukang to Xiamen: State Centralization, Environmental Protests, and the Sources of</w:t>
      </w:r>
      <w:r w:rsidR="004651A8" w:rsidRPr="00F12336">
        <w:rPr>
          <w:rFonts w:ascii="Garamond" w:hAnsi="Garamond"/>
        </w:rPr>
        <w:t xml:space="preserve"> </w:t>
      </w:r>
      <w:r w:rsidRPr="00F12336">
        <w:rPr>
          <w:rFonts w:ascii="Garamond" w:hAnsi="Garamond"/>
        </w:rPr>
        <w:t>Authoritarian Resilience in China and Taiwan.” Paper presented at the 3rd Annual Conference on Democracy and Governance on March 25-26, 2011 at the University of Connecticut.</w:t>
      </w:r>
    </w:p>
    <w:p w14:paraId="47DE098D" w14:textId="77777777" w:rsidR="005C24A5" w:rsidRPr="005C24A5" w:rsidRDefault="005C24A5" w:rsidP="005C24A5">
      <w:pPr>
        <w:pStyle w:val="Default"/>
        <w:ind w:left="720"/>
        <w:jc w:val="both"/>
        <w:rPr>
          <w:rFonts w:ascii="Garamond" w:hAnsi="Garamond"/>
          <w:i/>
        </w:rPr>
      </w:pPr>
    </w:p>
    <w:p w14:paraId="4DE28E10" w14:textId="01C39955" w:rsidR="00B04B60" w:rsidRPr="00F12336" w:rsidRDefault="00B04B60" w:rsidP="002B25DE">
      <w:pPr>
        <w:pStyle w:val="Default"/>
        <w:numPr>
          <w:ilvl w:val="0"/>
          <w:numId w:val="10"/>
        </w:numPr>
        <w:jc w:val="both"/>
        <w:rPr>
          <w:rFonts w:ascii="Garamond" w:hAnsi="Garamond"/>
          <w:i/>
        </w:rPr>
      </w:pPr>
      <w:r w:rsidRPr="00F12336">
        <w:rPr>
          <w:rFonts w:ascii="Garamond" w:hAnsi="Garamond"/>
        </w:rPr>
        <w:t>“Coming to Terms with Neopatrimonial Rule: Soviet and American Nation-building in</w:t>
      </w:r>
      <w:r w:rsidR="004651A8" w:rsidRPr="00F12336">
        <w:rPr>
          <w:rFonts w:ascii="Garamond" w:hAnsi="Garamond"/>
        </w:rPr>
        <w:t xml:space="preserve"> </w:t>
      </w:r>
      <w:r w:rsidRPr="00F12336">
        <w:rPr>
          <w:rFonts w:ascii="Garamond" w:hAnsi="Garamond"/>
        </w:rPr>
        <w:t>Afghanistan.” Paper presented at the Miami English Graduate and Adjunct Association's 7th Annual Symposium, "Transgressing Boundaries, Enacting Difference," April 2, 2010 in Oxford, Ohio.</w:t>
      </w:r>
    </w:p>
    <w:p w14:paraId="50613202" w14:textId="77777777" w:rsidR="005C24A5" w:rsidRDefault="005C24A5" w:rsidP="005C24A5">
      <w:pPr>
        <w:pStyle w:val="Default"/>
        <w:ind w:left="720"/>
        <w:jc w:val="both"/>
        <w:rPr>
          <w:rFonts w:ascii="Garamond" w:hAnsi="Garamond"/>
        </w:rPr>
      </w:pPr>
    </w:p>
    <w:p w14:paraId="0DCA0477" w14:textId="226323CD" w:rsidR="00B04B60" w:rsidRPr="00F12336" w:rsidRDefault="00B04B60" w:rsidP="002B25DE">
      <w:pPr>
        <w:pStyle w:val="Default"/>
        <w:numPr>
          <w:ilvl w:val="0"/>
          <w:numId w:val="10"/>
        </w:numPr>
        <w:jc w:val="both"/>
        <w:rPr>
          <w:rFonts w:ascii="Garamond" w:hAnsi="Garamond"/>
        </w:rPr>
      </w:pPr>
      <w:r w:rsidRPr="00F12336">
        <w:rPr>
          <w:rFonts w:ascii="Garamond" w:hAnsi="Garamond"/>
        </w:rPr>
        <w:t>“The Advent of a Chinese Environmental Movement? Considering the ‘Greening’ of the Chinese</w:t>
      </w:r>
      <w:r w:rsidR="007E5478" w:rsidRPr="00F12336">
        <w:rPr>
          <w:rFonts w:ascii="Garamond" w:hAnsi="Garamond"/>
        </w:rPr>
        <w:t xml:space="preserve"> </w:t>
      </w:r>
      <w:r w:rsidRPr="00F12336">
        <w:rPr>
          <w:rFonts w:ascii="Garamond" w:hAnsi="Garamond"/>
        </w:rPr>
        <w:t>State and Lessons from Pre-Transition Poland.” Paper presented at “Democratization in Asia,” the 49</w:t>
      </w:r>
      <w:r w:rsidRPr="00F12336">
        <w:rPr>
          <w:rFonts w:ascii="Garamond" w:hAnsi="Garamond"/>
          <w:vertAlign w:val="superscript"/>
        </w:rPr>
        <w:t>th</w:t>
      </w:r>
      <w:r w:rsidRPr="00F12336">
        <w:rPr>
          <w:rFonts w:ascii="Garamond" w:hAnsi="Garamond"/>
        </w:rPr>
        <w:t xml:space="preserve"> Annual Meeting of the Southeast Conference for Asian Studies, January 15-17, 2010 in Louisville, Kentucky.</w:t>
      </w:r>
    </w:p>
    <w:p w14:paraId="5B898094" w14:textId="77777777" w:rsidR="005C24A5" w:rsidRDefault="005C24A5" w:rsidP="005C24A5">
      <w:pPr>
        <w:pStyle w:val="Default"/>
        <w:ind w:left="720"/>
        <w:jc w:val="both"/>
        <w:rPr>
          <w:rFonts w:ascii="Garamond" w:hAnsi="Garamond" w:cs="TimesNewRomanPSMT"/>
        </w:rPr>
      </w:pPr>
    </w:p>
    <w:p w14:paraId="734DEE6C" w14:textId="5C53FEFA" w:rsidR="00B04B60" w:rsidRDefault="00B04B60" w:rsidP="002B25DE">
      <w:pPr>
        <w:pStyle w:val="Default"/>
        <w:numPr>
          <w:ilvl w:val="0"/>
          <w:numId w:val="10"/>
        </w:numPr>
        <w:jc w:val="both"/>
        <w:rPr>
          <w:rFonts w:ascii="Garamond" w:hAnsi="Garamond" w:cs="TimesNewRomanPSMT"/>
        </w:rPr>
      </w:pPr>
      <w:r w:rsidRPr="00F12336">
        <w:rPr>
          <w:rFonts w:ascii="Garamond" w:hAnsi="Garamond" w:cs="TimesNewRomanPSMT"/>
        </w:rPr>
        <w:t>“Protests, Parties, and Presidential Succession: Assessing: Competing: Theories of Colored Revolutions in Armenian and Kyrgyz Elections.” Paper presented at the 41</w:t>
      </w:r>
      <w:r w:rsidRPr="00F12336">
        <w:rPr>
          <w:rFonts w:ascii="Garamond" w:hAnsi="Garamond" w:cs="TimesNewRomanPSMT"/>
          <w:vertAlign w:val="superscript"/>
        </w:rPr>
        <w:t>st</w:t>
      </w:r>
      <w:r w:rsidRPr="00F12336">
        <w:rPr>
          <w:rFonts w:ascii="Garamond" w:hAnsi="Garamond" w:cs="TimesNewRomanPSMT"/>
        </w:rPr>
        <w:t xml:space="preserve"> Annual Meeting of the Northeast Political Science Association in Philadelphia, Pennsylvania, November 19, 2009. </w:t>
      </w:r>
    </w:p>
    <w:p w14:paraId="0CD27E35" w14:textId="77777777" w:rsidR="005C24A5" w:rsidRDefault="005C24A5" w:rsidP="005C24A5">
      <w:pPr>
        <w:pStyle w:val="ListParagraph"/>
        <w:rPr>
          <w:rFonts w:ascii="Garamond" w:hAnsi="Garamond" w:cs="TimesNewRomanPSMT"/>
        </w:rPr>
      </w:pPr>
    </w:p>
    <w:p w14:paraId="69DFEABB" w14:textId="0802B9E2" w:rsidR="00B04B60" w:rsidRPr="005C24A5" w:rsidRDefault="00B04B60" w:rsidP="002B25DE">
      <w:pPr>
        <w:pStyle w:val="Default"/>
        <w:numPr>
          <w:ilvl w:val="0"/>
          <w:numId w:val="10"/>
        </w:numPr>
        <w:jc w:val="both"/>
        <w:rPr>
          <w:rStyle w:val="Emphasis"/>
          <w:rFonts w:ascii="Garamond" w:hAnsi="Garamond" w:cs="TimesNewRomanPSMT"/>
          <w:i w:val="0"/>
          <w:iCs w:val="0"/>
        </w:rPr>
      </w:pPr>
      <w:r w:rsidRPr="00F12336">
        <w:rPr>
          <w:rFonts w:ascii="Garamond" w:hAnsi="Garamond" w:cs="TimesNewRomanPSMT"/>
        </w:rPr>
        <w:t xml:space="preserve">“Protests, Parties, and Presidential Succession: Assessing: Competing Theories of Colored Revolutions in Armenian and Kyrgyz Elections.” </w:t>
      </w:r>
      <w:r w:rsidRPr="00F12336">
        <w:rPr>
          <w:rStyle w:val="Emphasis"/>
          <w:rFonts w:ascii="Garamond" w:hAnsi="Garamond"/>
          <w:i w:val="0"/>
        </w:rPr>
        <w:t>Paper presented at the Graduate Research Forum</w:t>
      </w:r>
      <w:r w:rsidR="007E5478" w:rsidRPr="00F12336">
        <w:rPr>
          <w:rStyle w:val="Emphasis"/>
          <w:rFonts w:ascii="Garamond" w:hAnsi="Garamond"/>
          <w:i w:val="0"/>
        </w:rPr>
        <w:t xml:space="preserve"> </w:t>
      </w:r>
      <w:r w:rsidRPr="00F12336">
        <w:rPr>
          <w:rStyle w:val="Emphasis"/>
          <w:rFonts w:ascii="Garamond" w:hAnsi="Garamond"/>
          <w:i w:val="0"/>
        </w:rPr>
        <w:t>at Miami University, November 6, 2009.</w:t>
      </w:r>
    </w:p>
    <w:p w14:paraId="4DC39BC4" w14:textId="77777777" w:rsidR="005C24A5" w:rsidRDefault="005C24A5" w:rsidP="005C24A5">
      <w:pPr>
        <w:pStyle w:val="ListParagraph"/>
        <w:rPr>
          <w:rStyle w:val="Emphasis"/>
          <w:rFonts w:ascii="Garamond" w:hAnsi="Garamond" w:cs="TimesNewRomanPSMT"/>
          <w:i w:val="0"/>
          <w:iCs w:val="0"/>
        </w:rPr>
      </w:pPr>
    </w:p>
    <w:p w14:paraId="246C280B" w14:textId="04DAF5C1" w:rsidR="00B04B60" w:rsidRPr="005C24A5" w:rsidRDefault="00B04B60" w:rsidP="00720E67">
      <w:pPr>
        <w:pStyle w:val="Default"/>
        <w:numPr>
          <w:ilvl w:val="0"/>
          <w:numId w:val="10"/>
        </w:numPr>
        <w:jc w:val="both"/>
        <w:rPr>
          <w:rFonts w:ascii="Garamond" w:hAnsi="Garamond"/>
          <w:i/>
        </w:rPr>
      </w:pPr>
      <w:r w:rsidRPr="005C24A5">
        <w:rPr>
          <w:rStyle w:val="Emphasis"/>
          <w:rFonts w:ascii="Garamond" w:hAnsi="Garamond"/>
          <w:i w:val="0"/>
        </w:rPr>
        <w:t xml:space="preserve">“Deliberative Institutions as Mechanisms for Managing Social Unrest: The Case of the 2008 Chongqing Taxi Strike.”  Paper presented at the 2009 Midwest Conference on Asian Affairs on October 16, 2009 at Miami University. </w:t>
      </w:r>
    </w:p>
    <w:p w14:paraId="181D8A7A" w14:textId="77777777" w:rsidR="005C24A5" w:rsidRDefault="005C24A5" w:rsidP="005C24A5">
      <w:pPr>
        <w:pStyle w:val="Default"/>
        <w:ind w:left="720"/>
        <w:jc w:val="both"/>
        <w:rPr>
          <w:rFonts w:ascii="Garamond" w:hAnsi="Garamond"/>
        </w:rPr>
      </w:pPr>
    </w:p>
    <w:p w14:paraId="6448F5B3" w14:textId="10473DE1" w:rsidR="00B04B60" w:rsidRPr="00F12336" w:rsidRDefault="00B04B60" w:rsidP="002B25DE">
      <w:pPr>
        <w:pStyle w:val="Default"/>
        <w:numPr>
          <w:ilvl w:val="0"/>
          <w:numId w:val="10"/>
        </w:numPr>
        <w:jc w:val="both"/>
        <w:rPr>
          <w:rFonts w:ascii="Garamond" w:hAnsi="Garamond"/>
        </w:rPr>
      </w:pPr>
      <w:r w:rsidRPr="00F12336">
        <w:rPr>
          <w:rFonts w:ascii="Garamond" w:hAnsi="Garamond"/>
        </w:rPr>
        <w:t>“Deliberative Democracy and its Role in Resolving the 2008 Chongqing Taxi Drivers Strike.” Paper presented at the international symposium “China’s Rise and Its Impact on Asia: Democratization, Development and Culture” hosted by the Center for Asian Democracy on March 21, 2009 at the University of Louisville.</w:t>
      </w:r>
    </w:p>
    <w:p w14:paraId="0403BEF6" w14:textId="77777777" w:rsidR="005C24A5" w:rsidRDefault="005C24A5" w:rsidP="005C24A5">
      <w:pPr>
        <w:pStyle w:val="Default"/>
        <w:ind w:left="720"/>
        <w:jc w:val="both"/>
        <w:rPr>
          <w:rFonts w:ascii="Garamond" w:hAnsi="Garamond"/>
        </w:rPr>
      </w:pPr>
    </w:p>
    <w:p w14:paraId="460E985B" w14:textId="3DEB3958" w:rsidR="00A10D31" w:rsidRDefault="00B04B60" w:rsidP="002B25DE">
      <w:pPr>
        <w:pStyle w:val="Default"/>
        <w:numPr>
          <w:ilvl w:val="0"/>
          <w:numId w:val="10"/>
        </w:numPr>
        <w:jc w:val="both"/>
        <w:rPr>
          <w:rFonts w:ascii="Garamond" w:hAnsi="Garamond"/>
        </w:rPr>
      </w:pPr>
      <w:r w:rsidRPr="00F12336">
        <w:rPr>
          <w:rFonts w:ascii="Garamond" w:hAnsi="Garamond"/>
        </w:rPr>
        <w:t>“Uyghur Elites and Islam: Assessing the Impact of Chinese Religious Policy in the Governance of Xinjiang.” Paper presented at the 48</w:t>
      </w:r>
      <w:r w:rsidRPr="00F12336">
        <w:rPr>
          <w:rFonts w:ascii="Garamond" w:hAnsi="Garamond"/>
          <w:vertAlign w:val="superscript"/>
        </w:rPr>
        <w:t>th</w:t>
      </w:r>
      <w:r w:rsidRPr="00F12336">
        <w:rPr>
          <w:rFonts w:ascii="Garamond" w:hAnsi="Garamond"/>
        </w:rPr>
        <w:t xml:space="preserve"> meeting of the Kentucky Political Science Association (KPSA) on March 6, 2009 at the University of Louisville.</w:t>
      </w:r>
    </w:p>
    <w:p w14:paraId="4D05B32D" w14:textId="77777777" w:rsidR="002917E8" w:rsidRDefault="002917E8" w:rsidP="002917E8">
      <w:pPr>
        <w:pStyle w:val="ListParagraph"/>
        <w:rPr>
          <w:rFonts w:ascii="Garamond" w:hAnsi="Garamond"/>
        </w:rPr>
      </w:pPr>
    </w:p>
    <w:p w14:paraId="787465BE" w14:textId="1AA5B95D" w:rsidR="005E4E1A" w:rsidRDefault="0006254A" w:rsidP="006C5836">
      <w:pPr>
        <w:jc w:val="center"/>
        <w:rPr>
          <w:rFonts w:ascii="Garamond" w:hAnsi="Garamond"/>
          <w:sz w:val="24"/>
        </w:rPr>
      </w:pPr>
      <w:r w:rsidRPr="00F12336">
        <w:rPr>
          <w:rFonts w:ascii="Garamond" w:hAnsi="Garamond"/>
          <w:sz w:val="24"/>
          <w:u w:val="single"/>
        </w:rPr>
        <w:t>SERVICE AND ACTIVITIES</w:t>
      </w:r>
    </w:p>
    <w:p w14:paraId="10EFB8E2" w14:textId="77777777" w:rsidR="005E4E1A" w:rsidRPr="005E4E1A" w:rsidRDefault="005E4E1A" w:rsidP="005E4E1A">
      <w:pPr>
        <w:jc w:val="both"/>
        <w:rPr>
          <w:rFonts w:ascii="Garamond" w:hAnsi="Garamond"/>
          <w:sz w:val="24"/>
        </w:rPr>
      </w:pPr>
      <w:r w:rsidRPr="005E4E1A">
        <w:rPr>
          <w:rFonts w:ascii="Garamond" w:hAnsi="Garamond"/>
          <w:sz w:val="24"/>
        </w:rPr>
        <w:t xml:space="preserve">Article Reviewer: </w:t>
      </w:r>
    </w:p>
    <w:p w14:paraId="44EE52BB" w14:textId="597ADCEA" w:rsidR="009713D5" w:rsidRPr="005E4E1A" w:rsidRDefault="009713D5" w:rsidP="009713D5">
      <w:pPr>
        <w:pStyle w:val="ListParagraph"/>
        <w:numPr>
          <w:ilvl w:val="0"/>
          <w:numId w:val="27"/>
        </w:numPr>
        <w:jc w:val="both"/>
        <w:rPr>
          <w:rFonts w:ascii="Garamond" w:hAnsi="Garamond"/>
          <w:sz w:val="24"/>
        </w:rPr>
      </w:pPr>
      <w:r w:rsidRPr="005E4E1A">
        <w:rPr>
          <w:rFonts w:ascii="Garamond" w:hAnsi="Garamond"/>
          <w:i/>
          <w:sz w:val="24"/>
        </w:rPr>
        <w:t xml:space="preserve">International Political Science Review </w:t>
      </w:r>
      <w:r>
        <w:rPr>
          <w:rFonts w:ascii="Garamond" w:hAnsi="Garamond"/>
          <w:sz w:val="24"/>
        </w:rPr>
        <w:t>(2012-2017</w:t>
      </w:r>
      <w:r w:rsidRPr="005E4E1A">
        <w:rPr>
          <w:rFonts w:ascii="Garamond" w:hAnsi="Garamond"/>
          <w:sz w:val="24"/>
        </w:rPr>
        <w:t>)</w:t>
      </w:r>
    </w:p>
    <w:p w14:paraId="107E7D45" w14:textId="3DE47FEC" w:rsidR="00CC4703" w:rsidRPr="00CC4703" w:rsidRDefault="00CC4703" w:rsidP="005E4E1A">
      <w:pPr>
        <w:pStyle w:val="ListParagraph"/>
        <w:numPr>
          <w:ilvl w:val="0"/>
          <w:numId w:val="27"/>
        </w:numPr>
        <w:jc w:val="both"/>
        <w:rPr>
          <w:rFonts w:ascii="Garamond" w:hAnsi="Garamond"/>
          <w:sz w:val="24"/>
        </w:rPr>
      </w:pPr>
      <w:r w:rsidRPr="005E4E1A">
        <w:rPr>
          <w:rFonts w:ascii="Garamond" w:hAnsi="Garamond"/>
          <w:i/>
          <w:sz w:val="24"/>
        </w:rPr>
        <w:t xml:space="preserve">China Quarterly </w:t>
      </w:r>
      <w:r w:rsidRPr="005E4E1A">
        <w:rPr>
          <w:rFonts w:ascii="Garamond" w:hAnsi="Garamond"/>
          <w:sz w:val="24"/>
        </w:rPr>
        <w:t>(2015-201</w:t>
      </w:r>
      <w:r>
        <w:rPr>
          <w:rFonts w:ascii="Garamond" w:hAnsi="Garamond"/>
          <w:sz w:val="24"/>
        </w:rPr>
        <w:t>7</w:t>
      </w:r>
      <w:r w:rsidRPr="005E4E1A">
        <w:rPr>
          <w:rFonts w:ascii="Garamond" w:hAnsi="Garamond"/>
          <w:sz w:val="24"/>
        </w:rPr>
        <w:t>)</w:t>
      </w:r>
    </w:p>
    <w:p w14:paraId="5794641B"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Democratization </w:t>
      </w:r>
      <w:r w:rsidRPr="005E4E1A">
        <w:rPr>
          <w:rFonts w:ascii="Garamond" w:hAnsi="Garamond"/>
          <w:sz w:val="24"/>
        </w:rPr>
        <w:t>(2015-2017)</w:t>
      </w:r>
    </w:p>
    <w:p w14:paraId="72D14DE0" w14:textId="06A0A6CC" w:rsidR="005E4E1A" w:rsidRDefault="005E4E1A" w:rsidP="005E4E1A">
      <w:pPr>
        <w:pStyle w:val="ListParagraph"/>
        <w:numPr>
          <w:ilvl w:val="0"/>
          <w:numId w:val="27"/>
        </w:numPr>
        <w:jc w:val="both"/>
        <w:rPr>
          <w:rFonts w:ascii="Garamond" w:hAnsi="Garamond"/>
          <w:sz w:val="24"/>
        </w:rPr>
      </w:pPr>
      <w:r w:rsidRPr="005E4E1A">
        <w:rPr>
          <w:rFonts w:ascii="Garamond" w:hAnsi="Garamond"/>
          <w:i/>
          <w:sz w:val="24"/>
        </w:rPr>
        <w:t>Peace Economics, Peace Science and Public Policy</w:t>
      </w:r>
      <w:r w:rsidRPr="005E4E1A">
        <w:rPr>
          <w:rFonts w:ascii="Garamond" w:hAnsi="Garamond"/>
          <w:sz w:val="24"/>
        </w:rPr>
        <w:t xml:space="preserve"> (2017)</w:t>
      </w:r>
    </w:p>
    <w:p w14:paraId="5C2B8379" w14:textId="77FE97AB" w:rsidR="0077685D" w:rsidRPr="005E4E1A" w:rsidRDefault="0077685D" w:rsidP="005E4E1A">
      <w:pPr>
        <w:pStyle w:val="ListParagraph"/>
        <w:numPr>
          <w:ilvl w:val="0"/>
          <w:numId w:val="27"/>
        </w:numPr>
        <w:jc w:val="both"/>
        <w:rPr>
          <w:rFonts w:ascii="Garamond" w:hAnsi="Garamond"/>
          <w:sz w:val="24"/>
        </w:rPr>
      </w:pPr>
      <w:r w:rsidRPr="005E4E1A">
        <w:rPr>
          <w:rFonts w:ascii="Garamond" w:hAnsi="Garamond"/>
          <w:i/>
          <w:sz w:val="24"/>
        </w:rPr>
        <w:lastRenderedPageBreak/>
        <w:t xml:space="preserve">China Information </w:t>
      </w:r>
      <w:r w:rsidRPr="005E4E1A">
        <w:rPr>
          <w:rFonts w:ascii="Garamond" w:hAnsi="Garamond"/>
          <w:sz w:val="24"/>
        </w:rPr>
        <w:t>(2014</w:t>
      </w:r>
      <w:r>
        <w:rPr>
          <w:rFonts w:ascii="Garamond" w:hAnsi="Garamond"/>
          <w:sz w:val="24"/>
        </w:rPr>
        <w:t>-2017)</w:t>
      </w:r>
    </w:p>
    <w:p w14:paraId="3CA0B229" w14:textId="77777777" w:rsidR="00767FA9" w:rsidRPr="005E4E1A" w:rsidRDefault="00767FA9" w:rsidP="00767FA9">
      <w:pPr>
        <w:pStyle w:val="ListParagraph"/>
        <w:numPr>
          <w:ilvl w:val="0"/>
          <w:numId w:val="27"/>
        </w:numPr>
        <w:jc w:val="both"/>
        <w:rPr>
          <w:rFonts w:ascii="Garamond" w:hAnsi="Garamond"/>
          <w:sz w:val="24"/>
        </w:rPr>
      </w:pPr>
      <w:r w:rsidRPr="005E4E1A">
        <w:rPr>
          <w:rFonts w:ascii="Garamond" w:hAnsi="Garamond"/>
          <w:i/>
          <w:sz w:val="24"/>
        </w:rPr>
        <w:t xml:space="preserve">Journal of Global Development and Peace </w:t>
      </w:r>
      <w:r w:rsidRPr="005E4E1A">
        <w:rPr>
          <w:rFonts w:ascii="Garamond" w:hAnsi="Garamond"/>
          <w:sz w:val="24"/>
        </w:rPr>
        <w:t>(2012-2017)</w:t>
      </w:r>
    </w:p>
    <w:p w14:paraId="62A5840F"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Journal of Contemporary African Affairs </w:t>
      </w:r>
      <w:r w:rsidRPr="005E4E1A">
        <w:rPr>
          <w:rFonts w:ascii="Garamond" w:hAnsi="Garamond"/>
          <w:sz w:val="24"/>
        </w:rPr>
        <w:t>(2016)</w:t>
      </w:r>
    </w:p>
    <w:p w14:paraId="4F9BA297"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Journal of North African Studies </w:t>
      </w:r>
      <w:r w:rsidRPr="005E4E1A">
        <w:rPr>
          <w:rFonts w:ascii="Garamond" w:hAnsi="Garamond"/>
          <w:sz w:val="24"/>
        </w:rPr>
        <w:t>(2016)</w:t>
      </w:r>
    </w:p>
    <w:p w14:paraId="20B94EDB"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Chinese Journal of International Politics </w:t>
      </w:r>
      <w:r w:rsidRPr="005E4E1A">
        <w:rPr>
          <w:rFonts w:ascii="Garamond" w:hAnsi="Garamond"/>
          <w:sz w:val="24"/>
        </w:rPr>
        <w:t>(2016)</w:t>
      </w:r>
    </w:p>
    <w:p w14:paraId="0012E36E"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Mass Communication and Society</w:t>
      </w:r>
      <w:r w:rsidRPr="005E4E1A">
        <w:rPr>
          <w:rFonts w:ascii="Garamond" w:hAnsi="Garamond"/>
          <w:sz w:val="24"/>
        </w:rPr>
        <w:t xml:space="preserve"> (2015-2016)</w:t>
      </w:r>
    </w:p>
    <w:p w14:paraId="6FABAB74" w14:textId="77777777" w:rsidR="005E4E1A" w:rsidRPr="005E4E1A" w:rsidRDefault="005E4E1A" w:rsidP="005E4E1A">
      <w:pPr>
        <w:pStyle w:val="ListParagraph"/>
        <w:numPr>
          <w:ilvl w:val="0"/>
          <w:numId w:val="27"/>
        </w:numPr>
        <w:jc w:val="both"/>
        <w:rPr>
          <w:rFonts w:ascii="Garamond" w:hAnsi="Garamond"/>
          <w:i/>
          <w:sz w:val="24"/>
        </w:rPr>
      </w:pPr>
      <w:r w:rsidRPr="005E4E1A">
        <w:rPr>
          <w:rFonts w:ascii="Garamond" w:hAnsi="Garamond"/>
          <w:i/>
          <w:sz w:val="24"/>
        </w:rPr>
        <w:t xml:space="preserve">ASIEN - The German Journal on Contemporary Asia </w:t>
      </w:r>
      <w:r w:rsidRPr="005E4E1A">
        <w:rPr>
          <w:rFonts w:ascii="Garamond" w:hAnsi="Garamond"/>
          <w:sz w:val="24"/>
        </w:rPr>
        <w:t>(2015-2016)</w:t>
      </w:r>
    </w:p>
    <w:p w14:paraId="7778AF32" w14:textId="77777777" w:rsidR="005E4E1A" w:rsidRPr="005E4E1A" w:rsidRDefault="005E4E1A" w:rsidP="005E4E1A">
      <w:pPr>
        <w:pStyle w:val="ListParagraph"/>
        <w:numPr>
          <w:ilvl w:val="0"/>
          <w:numId w:val="27"/>
        </w:numPr>
        <w:jc w:val="both"/>
        <w:rPr>
          <w:rFonts w:ascii="Garamond" w:hAnsi="Garamond"/>
          <w:i/>
          <w:sz w:val="24"/>
        </w:rPr>
      </w:pPr>
      <w:r w:rsidRPr="005E4E1A">
        <w:rPr>
          <w:rFonts w:ascii="Garamond" w:hAnsi="Garamond"/>
          <w:i/>
          <w:sz w:val="24"/>
        </w:rPr>
        <w:t xml:space="preserve">Journal of Contemporary African Studies </w:t>
      </w:r>
      <w:r w:rsidRPr="005E4E1A">
        <w:rPr>
          <w:rFonts w:ascii="Garamond" w:hAnsi="Garamond"/>
          <w:sz w:val="24"/>
        </w:rPr>
        <w:t>(2015)</w:t>
      </w:r>
    </w:p>
    <w:p w14:paraId="6BE601B4" w14:textId="77777777" w:rsidR="005E4E1A" w:rsidRPr="005E4E1A" w:rsidRDefault="005E4E1A" w:rsidP="005E4E1A">
      <w:pPr>
        <w:pStyle w:val="ListParagraph"/>
        <w:numPr>
          <w:ilvl w:val="0"/>
          <w:numId w:val="27"/>
        </w:numPr>
        <w:jc w:val="both"/>
        <w:rPr>
          <w:rFonts w:ascii="Garamond" w:hAnsi="Garamond"/>
          <w:i/>
          <w:sz w:val="24"/>
        </w:rPr>
      </w:pPr>
      <w:r w:rsidRPr="005E4E1A">
        <w:rPr>
          <w:rFonts w:ascii="Garamond" w:hAnsi="Garamond" w:cs="Arial"/>
          <w:i/>
          <w:color w:val="222222"/>
          <w:sz w:val="24"/>
          <w:shd w:val="clear" w:color="auto" w:fill="FFFFFF"/>
        </w:rPr>
        <w:t xml:space="preserve">Ethnic and Racial Studies </w:t>
      </w:r>
      <w:r w:rsidRPr="005E4E1A">
        <w:rPr>
          <w:rFonts w:ascii="Garamond" w:hAnsi="Garamond" w:cs="Arial"/>
          <w:color w:val="222222"/>
          <w:sz w:val="24"/>
          <w:shd w:val="clear" w:color="auto" w:fill="FFFFFF"/>
        </w:rPr>
        <w:t>(2015)</w:t>
      </w:r>
    </w:p>
    <w:p w14:paraId="71DC4FFF" w14:textId="77777777" w:rsidR="005E4E1A" w:rsidRPr="005E4E1A" w:rsidRDefault="005E4E1A" w:rsidP="005E4E1A">
      <w:pPr>
        <w:pStyle w:val="ListParagraph"/>
        <w:numPr>
          <w:ilvl w:val="0"/>
          <w:numId w:val="27"/>
        </w:numPr>
        <w:jc w:val="both"/>
        <w:rPr>
          <w:rFonts w:ascii="Garamond" w:hAnsi="Garamond"/>
          <w:i/>
          <w:sz w:val="24"/>
        </w:rPr>
      </w:pPr>
      <w:r w:rsidRPr="005E4E1A">
        <w:rPr>
          <w:rFonts w:ascii="Garamond" w:hAnsi="Garamond"/>
          <w:i/>
          <w:sz w:val="24"/>
        </w:rPr>
        <w:t xml:space="preserve">European Political Science Review </w:t>
      </w:r>
      <w:r w:rsidRPr="005E4E1A">
        <w:rPr>
          <w:rFonts w:ascii="Garamond" w:hAnsi="Garamond"/>
          <w:sz w:val="24"/>
        </w:rPr>
        <w:t>(2015)</w:t>
      </w:r>
    </w:p>
    <w:p w14:paraId="2BF5E259" w14:textId="77777777" w:rsidR="005E4E1A" w:rsidRPr="005E4E1A" w:rsidRDefault="005E4E1A" w:rsidP="005E4E1A">
      <w:pPr>
        <w:pStyle w:val="ListParagraph"/>
        <w:numPr>
          <w:ilvl w:val="0"/>
          <w:numId w:val="27"/>
        </w:numPr>
        <w:jc w:val="both"/>
        <w:rPr>
          <w:rFonts w:ascii="Garamond" w:hAnsi="Garamond"/>
          <w:i/>
          <w:sz w:val="24"/>
        </w:rPr>
      </w:pPr>
      <w:r w:rsidRPr="005E4E1A">
        <w:rPr>
          <w:rFonts w:ascii="Garamond" w:hAnsi="Garamond"/>
          <w:i/>
          <w:sz w:val="24"/>
        </w:rPr>
        <w:t xml:space="preserve">Political Studies Review </w:t>
      </w:r>
      <w:r w:rsidRPr="005E4E1A">
        <w:rPr>
          <w:rFonts w:ascii="Garamond" w:hAnsi="Garamond"/>
          <w:sz w:val="24"/>
        </w:rPr>
        <w:t>(2015)</w:t>
      </w:r>
    </w:p>
    <w:p w14:paraId="12F93BCA"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Government &amp; Opposition </w:t>
      </w:r>
      <w:r w:rsidRPr="005E4E1A">
        <w:rPr>
          <w:rFonts w:ascii="Garamond" w:hAnsi="Garamond"/>
          <w:sz w:val="24"/>
        </w:rPr>
        <w:t>(2015)</w:t>
      </w:r>
    </w:p>
    <w:p w14:paraId="7E77647C"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Asian and African Affairs </w:t>
      </w:r>
      <w:r w:rsidRPr="005E4E1A">
        <w:rPr>
          <w:rFonts w:ascii="Garamond" w:hAnsi="Garamond"/>
          <w:sz w:val="24"/>
        </w:rPr>
        <w:t>(2014)</w:t>
      </w:r>
    </w:p>
    <w:p w14:paraId="3005E79B"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Political Communication </w:t>
      </w:r>
      <w:r w:rsidRPr="005E4E1A">
        <w:rPr>
          <w:rFonts w:ascii="Garamond" w:hAnsi="Garamond"/>
          <w:sz w:val="24"/>
        </w:rPr>
        <w:t>(2014)</w:t>
      </w:r>
    </w:p>
    <w:p w14:paraId="381A2B98"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British Journal of Political Science </w:t>
      </w:r>
      <w:r w:rsidRPr="005E4E1A">
        <w:rPr>
          <w:rFonts w:ascii="Garamond" w:hAnsi="Garamond"/>
          <w:sz w:val="24"/>
        </w:rPr>
        <w:t>(2013)</w:t>
      </w:r>
    </w:p>
    <w:p w14:paraId="5F07392A"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Problems of Post-Communism </w:t>
      </w:r>
      <w:r w:rsidRPr="005E4E1A">
        <w:rPr>
          <w:rFonts w:ascii="Garamond" w:hAnsi="Garamond"/>
          <w:sz w:val="24"/>
        </w:rPr>
        <w:t>(2011-2012)</w:t>
      </w:r>
    </w:p>
    <w:p w14:paraId="3328DD05"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 xml:space="preserve">Central Asian Survey </w:t>
      </w:r>
      <w:r w:rsidRPr="005E4E1A">
        <w:rPr>
          <w:rFonts w:ascii="Garamond" w:hAnsi="Garamond"/>
          <w:sz w:val="24"/>
        </w:rPr>
        <w:t>(2011-2012)</w:t>
      </w:r>
    </w:p>
    <w:p w14:paraId="41B3DDB6" w14:textId="77777777" w:rsidR="005E4E1A" w:rsidRPr="005E4E1A" w:rsidRDefault="005E4E1A" w:rsidP="005E4E1A">
      <w:pPr>
        <w:pStyle w:val="ListParagraph"/>
        <w:numPr>
          <w:ilvl w:val="0"/>
          <w:numId w:val="27"/>
        </w:numPr>
        <w:jc w:val="both"/>
        <w:rPr>
          <w:rFonts w:ascii="Garamond" w:hAnsi="Garamond"/>
          <w:sz w:val="24"/>
        </w:rPr>
      </w:pPr>
      <w:r w:rsidRPr="005E4E1A">
        <w:rPr>
          <w:rFonts w:ascii="Garamond" w:hAnsi="Garamond"/>
          <w:i/>
          <w:sz w:val="24"/>
        </w:rPr>
        <w:t>International Relations</w:t>
      </w:r>
      <w:r w:rsidRPr="005E4E1A">
        <w:rPr>
          <w:rFonts w:ascii="Garamond" w:hAnsi="Garamond"/>
          <w:sz w:val="24"/>
        </w:rPr>
        <w:t xml:space="preserve"> (2011-2012)</w:t>
      </w:r>
    </w:p>
    <w:p w14:paraId="48FAC1BA" w14:textId="62996580" w:rsidR="00A92BCB" w:rsidRDefault="00A92BCB" w:rsidP="00A92BCB">
      <w:pPr>
        <w:rPr>
          <w:rFonts w:ascii="Garamond" w:hAnsi="Garamond"/>
          <w:sz w:val="24"/>
        </w:rPr>
      </w:pPr>
    </w:p>
    <w:p w14:paraId="3BF30CE6" w14:textId="77777777" w:rsidR="005C24A5" w:rsidRDefault="000D67A9" w:rsidP="005C24A5">
      <w:pPr>
        <w:rPr>
          <w:rFonts w:ascii="Garamond" w:hAnsi="Garamond"/>
          <w:sz w:val="24"/>
        </w:rPr>
      </w:pPr>
      <w:r>
        <w:rPr>
          <w:rFonts w:ascii="Garamond" w:hAnsi="Garamond"/>
          <w:sz w:val="24"/>
        </w:rPr>
        <w:t>Transylvania University (2017-present)</w:t>
      </w:r>
    </w:p>
    <w:p w14:paraId="0D84888F" w14:textId="39BDF1C2" w:rsidR="000D67A9" w:rsidRPr="00E94342" w:rsidRDefault="00085853" w:rsidP="00E94342">
      <w:pPr>
        <w:pStyle w:val="ListParagraph"/>
        <w:numPr>
          <w:ilvl w:val="0"/>
          <w:numId w:val="30"/>
        </w:numPr>
        <w:rPr>
          <w:rFonts w:ascii="Garamond" w:hAnsi="Garamond"/>
          <w:sz w:val="24"/>
        </w:rPr>
      </w:pPr>
      <w:r>
        <w:rPr>
          <w:rFonts w:ascii="Garamond" w:hAnsi="Garamond"/>
          <w:sz w:val="24"/>
        </w:rPr>
        <w:t>Founder and Co-Coordinator,</w:t>
      </w:r>
      <w:r w:rsidR="000D67A9" w:rsidRPr="00E94342">
        <w:rPr>
          <w:rFonts w:ascii="Garamond" w:hAnsi="Garamond"/>
          <w:sz w:val="24"/>
        </w:rPr>
        <w:t xml:space="preserve"> Transylvania Peace Corps Prep Program (2017</w:t>
      </w:r>
      <w:r w:rsidR="00CF6146">
        <w:rPr>
          <w:rFonts w:ascii="Garamond" w:hAnsi="Garamond"/>
          <w:sz w:val="24"/>
        </w:rPr>
        <w:t>-present</w:t>
      </w:r>
      <w:r w:rsidR="000D67A9" w:rsidRPr="00E94342">
        <w:rPr>
          <w:rFonts w:ascii="Garamond" w:hAnsi="Garamond"/>
          <w:sz w:val="24"/>
        </w:rPr>
        <w:t>)</w:t>
      </w:r>
    </w:p>
    <w:p w14:paraId="7CE96115" w14:textId="28660A94" w:rsidR="00E94342" w:rsidRDefault="000D67A9" w:rsidP="00E94342">
      <w:pPr>
        <w:pStyle w:val="ListParagraph"/>
        <w:numPr>
          <w:ilvl w:val="0"/>
          <w:numId w:val="28"/>
        </w:numPr>
        <w:rPr>
          <w:rFonts w:ascii="Garamond" w:hAnsi="Garamond"/>
          <w:sz w:val="24"/>
        </w:rPr>
      </w:pPr>
      <w:r>
        <w:rPr>
          <w:rFonts w:ascii="Garamond" w:hAnsi="Garamond"/>
          <w:sz w:val="24"/>
        </w:rPr>
        <w:t>Member, Transy in the World Working Group (2017-2018)</w:t>
      </w:r>
    </w:p>
    <w:p w14:paraId="29AEA9C2" w14:textId="65DB09CB" w:rsidR="00285BAD" w:rsidRDefault="00285BAD" w:rsidP="00E94342">
      <w:pPr>
        <w:pStyle w:val="ListParagraph"/>
        <w:numPr>
          <w:ilvl w:val="0"/>
          <w:numId w:val="28"/>
        </w:numPr>
        <w:rPr>
          <w:rFonts w:ascii="Garamond" w:hAnsi="Garamond"/>
          <w:sz w:val="24"/>
        </w:rPr>
      </w:pPr>
      <w:r>
        <w:rPr>
          <w:rFonts w:ascii="Garamond" w:hAnsi="Garamond"/>
          <w:sz w:val="24"/>
        </w:rPr>
        <w:t>Instructor, First Year Research Seminar Program (</w:t>
      </w:r>
      <w:r w:rsidR="00CF6146">
        <w:rPr>
          <w:rFonts w:ascii="Garamond" w:hAnsi="Garamond"/>
          <w:sz w:val="24"/>
        </w:rPr>
        <w:t>Winter</w:t>
      </w:r>
      <w:r>
        <w:rPr>
          <w:rFonts w:ascii="Garamond" w:hAnsi="Garamond"/>
          <w:sz w:val="24"/>
        </w:rPr>
        <w:t xml:space="preserve"> 2018)</w:t>
      </w:r>
    </w:p>
    <w:p w14:paraId="027B6803" w14:textId="4249BB9C" w:rsidR="00285BAD" w:rsidRDefault="00285BAD" w:rsidP="00E94342">
      <w:pPr>
        <w:pStyle w:val="ListParagraph"/>
        <w:numPr>
          <w:ilvl w:val="0"/>
          <w:numId w:val="28"/>
        </w:numPr>
        <w:rPr>
          <w:rFonts w:ascii="Garamond" w:hAnsi="Garamond"/>
          <w:sz w:val="24"/>
        </w:rPr>
      </w:pPr>
      <w:r>
        <w:rPr>
          <w:rFonts w:ascii="Garamond" w:hAnsi="Garamond"/>
          <w:sz w:val="24"/>
        </w:rPr>
        <w:t>Instructor, First Engagements Program (Fall 2018)</w:t>
      </w:r>
    </w:p>
    <w:p w14:paraId="21AF235E" w14:textId="3B6638C0" w:rsidR="00CF6146" w:rsidRPr="00E94342" w:rsidRDefault="00CF6146" w:rsidP="00CF6146">
      <w:pPr>
        <w:pStyle w:val="ListParagraph"/>
        <w:numPr>
          <w:ilvl w:val="0"/>
          <w:numId w:val="28"/>
        </w:numPr>
        <w:rPr>
          <w:rFonts w:ascii="Garamond" w:hAnsi="Garamond"/>
          <w:sz w:val="24"/>
        </w:rPr>
      </w:pPr>
      <w:r w:rsidRPr="00CF6146">
        <w:rPr>
          <w:rFonts w:ascii="Garamond" w:hAnsi="Garamond"/>
          <w:sz w:val="24"/>
        </w:rPr>
        <w:t>Strategic Planning Work Group for Diversity and Inclusion</w:t>
      </w:r>
      <w:bookmarkStart w:id="0" w:name="_GoBack"/>
      <w:bookmarkEnd w:id="0"/>
    </w:p>
    <w:p w14:paraId="3D672587" w14:textId="5BF722A0" w:rsidR="000D67A9" w:rsidRPr="000D67A9" w:rsidRDefault="000D67A9" w:rsidP="000D67A9">
      <w:pPr>
        <w:ind w:left="360"/>
        <w:rPr>
          <w:rFonts w:ascii="Garamond" w:hAnsi="Garamond"/>
          <w:sz w:val="24"/>
        </w:rPr>
      </w:pPr>
      <w:r w:rsidRPr="000D67A9">
        <w:rPr>
          <w:rFonts w:ascii="Garamond" w:hAnsi="Garamond"/>
          <w:sz w:val="24"/>
        </w:rPr>
        <w:t xml:space="preserve"> </w:t>
      </w:r>
    </w:p>
    <w:p w14:paraId="023B9419" w14:textId="29097D9E" w:rsidR="00A92BCB" w:rsidRPr="00A92BCB" w:rsidRDefault="00A92BCB" w:rsidP="00A92BCB">
      <w:pPr>
        <w:rPr>
          <w:rFonts w:ascii="Garamond" w:hAnsi="Garamond"/>
          <w:sz w:val="24"/>
        </w:rPr>
      </w:pPr>
      <w:r>
        <w:rPr>
          <w:rFonts w:ascii="Garamond" w:hAnsi="Garamond"/>
          <w:sz w:val="24"/>
        </w:rPr>
        <w:t>University of Bridgeport (2012-2017)</w:t>
      </w:r>
    </w:p>
    <w:p w14:paraId="25102BFE" w14:textId="01F0C612" w:rsidR="005E4E1A" w:rsidRPr="00A84219" w:rsidRDefault="00823915" w:rsidP="005E4E1A">
      <w:pPr>
        <w:pStyle w:val="ListParagraph"/>
        <w:numPr>
          <w:ilvl w:val="0"/>
          <w:numId w:val="11"/>
        </w:numPr>
        <w:rPr>
          <w:rFonts w:ascii="Garamond" w:hAnsi="Garamond"/>
          <w:sz w:val="24"/>
        </w:rPr>
      </w:pPr>
      <w:r w:rsidRPr="00A84219">
        <w:rPr>
          <w:rFonts w:ascii="Garamond" w:hAnsi="Garamond"/>
          <w:sz w:val="24"/>
        </w:rPr>
        <w:t>First Year Seminar Coordinator (2016-</w:t>
      </w:r>
      <w:r w:rsidR="00A92BCB" w:rsidRPr="00A84219">
        <w:rPr>
          <w:rFonts w:ascii="Garamond" w:hAnsi="Garamond"/>
          <w:sz w:val="24"/>
        </w:rPr>
        <w:t>2017</w:t>
      </w:r>
      <w:r w:rsidRPr="00A84219">
        <w:rPr>
          <w:rFonts w:ascii="Garamond" w:hAnsi="Garamond"/>
          <w:sz w:val="24"/>
        </w:rPr>
        <w:t>)</w:t>
      </w:r>
      <w:r w:rsidR="002C7A00" w:rsidRPr="00A84219">
        <w:rPr>
          <w:rFonts w:ascii="Garamond" w:hAnsi="Garamond"/>
          <w:sz w:val="24"/>
        </w:rPr>
        <w:t xml:space="preserve"> </w:t>
      </w:r>
    </w:p>
    <w:p w14:paraId="6FE7A775" w14:textId="22DBB656" w:rsidR="005E4E1A" w:rsidRPr="00A84219" w:rsidRDefault="004651A8" w:rsidP="005E4E1A">
      <w:pPr>
        <w:pStyle w:val="ListParagraph"/>
        <w:numPr>
          <w:ilvl w:val="0"/>
          <w:numId w:val="11"/>
        </w:numPr>
        <w:rPr>
          <w:rFonts w:ascii="Garamond" w:hAnsi="Garamond"/>
          <w:sz w:val="24"/>
        </w:rPr>
      </w:pPr>
      <w:r w:rsidRPr="00A84219">
        <w:rPr>
          <w:rFonts w:ascii="Garamond" w:hAnsi="Garamond"/>
          <w:sz w:val="24"/>
        </w:rPr>
        <w:t>Chair of University of Bridgeport’s College of Public and International Affairs’ International Political Economy and Diplomacy (IPED) Program (2014-</w:t>
      </w:r>
      <w:r w:rsidR="00A92BCB" w:rsidRPr="00A84219">
        <w:rPr>
          <w:rFonts w:ascii="Garamond" w:hAnsi="Garamond"/>
          <w:sz w:val="24"/>
        </w:rPr>
        <w:t>2017</w:t>
      </w:r>
      <w:r w:rsidRPr="00A84219">
        <w:rPr>
          <w:rFonts w:ascii="Garamond" w:hAnsi="Garamond"/>
          <w:sz w:val="24"/>
        </w:rPr>
        <w:t>)</w:t>
      </w:r>
    </w:p>
    <w:p w14:paraId="31A3B1C5" w14:textId="104885FA" w:rsidR="005E4E1A" w:rsidRPr="00A84219" w:rsidRDefault="00E03B7F" w:rsidP="005E4E1A">
      <w:pPr>
        <w:pStyle w:val="ListParagraph"/>
        <w:numPr>
          <w:ilvl w:val="0"/>
          <w:numId w:val="11"/>
        </w:numPr>
        <w:rPr>
          <w:rFonts w:ascii="Garamond" w:hAnsi="Garamond"/>
          <w:sz w:val="24"/>
        </w:rPr>
      </w:pPr>
      <w:r w:rsidRPr="00A84219">
        <w:rPr>
          <w:rFonts w:ascii="Garamond" w:hAnsi="Garamond"/>
          <w:sz w:val="24"/>
        </w:rPr>
        <w:t>Founder and Coordinator for University of Bridgeport’s Peace Corps Prep Program (2014-</w:t>
      </w:r>
      <w:r w:rsidR="00A92BCB" w:rsidRPr="00A84219">
        <w:rPr>
          <w:rFonts w:ascii="Garamond" w:hAnsi="Garamond"/>
          <w:sz w:val="24"/>
        </w:rPr>
        <w:t>2017</w:t>
      </w:r>
      <w:r w:rsidRPr="00A84219">
        <w:rPr>
          <w:rFonts w:ascii="Garamond" w:hAnsi="Garamond"/>
          <w:sz w:val="24"/>
        </w:rPr>
        <w:t>)</w:t>
      </w:r>
    </w:p>
    <w:p w14:paraId="30FE94EA" w14:textId="5739DF0E" w:rsidR="005E4E1A" w:rsidRDefault="004651A8" w:rsidP="005E4E1A">
      <w:pPr>
        <w:pStyle w:val="ListParagraph"/>
        <w:numPr>
          <w:ilvl w:val="0"/>
          <w:numId w:val="11"/>
        </w:numPr>
        <w:rPr>
          <w:rFonts w:ascii="Garamond" w:hAnsi="Garamond"/>
          <w:sz w:val="24"/>
        </w:rPr>
      </w:pPr>
      <w:r w:rsidRPr="00A84219">
        <w:rPr>
          <w:rFonts w:ascii="Garamond" w:hAnsi="Garamond"/>
          <w:sz w:val="24"/>
        </w:rPr>
        <w:t xml:space="preserve">Chair of University of Bridgeport’s College of Public and International Affairs’ </w:t>
      </w:r>
      <w:r w:rsidR="00E03B7F" w:rsidRPr="00A84219">
        <w:rPr>
          <w:rFonts w:ascii="Garamond" w:hAnsi="Garamond"/>
          <w:sz w:val="24"/>
        </w:rPr>
        <w:t xml:space="preserve">Pre-Major </w:t>
      </w:r>
      <w:r w:rsidRPr="00A84219">
        <w:rPr>
          <w:rFonts w:ascii="Garamond" w:hAnsi="Garamond"/>
          <w:sz w:val="24"/>
        </w:rPr>
        <w:t>Program (2013-</w:t>
      </w:r>
      <w:r w:rsidR="00A92BCB" w:rsidRPr="00A84219">
        <w:rPr>
          <w:rFonts w:ascii="Garamond" w:hAnsi="Garamond"/>
          <w:sz w:val="24"/>
        </w:rPr>
        <w:t>2017</w:t>
      </w:r>
      <w:r w:rsidRPr="00A84219">
        <w:rPr>
          <w:rFonts w:ascii="Garamond" w:hAnsi="Garamond"/>
          <w:sz w:val="24"/>
        </w:rPr>
        <w:t>)</w:t>
      </w:r>
    </w:p>
    <w:p w14:paraId="622F1086" w14:textId="2B9A985B" w:rsidR="005741E8" w:rsidRPr="00A84219" w:rsidRDefault="005741E8" w:rsidP="005E4E1A">
      <w:pPr>
        <w:pStyle w:val="ListParagraph"/>
        <w:numPr>
          <w:ilvl w:val="0"/>
          <w:numId w:val="11"/>
        </w:numPr>
        <w:rPr>
          <w:rFonts w:ascii="Garamond" w:hAnsi="Garamond"/>
          <w:sz w:val="24"/>
        </w:rPr>
      </w:pPr>
      <w:r>
        <w:rPr>
          <w:rFonts w:ascii="Garamond" w:hAnsi="Garamond"/>
          <w:sz w:val="24"/>
        </w:rPr>
        <w:t>Author of proposal to establish new B.A./B.S. pr</w:t>
      </w:r>
      <w:r w:rsidR="00D73F66">
        <w:rPr>
          <w:rFonts w:ascii="Garamond" w:hAnsi="Garamond"/>
          <w:sz w:val="24"/>
        </w:rPr>
        <w:t>ogram in Political Science (approved in 2016-2017</w:t>
      </w:r>
      <w:r>
        <w:rPr>
          <w:rFonts w:ascii="Garamond" w:hAnsi="Garamond"/>
          <w:sz w:val="24"/>
        </w:rPr>
        <w:t>).</w:t>
      </w:r>
    </w:p>
    <w:p w14:paraId="17C9BA59" w14:textId="095548FB" w:rsidR="005E4E1A" w:rsidRPr="00A84219" w:rsidRDefault="004C0FC6" w:rsidP="005E4E1A">
      <w:pPr>
        <w:pStyle w:val="ListParagraph"/>
        <w:numPr>
          <w:ilvl w:val="0"/>
          <w:numId w:val="11"/>
        </w:numPr>
        <w:rPr>
          <w:rFonts w:ascii="Garamond" w:hAnsi="Garamond"/>
          <w:sz w:val="24"/>
        </w:rPr>
      </w:pPr>
      <w:r w:rsidRPr="00A84219">
        <w:rPr>
          <w:rFonts w:ascii="Garamond" w:hAnsi="Garamond"/>
          <w:sz w:val="24"/>
        </w:rPr>
        <w:t xml:space="preserve">Co-Managing Editor of the </w:t>
      </w:r>
      <w:r w:rsidRPr="00A84219">
        <w:rPr>
          <w:rFonts w:ascii="Garamond" w:hAnsi="Garamond"/>
          <w:i/>
          <w:sz w:val="24"/>
        </w:rPr>
        <w:t>Journal for Global Development and Peace</w:t>
      </w:r>
      <w:r w:rsidRPr="00A84219">
        <w:rPr>
          <w:rFonts w:ascii="Garamond" w:hAnsi="Garamond"/>
          <w:sz w:val="24"/>
        </w:rPr>
        <w:t xml:space="preserve"> (2015-</w:t>
      </w:r>
      <w:r w:rsidR="00A92BCB" w:rsidRPr="00A84219">
        <w:rPr>
          <w:rFonts w:ascii="Garamond" w:hAnsi="Garamond"/>
          <w:sz w:val="24"/>
        </w:rPr>
        <w:t>2017</w:t>
      </w:r>
      <w:r w:rsidRPr="00A84219">
        <w:rPr>
          <w:rFonts w:ascii="Garamond" w:hAnsi="Garamond"/>
          <w:sz w:val="24"/>
        </w:rPr>
        <w:t>)</w:t>
      </w:r>
    </w:p>
    <w:p w14:paraId="3C743914" w14:textId="2B014246" w:rsidR="00670AAB" w:rsidRPr="00A84219" w:rsidRDefault="002C7A00" w:rsidP="00670AAB">
      <w:pPr>
        <w:pStyle w:val="ListParagraph"/>
        <w:numPr>
          <w:ilvl w:val="0"/>
          <w:numId w:val="11"/>
        </w:numPr>
        <w:rPr>
          <w:rFonts w:ascii="Garamond" w:hAnsi="Garamond"/>
          <w:sz w:val="24"/>
        </w:rPr>
      </w:pPr>
      <w:r w:rsidRPr="00A84219">
        <w:rPr>
          <w:rFonts w:ascii="Garamond" w:hAnsi="Garamond"/>
          <w:sz w:val="24"/>
        </w:rPr>
        <w:t>College of Public and International Affairs Faculty Representative to the General Education Committee (2015-</w:t>
      </w:r>
      <w:r w:rsidR="00A92BCB" w:rsidRPr="00A84219">
        <w:rPr>
          <w:rFonts w:ascii="Garamond" w:hAnsi="Garamond"/>
          <w:sz w:val="24"/>
        </w:rPr>
        <w:t>2017</w:t>
      </w:r>
      <w:r w:rsidRPr="00A84219">
        <w:rPr>
          <w:rFonts w:ascii="Garamond" w:hAnsi="Garamond"/>
          <w:sz w:val="24"/>
        </w:rPr>
        <w:t>)</w:t>
      </w:r>
    </w:p>
    <w:p w14:paraId="68BC3853" w14:textId="38C8089A" w:rsidR="005E4E1A" w:rsidRPr="00A84219" w:rsidRDefault="002C7A00" w:rsidP="005E4E1A">
      <w:pPr>
        <w:pStyle w:val="ListParagraph"/>
        <w:numPr>
          <w:ilvl w:val="0"/>
          <w:numId w:val="11"/>
        </w:numPr>
        <w:rPr>
          <w:rFonts w:ascii="Garamond" w:hAnsi="Garamond"/>
          <w:sz w:val="24"/>
        </w:rPr>
      </w:pPr>
      <w:r w:rsidRPr="00A84219">
        <w:rPr>
          <w:rFonts w:ascii="Garamond" w:hAnsi="Garamond"/>
          <w:sz w:val="24"/>
        </w:rPr>
        <w:t>Member of the University of Bridgeport Civic Action Plan Committee (2016-</w:t>
      </w:r>
      <w:r w:rsidR="00A92BCB" w:rsidRPr="00A84219">
        <w:rPr>
          <w:rFonts w:ascii="Garamond" w:hAnsi="Garamond"/>
          <w:sz w:val="24"/>
        </w:rPr>
        <w:t>2017</w:t>
      </w:r>
      <w:r w:rsidRPr="00A84219">
        <w:rPr>
          <w:rFonts w:ascii="Garamond" w:hAnsi="Garamond"/>
          <w:sz w:val="24"/>
        </w:rPr>
        <w:t>)</w:t>
      </w:r>
    </w:p>
    <w:p w14:paraId="197CEDD1" w14:textId="7843B02D" w:rsidR="005E4E1A" w:rsidRPr="00A84219" w:rsidRDefault="00871FDF" w:rsidP="005E4E1A">
      <w:pPr>
        <w:pStyle w:val="ListParagraph"/>
        <w:numPr>
          <w:ilvl w:val="0"/>
          <w:numId w:val="11"/>
        </w:numPr>
        <w:rPr>
          <w:rFonts w:ascii="Garamond" w:hAnsi="Garamond"/>
          <w:sz w:val="24"/>
        </w:rPr>
      </w:pPr>
      <w:r w:rsidRPr="00A84219">
        <w:rPr>
          <w:rFonts w:ascii="Garamond" w:hAnsi="Garamond"/>
          <w:sz w:val="24"/>
        </w:rPr>
        <w:t>Member of the Committee for Innovative Teaching and Advising (2016-</w:t>
      </w:r>
      <w:r w:rsidR="00A92BCB" w:rsidRPr="00A84219">
        <w:rPr>
          <w:rFonts w:ascii="Garamond" w:hAnsi="Garamond"/>
          <w:sz w:val="24"/>
        </w:rPr>
        <w:t>2017</w:t>
      </w:r>
      <w:r w:rsidRPr="00A84219">
        <w:rPr>
          <w:rFonts w:ascii="Garamond" w:hAnsi="Garamond"/>
          <w:sz w:val="24"/>
        </w:rPr>
        <w:t>)</w:t>
      </w:r>
    </w:p>
    <w:p w14:paraId="0AE54B0D" w14:textId="764EEA9D" w:rsidR="005E4E1A" w:rsidRPr="00A84219" w:rsidRDefault="00D446EA" w:rsidP="005E4E1A">
      <w:pPr>
        <w:pStyle w:val="ListParagraph"/>
        <w:numPr>
          <w:ilvl w:val="0"/>
          <w:numId w:val="11"/>
        </w:numPr>
        <w:rPr>
          <w:rFonts w:ascii="Garamond" w:hAnsi="Garamond"/>
          <w:sz w:val="24"/>
        </w:rPr>
      </w:pPr>
      <w:r w:rsidRPr="00A84219">
        <w:rPr>
          <w:rFonts w:ascii="Garamond" w:hAnsi="Garamond"/>
          <w:sz w:val="24"/>
        </w:rPr>
        <w:t>Member of the Retention Committee (2015-</w:t>
      </w:r>
      <w:r w:rsidR="00A92BCB" w:rsidRPr="00A84219">
        <w:rPr>
          <w:rFonts w:ascii="Garamond" w:hAnsi="Garamond"/>
          <w:sz w:val="24"/>
        </w:rPr>
        <w:t>2017</w:t>
      </w:r>
      <w:r w:rsidRPr="00A84219">
        <w:rPr>
          <w:rFonts w:ascii="Garamond" w:hAnsi="Garamond"/>
          <w:sz w:val="24"/>
        </w:rPr>
        <w:t>)</w:t>
      </w:r>
    </w:p>
    <w:p w14:paraId="2BDAFB3E" w14:textId="5E823894" w:rsidR="005E4E1A" w:rsidRPr="00A84219" w:rsidRDefault="007F1ACF" w:rsidP="005E4E1A">
      <w:pPr>
        <w:pStyle w:val="ListParagraph"/>
        <w:numPr>
          <w:ilvl w:val="0"/>
          <w:numId w:val="11"/>
        </w:numPr>
        <w:rPr>
          <w:rFonts w:ascii="Garamond" w:hAnsi="Garamond"/>
          <w:sz w:val="24"/>
        </w:rPr>
      </w:pPr>
      <w:r w:rsidRPr="00A84219">
        <w:rPr>
          <w:rFonts w:ascii="Garamond" w:hAnsi="Garamond"/>
          <w:sz w:val="24"/>
        </w:rPr>
        <w:t>At-Large Member of the University Senate Executive Committee (2015-</w:t>
      </w:r>
      <w:r w:rsidR="00314E1C" w:rsidRPr="00A84219">
        <w:rPr>
          <w:rFonts w:ascii="Garamond" w:hAnsi="Garamond"/>
          <w:sz w:val="24"/>
        </w:rPr>
        <w:t>2016</w:t>
      </w:r>
      <w:r w:rsidRPr="00A84219">
        <w:rPr>
          <w:rFonts w:ascii="Garamond" w:hAnsi="Garamond"/>
          <w:sz w:val="24"/>
        </w:rPr>
        <w:t>)</w:t>
      </w:r>
    </w:p>
    <w:p w14:paraId="024F00B6" w14:textId="5DA9B3F9" w:rsidR="005E4E1A" w:rsidRPr="00A84219" w:rsidRDefault="00C356C0" w:rsidP="005E4E1A">
      <w:pPr>
        <w:pStyle w:val="ListParagraph"/>
        <w:numPr>
          <w:ilvl w:val="0"/>
          <w:numId w:val="11"/>
        </w:numPr>
        <w:rPr>
          <w:rFonts w:ascii="Garamond" w:hAnsi="Garamond"/>
          <w:sz w:val="24"/>
        </w:rPr>
      </w:pPr>
      <w:r w:rsidRPr="00A84219">
        <w:rPr>
          <w:rFonts w:ascii="Garamond" w:hAnsi="Garamond"/>
          <w:sz w:val="24"/>
        </w:rPr>
        <w:t>Chair of the Faculty Council’s ad hoc Committee on Advising (2015-</w:t>
      </w:r>
      <w:r w:rsidR="00314E1C" w:rsidRPr="00A84219">
        <w:rPr>
          <w:rFonts w:ascii="Garamond" w:hAnsi="Garamond"/>
          <w:sz w:val="24"/>
        </w:rPr>
        <w:t>2016</w:t>
      </w:r>
      <w:r w:rsidRPr="00A84219">
        <w:rPr>
          <w:rFonts w:ascii="Garamond" w:hAnsi="Garamond"/>
          <w:sz w:val="24"/>
        </w:rPr>
        <w:t>)</w:t>
      </w:r>
    </w:p>
    <w:p w14:paraId="75DF943F" w14:textId="0F890191" w:rsidR="003479E1" w:rsidRPr="00A84219" w:rsidRDefault="003479E1" w:rsidP="003479E1">
      <w:pPr>
        <w:pStyle w:val="ListParagraph"/>
        <w:numPr>
          <w:ilvl w:val="0"/>
          <w:numId w:val="11"/>
        </w:numPr>
        <w:rPr>
          <w:rFonts w:ascii="Garamond" w:hAnsi="Garamond"/>
          <w:sz w:val="24"/>
        </w:rPr>
      </w:pPr>
      <w:r w:rsidRPr="00A84219">
        <w:rPr>
          <w:rFonts w:ascii="Garamond" w:hAnsi="Garamond"/>
          <w:sz w:val="24"/>
        </w:rPr>
        <w:t>Chair of the University Senate’s Committee on General Education (2013-2014)</w:t>
      </w:r>
    </w:p>
    <w:p w14:paraId="5BCCFCCD" w14:textId="5FB306CD" w:rsidR="003479E1" w:rsidRPr="00A84219" w:rsidRDefault="003479E1" w:rsidP="003479E1">
      <w:pPr>
        <w:pStyle w:val="ListParagraph"/>
        <w:numPr>
          <w:ilvl w:val="0"/>
          <w:numId w:val="11"/>
        </w:numPr>
        <w:rPr>
          <w:rFonts w:ascii="Garamond" w:hAnsi="Garamond"/>
          <w:sz w:val="24"/>
        </w:rPr>
      </w:pPr>
      <w:r w:rsidRPr="00A84219">
        <w:rPr>
          <w:rFonts w:ascii="Garamond" w:hAnsi="Garamond"/>
          <w:sz w:val="24"/>
        </w:rPr>
        <w:lastRenderedPageBreak/>
        <w:t>College of Public and International Affairs Faculty Representative to the University Senate (2013-2016)</w:t>
      </w:r>
    </w:p>
    <w:p w14:paraId="78D19A78" w14:textId="2D59577F" w:rsidR="005E4E1A" w:rsidRPr="00A84219" w:rsidRDefault="000D7665" w:rsidP="005E4E1A">
      <w:pPr>
        <w:pStyle w:val="ListParagraph"/>
        <w:numPr>
          <w:ilvl w:val="0"/>
          <w:numId w:val="11"/>
        </w:numPr>
        <w:rPr>
          <w:rFonts w:ascii="Garamond" w:hAnsi="Garamond"/>
          <w:sz w:val="24"/>
        </w:rPr>
      </w:pPr>
      <w:r w:rsidRPr="00A84219">
        <w:rPr>
          <w:rFonts w:ascii="Garamond" w:hAnsi="Garamond"/>
          <w:sz w:val="24"/>
        </w:rPr>
        <w:t>College of Public and International Affairs Representative to Faculty Council (2015-2016)</w:t>
      </w:r>
    </w:p>
    <w:p w14:paraId="367670C9" w14:textId="29D20039" w:rsidR="005E4E1A" w:rsidRPr="00A84219" w:rsidRDefault="00AA6C94" w:rsidP="005E4E1A">
      <w:pPr>
        <w:pStyle w:val="ListParagraph"/>
        <w:numPr>
          <w:ilvl w:val="0"/>
          <w:numId w:val="11"/>
        </w:numPr>
        <w:rPr>
          <w:rFonts w:ascii="Garamond" w:hAnsi="Garamond"/>
          <w:sz w:val="24"/>
        </w:rPr>
      </w:pPr>
      <w:r w:rsidRPr="00A84219">
        <w:rPr>
          <w:rFonts w:ascii="Garamond" w:hAnsi="Garamond"/>
          <w:sz w:val="24"/>
        </w:rPr>
        <w:t>Member, University Student</w:t>
      </w:r>
      <w:r w:rsidR="002B25DE" w:rsidRPr="00A84219">
        <w:rPr>
          <w:rFonts w:ascii="Garamond" w:hAnsi="Garamond"/>
          <w:sz w:val="24"/>
        </w:rPr>
        <w:t xml:space="preserve"> Success Committee (2013-2015)</w:t>
      </w:r>
    </w:p>
    <w:p w14:paraId="1D75421F" w14:textId="09EE10E1" w:rsidR="005E4E1A" w:rsidRPr="00A84219" w:rsidRDefault="002B25DE" w:rsidP="005E4E1A">
      <w:pPr>
        <w:pStyle w:val="ListParagraph"/>
        <w:numPr>
          <w:ilvl w:val="0"/>
          <w:numId w:val="11"/>
        </w:numPr>
        <w:rPr>
          <w:rFonts w:ascii="Garamond" w:hAnsi="Garamond"/>
          <w:sz w:val="24"/>
        </w:rPr>
      </w:pPr>
      <w:r w:rsidRPr="00A84219">
        <w:rPr>
          <w:rFonts w:ascii="Garamond" w:hAnsi="Garamond"/>
          <w:sz w:val="24"/>
        </w:rPr>
        <w:t xml:space="preserve">Member, </w:t>
      </w:r>
      <w:r w:rsidR="00AA6C94" w:rsidRPr="00A84219">
        <w:rPr>
          <w:rFonts w:ascii="Garamond" w:hAnsi="Garamond"/>
          <w:sz w:val="24"/>
        </w:rPr>
        <w:t>Student Leaders</w:t>
      </w:r>
      <w:r w:rsidRPr="00A84219">
        <w:rPr>
          <w:rFonts w:ascii="Garamond" w:hAnsi="Garamond"/>
          <w:sz w:val="24"/>
        </w:rPr>
        <w:t>hip Award Committee (2014-2015)</w:t>
      </w:r>
      <w:r w:rsidR="00AA6C94" w:rsidRPr="00A84219">
        <w:rPr>
          <w:rFonts w:ascii="Garamond" w:hAnsi="Garamond"/>
          <w:sz w:val="24"/>
        </w:rPr>
        <w:t xml:space="preserve"> </w:t>
      </w:r>
    </w:p>
    <w:p w14:paraId="28E6130A" w14:textId="2877F14D" w:rsidR="005E4E1A" w:rsidRPr="00A84219" w:rsidRDefault="002B25DE" w:rsidP="005E4E1A">
      <w:pPr>
        <w:pStyle w:val="ListParagraph"/>
        <w:numPr>
          <w:ilvl w:val="0"/>
          <w:numId w:val="11"/>
        </w:numPr>
        <w:rPr>
          <w:rFonts w:ascii="Garamond" w:hAnsi="Garamond"/>
          <w:sz w:val="24"/>
        </w:rPr>
      </w:pPr>
      <w:r w:rsidRPr="00A84219">
        <w:rPr>
          <w:rFonts w:ascii="Garamond" w:hAnsi="Garamond"/>
          <w:sz w:val="24"/>
        </w:rPr>
        <w:t xml:space="preserve">Member, </w:t>
      </w:r>
      <w:r w:rsidR="00AA6C94" w:rsidRPr="00A84219">
        <w:rPr>
          <w:rFonts w:ascii="Garamond" w:hAnsi="Garamond"/>
          <w:sz w:val="24"/>
        </w:rPr>
        <w:t>NEASC Self-Study Standard Four Committee (2013-2014)</w:t>
      </w:r>
    </w:p>
    <w:p w14:paraId="71641E2A" w14:textId="1B4CEE83" w:rsidR="005E4E1A" w:rsidRPr="00A84219" w:rsidRDefault="00936369" w:rsidP="005E4E1A">
      <w:pPr>
        <w:pStyle w:val="ListParagraph"/>
        <w:numPr>
          <w:ilvl w:val="0"/>
          <w:numId w:val="11"/>
        </w:numPr>
        <w:rPr>
          <w:rFonts w:ascii="Garamond" w:hAnsi="Garamond"/>
          <w:sz w:val="24"/>
        </w:rPr>
      </w:pPr>
      <w:r w:rsidRPr="00A84219">
        <w:rPr>
          <w:rFonts w:ascii="Garamond" w:hAnsi="Garamond"/>
          <w:sz w:val="24"/>
        </w:rPr>
        <w:t>Captain</w:t>
      </w:r>
      <w:r w:rsidR="00E03B7F" w:rsidRPr="00A84219">
        <w:rPr>
          <w:rFonts w:ascii="Garamond" w:hAnsi="Garamond"/>
          <w:sz w:val="24"/>
        </w:rPr>
        <w:t xml:space="preserve"> </w:t>
      </w:r>
      <w:r w:rsidR="00A82586" w:rsidRPr="00A84219">
        <w:rPr>
          <w:rFonts w:ascii="Garamond" w:hAnsi="Garamond"/>
          <w:sz w:val="24"/>
        </w:rPr>
        <w:t xml:space="preserve">and Organizer </w:t>
      </w:r>
      <w:r w:rsidR="00E03B7F" w:rsidRPr="00A84219">
        <w:rPr>
          <w:rFonts w:ascii="Garamond" w:hAnsi="Garamond"/>
          <w:sz w:val="24"/>
        </w:rPr>
        <w:t>of University of Brid</w:t>
      </w:r>
      <w:r w:rsidRPr="00A84219">
        <w:rPr>
          <w:rFonts w:ascii="Garamond" w:hAnsi="Garamond"/>
          <w:sz w:val="24"/>
        </w:rPr>
        <w:t>geport Team at the 2015 World Affairs Forum World Quest Competition</w:t>
      </w:r>
      <w:r w:rsidR="00314E1C" w:rsidRPr="00A84219">
        <w:rPr>
          <w:rFonts w:ascii="Garamond" w:hAnsi="Garamond"/>
          <w:sz w:val="24"/>
        </w:rPr>
        <w:t xml:space="preserve"> </w:t>
      </w:r>
      <w:r w:rsidR="00D446EA" w:rsidRPr="00A84219">
        <w:rPr>
          <w:rFonts w:ascii="Garamond" w:hAnsi="Garamond"/>
          <w:sz w:val="24"/>
        </w:rPr>
        <w:t>(</w:t>
      </w:r>
      <w:r w:rsidR="00314E1C" w:rsidRPr="00A84219">
        <w:rPr>
          <w:rFonts w:ascii="Garamond" w:hAnsi="Garamond"/>
          <w:sz w:val="24"/>
        </w:rPr>
        <w:t>2015-2016</w:t>
      </w:r>
      <w:r w:rsidR="00D446EA" w:rsidRPr="00A84219">
        <w:rPr>
          <w:rFonts w:ascii="Garamond" w:hAnsi="Garamond"/>
          <w:sz w:val="24"/>
        </w:rPr>
        <w:t>)</w:t>
      </w:r>
      <w:r w:rsidRPr="00A84219">
        <w:rPr>
          <w:rFonts w:ascii="Garamond" w:hAnsi="Garamond"/>
          <w:sz w:val="24"/>
        </w:rPr>
        <w:t xml:space="preserve">  </w:t>
      </w:r>
    </w:p>
    <w:p w14:paraId="7FB22C8D" w14:textId="3CC0E868" w:rsidR="005E4E1A" w:rsidRPr="00A84219" w:rsidRDefault="005E4E1A" w:rsidP="005E4E1A">
      <w:pPr>
        <w:pStyle w:val="ListParagraph"/>
        <w:numPr>
          <w:ilvl w:val="0"/>
          <w:numId w:val="11"/>
        </w:numPr>
        <w:jc w:val="both"/>
        <w:rPr>
          <w:rFonts w:ascii="Garamond" w:hAnsi="Garamond"/>
          <w:sz w:val="24"/>
        </w:rPr>
      </w:pPr>
      <w:r w:rsidRPr="00A84219">
        <w:rPr>
          <w:rFonts w:ascii="Garamond" w:hAnsi="Garamond"/>
          <w:sz w:val="24"/>
        </w:rPr>
        <w:t>Faculty Advisor, Model United Nations Club (2013-2017)</w:t>
      </w:r>
    </w:p>
    <w:p w14:paraId="0498E4FF" w14:textId="40974A23" w:rsidR="005E4E1A" w:rsidRPr="00A84219" w:rsidRDefault="005E4E1A" w:rsidP="005E4E1A">
      <w:pPr>
        <w:pStyle w:val="ListParagraph"/>
        <w:numPr>
          <w:ilvl w:val="0"/>
          <w:numId w:val="11"/>
        </w:numPr>
        <w:jc w:val="both"/>
        <w:rPr>
          <w:rFonts w:ascii="Garamond" w:hAnsi="Garamond"/>
          <w:sz w:val="24"/>
        </w:rPr>
      </w:pPr>
      <w:r w:rsidRPr="00A84219">
        <w:rPr>
          <w:rFonts w:ascii="Garamond" w:hAnsi="Garamond"/>
          <w:sz w:val="24"/>
        </w:rPr>
        <w:t>Faculty Advisor, UNICEF Club (2016-2017)</w:t>
      </w:r>
    </w:p>
    <w:p w14:paraId="2DBB46D3" w14:textId="2A41C8BF" w:rsidR="005E4E1A" w:rsidRPr="00A84219" w:rsidRDefault="005E4E1A" w:rsidP="005E4E1A">
      <w:pPr>
        <w:pStyle w:val="ListParagraph"/>
        <w:numPr>
          <w:ilvl w:val="0"/>
          <w:numId w:val="11"/>
        </w:numPr>
        <w:jc w:val="both"/>
        <w:rPr>
          <w:rFonts w:ascii="Garamond" w:hAnsi="Garamond"/>
          <w:sz w:val="24"/>
        </w:rPr>
      </w:pPr>
      <w:r w:rsidRPr="00A84219">
        <w:rPr>
          <w:rFonts w:ascii="Garamond" w:hAnsi="Garamond"/>
          <w:sz w:val="24"/>
        </w:rPr>
        <w:t>Faculty Advisor, Class of 2016 (2012-2016)</w:t>
      </w:r>
    </w:p>
    <w:p w14:paraId="57153538" w14:textId="5388ACD2" w:rsidR="005E4E1A" w:rsidRPr="00A84219" w:rsidRDefault="005E4E1A" w:rsidP="005E4E1A">
      <w:pPr>
        <w:pStyle w:val="ListParagraph"/>
        <w:numPr>
          <w:ilvl w:val="0"/>
          <w:numId w:val="11"/>
        </w:numPr>
        <w:jc w:val="both"/>
        <w:rPr>
          <w:rFonts w:ascii="Garamond" w:hAnsi="Garamond"/>
          <w:sz w:val="24"/>
        </w:rPr>
      </w:pPr>
      <w:r w:rsidRPr="00A84219">
        <w:rPr>
          <w:rFonts w:ascii="Garamond" w:hAnsi="Garamond"/>
          <w:sz w:val="24"/>
        </w:rPr>
        <w:t>Faculty Advisor, Student Voter Registration Committee (2012-2013)</w:t>
      </w:r>
    </w:p>
    <w:p w14:paraId="35C2C831" w14:textId="1DA6FF9F" w:rsidR="000D5CDD" w:rsidRPr="005E4E1A" w:rsidRDefault="005E4E1A" w:rsidP="00735CAC">
      <w:pPr>
        <w:pStyle w:val="ListParagraph"/>
        <w:numPr>
          <w:ilvl w:val="0"/>
          <w:numId w:val="11"/>
        </w:numPr>
        <w:jc w:val="both"/>
        <w:rPr>
          <w:rFonts w:ascii="Garamond" w:hAnsi="Garamond"/>
          <w:sz w:val="24"/>
        </w:rPr>
      </w:pPr>
      <w:r w:rsidRPr="005E4E1A">
        <w:rPr>
          <w:rFonts w:ascii="Garamond" w:hAnsi="Garamond"/>
          <w:sz w:val="24"/>
        </w:rPr>
        <w:t>Co-Leader, University of Bridgeport Alternative Spring Break to Newark, New Jersey for Hurricane Sandy Recovery Efforts (2012-2013)</w:t>
      </w:r>
    </w:p>
    <w:p w14:paraId="3330E66D" w14:textId="77777777" w:rsidR="002B25DE" w:rsidRPr="00F12336" w:rsidRDefault="002B25DE" w:rsidP="002B25DE">
      <w:pPr>
        <w:pStyle w:val="ListParagraph"/>
        <w:rPr>
          <w:rFonts w:ascii="Garamond" w:hAnsi="Garamond"/>
          <w:sz w:val="24"/>
        </w:rPr>
      </w:pPr>
    </w:p>
    <w:p w14:paraId="1BB6EF53" w14:textId="2D39F6E6" w:rsidR="00FB2193" w:rsidRDefault="00FB2193" w:rsidP="006C5836">
      <w:pPr>
        <w:jc w:val="center"/>
        <w:rPr>
          <w:rFonts w:ascii="Garamond" w:hAnsi="Garamond"/>
          <w:sz w:val="24"/>
        </w:rPr>
      </w:pPr>
      <w:r>
        <w:rPr>
          <w:rFonts w:ascii="Garamond" w:hAnsi="Garamond"/>
          <w:sz w:val="24"/>
          <w:u w:val="single"/>
        </w:rPr>
        <w:t>PROFESSIONAL DEVELOPMENT</w:t>
      </w:r>
    </w:p>
    <w:p w14:paraId="72832BF6" w14:textId="3DA30CEF" w:rsidR="00D1469E" w:rsidRDefault="00D1469E" w:rsidP="00CF15A0">
      <w:pPr>
        <w:pStyle w:val="ListParagraph"/>
        <w:numPr>
          <w:ilvl w:val="0"/>
          <w:numId w:val="11"/>
        </w:numPr>
        <w:jc w:val="both"/>
        <w:rPr>
          <w:rFonts w:ascii="Garamond" w:hAnsi="Garamond"/>
          <w:sz w:val="24"/>
        </w:rPr>
      </w:pPr>
      <w:r>
        <w:rPr>
          <w:rFonts w:ascii="Garamond" w:hAnsi="Garamond"/>
          <w:sz w:val="24"/>
        </w:rPr>
        <w:t xml:space="preserve">Participant, the 2018 </w:t>
      </w:r>
      <w:r w:rsidRPr="00D1469E">
        <w:rPr>
          <w:rFonts w:ascii="Garamond" w:hAnsi="Garamond"/>
          <w:sz w:val="24"/>
        </w:rPr>
        <w:t>ASIANetwork Faculty Enhancement Program (ANFEP), Deepening Asian Studies in the Liberal Arts</w:t>
      </w:r>
      <w:r>
        <w:rPr>
          <w:rFonts w:ascii="Garamond" w:hAnsi="Garamond"/>
          <w:sz w:val="24"/>
        </w:rPr>
        <w:t>, on the topic, “</w:t>
      </w:r>
      <w:r w:rsidRPr="00D1469E">
        <w:rPr>
          <w:rFonts w:ascii="Garamond" w:hAnsi="Garamond"/>
          <w:sz w:val="24"/>
        </w:rPr>
        <w:t>Religion in National and International Affairs in China and India</w:t>
      </w:r>
      <w:r>
        <w:rPr>
          <w:rFonts w:ascii="Garamond" w:hAnsi="Garamond"/>
          <w:sz w:val="24"/>
        </w:rPr>
        <w:t>.</w:t>
      </w:r>
      <w:r w:rsidRPr="00D1469E">
        <w:rPr>
          <w:rFonts w:ascii="Garamond" w:hAnsi="Garamond"/>
          <w:sz w:val="24"/>
        </w:rPr>
        <w:t>”</w:t>
      </w:r>
      <w:r>
        <w:rPr>
          <w:rFonts w:ascii="Garamond" w:hAnsi="Garamond"/>
          <w:sz w:val="24"/>
        </w:rPr>
        <w:t xml:space="preserve"> June 9-30 in Hong Kong and Shenzhen, China, and Kolkata, </w:t>
      </w:r>
      <w:r w:rsidRPr="00D1469E">
        <w:rPr>
          <w:rFonts w:ascii="Garamond" w:hAnsi="Garamond"/>
          <w:sz w:val="24"/>
        </w:rPr>
        <w:t>Darjeeling, Sikkim and Guwahati</w:t>
      </w:r>
      <w:r>
        <w:rPr>
          <w:rFonts w:ascii="Garamond" w:hAnsi="Garamond"/>
          <w:sz w:val="24"/>
        </w:rPr>
        <w:t>, India.</w:t>
      </w:r>
    </w:p>
    <w:p w14:paraId="42713738" w14:textId="77777777" w:rsidR="00D1469E" w:rsidRDefault="00D1469E" w:rsidP="00D1469E">
      <w:pPr>
        <w:pStyle w:val="ListParagraph"/>
        <w:jc w:val="both"/>
        <w:rPr>
          <w:rFonts w:ascii="Garamond" w:hAnsi="Garamond"/>
          <w:sz w:val="24"/>
        </w:rPr>
      </w:pPr>
    </w:p>
    <w:p w14:paraId="490D1B62" w14:textId="1C31ED81" w:rsidR="000545CC" w:rsidRDefault="000545CC" w:rsidP="00CF15A0">
      <w:pPr>
        <w:pStyle w:val="ListParagraph"/>
        <w:numPr>
          <w:ilvl w:val="0"/>
          <w:numId w:val="11"/>
        </w:numPr>
        <w:jc w:val="both"/>
        <w:rPr>
          <w:rFonts w:ascii="Garamond" w:hAnsi="Garamond"/>
          <w:sz w:val="24"/>
        </w:rPr>
      </w:pPr>
      <w:r>
        <w:rPr>
          <w:rFonts w:ascii="Garamond" w:hAnsi="Garamond"/>
          <w:sz w:val="24"/>
        </w:rPr>
        <w:t>Participant, Transylvania University Peer Mentor Pilot Program, 2017-2018</w:t>
      </w:r>
    </w:p>
    <w:p w14:paraId="66321A57" w14:textId="77777777" w:rsidR="000545CC" w:rsidRDefault="000545CC" w:rsidP="000545CC">
      <w:pPr>
        <w:pStyle w:val="ListParagraph"/>
        <w:jc w:val="both"/>
        <w:rPr>
          <w:rFonts w:ascii="Garamond" w:hAnsi="Garamond"/>
          <w:sz w:val="24"/>
        </w:rPr>
      </w:pPr>
    </w:p>
    <w:p w14:paraId="524FFCBE" w14:textId="2AF6ED48" w:rsidR="000545CC" w:rsidRDefault="000545CC" w:rsidP="00CF15A0">
      <w:pPr>
        <w:pStyle w:val="ListParagraph"/>
        <w:numPr>
          <w:ilvl w:val="0"/>
          <w:numId w:val="11"/>
        </w:numPr>
        <w:jc w:val="both"/>
        <w:rPr>
          <w:rFonts w:ascii="Garamond" w:hAnsi="Garamond"/>
          <w:sz w:val="24"/>
        </w:rPr>
      </w:pPr>
      <w:r>
        <w:rPr>
          <w:rFonts w:ascii="Garamond" w:hAnsi="Garamond"/>
          <w:sz w:val="24"/>
        </w:rPr>
        <w:t>Participant, Transylvania University Digital Liberal Arts Initiative, Fall 2018</w:t>
      </w:r>
    </w:p>
    <w:p w14:paraId="73A8F69D" w14:textId="77777777" w:rsidR="000545CC" w:rsidRDefault="000545CC" w:rsidP="000545CC">
      <w:pPr>
        <w:pStyle w:val="ListParagraph"/>
        <w:jc w:val="both"/>
        <w:rPr>
          <w:rFonts w:ascii="Garamond" w:hAnsi="Garamond"/>
          <w:sz w:val="24"/>
        </w:rPr>
      </w:pPr>
    </w:p>
    <w:p w14:paraId="3B26A4BD" w14:textId="0DCFB03E" w:rsidR="00FB2193" w:rsidRDefault="00FB2193" w:rsidP="00CF15A0">
      <w:pPr>
        <w:pStyle w:val="ListParagraph"/>
        <w:numPr>
          <w:ilvl w:val="0"/>
          <w:numId w:val="11"/>
        </w:numPr>
        <w:jc w:val="both"/>
        <w:rPr>
          <w:rFonts w:ascii="Garamond" w:hAnsi="Garamond"/>
          <w:sz w:val="24"/>
        </w:rPr>
      </w:pPr>
      <w:r w:rsidRPr="005E4E1A">
        <w:rPr>
          <w:rFonts w:ascii="Garamond" w:hAnsi="Garamond"/>
          <w:sz w:val="24"/>
        </w:rPr>
        <w:t>Council on Foreign Relations College and University Educators Workshop, New York, New York on April 14-15</w:t>
      </w:r>
      <w:r w:rsidR="003479E1">
        <w:rPr>
          <w:rFonts w:ascii="Garamond" w:hAnsi="Garamond"/>
          <w:sz w:val="24"/>
        </w:rPr>
        <w:t>, 2016.</w:t>
      </w:r>
    </w:p>
    <w:p w14:paraId="7C93FCA6" w14:textId="77777777" w:rsidR="005C24A5" w:rsidRPr="005E4E1A" w:rsidRDefault="005C24A5" w:rsidP="005C24A5">
      <w:pPr>
        <w:pStyle w:val="ListParagraph"/>
        <w:jc w:val="both"/>
        <w:rPr>
          <w:rFonts w:ascii="Garamond" w:hAnsi="Garamond"/>
          <w:sz w:val="24"/>
        </w:rPr>
      </w:pPr>
    </w:p>
    <w:p w14:paraId="3A2A06F0" w14:textId="48D7B410" w:rsidR="00D25519" w:rsidRDefault="00D25519" w:rsidP="00A71F51">
      <w:pPr>
        <w:pStyle w:val="ListParagraph"/>
        <w:numPr>
          <w:ilvl w:val="0"/>
          <w:numId w:val="11"/>
        </w:numPr>
        <w:jc w:val="both"/>
        <w:rPr>
          <w:rFonts w:ascii="Garamond" w:hAnsi="Garamond"/>
          <w:sz w:val="24"/>
        </w:rPr>
      </w:pPr>
      <w:r w:rsidRPr="005E4E1A">
        <w:rPr>
          <w:rFonts w:ascii="Garamond" w:hAnsi="Garamond"/>
          <w:sz w:val="24"/>
        </w:rPr>
        <w:t>University of Bridgeport’s Center for Excellence in Learning and Teaching’s (CELT), Professional Development Program, 2012-2013</w:t>
      </w:r>
      <w:r w:rsidR="003479E1">
        <w:rPr>
          <w:rFonts w:ascii="Garamond" w:hAnsi="Garamond"/>
          <w:sz w:val="24"/>
        </w:rPr>
        <w:t>.</w:t>
      </w:r>
    </w:p>
    <w:p w14:paraId="2C00AF67" w14:textId="77777777" w:rsidR="005C24A5" w:rsidRPr="005C24A5" w:rsidRDefault="005C24A5" w:rsidP="005C24A5">
      <w:pPr>
        <w:pStyle w:val="ListParagraph"/>
        <w:rPr>
          <w:rFonts w:ascii="Garamond" w:hAnsi="Garamond"/>
          <w:sz w:val="24"/>
        </w:rPr>
      </w:pPr>
    </w:p>
    <w:p w14:paraId="638D801F" w14:textId="42F9B30F" w:rsidR="009B4210" w:rsidRDefault="009B4210" w:rsidP="00E570D8">
      <w:pPr>
        <w:pStyle w:val="ListParagraph"/>
        <w:numPr>
          <w:ilvl w:val="0"/>
          <w:numId w:val="11"/>
        </w:numPr>
        <w:tabs>
          <w:tab w:val="left" w:pos="1320"/>
        </w:tabs>
        <w:jc w:val="both"/>
        <w:rPr>
          <w:rFonts w:ascii="Garamond" w:hAnsi="Garamond"/>
          <w:sz w:val="24"/>
        </w:rPr>
      </w:pPr>
      <w:r w:rsidRPr="000D67A9">
        <w:rPr>
          <w:rFonts w:ascii="Garamond" w:hAnsi="Garamond"/>
          <w:sz w:val="24"/>
        </w:rPr>
        <w:t>Council for Aid to Education’s Performance Task Academy,</w:t>
      </w:r>
      <w:r w:rsidR="00FB2193" w:rsidRPr="000D67A9">
        <w:rPr>
          <w:rFonts w:ascii="Garamond" w:hAnsi="Garamond"/>
          <w:sz w:val="24"/>
        </w:rPr>
        <w:t xml:space="preserve"> New York, New York on</w:t>
      </w:r>
      <w:r w:rsidRPr="000D67A9">
        <w:rPr>
          <w:rFonts w:ascii="Garamond" w:hAnsi="Garamond"/>
          <w:sz w:val="24"/>
        </w:rPr>
        <w:t xml:space="preserve"> January 4-5, 2013</w:t>
      </w:r>
      <w:r w:rsidR="003479E1" w:rsidRPr="000D67A9">
        <w:rPr>
          <w:rFonts w:ascii="Garamond" w:hAnsi="Garamond"/>
          <w:sz w:val="24"/>
        </w:rPr>
        <w:t>.</w:t>
      </w:r>
    </w:p>
    <w:p w14:paraId="19360A11" w14:textId="77777777" w:rsidR="005C24A5" w:rsidRPr="005C24A5" w:rsidRDefault="005C24A5" w:rsidP="005C24A5">
      <w:pPr>
        <w:pStyle w:val="ListParagraph"/>
        <w:rPr>
          <w:rFonts w:ascii="Garamond" w:hAnsi="Garamond"/>
          <w:sz w:val="24"/>
        </w:rPr>
      </w:pPr>
    </w:p>
    <w:p w14:paraId="46791894" w14:textId="33D149B1" w:rsidR="0006254A" w:rsidRPr="00B05D3A" w:rsidRDefault="00D25519" w:rsidP="002B25DE">
      <w:pPr>
        <w:pStyle w:val="ListParagraph"/>
        <w:numPr>
          <w:ilvl w:val="0"/>
          <w:numId w:val="11"/>
        </w:numPr>
        <w:jc w:val="both"/>
        <w:rPr>
          <w:rFonts w:ascii="Garamond" w:hAnsi="Garamond"/>
          <w:sz w:val="24"/>
        </w:rPr>
      </w:pPr>
      <w:r w:rsidRPr="00F12336">
        <w:rPr>
          <w:rFonts w:ascii="Garamond" w:hAnsi="Garamond"/>
          <w:sz w:val="24"/>
        </w:rPr>
        <w:t xml:space="preserve">Miami </w:t>
      </w:r>
      <w:r w:rsidRPr="00B05D3A">
        <w:rPr>
          <w:rFonts w:ascii="Garamond" w:hAnsi="Garamond"/>
          <w:sz w:val="24"/>
        </w:rPr>
        <w:t xml:space="preserve">University’s </w:t>
      </w:r>
      <w:r w:rsidR="0006254A" w:rsidRPr="00B05D3A">
        <w:rPr>
          <w:rFonts w:ascii="Garamond" w:hAnsi="Garamond"/>
          <w:sz w:val="24"/>
        </w:rPr>
        <w:t>Center for Enhancement of Learning, Teaching and University Assessment (CELTUA) Faculty Learning Community on “Te</w:t>
      </w:r>
      <w:r w:rsidR="00FB2193">
        <w:rPr>
          <w:rFonts w:ascii="Garamond" w:hAnsi="Garamond"/>
          <w:sz w:val="24"/>
        </w:rPr>
        <w:t xml:space="preserve">aching Controversial Subjects,” </w:t>
      </w:r>
      <w:r w:rsidR="0006254A" w:rsidRPr="00B05D3A">
        <w:rPr>
          <w:rFonts w:ascii="Garamond" w:hAnsi="Garamond"/>
          <w:sz w:val="24"/>
        </w:rPr>
        <w:t>2009-2010</w:t>
      </w:r>
      <w:r w:rsidR="0006254A" w:rsidRPr="00B05D3A">
        <w:rPr>
          <w:rFonts w:ascii="Garamond" w:hAnsi="Garamond"/>
          <w:sz w:val="24"/>
        </w:rPr>
        <w:tab/>
      </w:r>
    </w:p>
    <w:p w14:paraId="1794FDF7" w14:textId="77777777" w:rsidR="00D73F66" w:rsidRDefault="00D73F66" w:rsidP="002B25DE">
      <w:pPr>
        <w:jc w:val="center"/>
        <w:rPr>
          <w:rFonts w:ascii="Garamond" w:hAnsi="Garamond"/>
          <w:sz w:val="24"/>
          <w:u w:val="single"/>
        </w:rPr>
      </w:pPr>
    </w:p>
    <w:p w14:paraId="58A62F0D" w14:textId="0A09086D" w:rsidR="005C5F31" w:rsidRPr="00B05D3A" w:rsidRDefault="00542938" w:rsidP="002B25DE">
      <w:pPr>
        <w:jc w:val="center"/>
        <w:rPr>
          <w:rFonts w:ascii="Garamond" w:hAnsi="Garamond"/>
          <w:bCs/>
          <w:sz w:val="24"/>
        </w:rPr>
      </w:pPr>
      <w:r w:rsidRPr="00B05D3A">
        <w:rPr>
          <w:rFonts w:ascii="Garamond" w:hAnsi="Garamond"/>
          <w:sz w:val="24"/>
          <w:u w:val="single"/>
        </w:rPr>
        <w:t>ACHIEVEMENTS AND AWARDS</w:t>
      </w:r>
    </w:p>
    <w:p w14:paraId="27C98EF7" w14:textId="2E74A403" w:rsidR="00067542" w:rsidRPr="000D67A9" w:rsidRDefault="00067542" w:rsidP="002B59FD">
      <w:pPr>
        <w:pStyle w:val="ListParagraph"/>
        <w:numPr>
          <w:ilvl w:val="0"/>
          <w:numId w:val="15"/>
        </w:numPr>
        <w:tabs>
          <w:tab w:val="left" w:pos="1815"/>
        </w:tabs>
        <w:jc w:val="both"/>
        <w:rPr>
          <w:rFonts w:ascii="Garamond" w:hAnsi="Garamond"/>
          <w:bCs/>
          <w:sz w:val="24"/>
        </w:rPr>
      </w:pPr>
      <w:r w:rsidRPr="000D67A9">
        <w:rPr>
          <w:rFonts w:ascii="Garamond" w:hAnsi="Garamond"/>
          <w:bCs/>
          <w:sz w:val="24"/>
        </w:rPr>
        <w:t xml:space="preserve">2016 Advisor of the Year Award, University of Bridgeport </w:t>
      </w:r>
    </w:p>
    <w:p w14:paraId="11CB64AA" w14:textId="77777777" w:rsidR="005C24A5" w:rsidRDefault="005C24A5" w:rsidP="005C24A5">
      <w:pPr>
        <w:pStyle w:val="ListParagraph"/>
        <w:tabs>
          <w:tab w:val="left" w:pos="1815"/>
        </w:tabs>
        <w:jc w:val="both"/>
        <w:rPr>
          <w:rFonts w:ascii="Garamond" w:hAnsi="Garamond"/>
          <w:bCs/>
          <w:sz w:val="24"/>
        </w:rPr>
      </w:pPr>
    </w:p>
    <w:p w14:paraId="21064D36" w14:textId="1BD9E8F9" w:rsidR="000E1954" w:rsidRPr="00B05D3A" w:rsidRDefault="000E1954" w:rsidP="002B25DE">
      <w:pPr>
        <w:pStyle w:val="ListParagraph"/>
        <w:numPr>
          <w:ilvl w:val="0"/>
          <w:numId w:val="15"/>
        </w:numPr>
        <w:tabs>
          <w:tab w:val="left" w:pos="1815"/>
        </w:tabs>
        <w:jc w:val="both"/>
        <w:rPr>
          <w:rFonts w:ascii="Garamond" w:hAnsi="Garamond"/>
          <w:bCs/>
          <w:sz w:val="24"/>
        </w:rPr>
      </w:pPr>
      <w:r w:rsidRPr="00B05D3A">
        <w:rPr>
          <w:rFonts w:ascii="Garamond" w:hAnsi="Garamond"/>
          <w:bCs/>
          <w:sz w:val="24"/>
        </w:rPr>
        <w:t xml:space="preserve">Honors Societies </w:t>
      </w:r>
    </w:p>
    <w:p w14:paraId="74C19AA6" w14:textId="77777777" w:rsidR="000E1954" w:rsidRPr="00B05D3A" w:rsidRDefault="00E03B7F" w:rsidP="002B25DE">
      <w:pPr>
        <w:pStyle w:val="ListParagraph"/>
        <w:numPr>
          <w:ilvl w:val="1"/>
          <w:numId w:val="15"/>
        </w:numPr>
        <w:tabs>
          <w:tab w:val="left" w:pos="1815"/>
        </w:tabs>
        <w:jc w:val="both"/>
        <w:rPr>
          <w:rFonts w:ascii="Garamond" w:hAnsi="Garamond"/>
          <w:bCs/>
          <w:sz w:val="24"/>
        </w:rPr>
      </w:pPr>
      <w:r w:rsidRPr="00B05D3A">
        <w:rPr>
          <w:rFonts w:ascii="Garamond" w:hAnsi="Garamond"/>
          <w:bCs/>
          <w:sz w:val="24"/>
        </w:rPr>
        <w:t>Phi Kappa Phi</w:t>
      </w:r>
    </w:p>
    <w:p w14:paraId="34CE30C5" w14:textId="77777777" w:rsidR="000E1954" w:rsidRPr="00B05D3A" w:rsidRDefault="00E03B7F" w:rsidP="002B25DE">
      <w:pPr>
        <w:pStyle w:val="ListParagraph"/>
        <w:numPr>
          <w:ilvl w:val="1"/>
          <w:numId w:val="15"/>
        </w:numPr>
        <w:tabs>
          <w:tab w:val="left" w:pos="1815"/>
        </w:tabs>
        <w:jc w:val="both"/>
        <w:rPr>
          <w:rFonts w:ascii="Garamond" w:hAnsi="Garamond"/>
          <w:bCs/>
          <w:sz w:val="24"/>
        </w:rPr>
      </w:pPr>
      <w:r w:rsidRPr="00B05D3A">
        <w:rPr>
          <w:rFonts w:ascii="Garamond" w:hAnsi="Garamond"/>
          <w:bCs/>
          <w:sz w:val="24"/>
        </w:rPr>
        <w:t>Sigma Iota Rho</w:t>
      </w:r>
    </w:p>
    <w:p w14:paraId="174EEFA4" w14:textId="5A3B4A1C" w:rsidR="00E03B7F" w:rsidRPr="00B05D3A" w:rsidRDefault="00E03B7F" w:rsidP="002B25DE">
      <w:pPr>
        <w:pStyle w:val="ListParagraph"/>
        <w:numPr>
          <w:ilvl w:val="1"/>
          <w:numId w:val="15"/>
        </w:numPr>
        <w:tabs>
          <w:tab w:val="left" w:pos="1815"/>
        </w:tabs>
        <w:jc w:val="both"/>
        <w:rPr>
          <w:rFonts w:ascii="Garamond" w:hAnsi="Garamond"/>
          <w:bCs/>
          <w:sz w:val="24"/>
        </w:rPr>
      </w:pPr>
      <w:r w:rsidRPr="00B05D3A">
        <w:rPr>
          <w:rFonts w:ascii="Garamond" w:hAnsi="Garamond"/>
          <w:bCs/>
          <w:sz w:val="24"/>
        </w:rPr>
        <w:t xml:space="preserve">Pi Sigma Alpha </w:t>
      </w:r>
    </w:p>
    <w:p w14:paraId="2F96FBA6" w14:textId="214A42F5" w:rsidR="000E1954" w:rsidRPr="00B05D3A" w:rsidRDefault="000E1954" w:rsidP="002B25DE">
      <w:pPr>
        <w:pStyle w:val="ListParagraph"/>
        <w:numPr>
          <w:ilvl w:val="1"/>
          <w:numId w:val="15"/>
        </w:numPr>
        <w:tabs>
          <w:tab w:val="left" w:pos="1815"/>
        </w:tabs>
        <w:jc w:val="both"/>
        <w:rPr>
          <w:rFonts w:ascii="Garamond" w:hAnsi="Garamond"/>
          <w:bCs/>
          <w:sz w:val="24"/>
        </w:rPr>
      </w:pPr>
      <w:r w:rsidRPr="00B05D3A">
        <w:rPr>
          <w:rFonts w:ascii="Garamond" w:hAnsi="Garamond"/>
          <w:bCs/>
          <w:sz w:val="24"/>
        </w:rPr>
        <w:t xml:space="preserve">Phi Tau Kappa </w:t>
      </w:r>
    </w:p>
    <w:p w14:paraId="1992E385" w14:textId="77777777" w:rsidR="005C24A5" w:rsidRDefault="005C24A5" w:rsidP="005C24A5">
      <w:pPr>
        <w:pStyle w:val="ListParagraph"/>
        <w:tabs>
          <w:tab w:val="left" w:pos="1815"/>
        </w:tabs>
        <w:jc w:val="both"/>
        <w:rPr>
          <w:rFonts w:ascii="Garamond" w:hAnsi="Garamond"/>
          <w:bCs/>
          <w:sz w:val="24"/>
        </w:rPr>
      </w:pPr>
    </w:p>
    <w:p w14:paraId="059E1263" w14:textId="1F9E5E43" w:rsidR="00542938" w:rsidRPr="00F12336" w:rsidRDefault="00542938" w:rsidP="002B25DE">
      <w:pPr>
        <w:pStyle w:val="ListParagraph"/>
        <w:numPr>
          <w:ilvl w:val="0"/>
          <w:numId w:val="15"/>
        </w:numPr>
        <w:tabs>
          <w:tab w:val="left" w:pos="1815"/>
        </w:tabs>
        <w:jc w:val="both"/>
        <w:rPr>
          <w:rFonts w:ascii="Garamond" w:hAnsi="Garamond"/>
          <w:bCs/>
          <w:sz w:val="24"/>
        </w:rPr>
      </w:pPr>
      <w:r w:rsidRPr="00B05D3A">
        <w:rPr>
          <w:rFonts w:ascii="Garamond" w:hAnsi="Garamond"/>
          <w:bCs/>
          <w:sz w:val="24"/>
        </w:rPr>
        <w:lastRenderedPageBreak/>
        <w:t>2010 MCAA (Midwest Conference on Asian</w:t>
      </w:r>
      <w:r w:rsidRPr="00F12336">
        <w:rPr>
          <w:rFonts w:ascii="Garamond" w:hAnsi="Garamond"/>
          <w:bCs/>
          <w:sz w:val="24"/>
        </w:rPr>
        <w:t xml:space="preserve"> Affairs) Percy Buchanan Graduate Prize in the area of China and Inner Asia for the paper, “</w:t>
      </w:r>
      <w:r w:rsidRPr="00F12336">
        <w:rPr>
          <w:rFonts w:ascii="Garamond" w:hAnsi="Garamond"/>
          <w:sz w:val="24"/>
        </w:rPr>
        <w:t>Nail Houses, Lands Rights and Frames of Injustice on China's Protest Landscape.”</w:t>
      </w:r>
    </w:p>
    <w:p w14:paraId="7DACF493" w14:textId="77777777" w:rsidR="005C24A5" w:rsidRDefault="005C24A5" w:rsidP="005C24A5">
      <w:pPr>
        <w:pStyle w:val="ListParagraph"/>
        <w:tabs>
          <w:tab w:val="left" w:pos="1815"/>
        </w:tabs>
        <w:jc w:val="both"/>
        <w:rPr>
          <w:rFonts w:ascii="Garamond" w:hAnsi="Garamond"/>
          <w:sz w:val="24"/>
        </w:rPr>
      </w:pPr>
    </w:p>
    <w:p w14:paraId="14FA464E" w14:textId="640A640B" w:rsidR="00542938" w:rsidRPr="00F12336" w:rsidRDefault="00542938" w:rsidP="002B25DE">
      <w:pPr>
        <w:pStyle w:val="ListParagraph"/>
        <w:numPr>
          <w:ilvl w:val="0"/>
          <w:numId w:val="15"/>
        </w:numPr>
        <w:tabs>
          <w:tab w:val="left" w:pos="1815"/>
        </w:tabs>
        <w:jc w:val="both"/>
        <w:rPr>
          <w:rFonts w:ascii="Garamond" w:hAnsi="Garamond"/>
          <w:sz w:val="24"/>
        </w:rPr>
      </w:pPr>
      <w:r w:rsidRPr="00F12336">
        <w:rPr>
          <w:rFonts w:ascii="Garamond" w:hAnsi="Garamond"/>
          <w:sz w:val="24"/>
        </w:rPr>
        <w:t>2010 Marion Lee Miller Outstanding La</w:t>
      </w:r>
      <w:r w:rsidR="00CE0FB7">
        <w:rPr>
          <w:rFonts w:ascii="Garamond" w:hAnsi="Garamond"/>
          <w:sz w:val="24"/>
        </w:rPr>
        <w:t>nguage Student Award for fourth-</w:t>
      </w:r>
      <w:r w:rsidRPr="00F12336">
        <w:rPr>
          <w:rFonts w:ascii="Garamond" w:hAnsi="Garamond"/>
          <w:sz w:val="24"/>
        </w:rPr>
        <w:t>year Chinese from Miami University’s Department of German, Russian and East Asian Languages.</w:t>
      </w:r>
      <w:r w:rsidRPr="00F12336">
        <w:rPr>
          <w:rFonts w:ascii="Garamond" w:hAnsi="Garamond"/>
          <w:sz w:val="24"/>
        </w:rPr>
        <w:tab/>
      </w:r>
      <w:r w:rsidRPr="00F12336">
        <w:rPr>
          <w:rFonts w:ascii="Garamond" w:hAnsi="Garamond"/>
          <w:sz w:val="24"/>
        </w:rPr>
        <w:tab/>
      </w:r>
    </w:p>
    <w:p w14:paraId="6067CA64" w14:textId="77777777" w:rsidR="00542938" w:rsidRPr="00F12336" w:rsidRDefault="00542938" w:rsidP="002B25DE">
      <w:pPr>
        <w:jc w:val="both"/>
        <w:rPr>
          <w:rFonts w:ascii="Garamond" w:hAnsi="Garamond"/>
          <w:sz w:val="24"/>
        </w:rPr>
      </w:pPr>
    </w:p>
    <w:p w14:paraId="2233E603" w14:textId="2974A1F5" w:rsidR="00542938" w:rsidRPr="00F12336" w:rsidRDefault="00542938" w:rsidP="000D67A9">
      <w:pPr>
        <w:jc w:val="center"/>
        <w:rPr>
          <w:rFonts w:ascii="Garamond" w:hAnsi="Garamond"/>
          <w:sz w:val="24"/>
        </w:rPr>
      </w:pPr>
      <w:r w:rsidRPr="00F12336">
        <w:rPr>
          <w:rFonts w:ascii="Garamond" w:hAnsi="Garamond"/>
          <w:sz w:val="24"/>
          <w:u w:val="single"/>
        </w:rPr>
        <w:t>PROFESSIONAL SOCIETIES</w:t>
      </w:r>
    </w:p>
    <w:p w14:paraId="1D11C8C4" w14:textId="0A5828C8" w:rsidR="005C24A5" w:rsidRDefault="005C24A5" w:rsidP="002B25DE">
      <w:pPr>
        <w:pStyle w:val="ListParagraph"/>
        <w:numPr>
          <w:ilvl w:val="0"/>
          <w:numId w:val="16"/>
        </w:numPr>
        <w:jc w:val="both"/>
        <w:rPr>
          <w:rFonts w:ascii="Garamond" w:hAnsi="Garamond"/>
          <w:sz w:val="24"/>
        </w:rPr>
      </w:pPr>
      <w:r>
        <w:rPr>
          <w:rFonts w:ascii="Garamond" w:hAnsi="Garamond"/>
          <w:sz w:val="24"/>
        </w:rPr>
        <w:t>Southern Political Science Association</w:t>
      </w:r>
    </w:p>
    <w:p w14:paraId="1BBF4A95" w14:textId="73059D53" w:rsidR="005C24A5" w:rsidRDefault="005C24A5" w:rsidP="002B25DE">
      <w:pPr>
        <w:pStyle w:val="ListParagraph"/>
        <w:numPr>
          <w:ilvl w:val="0"/>
          <w:numId w:val="16"/>
        </w:numPr>
        <w:jc w:val="both"/>
        <w:rPr>
          <w:rFonts w:ascii="Garamond" w:hAnsi="Garamond"/>
          <w:sz w:val="24"/>
        </w:rPr>
      </w:pPr>
      <w:r>
        <w:rPr>
          <w:rFonts w:ascii="Garamond" w:hAnsi="Garamond"/>
          <w:sz w:val="24"/>
        </w:rPr>
        <w:t>Western Political Science Association</w:t>
      </w:r>
    </w:p>
    <w:p w14:paraId="383E9977" w14:textId="4F697521" w:rsidR="00F862FE" w:rsidRPr="00F12336" w:rsidRDefault="00F862FE" w:rsidP="002B25DE">
      <w:pPr>
        <w:pStyle w:val="ListParagraph"/>
        <w:numPr>
          <w:ilvl w:val="0"/>
          <w:numId w:val="16"/>
        </w:numPr>
        <w:jc w:val="both"/>
        <w:rPr>
          <w:rFonts w:ascii="Garamond" w:hAnsi="Garamond"/>
          <w:sz w:val="24"/>
        </w:rPr>
      </w:pPr>
      <w:r w:rsidRPr="00F12336">
        <w:rPr>
          <w:rFonts w:ascii="Garamond" w:hAnsi="Garamond"/>
          <w:sz w:val="24"/>
        </w:rPr>
        <w:t>International Studies Association</w:t>
      </w:r>
    </w:p>
    <w:p w14:paraId="476212D4" w14:textId="623F32C6" w:rsidR="00542938" w:rsidRPr="00F12336" w:rsidRDefault="005E357C" w:rsidP="002B25DE">
      <w:pPr>
        <w:pStyle w:val="ListParagraph"/>
        <w:numPr>
          <w:ilvl w:val="0"/>
          <w:numId w:val="16"/>
        </w:numPr>
        <w:jc w:val="both"/>
        <w:rPr>
          <w:rFonts w:ascii="Garamond" w:hAnsi="Garamond"/>
          <w:sz w:val="24"/>
        </w:rPr>
      </w:pPr>
      <w:r>
        <w:rPr>
          <w:rFonts w:ascii="Garamond" w:hAnsi="Garamond"/>
          <w:sz w:val="24"/>
        </w:rPr>
        <w:t>New England</w:t>
      </w:r>
      <w:r w:rsidR="00542938" w:rsidRPr="00F12336">
        <w:rPr>
          <w:rFonts w:ascii="Garamond" w:hAnsi="Garamond"/>
          <w:sz w:val="24"/>
        </w:rPr>
        <w:t xml:space="preserve"> Political Science Association</w:t>
      </w:r>
    </w:p>
    <w:p w14:paraId="18793645" w14:textId="77777777" w:rsidR="00542938" w:rsidRPr="00F12336" w:rsidRDefault="00542938" w:rsidP="002B25DE">
      <w:pPr>
        <w:pStyle w:val="ListParagraph"/>
        <w:numPr>
          <w:ilvl w:val="0"/>
          <w:numId w:val="16"/>
        </w:numPr>
        <w:jc w:val="both"/>
        <w:rPr>
          <w:rFonts w:ascii="Garamond" w:hAnsi="Garamond"/>
          <w:sz w:val="24"/>
        </w:rPr>
      </w:pPr>
      <w:r w:rsidRPr="00F12336">
        <w:rPr>
          <w:rFonts w:ascii="Garamond" w:hAnsi="Garamond"/>
          <w:sz w:val="24"/>
        </w:rPr>
        <w:t>New York State Political Science Association</w:t>
      </w:r>
    </w:p>
    <w:p w14:paraId="17B92BF5" w14:textId="77777777" w:rsidR="00F862FE" w:rsidRPr="00F12336" w:rsidRDefault="00F862FE" w:rsidP="002B25DE">
      <w:pPr>
        <w:jc w:val="center"/>
        <w:rPr>
          <w:rFonts w:ascii="Garamond" w:hAnsi="Garamond"/>
          <w:bCs/>
          <w:sz w:val="24"/>
          <w:u w:val="single"/>
        </w:rPr>
      </w:pPr>
    </w:p>
    <w:p w14:paraId="3753342C" w14:textId="3BEDB63B" w:rsidR="00F26186" w:rsidRPr="00F12336" w:rsidRDefault="00F26186" w:rsidP="006C5836">
      <w:pPr>
        <w:jc w:val="center"/>
        <w:rPr>
          <w:rFonts w:ascii="Garamond" w:hAnsi="Garamond"/>
          <w:bCs/>
          <w:sz w:val="24"/>
        </w:rPr>
      </w:pPr>
      <w:r w:rsidRPr="00F12336">
        <w:rPr>
          <w:rFonts w:ascii="Garamond" w:hAnsi="Garamond"/>
          <w:bCs/>
          <w:sz w:val="24"/>
          <w:u w:val="single"/>
        </w:rPr>
        <w:t>ADDITIONAL EXPERIENCE</w:t>
      </w:r>
    </w:p>
    <w:p w14:paraId="483FCC85" w14:textId="309A5863" w:rsidR="006C5836" w:rsidRPr="000D67A9" w:rsidRDefault="00005A8C" w:rsidP="006F143D">
      <w:pPr>
        <w:pStyle w:val="ListParagraph"/>
        <w:numPr>
          <w:ilvl w:val="0"/>
          <w:numId w:val="17"/>
        </w:numPr>
        <w:rPr>
          <w:rFonts w:ascii="Garamond" w:hAnsi="Garamond"/>
          <w:bCs/>
          <w:sz w:val="24"/>
        </w:rPr>
      </w:pPr>
      <w:r w:rsidRPr="000D67A9">
        <w:rPr>
          <w:rFonts w:ascii="Garamond" w:hAnsi="Garamond"/>
          <w:bCs/>
          <w:sz w:val="24"/>
        </w:rPr>
        <w:t>Connecticut Department of Children and Families</w:t>
      </w:r>
      <w:r w:rsidR="005E4E1A" w:rsidRPr="000D67A9">
        <w:rPr>
          <w:rFonts w:ascii="Garamond" w:hAnsi="Garamond"/>
          <w:bCs/>
          <w:sz w:val="24"/>
        </w:rPr>
        <w:t xml:space="preserve">: </w:t>
      </w:r>
      <w:r w:rsidRPr="000D67A9">
        <w:rPr>
          <w:rFonts w:ascii="Garamond" w:hAnsi="Garamond"/>
          <w:bCs/>
          <w:sz w:val="24"/>
        </w:rPr>
        <w:t>Licensed Foster Parent (2016-</w:t>
      </w:r>
      <w:r w:rsidR="00664BDA" w:rsidRPr="000D67A9">
        <w:rPr>
          <w:rFonts w:ascii="Garamond" w:hAnsi="Garamond"/>
          <w:bCs/>
          <w:sz w:val="24"/>
        </w:rPr>
        <w:t>2017</w:t>
      </w:r>
      <w:r w:rsidRPr="000D67A9">
        <w:rPr>
          <w:rFonts w:ascii="Garamond" w:hAnsi="Garamond"/>
          <w:bCs/>
          <w:sz w:val="24"/>
        </w:rPr>
        <w:t>)</w:t>
      </w:r>
    </w:p>
    <w:p w14:paraId="4E7243B6" w14:textId="77777777" w:rsidR="005C24A5" w:rsidRDefault="005C24A5" w:rsidP="005C24A5">
      <w:pPr>
        <w:pStyle w:val="ListParagraph"/>
        <w:rPr>
          <w:rFonts w:ascii="Garamond" w:hAnsi="Garamond"/>
          <w:bCs/>
          <w:sz w:val="24"/>
        </w:rPr>
      </w:pPr>
    </w:p>
    <w:p w14:paraId="0FF6A00B" w14:textId="399CC65A" w:rsidR="00C802C2" w:rsidRPr="000D67A9" w:rsidRDefault="00C802C2" w:rsidP="00A52920">
      <w:pPr>
        <w:pStyle w:val="ListParagraph"/>
        <w:numPr>
          <w:ilvl w:val="0"/>
          <w:numId w:val="17"/>
        </w:numPr>
        <w:rPr>
          <w:rFonts w:ascii="Garamond" w:hAnsi="Garamond"/>
          <w:bCs/>
          <w:sz w:val="24"/>
        </w:rPr>
      </w:pPr>
      <w:r w:rsidRPr="000D67A9">
        <w:rPr>
          <w:rFonts w:ascii="Garamond" w:hAnsi="Garamond"/>
          <w:bCs/>
          <w:sz w:val="24"/>
        </w:rPr>
        <w:t>Department of Political Science at Miami University</w:t>
      </w:r>
      <w:r w:rsidR="000D67A9">
        <w:rPr>
          <w:rFonts w:ascii="Garamond" w:hAnsi="Garamond"/>
          <w:bCs/>
          <w:sz w:val="24"/>
        </w:rPr>
        <w:t>,</w:t>
      </w:r>
      <w:r w:rsidR="005E4E1A" w:rsidRPr="000D67A9">
        <w:rPr>
          <w:rFonts w:ascii="Garamond" w:hAnsi="Garamond"/>
          <w:bCs/>
          <w:sz w:val="24"/>
        </w:rPr>
        <w:t xml:space="preserve"> </w:t>
      </w:r>
      <w:r w:rsidRPr="000D67A9">
        <w:rPr>
          <w:rFonts w:ascii="Garamond" w:hAnsi="Garamond"/>
          <w:bCs/>
          <w:sz w:val="24"/>
        </w:rPr>
        <w:t>Graduate Teaching Assistant (2008-2011)</w:t>
      </w:r>
    </w:p>
    <w:p w14:paraId="136D95BF" w14:textId="77777777" w:rsidR="005C24A5" w:rsidRDefault="005C24A5" w:rsidP="005C24A5">
      <w:pPr>
        <w:pStyle w:val="ListParagraph"/>
        <w:rPr>
          <w:rFonts w:ascii="Garamond" w:hAnsi="Garamond"/>
          <w:bCs/>
          <w:sz w:val="24"/>
        </w:rPr>
      </w:pPr>
    </w:p>
    <w:p w14:paraId="4E235148" w14:textId="5AABFF4A" w:rsidR="00F26186" w:rsidRPr="000D67A9" w:rsidRDefault="00F26186" w:rsidP="000D67A9">
      <w:pPr>
        <w:pStyle w:val="ListParagraph"/>
        <w:numPr>
          <w:ilvl w:val="0"/>
          <w:numId w:val="17"/>
        </w:numPr>
        <w:rPr>
          <w:rFonts w:ascii="Garamond" w:hAnsi="Garamond"/>
          <w:bCs/>
          <w:sz w:val="24"/>
        </w:rPr>
      </w:pPr>
      <w:r w:rsidRPr="00F12336">
        <w:rPr>
          <w:rFonts w:ascii="Garamond" w:hAnsi="Garamond"/>
          <w:bCs/>
          <w:sz w:val="24"/>
        </w:rPr>
        <w:t>Central Eurasian Studies Society (CESS) at Miami University</w:t>
      </w:r>
      <w:r w:rsidR="000D67A9">
        <w:rPr>
          <w:rFonts w:ascii="Garamond" w:hAnsi="Garamond"/>
          <w:bCs/>
          <w:sz w:val="24"/>
        </w:rPr>
        <w:t xml:space="preserve">, </w:t>
      </w:r>
      <w:r w:rsidRPr="000D67A9">
        <w:rPr>
          <w:rFonts w:ascii="Garamond" w:hAnsi="Garamond"/>
          <w:sz w:val="24"/>
        </w:rPr>
        <w:t xml:space="preserve">Graduate Assistant to the Director (2010-2011) </w:t>
      </w:r>
    </w:p>
    <w:p w14:paraId="5A615787" w14:textId="77777777" w:rsidR="005C24A5" w:rsidRDefault="005C24A5" w:rsidP="005C24A5">
      <w:pPr>
        <w:pStyle w:val="ListParagraph"/>
        <w:rPr>
          <w:rFonts w:ascii="Garamond" w:hAnsi="Garamond"/>
          <w:bCs/>
          <w:sz w:val="24"/>
        </w:rPr>
      </w:pPr>
    </w:p>
    <w:p w14:paraId="1BA0EB72" w14:textId="35500876" w:rsidR="000D67A9" w:rsidRDefault="00F26186" w:rsidP="000D67A9">
      <w:pPr>
        <w:pStyle w:val="ListParagraph"/>
        <w:numPr>
          <w:ilvl w:val="0"/>
          <w:numId w:val="17"/>
        </w:numPr>
        <w:rPr>
          <w:rFonts w:ascii="Garamond" w:hAnsi="Garamond"/>
          <w:bCs/>
          <w:sz w:val="24"/>
        </w:rPr>
      </w:pPr>
      <w:r w:rsidRPr="00F12336">
        <w:rPr>
          <w:rFonts w:ascii="Garamond" w:hAnsi="Garamond"/>
          <w:bCs/>
          <w:sz w:val="24"/>
        </w:rPr>
        <w:t>United States Peace Corps, China Program</w:t>
      </w:r>
      <w:r w:rsidR="000D67A9">
        <w:rPr>
          <w:rFonts w:ascii="Garamond" w:hAnsi="Garamond"/>
          <w:bCs/>
          <w:sz w:val="24"/>
        </w:rPr>
        <w:t xml:space="preserve">, </w:t>
      </w:r>
      <w:r w:rsidRPr="000D67A9">
        <w:rPr>
          <w:rFonts w:ascii="Garamond" w:hAnsi="Garamond"/>
          <w:bCs/>
          <w:sz w:val="24"/>
        </w:rPr>
        <w:t>Foreign Language Instructor at Chongqing University of Arts &amp; Sciences (2006-2008)</w:t>
      </w:r>
    </w:p>
    <w:p w14:paraId="36291F41" w14:textId="77777777" w:rsidR="005C24A5" w:rsidRDefault="005C24A5" w:rsidP="005C24A5">
      <w:pPr>
        <w:pStyle w:val="ListParagraph"/>
        <w:rPr>
          <w:rFonts w:ascii="Garamond" w:hAnsi="Garamond"/>
          <w:bCs/>
          <w:sz w:val="24"/>
        </w:rPr>
      </w:pPr>
    </w:p>
    <w:p w14:paraId="2F5A346E" w14:textId="5BC52BAB" w:rsidR="000D67A9" w:rsidRDefault="00F26186" w:rsidP="000D67A9">
      <w:pPr>
        <w:pStyle w:val="ListParagraph"/>
        <w:numPr>
          <w:ilvl w:val="0"/>
          <w:numId w:val="17"/>
        </w:numPr>
        <w:rPr>
          <w:rFonts w:ascii="Garamond" w:hAnsi="Garamond"/>
          <w:bCs/>
          <w:sz w:val="24"/>
        </w:rPr>
      </w:pPr>
      <w:r w:rsidRPr="000D67A9">
        <w:rPr>
          <w:rFonts w:ascii="Garamond" w:hAnsi="Garamond"/>
          <w:bCs/>
          <w:sz w:val="24"/>
        </w:rPr>
        <w:t>Institute for Democracy and Development/Center for Asian Democracy, Louisville, Kentucky</w:t>
      </w:r>
      <w:r w:rsidR="000D67A9" w:rsidRPr="000D67A9">
        <w:rPr>
          <w:rFonts w:ascii="Garamond" w:hAnsi="Garamond"/>
          <w:bCs/>
          <w:sz w:val="24"/>
        </w:rPr>
        <w:t xml:space="preserve"> </w:t>
      </w:r>
      <w:r w:rsidRPr="000D67A9">
        <w:rPr>
          <w:rFonts w:ascii="Garamond" w:hAnsi="Garamond"/>
          <w:bCs/>
          <w:sz w:val="24"/>
        </w:rPr>
        <w:t xml:space="preserve">Graduate Assistant (2005-2006)  </w:t>
      </w:r>
    </w:p>
    <w:p w14:paraId="6C4CE217" w14:textId="77777777" w:rsidR="005C24A5" w:rsidRDefault="005C24A5" w:rsidP="005C24A5">
      <w:pPr>
        <w:pStyle w:val="ListParagraph"/>
        <w:rPr>
          <w:rFonts w:ascii="Garamond" w:hAnsi="Garamond"/>
          <w:bCs/>
          <w:sz w:val="24"/>
        </w:rPr>
      </w:pPr>
    </w:p>
    <w:p w14:paraId="32200B66" w14:textId="1FB48B33" w:rsidR="00F26186" w:rsidRPr="000D67A9" w:rsidRDefault="00F26186" w:rsidP="000D67A9">
      <w:pPr>
        <w:pStyle w:val="ListParagraph"/>
        <w:numPr>
          <w:ilvl w:val="0"/>
          <w:numId w:val="17"/>
        </w:numPr>
        <w:rPr>
          <w:rFonts w:ascii="Garamond" w:hAnsi="Garamond"/>
          <w:bCs/>
          <w:sz w:val="24"/>
        </w:rPr>
      </w:pPr>
      <w:r w:rsidRPr="000D67A9">
        <w:rPr>
          <w:rFonts w:ascii="Garamond" w:hAnsi="Garamond"/>
          <w:bCs/>
          <w:sz w:val="24"/>
        </w:rPr>
        <w:t>Catholic Charities of Louisville</w:t>
      </w:r>
      <w:r w:rsidR="000D67A9" w:rsidRPr="000D67A9">
        <w:rPr>
          <w:rFonts w:ascii="Garamond" w:hAnsi="Garamond"/>
          <w:bCs/>
          <w:sz w:val="24"/>
        </w:rPr>
        <w:t xml:space="preserve">, </w:t>
      </w:r>
      <w:r w:rsidRPr="000D67A9">
        <w:rPr>
          <w:rFonts w:ascii="Garamond" w:hAnsi="Garamond"/>
          <w:bCs/>
          <w:sz w:val="24"/>
        </w:rPr>
        <w:t>English as a Second Language (ESL) Instructor (2005-2006)</w:t>
      </w:r>
    </w:p>
    <w:p w14:paraId="64F41A5A" w14:textId="77777777" w:rsidR="005C24A5" w:rsidRDefault="005C24A5" w:rsidP="005C24A5">
      <w:pPr>
        <w:pStyle w:val="ListParagraph"/>
        <w:rPr>
          <w:rFonts w:ascii="Garamond" w:hAnsi="Garamond"/>
          <w:bCs/>
          <w:sz w:val="24"/>
        </w:rPr>
      </w:pPr>
    </w:p>
    <w:p w14:paraId="5645C7B2" w14:textId="54FC0FB9" w:rsidR="00F26186" w:rsidRPr="000D67A9" w:rsidRDefault="00F26186" w:rsidP="000D67A9">
      <w:pPr>
        <w:pStyle w:val="ListParagraph"/>
        <w:numPr>
          <w:ilvl w:val="0"/>
          <w:numId w:val="17"/>
        </w:numPr>
        <w:rPr>
          <w:rFonts w:ascii="Garamond" w:hAnsi="Garamond"/>
          <w:bCs/>
          <w:sz w:val="24"/>
        </w:rPr>
      </w:pPr>
      <w:r w:rsidRPr="00F12336">
        <w:rPr>
          <w:rFonts w:ascii="Garamond" w:hAnsi="Garamond"/>
          <w:bCs/>
          <w:sz w:val="24"/>
        </w:rPr>
        <w:t>Resources for Academic Achievement (REACH) Program at the University of Louisville</w:t>
      </w:r>
      <w:r w:rsidR="000D67A9">
        <w:rPr>
          <w:rFonts w:ascii="Garamond" w:hAnsi="Garamond"/>
          <w:bCs/>
          <w:sz w:val="24"/>
        </w:rPr>
        <w:t xml:space="preserve">, Social Sciences </w:t>
      </w:r>
      <w:r w:rsidRPr="000D67A9">
        <w:rPr>
          <w:rFonts w:ascii="Garamond" w:hAnsi="Garamond"/>
          <w:bCs/>
          <w:sz w:val="24"/>
        </w:rPr>
        <w:t>Tutor (2004-2005)</w:t>
      </w:r>
    </w:p>
    <w:p w14:paraId="26EBDD9A" w14:textId="77777777" w:rsidR="005C24A5" w:rsidRDefault="005C24A5" w:rsidP="005C24A5">
      <w:pPr>
        <w:pStyle w:val="ListParagraph"/>
        <w:rPr>
          <w:rFonts w:ascii="Garamond" w:hAnsi="Garamond"/>
          <w:bCs/>
          <w:sz w:val="24"/>
        </w:rPr>
      </w:pPr>
    </w:p>
    <w:p w14:paraId="089A3428" w14:textId="334987CF" w:rsidR="003C763A" w:rsidRPr="000D67A9" w:rsidRDefault="00F26186" w:rsidP="000D67A9">
      <w:pPr>
        <w:pStyle w:val="ListParagraph"/>
        <w:numPr>
          <w:ilvl w:val="0"/>
          <w:numId w:val="17"/>
        </w:numPr>
        <w:rPr>
          <w:rFonts w:ascii="Garamond" w:hAnsi="Garamond"/>
          <w:bCs/>
          <w:sz w:val="24"/>
        </w:rPr>
      </w:pPr>
      <w:r w:rsidRPr="00F12336">
        <w:rPr>
          <w:rFonts w:ascii="Garamond" w:hAnsi="Garamond"/>
          <w:bCs/>
          <w:sz w:val="24"/>
        </w:rPr>
        <w:t>Louisville Metro Government, Office for International Affairs</w:t>
      </w:r>
      <w:r w:rsidR="000D67A9">
        <w:rPr>
          <w:rFonts w:ascii="Garamond" w:hAnsi="Garamond"/>
          <w:bCs/>
          <w:sz w:val="24"/>
        </w:rPr>
        <w:t xml:space="preserve">, </w:t>
      </w:r>
      <w:r w:rsidRPr="000D67A9">
        <w:rPr>
          <w:rFonts w:ascii="Garamond" w:hAnsi="Garamond"/>
          <w:bCs/>
          <w:sz w:val="24"/>
        </w:rPr>
        <w:t>International Relations Intern (2004-2005)</w:t>
      </w:r>
    </w:p>
    <w:p w14:paraId="586E5E2D" w14:textId="77777777" w:rsidR="005C24A5" w:rsidRDefault="005C24A5" w:rsidP="005C24A5">
      <w:pPr>
        <w:pStyle w:val="ListParagraph"/>
        <w:rPr>
          <w:rFonts w:ascii="Garamond" w:hAnsi="Garamond"/>
          <w:bCs/>
          <w:sz w:val="24"/>
        </w:rPr>
      </w:pPr>
    </w:p>
    <w:p w14:paraId="52B23A3D" w14:textId="503D3D88" w:rsidR="0065013F" w:rsidRPr="000D67A9" w:rsidRDefault="00F26186" w:rsidP="000D67A9">
      <w:pPr>
        <w:pStyle w:val="ListParagraph"/>
        <w:numPr>
          <w:ilvl w:val="0"/>
          <w:numId w:val="17"/>
        </w:numPr>
        <w:rPr>
          <w:rFonts w:ascii="Garamond" w:hAnsi="Garamond"/>
          <w:bCs/>
          <w:sz w:val="24"/>
        </w:rPr>
      </w:pPr>
      <w:r w:rsidRPr="00F12336">
        <w:rPr>
          <w:rFonts w:ascii="Garamond" w:hAnsi="Garamond"/>
          <w:bCs/>
          <w:sz w:val="24"/>
        </w:rPr>
        <w:t>Cincinnati Public Schools, Adult and Basic Literacy Education Program</w:t>
      </w:r>
      <w:r w:rsidR="000D67A9">
        <w:rPr>
          <w:rFonts w:ascii="Garamond" w:hAnsi="Garamond"/>
          <w:bCs/>
          <w:sz w:val="24"/>
        </w:rPr>
        <w:t xml:space="preserve">, </w:t>
      </w:r>
      <w:r w:rsidRPr="000D67A9">
        <w:rPr>
          <w:rFonts w:ascii="Garamond" w:hAnsi="Garamond"/>
          <w:bCs/>
          <w:sz w:val="24"/>
        </w:rPr>
        <w:t>Tutor</w:t>
      </w:r>
      <w:r w:rsidR="000D67A9">
        <w:rPr>
          <w:rFonts w:ascii="Garamond" w:hAnsi="Garamond"/>
          <w:bCs/>
          <w:sz w:val="24"/>
        </w:rPr>
        <w:t xml:space="preserve"> for</w:t>
      </w:r>
      <w:r w:rsidRPr="000D67A9">
        <w:rPr>
          <w:rFonts w:ascii="Garamond" w:hAnsi="Garamond"/>
          <w:bCs/>
          <w:sz w:val="24"/>
        </w:rPr>
        <w:t xml:space="preserve"> Computer Literacy and G.E.D. preparation (2003)</w:t>
      </w:r>
    </w:p>
    <w:p w14:paraId="112901B7" w14:textId="77777777" w:rsidR="00CD0DF0" w:rsidRPr="0065013F" w:rsidRDefault="00CD0DF0" w:rsidP="00CD0DF0">
      <w:pPr>
        <w:pStyle w:val="ListParagraph"/>
        <w:ind w:left="1440"/>
        <w:jc w:val="both"/>
        <w:rPr>
          <w:rFonts w:ascii="Garamond" w:hAnsi="Garamond"/>
          <w:bCs/>
          <w:sz w:val="24"/>
          <w:u w:val="single"/>
        </w:rPr>
      </w:pPr>
    </w:p>
    <w:p w14:paraId="36435AD1" w14:textId="63650672" w:rsidR="00B04B60" w:rsidRDefault="00250734" w:rsidP="002B25DE">
      <w:pPr>
        <w:jc w:val="center"/>
        <w:rPr>
          <w:rFonts w:ascii="Garamond" w:hAnsi="Garamond"/>
          <w:bCs/>
          <w:sz w:val="24"/>
          <w:u w:val="single"/>
        </w:rPr>
      </w:pPr>
      <w:r w:rsidRPr="0065013F">
        <w:rPr>
          <w:rFonts w:ascii="Garamond" w:hAnsi="Garamond"/>
          <w:bCs/>
          <w:sz w:val="24"/>
          <w:u w:val="single"/>
        </w:rPr>
        <w:t xml:space="preserve">FOREIGN </w:t>
      </w:r>
      <w:r w:rsidR="00B04B60" w:rsidRPr="0065013F">
        <w:rPr>
          <w:rFonts w:ascii="Garamond" w:hAnsi="Garamond"/>
          <w:bCs/>
          <w:sz w:val="24"/>
          <w:u w:val="single"/>
        </w:rPr>
        <w:t>LANGUAGE</w:t>
      </w:r>
    </w:p>
    <w:p w14:paraId="6D339694" w14:textId="77777777" w:rsidR="00CD0DF0" w:rsidRPr="00F12336" w:rsidRDefault="00CD0DF0" w:rsidP="002B25DE">
      <w:pPr>
        <w:jc w:val="center"/>
        <w:rPr>
          <w:rFonts w:ascii="Garamond" w:hAnsi="Garamond"/>
          <w:sz w:val="24"/>
        </w:rPr>
      </w:pPr>
    </w:p>
    <w:p w14:paraId="15510FEA" w14:textId="6C8214A2" w:rsidR="00956C9D" w:rsidRPr="000D67A9" w:rsidRDefault="00B04B60" w:rsidP="000E44A9">
      <w:pPr>
        <w:pStyle w:val="ListParagraph"/>
        <w:numPr>
          <w:ilvl w:val="0"/>
          <w:numId w:val="18"/>
        </w:numPr>
        <w:tabs>
          <w:tab w:val="left" w:pos="1815"/>
        </w:tabs>
        <w:jc w:val="both"/>
        <w:rPr>
          <w:rFonts w:ascii="Garamond" w:hAnsi="Garamond"/>
          <w:bCs/>
          <w:sz w:val="24"/>
        </w:rPr>
      </w:pPr>
      <w:r w:rsidRPr="000D67A9">
        <w:rPr>
          <w:rFonts w:ascii="Garamond" w:hAnsi="Garamond"/>
          <w:sz w:val="24"/>
        </w:rPr>
        <w:t>Chinese (Mandarin)</w:t>
      </w:r>
      <w:r w:rsidR="00A10D31" w:rsidRPr="000D67A9">
        <w:rPr>
          <w:rFonts w:ascii="Garamond" w:hAnsi="Garamond"/>
          <w:sz w:val="24"/>
        </w:rPr>
        <w:t xml:space="preserve">: </w:t>
      </w:r>
      <w:r w:rsidR="000C268C" w:rsidRPr="000D67A9">
        <w:rPr>
          <w:rFonts w:ascii="Garamond" w:hAnsi="Garamond"/>
          <w:sz w:val="24"/>
        </w:rPr>
        <w:t>t</w:t>
      </w:r>
      <w:r w:rsidR="00A10D31" w:rsidRPr="000D67A9">
        <w:rPr>
          <w:rFonts w:ascii="Garamond" w:hAnsi="Garamond"/>
          <w:sz w:val="24"/>
        </w:rPr>
        <w:t>ested at “Advanced Mid” Oral Proficiency Level in American Council on the Teaching of Foreign Languages (</w:t>
      </w:r>
      <w:r w:rsidR="00A10D31" w:rsidRPr="000D67A9">
        <w:rPr>
          <w:rFonts w:ascii="Garamond" w:hAnsi="Garamond" w:cs="Arial"/>
          <w:sz w:val="24"/>
        </w:rPr>
        <w:t>ACTFL) Examination</w:t>
      </w:r>
      <w:r w:rsidR="005B604E" w:rsidRPr="000D67A9">
        <w:rPr>
          <w:rFonts w:ascii="Garamond" w:hAnsi="Garamond" w:cs="Arial"/>
          <w:sz w:val="24"/>
        </w:rPr>
        <w:t xml:space="preserve"> (2008)</w:t>
      </w:r>
    </w:p>
    <w:p w14:paraId="33719F2F" w14:textId="77777777" w:rsidR="00CC6EE2" w:rsidRPr="00F12336" w:rsidRDefault="00956C9D" w:rsidP="002B25DE">
      <w:pPr>
        <w:pStyle w:val="ListParagraph"/>
        <w:numPr>
          <w:ilvl w:val="0"/>
          <w:numId w:val="18"/>
        </w:numPr>
        <w:tabs>
          <w:tab w:val="left" w:pos="1815"/>
        </w:tabs>
        <w:jc w:val="both"/>
        <w:rPr>
          <w:rFonts w:ascii="Garamond" w:hAnsi="Garamond"/>
          <w:bCs/>
          <w:sz w:val="24"/>
        </w:rPr>
      </w:pPr>
      <w:r w:rsidRPr="00F12336">
        <w:rPr>
          <w:rFonts w:ascii="Garamond" w:hAnsi="Garamond"/>
          <w:bCs/>
          <w:sz w:val="24"/>
        </w:rPr>
        <w:t>Summer language study (Mandarin) at National Chengchi University’s Chinese Language Center, May-</w:t>
      </w:r>
      <w:r w:rsidR="000C268C" w:rsidRPr="00F12336">
        <w:rPr>
          <w:rFonts w:ascii="Garamond" w:hAnsi="Garamond"/>
          <w:bCs/>
          <w:sz w:val="24"/>
        </w:rPr>
        <w:t>August</w:t>
      </w:r>
      <w:r w:rsidRPr="00F12336">
        <w:rPr>
          <w:rFonts w:ascii="Garamond" w:hAnsi="Garamond"/>
          <w:bCs/>
          <w:sz w:val="24"/>
        </w:rPr>
        <w:t>, 2015.</w:t>
      </w:r>
    </w:p>
    <w:p w14:paraId="099EEC54" w14:textId="77777777" w:rsidR="000D67A9" w:rsidRDefault="000D67A9" w:rsidP="002B25DE">
      <w:pPr>
        <w:tabs>
          <w:tab w:val="left" w:pos="1815"/>
        </w:tabs>
        <w:jc w:val="center"/>
        <w:rPr>
          <w:rFonts w:ascii="Garamond" w:hAnsi="Garamond"/>
          <w:bCs/>
          <w:sz w:val="24"/>
          <w:u w:val="single"/>
        </w:rPr>
      </w:pPr>
    </w:p>
    <w:p w14:paraId="479DBC04" w14:textId="6B7BDB74" w:rsidR="00CC6EE2" w:rsidRPr="00F12336" w:rsidRDefault="00CC6EE2" w:rsidP="002B25DE">
      <w:pPr>
        <w:tabs>
          <w:tab w:val="left" w:pos="1815"/>
        </w:tabs>
        <w:jc w:val="center"/>
        <w:rPr>
          <w:rFonts w:ascii="Garamond" w:hAnsi="Garamond"/>
          <w:bCs/>
          <w:sz w:val="24"/>
          <w:u w:val="single"/>
        </w:rPr>
      </w:pPr>
      <w:r w:rsidRPr="00F12336">
        <w:rPr>
          <w:rFonts w:ascii="Garamond" w:hAnsi="Garamond"/>
          <w:bCs/>
          <w:sz w:val="24"/>
          <w:u w:val="single"/>
        </w:rPr>
        <w:lastRenderedPageBreak/>
        <w:t>REFERENCES</w:t>
      </w:r>
    </w:p>
    <w:p w14:paraId="2D3C37A7" w14:textId="77777777" w:rsidR="00CC6EE2" w:rsidRPr="00F12336" w:rsidRDefault="00CC6EE2" w:rsidP="002B25DE">
      <w:pPr>
        <w:pStyle w:val="BodyTextIndent"/>
        <w:ind w:left="0"/>
        <w:jc w:val="both"/>
        <w:rPr>
          <w:rFonts w:ascii="Garamond" w:hAnsi="Garamond"/>
          <w:sz w:val="24"/>
          <w:szCs w:val="24"/>
        </w:rPr>
      </w:pPr>
      <w:r w:rsidRPr="00F12336">
        <w:rPr>
          <w:rFonts w:ascii="Garamond" w:hAnsi="Garamond"/>
          <w:sz w:val="24"/>
          <w:szCs w:val="24"/>
        </w:rPr>
        <w:t>Dr. Venelin Ganev, Associate Professor of Political Science and Dissertation Chair, Miami University</w:t>
      </w:r>
    </w:p>
    <w:p w14:paraId="7A2FCE51" w14:textId="77777777" w:rsidR="00CC6EE2" w:rsidRPr="00F12336" w:rsidRDefault="00CC6EE2" w:rsidP="002B25DE">
      <w:pPr>
        <w:pStyle w:val="BodyTextIndent"/>
        <w:ind w:left="0"/>
        <w:jc w:val="both"/>
        <w:rPr>
          <w:rFonts w:ascii="Garamond" w:hAnsi="Garamond"/>
          <w:sz w:val="24"/>
          <w:szCs w:val="24"/>
        </w:rPr>
      </w:pPr>
      <w:r w:rsidRPr="00F12336">
        <w:rPr>
          <w:rFonts w:ascii="Garamond" w:hAnsi="Garamond"/>
          <w:sz w:val="24"/>
          <w:szCs w:val="24"/>
        </w:rPr>
        <w:t>Phone: (513) 529-2334</w:t>
      </w:r>
    </w:p>
    <w:p w14:paraId="170AF2AA" w14:textId="77777777" w:rsidR="00CC6EE2" w:rsidRPr="00F12336" w:rsidRDefault="00CC6EE2" w:rsidP="002B25DE">
      <w:pPr>
        <w:pStyle w:val="BodyTextIndent"/>
        <w:ind w:left="0"/>
        <w:jc w:val="both"/>
        <w:rPr>
          <w:rFonts w:ascii="Garamond" w:hAnsi="Garamond"/>
          <w:sz w:val="24"/>
          <w:szCs w:val="24"/>
          <w:u w:val="single"/>
        </w:rPr>
      </w:pPr>
      <w:r w:rsidRPr="00F12336">
        <w:rPr>
          <w:rFonts w:ascii="Garamond" w:hAnsi="Garamond"/>
          <w:sz w:val="24"/>
          <w:szCs w:val="24"/>
        </w:rPr>
        <w:t xml:space="preserve">Email: </w:t>
      </w:r>
      <w:hyperlink r:id="rId13" w:history="1">
        <w:r w:rsidRPr="00F12336">
          <w:rPr>
            <w:rStyle w:val="Hyperlink"/>
            <w:rFonts w:ascii="Garamond" w:hAnsi="Garamond"/>
            <w:sz w:val="24"/>
            <w:szCs w:val="24"/>
            <w:u w:val="single"/>
          </w:rPr>
          <w:t>ganevvi@muohio.edu</w:t>
        </w:r>
      </w:hyperlink>
    </w:p>
    <w:p w14:paraId="1A0C1331" w14:textId="77777777" w:rsidR="00CC6EE2" w:rsidRPr="00F12336" w:rsidRDefault="00CC6EE2" w:rsidP="002B25DE">
      <w:pPr>
        <w:pStyle w:val="BodyTextIndent"/>
        <w:ind w:left="0"/>
        <w:jc w:val="both"/>
        <w:rPr>
          <w:rFonts w:ascii="Garamond" w:hAnsi="Garamond"/>
          <w:sz w:val="24"/>
          <w:szCs w:val="24"/>
        </w:rPr>
      </w:pPr>
    </w:p>
    <w:p w14:paraId="5C48F173" w14:textId="77777777" w:rsidR="00CC6EE2" w:rsidRPr="00F12336" w:rsidRDefault="00CC6EE2" w:rsidP="002B25DE">
      <w:pPr>
        <w:pStyle w:val="BodyTextIndent"/>
        <w:ind w:left="0"/>
        <w:jc w:val="both"/>
        <w:rPr>
          <w:rFonts w:ascii="Garamond" w:hAnsi="Garamond"/>
          <w:sz w:val="24"/>
          <w:szCs w:val="24"/>
        </w:rPr>
      </w:pPr>
      <w:r w:rsidRPr="00F12336">
        <w:rPr>
          <w:rFonts w:ascii="Garamond" w:hAnsi="Garamond"/>
          <w:sz w:val="24"/>
          <w:szCs w:val="24"/>
        </w:rPr>
        <w:t>Dr. Abdoulaye Saine, Associate Professor of Political Science, Miami University</w:t>
      </w:r>
    </w:p>
    <w:p w14:paraId="7563C0E2" w14:textId="77777777" w:rsidR="00CC6EE2" w:rsidRPr="00F12336" w:rsidRDefault="00CC6EE2" w:rsidP="002B25DE">
      <w:pPr>
        <w:pStyle w:val="BodyTextIndent"/>
        <w:ind w:left="0"/>
        <w:jc w:val="both"/>
        <w:rPr>
          <w:rFonts w:ascii="Garamond" w:hAnsi="Garamond"/>
          <w:sz w:val="24"/>
          <w:szCs w:val="24"/>
        </w:rPr>
      </w:pPr>
      <w:r w:rsidRPr="00F12336">
        <w:rPr>
          <w:rFonts w:ascii="Garamond" w:hAnsi="Garamond"/>
          <w:sz w:val="24"/>
          <w:szCs w:val="24"/>
        </w:rPr>
        <w:t>Phone: (513) 529-2489</w:t>
      </w:r>
    </w:p>
    <w:p w14:paraId="0EEBA4D3" w14:textId="77777777" w:rsidR="00CC6EE2" w:rsidRPr="00F12336" w:rsidRDefault="00CC6EE2" w:rsidP="002B25DE">
      <w:pPr>
        <w:pStyle w:val="BodyTextIndent"/>
        <w:ind w:left="0"/>
        <w:jc w:val="both"/>
        <w:rPr>
          <w:rStyle w:val="Hyperlink"/>
          <w:rFonts w:ascii="Garamond" w:hAnsi="Garamond"/>
          <w:sz w:val="24"/>
          <w:szCs w:val="24"/>
          <w:u w:val="single"/>
        </w:rPr>
      </w:pPr>
      <w:r w:rsidRPr="00F12336">
        <w:rPr>
          <w:rFonts w:ascii="Garamond" w:hAnsi="Garamond"/>
          <w:sz w:val="24"/>
          <w:szCs w:val="24"/>
        </w:rPr>
        <w:t xml:space="preserve">Email: </w:t>
      </w:r>
      <w:hyperlink r:id="rId14" w:history="1">
        <w:r w:rsidRPr="00F12336">
          <w:rPr>
            <w:rStyle w:val="Hyperlink"/>
            <w:rFonts w:ascii="Garamond" w:hAnsi="Garamond"/>
            <w:sz w:val="24"/>
            <w:szCs w:val="24"/>
            <w:u w:val="single"/>
          </w:rPr>
          <w:t>sainea@muohio.edu</w:t>
        </w:r>
      </w:hyperlink>
    </w:p>
    <w:p w14:paraId="011EFCC3" w14:textId="77777777" w:rsidR="00CC6EE2" w:rsidRPr="00F12336" w:rsidRDefault="00CC6EE2" w:rsidP="002B25DE">
      <w:pPr>
        <w:pStyle w:val="BodyTextIndent"/>
        <w:ind w:left="0"/>
        <w:jc w:val="both"/>
        <w:rPr>
          <w:rStyle w:val="Hyperlink"/>
          <w:rFonts w:ascii="Garamond" w:hAnsi="Garamond"/>
          <w:sz w:val="24"/>
          <w:szCs w:val="24"/>
          <w:u w:val="single"/>
        </w:rPr>
      </w:pPr>
    </w:p>
    <w:p w14:paraId="1CD36A9B" w14:textId="1FE7B409" w:rsidR="00CC6EE2" w:rsidRPr="00F12336" w:rsidRDefault="00CC6EE2" w:rsidP="002B25DE">
      <w:pPr>
        <w:pStyle w:val="BodyTextIndent"/>
        <w:ind w:left="0"/>
        <w:jc w:val="both"/>
        <w:rPr>
          <w:rFonts w:ascii="Garamond" w:hAnsi="Garamond"/>
          <w:sz w:val="24"/>
          <w:szCs w:val="24"/>
        </w:rPr>
      </w:pPr>
      <w:r w:rsidRPr="00F12336">
        <w:rPr>
          <w:rFonts w:ascii="Garamond" w:hAnsi="Garamond"/>
          <w:sz w:val="24"/>
          <w:szCs w:val="24"/>
        </w:rPr>
        <w:t>Dr. Richard Aidoo, Assistant Professor of Politics &amp; Geography, Coastal Carolina University</w:t>
      </w:r>
    </w:p>
    <w:p w14:paraId="199C6552" w14:textId="773828E9" w:rsidR="00CC6EE2" w:rsidRPr="00F12336" w:rsidRDefault="00CC6EE2" w:rsidP="002B25DE">
      <w:pPr>
        <w:pStyle w:val="BodyTextIndent"/>
        <w:ind w:left="0"/>
        <w:jc w:val="both"/>
        <w:rPr>
          <w:rFonts w:ascii="Garamond" w:hAnsi="Garamond"/>
          <w:sz w:val="24"/>
          <w:szCs w:val="24"/>
        </w:rPr>
      </w:pPr>
      <w:r w:rsidRPr="00F12336">
        <w:rPr>
          <w:rFonts w:ascii="Garamond" w:hAnsi="Garamond"/>
          <w:sz w:val="24"/>
          <w:szCs w:val="24"/>
        </w:rPr>
        <w:t>Phone: (843</w:t>
      </w:r>
      <w:r w:rsidR="009823BC" w:rsidRPr="00F12336">
        <w:rPr>
          <w:rFonts w:ascii="Garamond" w:hAnsi="Garamond"/>
          <w:sz w:val="24"/>
          <w:szCs w:val="24"/>
        </w:rPr>
        <w:t xml:space="preserve">) </w:t>
      </w:r>
      <w:r w:rsidRPr="00F12336">
        <w:rPr>
          <w:rFonts w:ascii="Garamond" w:hAnsi="Garamond"/>
          <w:sz w:val="24"/>
          <w:szCs w:val="24"/>
        </w:rPr>
        <w:t>349-5035</w:t>
      </w:r>
    </w:p>
    <w:p w14:paraId="39127033" w14:textId="66940EF8" w:rsidR="00CC6EE2" w:rsidRPr="00F12336" w:rsidRDefault="009823BC" w:rsidP="002B25DE">
      <w:pPr>
        <w:pStyle w:val="BodyTextIndent"/>
        <w:ind w:left="0"/>
        <w:jc w:val="both"/>
        <w:rPr>
          <w:rFonts w:ascii="Garamond" w:hAnsi="Garamond"/>
          <w:bCs/>
          <w:sz w:val="24"/>
          <w:szCs w:val="24"/>
          <w:u w:val="single"/>
        </w:rPr>
      </w:pPr>
      <w:r w:rsidRPr="00F12336">
        <w:rPr>
          <w:rFonts w:ascii="Garamond" w:hAnsi="Garamond"/>
          <w:sz w:val="24"/>
          <w:szCs w:val="24"/>
        </w:rPr>
        <w:t xml:space="preserve">Email: </w:t>
      </w:r>
      <w:hyperlink r:id="rId15" w:history="1">
        <w:r w:rsidRPr="00F12336">
          <w:rPr>
            <w:rStyle w:val="Hyperlink"/>
            <w:rFonts w:ascii="Garamond" w:hAnsi="Garamond"/>
            <w:sz w:val="24"/>
            <w:szCs w:val="24"/>
            <w:u w:val="single"/>
          </w:rPr>
          <w:t>raidoo@coastal.edu</w:t>
        </w:r>
      </w:hyperlink>
      <w:r w:rsidRPr="00F12336">
        <w:rPr>
          <w:rFonts w:ascii="Garamond" w:hAnsi="Garamond"/>
          <w:sz w:val="24"/>
          <w:szCs w:val="24"/>
        </w:rPr>
        <w:t xml:space="preserve"> </w:t>
      </w:r>
    </w:p>
    <w:p w14:paraId="02BA9C14" w14:textId="77777777" w:rsidR="00B04B60" w:rsidRPr="00F12336" w:rsidRDefault="00B04B60" w:rsidP="002B25DE">
      <w:pPr>
        <w:keepNext/>
        <w:jc w:val="center"/>
        <w:rPr>
          <w:rFonts w:ascii="Garamond" w:hAnsi="Garamond"/>
          <w:bCs/>
          <w:sz w:val="24"/>
        </w:rPr>
      </w:pPr>
    </w:p>
    <w:sectPr w:rsidR="00B04B60" w:rsidRPr="00F12336" w:rsidSect="00EC21D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3A5EB" w14:textId="77777777" w:rsidR="00944DE1" w:rsidRDefault="00944DE1" w:rsidP="003124EF">
      <w:r>
        <w:separator/>
      </w:r>
    </w:p>
  </w:endnote>
  <w:endnote w:type="continuationSeparator" w:id="0">
    <w:p w14:paraId="3B421018" w14:textId="77777777" w:rsidR="00944DE1" w:rsidRDefault="00944DE1" w:rsidP="0031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Caslon-Regular">
    <w:panose1 w:val="00000000000000000000"/>
    <w:charset w:val="00"/>
    <w:family w:val="auto"/>
    <w:notTrueType/>
    <w:pitch w:val="default"/>
    <w:sig w:usb0="00000003" w:usb1="00000000" w:usb2="00000000" w:usb3="00000000" w:csb0="00000001" w:csb1="00000000"/>
  </w:font>
  <w:font w:name="ACaslo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822383616"/>
      <w:docPartObj>
        <w:docPartGallery w:val="Page Numbers (Bottom of Page)"/>
        <w:docPartUnique/>
      </w:docPartObj>
    </w:sdtPr>
    <w:sdtEndPr/>
    <w:sdtContent>
      <w:sdt>
        <w:sdtPr>
          <w:rPr>
            <w:rFonts w:ascii="Garamond" w:hAnsi="Garamond"/>
          </w:rPr>
          <w:id w:val="565050523"/>
          <w:docPartObj>
            <w:docPartGallery w:val="Page Numbers (Top of Page)"/>
            <w:docPartUnique/>
          </w:docPartObj>
        </w:sdtPr>
        <w:sdtEndPr/>
        <w:sdtContent>
          <w:p w14:paraId="2E828CC9" w14:textId="0E05CDE2" w:rsidR="00D7528B" w:rsidRPr="003124EF" w:rsidRDefault="00D7528B">
            <w:pPr>
              <w:pStyle w:val="Footer"/>
              <w:jc w:val="right"/>
              <w:rPr>
                <w:rFonts w:ascii="Garamond" w:hAnsi="Garamond"/>
              </w:rPr>
            </w:pPr>
            <w:r>
              <w:rPr>
                <w:rFonts w:ascii="Garamond" w:hAnsi="Garamond"/>
              </w:rPr>
              <w:t xml:space="preserve">Hess, Steve - </w:t>
            </w:r>
            <w:r w:rsidRPr="003124EF">
              <w:rPr>
                <w:rFonts w:ascii="Garamond" w:hAnsi="Garamond"/>
              </w:rPr>
              <w:t xml:space="preserve">Page </w:t>
            </w:r>
            <w:r w:rsidRPr="003124EF">
              <w:rPr>
                <w:rFonts w:ascii="Garamond" w:hAnsi="Garamond"/>
                <w:b/>
                <w:sz w:val="24"/>
              </w:rPr>
              <w:fldChar w:fldCharType="begin"/>
            </w:r>
            <w:r w:rsidRPr="003124EF">
              <w:rPr>
                <w:rFonts w:ascii="Garamond" w:hAnsi="Garamond"/>
                <w:b/>
              </w:rPr>
              <w:instrText xml:space="preserve"> PAGE </w:instrText>
            </w:r>
            <w:r w:rsidRPr="003124EF">
              <w:rPr>
                <w:rFonts w:ascii="Garamond" w:hAnsi="Garamond"/>
                <w:b/>
                <w:sz w:val="24"/>
              </w:rPr>
              <w:fldChar w:fldCharType="separate"/>
            </w:r>
            <w:r w:rsidR="00D73827">
              <w:rPr>
                <w:rFonts w:ascii="Garamond" w:hAnsi="Garamond"/>
                <w:b/>
                <w:noProof/>
              </w:rPr>
              <w:t>8</w:t>
            </w:r>
            <w:r w:rsidRPr="003124EF">
              <w:rPr>
                <w:rFonts w:ascii="Garamond" w:hAnsi="Garamond"/>
                <w:b/>
                <w:sz w:val="24"/>
              </w:rPr>
              <w:fldChar w:fldCharType="end"/>
            </w:r>
            <w:r w:rsidRPr="003124EF">
              <w:rPr>
                <w:rFonts w:ascii="Garamond" w:hAnsi="Garamond"/>
              </w:rPr>
              <w:t xml:space="preserve"> of </w:t>
            </w:r>
            <w:r w:rsidRPr="003124EF">
              <w:rPr>
                <w:rFonts w:ascii="Garamond" w:hAnsi="Garamond"/>
                <w:b/>
                <w:sz w:val="24"/>
              </w:rPr>
              <w:fldChar w:fldCharType="begin"/>
            </w:r>
            <w:r w:rsidRPr="003124EF">
              <w:rPr>
                <w:rFonts w:ascii="Garamond" w:hAnsi="Garamond"/>
                <w:b/>
              </w:rPr>
              <w:instrText xml:space="preserve"> NUMPAGES  </w:instrText>
            </w:r>
            <w:r w:rsidRPr="003124EF">
              <w:rPr>
                <w:rFonts w:ascii="Garamond" w:hAnsi="Garamond"/>
                <w:b/>
                <w:sz w:val="24"/>
              </w:rPr>
              <w:fldChar w:fldCharType="separate"/>
            </w:r>
            <w:r w:rsidR="00D73827">
              <w:rPr>
                <w:rFonts w:ascii="Garamond" w:hAnsi="Garamond"/>
                <w:b/>
                <w:noProof/>
              </w:rPr>
              <w:t>11</w:t>
            </w:r>
            <w:r w:rsidRPr="003124EF">
              <w:rPr>
                <w:rFonts w:ascii="Garamond" w:hAnsi="Garamond"/>
                <w:b/>
                <w:sz w:val="24"/>
              </w:rPr>
              <w:fldChar w:fldCharType="end"/>
            </w:r>
          </w:p>
        </w:sdtContent>
      </w:sdt>
    </w:sdtContent>
  </w:sdt>
  <w:p w14:paraId="615FCCFD" w14:textId="77777777" w:rsidR="00D7528B" w:rsidRDefault="00D7528B" w:rsidP="003124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167C" w14:textId="77777777" w:rsidR="00944DE1" w:rsidRDefault="00944DE1" w:rsidP="003124EF">
      <w:r>
        <w:separator/>
      </w:r>
    </w:p>
  </w:footnote>
  <w:footnote w:type="continuationSeparator" w:id="0">
    <w:p w14:paraId="26DDEC11" w14:textId="77777777" w:rsidR="00944DE1" w:rsidRDefault="00944DE1" w:rsidP="0031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CE7"/>
    <w:multiLevelType w:val="hybridMultilevel"/>
    <w:tmpl w:val="25FE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40C38"/>
    <w:multiLevelType w:val="hybridMultilevel"/>
    <w:tmpl w:val="E86C2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323ED"/>
    <w:multiLevelType w:val="hybridMultilevel"/>
    <w:tmpl w:val="FD30A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B434B"/>
    <w:multiLevelType w:val="hybridMultilevel"/>
    <w:tmpl w:val="AA645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3EF1"/>
    <w:multiLevelType w:val="hybridMultilevel"/>
    <w:tmpl w:val="BE180D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E03C3"/>
    <w:multiLevelType w:val="hybridMultilevel"/>
    <w:tmpl w:val="08A02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75143"/>
    <w:multiLevelType w:val="multilevel"/>
    <w:tmpl w:val="9A9CF76A"/>
    <w:lvl w:ilvl="0">
      <w:start w:val="2004"/>
      <w:numFmt w:val="decimal"/>
      <w:lvlText w:val="%1"/>
      <w:lvlJc w:val="left"/>
      <w:pPr>
        <w:ind w:left="915" w:hanging="915"/>
      </w:pPr>
      <w:rPr>
        <w:rFonts w:hint="default"/>
      </w:rPr>
    </w:lvl>
    <w:lvl w:ilvl="1">
      <w:start w:val="2005"/>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244C"/>
    <w:multiLevelType w:val="hybridMultilevel"/>
    <w:tmpl w:val="772AFA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20E67"/>
    <w:multiLevelType w:val="hybridMultilevel"/>
    <w:tmpl w:val="889099BE"/>
    <w:lvl w:ilvl="0" w:tplc="04090005">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9" w15:restartNumberingAfterBreak="0">
    <w:nsid w:val="284523F9"/>
    <w:multiLevelType w:val="hybridMultilevel"/>
    <w:tmpl w:val="66FC4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2F97"/>
    <w:multiLevelType w:val="hybridMultilevel"/>
    <w:tmpl w:val="FD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C1E57"/>
    <w:multiLevelType w:val="hybridMultilevel"/>
    <w:tmpl w:val="27F09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E5CAD"/>
    <w:multiLevelType w:val="hybridMultilevel"/>
    <w:tmpl w:val="66D6B2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B435D"/>
    <w:multiLevelType w:val="hybridMultilevel"/>
    <w:tmpl w:val="F674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5F8E"/>
    <w:multiLevelType w:val="hybridMultilevel"/>
    <w:tmpl w:val="1BBEC6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5324C"/>
    <w:multiLevelType w:val="hybridMultilevel"/>
    <w:tmpl w:val="A33A9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559F6"/>
    <w:multiLevelType w:val="hybridMultilevel"/>
    <w:tmpl w:val="110C4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F3767"/>
    <w:multiLevelType w:val="hybridMultilevel"/>
    <w:tmpl w:val="3690B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E726F"/>
    <w:multiLevelType w:val="hybridMultilevel"/>
    <w:tmpl w:val="B386B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D7617"/>
    <w:multiLevelType w:val="hybridMultilevel"/>
    <w:tmpl w:val="5B1A6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B40B7"/>
    <w:multiLevelType w:val="hybridMultilevel"/>
    <w:tmpl w:val="D2BC1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D29DB"/>
    <w:multiLevelType w:val="hybridMultilevel"/>
    <w:tmpl w:val="DEC82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316BA"/>
    <w:multiLevelType w:val="hybridMultilevel"/>
    <w:tmpl w:val="34868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E7732"/>
    <w:multiLevelType w:val="hybridMultilevel"/>
    <w:tmpl w:val="05501B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A2017"/>
    <w:multiLevelType w:val="hybridMultilevel"/>
    <w:tmpl w:val="7286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E5A49"/>
    <w:multiLevelType w:val="hybridMultilevel"/>
    <w:tmpl w:val="CF465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C12A8"/>
    <w:multiLevelType w:val="hybridMultilevel"/>
    <w:tmpl w:val="F2183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B4507"/>
    <w:multiLevelType w:val="hybridMultilevel"/>
    <w:tmpl w:val="88DE3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13CB9"/>
    <w:multiLevelType w:val="hybridMultilevel"/>
    <w:tmpl w:val="6D749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EB4629"/>
    <w:multiLevelType w:val="hybridMultilevel"/>
    <w:tmpl w:val="C74A0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C1AD8"/>
    <w:multiLevelType w:val="hybridMultilevel"/>
    <w:tmpl w:val="2BD03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6"/>
  </w:num>
  <w:num w:numId="4">
    <w:abstractNumId w:val="20"/>
  </w:num>
  <w:num w:numId="5">
    <w:abstractNumId w:val="26"/>
  </w:num>
  <w:num w:numId="6">
    <w:abstractNumId w:val="27"/>
  </w:num>
  <w:num w:numId="7">
    <w:abstractNumId w:val="15"/>
  </w:num>
  <w:num w:numId="8">
    <w:abstractNumId w:val="8"/>
  </w:num>
  <w:num w:numId="9">
    <w:abstractNumId w:val="6"/>
  </w:num>
  <w:num w:numId="10">
    <w:abstractNumId w:val="17"/>
  </w:num>
  <w:num w:numId="11">
    <w:abstractNumId w:val="7"/>
  </w:num>
  <w:num w:numId="12">
    <w:abstractNumId w:val="24"/>
  </w:num>
  <w:num w:numId="13">
    <w:abstractNumId w:val="23"/>
  </w:num>
  <w:num w:numId="14">
    <w:abstractNumId w:val="9"/>
  </w:num>
  <w:num w:numId="15">
    <w:abstractNumId w:val="12"/>
  </w:num>
  <w:num w:numId="16">
    <w:abstractNumId w:val="4"/>
  </w:num>
  <w:num w:numId="17">
    <w:abstractNumId w:val="19"/>
  </w:num>
  <w:num w:numId="18">
    <w:abstractNumId w:val="28"/>
  </w:num>
  <w:num w:numId="19">
    <w:abstractNumId w:val="30"/>
  </w:num>
  <w:num w:numId="20">
    <w:abstractNumId w:val="14"/>
  </w:num>
  <w:num w:numId="21">
    <w:abstractNumId w:val="25"/>
  </w:num>
  <w:num w:numId="22">
    <w:abstractNumId w:val="11"/>
  </w:num>
  <w:num w:numId="23">
    <w:abstractNumId w:val="29"/>
  </w:num>
  <w:num w:numId="24">
    <w:abstractNumId w:val="5"/>
  </w:num>
  <w:num w:numId="25">
    <w:abstractNumId w:val="13"/>
  </w:num>
  <w:num w:numId="26">
    <w:abstractNumId w:val="10"/>
  </w:num>
  <w:num w:numId="27">
    <w:abstractNumId w:val="1"/>
  </w:num>
  <w:num w:numId="28">
    <w:abstractNumId w:val="2"/>
  </w:num>
  <w:num w:numId="29">
    <w:abstractNumId w:val="0"/>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D1"/>
    <w:rsid w:val="00005A8C"/>
    <w:rsid w:val="000200E3"/>
    <w:rsid w:val="00035594"/>
    <w:rsid w:val="000377CD"/>
    <w:rsid w:val="00037BED"/>
    <w:rsid w:val="00044A35"/>
    <w:rsid w:val="00050F54"/>
    <w:rsid w:val="00051392"/>
    <w:rsid w:val="00051D8B"/>
    <w:rsid w:val="000545CC"/>
    <w:rsid w:val="0005515B"/>
    <w:rsid w:val="0006254A"/>
    <w:rsid w:val="00063151"/>
    <w:rsid w:val="00067542"/>
    <w:rsid w:val="000856B5"/>
    <w:rsid w:val="00085853"/>
    <w:rsid w:val="00086B66"/>
    <w:rsid w:val="000958EC"/>
    <w:rsid w:val="000A0800"/>
    <w:rsid w:val="000A7F76"/>
    <w:rsid w:val="000B069E"/>
    <w:rsid w:val="000B23F6"/>
    <w:rsid w:val="000B313B"/>
    <w:rsid w:val="000C1511"/>
    <w:rsid w:val="000C268C"/>
    <w:rsid w:val="000C35D8"/>
    <w:rsid w:val="000C6824"/>
    <w:rsid w:val="000C68DD"/>
    <w:rsid w:val="000C725D"/>
    <w:rsid w:val="000D5CDD"/>
    <w:rsid w:val="000D62AB"/>
    <w:rsid w:val="000D67A9"/>
    <w:rsid w:val="000D7665"/>
    <w:rsid w:val="000E1954"/>
    <w:rsid w:val="000E790C"/>
    <w:rsid w:val="000F126D"/>
    <w:rsid w:val="000F1448"/>
    <w:rsid w:val="000F20C4"/>
    <w:rsid w:val="000F3FEE"/>
    <w:rsid w:val="000F560A"/>
    <w:rsid w:val="000F724F"/>
    <w:rsid w:val="00111D68"/>
    <w:rsid w:val="00112AC8"/>
    <w:rsid w:val="00114A04"/>
    <w:rsid w:val="00126230"/>
    <w:rsid w:val="00137533"/>
    <w:rsid w:val="0014182F"/>
    <w:rsid w:val="00144B8B"/>
    <w:rsid w:val="0015165D"/>
    <w:rsid w:val="0015319A"/>
    <w:rsid w:val="0016515E"/>
    <w:rsid w:val="00191231"/>
    <w:rsid w:val="001A40E8"/>
    <w:rsid w:val="001A5228"/>
    <w:rsid w:val="001B5CF6"/>
    <w:rsid w:val="001C4244"/>
    <w:rsid w:val="001D78FE"/>
    <w:rsid w:val="001F00F9"/>
    <w:rsid w:val="001F25C0"/>
    <w:rsid w:val="001F493A"/>
    <w:rsid w:val="00200BC0"/>
    <w:rsid w:val="00201348"/>
    <w:rsid w:val="00201352"/>
    <w:rsid w:val="002014FA"/>
    <w:rsid w:val="0020383D"/>
    <w:rsid w:val="002060FA"/>
    <w:rsid w:val="0021160C"/>
    <w:rsid w:val="002166A7"/>
    <w:rsid w:val="00224831"/>
    <w:rsid w:val="00225E3E"/>
    <w:rsid w:val="00227DC6"/>
    <w:rsid w:val="00235362"/>
    <w:rsid w:val="00250734"/>
    <w:rsid w:val="00260DC2"/>
    <w:rsid w:val="0027088F"/>
    <w:rsid w:val="00281233"/>
    <w:rsid w:val="00285ACD"/>
    <w:rsid w:val="00285BAD"/>
    <w:rsid w:val="002864A7"/>
    <w:rsid w:val="002871CA"/>
    <w:rsid w:val="002917E8"/>
    <w:rsid w:val="0029232D"/>
    <w:rsid w:val="002B25DE"/>
    <w:rsid w:val="002C5FCF"/>
    <w:rsid w:val="002C7A00"/>
    <w:rsid w:val="002D3CBF"/>
    <w:rsid w:val="002D59A2"/>
    <w:rsid w:val="002E09DC"/>
    <w:rsid w:val="002E2B3B"/>
    <w:rsid w:val="002E39F6"/>
    <w:rsid w:val="002E7CD5"/>
    <w:rsid w:val="002F1533"/>
    <w:rsid w:val="003038C3"/>
    <w:rsid w:val="003124EF"/>
    <w:rsid w:val="00312D6C"/>
    <w:rsid w:val="00314930"/>
    <w:rsid w:val="00314E1C"/>
    <w:rsid w:val="00320382"/>
    <w:rsid w:val="00321875"/>
    <w:rsid w:val="00326C2E"/>
    <w:rsid w:val="003271D4"/>
    <w:rsid w:val="0033527E"/>
    <w:rsid w:val="00335F2F"/>
    <w:rsid w:val="003378AD"/>
    <w:rsid w:val="003479E1"/>
    <w:rsid w:val="00354029"/>
    <w:rsid w:val="00360138"/>
    <w:rsid w:val="003634EE"/>
    <w:rsid w:val="003642A3"/>
    <w:rsid w:val="00367441"/>
    <w:rsid w:val="00376BC8"/>
    <w:rsid w:val="00380845"/>
    <w:rsid w:val="00383172"/>
    <w:rsid w:val="00385AF4"/>
    <w:rsid w:val="00386A93"/>
    <w:rsid w:val="00392A2B"/>
    <w:rsid w:val="00397E97"/>
    <w:rsid w:val="003A3E2B"/>
    <w:rsid w:val="003A67F9"/>
    <w:rsid w:val="003A6B88"/>
    <w:rsid w:val="003A70CC"/>
    <w:rsid w:val="003B08F2"/>
    <w:rsid w:val="003C2FC3"/>
    <w:rsid w:val="003C6828"/>
    <w:rsid w:val="003C763A"/>
    <w:rsid w:val="003C7FE5"/>
    <w:rsid w:val="003D0205"/>
    <w:rsid w:val="003D029E"/>
    <w:rsid w:val="003D0FD2"/>
    <w:rsid w:val="003E3561"/>
    <w:rsid w:val="003E764B"/>
    <w:rsid w:val="003F46AC"/>
    <w:rsid w:val="00401C84"/>
    <w:rsid w:val="00405299"/>
    <w:rsid w:val="00410FA8"/>
    <w:rsid w:val="00414428"/>
    <w:rsid w:val="00415FF1"/>
    <w:rsid w:val="00416EBE"/>
    <w:rsid w:val="00420D83"/>
    <w:rsid w:val="00435986"/>
    <w:rsid w:val="00437B34"/>
    <w:rsid w:val="0044158E"/>
    <w:rsid w:val="00444FEF"/>
    <w:rsid w:val="00462DCA"/>
    <w:rsid w:val="004651A8"/>
    <w:rsid w:val="00466673"/>
    <w:rsid w:val="00474563"/>
    <w:rsid w:val="0048394B"/>
    <w:rsid w:val="00491941"/>
    <w:rsid w:val="0049274B"/>
    <w:rsid w:val="004A25DB"/>
    <w:rsid w:val="004B2C4F"/>
    <w:rsid w:val="004C0FC6"/>
    <w:rsid w:val="004D31D1"/>
    <w:rsid w:val="004E3D62"/>
    <w:rsid w:val="004F7523"/>
    <w:rsid w:val="004F7C63"/>
    <w:rsid w:val="005027FB"/>
    <w:rsid w:val="00505ABD"/>
    <w:rsid w:val="00505F57"/>
    <w:rsid w:val="00510DC6"/>
    <w:rsid w:val="00524BD6"/>
    <w:rsid w:val="00542938"/>
    <w:rsid w:val="005505F9"/>
    <w:rsid w:val="00561491"/>
    <w:rsid w:val="005708C7"/>
    <w:rsid w:val="005741E8"/>
    <w:rsid w:val="00575826"/>
    <w:rsid w:val="005767E1"/>
    <w:rsid w:val="00583E16"/>
    <w:rsid w:val="0058726A"/>
    <w:rsid w:val="005B34F5"/>
    <w:rsid w:val="005B4D5F"/>
    <w:rsid w:val="005B604E"/>
    <w:rsid w:val="005B66E2"/>
    <w:rsid w:val="005C24A5"/>
    <w:rsid w:val="005C309E"/>
    <w:rsid w:val="005C357A"/>
    <w:rsid w:val="005C5759"/>
    <w:rsid w:val="005C5F31"/>
    <w:rsid w:val="005D1F3A"/>
    <w:rsid w:val="005E27ED"/>
    <w:rsid w:val="005E357C"/>
    <w:rsid w:val="005E4E1A"/>
    <w:rsid w:val="006036A7"/>
    <w:rsid w:val="006121E6"/>
    <w:rsid w:val="00612268"/>
    <w:rsid w:val="00612C75"/>
    <w:rsid w:val="00612FA8"/>
    <w:rsid w:val="00617105"/>
    <w:rsid w:val="006318CE"/>
    <w:rsid w:val="00631FA8"/>
    <w:rsid w:val="0065013F"/>
    <w:rsid w:val="006536F6"/>
    <w:rsid w:val="006602C3"/>
    <w:rsid w:val="00664BDA"/>
    <w:rsid w:val="00670AAB"/>
    <w:rsid w:val="00682DF1"/>
    <w:rsid w:val="00683AF4"/>
    <w:rsid w:val="006A28EF"/>
    <w:rsid w:val="006B1E26"/>
    <w:rsid w:val="006B46CD"/>
    <w:rsid w:val="006B4901"/>
    <w:rsid w:val="006B5240"/>
    <w:rsid w:val="006B5A58"/>
    <w:rsid w:val="006B6273"/>
    <w:rsid w:val="006C5836"/>
    <w:rsid w:val="006D1F5A"/>
    <w:rsid w:val="006D3B62"/>
    <w:rsid w:val="006D63BF"/>
    <w:rsid w:val="006E44E6"/>
    <w:rsid w:val="006E5CF7"/>
    <w:rsid w:val="006E6FEE"/>
    <w:rsid w:val="006F0E21"/>
    <w:rsid w:val="006F4FBD"/>
    <w:rsid w:val="006F73B9"/>
    <w:rsid w:val="007001B5"/>
    <w:rsid w:val="007509B0"/>
    <w:rsid w:val="00752943"/>
    <w:rsid w:val="00763CA2"/>
    <w:rsid w:val="00767FA9"/>
    <w:rsid w:val="0077241C"/>
    <w:rsid w:val="0077685D"/>
    <w:rsid w:val="00782BDA"/>
    <w:rsid w:val="00783CFD"/>
    <w:rsid w:val="007A098B"/>
    <w:rsid w:val="007A18C0"/>
    <w:rsid w:val="007B1C36"/>
    <w:rsid w:val="007B3FC6"/>
    <w:rsid w:val="007B75E7"/>
    <w:rsid w:val="007C0E1E"/>
    <w:rsid w:val="007D1A1D"/>
    <w:rsid w:val="007E3F42"/>
    <w:rsid w:val="007E5478"/>
    <w:rsid w:val="007F1ACF"/>
    <w:rsid w:val="007F2716"/>
    <w:rsid w:val="007F2808"/>
    <w:rsid w:val="007F4125"/>
    <w:rsid w:val="008030B7"/>
    <w:rsid w:val="00810B8C"/>
    <w:rsid w:val="00813304"/>
    <w:rsid w:val="0081578F"/>
    <w:rsid w:val="00821323"/>
    <w:rsid w:val="00822AB3"/>
    <w:rsid w:val="00823915"/>
    <w:rsid w:val="00827DB4"/>
    <w:rsid w:val="00830AC9"/>
    <w:rsid w:val="008371AD"/>
    <w:rsid w:val="00840340"/>
    <w:rsid w:val="008409B9"/>
    <w:rsid w:val="0085179C"/>
    <w:rsid w:val="00866D7C"/>
    <w:rsid w:val="008708F9"/>
    <w:rsid w:val="00871FDF"/>
    <w:rsid w:val="0087308C"/>
    <w:rsid w:val="00884598"/>
    <w:rsid w:val="008921D7"/>
    <w:rsid w:val="0089617B"/>
    <w:rsid w:val="008A13BC"/>
    <w:rsid w:val="008A57BA"/>
    <w:rsid w:val="008A6435"/>
    <w:rsid w:val="008D66E9"/>
    <w:rsid w:val="008E1D1A"/>
    <w:rsid w:val="008E5A91"/>
    <w:rsid w:val="008E5B96"/>
    <w:rsid w:val="008E6688"/>
    <w:rsid w:val="008E6913"/>
    <w:rsid w:val="008F3213"/>
    <w:rsid w:val="008F368A"/>
    <w:rsid w:val="008F674D"/>
    <w:rsid w:val="00900CB5"/>
    <w:rsid w:val="00906CF2"/>
    <w:rsid w:val="0090761E"/>
    <w:rsid w:val="009105BF"/>
    <w:rsid w:val="00924864"/>
    <w:rsid w:val="009318FA"/>
    <w:rsid w:val="009337CB"/>
    <w:rsid w:val="00934F26"/>
    <w:rsid w:val="00936369"/>
    <w:rsid w:val="00937E89"/>
    <w:rsid w:val="00944DE1"/>
    <w:rsid w:val="00944F07"/>
    <w:rsid w:val="00946E38"/>
    <w:rsid w:val="00947E4A"/>
    <w:rsid w:val="00956C9D"/>
    <w:rsid w:val="009713D5"/>
    <w:rsid w:val="009823BC"/>
    <w:rsid w:val="009A19C0"/>
    <w:rsid w:val="009A4DB7"/>
    <w:rsid w:val="009B27BE"/>
    <w:rsid w:val="009B4210"/>
    <w:rsid w:val="009C178C"/>
    <w:rsid w:val="009C62BA"/>
    <w:rsid w:val="009C71F3"/>
    <w:rsid w:val="009D2BE7"/>
    <w:rsid w:val="009E5D45"/>
    <w:rsid w:val="009E6DF9"/>
    <w:rsid w:val="009F01CE"/>
    <w:rsid w:val="00A05C5B"/>
    <w:rsid w:val="00A10D31"/>
    <w:rsid w:val="00A10EB8"/>
    <w:rsid w:val="00A151FC"/>
    <w:rsid w:val="00A175C8"/>
    <w:rsid w:val="00A31982"/>
    <w:rsid w:val="00A336E5"/>
    <w:rsid w:val="00A3784F"/>
    <w:rsid w:val="00A42F54"/>
    <w:rsid w:val="00A617A2"/>
    <w:rsid w:val="00A64EC1"/>
    <w:rsid w:val="00A678B1"/>
    <w:rsid w:val="00A67987"/>
    <w:rsid w:val="00A82586"/>
    <w:rsid w:val="00A84219"/>
    <w:rsid w:val="00A91F34"/>
    <w:rsid w:val="00A92BCB"/>
    <w:rsid w:val="00AA0647"/>
    <w:rsid w:val="00AA5BEF"/>
    <w:rsid w:val="00AA6C94"/>
    <w:rsid w:val="00AB0A7F"/>
    <w:rsid w:val="00AB1F66"/>
    <w:rsid w:val="00AB318C"/>
    <w:rsid w:val="00AB5598"/>
    <w:rsid w:val="00AB7EDA"/>
    <w:rsid w:val="00AC3CF6"/>
    <w:rsid w:val="00AC76B3"/>
    <w:rsid w:val="00AD3457"/>
    <w:rsid w:val="00AD3FD3"/>
    <w:rsid w:val="00AD75B6"/>
    <w:rsid w:val="00AE5115"/>
    <w:rsid w:val="00AE7CFA"/>
    <w:rsid w:val="00AF06D3"/>
    <w:rsid w:val="00AF0B34"/>
    <w:rsid w:val="00AF7815"/>
    <w:rsid w:val="00B04B60"/>
    <w:rsid w:val="00B05D3A"/>
    <w:rsid w:val="00B1262E"/>
    <w:rsid w:val="00B2023B"/>
    <w:rsid w:val="00B300E1"/>
    <w:rsid w:val="00B5349F"/>
    <w:rsid w:val="00B54B78"/>
    <w:rsid w:val="00B57642"/>
    <w:rsid w:val="00B62F95"/>
    <w:rsid w:val="00B66CD8"/>
    <w:rsid w:val="00B80BC3"/>
    <w:rsid w:val="00B8323F"/>
    <w:rsid w:val="00B837D0"/>
    <w:rsid w:val="00B873B5"/>
    <w:rsid w:val="00B95834"/>
    <w:rsid w:val="00B958EF"/>
    <w:rsid w:val="00BB1E3C"/>
    <w:rsid w:val="00BC0D5F"/>
    <w:rsid w:val="00BC0E57"/>
    <w:rsid w:val="00BC706A"/>
    <w:rsid w:val="00BE0F89"/>
    <w:rsid w:val="00BE209B"/>
    <w:rsid w:val="00BE42C1"/>
    <w:rsid w:val="00BF0BE7"/>
    <w:rsid w:val="00BF288B"/>
    <w:rsid w:val="00C1007D"/>
    <w:rsid w:val="00C10617"/>
    <w:rsid w:val="00C128A2"/>
    <w:rsid w:val="00C25506"/>
    <w:rsid w:val="00C259B1"/>
    <w:rsid w:val="00C3045F"/>
    <w:rsid w:val="00C356C0"/>
    <w:rsid w:val="00C36A8F"/>
    <w:rsid w:val="00C54670"/>
    <w:rsid w:val="00C5794F"/>
    <w:rsid w:val="00C60E61"/>
    <w:rsid w:val="00C60FB9"/>
    <w:rsid w:val="00C6250A"/>
    <w:rsid w:val="00C65D9E"/>
    <w:rsid w:val="00C67CFD"/>
    <w:rsid w:val="00C70910"/>
    <w:rsid w:val="00C73BA4"/>
    <w:rsid w:val="00C74A87"/>
    <w:rsid w:val="00C80253"/>
    <w:rsid w:val="00C802C2"/>
    <w:rsid w:val="00C80414"/>
    <w:rsid w:val="00C84E76"/>
    <w:rsid w:val="00C86949"/>
    <w:rsid w:val="00C93579"/>
    <w:rsid w:val="00C95049"/>
    <w:rsid w:val="00CA14DF"/>
    <w:rsid w:val="00CC4703"/>
    <w:rsid w:val="00CC5591"/>
    <w:rsid w:val="00CC6EAA"/>
    <w:rsid w:val="00CC6EE2"/>
    <w:rsid w:val="00CD0DF0"/>
    <w:rsid w:val="00CD29D1"/>
    <w:rsid w:val="00CD35B5"/>
    <w:rsid w:val="00CD46B0"/>
    <w:rsid w:val="00CD588D"/>
    <w:rsid w:val="00CE0FB7"/>
    <w:rsid w:val="00CE250F"/>
    <w:rsid w:val="00CE353C"/>
    <w:rsid w:val="00CE438D"/>
    <w:rsid w:val="00CE762B"/>
    <w:rsid w:val="00CF6146"/>
    <w:rsid w:val="00D05D35"/>
    <w:rsid w:val="00D076BE"/>
    <w:rsid w:val="00D1469E"/>
    <w:rsid w:val="00D20E1F"/>
    <w:rsid w:val="00D222A8"/>
    <w:rsid w:val="00D25519"/>
    <w:rsid w:val="00D35106"/>
    <w:rsid w:val="00D40659"/>
    <w:rsid w:val="00D40B2D"/>
    <w:rsid w:val="00D446EA"/>
    <w:rsid w:val="00D4755E"/>
    <w:rsid w:val="00D503F5"/>
    <w:rsid w:val="00D511F3"/>
    <w:rsid w:val="00D56227"/>
    <w:rsid w:val="00D666EB"/>
    <w:rsid w:val="00D66F62"/>
    <w:rsid w:val="00D72A38"/>
    <w:rsid w:val="00D73827"/>
    <w:rsid w:val="00D73861"/>
    <w:rsid w:val="00D73F66"/>
    <w:rsid w:val="00D7528B"/>
    <w:rsid w:val="00D856B5"/>
    <w:rsid w:val="00D93BA2"/>
    <w:rsid w:val="00DB36F4"/>
    <w:rsid w:val="00DC523E"/>
    <w:rsid w:val="00DD2D04"/>
    <w:rsid w:val="00DD41BF"/>
    <w:rsid w:val="00DE5295"/>
    <w:rsid w:val="00E03B7F"/>
    <w:rsid w:val="00E0498F"/>
    <w:rsid w:val="00E107DF"/>
    <w:rsid w:val="00E13ABB"/>
    <w:rsid w:val="00E13ED3"/>
    <w:rsid w:val="00E258B2"/>
    <w:rsid w:val="00E2774A"/>
    <w:rsid w:val="00E3786A"/>
    <w:rsid w:val="00E43EB6"/>
    <w:rsid w:val="00E53E63"/>
    <w:rsid w:val="00E560D6"/>
    <w:rsid w:val="00E609EC"/>
    <w:rsid w:val="00E757E8"/>
    <w:rsid w:val="00E86F97"/>
    <w:rsid w:val="00E90820"/>
    <w:rsid w:val="00E940D5"/>
    <w:rsid w:val="00E94342"/>
    <w:rsid w:val="00E9678F"/>
    <w:rsid w:val="00EA2D72"/>
    <w:rsid w:val="00EB3CC7"/>
    <w:rsid w:val="00EB48DD"/>
    <w:rsid w:val="00EC21D1"/>
    <w:rsid w:val="00EC4CCF"/>
    <w:rsid w:val="00EC62D6"/>
    <w:rsid w:val="00ED025B"/>
    <w:rsid w:val="00EE4391"/>
    <w:rsid w:val="00F01503"/>
    <w:rsid w:val="00F1192C"/>
    <w:rsid w:val="00F12336"/>
    <w:rsid w:val="00F168AC"/>
    <w:rsid w:val="00F26186"/>
    <w:rsid w:val="00F36196"/>
    <w:rsid w:val="00F412E2"/>
    <w:rsid w:val="00F43BF1"/>
    <w:rsid w:val="00F43D14"/>
    <w:rsid w:val="00F4732D"/>
    <w:rsid w:val="00F52EC0"/>
    <w:rsid w:val="00F554B0"/>
    <w:rsid w:val="00F57BDE"/>
    <w:rsid w:val="00F61E0B"/>
    <w:rsid w:val="00F65D5E"/>
    <w:rsid w:val="00F74B50"/>
    <w:rsid w:val="00F81050"/>
    <w:rsid w:val="00F83E67"/>
    <w:rsid w:val="00F862FE"/>
    <w:rsid w:val="00F91FB3"/>
    <w:rsid w:val="00FA0754"/>
    <w:rsid w:val="00FA6B96"/>
    <w:rsid w:val="00FB2193"/>
    <w:rsid w:val="00FD27C2"/>
    <w:rsid w:val="00FD5441"/>
    <w:rsid w:val="00FE33D6"/>
    <w:rsid w:val="00FF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BD44A4"/>
  <w15:docId w15:val="{BC664A95-D9A6-4273-88B3-F8A2D37C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1D1"/>
    <w:pPr>
      <w:spacing w:after="0" w:line="240" w:lineRule="auto"/>
    </w:pPr>
    <w:rPr>
      <w:rFonts w:ascii="Times New Roman" w:eastAsia="Times New Roman" w:hAnsi="Times New Roman" w:cs="Times New Roman"/>
      <w:sz w:val="20"/>
      <w:szCs w:val="24"/>
      <w:lang w:eastAsia="en-US"/>
    </w:rPr>
  </w:style>
  <w:style w:type="paragraph" w:styleId="Heading1">
    <w:name w:val="heading 1"/>
    <w:basedOn w:val="Normal"/>
    <w:next w:val="Normal"/>
    <w:link w:val="Heading1Char"/>
    <w:uiPriority w:val="9"/>
    <w:qFormat/>
    <w:rsid w:val="00095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E6D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C21D1"/>
    <w:pPr>
      <w:keepNext/>
      <w:pBdr>
        <w:bottom w:val="single" w:sz="8" w:space="1" w:color="003366"/>
      </w:pBdr>
      <w:outlineLvl w:val="3"/>
    </w:pPr>
    <w:rPr>
      <w:rFonts w:ascii="Arial Narrow" w:hAnsi="Arial Narrow"/>
      <w:color w:val="4C4C4C"/>
      <w:sz w:val="32"/>
      <w:szCs w:val="32"/>
    </w:rPr>
  </w:style>
  <w:style w:type="paragraph" w:styleId="Heading5">
    <w:name w:val="heading 5"/>
    <w:basedOn w:val="Normal"/>
    <w:next w:val="Normal"/>
    <w:link w:val="Heading5Char"/>
    <w:qFormat/>
    <w:rsid w:val="00EC21D1"/>
    <w:pPr>
      <w:keepNext/>
      <w:outlineLvl w:val="4"/>
    </w:pPr>
    <w:rPr>
      <w:rFonts w:ascii="Calibri" w:hAnsi="Calibri"/>
      <w:b/>
      <w:bCs/>
      <w:sz w:val="22"/>
      <w:szCs w:val="22"/>
    </w:rPr>
  </w:style>
  <w:style w:type="paragraph" w:styleId="Heading6">
    <w:name w:val="heading 6"/>
    <w:basedOn w:val="Normal"/>
    <w:next w:val="Normal"/>
    <w:link w:val="Heading6Char"/>
    <w:uiPriority w:val="9"/>
    <w:semiHidden/>
    <w:unhideWhenUsed/>
    <w:qFormat/>
    <w:rsid w:val="00B04B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C21D1"/>
    <w:rPr>
      <w:rFonts w:ascii="Arial Narrow" w:eastAsia="Times New Roman" w:hAnsi="Arial Narrow" w:cs="Times New Roman"/>
      <w:color w:val="4C4C4C"/>
      <w:sz w:val="32"/>
      <w:szCs w:val="32"/>
      <w:lang w:eastAsia="en-US"/>
    </w:rPr>
  </w:style>
  <w:style w:type="character" w:customStyle="1" w:styleId="Heading5Char">
    <w:name w:val="Heading 5 Char"/>
    <w:basedOn w:val="DefaultParagraphFont"/>
    <w:link w:val="Heading5"/>
    <w:rsid w:val="00EC21D1"/>
    <w:rPr>
      <w:rFonts w:ascii="Calibri" w:eastAsia="Times New Roman" w:hAnsi="Calibri" w:cs="Times New Roman"/>
      <w:b/>
      <w:bCs/>
      <w:lang w:eastAsia="en-US"/>
    </w:rPr>
  </w:style>
  <w:style w:type="paragraph" w:styleId="Header">
    <w:name w:val="header"/>
    <w:basedOn w:val="Normal"/>
    <w:link w:val="HeaderChar"/>
    <w:uiPriority w:val="99"/>
    <w:semiHidden/>
    <w:unhideWhenUsed/>
    <w:rsid w:val="003124EF"/>
    <w:pPr>
      <w:tabs>
        <w:tab w:val="center" w:pos="4680"/>
        <w:tab w:val="right" w:pos="9360"/>
      </w:tabs>
    </w:pPr>
  </w:style>
  <w:style w:type="character" w:customStyle="1" w:styleId="HeaderChar">
    <w:name w:val="Header Char"/>
    <w:basedOn w:val="DefaultParagraphFont"/>
    <w:link w:val="Header"/>
    <w:uiPriority w:val="99"/>
    <w:semiHidden/>
    <w:rsid w:val="003124EF"/>
    <w:rPr>
      <w:rFonts w:ascii="Times New Roman" w:eastAsia="Times New Roman" w:hAnsi="Times New Roman" w:cs="Times New Roman"/>
      <w:sz w:val="20"/>
      <w:szCs w:val="24"/>
      <w:lang w:eastAsia="en-US"/>
    </w:rPr>
  </w:style>
  <w:style w:type="paragraph" w:styleId="Footer">
    <w:name w:val="footer"/>
    <w:basedOn w:val="Normal"/>
    <w:link w:val="FooterChar"/>
    <w:unhideWhenUsed/>
    <w:rsid w:val="003124EF"/>
    <w:pPr>
      <w:tabs>
        <w:tab w:val="center" w:pos="4680"/>
        <w:tab w:val="right" w:pos="9360"/>
      </w:tabs>
    </w:pPr>
  </w:style>
  <w:style w:type="character" w:customStyle="1" w:styleId="FooterChar">
    <w:name w:val="Footer Char"/>
    <w:basedOn w:val="DefaultParagraphFont"/>
    <w:link w:val="Footer"/>
    <w:rsid w:val="003124EF"/>
    <w:rPr>
      <w:rFonts w:ascii="Times New Roman" w:eastAsia="Times New Roman" w:hAnsi="Times New Roman" w:cs="Times New Roman"/>
      <w:sz w:val="20"/>
      <w:szCs w:val="24"/>
      <w:lang w:eastAsia="en-US"/>
    </w:rPr>
  </w:style>
  <w:style w:type="paragraph" w:styleId="BalloonText">
    <w:name w:val="Balloon Text"/>
    <w:basedOn w:val="Normal"/>
    <w:link w:val="BalloonTextChar"/>
    <w:uiPriority w:val="99"/>
    <w:semiHidden/>
    <w:unhideWhenUsed/>
    <w:rsid w:val="003124EF"/>
    <w:rPr>
      <w:rFonts w:ascii="Tahoma" w:hAnsi="Tahoma" w:cs="Tahoma"/>
      <w:sz w:val="16"/>
      <w:szCs w:val="16"/>
    </w:rPr>
  </w:style>
  <w:style w:type="character" w:customStyle="1" w:styleId="BalloonTextChar">
    <w:name w:val="Balloon Text Char"/>
    <w:basedOn w:val="DefaultParagraphFont"/>
    <w:link w:val="BalloonText"/>
    <w:uiPriority w:val="99"/>
    <w:semiHidden/>
    <w:rsid w:val="003124EF"/>
    <w:rPr>
      <w:rFonts w:ascii="Tahoma" w:eastAsia="Times New Roman" w:hAnsi="Tahoma" w:cs="Tahoma"/>
      <w:sz w:val="16"/>
      <w:szCs w:val="16"/>
      <w:lang w:eastAsia="en-US"/>
    </w:rPr>
  </w:style>
  <w:style w:type="paragraph" w:customStyle="1" w:styleId="NoSpacing11">
    <w:name w:val="No Spacing11"/>
    <w:rsid w:val="00E13ABB"/>
    <w:pPr>
      <w:spacing w:after="0" w:line="240" w:lineRule="auto"/>
    </w:pPr>
    <w:rPr>
      <w:rFonts w:ascii="Calibri" w:eastAsia="Calibri" w:hAnsi="Calibri" w:cs="Calibri"/>
      <w:lang w:eastAsia="en-US"/>
    </w:rPr>
  </w:style>
  <w:style w:type="paragraph" w:styleId="ListParagraph">
    <w:name w:val="List Paragraph"/>
    <w:basedOn w:val="Normal"/>
    <w:uiPriority w:val="34"/>
    <w:qFormat/>
    <w:rsid w:val="00E13ABB"/>
    <w:pPr>
      <w:ind w:left="720"/>
    </w:pPr>
  </w:style>
  <w:style w:type="character" w:customStyle="1" w:styleId="Heading6Char">
    <w:name w:val="Heading 6 Char"/>
    <w:basedOn w:val="DefaultParagraphFont"/>
    <w:link w:val="Heading6"/>
    <w:uiPriority w:val="9"/>
    <w:semiHidden/>
    <w:rsid w:val="00B04B60"/>
    <w:rPr>
      <w:rFonts w:asciiTheme="majorHAnsi" w:eastAsiaTheme="majorEastAsia" w:hAnsiTheme="majorHAnsi" w:cstheme="majorBidi"/>
      <w:i/>
      <w:iCs/>
      <w:color w:val="243F60" w:themeColor="accent1" w:themeShade="7F"/>
      <w:sz w:val="20"/>
      <w:szCs w:val="24"/>
      <w:lang w:eastAsia="en-US"/>
    </w:rPr>
  </w:style>
  <w:style w:type="character" w:styleId="Hyperlink">
    <w:name w:val="Hyperlink"/>
    <w:basedOn w:val="DefaultParagraphFont"/>
    <w:semiHidden/>
    <w:rsid w:val="00B04B60"/>
    <w:rPr>
      <w:strike w:val="0"/>
      <w:dstrike w:val="0"/>
      <w:color w:val="851F1F"/>
      <w:u w:val="none"/>
      <w:effect w:val="none"/>
    </w:rPr>
  </w:style>
  <w:style w:type="paragraph" w:styleId="BodyTextIndent">
    <w:name w:val="Body Text Indent"/>
    <w:basedOn w:val="Normal"/>
    <w:link w:val="BodyTextIndentChar"/>
    <w:semiHidden/>
    <w:rsid w:val="00B04B60"/>
    <w:pPr>
      <w:ind w:left="1800"/>
    </w:pPr>
    <w:rPr>
      <w:sz w:val="22"/>
      <w:szCs w:val="22"/>
    </w:rPr>
  </w:style>
  <w:style w:type="character" w:customStyle="1" w:styleId="BodyTextIndentChar">
    <w:name w:val="Body Text Indent Char"/>
    <w:basedOn w:val="DefaultParagraphFont"/>
    <w:link w:val="BodyTextIndent"/>
    <w:semiHidden/>
    <w:rsid w:val="00B04B60"/>
    <w:rPr>
      <w:rFonts w:ascii="Times New Roman" w:eastAsia="Times New Roman" w:hAnsi="Times New Roman" w:cs="Times New Roman"/>
      <w:lang w:eastAsia="en-US"/>
    </w:rPr>
  </w:style>
  <w:style w:type="paragraph" w:customStyle="1" w:styleId="Default">
    <w:name w:val="Default"/>
    <w:rsid w:val="00B04B6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Emphasis">
    <w:name w:val="Emphasis"/>
    <w:basedOn w:val="DefaultParagraphFont"/>
    <w:qFormat/>
    <w:rsid w:val="00B04B60"/>
    <w:rPr>
      <w:i/>
      <w:iCs/>
    </w:rPr>
  </w:style>
  <w:style w:type="character" w:customStyle="1" w:styleId="Heading2Char">
    <w:name w:val="Heading 2 Char"/>
    <w:basedOn w:val="DefaultParagraphFont"/>
    <w:link w:val="Heading2"/>
    <w:uiPriority w:val="9"/>
    <w:semiHidden/>
    <w:rsid w:val="009E6DF9"/>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uiPriority w:val="9"/>
    <w:rsid w:val="000958EC"/>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8205">
      <w:bodyDiv w:val="1"/>
      <w:marLeft w:val="0"/>
      <w:marRight w:val="0"/>
      <w:marTop w:val="0"/>
      <w:marBottom w:val="0"/>
      <w:divBdr>
        <w:top w:val="none" w:sz="0" w:space="0" w:color="auto"/>
        <w:left w:val="none" w:sz="0" w:space="0" w:color="auto"/>
        <w:bottom w:val="none" w:sz="0" w:space="0" w:color="auto"/>
        <w:right w:val="none" w:sz="0" w:space="0" w:color="auto"/>
      </w:divBdr>
      <w:divsChild>
        <w:div w:id="745229908">
          <w:marLeft w:val="0"/>
          <w:marRight w:val="0"/>
          <w:marTop w:val="0"/>
          <w:marBottom w:val="0"/>
          <w:divBdr>
            <w:top w:val="none" w:sz="0" w:space="0" w:color="auto"/>
            <w:left w:val="none" w:sz="0" w:space="0" w:color="auto"/>
            <w:bottom w:val="none" w:sz="0" w:space="0" w:color="auto"/>
            <w:right w:val="none" w:sz="0" w:space="0" w:color="auto"/>
          </w:divBdr>
        </w:div>
      </w:divsChild>
    </w:div>
    <w:div w:id="278532110">
      <w:bodyDiv w:val="1"/>
      <w:marLeft w:val="0"/>
      <w:marRight w:val="0"/>
      <w:marTop w:val="0"/>
      <w:marBottom w:val="0"/>
      <w:divBdr>
        <w:top w:val="none" w:sz="0" w:space="0" w:color="auto"/>
        <w:left w:val="none" w:sz="0" w:space="0" w:color="auto"/>
        <w:bottom w:val="none" w:sz="0" w:space="0" w:color="auto"/>
        <w:right w:val="none" w:sz="0" w:space="0" w:color="auto"/>
      </w:divBdr>
      <w:divsChild>
        <w:div w:id="11960029">
          <w:marLeft w:val="0"/>
          <w:marRight w:val="0"/>
          <w:marTop w:val="0"/>
          <w:marBottom w:val="0"/>
          <w:divBdr>
            <w:top w:val="none" w:sz="0" w:space="0" w:color="auto"/>
            <w:left w:val="none" w:sz="0" w:space="0" w:color="auto"/>
            <w:bottom w:val="none" w:sz="0" w:space="0" w:color="auto"/>
            <w:right w:val="none" w:sz="0" w:space="0" w:color="auto"/>
          </w:divBdr>
        </w:div>
      </w:divsChild>
    </w:div>
    <w:div w:id="336084170">
      <w:bodyDiv w:val="1"/>
      <w:marLeft w:val="0"/>
      <w:marRight w:val="0"/>
      <w:marTop w:val="0"/>
      <w:marBottom w:val="0"/>
      <w:divBdr>
        <w:top w:val="none" w:sz="0" w:space="0" w:color="auto"/>
        <w:left w:val="none" w:sz="0" w:space="0" w:color="auto"/>
        <w:bottom w:val="none" w:sz="0" w:space="0" w:color="auto"/>
        <w:right w:val="none" w:sz="0" w:space="0" w:color="auto"/>
      </w:divBdr>
      <w:divsChild>
        <w:div w:id="1096511760">
          <w:marLeft w:val="0"/>
          <w:marRight w:val="0"/>
          <w:marTop w:val="0"/>
          <w:marBottom w:val="0"/>
          <w:divBdr>
            <w:top w:val="none" w:sz="0" w:space="0" w:color="auto"/>
            <w:left w:val="none" w:sz="0" w:space="0" w:color="auto"/>
            <w:bottom w:val="none" w:sz="0" w:space="0" w:color="auto"/>
            <w:right w:val="none" w:sz="0" w:space="0" w:color="auto"/>
          </w:divBdr>
        </w:div>
      </w:divsChild>
    </w:div>
    <w:div w:id="530267786">
      <w:bodyDiv w:val="1"/>
      <w:marLeft w:val="0"/>
      <w:marRight w:val="0"/>
      <w:marTop w:val="0"/>
      <w:marBottom w:val="0"/>
      <w:divBdr>
        <w:top w:val="none" w:sz="0" w:space="0" w:color="auto"/>
        <w:left w:val="none" w:sz="0" w:space="0" w:color="auto"/>
        <w:bottom w:val="none" w:sz="0" w:space="0" w:color="auto"/>
        <w:right w:val="none" w:sz="0" w:space="0" w:color="auto"/>
      </w:divBdr>
    </w:div>
    <w:div w:id="654184663">
      <w:bodyDiv w:val="1"/>
      <w:marLeft w:val="0"/>
      <w:marRight w:val="0"/>
      <w:marTop w:val="0"/>
      <w:marBottom w:val="0"/>
      <w:divBdr>
        <w:top w:val="none" w:sz="0" w:space="0" w:color="auto"/>
        <w:left w:val="none" w:sz="0" w:space="0" w:color="auto"/>
        <w:bottom w:val="none" w:sz="0" w:space="0" w:color="auto"/>
        <w:right w:val="none" w:sz="0" w:space="0" w:color="auto"/>
      </w:divBdr>
    </w:div>
    <w:div w:id="871918283">
      <w:bodyDiv w:val="1"/>
      <w:marLeft w:val="0"/>
      <w:marRight w:val="0"/>
      <w:marTop w:val="0"/>
      <w:marBottom w:val="0"/>
      <w:divBdr>
        <w:top w:val="none" w:sz="0" w:space="0" w:color="auto"/>
        <w:left w:val="none" w:sz="0" w:space="0" w:color="auto"/>
        <w:bottom w:val="none" w:sz="0" w:space="0" w:color="auto"/>
        <w:right w:val="none" w:sz="0" w:space="0" w:color="auto"/>
      </w:divBdr>
    </w:div>
    <w:div w:id="905068759">
      <w:bodyDiv w:val="1"/>
      <w:marLeft w:val="0"/>
      <w:marRight w:val="0"/>
      <w:marTop w:val="0"/>
      <w:marBottom w:val="0"/>
      <w:divBdr>
        <w:top w:val="none" w:sz="0" w:space="0" w:color="auto"/>
        <w:left w:val="none" w:sz="0" w:space="0" w:color="auto"/>
        <w:bottom w:val="none" w:sz="0" w:space="0" w:color="auto"/>
        <w:right w:val="none" w:sz="0" w:space="0" w:color="auto"/>
      </w:divBdr>
    </w:div>
    <w:div w:id="1154682682">
      <w:bodyDiv w:val="1"/>
      <w:marLeft w:val="0"/>
      <w:marRight w:val="0"/>
      <w:marTop w:val="0"/>
      <w:marBottom w:val="0"/>
      <w:divBdr>
        <w:top w:val="none" w:sz="0" w:space="0" w:color="auto"/>
        <w:left w:val="none" w:sz="0" w:space="0" w:color="auto"/>
        <w:bottom w:val="none" w:sz="0" w:space="0" w:color="auto"/>
        <w:right w:val="none" w:sz="0" w:space="0" w:color="auto"/>
      </w:divBdr>
      <w:divsChild>
        <w:div w:id="1065639357">
          <w:marLeft w:val="0"/>
          <w:marRight w:val="0"/>
          <w:marTop w:val="0"/>
          <w:marBottom w:val="0"/>
          <w:divBdr>
            <w:top w:val="none" w:sz="0" w:space="0" w:color="auto"/>
            <w:left w:val="none" w:sz="0" w:space="0" w:color="auto"/>
            <w:bottom w:val="none" w:sz="0" w:space="0" w:color="auto"/>
            <w:right w:val="none" w:sz="0" w:space="0" w:color="auto"/>
          </w:divBdr>
        </w:div>
        <w:div w:id="800880700">
          <w:marLeft w:val="0"/>
          <w:marRight w:val="0"/>
          <w:marTop w:val="0"/>
          <w:marBottom w:val="0"/>
          <w:divBdr>
            <w:top w:val="none" w:sz="0" w:space="0" w:color="auto"/>
            <w:left w:val="none" w:sz="0" w:space="0" w:color="auto"/>
            <w:bottom w:val="none" w:sz="0" w:space="0" w:color="auto"/>
            <w:right w:val="none" w:sz="0" w:space="0" w:color="auto"/>
          </w:divBdr>
        </w:div>
      </w:divsChild>
    </w:div>
    <w:div w:id="1482038261">
      <w:bodyDiv w:val="1"/>
      <w:marLeft w:val="0"/>
      <w:marRight w:val="0"/>
      <w:marTop w:val="0"/>
      <w:marBottom w:val="0"/>
      <w:divBdr>
        <w:top w:val="none" w:sz="0" w:space="0" w:color="auto"/>
        <w:left w:val="none" w:sz="0" w:space="0" w:color="auto"/>
        <w:bottom w:val="none" w:sz="0" w:space="0" w:color="auto"/>
        <w:right w:val="none" w:sz="0" w:space="0" w:color="auto"/>
      </w:divBdr>
      <w:divsChild>
        <w:div w:id="110126386">
          <w:marLeft w:val="0"/>
          <w:marRight w:val="0"/>
          <w:marTop w:val="0"/>
          <w:marBottom w:val="0"/>
          <w:divBdr>
            <w:top w:val="none" w:sz="0" w:space="0" w:color="auto"/>
            <w:left w:val="none" w:sz="0" w:space="0" w:color="auto"/>
            <w:bottom w:val="none" w:sz="0" w:space="0" w:color="auto"/>
            <w:right w:val="none" w:sz="0" w:space="0" w:color="auto"/>
          </w:divBdr>
        </w:div>
      </w:divsChild>
    </w:div>
    <w:div w:id="1487864412">
      <w:bodyDiv w:val="1"/>
      <w:marLeft w:val="0"/>
      <w:marRight w:val="0"/>
      <w:marTop w:val="0"/>
      <w:marBottom w:val="0"/>
      <w:divBdr>
        <w:top w:val="none" w:sz="0" w:space="0" w:color="auto"/>
        <w:left w:val="none" w:sz="0" w:space="0" w:color="auto"/>
        <w:bottom w:val="none" w:sz="0" w:space="0" w:color="auto"/>
        <w:right w:val="none" w:sz="0" w:space="0" w:color="auto"/>
      </w:divBdr>
    </w:div>
    <w:div w:id="1903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F:\Saved%20Papers%20%5ba%5d\ganevvi@muohi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c.gov/Hearings/hearing-stability-china-lessons-tiananmen-and-implications-united-states-webca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diplomat.com/2013/02/22/why-wasnt-there-a-chinese-spring/" TargetMode="External"/><Relationship Id="rId5" Type="http://schemas.openxmlformats.org/officeDocument/2006/relationships/webSettings" Target="webSettings.xml"/><Relationship Id="rId15" Type="http://schemas.openxmlformats.org/officeDocument/2006/relationships/hyperlink" Target="mailto:raidoo@coastal.edu" TargetMode="External"/><Relationship Id="rId10" Type="http://schemas.openxmlformats.org/officeDocument/2006/relationships/hyperlink" Target="http://thediplomat.com/2016/09/the-political-consequences-of-chinas-financial-emigrants/" TargetMode="External"/><Relationship Id="rId4" Type="http://schemas.openxmlformats.org/officeDocument/2006/relationships/settings" Target="settings.xml"/><Relationship Id="rId9" Type="http://schemas.openxmlformats.org/officeDocument/2006/relationships/hyperlink" Target="https://cpianalysis.org/2016/10/28/dynamic-authoritarian-resilience/" TargetMode="External"/><Relationship Id="rId14" Type="http://schemas.openxmlformats.org/officeDocument/2006/relationships/hyperlink" Target="mailto:sainea@muohi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5393A2D-7F29-4F11-BA0B-8A1A0D8A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11</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2</dc:creator>
  <cp:lastModifiedBy>Stephen Hess</cp:lastModifiedBy>
  <cp:revision>205</cp:revision>
  <cp:lastPrinted>2017-10-18T16:31:00Z</cp:lastPrinted>
  <dcterms:created xsi:type="dcterms:W3CDTF">2015-07-02T16:04:00Z</dcterms:created>
  <dcterms:modified xsi:type="dcterms:W3CDTF">2018-04-03T14:57:00Z</dcterms:modified>
</cp:coreProperties>
</file>