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222" w:rsidRDefault="00D57222"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691D36" w:rsidRDefault="00393259" w:rsidP="00D57222">
      <w:pPr>
        <w:spacing w:line="480" w:lineRule="auto"/>
        <w:jc w:val="center"/>
        <w:rPr>
          <w:rFonts w:ascii="Times New Roman" w:hAnsi="Times New Roman" w:cs="Times New Roman"/>
          <w:sz w:val="24"/>
          <w:szCs w:val="24"/>
        </w:rPr>
      </w:pPr>
      <w:r>
        <w:rPr>
          <w:rFonts w:ascii="Times New Roman" w:hAnsi="Times New Roman" w:cs="Times New Roman"/>
          <w:sz w:val="24"/>
          <w:szCs w:val="24"/>
        </w:rPr>
        <w:t>Review of Literature and Reference List</w:t>
      </w:r>
    </w:p>
    <w:p w:rsidR="00691D36" w:rsidRDefault="00691D36" w:rsidP="00691D36">
      <w:pPr>
        <w:spacing w:line="480" w:lineRule="auto"/>
        <w:jc w:val="center"/>
        <w:rPr>
          <w:rFonts w:ascii="Times New Roman" w:hAnsi="Times New Roman" w:cs="Times New Roman"/>
          <w:sz w:val="24"/>
          <w:szCs w:val="24"/>
        </w:rPr>
      </w:pPr>
      <w:r>
        <w:rPr>
          <w:rFonts w:ascii="Times New Roman" w:hAnsi="Times New Roman" w:cs="Times New Roman"/>
          <w:sz w:val="24"/>
          <w:szCs w:val="24"/>
        </w:rPr>
        <w:t>Nicolette Thayer</w:t>
      </w:r>
    </w:p>
    <w:p w:rsidR="00D57222" w:rsidRDefault="00D57222" w:rsidP="00691D36">
      <w:pPr>
        <w:spacing w:line="480" w:lineRule="auto"/>
        <w:jc w:val="center"/>
        <w:rPr>
          <w:rFonts w:ascii="Times New Roman" w:hAnsi="Times New Roman" w:cs="Times New Roman"/>
          <w:sz w:val="24"/>
          <w:szCs w:val="24"/>
        </w:rPr>
      </w:pPr>
      <w:r>
        <w:rPr>
          <w:rFonts w:ascii="Times New Roman" w:hAnsi="Times New Roman" w:cs="Times New Roman"/>
          <w:sz w:val="24"/>
          <w:szCs w:val="24"/>
        </w:rPr>
        <w:t>Trevecca Nazarene University</w:t>
      </w:r>
    </w:p>
    <w:p w:rsidR="00D57222" w:rsidRDefault="00D57222"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814B79" w:rsidRDefault="00814B79" w:rsidP="00691D36">
      <w:pPr>
        <w:spacing w:line="480" w:lineRule="auto"/>
        <w:jc w:val="center"/>
        <w:rPr>
          <w:rFonts w:ascii="Times New Roman" w:hAnsi="Times New Roman" w:cs="Times New Roman"/>
          <w:sz w:val="24"/>
          <w:szCs w:val="24"/>
        </w:rPr>
      </w:pPr>
    </w:p>
    <w:p w:rsidR="00D57222" w:rsidRDefault="00D57222" w:rsidP="00691D36">
      <w:pPr>
        <w:spacing w:line="480" w:lineRule="auto"/>
        <w:jc w:val="center"/>
        <w:rPr>
          <w:rFonts w:ascii="Times New Roman" w:hAnsi="Times New Roman" w:cs="Times New Roman"/>
          <w:sz w:val="24"/>
          <w:szCs w:val="24"/>
        </w:rPr>
      </w:pPr>
    </w:p>
    <w:p w:rsidR="00691D36" w:rsidRDefault="00691D36" w:rsidP="00691D36">
      <w:pPr>
        <w:spacing w:line="480" w:lineRule="auto"/>
        <w:jc w:val="center"/>
        <w:rPr>
          <w:rFonts w:ascii="Times New Roman" w:hAnsi="Times New Roman" w:cs="Times New Roman"/>
          <w:sz w:val="24"/>
          <w:szCs w:val="24"/>
        </w:rPr>
      </w:pPr>
    </w:p>
    <w:p w:rsidR="00814B79" w:rsidRPr="00814B79" w:rsidRDefault="00C10EE1" w:rsidP="00EE0A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Snow White, The Little Mermaid, Cinderella, and Sleepin</w:t>
      </w:r>
      <w:r w:rsidR="00FF0810">
        <w:rPr>
          <w:rFonts w:ascii="Times New Roman" w:hAnsi="Times New Roman" w:cs="Times New Roman"/>
          <w:sz w:val="24"/>
          <w:szCs w:val="24"/>
        </w:rPr>
        <w:t xml:space="preserve">g Beauty are all Fairy Tales </w:t>
      </w:r>
      <w:r>
        <w:rPr>
          <w:rFonts w:ascii="Times New Roman" w:hAnsi="Times New Roman" w:cs="Times New Roman"/>
          <w:sz w:val="24"/>
          <w:szCs w:val="24"/>
        </w:rPr>
        <w:t xml:space="preserve">that </w:t>
      </w:r>
      <w:r w:rsidR="00735CA6">
        <w:rPr>
          <w:rFonts w:ascii="Times New Roman" w:hAnsi="Times New Roman" w:cs="Times New Roman"/>
          <w:sz w:val="24"/>
          <w:szCs w:val="24"/>
        </w:rPr>
        <w:t xml:space="preserve">taught </w:t>
      </w:r>
      <w:r w:rsidR="00814B79">
        <w:rPr>
          <w:rFonts w:ascii="Times New Roman" w:hAnsi="Times New Roman" w:cs="Times New Roman"/>
          <w:sz w:val="24"/>
          <w:szCs w:val="24"/>
        </w:rPr>
        <w:t>children</w:t>
      </w:r>
      <w:r w:rsidR="00735CA6">
        <w:rPr>
          <w:rFonts w:ascii="Times New Roman" w:hAnsi="Times New Roman" w:cs="Times New Roman"/>
          <w:sz w:val="24"/>
          <w:szCs w:val="24"/>
        </w:rPr>
        <w:t xml:space="preserve"> at a young age the </w:t>
      </w:r>
      <w:r w:rsidR="00811F7F">
        <w:rPr>
          <w:rFonts w:ascii="Times New Roman" w:hAnsi="Times New Roman" w:cs="Times New Roman"/>
          <w:sz w:val="24"/>
          <w:szCs w:val="24"/>
        </w:rPr>
        <w:t xml:space="preserve">magic </w:t>
      </w:r>
      <w:r w:rsidR="00735CA6">
        <w:rPr>
          <w:rFonts w:ascii="Times New Roman" w:hAnsi="Times New Roman" w:cs="Times New Roman"/>
          <w:sz w:val="24"/>
          <w:szCs w:val="24"/>
        </w:rPr>
        <w:t>of a man and a woman falling deeply in love</w:t>
      </w:r>
      <w:r w:rsidR="00811F7F">
        <w:rPr>
          <w:rFonts w:ascii="Times New Roman" w:hAnsi="Times New Roman" w:cs="Times New Roman"/>
          <w:sz w:val="24"/>
          <w:szCs w:val="24"/>
        </w:rPr>
        <w:t xml:space="preserve"> and living happily ever after</w:t>
      </w:r>
      <w:r w:rsidR="00735CA6">
        <w:rPr>
          <w:rFonts w:ascii="Times New Roman" w:hAnsi="Times New Roman" w:cs="Times New Roman"/>
          <w:sz w:val="24"/>
          <w:szCs w:val="24"/>
        </w:rPr>
        <w:t xml:space="preserve">. </w:t>
      </w:r>
      <w:r w:rsidR="00811F7F">
        <w:rPr>
          <w:rFonts w:ascii="Times New Roman" w:hAnsi="Times New Roman" w:cs="Times New Roman"/>
          <w:sz w:val="24"/>
          <w:szCs w:val="24"/>
        </w:rPr>
        <w:t xml:space="preserve">As children </w:t>
      </w:r>
      <w:r w:rsidR="00814B79">
        <w:rPr>
          <w:rFonts w:ascii="Times New Roman" w:hAnsi="Times New Roman" w:cs="Times New Roman"/>
          <w:sz w:val="24"/>
          <w:szCs w:val="24"/>
        </w:rPr>
        <w:t>there is a</w:t>
      </w:r>
      <w:r w:rsidR="00811F7F">
        <w:rPr>
          <w:rFonts w:ascii="Times New Roman" w:hAnsi="Times New Roman" w:cs="Times New Roman"/>
          <w:sz w:val="24"/>
          <w:szCs w:val="24"/>
        </w:rPr>
        <w:t xml:space="preserve"> </w:t>
      </w:r>
      <w:r w:rsidR="00814B79">
        <w:rPr>
          <w:rFonts w:ascii="Times New Roman" w:hAnsi="Times New Roman" w:cs="Times New Roman"/>
          <w:sz w:val="24"/>
          <w:szCs w:val="24"/>
        </w:rPr>
        <w:t>fantasy</w:t>
      </w:r>
      <w:r w:rsidR="00AB5A16">
        <w:rPr>
          <w:rFonts w:ascii="Times New Roman" w:hAnsi="Times New Roman" w:cs="Times New Roman"/>
          <w:sz w:val="24"/>
          <w:szCs w:val="24"/>
        </w:rPr>
        <w:t xml:space="preserve"> about</w:t>
      </w:r>
      <w:r w:rsidR="00697F46">
        <w:rPr>
          <w:rFonts w:ascii="Times New Roman" w:hAnsi="Times New Roman" w:cs="Times New Roman"/>
          <w:sz w:val="24"/>
          <w:szCs w:val="24"/>
        </w:rPr>
        <w:t xml:space="preserve"> </w:t>
      </w:r>
      <w:r w:rsidR="00AB5A16">
        <w:rPr>
          <w:rFonts w:ascii="Times New Roman" w:hAnsi="Times New Roman" w:cs="Times New Roman"/>
          <w:sz w:val="24"/>
          <w:szCs w:val="24"/>
        </w:rPr>
        <w:t>the romantic story</w:t>
      </w:r>
      <w:r w:rsidR="00697F46">
        <w:rPr>
          <w:rFonts w:ascii="Times New Roman" w:hAnsi="Times New Roman" w:cs="Times New Roman"/>
          <w:sz w:val="24"/>
          <w:szCs w:val="24"/>
        </w:rPr>
        <w:t xml:space="preserve"> b</w:t>
      </w:r>
      <w:r w:rsidR="00FF0810">
        <w:rPr>
          <w:rFonts w:ascii="Times New Roman" w:hAnsi="Times New Roman" w:cs="Times New Roman"/>
          <w:sz w:val="24"/>
          <w:szCs w:val="24"/>
        </w:rPr>
        <w:t>etween a prince and a princess sharing</w:t>
      </w:r>
      <w:r w:rsidR="00697F46">
        <w:rPr>
          <w:rFonts w:ascii="Times New Roman" w:hAnsi="Times New Roman" w:cs="Times New Roman"/>
          <w:sz w:val="24"/>
          <w:szCs w:val="24"/>
        </w:rPr>
        <w:t xml:space="preserve"> true love’s kiss. While these Fairy Tales contain imagination and love</w:t>
      </w:r>
      <w:r w:rsidR="00FF0810">
        <w:rPr>
          <w:rFonts w:ascii="Times New Roman" w:hAnsi="Times New Roman" w:cs="Times New Roman"/>
          <w:sz w:val="24"/>
          <w:szCs w:val="24"/>
        </w:rPr>
        <w:t>,</w:t>
      </w:r>
      <w:r w:rsidR="00697F46">
        <w:rPr>
          <w:rFonts w:ascii="Times New Roman" w:hAnsi="Times New Roman" w:cs="Times New Roman"/>
          <w:sz w:val="24"/>
          <w:szCs w:val="24"/>
        </w:rPr>
        <w:t xml:space="preserve"> showing a young man meeting, and fall</w:t>
      </w:r>
      <w:r w:rsidR="00FF0810">
        <w:rPr>
          <w:rFonts w:ascii="Times New Roman" w:hAnsi="Times New Roman" w:cs="Times New Roman"/>
          <w:sz w:val="24"/>
          <w:szCs w:val="24"/>
        </w:rPr>
        <w:t>ing love in a short 2-hour film;</w:t>
      </w:r>
      <w:r w:rsidR="00697F46">
        <w:rPr>
          <w:rFonts w:ascii="Times New Roman" w:hAnsi="Times New Roman" w:cs="Times New Roman"/>
          <w:sz w:val="24"/>
          <w:szCs w:val="24"/>
        </w:rPr>
        <w:t xml:space="preserve"> it lacks the display of </w:t>
      </w:r>
      <w:r w:rsidR="00FF0810">
        <w:rPr>
          <w:rFonts w:ascii="Times New Roman" w:hAnsi="Times New Roman" w:cs="Times New Roman"/>
          <w:sz w:val="24"/>
          <w:szCs w:val="24"/>
        </w:rPr>
        <w:t xml:space="preserve">any sense of </w:t>
      </w:r>
      <w:r w:rsidR="00EB003E">
        <w:rPr>
          <w:rFonts w:ascii="Times New Roman" w:hAnsi="Times New Roman" w:cs="Times New Roman"/>
          <w:sz w:val="24"/>
          <w:szCs w:val="24"/>
        </w:rPr>
        <w:t xml:space="preserve">relationship development. </w:t>
      </w:r>
      <w:r w:rsidR="00691D36">
        <w:rPr>
          <w:rFonts w:ascii="Times New Roman" w:hAnsi="Times New Roman" w:cs="Times New Roman"/>
          <w:sz w:val="24"/>
          <w:szCs w:val="24"/>
        </w:rPr>
        <w:t xml:space="preserve">While fairy tales avoid the less enchanting development of a relationships, researchers have </w:t>
      </w:r>
      <w:r w:rsidR="00814B79">
        <w:rPr>
          <w:rFonts w:ascii="Times New Roman" w:hAnsi="Times New Roman" w:cs="Times New Roman"/>
          <w:sz w:val="24"/>
          <w:szCs w:val="24"/>
        </w:rPr>
        <w:t>been very</w:t>
      </w:r>
      <w:r w:rsidR="00691D36">
        <w:rPr>
          <w:rFonts w:ascii="Times New Roman" w:hAnsi="Times New Roman" w:cs="Times New Roman"/>
          <w:sz w:val="24"/>
          <w:szCs w:val="24"/>
        </w:rPr>
        <w:t xml:space="preserve"> </w:t>
      </w:r>
      <w:r w:rsidR="00814B79">
        <w:rPr>
          <w:rFonts w:ascii="Times New Roman" w:hAnsi="Times New Roman" w:cs="Times New Roman"/>
          <w:sz w:val="24"/>
          <w:szCs w:val="24"/>
        </w:rPr>
        <w:t>interested</w:t>
      </w:r>
      <w:r w:rsidR="00691D36">
        <w:rPr>
          <w:rFonts w:ascii="Times New Roman" w:hAnsi="Times New Roman" w:cs="Times New Roman"/>
          <w:sz w:val="24"/>
          <w:szCs w:val="24"/>
        </w:rPr>
        <w:t xml:space="preserve"> in what occurs between meeting and living happily ever after</w:t>
      </w:r>
      <w:r w:rsidR="00691D36" w:rsidRPr="00691D36">
        <w:rPr>
          <w:rFonts w:ascii="Times New Roman" w:hAnsi="Times New Roman" w:cs="Times New Roman"/>
          <w:sz w:val="24"/>
          <w:szCs w:val="24"/>
        </w:rPr>
        <w:t>.</w:t>
      </w:r>
      <w:r w:rsidR="00691D36">
        <w:rPr>
          <w:rFonts w:ascii="Times New Roman" w:hAnsi="Times New Roman" w:cs="Times New Roman"/>
          <w:sz w:val="24"/>
          <w:szCs w:val="24"/>
        </w:rPr>
        <w:t xml:space="preserve"> </w:t>
      </w:r>
      <w:r w:rsidR="00DB77DE">
        <w:rPr>
          <w:rFonts w:ascii="Times New Roman" w:hAnsi="Times New Roman" w:cs="Times New Roman"/>
          <w:sz w:val="24"/>
          <w:szCs w:val="24"/>
        </w:rPr>
        <w:t xml:space="preserve">According to </w:t>
      </w:r>
      <w:r w:rsidR="00EE0A40">
        <w:rPr>
          <w:rFonts w:ascii="Times New Roman" w:hAnsi="Times New Roman" w:cs="Times New Roman"/>
          <w:sz w:val="24"/>
          <w:szCs w:val="24"/>
        </w:rPr>
        <w:t>Holmberg</w:t>
      </w:r>
      <w:r w:rsidR="00DB77DE">
        <w:rPr>
          <w:rFonts w:ascii="Times New Roman" w:hAnsi="Times New Roman" w:cs="Times New Roman"/>
          <w:sz w:val="24"/>
          <w:szCs w:val="24"/>
        </w:rPr>
        <w:t xml:space="preserve"> and </w:t>
      </w:r>
      <w:r w:rsidR="00EE0A40">
        <w:rPr>
          <w:rFonts w:ascii="Times New Roman" w:hAnsi="Times New Roman" w:cs="Times New Roman"/>
          <w:sz w:val="24"/>
          <w:szCs w:val="24"/>
        </w:rPr>
        <w:t>MacKenzie</w:t>
      </w:r>
      <w:r w:rsidR="00DB77DE">
        <w:rPr>
          <w:rFonts w:ascii="Times New Roman" w:hAnsi="Times New Roman" w:cs="Times New Roman"/>
          <w:sz w:val="24"/>
          <w:szCs w:val="24"/>
        </w:rPr>
        <w:t xml:space="preserve"> (2002), turntaking is defined as “dating events based on the past and future development” of a relationship. </w:t>
      </w:r>
      <w:r w:rsidR="00691D36">
        <w:rPr>
          <w:rFonts w:ascii="Times New Roman" w:hAnsi="Times New Roman" w:cs="Times New Roman"/>
          <w:sz w:val="24"/>
          <w:szCs w:val="24"/>
        </w:rPr>
        <w:t>Substantial</w:t>
      </w:r>
      <w:r w:rsidR="00FF0810">
        <w:rPr>
          <w:rFonts w:ascii="Times New Roman" w:hAnsi="Times New Roman" w:cs="Times New Roman"/>
          <w:sz w:val="24"/>
          <w:szCs w:val="24"/>
        </w:rPr>
        <w:t xml:space="preserve"> research has been conducted to analyze relationships and the importance and complexity of the turntaking that occurs in the duration of the relationship</w:t>
      </w:r>
      <w:r w:rsidR="00EE0A40">
        <w:rPr>
          <w:rFonts w:ascii="Times New Roman" w:hAnsi="Times New Roman" w:cs="Times New Roman"/>
          <w:sz w:val="24"/>
          <w:szCs w:val="24"/>
        </w:rPr>
        <w:t xml:space="preserve"> (</w:t>
      </w:r>
      <w:r w:rsidR="00EE0A40">
        <w:rPr>
          <w:rFonts w:ascii="Times New Roman" w:hAnsi="Times New Roman" w:cs="Times New Roman"/>
          <w:bCs/>
          <w:color w:val="000000" w:themeColor="text1"/>
          <w:sz w:val="24"/>
          <w:szCs w:val="24"/>
        </w:rPr>
        <w:t>Allison, 2016; Baxter &amp; Pittman, 2016; Holmberg &amp; MacKenzie, 2002; Letcher &amp; Carmona, 2015; Simon &amp; Gagnon 2003)</w:t>
      </w:r>
      <w:r w:rsidR="00161649">
        <w:rPr>
          <w:rFonts w:ascii="Times New Roman" w:hAnsi="Times New Roman" w:cs="Times New Roman"/>
          <w:sz w:val="24"/>
          <w:szCs w:val="24"/>
        </w:rPr>
        <w:t>.</w:t>
      </w:r>
      <w:r w:rsidR="00B25602">
        <w:rPr>
          <w:rFonts w:ascii="Times New Roman" w:hAnsi="Times New Roman" w:cs="Times New Roman"/>
          <w:sz w:val="24"/>
          <w:szCs w:val="24"/>
        </w:rPr>
        <w:t xml:space="preserve"> </w:t>
      </w:r>
      <w:r w:rsidR="00814B79">
        <w:rPr>
          <w:rFonts w:ascii="Times New Roman" w:hAnsi="Times New Roman" w:cs="Times New Roman"/>
          <w:sz w:val="24"/>
          <w:szCs w:val="24"/>
        </w:rPr>
        <w:t>Previous</w:t>
      </w:r>
      <w:r w:rsidR="00691D36">
        <w:rPr>
          <w:rFonts w:ascii="Times New Roman" w:hAnsi="Times New Roman" w:cs="Times New Roman"/>
          <w:sz w:val="24"/>
          <w:szCs w:val="24"/>
        </w:rPr>
        <w:t xml:space="preserve"> research on relationship development </w:t>
      </w:r>
      <w:r w:rsidR="00FA128F">
        <w:rPr>
          <w:rFonts w:ascii="Times New Roman" w:hAnsi="Times New Roman" w:cs="Times New Roman"/>
          <w:sz w:val="24"/>
          <w:szCs w:val="24"/>
        </w:rPr>
        <w:t xml:space="preserve">is tall and wide covering a surplus of topics, such as the effect </w:t>
      </w:r>
      <w:r w:rsidR="00691D36">
        <w:rPr>
          <w:rFonts w:ascii="Times New Roman" w:hAnsi="Times New Roman" w:cs="Times New Roman"/>
          <w:sz w:val="24"/>
          <w:szCs w:val="24"/>
        </w:rPr>
        <w:t xml:space="preserve">of </w:t>
      </w:r>
      <w:r w:rsidR="00814B79">
        <w:rPr>
          <w:rFonts w:ascii="Times New Roman" w:hAnsi="Times New Roman" w:cs="Times New Roman"/>
          <w:sz w:val="24"/>
          <w:szCs w:val="24"/>
        </w:rPr>
        <w:t xml:space="preserve">correlating turntaking between </w:t>
      </w:r>
      <w:r w:rsidR="00691D36">
        <w:rPr>
          <w:rFonts w:ascii="Times New Roman" w:hAnsi="Times New Roman" w:cs="Times New Roman"/>
          <w:sz w:val="24"/>
          <w:szCs w:val="24"/>
        </w:rPr>
        <w:t xml:space="preserve">couples, </w:t>
      </w:r>
      <w:r w:rsidR="00FA128F">
        <w:rPr>
          <w:rFonts w:ascii="Times New Roman" w:hAnsi="Times New Roman" w:cs="Times New Roman"/>
          <w:sz w:val="24"/>
          <w:szCs w:val="24"/>
        </w:rPr>
        <w:t>and the effect that college has on tur</w:t>
      </w:r>
      <w:r w:rsidR="00814B79">
        <w:rPr>
          <w:rFonts w:ascii="Times New Roman" w:hAnsi="Times New Roman" w:cs="Times New Roman"/>
          <w:sz w:val="24"/>
          <w:szCs w:val="24"/>
        </w:rPr>
        <w:t>ntaking stages and expectations</w:t>
      </w:r>
      <w:r w:rsidR="00814B79" w:rsidRPr="00814B79">
        <w:rPr>
          <w:rFonts w:ascii="Times New Roman" w:hAnsi="Times New Roman" w:cs="Times New Roman"/>
          <w:sz w:val="24"/>
          <w:szCs w:val="24"/>
        </w:rPr>
        <w:t>.</w:t>
      </w:r>
      <w:r w:rsidR="00814B79">
        <w:rPr>
          <w:rFonts w:ascii="Times New Roman" w:hAnsi="Times New Roman" w:cs="Times New Roman"/>
          <w:sz w:val="24"/>
          <w:szCs w:val="24"/>
        </w:rPr>
        <w:t xml:space="preserve"> </w:t>
      </w:r>
      <w:r w:rsidR="00814B79" w:rsidRPr="00814B79">
        <w:rPr>
          <w:rFonts w:ascii="Times New Roman" w:hAnsi="Times New Roman" w:cs="Times New Roman"/>
          <w:sz w:val="24"/>
          <w:szCs w:val="24"/>
        </w:rPr>
        <w:t>For the purposes of this study, the researcher was particularly interested in Hol</w:t>
      </w:r>
      <w:r w:rsidR="00EE0A40">
        <w:rPr>
          <w:rFonts w:ascii="Times New Roman" w:hAnsi="Times New Roman" w:cs="Times New Roman"/>
          <w:sz w:val="24"/>
          <w:szCs w:val="24"/>
        </w:rPr>
        <w:t>m</w:t>
      </w:r>
      <w:r w:rsidR="00814B79" w:rsidRPr="00814B79">
        <w:rPr>
          <w:rFonts w:ascii="Times New Roman" w:hAnsi="Times New Roman" w:cs="Times New Roman"/>
          <w:sz w:val="24"/>
          <w:szCs w:val="24"/>
        </w:rPr>
        <w:t>berg and Mackenzie’s (2002) study on the turntaking stages and expectations of romantic couples in college.</w:t>
      </w:r>
      <w:r w:rsidR="00D121DC">
        <w:rPr>
          <w:rFonts w:ascii="Times New Roman" w:hAnsi="Times New Roman" w:cs="Times New Roman"/>
          <w:sz w:val="24"/>
          <w:szCs w:val="24"/>
        </w:rPr>
        <w:t xml:space="preserve"> The researcher completed a vast amount of research to gather information on relational development, university life, and the Christian faith</w:t>
      </w:r>
      <w:r w:rsidR="00D121DC" w:rsidRPr="00814B79">
        <w:rPr>
          <w:rFonts w:ascii="Times New Roman" w:hAnsi="Times New Roman" w:cs="Times New Roman"/>
          <w:sz w:val="24"/>
          <w:szCs w:val="24"/>
        </w:rPr>
        <w:t>.</w:t>
      </w:r>
    </w:p>
    <w:p w:rsidR="00A771A6" w:rsidRDefault="00FA128F"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sz w:val="24"/>
          <w:szCs w:val="24"/>
        </w:rPr>
        <w:t xml:space="preserve"> </w:t>
      </w:r>
      <w:r w:rsidR="000C2378">
        <w:rPr>
          <w:rFonts w:ascii="Times New Roman" w:hAnsi="Times New Roman" w:cs="Times New Roman"/>
          <w:sz w:val="24"/>
          <w:szCs w:val="24"/>
        </w:rPr>
        <w:t>Relationships develop at different speeds and variations because everyon</w:t>
      </w:r>
      <w:r w:rsidR="00814B79">
        <w:rPr>
          <w:rFonts w:ascii="Times New Roman" w:hAnsi="Times New Roman" w:cs="Times New Roman"/>
          <w:sz w:val="24"/>
          <w:szCs w:val="24"/>
        </w:rPr>
        <w:t>e has different ideas of what a</w:t>
      </w:r>
      <w:r w:rsidR="000C2378">
        <w:rPr>
          <w:rFonts w:ascii="Times New Roman" w:hAnsi="Times New Roman" w:cs="Times New Roman"/>
          <w:sz w:val="24"/>
          <w:szCs w:val="24"/>
        </w:rPr>
        <w:t xml:space="preserve"> proper relationship is and how a proper relationship should develop</w:t>
      </w:r>
      <w:r w:rsidR="000C2378">
        <w:rPr>
          <w:rFonts w:ascii="Times New Roman" w:hAnsi="Times New Roman" w:cs="Times New Roman"/>
          <w:bCs/>
          <w:color w:val="000000" w:themeColor="text1"/>
          <w:sz w:val="24"/>
          <w:szCs w:val="24"/>
        </w:rPr>
        <w:t>. Personal relationship scripts</w:t>
      </w:r>
      <w:r w:rsidR="009E39CA">
        <w:rPr>
          <w:rFonts w:ascii="Times New Roman" w:hAnsi="Times New Roman" w:cs="Times New Roman"/>
          <w:bCs/>
          <w:color w:val="000000" w:themeColor="text1"/>
          <w:sz w:val="24"/>
          <w:szCs w:val="24"/>
        </w:rPr>
        <w:t xml:space="preserve"> are our personal beliefs</w:t>
      </w:r>
      <w:r w:rsidR="00270EE0">
        <w:rPr>
          <w:rFonts w:ascii="Times New Roman" w:hAnsi="Times New Roman" w:cs="Times New Roman"/>
          <w:bCs/>
          <w:color w:val="000000" w:themeColor="text1"/>
          <w:sz w:val="24"/>
          <w:szCs w:val="24"/>
        </w:rPr>
        <w:t xml:space="preserve"> of the normative ways a person believes that a relationship should develop</w:t>
      </w:r>
      <w:r w:rsidR="00AB4DED">
        <w:rPr>
          <w:rFonts w:ascii="Times New Roman" w:hAnsi="Times New Roman" w:cs="Times New Roman"/>
          <w:bCs/>
          <w:color w:val="000000" w:themeColor="text1"/>
          <w:sz w:val="24"/>
          <w:szCs w:val="24"/>
        </w:rPr>
        <w:t xml:space="preserve"> (Simon &amp; Gagnon</w:t>
      </w:r>
      <w:r w:rsidR="00814B79">
        <w:rPr>
          <w:rFonts w:ascii="Times New Roman" w:hAnsi="Times New Roman" w:cs="Times New Roman"/>
          <w:bCs/>
          <w:color w:val="000000" w:themeColor="text1"/>
          <w:sz w:val="24"/>
          <w:szCs w:val="24"/>
        </w:rPr>
        <w:t>,</w:t>
      </w:r>
      <w:r w:rsidR="00AB4DED">
        <w:rPr>
          <w:rFonts w:ascii="Times New Roman" w:hAnsi="Times New Roman" w:cs="Times New Roman"/>
          <w:bCs/>
          <w:color w:val="000000" w:themeColor="text1"/>
          <w:sz w:val="24"/>
          <w:szCs w:val="24"/>
        </w:rPr>
        <w:t xml:space="preserve"> 2003)</w:t>
      </w:r>
      <w:r w:rsidR="00270EE0">
        <w:rPr>
          <w:rFonts w:ascii="Times New Roman" w:hAnsi="Times New Roman" w:cs="Times New Roman"/>
          <w:bCs/>
          <w:color w:val="000000" w:themeColor="text1"/>
          <w:sz w:val="24"/>
          <w:szCs w:val="24"/>
        </w:rPr>
        <w:t xml:space="preserve">. When a couple forms a relationship, they each come with their own personal relationship scripts, and work together to develop their </w:t>
      </w:r>
      <w:r w:rsidR="00270EE0">
        <w:rPr>
          <w:rFonts w:ascii="Times New Roman" w:hAnsi="Times New Roman" w:cs="Times New Roman"/>
          <w:bCs/>
          <w:color w:val="000000" w:themeColor="text1"/>
          <w:sz w:val="24"/>
          <w:szCs w:val="24"/>
        </w:rPr>
        <w:lastRenderedPageBreak/>
        <w:t xml:space="preserve">relationships through </w:t>
      </w:r>
      <w:r w:rsidR="008A2F51">
        <w:rPr>
          <w:rFonts w:ascii="Times New Roman" w:hAnsi="Times New Roman" w:cs="Times New Roman"/>
          <w:bCs/>
          <w:color w:val="000000" w:themeColor="text1"/>
          <w:sz w:val="24"/>
          <w:szCs w:val="24"/>
        </w:rPr>
        <w:t>turntaking. There have been several studies that have found that relationships thrive when a couple has matching or similar pe</w:t>
      </w:r>
      <w:r w:rsidR="00AB4DED">
        <w:rPr>
          <w:rFonts w:ascii="Times New Roman" w:hAnsi="Times New Roman" w:cs="Times New Roman"/>
          <w:bCs/>
          <w:color w:val="000000" w:themeColor="text1"/>
          <w:sz w:val="24"/>
          <w:szCs w:val="24"/>
        </w:rPr>
        <w:t xml:space="preserve">rsonal relationship expectations </w:t>
      </w:r>
      <w:r w:rsidR="00D121DC">
        <w:rPr>
          <w:rFonts w:ascii="Times New Roman" w:hAnsi="Times New Roman" w:cs="Times New Roman"/>
          <w:sz w:val="24"/>
          <w:szCs w:val="24"/>
        </w:rPr>
        <w:t>(</w:t>
      </w:r>
      <w:r w:rsidR="00D121DC">
        <w:rPr>
          <w:rFonts w:ascii="Times New Roman" w:hAnsi="Times New Roman" w:cs="Times New Roman"/>
          <w:bCs/>
          <w:color w:val="000000" w:themeColor="text1"/>
          <w:sz w:val="24"/>
          <w:szCs w:val="24"/>
        </w:rPr>
        <w:t>Allison, 2016; Baxter &amp; Pittman, 2016; Holmberg &amp; MacKenzie, 2002; Letcher &amp; Carmona, 2015; Simon &amp; Gagnon 2003)</w:t>
      </w:r>
      <w:r w:rsidR="00D121DC">
        <w:rPr>
          <w:rFonts w:ascii="Times New Roman" w:hAnsi="Times New Roman" w:cs="Times New Roman"/>
          <w:sz w:val="24"/>
          <w:szCs w:val="24"/>
        </w:rPr>
        <w:t xml:space="preserve">. </w:t>
      </w:r>
      <w:r w:rsidR="00AB4DED">
        <w:rPr>
          <w:rFonts w:ascii="Times New Roman" w:hAnsi="Times New Roman" w:cs="Times New Roman"/>
          <w:bCs/>
          <w:color w:val="000000" w:themeColor="text1"/>
          <w:sz w:val="24"/>
          <w:szCs w:val="24"/>
        </w:rPr>
        <w:t>Sexual scripts h</w:t>
      </w:r>
      <w:r w:rsidR="00861006">
        <w:rPr>
          <w:rFonts w:ascii="Times New Roman" w:hAnsi="Times New Roman" w:cs="Times New Roman"/>
          <w:bCs/>
          <w:color w:val="000000" w:themeColor="text1"/>
          <w:sz w:val="24"/>
          <w:szCs w:val="24"/>
        </w:rPr>
        <w:t xml:space="preserve">ave been widely researched, studying them at different </w:t>
      </w:r>
      <w:r w:rsidR="00A771A6">
        <w:rPr>
          <w:rFonts w:ascii="Times New Roman" w:hAnsi="Times New Roman" w:cs="Times New Roman"/>
          <w:bCs/>
          <w:color w:val="000000" w:themeColor="text1"/>
          <w:sz w:val="24"/>
          <w:szCs w:val="24"/>
        </w:rPr>
        <w:t>influences</w:t>
      </w:r>
      <w:r w:rsidR="00861006">
        <w:rPr>
          <w:rFonts w:ascii="Times New Roman" w:hAnsi="Times New Roman" w:cs="Times New Roman"/>
          <w:bCs/>
          <w:color w:val="000000" w:themeColor="text1"/>
          <w:sz w:val="24"/>
          <w:szCs w:val="24"/>
        </w:rPr>
        <w:t xml:space="preserve">, such as the sexual scripts </w:t>
      </w:r>
      <w:r w:rsidR="00A771A6">
        <w:rPr>
          <w:rFonts w:ascii="Times New Roman" w:hAnsi="Times New Roman" w:cs="Times New Roman"/>
          <w:bCs/>
          <w:color w:val="000000" w:themeColor="text1"/>
          <w:sz w:val="24"/>
          <w:szCs w:val="24"/>
        </w:rPr>
        <w:t xml:space="preserve">of students at universities </w:t>
      </w:r>
      <w:r w:rsidR="00861006">
        <w:rPr>
          <w:rFonts w:ascii="Times New Roman" w:hAnsi="Times New Roman" w:cs="Times New Roman"/>
          <w:bCs/>
          <w:color w:val="000000" w:themeColor="text1"/>
          <w:sz w:val="24"/>
          <w:szCs w:val="24"/>
        </w:rPr>
        <w:t>(Bernston, Hoffman &amp; Luff</w:t>
      </w:r>
      <w:r w:rsidR="00814B79">
        <w:rPr>
          <w:rFonts w:ascii="Times New Roman" w:hAnsi="Times New Roman" w:cs="Times New Roman"/>
          <w:bCs/>
          <w:color w:val="000000" w:themeColor="text1"/>
          <w:sz w:val="24"/>
          <w:szCs w:val="24"/>
        </w:rPr>
        <w:t>,</w:t>
      </w:r>
      <w:r w:rsidR="00861006">
        <w:rPr>
          <w:rFonts w:ascii="Times New Roman" w:hAnsi="Times New Roman" w:cs="Times New Roman"/>
          <w:bCs/>
          <w:color w:val="000000" w:themeColor="text1"/>
          <w:sz w:val="24"/>
          <w:szCs w:val="24"/>
        </w:rPr>
        <w:t xml:space="preserve"> 2013; </w:t>
      </w:r>
      <w:r w:rsidR="00A771A6">
        <w:rPr>
          <w:rFonts w:ascii="Times New Roman" w:hAnsi="Times New Roman" w:cs="Times New Roman"/>
          <w:bCs/>
          <w:color w:val="000000" w:themeColor="text1"/>
          <w:sz w:val="24"/>
          <w:szCs w:val="24"/>
        </w:rPr>
        <w:t>Braithwaite, Coulson, Keddington &amp; Fincham</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2013; </w:t>
      </w:r>
      <w:r w:rsidR="00861006">
        <w:rPr>
          <w:rFonts w:ascii="Times New Roman" w:hAnsi="Times New Roman" w:cs="Times New Roman"/>
          <w:bCs/>
          <w:color w:val="000000" w:themeColor="text1"/>
          <w:sz w:val="24"/>
          <w:szCs w:val="24"/>
        </w:rPr>
        <w:t>Eaton &amp; Matamala</w:t>
      </w:r>
      <w:r w:rsidR="00FB6DDC">
        <w:rPr>
          <w:rFonts w:ascii="Times New Roman" w:hAnsi="Times New Roman" w:cs="Times New Roman"/>
          <w:bCs/>
          <w:color w:val="000000" w:themeColor="text1"/>
          <w:sz w:val="24"/>
          <w:szCs w:val="24"/>
        </w:rPr>
        <w:t>,</w:t>
      </w:r>
      <w:r w:rsidR="00861006">
        <w:rPr>
          <w:rFonts w:ascii="Times New Roman" w:hAnsi="Times New Roman" w:cs="Times New Roman"/>
          <w:bCs/>
          <w:color w:val="000000" w:themeColor="text1"/>
          <w:sz w:val="24"/>
          <w:szCs w:val="24"/>
        </w:rPr>
        <w:t xml:space="preserve"> 2013</w:t>
      </w:r>
      <w:r w:rsidR="00A771A6">
        <w:rPr>
          <w:rFonts w:ascii="Times New Roman" w:hAnsi="Times New Roman" w:cs="Times New Roman"/>
          <w:bCs/>
          <w:color w:val="000000" w:themeColor="text1"/>
          <w:sz w:val="24"/>
          <w:szCs w:val="24"/>
        </w:rPr>
        <w:t>; Fielder &amp; Carey</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2010; Garneau, Olmstead, Pasley &amp; Fincham</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2013; Holmberg &amp; MacKenzie</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2002; Letcher &amp; Carmona</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2014; Lovejoy</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2015; Williams, DeFazio &amp; Goins</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2013</w:t>
      </w:r>
      <w:r w:rsidR="00861006">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w:t>
      </w:r>
      <w:r w:rsidR="00861006">
        <w:rPr>
          <w:rFonts w:ascii="Times New Roman" w:hAnsi="Times New Roman" w:cs="Times New Roman"/>
          <w:bCs/>
          <w:color w:val="000000" w:themeColor="text1"/>
          <w:sz w:val="24"/>
          <w:szCs w:val="24"/>
        </w:rPr>
        <w:t xml:space="preserve"> </w:t>
      </w:r>
      <w:r w:rsidR="00A771A6">
        <w:rPr>
          <w:rFonts w:ascii="Times New Roman" w:hAnsi="Times New Roman" w:cs="Times New Roman"/>
          <w:bCs/>
          <w:color w:val="000000" w:themeColor="text1"/>
          <w:sz w:val="24"/>
          <w:szCs w:val="24"/>
        </w:rPr>
        <w:t>the sexual scripts of people with religious backgrounds (Davidson, Moore, Earle &amp; Davis</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2008; Penhollow, Young &amp; Bailey</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2007; Williams, DeFazio &amp; Goins</w:t>
      </w:r>
      <w:r w:rsidR="00FB6DDC">
        <w:rPr>
          <w:rFonts w:ascii="Times New Roman" w:hAnsi="Times New Roman" w:cs="Times New Roman"/>
          <w:bCs/>
          <w:color w:val="000000" w:themeColor="text1"/>
          <w:sz w:val="24"/>
          <w:szCs w:val="24"/>
        </w:rPr>
        <w:t>,</w:t>
      </w:r>
      <w:r w:rsidR="00A771A6">
        <w:rPr>
          <w:rFonts w:ascii="Times New Roman" w:hAnsi="Times New Roman" w:cs="Times New Roman"/>
          <w:bCs/>
          <w:color w:val="000000" w:themeColor="text1"/>
          <w:sz w:val="24"/>
          <w:szCs w:val="24"/>
        </w:rPr>
        <w:t xml:space="preserve"> 2013), the influence of background on sexual scripts</w:t>
      </w:r>
      <w:r w:rsidR="005C27F1">
        <w:rPr>
          <w:rFonts w:ascii="Times New Roman" w:hAnsi="Times New Roman" w:cs="Times New Roman"/>
          <w:bCs/>
          <w:color w:val="000000" w:themeColor="text1"/>
          <w:sz w:val="24"/>
          <w:szCs w:val="24"/>
        </w:rPr>
        <w:t xml:space="preserve"> (Morrison, Masters, Wells, Casey, Beadnell &amp; Hoppe</w:t>
      </w:r>
      <w:r w:rsidR="00FB6DDC">
        <w:rPr>
          <w:rFonts w:ascii="Times New Roman" w:hAnsi="Times New Roman" w:cs="Times New Roman"/>
          <w:bCs/>
          <w:color w:val="000000" w:themeColor="text1"/>
          <w:sz w:val="24"/>
          <w:szCs w:val="24"/>
        </w:rPr>
        <w:t>,</w:t>
      </w:r>
      <w:r w:rsidR="005C27F1">
        <w:rPr>
          <w:rFonts w:ascii="Times New Roman" w:hAnsi="Times New Roman" w:cs="Times New Roman"/>
          <w:bCs/>
          <w:color w:val="000000" w:themeColor="text1"/>
          <w:sz w:val="24"/>
          <w:szCs w:val="24"/>
        </w:rPr>
        <w:t xml:space="preserve"> 2014),</w:t>
      </w:r>
      <w:r w:rsidR="00E905F9">
        <w:rPr>
          <w:rFonts w:ascii="Times New Roman" w:hAnsi="Times New Roman" w:cs="Times New Roman"/>
          <w:bCs/>
          <w:color w:val="000000" w:themeColor="text1"/>
          <w:sz w:val="24"/>
          <w:szCs w:val="24"/>
        </w:rPr>
        <w:t xml:space="preserve"> the influence of </w:t>
      </w:r>
      <w:r w:rsidR="00110B75">
        <w:rPr>
          <w:rFonts w:ascii="Times New Roman" w:hAnsi="Times New Roman" w:cs="Times New Roman"/>
          <w:bCs/>
          <w:color w:val="000000" w:themeColor="text1"/>
          <w:sz w:val="24"/>
          <w:szCs w:val="24"/>
        </w:rPr>
        <w:t>age on sexual scripts (Bernston</w:t>
      </w:r>
      <w:r w:rsidR="00E905F9">
        <w:rPr>
          <w:rFonts w:ascii="Times New Roman" w:hAnsi="Times New Roman" w:cs="Times New Roman"/>
          <w:bCs/>
          <w:color w:val="000000" w:themeColor="text1"/>
          <w:sz w:val="24"/>
          <w:szCs w:val="24"/>
        </w:rPr>
        <w:t xml:space="preserve"> </w:t>
      </w:r>
      <w:r w:rsidR="00110B75">
        <w:rPr>
          <w:rFonts w:ascii="Times New Roman" w:hAnsi="Times New Roman" w:cs="Times New Roman"/>
          <w:bCs/>
          <w:color w:val="000000" w:themeColor="text1"/>
          <w:sz w:val="24"/>
          <w:szCs w:val="24"/>
        </w:rPr>
        <w:t>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E905F9">
        <w:rPr>
          <w:rFonts w:ascii="Times New Roman" w:hAnsi="Times New Roman" w:cs="Times New Roman"/>
          <w:bCs/>
          <w:color w:val="000000" w:themeColor="text1"/>
          <w:sz w:val="24"/>
          <w:szCs w:val="24"/>
        </w:rPr>
        <w:t xml:space="preserve"> 2014), </w:t>
      </w:r>
      <w:r w:rsidR="005C27F1">
        <w:rPr>
          <w:rFonts w:ascii="Times New Roman" w:hAnsi="Times New Roman" w:cs="Times New Roman"/>
          <w:bCs/>
          <w:color w:val="000000" w:themeColor="text1"/>
          <w:sz w:val="24"/>
          <w:szCs w:val="24"/>
        </w:rPr>
        <w:t>and even as specific as the influence of watching porn</w:t>
      </w:r>
      <w:r w:rsidR="00110B75">
        <w:rPr>
          <w:rFonts w:ascii="Times New Roman" w:hAnsi="Times New Roman" w:cs="Times New Roman"/>
          <w:bCs/>
          <w:color w:val="000000" w:themeColor="text1"/>
          <w:sz w:val="24"/>
          <w:szCs w:val="24"/>
        </w:rPr>
        <w:t>ography (Braithwaite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5C27F1">
        <w:rPr>
          <w:rFonts w:ascii="Times New Roman" w:hAnsi="Times New Roman" w:cs="Times New Roman"/>
          <w:bCs/>
          <w:color w:val="000000" w:themeColor="text1"/>
          <w:sz w:val="24"/>
          <w:szCs w:val="24"/>
        </w:rPr>
        <w:t xml:space="preserve"> 2014). Ever</w:t>
      </w:r>
      <w:r w:rsidR="00F8392A">
        <w:rPr>
          <w:rFonts w:ascii="Times New Roman" w:hAnsi="Times New Roman" w:cs="Times New Roman"/>
          <w:bCs/>
          <w:color w:val="000000" w:themeColor="text1"/>
          <w:sz w:val="24"/>
          <w:szCs w:val="24"/>
        </w:rPr>
        <w:t>y person has their own interpretation of how a romantic relationship should occur, and this can be affected by many aspects.</w:t>
      </w:r>
    </w:p>
    <w:p w:rsidR="00FF0810" w:rsidRDefault="00B2666A" w:rsidP="00265EC7">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sz w:val="24"/>
          <w:szCs w:val="24"/>
        </w:rPr>
        <w:t>In the transition from home life to campus life, and dependence to independence, forming romantic relations is a large part of the socialization process across college campuses</w:t>
      </w:r>
      <w:r>
        <w:rPr>
          <w:rFonts w:ascii="Times New Roman" w:hAnsi="Times New Roman" w:cs="Times New Roman"/>
          <w:bCs/>
          <w:color w:val="000000" w:themeColor="text1"/>
          <w:sz w:val="24"/>
          <w:szCs w:val="24"/>
        </w:rPr>
        <w:t xml:space="preserve">. </w:t>
      </w:r>
      <w:r w:rsidR="00127BF7">
        <w:rPr>
          <w:rFonts w:ascii="Times New Roman" w:hAnsi="Times New Roman" w:cs="Times New Roman"/>
          <w:sz w:val="24"/>
          <w:szCs w:val="24"/>
        </w:rPr>
        <w:t xml:space="preserve">Hooking up is a casual </w:t>
      </w:r>
      <w:r w:rsidR="007B42C3">
        <w:rPr>
          <w:rFonts w:ascii="Times New Roman" w:hAnsi="Times New Roman" w:cs="Times New Roman"/>
          <w:sz w:val="24"/>
          <w:szCs w:val="24"/>
        </w:rPr>
        <w:t>and common</w:t>
      </w:r>
      <w:r w:rsidR="00127BF7">
        <w:rPr>
          <w:rFonts w:ascii="Times New Roman" w:hAnsi="Times New Roman" w:cs="Times New Roman"/>
          <w:sz w:val="24"/>
          <w:szCs w:val="24"/>
        </w:rPr>
        <w:t xml:space="preserve"> component of the average college student’s social life</w:t>
      </w:r>
      <w:r>
        <w:rPr>
          <w:rFonts w:ascii="Times New Roman" w:hAnsi="Times New Roman" w:cs="Times New Roman"/>
          <w:sz w:val="24"/>
          <w:szCs w:val="24"/>
        </w:rPr>
        <w:t xml:space="preserve"> (Allison</w:t>
      </w:r>
      <w:r w:rsidR="00FB6DDC">
        <w:rPr>
          <w:rFonts w:ascii="Times New Roman" w:hAnsi="Times New Roman" w:cs="Times New Roman"/>
          <w:sz w:val="24"/>
          <w:szCs w:val="24"/>
        </w:rPr>
        <w:t>,</w:t>
      </w:r>
      <w:r>
        <w:rPr>
          <w:rFonts w:ascii="Times New Roman" w:hAnsi="Times New Roman" w:cs="Times New Roman"/>
          <w:sz w:val="24"/>
          <w:szCs w:val="24"/>
        </w:rPr>
        <w:t xml:space="preserve"> 2016; Fielder &amp; Carey</w:t>
      </w:r>
      <w:r w:rsidR="00FB6DDC">
        <w:rPr>
          <w:rFonts w:ascii="Times New Roman" w:hAnsi="Times New Roman" w:cs="Times New Roman"/>
          <w:sz w:val="24"/>
          <w:szCs w:val="24"/>
        </w:rPr>
        <w:t>,</w:t>
      </w:r>
      <w:r w:rsidR="00110B75">
        <w:rPr>
          <w:rFonts w:ascii="Times New Roman" w:hAnsi="Times New Roman" w:cs="Times New Roman"/>
          <w:sz w:val="24"/>
          <w:szCs w:val="24"/>
        </w:rPr>
        <w:t xml:space="preserve"> 2009; Garneau et al</w:t>
      </w:r>
      <w:r w:rsidR="00110B75" w:rsidRPr="00814B79">
        <w:rPr>
          <w:rFonts w:ascii="Times New Roman" w:hAnsi="Times New Roman" w:cs="Times New Roman"/>
          <w:sz w:val="24"/>
          <w:szCs w:val="24"/>
        </w:rPr>
        <w:t>.</w:t>
      </w:r>
      <w:r w:rsidR="00FB6DDC">
        <w:rPr>
          <w:rFonts w:ascii="Times New Roman" w:hAnsi="Times New Roman" w:cs="Times New Roman"/>
          <w:sz w:val="24"/>
          <w:szCs w:val="24"/>
        </w:rPr>
        <w:t>,</w:t>
      </w:r>
      <w:r>
        <w:rPr>
          <w:rFonts w:ascii="Times New Roman" w:hAnsi="Times New Roman" w:cs="Times New Roman"/>
          <w:sz w:val="24"/>
          <w:szCs w:val="24"/>
        </w:rPr>
        <w:t xml:space="preserve"> 2013; Letcher &amp; Carmona</w:t>
      </w:r>
      <w:r w:rsidR="00FB6DDC">
        <w:rPr>
          <w:rFonts w:ascii="Times New Roman" w:hAnsi="Times New Roman" w:cs="Times New Roman"/>
          <w:sz w:val="24"/>
          <w:szCs w:val="24"/>
        </w:rPr>
        <w:t>,</w:t>
      </w:r>
      <w:r>
        <w:rPr>
          <w:rFonts w:ascii="Times New Roman" w:hAnsi="Times New Roman" w:cs="Times New Roman"/>
          <w:sz w:val="24"/>
          <w:szCs w:val="24"/>
        </w:rPr>
        <w:t xml:space="preserve"> 2014; Lovejoy</w:t>
      </w:r>
      <w:r w:rsidR="00FB6DDC">
        <w:rPr>
          <w:rFonts w:ascii="Times New Roman" w:hAnsi="Times New Roman" w:cs="Times New Roman"/>
          <w:sz w:val="24"/>
          <w:szCs w:val="24"/>
        </w:rPr>
        <w:t>,</w:t>
      </w:r>
      <w:r w:rsidR="00110B75">
        <w:rPr>
          <w:rFonts w:ascii="Times New Roman" w:hAnsi="Times New Roman" w:cs="Times New Roman"/>
          <w:sz w:val="24"/>
          <w:szCs w:val="24"/>
        </w:rPr>
        <w:t xml:space="preserve"> 2015; Penhollow et al</w:t>
      </w:r>
      <w:r w:rsidR="00110B75" w:rsidRPr="00814B79">
        <w:rPr>
          <w:rFonts w:ascii="Times New Roman" w:hAnsi="Times New Roman" w:cs="Times New Roman"/>
          <w:sz w:val="24"/>
          <w:szCs w:val="24"/>
        </w:rPr>
        <w:t>.</w:t>
      </w:r>
      <w:r w:rsidR="00FB6DDC">
        <w:rPr>
          <w:rFonts w:ascii="Times New Roman" w:hAnsi="Times New Roman" w:cs="Times New Roman"/>
          <w:sz w:val="24"/>
          <w:szCs w:val="24"/>
        </w:rPr>
        <w:t>,</w:t>
      </w:r>
      <w:r>
        <w:rPr>
          <w:rFonts w:ascii="Times New Roman" w:hAnsi="Times New Roman" w:cs="Times New Roman"/>
          <w:sz w:val="24"/>
          <w:szCs w:val="24"/>
        </w:rPr>
        <w:t xml:space="preserve"> 2007)</w:t>
      </w:r>
      <w:r w:rsidR="00127BF7">
        <w:rPr>
          <w:rFonts w:ascii="Times New Roman" w:hAnsi="Times New Roman" w:cs="Times New Roman"/>
          <w:bCs/>
          <w:color w:val="000000" w:themeColor="text1"/>
          <w:sz w:val="24"/>
          <w:szCs w:val="24"/>
        </w:rPr>
        <w:t>.</w:t>
      </w:r>
      <w:r w:rsidR="007B42C3">
        <w:rPr>
          <w:rFonts w:ascii="Times New Roman" w:hAnsi="Times New Roman" w:cs="Times New Roman"/>
          <w:sz w:val="24"/>
          <w:szCs w:val="24"/>
        </w:rPr>
        <w:t xml:space="preserve"> </w:t>
      </w:r>
      <w:r w:rsidR="00127BF7">
        <w:rPr>
          <w:rFonts w:ascii="Times New Roman" w:hAnsi="Times New Roman" w:cs="Times New Roman"/>
          <w:sz w:val="24"/>
          <w:szCs w:val="24"/>
        </w:rPr>
        <w:t xml:space="preserve">Now that these young adults are gaining their information </w:t>
      </w:r>
      <w:r w:rsidR="0040470A">
        <w:rPr>
          <w:rFonts w:ascii="Times New Roman" w:hAnsi="Times New Roman" w:cs="Times New Roman"/>
          <w:sz w:val="24"/>
          <w:szCs w:val="24"/>
        </w:rPr>
        <w:t>and influence</w:t>
      </w:r>
      <w:r w:rsidR="00127BF7">
        <w:rPr>
          <w:rFonts w:ascii="Times New Roman" w:hAnsi="Times New Roman" w:cs="Times New Roman"/>
          <w:sz w:val="24"/>
          <w:szCs w:val="24"/>
        </w:rPr>
        <w:t xml:space="preserve"> from their peers, rather than their parents, relationships are often seen as </w:t>
      </w:r>
      <w:r w:rsidR="0040470A">
        <w:rPr>
          <w:rFonts w:ascii="Times New Roman" w:hAnsi="Times New Roman" w:cs="Times New Roman"/>
          <w:sz w:val="24"/>
          <w:szCs w:val="24"/>
        </w:rPr>
        <w:t>more casual and nonchalant</w:t>
      </w:r>
      <w:r w:rsidR="0040470A">
        <w:rPr>
          <w:rFonts w:ascii="Times New Roman" w:hAnsi="Times New Roman" w:cs="Times New Roman"/>
          <w:bCs/>
          <w:color w:val="000000" w:themeColor="text1"/>
          <w:sz w:val="24"/>
          <w:szCs w:val="24"/>
        </w:rPr>
        <w:t>.</w:t>
      </w:r>
      <w:r w:rsidR="00AB3BFD">
        <w:rPr>
          <w:rFonts w:ascii="Times New Roman" w:hAnsi="Times New Roman" w:cs="Times New Roman"/>
          <w:bCs/>
          <w:color w:val="000000" w:themeColor="text1"/>
          <w:sz w:val="24"/>
          <w:szCs w:val="24"/>
        </w:rPr>
        <w:t xml:space="preserve"> Public universities around the</w:t>
      </w:r>
      <w:r w:rsidR="001303E6">
        <w:rPr>
          <w:rFonts w:ascii="Times New Roman" w:hAnsi="Times New Roman" w:cs="Times New Roman"/>
          <w:bCs/>
          <w:color w:val="000000" w:themeColor="text1"/>
          <w:sz w:val="24"/>
          <w:szCs w:val="24"/>
        </w:rPr>
        <w:t xml:space="preserve"> nation alike are surrounded by </w:t>
      </w:r>
      <w:r w:rsidR="00F15DAF">
        <w:rPr>
          <w:rFonts w:ascii="Times New Roman" w:hAnsi="Times New Roman" w:cs="Times New Roman"/>
          <w:bCs/>
          <w:color w:val="000000" w:themeColor="text1"/>
          <w:sz w:val="24"/>
          <w:szCs w:val="24"/>
        </w:rPr>
        <w:t>underage drinking</w:t>
      </w:r>
      <w:r w:rsidR="001303E6">
        <w:rPr>
          <w:rFonts w:ascii="Times New Roman" w:hAnsi="Times New Roman" w:cs="Times New Roman"/>
          <w:bCs/>
          <w:color w:val="000000" w:themeColor="text1"/>
          <w:sz w:val="24"/>
          <w:szCs w:val="24"/>
        </w:rPr>
        <w:t>, frate</w:t>
      </w:r>
      <w:r w:rsidR="00F15DAF">
        <w:rPr>
          <w:rFonts w:ascii="Times New Roman" w:hAnsi="Times New Roman" w:cs="Times New Roman"/>
          <w:bCs/>
          <w:color w:val="000000" w:themeColor="text1"/>
          <w:sz w:val="24"/>
          <w:szCs w:val="24"/>
        </w:rPr>
        <w:t xml:space="preserve">rnity and sorority parties, </w:t>
      </w:r>
      <w:r w:rsidR="001303E6">
        <w:rPr>
          <w:rFonts w:ascii="Times New Roman" w:hAnsi="Times New Roman" w:cs="Times New Roman"/>
          <w:bCs/>
          <w:color w:val="000000" w:themeColor="text1"/>
          <w:sz w:val="24"/>
          <w:szCs w:val="24"/>
        </w:rPr>
        <w:t>late night hookups</w:t>
      </w:r>
      <w:r w:rsidR="00F15DAF">
        <w:rPr>
          <w:rFonts w:ascii="Times New Roman" w:hAnsi="Times New Roman" w:cs="Times New Roman"/>
          <w:bCs/>
          <w:color w:val="000000" w:themeColor="text1"/>
          <w:sz w:val="24"/>
          <w:szCs w:val="24"/>
        </w:rPr>
        <w:t xml:space="preserve"> which </w:t>
      </w:r>
      <w:r w:rsidR="00AB3BFD">
        <w:rPr>
          <w:rFonts w:ascii="Times New Roman" w:hAnsi="Times New Roman" w:cs="Times New Roman"/>
          <w:bCs/>
          <w:color w:val="000000" w:themeColor="text1"/>
          <w:sz w:val="24"/>
          <w:szCs w:val="24"/>
        </w:rPr>
        <w:t>are</w:t>
      </w:r>
      <w:r w:rsidR="00F15DAF">
        <w:rPr>
          <w:rFonts w:ascii="Times New Roman" w:hAnsi="Times New Roman" w:cs="Times New Roman"/>
          <w:bCs/>
          <w:color w:val="000000" w:themeColor="text1"/>
          <w:sz w:val="24"/>
          <w:szCs w:val="24"/>
        </w:rPr>
        <w:t xml:space="preserve"> supported by lax campus regulations and rules, and free birth control</w:t>
      </w:r>
      <w:r w:rsidR="00110B75">
        <w:rPr>
          <w:rFonts w:ascii="Times New Roman" w:hAnsi="Times New Roman" w:cs="Times New Roman"/>
          <w:bCs/>
          <w:color w:val="000000" w:themeColor="text1"/>
          <w:sz w:val="24"/>
          <w:szCs w:val="24"/>
        </w:rPr>
        <w:t xml:space="preserve"> (Davidson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 2008)</w:t>
      </w:r>
      <w:r w:rsidR="001303E6">
        <w:rPr>
          <w:rFonts w:ascii="Times New Roman" w:hAnsi="Times New Roman" w:cs="Times New Roman"/>
          <w:bCs/>
          <w:color w:val="000000" w:themeColor="text1"/>
          <w:sz w:val="24"/>
          <w:szCs w:val="24"/>
        </w:rPr>
        <w:t xml:space="preserve">. </w:t>
      </w:r>
      <w:r w:rsidR="00AB3BFD">
        <w:rPr>
          <w:rFonts w:ascii="Times New Roman" w:hAnsi="Times New Roman" w:cs="Times New Roman"/>
          <w:bCs/>
          <w:color w:val="000000" w:themeColor="text1"/>
          <w:sz w:val="24"/>
          <w:szCs w:val="24"/>
        </w:rPr>
        <w:t>An</w:t>
      </w:r>
      <w:r w:rsidR="00A865D4">
        <w:rPr>
          <w:rFonts w:ascii="Times New Roman" w:hAnsi="Times New Roman" w:cs="Times New Roman"/>
          <w:bCs/>
          <w:color w:val="000000" w:themeColor="text1"/>
          <w:sz w:val="24"/>
          <w:szCs w:val="24"/>
        </w:rPr>
        <w:t xml:space="preserve"> immense amount of research </w:t>
      </w:r>
      <w:r w:rsidR="00A865D4">
        <w:rPr>
          <w:rFonts w:ascii="Times New Roman" w:hAnsi="Times New Roman" w:cs="Times New Roman"/>
          <w:bCs/>
          <w:color w:val="000000" w:themeColor="text1"/>
          <w:sz w:val="24"/>
          <w:szCs w:val="24"/>
        </w:rPr>
        <w:lastRenderedPageBreak/>
        <w:t xml:space="preserve">completed on relational development on college campuses, </w:t>
      </w:r>
      <w:r w:rsidR="00AB3BFD">
        <w:rPr>
          <w:rFonts w:ascii="Times New Roman" w:hAnsi="Times New Roman" w:cs="Times New Roman"/>
          <w:bCs/>
          <w:color w:val="000000" w:themeColor="text1"/>
          <w:sz w:val="24"/>
          <w:szCs w:val="24"/>
        </w:rPr>
        <w:t>with several researchers finding a distinct difference between relationships</w:t>
      </w:r>
      <w:r w:rsidR="00265EC7">
        <w:rPr>
          <w:rFonts w:ascii="Times New Roman" w:hAnsi="Times New Roman" w:cs="Times New Roman"/>
          <w:bCs/>
          <w:color w:val="000000" w:themeColor="text1"/>
          <w:sz w:val="24"/>
          <w:szCs w:val="24"/>
        </w:rPr>
        <w:t xml:space="preserve"> </w:t>
      </w:r>
      <w:r w:rsidR="00A865D4">
        <w:rPr>
          <w:rFonts w:ascii="Times New Roman" w:hAnsi="Times New Roman" w:cs="Times New Roman"/>
          <w:bCs/>
          <w:color w:val="000000" w:themeColor="text1"/>
          <w:sz w:val="24"/>
          <w:szCs w:val="24"/>
        </w:rPr>
        <w:t>developed within a public university, than outside of the college world (Allison</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2016; Bernston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2014; Braithwaite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2015; Davidson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2008; Eaton &amp; Matamala</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2014; Fielder &amp; Carey</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2010; Garneau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2013; Holmberg &amp; MacKenzie</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2002; Letcher &amp; Carmona</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2015; Lovejoy</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2015; Penhollow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A865D4">
        <w:rPr>
          <w:rFonts w:ascii="Times New Roman" w:hAnsi="Times New Roman" w:cs="Times New Roman"/>
          <w:bCs/>
          <w:color w:val="000000" w:themeColor="text1"/>
          <w:sz w:val="24"/>
          <w:szCs w:val="24"/>
        </w:rPr>
        <w:t xml:space="preserve"> 2007). In all, the aspects that are emitted within a </w:t>
      </w:r>
      <w:r w:rsidR="000C2378">
        <w:rPr>
          <w:rFonts w:ascii="Times New Roman" w:hAnsi="Times New Roman" w:cs="Times New Roman"/>
          <w:bCs/>
          <w:color w:val="000000" w:themeColor="text1"/>
          <w:sz w:val="24"/>
          <w:szCs w:val="24"/>
        </w:rPr>
        <w:t xml:space="preserve">public university campus have </w:t>
      </w:r>
      <w:r>
        <w:rPr>
          <w:rFonts w:ascii="Times New Roman" w:hAnsi="Times New Roman" w:cs="Times New Roman"/>
          <w:bCs/>
          <w:color w:val="000000" w:themeColor="text1"/>
          <w:sz w:val="24"/>
          <w:szCs w:val="24"/>
        </w:rPr>
        <w:t>shown</w:t>
      </w:r>
      <w:r w:rsidR="00265EC7">
        <w:rPr>
          <w:rFonts w:ascii="Times New Roman" w:hAnsi="Times New Roman" w:cs="Times New Roman"/>
          <w:bCs/>
          <w:color w:val="000000" w:themeColor="text1"/>
          <w:sz w:val="24"/>
          <w:szCs w:val="24"/>
        </w:rPr>
        <w:t xml:space="preserve"> that it a</w:t>
      </w:r>
      <w:r w:rsidR="000C2378">
        <w:rPr>
          <w:rFonts w:ascii="Times New Roman" w:hAnsi="Times New Roman" w:cs="Times New Roman"/>
          <w:bCs/>
          <w:color w:val="000000" w:themeColor="text1"/>
          <w:sz w:val="24"/>
          <w:szCs w:val="24"/>
        </w:rPr>
        <w:t>ffects the way its students form and have expectations of relationships</w:t>
      </w:r>
      <w:r>
        <w:rPr>
          <w:rFonts w:ascii="Times New Roman" w:hAnsi="Times New Roman" w:cs="Times New Roman"/>
          <w:bCs/>
          <w:color w:val="000000" w:themeColor="text1"/>
          <w:sz w:val="24"/>
          <w:szCs w:val="24"/>
        </w:rPr>
        <w:t>.</w:t>
      </w:r>
    </w:p>
    <w:p w:rsidR="000A53DC" w:rsidRPr="007E07D3" w:rsidRDefault="00265EC7"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researcher will be replicating Holmberg and MacKenzie’s (2002) study on the relational development within a public university campus. </w:t>
      </w:r>
      <w:r w:rsidR="001C55A3">
        <w:rPr>
          <w:rFonts w:ascii="Times New Roman" w:hAnsi="Times New Roman" w:cs="Times New Roman"/>
          <w:bCs/>
          <w:color w:val="000000" w:themeColor="text1"/>
          <w:sz w:val="24"/>
          <w:szCs w:val="24"/>
        </w:rPr>
        <w:t>This quantitative study was conducted by the use of 51 dating events that oc</w:t>
      </w:r>
      <w:r>
        <w:rPr>
          <w:rFonts w:ascii="Times New Roman" w:hAnsi="Times New Roman" w:cs="Times New Roman"/>
          <w:bCs/>
          <w:color w:val="000000" w:themeColor="text1"/>
          <w:sz w:val="24"/>
          <w:szCs w:val="24"/>
        </w:rPr>
        <w:t>cur throughout a relationship. Thirty</w:t>
      </w:r>
      <w:r w:rsidR="001C55A3">
        <w:rPr>
          <w:rFonts w:ascii="Times New Roman" w:hAnsi="Times New Roman" w:cs="Times New Roman"/>
          <w:bCs/>
          <w:color w:val="000000" w:themeColor="text1"/>
          <w:sz w:val="24"/>
          <w:szCs w:val="24"/>
        </w:rPr>
        <w:t xml:space="preserve"> couples were then asked to sort these dating events based on their perception of how a relationship should develop. From this sorting, the researchers were ab</w:t>
      </w:r>
      <w:r>
        <w:rPr>
          <w:rFonts w:ascii="Times New Roman" w:hAnsi="Times New Roman" w:cs="Times New Roman"/>
          <w:bCs/>
          <w:color w:val="000000" w:themeColor="text1"/>
          <w:sz w:val="24"/>
          <w:szCs w:val="24"/>
        </w:rPr>
        <w:t>le to complete six measures of</w:t>
      </w:r>
      <w:r w:rsidR="001C55A3">
        <w:rPr>
          <w:rFonts w:ascii="Times New Roman" w:hAnsi="Times New Roman" w:cs="Times New Roman"/>
          <w:bCs/>
          <w:color w:val="000000" w:themeColor="text1"/>
          <w:sz w:val="24"/>
          <w:szCs w:val="24"/>
        </w:rPr>
        <w:t xml:space="preserve"> relational well-being. </w:t>
      </w:r>
      <w:r w:rsidR="00DB77DE">
        <w:rPr>
          <w:rFonts w:ascii="Times New Roman" w:hAnsi="Times New Roman" w:cs="Times New Roman"/>
          <w:bCs/>
          <w:color w:val="000000" w:themeColor="text1"/>
          <w:sz w:val="24"/>
          <w:szCs w:val="24"/>
        </w:rPr>
        <w:t>In Holmberg and Mackenzie’s (2002) study</w:t>
      </w:r>
      <w:r w:rsidR="00EE0A40">
        <w:rPr>
          <w:rFonts w:ascii="Times New Roman" w:hAnsi="Times New Roman" w:cs="Times New Roman"/>
          <w:bCs/>
          <w:color w:val="000000" w:themeColor="text1"/>
          <w:sz w:val="24"/>
          <w:szCs w:val="24"/>
        </w:rPr>
        <w:t xml:space="preserve"> a normative relationship script is “based on the conceptions of how relationships should develop. </w:t>
      </w:r>
      <w:r w:rsidR="001C55A3">
        <w:rPr>
          <w:rFonts w:ascii="Times New Roman" w:hAnsi="Times New Roman" w:cs="Times New Roman"/>
          <w:bCs/>
          <w:color w:val="000000" w:themeColor="text1"/>
          <w:sz w:val="24"/>
          <w:szCs w:val="24"/>
        </w:rPr>
        <w:t>This stud</w:t>
      </w:r>
      <w:r w:rsidR="006A3961">
        <w:rPr>
          <w:rFonts w:ascii="Times New Roman" w:hAnsi="Times New Roman" w:cs="Times New Roman"/>
          <w:bCs/>
          <w:color w:val="000000" w:themeColor="text1"/>
          <w:sz w:val="24"/>
          <w:szCs w:val="24"/>
        </w:rPr>
        <w:t>y found a correspondence between normative scripts and predicted measures of relationship well-being</w:t>
      </w:r>
      <w:r>
        <w:rPr>
          <w:rFonts w:ascii="Times New Roman" w:hAnsi="Times New Roman" w:cs="Times New Roman"/>
          <w:bCs/>
          <w:color w:val="000000" w:themeColor="text1"/>
          <w:sz w:val="24"/>
          <w:szCs w:val="24"/>
        </w:rPr>
        <w:t xml:space="preserve"> (Holmberg &amp; MacKenzie, 2002)</w:t>
      </w:r>
      <w:r w:rsidR="006A3961">
        <w:rPr>
          <w:rFonts w:ascii="Times New Roman" w:hAnsi="Times New Roman" w:cs="Times New Roman"/>
          <w:bCs/>
          <w:color w:val="000000" w:themeColor="text1"/>
          <w:sz w:val="24"/>
          <w:szCs w:val="24"/>
        </w:rPr>
        <w:t xml:space="preserve">. </w:t>
      </w:r>
      <w:r w:rsidR="00F8392A">
        <w:rPr>
          <w:rFonts w:ascii="Times New Roman" w:hAnsi="Times New Roman" w:cs="Times New Roman"/>
          <w:bCs/>
          <w:color w:val="000000" w:themeColor="text1"/>
          <w:sz w:val="24"/>
          <w:szCs w:val="24"/>
        </w:rPr>
        <w:t>T</w:t>
      </w:r>
      <w:r w:rsidR="00B2666A">
        <w:rPr>
          <w:rFonts w:ascii="Times New Roman" w:hAnsi="Times New Roman" w:cs="Times New Roman"/>
          <w:bCs/>
          <w:color w:val="000000" w:themeColor="text1"/>
          <w:sz w:val="24"/>
          <w:szCs w:val="24"/>
        </w:rPr>
        <w:t xml:space="preserve">his study was conducted in 2002, and </w:t>
      </w:r>
      <w:r w:rsidR="00F8392A">
        <w:rPr>
          <w:rFonts w:ascii="Times New Roman" w:hAnsi="Times New Roman" w:cs="Times New Roman"/>
          <w:bCs/>
          <w:color w:val="000000" w:themeColor="text1"/>
          <w:sz w:val="24"/>
          <w:szCs w:val="24"/>
        </w:rPr>
        <w:t>specifically at a public university, which similar to other universities no religious affiliation has a “hook-up” culture (Allison</w:t>
      </w:r>
      <w:r w:rsidR="00FB6DDC">
        <w:rPr>
          <w:rFonts w:ascii="Times New Roman" w:hAnsi="Times New Roman" w:cs="Times New Roman"/>
          <w:bCs/>
          <w:color w:val="000000" w:themeColor="text1"/>
          <w:sz w:val="24"/>
          <w:szCs w:val="24"/>
        </w:rPr>
        <w:t>,</w:t>
      </w:r>
      <w:r w:rsidR="00110B75">
        <w:rPr>
          <w:rFonts w:ascii="Times New Roman" w:hAnsi="Times New Roman" w:cs="Times New Roman"/>
          <w:bCs/>
          <w:color w:val="000000" w:themeColor="text1"/>
          <w:sz w:val="24"/>
          <w:szCs w:val="24"/>
        </w:rPr>
        <w:t xml:space="preserve"> 2016; Braithwaite et al, 2015</w:t>
      </w:r>
      <w:r w:rsidR="00F8392A">
        <w:rPr>
          <w:rFonts w:ascii="Times New Roman" w:hAnsi="Times New Roman" w:cs="Times New Roman"/>
          <w:bCs/>
          <w:color w:val="000000" w:themeColor="text1"/>
          <w:sz w:val="24"/>
          <w:szCs w:val="24"/>
        </w:rPr>
        <w:t>; Fielder &amp; Carey</w:t>
      </w:r>
      <w:r w:rsidR="00FB6DDC">
        <w:rPr>
          <w:rFonts w:ascii="Times New Roman" w:hAnsi="Times New Roman" w:cs="Times New Roman"/>
          <w:bCs/>
          <w:color w:val="000000" w:themeColor="text1"/>
          <w:sz w:val="24"/>
          <w:szCs w:val="24"/>
        </w:rPr>
        <w:t>,</w:t>
      </w:r>
      <w:r w:rsidR="00F8392A">
        <w:rPr>
          <w:rFonts w:ascii="Times New Roman" w:hAnsi="Times New Roman" w:cs="Times New Roman"/>
          <w:bCs/>
          <w:color w:val="000000" w:themeColor="text1"/>
          <w:sz w:val="24"/>
          <w:szCs w:val="24"/>
        </w:rPr>
        <w:t xml:space="preserve"> 2010; Lovejoy</w:t>
      </w:r>
      <w:r w:rsidR="00FB6DDC">
        <w:rPr>
          <w:rFonts w:ascii="Times New Roman" w:hAnsi="Times New Roman" w:cs="Times New Roman"/>
          <w:bCs/>
          <w:color w:val="000000" w:themeColor="text1"/>
          <w:sz w:val="24"/>
          <w:szCs w:val="24"/>
        </w:rPr>
        <w:t>,</w:t>
      </w:r>
      <w:r w:rsidR="00F8392A">
        <w:rPr>
          <w:rFonts w:ascii="Times New Roman" w:hAnsi="Times New Roman" w:cs="Times New Roman"/>
          <w:bCs/>
          <w:color w:val="000000" w:themeColor="text1"/>
          <w:sz w:val="24"/>
          <w:szCs w:val="24"/>
        </w:rPr>
        <w:t xml:space="preserve"> 2015</w:t>
      </w:r>
      <w:r w:rsidR="00110B75">
        <w:rPr>
          <w:rFonts w:ascii="Times New Roman" w:hAnsi="Times New Roman" w:cs="Times New Roman"/>
          <w:bCs/>
          <w:color w:val="000000" w:themeColor="text1"/>
          <w:sz w:val="24"/>
          <w:szCs w:val="24"/>
        </w:rPr>
        <w:t>; Penhollow et al</w:t>
      </w:r>
      <w:r w:rsidR="00110B75" w:rsidRPr="00814B79">
        <w:rPr>
          <w:rFonts w:ascii="Times New Roman" w:hAnsi="Times New Roman" w:cs="Times New Roman"/>
          <w:sz w:val="24"/>
          <w:szCs w:val="24"/>
        </w:rPr>
        <w:t>.</w:t>
      </w:r>
      <w:r w:rsidR="00FB6DDC">
        <w:rPr>
          <w:rFonts w:ascii="Times New Roman" w:hAnsi="Times New Roman" w:cs="Times New Roman"/>
          <w:bCs/>
          <w:color w:val="000000" w:themeColor="text1"/>
          <w:sz w:val="24"/>
          <w:szCs w:val="24"/>
        </w:rPr>
        <w:t>,</w:t>
      </w:r>
      <w:r w:rsidR="00B2666A">
        <w:rPr>
          <w:rFonts w:ascii="Times New Roman" w:hAnsi="Times New Roman" w:cs="Times New Roman"/>
          <w:bCs/>
          <w:color w:val="000000" w:themeColor="text1"/>
          <w:sz w:val="24"/>
          <w:szCs w:val="24"/>
        </w:rPr>
        <w:t xml:space="preserve"> 2007). This study is over a decade old, seemingly outdated</w:t>
      </w:r>
      <w:r>
        <w:rPr>
          <w:rFonts w:ascii="Times New Roman" w:hAnsi="Times New Roman" w:cs="Times New Roman"/>
          <w:bCs/>
          <w:color w:val="000000" w:themeColor="text1"/>
          <w:sz w:val="24"/>
          <w:szCs w:val="24"/>
        </w:rPr>
        <w:t>, and is specific to one culture;</w:t>
      </w:r>
      <w:r w:rsidR="00B2666A">
        <w:rPr>
          <w:rFonts w:ascii="Times New Roman" w:hAnsi="Times New Roman" w:cs="Times New Roman"/>
          <w:bCs/>
          <w:color w:val="000000" w:themeColor="text1"/>
          <w:sz w:val="24"/>
          <w:szCs w:val="24"/>
        </w:rPr>
        <w:t xml:space="preserve"> there is much room for further study.  </w:t>
      </w:r>
    </w:p>
    <w:p w:rsidR="00773B0B" w:rsidRDefault="00FF0810"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Conversely</w:t>
      </w:r>
      <w:r w:rsidR="000A53DC">
        <w:rPr>
          <w:rFonts w:ascii="Times New Roman" w:hAnsi="Times New Roman" w:cs="Times New Roman"/>
          <w:bCs/>
          <w:color w:val="000000" w:themeColor="text1"/>
          <w:sz w:val="24"/>
          <w:szCs w:val="24"/>
        </w:rPr>
        <w:t xml:space="preserve"> to public universities</w:t>
      </w:r>
      <w:r>
        <w:rPr>
          <w:rFonts w:ascii="Times New Roman" w:hAnsi="Times New Roman" w:cs="Times New Roman"/>
          <w:bCs/>
          <w:color w:val="000000" w:themeColor="text1"/>
          <w:sz w:val="24"/>
          <w:szCs w:val="24"/>
        </w:rPr>
        <w:t>, p</w:t>
      </w:r>
      <w:r w:rsidR="001303E6">
        <w:rPr>
          <w:rFonts w:ascii="Times New Roman" w:hAnsi="Times New Roman" w:cs="Times New Roman"/>
          <w:bCs/>
          <w:color w:val="000000" w:themeColor="text1"/>
          <w:sz w:val="24"/>
          <w:szCs w:val="24"/>
        </w:rPr>
        <w:t>rivate</w:t>
      </w:r>
      <w:r w:rsidR="000A53DC">
        <w:rPr>
          <w:rFonts w:ascii="Times New Roman" w:hAnsi="Times New Roman" w:cs="Times New Roman"/>
          <w:bCs/>
          <w:color w:val="000000" w:themeColor="text1"/>
          <w:sz w:val="24"/>
          <w:szCs w:val="24"/>
        </w:rPr>
        <w:t>,</w:t>
      </w:r>
      <w:r w:rsidR="001303E6">
        <w:rPr>
          <w:rFonts w:ascii="Times New Roman" w:hAnsi="Times New Roman" w:cs="Times New Roman"/>
          <w:bCs/>
          <w:color w:val="000000" w:themeColor="text1"/>
          <w:sz w:val="24"/>
          <w:szCs w:val="24"/>
        </w:rPr>
        <w:t xml:space="preserve"> Christian universities</w:t>
      </w:r>
      <w:r w:rsidR="00265EC7">
        <w:rPr>
          <w:rFonts w:ascii="Times New Roman" w:hAnsi="Times New Roman" w:cs="Times New Roman"/>
          <w:bCs/>
          <w:color w:val="000000" w:themeColor="text1"/>
          <w:sz w:val="24"/>
          <w:szCs w:val="24"/>
        </w:rPr>
        <w:t xml:space="preserve"> often</w:t>
      </w:r>
      <w:r w:rsidR="001303E6">
        <w:rPr>
          <w:rFonts w:ascii="Times New Roman" w:hAnsi="Times New Roman" w:cs="Times New Roman"/>
          <w:bCs/>
          <w:color w:val="000000" w:themeColor="text1"/>
          <w:sz w:val="24"/>
          <w:szCs w:val="24"/>
        </w:rPr>
        <w:t xml:space="preserve"> </w:t>
      </w:r>
      <w:r w:rsidR="00F15DAF">
        <w:rPr>
          <w:rFonts w:ascii="Times New Roman" w:hAnsi="Times New Roman" w:cs="Times New Roman"/>
          <w:bCs/>
          <w:color w:val="000000" w:themeColor="text1"/>
          <w:sz w:val="24"/>
          <w:szCs w:val="24"/>
        </w:rPr>
        <w:t>have a culture paired with strict guidelines</w:t>
      </w:r>
      <w:r w:rsidR="00237585">
        <w:rPr>
          <w:rFonts w:ascii="Times New Roman" w:hAnsi="Times New Roman" w:cs="Times New Roman"/>
          <w:bCs/>
          <w:color w:val="000000" w:themeColor="text1"/>
          <w:sz w:val="24"/>
          <w:szCs w:val="24"/>
        </w:rPr>
        <w:t xml:space="preserve"> and regulations</w:t>
      </w:r>
      <w:r w:rsidR="00F15DAF">
        <w:rPr>
          <w:rFonts w:ascii="Times New Roman" w:hAnsi="Times New Roman" w:cs="Times New Roman"/>
          <w:bCs/>
          <w:color w:val="000000" w:themeColor="text1"/>
          <w:sz w:val="24"/>
          <w:szCs w:val="24"/>
        </w:rPr>
        <w:t xml:space="preserve">, religion course requirements, and mandatory chapel. </w:t>
      </w:r>
      <w:r w:rsidR="00127BF7">
        <w:rPr>
          <w:rFonts w:ascii="Times New Roman" w:hAnsi="Times New Roman" w:cs="Times New Roman"/>
          <w:sz w:val="24"/>
          <w:szCs w:val="24"/>
        </w:rPr>
        <w:t>Despite the vast research on romantic relationship and turntaking</w:t>
      </w:r>
      <w:r w:rsidR="000A53DC">
        <w:rPr>
          <w:rFonts w:ascii="Times New Roman" w:hAnsi="Times New Roman" w:cs="Times New Roman"/>
          <w:sz w:val="24"/>
          <w:szCs w:val="24"/>
        </w:rPr>
        <w:t xml:space="preserve">, </w:t>
      </w:r>
      <w:r w:rsidR="00F42B6C">
        <w:rPr>
          <w:rFonts w:ascii="Times New Roman" w:hAnsi="Times New Roman" w:cs="Times New Roman"/>
          <w:sz w:val="24"/>
          <w:szCs w:val="24"/>
        </w:rPr>
        <w:t>(</w:t>
      </w:r>
      <w:r w:rsidR="000A53DC">
        <w:rPr>
          <w:rFonts w:ascii="Times New Roman" w:hAnsi="Times New Roman" w:cs="Times New Roman"/>
          <w:sz w:val="24"/>
          <w:szCs w:val="24"/>
        </w:rPr>
        <w:t>specifically</w:t>
      </w:r>
      <w:r w:rsidR="00127BF7">
        <w:rPr>
          <w:rFonts w:ascii="Times New Roman" w:hAnsi="Times New Roman" w:cs="Times New Roman"/>
          <w:sz w:val="24"/>
          <w:szCs w:val="24"/>
        </w:rPr>
        <w:t xml:space="preserve"> between </w:t>
      </w:r>
      <w:r w:rsidR="00127BF7">
        <w:rPr>
          <w:rFonts w:ascii="Times New Roman" w:hAnsi="Times New Roman" w:cs="Times New Roman"/>
          <w:sz w:val="24"/>
          <w:szCs w:val="24"/>
        </w:rPr>
        <w:lastRenderedPageBreak/>
        <w:t>young adults in a college setting</w:t>
      </w:r>
      <w:r w:rsidR="00F42B6C">
        <w:rPr>
          <w:rFonts w:ascii="Times New Roman" w:hAnsi="Times New Roman" w:cs="Times New Roman"/>
          <w:sz w:val="24"/>
          <w:szCs w:val="24"/>
        </w:rPr>
        <w:t>)</w:t>
      </w:r>
      <w:r w:rsidR="00177163">
        <w:rPr>
          <w:rFonts w:ascii="Times New Roman" w:hAnsi="Times New Roman" w:cs="Times New Roman"/>
          <w:sz w:val="24"/>
          <w:szCs w:val="24"/>
        </w:rPr>
        <w:t>, the influence that the Christian faith</w:t>
      </w:r>
      <w:r w:rsidR="00F42B6C">
        <w:rPr>
          <w:rFonts w:ascii="Times New Roman" w:hAnsi="Times New Roman" w:cs="Times New Roman"/>
          <w:sz w:val="24"/>
          <w:szCs w:val="24"/>
        </w:rPr>
        <w:t xml:space="preserve"> developed on a Christian university campus</w:t>
      </w:r>
      <w:r w:rsidR="00177163">
        <w:rPr>
          <w:rFonts w:ascii="Times New Roman" w:hAnsi="Times New Roman" w:cs="Times New Roman"/>
          <w:sz w:val="24"/>
          <w:szCs w:val="24"/>
        </w:rPr>
        <w:t xml:space="preserve"> </w:t>
      </w:r>
      <w:r w:rsidR="00F42B6C">
        <w:rPr>
          <w:rFonts w:ascii="Times New Roman" w:hAnsi="Times New Roman" w:cs="Times New Roman"/>
          <w:sz w:val="24"/>
          <w:szCs w:val="24"/>
        </w:rPr>
        <w:t xml:space="preserve">has </w:t>
      </w:r>
      <w:r w:rsidR="00127BF7">
        <w:rPr>
          <w:rFonts w:ascii="Times New Roman" w:hAnsi="Times New Roman" w:cs="Times New Roman"/>
          <w:sz w:val="24"/>
          <w:szCs w:val="24"/>
        </w:rPr>
        <w:t>on romantic</w:t>
      </w:r>
      <w:r w:rsidR="00177163">
        <w:rPr>
          <w:rFonts w:ascii="Times New Roman" w:hAnsi="Times New Roman" w:cs="Times New Roman"/>
          <w:sz w:val="24"/>
          <w:szCs w:val="24"/>
        </w:rPr>
        <w:t xml:space="preserve"> relationships has been </w:t>
      </w:r>
      <w:r w:rsidR="00EF7171">
        <w:rPr>
          <w:rFonts w:ascii="Times New Roman" w:hAnsi="Times New Roman" w:cs="Times New Roman"/>
          <w:sz w:val="24"/>
          <w:szCs w:val="24"/>
        </w:rPr>
        <w:t>relatively ignored</w:t>
      </w:r>
      <w:r w:rsidR="00EF7171">
        <w:rPr>
          <w:rFonts w:ascii="Times New Roman" w:hAnsi="Times New Roman" w:cs="Times New Roman"/>
          <w:bCs/>
          <w:color w:val="000000" w:themeColor="text1"/>
          <w:sz w:val="24"/>
          <w:szCs w:val="24"/>
        </w:rPr>
        <w:t xml:space="preserve">. </w:t>
      </w:r>
      <w:r w:rsidR="00F15DAF">
        <w:rPr>
          <w:rFonts w:ascii="Times New Roman" w:hAnsi="Times New Roman" w:cs="Times New Roman"/>
          <w:bCs/>
          <w:color w:val="000000" w:themeColor="text1"/>
          <w:sz w:val="24"/>
          <w:szCs w:val="24"/>
        </w:rPr>
        <w:t>While much has been written about the culture and ro</w:t>
      </w:r>
      <w:r w:rsidR="000A53DC">
        <w:rPr>
          <w:rFonts w:ascii="Times New Roman" w:hAnsi="Times New Roman" w:cs="Times New Roman"/>
          <w:bCs/>
          <w:color w:val="000000" w:themeColor="text1"/>
          <w:sz w:val="24"/>
          <w:szCs w:val="24"/>
        </w:rPr>
        <w:t>mantic relationships formed on c</w:t>
      </w:r>
      <w:r w:rsidR="00F15DAF">
        <w:rPr>
          <w:rFonts w:ascii="Times New Roman" w:hAnsi="Times New Roman" w:cs="Times New Roman"/>
          <w:bCs/>
          <w:color w:val="000000" w:themeColor="text1"/>
          <w:sz w:val="24"/>
          <w:szCs w:val="24"/>
        </w:rPr>
        <w:t xml:space="preserve">ollege universities, the literature has been largely focused on the public universities “hook-up” culture. Research that focuses on romantic relationships formed on private universities can create a more accurate understanding on the role </w:t>
      </w:r>
      <w:r w:rsidR="000A53DC">
        <w:rPr>
          <w:rFonts w:ascii="Times New Roman" w:hAnsi="Times New Roman" w:cs="Times New Roman"/>
          <w:bCs/>
          <w:color w:val="000000" w:themeColor="text1"/>
          <w:sz w:val="24"/>
          <w:szCs w:val="24"/>
        </w:rPr>
        <w:t>that religion plays on students</w:t>
      </w:r>
      <w:r w:rsidR="000A53DC">
        <w:rPr>
          <w:rFonts w:ascii="Times New Roman" w:hAnsi="Times New Roman" w:cs="Times New Roman"/>
          <w:sz w:val="24"/>
          <w:szCs w:val="24"/>
        </w:rPr>
        <w:t xml:space="preserve">. </w:t>
      </w:r>
      <w:r w:rsidR="00773B0B">
        <w:rPr>
          <w:rFonts w:ascii="Times New Roman" w:hAnsi="Times New Roman" w:cs="Times New Roman"/>
          <w:sz w:val="24"/>
          <w:szCs w:val="24"/>
        </w:rPr>
        <w:t>Given the peculiarity of the Christian faith</w:t>
      </w:r>
      <w:r w:rsidR="00127BF7">
        <w:rPr>
          <w:rFonts w:ascii="Times New Roman" w:hAnsi="Times New Roman" w:cs="Times New Roman"/>
          <w:sz w:val="24"/>
          <w:szCs w:val="24"/>
        </w:rPr>
        <w:t xml:space="preserve"> and its calling</w:t>
      </w:r>
      <w:r w:rsidR="00773B0B">
        <w:rPr>
          <w:rFonts w:ascii="Times New Roman" w:hAnsi="Times New Roman" w:cs="Times New Roman"/>
          <w:sz w:val="24"/>
          <w:szCs w:val="24"/>
        </w:rPr>
        <w:t xml:space="preserve"> </w:t>
      </w:r>
      <w:r w:rsidR="00F42B6C">
        <w:rPr>
          <w:rFonts w:ascii="Times New Roman" w:hAnsi="Times New Roman" w:cs="Times New Roman"/>
          <w:sz w:val="24"/>
          <w:szCs w:val="24"/>
        </w:rPr>
        <w:t>in contrast to</w:t>
      </w:r>
      <w:r w:rsidR="00773B0B">
        <w:rPr>
          <w:rFonts w:ascii="Times New Roman" w:hAnsi="Times New Roman" w:cs="Times New Roman"/>
          <w:sz w:val="24"/>
          <w:szCs w:val="24"/>
        </w:rPr>
        <w:t xml:space="preserve"> the average college student’s relati</w:t>
      </w:r>
      <w:r w:rsidR="00177163">
        <w:rPr>
          <w:rFonts w:ascii="Times New Roman" w:hAnsi="Times New Roman" w:cs="Times New Roman"/>
          <w:sz w:val="24"/>
          <w:szCs w:val="24"/>
        </w:rPr>
        <w:t>onship, this study examines the role that Christian faith ha</w:t>
      </w:r>
      <w:r w:rsidR="00127BF7">
        <w:rPr>
          <w:rFonts w:ascii="Times New Roman" w:hAnsi="Times New Roman" w:cs="Times New Roman"/>
          <w:sz w:val="24"/>
          <w:szCs w:val="24"/>
        </w:rPr>
        <w:t xml:space="preserve">s on college students and the development of their romantic </w:t>
      </w:r>
      <w:r w:rsidR="00177163">
        <w:rPr>
          <w:rFonts w:ascii="Times New Roman" w:hAnsi="Times New Roman" w:cs="Times New Roman"/>
          <w:sz w:val="24"/>
          <w:szCs w:val="24"/>
        </w:rPr>
        <w:t>relationships</w:t>
      </w:r>
      <w:r w:rsidR="00177163">
        <w:rPr>
          <w:rFonts w:ascii="Times New Roman" w:hAnsi="Times New Roman" w:cs="Times New Roman"/>
          <w:bCs/>
          <w:color w:val="000000" w:themeColor="text1"/>
          <w:sz w:val="24"/>
          <w:szCs w:val="24"/>
        </w:rPr>
        <w:t xml:space="preserve">. </w:t>
      </w:r>
    </w:p>
    <w:p w:rsidR="00814B79" w:rsidRDefault="00814B79" w:rsidP="00814B79">
      <w:pPr>
        <w:spacing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Qualitative Method</w:t>
      </w:r>
    </w:p>
    <w:p w:rsidR="00814B79" w:rsidRPr="000A53DC" w:rsidRDefault="00814B79"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sz w:val="24"/>
          <w:szCs w:val="24"/>
        </w:rPr>
        <w:t>Given the peculiarity of the Christian faith and its calling, opposite the average college student’s relationship, this study examines the role that the Christian faith has on college students and the development of their romantic relationships</w:t>
      </w:r>
      <w:r>
        <w:rPr>
          <w:rFonts w:ascii="Times New Roman" w:hAnsi="Times New Roman" w:cs="Times New Roman"/>
          <w:bCs/>
          <w:color w:val="000000" w:themeColor="text1"/>
          <w:sz w:val="24"/>
          <w:szCs w:val="24"/>
        </w:rPr>
        <w:t>. Therefore, the following research question was asked:</w:t>
      </w:r>
    </w:p>
    <w:p w:rsidR="00814B79" w:rsidRDefault="00814B79" w:rsidP="00814B79">
      <w:pPr>
        <w:spacing w:line="480" w:lineRule="auto"/>
        <w:ind w:left="720"/>
        <w:rPr>
          <w:rFonts w:ascii="Times New Roman" w:hAnsi="Times New Roman" w:cs="Times New Roman"/>
          <w:sz w:val="24"/>
          <w:szCs w:val="24"/>
        </w:rPr>
      </w:pPr>
      <w:r w:rsidRPr="00DE1ABF">
        <w:rPr>
          <w:rFonts w:ascii="Times New Roman" w:hAnsi="Times New Roman" w:cs="Times New Roman"/>
          <w:sz w:val="24"/>
          <w:szCs w:val="24"/>
        </w:rPr>
        <w:t>RQ</w:t>
      </w:r>
      <w:r w:rsidRPr="00DE1ABF">
        <w:rPr>
          <w:rFonts w:ascii="Times New Roman" w:hAnsi="Times New Roman" w:cs="Times New Roman"/>
          <w:sz w:val="14"/>
          <w:szCs w:val="24"/>
        </w:rPr>
        <w:t>1</w:t>
      </w:r>
      <w:r w:rsidRPr="00DE1ABF">
        <w:rPr>
          <w:rFonts w:ascii="Times New Roman" w:hAnsi="Times New Roman" w:cs="Times New Roman"/>
          <w:sz w:val="24"/>
          <w:szCs w:val="24"/>
        </w:rPr>
        <w:t xml:space="preserve">: </w:t>
      </w:r>
      <w:r>
        <w:rPr>
          <w:rFonts w:ascii="Times New Roman" w:hAnsi="Times New Roman" w:cs="Times New Roman"/>
          <w:sz w:val="24"/>
          <w:szCs w:val="24"/>
        </w:rPr>
        <w:t>What effect does attending a private, Christian university have on the turntaking that students take in romantic relationships?</w:t>
      </w:r>
    </w:p>
    <w:p w:rsidR="00814B79" w:rsidRDefault="00814B79"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sz w:val="24"/>
          <w:szCs w:val="24"/>
        </w:rPr>
        <w:t>The research design used a qualitative approach through interviewing a population and analyzing the results gathered</w:t>
      </w:r>
      <w:r>
        <w:rPr>
          <w:rFonts w:ascii="Times New Roman" w:hAnsi="Times New Roman" w:cs="Times New Roman"/>
          <w:bCs/>
          <w:color w:val="000000" w:themeColor="text1"/>
          <w:sz w:val="24"/>
          <w:szCs w:val="24"/>
        </w:rPr>
        <w:t xml:space="preserve">. These interviews will discover if, and what effects the non-secular education at a private, Christian university has on its students. </w:t>
      </w:r>
    </w:p>
    <w:p w:rsidR="00814B79" w:rsidRDefault="00814B79" w:rsidP="00814B79">
      <w:pPr>
        <w:spacing w:line="480" w:lineRule="auto"/>
        <w:ind w:firstLine="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interviews were led by the researcher, and were given to 15 students attending a private, Christian university in the southeast region. The interviewees were selected because the students are currently engaging in the teachings and community of a religious focused community. The </w:t>
      </w:r>
      <w:r>
        <w:rPr>
          <w:rFonts w:ascii="Times New Roman" w:hAnsi="Times New Roman" w:cs="Times New Roman"/>
          <w:bCs/>
          <w:color w:val="000000" w:themeColor="text1"/>
          <w:sz w:val="24"/>
          <w:szCs w:val="24"/>
        </w:rPr>
        <w:lastRenderedPageBreak/>
        <w:t>demographic information about the people being interviewed is that they are active members of the Trevecca community (attending school events, going to chapel, completing religion course requirements), and involved in a romantic relationship with another Trevecca student. The interviews will take place in an empty classroom, vacant of noises and distractions. These interviews will last approximately 5-7 minutes, depending on the length of the answers given from the interviewees. Access to this sample of 15 students will be granted through stratified sampling to reflect the Trevecca population, following the demographics of residency (resident/commuter), ethnicity (cultural background), and gender (female/male). This interview will be Semi-constructed with a series of open-ended questions with room to be flexible in accordance to the interviewees’ responses. The questions given to the interviewees will include:</w:t>
      </w:r>
    </w:p>
    <w:p w:rsidR="00814B79"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 what ways have you engaged in the Trevecca Community?</w:t>
      </w:r>
    </w:p>
    <w:p w:rsidR="00814B79"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How would you describe your spiritual life?</w:t>
      </w:r>
    </w:p>
    <w:p w:rsidR="00814B79"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Have you participated in romantic relationships while attending Trevecca? </w:t>
      </w:r>
    </w:p>
    <w:p w:rsidR="00814B79" w:rsidRPr="005F38B6"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Do you feel as if your romantic relationships will or have progressed at a different rate than if you were attending a public, non-secular university</w:t>
      </w:r>
      <w:r>
        <w:rPr>
          <w:rFonts w:ascii="Times New Roman" w:hAnsi="Times New Roman" w:cs="Times New Roman"/>
          <w:bCs/>
          <w:color w:val="000000" w:themeColor="text1"/>
          <w:sz w:val="24"/>
          <w:szCs w:val="24"/>
        </w:rPr>
        <w:t>?</w:t>
      </w:r>
    </w:p>
    <w:p w:rsidR="00814B79" w:rsidRPr="005F38B6"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Cs/>
          <w:color w:val="000000" w:themeColor="text1"/>
          <w:sz w:val="24"/>
          <w:szCs w:val="24"/>
        </w:rPr>
        <w:t>If any, what effect has the teachings at Trevecca had on your view on romantic relationships?</w:t>
      </w:r>
    </w:p>
    <w:p w:rsidR="00814B79" w:rsidRPr="00AA7DA8" w:rsidRDefault="00814B79" w:rsidP="00814B7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Cs/>
          <w:color w:val="000000" w:themeColor="text1"/>
          <w:sz w:val="24"/>
          <w:szCs w:val="24"/>
        </w:rPr>
        <w:t>Do you have any other comments regarding the spiritual life and romantic relationships at Trevecca?</w:t>
      </w:r>
    </w:p>
    <w:p w:rsidR="00814B79" w:rsidRDefault="00814B79" w:rsidP="00814B79">
      <w:pPr>
        <w:spacing w:line="480" w:lineRule="auto"/>
        <w:ind w:firstLine="360"/>
        <w:rPr>
          <w:rFonts w:ascii="Times New Roman" w:hAnsi="Times New Roman" w:cs="Times New Roman"/>
          <w:bCs/>
          <w:color w:val="000000" w:themeColor="text1"/>
          <w:sz w:val="24"/>
          <w:szCs w:val="24"/>
        </w:rPr>
      </w:pPr>
      <w:r>
        <w:rPr>
          <w:rFonts w:ascii="Times New Roman" w:hAnsi="Times New Roman" w:cs="Times New Roman"/>
          <w:sz w:val="24"/>
          <w:szCs w:val="24"/>
        </w:rPr>
        <w:t>These interviews will be recorded using a recording device and brief note taking</w:t>
      </w:r>
      <w:r>
        <w:rPr>
          <w:rFonts w:ascii="Times New Roman" w:hAnsi="Times New Roman" w:cs="Times New Roman"/>
          <w:bCs/>
          <w:color w:val="000000" w:themeColor="text1"/>
          <w:sz w:val="24"/>
          <w:szCs w:val="24"/>
        </w:rPr>
        <w:t>. The interview notes will be transcribed using a grounded theory approach to identify codes, concepts, categories, and themes that emerge from the data.</w:t>
      </w:r>
    </w:p>
    <w:p w:rsidR="00814B79" w:rsidRDefault="00814B79" w:rsidP="00814B79">
      <w:pPr>
        <w:spacing w:line="480" w:lineRule="auto"/>
        <w:ind w:firstLine="36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Quantitative Method</w:t>
      </w:r>
    </w:p>
    <w:p w:rsidR="00814B79" w:rsidRPr="000A53DC" w:rsidRDefault="00814B79" w:rsidP="00814B79">
      <w:pPr>
        <w:spacing w:line="480" w:lineRule="auto"/>
        <w:ind w:firstLine="720"/>
        <w:rPr>
          <w:rFonts w:ascii="Times New Roman" w:hAnsi="Times New Roman" w:cs="Times New Roman"/>
          <w:bCs/>
          <w:color w:val="000000" w:themeColor="text1"/>
          <w:sz w:val="24"/>
          <w:szCs w:val="24"/>
        </w:rPr>
      </w:pPr>
      <w:r>
        <w:rPr>
          <w:rFonts w:ascii="Times New Roman" w:hAnsi="Times New Roman" w:cs="Times New Roman"/>
          <w:sz w:val="24"/>
          <w:szCs w:val="24"/>
        </w:rPr>
        <w:t>Given the peculiarity of the Christian faith and its calling, in contrast to the average college student’s relationship, this study examines the role that the Christian faith has on college students and the development of their romantic relationships</w:t>
      </w:r>
      <w:r>
        <w:rPr>
          <w:rFonts w:ascii="Times New Roman" w:hAnsi="Times New Roman" w:cs="Times New Roman"/>
          <w:bCs/>
          <w:color w:val="000000" w:themeColor="text1"/>
          <w:sz w:val="24"/>
          <w:szCs w:val="24"/>
        </w:rPr>
        <w:t>. Therefore, the following hypothesis was posed:</w:t>
      </w:r>
    </w:p>
    <w:p w:rsidR="00814B79" w:rsidRDefault="00814B79" w:rsidP="00814B79">
      <w:pPr>
        <w:spacing w:line="480" w:lineRule="auto"/>
        <w:ind w:left="720"/>
        <w:rPr>
          <w:rFonts w:ascii="Times New Roman" w:hAnsi="Times New Roman" w:cs="Times New Roman"/>
          <w:bCs/>
          <w:color w:val="000000" w:themeColor="text1"/>
          <w:sz w:val="24"/>
          <w:szCs w:val="24"/>
        </w:rPr>
      </w:pPr>
      <w:r>
        <w:rPr>
          <w:rFonts w:ascii="Times New Roman" w:hAnsi="Times New Roman" w:cs="Times New Roman"/>
          <w:sz w:val="24"/>
          <w:szCs w:val="24"/>
        </w:rPr>
        <w:t>H: Attending a private, Christian university has an impact on the turn taking that students take in romantic relationships</w:t>
      </w:r>
      <w:r>
        <w:rPr>
          <w:rFonts w:ascii="Times New Roman" w:hAnsi="Times New Roman" w:cs="Times New Roman"/>
          <w:bCs/>
          <w:color w:val="000000" w:themeColor="text1"/>
          <w:sz w:val="24"/>
          <w:szCs w:val="24"/>
        </w:rPr>
        <w:t>.</w:t>
      </w:r>
    </w:p>
    <w:p w:rsidR="00814B79" w:rsidRDefault="00814B79" w:rsidP="00814B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 design used a quantitative approach through surveying a population of private, Christian university students that are engaged in romantic relationships within the campus</w:t>
      </w:r>
      <w:r w:rsidRPr="00D138B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These surveys used statistical and data analysis applications in order to </w:t>
      </w:r>
      <w:r w:rsidRPr="00D600B6">
        <w:rPr>
          <w:rFonts w:ascii="Times New Roman" w:hAnsi="Times New Roman" w:cs="Times New Roman"/>
          <w:bCs/>
          <w:color w:val="000000" w:themeColor="text1"/>
          <w:sz w:val="24"/>
          <w:szCs w:val="24"/>
        </w:rPr>
        <w:t xml:space="preserve">discover what, if any, effects </w:t>
      </w:r>
      <w:r>
        <w:rPr>
          <w:rFonts w:ascii="Times New Roman" w:hAnsi="Times New Roman" w:cs="Times New Roman"/>
          <w:bCs/>
          <w:color w:val="000000" w:themeColor="text1"/>
          <w:sz w:val="24"/>
          <w:szCs w:val="24"/>
        </w:rPr>
        <w:t xml:space="preserve">the non-secular education at a private, Christian university has on its students. </w:t>
      </w:r>
      <w:r>
        <w:rPr>
          <w:rFonts w:ascii="Times New Roman" w:hAnsi="Times New Roman" w:cs="Times New Roman"/>
          <w:sz w:val="24"/>
          <w:szCs w:val="24"/>
        </w:rPr>
        <w:t>The students were non-randomly selected using convenience and snowball sampling within a Christian university student population in the upper south region of the United States. Fifty students participated in this study, with the necessary demographics being: active student attending the university, and involved in a romantic relationship with another student attending the university. All participants were entered into a prize drawing to thank them for their participation in the study.</w:t>
      </w:r>
    </w:p>
    <w:p w:rsidR="00814B79" w:rsidRDefault="00814B79" w:rsidP="00814B7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instrument used in this study was a survey developed by Holmberg and MacKenzie in </w:t>
      </w:r>
      <w:r>
        <w:rPr>
          <w:rFonts w:ascii="Times New Roman" w:hAnsi="Times New Roman" w:cs="Times New Roman"/>
          <w:bCs/>
          <w:color w:val="000000" w:themeColor="text1"/>
          <w:sz w:val="24"/>
          <w:szCs w:val="24"/>
        </w:rPr>
        <w:t>2002</w:t>
      </w:r>
      <w:r>
        <w:rPr>
          <w:rFonts w:ascii="Times New Roman" w:hAnsi="Times New Roman" w:cs="Times New Roman"/>
          <w:sz w:val="24"/>
          <w:szCs w:val="24"/>
        </w:rPr>
        <w:t>. The responses from these surveys will provide the researcher with the ordinal data of the turn taking of romantic relationships. Holmberg and MacKenzie’s instrument was reliable, scoring a 0.82. The researcher altered the instrument to comprise 30 items or interpersonal relationship turning points (located in Appendix A).</w:t>
      </w:r>
    </w:p>
    <w:p w:rsidR="00814B79" w:rsidRDefault="00814B79" w:rsidP="00814B79">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participants were given a brief explanation of the study, and then read over and signed an informed consent form. Couples completed their surveys simultaneously, back-to-back to avoid observing, talking, or effecting each other’s answers. These surveys were completed in an empty classroom, vacant of noises and distractions. The participants were given a stack of 30 cue cards of the interpersonal relationship turning points (written one per card), and then asked to sort them in the order that their relationship has and will take place. Each stack was shuffled before being given to participants, to ensure that the cards were in a random order. The participants filled out a demographics page that received information on their age, </w:t>
      </w:r>
      <w:r w:rsidR="00237885">
        <w:rPr>
          <w:rFonts w:ascii="Times New Roman" w:hAnsi="Times New Roman" w:cs="Times New Roman"/>
          <w:sz w:val="24"/>
          <w:szCs w:val="24"/>
        </w:rPr>
        <w:t>sex</w:t>
      </w:r>
      <w:r>
        <w:rPr>
          <w:rFonts w:ascii="Times New Roman" w:hAnsi="Times New Roman" w:cs="Times New Roman"/>
          <w:sz w:val="24"/>
          <w:szCs w:val="24"/>
        </w:rPr>
        <w:t xml:space="preserve">, classification, race, relationship length, and campus involvement (located in Appendix B). The survey was concluded with a debriefing and thanked for their time. The data will be analyzed using appropriate statistical tests. </w:t>
      </w: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B2666A" w:rsidRDefault="00B2666A" w:rsidP="00171C63">
      <w:pPr>
        <w:spacing w:line="480" w:lineRule="auto"/>
        <w:rPr>
          <w:rFonts w:ascii="Times New Roman" w:hAnsi="Times New Roman" w:cs="Times New Roman"/>
          <w:sz w:val="24"/>
          <w:szCs w:val="24"/>
        </w:rPr>
      </w:pPr>
    </w:p>
    <w:p w:rsidR="00171C63" w:rsidRDefault="00171C63" w:rsidP="00171C63">
      <w:pPr>
        <w:spacing w:line="480" w:lineRule="auto"/>
        <w:rPr>
          <w:rFonts w:ascii="Times New Roman" w:hAnsi="Times New Roman" w:cs="Times New Roman"/>
          <w:sz w:val="24"/>
          <w:szCs w:val="24"/>
        </w:rPr>
      </w:pPr>
    </w:p>
    <w:p w:rsidR="00AA52B6" w:rsidRDefault="00AA52B6" w:rsidP="00083BB6">
      <w:pPr>
        <w:spacing w:line="480" w:lineRule="auto"/>
        <w:jc w:val="center"/>
        <w:rPr>
          <w:rFonts w:ascii="Times New Roman" w:hAnsi="Times New Roman" w:cs="Times New Roman"/>
          <w:sz w:val="24"/>
          <w:szCs w:val="24"/>
        </w:rPr>
      </w:pPr>
    </w:p>
    <w:p w:rsidR="00127BF7" w:rsidRDefault="00127BF7" w:rsidP="00083BB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Resources</w:t>
      </w:r>
    </w:p>
    <w:p w:rsidR="004E3DF7" w:rsidRPr="00A108E7" w:rsidRDefault="00A108E7" w:rsidP="0097075C">
      <w:pPr>
        <w:spacing w:line="480" w:lineRule="auto"/>
        <w:ind w:left="720" w:hanging="720"/>
        <w:rPr>
          <w:rFonts w:ascii="Times New Roman" w:hAnsi="Times New Roman" w:cs="Times New Roman"/>
          <w:bCs/>
          <w:color w:val="333333"/>
          <w:sz w:val="24"/>
          <w:szCs w:val="24"/>
        </w:rPr>
      </w:pPr>
      <w:r>
        <w:rPr>
          <w:rFonts w:ascii="Times New Roman" w:hAnsi="Times New Roman" w:cs="Times New Roman"/>
          <w:bCs/>
          <w:color w:val="333333"/>
          <w:sz w:val="24"/>
          <w:szCs w:val="24"/>
        </w:rPr>
        <w:t>Allison, R</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(2016)</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Family influences on hooking up and dating among emerging adults</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 xml:space="preserve">Sexuality &amp; Culture, </w:t>
      </w:r>
      <w:r w:rsidR="005626CF">
        <w:rPr>
          <w:rFonts w:ascii="Times New Roman" w:hAnsi="Times New Roman" w:cs="Times New Roman"/>
          <w:bCs/>
          <w:color w:val="333333"/>
          <w:sz w:val="24"/>
          <w:szCs w:val="24"/>
        </w:rPr>
        <w:t>20, 446-463</w:t>
      </w:r>
      <w:r w:rsidR="005626CF" w:rsidRPr="00B331FC">
        <w:rPr>
          <w:rFonts w:ascii="Times New Roman" w:hAnsi="Times New Roman" w:cs="Times New Roman"/>
          <w:bCs/>
          <w:color w:val="333333"/>
          <w:sz w:val="24"/>
          <w:szCs w:val="24"/>
        </w:rPr>
        <w:t>.</w:t>
      </w:r>
      <w:r w:rsidR="005626CF">
        <w:rPr>
          <w:rFonts w:ascii="Times New Roman" w:hAnsi="Times New Roman" w:cs="Times New Roman"/>
          <w:bCs/>
          <w:color w:val="333333"/>
          <w:sz w:val="24"/>
          <w:szCs w:val="24"/>
        </w:rPr>
        <w:t xml:space="preserve"> </w:t>
      </w:r>
      <w:proofErr w:type="spellStart"/>
      <w:r w:rsidR="005626CF">
        <w:rPr>
          <w:rFonts w:ascii="Times New Roman" w:hAnsi="Times New Roman" w:cs="Times New Roman"/>
          <w:bCs/>
          <w:color w:val="333333"/>
          <w:sz w:val="24"/>
          <w:szCs w:val="24"/>
        </w:rPr>
        <w:t>doi</w:t>
      </w:r>
      <w:proofErr w:type="spellEnd"/>
      <w:r w:rsidR="005626CF">
        <w:rPr>
          <w:rFonts w:ascii="Times New Roman" w:hAnsi="Times New Roman" w:cs="Times New Roman"/>
          <w:bCs/>
          <w:color w:val="333333"/>
          <w:sz w:val="24"/>
          <w:szCs w:val="24"/>
        </w:rPr>
        <w:t>: 10</w:t>
      </w:r>
      <w:r w:rsidR="005626CF" w:rsidRPr="00B331FC">
        <w:rPr>
          <w:rFonts w:ascii="Times New Roman" w:hAnsi="Times New Roman" w:cs="Times New Roman"/>
          <w:bCs/>
          <w:color w:val="333333"/>
          <w:sz w:val="24"/>
          <w:szCs w:val="24"/>
        </w:rPr>
        <w:t>.</w:t>
      </w:r>
      <w:r w:rsidR="005626CF">
        <w:rPr>
          <w:rFonts w:ascii="Times New Roman" w:hAnsi="Times New Roman" w:cs="Times New Roman"/>
          <w:bCs/>
          <w:color w:val="333333"/>
          <w:sz w:val="24"/>
          <w:szCs w:val="24"/>
        </w:rPr>
        <w:t>1007/s12119-016-9334-5</w:t>
      </w:r>
      <w:r w:rsidR="005626CF" w:rsidRPr="00B331FC">
        <w:rPr>
          <w:rFonts w:ascii="Times New Roman" w:hAnsi="Times New Roman" w:cs="Times New Roman"/>
          <w:bCs/>
          <w:color w:val="333333"/>
          <w:sz w:val="24"/>
          <w:szCs w:val="24"/>
        </w:rPr>
        <w:t>.</w:t>
      </w:r>
    </w:p>
    <w:p w:rsidR="004E3DF7" w:rsidRDefault="004E3DF7" w:rsidP="0097075C">
      <w:pPr>
        <w:spacing w:line="480" w:lineRule="auto"/>
        <w:ind w:left="720" w:hanging="720"/>
        <w:rPr>
          <w:rFonts w:ascii="Times New Roman" w:hAnsi="Times New Roman" w:cs="Times New Roman"/>
          <w:bCs/>
          <w:color w:val="000000" w:themeColor="text1"/>
          <w:sz w:val="24"/>
          <w:szCs w:val="24"/>
        </w:rPr>
      </w:pPr>
      <w:r w:rsidRPr="009B4668">
        <w:rPr>
          <w:rFonts w:ascii="Times New Roman" w:hAnsi="Times New Roman" w:cs="Times New Roman"/>
          <w:bCs/>
          <w:color w:val="000000" w:themeColor="text1"/>
          <w:sz w:val="24"/>
          <w:szCs w:val="24"/>
        </w:rPr>
        <w:t xml:space="preserve">Baxter, L. A., &amp; Pittman, G. (2001). Communicatively remembering turning points of relational development in heterosexual romantic relationships. </w:t>
      </w:r>
      <w:r w:rsidRPr="009B4668">
        <w:rPr>
          <w:rFonts w:ascii="Times New Roman" w:hAnsi="Times New Roman" w:cs="Times New Roman"/>
          <w:bCs/>
          <w:i/>
          <w:iCs/>
          <w:color w:val="000000" w:themeColor="text1"/>
          <w:sz w:val="24"/>
          <w:szCs w:val="24"/>
        </w:rPr>
        <w:t>Communication Reports,</w:t>
      </w:r>
      <w:r w:rsidRPr="009B4668">
        <w:rPr>
          <w:rFonts w:ascii="Times New Roman" w:hAnsi="Times New Roman" w:cs="Times New Roman"/>
          <w:bCs/>
          <w:color w:val="000000" w:themeColor="text1"/>
          <w:sz w:val="24"/>
          <w:szCs w:val="24"/>
        </w:rPr>
        <w:t xml:space="preserve"> </w:t>
      </w:r>
      <w:r w:rsidRPr="00997644">
        <w:rPr>
          <w:rFonts w:ascii="Times New Roman" w:hAnsi="Times New Roman" w:cs="Times New Roman"/>
          <w:bCs/>
          <w:i/>
          <w:iCs/>
          <w:color w:val="000000" w:themeColor="text1"/>
          <w:sz w:val="24"/>
          <w:szCs w:val="24"/>
        </w:rPr>
        <w:t>14</w:t>
      </w:r>
      <w:r w:rsidRPr="00997644">
        <w:rPr>
          <w:rFonts w:ascii="Times New Roman" w:hAnsi="Times New Roman" w:cs="Times New Roman"/>
          <w:bCs/>
          <w:i/>
          <w:color w:val="000000" w:themeColor="text1"/>
          <w:sz w:val="24"/>
          <w:szCs w:val="24"/>
        </w:rPr>
        <w:t>(1</w:t>
      </w:r>
      <w:r w:rsidRPr="009B4668">
        <w:rPr>
          <w:rFonts w:ascii="Times New Roman" w:hAnsi="Times New Roman" w:cs="Times New Roman"/>
          <w:bCs/>
          <w:color w:val="000000" w:themeColor="text1"/>
          <w:sz w:val="24"/>
          <w:szCs w:val="24"/>
        </w:rPr>
        <w:t>), 1-17. doi:10.1080/08934210109367732</w:t>
      </w:r>
    </w:p>
    <w:p w:rsidR="00F542C8" w:rsidRDefault="00F542C8"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Bernston, M</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A, Hoffman, K</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L</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&amp; Luff, T</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L</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(2013)</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College as context: Influences on interpersonal sexual scripts</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Sexuality &amp; Culture</w:t>
      </w:r>
      <w:r w:rsidRPr="00997644">
        <w:rPr>
          <w:rFonts w:ascii="Times New Roman" w:hAnsi="Times New Roman" w:cs="Times New Roman"/>
          <w:bCs/>
          <w:i/>
          <w:color w:val="000000" w:themeColor="text1"/>
          <w:sz w:val="24"/>
          <w:szCs w:val="24"/>
        </w:rPr>
        <w:t>, 18</w:t>
      </w:r>
      <w:r>
        <w:rPr>
          <w:rFonts w:ascii="Times New Roman" w:hAnsi="Times New Roman" w:cs="Times New Roman"/>
          <w:bCs/>
          <w:color w:val="000000" w:themeColor="text1"/>
          <w:sz w:val="24"/>
          <w:szCs w:val="24"/>
        </w:rPr>
        <w:t>, 149-165</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spellStart"/>
      <w:r w:rsidR="00BF2975">
        <w:rPr>
          <w:rFonts w:ascii="Times New Roman" w:hAnsi="Times New Roman" w:cs="Times New Roman"/>
          <w:bCs/>
          <w:color w:val="000000" w:themeColor="text1"/>
          <w:sz w:val="24"/>
          <w:szCs w:val="24"/>
        </w:rPr>
        <w:t>doi</w:t>
      </w:r>
      <w:proofErr w:type="spellEnd"/>
      <w:r w:rsidR="00BF2975">
        <w:rPr>
          <w:rFonts w:ascii="Times New Roman" w:hAnsi="Times New Roman" w:cs="Times New Roman"/>
          <w:bCs/>
          <w:color w:val="000000" w:themeColor="text1"/>
          <w:sz w:val="24"/>
          <w:szCs w:val="24"/>
        </w:rPr>
        <w:t>: 10</w:t>
      </w:r>
      <w:r w:rsidR="00BF2975" w:rsidRPr="009B4668">
        <w:rPr>
          <w:rFonts w:ascii="Times New Roman" w:hAnsi="Times New Roman" w:cs="Times New Roman"/>
          <w:bCs/>
          <w:color w:val="000000" w:themeColor="text1"/>
          <w:sz w:val="24"/>
          <w:szCs w:val="24"/>
        </w:rPr>
        <w:t>.</w:t>
      </w:r>
      <w:r w:rsidR="00BF2975">
        <w:rPr>
          <w:rFonts w:ascii="Times New Roman" w:hAnsi="Times New Roman" w:cs="Times New Roman"/>
          <w:bCs/>
          <w:color w:val="000000" w:themeColor="text1"/>
          <w:sz w:val="24"/>
          <w:szCs w:val="24"/>
        </w:rPr>
        <w:t>1007/s12119-013-9180-7</w:t>
      </w:r>
      <w:r w:rsidR="00BF2975" w:rsidRPr="009B4668">
        <w:rPr>
          <w:rFonts w:ascii="Times New Roman" w:hAnsi="Times New Roman" w:cs="Times New Roman"/>
          <w:bCs/>
          <w:color w:val="000000" w:themeColor="text1"/>
          <w:sz w:val="24"/>
          <w:szCs w:val="24"/>
        </w:rPr>
        <w:t>.</w:t>
      </w:r>
    </w:p>
    <w:p w:rsidR="00A108E7" w:rsidRPr="00A108E7" w:rsidRDefault="00A108E7" w:rsidP="0097075C">
      <w:pPr>
        <w:spacing w:line="480" w:lineRule="auto"/>
        <w:ind w:left="720" w:hanging="720"/>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Braithwaite, Scott R</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Coulson, Gwen, Keddington, Krista, &amp; Fincham, Frank D</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(2015)</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The influence of pornography on sexual scripts and hooking up among emerging adults in college</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Arch</w:t>
      </w:r>
      <w:r w:rsidR="00997644">
        <w:rPr>
          <w:rFonts w:ascii="Times New Roman" w:hAnsi="Times New Roman" w:cs="Times New Roman"/>
          <w:bCs/>
          <w:i/>
          <w:color w:val="333333"/>
          <w:sz w:val="24"/>
          <w:szCs w:val="24"/>
        </w:rPr>
        <w:t>ival</w:t>
      </w:r>
      <w:r>
        <w:rPr>
          <w:rFonts w:ascii="Times New Roman" w:hAnsi="Times New Roman" w:cs="Times New Roman"/>
          <w:bCs/>
          <w:i/>
          <w:color w:val="333333"/>
          <w:sz w:val="24"/>
          <w:szCs w:val="24"/>
        </w:rPr>
        <w:t xml:space="preserve"> Sex Behav</w:t>
      </w:r>
      <w:r w:rsidR="00997644">
        <w:rPr>
          <w:rFonts w:ascii="Times New Roman" w:hAnsi="Times New Roman" w:cs="Times New Roman"/>
          <w:bCs/>
          <w:i/>
          <w:color w:val="333333"/>
          <w:sz w:val="24"/>
          <w:szCs w:val="24"/>
        </w:rPr>
        <w:t>ior</w:t>
      </w:r>
      <w:r>
        <w:rPr>
          <w:rFonts w:ascii="Times New Roman" w:hAnsi="Times New Roman" w:cs="Times New Roman"/>
          <w:bCs/>
          <w:i/>
          <w:color w:val="333333"/>
          <w:sz w:val="24"/>
          <w:szCs w:val="24"/>
        </w:rPr>
        <w:t xml:space="preserve">, </w:t>
      </w:r>
      <w:r w:rsidRPr="00997644">
        <w:rPr>
          <w:rFonts w:ascii="Times New Roman" w:hAnsi="Times New Roman" w:cs="Times New Roman"/>
          <w:bCs/>
          <w:i/>
          <w:color w:val="333333"/>
          <w:sz w:val="24"/>
          <w:szCs w:val="24"/>
        </w:rPr>
        <w:t>44</w:t>
      </w:r>
      <w:r>
        <w:rPr>
          <w:rFonts w:ascii="Times New Roman" w:hAnsi="Times New Roman" w:cs="Times New Roman"/>
          <w:bCs/>
          <w:color w:val="333333"/>
          <w:sz w:val="24"/>
          <w:szCs w:val="24"/>
        </w:rPr>
        <w:t>, 111-123</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proofErr w:type="spellStart"/>
      <w:r>
        <w:rPr>
          <w:rFonts w:ascii="Times New Roman" w:hAnsi="Times New Roman" w:cs="Times New Roman"/>
          <w:bCs/>
          <w:color w:val="333333"/>
          <w:sz w:val="24"/>
          <w:szCs w:val="24"/>
        </w:rPr>
        <w:t>doi</w:t>
      </w:r>
      <w:proofErr w:type="spellEnd"/>
      <w:r>
        <w:rPr>
          <w:rFonts w:ascii="Times New Roman" w:hAnsi="Times New Roman" w:cs="Times New Roman"/>
          <w:bCs/>
          <w:color w:val="333333"/>
          <w:sz w:val="24"/>
          <w:szCs w:val="24"/>
        </w:rPr>
        <w:t>: 10</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1007/s10508-014-0351-x</w:t>
      </w:r>
      <w:r w:rsidRPr="00B331FC">
        <w:rPr>
          <w:rFonts w:ascii="Times New Roman" w:hAnsi="Times New Roman" w:cs="Times New Roman"/>
          <w:bCs/>
          <w:color w:val="333333"/>
          <w:sz w:val="24"/>
          <w:szCs w:val="24"/>
        </w:rPr>
        <w:t>.</w:t>
      </w:r>
    </w:p>
    <w:p w:rsidR="00513311" w:rsidRPr="00FA5FB1" w:rsidRDefault="00FA5FB1"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Byers, S</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E</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O’Sullivan, L</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F</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&amp; </w:t>
      </w:r>
      <w:proofErr w:type="spellStart"/>
      <w:r>
        <w:rPr>
          <w:rFonts w:ascii="Times New Roman" w:hAnsi="Times New Roman" w:cs="Times New Roman"/>
          <w:bCs/>
          <w:color w:val="000000" w:themeColor="text1"/>
          <w:sz w:val="24"/>
          <w:szCs w:val="24"/>
        </w:rPr>
        <w:t>Brotto</w:t>
      </w:r>
      <w:proofErr w:type="spellEnd"/>
      <w:r>
        <w:rPr>
          <w:rFonts w:ascii="Times New Roman" w:hAnsi="Times New Roman" w:cs="Times New Roman"/>
          <w:bCs/>
          <w:color w:val="000000" w:themeColor="text1"/>
          <w:sz w:val="24"/>
          <w:szCs w:val="24"/>
        </w:rPr>
        <w:t>, L</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A</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(2016)</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Time out from sex or romance: Sexually experienced adolescents’ decisions to purposefully avoid sexual activity or romantic relationships</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997644">
        <w:rPr>
          <w:rFonts w:ascii="Times New Roman" w:hAnsi="Times New Roman" w:cs="Times New Roman"/>
          <w:bCs/>
          <w:i/>
          <w:color w:val="000000" w:themeColor="text1"/>
          <w:sz w:val="24"/>
          <w:szCs w:val="24"/>
        </w:rPr>
        <w:t xml:space="preserve">Juvenile </w:t>
      </w:r>
      <w:r>
        <w:rPr>
          <w:rFonts w:ascii="Times New Roman" w:hAnsi="Times New Roman" w:cs="Times New Roman"/>
          <w:bCs/>
          <w:i/>
          <w:color w:val="000000" w:themeColor="text1"/>
          <w:sz w:val="24"/>
          <w:szCs w:val="24"/>
        </w:rPr>
        <w:t xml:space="preserve">Youth Adolescents, </w:t>
      </w:r>
      <w:r w:rsidRPr="00997644">
        <w:rPr>
          <w:rFonts w:ascii="Times New Roman" w:hAnsi="Times New Roman" w:cs="Times New Roman"/>
          <w:bCs/>
          <w:i/>
          <w:color w:val="000000" w:themeColor="text1"/>
          <w:sz w:val="24"/>
          <w:szCs w:val="24"/>
        </w:rPr>
        <w:t>45,</w:t>
      </w:r>
      <w:r>
        <w:rPr>
          <w:rFonts w:ascii="Times New Roman" w:hAnsi="Times New Roman" w:cs="Times New Roman"/>
          <w:bCs/>
          <w:color w:val="000000" w:themeColor="text1"/>
          <w:sz w:val="24"/>
          <w:szCs w:val="24"/>
        </w:rPr>
        <w:t xml:space="preserve"> 831-845</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doi</w:t>
      </w:r>
      <w:proofErr w:type="spellEnd"/>
      <w:r>
        <w:rPr>
          <w:rFonts w:ascii="Times New Roman" w:hAnsi="Times New Roman" w:cs="Times New Roman"/>
          <w:bCs/>
          <w:color w:val="000000" w:themeColor="text1"/>
          <w:sz w:val="24"/>
          <w:szCs w:val="24"/>
        </w:rPr>
        <w:t>: 10</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1007/s10964-016-0447-9</w:t>
      </w:r>
      <w:r w:rsidRPr="009B4668">
        <w:rPr>
          <w:rFonts w:ascii="Times New Roman" w:hAnsi="Times New Roman" w:cs="Times New Roman"/>
          <w:bCs/>
          <w:color w:val="000000" w:themeColor="text1"/>
          <w:sz w:val="24"/>
          <w:szCs w:val="24"/>
        </w:rPr>
        <w:t>.</w:t>
      </w:r>
    </w:p>
    <w:p w:rsidR="00733E07" w:rsidRDefault="00733E07"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Davidson</w:t>
      </w:r>
      <w:r w:rsidR="00161649">
        <w:rPr>
          <w:rFonts w:ascii="Times New Roman" w:hAnsi="Times New Roman" w:cs="Times New Roman"/>
          <w:bCs/>
          <w:color w:val="000000" w:themeColor="text1"/>
          <w:sz w:val="24"/>
          <w:szCs w:val="24"/>
        </w:rPr>
        <w:t xml:space="preserve"> Sr</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 xml:space="preserve">, </w:t>
      </w:r>
      <w:r w:rsidR="00F542C8">
        <w:rPr>
          <w:rFonts w:ascii="Times New Roman" w:hAnsi="Times New Roman" w:cs="Times New Roman"/>
          <w:bCs/>
          <w:color w:val="000000" w:themeColor="text1"/>
          <w:sz w:val="24"/>
          <w:szCs w:val="24"/>
        </w:rPr>
        <w:t>J</w:t>
      </w:r>
      <w:r w:rsidR="00F542C8" w:rsidRPr="009B4668">
        <w:rPr>
          <w:rFonts w:ascii="Times New Roman" w:hAnsi="Times New Roman" w:cs="Times New Roman"/>
          <w:bCs/>
          <w:color w:val="000000" w:themeColor="text1"/>
          <w:sz w:val="24"/>
          <w:szCs w:val="24"/>
        </w:rPr>
        <w:t>.</w:t>
      </w:r>
      <w:r w:rsidR="00161649">
        <w:rPr>
          <w:rFonts w:ascii="Times New Roman" w:hAnsi="Times New Roman" w:cs="Times New Roman"/>
          <w:bCs/>
          <w:color w:val="000000" w:themeColor="text1"/>
          <w:sz w:val="24"/>
          <w:szCs w:val="24"/>
        </w:rPr>
        <w:t>K</w:t>
      </w:r>
      <w:r w:rsidR="00F542C8" w:rsidRPr="009B4668">
        <w:rPr>
          <w:rFonts w:ascii="Times New Roman" w:hAnsi="Times New Roman" w:cs="Times New Roman"/>
          <w:bCs/>
          <w:color w:val="000000" w:themeColor="text1"/>
          <w:sz w:val="24"/>
          <w:szCs w:val="24"/>
        </w:rPr>
        <w:t>.</w:t>
      </w:r>
      <w:r w:rsidR="00F542C8">
        <w:rPr>
          <w:rFonts w:ascii="Times New Roman" w:hAnsi="Times New Roman" w:cs="Times New Roman"/>
          <w:bCs/>
          <w:color w:val="000000" w:themeColor="text1"/>
          <w:sz w:val="24"/>
          <w:szCs w:val="24"/>
        </w:rPr>
        <w:t>, Moore, N</w:t>
      </w:r>
      <w:r w:rsidR="00161649">
        <w:rPr>
          <w:rFonts w:ascii="Times New Roman" w:hAnsi="Times New Roman" w:cs="Times New Roman"/>
          <w:sz w:val="24"/>
          <w:szCs w:val="24"/>
        </w:rPr>
        <w:t>.</w:t>
      </w:r>
      <w:r w:rsidR="00F542C8">
        <w:rPr>
          <w:rFonts w:ascii="Times New Roman" w:hAnsi="Times New Roman" w:cs="Times New Roman"/>
          <w:bCs/>
          <w:color w:val="000000" w:themeColor="text1"/>
          <w:sz w:val="24"/>
          <w:szCs w:val="24"/>
        </w:rPr>
        <w:t>B</w:t>
      </w:r>
      <w:r w:rsidR="00F542C8" w:rsidRPr="009B4668">
        <w:rPr>
          <w:rFonts w:ascii="Times New Roman" w:hAnsi="Times New Roman" w:cs="Times New Roman"/>
          <w:bCs/>
          <w:color w:val="000000" w:themeColor="text1"/>
          <w:sz w:val="24"/>
          <w:szCs w:val="24"/>
        </w:rPr>
        <w:t>.</w:t>
      </w:r>
      <w:r w:rsidR="00F542C8">
        <w:rPr>
          <w:rFonts w:ascii="Times New Roman" w:hAnsi="Times New Roman" w:cs="Times New Roman"/>
          <w:bCs/>
          <w:color w:val="000000" w:themeColor="text1"/>
          <w:sz w:val="24"/>
          <w:szCs w:val="24"/>
        </w:rPr>
        <w:t>, Earle, J</w:t>
      </w:r>
      <w:r w:rsidR="00161649">
        <w:rPr>
          <w:rFonts w:ascii="Times New Roman" w:hAnsi="Times New Roman" w:cs="Times New Roman"/>
          <w:sz w:val="24"/>
          <w:szCs w:val="24"/>
        </w:rPr>
        <w:t>.</w:t>
      </w:r>
      <w:r w:rsidR="00F542C8">
        <w:rPr>
          <w:rFonts w:ascii="Times New Roman" w:hAnsi="Times New Roman" w:cs="Times New Roman"/>
          <w:bCs/>
          <w:color w:val="000000" w:themeColor="text1"/>
          <w:sz w:val="24"/>
          <w:szCs w:val="24"/>
        </w:rPr>
        <w:t>R</w:t>
      </w:r>
      <w:r w:rsidR="00F542C8" w:rsidRPr="009B4668">
        <w:rPr>
          <w:rFonts w:ascii="Times New Roman" w:hAnsi="Times New Roman" w:cs="Times New Roman"/>
          <w:bCs/>
          <w:color w:val="000000" w:themeColor="text1"/>
          <w:sz w:val="24"/>
          <w:szCs w:val="24"/>
        </w:rPr>
        <w:t>.</w:t>
      </w:r>
      <w:r w:rsidR="00F542C8">
        <w:rPr>
          <w:rFonts w:ascii="Times New Roman" w:hAnsi="Times New Roman" w:cs="Times New Roman"/>
          <w:bCs/>
          <w:color w:val="000000" w:themeColor="text1"/>
          <w:sz w:val="24"/>
          <w:szCs w:val="24"/>
        </w:rPr>
        <w:t>, &amp; Davis, R</w:t>
      </w:r>
      <w:r w:rsidR="00F542C8" w:rsidRPr="009B4668">
        <w:rPr>
          <w:rFonts w:ascii="Times New Roman" w:hAnsi="Times New Roman" w:cs="Times New Roman"/>
          <w:bCs/>
          <w:color w:val="000000" w:themeColor="text1"/>
          <w:sz w:val="24"/>
          <w:szCs w:val="24"/>
        </w:rPr>
        <w:t>.</w:t>
      </w:r>
      <w:r w:rsidR="00F542C8">
        <w:rPr>
          <w:rFonts w:ascii="Times New Roman" w:hAnsi="Times New Roman" w:cs="Times New Roman"/>
          <w:bCs/>
          <w:color w:val="000000" w:themeColor="text1"/>
          <w:sz w:val="24"/>
          <w:szCs w:val="24"/>
        </w:rPr>
        <w:t xml:space="preserve"> (2008)</w:t>
      </w:r>
      <w:r w:rsidR="00F542C8" w:rsidRPr="009B4668">
        <w:rPr>
          <w:rFonts w:ascii="Times New Roman" w:hAnsi="Times New Roman" w:cs="Times New Roman"/>
          <w:bCs/>
          <w:color w:val="000000" w:themeColor="text1"/>
          <w:sz w:val="24"/>
          <w:szCs w:val="24"/>
        </w:rPr>
        <w:t>.</w:t>
      </w:r>
      <w:r w:rsidR="00F542C8">
        <w:rPr>
          <w:rFonts w:ascii="Times New Roman" w:hAnsi="Times New Roman" w:cs="Times New Roman"/>
          <w:bCs/>
          <w:color w:val="000000" w:themeColor="text1"/>
          <w:sz w:val="24"/>
          <w:szCs w:val="24"/>
        </w:rPr>
        <w:t xml:space="preserve"> Sexual attitudes and behavior at four universities: Do region, race, and/or religion matter? </w:t>
      </w:r>
      <w:r w:rsidR="00F542C8">
        <w:rPr>
          <w:rFonts w:ascii="Times New Roman" w:hAnsi="Times New Roman" w:cs="Times New Roman"/>
          <w:bCs/>
          <w:i/>
          <w:color w:val="000000" w:themeColor="text1"/>
          <w:sz w:val="24"/>
          <w:szCs w:val="24"/>
        </w:rPr>
        <w:t>Adolescence</w:t>
      </w:r>
      <w:r w:rsidR="00F542C8">
        <w:rPr>
          <w:rFonts w:ascii="Times New Roman" w:hAnsi="Times New Roman" w:cs="Times New Roman"/>
          <w:bCs/>
          <w:color w:val="000000" w:themeColor="text1"/>
          <w:sz w:val="24"/>
          <w:szCs w:val="24"/>
        </w:rPr>
        <w:t xml:space="preserve">, </w:t>
      </w:r>
      <w:r w:rsidR="00F542C8" w:rsidRPr="00997644">
        <w:rPr>
          <w:rFonts w:ascii="Times New Roman" w:hAnsi="Times New Roman" w:cs="Times New Roman"/>
          <w:bCs/>
          <w:i/>
          <w:color w:val="000000" w:themeColor="text1"/>
          <w:sz w:val="24"/>
          <w:szCs w:val="24"/>
        </w:rPr>
        <w:t>43(170),</w:t>
      </w:r>
      <w:r w:rsidR="00F542C8">
        <w:rPr>
          <w:rFonts w:ascii="Times New Roman" w:hAnsi="Times New Roman" w:cs="Times New Roman"/>
          <w:bCs/>
          <w:color w:val="000000" w:themeColor="text1"/>
          <w:sz w:val="24"/>
          <w:szCs w:val="24"/>
        </w:rPr>
        <w:t xml:space="preserve"> 189-220</w:t>
      </w:r>
      <w:r w:rsidR="00F542C8" w:rsidRPr="009B4668">
        <w:rPr>
          <w:rFonts w:ascii="Times New Roman" w:hAnsi="Times New Roman" w:cs="Times New Roman"/>
          <w:bCs/>
          <w:color w:val="000000" w:themeColor="text1"/>
          <w:sz w:val="24"/>
          <w:szCs w:val="24"/>
        </w:rPr>
        <w:t>.</w:t>
      </w:r>
    </w:p>
    <w:p w:rsidR="00445E3D" w:rsidRDefault="00445E3D"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Eaton, A</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A</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&amp; Matamala, A</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(2014)</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The relationship between heteronormative beliefs and verbal sexual coercion in college students</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Arch</w:t>
      </w:r>
      <w:r w:rsidR="00997644">
        <w:rPr>
          <w:rFonts w:ascii="Times New Roman" w:hAnsi="Times New Roman" w:cs="Times New Roman"/>
          <w:bCs/>
          <w:i/>
          <w:color w:val="333333"/>
          <w:sz w:val="24"/>
          <w:szCs w:val="24"/>
        </w:rPr>
        <w:t>ival</w:t>
      </w:r>
      <w:r>
        <w:rPr>
          <w:rFonts w:ascii="Times New Roman" w:hAnsi="Times New Roman" w:cs="Times New Roman"/>
          <w:bCs/>
          <w:i/>
          <w:color w:val="333333"/>
          <w:sz w:val="24"/>
          <w:szCs w:val="24"/>
        </w:rPr>
        <w:t xml:space="preserve"> Sex Behav</w:t>
      </w:r>
      <w:r w:rsidR="00997644">
        <w:rPr>
          <w:rFonts w:ascii="Times New Roman" w:hAnsi="Times New Roman" w:cs="Times New Roman"/>
          <w:bCs/>
          <w:i/>
          <w:color w:val="333333"/>
          <w:sz w:val="24"/>
          <w:szCs w:val="24"/>
        </w:rPr>
        <w:t>ior</w:t>
      </w:r>
      <w:r w:rsidRPr="00997644">
        <w:rPr>
          <w:rFonts w:ascii="Times New Roman" w:hAnsi="Times New Roman" w:cs="Times New Roman"/>
          <w:bCs/>
          <w:i/>
          <w:color w:val="333333"/>
          <w:sz w:val="24"/>
          <w:szCs w:val="24"/>
        </w:rPr>
        <w:t>, 43,</w:t>
      </w:r>
      <w:r>
        <w:rPr>
          <w:rFonts w:ascii="Times New Roman" w:hAnsi="Times New Roman" w:cs="Times New Roman"/>
          <w:bCs/>
          <w:color w:val="333333"/>
          <w:sz w:val="24"/>
          <w:szCs w:val="24"/>
        </w:rPr>
        <w:t xml:space="preserve"> 1443-1457</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proofErr w:type="spellStart"/>
      <w:r>
        <w:rPr>
          <w:rFonts w:ascii="Times New Roman" w:hAnsi="Times New Roman" w:cs="Times New Roman"/>
          <w:bCs/>
          <w:color w:val="333333"/>
          <w:sz w:val="24"/>
          <w:szCs w:val="24"/>
        </w:rPr>
        <w:t>doi</w:t>
      </w:r>
      <w:proofErr w:type="spellEnd"/>
      <w:r>
        <w:rPr>
          <w:rFonts w:ascii="Times New Roman" w:hAnsi="Times New Roman" w:cs="Times New Roman"/>
          <w:bCs/>
          <w:color w:val="333333"/>
          <w:sz w:val="24"/>
          <w:szCs w:val="24"/>
        </w:rPr>
        <w:t xml:space="preserve">: </w:t>
      </w:r>
      <w:r w:rsidR="00A108E7">
        <w:rPr>
          <w:rFonts w:ascii="Times New Roman" w:hAnsi="Times New Roman" w:cs="Times New Roman"/>
          <w:bCs/>
          <w:color w:val="333333"/>
          <w:sz w:val="24"/>
          <w:szCs w:val="24"/>
        </w:rPr>
        <w:t>10</w:t>
      </w:r>
      <w:r w:rsidR="00A108E7" w:rsidRPr="00B331FC">
        <w:rPr>
          <w:rFonts w:ascii="Times New Roman" w:hAnsi="Times New Roman" w:cs="Times New Roman"/>
          <w:bCs/>
          <w:color w:val="333333"/>
          <w:sz w:val="24"/>
          <w:szCs w:val="24"/>
        </w:rPr>
        <w:t>.</w:t>
      </w:r>
      <w:r w:rsidR="00A108E7">
        <w:rPr>
          <w:rFonts w:ascii="Times New Roman" w:hAnsi="Times New Roman" w:cs="Times New Roman"/>
          <w:bCs/>
          <w:color w:val="333333"/>
          <w:sz w:val="24"/>
          <w:szCs w:val="24"/>
        </w:rPr>
        <w:t>1007/s10508-014-0284-4</w:t>
      </w:r>
      <w:r w:rsidR="00A108E7"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p>
    <w:p w:rsidR="00BF2975" w:rsidRDefault="00BF2975"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Fielder, R</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L</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&amp; Carey, M</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P</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(2008)</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Predictors and consequences of sexual “hookups” among college students: A short term prospective study</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Arch</w:t>
      </w:r>
      <w:r w:rsidR="00997644">
        <w:rPr>
          <w:rFonts w:ascii="Times New Roman" w:hAnsi="Times New Roman" w:cs="Times New Roman"/>
          <w:bCs/>
          <w:i/>
          <w:color w:val="000000" w:themeColor="text1"/>
          <w:sz w:val="24"/>
          <w:szCs w:val="24"/>
        </w:rPr>
        <w:t>ival</w:t>
      </w:r>
      <w:r>
        <w:rPr>
          <w:rFonts w:ascii="Times New Roman" w:hAnsi="Times New Roman" w:cs="Times New Roman"/>
          <w:bCs/>
          <w:i/>
          <w:color w:val="000000" w:themeColor="text1"/>
          <w:sz w:val="24"/>
          <w:szCs w:val="24"/>
        </w:rPr>
        <w:t xml:space="preserve"> Sex Behav</w:t>
      </w:r>
      <w:r w:rsidR="00997644">
        <w:rPr>
          <w:rFonts w:ascii="Times New Roman" w:hAnsi="Times New Roman" w:cs="Times New Roman"/>
          <w:bCs/>
          <w:i/>
          <w:color w:val="000000" w:themeColor="text1"/>
          <w:sz w:val="24"/>
          <w:szCs w:val="24"/>
        </w:rPr>
        <w:t>ior</w:t>
      </w:r>
      <w:r>
        <w:rPr>
          <w:rFonts w:ascii="Times New Roman" w:hAnsi="Times New Roman" w:cs="Times New Roman"/>
          <w:bCs/>
          <w:i/>
          <w:color w:val="000000" w:themeColor="text1"/>
          <w:sz w:val="24"/>
          <w:szCs w:val="24"/>
        </w:rPr>
        <w:t xml:space="preserve">, </w:t>
      </w:r>
      <w:r w:rsidR="00CC6FDA" w:rsidRPr="00997644">
        <w:rPr>
          <w:rFonts w:ascii="Times New Roman" w:hAnsi="Times New Roman" w:cs="Times New Roman"/>
          <w:bCs/>
          <w:i/>
          <w:color w:val="000000" w:themeColor="text1"/>
          <w:sz w:val="24"/>
          <w:szCs w:val="24"/>
        </w:rPr>
        <w:t>39</w:t>
      </w:r>
      <w:r w:rsidR="00CC6FDA">
        <w:rPr>
          <w:rFonts w:ascii="Times New Roman" w:hAnsi="Times New Roman" w:cs="Times New Roman"/>
          <w:bCs/>
          <w:color w:val="000000" w:themeColor="text1"/>
          <w:sz w:val="24"/>
          <w:szCs w:val="24"/>
        </w:rPr>
        <w:t>, 1105-1119</w:t>
      </w:r>
      <w:r w:rsidR="00CC6FDA" w:rsidRPr="009B4668">
        <w:rPr>
          <w:rFonts w:ascii="Times New Roman" w:hAnsi="Times New Roman" w:cs="Times New Roman"/>
          <w:bCs/>
          <w:color w:val="000000" w:themeColor="text1"/>
          <w:sz w:val="24"/>
          <w:szCs w:val="24"/>
        </w:rPr>
        <w:t>.</w:t>
      </w:r>
      <w:r w:rsidR="00CC6FDA">
        <w:rPr>
          <w:rFonts w:ascii="Times New Roman" w:hAnsi="Times New Roman" w:cs="Times New Roman"/>
          <w:bCs/>
          <w:color w:val="000000" w:themeColor="text1"/>
          <w:sz w:val="24"/>
          <w:szCs w:val="24"/>
        </w:rPr>
        <w:t xml:space="preserve"> </w:t>
      </w:r>
      <w:proofErr w:type="spellStart"/>
      <w:r w:rsidR="00CC6FDA">
        <w:rPr>
          <w:rFonts w:ascii="Times New Roman" w:hAnsi="Times New Roman" w:cs="Times New Roman"/>
          <w:bCs/>
          <w:color w:val="000000" w:themeColor="text1"/>
          <w:sz w:val="24"/>
          <w:szCs w:val="24"/>
        </w:rPr>
        <w:t>doi</w:t>
      </w:r>
      <w:proofErr w:type="spellEnd"/>
      <w:r w:rsidR="00CC6FDA">
        <w:rPr>
          <w:rFonts w:ascii="Times New Roman" w:hAnsi="Times New Roman" w:cs="Times New Roman"/>
          <w:bCs/>
          <w:color w:val="000000" w:themeColor="text1"/>
          <w:sz w:val="24"/>
          <w:szCs w:val="24"/>
        </w:rPr>
        <w:t>: 10</w:t>
      </w:r>
      <w:r w:rsidR="00CC6FDA" w:rsidRPr="009B4668">
        <w:rPr>
          <w:rFonts w:ascii="Times New Roman" w:hAnsi="Times New Roman" w:cs="Times New Roman"/>
          <w:bCs/>
          <w:color w:val="000000" w:themeColor="text1"/>
          <w:sz w:val="24"/>
          <w:szCs w:val="24"/>
        </w:rPr>
        <w:t>.</w:t>
      </w:r>
      <w:r w:rsidR="00CC6FDA">
        <w:rPr>
          <w:rFonts w:ascii="Times New Roman" w:hAnsi="Times New Roman" w:cs="Times New Roman"/>
          <w:bCs/>
          <w:color w:val="000000" w:themeColor="text1"/>
          <w:sz w:val="24"/>
          <w:szCs w:val="24"/>
        </w:rPr>
        <w:t>1007/s10508-9448-4</w:t>
      </w:r>
      <w:r w:rsidR="00CC6FDA" w:rsidRPr="009B4668">
        <w:rPr>
          <w:rFonts w:ascii="Times New Roman" w:hAnsi="Times New Roman" w:cs="Times New Roman"/>
          <w:bCs/>
          <w:color w:val="000000" w:themeColor="text1"/>
          <w:sz w:val="24"/>
          <w:szCs w:val="24"/>
        </w:rPr>
        <w:t>.</w:t>
      </w:r>
      <w:r w:rsidR="00CC6FDA">
        <w:rPr>
          <w:rFonts w:ascii="Times New Roman" w:hAnsi="Times New Roman" w:cs="Times New Roman"/>
          <w:bCs/>
          <w:color w:val="000000" w:themeColor="text1"/>
          <w:sz w:val="24"/>
          <w:szCs w:val="24"/>
        </w:rPr>
        <w:t xml:space="preserve"> </w:t>
      </w:r>
    </w:p>
    <w:p w:rsidR="00727D07" w:rsidRPr="00727D07" w:rsidRDefault="00727D07" w:rsidP="0097075C">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Garneau, C</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 Olmstead, S</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B</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Pasley, K</w:t>
      </w:r>
      <w:r w:rsidR="00161649">
        <w:rPr>
          <w:rFonts w:ascii="Times New Roman" w:hAnsi="Times New Roman" w:cs="Times New Roman"/>
          <w:sz w:val="24"/>
          <w:szCs w:val="24"/>
        </w:rPr>
        <w:t>.</w:t>
      </w:r>
      <w:r>
        <w:rPr>
          <w:rFonts w:ascii="Times New Roman" w:hAnsi="Times New Roman" w:cs="Times New Roman"/>
          <w:bCs/>
          <w:color w:val="333333"/>
          <w:sz w:val="24"/>
          <w:szCs w:val="24"/>
        </w:rPr>
        <w:t>, &amp; Fincham, F</w:t>
      </w:r>
      <w:r w:rsidR="00161649">
        <w:rPr>
          <w:rFonts w:ascii="Times New Roman" w:hAnsi="Times New Roman" w:cs="Times New Roman"/>
          <w:sz w:val="24"/>
          <w:szCs w:val="24"/>
        </w:rPr>
        <w:t>.</w:t>
      </w:r>
      <w:r>
        <w:rPr>
          <w:rFonts w:ascii="Times New Roman" w:hAnsi="Times New Roman" w:cs="Times New Roman"/>
          <w:bCs/>
          <w:color w:val="333333"/>
          <w:sz w:val="24"/>
          <w:szCs w:val="24"/>
        </w:rPr>
        <w:t>D</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(2013)</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The role of family structure and attachment in college student hookups</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Arch</w:t>
      </w:r>
      <w:r w:rsidR="00997644">
        <w:rPr>
          <w:rFonts w:ascii="Times New Roman" w:hAnsi="Times New Roman" w:cs="Times New Roman"/>
          <w:bCs/>
          <w:i/>
          <w:color w:val="333333"/>
          <w:sz w:val="24"/>
          <w:szCs w:val="24"/>
        </w:rPr>
        <w:t>ival</w:t>
      </w:r>
      <w:r>
        <w:rPr>
          <w:rFonts w:ascii="Times New Roman" w:hAnsi="Times New Roman" w:cs="Times New Roman"/>
          <w:bCs/>
          <w:i/>
          <w:color w:val="333333"/>
          <w:sz w:val="24"/>
          <w:szCs w:val="24"/>
        </w:rPr>
        <w:t xml:space="preserve"> Sex Behav</w:t>
      </w:r>
      <w:r w:rsidR="00997644">
        <w:rPr>
          <w:rFonts w:ascii="Times New Roman" w:hAnsi="Times New Roman" w:cs="Times New Roman"/>
          <w:bCs/>
          <w:i/>
          <w:color w:val="333333"/>
          <w:sz w:val="24"/>
          <w:szCs w:val="24"/>
        </w:rPr>
        <w:t>ior</w:t>
      </w:r>
      <w:r>
        <w:rPr>
          <w:rFonts w:ascii="Times New Roman" w:hAnsi="Times New Roman" w:cs="Times New Roman"/>
          <w:bCs/>
          <w:i/>
          <w:color w:val="333333"/>
          <w:sz w:val="24"/>
          <w:szCs w:val="24"/>
        </w:rPr>
        <w:t xml:space="preserve">, </w:t>
      </w:r>
      <w:r w:rsidR="004F64AC" w:rsidRPr="00997644">
        <w:rPr>
          <w:rFonts w:ascii="Times New Roman" w:hAnsi="Times New Roman" w:cs="Times New Roman"/>
          <w:bCs/>
          <w:i/>
          <w:color w:val="333333"/>
          <w:sz w:val="24"/>
          <w:szCs w:val="24"/>
        </w:rPr>
        <w:t>42</w:t>
      </w:r>
      <w:r w:rsidR="004F64AC">
        <w:rPr>
          <w:rFonts w:ascii="Times New Roman" w:hAnsi="Times New Roman" w:cs="Times New Roman"/>
          <w:bCs/>
          <w:color w:val="333333"/>
          <w:sz w:val="24"/>
          <w:szCs w:val="24"/>
        </w:rPr>
        <w:t>, 1473-1486</w:t>
      </w:r>
      <w:r w:rsidR="004F64AC" w:rsidRPr="00B331FC">
        <w:rPr>
          <w:rFonts w:ascii="Times New Roman" w:hAnsi="Times New Roman" w:cs="Times New Roman"/>
          <w:bCs/>
          <w:color w:val="333333"/>
          <w:sz w:val="24"/>
          <w:szCs w:val="24"/>
        </w:rPr>
        <w:t>.</w:t>
      </w:r>
      <w:r w:rsidR="004F64AC">
        <w:rPr>
          <w:rFonts w:ascii="Times New Roman" w:hAnsi="Times New Roman" w:cs="Times New Roman"/>
          <w:bCs/>
          <w:color w:val="333333"/>
          <w:sz w:val="24"/>
          <w:szCs w:val="24"/>
        </w:rPr>
        <w:t xml:space="preserve"> doi:10</w:t>
      </w:r>
      <w:r w:rsidR="004F64AC" w:rsidRPr="00B331FC">
        <w:rPr>
          <w:rFonts w:ascii="Times New Roman" w:hAnsi="Times New Roman" w:cs="Times New Roman"/>
          <w:bCs/>
          <w:color w:val="333333"/>
          <w:sz w:val="24"/>
          <w:szCs w:val="24"/>
        </w:rPr>
        <w:t>.</w:t>
      </w:r>
      <w:r w:rsidR="004F64AC">
        <w:rPr>
          <w:rFonts w:ascii="Times New Roman" w:hAnsi="Times New Roman" w:cs="Times New Roman"/>
          <w:bCs/>
          <w:color w:val="333333"/>
          <w:sz w:val="24"/>
          <w:szCs w:val="24"/>
        </w:rPr>
        <w:t>1007/s10508-013-0118-9</w:t>
      </w:r>
      <w:r w:rsidR="004F64AC" w:rsidRPr="00B331FC">
        <w:rPr>
          <w:rFonts w:ascii="Times New Roman" w:hAnsi="Times New Roman" w:cs="Times New Roman"/>
          <w:bCs/>
          <w:color w:val="333333"/>
          <w:sz w:val="24"/>
          <w:szCs w:val="24"/>
        </w:rPr>
        <w:t>.</w:t>
      </w:r>
      <w:r w:rsidR="004F64AC">
        <w:rPr>
          <w:rFonts w:ascii="Times New Roman" w:hAnsi="Times New Roman" w:cs="Times New Roman"/>
          <w:bCs/>
          <w:color w:val="333333"/>
          <w:sz w:val="24"/>
          <w:szCs w:val="24"/>
        </w:rPr>
        <w:t xml:space="preserve"> </w:t>
      </w:r>
    </w:p>
    <w:p w:rsidR="00733E07" w:rsidRDefault="00733E07"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Holmberg, D</w:t>
      </w:r>
      <w:r w:rsidR="00161649">
        <w:rPr>
          <w:rFonts w:ascii="Times New Roman" w:hAnsi="Times New Roman" w:cs="Times New Roman"/>
          <w:sz w:val="24"/>
          <w:szCs w:val="24"/>
        </w:rPr>
        <w:t>.</w:t>
      </w:r>
      <w:r>
        <w:rPr>
          <w:rFonts w:ascii="Times New Roman" w:hAnsi="Times New Roman" w:cs="Times New Roman"/>
          <w:color w:val="000000" w:themeColor="text1"/>
          <w:sz w:val="24"/>
          <w:szCs w:val="24"/>
        </w:rPr>
        <w:t>, &amp; MacKenzie, S</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(2002)</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So far, so good: Scripts for romantic relationship development as predictors of relational well-being</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Journal of Social and Personal Relationships</w:t>
      </w:r>
      <w:r>
        <w:rPr>
          <w:rFonts w:ascii="Times New Roman" w:hAnsi="Times New Roman" w:cs="Times New Roman"/>
          <w:bCs/>
          <w:color w:val="000000" w:themeColor="text1"/>
          <w:sz w:val="24"/>
          <w:szCs w:val="24"/>
        </w:rPr>
        <w:t xml:space="preserve">, </w:t>
      </w:r>
      <w:r w:rsidRPr="00997644">
        <w:rPr>
          <w:rFonts w:ascii="Times New Roman" w:hAnsi="Times New Roman" w:cs="Times New Roman"/>
          <w:bCs/>
          <w:i/>
          <w:color w:val="000000" w:themeColor="text1"/>
          <w:sz w:val="24"/>
          <w:szCs w:val="24"/>
        </w:rPr>
        <w:t>19(6),</w:t>
      </w:r>
      <w:r>
        <w:rPr>
          <w:rFonts w:ascii="Times New Roman" w:hAnsi="Times New Roman" w:cs="Times New Roman"/>
          <w:bCs/>
          <w:color w:val="000000" w:themeColor="text1"/>
          <w:sz w:val="24"/>
          <w:szCs w:val="24"/>
        </w:rPr>
        <w:t xml:space="preserve"> 777</w:t>
      </w:r>
      <w:r w:rsidRPr="00733E07">
        <w:rPr>
          <w:rFonts w:ascii="Times New Roman" w:hAnsi="Times New Roman" w:cs="Times New Roman"/>
          <w:bCs/>
          <w:color w:val="000000" w:themeColor="text1"/>
          <w:sz w:val="24"/>
          <w:szCs w:val="24"/>
        </w:rPr>
        <w:t>-796</w:t>
      </w:r>
      <w:r w:rsidRPr="009B4668">
        <w:rPr>
          <w:rFonts w:ascii="Times New Roman" w:hAnsi="Times New Roman" w:cs="Times New Roman"/>
          <w:bCs/>
          <w:color w:val="000000" w:themeColor="text1"/>
          <w:sz w:val="24"/>
          <w:szCs w:val="24"/>
        </w:rPr>
        <w:t>.</w:t>
      </w:r>
    </w:p>
    <w:p w:rsidR="00513311" w:rsidRDefault="00513311" w:rsidP="0097075C">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Katz, J</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 &amp; Schneider, M</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E</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(2015)</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(Hetero)sexual compliance with unwanted casual sex: Associations with feelings about first sex and sexual self-perceptions</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 xml:space="preserve">Sex Roles, </w:t>
      </w:r>
      <w:r w:rsidRPr="00997644">
        <w:rPr>
          <w:rFonts w:ascii="Times New Roman" w:hAnsi="Times New Roman" w:cs="Times New Roman"/>
          <w:bCs/>
          <w:i/>
          <w:color w:val="000000" w:themeColor="text1"/>
          <w:sz w:val="24"/>
          <w:szCs w:val="24"/>
        </w:rPr>
        <w:t>72</w:t>
      </w:r>
      <w:r>
        <w:rPr>
          <w:rFonts w:ascii="Times New Roman" w:hAnsi="Times New Roman" w:cs="Times New Roman"/>
          <w:bCs/>
          <w:color w:val="000000" w:themeColor="text1"/>
          <w:sz w:val="24"/>
          <w:szCs w:val="24"/>
        </w:rPr>
        <w:t>, 451-461</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doi</w:t>
      </w:r>
      <w:proofErr w:type="spellEnd"/>
      <w:r>
        <w:rPr>
          <w:rFonts w:ascii="Times New Roman" w:hAnsi="Times New Roman" w:cs="Times New Roman"/>
          <w:bCs/>
          <w:color w:val="000000" w:themeColor="text1"/>
          <w:sz w:val="24"/>
          <w:szCs w:val="24"/>
        </w:rPr>
        <w:t>: 10</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1007/s11199-015-0467-z</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rsidR="00EE0A40" w:rsidRDefault="00AD5325" w:rsidP="00EE0A40">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Letcher, A</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 &amp; Carmona, J</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(2015)</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Friends with benefits: Dating practices of rural high school and college students</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J</w:t>
      </w:r>
      <w:r w:rsidR="00997644">
        <w:rPr>
          <w:rFonts w:ascii="Times New Roman" w:hAnsi="Times New Roman" w:cs="Times New Roman"/>
          <w:bCs/>
          <w:i/>
          <w:color w:val="000000" w:themeColor="text1"/>
          <w:sz w:val="24"/>
          <w:szCs w:val="24"/>
        </w:rPr>
        <w:t>uvenile</w:t>
      </w:r>
      <w:r>
        <w:rPr>
          <w:rFonts w:ascii="Times New Roman" w:hAnsi="Times New Roman" w:cs="Times New Roman"/>
          <w:bCs/>
          <w:i/>
          <w:color w:val="000000" w:themeColor="text1"/>
          <w:sz w:val="24"/>
          <w:szCs w:val="24"/>
        </w:rPr>
        <w:t xml:space="preserve"> Community Health, </w:t>
      </w:r>
      <w:r>
        <w:rPr>
          <w:rFonts w:ascii="Times New Roman" w:hAnsi="Times New Roman" w:cs="Times New Roman"/>
          <w:bCs/>
          <w:color w:val="000000" w:themeColor="text1"/>
          <w:sz w:val="24"/>
          <w:szCs w:val="24"/>
        </w:rPr>
        <w:t>40, 522-529</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doi</w:t>
      </w:r>
      <w:proofErr w:type="spellEnd"/>
      <w:r>
        <w:rPr>
          <w:rFonts w:ascii="Times New Roman" w:hAnsi="Times New Roman" w:cs="Times New Roman"/>
          <w:bCs/>
          <w:color w:val="000000" w:themeColor="text1"/>
          <w:sz w:val="24"/>
          <w:szCs w:val="24"/>
        </w:rPr>
        <w:t>: 10</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1007/s10900-014-9966-z</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rsidR="00FA5FB1" w:rsidRDefault="00FA5FB1" w:rsidP="00EE0A40">
      <w:pPr>
        <w:spacing w:line="48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Lovejoy, M</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C</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(2015)</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Hooking up as an individualistic practice: A double-edged sword </w:t>
      </w:r>
      <w:proofErr w:type="gramStart"/>
      <w:r>
        <w:rPr>
          <w:rFonts w:ascii="Times New Roman" w:hAnsi="Times New Roman" w:cs="Times New Roman"/>
          <w:bCs/>
          <w:color w:val="000000" w:themeColor="text1"/>
          <w:sz w:val="24"/>
          <w:szCs w:val="24"/>
        </w:rPr>
        <w:t xml:space="preserve">for </w:t>
      </w:r>
      <w:r w:rsidR="0097075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college</w:t>
      </w:r>
      <w:proofErr w:type="gramEnd"/>
      <w:r>
        <w:rPr>
          <w:rFonts w:ascii="Times New Roman" w:hAnsi="Times New Roman" w:cs="Times New Roman"/>
          <w:bCs/>
          <w:color w:val="000000" w:themeColor="text1"/>
          <w:sz w:val="24"/>
          <w:szCs w:val="24"/>
        </w:rPr>
        <w:t xml:space="preserve"> women</w:t>
      </w:r>
      <w:r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Sexuality &amp; Culture</w:t>
      </w:r>
      <w:r>
        <w:rPr>
          <w:rFonts w:ascii="Times New Roman" w:hAnsi="Times New Roman" w:cs="Times New Roman"/>
          <w:bCs/>
          <w:color w:val="000000" w:themeColor="text1"/>
          <w:sz w:val="24"/>
          <w:szCs w:val="24"/>
        </w:rPr>
        <w:t xml:space="preserve">, </w:t>
      </w:r>
      <w:r w:rsidR="00AD5325" w:rsidRPr="00997644">
        <w:rPr>
          <w:rFonts w:ascii="Times New Roman" w:hAnsi="Times New Roman" w:cs="Times New Roman"/>
          <w:bCs/>
          <w:i/>
          <w:color w:val="000000" w:themeColor="text1"/>
          <w:sz w:val="24"/>
          <w:szCs w:val="24"/>
        </w:rPr>
        <w:t>19,</w:t>
      </w:r>
      <w:r w:rsidR="00AD5325">
        <w:rPr>
          <w:rFonts w:ascii="Times New Roman" w:hAnsi="Times New Roman" w:cs="Times New Roman"/>
          <w:bCs/>
          <w:color w:val="000000" w:themeColor="text1"/>
          <w:sz w:val="24"/>
          <w:szCs w:val="24"/>
        </w:rPr>
        <w:t xml:space="preserve"> 464-492</w:t>
      </w:r>
      <w:r w:rsidR="00AD5325" w:rsidRPr="009B4668">
        <w:rPr>
          <w:rFonts w:ascii="Times New Roman" w:hAnsi="Times New Roman" w:cs="Times New Roman"/>
          <w:bCs/>
          <w:color w:val="000000" w:themeColor="text1"/>
          <w:sz w:val="24"/>
          <w:szCs w:val="24"/>
        </w:rPr>
        <w:t>.</w:t>
      </w:r>
      <w:r w:rsidR="00AD5325">
        <w:rPr>
          <w:rFonts w:ascii="Times New Roman" w:hAnsi="Times New Roman" w:cs="Times New Roman"/>
          <w:bCs/>
          <w:color w:val="000000" w:themeColor="text1"/>
          <w:sz w:val="24"/>
          <w:szCs w:val="24"/>
        </w:rPr>
        <w:t xml:space="preserve"> </w:t>
      </w:r>
      <w:proofErr w:type="spellStart"/>
      <w:r w:rsidR="00AD5325">
        <w:rPr>
          <w:rFonts w:ascii="Times New Roman" w:hAnsi="Times New Roman" w:cs="Times New Roman"/>
          <w:bCs/>
          <w:color w:val="000000" w:themeColor="text1"/>
          <w:sz w:val="24"/>
          <w:szCs w:val="24"/>
        </w:rPr>
        <w:t>doi</w:t>
      </w:r>
      <w:proofErr w:type="spellEnd"/>
      <w:r w:rsidR="00AD5325">
        <w:rPr>
          <w:rFonts w:ascii="Times New Roman" w:hAnsi="Times New Roman" w:cs="Times New Roman"/>
          <w:bCs/>
          <w:color w:val="000000" w:themeColor="text1"/>
          <w:sz w:val="24"/>
          <w:szCs w:val="24"/>
        </w:rPr>
        <w:t>: 10</w:t>
      </w:r>
      <w:r w:rsidR="00AD5325" w:rsidRPr="009B4668">
        <w:rPr>
          <w:rFonts w:ascii="Times New Roman" w:hAnsi="Times New Roman" w:cs="Times New Roman"/>
          <w:bCs/>
          <w:color w:val="000000" w:themeColor="text1"/>
          <w:sz w:val="24"/>
          <w:szCs w:val="24"/>
        </w:rPr>
        <w:t>.</w:t>
      </w:r>
      <w:r w:rsidR="00AD5325">
        <w:rPr>
          <w:rFonts w:ascii="Times New Roman" w:hAnsi="Times New Roman" w:cs="Times New Roman"/>
          <w:bCs/>
          <w:color w:val="000000" w:themeColor="text1"/>
          <w:sz w:val="24"/>
          <w:szCs w:val="24"/>
        </w:rPr>
        <w:t>1007/s12119-015-9270-9</w:t>
      </w:r>
      <w:r w:rsidR="00AD5325" w:rsidRPr="009B46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rsidR="004B046B" w:rsidRDefault="004B046B" w:rsidP="0097075C">
      <w:pPr>
        <w:spacing w:line="480" w:lineRule="auto"/>
        <w:ind w:left="720" w:hanging="720"/>
        <w:rPr>
          <w:rFonts w:ascii="Times New Roman" w:hAnsi="Times New Roman" w:cs="Times New Roman"/>
          <w:bCs/>
          <w:color w:val="333333"/>
          <w:sz w:val="24"/>
          <w:szCs w:val="24"/>
        </w:rPr>
      </w:pPr>
      <w:r>
        <w:rPr>
          <w:rFonts w:ascii="Times New Roman" w:hAnsi="Times New Roman" w:cs="Times New Roman"/>
          <w:bCs/>
          <w:color w:val="000000" w:themeColor="text1"/>
          <w:sz w:val="24"/>
          <w:szCs w:val="24"/>
        </w:rPr>
        <w:t>Morrison, D</w:t>
      </w:r>
      <w:r w:rsidR="00161649">
        <w:rPr>
          <w:rFonts w:ascii="Times New Roman" w:hAnsi="Times New Roman" w:cs="Times New Roman"/>
          <w:sz w:val="24"/>
          <w:szCs w:val="24"/>
        </w:rPr>
        <w:t>.</w:t>
      </w:r>
      <w:r>
        <w:rPr>
          <w:rFonts w:ascii="Times New Roman" w:hAnsi="Times New Roman" w:cs="Times New Roman"/>
          <w:bCs/>
          <w:color w:val="000000" w:themeColor="text1"/>
          <w:sz w:val="24"/>
          <w:szCs w:val="24"/>
        </w:rPr>
        <w:t>M, Masters, N</w:t>
      </w:r>
      <w:r w:rsidRPr="00B331FC">
        <w:rPr>
          <w:rFonts w:ascii="Times New Roman" w:hAnsi="Times New Roman" w:cs="Times New Roman"/>
          <w:bCs/>
          <w:color w:val="333333"/>
          <w:sz w:val="24"/>
          <w:szCs w:val="24"/>
        </w:rPr>
        <w:t>.</w:t>
      </w:r>
      <w:r w:rsidR="00161649">
        <w:rPr>
          <w:rFonts w:ascii="Times New Roman" w:hAnsi="Times New Roman" w:cs="Times New Roman"/>
          <w:bCs/>
          <w:color w:val="333333"/>
          <w:sz w:val="24"/>
          <w:szCs w:val="24"/>
        </w:rPr>
        <w:t>T</w:t>
      </w:r>
      <w:r w:rsidR="00161649">
        <w:rPr>
          <w:rFonts w:ascii="Times New Roman" w:hAnsi="Times New Roman" w:cs="Times New Roman"/>
          <w:sz w:val="24"/>
          <w:szCs w:val="24"/>
        </w:rPr>
        <w:t>.</w:t>
      </w:r>
      <w:r>
        <w:rPr>
          <w:rFonts w:ascii="Times New Roman" w:hAnsi="Times New Roman" w:cs="Times New Roman"/>
          <w:bCs/>
          <w:color w:val="333333"/>
          <w:sz w:val="24"/>
          <w:szCs w:val="24"/>
        </w:rPr>
        <w:t>, Wells, E</w:t>
      </w:r>
      <w:r w:rsidR="00161649">
        <w:rPr>
          <w:rFonts w:ascii="Times New Roman" w:hAnsi="Times New Roman" w:cs="Times New Roman"/>
          <w:sz w:val="24"/>
          <w:szCs w:val="24"/>
        </w:rPr>
        <w:t>.</w:t>
      </w:r>
      <w:r>
        <w:rPr>
          <w:rFonts w:ascii="Times New Roman" w:hAnsi="Times New Roman" w:cs="Times New Roman"/>
          <w:bCs/>
          <w:color w:val="333333"/>
          <w:sz w:val="24"/>
          <w:szCs w:val="24"/>
        </w:rPr>
        <w:t>A</w:t>
      </w:r>
      <w:r w:rsidRPr="00B331FC">
        <w:rPr>
          <w:rFonts w:ascii="Times New Roman" w:hAnsi="Times New Roman" w:cs="Times New Roman"/>
          <w:bCs/>
          <w:color w:val="333333"/>
          <w:sz w:val="24"/>
          <w:szCs w:val="24"/>
        </w:rPr>
        <w:t>.</w:t>
      </w:r>
      <w:r w:rsidR="00161649">
        <w:rPr>
          <w:rFonts w:ascii="Times New Roman" w:hAnsi="Times New Roman" w:cs="Times New Roman"/>
          <w:bCs/>
          <w:color w:val="333333"/>
          <w:sz w:val="24"/>
          <w:szCs w:val="24"/>
        </w:rPr>
        <w:t>, Casey, E</w:t>
      </w:r>
      <w:r w:rsidR="00161649">
        <w:rPr>
          <w:rFonts w:ascii="Times New Roman" w:hAnsi="Times New Roman" w:cs="Times New Roman"/>
          <w:sz w:val="24"/>
          <w:szCs w:val="24"/>
        </w:rPr>
        <w:t>.</w:t>
      </w:r>
      <w:r>
        <w:rPr>
          <w:rFonts w:ascii="Times New Roman" w:hAnsi="Times New Roman" w:cs="Times New Roman"/>
          <w:bCs/>
          <w:color w:val="333333"/>
          <w:sz w:val="24"/>
          <w:szCs w:val="24"/>
        </w:rPr>
        <w:t>, Beadnell, B</w:t>
      </w:r>
      <w:r w:rsidR="00161649">
        <w:rPr>
          <w:rFonts w:ascii="Times New Roman" w:hAnsi="Times New Roman" w:cs="Times New Roman"/>
          <w:sz w:val="24"/>
          <w:szCs w:val="24"/>
        </w:rPr>
        <w:t>.</w:t>
      </w:r>
      <w:r>
        <w:rPr>
          <w:rFonts w:ascii="Times New Roman" w:hAnsi="Times New Roman" w:cs="Times New Roman"/>
          <w:bCs/>
          <w:color w:val="333333"/>
          <w:sz w:val="24"/>
          <w:szCs w:val="24"/>
        </w:rPr>
        <w:t>, &amp; Hoppe, M</w:t>
      </w:r>
      <w:r w:rsidR="00161649">
        <w:rPr>
          <w:rFonts w:ascii="Times New Roman" w:hAnsi="Times New Roman" w:cs="Times New Roman"/>
          <w:sz w:val="24"/>
          <w:szCs w:val="24"/>
        </w:rPr>
        <w:t>.</w:t>
      </w:r>
      <w:r>
        <w:rPr>
          <w:rFonts w:ascii="Times New Roman" w:hAnsi="Times New Roman" w:cs="Times New Roman"/>
          <w:bCs/>
          <w:color w:val="333333"/>
          <w:sz w:val="24"/>
          <w:szCs w:val="24"/>
        </w:rPr>
        <w:t>J</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sidR="00A108E7">
        <w:rPr>
          <w:rFonts w:ascii="Times New Roman" w:hAnsi="Times New Roman" w:cs="Times New Roman"/>
          <w:bCs/>
          <w:color w:val="333333"/>
          <w:sz w:val="24"/>
          <w:szCs w:val="24"/>
        </w:rPr>
        <w:t>(2015)</w:t>
      </w:r>
      <w:r w:rsidR="00A108E7" w:rsidRPr="00B331FC">
        <w:rPr>
          <w:rFonts w:ascii="Times New Roman" w:hAnsi="Times New Roman" w:cs="Times New Roman"/>
          <w:bCs/>
          <w:color w:val="333333"/>
          <w:sz w:val="24"/>
          <w:szCs w:val="24"/>
        </w:rPr>
        <w:t>.</w:t>
      </w:r>
      <w:r w:rsidR="00A108E7">
        <w:rPr>
          <w:rFonts w:ascii="Times New Roman" w:hAnsi="Times New Roman" w:cs="Times New Roman"/>
          <w:bCs/>
          <w:color w:val="333333"/>
          <w:sz w:val="24"/>
          <w:szCs w:val="24"/>
        </w:rPr>
        <w:t xml:space="preserve"> </w:t>
      </w:r>
      <w:r>
        <w:rPr>
          <w:rFonts w:ascii="Times New Roman" w:hAnsi="Times New Roman" w:cs="Times New Roman"/>
          <w:bCs/>
          <w:color w:val="333333"/>
          <w:sz w:val="24"/>
          <w:szCs w:val="24"/>
        </w:rPr>
        <w:t>“He enjoys giving her pleasure”: Diversity and complexity in young men’s sexual scripts</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Arch</w:t>
      </w:r>
      <w:r w:rsidR="00997644">
        <w:rPr>
          <w:rFonts w:ascii="Times New Roman" w:hAnsi="Times New Roman" w:cs="Times New Roman"/>
          <w:bCs/>
          <w:i/>
          <w:color w:val="333333"/>
          <w:sz w:val="24"/>
          <w:szCs w:val="24"/>
        </w:rPr>
        <w:t>ival</w:t>
      </w:r>
      <w:r>
        <w:rPr>
          <w:rFonts w:ascii="Times New Roman" w:hAnsi="Times New Roman" w:cs="Times New Roman"/>
          <w:bCs/>
          <w:i/>
          <w:color w:val="333333"/>
          <w:sz w:val="24"/>
          <w:szCs w:val="24"/>
        </w:rPr>
        <w:t xml:space="preserve"> Sex Behav</w:t>
      </w:r>
      <w:r w:rsidR="00997644">
        <w:rPr>
          <w:rFonts w:ascii="Times New Roman" w:hAnsi="Times New Roman" w:cs="Times New Roman"/>
          <w:bCs/>
          <w:i/>
          <w:color w:val="333333"/>
          <w:sz w:val="24"/>
          <w:szCs w:val="24"/>
        </w:rPr>
        <w:t>ior</w:t>
      </w:r>
      <w:r w:rsidRPr="00997644">
        <w:rPr>
          <w:rFonts w:ascii="Times New Roman" w:hAnsi="Times New Roman" w:cs="Times New Roman"/>
          <w:bCs/>
          <w:color w:val="333333"/>
          <w:sz w:val="24"/>
          <w:szCs w:val="24"/>
        </w:rPr>
        <w:t xml:space="preserve">, </w:t>
      </w:r>
      <w:r w:rsidRPr="00997644">
        <w:rPr>
          <w:rFonts w:ascii="Times New Roman" w:hAnsi="Times New Roman" w:cs="Times New Roman"/>
          <w:bCs/>
          <w:i/>
          <w:color w:val="333333"/>
          <w:sz w:val="24"/>
          <w:szCs w:val="24"/>
        </w:rPr>
        <w:t>44,</w:t>
      </w:r>
      <w:r>
        <w:rPr>
          <w:rFonts w:ascii="Times New Roman" w:hAnsi="Times New Roman" w:cs="Times New Roman"/>
          <w:bCs/>
          <w:color w:val="333333"/>
          <w:sz w:val="24"/>
          <w:szCs w:val="24"/>
        </w:rPr>
        <w:t xml:space="preserve"> 655-668</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proofErr w:type="spellStart"/>
      <w:r>
        <w:rPr>
          <w:rFonts w:ascii="Times New Roman" w:hAnsi="Times New Roman" w:cs="Times New Roman"/>
          <w:bCs/>
          <w:color w:val="333333"/>
          <w:sz w:val="24"/>
          <w:szCs w:val="24"/>
        </w:rPr>
        <w:t>doi</w:t>
      </w:r>
      <w:proofErr w:type="spellEnd"/>
      <w:r>
        <w:rPr>
          <w:rFonts w:ascii="Times New Roman" w:hAnsi="Times New Roman" w:cs="Times New Roman"/>
          <w:bCs/>
          <w:color w:val="333333"/>
          <w:sz w:val="24"/>
          <w:szCs w:val="24"/>
        </w:rPr>
        <w:t xml:space="preserve">: </w:t>
      </w:r>
      <w:r w:rsidR="00EC68DE">
        <w:rPr>
          <w:rFonts w:ascii="Times New Roman" w:hAnsi="Times New Roman" w:cs="Times New Roman"/>
          <w:bCs/>
          <w:color w:val="333333"/>
          <w:sz w:val="24"/>
          <w:szCs w:val="24"/>
        </w:rPr>
        <w:t>10</w:t>
      </w:r>
      <w:r w:rsidR="00EC68DE" w:rsidRPr="00B331FC">
        <w:rPr>
          <w:rFonts w:ascii="Times New Roman" w:hAnsi="Times New Roman" w:cs="Times New Roman"/>
          <w:bCs/>
          <w:color w:val="333333"/>
          <w:sz w:val="24"/>
          <w:szCs w:val="24"/>
        </w:rPr>
        <w:t>.</w:t>
      </w:r>
      <w:r w:rsidR="00EC68DE">
        <w:rPr>
          <w:rFonts w:ascii="Times New Roman" w:hAnsi="Times New Roman" w:cs="Times New Roman"/>
          <w:bCs/>
          <w:color w:val="333333"/>
          <w:sz w:val="24"/>
          <w:szCs w:val="24"/>
        </w:rPr>
        <w:t>1007/s10508-014-0354-7</w:t>
      </w:r>
      <w:r w:rsidR="00EC68DE" w:rsidRPr="00B331FC">
        <w:rPr>
          <w:rFonts w:ascii="Times New Roman" w:hAnsi="Times New Roman" w:cs="Times New Roman"/>
          <w:bCs/>
          <w:color w:val="333333"/>
          <w:sz w:val="24"/>
          <w:szCs w:val="24"/>
        </w:rPr>
        <w:t>.</w:t>
      </w:r>
    </w:p>
    <w:p w:rsidR="001B22DA" w:rsidRPr="005C7691" w:rsidRDefault="001B22DA" w:rsidP="0097075C">
      <w:pPr>
        <w:spacing w:line="480" w:lineRule="auto"/>
        <w:ind w:left="720" w:hanging="720"/>
        <w:rPr>
          <w:rFonts w:ascii="Times New Roman" w:hAnsi="Times New Roman" w:cs="Times New Roman"/>
          <w:bCs/>
          <w:color w:val="333333"/>
          <w:sz w:val="24"/>
          <w:szCs w:val="24"/>
        </w:rPr>
      </w:pPr>
      <w:r>
        <w:rPr>
          <w:rFonts w:ascii="Times New Roman" w:hAnsi="Times New Roman" w:cs="Times New Roman"/>
          <w:bCs/>
          <w:color w:val="333333"/>
          <w:sz w:val="24"/>
          <w:szCs w:val="24"/>
        </w:rPr>
        <w:lastRenderedPageBreak/>
        <w:t>Penhollow, T</w:t>
      </w:r>
      <w:r w:rsidR="00161649">
        <w:rPr>
          <w:rFonts w:ascii="Times New Roman" w:hAnsi="Times New Roman" w:cs="Times New Roman"/>
          <w:sz w:val="24"/>
          <w:szCs w:val="24"/>
        </w:rPr>
        <w:t>.</w:t>
      </w:r>
      <w:r>
        <w:rPr>
          <w:rFonts w:ascii="Times New Roman" w:hAnsi="Times New Roman" w:cs="Times New Roman"/>
          <w:bCs/>
          <w:color w:val="333333"/>
          <w:sz w:val="24"/>
          <w:szCs w:val="24"/>
        </w:rPr>
        <w:t>, Young, M</w:t>
      </w:r>
      <w:r w:rsidR="00997644">
        <w:rPr>
          <w:rFonts w:ascii="Times New Roman" w:hAnsi="Times New Roman" w:cs="Times New Roman"/>
          <w:sz w:val="24"/>
          <w:szCs w:val="24"/>
        </w:rPr>
        <w:t>.</w:t>
      </w:r>
      <w:r>
        <w:rPr>
          <w:rFonts w:ascii="Times New Roman" w:hAnsi="Times New Roman" w:cs="Times New Roman"/>
          <w:bCs/>
          <w:color w:val="333333"/>
          <w:sz w:val="24"/>
          <w:szCs w:val="24"/>
        </w:rPr>
        <w:t>, &amp; Bailey, W</w:t>
      </w:r>
      <w:r w:rsidRPr="00B331FC">
        <w:rPr>
          <w:rFonts w:ascii="Times New Roman" w:hAnsi="Times New Roman" w:cs="Times New Roman"/>
          <w:bCs/>
          <w:color w:val="333333"/>
          <w:sz w:val="24"/>
          <w:szCs w:val="24"/>
        </w:rPr>
        <w:t>.</w:t>
      </w:r>
      <w:r w:rsidR="005C7691">
        <w:rPr>
          <w:rFonts w:ascii="Times New Roman" w:hAnsi="Times New Roman" w:cs="Times New Roman"/>
          <w:bCs/>
          <w:color w:val="333333"/>
          <w:sz w:val="24"/>
          <w:szCs w:val="24"/>
        </w:rPr>
        <w:t xml:space="preserve"> (2007)</w:t>
      </w:r>
      <w:r w:rsidR="005C7691" w:rsidRPr="00B331FC">
        <w:rPr>
          <w:rFonts w:ascii="Times New Roman" w:hAnsi="Times New Roman" w:cs="Times New Roman"/>
          <w:bCs/>
          <w:color w:val="333333"/>
          <w:sz w:val="24"/>
          <w:szCs w:val="24"/>
        </w:rPr>
        <w:t>.</w:t>
      </w:r>
      <w:r w:rsidR="005C7691">
        <w:rPr>
          <w:rFonts w:ascii="Times New Roman" w:hAnsi="Times New Roman" w:cs="Times New Roman"/>
          <w:bCs/>
          <w:color w:val="333333"/>
          <w:sz w:val="24"/>
          <w:szCs w:val="24"/>
        </w:rPr>
        <w:t xml:space="preserve"> Relationship between religiosity and “hooking up” behavior</w:t>
      </w:r>
      <w:r w:rsidR="005C7691" w:rsidRPr="00B331FC">
        <w:rPr>
          <w:rFonts w:ascii="Times New Roman" w:hAnsi="Times New Roman" w:cs="Times New Roman"/>
          <w:bCs/>
          <w:color w:val="333333"/>
          <w:sz w:val="24"/>
          <w:szCs w:val="24"/>
        </w:rPr>
        <w:t>.</w:t>
      </w:r>
      <w:r w:rsidR="005C7691">
        <w:rPr>
          <w:rFonts w:ascii="Times New Roman" w:hAnsi="Times New Roman" w:cs="Times New Roman"/>
          <w:bCs/>
          <w:color w:val="333333"/>
          <w:sz w:val="24"/>
          <w:szCs w:val="24"/>
        </w:rPr>
        <w:t xml:space="preserve"> </w:t>
      </w:r>
      <w:r w:rsidR="005C7691">
        <w:rPr>
          <w:rFonts w:ascii="Times New Roman" w:hAnsi="Times New Roman" w:cs="Times New Roman"/>
          <w:bCs/>
          <w:i/>
          <w:color w:val="333333"/>
          <w:sz w:val="24"/>
          <w:szCs w:val="24"/>
        </w:rPr>
        <w:t xml:space="preserve">American Journal of Health Education, </w:t>
      </w:r>
      <w:r w:rsidR="005C7691" w:rsidRPr="00997644">
        <w:rPr>
          <w:rFonts w:ascii="Times New Roman" w:hAnsi="Times New Roman" w:cs="Times New Roman"/>
          <w:bCs/>
          <w:i/>
          <w:color w:val="333333"/>
          <w:sz w:val="24"/>
          <w:szCs w:val="24"/>
        </w:rPr>
        <w:t>38(6),</w:t>
      </w:r>
      <w:r w:rsidR="005C7691">
        <w:rPr>
          <w:rFonts w:ascii="Times New Roman" w:hAnsi="Times New Roman" w:cs="Times New Roman"/>
          <w:bCs/>
          <w:color w:val="333333"/>
          <w:sz w:val="24"/>
          <w:szCs w:val="24"/>
        </w:rPr>
        <w:t xml:space="preserve"> 338-345</w:t>
      </w:r>
      <w:r w:rsidR="005C7691" w:rsidRPr="00B331FC">
        <w:rPr>
          <w:rFonts w:ascii="Times New Roman" w:hAnsi="Times New Roman" w:cs="Times New Roman"/>
          <w:bCs/>
          <w:color w:val="333333"/>
          <w:sz w:val="24"/>
          <w:szCs w:val="24"/>
        </w:rPr>
        <w:t>.</w:t>
      </w:r>
    </w:p>
    <w:p w:rsidR="001B22DA" w:rsidRPr="001B22DA" w:rsidRDefault="001B22DA" w:rsidP="0097075C">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bCs/>
          <w:color w:val="333333"/>
          <w:sz w:val="24"/>
          <w:szCs w:val="24"/>
        </w:rPr>
        <w:t>Simon, W</w:t>
      </w:r>
      <w:r w:rsidR="00997644">
        <w:rPr>
          <w:rFonts w:ascii="Times New Roman" w:hAnsi="Times New Roman" w:cs="Times New Roman"/>
          <w:sz w:val="24"/>
          <w:szCs w:val="24"/>
        </w:rPr>
        <w:t>.</w:t>
      </w:r>
      <w:r>
        <w:rPr>
          <w:rFonts w:ascii="Times New Roman" w:hAnsi="Times New Roman" w:cs="Times New Roman"/>
          <w:bCs/>
          <w:color w:val="333333"/>
          <w:sz w:val="24"/>
          <w:szCs w:val="24"/>
        </w:rPr>
        <w:t>, &amp; Gagnon, J</w:t>
      </w:r>
      <w:r w:rsidR="00997644">
        <w:rPr>
          <w:rFonts w:ascii="Times New Roman" w:hAnsi="Times New Roman" w:cs="Times New Roman"/>
          <w:sz w:val="24"/>
          <w:szCs w:val="24"/>
        </w:rPr>
        <w:t>.</w:t>
      </w:r>
      <w:r>
        <w:rPr>
          <w:rFonts w:ascii="Times New Roman" w:hAnsi="Times New Roman" w:cs="Times New Roman"/>
          <w:bCs/>
          <w:color w:val="333333"/>
          <w:sz w:val="24"/>
          <w:szCs w:val="24"/>
        </w:rPr>
        <w:t>H</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(2003)</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Sexual scripts: Origins, influences and changes</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r>
        <w:rPr>
          <w:rFonts w:ascii="Times New Roman" w:hAnsi="Times New Roman" w:cs="Times New Roman"/>
          <w:bCs/>
          <w:i/>
          <w:color w:val="333333"/>
          <w:sz w:val="24"/>
          <w:szCs w:val="24"/>
        </w:rPr>
        <w:t>Qualitative Sociology</w:t>
      </w:r>
      <w:r w:rsidRPr="00997644">
        <w:rPr>
          <w:rFonts w:ascii="Times New Roman" w:hAnsi="Times New Roman" w:cs="Times New Roman"/>
          <w:bCs/>
          <w:i/>
          <w:color w:val="333333"/>
          <w:sz w:val="24"/>
          <w:szCs w:val="24"/>
        </w:rPr>
        <w:t>, 26(4),</w:t>
      </w:r>
      <w:r>
        <w:rPr>
          <w:rFonts w:ascii="Times New Roman" w:hAnsi="Times New Roman" w:cs="Times New Roman"/>
          <w:bCs/>
          <w:color w:val="333333"/>
          <w:sz w:val="24"/>
          <w:szCs w:val="24"/>
        </w:rPr>
        <w:t xml:space="preserve"> 491-497</w:t>
      </w:r>
      <w:r w:rsidRPr="00B331FC">
        <w:rPr>
          <w:rFonts w:ascii="Times New Roman" w:hAnsi="Times New Roman" w:cs="Times New Roman"/>
          <w:bCs/>
          <w:color w:val="333333"/>
          <w:sz w:val="24"/>
          <w:szCs w:val="24"/>
        </w:rPr>
        <w:t>.</w:t>
      </w:r>
      <w:r>
        <w:rPr>
          <w:rFonts w:ascii="Times New Roman" w:hAnsi="Times New Roman" w:cs="Times New Roman"/>
          <w:bCs/>
          <w:color w:val="333333"/>
          <w:sz w:val="24"/>
          <w:szCs w:val="24"/>
        </w:rPr>
        <w:t xml:space="preserve">  </w:t>
      </w:r>
    </w:p>
    <w:p w:rsidR="004E3DF7" w:rsidRDefault="004E3DF7" w:rsidP="0099522D">
      <w:pPr>
        <w:spacing w:line="480" w:lineRule="auto"/>
        <w:ind w:left="720" w:hanging="720"/>
        <w:rPr>
          <w:rFonts w:ascii="Times New Roman" w:hAnsi="Times New Roman" w:cs="Times New Roman"/>
          <w:bCs/>
          <w:color w:val="333333"/>
          <w:sz w:val="24"/>
          <w:szCs w:val="24"/>
        </w:rPr>
      </w:pPr>
      <w:r w:rsidRPr="00B331FC">
        <w:rPr>
          <w:rFonts w:ascii="Times New Roman" w:hAnsi="Times New Roman" w:cs="Times New Roman"/>
          <w:bCs/>
          <w:color w:val="333333"/>
          <w:sz w:val="24"/>
          <w:szCs w:val="24"/>
        </w:rPr>
        <w:t xml:space="preserve">Williams, K. M., </w:t>
      </w:r>
      <w:proofErr w:type="spellStart"/>
      <w:r w:rsidRPr="00B331FC">
        <w:rPr>
          <w:rFonts w:ascii="Times New Roman" w:hAnsi="Times New Roman" w:cs="Times New Roman"/>
          <w:bCs/>
          <w:color w:val="333333"/>
          <w:sz w:val="24"/>
          <w:szCs w:val="24"/>
        </w:rPr>
        <w:t>Defazio</w:t>
      </w:r>
      <w:proofErr w:type="spellEnd"/>
      <w:r w:rsidRPr="00B331FC">
        <w:rPr>
          <w:rFonts w:ascii="Times New Roman" w:hAnsi="Times New Roman" w:cs="Times New Roman"/>
          <w:bCs/>
          <w:color w:val="333333"/>
          <w:sz w:val="24"/>
          <w:szCs w:val="24"/>
        </w:rPr>
        <w:t>, K., &amp; Goins, R. M. (2</w:t>
      </w:r>
      <w:r w:rsidR="00997644">
        <w:rPr>
          <w:rFonts w:ascii="Times New Roman" w:hAnsi="Times New Roman" w:cs="Times New Roman"/>
          <w:bCs/>
          <w:color w:val="333333"/>
          <w:sz w:val="24"/>
          <w:szCs w:val="24"/>
        </w:rPr>
        <w:t>013). Transitions: Negotiating sexual decision making in the life of s</w:t>
      </w:r>
      <w:r w:rsidRPr="00B331FC">
        <w:rPr>
          <w:rFonts w:ascii="Times New Roman" w:hAnsi="Times New Roman" w:cs="Times New Roman"/>
          <w:bCs/>
          <w:color w:val="333333"/>
          <w:sz w:val="24"/>
          <w:szCs w:val="24"/>
        </w:rPr>
        <w:t>tudent</w:t>
      </w:r>
      <w:r w:rsidR="00997644">
        <w:rPr>
          <w:rFonts w:ascii="Times New Roman" w:hAnsi="Times New Roman" w:cs="Times New Roman"/>
          <w:bCs/>
          <w:color w:val="333333"/>
          <w:sz w:val="24"/>
          <w:szCs w:val="24"/>
        </w:rPr>
        <w:t>s attending a Christian u</w:t>
      </w:r>
      <w:r w:rsidRPr="00B331FC">
        <w:rPr>
          <w:rFonts w:ascii="Times New Roman" w:hAnsi="Times New Roman" w:cs="Times New Roman"/>
          <w:bCs/>
          <w:color w:val="333333"/>
          <w:sz w:val="24"/>
          <w:szCs w:val="24"/>
        </w:rPr>
        <w:t xml:space="preserve">niversity. </w:t>
      </w:r>
      <w:r w:rsidRPr="00B331FC">
        <w:rPr>
          <w:rFonts w:ascii="Times New Roman" w:hAnsi="Times New Roman" w:cs="Times New Roman"/>
          <w:bCs/>
          <w:i/>
          <w:iCs/>
          <w:color w:val="333333"/>
          <w:sz w:val="24"/>
          <w:szCs w:val="24"/>
        </w:rPr>
        <w:t>Sexuality &amp; Culture,</w:t>
      </w:r>
      <w:r w:rsidRPr="00B331FC">
        <w:rPr>
          <w:rFonts w:ascii="Times New Roman" w:hAnsi="Times New Roman" w:cs="Times New Roman"/>
          <w:bCs/>
          <w:color w:val="333333"/>
          <w:sz w:val="24"/>
          <w:szCs w:val="24"/>
        </w:rPr>
        <w:t xml:space="preserve"> </w:t>
      </w:r>
      <w:r w:rsidRPr="00997644">
        <w:rPr>
          <w:rFonts w:ascii="Times New Roman" w:hAnsi="Times New Roman" w:cs="Times New Roman"/>
          <w:bCs/>
          <w:i/>
          <w:iCs/>
          <w:color w:val="333333"/>
          <w:sz w:val="24"/>
          <w:szCs w:val="24"/>
        </w:rPr>
        <w:t>18</w:t>
      </w:r>
      <w:r w:rsidRPr="00997644">
        <w:rPr>
          <w:rFonts w:ascii="Times New Roman" w:hAnsi="Times New Roman" w:cs="Times New Roman"/>
          <w:bCs/>
          <w:i/>
          <w:color w:val="333333"/>
          <w:sz w:val="24"/>
          <w:szCs w:val="24"/>
        </w:rPr>
        <w:t>(3),</w:t>
      </w:r>
      <w:r w:rsidRPr="00B331FC">
        <w:rPr>
          <w:rFonts w:ascii="Times New Roman" w:hAnsi="Times New Roman" w:cs="Times New Roman"/>
          <w:bCs/>
          <w:color w:val="333333"/>
          <w:sz w:val="24"/>
          <w:szCs w:val="24"/>
        </w:rPr>
        <w:t xml:space="preserve"> 547-559. doi:10.1007/s12119-013-9209-y</w:t>
      </w:r>
      <w:r w:rsidR="004B046B" w:rsidRPr="00B331FC">
        <w:rPr>
          <w:rFonts w:ascii="Times New Roman" w:hAnsi="Times New Roman" w:cs="Times New Roman"/>
          <w:bCs/>
          <w:color w:val="333333"/>
          <w:sz w:val="24"/>
          <w:szCs w:val="24"/>
        </w:rPr>
        <w:t>.</w:t>
      </w: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Default="00171C63" w:rsidP="0099522D">
      <w:pPr>
        <w:spacing w:line="480" w:lineRule="auto"/>
        <w:ind w:left="720" w:hanging="720"/>
        <w:rPr>
          <w:rFonts w:ascii="Times New Roman" w:hAnsi="Times New Roman" w:cs="Times New Roman"/>
          <w:bCs/>
          <w:color w:val="333333"/>
          <w:sz w:val="24"/>
          <w:szCs w:val="24"/>
        </w:rPr>
      </w:pPr>
    </w:p>
    <w:p w:rsidR="00171C63" w:rsidRPr="009B2923" w:rsidRDefault="00171C63" w:rsidP="0099522D">
      <w:pPr>
        <w:spacing w:line="480" w:lineRule="auto"/>
        <w:ind w:left="720" w:hanging="720"/>
        <w:rPr>
          <w:rFonts w:ascii="Times New Roman" w:hAnsi="Times New Roman" w:cs="Times New Roman"/>
          <w:sz w:val="24"/>
          <w:szCs w:val="24"/>
        </w:rPr>
      </w:pPr>
    </w:p>
    <w:p w:rsidR="00814B79" w:rsidRDefault="00814B79" w:rsidP="00814B79">
      <w:pPr>
        <w:spacing w:line="480" w:lineRule="auto"/>
        <w:rPr>
          <w:rFonts w:ascii="Times New Roman" w:hAnsi="Times New Roman" w:cs="Times New Roman"/>
          <w:sz w:val="24"/>
          <w:szCs w:val="24"/>
        </w:rPr>
      </w:pPr>
    </w:p>
    <w:p w:rsidR="00814B79" w:rsidRDefault="00814B79" w:rsidP="00814B79">
      <w:pPr>
        <w:spacing w:line="480" w:lineRule="auto"/>
        <w:jc w:val="center"/>
        <w:rPr>
          <w:rFonts w:ascii="Times New Roman" w:hAnsi="Times New Roman" w:cs="Times New Roman"/>
          <w:sz w:val="24"/>
          <w:szCs w:val="24"/>
        </w:rPr>
      </w:pPr>
    </w:p>
    <w:p w:rsidR="00814B79" w:rsidRPr="00683CE4" w:rsidRDefault="00814B79" w:rsidP="00814B79">
      <w:pPr>
        <w:spacing w:line="480" w:lineRule="auto"/>
        <w:jc w:val="center"/>
        <w:rPr>
          <w:rFonts w:ascii="Times New Roman" w:hAnsi="Times New Roman" w:cs="Times New Roman"/>
          <w:sz w:val="24"/>
          <w:szCs w:val="24"/>
        </w:rPr>
        <w:sectPr w:rsidR="00814B79" w:rsidRPr="00683CE4">
          <w:pgSz w:w="12240" w:h="15840"/>
          <w:pgMar w:top="1440" w:right="1440" w:bottom="1440" w:left="1440" w:header="720" w:footer="720" w:gutter="0"/>
          <w:cols w:space="720"/>
          <w:docGrid w:linePitch="360"/>
        </w:sectPr>
      </w:pPr>
      <w:r>
        <w:rPr>
          <w:rFonts w:ascii="Times New Roman" w:hAnsi="Times New Roman" w:cs="Times New Roman"/>
          <w:sz w:val="24"/>
          <w:szCs w:val="24"/>
        </w:rPr>
        <w:lastRenderedPageBreak/>
        <w:t>Appendix A</w:t>
      </w:r>
    </w:p>
    <w:p w:rsidR="00814B79" w:rsidRPr="006E4394" w:rsidRDefault="00814B79" w:rsidP="00814B79">
      <w:pPr>
        <w:pStyle w:val="ListParagraph"/>
        <w:numPr>
          <w:ilvl w:val="0"/>
          <w:numId w:val="3"/>
        </w:numPr>
        <w:spacing w:line="480" w:lineRule="auto"/>
        <w:rPr>
          <w:rFonts w:ascii="Times New Roman" w:hAnsi="Times New Roman" w:cs="Times New Roman"/>
          <w:sz w:val="24"/>
          <w:szCs w:val="24"/>
        </w:rPr>
      </w:pPr>
      <w:r w:rsidRPr="006E4394">
        <w:rPr>
          <w:rFonts w:ascii="Times New Roman" w:hAnsi="Times New Roman" w:cs="Times New Roman"/>
          <w:sz w:val="24"/>
          <w:szCs w:val="24"/>
        </w:rPr>
        <w:t>Two people meet</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Two people begin to casually talk to one another</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Share common interests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Mutual attraction</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discuss personal Interests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Become friends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First date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go out on informal dates more often</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Hold hands for the first time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Hugs for the first time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First kiss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Romantic aspects of the relationship (e.g., flowers, romantic dinners)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Learn each other’s values and morals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date exclusively</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Self-disclosure (i.e., goals, dreams, secret thoughts)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Become involved in each other’s routine life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Sexual intimacy begins to increase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get to know each other’s friends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spend a lot of ‘alone time’ together</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Become best friends</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Discuss expectations of the relationship</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First sexual intercourse</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 xml:space="preserve">Say ‘I love you’ </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Meet partner’s family</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share intimate events together (i.e., birthdays, holidays, etc.)</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Begin to discuss a future together</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Decide you want to spend the rest of your life with this person</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Move in together</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Become engaged</w:t>
      </w:r>
    </w:p>
    <w:p w:rsidR="00814B79" w:rsidRPr="006E4394" w:rsidRDefault="00814B79" w:rsidP="00814B79">
      <w:pPr>
        <w:pStyle w:val="ListParagraph"/>
        <w:numPr>
          <w:ilvl w:val="0"/>
          <w:numId w:val="3"/>
        </w:numPr>
        <w:spacing w:line="480" w:lineRule="auto"/>
        <w:rPr>
          <w:rFonts w:ascii="Times New Roman" w:hAnsi="Times New Roman" w:cs="Times New Roman"/>
          <w:bCs/>
          <w:color w:val="000000" w:themeColor="text1"/>
          <w:sz w:val="24"/>
          <w:szCs w:val="24"/>
        </w:rPr>
      </w:pPr>
      <w:r w:rsidRPr="006E4394">
        <w:rPr>
          <w:rFonts w:ascii="Times New Roman" w:hAnsi="Times New Roman" w:cs="Times New Roman"/>
          <w:bCs/>
          <w:color w:val="000000" w:themeColor="text1"/>
          <w:sz w:val="24"/>
          <w:szCs w:val="24"/>
        </w:rPr>
        <w:t>Get married</w:t>
      </w:r>
    </w:p>
    <w:p w:rsidR="00814B79" w:rsidRDefault="00814B79" w:rsidP="00171C63">
      <w:pPr>
        <w:ind w:left="720"/>
        <w:rPr>
          <w:rFonts w:ascii="Times New Roman" w:hAnsi="Times New Roman" w:cs="Times New Roman"/>
          <w:sz w:val="24"/>
          <w:szCs w:val="24"/>
        </w:rPr>
        <w:sectPr w:rsidR="00814B79" w:rsidSect="006E4394">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br w:type="page"/>
      </w:r>
    </w:p>
    <w:p w:rsidR="00814B79" w:rsidRDefault="00814B79" w:rsidP="00814B79">
      <w:pPr>
        <w:jc w:val="center"/>
        <w:rPr>
          <w:rFonts w:ascii="Times New Roman" w:hAnsi="Times New Roman" w:cs="Times New Roman"/>
          <w:sz w:val="24"/>
          <w:szCs w:val="24"/>
        </w:rPr>
      </w:pPr>
      <w:r>
        <w:rPr>
          <w:rFonts w:ascii="Times New Roman" w:hAnsi="Times New Roman" w:cs="Times New Roman"/>
          <w:sz w:val="24"/>
          <w:szCs w:val="24"/>
        </w:rPr>
        <w:lastRenderedPageBreak/>
        <w:t>Appendix B</w:t>
      </w:r>
      <w:r w:rsidR="00767C9C">
        <w:rPr>
          <w:rFonts w:ascii="Times New Roman" w:hAnsi="Times New Roman" w:cs="Times New Roman"/>
          <w:sz w:val="24"/>
          <w:szCs w:val="24"/>
        </w:rPr>
        <w:t xml:space="preserve">    </w:t>
      </w:r>
    </w:p>
    <w:p w:rsidR="00767C9C" w:rsidRPr="002A00C3" w:rsidRDefault="00767C9C" w:rsidP="00531104">
      <w:pPr>
        <w:spacing w:line="480" w:lineRule="auto"/>
        <w:jc w:val="center"/>
        <w:rPr>
          <w:rFonts w:ascii="Times New Roman" w:hAnsi="Times New Roman" w:cs="Times New Roman"/>
          <w:sz w:val="24"/>
          <w:szCs w:val="24"/>
        </w:rPr>
      </w:pPr>
    </w:p>
    <w:p w:rsidR="00237885" w:rsidRDefault="00767C9C" w:rsidP="00531104">
      <w:pPr>
        <w:spacing w:line="480" w:lineRule="auto"/>
        <w:ind w:firstLine="360"/>
        <w:rPr>
          <w:rFonts w:ascii="Times New Roman" w:hAnsi="Times New Roman" w:cs="Times New Roman"/>
          <w:sz w:val="24"/>
          <w:szCs w:val="24"/>
        </w:rPr>
      </w:pPr>
      <w:r>
        <w:rPr>
          <w:rFonts w:ascii="Times New Roman" w:hAnsi="Times New Roman" w:cs="Times New Roman"/>
          <w:sz w:val="24"/>
          <w:szCs w:val="24"/>
        </w:rPr>
        <w:t>Please answer the following questions regarding your demographics</w:t>
      </w:r>
      <w:r w:rsidRPr="00814B79">
        <w:rPr>
          <w:rFonts w:ascii="Times New Roman" w:hAnsi="Times New Roman" w:cs="Times New Roman"/>
          <w:sz w:val="24"/>
          <w:szCs w:val="24"/>
        </w:rPr>
        <w:t>.</w:t>
      </w:r>
    </w:p>
    <w:p w:rsidR="00237885" w:rsidRPr="00237885" w:rsidRDefault="00237885" w:rsidP="00531104">
      <w:pPr>
        <w:pStyle w:val="ListParagraph"/>
        <w:numPr>
          <w:ilvl w:val="0"/>
          <w:numId w:val="4"/>
        </w:numPr>
        <w:spacing w:line="480" w:lineRule="auto"/>
        <w:rPr>
          <w:rFonts w:ascii="Times New Roman" w:hAnsi="Times New Roman" w:cs="Times New Roman"/>
          <w:sz w:val="24"/>
          <w:szCs w:val="24"/>
        </w:rPr>
      </w:pPr>
      <w:r w:rsidRPr="00237885">
        <w:rPr>
          <w:rFonts w:ascii="Times New Roman" w:hAnsi="Times New Roman" w:cs="Times New Roman"/>
          <w:sz w:val="24"/>
          <w:szCs w:val="24"/>
        </w:rPr>
        <w:t>Age: ______</w:t>
      </w:r>
      <w:bookmarkStart w:id="0" w:name="_GoBack"/>
      <w:bookmarkEnd w:id="0"/>
    </w:p>
    <w:p w:rsidR="00237885" w:rsidRPr="00237885" w:rsidRDefault="00237885" w:rsidP="00531104">
      <w:pPr>
        <w:pStyle w:val="ListParagraph"/>
        <w:numPr>
          <w:ilvl w:val="0"/>
          <w:numId w:val="4"/>
        </w:numPr>
        <w:spacing w:line="480" w:lineRule="auto"/>
        <w:rPr>
          <w:rFonts w:ascii="Times New Roman" w:hAnsi="Times New Roman" w:cs="Times New Roman"/>
          <w:sz w:val="24"/>
          <w:szCs w:val="24"/>
        </w:rPr>
      </w:pPr>
      <w:r w:rsidRPr="00237885">
        <w:rPr>
          <w:rFonts w:ascii="Times New Roman" w:hAnsi="Times New Roman" w:cs="Times New Roman"/>
          <w:sz w:val="24"/>
          <w:szCs w:val="24"/>
        </w:rPr>
        <w:t xml:space="preserve">Classification: </w:t>
      </w:r>
    </w:p>
    <w:p w:rsidR="00237885" w:rsidRDefault="00237885" w:rsidP="00531104">
      <w:pPr>
        <w:spacing w:line="480" w:lineRule="auto"/>
        <w:ind w:left="720" w:firstLine="360"/>
        <w:rPr>
          <w:rFonts w:ascii="Times New Roman" w:hAnsi="Times New Roman" w:cs="Times New Roman"/>
          <w:sz w:val="24"/>
          <w:szCs w:val="24"/>
        </w:rPr>
      </w:pPr>
      <w:r>
        <w:rPr>
          <w:rFonts w:ascii="Times New Roman" w:hAnsi="Times New Roman" w:cs="Times New Roman"/>
          <w:sz w:val="24"/>
          <w:szCs w:val="24"/>
        </w:rPr>
        <w:t>Freshman      Sophomore      Junior      Senior      Other: _____________</w:t>
      </w:r>
    </w:p>
    <w:p w:rsidR="00237885" w:rsidRDefault="00237885" w:rsidP="0053110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Sex</w:t>
      </w:r>
    </w:p>
    <w:p w:rsidR="00767C9C" w:rsidRDefault="00767C9C" w:rsidP="005311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Female          Male</w:t>
      </w:r>
    </w:p>
    <w:p w:rsidR="00767C9C" w:rsidRDefault="00767C9C" w:rsidP="0053110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Ethnicity</w:t>
      </w:r>
    </w:p>
    <w:p w:rsidR="00767C9C" w:rsidRDefault="00767C9C" w:rsidP="005311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African American    Asian    Hispanic    Pacific Islander    White     </w:t>
      </w:r>
      <w:proofErr w:type="gramStart"/>
      <w:r>
        <w:rPr>
          <w:rFonts w:ascii="Times New Roman" w:hAnsi="Times New Roman" w:cs="Times New Roman"/>
          <w:sz w:val="24"/>
          <w:szCs w:val="24"/>
        </w:rPr>
        <w:t>Other:_</w:t>
      </w:r>
      <w:proofErr w:type="gramEnd"/>
      <w:r>
        <w:rPr>
          <w:rFonts w:ascii="Times New Roman" w:hAnsi="Times New Roman" w:cs="Times New Roman"/>
          <w:sz w:val="24"/>
          <w:szCs w:val="24"/>
        </w:rPr>
        <w:t>________</w:t>
      </w:r>
    </w:p>
    <w:p w:rsidR="00767C9C" w:rsidRDefault="00767C9C" w:rsidP="0053110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Are you in a romantic relationship with another Trevecca student, if yes, for how long (in terms of days, months, or years)?</w:t>
      </w:r>
    </w:p>
    <w:p w:rsidR="00767C9C" w:rsidRDefault="00767C9C" w:rsidP="005311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Yes</w:t>
      </w:r>
      <w:r w:rsidR="00C24A8D">
        <w:rPr>
          <w:rFonts w:ascii="Times New Roman" w:hAnsi="Times New Roman" w:cs="Times New Roman"/>
          <w:sz w:val="24"/>
          <w:szCs w:val="24"/>
        </w:rPr>
        <w:t>,</w:t>
      </w:r>
      <w:r>
        <w:rPr>
          <w:rFonts w:ascii="Times New Roman" w:hAnsi="Times New Roman" w:cs="Times New Roman"/>
          <w:sz w:val="24"/>
          <w:szCs w:val="24"/>
        </w:rPr>
        <w:t xml:space="preserve"> </w:t>
      </w:r>
      <w:r w:rsidR="00C24A8D">
        <w:rPr>
          <w:rFonts w:ascii="Times New Roman" w:hAnsi="Times New Roman" w:cs="Times New Roman"/>
          <w:sz w:val="24"/>
          <w:szCs w:val="24"/>
        </w:rPr>
        <w:t xml:space="preserve">(length) </w:t>
      </w:r>
      <w:r>
        <w:rPr>
          <w:rFonts w:ascii="Times New Roman" w:hAnsi="Times New Roman" w:cs="Times New Roman"/>
          <w:sz w:val="24"/>
          <w:szCs w:val="24"/>
        </w:rPr>
        <w:t xml:space="preserve">_____________________   </w:t>
      </w:r>
      <w:r w:rsidR="00C24A8D">
        <w:rPr>
          <w:rFonts w:ascii="Times New Roman" w:hAnsi="Times New Roman" w:cs="Times New Roman"/>
          <w:sz w:val="24"/>
          <w:szCs w:val="24"/>
        </w:rPr>
        <w:t xml:space="preserve">      </w:t>
      </w:r>
      <w:r>
        <w:rPr>
          <w:rFonts w:ascii="Times New Roman" w:hAnsi="Times New Roman" w:cs="Times New Roman"/>
          <w:sz w:val="24"/>
          <w:szCs w:val="24"/>
        </w:rPr>
        <w:t>No</w:t>
      </w:r>
    </w:p>
    <w:p w:rsidR="00767C9C" w:rsidRDefault="00767C9C" w:rsidP="0053110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Rate your campus involvement (chapel, religion courses, social events, athletic event, club membership, student worker/leader, etc</w:t>
      </w:r>
      <w:r w:rsidRPr="00814B79">
        <w:rPr>
          <w:rFonts w:ascii="Times New Roman" w:hAnsi="Times New Roman" w:cs="Times New Roman"/>
          <w:sz w:val="24"/>
          <w:szCs w:val="24"/>
        </w:rPr>
        <w:t>.</w:t>
      </w:r>
      <w:r w:rsidRPr="00767C9C">
        <w:rPr>
          <w:rFonts w:ascii="Times New Roman" w:hAnsi="Times New Roman" w:cs="Times New Roman"/>
          <w:sz w:val="24"/>
          <w:szCs w:val="24"/>
        </w:rPr>
        <w:t xml:space="preserve"> </w:t>
      </w:r>
      <w:r w:rsidRPr="00814B79">
        <w:rPr>
          <w:rFonts w:ascii="Times New Roman" w:hAnsi="Times New Roman" w:cs="Times New Roman"/>
          <w:sz w:val="24"/>
          <w:szCs w:val="24"/>
        </w:rPr>
        <w:t>.</w:t>
      </w:r>
      <w:r w:rsidRPr="00767C9C">
        <w:rPr>
          <w:rFonts w:ascii="Times New Roman" w:hAnsi="Times New Roman" w:cs="Times New Roman"/>
          <w:sz w:val="24"/>
          <w:szCs w:val="24"/>
        </w:rPr>
        <w:t xml:space="preserve"> </w:t>
      </w:r>
      <w:r w:rsidRPr="00814B79">
        <w:rPr>
          <w:rFonts w:ascii="Times New Roman" w:hAnsi="Times New Roman" w:cs="Times New Roman"/>
          <w:sz w:val="24"/>
          <w:szCs w:val="24"/>
        </w:rPr>
        <w:t>.</w:t>
      </w:r>
      <w:r>
        <w:rPr>
          <w:rFonts w:ascii="Times New Roman" w:hAnsi="Times New Roman" w:cs="Times New Roman"/>
          <w:sz w:val="24"/>
          <w:szCs w:val="24"/>
        </w:rPr>
        <w:t>)</w:t>
      </w:r>
    </w:p>
    <w:p w:rsidR="00767C9C" w:rsidRPr="00237885" w:rsidRDefault="00767C9C" w:rsidP="005311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Extremely involved    ___    ___    ___    ___    ___    ___    ___    Not at all involved</w:t>
      </w:r>
    </w:p>
    <w:p w:rsidR="00814B79" w:rsidRDefault="00814B79" w:rsidP="00814B79">
      <w:pPr>
        <w:spacing w:line="480" w:lineRule="auto"/>
        <w:jc w:val="center"/>
        <w:rPr>
          <w:rFonts w:ascii="Times New Roman" w:hAnsi="Times New Roman" w:cs="Times New Roman"/>
          <w:sz w:val="24"/>
          <w:szCs w:val="24"/>
        </w:rPr>
      </w:pPr>
    </w:p>
    <w:p w:rsidR="004E3DF7" w:rsidRPr="00773B0B" w:rsidRDefault="004E3DF7" w:rsidP="004E3DF7">
      <w:pPr>
        <w:spacing w:line="480" w:lineRule="auto"/>
        <w:rPr>
          <w:rFonts w:ascii="Times New Roman" w:hAnsi="Times New Roman" w:cs="Times New Roman"/>
          <w:sz w:val="24"/>
          <w:szCs w:val="24"/>
        </w:rPr>
      </w:pPr>
    </w:p>
    <w:sectPr w:rsidR="004E3DF7" w:rsidRPr="00773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E55D8"/>
    <w:multiLevelType w:val="hybridMultilevel"/>
    <w:tmpl w:val="F5F6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C179A"/>
    <w:multiLevelType w:val="hybridMultilevel"/>
    <w:tmpl w:val="B894A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072BE3"/>
    <w:multiLevelType w:val="multilevel"/>
    <w:tmpl w:val="B46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A4175"/>
    <w:multiLevelType w:val="hybridMultilevel"/>
    <w:tmpl w:val="60E8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0B"/>
    <w:rsid w:val="00007259"/>
    <w:rsid w:val="00067CC0"/>
    <w:rsid w:val="000802DB"/>
    <w:rsid w:val="00083BB6"/>
    <w:rsid w:val="000A53DC"/>
    <w:rsid w:val="000C2378"/>
    <w:rsid w:val="000F2AE8"/>
    <w:rsid w:val="001018AF"/>
    <w:rsid w:val="00110B75"/>
    <w:rsid w:val="00127BF7"/>
    <w:rsid w:val="001303E6"/>
    <w:rsid w:val="00154906"/>
    <w:rsid w:val="00161649"/>
    <w:rsid w:val="00171C63"/>
    <w:rsid w:val="00177163"/>
    <w:rsid w:val="001B22DA"/>
    <w:rsid w:val="001C55A3"/>
    <w:rsid w:val="001F3C2C"/>
    <w:rsid w:val="00235D3B"/>
    <w:rsid w:val="00237585"/>
    <w:rsid w:val="00237885"/>
    <w:rsid w:val="00265EC7"/>
    <w:rsid w:val="00270EE0"/>
    <w:rsid w:val="002A2BDD"/>
    <w:rsid w:val="00341149"/>
    <w:rsid w:val="00342078"/>
    <w:rsid w:val="00343249"/>
    <w:rsid w:val="00393259"/>
    <w:rsid w:val="003A720C"/>
    <w:rsid w:val="0040470A"/>
    <w:rsid w:val="00445E3D"/>
    <w:rsid w:val="004B046B"/>
    <w:rsid w:val="004D17CE"/>
    <w:rsid w:val="004E3DF7"/>
    <w:rsid w:val="004F64AC"/>
    <w:rsid w:val="00513311"/>
    <w:rsid w:val="005146FA"/>
    <w:rsid w:val="00531104"/>
    <w:rsid w:val="005626CF"/>
    <w:rsid w:val="005C27F1"/>
    <w:rsid w:val="005C7691"/>
    <w:rsid w:val="005E407D"/>
    <w:rsid w:val="00691D36"/>
    <w:rsid w:val="00697F46"/>
    <w:rsid w:val="006A3961"/>
    <w:rsid w:val="006E3F4E"/>
    <w:rsid w:val="006F2FF6"/>
    <w:rsid w:val="006F7104"/>
    <w:rsid w:val="00703229"/>
    <w:rsid w:val="00727D07"/>
    <w:rsid w:val="00733E07"/>
    <w:rsid w:val="007357B7"/>
    <w:rsid w:val="00735CA6"/>
    <w:rsid w:val="00767C9C"/>
    <w:rsid w:val="00773B0B"/>
    <w:rsid w:val="007B42C3"/>
    <w:rsid w:val="007E07D3"/>
    <w:rsid w:val="00811F7F"/>
    <w:rsid w:val="00814B79"/>
    <w:rsid w:val="00822ABE"/>
    <w:rsid w:val="00834775"/>
    <w:rsid w:val="00861006"/>
    <w:rsid w:val="008A2F51"/>
    <w:rsid w:val="008B07CA"/>
    <w:rsid w:val="008B4807"/>
    <w:rsid w:val="008D4FFA"/>
    <w:rsid w:val="00952CC8"/>
    <w:rsid w:val="0097075C"/>
    <w:rsid w:val="00984F6F"/>
    <w:rsid w:val="0099522D"/>
    <w:rsid w:val="00997644"/>
    <w:rsid w:val="009B092E"/>
    <w:rsid w:val="009D40C9"/>
    <w:rsid w:val="009E39CA"/>
    <w:rsid w:val="00A108E7"/>
    <w:rsid w:val="00A62ABF"/>
    <w:rsid w:val="00A771A6"/>
    <w:rsid w:val="00A865D4"/>
    <w:rsid w:val="00AA52B6"/>
    <w:rsid w:val="00AB3BFD"/>
    <w:rsid w:val="00AB4DED"/>
    <w:rsid w:val="00AB5A16"/>
    <w:rsid w:val="00AD5325"/>
    <w:rsid w:val="00AD5B4F"/>
    <w:rsid w:val="00B25602"/>
    <w:rsid w:val="00B2666A"/>
    <w:rsid w:val="00B57389"/>
    <w:rsid w:val="00BF2975"/>
    <w:rsid w:val="00C10EE1"/>
    <w:rsid w:val="00C228F8"/>
    <w:rsid w:val="00C24A8D"/>
    <w:rsid w:val="00C46AD1"/>
    <w:rsid w:val="00C63532"/>
    <w:rsid w:val="00CC6FDA"/>
    <w:rsid w:val="00CE1F1C"/>
    <w:rsid w:val="00D121DC"/>
    <w:rsid w:val="00D230A3"/>
    <w:rsid w:val="00D57222"/>
    <w:rsid w:val="00DB77DE"/>
    <w:rsid w:val="00E02BD6"/>
    <w:rsid w:val="00E833F6"/>
    <w:rsid w:val="00E905F9"/>
    <w:rsid w:val="00EB003E"/>
    <w:rsid w:val="00EC0716"/>
    <w:rsid w:val="00EC68DE"/>
    <w:rsid w:val="00EE0A40"/>
    <w:rsid w:val="00EE0CA0"/>
    <w:rsid w:val="00EF7171"/>
    <w:rsid w:val="00F15DAF"/>
    <w:rsid w:val="00F213F8"/>
    <w:rsid w:val="00F42B6C"/>
    <w:rsid w:val="00F542C8"/>
    <w:rsid w:val="00F8392A"/>
    <w:rsid w:val="00FA128F"/>
    <w:rsid w:val="00FA5FB1"/>
    <w:rsid w:val="00FB6DDC"/>
    <w:rsid w:val="00FE5381"/>
    <w:rsid w:val="00FF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8C74"/>
  <w15:chartTrackingRefBased/>
  <w15:docId w15:val="{DE7904DE-ECEE-4F89-9E1D-422DFEB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602"/>
    <w:rPr>
      <w:color w:val="0000FF"/>
      <w:u w:val="single"/>
    </w:rPr>
  </w:style>
  <w:style w:type="paragraph" w:styleId="ListParagraph">
    <w:name w:val="List Paragraph"/>
    <w:basedOn w:val="Normal"/>
    <w:uiPriority w:val="34"/>
    <w:qFormat/>
    <w:rsid w:val="00814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Thayer</dc:creator>
  <cp:keywords/>
  <dc:description/>
  <cp:lastModifiedBy>Nicolette Thayer</cp:lastModifiedBy>
  <cp:revision>11</cp:revision>
  <dcterms:created xsi:type="dcterms:W3CDTF">2017-12-09T04:58:00Z</dcterms:created>
  <dcterms:modified xsi:type="dcterms:W3CDTF">2018-02-05T04:57:00Z</dcterms:modified>
</cp:coreProperties>
</file>