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699E9" w14:textId="77777777" w:rsidR="00BF5CCF" w:rsidRDefault="00160451" w:rsidP="00BF5CCF">
      <w:pPr>
        <w:widowControl w:val="0"/>
        <w:autoSpaceDE w:val="0"/>
        <w:autoSpaceDN w:val="0"/>
        <w:adjustRightInd w:val="0"/>
        <w:jc w:val="center"/>
        <w:rPr>
          <w:rFonts w:ascii="Times New Roman" w:hAnsi="Times New Roman" w:cs="Times New Roman"/>
          <w:sz w:val="36"/>
          <w:szCs w:val="36"/>
        </w:rPr>
      </w:pPr>
      <w:r>
        <w:rPr>
          <w:rFonts w:ascii="Times New Roman" w:hAnsi="Times New Roman" w:cs="Times New Roman"/>
          <w:sz w:val="36"/>
          <w:szCs w:val="36"/>
        </w:rPr>
        <w:t>Andrew Kinsey</w:t>
      </w:r>
    </w:p>
    <w:p w14:paraId="2E9B7A74" w14:textId="4851FC37" w:rsidR="00BF5CCF" w:rsidRDefault="00057DCA" w:rsidP="00BF5CC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2320 Woodland Hills Drive</w:t>
      </w:r>
      <w:r w:rsidR="00160451">
        <w:rPr>
          <w:rFonts w:ascii="Times New Roman" w:hAnsi="Times New Roman" w:cs="Times New Roman"/>
          <w:sz w:val="22"/>
          <w:szCs w:val="22"/>
        </w:rPr>
        <w:t xml:space="preserve"> </w:t>
      </w:r>
      <w:r w:rsidR="00160451">
        <w:rPr>
          <w:rFonts w:ascii="Times New Roman" w:hAnsi="Times New Roman" w:cs="Times New Roman"/>
          <w:sz w:val="22"/>
          <w:szCs w:val="22"/>
        </w:rPr>
        <w:tab/>
      </w:r>
      <w:r w:rsidR="00160451">
        <w:rPr>
          <w:rFonts w:ascii="Times New Roman" w:hAnsi="Times New Roman" w:cs="Times New Roman"/>
          <w:sz w:val="22"/>
          <w:szCs w:val="22"/>
        </w:rPr>
        <w:tab/>
      </w:r>
      <w:r w:rsidR="00160451">
        <w:rPr>
          <w:rFonts w:ascii="Times New Roman" w:hAnsi="Times New Roman" w:cs="Times New Roman"/>
          <w:sz w:val="22"/>
          <w:szCs w:val="22"/>
        </w:rPr>
        <w:tab/>
      </w:r>
      <w:r w:rsidR="00160451">
        <w:rPr>
          <w:rFonts w:ascii="Times New Roman" w:hAnsi="Times New Roman" w:cs="Times New Roman"/>
          <w:sz w:val="22"/>
          <w:szCs w:val="22"/>
        </w:rPr>
        <w:tab/>
      </w:r>
      <w:r w:rsidR="00160451">
        <w:rPr>
          <w:rFonts w:ascii="Times New Roman" w:hAnsi="Times New Roman" w:cs="Times New Roman"/>
          <w:sz w:val="22"/>
          <w:szCs w:val="22"/>
        </w:rPr>
        <w:tab/>
      </w:r>
      <w:r w:rsidR="00160451">
        <w:rPr>
          <w:rFonts w:ascii="Times New Roman" w:hAnsi="Times New Roman" w:cs="Times New Roman"/>
          <w:sz w:val="22"/>
          <w:szCs w:val="22"/>
        </w:rPr>
        <w:tab/>
      </w:r>
      <w:r w:rsidR="00160451">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ACKins7079</w:t>
      </w:r>
      <w:r w:rsidR="00160451">
        <w:rPr>
          <w:rFonts w:ascii="Times New Roman" w:hAnsi="Times New Roman" w:cs="Times New Roman"/>
          <w:sz w:val="22"/>
          <w:szCs w:val="22"/>
        </w:rPr>
        <w:t>@</w:t>
      </w:r>
      <w:r>
        <w:rPr>
          <w:rFonts w:ascii="Times New Roman" w:hAnsi="Times New Roman" w:cs="Times New Roman"/>
          <w:sz w:val="22"/>
          <w:szCs w:val="22"/>
        </w:rPr>
        <w:t>ung.edu</w:t>
      </w:r>
    </w:p>
    <w:p w14:paraId="1DB582D1" w14:textId="37D54E82" w:rsidR="00BF5CCF" w:rsidRDefault="00057DCA" w:rsidP="00BF5CC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Cumming, Georgia 30040</w:t>
      </w:r>
      <w:r w:rsidR="00160451">
        <w:rPr>
          <w:rFonts w:ascii="Times New Roman" w:hAnsi="Times New Roman" w:cs="Times New Roman"/>
          <w:sz w:val="22"/>
          <w:szCs w:val="22"/>
        </w:rPr>
        <w:tab/>
      </w:r>
      <w:r w:rsidR="00160451">
        <w:rPr>
          <w:rFonts w:ascii="Times New Roman" w:hAnsi="Times New Roman" w:cs="Times New Roman"/>
          <w:sz w:val="22"/>
          <w:szCs w:val="22"/>
        </w:rPr>
        <w:tab/>
      </w:r>
      <w:r w:rsidR="00160451">
        <w:rPr>
          <w:rFonts w:ascii="Times New Roman" w:hAnsi="Times New Roman" w:cs="Times New Roman"/>
          <w:sz w:val="22"/>
          <w:szCs w:val="22"/>
        </w:rPr>
        <w:tab/>
      </w:r>
      <w:r w:rsidR="00160451">
        <w:rPr>
          <w:rFonts w:ascii="Times New Roman" w:hAnsi="Times New Roman" w:cs="Times New Roman"/>
          <w:sz w:val="22"/>
          <w:szCs w:val="22"/>
        </w:rPr>
        <w:tab/>
      </w:r>
      <w:r w:rsidR="00160451">
        <w:rPr>
          <w:rFonts w:ascii="Times New Roman" w:hAnsi="Times New Roman" w:cs="Times New Roman"/>
          <w:sz w:val="22"/>
          <w:szCs w:val="22"/>
        </w:rPr>
        <w:tab/>
      </w:r>
      <w:r w:rsidR="00160451">
        <w:rPr>
          <w:rFonts w:ascii="Times New Roman" w:hAnsi="Times New Roman" w:cs="Times New Roman"/>
          <w:sz w:val="22"/>
          <w:szCs w:val="22"/>
        </w:rPr>
        <w:tab/>
      </w:r>
      <w:r w:rsidR="00160451">
        <w:rPr>
          <w:rFonts w:ascii="Times New Roman" w:hAnsi="Times New Roman" w:cs="Times New Roman"/>
          <w:sz w:val="22"/>
          <w:szCs w:val="22"/>
        </w:rPr>
        <w:tab/>
      </w:r>
      <w:r w:rsidR="00160451">
        <w:rPr>
          <w:rFonts w:ascii="Times New Roman" w:hAnsi="Times New Roman" w:cs="Times New Roman"/>
          <w:sz w:val="22"/>
          <w:szCs w:val="22"/>
        </w:rPr>
        <w:tab/>
      </w:r>
      <w:r w:rsidR="00160451">
        <w:rPr>
          <w:rFonts w:ascii="Times New Roman" w:hAnsi="Times New Roman" w:cs="Times New Roman"/>
          <w:sz w:val="22"/>
          <w:szCs w:val="22"/>
        </w:rPr>
        <w:tab/>
        <w:t xml:space="preserve">470.281.6844 </w:t>
      </w:r>
      <w:r w:rsidR="00BF5CCF">
        <w:rPr>
          <w:rFonts w:ascii="Times New Roman" w:hAnsi="Times New Roman" w:cs="Times New Roman"/>
          <w:sz w:val="22"/>
          <w:szCs w:val="22"/>
        </w:rPr>
        <w:t>(cell)</w:t>
      </w:r>
    </w:p>
    <w:p w14:paraId="57685B20" w14:textId="77777777" w:rsidR="00BF5CCF" w:rsidRDefault="00BF5CCF" w:rsidP="00BF5CCF">
      <w:pPr>
        <w:widowControl w:val="0"/>
        <w:autoSpaceDE w:val="0"/>
        <w:autoSpaceDN w:val="0"/>
        <w:adjustRightInd w:val="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3B1BAF22" wp14:editId="301A73F5">
                <wp:simplePos x="0" y="0"/>
                <wp:positionH relativeFrom="column">
                  <wp:posOffset>-228600</wp:posOffset>
                </wp:positionH>
                <wp:positionV relativeFrom="paragraph">
                  <wp:posOffset>101600</wp:posOffset>
                </wp:positionV>
                <wp:extent cx="73152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7315200" cy="0"/>
                        </a:xfrm>
                        <a:prstGeom prst="line">
                          <a:avLst/>
                        </a:prstGeom>
                        <a:ln w="3175" cmpd="sng">
                          <a:solidFill>
                            <a:srgbClr val="00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A5E7B6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8pt" to="55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" strokeweight=".25pt">
                <v:shadow on="t" color="black" opacity="22937f" origin=",.5" offset="0,.63889mm"/>
              </v:line>
            </w:pict>
          </mc:Fallback>
        </mc:AlternateContent>
      </w:r>
    </w:p>
    <w:p w14:paraId="597CB43D" w14:textId="77777777" w:rsidR="00BF5CCF" w:rsidRDefault="00BF5CCF" w:rsidP="00BF5CCF">
      <w:pPr>
        <w:widowControl w:val="0"/>
        <w:autoSpaceDE w:val="0"/>
        <w:autoSpaceDN w:val="0"/>
        <w:adjustRightInd w:val="0"/>
        <w:rPr>
          <w:rFonts w:ascii="Times New Roman" w:hAnsi="Times New Roman" w:cs="Times New Roman"/>
          <w:sz w:val="22"/>
          <w:szCs w:val="22"/>
        </w:rPr>
      </w:pPr>
    </w:p>
    <w:p w14:paraId="201B6B4B" w14:textId="77777777" w:rsidR="00BF5CCF" w:rsidRPr="00BF5CCF" w:rsidRDefault="00724B4E" w:rsidP="00BF5CCF">
      <w:pPr>
        <w:widowControl w:val="0"/>
        <w:autoSpaceDE w:val="0"/>
        <w:autoSpaceDN w:val="0"/>
        <w:adjustRightInd w:val="0"/>
        <w:rPr>
          <w:rFonts w:ascii="Times New Roman" w:hAnsi="Times New Roman" w:cs="Times New Roman"/>
          <w:b/>
          <w:sz w:val="22"/>
          <w:szCs w:val="22"/>
        </w:rPr>
      </w:pPr>
      <w:r>
        <w:rPr>
          <w:rFonts w:ascii="Times New Roman" w:hAnsi="Times New Roman" w:cs="Times New Roman"/>
          <w:b/>
          <w:sz w:val="22"/>
          <w:szCs w:val="22"/>
        </w:rPr>
        <w:t>Objective</w:t>
      </w:r>
    </w:p>
    <w:p w14:paraId="56EFDBA2" w14:textId="77777777" w:rsidR="00BF5CCF" w:rsidRDefault="00724B4E" w:rsidP="00BF5CCF">
      <w:pPr>
        <w:widowControl w:val="0"/>
        <w:autoSpaceDE w:val="0"/>
        <w:autoSpaceDN w:val="0"/>
        <w:adjustRightInd w:val="0"/>
        <w:rPr>
          <w:rFonts w:ascii="Times New Roman" w:hAnsi="Times New Roman" w:cs="Times New Roman"/>
          <w:sz w:val="22"/>
          <w:szCs w:val="22"/>
        </w:rPr>
      </w:pPr>
      <w:r w:rsidRPr="00523789">
        <w:rPr>
          <w:rFonts w:ascii="Times New Roman" w:hAnsi="Times New Roman" w:cs="Times New Roman"/>
          <w:sz w:val="22"/>
          <w:szCs w:val="22"/>
        </w:rPr>
        <w:t>Obtain a challenging position that reflects my experience, skills, and personal attributes including dedication, organization, and the ability to follow through and meet goals when applying problem solving skills in an environment that offers a greater challenge, with the opportunity to help the company advance efficiently and productively</w:t>
      </w:r>
      <w:r>
        <w:rPr>
          <w:rFonts w:ascii="Times New Roman" w:hAnsi="Times New Roman" w:cs="Times New Roman"/>
          <w:sz w:val="22"/>
          <w:szCs w:val="22"/>
        </w:rPr>
        <w:t>.</w:t>
      </w:r>
    </w:p>
    <w:p w14:paraId="4AC9C951" w14:textId="77777777" w:rsidR="00724B4E" w:rsidRDefault="00724B4E" w:rsidP="00BF5CCF">
      <w:pPr>
        <w:widowControl w:val="0"/>
        <w:autoSpaceDE w:val="0"/>
        <w:autoSpaceDN w:val="0"/>
        <w:adjustRightInd w:val="0"/>
        <w:rPr>
          <w:rFonts w:ascii="Times New Roman" w:hAnsi="Times New Roman" w:cs="Times New Roman"/>
          <w:sz w:val="22"/>
          <w:szCs w:val="22"/>
        </w:rPr>
      </w:pPr>
    </w:p>
    <w:p w14:paraId="759AD940" w14:textId="77777777" w:rsidR="00057DCA" w:rsidRDefault="00BF5CCF" w:rsidP="00BF5CCF">
      <w:pPr>
        <w:widowControl w:val="0"/>
        <w:autoSpaceDE w:val="0"/>
        <w:autoSpaceDN w:val="0"/>
        <w:adjustRightInd w:val="0"/>
        <w:rPr>
          <w:rFonts w:ascii="Times New Roman" w:hAnsi="Times New Roman" w:cs="Times New Roman"/>
          <w:b/>
          <w:sz w:val="22"/>
          <w:szCs w:val="22"/>
        </w:rPr>
      </w:pPr>
      <w:r w:rsidRPr="00BF5CCF">
        <w:rPr>
          <w:rFonts w:ascii="Times New Roman" w:hAnsi="Times New Roman" w:cs="Times New Roman"/>
          <w:b/>
          <w:sz w:val="22"/>
          <w:szCs w:val="22"/>
        </w:rPr>
        <w:t>PROFESSIONAL EXPERIENCE</w:t>
      </w:r>
      <w:r w:rsidR="00057DCA">
        <w:rPr>
          <w:rFonts w:ascii="Times New Roman" w:hAnsi="Times New Roman" w:cs="Times New Roman"/>
          <w:b/>
          <w:sz w:val="22"/>
          <w:szCs w:val="22"/>
        </w:rPr>
        <w:tab/>
      </w:r>
      <w:r w:rsidR="00057DCA">
        <w:rPr>
          <w:rFonts w:ascii="Times New Roman" w:hAnsi="Times New Roman" w:cs="Times New Roman"/>
          <w:b/>
          <w:sz w:val="22"/>
          <w:szCs w:val="22"/>
        </w:rPr>
        <w:tab/>
      </w:r>
      <w:r w:rsidR="00057DCA">
        <w:rPr>
          <w:rFonts w:ascii="Times New Roman" w:hAnsi="Times New Roman" w:cs="Times New Roman"/>
          <w:b/>
          <w:sz w:val="22"/>
          <w:szCs w:val="22"/>
        </w:rPr>
        <w:tab/>
      </w:r>
      <w:r w:rsidR="00057DCA">
        <w:rPr>
          <w:rFonts w:ascii="Times New Roman" w:hAnsi="Times New Roman" w:cs="Times New Roman"/>
          <w:b/>
          <w:sz w:val="22"/>
          <w:szCs w:val="22"/>
        </w:rPr>
        <w:tab/>
      </w:r>
      <w:r w:rsidR="00057DCA">
        <w:rPr>
          <w:rFonts w:ascii="Times New Roman" w:hAnsi="Times New Roman" w:cs="Times New Roman"/>
          <w:b/>
          <w:sz w:val="22"/>
          <w:szCs w:val="22"/>
        </w:rPr>
        <w:tab/>
      </w:r>
      <w:r w:rsidR="00057DCA">
        <w:rPr>
          <w:rFonts w:ascii="Times New Roman" w:hAnsi="Times New Roman" w:cs="Times New Roman"/>
          <w:b/>
          <w:sz w:val="22"/>
          <w:szCs w:val="22"/>
        </w:rPr>
        <w:tab/>
      </w:r>
      <w:r w:rsidR="00057DCA">
        <w:rPr>
          <w:rFonts w:ascii="Times New Roman" w:hAnsi="Times New Roman" w:cs="Times New Roman"/>
          <w:b/>
          <w:sz w:val="22"/>
          <w:szCs w:val="22"/>
        </w:rPr>
        <w:tab/>
      </w:r>
    </w:p>
    <w:p w14:paraId="3A3CFEBE" w14:textId="1980118F" w:rsidR="00BF5CCF" w:rsidRPr="00057DCA" w:rsidRDefault="00057DCA" w:rsidP="00057DCA">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rPr>
        <w:t>Publix Deli</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September 2017-Current</w:t>
      </w:r>
    </w:p>
    <w:p w14:paraId="5105A274" w14:textId="25549569" w:rsidR="00BF5CCF" w:rsidRPr="00057DCA" w:rsidRDefault="00057DCA" w:rsidP="00BF5CCF">
      <w:pPr>
        <w:widowControl w:val="0"/>
        <w:autoSpaceDE w:val="0"/>
        <w:autoSpaceDN w:val="0"/>
        <w:adjustRightInd w:val="0"/>
        <w:rPr>
          <w:rFonts w:ascii="Times New Roman" w:hAnsi="Times New Roman" w:cs="Times New Roman"/>
          <w:sz w:val="22"/>
          <w:szCs w:val="22"/>
        </w:rPr>
      </w:pPr>
      <w:proofErr w:type="spellStart"/>
      <w:r>
        <w:rPr>
          <w:rFonts w:ascii="Times New Roman" w:hAnsi="Times New Roman" w:cs="Times New Roman"/>
          <w:b/>
          <w:sz w:val="22"/>
          <w:szCs w:val="22"/>
        </w:rPr>
        <w:t>Havertys</w:t>
      </w:r>
      <w:proofErr w:type="spellEnd"/>
      <w:r>
        <w:rPr>
          <w:rFonts w:ascii="Times New Roman" w:hAnsi="Times New Roman" w:cs="Times New Roman"/>
          <w:b/>
          <w:sz w:val="22"/>
          <w:szCs w:val="22"/>
        </w:rPr>
        <w:t xml:space="preserve"> Distribution Center</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September 2016-August2017</w:t>
      </w:r>
    </w:p>
    <w:p w14:paraId="60361767" w14:textId="77777777" w:rsidR="00BF5CCF" w:rsidRDefault="00724B4E" w:rsidP="00BF5CCF">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rPr>
        <w:t>Dyer Roofing and Sheet Metal</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August 2015 – August 2016</w:t>
      </w:r>
    </w:p>
    <w:p w14:paraId="162CAD67" w14:textId="77777777" w:rsidR="00BF5CCF" w:rsidRDefault="00724B4E" w:rsidP="00724B4E">
      <w:pPr>
        <w:widowControl w:val="0"/>
        <w:autoSpaceDE w:val="0"/>
        <w:autoSpaceDN w:val="0"/>
        <w:adjustRightInd w:val="0"/>
        <w:rPr>
          <w:rFonts w:ascii="Times New Roman" w:hAnsi="Times New Roman" w:cs="Times New Roman"/>
          <w:sz w:val="22"/>
          <w:szCs w:val="22"/>
        </w:rPr>
      </w:pPr>
      <w:proofErr w:type="spellStart"/>
      <w:r>
        <w:rPr>
          <w:rFonts w:ascii="Times New Roman" w:hAnsi="Times New Roman" w:cs="Times New Roman"/>
          <w:b/>
          <w:sz w:val="22"/>
          <w:szCs w:val="22"/>
        </w:rPr>
        <w:t>Wilheit</w:t>
      </w:r>
      <w:proofErr w:type="spellEnd"/>
      <w:r>
        <w:rPr>
          <w:rFonts w:ascii="Times New Roman" w:hAnsi="Times New Roman" w:cs="Times New Roman"/>
          <w:b/>
          <w:sz w:val="22"/>
          <w:szCs w:val="22"/>
        </w:rPr>
        <w:t xml:space="preserve"> Packaging LLC</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November 2014 – July 2015</w:t>
      </w:r>
    </w:p>
    <w:p w14:paraId="4B04F9DF" w14:textId="77777777" w:rsidR="00724B4E" w:rsidRDefault="00724B4E" w:rsidP="00724B4E">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rPr>
        <w:t>New Leaf Landscape Services</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May 2014 – October 2014</w:t>
      </w:r>
    </w:p>
    <w:p w14:paraId="18F2B55C" w14:textId="77777777" w:rsidR="00724B4E" w:rsidRDefault="00724B4E" w:rsidP="00724B4E">
      <w:pPr>
        <w:widowControl w:val="0"/>
        <w:autoSpaceDE w:val="0"/>
        <w:autoSpaceDN w:val="0"/>
        <w:adjustRightInd w:val="0"/>
        <w:rPr>
          <w:rFonts w:ascii="Times New Roman" w:hAnsi="Times New Roman" w:cs="Times New Roman"/>
          <w:sz w:val="22"/>
          <w:szCs w:val="22"/>
        </w:rPr>
      </w:pPr>
      <w:r>
        <w:rPr>
          <w:rFonts w:ascii="Times New Roman" w:hAnsi="Times New Roman" w:cs="Times New Roman"/>
          <w:b/>
          <w:sz w:val="22"/>
          <w:szCs w:val="22"/>
        </w:rPr>
        <w:t>Forsyth County Parks and Recreation Dept.</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April 2009 – March 2014</w:t>
      </w:r>
    </w:p>
    <w:p w14:paraId="322439A1" w14:textId="77777777" w:rsidR="00EE5C65" w:rsidRPr="00724B4E" w:rsidRDefault="00EE5C65" w:rsidP="00724B4E">
      <w:pPr>
        <w:widowControl w:val="0"/>
        <w:autoSpaceDE w:val="0"/>
        <w:autoSpaceDN w:val="0"/>
        <w:adjustRightInd w:val="0"/>
        <w:rPr>
          <w:rFonts w:ascii="Times New Roman" w:hAnsi="Times New Roman" w:cs="Times New Roman"/>
          <w:sz w:val="22"/>
          <w:szCs w:val="22"/>
        </w:rPr>
      </w:pPr>
    </w:p>
    <w:p w14:paraId="32C39999" w14:textId="77777777" w:rsidR="00BF5CCF" w:rsidRPr="00BF5CCF" w:rsidRDefault="00BF5CCF" w:rsidP="00BF5CCF">
      <w:pPr>
        <w:widowControl w:val="0"/>
        <w:autoSpaceDE w:val="0"/>
        <w:autoSpaceDN w:val="0"/>
        <w:adjustRightInd w:val="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inline distT="0" distB="0" distL="0" distR="0" wp14:anchorId="01DF5839" wp14:editId="70482A7E">
                <wp:extent cx="7315200" cy="0"/>
                <wp:effectExtent l="50800" t="25400" r="76200" b="101600"/>
                <wp:docPr id="2"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w="3175" cmpd="sng">
                          <a:solidFill>
                            <a:srgbClr val="000000"/>
                          </a:solidFill>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A59DF00"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8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" strokeweight=".25pt">
                <v:shadow on="t" color="black" opacity="22937f" origin=",.5" offset="0,.63889mm"/>
                <w10:anchorlock/>
              </v:line>
            </w:pict>
          </mc:Fallback>
        </mc:AlternateContent>
      </w:r>
      <w:r w:rsidR="00D049BB">
        <w:rPr>
          <w:rFonts w:ascii="Times New Roman" w:hAnsi="Times New Roman" w:cs="Times New Roman"/>
          <w:i/>
          <w:sz w:val="22"/>
          <w:szCs w:val="22"/>
        </w:rPr>
        <w:t>Construction Worker</w:t>
      </w:r>
    </w:p>
    <w:p w14:paraId="14E860B2" w14:textId="77777777" w:rsidR="00BF5CCF" w:rsidRDefault="00BF5CCF" w:rsidP="002034D4">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 </w:t>
      </w:r>
      <w:r w:rsidR="002034D4">
        <w:rPr>
          <w:rFonts w:ascii="Times New Roman" w:hAnsi="Times New Roman" w:cs="Times New Roman"/>
          <w:sz w:val="22"/>
          <w:szCs w:val="22"/>
        </w:rPr>
        <w:t>Provided comprehensive construction support to complete residential and commercial projects.</w:t>
      </w:r>
    </w:p>
    <w:p w14:paraId="31D24589" w14:textId="77777777" w:rsidR="00DF5E0C" w:rsidRDefault="00DF5E0C" w:rsidP="00DF5E0C">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 </w:t>
      </w:r>
      <w:r w:rsidR="006B6F64">
        <w:rPr>
          <w:rFonts w:ascii="Times New Roman" w:hAnsi="Times New Roman" w:cs="Times New Roman"/>
          <w:sz w:val="22"/>
          <w:szCs w:val="22"/>
        </w:rPr>
        <w:t>Install and repair roofs.</w:t>
      </w:r>
    </w:p>
    <w:p w14:paraId="6AC26D70" w14:textId="77777777" w:rsidR="00BF5CCF" w:rsidRDefault="006B6238" w:rsidP="00344FD7">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 </w:t>
      </w:r>
      <w:r w:rsidR="002034D4">
        <w:rPr>
          <w:rFonts w:ascii="Times New Roman" w:hAnsi="Times New Roman" w:cs="Times New Roman"/>
          <w:sz w:val="22"/>
          <w:szCs w:val="22"/>
        </w:rPr>
        <w:t xml:space="preserve">Responsible for delivering materials to job site and </w:t>
      </w:r>
      <w:r w:rsidR="006B6F64">
        <w:rPr>
          <w:rFonts w:ascii="Times New Roman" w:hAnsi="Times New Roman" w:cs="Times New Roman"/>
          <w:sz w:val="22"/>
          <w:szCs w:val="22"/>
        </w:rPr>
        <w:t>debris removal.</w:t>
      </w:r>
    </w:p>
    <w:p w14:paraId="3FED4544" w14:textId="77777777" w:rsidR="00344FD7" w:rsidRDefault="00344FD7" w:rsidP="00344FD7">
      <w:pPr>
        <w:widowControl w:val="0"/>
        <w:autoSpaceDE w:val="0"/>
        <w:autoSpaceDN w:val="0"/>
        <w:adjustRightInd w:val="0"/>
        <w:ind w:firstLine="720"/>
        <w:rPr>
          <w:rFonts w:ascii="Times New Roman" w:hAnsi="Times New Roman" w:cs="Times New Roman"/>
          <w:sz w:val="22"/>
          <w:szCs w:val="22"/>
        </w:rPr>
      </w:pPr>
    </w:p>
    <w:p w14:paraId="0C872AE8" w14:textId="77777777" w:rsidR="00BF5CCF" w:rsidRPr="00BF5CCF" w:rsidRDefault="00BF5CCF" w:rsidP="00BF5CCF">
      <w:pPr>
        <w:widowControl w:val="0"/>
        <w:autoSpaceDE w:val="0"/>
        <w:autoSpaceDN w:val="0"/>
        <w:adjustRightInd w:val="0"/>
        <w:rPr>
          <w:rFonts w:ascii="Times New Roman" w:hAnsi="Times New Roman" w:cs="Times New Roman"/>
          <w:i/>
          <w:sz w:val="22"/>
          <w:szCs w:val="22"/>
        </w:rPr>
      </w:pPr>
      <w:r>
        <w:rPr>
          <w:rFonts w:ascii="Times New Roman" w:hAnsi="Times New Roman" w:cs="Times New Roman"/>
          <w:noProof/>
          <w:sz w:val="22"/>
          <w:szCs w:val="22"/>
        </w:rPr>
        <mc:AlternateContent>
          <mc:Choice Requires="wps">
            <w:drawing>
              <wp:inline distT="0" distB="0" distL="0" distR="0" wp14:anchorId="1B930EED" wp14:editId="73B05AE8">
                <wp:extent cx="7315200" cy="0"/>
                <wp:effectExtent l="50800" t="25400" r="76200" b="101600"/>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a:ln w="3175" cmpd="sng">
                          <a:solidFill>
                            <a:srgbClr val="000000"/>
                          </a:solidFill>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BAB266D"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8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" strokeweight=".25pt">
                <v:shadow on="t" color="black" opacity="22937f" origin=",.5" offset="0,.63889mm"/>
                <w10:anchorlock/>
              </v:line>
            </w:pict>
          </mc:Fallback>
        </mc:AlternateContent>
      </w:r>
      <w:r w:rsidR="00D049BB">
        <w:rPr>
          <w:rFonts w:ascii="Times New Roman" w:hAnsi="Times New Roman" w:cs="Times New Roman"/>
          <w:i/>
          <w:sz w:val="22"/>
          <w:szCs w:val="22"/>
        </w:rPr>
        <w:t>Warehouse Laborer</w:t>
      </w:r>
    </w:p>
    <w:p w14:paraId="3885BAA8" w14:textId="527714FE" w:rsidR="00DF5E0C" w:rsidRDefault="00BF5CCF" w:rsidP="00185191">
      <w:pPr>
        <w:widowControl w:val="0"/>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rPr>
        <w:t xml:space="preserve">• </w:t>
      </w:r>
      <w:r w:rsidR="00566ECF">
        <w:rPr>
          <w:rFonts w:ascii="Times New Roman" w:hAnsi="Times New Roman" w:cs="Times New Roman"/>
          <w:sz w:val="22"/>
          <w:szCs w:val="22"/>
        </w:rPr>
        <w:t>Operate heavy machinery such as forklifts</w:t>
      </w:r>
      <w:r w:rsidR="00185191">
        <w:rPr>
          <w:rFonts w:ascii="Times New Roman" w:hAnsi="Times New Roman" w:cs="Times New Roman"/>
          <w:sz w:val="22"/>
          <w:szCs w:val="22"/>
        </w:rPr>
        <w:t xml:space="preserve">, cherry pickers, </w:t>
      </w:r>
      <w:r w:rsidR="00566ECF">
        <w:rPr>
          <w:rFonts w:ascii="Times New Roman" w:hAnsi="Times New Roman" w:cs="Times New Roman"/>
          <w:sz w:val="22"/>
          <w:szCs w:val="22"/>
        </w:rPr>
        <w:t xml:space="preserve">and bailers to move materials and items from </w:t>
      </w:r>
      <w:r w:rsidR="00185191">
        <w:rPr>
          <w:rFonts w:ascii="Times New Roman" w:hAnsi="Times New Roman" w:cs="Times New Roman"/>
          <w:sz w:val="22"/>
          <w:szCs w:val="22"/>
        </w:rPr>
        <w:t xml:space="preserve">  </w:t>
      </w:r>
      <w:r w:rsidR="00566ECF">
        <w:rPr>
          <w:rFonts w:ascii="Times New Roman" w:hAnsi="Times New Roman" w:cs="Times New Roman"/>
          <w:sz w:val="22"/>
          <w:szCs w:val="22"/>
        </w:rPr>
        <w:t>receiving and storage</w:t>
      </w:r>
    </w:p>
    <w:p w14:paraId="7D569798" w14:textId="77777777" w:rsidR="00DF5E0C" w:rsidRDefault="00DF5E0C" w:rsidP="00DF5E0C">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 </w:t>
      </w:r>
      <w:r w:rsidR="00566ECF">
        <w:rPr>
          <w:rFonts w:ascii="Times New Roman" w:hAnsi="Times New Roman" w:cs="Times New Roman"/>
          <w:sz w:val="22"/>
          <w:szCs w:val="22"/>
        </w:rPr>
        <w:t>Kept inventory of materials and supplies on hand in shop and yard.</w:t>
      </w:r>
    </w:p>
    <w:p w14:paraId="6E2DD8AD" w14:textId="0D7A4586" w:rsidR="00185191" w:rsidRDefault="00DF5E0C" w:rsidP="00185191">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 </w:t>
      </w:r>
      <w:r w:rsidR="00640E90">
        <w:rPr>
          <w:rFonts w:ascii="Times New Roman" w:hAnsi="Times New Roman" w:cs="Times New Roman"/>
          <w:sz w:val="22"/>
          <w:szCs w:val="22"/>
        </w:rPr>
        <w:t xml:space="preserve">Scanned Parts for delivery daily in the Parts department at </w:t>
      </w:r>
      <w:proofErr w:type="spellStart"/>
      <w:r w:rsidR="00640E90">
        <w:rPr>
          <w:rFonts w:ascii="Times New Roman" w:hAnsi="Times New Roman" w:cs="Times New Roman"/>
          <w:sz w:val="22"/>
          <w:szCs w:val="22"/>
        </w:rPr>
        <w:t>Havertys</w:t>
      </w:r>
      <w:proofErr w:type="spellEnd"/>
      <w:r w:rsidR="00640E90">
        <w:rPr>
          <w:rFonts w:ascii="Times New Roman" w:hAnsi="Times New Roman" w:cs="Times New Roman"/>
          <w:sz w:val="22"/>
          <w:szCs w:val="22"/>
        </w:rPr>
        <w:t xml:space="preserve"> also received and maintained Inventory.</w:t>
      </w:r>
    </w:p>
    <w:p w14:paraId="2C0AFC75" w14:textId="77777777" w:rsidR="00D049BB" w:rsidRPr="00BF5CCF" w:rsidRDefault="00D049BB" w:rsidP="00D049BB">
      <w:pPr>
        <w:widowControl w:val="0"/>
        <w:autoSpaceDE w:val="0"/>
        <w:autoSpaceDN w:val="0"/>
        <w:adjustRightInd w:val="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inline distT="0" distB="0" distL="0" distR="0" wp14:anchorId="4F9C7B0E" wp14:editId="41299CD5">
                <wp:extent cx="7315200" cy="0"/>
                <wp:effectExtent l="50800" t="25400" r="76200" b="101600"/>
                <wp:docPr id="4" name="Straight Connector 4"/>
                <wp:cNvGraphicFramePr/>
                <a:graphic xmlns:a="http://schemas.openxmlformats.org/drawingml/2006/main">
                  <a:graphicData uri="http://schemas.microsoft.com/office/word/2010/wordprocessingShape">
                    <wps:wsp>
                      <wps:cNvCnPr/>
                      <wps:spPr>
                        <a:xfrm>
                          <a:off x="0" y="0"/>
                          <a:ext cx="7315200" cy="0"/>
                        </a:xfrm>
                        <a:prstGeom prst="line">
                          <a:avLst/>
                        </a:prstGeom>
                        <a:ln w="3175" cmpd="sng">
                          <a:solidFill>
                            <a:srgbClr val="000000"/>
                          </a:solidFill>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27CD6B79"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8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" strokeweight=".25pt">
                <v:shadow on="t" color="black" opacity="22937f" origin=",.5" offset="0,.63889mm"/>
                <w10:anchorlock/>
              </v:line>
            </w:pict>
          </mc:Fallback>
        </mc:AlternateContent>
      </w:r>
      <w:r w:rsidRPr="00D049BB">
        <w:rPr>
          <w:rFonts w:ascii="Times New Roman" w:hAnsi="Times New Roman" w:cs="Times New Roman"/>
          <w:i/>
          <w:sz w:val="22"/>
          <w:szCs w:val="22"/>
        </w:rPr>
        <w:t xml:space="preserve"> </w:t>
      </w:r>
      <w:r>
        <w:rPr>
          <w:rFonts w:ascii="Times New Roman" w:hAnsi="Times New Roman" w:cs="Times New Roman"/>
          <w:i/>
          <w:sz w:val="22"/>
          <w:szCs w:val="22"/>
        </w:rPr>
        <w:t>Landscaper</w:t>
      </w:r>
    </w:p>
    <w:p w14:paraId="3C83D23F" w14:textId="77777777" w:rsidR="00566ECF" w:rsidRDefault="00D049BB" w:rsidP="00566ECF">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 </w:t>
      </w:r>
      <w:r w:rsidR="00566ECF">
        <w:rPr>
          <w:rFonts w:ascii="Times New Roman" w:hAnsi="Times New Roman" w:cs="Times New Roman"/>
          <w:sz w:val="22"/>
          <w:szCs w:val="22"/>
        </w:rPr>
        <w:t>Operated all ground and gardening equipment safely and efficiently.</w:t>
      </w:r>
    </w:p>
    <w:p w14:paraId="28258824" w14:textId="77777777" w:rsidR="00566ECF" w:rsidRDefault="00566ECF" w:rsidP="00566ECF">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Performed routine lawn and grounds maintenance tasks on a regular basis.</w:t>
      </w:r>
    </w:p>
    <w:p w14:paraId="42E48AF8" w14:textId="77777777" w:rsidR="00D049BB" w:rsidRDefault="00566ECF" w:rsidP="00344FD7">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Assisted with training an</w:t>
      </w:r>
      <w:r w:rsidR="00344FD7">
        <w:rPr>
          <w:rFonts w:ascii="Times New Roman" w:hAnsi="Times New Roman" w:cs="Times New Roman"/>
          <w:sz w:val="22"/>
          <w:szCs w:val="22"/>
        </w:rPr>
        <w:t>d coaching new landscape staff.</w:t>
      </w:r>
    </w:p>
    <w:p w14:paraId="54B42748" w14:textId="77777777" w:rsidR="00344FD7" w:rsidRDefault="00344FD7" w:rsidP="00344FD7">
      <w:pPr>
        <w:widowControl w:val="0"/>
        <w:autoSpaceDE w:val="0"/>
        <w:autoSpaceDN w:val="0"/>
        <w:adjustRightInd w:val="0"/>
        <w:ind w:firstLine="720"/>
        <w:rPr>
          <w:rFonts w:ascii="Times New Roman" w:hAnsi="Times New Roman" w:cs="Times New Roman"/>
          <w:sz w:val="22"/>
          <w:szCs w:val="22"/>
        </w:rPr>
      </w:pPr>
    </w:p>
    <w:p w14:paraId="1E53D12C" w14:textId="77777777" w:rsidR="00D049BB" w:rsidRPr="00BF5CCF" w:rsidRDefault="00D049BB" w:rsidP="00D049BB">
      <w:pPr>
        <w:widowControl w:val="0"/>
        <w:autoSpaceDE w:val="0"/>
        <w:autoSpaceDN w:val="0"/>
        <w:adjustRightInd w:val="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inline distT="0" distB="0" distL="0" distR="0" wp14:anchorId="74725B90" wp14:editId="622F8864">
                <wp:extent cx="7315200" cy="0"/>
                <wp:effectExtent l="50800" t="25400" r="76200" b="101600"/>
                <wp:docPr id="5" name="Straight Connector 5"/>
                <wp:cNvGraphicFramePr/>
                <a:graphic xmlns:a="http://schemas.openxmlformats.org/drawingml/2006/main">
                  <a:graphicData uri="http://schemas.microsoft.com/office/word/2010/wordprocessingShape">
                    <wps:wsp>
                      <wps:cNvCnPr/>
                      <wps:spPr>
                        <a:xfrm>
                          <a:off x="0" y="0"/>
                          <a:ext cx="7315200" cy="0"/>
                        </a:xfrm>
                        <a:prstGeom prst="line">
                          <a:avLst/>
                        </a:prstGeom>
                        <a:ln w="3175" cmpd="sng">
                          <a:solidFill>
                            <a:srgbClr val="000000"/>
                          </a:solidFill>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4D7F6D61"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8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" strokeweight=".25pt">
                <v:shadow on="t" color="black" opacity="22937f" origin=",.5" offset="0,.63889mm"/>
                <w10:anchorlock/>
              </v:line>
            </w:pict>
          </mc:Fallback>
        </mc:AlternateContent>
      </w:r>
      <w:r>
        <w:rPr>
          <w:rFonts w:ascii="Times New Roman" w:hAnsi="Times New Roman" w:cs="Times New Roman"/>
          <w:i/>
          <w:sz w:val="22"/>
          <w:szCs w:val="22"/>
        </w:rPr>
        <w:t>Maintenance Crew Member</w:t>
      </w:r>
    </w:p>
    <w:p w14:paraId="108C3A90" w14:textId="77777777" w:rsidR="003236A6" w:rsidRDefault="00D049BB" w:rsidP="003236A6">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 </w:t>
      </w:r>
      <w:r w:rsidR="003236A6">
        <w:rPr>
          <w:rFonts w:ascii="Times New Roman" w:hAnsi="Times New Roman" w:cs="Times New Roman"/>
          <w:sz w:val="22"/>
          <w:szCs w:val="22"/>
        </w:rPr>
        <w:t>Operated and serviced heavy equipment.</w:t>
      </w:r>
    </w:p>
    <w:p w14:paraId="6EAF54EA" w14:textId="77777777" w:rsidR="00344FD7" w:rsidRDefault="00344FD7" w:rsidP="00344FD7">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 </w:t>
      </w:r>
      <w:r w:rsidR="00A6503E">
        <w:rPr>
          <w:rFonts w:ascii="Times New Roman" w:hAnsi="Times New Roman" w:cs="Times New Roman"/>
          <w:sz w:val="22"/>
          <w:szCs w:val="22"/>
        </w:rPr>
        <w:t>Performed routine lawn and grounds maintenance tasks on a regular basis.</w:t>
      </w:r>
    </w:p>
    <w:p w14:paraId="57599476" w14:textId="77777777" w:rsidR="00D049BB" w:rsidRDefault="00344FD7" w:rsidP="00344FD7">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 </w:t>
      </w:r>
      <w:r w:rsidR="00A6503E">
        <w:rPr>
          <w:rFonts w:ascii="Times New Roman" w:hAnsi="Times New Roman" w:cs="Times New Roman"/>
          <w:sz w:val="22"/>
          <w:szCs w:val="22"/>
        </w:rPr>
        <w:t>Oversaw general appearance and health of the grounds.</w:t>
      </w:r>
    </w:p>
    <w:p w14:paraId="22A14BA9" w14:textId="77777777" w:rsidR="00344FD7" w:rsidRDefault="00344FD7" w:rsidP="00344FD7">
      <w:pPr>
        <w:widowControl w:val="0"/>
        <w:autoSpaceDE w:val="0"/>
        <w:autoSpaceDN w:val="0"/>
        <w:adjustRightInd w:val="0"/>
        <w:ind w:firstLine="720"/>
        <w:rPr>
          <w:rFonts w:ascii="Times New Roman" w:hAnsi="Times New Roman" w:cs="Times New Roman"/>
          <w:sz w:val="22"/>
          <w:szCs w:val="22"/>
        </w:rPr>
      </w:pPr>
    </w:p>
    <w:p w14:paraId="20E04F3D" w14:textId="77777777" w:rsidR="00BF5CCF" w:rsidRDefault="00D049BB" w:rsidP="00BF5CCF">
      <w:pPr>
        <w:widowControl w:val="0"/>
        <w:autoSpaceDE w:val="0"/>
        <w:autoSpaceDN w:val="0"/>
        <w:adjustRightInd w:val="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inline distT="0" distB="0" distL="0" distR="0" wp14:anchorId="54903F84" wp14:editId="3CE186F7">
                <wp:extent cx="7315200" cy="0"/>
                <wp:effectExtent l="50800" t="25400" r="76200" b="101600"/>
                <wp:docPr id="6" name="Straight Connector 6"/>
                <wp:cNvGraphicFramePr/>
                <a:graphic xmlns:a="http://schemas.openxmlformats.org/drawingml/2006/main">
                  <a:graphicData uri="http://schemas.microsoft.com/office/word/2010/wordprocessingShape">
                    <wps:wsp>
                      <wps:cNvCnPr/>
                      <wps:spPr>
                        <a:xfrm>
                          <a:off x="0" y="0"/>
                          <a:ext cx="7315200" cy="0"/>
                        </a:xfrm>
                        <a:prstGeom prst="line">
                          <a:avLst/>
                        </a:prstGeom>
                        <a:ln w="3175" cmpd="sng">
                          <a:solidFill>
                            <a:srgbClr val="000000"/>
                          </a:solidFill>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3333075"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8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" strokeweight=".25pt">
                <v:shadow on="t" color="black" opacity="22937f" origin=",.5" offset="0,.63889mm"/>
                <w10:anchorlock/>
              </v:line>
            </w:pict>
          </mc:Fallback>
        </mc:AlternateContent>
      </w:r>
    </w:p>
    <w:p w14:paraId="6CAADCD6" w14:textId="173F61F8" w:rsidR="00185191" w:rsidRPr="00185191" w:rsidRDefault="00BF5CCF" w:rsidP="00BF5CCF">
      <w:pPr>
        <w:widowControl w:val="0"/>
        <w:autoSpaceDE w:val="0"/>
        <w:autoSpaceDN w:val="0"/>
        <w:adjustRightInd w:val="0"/>
        <w:rPr>
          <w:rFonts w:ascii="Times New Roman" w:hAnsi="Times New Roman" w:cs="Times New Roman"/>
          <w:b/>
          <w:sz w:val="22"/>
          <w:szCs w:val="22"/>
        </w:rPr>
      </w:pPr>
      <w:r w:rsidRPr="00BF5CCF">
        <w:rPr>
          <w:rFonts w:ascii="Times New Roman" w:hAnsi="Times New Roman" w:cs="Times New Roman"/>
          <w:b/>
          <w:sz w:val="22"/>
          <w:szCs w:val="22"/>
        </w:rPr>
        <w:t>Education</w:t>
      </w:r>
      <w:r w:rsidR="00185191">
        <w:rPr>
          <w:rFonts w:ascii="Times New Roman" w:hAnsi="Times New Roman" w:cs="Times New Roman"/>
          <w:b/>
          <w:sz w:val="22"/>
          <w:szCs w:val="22"/>
        </w:rPr>
        <w:t>- Associates Degree</w:t>
      </w:r>
      <w:r w:rsidR="00640E90">
        <w:rPr>
          <w:rFonts w:ascii="Times New Roman" w:hAnsi="Times New Roman" w:cs="Times New Roman"/>
          <w:b/>
          <w:sz w:val="22"/>
          <w:szCs w:val="22"/>
        </w:rPr>
        <w:t xml:space="preserve"> in Business Management</w:t>
      </w:r>
    </w:p>
    <w:p w14:paraId="0E43C04D" w14:textId="21C4214A" w:rsidR="00484C1B" w:rsidRPr="00185191" w:rsidRDefault="00185191" w:rsidP="00BF5CCF">
      <w:pPr>
        <w:widowControl w:val="0"/>
        <w:autoSpaceDE w:val="0"/>
        <w:autoSpaceDN w:val="0"/>
        <w:adjustRightInd w:val="0"/>
        <w:rPr>
          <w:rFonts w:ascii="Times New Roman" w:hAnsi="Times New Roman" w:cs="Times New Roman"/>
          <w:b/>
          <w:sz w:val="22"/>
          <w:szCs w:val="22"/>
        </w:rPr>
      </w:pPr>
      <w:r>
        <w:rPr>
          <w:rFonts w:ascii="Times New Roman" w:hAnsi="Times New Roman" w:cs="Times New Roman"/>
          <w:sz w:val="22"/>
          <w:szCs w:val="22"/>
        </w:rPr>
        <w:t xml:space="preserve">Currently Enrolled at University of North Georgia </w:t>
      </w:r>
    </w:p>
    <w:p w14:paraId="5834FA4D" w14:textId="77777777" w:rsidR="00484C1B" w:rsidRDefault="00484C1B" w:rsidP="00BF5CC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Gainesville State College, Athens, Georgia</w:t>
      </w:r>
      <w:r w:rsidR="004E35F4">
        <w:rPr>
          <w:rFonts w:ascii="Times New Roman" w:hAnsi="Times New Roman" w:cs="Times New Roman"/>
          <w:sz w:val="22"/>
          <w:szCs w:val="22"/>
        </w:rPr>
        <w:t xml:space="preserve"> (Jan 2011 – May 2013)</w:t>
      </w:r>
    </w:p>
    <w:p w14:paraId="03733BE3" w14:textId="77777777" w:rsidR="00484C1B" w:rsidRPr="00484C1B" w:rsidRDefault="00484C1B" w:rsidP="00BF5CC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Georgia Southern University, Statesboro, Georgia</w:t>
      </w:r>
      <w:r w:rsidR="004E35F4">
        <w:rPr>
          <w:rFonts w:ascii="Times New Roman" w:hAnsi="Times New Roman" w:cs="Times New Roman"/>
          <w:sz w:val="22"/>
          <w:szCs w:val="22"/>
        </w:rPr>
        <w:t xml:space="preserve"> (Aug 2010 – Dec 2010)</w:t>
      </w:r>
    </w:p>
    <w:p w14:paraId="76CD13C2" w14:textId="77777777" w:rsidR="007B5DD1" w:rsidRDefault="007B5DD1" w:rsidP="00BF5CC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Forsyth Central High School, Cumming, Georgia</w:t>
      </w:r>
      <w:r w:rsidR="004E35F4">
        <w:rPr>
          <w:rFonts w:ascii="Times New Roman" w:hAnsi="Times New Roman" w:cs="Times New Roman"/>
          <w:sz w:val="22"/>
          <w:szCs w:val="22"/>
        </w:rPr>
        <w:t xml:space="preserve"> (Aug 2006 – May 2010)</w:t>
      </w:r>
    </w:p>
    <w:p w14:paraId="347BDE55" w14:textId="77777777" w:rsidR="00BF5CCF" w:rsidRDefault="00BF5CCF" w:rsidP="00BF5CCF">
      <w:pPr>
        <w:widowControl w:val="0"/>
        <w:autoSpaceDE w:val="0"/>
        <w:autoSpaceDN w:val="0"/>
        <w:adjustRightInd w:val="0"/>
        <w:rPr>
          <w:rFonts w:ascii="Times New Roman" w:hAnsi="Times New Roman" w:cs="Times New Roman"/>
          <w:b/>
          <w:sz w:val="22"/>
          <w:szCs w:val="22"/>
        </w:rPr>
      </w:pPr>
      <w:r w:rsidRPr="003236A6">
        <w:rPr>
          <w:rFonts w:ascii="Times New Roman" w:hAnsi="Times New Roman" w:cs="Times New Roman"/>
          <w:b/>
          <w:sz w:val="22"/>
          <w:szCs w:val="22"/>
        </w:rPr>
        <w:t>Key Strengths and Activities</w:t>
      </w:r>
    </w:p>
    <w:p w14:paraId="0F0D293D" w14:textId="77777777" w:rsidR="007B5DD1" w:rsidRPr="007B5DD1" w:rsidRDefault="007B5DD1" w:rsidP="00BF5CC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Proficient Computer Skills in Microsoft Word, PowerPoint, and Excel.</w:t>
      </w:r>
    </w:p>
    <w:p w14:paraId="06F3D225" w14:textId="77777777" w:rsidR="00B623C6" w:rsidRDefault="003236A6" w:rsidP="00BF5CCF">
      <w:pPr>
        <w:rPr>
          <w:rFonts w:ascii="Times New Roman" w:hAnsi="Times New Roman" w:cs="Times New Roman"/>
          <w:sz w:val="22"/>
          <w:szCs w:val="22"/>
        </w:rPr>
      </w:pPr>
      <w:r>
        <w:rPr>
          <w:rFonts w:ascii="Times New Roman" w:hAnsi="Times New Roman" w:cs="Times New Roman"/>
          <w:sz w:val="22"/>
          <w:szCs w:val="22"/>
        </w:rPr>
        <w:t>Volunteer at Muscular Dystrophy Camp</w:t>
      </w:r>
    </w:p>
    <w:p w14:paraId="52D185C5" w14:textId="77777777" w:rsidR="003236A6" w:rsidRDefault="003236A6" w:rsidP="00BF5CCF">
      <w:pPr>
        <w:rPr>
          <w:rFonts w:ascii="Times New Roman" w:hAnsi="Times New Roman" w:cs="Times New Roman"/>
          <w:sz w:val="22"/>
          <w:szCs w:val="22"/>
        </w:rPr>
      </w:pPr>
      <w:r>
        <w:rPr>
          <w:rFonts w:ascii="Times New Roman" w:hAnsi="Times New Roman" w:cs="Times New Roman"/>
          <w:sz w:val="22"/>
          <w:szCs w:val="22"/>
        </w:rPr>
        <w:t>Volunteer at Miracle League</w:t>
      </w:r>
    </w:p>
    <w:p w14:paraId="4B05B679" w14:textId="3D1D4BFE" w:rsidR="003236A6" w:rsidRDefault="003236A6" w:rsidP="00BF5CCF">
      <w:pPr>
        <w:rPr>
          <w:rFonts w:ascii="Times New Roman" w:hAnsi="Times New Roman" w:cs="Times New Roman"/>
          <w:sz w:val="22"/>
          <w:szCs w:val="22"/>
        </w:rPr>
      </w:pPr>
      <w:r>
        <w:rPr>
          <w:rFonts w:ascii="Times New Roman" w:hAnsi="Times New Roman" w:cs="Times New Roman"/>
          <w:sz w:val="22"/>
          <w:szCs w:val="22"/>
        </w:rPr>
        <w:t>Volunteer as a Youth Coach/Instructor</w:t>
      </w:r>
    </w:p>
    <w:p w14:paraId="27F918EE" w14:textId="3FCB2038" w:rsidR="00185191" w:rsidRDefault="00185191" w:rsidP="00BF5CCF">
      <w:pPr>
        <w:rPr>
          <w:rFonts w:ascii="Times New Roman" w:hAnsi="Times New Roman" w:cs="Times New Roman"/>
          <w:sz w:val="22"/>
          <w:szCs w:val="22"/>
        </w:rPr>
      </w:pPr>
      <w:r>
        <w:rPr>
          <w:rFonts w:ascii="Times New Roman" w:hAnsi="Times New Roman" w:cs="Times New Roman"/>
          <w:sz w:val="22"/>
          <w:szCs w:val="22"/>
        </w:rPr>
        <w:t>Volunteer at Humane Society of North East Georgia</w:t>
      </w:r>
    </w:p>
    <w:p w14:paraId="35362CFB" w14:textId="77777777" w:rsidR="00D4071E" w:rsidRDefault="00D4071E" w:rsidP="00BF5CCF">
      <w:pPr>
        <w:rPr>
          <w:rFonts w:ascii="Times New Roman" w:hAnsi="Times New Roman" w:cs="Times New Roman"/>
          <w:sz w:val="22"/>
          <w:szCs w:val="22"/>
        </w:rPr>
      </w:pPr>
    </w:p>
    <w:p w14:paraId="363AB094" w14:textId="77777777" w:rsidR="00132C82" w:rsidRDefault="00132C82" w:rsidP="00D4071E">
      <w:pPr>
        <w:spacing w:after="160" w:line="259" w:lineRule="auto"/>
        <w:rPr>
          <w:rFonts w:ascii="Times New Roman" w:hAnsi="Times New Roman" w:cs="Times New Roman"/>
          <w:sz w:val="22"/>
          <w:szCs w:val="22"/>
        </w:rPr>
      </w:pPr>
      <w:bookmarkStart w:id="0" w:name="_GoBack"/>
      <w:bookmarkEnd w:id="0"/>
    </w:p>
    <w:sectPr w:rsidR="00132C82" w:rsidSect="00BF5CCF">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51E93"/>
    <w:multiLevelType w:val="hybridMultilevel"/>
    <w:tmpl w:val="3754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CF"/>
    <w:rsid w:val="00031ED5"/>
    <w:rsid w:val="00057DCA"/>
    <w:rsid w:val="00132C82"/>
    <w:rsid w:val="00160451"/>
    <w:rsid w:val="00185191"/>
    <w:rsid w:val="002034D4"/>
    <w:rsid w:val="00223045"/>
    <w:rsid w:val="003236A6"/>
    <w:rsid w:val="00344FD7"/>
    <w:rsid w:val="003801C7"/>
    <w:rsid w:val="00484C1B"/>
    <w:rsid w:val="004A3666"/>
    <w:rsid w:val="004E35F4"/>
    <w:rsid w:val="00566ECF"/>
    <w:rsid w:val="005777B1"/>
    <w:rsid w:val="00640E90"/>
    <w:rsid w:val="0068231C"/>
    <w:rsid w:val="006B6238"/>
    <w:rsid w:val="006B6F64"/>
    <w:rsid w:val="00724B4E"/>
    <w:rsid w:val="007B5DD1"/>
    <w:rsid w:val="007F6BA7"/>
    <w:rsid w:val="008065B3"/>
    <w:rsid w:val="0087396B"/>
    <w:rsid w:val="00950151"/>
    <w:rsid w:val="00A6503E"/>
    <w:rsid w:val="00B623C6"/>
    <w:rsid w:val="00BC3FF4"/>
    <w:rsid w:val="00BF5CCF"/>
    <w:rsid w:val="00C42B8C"/>
    <w:rsid w:val="00C72E0A"/>
    <w:rsid w:val="00D049BB"/>
    <w:rsid w:val="00D4071E"/>
    <w:rsid w:val="00DF5E0C"/>
    <w:rsid w:val="00EE5C6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5EAE17"/>
  <w15:docId w15:val="{B2C85913-080A-49FD-BF59-C0533AAC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Beazley</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School</dc:creator>
  <cp:lastModifiedBy>drew kinsey</cp:lastModifiedBy>
  <cp:revision>3</cp:revision>
  <dcterms:created xsi:type="dcterms:W3CDTF">2018-06-05T13:23:00Z</dcterms:created>
  <dcterms:modified xsi:type="dcterms:W3CDTF">2018-06-05T13:38:00Z</dcterms:modified>
</cp:coreProperties>
</file>