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283EF" w14:textId="0A566FE3" w:rsidR="0018239A" w:rsidRPr="0018239A" w:rsidRDefault="0018239A" w:rsidP="0018239A">
      <w:pPr>
        <w:pStyle w:val="BodyText2"/>
      </w:pPr>
      <w:r w:rsidRPr="0018239A">
        <w:t xml:space="preserve">Wilkes University Theatre Presents </w:t>
      </w:r>
      <w:r w:rsidR="00763701" w:rsidRPr="00763701">
        <w:rPr>
          <w:rFonts w:ascii="Cambria" w:hAnsi="Cambria"/>
          <w:i/>
        </w:rPr>
        <w:t xml:space="preserve">Doubt, </w:t>
      </w:r>
      <w:proofErr w:type="gramStart"/>
      <w:r w:rsidR="00763701" w:rsidRPr="00763701">
        <w:rPr>
          <w:rFonts w:ascii="Cambria" w:hAnsi="Cambria"/>
          <w:i/>
        </w:rPr>
        <w:t>A</w:t>
      </w:r>
      <w:proofErr w:type="gramEnd"/>
      <w:r w:rsidR="00763701" w:rsidRPr="00763701">
        <w:rPr>
          <w:rFonts w:ascii="Cambria" w:hAnsi="Cambria"/>
          <w:i/>
        </w:rPr>
        <w:t xml:space="preserve"> Parable</w:t>
      </w:r>
      <w:r>
        <w:t xml:space="preserve">, </w:t>
      </w:r>
      <w:r w:rsidR="00763701">
        <w:t>Sept. 26-29</w:t>
      </w:r>
    </w:p>
    <w:p w14:paraId="2EDC203F" w14:textId="77777777" w:rsidR="0018239A" w:rsidRPr="0018239A" w:rsidRDefault="0018239A" w:rsidP="0018239A">
      <w:pPr>
        <w:widowControl w:val="0"/>
        <w:autoSpaceDE w:val="0"/>
        <w:autoSpaceDN w:val="0"/>
        <w:adjustRightInd w:val="0"/>
        <w:rPr>
          <w:rFonts w:ascii="Georgia" w:hAnsi="Georgia"/>
          <w:b/>
          <w:sz w:val="28"/>
          <w:szCs w:val="28"/>
        </w:rPr>
      </w:pPr>
    </w:p>
    <w:p w14:paraId="22B46D1C" w14:textId="77777777" w:rsidR="00763701" w:rsidRPr="00763701" w:rsidRDefault="0018239A" w:rsidP="00763701">
      <w:pPr>
        <w:widowControl w:val="0"/>
        <w:autoSpaceDE w:val="0"/>
        <w:autoSpaceDN w:val="0"/>
        <w:adjustRightInd w:val="0"/>
        <w:rPr>
          <w:rFonts w:ascii="Cambria" w:hAnsi="Cambria"/>
          <w:i/>
        </w:rPr>
      </w:pPr>
      <w:r w:rsidRPr="004D535C">
        <w:rPr>
          <w:rFonts w:ascii="Cambria" w:hAnsi="Cambria"/>
        </w:rPr>
        <w:t>Wilkes University Theatre presents</w:t>
      </w:r>
      <w:r w:rsidR="007D4F83">
        <w:rPr>
          <w:rFonts w:ascii="Cambria" w:hAnsi="Cambria"/>
        </w:rPr>
        <w:t xml:space="preserve"> the </w:t>
      </w:r>
      <w:r w:rsidR="00763701" w:rsidRPr="00763701">
        <w:rPr>
          <w:rFonts w:ascii="Cambria" w:hAnsi="Cambria"/>
        </w:rPr>
        <w:t>Pulitzer Prize and Tony Award-winning play</w:t>
      </w:r>
      <w:r w:rsidR="007D4F83">
        <w:rPr>
          <w:rFonts w:ascii="Cambria" w:hAnsi="Cambria"/>
        </w:rPr>
        <w:t>,</w:t>
      </w:r>
      <w:r w:rsidRPr="004D535C">
        <w:rPr>
          <w:rFonts w:ascii="Cambria" w:hAnsi="Cambria"/>
        </w:rPr>
        <w:t xml:space="preserve"> </w:t>
      </w:r>
    </w:p>
    <w:p w14:paraId="4DCDE21C" w14:textId="0132733B" w:rsidR="0018239A" w:rsidRPr="004D535C" w:rsidRDefault="00763701" w:rsidP="00763701">
      <w:pPr>
        <w:widowControl w:val="0"/>
        <w:autoSpaceDE w:val="0"/>
        <w:autoSpaceDN w:val="0"/>
        <w:adjustRightInd w:val="0"/>
        <w:rPr>
          <w:rFonts w:ascii="Cambria" w:hAnsi="Cambria"/>
        </w:rPr>
      </w:pPr>
      <w:r w:rsidRPr="00763701">
        <w:rPr>
          <w:rFonts w:ascii="Cambria" w:hAnsi="Cambria"/>
          <w:i/>
        </w:rPr>
        <w:t xml:space="preserve">Doubt, </w:t>
      </w:r>
      <w:proofErr w:type="gramStart"/>
      <w:r w:rsidRPr="00763701">
        <w:rPr>
          <w:rFonts w:ascii="Cambria" w:hAnsi="Cambria"/>
          <w:i/>
        </w:rPr>
        <w:t>A</w:t>
      </w:r>
      <w:proofErr w:type="gramEnd"/>
      <w:r w:rsidRPr="00763701">
        <w:rPr>
          <w:rFonts w:ascii="Cambria" w:hAnsi="Cambria"/>
          <w:i/>
        </w:rPr>
        <w:t xml:space="preserve"> Parable</w:t>
      </w:r>
      <w:r w:rsidR="0018239A" w:rsidRPr="004D535C">
        <w:rPr>
          <w:rFonts w:ascii="Cambria" w:hAnsi="Cambria"/>
        </w:rPr>
        <w:t xml:space="preserve">. The performances will take place on </w:t>
      </w:r>
      <w:r w:rsidRPr="00763701">
        <w:rPr>
          <w:rFonts w:ascii="Cambria" w:hAnsi="Cambria"/>
        </w:rPr>
        <w:t xml:space="preserve">Sept. 26, 27 and 28 at 8 p.m. </w:t>
      </w:r>
      <w:r w:rsidR="0018239A" w:rsidRPr="004D535C">
        <w:rPr>
          <w:rFonts w:ascii="Cambria" w:hAnsi="Cambria"/>
        </w:rPr>
        <w:t xml:space="preserve">with matinee performances on </w:t>
      </w:r>
      <w:r>
        <w:rPr>
          <w:rFonts w:ascii="Cambria" w:hAnsi="Cambria"/>
        </w:rPr>
        <w:t>Sept. 28 and 29</w:t>
      </w:r>
      <w:r w:rsidR="0018239A" w:rsidRPr="004D535C">
        <w:rPr>
          <w:rFonts w:ascii="Cambria" w:hAnsi="Cambria"/>
        </w:rPr>
        <w:t xml:space="preserve"> at 2 p.m. The production is at Wilkes’ Dorothy Dickson Darte C</w:t>
      </w:r>
      <w:r w:rsidR="0048250A" w:rsidRPr="004D535C">
        <w:rPr>
          <w:rFonts w:ascii="Cambria" w:hAnsi="Cambria"/>
        </w:rPr>
        <w:t xml:space="preserve">enter for the Performing Arts, </w:t>
      </w:r>
      <w:r w:rsidR="0018239A" w:rsidRPr="004D535C">
        <w:rPr>
          <w:rFonts w:ascii="Cambria" w:hAnsi="Cambria"/>
        </w:rPr>
        <w:t xml:space="preserve">239 S. River St., Wilkes-Barre. </w:t>
      </w:r>
    </w:p>
    <w:p w14:paraId="34867E1C" w14:textId="77777777" w:rsidR="00152798" w:rsidRPr="004D535C" w:rsidRDefault="00152798" w:rsidP="0018239A">
      <w:pPr>
        <w:widowControl w:val="0"/>
        <w:autoSpaceDE w:val="0"/>
        <w:autoSpaceDN w:val="0"/>
        <w:adjustRightInd w:val="0"/>
        <w:rPr>
          <w:rFonts w:ascii="Cambria" w:hAnsi="Cambria"/>
        </w:rPr>
      </w:pPr>
    </w:p>
    <w:p w14:paraId="2F1B3680" w14:textId="424B916C" w:rsidR="00763701" w:rsidRDefault="00763701" w:rsidP="00152798">
      <w:pPr>
        <w:widowControl w:val="0"/>
        <w:autoSpaceDE w:val="0"/>
        <w:autoSpaceDN w:val="0"/>
        <w:adjustRightInd w:val="0"/>
        <w:rPr>
          <w:rFonts w:ascii="Cambria" w:hAnsi="Cambria"/>
        </w:rPr>
      </w:pPr>
      <w:r w:rsidRPr="00763701">
        <w:rPr>
          <w:rFonts w:ascii="Cambria" w:hAnsi="Cambria"/>
        </w:rPr>
        <w:t xml:space="preserve">Written by John Patrick </w:t>
      </w:r>
      <w:proofErr w:type="spellStart"/>
      <w:r w:rsidRPr="00763701">
        <w:rPr>
          <w:rFonts w:ascii="Cambria" w:hAnsi="Cambria"/>
        </w:rPr>
        <w:t>Shanley</w:t>
      </w:r>
      <w:proofErr w:type="spellEnd"/>
      <w:r w:rsidRPr="00763701">
        <w:rPr>
          <w:rFonts w:ascii="Cambria" w:hAnsi="Cambria"/>
        </w:rPr>
        <w:t xml:space="preserve">, this play asks the question: “What do you do when you’re not sure?” When an unconscionable accusation is leveled against the beloved priest Father Flynn, Sister Aloysius realizes that the only way to get justice is to create it herself. </w:t>
      </w:r>
      <w:r>
        <w:rPr>
          <w:rFonts w:ascii="Cambria" w:hAnsi="Cambria"/>
        </w:rPr>
        <w:t>The show is d</w:t>
      </w:r>
      <w:r w:rsidRPr="00763701">
        <w:rPr>
          <w:rFonts w:ascii="Cambria" w:hAnsi="Cambria"/>
        </w:rPr>
        <w:t xml:space="preserve">irected by Jon </w:t>
      </w:r>
      <w:proofErr w:type="spellStart"/>
      <w:r w:rsidRPr="00763701">
        <w:rPr>
          <w:rFonts w:ascii="Cambria" w:hAnsi="Cambria"/>
        </w:rPr>
        <w:t>Liebetrau</w:t>
      </w:r>
      <w:proofErr w:type="spellEnd"/>
      <w:r w:rsidRPr="00763701">
        <w:rPr>
          <w:rFonts w:ascii="Cambria" w:hAnsi="Cambria"/>
        </w:rPr>
        <w:t xml:space="preserve">, </w:t>
      </w:r>
      <w:r>
        <w:rPr>
          <w:rFonts w:ascii="Cambria" w:hAnsi="Cambria"/>
        </w:rPr>
        <w:t>assistant professor of theatre.</w:t>
      </w:r>
    </w:p>
    <w:p w14:paraId="26CCC2A8" w14:textId="77777777" w:rsidR="00763701" w:rsidRDefault="00763701" w:rsidP="00152798">
      <w:pPr>
        <w:widowControl w:val="0"/>
        <w:autoSpaceDE w:val="0"/>
        <w:autoSpaceDN w:val="0"/>
        <w:adjustRightInd w:val="0"/>
        <w:rPr>
          <w:rFonts w:ascii="Cambria" w:hAnsi="Cambria"/>
          <w:i/>
        </w:rPr>
      </w:pPr>
    </w:p>
    <w:p w14:paraId="34CD8BC2" w14:textId="2B2559C0" w:rsidR="00B871AA" w:rsidRDefault="00B871AA" w:rsidP="00B871AA">
      <w:pPr>
        <w:widowControl w:val="0"/>
        <w:autoSpaceDE w:val="0"/>
        <w:autoSpaceDN w:val="0"/>
        <w:adjustRightInd w:val="0"/>
        <w:rPr>
          <w:rFonts w:ascii="Cambria" w:hAnsi="Cambria"/>
        </w:rPr>
      </w:pPr>
      <w:r>
        <w:rPr>
          <w:rFonts w:ascii="Cambria" w:hAnsi="Cambria"/>
        </w:rPr>
        <w:t>Two student cast</w:t>
      </w:r>
      <w:r w:rsidR="00A94711">
        <w:rPr>
          <w:rFonts w:ascii="Cambria" w:hAnsi="Cambria"/>
        </w:rPr>
        <w:t>s</w:t>
      </w:r>
      <w:r>
        <w:rPr>
          <w:rFonts w:ascii="Cambria" w:hAnsi="Cambria"/>
        </w:rPr>
        <w:t xml:space="preserve"> will perform the show. Students performing on Sept. 27 at 8 p.m. and Sept. 28 and 29 at 2p.m. include: Maddison Black as Sister Aloysius, Brianna Rowland as Mrs. Muller, Sarah </w:t>
      </w:r>
      <w:proofErr w:type="spellStart"/>
      <w:r>
        <w:rPr>
          <w:rFonts w:ascii="Cambria" w:hAnsi="Cambria"/>
        </w:rPr>
        <w:t>Weynand</w:t>
      </w:r>
      <w:proofErr w:type="spellEnd"/>
      <w:r>
        <w:rPr>
          <w:rFonts w:ascii="Cambria" w:hAnsi="Cambria"/>
        </w:rPr>
        <w:t xml:space="preserve"> as Sister James and Kris </w:t>
      </w:r>
      <w:proofErr w:type="spellStart"/>
      <w:r>
        <w:rPr>
          <w:rFonts w:ascii="Cambria" w:hAnsi="Cambria"/>
        </w:rPr>
        <w:t>Tjornhom</w:t>
      </w:r>
      <w:proofErr w:type="spellEnd"/>
      <w:r>
        <w:rPr>
          <w:rFonts w:ascii="Cambria" w:hAnsi="Cambria"/>
        </w:rPr>
        <w:t xml:space="preserve"> as Father Flynn. </w:t>
      </w:r>
    </w:p>
    <w:p w14:paraId="30528145" w14:textId="77777777" w:rsidR="00B871AA" w:rsidRDefault="00B871AA" w:rsidP="00B871AA">
      <w:pPr>
        <w:widowControl w:val="0"/>
        <w:autoSpaceDE w:val="0"/>
        <w:autoSpaceDN w:val="0"/>
        <w:adjustRightInd w:val="0"/>
        <w:rPr>
          <w:rFonts w:ascii="Cambria" w:hAnsi="Cambria"/>
        </w:rPr>
      </w:pPr>
    </w:p>
    <w:p w14:paraId="1741B28A" w14:textId="1141EA1C" w:rsidR="00B871AA" w:rsidRDefault="00B871AA" w:rsidP="00152798">
      <w:pPr>
        <w:widowControl w:val="0"/>
        <w:autoSpaceDE w:val="0"/>
        <w:autoSpaceDN w:val="0"/>
        <w:adjustRightInd w:val="0"/>
        <w:rPr>
          <w:rFonts w:ascii="Cambria" w:hAnsi="Cambria"/>
        </w:rPr>
      </w:pPr>
      <w:r>
        <w:rPr>
          <w:rFonts w:ascii="Cambria" w:hAnsi="Cambria"/>
        </w:rPr>
        <w:t xml:space="preserve">Students performing on Sept. 26 and 28 at 8 p.m. include: Melissa </w:t>
      </w:r>
      <w:proofErr w:type="spellStart"/>
      <w:r>
        <w:rPr>
          <w:rFonts w:ascii="Cambria" w:hAnsi="Cambria"/>
        </w:rPr>
        <w:t>Beradelli</w:t>
      </w:r>
      <w:proofErr w:type="spellEnd"/>
      <w:r>
        <w:rPr>
          <w:rFonts w:ascii="Cambria" w:hAnsi="Cambria"/>
        </w:rPr>
        <w:t xml:space="preserve"> as Sister Aloysius, Michaela </w:t>
      </w:r>
      <w:proofErr w:type="spellStart"/>
      <w:r>
        <w:rPr>
          <w:rFonts w:ascii="Cambria" w:hAnsi="Cambria"/>
        </w:rPr>
        <w:t>Catapano</w:t>
      </w:r>
      <w:proofErr w:type="spellEnd"/>
      <w:r>
        <w:rPr>
          <w:rFonts w:ascii="Cambria" w:hAnsi="Cambria"/>
        </w:rPr>
        <w:t xml:space="preserve"> as Sister James, </w:t>
      </w:r>
      <w:proofErr w:type="spellStart"/>
      <w:r>
        <w:rPr>
          <w:rFonts w:ascii="Cambria" w:hAnsi="Cambria"/>
        </w:rPr>
        <w:t>Mmachi</w:t>
      </w:r>
      <w:proofErr w:type="spellEnd"/>
      <w:r>
        <w:rPr>
          <w:rFonts w:ascii="Cambria" w:hAnsi="Cambria"/>
        </w:rPr>
        <w:t xml:space="preserve"> </w:t>
      </w:r>
      <w:proofErr w:type="spellStart"/>
      <w:r>
        <w:rPr>
          <w:rFonts w:ascii="Cambria" w:hAnsi="Cambria"/>
        </w:rPr>
        <w:t>Dimoriaku</w:t>
      </w:r>
      <w:proofErr w:type="spellEnd"/>
      <w:r>
        <w:rPr>
          <w:rFonts w:ascii="Cambria" w:hAnsi="Cambria"/>
        </w:rPr>
        <w:t xml:space="preserve"> as Mrs. Muller and Alex Booth as Father Flynn. </w:t>
      </w:r>
    </w:p>
    <w:p w14:paraId="25C853C1" w14:textId="77777777" w:rsidR="00B871AA" w:rsidRPr="00B871AA" w:rsidRDefault="00B871AA" w:rsidP="00152798">
      <w:pPr>
        <w:widowControl w:val="0"/>
        <w:autoSpaceDE w:val="0"/>
        <w:autoSpaceDN w:val="0"/>
        <w:adjustRightInd w:val="0"/>
        <w:rPr>
          <w:rFonts w:ascii="Cambria" w:hAnsi="Cambria"/>
        </w:rPr>
      </w:pPr>
      <w:bookmarkStart w:id="0" w:name="_GoBack"/>
      <w:bookmarkEnd w:id="0"/>
    </w:p>
    <w:p w14:paraId="36392682" w14:textId="5A98B316" w:rsidR="0018239A" w:rsidRDefault="0018239A" w:rsidP="005C3A1C">
      <w:pPr>
        <w:widowControl w:val="0"/>
        <w:autoSpaceDE w:val="0"/>
        <w:autoSpaceDN w:val="0"/>
        <w:adjustRightInd w:val="0"/>
        <w:rPr>
          <w:rFonts w:ascii="Cambria" w:hAnsi="Cambria"/>
        </w:rPr>
      </w:pPr>
      <w:r w:rsidRPr="005C3A1C">
        <w:rPr>
          <w:rFonts w:ascii="Cambria" w:hAnsi="Cambria"/>
        </w:rPr>
        <w:t>General admission is $10, $5 for students and seniors and free for all Wilkes students, faculty and staff with ID.  Parking is available at the Henry Student Center along with handicapped accessible options. For more information, please call the box office at 570-408-4540.</w:t>
      </w:r>
    </w:p>
    <w:p w14:paraId="2BA82A3F" w14:textId="77777777" w:rsidR="005C3A1C" w:rsidRDefault="005C3A1C" w:rsidP="005C3A1C">
      <w:pPr>
        <w:widowControl w:val="0"/>
        <w:autoSpaceDE w:val="0"/>
        <w:autoSpaceDN w:val="0"/>
        <w:adjustRightInd w:val="0"/>
        <w:rPr>
          <w:rFonts w:ascii="Cambria" w:hAnsi="Cambria"/>
        </w:rPr>
      </w:pPr>
    </w:p>
    <w:p w14:paraId="6D698B4D" w14:textId="52F0E6E0" w:rsidR="005C3A1C" w:rsidRPr="005C3A1C" w:rsidRDefault="005C3A1C" w:rsidP="005C3A1C">
      <w:pPr>
        <w:pStyle w:val="Heading4"/>
        <w:widowControl w:val="0"/>
        <w:autoSpaceDE w:val="0"/>
        <w:autoSpaceDN w:val="0"/>
        <w:adjustRightInd w:val="0"/>
        <w:spacing w:before="0" w:after="0"/>
        <w:rPr>
          <w:rFonts w:ascii="Cambria" w:eastAsia="Times New Roman" w:hAnsi="Cambria" w:cs="Times New Roman"/>
        </w:rPr>
      </w:pPr>
      <w:r w:rsidRPr="005C3A1C">
        <w:rPr>
          <w:rFonts w:ascii="Cambria" w:eastAsia="Times New Roman" w:hAnsi="Cambria" w:cs="Times New Roman"/>
        </w:rPr>
        <w:t>P</w:t>
      </w:r>
      <w:r w:rsidR="00A94711">
        <w:rPr>
          <w:rFonts w:ascii="Cambria" w:eastAsia="Times New Roman" w:hAnsi="Cambria" w:cs="Times New Roman"/>
        </w:rPr>
        <w:t xml:space="preserve">erforming in the Wilkes University Theatre production of </w:t>
      </w:r>
      <w:r w:rsidR="00A94711" w:rsidRPr="00A94711">
        <w:rPr>
          <w:rFonts w:ascii="Cambria" w:eastAsia="Times New Roman" w:hAnsi="Cambria" w:cs="Times New Roman"/>
          <w:i/>
        </w:rPr>
        <w:t>Doubt</w:t>
      </w:r>
      <w:r w:rsidR="00A94711">
        <w:rPr>
          <w:rFonts w:ascii="Cambria" w:eastAsia="Times New Roman" w:hAnsi="Cambria" w:cs="Times New Roman"/>
        </w:rPr>
        <w:t xml:space="preserve"> are, p</w:t>
      </w:r>
      <w:r w:rsidRPr="005C3A1C">
        <w:rPr>
          <w:rFonts w:ascii="Cambria" w:eastAsia="Times New Roman" w:hAnsi="Cambria" w:cs="Times New Roman"/>
        </w:rPr>
        <w:t>ictured from left, Maddison Black</w:t>
      </w:r>
      <w:r w:rsidR="00D9779B" w:rsidRPr="00D9779B">
        <w:rPr>
          <w:rFonts w:ascii="Cambria" w:hAnsi="Cambria"/>
        </w:rPr>
        <w:t xml:space="preserve"> </w:t>
      </w:r>
      <w:r w:rsidR="00D9779B">
        <w:rPr>
          <w:rFonts w:ascii="Cambria" w:hAnsi="Cambria"/>
        </w:rPr>
        <w:t>as Sister Aloysius</w:t>
      </w:r>
      <w:r w:rsidRPr="005C3A1C">
        <w:rPr>
          <w:rFonts w:ascii="Cambria" w:eastAsia="Times New Roman" w:hAnsi="Cambria" w:cs="Times New Roman"/>
        </w:rPr>
        <w:t>,</w:t>
      </w:r>
      <w:r w:rsidR="007F0B25" w:rsidRPr="007F0B25">
        <w:t xml:space="preserve"> </w:t>
      </w:r>
      <w:r w:rsidR="007F0B25" w:rsidRPr="007F0B25">
        <w:rPr>
          <w:rFonts w:ascii="Cambria" w:eastAsia="Times New Roman" w:hAnsi="Cambria" w:cs="Times New Roman"/>
        </w:rPr>
        <w:t xml:space="preserve">Sarah </w:t>
      </w:r>
      <w:proofErr w:type="spellStart"/>
      <w:r w:rsidR="007F0B25" w:rsidRPr="007F0B25">
        <w:rPr>
          <w:rFonts w:ascii="Cambria" w:eastAsia="Times New Roman" w:hAnsi="Cambria" w:cs="Times New Roman"/>
        </w:rPr>
        <w:t>Weynand</w:t>
      </w:r>
      <w:proofErr w:type="spellEnd"/>
      <w:r w:rsidR="00D9779B" w:rsidRPr="00D9779B">
        <w:rPr>
          <w:rFonts w:ascii="Cambria" w:hAnsi="Cambria"/>
        </w:rPr>
        <w:t xml:space="preserve"> </w:t>
      </w:r>
      <w:r w:rsidR="00D9779B">
        <w:rPr>
          <w:rFonts w:ascii="Cambria" w:hAnsi="Cambria"/>
        </w:rPr>
        <w:t>as Sister James</w:t>
      </w:r>
      <w:r w:rsidR="007F0B25">
        <w:rPr>
          <w:rFonts w:ascii="Cambria" w:eastAsia="Times New Roman" w:hAnsi="Cambria" w:cs="Times New Roman"/>
        </w:rPr>
        <w:t xml:space="preserve"> and</w:t>
      </w:r>
      <w:r w:rsidRPr="005C3A1C">
        <w:rPr>
          <w:rFonts w:ascii="Cambria" w:eastAsia="Times New Roman" w:hAnsi="Cambria" w:cs="Times New Roman"/>
        </w:rPr>
        <w:t xml:space="preserve">  Kris </w:t>
      </w:r>
      <w:proofErr w:type="spellStart"/>
      <w:r w:rsidRPr="005C3A1C">
        <w:rPr>
          <w:rFonts w:ascii="Cambria" w:eastAsia="Times New Roman" w:hAnsi="Cambria" w:cs="Times New Roman"/>
        </w:rPr>
        <w:t>Tjornhom</w:t>
      </w:r>
      <w:proofErr w:type="spellEnd"/>
      <w:r w:rsidR="00D9779B" w:rsidRPr="00D9779B">
        <w:rPr>
          <w:rFonts w:ascii="Cambria" w:hAnsi="Cambria"/>
        </w:rPr>
        <w:t xml:space="preserve"> </w:t>
      </w:r>
      <w:r w:rsidR="00D9779B">
        <w:rPr>
          <w:rFonts w:ascii="Cambria" w:hAnsi="Cambria"/>
        </w:rPr>
        <w:t>as Father Flynn</w:t>
      </w:r>
      <w:r w:rsidR="007F0B25">
        <w:rPr>
          <w:rFonts w:ascii="Cambria" w:eastAsia="Times New Roman" w:hAnsi="Cambria" w:cs="Times New Roman"/>
        </w:rPr>
        <w:t>.</w:t>
      </w:r>
    </w:p>
    <w:p w14:paraId="628C8D4F" w14:textId="1E7101FC" w:rsidR="0018239A" w:rsidRPr="007D4F83" w:rsidRDefault="0018239A" w:rsidP="007D4F83">
      <w:pPr>
        <w:pStyle w:val="BodyText3"/>
      </w:pPr>
    </w:p>
    <w:p w14:paraId="5ABCEB5F" w14:textId="77777777" w:rsidR="00165E36" w:rsidRPr="00791914"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563CB305" w14:textId="71ACBCE7" w:rsidR="007A2720" w:rsidRPr="00791914" w:rsidRDefault="00165E36" w:rsidP="007A2720">
      <w:pPr>
        <w:rPr>
          <w:rFonts w:ascii="Cambria" w:eastAsia="Georgia" w:hAnsi="Cambria" w:cs="Georgia"/>
        </w:rPr>
      </w:pPr>
      <w:r w:rsidRPr="0079191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w:t>
      </w:r>
      <w:r w:rsidRPr="00791914">
        <w:rPr>
          <w:rFonts w:ascii="Cambria" w:eastAsia="Georgia" w:hAnsi="Cambria" w:cs="Georgia"/>
        </w:rPr>
        <w:lastRenderedPageBreak/>
        <w:t xml:space="preserve">philosophy in nursing, doctor of nursing practice, doctor of education, doctor of pharmacy, and master of fine arts in creative writing. Learn more at </w:t>
      </w:r>
      <w:hyperlink r:id="rId8">
        <w:r w:rsidRPr="00791914">
          <w:rPr>
            <w:rFonts w:ascii="Cambria" w:eastAsia="Georgia" w:hAnsi="Cambria" w:cs="Georgia"/>
            <w:color w:val="0000FF"/>
            <w:u w:val="single"/>
          </w:rPr>
          <w:t>www.wilkes.edu</w:t>
        </w:r>
      </w:hyperlink>
      <w:r w:rsidRPr="00791914">
        <w:rPr>
          <w:rFonts w:ascii="Cambria" w:eastAsia="Georgia" w:hAnsi="Cambria" w:cs="Georgia"/>
        </w:rPr>
        <w:t>.</w:t>
      </w: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9"/>
      <w:footerReference w:type="default" r:id="rId10"/>
      <w:headerReference w:type="first" r:id="rId11"/>
      <w:footerReference w:type="first" r:id="rId12"/>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023C2" w14:textId="77777777" w:rsidR="00504C66" w:rsidRDefault="00504C66">
      <w:r>
        <w:separator/>
      </w:r>
    </w:p>
  </w:endnote>
  <w:endnote w:type="continuationSeparator" w:id="0">
    <w:p w14:paraId="36FF1EB5" w14:textId="77777777" w:rsidR="00504C66" w:rsidRDefault="0050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auto"/>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Calibri"/>
    <w:charset w:val="00"/>
    <w:family w:val="auto"/>
    <w:pitch w:val="variable"/>
    <w:sig w:usb0="A000007F" w:usb1="4000004A" w:usb2="00000000" w:usb3="00000000" w:csb0="0000009B" w:csb1="00000000"/>
  </w:font>
  <w:font w:name="Sentinel Book">
    <w:altName w:val="Calibri"/>
    <w:charset w:val="00"/>
    <w:family w:val="auto"/>
    <w:pitch w:val="variable"/>
    <w:sig w:usb0="A000007F"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A94711">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A94711">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A94711">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A94711">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9FFDE" w14:textId="77777777" w:rsidR="00504C66" w:rsidRDefault="00504C66">
      <w:r>
        <w:separator/>
      </w:r>
    </w:p>
  </w:footnote>
  <w:footnote w:type="continuationSeparator" w:id="0">
    <w:p w14:paraId="312C4486" w14:textId="77777777" w:rsidR="00504C66" w:rsidRDefault="0050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1emu;mso-wrap-distance-right:9pt;mso-wrap-distance-bottom:-1emu;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proofErr w:type="gramStart"/>
    <w:r w:rsidRPr="00951CFA">
      <w:rPr>
        <w:rFonts w:ascii="Sentinel Book" w:eastAsia="Verdana" w:hAnsi="Sentinel Book" w:cs="Verdana"/>
        <w:sz w:val="20"/>
        <w:szCs w:val="20"/>
      </w:rPr>
      <w:t>c</w:t>
    </w:r>
    <w:proofErr w:type="gramEnd"/>
    <w:r w:rsidRPr="00951CFA">
      <w:rPr>
        <w:rFonts w:ascii="Sentinel Book" w:eastAsia="Verdana" w:hAnsi="Sentinel Book" w:cs="Verdana"/>
        <w:sz w:val="20"/>
        <w:szCs w:val="20"/>
      </w:rPr>
      <w:t>.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thy, Prahlad">
    <w15:presenceInfo w15:providerId="AD" w15:userId="S-1-5-21-1655439441-1207383262-877349998-33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24291"/>
    <w:rsid w:val="00152798"/>
    <w:rsid w:val="00165E36"/>
    <w:rsid w:val="00171583"/>
    <w:rsid w:val="0018239A"/>
    <w:rsid w:val="0018401D"/>
    <w:rsid w:val="00187A08"/>
    <w:rsid w:val="001F6881"/>
    <w:rsid w:val="00207BE5"/>
    <w:rsid w:val="002238C3"/>
    <w:rsid w:val="00226EF5"/>
    <w:rsid w:val="00227DEA"/>
    <w:rsid w:val="00242167"/>
    <w:rsid w:val="00242A60"/>
    <w:rsid w:val="00271B06"/>
    <w:rsid w:val="002B4EA2"/>
    <w:rsid w:val="002C3A3E"/>
    <w:rsid w:val="002C4A85"/>
    <w:rsid w:val="002F2FE4"/>
    <w:rsid w:val="00301A24"/>
    <w:rsid w:val="00343901"/>
    <w:rsid w:val="00353FA5"/>
    <w:rsid w:val="003D568D"/>
    <w:rsid w:val="00423A06"/>
    <w:rsid w:val="00435962"/>
    <w:rsid w:val="0048250A"/>
    <w:rsid w:val="004D0745"/>
    <w:rsid w:val="004D535C"/>
    <w:rsid w:val="00500BD9"/>
    <w:rsid w:val="00504C66"/>
    <w:rsid w:val="005165E7"/>
    <w:rsid w:val="005264EA"/>
    <w:rsid w:val="00526F53"/>
    <w:rsid w:val="005718EF"/>
    <w:rsid w:val="005B19FA"/>
    <w:rsid w:val="005B597D"/>
    <w:rsid w:val="005C3A1C"/>
    <w:rsid w:val="006035E0"/>
    <w:rsid w:val="00613916"/>
    <w:rsid w:val="006C45E0"/>
    <w:rsid w:val="006C5F79"/>
    <w:rsid w:val="006E114D"/>
    <w:rsid w:val="00722B04"/>
    <w:rsid w:val="00730813"/>
    <w:rsid w:val="00763701"/>
    <w:rsid w:val="00791914"/>
    <w:rsid w:val="00795C2D"/>
    <w:rsid w:val="007A2720"/>
    <w:rsid w:val="007B4757"/>
    <w:rsid w:val="007D4F83"/>
    <w:rsid w:val="007D6B8B"/>
    <w:rsid w:val="007E13F7"/>
    <w:rsid w:val="007E3892"/>
    <w:rsid w:val="007F0B25"/>
    <w:rsid w:val="00816791"/>
    <w:rsid w:val="0085254B"/>
    <w:rsid w:val="008A51ED"/>
    <w:rsid w:val="008B0062"/>
    <w:rsid w:val="008B264F"/>
    <w:rsid w:val="008B5463"/>
    <w:rsid w:val="00905662"/>
    <w:rsid w:val="009059E3"/>
    <w:rsid w:val="00951CFA"/>
    <w:rsid w:val="00992F5D"/>
    <w:rsid w:val="009C6050"/>
    <w:rsid w:val="00A6679F"/>
    <w:rsid w:val="00A8661D"/>
    <w:rsid w:val="00A94711"/>
    <w:rsid w:val="00AD4D67"/>
    <w:rsid w:val="00AF7794"/>
    <w:rsid w:val="00B03DC5"/>
    <w:rsid w:val="00B1410F"/>
    <w:rsid w:val="00B2765B"/>
    <w:rsid w:val="00B442C1"/>
    <w:rsid w:val="00B871AA"/>
    <w:rsid w:val="00BB2965"/>
    <w:rsid w:val="00BE4FF1"/>
    <w:rsid w:val="00C0620E"/>
    <w:rsid w:val="00C171E8"/>
    <w:rsid w:val="00C279E2"/>
    <w:rsid w:val="00C31C7D"/>
    <w:rsid w:val="00C35C8D"/>
    <w:rsid w:val="00C41649"/>
    <w:rsid w:val="00CB19A7"/>
    <w:rsid w:val="00CB4F33"/>
    <w:rsid w:val="00CC182B"/>
    <w:rsid w:val="00D06E85"/>
    <w:rsid w:val="00D5511B"/>
    <w:rsid w:val="00D63CEE"/>
    <w:rsid w:val="00D71D37"/>
    <w:rsid w:val="00D9779B"/>
    <w:rsid w:val="00E50DA7"/>
    <w:rsid w:val="00E6077E"/>
    <w:rsid w:val="00E65ED5"/>
    <w:rsid w:val="00E732B4"/>
    <w:rsid w:val="00F02B63"/>
    <w:rsid w:val="00F40E64"/>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18239A"/>
    <w:pPr>
      <w:widowControl w:val="0"/>
      <w:autoSpaceDE w:val="0"/>
      <w:autoSpaceDN w:val="0"/>
      <w:adjustRightInd w:val="0"/>
      <w:jc w:val="center"/>
    </w:pPr>
    <w:rPr>
      <w:rFonts w:ascii="Georgia" w:hAnsi="Georgia"/>
      <w:b/>
      <w:sz w:val="28"/>
      <w:szCs w:val="28"/>
    </w:rPr>
  </w:style>
  <w:style w:type="character" w:customStyle="1" w:styleId="BodyText2Char">
    <w:name w:val="Body Text 2 Char"/>
    <w:basedOn w:val="DefaultParagraphFont"/>
    <w:link w:val="BodyText2"/>
    <w:uiPriority w:val="99"/>
    <w:rsid w:val="0018239A"/>
    <w:rPr>
      <w:rFonts w:ascii="Georgia" w:hAnsi="Georgia"/>
      <w:b/>
      <w:sz w:val="28"/>
      <w:szCs w:val="28"/>
    </w:rPr>
  </w:style>
  <w:style w:type="paragraph" w:styleId="BodyText3">
    <w:name w:val="Body Text 3"/>
    <w:basedOn w:val="Normal"/>
    <w:link w:val="BodyText3Char"/>
    <w:uiPriority w:val="99"/>
    <w:unhideWhenUsed/>
    <w:rsid w:val="0018239A"/>
    <w:pPr>
      <w:widowControl w:val="0"/>
      <w:autoSpaceDE w:val="0"/>
      <w:autoSpaceDN w:val="0"/>
      <w:adjustRightInd w:val="0"/>
    </w:pPr>
    <w:rPr>
      <w:rFonts w:ascii="Cambria" w:hAnsi="Cambria"/>
      <w:b/>
    </w:rPr>
  </w:style>
  <w:style w:type="character" w:customStyle="1" w:styleId="BodyText3Char">
    <w:name w:val="Body Text 3 Char"/>
    <w:basedOn w:val="DefaultParagraphFont"/>
    <w:link w:val="BodyText3"/>
    <w:uiPriority w:val="99"/>
    <w:rsid w:val="0018239A"/>
    <w:rPr>
      <w:rFonts w:ascii="Cambria" w:hAnsi="Cambr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18239A"/>
    <w:pPr>
      <w:widowControl w:val="0"/>
      <w:autoSpaceDE w:val="0"/>
      <w:autoSpaceDN w:val="0"/>
      <w:adjustRightInd w:val="0"/>
      <w:jc w:val="center"/>
    </w:pPr>
    <w:rPr>
      <w:rFonts w:ascii="Georgia" w:hAnsi="Georgia"/>
      <w:b/>
      <w:sz w:val="28"/>
      <w:szCs w:val="28"/>
    </w:rPr>
  </w:style>
  <w:style w:type="character" w:customStyle="1" w:styleId="BodyText2Char">
    <w:name w:val="Body Text 2 Char"/>
    <w:basedOn w:val="DefaultParagraphFont"/>
    <w:link w:val="BodyText2"/>
    <w:uiPriority w:val="99"/>
    <w:rsid w:val="0018239A"/>
    <w:rPr>
      <w:rFonts w:ascii="Georgia" w:hAnsi="Georgia"/>
      <w:b/>
      <w:sz w:val="28"/>
      <w:szCs w:val="28"/>
    </w:rPr>
  </w:style>
  <w:style w:type="paragraph" w:styleId="BodyText3">
    <w:name w:val="Body Text 3"/>
    <w:basedOn w:val="Normal"/>
    <w:link w:val="BodyText3Char"/>
    <w:uiPriority w:val="99"/>
    <w:unhideWhenUsed/>
    <w:rsid w:val="0018239A"/>
    <w:pPr>
      <w:widowControl w:val="0"/>
      <w:autoSpaceDE w:val="0"/>
      <w:autoSpaceDN w:val="0"/>
      <w:adjustRightInd w:val="0"/>
    </w:pPr>
    <w:rPr>
      <w:rFonts w:ascii="Cambria" w:hAnsi="Cambria"/>
      <w:b/>
    </w:rPr>
  </w:style>
  <w:style w:type="character" w:customStyle="1" w:styleId="BodyText3Char">
    <w:name w:val="Body Text 3 Char"/>
    <w:basedOn w:val="DefaultParagraphFont"/>
    <w:link w:val="BodyText3"/>
    <w:uiPriority w:val="99"/>
    <w:rsid w:val="0018239A"/>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5601">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ke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7</cp:revision>
  <cp:lastPrinted>2018-09-30T14:27:00Z</cp:lastPrinted>
  <dcterms:created xsi:type="dcterms:W3CDTF">2019-09-17T17:24:00Z</dcterms:created>
  <dcterms:modified xsi:type="dcterms:W3CDTF">2019-09-18T15:13:00Z</dcterms:modified>
</cp:coreProperties>
</file>