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A9E24" w14:textId="77777777" w:rsidR="0075605B" w:rsidRPr="00C843AE" w:rsidRDefault="0075605B" w:rsidP="009B1206">
      <w:pPr>
        <w:spacing w:line="240" w:lineRule="auto"/>
        <w:contextualSpacing/>
        <w:rPr>
          <w:rFonts w:ascii="Calibri" w:hAnsi="Calibri" w:cs="Calibri"/>
          <w:color w:val="000000" w:themeColor="text1"/>
          <w:sz w:val="24"/>
          <w:szCs w:val="24"/>
        </w:rPr>
      </w:pPr>
      <w:r w:rsidRPr="00C843AE">
        <w:rPr>
          <w:rFonts w:ascii="Calibri" w:hAnsi="Calibri" w:cs="Calibri"/>
          <w:noProof/>
          <w:color w:val="000000" w:themeColor="text1"/>
          <w:sz w:val="24"/>
          <w:szCs w:val="24"/>
        </w:rPr>
        <w:drawing>
          <wp:inline distT="0" distB="0" distL="0" distR="0" wp14:anchorId="497FCD3E" wp14:editId="46F19C2A">
            <wp:extent cx="1704975" cy="9065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_Logo_Centered_2c_R186_CG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5847" cy="906995"/>
                    </a:xfrm>
                    <a:prstGeom prst="rect">
                      <a:avLst/>
                    </a:prstGeom>
                  </pic:spPr>
                </pic:pic>
              </a:graphicData>
            </a:graphic>
          </wp:inline>
        </w:drawing>
      </w:r>
    </w:p>
    <w:p w14:paraId="11118214" w14:textId="77777777" w:rsidR="0075605B" w:rsidRPr="00C843AE" w:rsidRDefault="0075605B" w:rsidP="009B1206">
      <w:pPr>
        <w:spacing w:line="240" w:lineRule="auto"/>
        <w:contextualSpacing/>
        <w:jc w:val="right"/>
        <w:rPr>
          <w:rFonts w:ascii="Calibri" w:hAnsi="Calibri" w:cs="Calibri"/>
          <w:color w:val="000000" w:themeColor="text1"/>
          <w:sz w:val="24"/>
          <w:szCs w:val="24"/>
        </w:rPr>
      </w:pPr>
      <w:r w:rsidRPr="00C843AE">
        <w:rPr>
          <w:rFonts w:ascii="Calibri" w:hAnsi="Calibri" w:cs="Calibri"/>
          <w:color w:val="000000" w:themeColor="text1"/>
          <w:sz w:val="24"/>
          <w:szCs w:val="24"/>
        </w:rPr>
        <w:t>FOR IMMEDIATE RELEASE</w:t>
      </w:r>
    </w:p>
    <w:p w14:paraId="67B7F92D" w14:textId="61A7BB92" w:rsidR="0075605B" w:rsidRPr="00C843AE" w:rsidRDefault="00E771E0" w:rsidP="009B1206">
      <w:pPr>
        <w:spacing w:line="240" w:lineRule="auto"/>
        <w:contextualSpacing/>
        <w:jc w:val="right"/>
        <w:rPr>
          <w:rFonts w:ascii="Calibri" w:hAnsi="Calibri" w:cs="Calibri"/>
          <w:color w:val="000000" w:themeColor="text1"/>
          <w:sz w:val="24"/>
          <w:szCs w:val="24"/>
        </w:rPr>
      </w:pPr>
      <w:r>
        <w:rPr>
          <w:rFonts w:ascii="Calibri" w:hAnsi="Calibri" w:cs="Calibri"/>
          <w:color w:val="000000" w:themeColor="text1"/>
          <w:sz w:val="24"/>
          <w:szCs w:val="24"/>
        </w:rPr>
        <w:t>September</w:t>
      </w:r>
      <w:bookmarkStart w:id="0" w:name="_GoBack"/>
      <w:bookmarkEnd w:id="0"/>
      <w:r w:rsidR="0075605B" w:rsidRPr="00C843AE">
        <w:rPr>
          <w:rFonts w:ascii="Calibri" w:hAnsi="Calibri" w:cs="Calibri"/>
          <w:color w:val="000000" w:themeColor="text1"/>
          <w:sz w:val="24"/>
          <w:szCs w:val="24"/>
        </w:rPr>
        <w:t xml:space="preserve"> </w:t>
      </w:r>
      <w:r w:rsidR="0075605B" w:rsidRPr="00C843AE">
        <w:rPr>
          <w:rFonts w:ascii="Calibri" w:hAnsi="Calibri" w:cs="Calibri"/>
          <w:color w:val="000000" w:themeColor="text1"/>
          <w:sz w:val="24"/>
          <w:szCs w:val="24"/>
          <w:highlight w:val="yellow"/>
        </w:rPr>
        <w:t>XX</w:t>
      </w:r>
      <w:r w:rsidR="0075605B" w:rsidRPr="00C843AE">
        <w:rPr>
          <w:rFonts w:ascii="Calibri" w:hAnsi="Calibri" w:cs="Calibri"/>
          <w:color w:val="000000" w:themeColor="text1"/>
          <w:sz w:val="24"/>
          <w:szCs w:val="24"/>
        </w:rPr>
        <w:t>, 2018</w:t>
      </w:r>
    </w:p>
    <w:p w14:paraId="17DF313B" w14:textId="77777777" w:rsidR="0075605B" w:rsidRPr="00C843AE" w:rsidRDefault="0075605B" w:rsidP="009B1206">
      <w:pPr>
        <w:spacing w:line="240" w:lineRule="auto"/>
        <w:contextualSpacing/>
        <w:jc w:val="right"/>
        <w:rPr>
          <w:rFonts w:ascii="Calibri" w:hAnsi="Calibri" w:cs="Calibri"/>
          <w:color w:val="000000" w:themeColor="text1"/>
          <w:sz w:val="24"/>
          <w:szCs w:val="24"/>
        </w:rPr>
      </w:pPr>
      <w:r w:rsidRPr="00C843AE">
        <w:rPr>
          <w:rFonts w:ascii="Calibri" w:hAnsi="Calibri" w:cs="Calibri"/>
          <w:color w:val="000000" w:themeColor="text1"/>
          <w:sz w:val="24"/>
          <w:szCs w:val="24"/>
        </w:rPr>
        <w:t>Contact: Denise Lamphier</w:t>
      </w:r>
    </w:p>
    <w:p w14:paraId="68705DE7" w14:textId="77777777" w:rsidR="0075605B" w:rsidRPr="00C843AE" w:rsidRDefault="0075605B" w:rsidP="009B1206">
      <w:pPr>
        <w:spacing w:line="240" w:lineRule="auto"/>
        <w:contextualSpacing/>
        <w:jc w:val="right"/>
        <w:rPr>
          <w:rFonts w:ascii="Calibri" w:hAnsi="Calibri" w:cs="Calibri"/>
          <w:color w:val="000000" w:themeColor="text1"/>
          <w:sz w:val="24"/>
          <w:szCs w:val="24"/>
        </w:rPr>
      </w:pPr>
      <w:r w:rsidRPr="00C843AE">
        <w:rPr>
          <w:rFonts w:ascii="Calibri" w:hAnsi="Calibri" w:cs="Calibri"/>
          <w:color w:val="000000" w:themeColor="text1"/>
          <w:sz w:val="24"/>
          <w:szCs w:val="24"/>
        </w:rPr>
        <w:t>641-628-5279</w:t>
      </w:r>
    </w:p>
    <w:p w14:paraId="39CF4CF9" w14:textId="77777777" w:rsidR="0075605B" w:rsidRPr="00C843AE" w:rsidRDefault="00E771E0" w:rsidP="009B1206">
      <w:pPr>
        <w:spacing w:line="240" w:lineRule="auto"/>
        <w:contextualSpacing/>
        <w:jc w:val="right"/>
        <w:rPr>
          <w:rFonts w:ascii="Calibri" w:hAnsi="Calibri" w:cs="Calibri"/>
          <w:color w:val="000000" w:themeColor="text1"/>
          <w:sz w:val="24"/>
          <w:szCs w:val="24"/>
        </w:rPr>
      </w:pPr>
      <w:hyperlink r:id="rId6" w:history="1">
        <w:r w:rsidR="0075605B" w:rsidRPr="00C843AE">
          <w:rPr>
            <w:rStyle w:val="Hyperlink"/>
            <w:rFonts w:ascii="Calibri" w:hAnsi="Calibri" w:cs="Calibri"/>
            <w:color w:val="000000" w:themeColor="text1"/>
            <w:sz w:val="24"/>
            <w:szCs w:val="24"/>
          </w:rPr>
          <w:t>lamphierd@central.edu</w:t>
        </w:r>
      </w:hyperlink>
    </w:p>
    <w:p w14:paraId="60C8AF11" w14:textId="77777777" w:rsidR="0075605B" w:rsidRPr="00C843AE" w:rsidRDefault="0075605B" w:rsidP="009B1206">
      <w:pPr>
        <w:shd w:val="clear" w:color="auto" w:fill="FFFFFF"/>
        <w:spacing w:line="240" w:lineRule="auto"/>
        <w:contextualSpacing/>
        <w:rPr>
          <w:rFonts w:ascii="Calibri" w:eastAsia="Times New Roman" w:hAnsi="Calibri" w:cs="Calibri"/>
          <w:b/>
          <w:color w:val="000000" w:themeColor="text1"/>
          <w:sz w:val="24"/>
          <w:szCs w:val="24"/>
        </w:rPr>
      </w:pPr>
    </w:p>
    <w:p w14:paraId="0DF10B60" w14:textId="4413D562" w:rsidR="0075605B" w:rsidRPr="00C843AE" w:rsidRDefault="0075605B" w:rsidP="009B1206">
      <w:pPr>
        <w:shd w:val="clear" w:color="auto" w:fill="FFFFFF"/>
        <w:spacing w:line="240" w:lineRule="auto"/>
        <w:contextualSpacing/>
        <w:rPr>
          <w:rFonts w:ascii="Calibri" w:eastAsia="Times New Roman" w:hAnsi="Calibri" w:cs="Calibri"/>
          <w:b/>
          <w:color w:val="000000" w:themeColor="text1"/>
          <w:sz w:val="24"/>
          <w:szCs w:val="24"/>
        </w:rPr>
      </w:pPr>
      <w:r w:rsidRPr="00C843AE">
        <w:rPr>
          <w:rFonts w:ascii="Calibri" w:eastAsia="Times New Roman" w:hAnsi="Calibri" w:cs="Calibri"/>
          <w:b/>
          <w:color w:val="000000" w:themeColor="text1"/>
          <w:sz w:val="24"/>
          <w:szCs w:val="24"/>
        </w:rPr>
        <w:t xml:space="preserve">Central College </w:t>
      </w:r>
      <w:r w:rsidR="00440DC5" w:rsidRPr="00C843AE">
        <w:rPr>
          <w:rFonts w:ascii="Calibri" w:eastAsia="Times New Roman" w:hAnsi="Calibri" w:cs="Calibri"/>
          <w:b/>
          <w:color w:val="000000" w:themeColor="text1"/>
          <w:sz w:val="24"/>
          <w:szCs w:val="24"/>
        </w:rPr>
        <w:t xml:space="preserve">Service Day Scheduled for </w:t>
      </w:r>
      <w:r w:rsidR="00C843AE" w:rsidRPr="00C843AE">
        <w:rPr>
          <w:rFonts w:ascii="Calibri" w:eastAsia="Times New Roman" w:hAnsi="Calibri" w:cs="Calibri"/>
          <w:b/>
          <w:color w:val="000000" w:themeColor="text1"/>
          <w:sz w:val="24"/>
          <w:szCs w:val="24"/>
        </w:rPr>
        <w:t>Tuesday, October 30, 2018</w:t>
      </w:r>
    </w:p>
    <w:p w14:paraId="0792D8F7" w14:textId="71CAD81F" w:rsidR="00440DC5" w:rsidRPr="009B1206" w:rsidRDefault="00440DC5" w:rsidP="009B1206">
      <w:pPr>
        <w:pStyle w:val="NormalWeb"/>
        <w:shd w:val="clear" w:color="auto" w:fill="FFFFFF"/>
        <w:spacing w:before="150" w:beforeAutospacing="0" w:after="150" w:afterAutospacing="0"/>
        <w:ind w:right="150"/>
        <w:textAlignment w:val="baseline"/>
        <w:rPr>
          <w:rFonts w:ascii="Calibri" w:hAnsi="Calibri" w:cs="Calibri"/>
          <w:color w:val="000000" w:themeColor="text1"/>
        </w:rPr>
      </w:pPr>
      <w:r w:rsidRPr="00C843AE">
        <w:rPr>
          <w:rFonts w:ascii="Calibri" w:hAnsi="Calibri" w:cs="Calibri"/>
          <w:color w:val="000000"/>
        </w:rPr>
        <w:t xml:space="preserve">Each </w:t>
      </w:r>
      <w:r w:rsidR="009B1206">
        <w:rPr>
          <w:rFonts w:ascii="Calibri" w:hAnsi="Calibri" w:cs="Calibri"/>
          <w:color w:val="000000"/>
        </w:rPr>
        <w:t>year since 2006</w:t>
      </w:r>
      <w:r w:rsidRPr="00C843AE">
        <w:rPr>
          <w:rFonts w:ascii="Calibri" w:hAnsi="Calibri" w:cs="Calibri"/>
          <w:color w:val="000000"/>
        </w:rPr>
        <w:t xml:space="preserve">, Central </w:t>
      </w:r>
      <w:r w:rsidR="009B1206">
        <w:rPr>
          <w:rFonts w:ascii="Calibri" w:hAnsi="Calibri" w:cs="Calibri"/>
          <w:color w:val="000000"/>
        </w:rPr>
        <w:t xml:space="preserve">College </w:t>
      </w:r>
      <w:r w:rsidRPr="00C843AE">
        <w:rPr>
          <w:rFonts w:ascii="Calibri" w:hAnsi="Calibri" w:cs="Calibri"/>
          <w:color w:val="000000"/>
        </w:rPr>
        <w:t xml:space="preserve">hosts a community-wide service day. </w:t>
      </w:r>
      <w:r w:rsidR="009B1206" w:rsidRPr="00C843AE">
        <w:rPr>
          <w:rFonts w:ascii="Calibri" w:hAnsi="Calibri" w:cs="Calibri"/>
          <w:color w:val="000000"/>
        </w:rPr>
        <w:t xml:space="preserve">Classes are </w:t>
      </w:r>
      <w:r w:rsidR="009B1206" w:rsidRPr="009B1206">
        <w:rPr>
          <w:rFonts w:ascii="Calibri" w:hAnsi="Calibri" w:cs="Calibri"/>
          <w:color w:val="000000" w:themeColor="text1"/>
        </w:rPr>
        <w:t xml:space="preserve">cancelled for the day and students, faculty and staff join in serving the local community. This year, for the first time in 12 years, service day will take place in the fall instead of the spring. </w:t>
      </w:r>
    </w:p>
    <w:p w14:paraId="3421346E" w14:textId="77777777" w:rsidR="00384258" w:rsidRDefault="009B1206" w:rsidP="009B120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000000" w:themeColor="text1"/>
          <w:sz w:val="24"/>
          <w:szCs w:val="24"/>
          <w:lang w:val="en-US"/>
        </w:rPr>
      </w:pPr>
      <w:r w:rsidRPr="009B1206">
        <w:rPr>
          <w:rFonts w:ascii="Calibri" w:eastAsia="Times New Roman" w:hAnsi="Calibri" w:cs="Calibri"/>
          <w:color w:val="000000" w:themeColor="text1"/>
          <w:sz w:val="24"/>
          <w:szCs w:val="24"/>
          <w:lang w:val="en-US"/>
        </w:rPr>
        <w:t>Cheri Doane, Central’</w:t>
      </w:r>
      <w:r>
        <w:rPr>
          <w:rFonts w:ascii="Calibri" w:eastAsia="Times New Roman" w:hAnsi="Calibri" w:cs="Calibri"/>
          <w:color w:val="000000" w:themeColor="text1"/>
          <w:sz w:val="24"/>
          <w:szCs w:val="24"/>
          <w:lang w:val="en-US"/>
        </w:rPr>
        <w:t>s director of community-</w:t>
      </w:r>
      <w:r w:rsidRPr="009B1206">
        <w:rPr>
          <w:rFonts w:ascii="Calibri" w:eastAsia="Times New Roman" w:hAnsi="Calibri" w:cs="Calibri"/>
          <w:color w:val="000000" w:themeColor="text1"/>
          <w:sz w:val="24"/>
          <w:szCs w:val="24"/>
          <w:lang w:val="en-US"/>
        </w:rPr>
        <w:t xml:space="preserve">based learning explains why. </w:t>
      </w:r>
    </w:p>
    <w:p w14:paraId="0BB0CD1D" w14:textId="77777777" w:rsidR="00384258" w:rsidRDefault="00384258" w:rsidP="009B120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000000" w:themeColor="text1"/>
          <w:sz w:val="24"/>
          <w:szCs w:val="24"/>
          <w:lang w:val="en-US"/>
        </w:rPr>
      </w:pPr>
    </w:p>
    <w:p w14:paraId="2C88BC90" w14:textId="43355F52" w:rsidR="008505CE" w:rsidRPr="00384258" w:rsidRDefault="009B1206" w:rsidP="008505C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000000" w:themeColor="text1"/>
          <w:sz w:val="24"/>
          <w:szCs w:val="24"/>
          <w:lang w:val="en-US"/>
        </w:rPr>
      </w:pPr>
      <w:r w:rsidRPr="009B1206">
        <w:rPr>
          <w:rFonts w:ascii="Calibri" w:eastAsia="Times New Roman" w:hAnsi="Calibri" w:cs="Calibri"/>
          <w:color w:val="000000" w:themeColor="text1"/>
          <w:sz w:val="24"/>
          <w:szCs w:val="24"/>
          <w:lang w:val="en-US"/>
        </w:rPr>
        <w:t>“</w:t>
      </w:r>
      <w:r w:rsidR="00384258">
        <w:rPr>
          <w:rFonts w:ascii="Calibri" w:eastAsia="Times New Roman" w:hAnsi="Calibri" w:cs="Calibri"/>
          <w:color w:val="000000" w:themeColor="text1"/>
          <w:sz w:val="24"/>
          <w:szCs w:val="24"/>
          <w:lang w:val="en-US"/>
        </w:rPr>
        <w:t>C</w:t>
      </w:r>
      <w:r w:rsidRPr="009B1206">
        <w:rPr>
          <w:rFonts w:ascii="Calibri" w:eastAsia="Times New Roman" w:hAnsi="Calibri" w:cs="Calibri"/>
          <w:color w:val="000000" w:themeColor="text1"/>
          <w:sz w:val="24"/>
          <w:szCs w:val="24"/>
          <w:lang w:val="en-US"/>
        </w:rPr>
        <w:t>ommunity partners</w:t>
      </w:r>
      <w:r w:rsidR="00384258">
        <w:rPr>
          <w:rFonts w:ascii="Calibri" w:eastAsia="Times New Roman" w:hAnsi="Calibri" w:cs="Calibri"/>
          <w:color w:val="000000" w:themeColor="text1"/>
          <w:sz w:val="24"/>
          <w:szCs w:val="24"/>
          <w:lang w:val="en-US"/>
        </w:rPr>
        <w:t xml:space="preserve"> often</w:t>
      </w:r>
      <w:r w:rsidRPr="009B1206">
        <w:rPr>
          <w:rFonts w:ascii="Calibri" w:eastAsia="Times New Roman" w:hAnsi="Calibri" w:cs="Calibri"/>
          <w:color w:val="000000" w:themeColor="text1"/>
          <w:sz w:val="24"/>
          <w:szCs w:val="24"/>
          <w:lang w:val="en-US"/>
        </w:rPr>
        <w:t xml:space="preserve"> express a need for assistance with projects that are unique to fall,” she </w:t>
      </w:r>
      <w:r w:rsidR="00384258">
        <w:rPr>
          <w:rFonts w:ascii="Calibri" w:eastAsia="Times New Roman" w:hAnsi="Calibri" w:cs="Calibri"/>
          <w:color w:val="000000" w:themeColor="text1"/>
          <w:sz w:val="24"/>
          <w:szCs w:val="24"/>
          <w:lang w:val="en-US"/>
        </w:rPr>
        <w:t>says</w:t>
      </w:r>
      <w:r w:rsidRPr="009B1206">
        <w:rPr>
          <w:rFonts w:ascii="Calibri" w:eastAsia="Times New Roman" w:hAnsi="Calibri" w:cs="Calibri"/>
          <w:color w:val="000000" w:themeColor="text1"/>
          <w:sz w:val="24"/>
          <w:szCs w:val="24"/>
          <w:lang w:val="en-US"/>
        </w:rPr>
        <w:t>. “</w:t>
      </w:r>
      <w:r w:rsidR="00384258">
        <w:rPr>
          <w:rFonts w:ascii="Calibri" w:eastAsia="Times New Roman" w:hAnsi="Calibri" w:cs="Calibri"/>
          <w:color w:val="000000" w:themeColor="text1"/>
          <w:sz w:val="24"/>
          <w:szCs w:val="24"/>
          <w:lang w:val="en-US"/>
        </w:rPr>
        <w:t>We also</w:t>
      </w:r>
      <w:r w:rsidRPr="009B1206">
        <w:rPr>
          <w:rFonts w:ascii="Calibri" w:eastAsia="Times New Roman" w:hAnsi="Calibri" w:cs="Calibri"/>
          <w:color w:val="000000" w:themeColor="text1"/>
          <w:sz w:val="24"/>
          <w:szCs w:val="24"/>
          <w:lang w:val="en-US"/>
        </w:rPr>
        <w:t xml:space="preserve"> wanted the Intersections classes—interdisciplinary classes required of all Central first-year students—to work together on a project. Research establishes that service is an effective means of helping students bond with each other and their professors.</w:t>
      </w:r>
      <w:r w:rsidR="00384258">
        <w:rPr>
          <w:rFonts w:ascii="Calibri" w:eastAsia="Times New Roman" w:hAnsi="Calibri" w:cs="Calibri"/>
          <w:color w:val="000000" w:themeColor="text1"/>
          <w:sz w:val="24"/>
          <w:szCs w:val="24"/>
          <w:lang w:val="en-US"/>
        </w:rPr>
        <w:t xml:space="preserve"> </w:t>
      </w:r>
      <w:r w:rsidR="008505CE" w:rsidRPr="008505CE">
        <w:rPr>
          <w:rFonts w:ascii="Calibri" w:eastAsia="Times New Roman" w:hAnsi="Calibri" w:cs="Calibri"/>
          <w:color w:val="000000" w:themeColor="text1"/>
          <w:sz w:val="24"/>
          <w:szCs w:val="24"/>
          <w:lang w:val="en-US"/>
        </w:rPr>
        <w:t>We think connecting students, faculty and staff with our greater community enriches civic life, augments student learning and fosters stronger community relationships.”</w:t>
      </w:r>
    </w:p>
    <w:p w14:paraId="3CBF7C26" w14:textId="77777777" w:rsidR="008505CE" w:rsidRPr="008505CE" w:rsidRDefault="008505CE" w:rsidP="008505C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p>
    <w:p w14:paraId="391BC64F" w14:textId="3A5E0D5A" w:rsidR="008505CE" w:rsidRDefault="00384258" w:rsidP="009B120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sz w:val="24"/>
          <w:szCs w:val="24"/>
          <w:shd w:val="clear" w:color="auto" w:fill="FFFFFF"/>
          <w:lang w:val="en-US"/>
        </w:rPr>
      </w:pPr>
      <w:r>
        <w:rPr>
          <w:rFonts w:ascii="Calibri" w:eastAsia="Times New Roman" w:hAnsi="Calibri" w:cs="Calibri"/>
          <w:color w:val="000000" w:themeColor="text1"/>
          <w:sz w:val="24"/>
          <w:szCs w:val="24"/>
          <w:lang w:val="en-US"/>
        </w:rPr>
        <w:t>A</w:t>
      </w:r>
      <w:r w:rsidR="008505CE">
        <w:rPr>
          <w:rFonts w:ascii="Calibri" w:eastAsia="Times New Roman" w:hAnsi="Calibri" w:cs="Calibri"/>
          <w:color w:val="000000" w:themeColor="text1"/>
          <w:sz w:val="24"/>
          <w:szCs w:val="24"/>
          <w:lang w:val="en-US"/>
        </w:rPr>
        <w:t xml:space="preserve"> tremendous amount of real work gets done. </w:t>
      </w:r>
      <w:r w:rsidR="009B1206" w:rsidRPr="009B1206">
        <w:rPr>
          <w:rFonts w:ascii="Calibri" w:hAnsi="Calibri" w:cs="Calibri"/>
          <w:color w:val="000000" w:themeColor="text1"/>
          <w:sz w:val="24"/>
          <w:szCs w:val="24"/>
        </w:rPr>
        <w:t xml:space="preserve">Each </w:t>
      </w:r>
      <w:r w:rsidR="008505CE">
        <w:rPr>
          <w:rFonts w:ascii="Calibri" w:hAnsi="Calibri" w:cs="Calibri"/>
          <w:color w:val="000000" w:themeColor="text1"/>
          <w:sz w:val="24"/>
          <w:szCs w:val="24"/>
        </w:rPr>
        <w:t xml:space="preserve">service day, </w:t>
      </w:r>
      <w:r w:rsidR="009B1206" w:rsidRPr="009B1206">
        <w:rPr>
          <w:rFonts w:ascii="Calibri" w:hAnsi="Calibri" w:cs="Calibri"/>
          <w:color w:val="000000" w:themeColor="text1"/>
          <w:sz w:val="24"/>
          <w:szCs w:val="24"/>
        </w:rPr>
        <w:t>hundreds of</w:t>
      </w:r>
      <w:r w:rsidR="008505CE">
        <w:rPr>
          <w:rFonts w:ascii="Calibri" w:hAnsi="Calibri" w:cs="Calibri"/>
          <w:color w:val="000000" w:themeColor="text1"/>
          <w:sz w:val="24"/>
          <w:szCs w:val="24"/>
        </w:rPr>
        <w:t xml:space="preserve"> C</w:t>
      </w:r>
      <w:r w:rsidR="00440DC5" w:rsidRPr="009B1206">
        <w:rPr>
          <w:rFonts w:ascii="Calibri" w:hAnsi="Calibri" w:cs="Calibri"/>
          <w:color w:val="000000" w:themeColor="text1"/>
          <w:sz w:val="24"/>
          <w:szCs w:val="24"/>
        </w:rPr>
        <w:t xml:space="preserve">entral students, faculty and staff </w:t>
      </w:r>
      <w:r w:rsidR="00C843AE" w:rsidRPr="009B1206">
        <w:rPr>
          <w:rFonts w:ascii="Calibri" w:hAnsi="Calibri" w:cs="Calibri"/>
          <w:color w:val="000000" w:themeColor="text1"/>
          <w:sz w:val="24"/>
          <w:szCs w:val="24"/>
        </w:rPr>
        <w:t>contribute</w:t>
      </w:r>
      <w:r w:rsidR="00440DC5" w:rsidRPr="009B1206">
        <w:rPr>
          <w:rFonts w:ascii="Calibri" w:hAnsi="Calibri" w:cs="Calibri"/>
          <w:color w:val="000000" w:themeColor="text1"/>
          <w:sz w:val="24"/>
          <w:szCs w:val="24"/>
        </w:rPr>
        <w:t xml:space="preserve"> </w:t>
      </w:r>
      <w:r w:rsidR="009B1206" w:rsidRPr="009B1206">
        <w:rPr>
          <w:rFonts w:ascii="Calibri" w:hAnsi="Calibri" w:cs="Calibri"/>
          <w:color w:val="000000" w:themeColor="text1"/>
          <w:sz w:val="24"/>
          <w:szCs w:val="24"/>
        </w:rPr>
        <w:t xml:space="preserve">thousands of </w:t>
      </w:r>
      <w:r w:rsidR="00C843AE" w:rsidRPr="009B1206">
        <w:rPr>
          <w:rFonts w:ascii="Calibri" w:hAnsi="Calibri" w:cs="Calibri"/>
          <w:color w:val="000000" w:themeColor="text1"/>
          <w:sz w:val="24"/>
          <w:szCs w:val="24"/>
        </w:rPr>
        <w:t>vo</w:t>
      </w:r>
      <w:r w:rsidR="009B1206" w:rsidRPr="009B1206">
        <w:rPr>
          <w:rFonts w:ascii="Calibri" w:hAnsi="Calibri" w:cs="Calibri"/>
          <w:color w:val="000000" w:themeColor="text1"/>
          <w:sz w:val="24"/>
          <w:szCs w:val="24"/>
        </w:rPr>
        <w:t>lunteer hours—valued at approximately $75,000—</w:t>
      </w:r>
      <w:r w:rsidR="00C843AE" w:rsidRPr="009B1206">
        <w:rPr>
          <w:rFonts w:ascii="Calibri" w:hAnsi="Calibri" w:cs="Calibri"/>
          <w:color w:val="000000" w:themeColor="text1"/>
          <w:sz w:val="24"/>
          <w:szCs w:val="24"/>
        </w:rPr>
        <w:t xml:space="preserve">to complete </w:t>
      </w:r>
      <w:r w:rsidR="009B1206" w:rsidRPr="009B1206">
        <w:rPr>
          <w:rFonts w:ascii="Calibri" w:hAnsi="Calibri" w:cs="Calibri"/>
          <w:color w:val="000000" w:themeColor="text1"/>
          <w:sz w:val="24"/>
          <w:szCs w:val="24"/>
        </w:rPr>
        <w:t>dozens of</w:t>
      </w:r>
      <w:r w:rsidR="008505CE">
        <w:rPr>
          <w:rFonts w:ascii="Calibri" w:hAnsi="Calibri" w:cs="Calibri"/>
          <w:color w:val="000000" w:themeColor="text1"/>
          <w:sz w:val="24"/>
          <w:szCs w:val="24"/>
        </w:rPr>
        <w:t xml:space="preserve"> </w:t>
      </w:r>
      <w:r w:rsidR="00440DC5" w:rsidRPr="009B1206">
        <w:rPr>
          <w:rFonts w:ascii="Calibri" w:hAnsi="Calibri" w:cs="Calibri"/>
          <w:color w:val="000000" w:themeColor="text1"/>
          <w:sz w:val="24"/>
          <w:szCs w:val="24"/>
        </w:rPr>
        <w:t>projects</w:t>
      </w:r>
      <w:r w:rsidR="00C843AE" w:rsidRPr="009B1206">
        <w:rPr>
          <w:rFonts w:ascii="Calibri" w:hAnsi="Calibri" w:cs="Calibri"/>
          <w:color w:val="000000" w:themeColor="text1"/>
          <w:sz w:val="24"/>
          <w:szCs w:val="24"/>
        </w:rPr>
        <w:t xml:space="preserve">. </w:t>
      </w:r>
      <w:r w:rsidR="009B1206">
        <w:rPr>
          <w:rFonts w:ascii="Calibri" w:eastAsia="Times New Roman" w:hAnsi="Calibri" w:cs="Calibri"/>
          <w:sz w:val="24"/>
          <w:szCs w:val="24"/>
          <w:shd w:val="clear" w:color="auto" w:fill="FFFFFF"/>
          <w:lang w:val="en-US"/>
        </w:rPr>
        <w:t xml:space="preserve">Classes are cancelled and </w:t>
      </w:r>
      <w:r w:rsidR="009B1206" w:rsidRPr="00C843AE">
        <w:rPr>
          <w:rFonts w:ascii="Calibri" w:eastAsia="Times New Roman" w:hAnsi="Calibri" w:cs="Calibri"/>
          <w:sz w:val="24"/>
          <w:szCs w:val="24"/>
          <w:shd w:val="clear" w:color="auto" w:fill="FFFFFF"/>
          <w:lang w:val="en-US"/>
        </w:rPr>
        <w:t>Central provides transportation to ensure every student can participa</w:t>
      </w:r>
      <w:r w:rsidR="009B1206">
        <w:rPr>
          <w:rFonts w:ascii="Calibri" w:eastAsia="Times New Roman" w:hAnsi="Calibri" w:cs="Calibri"/>
          <w:sz w:val="24"/>
          <w:szCs w:val="24"/>
          <w:shd w:val="clear" w:color="auto" w:fill="FFFFFF"/>
          <w:lang w:val="en-US"/>
        </w:rPr>
        <w:t>te</w:t>
      </w:r>
      <w:r w:rsidR="008505CE">
        <w:rPr>
          <w:rFonts w:ascii="Calibri" w:eastAsia="Times New Roman" w:hAnsi="Calibri" w:cs="Calibri"/>
          <w:sz w:val="24"/>
          <w:szCs w:val="24"/>
          <w:shd w:val="clear" w:color="auto" w:fill="FFFFFF"/>
          <w:lang w:val="en-US"/>
        </w:rPr>
        <w:t>.</w:t>
      </w:r>
    </w:p>
    <w:p w14:paraId="2D2DAADA" w14:textId="77777777" w:rsidR="008505CE" w:rsidRDefault="008505CE" w:rsidP="009B120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sz w:val="24"/>
          <w:szCs w:val="24"/>
          <w:shd w:val="clear" w:color="auto" w:fill="FFFFFF"/>
          <w:lang w:val="en-US"/>
        </w:rPr>
      </w:pPr>
    </w:p>
    <w:p w14:paraId="64024974" w14:textId="77777777" w:rsidR="008505CE" w:rsidRDefault="008505CE" w:rsidP="009B1206">
      <w:p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cs="Calibri"/>
          <w:sz w:val="24"/>
          <w:szCs w:val="24"/>
          <w:shd w:val="clear" w:color="auto" w:fill="FFFFFF"/>
        </w:rPr>
      </w:pPr>
      <w:r>
        <w:rPr>
          <w:rFonts w:ascii="Calibri" w:eastAsia="Times New Roman" w:hAnsi="Calibri" w:cs="Calibri"/>
          <w:sz w:val="24"/>
          <w:szCs w:val="24"/>
          <w:shd w:val="clear" w:color="auto" w:fill="FFFFFF"/>
          <w:lang w:val="en-US"/>
        </w:rPr>
        <w:t>And it’s not just for students. Anyone can participate by contacting</w:t>
      </w:r>
      <w:r w:rsidR="00C843AE" w:rsidRPr="00C843AE">
        <w:rPr>
          <w:rFonts w:ascii="Calibri" w:eastAsia="Times New Roman" w:hAnsi="Calibri" w:cs="Calibri"/>
          <w:sz w:val="24"/>
          <w:szCs w:val="24"/>
          <w:shd w:val="clear" w:color="auto" w:fill="FFFFFF"/>
          <w:lang w:val="en-US"/>
        </w:rPr>
        <w:t xml:space="preserve"> </w:t>
      </w:r>
      <w:r>
        <w:rPr>
          <w:rFonts w:ascii="Calibri" w:hAnsi="Calibri" w:cs="Calibri"/>
          <w:sz w:val="24"/>
          <w:szCs w:val="24"/>
          <w:shd w:val="clear" w:color="auto" w:fill="FFFFFF"/>
        </w:rPr>
        <w:t>Central’s</w:t>
      </w:r>
      <w:r w:rsidR="00C843AE" w:rsidRPr="00C843AE">
        <w:rPr>
          <w:rFonts w:ascii="Calibri" w:hAnsi="Calibri" w:cs="Calibri"/>
          <w:sz w:val="24"/>
          <w:szCs w:val="24"/>
          <w:shd w:val="clear" w:color="auto" w:fill="FFFFFF"/>
        </w:rPr>
        <w:t xml:space="preserve"> Center for Community-Based Learning at </w:t>
      </w:r>
      <w:hyperlink r:id="rId7" w:history="1">
        <w:r w:rsidR="00C843AE" w:rsidRPr="00C843AE">
          <w:rPr>
            <w:rStyle w:val="Hyperlink"/>
            <w:rFonts w:ascii="Calibri" w:hAnsi="Calibri" w:cs="Calibri"/>
            <w:color w:val="990000"/>
            <w:sz w:val="24"/>
            <w:szCs w:val="24"/>
            <w:bdr w:val="none" w:sz="0" w:space="0" w:color="auto" w:frame="1"/>
          </w:rPr>
          <w:t>VISTA@central.edu</w:t>
        </w:r>
      </w:hyperlink>
      <w:r w:rsidR="00C843AE" w:rsidRPr="00C843AE">
        <w:rPr>
          <w:rFonts w:ascii="Calibri" w:hAnsi="Calibri" w:cs="Calibri"/>
          <w:sz w:val="24"/>
          <w:szCs w:val="24"/>
          <w:shd w:val="clear" w:color="auto" w:fill="FFFFFF"/>
        </w:rPr>
        <w:t xml:space="preserve"> or 641-628-5424. </w:t>
      </w:r>
    </w:p>
    <w:p w14:paraId="241AEFBF" w14:textId="77777777" w:rsidR="008505CE" w:rsidRDefault="008505CE" w:rsidP="009B1206">
      <w:p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cs="Calibri"/>
          <w:sz w:val="24"/>
          <w:szCs w:val="24"/>
          <w:shd w:val="clear" w:color="auto" w:fill="FFFFFF"/>
        </w:rPr>
      </w:pPr>
    </w:p>
    <w:p w14:paraId="668EFF74" w14:textId="46C8E58B" w:rsidR="00C843AE" w:rsidRPr="00C843AE" w:rsidRDefault="009B1206" w:rsidP="009B120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sz w:val="24"/>
          <w:szCs w:val="24"/>
          <w:lang w:val="en-US"/>
        </w:rPr>
      </w:pPr>
      <w:r>
        <w:rPr>
          <w:rFonts w:ascii="Calibri" w:hAnsi="Calibri" w:cs="Calibri"/>
          <w:sz w:val="24"/>
          <w:szCs w:val="24"/>
          <w:shd w:val="clear" w:color="auto" w:fill="FFFFFF"/>
        </w:rPr>
        <w:t xml:space="preserve">This years’ project sites include </w:t>
      </w:r>
      <w:r w:rsidR="00C843AE" w:rsidRPr="00C843AE">
        <w:rPr>
          <w:rFonts w:ascii="Calibri" w:eastAsia="Times New Roman" w:hAnsi="Calibri" w:cs="Calibri"/>
          <w:sz w:val="24"/>
          <w:szCs w:val="24"/>
          <w:shd w:val="clear" w:color="auto" w:fill="FFFFFF"/>
          <w:lang w:val="en-US"/>
        </w:rPr>
        <w:t xml:space="preserve">schools, food banks, </w:t>
      </w:r>
      <w:r>
        <w:rPr>
          <w:rFonts w:ascii="Calibri" w:eastAsia="Times New Roman" w:hAnsi="Calibri" w:cs="Calibri"/>
          <w:sz w:val="24"/>
          <w:szCs w:val="24"/>
          <w:shd w:val="clear" w:color="auto" w:fill="FFFFFF"/>
          <w:lang w:val="en-US"/>
        </w:rPr>
        <w:t xml:space="preserve">hospice and health care organizations, </w:t>
      </w:r>
      <w:r w:rsidR="00C843AE" w:rsidRPr="00C843AE">
        <w:rPr>
          <w:rFonts w:ascii="Calibri" w:eastAsia="Times New Roman" w:hAnsi="Calibri" w:cs="Calibri"/>
          <w:sz w:val="24"/>
          <w:szCs w:val="24"/>
          <w:shd w:val="clear" w:color="auto" w:fill="FFFFFF"/>
          <w:lang w:val="en-US"/>
        </w:rPr>
        <w:t>community gardens</w:t>
      </w:r>
      <w:r>
        <w:rPr>
          <w:rFonts w:ascii="Calibri" w:eastAsia="Times New Roman" w:hAnsi="Calibri" w:cs="Calibri"/>
          <w:sz w:val="24"/>
          <w:szCs w:val="24"/>
          <w:shd w:val="clear" w:color="auto" w:fill="FFFFFF"/>
          <w:lang w:val="en-US"/>
        </w:rPr>
        <w:t xml:space="preserve">, parks, </w:t>
      </w:r>
      <w:r w:rsidR="00C843AE" w:rsidRPr="00C843AE">
        <w:rPr>
          <w:rFonts w:ascii="Calibri" w:eastAsia="Times New Roman" w:hAnsi="Calibri" w:cs="Calibri"/>
          <w:sz w:val="24"/>
          <w:szCs w:val="24"/>
          <w:shd w:val="clear" w:color="auto" w:fill="FFFFFF"/>
          <w:lang w:val="en-US"/>
        </w:rPr>
        <w:t>senior centers</w:t>
      </w:r>
      <w:r>
        <w:rPr>
          <w:rFonts w:ascii="Calibri" w:eastAsia="Times New Roman" w:hAnsi="Calibri" w:cs="Calibri"/>
          <w:sz w:val="24"/>
          <w:szCs w:val="24"/>
          <w:shd w:val="clear" w:color="auto" w:fill="FFFFFF"/>
          <w:lang w:val="en-US"/>
        </w:rPr>
        <w:t xml:space="preserve"> and more</w:t>
      </w:r>
      <w:r w:rsidR="00C843AE" w:rsidRPr="00C843AE">
        <w:rPr>
          <w:rFonts w:ascii="Calibri" w:eastAsia="Times New Roman" w:hAnsi="Calibri" w:cs="Calibri"/>
          <w:sz w:val="24"/>
          <w:szCs w:val="24"/>
          <w:shd w:val="clear" w:color="auto" w:fill="FFFFFF"/>
          <w:lang w:val="en-US"/>
        </w:rPr>
        <w:t>.</w:t>
      </w:r>
    </w:p>
    <w:p w14:paraId="2C672415" w14:textId="77777777" w:rsidR="009B1206" w:rsidRPr="009B1206" w:rsidRDefault="009B1206" w:rsidP="009B120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Calibri"/>
          <w:color w:val="auto"/>
          <w:sz w:val="24"/>
          <w:szCs w:val="24"/>
          <w:lang w:val="en-US"/>
        </w:rPr>
      </w:pPr>
    </w:p>
    <w:p w14:paraId="64E1E3A0" w14:textId="77777777" w:rsidR="0075605B" w:rsidRPr="00C843AE" w:rsidRDefault="0075605B" w:rsidP="009B1206">
      <w:pPr>
        <w:spacing w:line="240" w:lineRule="auto"/>
        <w:rPr>
          <w:rFonts w:ascii="Calibri" w:eastAsia="Times New Roman" w:hAnsi="Calibri" w:cs="Calibri"/>
          <w:color w:val="000000" w:themeColor="text1"/>
          <w:sz w:val="24"/>
          <w:szCs w:val="24"/>
        </w:rPr>
      </w:pPr>
      <w:r w:rsidRPr="00C843AE">
        <w:rPr>
          <w:rFonts w:ascii="Calibri" w:hAnsi="Calibri" w:cs="Calibri"/>
          <w:color w:val="000000" w:themeColor="text1"/>
          <w:sz w:val="24"/>
          <w:szCs w:val="24"/>
        </w:rPr>
        <w:t xml:space="preserve">Central College is a private, residential four-year liberal arts college known for academic rigor strength in global experiential learning, STEM (science, technology, engineering and math) education, sustainability education, athletics, and leadership and service, located in Pella, Iowa. For more information about Central College: </w:t>
      </w:r>
      <w:hyperlink r:id="rId8" w:history="1">
        <w:r w:rsidRPr="00C843AE">
          <w:rPr>
            <w:rStyle w:val="Hyperlink"/>
            <w:rFonts w:ascii="Calibri" w:hAnsi="Calibri" w:cs="Calibri"/>
            <w:color w:val="000000" w:themeColor="text1"/>
            <w:sz w:val="24"/>
            <w:szCs w:val="24"/>
          </w:rPr>
          <w:t>www.central.edu</w:t>
        </w:r>
      </w:hyperlink>
      <w:r w:rsidRPr="00C843AE">
        <w:rPr>
          <w:rFonts w:ascii="Calibri" w:hAnsi="Calibri" w:cs="Calibri"/>
          <w:color w:val="000000" w:themeColor="text1"/>
          <w:sz w:val="24"/>
          <w:szCs w:val="24"/>
        </w:rPr>
        <w:t xml:space="preserve">. </w:t>
      </w:r>
    </w:p>
    <w:p w14:paraId="48E66364" w14:textId="77777777" w:rsidR="0075605B" w:rsidRPr="00C843AE" w:rsidRDefault="0075605B" w:rsidP="009B1206">
      <w:pPr>
        <w:spacing w:line="240" w:lineRule="auto"/>
        <w:rPr>
          <w:rFonts w:ascii="Calibri" w:hAnsi="Calibri" w:cs="Calibri"/>
          <w:sz w:val="24"/>
          <w:szCs w:val="24"/>
        </w:rPr>
      </w:pPr>
    </w:p>
    <w:p w14:paraId="3F597DD5" w14:textId="77777777" w:rsidR="00A30200" w:rsidRPr="00C843AE" w:rsidRDefault="00A30200" w:rsidP="009B1206">
      <w:pPr>
        <w:spacing w:line="240" w:lineRule="auto"/>
        <w:rPr>
          <w:rFonts w:ascii="Calibri" w:hAnsi="Calibri" w:cs="Calibri"/>
          <w:sz w:val="24"/>
          <w:szCs w:val="24"/>
        </w:rPr>
      </w:pPr>
    </w:p>
    <w:sectPr w:rsidR="00A30200" w:rsidRPr="00C843AE" w:rsidSect="00B4349E">
      <w:pgSz w:w="12240" w:h="15840"/>
      <w:pgMar w:top="144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B27A5"/>
    <w:multiLevelType w:val="hybridMultilevel"/>
    <w:tmpl w:val="1876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F23F3D"/>
    <w:multiLevelType w:val="hybridMultilevel"/>
    <w:tmpl w:val="7E9A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176D9E"/>
    <w:multiLevelType w:val="hybridMultilevel"/>
    <w:tmpl w:val="171C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5B"/>
    <w:rsid w:val="000C60D4"/>
    <w:rsid w:val="001F585B"/>
    <w:rsid w:val="00375D73"/>
    <w:rsid w:val="00384258"/>
    <w:rsid w:val="00437F68"/>
    <w:rsid w:val="00440DC5"/>
    <w:rsid w:val="00583B78"/>
    <w:rsid w:val="0075605B"/>
    <w:rsid w:val="007B7CA4"/>
    <w:rsid w:val="008505CE"/>
    <w:rsid w:val="00886FEA"/>
    <w:rsid w:val="00932504"/>
    <w:rsid w:val="00953980"/>
    <w:rsid w:val="009B1206"/>
    <w:rsid w:val="00A30200"/>
    <w:rsid w:val="00C843AE"/>
    <w:rsid w:val="00C91D9A"/>
    <w:rsid w:val="00CA02E0"/>
    <w:rsid w:val="00D3411F"/>
    <w:rsid w:val="00E7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FB89"/>
  <w15:chartTrackingRefBased/>
  <w15:docId w15:val="{A3932F93-9C82-FF4B-B8F1-24775BAC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605B"/>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05B"/>
    <w:rPr>
      <w:color w:val="0563C1" w:themeColor="hyperlink"/>
      <w:u w:val="single"/>
    </w:rPr>
  </w:style>
  <w:style w:type="paragraph" w:styleId="ListParagraph">
    <w:name w:val="List Paragraph"/>
    <w:basedOn w:val="Normal"/>
    <w:uiPriority w:val="34"/>
    <w:qFormat/>
    <w:rsid w:val="0075605B"/>
    <w:pPr>
      <w:ind w:left="720"/>
      <w:contextualSpacing/>
    </w:pPr>
  </w:style>
  <w:style w:type="paragraph" w:styleId="NormalWeb">
    <w:name w:val="Normal (Web)"/>
    <w:basedOn w:val="Normal"/>
    <w:uiPriority w:val="99"/>
    <w:semiHidden/>
    <w:unhideWhenUsed/>
    <w:rsid w:val="00440DC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apple-converted-space">
    <w:name w:val="apple-converted-space"/>
    <w:basedOn w:val="DefaultParagraphFont"/>
    <w:rsid w:val="00C8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94215">
      <w:bodyDiv w:val="1"/>
      <w:marLeft w:val="0"/>
      <w:marRight w:val="0"/>
      <w:marTop w:val="0"/>
      <w:marBottom w:val="0"/>
      <w:divBdr>
        <w:top w:val="none" w:sz="0" w:space="0" w:color="auto"/>
        <w:left w:val="none" w:sz="0" w:space="0" w:color="auto"/>
        <w:bottom w:val="none" w:sz="0" w:space="0" w:color="auto"/>
        <w:right w:val="none" w:sz="0" w:space="0" w:color="auto"/>
      </w:divBdr>
    </w:div>
    <w:div w:id="299313863">
      <w:bodyDiv w:val="1"/>
      <w:marLeft w:val="0"/>
      <w:marRight w:val="0"/>
      <w:marTop w:val="0"/>
      <w:marBottom w:val="0"/>
      <w:divBdr>
        <w:top w:val="none" w:sz="0" w:space="0" w:color="auto"/>
        <w:left w:val="none" w:sz="0" w:space="0" w:color="auto"/>
        <w:bottom w:val="none" w:sz="0" w:space="0" w:color="auto"/>
        <w:right w:val="none" w:sz="0" w:space="0" w:color="auto"/>
      </w:divBdr>
    </w:div>
    <w:div w:id="736821729">
      <w:bodyDiv w:val="1"/>
      <w:marLeft w:val="0"/>
      <w:marRight w:val="0"/>
      <w:marTop w:val="0"/>
      <w:marBottom w:val="0"/>
      <w:divBdr>
        <w:top w:val="none" w:sz="0" w:space="0" w:color="auto"/>
        <w:left w:val="none" w:sz="0" w:space="0" w:color="auto"/>
        <w:bottom w:val="none" w:sz="0" w:space="0" w:color="auto"/>
        <w:right w:val="none" w:sz="0" w:space="0" w:color="auto"/>
      </w:divBdr>
    </w:div>
    <w:div w:id="740441572">
      <w:bodyDiv w:val="1"/>
      <w:marLeft w:val="0"/>
      <w:marRight w:val="0"/>
      <w:marTop w:val="0"/>
      <w:marBottom w:val="0"/>
      <w:divBdr>
        <w:top w:val="none" w:sz="0" w:space="0" w:color="auto"/>
        <w:left w:val="none" w:sz="0" w:space="0" w:color="auto"/>
        <w:bottom w:val="none" w:sz="0" w:space="0" w:color="auto"/>
        <w:right w:val="none" w:sz="0" w:space="0" w:color="auto"/>
      </w:divBdr>
    </w:div>
    <w:div w:id="741677910">
      <w:bodyDiv w:val="1"/>
      <w:marLeft w:val="0"/>
      <w:marRight w:val="0"/>
      <w:marTop w:val="0"/>
      <w:marBottom w:val="0"/>
      <w:divBdr>
        <w:top w:val="none" w:sz="0" w:space="0" w:color="auto"/>
        <w:left w:val="none" w:sz="0" w:space="0" w:color="auto"/>
        <w:bottom w:val="none" w:sz="0" w:space="0" w:color="auto"/>
        <w:right w:val="none" w:sz="0" w:space="0" w:color="auto"/>
      </w:divBdr>
    </w:div>
    <w:div w:id="978848689">
      <w:bodyDiv w:val="1"/>
      <w:marLeft w:val="0"/>
      <w:marRight w:val="0"/>
      <w:marTop w:val="0"/>
      <w:marBottom w:val="0"/>
      <w:divBdr>
        <w:top w:val="none" w:sz="0" w:space="0" w:color="auto"/>
        <w:left w:val="none" w:sz="0" w:space="0" w:color="auto"/>
        <w:bottom w:val="none" w:sz="0" w:space="0" w:color="auto"/>
        <w:right w:val="none" w:sz="0" w:space="0" w:color="auto"/>
      </w:divBdr>
    </w:div>
    <w:div w:id="1449202773">
      <w:bodyDiv w:val="1"/>
      <w:marLeft w:val="0"/>
      <w:marRight w:val="0"/>
      <w:marTop w:val="0"/>
      <w:marBottom w:val="0"/>
      <w:divBdr>
        <w:top w:val="none" w:sz="0" w:space="0" w:color="auto"/>
        <w:left w:val="none" w:sz="0" w:space="0" w:color="auto"/>
        <w:bottom w:val="none" w:sz="0" w:space="0" w:color="auto"/>
        <w:right w:val="none" w:sz="0" w:space="0" w:color="auto"/>
      </w:divBdr>
    </w:div>
    <w:div w:id="1579704478">
      <w:bodyDiv w:val="1"/>
      <w:marLeft w:val="0"/>
      <w:marRight w:val="0"/>
      <w:marTop w:val="0"/>
      <w:marBottom w:val="0"/>
      <w:divBdr>
        <w:top w:val="none" w:sz="0" w:space="0" w:color="auto"/>
        <w:left w:val="none" w:sz="0" w:space="0" w:color="auto"/>
        <w:bottom w:val="none" w:sz="0" w:space="0" w:color="auto"/>
        <w:right w:val="none" w:sz="0" w:space="0" w:color="auto"/>
      </w:divBdr>
    </w:div>
    <w:div w:id="1589844708">
      <w:bodyDiv w:val="1"/>
      <w:marLeft w:val="0"/>
      <w:marRight w:val="0"/>
      <w:marTop w:val="0"/>
      <w:marBottom w:val="0"/>
      <w:divBdr>
        <w:top w:val="none" w:sz="0" w:space="0" w:color="auto"/>
        <w:left w:val="none" w:sz="0" w:space="0" w:color="auto"/>
        <w:bottom w:val="none" w:sz="0" w:space="0" w:color="auto"/>
        <w:right w:val="none" w:sz="0" w:space="0" w:color="auto"/>
      </w:divBdr>
    </w:div>
    <w:div w:id="1698312059">
      <w:bodyDiv w:val="1"/>
      <w:marLeft w:val="0"/>
      <w:marRight w:val="0"/>
      <w:marTop w:val="0"/>
      <w:marBottom w:val="0"/>
      <w:divBdr>
        <w:top w:val="none" w:sz="0" w:space="0" w:color="auto"/>
        <w:left w:val="none" w:sz="0" w:space="0" w:color="auto"/>
        <w:bottom w:val="none" w:sz="0" w:space="0" w:color="auto"/>
        <w:right w:val="none" w:sz="0" w:space="0" w:color="auto"/>
      </w:divBdr>
    </w:div>
    <w:div w:id="1745951954">
      <w:bodyDiv w:val="1"/>
      <w:marLeft w:val="0"/>
      <w:marRight w:val="0"/>
      <w:marTop w:val="0"/>
      <w:marBottom w:val="0"/>
      <w:divBdr>
        <w:top w:val="none" w:sz="0" w:space="0" w:color="auto"/>
        <w:left w:val="none" w:sz="0" w:space="0" w:color="auto"/>
        <w:bottom w:val="none" w:sz="0" w:space="0" w:color="auto"/>
        <w:right w:val="none" w:sz="0" w:space="0" w:color="auto"/>
      </w:divBdr>
    </w:div>
    <w:div w:id="210116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al.edu" TargetMode="External"/><Relationship Id="rId3" Type="http://schemas.openxmlformats.org/officeDocument/2006/relationships/settings" Target="settings.xml"/><Relationship Id="rId7" Type="http://schemas.openxmlformats.org/officeDocument/2006/relationships/hyperlink" Target="mailto:VISTA@centr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mphierd@central.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Weeks</dc:creator>
  <cp:keywords/>
  <dc:description/>
  <cp:lastModifiedBy>Denise Lamphier</cp:lastModifiedBy>
  <cp:revision>7</cp:revision>
  <dcterms:created xsi:type="dcterms:W3CDTF">2018-07-27T14:55:00Z</dcterms:created>
  <dcterms:modified xsi:type="dcterms:W3CDTF">2018-07-31T18:54:00Z</dcterms:modified>
</cp:coreProperties>
</file>