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BD931" w14:textId="77777777" w:rsidR="00A05FAA" w:rsidRPr="00A05FAA" w:rsidRDefault="00A05FAA" w:rsidP="00A05FAA">
      <w:pPr>
        <w:jc w:val="center"/>
        <w:rPr>
          <w:rFonts w:ascii="Georgia" w:hAnsi="Georgia"/>
          <w:b/>
          <w:sz w:val="28"/>
          <w:szCs w:val="28"/>
        </w:rPr>
      </w:pPr>
      <w:r w:rsidRPr="00A05FAA">
        <w:rPr>
          <w:rFonts w:ascii="Georgia" w:hAnsi="Georgia"/>
          <w:b/>
          <w:sz w:val="28"/>
          <w:szCs w:val="28"/>
        </w:rPr>
        <w:t>Students Can Explore Careers in Law at Wilkes University</w:t>
      </w:r>
    </w:p>
    <w:p w14:paraId="2C77D27E" w14:textId="572D779A" w:rsidR="00A05FAA" w:rsidRDefault="00A05FAA" w:rsidP="00A05FAA">
      <w:pPr>
        <w:jc w:val="center"/>
        <w:rPr>
          <w:rFonts w:ascii="Georgia" w:hAnsi="Georgia"/>
          <w:b/>
          <w:sz w:val="28"/>
          <w:szCs w:val="28"/>
        </w:rPr>
      </w:pPr>
      <w:r w:rsidRPr="00A05FAA">
        <w:rPr>
          <w:rFonts w:ascii="Georgia" w:hAnsi="Georgia"/>
          <w:b/>
          <w:sz w:val="28"/>
          <w:szCs w:val="28"/>
        </w:rPr>
        <w:t>Law Day on April 16</w:t>
      </w:r>
    </w:p>
    <w:p w14:paraId="253E0408" w14:textId="77777777" w:rsidR="00A05FAA" w:rsidRPr="00A05FAA" w:rsidRDefault="00A05FAA" w:rsidP="00A05FAA">
      <w:pPr>
        <w:rPr>
          <w:rFonts w:ascii="Georgia" w:hAnsi="Georgia"/>
          <w:b/>
          <w:sz w:val="28"/>
          <w:szCs w:val="28"/>
        </w:rPr>
      </w:pPr>
    </w:p>
    <w:p w14:paraId="35E4F3BD" w14:textId="77777777" w:rsidR="00A05FAA" w:rsidRDefault="00A05FAA" w:rsidP="00A05FAA">
      <w:pPr>
        <w:rPr>
          <w:rFonts w:ascii="Georgia" w:hAnsi="Georgia"/>
        </w:rPr>
      </w:pPr>
      <w:r w:rsidRPr="00A05FAA">
        <w:rPr>
          <w:rFonts w:ascii="Georgia" w:hAnsi="Georgia"/>
        </w:rPr>
        <w:t xml:space="preserve">Exploring a career as a lawyer will be the focus when Wilkes University hosts Law Day on Monday, April 16. The keynote address will be delivered by Joseph Cosgrove, Esq. Cosgrove maintains a law practice in Luzerne County that includes criminal defense practice in federal and state courts. He is the immediate past president of the Wilkes-Barre Law &amp; Library Association. He is a graduate of the University </w:t>
      </w:r>
      <w:proofErr w:type="gramStart"/>
      <w:r w:rsidRPr="00A05FAA">
        <w:rPr>
          <w:rFonts w:ascii="Georgia" w:hAnsi="Georgia"/>
        </w:rPr>
        <w:t>of</w:t>
      </w:r>
      <w:proofErr w:type="gramEnd"/>
      <w:r w:rsidRPr="00A05FAA">
        <w:rPr>
          <w:rFonts w:ascii="Georgia" w:hAnsi="Georgia"/>
        </w:rPr>
        <w:t xml:space="preserve"> Notre Dame and the Notre Dame Law School.</w:t>
      </w:r>
    </w:p>
    <w:p w14:paraId="065240D7" w14:textId="77777777" w:rsidR="00A05FAA" w:rsidRPr="00A05FAA" w:rsidRDefault="00A05FAA" w:rsidP="00A05FAA">
      <w:pPr>
        <w:rPr>
          <w:rFonts w:ascii="Georgia" w:hAnsi="Georgia"/>
        </w:rPr>
      </w:pPr>
    </w:p>
    <w:p w14:paraId="3A342DC5" w14:textId="77777777" w:rsidR="00A05FAA" w:rsidRDefault="00A05FAA" w:rsidP="00A05FAA">
      <w:pPr>
        <w:rPr>
          <w:rFonts w:ascii="Georgia" w:hAnsi="Georgia"/>
        </w:rPr>
      </w:pPr>
      <w:r w:rsidRPr="00A05FAA">
        <w:rPr>
          <w:rFonts w:ascii="Georgia" w:hAnsi="Georgia"/>
        </w:rPr>
        <w:t xml:space="preserve">Current Wilkes students and high school students considering attending Wilkes are invited to attend the free event, which will be held in the Henry Student Center Ballroom on the Wilkes campus from </w:t>
      </w:r>
      <w:proofErr w:type="spellStart"/>
      <w:r w:rsidRPr="00A05FAA">
        <w:rPr>
          <w:rFonts w:ascii="Georgia" w:hAnsi="Georgia"/>
        </w:rPr>
        <w:t>from</w:t>
      </w:r>
      <w:proofErr w:type="spellEnd"/>
      <w:r w:rsidRPr="00A05FAA">
        <w:rPr>
          <w:rFonts w:ascii="Georgia" w:hAnsi="Georgia"/>
        </w:rPr>
        <w:t xml:space="preserve"> 9– 11:30 a.m. Although the program is free, advance registration is required and available at wilkes.edu/</w:t>
      </w:r>
      <w:proofErr w:type="spellStart"/>
      <w:r w:rsidRPr="00A05FAA">
        <w:rPr>
          <w:rFonts w:ascii="Georgia" w:hAnsi="Georgia"/>
        </w:rPr>
        <w:t>lawday</w:t>
      </w:r>
      <w:proofErr w:type="spellEnd"/>
      <w:r w:rsidRPr="00A05FAA">
        <w:rPr>
          <w:rFonts w:ascii="Georgia" w:hAnsi="Georgia"/>
        </w:rPr>
        <w:t xml:space="preserve">. Kyle </w:t>
      </w:r>
      <w:proofErr w:type="spellStart"/>
      <w:r w:rsidRPr="00A05FAA">
        <w:rPr>
          <w:rFonts w:ascii="Georgia" w:hAnsi="Georgia"/>
        </w:rPr>
        <w:t>Kreider</w:t>
      </w:r>
      <w:proofErr w:type="spellEnd"/>
      <w:r w:rsidRPr="00A05FAA">
        <w:rPr>
          <w:rFonts w:ascii="Georgia" w:hAnsi="Georgia"/>
        </w:rPr>
        <w:t>, pre-law advisor and political science professor at Wilkes University, will be present to meet prospective students.</w:t>
      </w:r>
    </w:p>
    <w:p w14:paraId="1C8E2F2E" w14:textId="77777777" w:rsidR="00A05FAA" w:rsidRPr="00A05FAA" w:rsidRDefault="00A05FAA" w:rsidP="00A05FAA">
      <w:pPr>
        <w:rPr>
          <w:rFonts w:ascii="Georgia" w:hAnsi="Georgia"/>
        </w:rPr>
      </w:pPr>
    </w:p>
    <w:p w14:paraId="0BBA82C3" w14:textId="77777777" w:rsidR="00A05FAA" w:rsidRPr="00A05FAA" w:rsidRDefault="00A05FAA" w:rsidP="00A05FAA">
      <w:pPr>
        <w:rPr>
          <w:rFonts w:ascii="Georgia" w:hAnsi="Georgia"/>
        </w:rPr>
      </w:pPr>
      <w:r w:rsidRPr="00A05FAA">
        <w:rPr>
          <w:rFonts w:ascii="Georgia" w:hAnsi="Georgia"/>
        </w:rPr>
        <w:t xml:space="preserve">The event also features a panel discussion with Eric </w:t>
      </w:r>
      <w:proofErr w:type="spellStart"/>
      <w:r w:rsidRPr="00A05FAA">
        <w:rPr>
          <w:rFonts w:ascii="Georgia" w:hAnsi="Georgia"/>
        </w:rPr>
        <w:t>Kniskern</w:t>
      </w:r>
      <w:proofErr w:type="spellEnd"/>
      <w:r w:rsidRPr="00A05FAA">
        <w:rPr>
          <w:rFonts w:ascii="Georgia" w:hAnsi="Georgia"/>
        </w:rPr>
        <w:t xml:space="preserve">, director of recruitment and diversity enrollment at Widener University Delaware School of Law, a student representative from Penn State Law and 2017 Wilkes graduate Christie O’Brien, now at Drexel School of Law, discussing “How to be a Successful Pre-Law/Law Student”. </w:t>
      </w:r>
    </w:p>
    <w:p w14:paraId="0D373275" w14:textId="77777777" w:rsidR="00A05FAA" w:rsidRPr="00A05FAA" w:rsidRDefault="00A05FAA" w:rsidP="00A05FAA">
      <w:pPr>
        <w:rPr>
          <w:rFonts w:ascii="Georgia" w:hAnsi="Georgia"/>
        </w:rPr>
      </w:pPr>
      <w:r w:rsidRPr="00A05FAA">
        <w:rPr>
          <w:rFonts w:ascii="Georgia" w:hAnsi="Georgia"/>
        </w:rPr>
        <w:t xml:space="preserve">A second panel, “I Want to be a Lawyer: What to Expect,” will focus on what being a lawyer is like.  Popular culture has shaped perspectives on what being a lawyer entails and this panel will allow students to talk to  Wilkes graduates </w:t>
      </w:r>
      <w:bookmarkStart w:id="0" w:name="_GoBack"/>
      <w:bookmarkEnd w:id="0"/>
      <w:r w:rsidRPr="00A05FAA">
        <w:rPr>
          <w:rFonts w:ascii="Georgia" w:hAnsi="Georgia"/>
        </w:rPr>
        <w:t xml:space="preserve">who have gone on to become lawyers. The panelists will discuss what it really means to practice law. The four panelists are 2012 graduate Dan Hunter, 2012 graduate Sarah </w:t>
      </w:r>
      <w:proofErr w:type="spellStart"/>
      <w:r w:rsidRPr="00A05FAA">
        <w:rPr>
          <w:rFonts w:ascii="Georgia" w:hAnsi="Georgia"/>
        </w:rPr>
        <w:t>Seman</w:t>
      </w:r>
      <w:proofErr w:type="spellEnd"/>
      <w:r w:rsidRPr="00A05FAA">
        <w:rPr>
          <w:rFonts w:ascii="Georgia" w:hAnsi="Georgia"/>
        </w:rPr>
        <w:t xml:space="preserve">, Nate </w:t>
      </w:r>
      <w:proofErr w:type="spellStart"/>
      <w:r w:rsidRPr="00A05FAA">
        <w:rPr>
          <w:rFonts w:ascii="Georgia" w:hAnsi="Georgia"/>
        </w:rPr>
        <w:t>Bohlander</w:t>
      </w:r>
      <w:proofErr w:type="spellEnd"/>
      <w:r w:rsidRPr="00A05FAA">
        <w:rPr>
          <w:rFonts w:ascii="Georgia" w:hAnsi="Georgia"/>
        </w:rPr>
        <w:t xml:space="preserve"> and 2012 graduate Molly McDonough. </w:t>
      </w:r>
    </w:p>
    <w:p w14:paraId="19976E26" w14:textId="77777777" w:rsidR="00A05FAA" w:rsidRPr="00A05FAA" w:rsidRDefault="00A05FAA" w:rsidP="00A05FAA">
      <w:pPr>
        <w:rPr>
          <w:rFonts w:ascii="Georgia" w:hAnsi="Georgia"/>
        </w:rPr>
      </w:pPr>
      <w:r w:rsidRPr="00A05FAA">
        <w:rPr>
          <w:rFonts w:ascii="Georgia" w:hAnsi="Georgia"/>
          <w:b/>
          <w:sz w:val="28"/>
          <w:szCs w:val="28"/>
        </w:rPr>
        <w:tab/>
      </w:r>
    </w:p>
    <w:p w14:paraId="15B4BE99" w14:textId="77777777" w:rsidR="00A05FAA" w:rsidRPr="00A05FAA" w:rsidRDefault="00A05FAA" w:rsidP="00A05FAA">
      <w:pPr>
        <w:rPr>
          <w:rFonts w:ascii="Georgia" w:hAnsi="Georgia"/>
        </w:rPr>
      </w:pPr>
      <w:r w:rsidRPr="00A05FAA">
        <w:rPr>
          <w:rFonts w:ascii="Georgia" w:hAnsi="Georgia"/>
        </w:rPr>
        <w:t xml:space="preserve"> A complimentary lunch will be provided. </w:t>
      </w:r>
    </w:p>
    <w:p w14:paraId="7D1E873D" w14:textId="77777777" w:rsidR="00A05FAA" w:rsidRDefault="00A05FAA" w:rsidP="00A05FAA">
      <w:pPr>
        <w:rPr>
          <w:rFonts w:ascii="Georgia" w:hAnsi="Georgia"/>
          <w:b/>
          <w:sz w:val="28"/>
          <w:szCs w:val="28"/>
        </w:rPr>
      </w:pPr>
    </w:p>
    <w:p w14:paraId="341683F7" w14:textId="5200A09D" w:rsidR="00246AC7" w:rsidRPr="00A25E59" w:rsidRDefault="00246AC7" w:rsidP="00A05FAA">
      <w:pPr>
        <w:rPr>
          <w:rFonts w:ascii="Georgia" w:hAnsi="Georgia"/>
        </w:rPr>
      </w:pPr>
      <w:r w:rsidRPr="00A25E59">
        <w:rPr>
          <w:rFonts w:ascii="Georgia" w:hAnsi="Georgia"/>
          <w:b/>
        </w:rPr>
        <w:t>About Wilkes University</w:t>
      </w:r>
      <w:r w:rsidRPr="00A25E59">
        <w:rPr>
          <w:rFonts w:ascii="Georgia" w:hAnsi="Georgia"/>
        </w:rPr>
        <w:t>:</w:t>
      </w:r>
    </w:p>
    <w:p w14:paraId="209F7C56" w14:textId="381CB36C" w:rsidR="00867556" w:rsidRPr="00040A26" w:rsidRDefault="004B5BC0" w:rsidP="006F1BAE">
      <w:pPr>
        <w:rPr>
          <w:rFonts w:ascii="Georgia" w:hAnsi="Georgia"/>
        </w:rPr>
      </w:pPr>
      <w:r w:rsidRPr="004B5BC0">
        <w:rPr>
          <w:rFonts w:ascii="Georgia" w:hAnsi="Georgi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w:t>
      </w:r>
      <w:r w:rsidRPr="004B5BC0">
        <w:rPr>
          <w:rFonts w:ascii="Georgia" w:hAnsi="Georgia"/>
        </w:rPr>
        <w:lastRenderedPageBreak/>
        <w:t>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00362" w14:textId="77777777" w:rsidR="00E97EA0" w:rsidRDefault="00E97EA0">
      <w:r>
        <w:separator/>
      </w:r>
    </w:p>
  </w:endnote>
  <w:endnote w:type="continuationSeparator" w:id="0">
    <w:p w14:paraId="2B210D36" w14:textId="77777777" w:rsidR="00E97EA0" w:rsidRDefault="00E9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A05FAA">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A05FAA">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D22360" w:rsidRPr="003C5015" w:rsidRDefault="00D22360">
    <w:pPr>
      <w:pStyle w:val="Footer"/>
      <w:rPr>
        <w:rFonts w:ascii="Verdana" w:hAnsi="Verdana"/>
        <w:sz w:val="16"/>
      </w:rPr>
    </w:pPr>
  </w:p>
  <w:p w14:paraId="0A60E95A" w14:textId="77777777"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A05FAA">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A05FAA">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56CC9" w14:textId="77777777" w:rsidR="00E97EA0" w:rsidRDefault="00E97EA0">
      <w:r>
        <w:separator/>
      </w:r>
    </w:p>
  </w:footnote>
  <w:footnote w:type="continuationSeparator" w:id="0">
    <w:p w14:paraId="49CF6B27" w14:textId="77777777" w:rsidR="00E97EA0" w:rsidRDefault="00E9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22360" w:rsidRPr="001B377F" w:rsidRDefault="00D22360" w:rsidP="006D514F">
    <w:pPr>
      <w:ind w:left="1310"/>
      <w:rPr>
        <w:rFonts w:ascii="Verdana" w:hAnsi="Verdana"/>
        <w:sz w:val="14"/>
      </w:rPr>
    </w:pPr>
  </w:p>
  <w:p w14:paraId="520149FE" w14:textId="77777777" w:rsidR="00D22360" w:rsidRPr="001B377F" w:rsidRDefault="00D22360" w:rsidP="006D514F">
    <w:pPr>
      <w:rPr>
        <w:rFonts w:ascii="Verdana" w:hAnsi="Verdana"/>
        <w:sz w:val="14"/>
      </w:rPr>
    </w:pPr>
  </w:p>
  <w:p w14:paraId="5C133097" w14:textId="77777777"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14:paraId="76B4E8FE" w14:textId="77777777" w:rsidR="00D22360" w:rsidRPr="001B377F" w:rsidRDefault="00D22360" w:rsidP="006D514F">
    <w:pPr>
      <w:ind w:left="1310"/>
      <w:rPr>
        <w:rFonts w:ascii="Verdana" w:hAnsi="Verdana"/>
        <w:sz w:val="14"/>
      </w:rPr>
    </w:pPr>
  </w:p>
  <w:p w14:paraId="155B3CFB" w14:textId="1F8586BD"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22360" w:rsidRPr="001B377F" w:rsidRDefault="00D22360" w:rsidP="006D514F">
    <w:pPr>
      <w:ind w:left="1310"/>
      <w:rPr>
        <w:rFonts w:ascii="Verdana" w:hAnsi="Verdana"/>
        <w:sz w:val="14"/>
      </w:rPr>
    </w:pPr>
  </w:p>
  <w:p w14:paraId="58F348CA" w14:textId="77777777" w:rsidR="00D22360" w:rsidRPr="000B6F41" w:rsidRDefault="00D22360" w:rsidP="006D514F">
    <w:pPr>
      <w:rPr>
        <w:rFonts w:ascii="Georgia" w:hAnsi="Georgia"/>
        <w:sz w:val="14"/>
      </w:rPr>
    </w:pPr>
  </w:p>
  <w:p w14:paraId="083C4B92" w14:textId="77777777" w:rsidR="00D22360" w:rsidRPr="000B6F41" w:rsidRDefault="00D22360" w:rsidP="006D514F">
    <w:pPr>
      <w:rPr>
        <w:rFonts w:ascii="Georgia" w:hAnsi="Georgia"/>
        <w:sz w:val="14"/>
      </w:rPr>
    </w:pPr>
  </w:p>
  <w:p w14:paraId="0C2BDFE2" w14:textId="54E240DD" w:rsidR="00D22360" w:rsidRPr="000B6F41" w:rsidRDefault="00D22360" w:rsidP="009311CF">
    <w:pPr>
      <w:rPr>
        <w:rFonts w:ascii="Georgia" w:hAnsi="Georgia"/>
        <w:b/>
        <w:spacing w:val="-30"/>
        <w:sz w:val="56"/>
      </w:rPr>
    </w:pPr>
    <w:r w:rsidRPr="000B6F41">
      <w:rPr>
        <w:rFonts w:ascii="Georgia" w:hAnsi="Georgia"/>
        <w:b/>
        <w:spacing w:val="-30"/>
        <w:sz w:val="56"/>
      </w:rPr>
      <w:t>News Release</w:t>
    </w:r>
  </w:p>
  <w:p w14:paraId="0A388B4A" w14:textId="06DF326F"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40005"/>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67F24"/>
    <w:rsid w:val="00383388"/>
    <w:rsid w:val="00383406"/>
    <w:rsid w:val="0038602D"/>
    <w:rsid w:val="00386AED"/>
    <w:rsid w:val="00397BA7"/>
    <w:rsid w:val="003A3C31"/>
    <w:rsid w:val="003A4CAF"/>
    <w:rsid w:val="003C7A10"/>
    <w:rsid w:val="003D02BD"/>
    <w:rsid w:val="003D708B"/>
    <w:rsid w:val="003E1FC7"/>
    <w:rsid w:val="003E2D43"/>
    <w:rsid w:val="00402072"/>
    <w:rsid w:val="00405400"/>
    <w:rsid w:val="00414E47"/>
    <w:rsid w:val="004321EF"/>
    <w:rsid w:val="00445AC3"/>
    <w:rsid w:val="00460ECF"/>
    <w:rsid w:val="00463EE5"/>
    <w:rsid w:val="00482771"/>
    <w:rsid w:val="00484243"/>
    <w:rsid w:val="004B5BC0"/>
    <w:rsid w:val="004E0BF2"/>
    <w:rsid w:val="004E73AF"/>
    <w:rsid w:val="004F3955"/>
    <w:rsid w:val="00507935"/>
    <w:rsid w:val="005357F2"/>
    <w:rsid w:val="005418E6"/>
    <w:rsid w:val="0054606A"/>
    <w:rsid w:val="00575A53"/>
    <w:rsid w:val="0058575A"/>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D7"/>
    <w:rsid w:val="0068631A"/>
    <w:rsid w:val="00696BA1"/>
    <w:rsid w:val="006A09A3"/>
    <w:rsid w:val="006B51B8"/>
    <w:rsid w:val="006D514F"/>
    <w:rsid w:val="006F1BAE"/>
    <w:rsid w:val="006F733F"/>
    <w:rsid w:val="00701092"/>
    <w:rsid w:val="00704392"/>
    <w:rsid w:val="007116B6"/>
    <w:rsid w:val="0072144A"/>
    <w:rsid w:val="00721691"/>
    <w:rsid w:val="007255B2"/>
    <w:rsid w:val="00733B3B"/>
    <w:rsid w:val="00736A66"/>
    <w:rsid w:val="00762567"/>
    <w:rsid w:val="00770E4B"/>
    <w:rsid w:val="00772BBD"/>
    <w:rsid w:val="007A0BCC"/>
    <w:rsid w:val="007D2E0C"/>
    <w:rsid w:val="007E222E"/>
    <w:rsid w:val="007F4B20"/>
    <w:rsid w:val="00811960"/>
    <w:rsid w:val="0082160E"/>
    <w:rsid w:val="0084378A"/>
    <w:rsid w:val="008507DA"/>
    <w:rsid w:val="00857F6A"/>
    <w:rsid w:val="00867556"/>
    <w:rsid w:val="00872C4B"/>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776"/>
    <w:rsid w:val="0092295D"/>
    <w:rsid w:val="009237A7"/>
    <w:rsid w:val="009311CF"/>
    <w:rsid w:val="00947BEC"/>
    <w:rsid w:val="009A3C7E"/>
    <w:rsid w:val="009B4620"/>
    <w:rsid w:val="009B5385"/>
    <w:rsid w:val="009B72C1"/>
    <w:rsid w:val="009C74B0"/>
    <w:rsid w:val="009D2BA0"/>
    <w:rsid w:val="009D4C44"/>
    <w:rsid w:val="009E1E8B"/>
    <w:rsid w:val="009E6746"/>
    <w:rsid w:val="009F4A9A"/>
    <w:rsid w:val="00A05FAA"/>
    <w:rsid w:val="00A13853"/>
    <w:rsid w:val="00A25E59"/>
    <w:rsid w:val="00A26D9A"/>
    <w:rsid w:val="00A26E14"/>
    <w:rsid w:val="00A304AA"/>
    <w:rsid w:val="00A45FBB"/>
    <w:rsid w:val="00A51BE6"/>
    <w:rsid w:val="00A638CA"/>
    <w:rsid w:val="00A7284F"/>
    <w:rsid w:val="00A82E0A"/>
    <w:rsid w:val="00AC2AD0"/>
    <w:rsid w:val="00AC4340"/>
    <w:rsid w:val="00AD4818"/>
    <w:rsid w:val="00AE52C7"/>
    <w:rsid w:val="00B05C41"/>
    <w:rsid w:val="00B07756"/>
    <w:rsid w:val="00B30642"/>
    <w:rsid w:val="00B33A48"/>
    <w:rsid w:val="00B35310"/>
    <w:rsid w:val="00B430BF"/>
    <w:rsid w:val="00B524F3"/>
    <w:rsid w:val="00B53AA4"/>
    <w:rsid w:val="00B67D6D"/>
    <w:rsid w:val="00B70C66"/>
    <w:rsid w:val="00B801E9"/>
    <w:rsid w:val="00B86761"/>
    <w:rsid w:val="00B95610"/>
    <w:rsid w:val="00B97BB3"/>
    <w:rsid w:val="00BB64E6"/>
    <w:rsid w:val="00BC2B6E"/>
    <w:rsid w:val="00BE5825"/>
    <w:rsid w:val="00BF4D68"/>
    <w:rsid w:val="00C020CF"/>
    <w:rsid w:val="00C031FD"/>
    <w:rsid w:val="00C10FEA"/>
    <w:rsid w:val="00C11F68"/>
    <w:rsid w:val="00C1449A"/>
    <w:rsid w:val="00C16625"/>
    <w:rsid w:val="00C17C05"/>
    <w:rsid w:val="00C315D7"/>
    <w:rsid w:val="00C37102"/>
    <w:rsid w:val="00C4291C"/>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A172B"/>
    <w:rsid w:val="00DA2A70"/>
    <w:rsid w:val="00DB58AB"/>
    <w:rsid w:val="00E0203F"/>
    <w:rsid w:val="00E12FBC"/>
    <w:rsid w:val="00E16D7B"/>
    <w:rsid w:val="00E20E33"/>
    <w:rsid w:val="00E20FAE"/>
    <w:rsid w:val="00E4625D"/>
    <w:rsid w:val="00E53443"/>
    <w:rsid w:val="00E708AA"/>
    <w:rsid w:val="00E82B65"/>
    <w:rsid w:val="00E901AC"/>
    <w:rsid w:val="00E941D7"/>
    <w:rsid w:val="00E97EA0"/>
    <w:rsid w:val="00EC45FD"/>
    <w:rsid w:val="00ED3DC5"/>
    <w:rsid w:val="00ED75DD"/>
    <w:rsid w:val="00EE6D0B"/>
    <w:rsid w:val="00EF55A0"/>
    <w:rsid w:val="00F37896"/>
    <w:rsid w:val="00F42BFE"/>
    <w:rsid w:val="00F52540"/>
    <w:rsid w:val="00F61A91"/>
    <w:rsid w:val="00F63F51"/>
    <w:rsid w:val="00F710F0"/>
    <w:rsid w:val="00F73E3B"/>
    <w:rsid w:val="00F7701C"/>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999312253">
      <w:bodyDiv w:val="1"/>
      <w:marLeft w:val="0"/>
      <w:marRight w:val="0"/>
      <w:marTop w:val="0"/>
      <w:marBottom w:val="0"/>
      <w:divBdr>
        <w:top w:val="none" w:sz="0" w:space="0" w:color="auto"/>
        <w:left w:val="none" w:sz="0" w:space="0" w:color="auto"/>
        <w:bottom w:val="none" w:sz="0" w:space="0" w:color="auto"/>
        <w:right w:val="none" w:sz="0" w:space="0" w:color="auto"/>
      </w:divBdr>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E49D8-D8D4-452E-9759-E798EF23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Mayk news release.dot</Template>
  <TotalTime>15</TotalTime>
  <Pages>2</Pages>
  <Words>439</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2794</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babayaga</cp:lastModifiedBy>
  <cp:revision>7</cp:revision>
  <cp:lastPrinted>2017-07-13T13:05:00Z</cp:lastPrinted>
  <dcterms:created xsi:type="dcterms:W3CDTF">2018-01-30T15:07:00Z</dcterms:created>
  <dcterms:modified xsi:type="dcterms:W3CDTF">2018-03-19T13:40:00Z</dcterms:modified>
</cp:coreProperties>
</file>