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037E93DD">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5E8F667D" w:rsidR="00AB5BA2" w:rsidRDefault="00842650" w:rsidP="00AB5BA2">
      <w:pPr>
        <w:spacing w:line="259" w:lineRule="auto"/>
        <w:jc w:val="center"/>
        <w:rPr>
          <w:b/>
          <w:bCs/>
          <w:sz w:val="28"/>
          <w:szCs w:val="28"/>
        </w:rPr>
      </w:pPr>
      <w:r w:rsidRPr="00842650">
        <w:rPr>
          <w:b/>
          <w:bCs/>
          <w:sz w:val="28"/>
          <w:szCs w:val="28"/>
        </w:rPr>
        <w:t xml:space="preserve">Delta State University FBLA </w:t>
      </w:r>
      <w:r>
        <w:rPr>
          <w:b/>
          <w:bCs/>
          <w:sz w:val="28"/>
          <w:szCs w:val="28"/>
        </w:rPr>
        <w:t>p</w:t>
      </w:r>
      <w:r w:rsidRPr="00842650">
        <w:rPr>
          <w:b/>
          <w:bCs/>
          <w:sz w:val="28"/>
          <w:szCs w:val="28"/>
        </w:rPr>
        <w:t xml:space="preserve">artners with RCI Marketing for </w:t>
      </w:r>
      <w:r>
        <w:rPr>
          <w:b/>
          <w:bCs/>
          <w:sz w:val="28"/>
          <w:szCs w:val="28"/>
        </w:rPr>
        <w:t>d</w:t>
      </w:r>
      <w:r w:rsidRPr="00842650">
        <w:rPr>
          <w:b/>
          <w:bCs/>
          <w:sz w:val="28"/>
          <w:szCs w:val="28"/>
        </w:rPr>
        <w:t xml:space="preserve">ynamic </w:t>
      </w:r>
      <w:r>
        <w:rPr>
          <w:b/>
          <w:bCs/>
          <w:sz w:val="28"/>
          <w:szCs w:val="28"/>
        </w:rPr>
        <w:t>w</w:t>
      </w:r>
      <w:r w:rsidRPr="00842650">
        <w:rPr>
          <w:b/>
          <w:bCs/>
          <w:sz w:val="28"/>
          <w:szCs w:val="28"/>
        </w:rPr>
        <w:t xml:space="preserve">orkshop </w:t>
      </w:r>
    </w:p>
    <w:p w14:paraId="4C85EB4D" w14:textId="77777777" w:rsidR="00842650" w:rsidRDefault="00842650" w:rsidP="00AB5BA2">
      <w:pPr>
        <w:spacing w:line="259" w:lineRule="auto"/>
        <w:jc w:val="center"/>
        <w:rPr>
          <w:b/>
          <w:bCs/>
          <w:sz w:val="28"/>
          <w:szCs w:val="28"/>
        </w:rPr>
      </w:pPr>
    </w:p>
    <w:p w14:paraId="20CB7F59" w14:textId="3A6F24D0" w:rsidR="00842650" w:rsidRPr="00842650" w:rsidRDefault="00AB5BA2" w:rsidP="00842650">
      <w:pPr>
        <w:spacing w:after="120"/>
      </w:pPr>
      <w:r w:rsidRPr="00716E0E">
        <w:rPr>
          <w:b/>
          <w:bCs/>
        </w:rPr>
        <w:t>CLEVELAND</w:t>
      </w:r>
      <w:r>
        <w:rPr>
          <w:b/>
          <w:bCs/>
        </w:rPr>
        <w:t xml:space="preserve">, Miss. — </w:t>
      </w:r>
      <w:r w:rsidR="00842650" w:rsidRPr="00842650">
        <w:t>Delta State University’s chapter of Future Business Leaders of America (FBLA) recently partnered with RCI Marketing to host a hands-on workshop designed to connect students with career opportunities in radio broadcasting and digital marketing.</w:t>
      </w:r>
    </w:p>
    <w:p w14:paraId="39E12AA3" w14:textId="35A8F8CD" w:rsidR="00842650" w:rsidRPr="00842650" w:rsidRDefault="00842650" w:rsidP="00842650">
      <w:pPr>
        <w:spacing w:after="120"/>
      </w:pPr>
      <w:r w:rsidRPr="00842650">
        <w:t>Led by FBLA President LaTamara Oubre</w:t>
      </w:r>
      <w:r>
        <w:t>, a senior from Woodville,</w:t>
      </w:r>
      <w:r w:rsidRPr="00842650">
        <w:t xml:space="preserve"> and supported by chapter advisors Christie Sledge and Tamasa Jackson, the event brought together students from across campus to explore career pathways, internships, and emerging trends in the marketing industry. The workshop reflects FBLA’s continued focus on providing real-world experiences that complement classroom learning.</w:t>
      </w:r>
    </w:p>
    <w:p w14:paraId="0E2D76A0" w14:textId="77777777" w:rsidR="00842650" w:rsidRPr="00842650" w:rsidRDefault="00842650" w:rsidP="00842650">
      <w:pPr>
        <w:spacing w:after="120"/>
      </w:pPr>
      <w:r w:rsidRPr="00842650">
        <w:t>Representatives from RCI Marketing shared insight into the day-to-day realities of working in media and marketing, highlighting internship opportunities that offer practical experience and a direct pipeline to full-time employment. Students also learned about the flexibility of modern marketing careers, including remote work options, as well as opportunities to travel for broadcasts, engage with diverse audiences, and build experience in an evolving digital landscape.</w:t>
      </w:r>
    </w:p>
    <w:p w14:paraId="012C8F93" w14:textId="77777777" w:rsidR="00842650" w:rsidRPr="00842650" w:rsidRDefault="00842650" w:rsidP="00842650">
      <w:pPr>
        <w:spacing w:after="120"/>
      </w:pPr>
      <w:r w:rsidRPr="00842650">
        <w:t>“This workshop was an incredible opportunity for our members and the student body to connect with industry professionals and explore career possibilities beyond the classroom,” said Oubre. “We are committed to bringing experiences like this to campus that inspire, educate and prepare students for their future careers.”</w:t>
      </w:r>
    </w:p>
    <w:p w14:paraId="258CBDC4" w14:textId="77777777" w:rsidR="00842650" w:rsidRPr="00842650" w:rsidRDefault="00842650" w:rsidP="00842650">
      <w:pPr>
        <w:spacing w:after="120"/>
      </w:pPr>
      <w:r w:rsidRPr="00842650">
        <w:t>With approximately 25 active members, Delta State’s FBLA chapter continues to create programming that strengthens professional development, encourages networking and prepares students for success in today’s competitive business environment.</w:t>
      </w:r>
    </w:p>
    <w:p w14:paraId="2358C6FF" w14:textId="533ED258" w:rsidR="00842650" w:rsidRDefault="00842650" w:rsidP="00842650">
      <w:pPr>
        <w:spacing w:after="120"/>
      </w:pPr>
      <w:r w:rsidRPr="00842650">
        <w:t xml:space="preserve">For more information about Delta State University FBLA and upcoming events, </w:t>
      </w:r>
      <w:r>
        <w:t>visit</w:t>
      </w:r>
      <w:r w:rsidRPr="00842650">
        <w:t xml:space="preserve"> the College of Business</w:t>
      </w:r>
      <w:r>
        <w:t xml:space="preserve"> and Aviation website at </w:t>
      </w:r>
      <w:hyperlink r:id="rId6" w:history="1">
        <w:r w:rsidRPr="00842650">
          <w:rPr>
            <w:rStyle w:val="Hyperlink"/>
          </w:rPr>
          <w:t>deltastate.edu/business-aviation/</w:t>
        </w:r>
      </w:hyperlink>
      <w:r>
        <w:t>.</w:t>
      </w:r>
    </w:p>
    <w:p w14:paraId="3C5F7D5B" w14:textId="77777777" w:rsidR="00842650" w:rsidRDefault="00842650" w:rsidP="00842650">
      <w:pPr>
        <w:spacing w:after="120"/>
      </w:pPr>
    </w:p>
    <w:p w14:paraId="08EED775" w14:textId="4280E853" w:rsidR="00842650" w:rsidRDefault="00842650" w:rsidP="00842650">
      <w:pPr>
        <w:spacing w:after="120"/>
      </w:pPr>
      <w:r>
        <w:lastRenderedPageBreak/>
        <w:t>Cutline: Representatives from RCI Marketing met with students from DSU’s Future Business Leaders of America to explore career opportunities and marketing strategies during a recent workshop held in Bailey Hall.</w:t>
      </w:r>
    </w:p>
    <w:p w14:paraId="2F37E921" w14:textId="77777777" w:rsidR="00842650" w:rsidRPr="00842650" w:rsidRDefault="00842650" w:rsidP="00842650">
      <w:pPr>
        <w:spacing w:after="120"/>
      </w:pPr>
    </w:p>
    <w:p w14:paraId="20A059C3" w14:textId="1FD6EBDC" w:rsidR="00AB5BA2" w:rsidRDefault="00AB5BA2" w:rsidP="00842650">
      <w:pPr>
        <w:spacing w:after="120"/>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9371C"/>
    <w:rsid w:val="0011681D"/>
    <w:rsid w:val="001619EA"/>
    <w:rsid w:val="001F7094"/>
    <w:rsid w:val="00256093"/>
    <w:rsid w:val="002E0C51"/>
    <w:rsid w:val="003944E1"/>
    <w:rsid w:val="003E7534"/>
    <w:rsid w:val="004046AC"/>
    <w:rsid w:val="004C4004"/>
    <w:rsid w:val="004D69EA"/>
    <w:rsid w:val="004F4907"/>
    <w:rsid w:val="004F66C5"/>
    <w:rsid w:val="0053611F"/>
    <w:rsid w:val="005550B6"/>
    <w:rsid w:val="00570DE9"/>
    <w:rsid w:val="005C6659"/>
    <w:rsid w:val="005F3E97"/>
    <w:rsid w:val="00634EFF"/>
    <w:rsid w:val="00656E00"/>
    <w:rsid w:val="006C3CA5"/>
    <w:rsid w:val="006E735E"/>
    <w:rsid w:val="00745405"/>
    <w:rsid w:val="0075453C"/>
    <w:rsid w:val="007775F8"/>
    <w:rsid w:val="00842650"/>
    <w:rsid w:val="0085529D"/>
    <w:rsid w:val="008A05EE"/>
    <w:rsid w:val="009B0C3E"/>
    <w:rsid w:val="009C6EB6"/>
    <w:rsid w:val="00A16859"/>
    <w:rsid w:val="00A208F4"/>
    <w:rsid w:val="00A53B4D"/>
    <w:rsid w:val="00A90053"/>
    <w:rsid w:val="00A93E65"/>
    <w:rsid w:val="00AB5BA2"/>
    <w:rsid w:val="00AD1257"/>
    <w:rsid w:val="00B15689"/>
    <w:rsid w:val="00B27001"/>
    <w:rsid w:val="00B52ED2"/>
    <w:rsid w:val="00B63FEC"/>
    <w:rsid w:val="00BC0846"/>
    <w:rsid w:val="00C40806"/>
    <w:rsid w:val="00C87D3E"/>
    <w:rsid w:val="00CA3A60"/>
    <w:rsid w:val="00D725E4"/>
    <w:rsid w:val="00DA26A6"/>
    <w:rsid w:val="00DB49FA"/>
    <w:rsid w:val="00DD688E"/>
    <w:rsid w:val="00DE6C5D"/>
    <w:rsid w:val="00E3034E"/>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business-aviation/"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433</Words>
  <Characters>2735</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4</cp:revision>
  <dcterms:created xsi:type="dcterms:W3CDTF">2026-04-06T13:03:00Z</dcterms:created>
  <dcterms:modified xsi:type="dcterms:W3CDTF">2026-04-06T13:31:00Z</dcterms:modified>
</cp:coreProperties>
</file>