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1F403" w14:textId="2C8732C9" w:rsidR="00246CC3" w:rsidRPr="00246CC3" w:rsidRDefault="00367134" w:rsidP="00246CC3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A837AC3" wp14:editId="55160C85">
            <wp:simplePos x="0" y="0"/>
            <wp:positionH relativeFrom="margin">
              <wp:align>left</wp:align>
            </wp:positionH>
            <wp:positionV relativeFrom="paragraph">
              <wp:posOffset>-1183640</wp:posOffset>
            </wp:positionV>
            <wp:extent cx="3042285" cy="914400"/>
            <wp:effectExtent l="0" t="0" r="5715" b="0"/>
            <wp:wrapNone/>
            <wp:docPr id="12670098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28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46CC3" w:rsidRPr="00246CC3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MEDIA ADVISORY</w:t>
      </w:r>
    </w:p>
    <w:p w14:paraId="351DFDA3" w14:textId="1616D361" w:rsidR="00540168" w:rsidRPr="00540168" w:rsidRDefault="00246CC3" w:rsidP="00540168">
      <w:pPr>
        <w:spacing w:before="100" w:beforeAutospacing="1" w:after="100" w:afterAutospacing="1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246CC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WHAT:</w:t>
      </w:r>
      <w:r w:rsidRPr="00246C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r w:rsidR="00540168" w:rsidRPr="0054016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University of Jamestown will host the grand opening and ribbon</w:t>
      </w:r>
      <w:r w:rsidR="00540168" w:rsidRPr="0054016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noBreakHyphen/>
        <w:t xml:space="preserve">cutting ceremony for its new </w:t>
      </w:r>
      <w:r w:rsidR="00540168" w:rsidRPr="00540168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Health Sciences and Graduate Center</w:t>
      </w:r>
      <w:r w:rsidR="00540168" w:rsidRPr="0054016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, supporting one of the City of Phoenix’s core pillar goals—</w:t>
      </w:r>
      <w:r w:rsidR="00540168" w:rsidRPr="00540168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Healthcare and Quality of Life</w:t>
      </w:r>
      <w:r w:rsidR="00540168" w:rsidRPr="0054016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. The new center expands the local bioscience sector and strengthens the region’s medical education infrastructure, aligning with priorities outlined by Mayor Kate Gallego. </w:t>
      </w:r>
    </w:p>
    <w:p w14:paraId="5A981AEC" w14:textId="02A083CF" w:rsidR="00540168" w:rsidRPr="00540168" w:rsidRDefault="00540168" w:rsidP="0054016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4016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The celebration marks the launch of three new graduate programs, accompanied by a major gift announcement supporting research that will elevate </w:t>
      </w:r>
      <w:proofErr w:type="spellStart"/>
      <w:r w:rsidRPr="0054016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biodiagnostic</w:t>
      </w:r>
      <w:proofErr w:type="spellEnd"/>
      <w:r w:rsidRPr="0054016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capabilities and advance healthcare innovation through education. Attendees will meet the </w:t>
      </w:r>
      <w:r w:rsidR="0022562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students, </w:t>
      </w:r>
      <w:r w:rsidRPr="0054016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educators, business partners, and funders behind these transformative initiatives. </w:t>
      </w:r>
    </w:p>
    <w:p w14:paraId="179AD3EF" w14:textId="018F9B7B" w:rsidR="00246CC3" w:rsidRPr="00540168" w:rsidRDefault="00540168" w:rsidP="00246CC3">
      <w:pPr>
        <w:spacing w:before="100" w:beforeAutospacing="1" w:after="100" w:afterAutospacing="1" w:line="300" w:lineRule="atLeast"/>
      </w:pPr>
      <w:r w:rsidRPr="0054016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Event link: </w:t>
      </w:r>
      <w:hyperlink r:id="rId8" w:history="1">
        <w:r w:rsidRPr="00E54C4C">
          <w:rPr>
            <w:rStyle w:val="Hyperlink"/>
            <w:rFonts w:ascii="Segoe UI" w:eastAsia="Times New Roman" w:hAnsi="Segoe UI" w:cs="Segoe UI"/>
            <w:kern w:val="0"/>
            <w:sz w:val="21"/>
            <w:szCs w:val="21"/>
            <w14:ligatures w14:val="none"/>
          </w:rPr>
          <w:t>https://www.uj.edu/events/graduate-research-symposium/</w:t>
        </w:r>
      </w:hyperlink>
    </w:p>
    <w:p w14:paraId="16430463" w14:textId="16F77C4A" w:rsidR="000C1301" w:rsidRPr="00246CC3" w:rsidRDefault="00246CC3" w:rsidP="00246CC3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246CC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WHEN:</w:t>
      </w:r>
      <w:r w:rsidRPr="00246C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Friday, Jan. 30, 2026</w:t>
      </w:r>
      <w:r w:rsidRPr="00246C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8 a.m.–1 p.m.</w:t>
      </w:r>
      <w:r w:rsidRPr="00246C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r w:rsidRPr="00246CC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Ribbon Cutting:</w:t>
      </w:r>
      <w:r w:rsidRPr="00246C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12:30 p.m.</w:t>
      </w:r>
      <w:r w:rsidR="000C1301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</w:p>
    <w:p w14:paraId="757B5A0D" w14:textId="4BD8EE4B" w:rsidR="00246CC3" w:rsidRPr="00246CC3" w:rsidRDefault="00246CC3" w:rsidP="00246CC3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246CC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WHERE:</w:t>
      </w:r>
      <w:r w:rsidRPr="00246C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University of Jamestown</w:t>
      </w:r>
      <w:r w:rsidR="00D8663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Pr="00246C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Health Sciences and Graduate Center</w:t>
      </w:r>
      <w:r w:rsidRPr="00246C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r w:rsidR="00D86638" w:rsidRPr="00D8663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4405 E Cotton Center Blvd. Ste 120</w:t>
      </w:r>
      <w:r w:rsidRPr="00246C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r w:rsidR="006954D4" w:rsidRPr="006954D4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Phoenix</w:t>
      </w:r>
      <w:r w:rsidR="005E3625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,</w:t>
      </w:r>
      <w:r w:rsidR="006954D4" w:rsidRPr="006954D4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AZ 85040</w:t>
      </w:r>
    </w:p>
    <w:p w14:paraId="183AA1C8" w14:textId="77777777" w:rsidR="00246CC3" w:rsidRPr="00246CC3" w:rsidRDefault="00246CC3" w:rsidP="00246CC3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246CC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WHO:</w:t>
      </w:r>
    </w:p>
    <w:p w14:paraId="1C5D2F47" w14:textId="56D7579C" w:rsidR="00246CC3" w:rsidRPr="00246CC3" w:rsidRDefault="00246CC3" w:rsidP="00246CC3">
      <w:pPr>
        <w:numPr>
          <w:ilvl w:val="0"/>
          <w:numId w:val="4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246C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Polly Peterson,</w:t>
      </w:r>
      <w:r w:rsidR="006F387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PhD,</w:t>
      </w:r>
      <w:r w:rsidRPr="00246C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president, University of Jamestown</w:t>
      </w:r>
    </w:p>
    <w:p w14:paraId="3DEB846B" w14:textId="04DF6BE4" w:rsidR="00246CC3" w:rsidRDefault="00246CC3" w:rsidP="00246CC3">
      <w:pPr>
        <w:numPr>
          <w:ilvl w:val="0"/>
          <w:numId w:val="4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246C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Paul Olson,</w:t>
      </w:r>
      <w:r w:rsidR="00C21125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PhD</w:t>
      </w:r>
      <w:r w:rsidR="0087564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,</w:t>
      </w:r>
      <w:r w:rsidRPr="00246C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executive vice president, University of Jamestown</w:t>
      </w:r>
    </w:p>
    <w:p w14:paraId="5F3B1985" w14:textId="4F68EC4C" w:rsidR="0076212B" w:rsidRDefault="00F95CC6" w:rsidP="00246CC3">
      <w:pPr>
        <w:numPr>
          <w:ilvl w:val="0"/>
          <w:numId w:val="4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Kristin </w:t>
      </w:r>
      <w:r w:rsidRPr="00F95CC6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Lefebvre</w:t>
      </w:r>
      <w:r w:rsidR="005A37C8">
        <w:t xml:space="preserve">, </w:t>
      </w:r>
      <w:r w:rsidR="005A37C8" w:rsidRPr="005A37C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PT, PhD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, vice president </w:t>
      </w:r>
      <w:r w:rsidR="00CE33A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for</w:t>
      </w:r>
      <w:r w:rsidR="00CE33A7" w:rsidRPr="00CE33A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="00CE33A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</w:t>
      </w:r>
      <w:r w:rsidR="00CE33A7" w:rsidRPr="00CE33A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cademic </w:t>
      </w:r>
      <w:r w:rsidR="00CE33A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</w:t>
      </w:r>
      <w:r w:rsidR="00CE33A7" w:rsidRPr="00CE33A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ffairs and </w:t>
      </w:r>
      <w:r w:rsidR="00CE33A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d</w:t>
      </w:r>
      <w:r w:rsidR="00CE33A7" w:rsidRPr="00CE33A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ean of the </w:t>
      </w:r>
      <w:r w:rsidR="007B5B5A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graduate faculty</w:t>
      </w:r>
      <w:r w:rsidR="00B76ED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, University of Jamestown </w:t>
      </w:r>
    </w:p>
    <w:p w14:paraId="2152C56C" w14:textId="77777777" w:rsidR="001C1E99" w:rsidRPr="001C1E99" w:rsidRDefault="001C1E99" w:rsidP="001C1E99">
      <w:pPr>
        <w:pStyle w:val="ListParagraph"/>
        <w:numPr>
          <w:ilvl w:val="0"/>
          <w:numId w:val="4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C1E9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Jo</w:t>
      </w:r>
      <w:r w:rsidRPr="001C1E9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noBreakHyphen/>
        <w:t>Ida C. Hansen, PhD, professor emerita of psychology, University of Minnesota, and trustee, University of Jamestown</w:t>
      </w:r>
    </w:p>
    <w:p w14:paraId="0F43DD9B" w14:textId="77777777" w:rsidR="00246CC3" w:rsidRPr="00246CC3" w:rsidRDefault="00246CC3" w:rsidP="00246CC3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246C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Kate Gallego, mayor of Phoenix</w:t>
      </w:r>
    </w:p>
    <w:p w14:paraId="399949E4" w14:textId="20C42C60" w:rsidR="00246CC3" w:rsidRPr="00246CC3" w:rsidRDefault="00246CC3" w:rsidP="00246CC3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246C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John McKillip</w:t>
      </w:r>
      <w:r w:rsidR="00D2355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PhD,</w:t>
      </w:r>
      <w:r w:rsidRPr="00246C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professor of microbiology, Ball State University</w:t>
      </w:r>
    </w:p>
    <w:p w14:paraId="05A7393C" w14:textId="77777777" w:rsidR="00246CC3" w:rsidRPr="00246CC3" w:rsidRDefault="00246CC3" w:rsidP="00246CC3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246C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Graduate students, faculty and community leaders</w:t>
      </w:r>
    </w:p>
    <w:p w14:paraId="36A71758" w14:textId="77777777" w:rsidR="001C1E99" w:rsidRDefault="001C1E99" w:rsidP="00990E5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</w:p>
    <w:p w14:paraId="1D16C2EE" w14:textId="7E1CEC6D" w:rsidR="00990E55" w:rsidRDefault="00246CC3" w:rsidP="00990E5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246CC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lastRenderedPageBreak/>
        <w:t>DETAILS:</w:t>
      </w:r>
      <w:r w:rsidRPr="00246C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r w:rsidR="00990E55" w:rsidRPr="00990E55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University of Jamestown will officially open its new Health Sciences and Graduate Center, which will house three new graduate programs in health sciences</w:t>
      </w:r>
      <w:r w:rsidR="00B60240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(</w:t>
      </w:r>
      <w:r w:rsidR="00B60240" w:rsidRPr="00B60240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Pathologists’ Assistant</w:t>
      </w:r>
      <w:r w:rsidR="00B60240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)</w:t>
      </w:r>
      <w:r w:rsidR="00990E55" w:rsidRPr="00990E55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, digital medicine, and medical sciences. The event features a Graduate Student Research Symposium, a keynote address, and a formal ribbon‑cutting ceremony. University officials will also announce a significant private gift supporting the launch of a new research institute serving the UJ system</w:t>
      </w:r>
      <w:r w:rsidR="000A57B1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. </w:t>
      </w:r>
    </w:p>
    <w:p w14:paraId="04651957" w14:textId="1789D0AA" w:rsidR="00246CC3" w:rsidRPr="00246CC3" w:rsidRDefault="00246CC3" w:rsidP="00C924C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246CC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SCHEDULE OF EVENTS:</w:t>
      </w:r>
    </w:p>
    <w:p w14:paraId="3589D228" w14:textId="3999250D" w:rsidR="00246CC3" w:rsidRPr="00246CC3" w:rsidRDefault="00246CC3" w:rsidP="00C924C7">
      <w:pPr>
        <w:numPr>
          <w:ilvl w:val="0"/>
          <w:numId w:val="5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246CC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8–8:30 a.m.</w:t>
      </w:r>
      <w:r w:rsidRPr="00246C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— Registration, continental breakfast </w:t>
      </w:r>
    </w:p>
    <w:p w14:paraId="0350212D" w14:textId="5F85D5E1" w:rsidR="00246CC3" w:rsidRPr="00246CC3" w:rsidRDefault="00246CC3" w:rsidP="00246CC3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246CC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8:30–9 a.m.</w:t>
      </w:r>
      <w:r w:rsidRPr="00246C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— Opening remarks by </w:t>
      </w:r>
      <w:r w:rsidR="00C924C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Dr. </w:t>
      </w:r>
      <w:r w:rsidRPr="00246C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Polly Peterson, president </w:t>
      </w:r>
    </w:p>
    <w:p w14:paraId="34156A41" w14:textId="3F831BCB" w:rsidR="00246CC3" w:rsidRPr="00DA0D3C" w:rsidRDefault="00246CC3" w:rsidP="00DA0D3C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246CC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9–9:30 a.m.</w:t>
      </w:r>
      <w:r w:rsidRPr="00246C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— </w:t>
      </w:r>
      <w:r w:rsidR="00DA0D3C" w:rsidRPr="00DA0D3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Keynote address: John McKillip, PhD, professor of microbiology, Ball State University</w:t>
      </w:r>
      <w:r w:rsidR="00DA0D3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="00DA0D3C" w:rsidRPr="00DA0D3C">
        <w:rPr>
          <w:rFonts w:ascii="Segoe UI" w:eastAsia="Times New Roman" w:hAnsi="Segoe UI" w:cs="Segoe UI"/>
          <w:i/>
          <w:iCs/>
          <w:kern w:val="0"/>
          <w:sz w:val="21"/>
          <w:szCs w:val="21"/>
          <w14:ligatures w14:val="none"/>
        </w:rPr>
        <w:t>“Bioprospecting for Novel Antibiotics to Address the Global MDR Crisis”</w:t>
      </w:r>
    </w:p>
    <w:p w14:paraId="349A0E37" w14:textId="29504B54" w:rsidR="00246CC3" w:rsidRPr="00246CC3" w:rsidRDefault="00246CC3" w:rsidP="00246CC3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246CC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9:30–10:30 a.m.</w:t>
      </w:r>
      <w:r w:rsidRPr="00246C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— Graduate student poster session; Board of Trustees in attendance </w:t>
      </w:r>
    </w:p>
    <w:p w14:paraId="62289F32" w14:textId="40BBE020" w:rsidR="0039355C" w:rsidRPr="0039355C" w:rsidRDefault="00246CC3" w:rsidP="0039355C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246CC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12:30 p.</w:t>
      </w:r>
      <w:proofErr w:type="gramStart"/>
      <w:r w:rsidRPr="00246CC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m.</w:t>
      </w:r>
      <w:r w:rsidRPr="00246C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—</w:t>
      </w:r>
      <w:proofErr w:type="gramEnd"/>
      <w:r w:rsidRPr="00246C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Ribbon</w:t>
      </w:r>
      <w:r w:rsidR="00141F4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-cutting ceremony </w:t>
      </w:r>
      <w:r w:rsidR="00455E10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with remarks from May</w:t>
      </w:r>
      <w:r w:rsidR="00312DA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or</w:t>
      </w:r>
      <w:r w:rsidR="00455E10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Kate Gallego</w:t>
      </w:r>
    </w:p>
    <w:p w14:paraId="7B6858E2" w14:textId="77777777" w:rsidR="00246CC3" w:rsidRPr="00246CC3" w:rsidRDefault="00246CC3" w:rsidP="00C924C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246CC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VISUALS:</w:t>
      </w:r>
    </w:p>
    <w:p w14:paraId="6D26BF4C" w14:textId="77777777" w:rsidR="00246CC3" w:rsidRPr="00246CC3" w:rsidRDefault="00246CC3" w:rsidP="00C924C7">
      <w:pPr>
        <w:numPr>
          <w:ilvl w:val="0"/>
          <w:numId w:val="6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246C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Graduate student research posters and presentations</w:t>
      </w:r>
    </w:p>
    <w:p w14:paraId="0285C7B7" w14:textId="77777777" w:rsidR="00246CC3" w:rsidRPr="00246CC3" w:rsidRDefault="00246CC3" w:rsidP="00246CC3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246C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Keynote address with faculty and students</w:t>
      </w:r>
    </w:p>
    <w:p w14:paraId="614B69C1" w14:textId="77777777" w:rsidR="00246CC3" w:rsidRPr="00246CC3" w:rsidRDefault="00246CC3" w:rsidP="00246CC3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246C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University leadership and community officials</w:t>
      </w:r>
    </w:p>
    <w:p w14:paraId="25250CC0" w14:textId="77777777" w:rsidR="00246CC3" w:rsidRPr="00246CC3" w:rsidRDefault="00246CC3" w:rsidP="00246CC3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246C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Mayor Kate Gallego remarks</w:t>
      </w:r>
    </w:p>
    <w:p w14:paraId="1966E0FE" w14:textId="77777777" w:rsidR="00246CC3" w:rsidRPr="00246CC3" w:rsidRDefault="00246CC3" w:rsidP="00246CC3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246C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Ribbon cutting and exterior/interior shots of new facility</w:t>
      </w:r>
    </w:p>
    <w:p w14:paraId="5A565BF6" w14:textId="6E070845" w:rsidR="002F28D2" w:rsidRPr="0088104E" w:rsidRDefault="00246CC3" w:rsidP="0088104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246CC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MEDIA CONTACT:</w:t>
      </w:r>
      <w:r w:rsidRPr="00246C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Lisa Jackson</w:t>
      </w:r>
      <w:r w:rsidRPr="00246C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Vice President of Marketing and External Relations</w:t>
      </w:r>
      <w:r w:rsidRPr="00246C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University of Jamestown</w:t>
      </w:r>
      <w:r w:rsidRPr="00246C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r w:rsidR="0088104E">
        <w:rPr>
          <w:rFonts w:ascii="Segoe UI Emoji" w:eastAsia="Times New Roman" w:hAnsi="Segoe UI Emoji" w:cs="Segoe UI Emoji"/>
          <w:kern w:val="0"/>
          <w:sz w:val="21"/>
          <w:szCs w:val="21"/>
          <w14:ligatures w14:val="none"/>
        </w:rPr>
        <w:t xml:space="preserve">email: </w:t>
      </w:r>
      <w:hyperlink r:id="rId9" w:history="1">
        <w:r w:rsidRPr="00246CC3">
          <w:rPr>
            <w:rFonts w:ascii="Segoe UI" w:eastAsia="Times New Roman" w:hAnsi="Segoe UI" w:cs="Segoe UI"/>
            <w:color w:val="464FEB"/>
            <w:kern w:val="0"/>
            <w:sz w:val="21"/>
            <w:szCs w:val="21"/>
            <w14:ligatures w14:val="none"/>
          </w:rPr>
          <w:t>lisa.jackson@uj.edu</w:t>
        </w:r>
      </w:hyperlink>
      <w:r w:rsidRPr="00246C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r w:rsidR="0088104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phone: </w:t>
      </w:r>
      <w:r w:rsidRPr="00246C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701</w:t>
      </w:r>
      <w:r w:rsidRPr="00246C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noBreakHyphen/>
        <w:t>446</w:t>
      </w:r>
      <w:r w:rsidRPr="00246C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noBreakHyphen/>
        <w:t>7497</w:t>
      </w:r>
    </w:p>
    <w:sectPr w:rsidR="002F28D2" w:rsidRPr="0088104E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D09B1" w14:textId="77777777" w:rsidR="00161DD1" w:rsidRDefault="00161DD1" w:rsidP="00367134">
      <w:pPr>
        <w:spacing w:after="0" w:line="240" w:lineRule="auto"/>
      </w:pPr>
      <w:r>
        <w:separator/>
      </w:r>
    </w:p>
  </w:endnote>
  <w:endnote w:type="continuationSeparator" w:id="0">
    <w:p w14:paraId="187BD9FD" w14:textId="77777777" w:rsidR="00161DD1" w:rsidRDefault="00161DD1" w:rsidP="00367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850B6" w14:textId="77777777" w:rsidR="00161DD1" w:rsidRDefault="00161DD1" w:rsidP="00367134">
      <w:pPr>
        <w:spacing w:after="0" w:line="240" w:lineRule="auto"/>
      </w:pPr>
      <w:r>
        <w:separator/>
      </w:r>
    </w:p>
  </w:footnote>
  <w:footnote w:type="continuationSeparator" w:id="0">
    <w:p w14:paraId="71D57650" w14:textId="77777777" w:rsidR="00161DD1" w:rsidRDefault="00161DD1" w:rsidP="00367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778F9" w14:textId="1E085A2C" w:rsidR="00367134" w:rsidRPr="00367134" w:rsidRDefault="00367134" w:rsidP="00367134">
    <w:pPr>
      <w:spacing w:after="0"/>
      <w:jc w:val="right"/>
      <w:rPr>
        <w:sz w:val="20"/>
        <w:szCs w:val="20"/>
      </w:rPr>
    </w:pPr>
    <w:r>
      <w:tab/>
    </w:r>
    <w:r w:rsidRPr="00367134">
      <w:rPr>
        <w:b/>
        <w:bCs/>
        <w:sz w:val="20"/>
        <w:szCs w:val="20"/>
      </w:rPr>
      <w:t>FOR IMMEDIATE RELEASE</w:t>
    </w:r>
  </w:p>
  <w:p w14:paraId="7FB8E4D6" w14:textId="0C9DA3D9" w:rsidR="00367134" w:rsidRPr="00367134" w:rsidRDefault="00367134" w:rsidP="00367134">
    <w:pPr>
      <w:spacing w:after="0"/>
      <w:jc w:val="right"/>
      <w:rPr>
        <w:sz w:val="20"/>
        <w:szCs w:val="20"/>
      </w:rPr>
    </w:pPr>
    <w:r w:rsidRPr="00367134">
      <w:rPr>
        <w:b/>
        <w:bCs/>
        <w:sz w:val="20"/>
        <w:szCs w:val="20"/>
      </w:rPr>
      <w:t>Contact:</w:t>
    </w:r>
    <w:r w:rsidRPr="00367134">
      <w:rPr>
        <w:sz w:val="20"/>
        <w:szCs w:val="20"/>
      </w:rPr>
      <w:t xml:space="preserve"> Lisa Jackson, External Relations</w:t>
    </w:r>
    <w:r w:rsidRPr="00367134">
      <w:rPr>
        <w:sz w:val="20"/>
        <w:szCs w:val="20"/>
      </w:rPr>
      <w:br/>
      <w:t>University of Jamestown</w:t>
    </w:r>
    <w:r w:rsidRPr="00367134">
      <w:rPr>
        <w:sz w:val="20"/>
        <w:szCs w:val="20"/>
      </w:rPr>
      <w:br/>
      <w:t>701-446-7498</w:t>
    </w:r>
    <w:r w:rsidRPr="00367134">
      <w:rPr>
        <w:sz w:val="20"/>
        <w:szCs w:val="20"/>
      </w:rPr>
      <w:br/>
    </w:r>
    <w:hyperlink r:id="rId1" w:history="1">
      <w:r w:rsidRPr="00367134">
        <w:rPr>
          <w:rStyle w:val="Hyperlink"/>
          <w:sz w:val="20"/>
          <w:szCs w:val="20"/>
        </w:rPr>
        <w:t>lisa.jackson@uj.edu</w:t>
      </w:r>
    </w:hyperlink>
  </w:p>
  <w:p w14:paraId="732FD3A9" w14:textId="3BB72D3D" w:rsidR="00367134" w:rsidRPr="00367134" w:rsidRDefault="00367134" w:rsidP="00367134">
    <w:pPr>
      <w:spacing w:after="0"/>
      <w:jc w:val="right"/>
      <w:rPr>
        <w:sz w:val="20"/>
        <w:szCs w:val="20"/>
      </w:rPr>
    </w:pPr>
    <w:hyperlink r:id="rId2" w:history="1">
      <w:r w:rsidRPr="00367134">
        <w:rPr>
          <w:rStyle w:val="Hyperlink"/>
          <w:sz w:val="20"/>
          <w:szCs w:val="20"/>
        </w:rPr>
        <w:t>marketing@uj.edu</w:t>
      </w:r>
    </w:hyperlink>
  </w:p>
  <w:p w14:paraId="312F6136" w14:textId="0CD7E638" w:rsidR="00367134" w:rsidRPr="00367134" w:rsidRDefault="00367134" w:rsidP="00367134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76C4C"/>
    <w:multiLevelType w:val="multilevel"/>
    <w:tmpl w:val="8682B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894C4A"/>
    <w:multiLevelType w:val="multilevel"/>
    <w:tmpl w:val="8682B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DC56BF"/>
    <w:multiLevelType w:val="multilevel"/>
    <w:tmpl w:val="8682B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0B467D"/>
    <w:multiLevelType w:val="multilevel"/>
    <w:tmpl w:val="8682B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E72BA2"/>
    <w:multiLevelType w:val="multilevel"/>
    <w:tmpl w:val="8682B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0E5906"/>
    <w:multiLevelType w:val="multilevel"/>
    <w:tmpl w:val="8682B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E317D6"/>
    <w:multiLevelType w:val="multilevel"/>
    <w:tmpl w:val="8682B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1214362">
    <w:abstractNumId w:val="0"/>
  </w:num>
  <w:num w:numId="2" w16cid:durableId="658313682">
    <w:abstractNumId w:val="2"/>
  </w:num>
  <w:num w:numId="3" w16cid:durableId="1657757357">
    <w:abstractNumId w:val="3"/>
  </w:num>
  <w:num w:numId="4" w16cid:durableId="440809191">
    <w:abstractNumId w:val="4"/>
  </w:num>
  <w:num w:numId="5" w16cid:durableId="732198778">
    <w:abstractNumId w:val="6"/>
  </w:num>
  <w:num w:numId="6" w16cid:durableId="2068844900">
    <w:abstractNumId w:val="1"/>
  </w:num>
  <w:num w:numId="7" w16cid:durableId="3539247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34"/>
    <w:rsid w:val="00094AC3"/>
    <w:rsid w:val="000A57B1"/>
    <w:rsid w:val="000C1301"/>
    <w:rsid w:val="000F7263"/>
    <w:rsid w:val="0010775E"/>
    <w:rsid w:val="00130417"/>
    <w:rsid w:val="00141F4C"/>
    <w:rsid w:val="00161DD1"/>
    <w:rsid w:val="00163D7A"/>
    <w:rsid w:val="001933ED"/>
    <w:rsid w:val="001A3D0B"/>
    <w:rsid w:val="001C1E99"/>
    <w:rsid w:val="001C6C04"/>
    <w:rsid w:val="001E2748"/>
    <w:rsid w:val="001F0486"/>
    <w:rsid w:val="0022562B"/>
    <w:rsid w:val="00246CC3"/>
    <w:rsid w:val="00282A07"/>
    <w:rsid w:val="002F28D2"/>
    <w:rsid w:val="00312DAE"/>
    <w:rsid w:val="00314613"/>
    <w:rsid w:val="00322E91"/>
    <w:rsid w:val="00326BE4"/>
    <w:rsid w:val="00355D2C"/>
    <w:rsid w:val="00367134"/>
    <w:rsid w:val="003910BD"/>
    <w:rsid w:val="0039355C"/>
    <w:rsid w:val="00400E47"/>
    <w:rsid w:val="004122D2"/>
    <w:rsid w:val="004165BD"/>
    <w:rsid w:val="00455E10"/>
    <w:rsid w:val="00537229"/>
    <w:rsid w:val="00540168"/>
    <w:rsid w:val="005575FE"/>
    <w:rsid w:val="005676DC"/>
    <w:rsid w:val="00587067"/>
    <w:rsid w:val="005A37C8"/>
    <w:rsid w:val="005E3625"/>
    <w:rsid w:val="006954D4"/>
    <w:rsid w:val="006F387F"/>
    <w:rsid w:val="00701CAB"/>
    <w:rsid w:val="00733C81"/>
    <w:rsid w:val="0076212B"/>
    <w:rsid w:val="007B5B5A"/>
    <w:rsid w:val="00820EBD"/>
    <w:rsid w:val="008641C5"/>
    <w:rsid w:val="00871E55"/>
    <w:rsid w:val="00875649"/>
    <w:rsid w:val="0088104E"/>
    <w:rsid w:val="008C1F9E"/>
    <w:rsid w:val="008C4ABE"/>
    <w:rsid w:val="008C55F1"/>
    <w:rsid w:val="008D2DAB"/>
    <w:rsid w:val="00990E55"/>
    <w:rsid w:val="00A14B63"/>
    <w:rsid w:val="00A377EF"/>
    <w:rsid w:val="00A42988"/>
    <w:rsid w:val="00B37A2E"/>
    <w:rsid w:val="00B60240"/>
    <w:rsid w:val="00B61FEE"/>
    <w:rsid w:val="00B76EDF"/>
    <w:rsid w:val="00BB20C8"/>
    <w:rsid w:val="00C21125"/>
    <w:rsid w:val="00C265E7"/>
    <w:rsid w:val="00C37D99"/>
    <w:rsid w:val="00C71F07"/>
    <w:rsid w:val="00C924C7"/>
    <w:rsid w:val="00C97473"/>
    <w:rsid w:val="00CE33A7"/>
    <w:rsid w:val="00CE52AC"/>
    <w:rsid w:val="00D2355F"/>
    <w:rsid w:val="00D86638"/>
    <w:rsid w:val="00D92209"/>
    <w:rsid w:val="00DA0D3C"/>
    <w:rsid w:val="00E00EAD"/>
    <w:rsid w:val="00E1152A"/>
    <w:rsid w:val="00E7593E"/>
    <w:rsid w:val="00E821D0"/>
    <w:rsid w:val="00E92094"/>
    <w:rsid w:val="00E95EBE"/>
    <w:rsid w:val="00F1068F"/>
    <w:rsid w:val="00F14374"/>
    <w:rsid w:val="00F95CC6"/>
    <w:rsid w:val="01D0DE9C"/>
    <w:rsid w:val="0D265467"/>
    <w:rsid w:val="13D69745"/>
    <w:rsid w:val="1E458A35"/>
    <w:rsid w:val="2F9CC5F5"/>
    <w:rsid w:val="69618586"/>
    <w:rsid w:val="72CF8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D43C14"/>
  <w15:chartTrackingRefBased/>
  <w15:docId w15:val="{4B373018-B6FA-442C-831A-B3D57793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7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7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71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7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1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1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71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71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671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1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1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1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1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1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7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7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7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7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71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71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71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1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1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713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671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713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67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134"/>
  </w:style>
  <w:style w:type="paragraph" w:styleId="Footer">
    <w:name w:val="footer"/>
    <w:basedOn w:val="Normal"/>
    <w:link w:val="FooterChar"/>
    <w:uiPriority w:val="99"/>
    <w:unhideWhenUsed/>
    <w:rsid w:val="00367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134"/>
  </w:style>
  <w:style w:type="paragraph" w:styleId="NormalWeb">
    <w:name w:val="Normal (Web)"/>
    <w:basedOn w:val="Normal"/>
    <w:uiPriority w:val="99"/>
    <w:semiHidden/>
    <w:unhideWhenUsed/>
    <w:rsid w:val="0054016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j.edu/events/graduate-research-symposiu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sa.jackson@uj.ed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keting@uj.edu" TargetMode="External"/><Relationship Id="rId1" Type="http://schemas.openxmlformats.org/officeDocument/2006/relationships/hyperlink" Target="mailto:lisa.jackson@uj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404</Words>
  <Characters>2573</Characters>
  <Application>Microsoft Office Word</Application>
  <DocSecurity>0</DocSecurity>
  <Lines>57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Lisa</dc:creator>
  <cp:keywords/>
  <dc:description/>
  <cp:lastModifiedBy>Adams, Logan</cp:lastModifiedBy>
  <cp:revision>45</cp:revision>
  <dcterms:created xsi:type="dcterms:W3CDTF">2026-01-26T14:28:00Z</dcterms:created>
  <dcterms:modified xsi:type="dcterms:W3CDTF">2026-01-27T17:12:00Z</dcterms:modified>
</cp:coreProperties>
</file>