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3553AFE0">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5AD5C04B" w14:textId="5A676144" w:rsidR="00EC05D0" w:rsidRPr="00EC05D0" w:rsidRDefault="00EC05D0" w:rsidP="00EC05D0">
      <w:pPr>
        <w:spacing w:line="259" w:lineRule="auto"/>
        <w:jc w:val="center"/>
        <w:rPr>
          <w:b/>
          <w:bCs/>
          <w:sz w:val="28"/>
          <w:szCs w:val="28"/>
        </w:rPr>
      </w:pPr>
      <w:r w:rsidRPr="00EC05D0">
        <w:rPr>
          <w:b/>
          <w:bCs/>
          <w:sz w:val="28"/>
          <w:szCs w:val="28"/>
        </w:rPr>
        <w:t xml:space="preserve">Delta State University </w:t>
      </w:r>
      <w:r>
        <w:rPr>
          <w:b/>
          <w:bCs/>
          <w:sz w:val="28"/>
          <w:szCs w:val="28"/>
        </w:rPr>
        <w:t>g</w:t>
      </w:r>
      <w:r w:rsidRPr="00EC05D0">
        <w:rPr>
          <w:b/>
          <w:bCs/>
          <w:sz w:val="28"/>
          <w:szCs w:val="28"/>
        </w:rPr>
        <w:t xml:space="preserve">ains </w:t>
      </w:r>
      <w:r>
        <w:rPr>
          <w:b/>
          <w:bCs/>
          <w:sz w:val="28"/>
          <w:szCs w:val="28"/>
        </w:rPr>
        <w:t>a</w:t>
      </w:r>
      <w:r w:rsidRPr="00EC05D0">
        <w:rPr>
          <w:b/>
          <w:bCs/>
          <w:sz w:val="28"/>
          <w:szCs w:val="28"/>
        </w:rPr>
        <w:t xml:space="preserve">ccess to </w:t>
      </w:r>
      <w:r>
        <w:rPr>
          <w:b/>
          <w:bCs/>
          <w:sz w:val="28"/>
          <w:szCs w:val="28"/>
        </w:rPr>
        <w:t>b</w:t>
      </w:r>
      <w:r w:rsidRPr="00EC05D0">
        <w:rPr>
          <w:b/>
          <w:bCs/>
          <w:sz w:val="28"/>
          <w:szCs w:val="28"/>
        </w:rPr>
        <w:t>illion-</w:t>
      </w:r>
      <w:r>
        <w:rPr>
          <w:b/>
          <w:bCs/>
          <w:sz w:val="28"/>
          <w:szCs w:val="28"/>
        </w:rPr>
        <w:t>d</w:t>
      </w:r>
      <w:r w:rsidRPr="00EC05D0">
        <w:rPr>
          <w:b/>
          <w:bCs/>
          <w:sz w:val="28"/>
          <w:szCs w:val="28"/>
        </w:rPr>
        <w:t xml:space="preserve">ollar DOE </w:t>
      </w:r>
      <w:r>
        <w:rPr>
          <w:b/>
          <w:bCs/>
          <w:sz w:val="28"/>
          <w:szCs w:val="28"/>
        </w:rPr>
        <w:t>r</w:t>
      </w:r>
      <w:r w:rsidRPr="00EC05D0">
        <w:rPr>
          <w:b/>
          <w:bCs/>
          <w:sz w:val="28"/>
          <w:szCs w:val="28"/>
        </w:rPr>
        <w:t xml:space="preserve">esearch </w:t>
      </w:r>
      <w:r>
        <w:rPr>
          <w:b/>
          <w:bCs/>
          <w:sz w:val="28"/>
          <w:szCs w:val="28"/>
        </w:rPr>
        <w:t>f</w:t>
      </w:r>
      <w:r w:rsidRPr="00EC05D0">
        <w:rPr>
          <w:b/>
          <w:bCs/>
          <w:sz w:val="28"/>
          <w:szCs w:val="28"/>
        </w:rPr>
        <w:t>acility</w:t>
      </w:r>
    </w:p>
    <w:p w14:paraId="02FB44B6" w14:textId="77777777" w:rsidR="002E0C51" w:rsidRDefault="002E0C51" w:rsidP="00656E00">
      <w:pPr>
        <w:spacing w:line="259" w:lineRule="auto"/>
        <w:jc w:val="center"/>
        <w:rPr>
          <w:b/>
          <w:bCs/>
          <w:sz w:val="28"/>
          <w:szCs w:val="28"/>
        </w:rPr>
      </w:pPr>
    </w:p>
    <w:p w14:paraId="75262208" w14:textId="4B0B491E" w:rsidR="00EC05D0" w:rsidRPr="00EC05D0" w:rsidRDefault="00656E00" w:rsidP="00EC05D0">
      <w:pPr>
        <w:spacing w:after="120"/>
      </w:pPr>
      <w:r w:rsidRPr="00716E0E">
        <w:rPr>
          <w:b/>
          <w:bCs/>
        </w:rPr>
        <w:t>CLEVELAND</w:t>
      </w:r>
      <w:r>
        <w:rPr>
          <w:b/>
          <w:bCs/>
        </w:rPr>
        <w:t>, Miss. —</w:t>
      </w:r>
      <w:r w:rsidR="00A208F4">
        <w:rPr>
          <w:b/>
          <w:bCs/>
        </w:rPr>
        <w:t xml:space="preserve"> </w:t>
      </w:r>
      <w:r w:rsidR="00EC05D0" w:rsidRPr="00EC05D0">
        <w:t>Delta State University has strengthened its research capabilities through a new agreement with the U.S. Department of Energy’s Pacific Northwest National Laboratory (PNNL). The agreement grants DSU access to the Environmental Molecular Sciences Laboratory (EMSL), a billion-dollar national user facility that supports advanced research in biology, chemistry, and environmental science.</w:t>
      </w:r>
    </w:p>
    <w:p w14:paraId="52F475BB" w14:textId="77777777" w:rsidR="00EC05D0" w:rsidRPr="00EC05D0" w:rsidRDefault="00EC05D0" w:rsidP="00EC05D0">
      <w:pPr>
        <w:spacing w:after="120"/>
      </w:pPr>
      <w:r w:rsidRPr="00EC05D0">
        <w:t xml:space="preserve">Through this partnership, Delta State joins an elite network of institutions conducting research with EMSL’s advanced instrumentation and data-science capabilities, including cryogenic electron microscopy (cryo-EM), mass spectrometry, and high-performance computing. The collaboration marks a major expansion of DSU’s research infrastructure, placing it on par with Mississippi’s largest research universities. It builds upon the foundation established by the Mississippi </w:t>
      </w:r>
      <w:proofErr w:type="spellStart"/>
      <w:r w:rsidRPr="00EC05D0">
        <w:t>IDeA</w:t>
      </w:r>
      <w:proofErr w:type="spellEnd"/>
      <w:r w:rsidRPr="00EC05D0">
        <w:t xml:space="preserve"> Network of Biomedical Research Excellence (Mississippi INBRE), a statewide program that strengthens biomedical research capacity at primarily undergraduate institutions.</w:t>
      </w:r>
    </w:p>
    <w:p w14:paraId="07556546" w14:textId="77777777" w:rsidR="00EC05D0" w:rsidRPr="00EC05D0" w:rsidRDefault="00EC05D0" w:rsidP="00EC05D0">
      <w:pPr>
        <w:spacing w:after="120"/>
      </w:pPr>
      <w:r w:rsidRPr="00EC05D0">
        <w:t>The first DSU project under the new agreement will be led by Dr. Christopher Jurgenson, Sullivan-Outlaw Professor of Biochemistry, who will use EMSL’s cryo-EM facility to determine the structure of a plant enzyme involved in producing the medicinal compound berberine. Research on the enzyme is a Mississippi INBRE-supported project, highlighting the program’s ongoing role in advancing faculty research and enabling Delta State to expand its reach into high-impact areas of molecular and structural biology.</w:t>
      </w:r>
    </w:p>
    <w:p w14:paraId="721AD5D7" w14:textId="31003DF4" w:rsidR="00EC05D0" w:rsidRPr="00EC05D0" w:rsidRDefault="00EC05D0" w:rsidP="00EC05D0">
      <w:pPr>
        <w:spacing w:after="120"/>
      </w:pPr>
      <w:r w:rsidRPr="00EC05D0">
        <w:t>“This partnership gives our students and faculty access to some of the most advanced scientific tools in the world,” said Jurgenson. “It represents a major step toward positioning Delta State as a competitive emerging research institution within Mississippi.”</w:t>
      </w:r>
    </w:p>
    <w:p w14:paraId="0A8A87C7" w14:textId="77777777" w:rsidR="00EC05D0" w:rsidRDefault="00EC05D0" w:rsidP="00EC05D0">
      <w:pPr>
        <w:spacing w:after="120"/>
      </w:pPr>
      <w:r w:rsidRPr="00EC05D0">
        <w:t xml:space="preserve">“This collaboration with PNNL and EMSL elevates the entire Division of Mathematics and Sciences,” said Dr. Joseph Bentley, interim chair of the division. “Access to world-class facilities like the cryo-EM center significantly broadens the scope and depth of the research our faculty can pursue. It positions Delta State to compete at a level that was previously out of reach and </w:t>
      </w:r>
      <w:r w:rsidRPr="00EC05D0">
        <w:lastRenderedPageBreak/>
        <w:t>reinforces our commitment to providing a rigorous, high-quality scientific education in the Mississippi Delta.”</w:t>
      </w:r>
    </w:p>
    <w:p w14:paraId="4BEEF6F5" w14:textId="2AB92A4E" w:rsidR="00EC05D0" w:rsidRDefault="00EC05D0" w:rsidP="00EC05D0">
      <w:pPr>
        <w:spacing w:after="120"/>
      </w:pPr>
      <w:r>
        <w:t xml:space="preserve">For more information about STEM programs at Delta State University, visit the College of Nursing, Health, and Sciences website at </w:t>
      </w:r>
      <w:hyperlink r:id="rId5" w:history="1">
        <w:r w:rsidRPr="00EC05D0">
          <w:rPr>
            <w:rStyle w:val="Hyperlink"/>
          </w:rPr>
          <w:t>www.deltastate.edu/nursing-health-sciences/</w:t>
        </w:r>
      </w:hyperlink>
      <w:r>
        <w:t>.</w:t>
      </w:r>
    </w:p>
    <w:p w14:paraId="411D7AB2" w14:textId="77777777" w:rsidR="004A2D9F" w:rsidRDefault="004A2D9F" w:rsidP="00EC05D0">
      <w:pPr>
        <w:spacing w:after="120"/>
      </w:pPr>
    </w:p>
    <w:p w14:paraId="41234CB0" w14:textId="6D6E2378" w:rsidR="004A2D9F" w:rsidRDefault="004A2D9F" w:rsidP="00EC05D0">
      <w:pPr>
        <w:spacing w:after="120"/>
      </w:pPr>
      <w:r>
        <w:t>Cutline: T</w:t>
      </w:r>
      <w:r w:rsidRPr="00EC05D0">
        <w:t>he U.S. Department of Energy’s Pacific Northwest National Laboratory</w:t>
      </w:r>
      <w:r>
        <w:t xml:space="preserve"> in Richland, Washington has entered into a new agreement with Delta State University to provide access to cutting-edge research technology.</w:t>
      </w:r>
    </w:p>
    <w:p w14:paraId="2A2BCB0F" w14:textId="77777777" w:rsidR="00EC05D0" w:rsidRDefault="00EC05D0" w:rsidP="00EC05D0">
      <w:pPr>
        <w:spacing w:after="120"/>
      </w:pPr>
    </w:p>
    <w:p w14:paraId="12382FD1" w14:textId="77777777" w:rsidR="00EC05D0" w:rsidRPr="00EC05D0" w:rsidRDefault="00EC05D0" w:rsidP="00EC05D0">
      <w:pPr>
        <w:spacing w:after="120"/>
      </w:pPr>
    </w:p>
    <w:p w14:paraId="181DFA88" w14:textId="7F879BB4" w:rsidR="00656E00" w:rsidRDefault="00656E00" w:rsidP="00EC05D0">
      <w:pPr>
        <w:spacing w:after="120"/>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2BEC964A" w:rsidR="0011681D" w:rsidRPr="00C5408C" w:rsidRDefault="0011681D" w:rsidP="0011681D">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sidR="0085529D">
        <w:rPr>
          <w:rFonts w:ascii="Calibri" w:hAnsi="Calibri" w:cs="Calibri"/>
        </w:rPr>
        <w:t>8</w:t>
      </w:r>
      <w:r w:rsidRPr="00C5408C">
        <w:rPr>
          <w:rFonts w:ascii="Calibri" w:hAnsi="Calibri" w:cs="Calibri"/>
        </w:rPr>
        <w:t xml:space="preserve">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D557B"/>
    <w:rsid w:val="001F7094"/>
    <w:rsid w:val="002E0C51"/>
    <w:rsid w:val="003944E1"/>
    <w:rsid w:val="004046AC"/>
    <w:rsid w:val="00455A80"/>
    <w:rsid w:val="004A2D9F"/>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9B0C3E"/>
    <w:rsid w:val="009C6EB6"/>
    <w:rsid w:val="00A208F4"/>
    <w:rsid w:val="00A90053"/>
    <w:rsid w:val="00A93E65"/>
    <w:rsid w:val="00AD1257"/>
    <w:rsid w:val="00B15689"/>
    <w:rsid w:val="00B27001"/>
    <w:rsid w:val="00B52ED2"/>
    <w:rsid w:val="00B63FEC"/>
    <w:rsid w:val="00BC0846"/>
    <w:rsid w:val="00BD182F"/>
    <w:rsid w:val="00C40806"/>
    <w:rsid w:val="00C87D3E"/>
    <w:rsid w:val="00D725E4"/>
    <w:rsid w:val="00DA26A6"/>
    <w:rsid w:val="00DB49FA"/>
    <w:rsid w:val="00DD688E"/>
    <w:rsid w:val="00DE6C5D"/>
    <w:rsid w:val="00E3034E"/>
    <w:rsid w:val="00EC05D0"/>
    <w:rsid w:val="00EF0917"/>
    <w:rsid w:val="00EF419F"/>
    <w:rsid w:val="00F86FA8"/>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ltastate.edu/nursing-health-scienc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536</Words>
  <Characters>3410</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4</cp:revision>
  <dcterms:created xsi:type="dcterms:W3CDTF">2026-01-20T17:54:00Z</dcterms:created>
  <dcterms:modified xsi:type="dcterms:W3CDTF">2026-01-20T18:06:00Z</dcterms:modified>
</cp:coreProperties>
</file>