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BEB2038">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71C86E32" w:rsidR="00656E00" w:rsidRDefault="00172C45" w:rsidP="005F3E97">
      <w:pPr>
        <w:spacing w:line="259" w:lineRule="auto"/>
        <w:jc w:val="center"/>
        <w:rPr>
          <w:b/>
          <w:bCs/>
          <w:sz w:val="28"/>
          <w:szCs w:val="28"/>
        </w:rPr>
      </w:pPr>
      <w:r>
        <w:rPr>
          <w:b/>
          <w:bCs/>
          <w:sz w:val="28"/>
          <w:szCs w:val="28"/>
        </w:rPr>
        <w:t>Delta State Future Business Leaders of America holds induction ceremony</w:t>
      </w:r>
    </w:p>
    <w:p w14:paraId="02FB44B6" w14:textId="77777777" w:rsidR="002E0C51" w:rsidRDefault="002E0C51" w:rsidP="00656E00">
      <w:pPr>
        <w:spacing w:line="259" w:lineRule="auto"/>
        <w:jc w:val="center"/>
        <w:rPr>
          <w:b/>
          <w:bCs/>
          <w:sz w:val="28"/>
          <w:szCs w:val="28"/>
        </w:rPr>
      </w:pPr>
    </w:p>
    <w:p w14:paraId="2DA45D84" w14:textId="77777777" w:rsidR="00172C45" w:rsidRPr="00172C45" w:rsidRDefault="00656E00" w:rsidP="00172C45">
      <w:pPr>
        <w:spacing w:after="120"/>
      </w:pPr>
      <w:r w:rsidRPr="00716E0E">
        <w:rPr>
          <w:b/>
          <w:bCs/>
        </w:rPr>
        <w:t>CLEVELAND</w:t>
      </w:r>
      <w:r>
        <w:rPr>
          <w:b/>
          <w:bCs/>
        </w:rPr>
        <w:t>, Miss. —</w:t>
      </w:r>
      <w:r w:rsidR="00A208F4">
        <w:rPr>
          <w:b/>
          <w:bCs/>
        </w:rPr>
        <w:t xml:space="preserve"> </w:t>
      </w:r>
      <w:r w:rsidR="00172C45" w:rsidRPr="00172C45">
        <w:t>At Delta State University, the Future Business Leaders of America (FBLA) chapter kicked off the 2025–2026 year with a vibrant induction ceremony, welcoming 23 new members ready to lead, learn, and connect. The fresh faces—Daisy Aguilar, Kareshea Anderson, Oluwadabira Ayibiowu, Jada Bohanna, Ladatrian Bolden, Lesley Bowman, Keliyah Byrd, Ja’Kyla Clark, Selina Clay, Algernon Cooper, Roddedra Green, Ashton Harris, Tocarra Hudson, Blessyn Hull, Meljanique Jackson, Caleb Johnson, Jakori Johnson, Kamien Miller, Hannah Mowdy, Iyana Norris, LaTamara Oubre, Nyesha Ricks, and Kassidy Usry—bring a surge of energy and ideas that's already shaping an ambitious year.</w:t>
      </w:r>
    </w:p>
    <w:p w14:paraId="15A464F3" w14:textId="12500A12" w:rsidR="00172C45" w:rsidRPr="00172C45" w:rsidRDefault="00172C45" w:rsidP="00172C45">
      <w:pPr>
        <w:spacing w:after="120"/>
      </w:pPr>
      <w:r w:rsidRPr="00172C45">
        <w:t>Returning for her second term, Meljanique Jackson captured the excitement: “Proud to be officially inducted again with FBLA at Delta State. It’s already helped me grow as a leader, sharpen my business skills, and connect with inspiring peers and mentors. I’m excited to take on new challenges and make an even greater impact this year. Here’s to growth, leadership, and new opportunities with FBLA!”</w:t>
      </w:r>
    </w:p>
    <w:p w14:paraId="5EC18981" w14:textId="77777777" w:rsidR="00172C45" w:rsidRDefault="00172C45" w:rsidP="00172C45">
      <w:pPr>
        <w:spacing w:after="120"/>
      </w:pPr>
      <w:r w:rsidRPr="00172C45">
        <w:t>With a focus on leadership development, professional growth, and real-world connections, the chapter is set to deliver workshops, industry networking, and community impact. Blending fresh talent with proven drive, Delta State’s FBLA is primed for a standout year.</w:t>
      </w:r>
    </w:p>
    <w:p w14:paraId="5A5CD3C8" w14:textId="77777777" w:rsidR="00172C45" w:rsidRDefault="00172C45" w:rsidP="00172C45">
      <w:pPr>
        <w:spacing w:after="120"/>
      </w:pPr>
    </w:p>
    <w:p w14:paraId="3D8E22C8" w14:textId="2B1B00C1" w:rsidR="00172C45" w:rsidRPr="00172C45" w:rsidRDefault="00172C45" w:rsidP="00172C45">
      <w:pPr>
        <w:spacing w:after="120"/>
      </w:pPr>
      <w:r>
        <w:t>Cutline:  DSU’s FBLA chapter held it’s induction ceremony for the ’25-’26 academic year recently, inducting 23 members.</w:t>
      </w:r>
    </w:p>
    <w:p w14:paraId="17EFFB24" w14:textId="41C501CA" w:rsidR="004F66C5" w:rsidRDefault="004F66C5" w:rsidP="004F66C5">
      <w:pPr>
        <w:spacing w:after="120"/>
      </w:pPr>
    </w:p>
    <w:p w14:paraId="046EF796" w14:textId="572B290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3F15B3A7" w:rsidR="0011681D" w:rsidRPr="00C5408C" w:rsidRDefault="0011681D" w:rsidP="0011681D">
      <w:r w:rsidRPr="00C5408C">
        <w:rPr>
          <w:rFonts w:ascii="Calibri" w:hAnsi="Calibri" w:cs="Calibri"/>
          <w:b/>
          <w:bCs/>
        </w:rPr>
        <w:lastRenderedPageBreak/>
        <w:t>About Delta State University: </w:t>
      </w:r>
      <w:r w:rsidRPr="00C5408C">
        <w:rPr>
          <w:rFonts w:ascii="Calibri" w:hAnsi="Calibri" w:cs="Calibri"/>
        </w:rPr>
        <w:t xml:space="preserve">Delta State University is a four-year public institution whose nearly 2,700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72C45"/>
    <w:rsid w:val="001F7094"/>
    <w:rsid w:val="002916A2"/>
    <w:rsid w:val="002E0C51"/>
    <w:rsid w:val="003944E1"/>
    <w:rsid w:val="004046AC"/>
    <w:rsid w:val="004C4004"/>
    <w:rsid w:val="004D69EA"/>
    <w:rsid w:val="004F4907"/>
    <w:rsid w:val="004F66C5"/>
    <w:rsid w:val="00502BDB"/>
    <w:rsid w:val="005550B6"/>
    <w:rsid w:val="00570DE9"/>
    <w:rsid w:val="005C6659"/>
    <w:rsid w:val="005F3E97"/>
    <w:rsid w:val="00634EFF"/>
    <w:rsid w:val="00656E00"/>
    <w:rsid w:val="006C3CA5"/>
    <w:rsid w:val="006E735E"/>
    <w:rsid w:val="00745405"/>
    <w:rsid w:val="0075453C"/>
    <w:rsid w:val="007775F8"/>
    <w:rsid w:val="009B0C3E"/>
    <w:rsid w:val="009C6EB6"/>
    <w:rsid w:val="00A208F4"/>
    <w:rsid w:val="00A90053"/>
    <w:rsid w:val="00A93E65"/>
    <w:rsid w:val="00AD1257"/>
    <w:rsid w:val="00B15689"/>
    <w:rsid w:val="00B27001"/>
    <w:rsid w:val="00B52ED2"/>
    <w:rsid w:val="00B56A97"/>
    <w:rsid w:val="00B63FEC"/>
    <w:rsid w:val="00BC0846"/>
    <w:rsid w:val="00C40806"/>
    <w:rsid w:val="00C51EE7"/>
    <w:rsid w:val="00C87D3E"/>
    <w:rsid w:val="00D54C5E"/>
    <w:rsid w:val="00D725E4"/>
    <w:rsid w:val="00DA26A6"/>
    <w:rsid w:val="00DB49FA"/>
    <w:rsid w:val="00DD688E"/>
    <w:rsid w:val="00DE6C5D"/>
    <w:rsid w:val="00E3034E"/>
    <w:rsid w:val="00EF0917"/>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2025-10-27T17:31:00Z</dcterms:created>
  <dcterms:modified xsi:type="dcterms:W3CDTF">2025-11-06T18:57:00Z</dcterms:modified>
</cp:coreProperties>
</file>