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5E82855C" w14:textId="343114F0" w:rsidR="00FC4427" w:rsidRPr="00FC4427" w:rsidRDefault="00FC4427" w:rsidP="00FC4427">
      <w:pPr>
        <w:spacing w:line="259" w:lineRule="auto"/>
        <w:jc w:val="center"/>
        <w:rPr>
          <w:b/>
          <w:bCs/>
          <w:sz w:val="28"/>
          <w:szCs w:val="28"/>
        </w:rPr>
      </w:pPr>
      <w:r w:rsidRPr="00FC4427">
        <w:rPr>
          <w:b/>
          <w:bCs/>
          <w:sz w:val="28"/>
          <w:szCs w:val="28"/>
        </w:rPr>
        <w:t xml:space="preserve">Delta State </w:t>
      </w:r>
      <w:r>
        <w:rPr>
          <w:b/>
          <w:bCs/>
          <w:sz w:val="28"/>
          <w:szCs w:val="28"/>
        </w:rPr>
        <w:t>h</w:t>
      </w:r>
      <w:r w:rsidRPr="00FC4427">
        <w:rPr>
          <w:b/>
          <w:bCs/>
          <w:sz w:val="28"/>
          <w:szCs w:val="28"/>
        </w:rPr>
        <w:t xml:space="preserve">osts Counselors Summit to </w:t>
      </w:r>
      <w:r>
        <w:rPr>
          <w:b/>
          <w:bCs/>
          <w:sz w:val="28"/>
          <w:szCs w:val="28"/>
        </w:rPr>
        <w:t>s</w:t>
      </w:r>
      <w:r w:rsidRPr="00FC4427">
        <w:rPr>
          <w:b/>
          <w:bCs/>
          <w:sz w:val="28"/>
          <w:szCs w:val="28"/>
        </w:rPr>
        <w:t xml:space="preserve">trengthen </w:t>
      </w:r>
      <w:r>
        <w:rPr>
          <w:b/>
          <w:bCs/>
          <w:sz w:val="28"/>
          <w:szCs w:val="28"/>
        </w:rPr>
        <w:t>p</w:t>
      </w:r>
      <w:r w:rsidRPr="00FC4427">
        <w:rPr>
          <w:b/>
          <w:bCs/>
          <w:sz w:val="28"/>
          <w:szCs w:val="28"/>
        </w:rPr>
        <w:t xml:space="preserve">artnerships with </w:t>
      </w:r>
      <w:r>
        <w:rPr>
          <w:b/>
          <w:bCs/>
          <w:sz w:val="28"/>
          <w:szCs w:val="28"/>
        </w:rPr>
        <w:t>l</w:t>
      </w:r>
      <w:r w:rsidRPr="00FC4427">
        <w:rPr>
          <w:b/>
          <w:bCs/>
          <w:sz w:val="28"/>
          <w:szCs w:val="28"/>
        </w:rPr>
        <w:t xml:space="preserve">ocal </w:t>
      </w:r>
      <w:r>
        <w:rPr>
          <w:b/>
          <w:bCs/>
          <w:sz w:val="28"/>
          <w:szCs w:val="28"/>
        </w:rPr>
        <w:t>s</w:t>
      </w:r>
      <w:r w:rsidRPr="00FC4427">
        <w:rPr>
          <w:b/>
          <w:bCs/>
          <w:sz w:val="28"/>
          <w:szCs w:val="28"/>
        </w:rPr>
        <w:t>chools</w:t>
      </w:r>
    </w:p>
    <w:p w14:paraId="02FB44B6" w14:textId="77777777" w:rsidR="002E0C51" w:rsidRDefault="002E0C51" w:rsidP="00656E00">
      <w:pPr>
        <w:spacing w:line="259" w:lineRule="auto"/>
        <w:jc w:val="center"/>
        <w:rPr>
          <w:b/>
          <w:bCs/>
          <w:sz w:val="28"/>
          <w:szCs w:val="28"/>
        </w:rPr>
      </w:pPr>
    </w:p>
    <w:p w14:paraId="7E7332A9" w14:textId="48D2AAF3" w:rsidR="00FC4427" w:rsidRPr="00FC4427" w:rsidRDefault="00656E00" w:rsidP="00FC4427">
      <w:pPr>
        <w:spacing w:after="120"/>
        <w:rPr>
          <w:b/>
          <w:bCs/>
        </w:rPr>
      </w:pPr>
      <w:r w:rsidRPr="00716E0E">
        <w:rPr>
          <w:b/>
          <w:bCs/>
        </w:rPr>
        <w:t>CLEVELAND</w:t>
      </w:r>
      <w:r>
        <w:rPr>
          <w:b/>
          <w:bCs/>
        </w:rPr>
        <w:t>, Miss. —</w:t>
      </w:r>
      <w:r w:rsidR="00A208F4">
        <w:rPr>
          <w:b/>
          <w:bCs/>
        </w:rPr>
        <w:t xml:space="preserve"> </w:t>
      </w:r>
      <w:r w:rsidR="00FC4427" w:rsidRPr="00FC4427">
        <w:t xml:space="preserve">Delta State University welcomed counselors from various high schools and community colleges across the region for a special Counselors Summit held </w:t>
      </w:r>
      <w:proofErr w:type="gramStart"/>
      <w:r w:rsidR="00FC4427" w:rsidRPr="00FC4427">
        <w:t>on</w:t>
      </w:r>
      <w:proofErr w:type="gramEnd"/>
      <w:r w:rsidR="00FC4427" w:rsidRPr="00FC4427">
        <w:t xml:space="preserve"> campus. The event, hosted by the DSU Office of Admissions, brought together counselors representing </w:t>
      </w:r>
      <w:r w:rsidR="00004A03">
        <w:t xml:space="preserve">the </w:t>
      </w:r>
      <w:r w:rsidR="00004A03" w:rsidRPr="00FC4427">
        <w:t>Cleveland Career Development and Technology Center</w:t>
      </w:r>
      <w:r w:rsidR="00004A03">
        <w:t xml:space="preserve">, </w:t>
      </w:r>
      <w:r w:rsidR="00FC4427" w:rsidRPr="00FC4427">
        <w:t>Coahoma County High School, Coahoma Community College,</w:t>
      </w:r>
      <w:r w:rsidR="00004A03" w:rsidRPr="00004A03">
        <w:t xml:space="preserve"> </w:t>
      </w:r>
      <w:r w:rsidR="00004A03" w:rsidRPr="00FC4427">
        <w:t xml:space="preserve">Holmes Community </w:t>
      </w:r>
      <w:r w:rsidR="00004A03" w:rsidRPr="00FC4427">
        <w:t>College, Leland</w:t>
      </w:r>
      <w:r w:rsidR="00FC4427" w:rsidRPr="00FC4427">
        <w:t xml:space="preserve"> High School, </w:t>
      </w:r>
      <w:proofErr w:type="spellStart"/>
      <w:r w:rsidR="00004A03" w:rsidRPr="00FC4427">
        <w:t>McEvans</w:t>
      </w:r>
      <w:proofErr w:type="spellEnd"/>
      <w:r w:rsidR="00004A03" w:rsidRPr="00FC4427">
        <w:t xml:space="preserve"> School</w:t>
      </w:r>
      <w:r w:rsidR="00004A03">
        <w:t xml:space="preserve">, and </w:t>
      </w:r>
      <w:r w:rsidR="00FC4427" w:rsidRPr="00FC4427">
        <w:t>West Bolivar High School</w:t>
      </w:r>
      <w:r w:rsidR="00004A03">
        <w:t>.</w:t>
      </w:r>
    </w:p>
    <w:p w14:paraId="246B83BE" w14:textId="45BE88F6" w:rsidR="00FC4427" w:rsidRPr="00FC4427" w:rsidRDefault="00FC4427" w:rsidP="00FC4427">
      <w:pPr>
        <w:spacing w:after="120"/>
      </w:pPr>
      <w:r w:rsidRPr="00FC4427">
        <w:t>The summit provided an opportunity for the counselors to tour the DSU campus, with visits to academic departments, including Education, Business and Aviation, and the Delta Music Institute (DMI). Participants were treated to a comprehensive overview of DSU’s educational offerings, resources, and state-of-the-art facilities, designed to inspire future collaborations between the university and the local schools they represent.</w:t>
      </w:r>
    </w:p>
    <w:p w14:paraId="4BA9DDB9" w14:textId="710BEC04" w:rsidR="00FC4427" w:rsidRPr="00FC4427" w:rsidRDefault="00FC4427" w:rsidP="00FC4427">
      <w:pPr>
        <w:spacing w:after="120"/>
      </w:pPr>
      <w:r w:rsidRPr="00FC4427">
        <w:t>Avis Neal, Assistant Director for Admissions Recruitment, highlighted the importance of this event in building strong relationships with the regional counselors</w:t>
      </w:r>
      <w:r>
        <w:t>, saying,</w:t>
      </w:r>
      <w:r w:rsidRPr="00FC4427">
        <w:t xml:space="preserve"> “This summit is part of Delta State’s ongoing effort to connect with schools across Mississippi, ensuring that students have the support and guidance they need to pursue higher education. The counselors play a crucial role in that journey, and we are committed to working together to serve students better.”</w:t>
      </w:r>
    </w:p>
    <w:p w14:paraId="4EABE9E8" w14:textId="000E4645" w:rsidR="00FC4427" w:rsidRPr="00FC4427" w:rsidRDefault="00FC4427" w:rsidP="00FC4427">
      <w:pPr>
        <w:spacing w:after="120"/>
      </w:pPr>
      <w:r w:rsidRPr="00FC4427">
        <w:t>After the campus tour, attendees gathered in the Multipurpose Room for a lunch where they networked with DSU faculty and staff, further strengthening ties with the university. The day also featured a welcome from DSU President</w:t>
      </w:r>
      <w:r>
        <w:t xml:space="preserve"> Dr. Daniel J. Ennis</w:t>
      </w:r>
      <w:r w:rsidRPr="00FC4427">
        <w:t>, who emphasized the university’s commitment to supporting students from diverse backgrounds and fostering future educational success.</w:t>
      </w:r>
    </w:p>
    <w:p w14:paraId="3439521B" w14:textId="77777777" w:rsidR="00FC4427" w:rsidRPr="00FC4427" w:rsidRDefault="00FC4427" w:rsidP="00FC4427">
      <w:pPr>
        <w:spacing w:after="120"/>
      </w:pPr>
      <w:r w:rsidRPr="00FC4427">
        <w:t xml:space="preserve">Sydney Pittman, Director of Admissions, added, “We are proud to showcase Delta State’s academic programs and the welcoming community we have built here. Events like this summit </w:t>
      </w:r>
      <w:r w:rsidRPr="00FC4427">
        <w:lastRenderedPageBreak/>
        <w:t>allow us to share our vision and demonstrate how DSU can serve as a valuable partner in helping students achieve their goals.”</w:t>
      </w:r>
    </w:p>
    <w:p w14:paraId="160FB412" w14:textId="77777777" w:rsidR="00FC4427" w:rsidRPr="00FC4427" w:rsidRDefault="00FC4427" w:rsidP="00FC4427">
      <w:pPr>
        <w:spacing w:after="120"/>
      </w:pPr>
      <w:r w:rsidRPr="00FC4427">
        <w:t>Delta State University remains dedicated to fostering meaningful connections with high schools and community colleges, and the Counselors Summit is an integral part of this effort to provide students with the resources they need to succeed.</w:t>
      </w:r>
    </w:p>
    <w:p w14:paraId="737BDD58" w14:textId="77777777" w:rsidR="00FC4427" w:rsidRDefault="00FC4427" w:rsidP="00FC4427">
      <w:pPr>
        <w:spacing w:after="120"/>
      </w:pPr>
      <w:r w:rsidRPr="00FC4427">
        <w:t>For more information, contact the Delta State University Office of Admissions at (662) 846-4020.</w:t>
      </w:r>
    </w:p>
    <w:p w14:paraId="046EF796" w14:textId="12060B15" w:rsidR="00656E00" w:rsidRDefault="00656E00"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5492"/>
    <w:multiLevelType w:val="multilevel"/>
    <w:tmpl w:val="64B0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42044E"/>
    <w:multiLevelType w:val="multilevel"/>
    <w:tmpl w:val="8560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2048336">
    <w:abstractNumId w:val="0"/>
  </w:num>
  <w:num w:numId="2" w16cid:durableId="2007244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A03"/>
    <w:rsid w:val="00004EB7"/>
    <w:rsid w:val="00021D05"/>
    <w:rsid w:val="0011681D"/>
    <w:rsid w:val="001619EA"/>
    <w:rsid w:val="001F705A"/>
    <w:rsid w:val="002268A2"/>
    <w:rsid w:val="002E0C51"/>
    <w:rsid w:val="003944E1"/>
    <w:rsid w:val="004046AC"/>
    <w:rsid w:val="004C4004"/>
    <w:rsid w:val="004D69EA"/>
    <w:rsid w:val="004F4907"/>
    <w:rsid w:val="004F66C5"/>
    <w:rsid w:val="005550B6"/>
    <w:rsid w:val="00570DE9"/>
    <w:rsid w:val="005C6659"/>
    <w:rsid w:val="005D3B5B"/>
    <w:rsid w:val="005F3E97"/>
    <w:rsid w:val="00656E00"/>
    <w:rsid w:val="006C3CA5"/>
    <w:rsid w:val="006E735E"/>
    <w:rsid w:val="00745405"/>
    <w:rsid w:val="0075453C"/>
    <w:rsid w:val="007775F8"/>
    <w:rsid w:val="009B0C3E"/>
    <w:rsid w:val="009C6EB6"/>
    <w:rsid w:val="00A208F4"/>
    <w:rsid w:val="00A90053"/>
    <w:rsid w:val="00A93E65"/>
    <w:rsid w:val="00AD1257"/>
    <w:rsid w:val="00B27001"/>
    <w:rsid w:val="00B52ED2"/>
    <w:rsid w:val="00BC0846"/>
    <w:rsid w:val="00D66A31"/>
    <w:rsid w:val="00D725E4"/>
    <w:rsid w:val="00DA26A6"/>
    <w:rsid w:val="00DA4DA2"/>
    <w:rsid w:val="00DB49FA"/>
    <w:rsid w:val="00DD688E"/>
    <w:rsid w:val="00DE6C5D"/>
    <w:rsid w:val="00E3034E"/>
    <w:rsid w:val="00EC12C7"/>
    <w:rsid w:val="00EF0917"/>
    <w:rsid w:val="00F86FA8"/>
    <w:rsid w:val="00FC2643"/>
    <w:rsid w:val="00FC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08182">
      <w:bodyDiv w:val="1"/>
      <w:marLeft w:val="0"/>
      <w:marRight w:val="0"/>
      <w:marTop w:val="0"/>
      <w:marBottom w:val="0"/>
      <w:divBdr>
        <w:top w:val="none" w:sz="0" w:space="0" w:color="auto"/>
        <w:left w:val="none" w:sz="0" w:space="0" w:color="auto"/>
        <w:bottom w:val="none" w:sz="0" w:space="0" w:color="auto"/>
        <w:right w:val="none" w:sz="0" w:space="0" w:color="auto"/>
      </w:divBdr>
    </w:div>
    <w:div w:id="695815538">
      <w:bodyDiv w:val="1"/>
      <w:marLeft w:val="0"/>
      <w:marRight w:val="0"/>
      <w:marTop w:val="0"/>
      <w:marBottom w:val="0"/>
      <w:divBdr>
        <w:top w:val="none" w:sz="0" w:space="0" w:color="auto"/>
        <w:left w:val="none" w:sz="0" w:space="0" w:color="auto"/>
        <w:bottom w:val="none" w:sz="0" w:space="0" w:color="auto"/>
        <w:right w:val="none" w:sz="0" w:space="0" w:color="auto"/>
      </w:divBdr>
    </w:div>
    <w:div w:id="797605844">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456296337">
      <w:bodyDiv w:val="1"/>
      <w:marLeft w:val="0"/>
      <w:marRight w:val="0"/>
      <w:marTop w:val="0"/>
      <w:marBottom w:val="0"/>
      <w:divBdr>
        <w:top w:val="none" w:sz="0" w:space="0" w:color="auto"/>
        <w:left w:val="none" w:sz="0" w:space="0" w:color="auto"/>
        <w:bottom w:val="none" w:sz="0" w:space="0" w:color="auto"/>
        <w:right w:val="none" w:sz="0" w:space="0" w:color="auto"/>
      </w:divBdr>
    </w:div>
    <w:div w:id="14887902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 w:id="1806579304">
      <w:bodyDiv w:val="1"/>
      <w:marLeft w:val="0"/>
      <w:marRight w:val="0"/>
      <w:marTop w:val="0"/>
      <w:marBottom w:val="0"/>
      <w:divBdr>
        <w:top w:val="none" w:sz="0" w:space="0" w:color="auto"/>
        <w:left w:val="none" w:sz="0" w:space="0" w:color="auto"/>
        <w:bottom w:val="none" w:sz="0" w:space="0" w:color="auto"/>
        <w:right w:val="none" w:sz="0" w:space="0" w:color="auto"/>
      </w:divBdr>
    </w:div>
    <w:div w:id="1821924604">
      <w:bodyDiv w:val="1"/>
      <w:marLeft w:val="0"/>
      <w:marRight w:val="0"/>
      <w:marTop w:val="0"/>
      <w:marBottom w:val="0"/>
      <w:divBdr>
        <w:top w:val="none" w:sz="0" w:space="0" w:color="auto"/>
        <w:left w:val="none" w:sz="0" w:space="0" w:color="auto"/>
        <w:bottom w:val="none" w:sz="0" w:space="0" w:color="auto"/>
        <w:right w:val="none" w:sz="0" w:space="0" w:color="auto"/>
      </w:divBdr>
    </w:div>
    <w:div w:id="188732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6</cp:revision>
  <dcterms:created xsi:type="dcterms:W3CDTF">2024-08-26T15:34:00Z</dcterms:created>
  <dcterms:modified xsi:type="dcterms:W3CDTF">2024-09-09T15:43:00Z</dcterms:modified>
</cp:coreProperties>
</file>