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73D249EF" w14:textId="59E63118" w:rsidR="004A733B" w:rsidRPr="00F81FDD" w:rsidRDefault="004A733B" w:rsidP="004A733B">
      <w:pPr>
        <w:spacing w:line="259" w:lineRule="auto"/>
        <w:jc w:val="center"/>
        <w:rPr>
          <w:b/>
          <w:bCs/>
          <w:color w:val="FF0000"/>
          <w:sz w:val="28"/>
          <w:szCs w:val="28"/>
        </w:rPr>
      </w:pPr>
      <w:r>
        <w:rPr>
          <w:b/>
          <w:bCs/>
          <w:sz w:val="28"/>
          <w:szCs w:val="28"/>
        </w:rPr>
        <w:t xml:space="preserve">Delta State </w:t>
      </w:r>
      <w:r w:rsidR="00955D83">
        <w:rPr>
          <w:b/>
          <w:bCs/>
          <w:sz w:val="28"/>
          <w:szCs w:val="28"/>
        </w:rPr>
        <w:t>a</w:t>
      </w:r>
      <w:r>
        <w:rPr>
          <w:b/>
          <w:bCs/>
          <w:sz w:val="28"/>
          <w:szCs w:val="28"/>
        </w:rPr>
        <w:t xml:space="preserve">nnounces Armed Services Support </w:t>
      </w:r>
      <w:r w:rsidR="00955D83">
        <w:rPr>
          <w:b/>
          <w:bCs/>
          <w:sz w:val="28"/>
          <w:szCs w:val="28"/>
        </w:rPr>
        <w:t>S</w:t>
      </w:r>
      <w:r>
        <w:rPr>
          <w:b/>
          <w:bCs/>
          <w:sz w:val="28"/>
          <w:szCs w:val="28"/>
        </w:rPr>
        <w:t xml:space="preserve">cholarship </w:t>
      </w:r>
    </w:p>
    <w:p w14:paraId="656B5CD8" w14:textId="77777777" w:rsidR="004A733B" w:rsidRDefault="004A733B" w:rsidP="004A733B">
      <w:pPr>
        <w:spacing w:line="259" w:lineRule="auto"/>
        <w:jc w:val="center"/>
        <w:rPr>
          <w:b/>
          <w:bCs/>
          <w:sz w:val="28"/>
          <w:szCs w:val="28"/>
        </w:rPr>
      </w:pPr>
    </w:p>
    <w:p w14:paraId="62D5BBFC" w14:textId="77777777" w:rsidR="004A733B" w:rsidRPr="0088631F" w:rsidRDefault="004A733B" w:rsidP="004A733B">
      <w:pPr>
        <w:spacing w:after="120"/>
        <w:rPr>
          <w:rFonts w:ascii="Calibri" w:hAnsi="Calibri" w:cs="Calibri"/>
          <w:color w:val="212121"/>
          <w:sz w:val="22"/>
          <w:szCs w:val="22"/>
        </w:rPr>
      </w:pPr>
      <w:r w:rsidRPr="00716E0E">
        <w:rPr>
          <w:b/>
          <w:bCs/>
        </w:rPr>
        <w:t>CLEVELAND</w:t>
      </w:r>
      <w:r>
        <w:rPr>
          <w:b/>
          <w:bCs/>
        </w:rPr>
        <w:t>, Miss. —</w:t>
      </w:r>
      <w:r>
        <w:rPr>
          <w:rFonts w:ascii="Calibri" w:hAnsi="Calibri" w:cs="Calibri"/>
          <w:color w:val="212121"/>
          <w:sz w:val="22"/>
          <w:szCs w:val="22"/>
        </w:rPr>
        <w:t xml:space="preserve"> </w:t>
      </w:r>
      <w:r w:rsidRPr="0088631F">
        <w:rPr>
          <w:rFonts w:ascii="Calibri" w:hAnsi="Calibri" w:cs="Calibri"/>
          <w:color w:val="212121"/>
        </w:rPr>
        <w:t>Delta State University is proud to announce the launch of the Armed Services Support Scholarship, a new initiative designed to help active-duty military service members in their pursuit of higher education. This scholarship is made possible through the generous contributions of local patron</w:t>
      </w:r>
      <w:r>
        <w:rPr>
          <w:rFonts w:ascii="Calibri" w:hAnsi="Calibri" w:cs="Calibri"/>
          <w:color w:val="212121"/>
        </w:rPr>
        <w:t>s</w:t>
      </w:r>
      <w:r w:rsidRPr="0088631F">
        <w:rPr>
          <w:rFonts w:ascii="Calibri" w:hAnsi="Calibri" w:cs="Calibri"/>
          <w:color w:val="212121"/>
        </w:rPr>
        <w:t xml:space="preserve"> who deeply value the service of our nation's military and </w:t>
      </w:r>
      <w:r>
        <w:rPr>
          <w:rFonts w:ascii="Calibri" w:hAnsi="Calibri" w:cs="Calibri"/>
          <w:color w:val="212121"/>
        </w:rPr>
        <w:t>are</w:t>
      </w:r>
      <w:r w:rsidRPr="0088631F">
        <w:rPr>
          <w:rFonts w:ascii="Calibri" w:hAnsi="Calibri" w:cs="Calibri"/>
          <w:color w:val="212121"/>
        </w:rPr>
        <w:t xml:space="preserve"> committed to fostering their educational growth.</w:t>
      </w:r>
    </w:p>
    <w:p w14:paraId="3C999381" w14:textId="77777777" w:rsidR="004A733B" w:rsidRPr="0088631F" w:rsidRDefault="004A733B" w:rsidP="004A733B">
      <w:pPr>
        <w:spacing w:after="120"/>
        <w:rPr>
          <w:rFonts w:ascii="Calibri" w:hAnsi="Calibri" w:cs="Calibri"/>
          <w:color w:val="212121"/>
        </w:rPr>
      </w:pPr>
      <w:r w:rsidRPr="0088631F">
        <w:rPr>
          <w:rFonts w:ascii="Calibri" w:hAnsi="Calibri" w:cs="Calibri"/>
          <w:color w:val="212121"/>
        </w:rPr>
        <w:t xml:space="preserve">Starting this </w:t>
      </w:r>
      <w:r>
        <w:rPr>
          <w:rFonts w:ascii="Calibri" w:hAnsi="Calibri" w:cs="Calibri"/>
          <w:color w:val="212121"/>
        </w:rPr>
        <w:t>F</w:t>
      </w:r>
      <w:r w:rsidRPr="0088631F">
        <w:rPr>
          <w:rFonts w:ascii="Calibri" w:hAnsi="Calibri" w:cs="Calibri"/>
          <w:color w:val="212121"/>
        </w:rPr>
        <w:t xml:space="preserve">all 2024 semester, all active-duty service members enrolled at Delta State University </w:t>
      </w:r>
      <w:r>
        <w:rPr>
          <w:rFonts w:ascii="Calibri" w:hAnsi="Calibri" w:cs="Calibri"/>
          <w:color w:val="212121"/>
        </w:rPr>
        <w:t xml:space="preserve">in the Geospatial Information Technologies (GIT) program are eligible to </w:t>
      </w:r>
      <w:r w:rsidRPr="0088631F">
        <w:rPr>
          <w:rFonts w:ascii="Calibri" w:hAnsi="Calibri" w:cs="Calibri"/>
          <w:color w:val="212121"/>
        </w:rPr>
        <w:t xml:space="preserve">receive a scholarship that bridges the gap between their military </w:t>
      </w:r>
      <w:r>
        <w:rPr>
          <w:rFonts w:ascii="Calibri" w:hAnsi="Calibri" w:cs="Calibri"/>
          <w:color w:val="212121"/>
        </w:rPr>
        <w:t>t</w:t>
      </w:r>
      <w:r w:rsidRPr="0088631F">
        <w:rPr>
          <w:rFonts w:ascii="Calibri" w:hAnsi="Calibri" w:cs="Calibri"/>
          <w:color w:val="212121"/>
        </w:rPr>
        <w:t xml:space="preserve">uition </w:t>
      </w:r>
      <w:r>
        <w:rPr>
          <w:rFonts w:ascii="Calibri" w:hAnsi="Calibri" w:cs="Calibri"/>
          <w:color w:val="212121"/>
        </w:rPr>
        <w:t>a</w:t>
      </w:r>
      <w:r w:rsidRPr="0088631F">
        <w:rPr>
          <w:rFonts w:ascii="Calibri" w:hAnsi="Calibri" w:cs="Calibri"/>
          <w:color w:val="212121"/>
        </w:rPr>
        <w:t xml:space="preserve">ssistance and the </w:t>
      </w:r>
      <w:r>
        <w:rPr>
          <w:rFonts w:ascii="Calibri" w:hAnsi="Calibri" w:cs="Calibri"/>
          <w:color w:val="212121"/>
        </w:rPr>
        <w:t>u</w:t>
      </w:r>
      <w:r w:rsidRPr="0088631F">
        <w:rPr>
          <w:rFonts w:ascii="Calibri" w:hAnsi="Calibri" w:cs="Calibri"/>
          <w:color w:val="212121"/>
        </w:rPr>
        <w:t>niversity's tuition rate. This significant financial aid will cover the difference, ensuring that these dedicated individuals can focus on their studies without the burden of additional tuition costs. The scholarship is set to benefit approximately 50 active-duty military students, with a commitment of nearly $200,000.</w:t>
      </w:r>
    </w:p>
    <w:p w14:paraId="6ABC9759" w14:textId="77777777" w:rsidR="004A733B" w:rsidRPr="0088631F" w:rsidRDefault="004A733B" w:rsidP="004A733B">
      <w:pPr>
        <w:spacing w:after="120"/>
        <w:rPr>
          <w:rFonts w:ascii="Calibri" w:hAnsi="Calibri" w:cs="Calibri"/>
          <w:color w:val="212121"/>
        </w:rPr>
      </w:pPr>
      <w:r w:rsidRPr="0088631F">
        <w:rPr>
          <w:rFonts w:ascii="Calibri" w:hAnsi="Calibri" w:cs="Calibri"/>
          <w:color w:val="212121"/>
        </w:rPr>
        <w:t xml:space="preserve">"This scholarship is a testament to our deep appreciation for the sacrifices made by those in uniform," said </w:t>
      </w:r>
      <w:r>
        <w:rPr>
          <w:rFonts w:ascii="Calibri" w:hAnsi="Calibri" w:cs="Calibri"/>
          <w:color w:val="212121"/>
        </w:rPr>
        <w:t>Dr. Daniel J. Ennis, President of</w:t>
      </w:r>
      <w:r w:rsidRPr="0088631F">
        <w:rPr>
          <w:rFonts w:ascii="Calibri" w:hAnsi="Calibri" w:cs="Calibri"/>
          <w:color w:val="212121"/>
        </w:rPr>
        <w:t xml:space="preserve"> Delta State University. "We are honored to provide this financial support and are committed to ensuring that our military students have the resources they need to succeed academically."</w:t>
      </w:r>
    </w:p>
    <w:p w14:paraId="60072937" w14:textId="77777777" w:rsidR="004A733B" w:rsidRDefault="004A733B" w:rsidP="004A733B">
      <w:pPr>
        <w:spacing w:after="120"/>
        <w:rPr>
          <w:rFonts w:ascii="Calibri" w:hAnsi="Calibri" w:cs="Calibri"/>
          <w:color w:val="212121"/>
        </w:rPr>
      </w:pPr>
      <w:r w:rsidRPr="0088631F">
        <w:rPr>
          <w:rFonts w:ascii="Calibri" w:hAnsi="Calibri" w:cs="Calibri"/>
          <w:color w:val="212121"/>
        </w:rPr>
        <w:t xml:space="preserve">The Armed Services Support Scholarship will be available to the first 50 active-duty military service members who apply and enroll in coursework by August 29, the last day of the add/drop period. The scholarship will cover tuition differences for students entering this Fall and will remain in effect until the student graduates. </w:t>
      </w:r>
    </w:p>
    <w:p w14:paraId="0DC514CD" w14:textId="77777777" w:rsidR="004A733B" w:rsidRPr="0088631F" w:rsidRDefault="004A733B" w:rsidP="004A733B">
      <w:pPr>
        <w:spacing w:after="120"/>
        <w:rPr>
          <w:rFonts w:ascii="Calibri" w:hAnsi="Calibri" w:cs="Calibri"/>
          <w:color w:val="212121"/>
        </w:rPr>
      </w:pPr>
      <w:r w:rsidRPr="00F81FDD">
        <w:rPr>
          <w:rFonts w:cstheme="minorHAnsi"/>
          <w:color w:val="212121"/>
        </w:rPr>
        <w:t>Talbot Brooks,</w:t>
      </w:r>
      <w:r w:rsidRPr="00F81FDD">
        <w:rPr>
          <w:rFonts w:cstheme="minorHAnsi"/>
        </w:rPr>
        <w:t xml:space="preserve"> Director for the</w:t>
      </w:r>
      <w:r>
        <w:rPr>
          <w:rFonts w:cstheme="minorHAnsi"/>
        </w:rPr>
        <w:t xml:space="preserve"> DSU</w:t>
      </w:r>
      <w:r w:rsidRPr="00F81FDD">
        <w:rPr>
          <w:rFonts w:cstheme="minorHAnsi"/>
        </w:rPr>
        <w:t xml:space="preserve"> Interdisciplinary Center for Geospatial Information Technology</w:t>
      </w:r>
      <w:r>
        <w:rPr>
          <w:rFonts w:ascii="Calibri" w:hAnsi="Calibri" w:cs="Calibri"/>
          <w:color w:val="212121"/>
        </w:rPr>
        <w:t xml:space="preserve"> and Professor of Practice said, “</w:t>
      </w:r>
      <w:r w:rsidRPr="009A13F1">
        <w:rPr>
          <w:rFonts w:ascii="Calibri" w:hAnsi="Calibri" w:cs="Calibri"/>
          <w:color w:val="212121"/>
        </w:rPr>
        <w:t>Th</w:t>
      </w:r>
      <w:r>
        <w:rPr>
          <w:rFonts w:ascii="Calibri" w:hAnsi="Calibri" w:cs="Calibri"/>
          <w:color w:val="212121"/>
        </w:rPr>
        <w:t>e</w:t>
      </w:r>
      <w:r w:rsidRPr="009A13F1">
        <w:rPr>
          <w:rFonts w:ascii="Calibri" w:hAnsi="Calibri" w:cs="Calibri"/>
          <w:color w:val="212121"/>
        </w:rPr>
        <w:t>s</w:t>
      </w:r>
      <w:r>
        <w:rPr>
          <w:rFonts w:ascii="Calibri" w:hAnsi="Calibri" w:cs="Calibri"/>
          <w:color w:val="212121"/>
        </w:rPr>
        <w:t>e</w:t>
      </w:r>
      <w:r w:rsidRPr="009A13F1">
        <w:rPr>
          <w:rFonts w:ascii="Calibri" w:hAnsi="Calibri" w:cs="Calibri"/>
          <w:color w:val="212121"/>
        </w:rPr>
        <w:t xml:space="preserve"> extremely generous gift</w:t>
      </w:r>
      <w:r>
        <w:rPr>
          <w:rFonts w:ascii="Calibri" w:hAnsi="Calibri" w:cs="Calibri"/>
          <w:color w:val="212121"/>
        </w:rPr>
        <w:t xml:space="preserve">s </w:t>
      </w:r>
      <w:r w:rsidRPr="009A13F1">
        <w:rPr>
          <w:rFonts w:ascii="Calibri" w:hAnsi="Calibri" w:cs="Calibri"/>
          <w:color w:val="212121"/>
        </w:rPr>
        <w:t xml:space="preserve">will have a deep and lasting impact by both improving our national defense capabilities through intellectual overmatch and better preparing our future high technology workforce. Most importantly, it puts the life-changing value of higher education within the grasp of those who are most truly </w:t>
      </w:r>
      <w:r w:rsidRPr="009A13F1">
        <w:rPr>
          <w:rFonts w:ascii="Calibri" w:hAnsi="Calibri" w:cs="Calibri"/>
          <w:color w:val="212121"/>
        </w:rPr>
        <w:lastRenderedPageBreak/>
        <w:t xml:space="preserve">deserving: the men and women who keep us safe because they sacrifice so much. We are honored to have these warrior-scholars as students and blessed by such incredibly generous supporters. I hope that more will join in to adopt a service member by donating </w:t>
      </w:r>
      <w:r>
        <w:rPr>
          <w:rFonts w:ascii="Calibri" w:hAnsi="Calibri" w:cs="Calibri"/>
          <w:color w:val="212121"/>
        </w:rPr>
        <w:t xml:space="preserve">to </w:t>
      </w:r>
      <w:r w:rsidRPr="009A13F1">
        <w:rPr>
          <w:rFonts w:ascii="Calibri" w:hAnsi="Calibri" w:cs="Calibri"/>
          <w:color w:val="212121"/>
        </w:rPr>
        <w:t>this fund.</w:t>
      </w:r>
      <w:r>
        <w:rPr>
          <w:rFonts w:ascii="Calibri" w:hAnsi="Calibri" w:cs="Calibri"/>
          <w:color w:val="212121"/>
        </w:rPr>
        <w:t>”</w:t>
      </w:r>
    </w:p>
    <w:p w14:paraId="5CBBAC93" w14:textId="77777777" w:rsidR="004A733B" w:rsidRPr="00F81FDD" w:rsidRDefault="004A733B" w:rsidP="004A733B">
      <w:pPr>
        <w:spacing w:after="120"/>
        <w:rPr>
          <w:rFonts w:cstheme="minorHAnsi"/>
          <w:color w:val="212121"/>
        </w:rPr>
      </w:pPr>
      <w:r w:rsidRPr="0088631F">
        <w:rPr>
          <w:rFonts w:ascii="Calibri" w:hAnsi="Calibri" w:cs="Calibri"/>
          <w:color w:val="212121"/>
        </w:rPr>
        <w:t xml:space="preserve">"We believe that this initiative will have a lasting impact on the professional development of our service members, providing them with the education and skills necessary to excel in their careers," added </w:t>
      </w:r>
      <w:r>
        <w:rPr>
          <w:rFonts w:ascii="Calibri" w:hAnsi="Calibri" w:cs="Calibri"/>
          <w:color w:val="212121"/>
        </w:rPr>
        <w:t>Ennis</w:t>
      </w:r>
      <w:r w:rsidRPr="0088631F">
        <w:rPr>
          <w:rFonts w:ascii="Calibri" w:hAnsi="Calibri" w:cs="Calibri"/>
          <w:color w:val="212121"/>
        </w:rPr>
        <w:t xml:space="preserve">. "Our goal is to make this scholarship permanent and expand it to other programs and </w:t>
      </w:r>
      <w:r w:rsidRPr="00F81FDD">
        <w:rPr>
          <w:rFonts w:cstheme="minorHAnsi"/>
          <w:color w:val="212121"/>
        </w:rPr>
        <w:t>certifications."</w:t>
      </w:r>
    </w:p>
    <w:p w14:paraId="26D874C5" w14:textId="77777777" w:rsidR="004A733B" w:rsidRPr="00727667" w:rsidRDefault="004A733B" w:rsidP="004A733B">
      <w:pPr>
        <w:pStyle w:val="Heading4"/>
        <w:rPr>
          <w:rFonts w:ascii="Calibri" w:hAnsi="Calibri" w:cs="Calibri"/>
          <w:b w:val="0"/>
          <w:bCs w:val="0"/>
          <w:color w:val="212121"/>
        </w:rPr>
      </w:pPr>
      <w:r w:rsidRPr="00F81FDD">
        <w:rPr>
          <w:rFonts w:asciiTheme="minorHAnsi" w:hAnsiTheme="minorHAnsi" w:cstheme="minorHAnsi"/>
          <w:b w:val="0"/>
          <w:color w:val="212121"/>
        </w:rPr>
        <w:t>For more information about the Armed Services Support Scholarship or to apply, please contact Brooks</w:t>
      </w:r>
      <w:r>
        <w:rPr>
          <w:rFonts w:asciiTheme="minorHAnsi" w:hAnsiTheme="minorHAnsi" w:cstheme="minorHAnsi"/>
          <w:b w:val="0"/>
        </w:rPr>
        <w:t xml:space="preserve"> </w:t>
      </w:r>
      <w:r w:rsidRPr="00F81FDD">
        <w:rPr>
          <w:rFonts w:asciiTheme="minorHAnsi" w:hAnsiTheme="minorHAnsi" w:cstheme="minorHAnsi"/>
          <w:b w:val="0"/>
          <w:color w:val="212121"/>
        </w:rPr>
        <w:t xml:space="preserve">at </w:t>
      </w:r>
      <w:hyperlink r:id="rId5" w:history="1">
        <w:r w:rsidRPr="00F81FDD">
          <w:rPr>
            <w:rStyle w:val="Hyperlink"/>
            <w:rFonts w:asciiTheme="minorHAnsi" w:hAnsiTheme="minorHAnsi" w:cstheme="minorHAnsi"/>
            <w:b w:val="0"/>
          </w:rPr>
          <w:t>tbrooks@deltastate.edu</w:t>
        </w:r>
      </w:hyperlink>
      <w:r w:rsidRPr="00F81FDD">
        <w:rPr>
          <w:rFonts w:asciiTheme="minorHAnsi" w:hAnsiTheme="minorHAnsi" w:cstheme="minorHAnsi"/>
          <w:b w:val="0"/>
          <w:color w:val="212121"/>
        </w:rPr>
        <w:t xml:space="preserve"> or</w:t>
      </w:r>
      <w:r w:rsidRPr="00F81FDD">
        <w:rPr>
          <w:rFonts w:ascii="Calibri" w:hAnsi="Calibri" w:cs="Calibri"/>
          <w:b w:val="0"/>
          <w:color w:val="212121"/>
        </w:rPr>
        <w:t xml:space="preserve"> by phone at 662-588-8649.</w:t>
      </w:r>
      <w:r>
        <w:rPr>
          <w:rFonts w:ascii="Calibri" w:hAnsi="Calibri" w:cs="Calibri"/>
          <w:color w:val="212121"/>
        </w:rPr>
        <w:t xml:space="preserve"> </w:t>
      </w:r>
      <w:r w:rsidRPr="00727667">
        <w:rPr>
          <w:rFonts w:ascii="Calibri" w:hAnsi="Calibri" w:cs="Calibri"/>
          <w:b w:val="0"/>
          <w:bCs w:val="0"/>
          <w:color w:val="212121"/>
        </w:rPr>
        <w:t>To donate to this initiative</w:t>
      </w:r>
      <w:r>
        <w:rPr>
          <w:rFonts w:ascii="Calibri" w:hAnsi="Calibri" w:cs="Calibri"/>
          <w:b w:val="0"/>
          <w:bCs w:val="0"/>
          <w:color w:val="212121"/>
        </w:rPr>
        <w:t>,</w:t>
      </w:r>
      <w:r w:rsidRPr="00727667">
        <w:rPr>
          <w:rFonts w:ascii="Calibri" w:hAnsi="Calibri" w:cs="Calibri"/>
          <w:b w:val="0"/>
          <w:bCs w:val="0"/>
          <w:color w:val="212121"/>
        </w:rPr>
        <w:t xml:space="preserve"> please contact </w:t>
      </w:r>
      <w:r>
        <w:rPr>
          <w:rFonts w:ascii="Calibri" w:hAnsi="Calibri" w:cs="Calibri"/>
          <w:b w:val="0"/>
          <w:bCs w:val="0"/>
          <w:color w:val="212121"/>
        </w:rPr>
        <w:t xml:space="preserve">Dr. </w:t>
      </w:r>
      <w:r w:rsidRPr="00727667">
        <w:rPr>
          <w:rFonts w:ascii="Calibri" w:hAnsi="Calibri" w:cs="Calibri"/>
          <w:b w:val="0"/>
          <w:bCs w:val="0"/>
          <w:color w:val="212121"/>
        </w:rPr>
        <w:t>Suzette Matthews</w:t>
      </w:r>
      <w:r>
        <w:rPr>
          <w:rFonts w:ascii="Calibri" w:hAnsi="Calibri" w:cs="Calibri"/>
          <w:b w:val="0"/>
          <w:bCs w:val="0"/>
          <w:color w:val="212121"/>
        </w:rPr>
        <w:t xml:space="preserve">, </w:t>
      </w:r>
      <w:r w:rsidRPr="00727667">
        <w:rPr>
          <w:rFonts w:ascii="Calibri" w:hAnsi="Calibri" w:cs="Calibri"/>
          <w:b w:val="0"/>
          <w:bCs w:val="0"/>
          <w:color w:val="212121"/>
        </w:rPr>
        <w:t xml:space="preserve">Vice President of University Advancement and Executive Director </w:t>
      </w:r>
      <w:r>
        <w:rPr>
          <w:rFonts w:ascii="Calibri" w:hAnsi="Calibri" w:cs="Calibri"/>
          <w:b w:val="0"/>
          <w:bCs w:val="0"/>
          <w:color w:val="212121"/>
        </w:rPr>
        <w:t xml:space="preserve">of the </w:t>
      </w:r>
      <w:r w:rsidRPr="00727667">
        <w:rPr>
          <w:rFonts w:ascii="Calibri" w:hAnsi="Calibri" w:cs="Calibri"/>
          <w:b w:val="0"/>
          <w:bCs w:val="0"/>
          <w:color w:val="212121"/>
        </w:rPr>
        <w:t>DSU Foundation at </w:t>
      </w:r>
      <w:hyperlink r:id="rId6" w:history="1">
        <w:r w:rsidRPr="00727667">
          <w:rPr>
            <w:rStyle w:val="Hyperlink"/>
            <w:rFonts w:ascii="Calibri" w:hAnsi="Calibri" w:cs="Calibri"/>
            <w:b w:val="0"/>
            <w:bCs w:val="0"/>
          </w:rPr>
          <w:t>matthews@deltastate.edu</w:t>
        </w:r>
      </w:hyperlink>
      <w:r w:rsidRPr="00727667">
        <w:rPr>
          <w:rFonts w:ascii="Calibri" w:hAnsi="Calibri" w:cs="Calibri"/>
          <w:b w:val="0"/>
          <w:bCs w:val="0"/>
          <w:color w:val="212121"/>
        </w:rPr>
        <w:t> or 601-937-1497</w:t>
      </w:r>
      <w:r>
        <w:rPr>
          <w:rFonts w:ascii="Calibri" w:hAnsi="Calibri" w:cs="Calibri"/>
          <w:b w:val="0"/>
          <w:bCs w:val="0"/>
          <w:color w:val="212121"/>
        </w:rPr>
        <w:t>.</w:t>
      </w: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77777777" w:rsidR="0011681D" w:rsidRPr="00C5408C" w:rsidRDefault="0011681D" w:rsidP="0011681D">
      <w:r w:rsidRPr="00C5408C">
        <w:rPr>
          <w:rFonts w:ascii="Calibri" w:hAnsi="Calibri" w:cs="Calibri"/>
          <w:b/>
          <w:bCs/>
        </w:rPr>
        <w:t>About Delta State University: </w:t>
      </w:r>
      <w:r w:rsidRPr="00C5408C">
        <w:rPr>
          <w:rFonts w:ascii="Calibri" w:hAnsi="Calibri" w:cs="Calibri"/>
        </w:rPr>
        <w:t>Delta State University is a four-year public institution whose nearly 2,700 students come from most U.S. states and more than 35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0E3106"/>
    <w:rsid w:val="0011681D"/>
    <w:rsid w:val="001619EA"/>
    <w:rsid w:val="002E0C51"/>
    <w:rsid w:val="003944E1"/>
    <w:rsid w:val="00397861"/>
    <w:rsid w:val="003D2712"/>
    <w:rsid w:val="004046AC"/>
    <w:rsid w:val="004A733B"/>
    <w:rsid w:val="004C4004"/>
    <w:rsid w:val="004F4907"/>
    <w:rsid w:val="00570DE9"/>
    <w:rsid w:val="005C6659"/>
    <w:rsid w:val="005D311D"/>
    <w:rsid w:val="005F3E97"/>
    <w:rsid w:val="00656E00"/>
    <w:rsid w:val="006740B4"/>
    <w:rsid w:val="006C3CA5"/>
    <w:rsid w:val="00727667"/>
    <w:rsid w:val="00745405"/>
    <w:rsid w:val="0075453C"/>
    <w:rsid w:val="007775F8"/>
    <w:rsid w:val="0088631F"/>
    <w:rsid w:val="00955D83"/>
    <w:rsid w:val="009A13F1"/>
    <w:rsid w:val="009B0C3E"/>
    <w:rsid w:val="009C6EB6"/>
    <w:rsid w:val="009D1200"/>
    <w:rsid w:val="00A90053"/>
    <w:rsid w:val="00AD1257"/>
    <w:rsid w:val="00B27001"/>
    <w:rsid w:val="00B52ED2"/>
    <w:rsid w:val="00BC0846"/>
    <w:rsid w:val="00CE3942"/>
    <w:rsid w:val="00D5183E"/>
    <w:rsid w:val="00D725E4"/>
    <w:rsid w:val="00DA26A6"/>
    <w:rsid w:val="00DA5AAD"/>
    <w:rsid w:val="00DB49FA"/>
    <w:rsid w:val="00DD688E"/>
    <w:rsid w:val="00DE6C5D"/>
    <w:rsid w:val="00E12CCF"/>
    <w:rsid w:val="00E3034E"/>
    <w:rsid w:val="00F86FA8"/>
    <w:rsid w:val="00F92999"/>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paragraph" w:styleId="Heading4">
    <w:name w:val="heading 4"/>
    <w:basedOn w:val="Normal"/>
    <w:link w:val="Heading4Char"/>
    <w:uiPriority w:val="9"/>
    <w:qFormat/>
    <w:rsid w:val="0072766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character" w:customStyle="1" w:styleId="Heading4Char">
    <w:name w:val="Heading 4 Char"/>
    <w:basedOn w:val="DefaultParagraphFont"/>
    <w:link w:val="Heading4"/>
    <w:uiPriority w:val="9"/>
    <w:rsid w:val="00727667"/>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58507">
      <w:bodyDiv w:val="1"/>
      <w:marLeft w:val="0"/>
      <w:marRight w:val="0"/>
      <w:marTop w:val="0"/>
      <w:marBottom w:val="0"/>
      <w:divBdr>
        <w:top w:val="none" w:sz="0" w:space="0" w:color="auto"/>
        <w:left w:val="none" w:sz="0" w:space="0" w:color="auto"/>
        <w:bottom w:val="none" w:sz="0" w:space="0" w:color="auto"/>
        <w:right w:val="none" w:sz="0" w:space="0" w:color="auto"/>
      </w:divBdr>
    </w:div>
    <w:div w:id="849561347">
      <w:bodyDiv w:val="1"/>
      <w:marLeft w:val="0"/>
      <w:marRight w:val="0"/>
      <w:marTop w:val="0"/>
      <w:marBottom w:val="0"/>
      <w:divBdr>
        <w:top w:val="none" w:sz="0" w:space="0" w:color="auto"/>
        <w:left w:val="none" w:sz="0" w:space="0" w:color="auto"/>
        <w:bottom w:val="none" w:sz="0" w:space="0" w:color="auto"/>
        <w:right w:val="none" w:sz="0" w:space="0" w:color="auto"/>
      </w:divBdr>
    </w:div>
    <w:div w:id="1161771370">
      <w:bodyDiv w:val="1"/>
      <w:marLeft w:val="0"/>
      <w:marRight w:val="0"/>
      <w:marTop w:val="0"/>
      <w:marBottom w:val="0"/>
      <w:divBdr>
        <w:top w:val="none" w:sz="0" w:space="0" w:color="auto"/>
        <w:left w:val="none" w:sz="0" w:space="0" w:color="auto"/>
        <w:bottom w:val="none" w:sz="0" w:space="0" w:color="auto"/>
        <w:right w:val="none" w:sz="0" w:space="0" w:color="auto"/>
      </w:divBdr>
      <w:divsChild>
        <w:div w:id="1684166430">
          <w:marLeft w:val="0"/>
          <w:marRight w:val="0"/>
          <w:marTop w:val="0"/>
          <w:marBottom w:val="0"/>
          <w:divBdr>
            <w:top w:val="none" w:sz="0" w:space="0" w:color="auto"/>
            <w:left w:val="none" w:sz="0" w:space="0" w:color="auto"/>
            <w:bottom w:val="none" w:sz="0" w:space="0" w:color="auto"/>
            <w:right w:val="none" w:sz="0" w:space="0" w:color="auto"/>
          </w:divBdr>
        </w:div>
      </w:divsChild>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62531246">
      <w:bodyDiv w:val="1"/>
      <w:marLeft w:val="0"/>
      <w:marRight w:val="0"/>
      <w:marTop w:val="0"/>
      <w:marBottom w:val="0"/>
      <w:divBdr>
        <w:top w:val="none" w:sz="0" w:space="0" w:color="auto"/>
        <w:left w:val="none" w:sz="0" w:space="0" w:color="auto"/>
        <w:bottom w:val="none" w:sz="0" w:space="0" w:color="auto"/>
        <w:right w:val="none" w:sz="0" w:space="0" w:color="auto"/>
      </w:divBdr>
      <w:divsChild>
        <w:div w:id="151063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hews@deltastate.edu" TargetMode="External"/><Relationship Id="rId5" Type="http://schemas.openxmlformats.org/officeDocument/2006/relationships/hyperlink" Target="mailto:tbrooks@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8</cp:revision>
  <dcterms:created xsi:type="dcterms:W3CDTF">2024-08-14T17:04:00Z</dcterms:created>
  <dcterms:modified xsi:type="dcterms:W3CDTF">2024-08-16T20:25:00Z</dcterms:modified>
</cp:coreProperties>
</file>