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7773" w14:textId="09722282" w:rsidR="00533AE6" w:rsidRDefault="00F831F1" w:rsidP="04955BFA">
      <w:pPr>
        <w:pStyle w:val="paragraph"/>
        <w:spacing w:before="0" w:beforeAutospacing="0" w:after="0" w:afterAutospacing="0"/>
        <w:ind w:left="1170" w:hanging="1440"/>
        <w:textAlignment w:val="baseline"/>
        <w:rPr>
          <w:rStyle w:val="normaltextrun"/>
          <w:rFonts w:ascii="Calibri" w:hAnsi="Calibri" w:cs="Calibri"/>
          <w:color w:val="000000"/>
          <w:sz w:val="36"/>
          <w:szCs w:val="36"/>
        </w:rPr>
      </w:pPr>
      <w:r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 </w:t>
      </w:r>
      <w:r w:rsidR="00DE2803">
        <w:rPr>
          <w:noProof/>
          <w:color w:val="2B579A"/>
          <w:shd w:val="clear" w:color="auto" w:fill="E6E6E6"/>
        </w:rPr>
        <w:drawing>
          <wp:inline distT="0" distB="0" distL="0" distR="0" wp14:anchorId="6EC92048" wp14:editId="34E85501">
            <wp:extent cx="2133600" cy="143383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AE6" w:rsidRPr="04955BFA"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                                               </w:t>
      </w:r>
    </w:p>
    <w:p w14:paraId="75A64F09" w14:textId="38E9554F" w:rsidR="006778FE" w:rsidRDefault="3AA0ED31" w:rsidP="00F831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36"/>
          <w:szCs w:val="36"/>
        </w:rPr>
      </w:pPr>
      <w:r w:rsidRPr="63F25A97"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  </w:t>
      </w:r>
    </w:p>
    <w:p w14:paraId="6419E509" w14:textId="67748F3F" w:rsidR="00533AE6" w:rsidRDefault="00D95F65" w:rsidP="00F56A41">
      <w:pPr>
        <w:pStyle w:val="paragraph"/>
        <w:spacing w:before="0" w:beforeAutospacing="0" w:after="0" w:afterAutospacing="0"/>
        <w:ind w:left="1170"/>
        <w:rPr>
          <w:rStyle w:val="normaltextrun"/>
          <w:rFonts w:ascii="Calibri" w:hAnsi="Calibri" w:cs="Calibri"/>
          <w:color w:val="000000" w:themeColor="text1"/>
          <w:sz w:val="36"/>
          <w:szCs w:val="36"/>
        </w:rPr>
      </w:pPr>
      <w:r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 xml:space="preserve">      </w:t>
      </w:r>
      <w:r w:rsidR="007057F8">
        <w:rPr>
          <w:rStyle w:val="normaltextrun"/>
          <w:rFonts w:ascii="Calibri" w:hAnsi="Calibri" w:cs="Calibri"/>
          <w:color w:val="000000" w:themeColor="text1"/>
          <w:sz w:val="36"/>
          <w:szCs w:val="36"/>
        </w:rPr>
        <w:t>MEDIA ADVISORY</w:t>
      </w:r>
    </w:p>
    <w:p w14:paraId="507481C8" w14:textId="32458CF6" w:rsidR="00533AE6" w:rsidRDefault="00533AE6" w:rsidP="099E841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99E8414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MEDIA CONTACT: </w:t>
      </w:r>
      <w:r w:rsidRPr="099E8414">
        <w:rPr>
          <w:rStyle w:val="scxw233059002"/>
          <w:rFonts w:ascii="Calibri" w:hAnsi="Calibri" w:cs="Calibri"/>
          <w:color w:val="000000" w:themeColor="text1"/>
        </w:rPr>
        <w:t> </w:t>
      </w:r>
      <w:r>
        <w:br/>
      </w:r>
      <w:r>
        <w:tab/>
      </w:r>
      <w:r>
        <w:tab/>
      </w:r>
      <w:r>
        <w:tab/>
      </w:r>
      <w:r w:rsidRPr="099E8414">
        <w:rPr>
          <w:rStyle w:val="normaltextrun"/>
          <w:rFonts w:ascii="Calibri" w:hAnsi="Calibri" w:cs="Calibri"/>
          <w:i/>
          <w:iCs/>
          <w:color w:val="000000" w:themeColor="text1"/>
        </w:rPr>
        <w:t>Jennifer O’Neil</w:t>
      </w:r>
      <w:r w:rsidRPr="099E8414">
        <w:rPr>
          <w:rStyle w:val="scxw233059002"/>
          <w:rFonts w:ascii="Calibri" w:hAnsi="Calibri" w:cs="Calibri"/>
          <w:color w:val="000000" w:themeColor="text1"/>
        </w:rPr>
        <w:t> </w:t>
      </w:r>
      <w:r>
        <w:br/>
      </w:r>
      <w:r w:rsidRPr="099E8414">
        <w:rPr>
          <w:rStyle w:val="normaltextrun"/>
          <w:rFonts w:ascii="Calibri" w:hAnsi="Calibri" w:cs="Calibri"/>
          <w:i/>
          <w:iCs/>
          <w:color w:val="000000" w:themeColor="text1"/>
        </w:rPr>
        <w:t>Lead Coordinator</w:t>
      </w:r>
      <w:r w:rsidR="00DE2803" w:rsidRPr="099E8414">
        <w:rPr>
          <w:rStyle w:val="normaltextrun"/>
          <w:rFonts w:ascii="Calibri" w:hAnsi="Calibri" w:cs="Calibri"/>
          <w:i/>
          <w:iCs/>
          <w:color w:val="000000" w:themeColor="text1"/>
        </w:rPr>
        <w:t>,</w:t>
      </w:r>
      <w:r w:rsidRPr="099E8414">
        <w:rPr>
          <w:rStyle w:val="eop"/>
          <w:rFonts w:ascii="Calibri" w:hAnsi="Calibri" w:cs="Calibri"/>
          <w:color w:val="000000" w:themeColor="text1"/>
        </w:rPr>
        <w:t> </w:t>
      </w:r>
    </w:p>
    <w:p w14:paraId="20A3A4A2" w14:textId="77777777" w:rsidR="00533AE6" w:rsidRPr="003D09CD" w:rsidRDefault="00533AE6" w:rsidP="00533AE6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</w:rPr>
      </w:pPr>
      <w:r w:rsidRPr="003D09CD">
        <w:rPr>
          <w:rStyle w:val="normaltextrun"/>
          <w:rFonts w:asciiTheme="minorHAnsi" w:hAnsiTheme="minorHAnsi" w:cstheme="minorHAnsi"/>
          <w:color w:val="000000"/>
        </w:rPr>
        <w:t>Communications &amp; Media Relations</w:t>
      </w:r>
      <w:r w:rsidRPr="003D09CD">
        <w:rPr>
          <w:rStyle w:val="eop"/>
          <w:rFonts w:asciiTheme="minorHAnsi" w:hAnsiTheme="minorHAnsi" w:cstheme="minorHAnsi"/>
          <w:color w:val="000000"/>
        </w:rPr>
        <w:t> </w:t>
      </w:r>
    </w:p>
    <w:p w14:paraId="71B896A4" w14:textId="1B9B6481" w:rsidR="00533AE6" w:rsidRDefault="003D09CD" w:rsidP="00646D9A">
      <w:pPr>
        <w:pStyle w:val="paragraph"/>
        <w:spacing w:before="0" w:beforeAutospacing="0" w:after="0" w:afterAutospacing="0"/>
        <w:ind w:left="1440"/>
        <w:rPr>
          <w:rStyle w:val="normaltextrun"/>
          <w:rFonts w:asciiTheme="minorHAnsi" w:hAnsiTheme="minorHAnsi" w:cstheme="minorBidi"/>
          <w:color w:val="000000"/>
        </w:rPr>
      </w:pPr>
      <w:r w:rsidRPr="57208F68">
        <w:rPr>
          <w:rStyle w:val="normaltextrun"/>
          <w:rFonts w:asciiTheme="minorHAnsi" w:hAnsiTheme="minorHAnsi" w:cstheme="minorBidi"/>
          <w:color w:val="000000" w:themeColor="text1"/>
        </w:rPr>
        <w:t xml:space="preserve">           </w:t>
      </w:r>
      <w:r w:rsidR="00533AE6" w:rsidRPr="57208F68">
        <w:rPr>
          <w:rStyle w:val="normaltextrun"/>
          <w:rFonts w:asciiTheme="minorHAnsi" w:hAnsiTheme="minorHAnsi" w:cstheme="minorBidi"/>
          <w:color w:val="000000" w:themeColor="text1"/>
        </w:rPr>
        <w:t>Office: (309) 694-5527</w:t>
      </w:r>
    </w:p>
    <w:p w14:paraId="13165787" w14:textId="42EF4C89" w:rsidR="00EB1B7E" w:rsidRPr="003D09CD" w:rsidRDefault="00914180" w:rsidP="00646D9A">
      <w:pPr>
        <w:pStyle w:val="paragraph"/>
        <w:spacing w:before="0" w:beforeAutospacing="0" w:after="0" w:afterAutospacing="0"/>
        <w:ind w:left="1440"/>
        <w:rPr>
          <w:rStyle w:val="scxw233059002"/>
          <w:rFonts w:asciiTheme="minorHAnsi" w:hAnsiTheme="minorHAnsi" w:cstheme="minorBidi"/>
          <w:color w:val="000000"/>
        </w:rPr>
      </w:pPr>
      <w:r w:rsidRPr="57208F68">
        <w:rPr>
          <w:rStyle w:val="normaltextrun"/>
          <w:rFonts w:asciiTheme="minorHAnsi" w:hAnsiTheme="minorHAnsi" w:cstheme="minorBidi"/>
          <w:color w:val="000000" w:themeColor="text1"/>
        </w:rPr>
        <w:t xml:space="preserve">               </w:t>
      </w:r>
      <w:r w:rsidR="00EB1B7E" w:rsidRPr="57208F68">
        <w:rPr>
          <w:rStyle w:val="normaltextrun"/>
          <w:rFonts w:asciiTheme="minorHAnsi" w:hAnsiTheme="minorHAnsi" w:cstheme="minorBidi"/>
          <w:color w:val="000000" w:themeColor="text1"/>
        </w:rPr>
        <w:t>Cell: (</w:t>
      </w:r>
      <w:r w:rsidRPr="57208F68">
        <w:rPr>
          <w:rStyle w:val="normaltextrun"/>
          <w:rFonts w:asciiTheme="minorHAnsi" w:hAnsiTheme="minorHAnsi" w:cstheme="minorBidi"/>
          <w:color w:val="000000" w:themeColor="text1"/>
        </w:rPr>
        <w:t>309) 218-2305</w:t>
      </w:r>
    </w:p>
    <w:p w14:paraId="703EC71E" w14:textId="089DD734" w:rsidR="00533AE6" w:rsidRDefault="00EB2FBD" w:rsidP="00EB2FBD">
      <w:pPr>
        <w:pStyle w:val="paragraph"/>
        <w:widowControl w:val="0"/>
        <w:spacing w:before="0" w:beforeAutospacing="0" w:after="0" w:afterAutospacing="0"/>
        <w:textAlignment w:val="baseline"/>
        <w:rPr>
          <w:rStyle w:val="scxw233059002"/>
          <w:rFonts w:ascii="Calibri" w:hAnsi="Calibri" w:cs="Calibri"/>
          <w:color w:val="000000"/>
          <w:sz w:val="22"/>
          <w:szCs w:val="22"/>
        </w:rPr>
        <w:sectPr w:rsidR="00533AE6" w:rsidSect="00F831F1">
          <w:pgSz w:w="12240" w:h="15840"/>
          <w:pgMar w:top="1078" w:right="1440" w:bottom="1440" w:left="1440" w:header="720" w:footer="720" w:gutter="0"/>
          <w:cols w:num="2" w:space="720"/>
          <w:docGrid w:linePitch="360"/>
        </w:sectPr>
      </w:pP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                         </w:t>
      </w:r>
      <w:r w:rsidR="00533AE6" w:rsidRPr="003D09CD">
        <w:rPr>
          <w:rStyle w:val="normaltextrun"/>
          <w:rFonts w:asciiTheme="minorHAnsi" w:hAnsiTheme="minorHAnsi" w:cstheme="minorHAnsi"/>
          <w:color w:val="000000" w:themeColor="text1"/>
        </w:rPr>
        <w:t xml:space="preserve">Email: </w:t>
      </w:r>
      <w:r>
        <w:rPr>
          <w:rStyle w:val="normaltextrun"/>
          <w:rFonts w:asciiTheme="minorHAnsi" w:hAnsiTheme="minorHAnsi" w:cstheme="minorHAnsi"/>
        </w:rPr>
        <w:t>jennifer.oneil</w:t>
      </w:r>
      <w:r w:rsidR="00533AE6" w:rsidRPr="00BD3D02">
        <w:rPr>
          <w:rStyle w:val="normaltextrun"/>
          <w:rFonts w:asciiTheme="minorHAnsi" w:hAnsiTheme="minorHAnsi" w:cstheme="minorHAnsi"/>
        </w:rPr>
        <w:t xml:space="preserve">@icc.edu </w:t>
      </w:r>
    </w:p>
    <w:p w14:paraId="43C92071" w14:textId="31CEE14D" w:rsidR="00533AE6" w:rsidRDefault="00533AE6" w:rsidP="00646D9A">
      <w:pPr>
        <w:pStyle w:val="paragraph"/>
        <w:spacing w:before="0" w:beforeAutospacing="0" w:after="0" w:afterAutospacing="0"/>
        <w:ind w:left="3600" w:hanging="1440"/>
        <w:jc w:val="right"/>
        <w:rPr>
          <w:rFonts w:ascii="Segoe UI" w:hAnsi="Segoe UI" w:cs="Segoe UI"/>
          <w:sz w:val="18"/>
          <w:szCs w:val="18"/>
        </w:rPr>
      </w:pPr>
      <w:r>
        <w:br/>
      </w:r>
    </w:p>
    <w:p w14:paraId="15EE73AF" w14:textId="63DCEE87" w:rsidR="00533AE6" w:rsidRDefault="0039162C" w:rsidP="00533AE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MEDIA ADVISORY</w:t>
      </w:r>
    </w:p>
    <w:p w14:paraId="04F32721" w14:textId="77777777" w:rsidR="00533AE6" w:rsidRDefault="00533AE6" w:rsidP="00533A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5A2D5C6" w14:textId="26B350C8" w:rsidR="00D72AE0" w:rsidRDefault="007312AE" w:rsidP="0022245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7</w:t>
      </w:r>
      <w:r w:rsidRPr="007312AE">
        <w:rPr>
          <w:rStyle w:val="normaltextrun"/>
          <w:rFonts w:ascii="Calibri" w:hAnsi="Calibri" w:cs="Calibri"/>
          <w:b/>
          <w:bCs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</w:rPr>
        <w:t xml:space="preserve"> Annual </w:t>
      </w:r>
      <w:r w:rsidR="002C29D5">
        <w:rPr>
          <w:rStyle w:val="normaltextrun"/>
          <w:rFonts w:ascii="Calibri" w:hAnsi="Calibri" w:cs="Calibri"/>
          <w:b/>
          <w:bCs/>
        </w:rPr>
        <w:t>C2A3</w:t>
      </w:r>
      <w:r w:rsidR="00F467EB">
        <w:rPr>
          <w:rStyle w:val="normaltextrun"/>
          <w:rFonts w:ascii="Calibri" w:hAnsi="Calibri" w:cs="Calibri"/>
          <w:b/>
          <w:bCs/>
        </w:rPr>
        <w:t xml:space="preserve"> Conference to be Held at </w:t>
      </w:r>
      <w:r w:rsidR="00D72AE0" w:rsidRPr="57208F68">
        <w:rPr>
          <w:rStyle w:val="normaltextrun"/>
          <w:rFonts w:ascii="Calibri" w:hAnsi="Calibri" w:cs="Calibri"/>
          <w:b/>
          <w:bCs/>
        </w:rPr>
        <w:t>Illinois Central Colleg</w:t>
      </w:r>
      <w:r w:rsidR="00F467EB">
        <w:rPr>
          <w:rStyle w:val="normaltextrun"/>
          <w:rFonts w:ascii="Calibri" w:hAnsi="Calibri" w:cs="Calibri"/>
          <w:b/>
          <w:bCs/>
        </w:rPr>
        <w:t>e</w:t>
      </w:r>
    </w:p>
    <w:p w14:paraId="7F18DC35" w14:textId="77777777" w:rsidR="00D8500B" w:rsidRDefault="00D8500B" w:rsidP="00D72A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294C03" w14:textId="36913DBD" w:rsidR="009E5993" w:rsidRDefault="00560689" w:rsidP="00263752">
      <w:r>
        <w:tab/>
      </w:r>
      <w:r w:rsidR="000E0F88">
        <w:t xml:space="preserve">ICC will host the 2023 conference for </w:t>
      </w:r>
      <w:r w:rsidR="00C6193B">
        <w:t xml:space="preserve">the </w:t>
      </w:r>
      <w:r w:rsidR="000E0F88">
        <w:t>Community College</w:t>
      </w:r>
      <w:r w:rsidR="00C6193B">
        <w:t xml:space="preserve"> Alliance for Agricultural Advancement (C2A3)</w:t>
      </w:r>
      <w:r w:rsidR="006A22EF">
        <w:t xml:space="preserve">. </w:t>
      </w:r>
      <w:r w:rsidR="003A27D2">
        <w:t>The Alliance, formed in 2016</w:t>
      </w:r>
      <w:r w:rsidR="008711BE">
        <w:t>, i</w:t>
      </w:r>
      <w:r w:rsidR="00352D74">
        <w:t xml:space="preserve">s a </w:t>
      </w:r>
      <w:r w:rsidR="00352D74" w:rsidRPr="00BD6885">
        <w:t xml:space="preserve">collaboration of </w:t>
      </w:r>
      <w:r w:rsidR="00BD6885">
        <w:t>ten</w:t>
      </w:r>
      <w:r w:rsidR="00641DA2" w:rsidRPr="00BD6885">
        <w:t xml:space="preserve"> colleges across </w:t>
      </w:r>
      <w:r w:rsidR="00BD6885">
        <w:t>nine</w:t>
      </w:r>
      <w:r w:rsidR="00641DA2" w:rsidRPr="00BD6885">
        <w:t xml:space="preserve"> states</w:t>
      </w:r>
      <w:r w:rsidR="00816497">
        <w:t xml:space="preserve"> who have joined together to provide quality education, training, and demonstrations to fu</w:t>
      </w:r>
      <w:r w:rsidR="006C320A">
        <w:t>t</w:t>
      </w:r>
      <w:r w:rsidR="00816497">
        <w:t xml:space="preserve">ure farm producers and agriculture service providers. </w:t>
      </w:r>
      <w:r w:rsidR="006C320A">
        <w:t xml:space="preserve">Members of the Alliance partner to share resources, faculty expertise, curriculum, and tools to advance agriculture in their regions. </w:t>
      </w:r>
      <w:r w:rsidR="008115D4">
        <w:t xml:space="preserve">Visit </w:t>
      </w:r>
      <w:hyperlink r:id="rId12" w:history="1">
        <w:r w:rsidR="0090139D" w:rsidRPr="009E5993">
          <w:rPr>
            <w:rStyle w:val="Hyperlink"/>
          </w:rPr>
          <w:t>agalliance.</w:t>
        </w:r>
        <w:r w:rsidR="008220C5" w:rsidRPr="009E5993">
          <w:rPr>
            <w:rStyle w:val="Hyperlink"/>
          </w:rPr>
          <w:t>net</w:t>
        </w:r>
      </w:hyperlink>
      <w:r w:rsidR="00717B3B">
        <w:t xml:space="preserve"> for more information.</w:t>
      </w:r>
      <w:r w:rsidR="008220C5">
        <w:t xml:space="preserve"> </w:t>
      </w:r>
    </w:p>
    <w:p w14:paraId="459BC664" w14:textId="547474A6" w:rsidR="000B5314" w:rsidRPr="00FC738C" w:rsidRDefault="007F11EA" w:rsidP="00250759">
      <w:pPr>
        <w:ind w:firstLine="360"/>
        <w:rPr>
          <w:rFonts w:cstheme="minorHAnsi"/>
        </w:rPr>
      </w:pPr>
      <w:r>
        <w:t>On Thursday, August 3, e</w:t>
      </w:r>
      <w:r w:rsidR="00D430CB">
        <w:t xml:space="preserve">vent registrants </w:t>
      </w:r>
      <w:r w:rsidR="00C41277">
        <w:t xml:space="preserve">will </w:t>
      </w:r>
      <w:r w:rsidR="00650C5C">
        <w:t xml:space="preserve">rotate through </w:t>
      </w:r>
      <w:r w:rsidR="00327A80">
        <w:t>the</w:t>
      </w:r>
      <w:r w:rsidR="00416DE7">
        <w:t xml:space="preserve"> </w:t>
      </w:r>
      <w:r w:rsidR="001D4C59">
        <w:t xml:space="preserve">Land </w:t>
      </w:r>
      <w:r w:rsidR="00C9161A">
        <w:t>Improvement Contractors of America (LICA) Conservation Expo</w:t>
      </w:r>
      <w:r w:rsidR="008315EB">
        <w:t xml:space="preserve"> (</w:t>
      </w:r>
      <w:hyperlink r:id="rId13" w:history="1">
        <w:r w:rsidR="008315EB" w:rsidRPr="008315EB">
          <w:rPr>
            <w:rStyle w:val="Hyperlink"/>
          </w:rPr>
          <w:t>licanational.com</w:t>
        </w:r>
      </w:hyperlink>
      <w:r w:rsidR="008315EB">
        <w:t>)</w:t>
      </w:r>
      <w:r w:rsidR="00D42163">
        <w:t xml:space="preserve">, the newly opened </w:t>
      </w:r>
      <w:r w:rsidR="00531D6A">
        <w:t xml:space="preserve">ICC </w:t>
      </w:r>
      <w:r w:rsidR="00D42163">
        <w:t>Workforce Sustainability Center,</w:t>
      </w:r>
      <w:r w:rsidR="00264EF1">
        <w:t xml:space="preserve"> Soil Pit and Cover Crop Plots</w:t>
      </w:r>
      <w:r w:rsidR="00A15999">
        <w:t>, a</w:t>
      </w:r>
      <w:r w:rsidR="00E165AF">
        <w:t>nd</w:t>
      </w:r>
      <w:r w:rsidR="00A15999">
        <w:t xml:space="preserve"> the Wetland/Bioreactor/Rainfall Simulator</w:t>
      </w:r>
      <w:r w:rsidR="00C92B34">
        <w:t>s</w:t>
      </w:r>
      <w:r w:rsidR="00FF6EF6">
        <w:t xml:space="preserve"> </w:t>
      </w:r>
      <w:r w:rsidR="00442B3A">
        <w:t>on the 70-acre research farm at ICC</w:t>
      </w:r>
      <w:r w:rsidR="00C92B34">
        <w:t>.</w:t>
      </w:r>
      <w:r w:rsidR="00BE79CB">
        <w:t xml:space="preserve"> </w:t>
      </w:r>
      <w:r w:rsidR="00E27866">
        <w:rPr>
          <w:rFonts w:cstheme="minorHAnsi"/>
        </w:rPr>
        <w:t>M</w:t>
      </w:r>
      <w:r w:rsidR="00530536">
        <w:rPr>
          <w:rFonts w:cstheme="minorHAnsi"/>
        </w:rPr>
        <w:t>ember</w:t>
      </w:r>
      <w:r w:rsidR="00E27866">
        <w:rPr>
          <w:rFonts w:cstheme="minorHAnsi"/>
        </w:rPr>
        <w:t xml:space="preserve"> institutions</w:t>
      </w:r>
      <w:r w:rsidR="00530536">
        <w:rPr>
          <w:rFonts w:cstheme="minorHAnsi"/>
        </w:rPr>
        <w:t xml:space="preserve"> of C2A3</w:t>
      </w:r>
      <w:r w:rsidR="00E27866">
        <w:rPr>
          <w:rFonts w:cstheme="minorHAnsi"/>
        </w:rPr>
        <w:t xml:space="preserve"> are</w:t>
      </w:r>
      <w:r w:rsidR="00530536">
        <w:rPr>
          <w:rFonts w:cstheme="minorHAnsi"/>
        </w:rPr>
        <w:t xml:space="preserve"> committed to constantly improving agricultural processes</w:t>
      </w:r>
      <w:r w:rsidR="00571A23">
        <w:rPr>
          <w:rFonts w:cstheme="minorHAnsi"/>
        </w:rPr>
        <w:t xml:space="preserve"> across the country</w:t>
      </w:r>
      <w:r w:rsidR="00EA78A4">
        <w:rPr>
          <w:rFonts w:cstheme="minorHAnsi"/>
        </w:rPr>
        <w:t xml:space="preserve"> and this set of campus tours</w:t>
      </w:r>
      <w:r w:rsidR="005A1CC7">
        <w:rPr>
          <w:rFonts w:cstheme="minorHAnsi"/>
        </w:rPr>
        <w:t xml:space="preserve"> aims to share </w:t>
      </w:r>
      <w:r w:rsidR="00D522EE">
        <w:rPr>
          <w:rFonts w:cstheme="minorHAnsi"/>
        </w:rPr>
        <w:t>the work that</w:t>
      </w:r>
      <w:r w:rsidR="002347B8">
        <w:rPr>
          <w:rFonts w:cstheme="minorHAnsi"/>
        </w:rPr>
        <w:t xml:space="preserve"> Illinois Central College</w:t>
      </w:r>
      <w:r w:rsidR="009C49F8">
        <w:rPr>
          <w:rFonts w:cstheme="minorHAnsi"/>
        </w:rPr>
        <w:t xml:space="preserve"> is</w:t>
      </w:r>
      <w:r w:rsidR="00D522EE">
        <w:rPr>
          <w:rFonts w:cstheme="minorHAnsi"/>
        </w:rPr>
        <w:t xml:space="preserve"> doing </w:t>
      </w:r>
      <w:r w:rsidR="00FD7498">
        <w:rPr>
          <w:rFonts w:cstheme="minorHAnsi"/>
        </w:rPr>
        <w:t>in pursuit of that goal</w:t>
      </w:r>
      <w:r w:rsidR="00530536">
        <w:rPr>
          <w:rFonts w:cstheme="minorHAnsi"/>
        </w:rPr>
        <w:t xml:space="preserve">. </w:t>
      </w:r>
    </w:p>
    <w:p w14:paraId="483F555F" w14:textId="69B8FCDE" w:rsidR="00F35724" w:rsidRDefault="008C5993" w:rsidP="005F1417">
      <w:pPr>
        <w:contextualSpacing/>
        <w:sectPr w:rsidR="00F35724" w:rsidSect="00533AE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ab/>
        <w:t xml:space="preserve">Press is invited to </w:t>
      </w:r>
      <w:r w:rsidR="005B4C6D">
        <w:t>join the</w:t>
      </w:r>
      <w:r w:rsidR="002E1737">
        <w:t xml:space="preserve"> </w:t>
      </w:r>
      <w:r w:rsidR="005B4C6D">
        <w:t>tour</w:t>
      </w:r>
      <w:r w:rsidR="00715031">
        <w:t xml:space="preserve"> </w:t>
      </w:r>
      <w:r w:rsidR="001E0F2A">
        <w:t xml:space="preserve">and conduct interviews </w:t>
      </w:r>
      <w:r w:rsidR="00F35724">
        <w:t>during</w:t>
      </w:r>
      <w:r w:rsidR="001E0F2A">
        <w:t xml:space="preserve"> th</w:t>
      </w:r>
      <w:r w:rsidR="00F35724">
        <w:t>is</w:t>
      </w:r>
      <w:r w:rsidR="001E0F2A">
        <w:t xml:space="preserve"> event. </w:t>
      </w:r>
    </w:p>
    <w:p w14:paraId="1607B07E" w14:textId="60B07214" w:rsidR="00070FC1" w:rsidRDefault="00070FC1" w:rsidP="005F1417">
      <w:pPr>
        <w:contextualSpacing/>
      </w:pPr>
    </w:p>
    <w:p w14:paraId="300B2959" w14:textId="77777777" w:rsidR="00AF25A5" w:rsidRDefault="00AF25A5" w:rsidP="00F35724">
      <w:pPr>
        <w:spacing w:line="240" w:lineRule="auto"/>
        <w:contextualSpacing/>
        <w:rPr>
          <w:u w:val="single"/>
        </w:rPr>
        <w:sectPr w:rsidR="00AF25A5" w:rsidSect="00F357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91E2F8" w14:textId="77777777" w:rsidR="00F35724" w:rsidRDefault="00F35724" w:rsidP="00AF25A5">
      <w:pPr>
        <w:spacing w:line="240" w:lineRule="auto"/>
        <w:contextualSpacing/>
        <w:jc w:val="center"/>
        <w:rPr>
          <w:b/>
          <w:bCs/>
          <w:u w:val="single"/>
        </w:rPr>
      </w:pPr>
    </w:p>
    <w:p w14:paraId="400A8819" w14:textId="634678B7" w:rsidR="00070FC1" w:rsidRDefault="00C82B44" w:rsidP="00AF25A5">
      <w:pPr>
        <w:spacing w:line="240" w:lineRule="auto"/>
        <w:contextualSpacing/>
        <w:jc w:val="center"/>
      </w:pPr>
      <w:r>
        <w:t>THUR</w:t>
      </w:r>
      <w:r w:rsidR="00070FC1">
        <w:t xml:space="preserve">SDAY, </w:t>
      </w:r>
      <w:r w:rsidR="00AE2FF3">
        <w:t>AUGUST</w:t>
      </w:r>
      <w:r w:rsidR="00070FC1">
        <w:t xml:space="preserve"> </w:t>
      </w:r>
      <w:r>
        <w:t>3</w:t>
      </w:r>
      <w:r w:rsidR="00070FC1">
        <w:t>, 2023</w:t>
      </w:r>
    </w:p>
    <w:p w14:paraId="6F13F501" w14:textId="2EFC378B" w:rsidR="00070FC1" w:rsidRDefault="00E67AC9" w:rsidP="00AF25A5">
      <w:pPr>
        <w:spacing w:line="240" w:lineRule="auto"/>
        <w:contextualSpacing/>
        <w:jc w:val="center"/>
      </w:pPr>
      <w:r>
        <w:t>9</w:t>
      </w:r>
      <w:r w:rsidR="00070FC1">
        <w:t>:00 AM</w:t>
      </w:r>
      <w:r w:rsidR="00BE6BA7">
        <w:t xml:space="preserve"> – 12:30 PM</w:t>
      </w:r>
    </w:p>
    <w:p w14:paraId="6BAB23F7" w14:textId="77777777" w:rsidR="00070FC1" w:rsidRDefault="00070FC1" w:rsidP="00AF25A5">
      <w:pPr>
        <w:spacing w:line="240" w:lineRule="auto"/>
        <w:contextualSpacing/>
        <w:jc w:val="center"/>
      </w:pPr>
    </w:p>
    <w:p w14:paraId="568FC772" w14:textId="049807E5" w:rsidR="004D7B71" w:rsidRDefault="00C82B44" w:rsidP="00AF25A5">
      <w:pPr>
        <w:spacing w:line="240" w:lineRule="auto"/>
        <w:contextualSpacing/>
        <w:jc w:val="center"/>
      </w:pPr>
      <w:r>
        <w:t>I</w:t>
      </w:r>
      <w:r w:rsidR="00AF25A5">
        <w:t>CC</w:t>
      </w:r>
      <w:r w:rsidR="004D7B71">
        <w:t xml:space="preserve"> WORKFORCE SUSTAINABILITY CENTER</w:t>
      </w:r>
    </w:p>
    <w:p w14:paraId="0344B0C1" w14:textId="4AEADB02" w:rsidR="00C82B44" w:rsidRDefault="00C82B44" w:rsidP="00AF25A5">
      <w:pPr>
        <w:spacing w:line="240" w:lineRule="auto"/>
        <w:contextualSpacing/>
        <w:jc w:val="center"/>
      </w:pPr>
      <w:r>
        <w:t>1 COLLEGE DRIVE</w:t>
      </w:r>
    </w:p>
    <w:p w14:paraId="002070A4" w14:textId="02275D61" w:rsidR="00C82B44" w:rsidRDefault="00C82B44" w:rsidP="00AF25A5">
      <w:pPr>
        <w:spacing w:line="240" w:lineRule="auto"/>
        <w:contextualSpacing/>
        <w:jc w:val="center"/>
      </w:pPr>
      <w:r>
        <w:t>EAST PEORIA, IL 61635</w:t>
      </w:r>
    </w:p>
    <w:p w14:paraId="373E1AF1" w14:textId="77777777" w:rsidR="00AF25A5" w:rsidRDefault="00AF25A5" w:rsidP="00070FC1">
      <w:pPr>
        <w:jc w:val="center"/>
        <w:sectPr w:rsidR="00AF25A5" w:rsidSect="00F357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EB8976" w14:textId="77777777" w:rsidR="00070FC1" w:rsidRDefault="00070FC1" w:rsidP="00070FC1">
      <w:pPr>
        <w:jc w:val="center"/>
      </w:pPr>
    </w:p>
    <w:p w14:paraId="40BAFD1F" w14:textId="77777777" w:rsidR="00F35724" w:rsidRDefault="00F35724" w:rsidP="34533BED">
      <w:pPr>
        <w:pStyle w:val="paragraph"/>
        <w:spacing w:before="0" w:beforeAutospacing="0" w:after="0" w:afterAutospacing="0"/>
        <w:ind w:firstLine="720"/>
        <w:rPr>
          <w:rStyle w:val="normaltextrun"/>
          <w:rFonts w:ascii="Calibri" w:hAnsi="Calibri" w:cs="Calibri"/>
          <w:sz w:val="22"/>
          <w:szCs w:val="22"/>
        </w:rPr>
        <w:sectPr w:rsidR="00F35724" w:rsidSect="00F357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A52AE9" w14:textId="77777777" w:rsidR="00646D9A" w:rsidRDefault="00646D9A" w:rsidP="34533BED">
      <w:pPr>
        <w:pStyle w:val="paragraph"/>
        <w:spacing w:before="0" w:beforeAutospacing="0" w:after="0" w:afterAutospacing="0"/>
        <w:ind w:firstLine="720"/>
        <w:rPr>
          <w:rStyle w:val="normaltextrun"/>
          <w:rFonts w:ascii="Calibri" w:hAnsi="Calibri" w:cs="Calibri"/>
          <w:sz w:val="22"/>
          <w:szCs w:val="22"/>
        </w:rPr>
      </w:pPr>
    </w:p>
    <w:p w14:paraId="5E3C7E7D" w14:textId="77777777" w:rsidR="00D72AE0" w:rsidRDefault="00D72AE0" w:rsidP="00D72A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B8D93E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###</w:t>
      </w:r>
      <w:r w:rsidRPr="0B8D93E0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0C2BBA64" w14:textId="77777777" w:rsidR="00646D9A" w:rsidRPr="007515AE" w:rsidRDefault="00646D9A" w:rsidP="00646D9A">
      <w:pPr>
        <w:pStyle w:val="paragraph"/>
        <w:ind w:firstLine="720"/>
        <w:rPr>
          <w:rFonts w:ascii="Calibri" w:hAnsi="Calibri" w:cs="Calibri"/>
          <w:sz w:val="22"/>
          <w:szCs w:val="22"/>
        </w:rPr>
      </w:pPr>
      <w:r w:rsidRPr="007515AE">
        <w:rPr>
          <w:rFonts w:ascii="Calibri" w:hAnsi="Calibri" w:cs="Calibri"/>
          <w:sz w:val="22"/>
          <w:szCs w:val="22"/>
        </w:rPr>
        <w:t>Illinois Central College is a two-year community college with campuses in East Peoria, Peoria, and Pekin, Illinois providing a high-quality, affordable education to prepare students to enter the workforce or to transfer to a four-year college or university. For more information on ICC, visit </w:t>
      </w:r>
      <w:hyperlink r:id="rId14" w:tgtFrame="_blank" w:history="1">
        <w:r w:rsidRPr="007515AE">
          <w:rPr>
            <w:rStyle w:val="Hyperlink"/>
            <w:rFonts w:ascii="Calibri" w:hAnsi="Calibri" w:cs="Calibri"/>
            <w:sz w:val="22"/>
            <w:szCs w:val="22"/>
          </w:rPr>
          <w:t>icc.edu</w:t>
        </w:r>
      </w:hyperlink>
      <w:r w:rsidRPr="007515AE">
        <w:rPr>
          <w:rFonts w:ascii="Calibri" w:hAnsi="Calibri" w:cs="Calibri"/>
          <w:sz w:val="22"/>
          <w:szCs w:val="22"/>
        </w:rPr>
        <w:t>.</w:t>
      </w:r>
    </w:p>
    <w:p w14:paraId="07F73A35" w14:textId="77777777" w:rsidR="007C2B2E" w:rsidRDefault="007C2B2E"/>
    <w:sectPr w:rsidR="007C2B2E" w:rsidSect="00533A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9366" w14:textId="77777777" w:rsidR="005B20D2" w:rsidRDefault="005B20D2" w:rsidP="00F831F1">
      <w:pPr>
        <w:spacing w:after="0" w:line="240" w:lineRule="auto"/>
      </w:pPr>
      <w:r>
        <w:separator/>
      </w:r>
    </w:p>
  </w:endnote>
  <w:endnote w:type="continuationSeparator" w:id="0">
    <w:p w14:paraId="2B4620F0" w14:textId="77777777" w:rsidR="005B20D2" w:rsidRDefault="005B20D2" w:rsidP="00F831F1">
      <w:pPr>
        <w:spacing w:after="0" w:line="240" w:lineRule="auto"/>
      </w:pPr>
      <w:r>
        <w:continuationSeparator/>
      </w:r>
    </w:p>
  </w:endnote>
  <w:endnote w:type="continuationNotice" w:id="1">
    <w:p w14:paraId="5882221B" w14:textId="77777777" w:rsidR="005B20D2" w:rsidRDefault="005B2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2DE5" w14:textId="77777777" w:rsidR="005B20D2" w:rsidRDefault="005B20D2" w:rsidP="00F831F1">
      <w:pPr>
        <w:spacing w:after="0" w:line="240" w:lineRule="auto"/>
      </w:pPr>
      <w:r>
        <w:separator/>
      </w:r>
    </w:p>
  </w:footnote>
  <w:footnote w:type="continuationSeparator" w:id="0">
    <w:p w14:paraId="02714A8B" w14:textId="77777777" w:rsidR="005B20D2" w:rsidRDefault="005B20D2" w:rsidP="00F831F1">
      <w:pPr>
        <w:spacing w:after="0" w:line="240" w:lineRule="auto"/>
      </w:pPr>
      <w:r>
        <w:continuationSeparator/>
      </w:r>
    </w:p>
  </w:footnote>
  <w:footnote w:type="continuationNotice" w:id="1">
    <w:p w14:paraId="338997F2" w14:textId="77777777" w:rsidR="005B20D2" w:rsidRDefault="005B20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CA"/>
    <w:rsid w:val="000040BA"/>
    <w:rsid w:val="000146D3"/>
    <w:rsid w:val="00023C4E"/>
    <w:rsid w:val="000301C1"/>
    <w:rsid w:val="00030246"/>
    <w:rsid w:val="0003565F"/>
    <w:rsid w:val="000503C1"/>
    <w:rsid w:val="00053FD0"/>
    <w:rsid w:val="000561AC"/>
    <w:rsid w:val="00060A65"/>
    <w:rsid w:val="00070FC1"/>
    <w:rsid w:val="00083982"/>
    <w:rsid w:val="00083B9B"/>
    <w:rsid w:val="0008480F"/>
    <w:rsid w:val="00086187"/>
    <w:rsid w:val="00095279"/>
    <w:rsid w:val="00096EB9"/>
    <w:rsid w:val="000A0FE3"/>
    <w:rsid w:val="000A5DCB"/>
    <w:rsid w:val="000B5314"/>
    <w:rsid w:val="000C45E4"/>
    <w:rsid w:val="000E0F88"/>
    <w:rsid w:val="000E235E"/>
    <w:rsid w:val="000F276F"/>
    <w:rsid w:val="000F6680"/>
    <w:rsid w:val="00103EAA"/>
    <w:rsid w:val="0011117D"/>
    <w:rsid w:val="00111B70"/>
    <w:rsid w:val="00121C73"/>
    <w:rsid w:val="0013426B"/>
    <w:rsid w:val="00154128"/>
    <w:rsid w:val="001614F9"/>
    <w:rsid w:val="00163A32"/>
    <w:rsid w:val="00171023"/>
    <w:rsid w:val="001836A9"/>
    <w:rsid w:val="00192CDC"/>
    <w:rsid w:val="00194BB4"/>
    <w:rsid w:val="0019505F"/>
    <w:rsid w:val="001A68D2"/>
    <w:rsid w:val="001A6D36"/>
    <w:rsid w:val="001A7FBD"/>
    <w:rsid w:val="001D32BE"/>
    <w:rsid w:val="001D4C59"/>
    <w:rsid w:val="001E0134"/>
    <w:rsid w:val="001E08A0"/>
    <w:rsid w:val="001E0F2A"/>
    <w:rsid w:val="001E63C9"/>
    <w:rsid w:val="001E6DA8"/>
    <w:rsid w:val="002037F3"/>
    <w:rsid w:val="00213B18"/>
    <w:rsid w:val="00222458"/>
    <w:rsid w:val="002347B8"/>
    <w:rsid w:val="0024011D"/>
    <w:rsid w:val="002450FA"/>
    <w:rsid w:val="00247F8B"/>
    <w:rsid w:val="00250759"/>
    <w:rsid w:val="00251CA6"/>
    <w:rsid w:val="00253CBE"/>
    <w:rsid w:val="00254C39"/>
    <w:rsid w:val="002610E0"/>
    <w:rsid w:val="0026296D"/>
    <w:rsid w:val="00263752"/>
    <w:rsid w:val="002640BE"/>
    <w:rsid w:val="00264EF1"/>
    <w:rsid w:val="002829EC"/>
    <w:rsid w:val="00287165"/>
    <w:rsid w:val="002A011E"/>
    <w:rsid w:val="002A5314"/>
    <w:rsid w:val="002B0DCB"/>
    <w:rsid w:val="002B20F3"/>
    <w:rsid w:val="002B2865"/>
    <w:rsid w:val="002B40AA"/>
    <w:rsid w:val="002C1B9A"/>
    <w:rsid w:val="002C29D5"/>
    <w:rsid w:val="002D21B2"/>
    <w:rsid w:val="002D5CA9"/>
    <w:rsid w:val="002E1404"/>
    <w:rsid w:val="002E1737"/>
    <w:rsid w:val="002E213F"/>
    <w:rsid w:val="002E514F"/>
    <w:rsid w:val="002F0F1C"/>
    <w:rsid w:val="002F7697"/>
    <w:rsid w:val="00305485"/>
    <w:rsid w:val="00313553"/>
    <w:rsid w:val="00324B30"/>
    <w:rsid w:val="003253C7"/>
    <w:rsid w:val="00327A80"/>
    <w:rsid w:val="003409F6"/>
    <w:rsid w:val="00342B27"/>
    <w:rsid w:val="00344096"/>
    <w:rsid w:val="003460F1"/>
    <w:rsid w:val="00352D74"/>
    <w:rsid w:val="0035509C"/>
    <w:rsid w:val="00364DBB"/>
    <w:rsid w:val="00373376"/>
    <w:rsid w:val="0038042F"/>
    <w:rsid w:val="00382B36"/>
    <w:rsid w:val="0039162C"/>
    <w:rsid w:val="00391A29"/>
    <w:rsid w:val="00394034"/>
    <w:rsid w:val="003A27D2"/>
    <w:rsid w:val="003B2DDB"/>
    <w:rsid w:val="003B7E75"/>
    <w:rsid w:val="003C6254"/>
    <w:rsid w:val="003D03EC"/>
    <w:rsid w:val="003D09CD"/>
    <w:rsid w:val="003D1D14"/>
    <w:rsid w:val="003D7B39"/>
    <w:rsid w:val="003F096F"/>
    <w:rsid w:val="003F27A1"/>
    <w:rsid w:val="004036D3"/>
    <w:rsid w:val="0041162F"/>
    <w:rsid w:val="00416DE7"/>
    <w:rsid w:val="00424759"/>
    <w:rsid w:val="00442B3A"/>
    <w:rsid w:val="004507F1"/>
    <w:rsid w:val="0045110D"/>
    <w:rsid w:val="00451448"/>
    <w:rsid w:val="00454948"/>
    <w:rsid w:val="00464AB6"/>
    <w:rsid w:val="004A1FE2"/>
    <w:rsid w:val="004A535E"/>
    <w:rsid w:val="004B6242"/>
    <w:rsid w:val="004B71D7"/>
    <w:rsid w:val="004D12D4"/>
    <w:rsid w:val="004D7B71"/>
    <w:rsid w:val="004E0982"/>
    <w:rsid w:val="004E110E"/>
    <w:rsid w:val="004F56D4"/>
    <w:rsid w:val="004F5E47"/>
    <w:rsid w:val="005009BF"/>
    <w:rsid w:val="0050589D"/>
    <w:rsid w:val="00505A25"/>
    <w:rsid w:val="00505A71"/>
    <w:rsid w:val="00506B2A"/>
    <w:rsid w:val="00514DAE"/>
    <w:rsid w:val="00530536"/>
    <w:rsid w:val="00531D6A"/>
    <w:rsid w:val="00533AE6"/>
    <w:rsid w:val="00533C57"/>
    <w:rsid w:val="005357FD"/>
    <w:rsid w:val="00536A0C"/>
    <w:rsid w:val="00540839"/>
    <w:rsid w:val="0054797B"/>
    <w:rsid w:val="0055187D"/>
    <w:rsid w:val="00551C0F"/>
    <w:rsid w:val="00560689"/>
    <w:rsid w:val="00566C5C"/>
    <w:rsid w:val="005703D2"/>
    <w:rsid w:val="00570CE9"/>
    <w:rsid w:val="00571A23"/>
    <w:rsid w:val="005A01E6"/>
    <w:rsid w:val="005A1CC7"/>
    <w:rsid w:val="005A4DD0"/>
    <w:rsid w:val="005A511A"/>
    <w:rsid w:val="005B20D2"/>
    <w:rsid w:val="005B2A94"/>
    <w:rsid w:val="005B4C6D"/>
    <w:rsid w:val="005E0C38"/>
    <w:rsid w:val="005E388C"/>
    <w:rsid w:val="005F1417"/>
    <w:rsid w:val="005F4731"/>
    <w:rsid w:val="005F54AB"/>
    <w:rsid w:val="005F5BD5"/>
    <w:rsid w:val="00600702"/>
    <w:rsid w:val="0060134C"/>
    <w:rsid w:val="00601371"/>
    <w:rsid w:val="00615F57"/>
    <w:rsid w:val="00616169"/>
    <w:rsid w:val="0061671F"/>
    <w:rsid w:val="00623F20"/>
    <w:rsid w:val="006316EC"/>
    <w:rsid w:val="006362FE"/>
    <w:rsid w:val="00636EF2"/>
    <w:rsid w:val="00641DA2"/>
    <w:rsid w:val="00646D9A"/>
    <w:rsid w:val="00650C5C"/>
    <w:rsid w:val="00652250"/>
    <w:rsid w:val="0066143B"/>
    <w:rsid w:val="00675557"/>
    <w:rsid w:val="006778FE"/>
    <w:rsid w:val="006928F8"/>
    <w:rsid w:val="006A22EF"/>
    <w:rsid w:val="006A2A5A"/>
    <w:rsid w:val="006C10AF"/>
    <w:rsid w:val="006C1673"/>
    <w:rsid w:val="006C320A"/>
    <w:rsid w:val="006D1332"/>
    <w:rsid w:val="006D153F"/>
    <w:rsid w:val="006D2068"/>
    <w:rsid w:val="006D2A5E"/>
    <w:rsid w:val="006E19A7"/>
    <w:rsid w:val="006F0909"/>
    <w:rsid w:val="006F1550"/>
    <w:rsid w:val="006F5589"/>
    <w:rsid w:val="007057F8"/>
    <w:rsid w:val="007109BF"/>
    <w:rsid w:val="00713B0E"/>
    <w:rsid w:val="00715031"/>
    <w:rsid w:val="0071504B"/>
    <w:rsid w:val="00717B3B"/>
    <w:rsid w:val="0073029A"/>
    <w:rsid w:val="007312AE"/>
    <w:rsid w:val="00741EC6"/>
    <w:rsid w:val="00742934"/>
    <w:rsid w:val="007502BF"/>
    <w:rsid w:val="007515AE"/>
    <w:rsid w:val="0075204F"/>
    <w:rsid w:val="00760AD4"/>
    <w:rsid w:val="007620C5"/>
    <w:rsid w:val="007632A9"/>
    <w:rsid w:val="00765804"/>
    <w:rsid w:val="00766DF0"/>
    <w:rsid w:val="00771069"/>
    <w:rsid w:val="0078149F"/>
    <w:rsid w:val="00783BF3"/>
    <w:rsid w:val="00794AC9"/>
    <w:rsid w:val="007961F6"/>
    <w:rsid w:val="007A2776"/>
    <w:rsid w:val="007C2B2E"/>
    <w:rsid w:val="007C3543"/>
    <w:rsid w:val="007D22E5"/>
    <w:rsid w:val="007D3859"/>
    <w:rsid w:val="007D389F"/>
    <w:rsid w:val="007D6BC6"/>
    <w:rsid w:val="007F11EA"/>
    <w:rsid w:val="007F290B"/>
    <w:rsid w:val="007F4A33"/>
    <w:rsid w:val="00810077"/>
    <w:rsid w:val="008115D4"/>
    <w:rsid w:val="00812847"/>
    <w:rsid w:val="00813EE2"/>
    <w:rsid w:val="00816497"/>
    <w:rsid w:val="00820D3C"/>
    <w:rsid w:val="008220C5"/>
    <w:rsid w:val="00824AFA"/>
    <w:rsid w:val="008315EB"/>
    <w:rsid w:val="00846CC6"/>
    <w:rsid w:val="00855A1B"/>
    <w:rsid w:val="00857F48"/>
    <w:rsid w:val="00862788"/>
    <w:rsid w:val="008659CC"/>
    <w:rsid w:val="00870E66"/>
    <w:rsid w:val="008711BE"/>
    <w:rsid w:val="00872407"/>
    <w:rsid w:val="00872FA8"/>
    <w:rsid w:val="00880F48"/>
    <w:rsid w:val="00882848"/>
    <w:rsid w:val="0088314F"/>
    <w:rsid w:val="008835C0"/>
    <w:rsid w:val="0089523D"/>
    <w:rsid w:val="008A62E9"/>
    <w:rsid w:val="008A7867"/>
    <w:rsid w:val="008B452C"/>
    <w:rsid w:val="008B59E5"/>
    <w:rsid w:val="008C52E2"/>
    <w:rsid w:val="008C5993"/>
    <w:rsid w:val="008C5B71"/>
    <w:rsid w:val="008D3565"/>
    <w:rsid w:val="008E12F0"/>
    <w:rsid w:val="00901377"/>
    <w:rsid w:val="0090139D"/>
    <w:rsid w:val="009045D1"/>
    <w:rsid w:val="00907434"/>
    <w:rsid w:val="009129DF"/>
    <w:rsid w:val="00914180"/>
    <w:rsid w:val="00914569"/>
    <w:rsid w:val="009277EC"/>
    <w:rsid w:val="009345E1"/>
    <w:rsid w:val="009409C5"/>
    <w:rsid w:val="00947D69"/>
    <w:rsid w:val="009612B6"/>
    <w:rsid w:val="00970FA0"/>
    <w:rsid w:val="00974A36"/>
    <w:rsid w:val="00981159"/>
    <w:rsid w:val="009831FB"/>
    <w:rsid w:val="009904DE"/>
    <w:rsid w:val="009A2E69"/>
    <w:rsid w:val="009A4036"/>
    <w:rsid w:val="009C195D"/>
    <w:rsid w:val="009C49F8"/>
    <w:rsid w:val="009D04C1"/>
    <w:rsid w:val="009D1C04"/>
    <w:rsid w:val="009D7A7D"/>
    <w:rsid w:val="009E3127"/>
    <w:rsid w:val="009E3A5A"/>
    <w:rsid w:val="009E5993"/>
    <w:rsid w:val="009F7347"/>
    <w:rsid w:val="00A006BA"/>
    <w:rsid w:val="00A11457"/>
    <w:rsid w:val="00A13A6E"/>
    <w:rsid w:val="00A15999"/>
    <w:rsid w:val="00A17FB1"/>
    <w:rsid w:val="00A21E9F"/>
    <w:rsid w:val="00A26CCA"/>
    <w:rsid w:val="00A30F47"/>
    <w:rsid w:val="00A36B6A"/>
    <w:rsid w:val="00A44289"/>
    <w:rsid w:val="00A4748E"/>
    <w:rsid w:val="00A52A14"/>
    <w:rsid w:val="00A57558"/>
    <w:rsid w:val="00A61055"/>
    <w:rsid w:val="00A62BDD"/>
    <w:rsid w:val="00A73F3A"/>
    <w:rsid w:val="00A75DA2"/>
    <w:rsid w:val="00A862F2"/>
    <w:rsid w:val="00A87438"/>
    <w:rsid w:val="00A91E13"/>
    <w:rsid w:val="00A953C3"/>
    <w:rsid w:val="00A96609"/>
    <w:rsid w:val="00A96B1E"/>
    <w:rsid w:val="00AA0BDA"/>
    <w:rsid w:val="00AA29EF"/>
    <w:rsid w:val="00AA2BB5"/>
    <w:rsid w:val="00AA2D9B"/>
    <w:rsid w:val="00AA704F"/>
    <w:rsid w:val="00AB0322"/>
    <w:rsid w:val="00AB5A9A"/>
    <w:rsid w:val="00AC2EA4"/>
    <w:rsid w:val="00AC2F3C"/>
    <w:rsid w:val="00AD1685"/>
    <w:rsid w:val="00AD1D61"/>
    <w:rsid w:val="00AD7F9B"/>
    <w:rsid w:val="00AE2FF3"/>
    <w:rsid w:val="00AE4041"/>
    <w:rsid w:val="00AF1D03"/>
    <w:rsid w:val="00AF25A5"/>
    <w:rsid w:val="00B069AC"/>
    <w:rsid w:val="00B07254"/>
    <w:rsid w:val="00B07264"/>
    <w:rsid w:val="00B10E91"/>
    <w:rsid w:val="00B2175E"/>
    <w:rsid w:val="00B32116"/>
    <w:rsid w:val="00B338C6"/>
    <w:rsid w:val="00B37671"/>
    <w:rsid w:val="00B41C2A"/>
    <w:rsid w:val="00B42CB3"/>
    <w:rsid w:val="00B46433"/>
    <w:rsid w:val="00B46AAF"/>
    <w:rsid w:val="00B54DDE"/>
    <w:rsid w:val="00B54FFA"/>
    <w:rsid w:val="00B56BEC"/>
    <w:rsid w:val="00B60AFF"/>
    <w:rsid w:val="00B60B32"/>
    <w:rsid w:val="00B62737"/>
    <w:rsid w:val="00B704B3"/>
    <w:rsid w:val="00B730D4"/>
    <w:rsid w:val="00B810CC"/>
    <w:rsid w:val="00B91169"/>
    <w:rsid w:val="00BA3BB0"/>
    <w:rsid w:val="00BA53E5"/>
    <w:rsid w:val="00BB3B6D"/>
    <w:rsid w:val="00BB48C5"/>
    <w:rsid w:val="00BB6D44"/>
    <w:rsid w:val="00BB7CBE"/>
    <w:rsid w:val="00BC0112"/>
    <w:rsid w:val="00BC04D1"/>
    <w:rsid w:val="00BC6AC1"/>
    <w:rsid w:val="00BD3D02"/>
    <w:rsid w:val="00BD6885"/>
    <w:rsid w:val="00BD693B"/>
    <w:rsid w:val="00BE0642"/>
    <w:rsid w:val="00BE2166"/>
    <w:rsid w:val="00BE587E"/>
    <w:rsid w:val="00BE6BA7"/>
    <w:rsid w:val="00BE6E5B"/>
    <w:rsid w:val="00BE79CB"/>
    <w:rsid w:val="00BF2E58"/>
    <w:rsid w:val="00BF3405"/>
    <w:rsid w:val="00C00FBE"/>
    <w:rsid w:val="00C049C7"/>
    <w:rsid w:val="00C05617"/>
    <w:rsid w:val="00C0716A"/>
    <w:rsid w:val="00C14923"/>
    <w:rsid w:val="00C17925"/>
    <w:rsid w:val="00C23884"/>
    <w:rsid w:val="00C25B95"/>
    <w:rsid w:val="00C33806"/>
    <w:rsid w:val="00C41277"/>
    <w:rsid w:val="00C41F36"/>
    <w:rsid w:val="00C433F6"/>
    <w:rsid w:val="00C44B04"/>
    <w:rsid w:val="00C56A98"/>
    <w:rsid w:val="00C6193B"/>
    <w:rsid w:val="00C73510"/>
    <w:rsid w:val="00C73E91"/>
    <w:rsid w:val="00C77726"/>
    <w:rsid w:val="00C82B44"/>
    <w:rsid w:val="00C8763B"/>
    <w:rsid w:val="00C9161A"/>
    <w:rsid w:val="00C92B34"/>
    <w:rsid w:val="00C93033"/>
    <w:rsid w:val="00CA1FE6"/>
    <w:rsid w:val="00CA4423"/>
    <w:rsid w:val="00CB1D50"/>
    <w:rsid w:val="00CB355D"/>
    <w:rsid w:val="00CB57C5"/>
    <w:rsid w:val="00CC0D43"/>
    <w:rsid w:val="00CC683A"/>
    <w:rsid w:val="00CC76E4"/>
    <w:rsid w:val="00CD70E1"/>
    <w:rsid w:val="00CE5E2B"/>
    <w:rsid w:val="00CF05F0"/>
    <w:rsid w:val="00CF21C6"/>
    <w:rsid w:val="00CF2CAF"/>
    <w:rsid w:val="00D16C86"/>
    <w:rsid w:val="00D208FF"/>
    <w:rsid w:val="00D2420A"/>
    <w:rsid w:val="00D31D42"/>
    <w:rsid w:val="00D31DB2"/>
    <w:rsid w:val="00D376BC"/>
    <w:rsid w:val="00D42163"/>
    <w:rsid w:val="00D430CB"/>
    <w:rsid w:val="00D45BD8"/>
    <w:rsid w:val="00D522EE"/>
    <w:rsid w:val="00D57CBA"/>
    <w:rsid w:val="00D72AE0"/>
    <w:rsid w:val="00D74DA6"/>
    <w:rsid w:val="00D7591A"/>
    <w:rsid w:val="00D83389"/>
    <w:rsid w:val="00D8500B"/>
    <w:rsid w:val="00D934AD"/>
    <w:rsid w:val="00D95F65"/>
    <w:rsid w:val="00DA371F"/>
    <w:rsid w:val="00DA6612"/>
    <w:rsid w:val="00DB0FBE"/>
    <w:rsid w:val="00DB1586"/>
    <w:rsid w:val="00DB368E"/>
    <w:rsid w:val="00DB446C"/>
    <w:rsid w:val="00DB4EE1"/>
    <w:rsid w:val="00DC2A1D"/>
    <w:rsid w:val="00DC6B93"/>
    <w:rsid w:val="00DC7FA8"/>
    <w:rsid w:val="00DD0345"/>
    <w:rsid w:val="00DD0665"/>
    <w:rsid w:val="00DD5C97"/>
    <w:rsid w:val="00DD77F3"/>
    <w:rsid w:val="00DE2803"/>
    <w:rsid w:val="00DE54B4"/>
    <w:rsid w:val="00E00C3E"/>
    <w:rsid w:val="00E05CD0"/>
    <w:rsid w:val="00E135E5"/>
    <w:rsid w:val="00E165AF"/>
    <w:rsid w:val="00E16B7B"/>
    <w:rsid w:val="00E17514"/>
    <w:rsid w:val="00E24DFB"/>
    <w:rsid w:val="00E26FF5"/>
    <w:rsid w:val="00E27866"/>
    <w:rsid w:val="00E36859"/>
    <w:rsid w:val="00E37E2B"/>
    <w:rsid w:val="00E414C4"/>
    <w:rsid w:val="00E4290C"/>
    <w:rsid w:val="00E4321F"/>
    <w:rsid w:val="00E4588E"/>
    <w:rsid w:val="00E5463B"/>
    <w:rsid w:val="00E579D5"/>
    <w:rsid w:val="00E63C53"/>
    <w:rsid w:val="00E67AC9"/>
    <w:rsid w:val="00E8049B"/>
    <w:rsid w:val="00E969ED"/>
    <w:rsid w:val="00EA21F1"/>
    <w:rsid w:val="00EA78A4"/>
    <w:rsid w:val="00EB07FC"/>
    <w:rsid w:val="00EB1B7E"/>
    <w:rsid w:val="00EB2FBD"/>
    <w:rsid w:val="00EB527F"/>
    <w:rsid w:val="00EB650C"/>
    <w:rsid w:val="00EB6951"/>
    <w:rsid w:val="00EC0108"/>
    <w:rsid w:val="00EC1E34"/>
    <w:rsid w:val="00EC2AF1"/>
    <w:rsid w:val="00EC6F17"/>
    <w:rsid w:val="00ED0009"/>
    <w:rsid w:val="00ED15D1"/>
    <w:rsid w:val="00ED4849"/>
    <w:rsid w:val="00EE094B"/>
    <w:rsid w:val="00EE129B"/>
    <w:rsid w:val="00EE4EA0"/>
    <w:rsid w:val="00EF5398"/>
    <w:rsid w:val="00F04652"/>
    <w:rsid w:val="00F15C87"/>
    <w:rsid w:val="00F17376"/>
    <w:rsid w:val="00F35724"/>
    <w:rsid w:val="00F37915"/>
    <w:rsid w:val="00F4375A"/>
    <w:rsid w:val="00F467EB"/>
    <w:rsid w:val="00F4682D"/>
    <w:rsid w:val="00F46C34"/>
    <w:rsid w:val="00F504A8"/>
    <w:rsid w:val="00F504F6"/>
    <w:rsid w:val="00F54572"/>
    <w:rsid w:val="00F56A41"/>
    <w:rsid w:val="00F639BD"/>
    <w:rsid w:val="00F64613"/>
    <w:rsid w:val="00F64926"/>
    <w:rsid w:val="00F7506A"/>
    <w:rsid w:val="00F77B65"/>
    <w:rsid w:val="00F8088C"/>
    <w:rsid w:val="00F80CB1"/>
    <w:rsid w:val="00F831F1"/>
    <w:rsid w:val="00F909C2"/>
    <w:rsid w:val="00FA0747"/>
    <w:rsid w:val="00FA1E97"/>
    <w:rsid w:val="00FA7A9D"/>
    <w:rsid w:val="00FB0DBC"/>
    <w:rsid w:val="00FB4915"/>
    <w:rsid w:val="00FB521B"/>
    <w:rsid w:val="00FC16C4"/>
    <w:rsid w:val="00FC7400"/>
    <w:rsid w:val="00FD1F33"/>
    <w:rsid w:val="00FD26D7"/>
    <w:rsid w:val="00FD7498"/>
    <w:rsid w:val="00FE13FB"/>
    <w:rsid w:val="00FE6596"/>
    <w:rsid w:val="00FF2B72"/>
    <w:rsid w:val="00FF54B1"/>
    <w:rsid w:val="00FF6EF6"/>
    <w:rsid w:val="012526D8"/>
    <w:rsid w:val="04955BFA"/>
    <w:rsid w:val="04EC2097"/>
    <w:rsid w:val="081FF0FF"/>
    <w:rsid w:val="099E8414"/>
    <w:rsid w:val="0B8D93E0"/>
    <w:rsid w:val="0D617B23"/>
    <w:rsid w:val="17663C73"/>
    <w:rsid w:val="17B0CC52"/>
    <w:rsid w:val="18A4305F"/>
    <w:rsid w:val="19020B82"/>
    <w:rsid w:val="1A504DC8"/>
    <w:rsid w:val="1EC184E3"/>
    <w:rsid w:val="20FF9BB1"/>
    <w:rsid w:val="216E8620"/>
    <w:rsid w:val="2377C6DA"/>
    <w:rsid w:val="2530AC38"/>
    <w:rsid w:val="294BDCF2"/>
    <w:rsid w:val="2D472BBB"/>
    <w:rsid w:val="2D834FF3"/>
    <w:rsid w:val="2E2143BB"/>
    <w:rsid w:val="2FCC499D"/>
    <w:rsid w:val="34241C48"/>
    <w:rsid w:val="34533BED"/>
    <w:rsid w:val="348E510B"/>
    <w:rsid w:val="366827EF"/>
    <w:rsid w:val="37014116"/>
    <w:rsid w:val="38C0725B"/>
    <w:rsid w:val="39E93A86"/>
    <w:rsid w:val="3A099DC6"/>
    <w:rsid w:val="3A67864E"/>
    <w:rsid w:val="3AA0ED31"/>
    <w:rsid w:val="3B14AA0C"/>
    <w:rsid w:val="3DAA0DBB"/>
    <w:rsid w:val="44B3EA3F"/>
    <w:rsid w:val="459952E8"/>
    <w:rsid w:val="47507379"/>
    <w:rsid w:val="488C6C9C"/>
    <w:rsid w:val="4AF10E00"/>
    <w:rsid w:val="4BD63169"/>
    <w:rsid w:val="5145A3FC"/>
    <w:rsid w:val="52EEC365"/>
    <w:rsid w:val="54FC9719"/>
    <w:rsid w:val="56CD688A"/>
    <w:rsid w:val="57051D5D"/>
    <w:rsid w:val="57208F68"/>
    <w:rsid w:val="5C2CC808"/>
    <w:rsid w:val="5DFD829A"/>
    <w:rsid w:val="5E962A86"/>
    <w:rsid w:val="5F474434"/>
    <w:rsid w:val="5F8119ED"/>
    <w:rsid w:val="63F25A97"/>
    <w:rsid w:val="6639B3DF"/>
    <w:rsid w:val="68E441DB"/>
    <w:rsid w:val="69316737"/>
    <w:rsid w:val="6A2AA393"/>
    <w:rsid w:val="6E9CD228"/>
    <w:rsid w:val="6FA0D3D3"/>
    <w:rsid w:val="75039340"/>
    <w:rsid w:val="75B7FAA7"/>
    <w:rsid w:val="7670C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7F6A5"/>
  <w15:chartTrackingRefBased/>
  <w15:docId w15:val="{D6238060-B295-44F3-84FC-B6D21A79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3AE6"/>
  </w:style>
  <w:style w:type="character" w:customStyle="1" w:styleId="eop">
    <w:name w:val="eop"/>
    <w:basedOn w:val="DefaultParagraphFont"/>
    <w:rsid w:val="00533AE6"/>
  </w:style>
  <w:style w:type="character" w:customStyle="1" w:styleId="scxw233059002">
    <w:name w:val="scxw233059002"/>
    <w:basedOn w:val="DefaultParagraphFont"/>
    <w:rsid w:val="00533AE6"/>
  </w:style>
  <w:style w:type="character" w:customStyle="1" w:styleId="tabchar">
    <w:name w:val="tabchar"/>
    <w:basedOn w:val="DefaultParagraphFont"/>
    <w:rsid w:val="00533AE6"/>
  </w:style>
  <w:style w:type="character" w:styleId="Hyperlink">
    <w:name w:val="Hyperlink"/>
    <w:basedOn w:val="DefaultParagraphFont"/>
    <w:uiPriority w:val="99"/>
    <w:unhideWhenUsed/>
    <w:rsid w:val="00BF34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4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40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7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47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1836A9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5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1F1"/>
  </w:style>
  <w:style w:type="paragraph" w:styleId="Footer">
    <w:name w:val="footer"/>
    <w:basedOn w:val="Normal"/>
    <w:link w:val="FooterChar"/>
    <w:uiPriority w:val="99"/>
    <w:unhideWhenUsed/>
    <w:rsid w:val="00F8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1F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46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canational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galliance.ne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cc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581d91-527d-42b0-890c-5fa109408f0d">
      <Terms xmlns="http://schemas.microsoft.com/office/infopath/2007/PartnerControls"/>
    </lcf76f155ced4ddcb4097134ff3c332f>
    <TaxCatchAll xmlns="f1a16547-a4f7-4916-b708-ab643b3c75a6" xsi:nil="true"/>
    <SharedWithUsers xmlns="f1a16547-a4f7-4916-b708-ab643b3c75a6">
      <UserInfo>
        <DisplayName>Sheila Quirk-Bailey</DisplayName>
        <AccountId>174</AccountId>
        <AccountType/>
      </UserInfo>
      <UserInfo>
        <DisplayName>Kristen N. Mott</DisplayName>
        <AccountId>218</AccountId>
        <AccountType/>
      </UserInfo>
      <UserInfo>
        <DisplayName>Tory Jennetten</DisplayName>
        <AccountId>1514</AccountId>
        <AccountType/>
      </UserInfo>
      <UserInfo>
        <DisplayName>Kim Armstrong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6AE2141EF2449A4E074AA7F599516" ma:contentTypeVersion="17" ma:contentTypeDescription="Create a new document." ma:contentTypeScope="" ma:versionID="d321f80a1527490ad87c3e77bc76f222">
  <xsd:schema xmlns:xsd="http://www.w3.org/2001/XMLSchema" xmlns:xs="http://www.w3.org/2001/XMLSchema" xmlns:p="http://schemas.microsoft.com/office/2006/metadata/properties" xmlns:ns2="f1a16547-a4f7-4916-b708-ab643b3c75a6" xmlns:ns3="fe581d91-527d-42b0-890c-5fa109408f0d" targetNamespace="http://schemas.microsoft.com/office/2006/metadata/properties" ma:root="true" ma:fieldsID="0ff5498b7149f542b81627135139e49a" ns2:_="" ns3:_="">
    <xsd:import namespace="f1a16547-a4f7-4916-b708-ab643b3c75a6"/>
    <xsd:import namespace="fe581d91-527d-42b0-890c-5fa109408f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6547-a4f7-4916-b708-ab643b3c75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40314-c124-4d81-85c4-6efafa68a35e}" ma:internalName="TaxCatchAll" ma:showField="CatchAllData" ma:web="f1a16547-a4f7-4916-b708-ab643b3c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81d91-527d-42b0-890c-5fa109408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fe7b9e-2eac-4ecb-b633-357adb8a5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8D6B-80DA-435F-800B-4DCEC924C153}">
  <ds:schemaRefs>
    <ds:schemaRef ds:uri="http://schemas.microsoft.com/office/2006/metadata/properties"/>
    <ds:schemaRef ds:uri="http://schemas.microsoft.com/office/infopath/2007/PartnerControls"/>
    <ds:schemaRef ds:uri="fe581d91-527d-42b0-890c-5fa109408f0d"/>
    <ds:schemaRef ds:uri="f1a16547-a4f7-4916-b708-ab643b3c75a6"/>
  </ds:schemaRefs>
</ds:datastoreItem>
</file>

<file path=customXml/itemProps2.xml><?xml version="1.0" encoding="utf-8"?>
<ds:datastoreItem xmlns:ds="http://schemas.openxmlformats.org/officeDocument/2006/customXml" ds:itemID="{28D59A8C-EE33-4C37-A6F7-9D8447A5F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78E8C-5984-46EC-91BC-FDF735C8B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16547-a4f7-4916-b708-ab643b3c75a6"/>
    <ds:schemaRef ds:uri="fe581d91-527d-42b0-890c-5fa109408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C2383-D95A-48CC-A617-AA2C6123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Links>
    <vt:vector size="18" baseType="variant">
      <vt:variant>
        <vt:i4>3211296</vt:i4>
      </vt:variant>
      <vt:variant>
        <vt:i4>6</vt:i4>
      </vt:variant>
      <vt:variant>
        <vt:i4>0</vt:i4>
      </vt:variant>
      <vt:variant>
        <vt:i4>5</vt:i4>
      </vt:variant>
      <vt:variant>
        <vt:lpwstr>http://icc.edu/</vt:lpwstr>
      </vt:variant>
      <vt:variant>
        <vt:lpwstr/>
      </vt:variant>
      <vt:variant>
        <vt:i4>4456474</vt:i4>
      </vt:variant>
      <vt:variant>
        <vt:i4>3</vt:i4>
      </vt:variant>
      <vt:variant>
        <vt:i4>0</vt:i4>
      </vt:variant>
      <vt:variant>
        <vt:i4>5</vt:i4>
      </vt:variant>
      <vt:variant>
        <vt:lpwstr>https://www.licanational.com/</vt:lpwstr>
      </vt:variant>
      <vt:variant>
        <vt:lpwstr/>
      </vt:variant>
      <vt:variant>
        <vt:i4>6422629</vt:i4>
      </vt:variant>
      <vt:variant>
        <vt:i4>0</vt:i4>
      </vt:variant>
      <vt:variant>
        <vt:i4>0</vt:i4>
      </vt:variant>
      <vt:variant>
        <vt:i4>5</vt:i4>
      </vt:variant>
      <vt:variant>
        <vt:lpwstr>https://agalliance.net/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ONeil</dc:creator>
  <cp:keywords/>
  <dc:description/>
  <cp:lastModifiedBy>Jennifer ONeil</cp:lastModifiedBy>
  <cp:revision>3</cp:revision>
  <cp:lastPrinted>2023-07-31T21:21:00Z</cp:lastPrinted>
  <dcterms:created xsi:type="dcterms:W3CDTF">2023-08-01T18:36:00Z</dcterms:created>
  <dcterms:modified xsi:type="dcterms:W3CDTF">2023-08-01T18:40:00Z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0x0101004926AE2141EF2449A4E074AA7F599516</vt:lpwstr>
  </property>
  <property fmtid="{D5CDD505-2E9C-101B-9397-08002B2CF9AE}" pid="3" name="MediaServiceImageTags">
    <vt:lpwstr/>
  </property>
</Properties>
</file>