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773" w14:textId="09722282" w:rsidR="00533AE6" w:rsidRDefault="00F831F1" w:rsidP="04955BFA">
      <w:pPr>
        <w:pStyle w:val="paragraph"/>
        <w:spacing w:before="0" w:beforeAutospacing="0" w:after="0" w:afterAutospacing="0"/>
        <w:ind w:left="1170" w:hanging="1440"/>
        <w:textAlignment w:val="baseline"/>
        <w:rPr>
          <w:rStyle w:val="normaltextrun"/>
          <w:rFonts w:ascii="Calibri" w:hAnsi="Calibri" w:cs="Calibri"/>
          <w:color w:val="000000"/>
          <w:sz w:val="36"/>
          <w:szCs w:val="36"/>
        </w:rPr>
      </w:pPr>
      <w:r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</w:t>
      </w:r>
      <w:r w:rsidR="00DE2803">
        <w:rPr>
          <w:noProof/>
          <w:color w:val="2B579A"/>
          <w:shd w:val="clear" w:color="auto" w:fill="E6E6E6"/>
        </w:rPr>
        <w:drawing>
          <wp:inline distT="0" distB="0" distL="0" distR="0" wp14:anchorId="6EC92048" wp14:editId="34E85501">
            <wp:extent cx="2133600" cy="143383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AE6" w:rsidRPr="04955BFA"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                                              </w:t>
      </w:r>
    </w:p>
    <w:p w14:paraId="75A64F09" w14:textId="38E9554F" w:rsidR="006778FE" w:rsidRDefault="3AA0ED31" w:rsidP="00F83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6"/>
          <w:szCs w:val="36"/>
        </w:rPr>
      </w:pPr>
      <w:r w:rsidRPr="63F25A97"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 </w:t>
      </w:r>
    </w:p>
    <w:p w14:paraId="6419E509" w14:textId="4F4C1405" w:rsidR="00533AE6" w:rsidRDefault="00D95F65" w:rsidP="00F56A41">
      <w:pPr>
        <w:pStyle w:val="paragraph"/>
        <w:spacing w:before="0" w:beforeAutospacing="0" w:after="0" w:afterAutospacing="0"/>
        <w:ind w:left="1170"/>
        <w:rPr>
          <w:rStyle w:val="normaltextrun"/>
          <w:rFonts w:ascii="Calibri" w:hAnsi="Calibri" w:cs="Calibri"/>
          <w:color w:val="000000" w:themeColor="text1"/>
          <w:sz w:val="36"/>
          <w:szCs w:val="36"/>
        </w:rPr>
      </w:pPr>
      <w:r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          </w:t>
      </w:r>
      <w:r w:rsidR="5145A3FC" w:rsidRPr="20FF9BB1"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>PRESS RELEASE</w:t>
      </w:r>
    </w:p>
    <w:p w14:paraId="507481C8" w14:textId="32458CF6" w:rsidR="00533AE6" w:rsidRDefault="00533AE6" w:rsidP="099E841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99E8414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MEDIA CONTACT: </w:t>
      </w:r>
      <w:r w:rsidRPr="099E8414">
        <w:rPr>
          <w:rStyle w:val="scxw233059002"/>
          <w:rFonts w:ascii="Calibri" w:hAnsi="Calibri" w:cs="Calibri"/>
          <w:color w:val="000000" w:themeColor="text1"/>
        </w:rPr>
        <w:t> </w:t>
      </w:r>
      <w:r>
        <w:br/>
      </w:r>
      <w:r>
        <w:tab/>
      </w:r>
      <w:r>
        <w:tab/>
      </w:r>
      <w:r>
        <w:tab/>
      </w:r>
      <w:r w:rsidRPr="099E8414">
        <w:rPr>
          <w:rStyle w:val="normaltextrun"/>
          <w:rFonts w:ascii="Calibri" w:hAnsi="Calibri" w:cs="Calibri"/>
          <w:i/>
          <w:iCs/>
          <w:color w:val="000000" w:themeColor="text1"/>
        </w:rPr>
        <w:t>Jennifer O’Neil</w:t>
      </w:r>
      <w:r w:rsidRPr="099E8414">
        <w:rPr>
          <w:rStyle w:val="scxw233059002"/>
          <w:rFonts w:ascii="Calibri" w:hAnsi="Calibri" w:cs="Calibri"/>
          <w:color w:val="000000" w:themeColor="text1"/>
        </w:rPr>
        <w:t> </w:t>
      </w:r>
      <w:commentRangeStart w:id="0"/>
      <w:commentRangeStart w:id="1"/>
      <w:r>
        <w:br/>
      </w:r>
      <w:commentRangeEnd w:id="0"/>
      <w:r>
        <w:rPr>
          <w:rStyle w:val="CommentReference"/>
        </w:rPr>
        <w:commentReference w:id="0"/>
      </w:r>
      <w:commentRangeEnd w:id="1"/>
      <w:r w:rsidR="003D7B39">
        <w:rPr>
          <w:rStyle w:val="CommentReference"/>
          <w:rFonts w:asciiTheme="minorHAnsi" w:eastAsiaTheme="minorHAnsi" w:hAnsiTheme="minorHAnsi" w:cstheme="minorBidi"/>
        </w:rPr>
        <w:commentReference w:id="1"/>
      </w:r>
      <w:r w:rsidRPr="099E8414">
        <w:rPr>
          <w:rStyle w:val="normaltextrun"/>
          <w:rFonts w:ascii="Calibri" w:hAnsi="Calibri" w:cs="Calibri"/>
          <w:i/>
          <w:iCs/>
          <w:color w:val="000000" w:themeColor="text1"/>
        </w:rPr>
        <w:t>Lead Coordinator</w:t>
      </w:r>
      <w:r w:rsidR="00DE2803" w:rsidRPr="099E8414">
        <w:rPr>
          <w:rStyle w:val="normaltextrun"/>
          <w:rFonts w:ascii="Calibri" w:hAnsi="Calibri" w:cs="Calibri"/>
          <w:i/>
          <w:iCs/>
          <w:color w:val="000000" w:themeColor="text1"/>
        </w:rPr>
        <w:t>,</w:t>
      </w:r>
      <w:r w:rsidRPr="099E8414">
        <w:rPr>
          <w:rStyle w:val="eop"/>
          <w:rFonts w:ascii="Calibri" w:hAnsi="Calibri" w:cs="Calibri"/>
          <w:color w:val="000000" w:themeColor="text1"/>
        </w:rPr>
        <w:t> </w:t>
      </w:r>
    </w:p>
    <w:p w14:paraId="20A3A4A2" w14:textId="77777777" w:rsidR="00533AE6" w:rsidRPr="003D09CD" w:rsidRDefault="00533AE6" w:rsidP="00533AE6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3D09CD">
        <w:rPr>
          <w:rStyle w:val="normaltextrun"/>
          <w:rFonts w:asciiTheme="minorHAnsi" w:hAnsiTheme="minorHAnsi" w:cstheme="minorHAnsi"/>
          <w:color w:val="000000"/>
        </w:rPr>
        <w:t>Communications &amp; Media Relations</w:t>
      </w:r>
      <w:r w:rsidRPr="003D09CD">
        <w:rPr>
          <w:rStyle w:val="eop"/>
          <w:rFonts w:asciiTheme="minorHAnsi" w:hAnsiTheme="minorHAnsi" w:cstheme="minorHAnsi"/>
          <w:color w:val="000000"/>
        </w:rPr>
        <w:t> </w:t>
      </w:r>
    </w:p>
    <w:p w14:paraId="71B896A4" w14:textId="1B9B6481" w:rsidR="00533AE6" w:rsidRDefault="003D09CD" w:rsidP="00646D9A">
      <w:pPr>
        <w:pStyle w:val="paragraph"/>
        <w:spacing w:before="0" w:beforeAutospacing="0" w:after="0" w:afterAutospacing="0"/>
        <w:ind w:left="1440"/>
        <w:rPr>
          <w:rStyle w:val="normaltextrun"/>
          <w:rFonts w:asciiTheme="minorHAnsi" w:hAnsiTheme="minorHAnsi" w:cstheme="minorBidi"/>
          <w:color w:val="000000"/>
        </w:rPr>
      </w:pPr>
      <w:r w:rsidRPr="57208F68">
        <w:rPr>
          <w:rStyle w:val="normaltextrun"/>
          <w:rFonts w:asciiTheme="minorHAnsi" w:hAnsiTheme="minorHAnsi" w:cstheme="minorBidi"/>
          <w:color w:val="000000" w:themeColor="text1"/>
        </w:rPr>
        <w:t xml:space="preserve">           </w:t>
      </w:r>
      <w:r w:rsidR="00533AE6" w:rsidRPr="57208F68">
        <w:rPr>
          <w:rStyle w:val="normaltextrun"/>
          <w:rFonts w:asciiTheme="minorHAnsi" w:hAnsiTheme="minorHAnsi" w:cstheme="minorBidi"/>
          <w:color w:val="000000" w:themeColor="text1"/>
        </w:rPr>
        <w:t>Office: (309) 694-5527</w:t>
      </w:r>
    </w:p>
    <w:p w14:paraId="13165787" w14:textId="42EF4C89" w:rsidR="00EB1B7E" w:rsidRPr="003D09CD" w:rsidRDefault="00914180" w:rsidP="00646D9A">
      <w:pPr>
        <w:pStyle w:val="paragraph"/>
        <w:spacing w:before="0" w:beforeAutospacing="0" w:after="0" w:afterAutospacing="0"/>
        <w:ind w:left="1440"/>
        <w:rPr>
          <w:rStyle w:val="scxw233059002"/>
          <w:rFonts w:asciiTheme="minorHAnsi" w:hAnsiTheme="minorHAnsi" w:cstheme="minorBidi"/>
          <w:color w:val="000000"/>
        </w:rPr>
      </w:pPr>
      <w:r w:rsidRPr="57208F68">
        <w:rPr>
          <w:rStyle w:val="normaltextrun"/>
          <w:rFonts w:asciiTheme="minorHAnsi" w:hAnsiTheme="minorHAnsi" w:cstheme="minorBidi"/>
          <w:color w:val="000000" w:themeColor="text1"/>
        </w:rPr>
        <w:t xml:space="preserve">               </w:t>
      </w:r>
      <w:r w:rsidR="00EB1B7E" w:rsidRPr="57208F68">
        <w:rPr>
          <w:rStyle w:val="normaltextrun"/>
          <w:rFonts w:asciiTheme="minorHAnsi" w:hAnsiTheme="minorHAnsi" w:cstheme="minorBidi"/>
          <w:color w:val="000000" w:themeColor="text1"/>
        </w:rPr>
        <w:t>Cell: (</w:t>
      </w:r>
      <w:r w:rsidRPr="57208F68">
        <w:rPr>
          <w:rStyle w:val="normaltextrun"/>
          <w:rFonts w:asciiTheme="minorHAnsi" w:hAnsiTheme="minorHAnsi" w:cstheme="minorBidi"/>
          <w:color w:val="000000" w:themeColor="text1"/>
        </w:rPr>
        <w:t>309) 218-2305</w:t>
      </w:r>
    </w:p>
    <w:p w14:paraId="703EC71E" w14:textId="2FE8C5D4" w:rsidR="00533AE6" w:rsidRDefault="00533AE6" w:rsidP="04955BFA">
      <w:pPr>
        <w:pStyle w:val="paragraph"/>
        <w:widowControl w:val="0"/>
        <w:spacing w:before="0" w:beforeAutospacing="0" w:after="0" w:afterAutospacing="0"/>
        <w:ind w:left="3600" w:hanging="1440"/>
        <w:jc w:val="right"/>
        <w:textAlignment w:val="baseline"/>
        <w:rPr>
          <w:rStyle w:val="scxw233059002"/>
          <w:rFonts w:ascii="Calibri" w:hAnsi="Calibri" w:cs="Calibri"/>
          <w:color w:val="000000"/>
          <w:sz w:val="22"/>
          <w:szCs w:val="22"/>
        </w:rPr>
        <w:sectPr w:rsidR="00533AE6" w:rsidSect="00F831F1">
          <w:pgSz w:w="12240" w:h="15840"/>
          <w:pgMar w:top="1078" w:right="1440" w:bottom="1440" w:left="1440" w:header="720" w:footer="720" w:gutter="0"/>
          <w:cols w:num="2" w:space="720"/>
          <w:docGrid w:linePitch="360"/>
        </w:sectPr>
      </w:pPr>
      <w:r w:rsidRPr="003D09CD">
        <w:rPr>
          <w:rStyle w:val="normaltextrun"/>
          <w:rFonts w:asciiTheme="minorHAnsi" w:hAnsiTheme="minorHAnsi" w:cstheme="minorHAnsi"/>
          <w:color w:val="000000" w:themeColor="text1"/>
        </w:rPr>
        <w:t xml:space="preserve">Email: </w:t>
      </w:r>
      <w:r w:rsidRPr="00BD3D02">
        <w:rPr>
          <w:rStyle w:val="normaltextrun"/>
          <w:rFonts w:asciiTheme="minorHAnsi" w:hAnsiTheme="minorHAnsi" w:cstheme="minorHAnsi"/>
        </w:rPr>
        <w:t xml:space="preserve">PR@icc.edu </w:t>
      </w:r>
      <w:r w:rsidRPr="00BD3D02">
        <w:rPr>
          <w:rStyle w:val="scxw233059002"/>
          <w:rFonts w:asciiTheme="minorHAnsi" w:hAnsiTheme="minorHAnsi" w:cstheme="minorHAnsi"/>
        </w:rPr>
        <w:t> </w:t>
      </w:r>
    </w:p>
    <w:p w14:paraId="43C92071" w14:textId="5CE0F95B" w:rsidR="00533AE6" w:rsidRDefault="00533AE6" w:rsidP="00646D9A">
      <w:pPr>
        <w:pStyle w:val="paragraph"/>
        <w:spacing w:before="0" w:beforeAutospacing="0" w:after="0" w:afterAutospacing="0"/>
        <w:ind w:left="3600" w:hanging="1440"/>
        <w:jc w:val="right"/>
        <w:rPr>
          <w:rFonts w:ascii="Segoe UI" w:hAnsi="Segoe UI" w:cs="Segoe UI"/>
          <w:sz w:val="18"/>
          <w:szCs w:val="18"/>
        </w:rPr>
      </w:pPr>
      <w:r>
        <w:br/>
      </w:r>
      <w:r w:rsidRPr="57208F68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15EE73AF" w14:textId="34A8ED8B" w:rsidR="00533AE6" w:rsidRDefault="00EC6F17" w:rsidP="00533AE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FOR IMMEDIATE RELEASE</w:t>
      </w:r>
    </w:p>
    <w:p w14:paraId="04F32721" w14:textId="77777777" w:rsidR="00533AE6" w:rsidRDefault="00533AE6" w:rsidP="00533A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5A2D5C6" w14:textId="61DD1489" w:rsidR="00D72AE0" w:rsidRDefault="00D72AE0" w:rsidP="002224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57208F68">
        <w:rPr>
          <w:rStyle w:val="normaltextrun"/>
          <w:rFonts w:ascii="Calibri" w:hAnsi="Calibri" w:cs="Calibri"/>
          <w:b/>
          <w:bCs/>
        </w:rPr>
        <w:t xml:space="preserve">Illinois Central College Names </w:t>
      </w:r>
      <w:r w:rsidR="003F27A1" w:rsidRPr="57208F68">
        <w:rPr>
          <w:rFonts w:asciiTheme="minorHAnsi" w:hAnsiTheme="minorHAnsi" w:cstheme="minorBidi"/>
          <w:b/>
          <w:bCs/>
        </w:rPr>
        <w:t>Dr. Jon C. Neidy</w:t>
      </w:r>
      <w:r w:rsidR="003F27A1" w:rsidRPr="57208F68">
        <w:rPr>
          <w:rStyle w:val="normaltextrun"/>
          <w:rFonts w:ascii="Calibri" w:hAnsi="Calibri" w:cs="Calibri"/>
          <w:b/>
          <w:bCs/>
        </w:rPr>
        <w:t xml:space="preserve"> </w:t>
      </w:r>
      <w:r w:rsidRPr="57208F68">
        <w:rPr>
          <w:rStyle w:val="normaltextrun"/>
          <w:rFonts w:ascii="Calibri" w:hAnsi="Calibri" w:cs="Calibri"/>
          <w:b/>
          <w:bCs/>
        </w:rPr>
        <w:t>as Vice President of Student Success</w:t>
      </w:r>
    </w:p>
    <w:p w14:paraId="7F18DC35" w14:textId="77777777" w:rsidR="00D8500B" w:rsidRDefault="00D8500B" w:rsidP="00D72A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EFDB4F" w14:textId="47895529" w:rsidR="00D72AE0" w:rsidRDefault="00D72AE0" w:rsidP="294BDCF2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94BDCF2">
        <w:rPr>
          <w:rStyle w:val="normaltextrun"/>
          <w:rFonts w:ascii="Calibri" w:hAnsi="Calibri" w:cs="Calibri"/>
          <w:sz w:val="22"/>
          <w:szCs w:val="22"/>
        </w:rPr>
        <w:t xml:space="preserve">Illinois Central College </w:t>
      </w:r>
      <w:r w:rsidR="002D5CA9">
        <w:rPr>
          <w:rStyle w:val="normaltextrun"/>
          <w:rFonts w:ascii="Calibri" w:hAnsi="Calibri" w:cs="Calibri"/>
          <w:sz w:val="22"/>
          <w:szCs w:val="22"/>
        </w:rPr>
        <w:t>proudly welcomes</w:t>
      </w:r>
      <w:r w:rsidRPr="294BDCF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8500B" w:rsidRPr="294BDCF2">
        <w:rPr>
          <w:rStyle w:val="normaltextrun"/>
          <w:rFonts w:ascii="Calibri" w:hAnsi="Calibri" w:cs="Calibri"/>
          <w:sz w:val="22"/>
          <w:szCs w:val="22"/>
        </w:rPr>
        <w:t>Dr. Jon C. Neidy (</w:t>
      </w:r>
      <w:r w:rsidR="00BA3BB0" w:rsidRPr="294BDCF2">
        <w:rPr>
          <w:rStyle w:val="normaltextrun"/>
          <w:rFonts w:ascii="Calibri" w:hAnsi="Calibri" w:cs="Calibri"/>
          <w:sz w:val="22"/>
          <w:szCs w:val="22"/>
        </w:rPr>
        <w:t>NY-dee)</w:t>
      </w:r>
      <w:r w:rsidRPr="294BDCF2">
        <w:rPr>
          <w:rStyle w:val="normaltextrun"/>
          <w:rFonts w:ascii="Calibri" w:hAnsi="Calibri" w:cs="Calibri"/>
          <w:sz w:val="22"/>
          <w:szCs w:val="22"/>
        </w:rPr>
        <w:t xml:space="preserve"> of </w:t>
      </w:r>
      <w:r w:rsidR="00DD5C97" w:rsidRPr="294BDCF2">
        <w:rPr>
          <w:rStyle w:val="normaltextrun"/>
          <w:rFonts w:ascii="Calibri" w:hAnsi="Calibri" w:cs="Calibri"/>
          <w:sz w:val="22"/>
          <w:szCs w:val="22"/>
        </w:rPr>
        <w:t>Peoria, IL</w:t>
      </w:r>
      <w:r w:rsidRPr="294BDCF2">
        <w:rPr>
          <w:rStyle w:val="normaltextrun"/>
          <w:rFonts w:ascii="Calibri" w:hAnsi="Calibri" w:cs="Calibri"/>
          <w:sz w:val="22"/>
          <w:szCs w:val="22"/>
        </w:rPr>
        <w:t>, as Vice President of Student Success. He will oversee student services, student development, student success, enrollment services, and athletics.</w:t>
      </w:r>
      <w:r w:rsidRPr="294BDCF2">
        <w:rPr>
          <w:rStyle w:val="eop"/>
          <w:rFonts w:ascii="Calibri" w:hAnsi="Calibri" w:cs="Calibri"/>
          <w:sz w:val="22"/>
          <w:szCs w:val="22"/>
        </w:rPr>
        <w:t> </w:t>
      </w:r>
      <w:r w:rsidR="00846CC6" w:rsidRPr="294BDCF2">
        <w:rPr>
          <w:rStyle w:val="eop"/>
          <w:rFonts w:ascii="Calibri" w:hAnsi="Calibri" w:cs="Calibri"/>
          <w:sz w:val="22"/>
          <w:szCs w:val="22"/>
        </w:rPr>
        <w:t xml:space="preserve">Dr. Neidy has served in this role in an interim capacity since </w:t>
      </w:r>
      <w:r w:rsidR="2D472BBB" w:rsidRPr="294BDCF2">
        <w:rPr>
          <w:rStyle w:val="eop"/>
          <w:rFonts w:ascii="Calibri" w:hAnsi="Calibri" w:cs="Calibri"/>
          <w:sz w:val="22"/>
          <w:szCs w:val="22"/>
        </w:rPr>
        <w:t>October 202</w:t>
      </w:r>
      <w:r w:rsidR="17663C73" w:rsidRPr="294BDCF2">
        <w:rPr>
          <w:rStyle w:val="eop"/>
          <w:rFonts w:ascii="Calibri" w:hAnsi="Calibri" w:cs="Calibri"/>
          <w:sz w:val="22"/>
          <w:szCs w:val="22"/>
        </w:rPr>
        <w:t>2</w:t>
      </w:r>
      <w:r w:rsidR="00AB0322" w:rsidRPr="294BDCF2">
        <w:rPr>
          <w:rStyle w:val="eop"/>
          <w:rFonts w:ascii="Calibri" w:hAnsi="Calibri" w:cs="Calibri"/>
          <w:sz w:val="22"/>
          <w:szCs w:val="22"/>
        </w:rPr>
        <w:t xml:space="preserve">, </w:t>
      </w:r>
      <w:r w:rsidR="4BD63169" w:rsidRPr="294BDCF2">
        <w:rPr>
          <w:rStyle w:val="eop"/>
          <w:rFonts w:ascii="Calibri" w:hAnsi="Calibri" w:cs="Calibri"/>
          <w:sz w:val="22"/>
          <w:szCs w:val="22"/>
        </w:rPr>
        <w:t xml:space="preserve">and </w:t>
      </w:r>
      <w:r w:rsidR="00AB0322" w:rsidRPr="294BDCF2">
        <w:rPr>
          <w:rStyle w:val="eop"/>
          <w:rFonts w:ascii="Calibri" w:hAnsi="Calibri" w:cs="Calibri"/>
          <w:sz w:val="22"/>
          <w:szCs w:val="22"/>
        </w:rPr>
        <w:t xml:space="preserve">has already made great strides in </w:t>
      </w:r>
      <w:r w:rsidR="00247F8B" w:rsidRPr="294BDCF2">
        <w:rPr>
          <w:rStyle w:val="eop"/>
          <w:rFonts w:ascii="Calibri" w:hAnsi="Calibri" w:cs="Calibri"/>
          <w:sz w:val="22"/>
          <w:szCs w:val="22"/>
        </w:rPr>
        <w:t>student engagement</w:t>
      </w:r>
      <w:r w:rsidR="00C00FBE" w:rsidRPr="294BDCF2">
        <w:rPr>
          <w:rStyle w:val="eop"/>
          <w:rFonts w:ascii="Calibri" w:hAnsi="Calibri" w:cs="Calibri"/>
          <w:sz w:val="22"/>
          <w:szCs w:val="22"/>
        </w:rPr>
        <w:t xml:space="preserve"> and support. </w:t>
      </w:r>
      <w:r w:rsidR="00A30F47" w:rsidRPr="004F56D4">
        <w:rPr>
          <w:rStyle w:val="normaltextrun"/>
          <w:rFonts w:ascii="Calibri" w:hAnsi="Calibri" w:cs="Calibri"/>
          <w:sz w:val="22"/>
          <w:szCs w:val="22"/>
        </w:rPr>
        <w:t xml:space="preserve">Dr. Neidy </w:t>
      </w:r>
      <w:r w:rsidR="00A30F47">
        <w:rPr>
          <w:rStyle w:val="normaltextrun"/>
          <w:rFonts w:ascii="Calibri" w:hAnsi="Calibri" w:cs="Calibri"/>
          <w:sz w:val="22"/>
          <w:szCs w:val="22"/>
        </w:rPr>
        <w:t>holds a Ph.D. from Illinois State University in Higher Education Administration.</w:t>
      </w:r>
    </w:p>
    <w:p w14:paraId="3807079B" w14:textId="77777777" w:rsidR="00D8500B" w:rsidRDefault="00D8500B" w:rsidP="00D72AE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73A34DBA" w14:textId="445CEB39" w:rsidR="002D21B2" w:rsidRDefault="003460F1" w:rsidP="00023C4E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ICC President Dr. Sheila Quirk-Bailey</w:t>
      </w:r>
      <w:r w:rsidR="0055187D">
        <w:rPr>
          <w:rStyle w:val="normaltextrun"/>
          <w:rFonts w:ascii="Calibri" w:hAnsi="Calibri" w:cs="Calibri"/>
          <w:sz w:val="22"/>
          <w:szCs w:val="22"/>
        </w:rPr>
        <w:t xml:space="preserve"> said, “</w:t>
      </w:r>
      <w:r w:rsidR="00194BB4">
        <w:rPr>
          <w:rFonts w:ascii="Calibri" w:hAnsi="Calibri" w:cs="Calibri"/>
          <w:sz w:val="22"/>
          <w:szCs w:val="22"/>
        </w:rPr>
        <w:t xml:space="preserve">From his </w:t>
      </w:r>
      <w:r w:rsidR="002D21B2" w:rsidRPr="002D21B2">
        <w:rPr>
          <w:rFonts w:ascii="Calibri" w:hAnsi="Calibri" w:cs="Calibri"/>
          <w:sz w:val="22"/>
          <w:szCs w:val="22"/>
        </w:rPr>
        <w:t>2</w:t>
      </w:r>
      <w:r w:rsidR="00636EF2">
        <w:rPr>
          <w:rFonts w:ascii="Calibri" w:hAnsi="Calibri" w:cs="Calibri"/>
          <w:sz w:val="22"/>
          <w:szCs w:val="22"/>
        </w:rPr>
        <w:t>5</w:t>
      </w:r>
      <w:r w:rsidR="002D21B2" w:rsidRPr="002D21B2">
        <w:rPr>
          <w:rFonts w:ascii="Calibri" w:hAnsi="Calibri" w:cs="Calibri"/>
          <w:sz w:val="22"/>
          <w:szCs w:val="22"/>
        </w:rPr>
        <w:t>+ years of supporting students,</w:t>
      </w:r>
      <w:r w:rsidR="00194BB4">
        <w:rPr>
          <w:rFonts w:ascii="Calibri" w:hAnsi="Calibri" w:cs="Calibri"/>
          <w:sz w:val="22"/>
          <w:szCs w:val="22"/>
        </w:rPr>
        <w:t xml:space="preserve"> to</w:t>
      </w:r>
      <w:r w:rsidR="009612B6">
        <w:rPr>
          <w:rFonts w:ascii="Calibri" w:hAnsi="Calibri" w:cs="Calibri"/>
          <w:sz w:val="22"/>
          <w:szCs w:val="22"/>
        </w:rPr>
        <w:t xml:space="preserve"> his</w:t>
      </w:r>
      <w:r w:rsidR="002D21B2" w:rsidRPr="002D21B2">
        <w:rPr>
          <w:rFonts w:ascii="Calibri" w:hAnsi="Calibri" w:cs="Calibri"/>
          <w:sz w:val="22"/>
          <w:szCs w:val="22"/>
        </w:rPr>
        <w:t xml:space="preserve"> </w:t>
      </w:r>
      <w:r w:rsidR="009612B6" w:rsidRPr="002D21B2">
        <w:rPr>
          <w:rFonts w:ascii="Calibri" w:hAnsi="Calibri" w:cs="Calibri"/>
          <w:sz w:val="22"/>
          <w:szCs w:val="22"/>
        </w:rPr>
        <w:t>commitment to our community</w:t>
      </w:r>
      <w:r w:rsidR="00194BB4">
        <w:rPr>
          <w:rFonts w:ascii="Calibri" w:hAnsi="Calibri" w:cs="Calibri"/>
          <w:sz w:val="22"/>
          <w:szCs w:val="22"/>
        </w:rPr>
        <w:t xml:space="preserve">, Dr. Neidy brings with him </w:t>
      </w:r>
      <w:r w:rsidR="002D21B2" w:rsidRPr="002D21B2">
        <w:rPr>
          <w:rFonts w:ascii="Calibri" w:hAnsi="Calibri" w:cs="Calibri"/>
          <w:sz w:val="22"/>
          <w:szCs w:val="22"/>
        </w:rPr>
        <w:t>the perfect mix of experience to make a positive impact as the Vice President of Student Success at ICC. Jon's focus on student outcomes, addressing the mental health needs of today's students</w:t>
      </w:r>
      <w:r w:rsidR="00901377">
        <w:rPr>
          <w:rFonts w:ascii="Calibri" w:hAnsi="Calibri" w:cs="Calibri"/>
          <w:sz w:val="22"/>
          <w:szCs w:val="22"/>
        </w:rPr>
        <w:t>,</w:t>
      </w:r>
      <w:r w:rsidR="002D21B2" w:rsidRPr="002D21B2">
        <w:rPr>
          <w:rFonts w:ascii="Calibri" w:hAnsi="Calibri" w:cs="Calibri"/>
          <w:sz w:val="22"/>
          <w:szCs w:val="22"/>
        </w:rPr>
        <w:t xml:space="preserve"> and his passion for first-generation students are all ideal attributes for </w:t>
      </w:r>
      <w:r w:rsidR="00F4375A">
        <w:rPr>
          <w:rFonts w:ascii="Calibri" w:hAnsi="Calibri" w:cs="Calibri"/>
          <w:sz w:val="22"/>
          <w:szCs w:val="22"/>
        </w:rPr>
        <w:t>his position</w:t>
      </w:r>
      <w:r w:rsidR="002D21B2" w:rsidRPr="002D21B2">
        <w:rPr>
          <w:rFonts w:ascii="Calibri" w:hAnsi="Calibri" w:cs="Calibri"/>
          <w:sz w:val="22"/>
          <w:szCs w:val="22"/>
        </w:rPr>
        <w:t>.  He has been and will continue to be a strong advocate for the students at ICC and our community.</w:t>
      </w:r>
      <w:r w:rsidR="00F4375A">
        <w:rPr>
          <w:rFonts w:ascii="Calibri" w:hAnsi="Calibri" w:cs="Calibri"/>
          <w:sz w:val="22"/>
          <w:szCs w:val="22"/>
        </w:rPr>
        <w:t>”</w:t>
      </w:r>
      <w:r w:rsidR="002D21B2" w:rsidRPr="002D21B2">
        <w:rPr>
          <w:rFonts w:ascii="Calibri" w:hAnsi="Calibri" w:cs="Calibri"/>
          <w:sz w:val="22"/>
          <w:szCs w:val="22"/>
        </w:rPr>
        <w:t> </w:t>
      </w:r>
    </w:p>
    <w:p w14:paraId="76D722D5" w14:textId="77777777" w:rsidR="000F6680" w:rsidRDefault="000F6680" w:rsidP="004549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BF8B707" w14:textId="45E20EFA" w:rsidR="00A73F3A" w:rsidRDefault="00D16C86" w:rsidP="00A953C3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</w:t>
      </w:r>
      <w:r w:rsidR="002B0DCB" w:rsidRPr="004F56D4">
        <w:rPr>
          <w:rStyle w:val="normaltextrun"/>
          <w:rFonts w:ascii="Calibri" w:hAnsi="Calibri" w:cs="Calibri"/>
          <w:sz w:val="22"/>
          <w:szCs w:val="22"/>
        </w:rPr>
        <w:t>fter</w:t>
      </w:r>
      <w:r w:rsidR="00C8763B" w:rsidRPr="004F56D4">
        <w:rPr>
          <w:rStyle w:val="normaltextrun"/>
          <w:rFonts w:ascii="Calibri" w:hAnsi="Calibri" w:cs="Calibri"/>
          <w:sz w:val="22"/>
          <w:szCs w:val="22"/>
        </w:rPr>
        <w:t xml:space="preserve"> a </w:t>
      </w:r>
      <w:r w:rsidR="002037F3" w:rsidRPr="004F56D4">
        <w:rPr>
          <w:rStyle w:val="normaltextrun"/>
          <w:rFonts w:ascii="Calibri" w:hAnsi="Calibri" w:cs="Calibri"/>
          <w:sz w:val="22"/>
          <w:szCs w:val="22"/>
        </w:rPr>
        <w:t xml:space="preserve">24-year </w:t>
      </w:r>
      <w:r w:rsidR="00AD1D61" w:rsidRPr="004F56D4">
        <w:rPr>
          <w:rStyle w:val="normaltextrun"/>
          <w:rFonts w:ascii="Calibri" w:hAnsi="Calibri" w:cs="Calibri"/>
          <w:sz w:val="22"/>
          <w:szCs w:val="22"/>
        </w:rPr>
        <w:t>tenure</w:t>
      </w:r>
      <w:r w:rsidR="002037F3" w:rsidRPr="004F56D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C0108">
        <w:rPr>
          <w:rStyle w:val="normaltextrun"/>
          <w:rFonts w:ascii="Calibri" w:hAnsi="Calibri" w:cs="Calibri"/>
          <w:sz w:val="22"/>
          <w:szCs w:val="22"/>
        </w:rPr>
        <w:t xml:space="preserve">in a wide variety of roles </w:t>
      </w:r>
      <w:r w:rsidR="002037F3" w:rsidRPr="004F56D4">
        <w:rPr>
          <w:rStyle w:val="normaltextrun"/>
          <w:rFonts w:ascii="Calibri" w:hAnsi="Calibri" w:cs="Calibri"/>
          <w:sz w:val="22"/>
          <w:szCs w:val="22"/>
        </w:rPr>
        <w:t>at Bradley University</w:t>
      </w:r>
      <w:r>
        <w:rPr>
          <w:rStyle w:val="normaltextrun"/>
          <w:rFonts w:ascii="Calibri" w:hAnsi="Calibri" w:cs="Calibri"/>
          <w:sz w:val="22"/>
          <w:szCs w:val="22"/>
        </w:rPr>
        <w:t>, Dr. Neidy comes to ICC</w:t>
      </w:r>
      <w:r w:rsidR="00AD1D61" w:rsidRPr="0050589D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with</w:t>
      </w:r>
      <w:r w:rsidR="00A4748E" w:rsidRPr="0050589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D1D61" w:rsidRPr="0050589D">
        <w:rPr>
          <w:rStyle w:val="normaltextrun"/>
          <w:rFonts w:ascii="Calibri" w:hAnsi="Calibri" w:cs="Calibri"/>
          <w:sz w:val="22"/>
          <w:szCs w:val="22"/>
        </w:rPr>
        <w:t xml:space="preserve">a wealth of </w:t>
      </w:r>
      <w:r w:rsidR="0050589D" w:rsidRPr="0050589D">
        <w:rPr>
          <w:rStyle w:val="normaltextrun"/>
          <w:rFonts w:ascii="Calibri" w:hAnsi="Calibri" w:cs="Calibri"/>
          <w:sz w:val="22"/>
          <w:szCs w:val="22"/>
        </w:rPr>
        <w:t>knowledge</w:t>
      </w:r>
      <w:r w:rsidR="00B338C6" w:rsidRPr="0050589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62737" w:rsidRPr="0050589D">
        <w:rPr>
          <w:rStyle w:val="normaltextrun"/>
          <w:rFonts w:ascii="Calibri" w:hAnsi="Calibri" w:cs="Calibri"/>
          <w:sz w:val="22"/>
          <w:szCs w:val="22"/>
        </w:rPr>
        <w:t xml:space="preserve">in higher education and </w:t>
      </w:r>
      <w:r w:rsidR="00C25B95" w:rsidRPr="0050589D">
        <w:rPr>
          <w:rStyle w:val="normaltextrun"/>
          <w:rFonts w:ascii="Calibri" w:hAnsi="Calibri" w:cs="Calibri"/>
          <w:sz w:val="22"/>
          <w:szCs w:val="22"/>
        </w:rPr>
        <w:t xml:space="preserve">student success practices. </w:t>
      </w:r>
      <w:r w:rsidR="004F56D4" w:rsidRPr="0050589D">
        <w:rPr>
          <w:rStyle w:val="normaltextrun"/>
          <w:rFonts w:ascii="Calibri" w:hAnsi="Calibri" w:cs="Calibri"/>
          <w:sz w:val="22"/>
          <w:szCs w:val="22"/>
        </w:rPr>
        <w:t>Before Bradley, Dr.</w:t>
      </w:r>
      <w:r w:rsidR="004F56D4">
        <w:rPr>
          <w:rStyle w:val="normaltextrun"/>
          <w:rFonts w:ascii="Calibri" w:hAnsi="Calibri" w:cs="Calibri"/>
          <w:sz w:val="22"/>
          <w:szCs w:val="22"/>
        </w:rPr>
        <w:t xml:space="preserve"> Neidy</w:t>
      </w:r>
      <w:r w:rsidR="00DB368E">
        <w:rPr>
          <w:rStyle w:val="normaltextrun"/>
          <w:rFonts w:ascii="Calibri" w:hAnsi="Calibri" w:cs="Calibri"/>
          <w:sz w:val="22"/>
          <w:szCs w:val="22"/>
        </w:rPr>
        <w:t xml:space="preserve"> was the Director for the MacMurray College Programs for the Gifted</w:t>
      </w:r>
      <w:r w:rsidR="0088314F">
        <w:rPr>
          <w:rStyle w:val="normaltextrun"/>
          <w:rFonts w:ascii="Calibri" w:hAnsi="Calibri" w:cs="Calibri"/>
          <w:sz w:val="22"/>
          <w:szCs w:val="22"/>
        </w:rPr>
        <w:t xml:space="preserve"> where he had the opportunity to support </w:t>
      </w:r>
      <w:r w:rsidR="00882848">
        <w:rPr>
          <w:rStyle w:val="normaltextrun"/>
          <w:rFonts w:ascii="Calibri" w:hAnsi="Calibri" w:cs="Calibri"/>
          <w:sz w:val="22"/>
          <w:szCs w:val="22"/>
        </w:rPr>
        <w:t xml:space="preserve">gifted students through the creation of diverse and challenging curriculum. </w:t>
      </w:r>
    </w:p>
    <w:p w14:paraId="1FA31F50" w14:textId="77777777" w:rsidR="004E0982" w:rsidRDefault="004E0982" w:rsidP="3701411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6F1AB88" w14:textId="3DE53C5C" w:rsidR="34533BED" w:rsidRDefault="04EC2097" w:rsidP="34533BED">
      <w:pPr>
        <w:pStyle w:val="paragraph"/>
        <w:spacing w:before="0" w:beforeAutospacing="0" w:after="0" w:afterAutospacing="0"/>
        <w:ind w:firstLine="720"/>
        <w:rPr>
          <w:rStyle w:val="normaltextrun"/>
          <w:rFonts w:ascii="Calibri" w:hAnsi="Calibri" w:cs="Calibri"/>
          <w:sz w:val="22"/>
          <w:szCs w:val="22"/>
        </w:rPr>
      </w:pPr>
      <w:r w:rsidRPr="6FA0D3D3">
        <w:rPr>
          <w:rStyle w:val="normaltextrun"/>
          <w:rFonts w:ascii="Calibri" w:hAnsi="Calibri" w:cs="Calibri"/>
          <w:sz w:val="22"/>
          <w:szCs w:val="22"/>
        </w:rPr>
        <w:t xml:space="preserve">Dr. Neidy “is looking forward to </w:t>
      </w:r>
      <w:r w:rsidR="34241C48" w:rsidRPr="6FA0D3D3">
        <w:rPr>
          <w:rStyle w:val="normaltextrun"/>
          <w:rFonts w:ascii="Calibri" w:hAnsi="Calibri" w:cs="Calibri"/>
          <w:sz w:val="22"/>
          <w:szCs w:val="22"/>
        </w:rPr>
        <w:t xml:space="preserve">making a </w:t>
      </w:r>
      <w:r w:rsidR="2D834FF3" w:rsidRPr="6FA0D3D3">
        <w:rPr>
          <w:rStyle w:val="normaltextrun"/>
          <w:rFonts w:ascii="Calibri" w:hAnsi="Calibri" w:cs="Calibri"/>
          <w:sz w:val="22"/>
          <w:szCs w:val="22"/>
        </w:rPr>
        <w:t>positive</w:t>
      </w:r>
      <w:r w:rsidR="34241C48" w:rsidRPr="6FA0D3D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2377C6DA" w:rsidRPr="6FA0D3D3">
        <w:rPr>
          <w:rStyle w:val="normaltextrun"/>
          <w:rFonts w:ascii="Calibri" w:hAnsi="Calibri" w:cs="Calibri"/>
          <w:sz w:val="22"/>
          <w:szCs w:val="22"/>
        </w:rPr>
        <w:t>impact</w:t>
      </w:r>
      <w:r w:rsidR="34241C48" w:rsidRPr="6FA0D3D3">
        <w:rPr>
          <w:rStyle w:val="normaltextrun"/>
          <w:rFonts w:ascii="Calibri" w:hAnsi="Calibri" w:cs="Calibri"/>
          <w:sz w:val="22"/>
          <w:szCs w:val="22"/>
        </w:rPr>
        <w:t xml:space="preserve"> on the Illinois Central College student community </w:t>
      </w:r>
      <w:r w:rsidR="54FC9719" w:rsidRPr="6FA0D3D3">
        <w:rPr>
          <w:rStyle w:val="normaltextrun"/>
          <w:rFonts w:ascii="Calibri" w:hAnsi="Calibri" w:cs="Calibri"/>
          <w:sz w:val="22"/>
          <w:szCs w:val="22"/>
        </w:rPr>
        <w:t xml:space="preserve">and their post-credential outcomes while </w:t>
      </w:r>
      <w:r w:rsidR="5DFD829A" w:rsidRPr="6FA0D3D3">
        <w:rPr>
          <w:rStyle w:val="normaltextrun"/>
          <w:rFonts w:ascii="Calibri" w:hAnsi="Calibri" w:cs="Calibri"/>
          <w:sz w:val="22"/>
          <w:szCs w:val="22"/>
        </w:rPr>
        <w:t>co</w:t>
      </w:r>
      <w:r w:rsidR="2E2143BB" w:rsidRPr="6FA0D3D3">
        <w:rPr>
          <w:rStyle w:val="normaltextrun"/>
          <w:rFonts w:ascii="Calibri" w:hAnsi="Calibri" w:cs="Calibri"/>
          <w:sz w:val="22"/>
          <w:szCs w:val="22"/>
        </w:rPr>
        <w:t xml:space="preserve">llaborating </w:t>
      </w:r>
      <w:r w:rsidR="5DFD829A" w:rsidRPr="6FA0D3D3">
        <w:rPr>
          <w:rStyle w:val="normaltextrun"/>
          <w:rFonts w:ascii="Calibri" w:hAnsi="Calibri" w:cs="Calibri"/>
          <w:sz w:val="22"/>
          <w:szCs w:val="22"/>
        </w:rPr>
        <w:t>with</w:t>
      </w:r>
      <w:r w:rsidR="459952E8" w:rsidRPr="6FA0D3D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39E93A86" w:rsidRPr="6FA0D3D3">
        <w:rPr>
          <w:rStyle w:val="normaltextrun"/>
          <w:rFonts w:ascii="Calibri" w:hAnsi="Calibri" w:cs="Calibri"/>
          <w:sz w:val="22"/>
          <w:szCs w:val="22"/>
        </w:rPr>
        <w:t xml:space="preserve">deeply committed </w:t>
      </w:r>
      <w:r w:rsidR="4AF10E00" w:rsidRPr="6FA0D3D3">
        <w:rPr>
          <w:rStyle w:val="normaltextrun"/>
          <w:rFonts w:ascii="Calibri" w:hAnsi="Calibri" w:cs="Calibri"/>
          <w:sz w:val="22"/>
          <w:szCs w:val="22"/>
        </w:rPr>
        <w:t>ICC</w:t>
      </w:r>
      <w:r w:rsidR="5DFD829A" w:rsidRPr="6FA0D3D3">
        <w:rPr>
          <w:rStyle w:val="normaltextrun"/>
          <w:rFonts w:ascii="Calibri" w:hAnsi="Calibri" w:cs="Calibri"/>
          <w:sz w:val="22"/>
          <w:szCs w:val="22"/>
        </w:rPr>
        <w:t xml:space="preserve"> staff, faculty, and administrators</w:t>
      </w:r>
      <w:r w:rsidR="18A4305F" w:rsidRPr="6FA0D3D3">
        <w:rPr>
          <w:rStyle w:val="normaltextrun"/>
          <w:rFonts w:ascii="Calibri" w:hAnsi="Calibri" w:cs="Calibri"/>
          <w:sz w:val="22"/>
          <w:szCs w:val="22"/>
        </w:rPr>
        <w:t>.</w:t>
      </w:r>
      <w:r w:rsidR="348E510B" w:rsidRPr="6FA0D3D3">
        <w:rPr>
          <w:rStyle w:val="normaltextrun"/>
          <w:rFonts w:ascii="Calibri" w:hAnsi="Calibri" w:cs="Calibri"/>
          <w:sz w:val="22"/>
          <w:szCs w:val="22"/>
        </w:rPr>
        <w:t>”  He adds, “</w:t>
      </w:r>
      <w:r w:rsidR="3A099DC6" w:rsidRPr="6FA0D3D3">
        <w:rPr>
          <w:rStyle w:val="normaltextrun"/>
          <w:rFonts w:ascii="Calibri" w:hAnsi="Calibri" w:cs="Calibri"/>
          <w:sz w:val="22"/>
          <w:szCs w:val="22"/>
        </w:rPr>
        <w:t xml:space="preserve">In the short time I have been at ICC, I have found the </w:t>
      </w:r>
      <w:r w:rsidR="366827EF" w:rsidRPr="6FA0D3D3">
        <w:rPr>
          <w:rStyle w:val="normaltextrun"/>
          <w:rFonts w:ascii="Calibri" w:hAnsi="Calibri" w:cs="Calibri"/>
          <w:sz w:val="22"/>
          <w:szCs w:val="22"/>
        </w:rPr>
        <w:t>work</w:t>
      </w:r>
      <w:r w:rsidR="216E8620" w:rsidRPr="6FA0D3D3">
        <w:rPr>
          <w:rStyle w:val="normaltextrun"/>
          <w:rFonts w:ascii="Calibri" w:hAnsi="Calibri" w:cs="Calibri"/>
          <w:sz w:val="22"/>
          <w:szCs w:val="22"/>
        </w:rPr>
        <w:t xml:space="preserve"> both personally and professionally fulfilling. I am grateful for the opportunity to help </w:t>
      </w:r>
      <w:r w:rsidR="00E37E2B" w:rsidRPr="6FA0D3D3">
        <w:rPr>
          <w:rStyle w:val="normaltextrun"/>
          <w:rFonts w:ascii="Calibri" w:hAnsi="Calibri" w:cs="Calibri"/>
          <w:sz w:val="22"/>
          <w:szCs w:val="22"/>
        </w:rPr>
        <w:t>our local community learn in new and impactful ways and I look forward to facilitating change in the student e</w:t>
      </w:r>
      <w:r w:rsidR="44B3EA3F" w:rsidRPr="6FA0D3D3">
        <w:rPr>
          <w:rStyle w:val="normaltextrun"/>
          <w:rFonts w:ascii="Calibri" w:hAnsi="Calibri" w:cs="Calibri"/>
          <w:sz w:val="22"/>
          <w:szCs w:val="22"/>
        </w:rPr>
        <w:t>xperience.</w:t>
      </w:r>
      <w:r w:rsidR="00765804">
        <w:rPr>
          <w:rStyle w:val="normaltextrun"/>
          <w:rFonts w:ascii="Calibri" w:hAnsi="Calibri" w:cs="Calibri"/>
          <w:sz w:val="22"/>
          <w:szCs w:val="22"/>
        </w:rPr>
        <w:t>”</w:t>
      </w:r>
    </w:p>
    <w:p w14:paraId="20A52AE9" w14:textId="77777777" w:rsidR="00646D9A" w:rsidRDefault="00646D9A" w:rsidP="34533BED">
      <w:pPr>
        <w:pStyle w:val="paragraph"/>
        <w:spacing w:before="0" w:beforeAutospacing="0" w:after="0" w:afterAutospacing="0"/>
        <w:ind w:firstLine="720"/>
        <w:rPr>
          <w:rStyle w:val="normaltextrun"/>
          <w:rFonts w:ascii="Calibri" w:hAnsi="Calibri" w:cs="Calibri"/>
          <w:sz w:val="22"/>
          <w:szCs w:val="22"/>
        </w:rPr>
      </w:pPr>
    </w:p>
    <w:p w14:paraId="5E3C7E7D" w14:textId="77777777" w:rsidR="00D72AE0" w:rsidRDefault="00D72AE0" w:rsidP="00D72A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B8D93E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###</w:t>
      </w:r>
      <w:r w:rsidRPr="0B8D93E0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0C2BBA64" w14:textId="77777777" w:rsidR="00646D9A" w:rsidRPr="007515AE" w:rsidRDefault="00646D9A" w:rsidP="00646D9A">
      <w:pPr>
        <w:pStyle w:val="paragraph"/>
        <w:ind w:firstLine="720"/>
        <w:rPr>
          <w:rFonts w:ascii="Calibri" w:hAnsi="Calibri" w:cs="Calibri"/>
          <w:sz w:val="22"/>
          <w:szCs w:val="22"/>
        </w:rPr>
      </w:pPr>
      <w:r w:rsidRPr="007515AE">
        <w:rPr>
          <w:rFonts w:ascii="Calibri" w:hAnsi="Calibri" w:cs="Calibri"/>
          <w:sz w:val="22"/>
          <w:szCs w:val="22"/>
        </w:rPr>
        <w:t>Illinois Central College is a two-year community college with campuses in East Peoria, Peoria, and Pekin, Illinois providing a high-quality, affordable education to prepare students to enter the workforce or to transfer to a four-year college or university. For more information on ICC, visit </w:t>
      </w:r>
      <w:hyperlink r:id="rId16" w:tgtFrame="_blank" w:history="1">
        <w:r w:rsidRPr="007515AE">
          <w:rPr>
            <w:rStyle w:val="Hyperlink"/>
            <w:rFonts w:ascii="Calibri" w:hAnsi="Calibri" w:cs="Calibri"/>
            <w:sz w:val="22"/>
            <w:szCs w:val="22"/>
          </w:rPr>
          <w:t>icc.edu</w:t>
        </w:r>
      </w:hyperlink>
      <w:r w:rsidRPr="007515AE">
        <w:rPr>
          <w:rFonts w:ascii="Calibri" w:hAnsi="Calibri" w:cs="Calibri"/>
          <w:sz w:val="22"/>
          <w:szCs w:val="22"/>
        </w:rPr>
        <w:t>.</w:t>
      </w:r>
    </w:p>
    <w:p w14:paraId="07F73A35" w14:textId="77777777" w:rsidR="007C2B2E" w:rsidRDefault="007C2B2E"/>
    <w:sectPr w:rsidR="007C2B2E" w:rsidSect="00533A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n Neidy" w:date="2023-05-26T15:34:00Z" w:initials="JN">
    <w:p w14:paraId="32C1BC20" w14:textId="64CE10CA" w:rsidR="099E8414" w:rsidRDefault="099E8414">
      <w:pPr>
        <w:pStyle w:val="CommentText"/>
      </w:pPr>
      <w:r>
        <w:t>This looks GREAT!   Thank you!</w:t>
      </w:r>
      <w:r>
        <w:rPr>
          <w:rStyle w:val="CommentReference"/>
        </w:rPr>
        <w:annotationRef/>
      </w:r>
    </w:p>
  </w:comment>
  <w:comment w:id="1" w:author="Jennifer ONeil" w:date="2023-05-26T16:11:00Z" w:initials="JO">
    <w:p w14:paraId="42315004" w14:textId="77777777" w:rsidR="003D7B39" w:rsidRDefault="003D7B39">
      <w:pPr>
        <w:pStyle w:val="CommentText"/>
      </w:pPr>
      <w:r>
        <w:rPr>
          <w:rStyle w:val="CommentReference"/>
        </w:rPr>
        <w:annotationRef/>
      </w:r>
      <w:r>
        <w:t>My pleasure!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C1BC20" w15:done="1"/>
  <w15:commentEx w15:paraId="42315004" w15:paraIdParent="32C1BC2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340D0C1" w16cex:dateUtc="2023-05-26T20:34:00Z"/>
  <w16cex:commentExtensible w16cex:durableId="281B589D" w16cex:dateUtc="2023-05-26T2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C1BC20" w16cid:durableId="3340D0C1"/>
  <w16cid:commentId w16cid:paraId="42315004" w16cid:durableId="281B58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B7D7" w14:textId="77777777" w:rsidR="009E3127" w:rsidRDefault="009E3127" w:rsidP="00F831F1">
      <w:pPr>
        <w:spacing w:after="0" w:line="240" w:lineRule="auto"/>
      </w:pPr>
      <w:r>
        <w:separator/>
      </w:r>
    </w:p>
  </w:endnote>
  <w:endnote w:type="continuationSeparator" w:id="0">
    <w:p w14:paraId="5C3E0461" w14:textId="77777777" w:rsidR="009E3127" w:rsidRDefault="009E3127" w:rsidP="00F831F1">
      <w:pPr>
        <w:spacing w:after="0" w:line="240" w:lineRule="auto"/>
      </w:pPr>
      <w:r>
        <w:continuationSeparator/>
      </w:r>
    </w:p>
  </w:endnote>
  <w:endnote w:type="continuationNotice" w:id="1">
    <w:p w14:paraId="35881561" w14:textId="77777777" w:rsidR="009E3127" w:rsidRDefault="009E3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2C71" w14:textId="77777777" w:rsidR="009E3127" w:rsidRDefault="009E3127" w:rsidP="00F831F1">
      <w:pPr>
        <w:spacing w:after="0" w:line="240" w:lineRule="auto"/>
      </w:pPr>
      <w:r>
        <w:separator/>
      </w:r>
    </w:p>
  </w:footnote>
  <w:footnote w:type="continuationSeparator" w:id="0">
    <w:p w14:paraId="7419B307" w14:textId="77777777" w:rsidR="009E3127" w:rsidRDefault="009E3127" w:rsidP="00F831F1">
      <w:pPr>
        <w:spacing w:after="0" w:line="240" w:lineRule="auto"/>
      </w:pPr>
      <w:r>
        <w:continuationSeparator/>
      </w:r>
    </w:p>
  </w:footnote>
  <w:footnote w:type="continuationNotice" w:id="1">
    <w:p w14:paraId="317A8E11" w14:textId="77777777" w:rsidR="009E3127" w:rsidRDefault="009E31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 Neidy">
    <w15:presenceInfo w15:providerId="AD" w15:userId="S::jn187@icc.edu::cb33785e-c634-4aa3-87a9-72361c59f7eb"/>
  </w15:person>
  <w15:person w15:author="Jennifer ONeil">
    <w15:presenceInfo w15:providerId="AD" w15:userId="S::JO153@icc.edu::95b69065-1029-4233-9f3f-9f1f378b14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CA"/>
    <w:rsid w:val="000040BA"/>
    <w:rsid w:val="00023C4E"/>
    <w:rsid w:val="000301C1"/>
    <w:rsid w:val="00030246"/>
    <w:rsid w:val="0003565F"/>
    <w:rsid w:val="00053FD0"/>
    <w:rsid w:val="000561AC"/>
    <w:rsid w:val="00083B9B"/>
    <w:rsid w:val="00086187"/>
    <w:rsid w:val="00096EB9"/>
    <w:rsid w:val="000A5DCB"/>
    <w:rsid w:val="000C45E4"/>
    <w:rsid w:val="000F276F"/>
    <w:rsid w:val="000F6680"/>
    <w:rsid w:val="00111B70"/>
    <w:rsid w:val="00121C73"/>
    <w:rsid w:val="00154128"/>
    <w:rsid w:val="001614F9"/>
    <w:rsid w:val="00163A32"/>
    <w:rsid w:val="00171023"/>
    <w:rsid w:val="001836A9"/>
    <w:rsid w:val="00192CDC"/>
    <w:rsid w:val="00194BB4"/>
    <w:rsid w:val="0019505F"/>
    <w:rsid w:val="001A68D2"/>
    <w:rsid w:val="001A6D36"/>
    <w:rsid w:val="001A7FBD"/>
    <w:rsid w:val="001D32BE"/>
    <w:rsid w:val="001E0134"/>
    <w:rsid w:val="001E08A0"/>
    <w:rsid w:val="001E63C9"/>
    <w:rsid w:val="002037F3"/>
    <w:rsid w:val="00222458"/>
    <w:rsid w:val="0024011D"/>
    <w:rsid w:val="002450FA"/>
    <w:rsid w:val="00247F8B"/>
    <w:rsid w:val="00251CA6"/>
    <w:rsid w:val="002610E0"/>
    <w:rsid w:val="0026296D"/>
    <w:rsid w:val="002829EC"/>
    <w:rsid w:val="00287165"/>
    <w:rsid w:val="002A011E"/>
    <w:rsid w:val="002A5314"/>
    <w:rsid w:val="002B0DCB"/>
    <w:rsid w:val="002B2865"/>
    <w:rsid w:val="002B40AA"/>
    <w:rsid w:val="002C1B9A"/>
    <w:rsid w:val="002D21B2"/>
    <w:rsid w:val="002D5CA9"/>
    <w:rsid w:val="002E1404"/>
    <w:rsid w:val="002F0F1C"/>
    <w:rsid w:val="00305485"/>
    <w:rsid w:val="00313553"/>
    <w:rsid w:val="00324B30"/>
    <w:rsid w:val="003253C7"/>
    <w:rsid w:val="003409F6"/>
    <w:rsid w:val="00342B27"/>
    <w:rsid w:val="003460F1"/>
    <w:rsid w:val="00364DBB"/>
    <w:rsid w:val="00373376"/>
    <w:rsid w:val="0038042F"/>
    <w:rsid w:val="00382B36"/>
    <w:rsid w:val="00391A29"/>
    <w:rsid w:val="00394034"/>
    <w:rsid w:val="003B2DDB"/>
    <w:rsid w:val="003C6254"/>
    <w:rsid w:val="003D03EC"/>
    <w:rsid w:val="003D09CD"/>
    <w:rsid w:val="003D1D14"/>
    <w:rsid w:val="003D7B39"/>
    <w:rsid w:val="003F096F"/>
    <w:rsid w:val="003F27A1"/>
    <w:rsid w:val="004036D3"/>
    <w:rsid w:val="004507F1"/>
    <w:rsid w:val="0045110D"/>
    <w:rsid w:val="00454948"/>
    <w:rsid w:val="00464AB6"/>
    <w:rsid w:val="004B6242"/>
    <w:rsid w:val="004B71D7"/>
    <w:rsid w:val="004D12D4"/>
    <w:rsid w:val="004E0982"/>
    <w:rsid w:val="004E110E"/>
    <w:rsid w:val="004F56D4"/>
    <w:rsid w:val="004F5E47"/>
    <w:rsid w:val="005009BF"/>
    <w:rsid w:val="0050589D"/>
    <w:rsid w:val="00505A71"/>
    <w:rsid w:val="00506B2A"/>
    <w:rsid w:val="00514DAE"/>
    <w:rsid w:val="00533AE6"/>
    <w:rsid w:val="00536A0C"/>
    <w:rsid w:val="0054797B"/>
    <w:rsid w:val="0055187D"/>
    <w:rsid w:val="00566C5C"/>
    <w:rsid w:val="005703D2"/>
    <w:rsid w:val="005A01E6"/>
    <w:rsid w:val="005A4DD0"/>
    <w:rsid w:val="005B2A94"/>
    <w:rsid w:val="005E0C38"/>
    <w:rsid w:val="005F4731"/>
    <w:rsid w:val="005F54AB"/>
    <w:rsid w:val="00600702"/>
    <w:rsid w:val="0060134C"/>
    <w:rsid w:val="00615F57"/>
    <w:rsid w:val="00616169"/>
    <w:rsid w:val="0061671F"/>
    <w:rsid w:val="00623F20"/>
    <w:rsid w:val="006316EC"/>
    <w:rsid w:val="006362FE"/>
    <w:rsid w:val="00636EF2"/>
    <w:rsid w:val="00646D9A"/>
    <w:rsid w:val="00652250"/>
    <w:rsid w:val="00675557"/>
    <w:rsid w:val="006778FE"/>
    <w:rsid w:val="006928F8"/>
    <w:rsid w:val="006A2A5A"/>
    <w:rsid w:val="006C1673"/>
    <w:rsid w:val="006D1332"/>
    <w:rsid w:val="006D2068"/>
    <w:rsid w:val="006F0909"/>
    <w:rsid w:val="006F1550"/>
    <w:rsid w:val="006F5589"/>
    <w:rsid w:val="0071504B"/>
    <w:rsid w:val="00741EC6"/>
    <w:rsid w:val="007502BF"/>
    <w:rsid w:val="007515AE"/>
    <w:rsid w:val="0075204F"/>
    <w:rsid w:val="00760AD4"/>
    <w:rsid w:val="007620C5"/>
    <w:rsid w:val="00765804"/>
    <w:rsid w:val="00766DF0"/>
    <w:rsid w:val="00771069"/>
    <w:rsid w:val="0078149F"/>
    <w:rsid w:val="00783BF3"/>
    <w:rsid w:val="007C2B2E"/>
    <w:rsid w:val="007C3543"/>
    <w:rsid w:val="007D22E5"/>
    <w:rsid w:val="007D389F"/>
    <w:rsid w:val="007F4A33"/>
    <w:rsid w:val="00812847"/>
    <w:rsid w:val="00813EE2"/>
    <w:rsid w:val="00820D3C"/>
    <w:rsid w:val="00846CC6"/>
    <w:rsid w:val="00857F48"/>
    <w:rsid w:val="00862788"/>
    <w:rsid w:val="008659CC"/>
    <w:rsid w:val="00870E66"/>
    <w:rsid w:val="00872407"/>
    <w:rsid w:val="00872FA8"/>
    <w:rsid w:val="00882848"/>
    <w:rsid w:val="0088314F"/>
    <w:rsid w:val="008835C0"/>
    <w:rsid w:val="008A62E9"/>
    <w:rsid w:val="008A7867"/>
    <w:rsid w:val="008B452C"/>
    <w:rsid w:val="008C52E2"/>
    <w:rsid w:val="008C5B71"/>
    <w:rsid w:val="008D3565"/>
    <w:rsid w:val="00901377"/>
    <w:rsid w:val="009045D1"/>
    <w:rsid w:val="00907434"/>
    <w:rsid w:val="009129DF"/>
    <w:rsid w:val="00914180"/>
    <w:rsid w:val="009277EC"/>
    <w:rsid w:val="009345E1"/>
    <w:rsid w:val="009409C5"/>
    <w:rsid w:val="00947D69"/>
    <w:rsid w:val="009612B6"/>
    <w:rsid w:val="00981159"/>
    <w:rsid w:val="009831FB"/>
    <w:rsid w:val="009904DE"/>
    <w:rsid w:val="009A2E69"/>
    <w:rsid w:val="009C195D"/>
    <w:rsid w:val="009D04C1"/>
    <w:rsid w:val="009D1C04"/>
    <w:rsid w:val="009E3127"/>
    <w:rsid w:val="009E3A5A"/>
    <w:rsid w:val="009F7347"/>
    <w:rsid w:val="00A13A6E"/>
    <w:rsid w:val="00A17FB1"/>
    <w:rsid w:val="00A21E9F"/>
    <w:rsid w:val="00A26CCA"/>
    <w:rsid w:val="00A30F47"/>
    <w:rsid w:val="00A36B6A"/>
    <w:rsid w:val="00A4748E"/>
    <w:rsid w:val="00A62BDD"/>
    <w:rsid w:val="00A73F3A"/>
    <w:rsid w:val="00A75DA2"/>
    <w:rsid w:val="00A862F2"/>
    <w:rsid w:val="00A87438"/>
    <w:rsid w:val="00A91E13"/>
    <w:rsid w:val="00A953C3"/>
    <w:rsid w:val="00A96B1E"/>
    <w:rsid w:val="00AA0BDA"/>
    <w:rsid w:val="00AA2D9B"/>
    <w:rsid w:val="00AB0322"/>
    <w:rsid w:val="00AB5A9A"/>
    <w:rsid w:val="00AD1685"/>
    <w:rsid w:val="00AD1D61"/>
    <w:rsid w:val="00AD7F9B"/>
    <w:rsid w:val="00AF1D03"/>
    <w:rsid w:val="00B069AC"/>
    <w:rsid w:val="00B07254"/>
    <w:rsid w:val="00B07264"/>
    <w:rsid w:val="00B10E91"/>
    <w:rsid w:val="00B32116"/>
    <w:rsid w:val="00B338C6"/>
    <w:rsid w:val="00B37671"/>
    <w:rsid w:val="00B41C2A"/>
    <w:rsid w:val="00B42CB3"/>
    <w:rsid w:val="00B46AAF"/>
    <w:rsid w:val="00B54DDE"/>
    <w:rsid w:val="00B54FFA"/>
    <w:rsid w:val="00B56BEC"/>
    <w:rsid w:val="00B62737"/>
    <w:rsid w:val="00B704B3"/>
    <w:rsid w:val="00B730D4"/>
    <w:rsid w:val="00B810CC"/>
    <w:rsid w:val="00BA3BB0"/>
    <w:rsid w:val="00BA53E5"/>
    <w:rsid w:val="00BB48C5"/>
    <w:rsid w:val="00BB7CBE"/>
    <w:rsid w:val="00BC0112"/>
    <w:rsid w:val="00BD3D02"/>
    <w:rsid w:val="00BD693B"/>
    <w:rsid w:val="00BE587E"/>
    <w:rsid w:val="00BE6E5B"/>
    <w:rsid w:val="00BF2E58"/>
    <w:rsid w:val="00BF3405"/>
    <w:rsid w:val="00C00FBE"/>
    <w:rsid w:val="00C049C7"/>
    <w:rsid w:val="00C0716A"/>
    <w:rsid w:val="00C14923"/>
    <w:rsid w:val="00C25B95"/>
    <w:rsid w:val="00C33806"/>
    <w:rsid w:val="00C41F36"/>
    <w:rsid w:val="00C73E91"/>
    <w:rsid w:val="00C77726"/>
    <w:rsid w:val="00C8763B"/>
    <w:rsid w:val="00C93033"/>
    <w:rsid w:val="00CA1FE6"/>
    <w:rsid w:val="00CA4423"/>
    <w:rsid w:val="00CB1D50"/>
    <w:rsid w:val="00CB355D"/>
    <w:rsid w:val="00CB57C5"/>
    <w:rsid w:val="00CC0D43"/>
    <w:rsid w:val="00CC683A"/>
    <w:rsid w:val="00CC76E4"/>
    <w:rsid w:val="00CD70E1"/>
    <w:rsid w:val="00CE5E2B"/>
    <w:rsid w:val="00CF05F0"/>
    <w:rsid w:val="00CF21C6"/>
    <w:rsid w:val="00CF2CAF"/>
    <w:rsid w:val="00D16C86"/>
    <w:rsid w:val="00D208FF"/>
    <w:rsid w:val="00D31D42"/>
    <w:rsid w:val="00D31DB2"/>
    <w:rsid w:val="00D376BC"/>
    <w:rsid w:val="00D45BD8"/>
    <w:rsid w:val="00D57CBA"/>
    <w:rsid w:val="00D72AE0"/>
    <w:rsid w:val="00D8500B"/>
    <w:rsid w:val="00D95F65"/>
    <w:rsid w:val="00DA371F"/>
    <w:rsid w:val="00DA6612"/>
    <w:rsid w:val="00DB0FBE"/>
    <w:rsid w:val="00DB1586"/>
    <w:rsid w:val="00DB368E"/>
    <w:rsid w:val="00DB446C"/>
    <w:rsid w:val="00DC2A1D"/>
    <w:rsid w:val="00DC6B93"/>
    <w:rsid w:val="00DC7FA8"/>
    <w:rsid w:val="00DD0345"/>
    <w:rsid w:val="00DD5C97"/>
    <w:rsid w:val="00DD77F3"/>
    <w:rsid w:val="00DE2803"/>
    <w:rsid w:val="00DE54B4"/>
    <w:rsid w:val="00E00C3E"/>
    <w:rsid w:val="00E05CD0"/>
    <w:rsid w:val="00E135E5"/>
    <w:rsid w:val="00E17514"/>
    <w:rsid w:val="00E26FF5"/>
    <w:rsid w:val="00E36859"/>
    <w:rsid w:val="00E37E2B"/>
    <w:rsid w:val="00E4290C"/>
    <w:rsid w:val="00E5463B"/>
    <w:rsid w:val="00E579D5"/>
    <w:rsid w:val="00E63C53"/>
    <w:rsid w:val="00E8049B"/>
    <w:rsid w:val="00EB07FC"/>
    <w:rsid w:val="00EB1B7E"/>
    <w:rsid w:val="00EB650C"/>
    <w:rsid w:val="00EB6951"/>
    <w:rsid w:val="00EC0108"/>
    <w:rsid w:val="00EC1E34"/>
    <w:rsid w:val="00EC2AF1"/>
    <w:rsid w:val="00EC6F17"/>
    <w:rsid w:val="00ED15D1"/>
    <w:rsid w:val="00ED4849"/>
    <w:rsid w:val="00EE129B"/>
    <w:rsid w:val="00EF5398"/>
    <w:rsid w:val="00F04652"/>
    <w:rsid w:val="00F17376"/>
    <w:rsid w:val="00F4375A"/>
    <w:rsid w:val="00F4682D"/>
    <w:rsid w:val="00F46C34"/>
    <w:rsid w:val="00F504F6"/>
    <w:rsid w:val="00F54572"/>
    <w:rsid w:val="00F56A41"/>
    <w:rsid w:val="00F64926"/>
    <w:rsid w:val="00F8088C"/>
    <w:rsid w:val="00F80CB1"/>
    <w:rsid w:val="00F831F1"/>
    <w:rsid w:val="00FA0747"/>
    <w:rsid w:val="00FB0DBC"/>
    <w:rsid w:val="00FB521B"/>
    <w:rsid w:val="00FC16C4"/>
    <w:rsid w:val="00FD26D7"/>
    <w:rsid w:val="00FE13FB"/>
    <w:rsid w:val="00FF2B72"/>
    <w:rsid w:val="012526D8"/>
    <w:rsid w:val="04955BFA"/>
    <w:rsid w:val="04EC2097"/>
    <w:rsid w:val="099E8414"/>
    <w:rsid w:val="0B8D93E0"/>
    <w:rsid w:val="0D617B23"/>
    <w:rsid w:val="17663C73"/>
    <w:rsid w:val="17B0CC52"/>
    <w:rsid w:val="18A4305F"/>
    <w:rsid w:val="19020B82"/>
    <w:rsid w:val="1A504DC8"/>
    <w:rsid w:val="1EC184E3"/>
    <w:rsid w:val="20FF9BB1"/>
    <w:rsid w:val="216E8620"/>
    <w:rsid w:val="2377C6DA"/>
    <w:rsid w:val="2530AC38"/>
    <w:rsid w:val="294BDCF2"/>
    <w:rsid w:val="2D472BBB"/>
    <w:rsid w:val="2D834FF3"/>
    <w:rsid w:val="2E2143BB"/>
    <w:rsid w:val="2FCC499D"/>
    <w:rsid w:val="34241C48"/>
    <w:rsid w:val="34533BED"/>
    <w:rsid w:val="348E510B"/>
    <w:rsid w:val="366827EF"/>
    <w:rsid w:val="37014116"/>
    <w:rsid w:val="38C0725B"/>
    <w:rsid w:val="39E93A86"/>
    <w:rsid w:val="3A099DC6"/>
    <w:rsid w:val="3A67864E"/>
    <w:rsid w:val="3AA0ED31"/>
    <w:rsid w:val="3B14AA0C"/>
    <w:rsid w:val="3DAA0DBB"/>
    <w:rsid w:val="44B3EA3F"/>
    <w:rsid w:val="459952E8"/>
    <w:rsid w:val="47507379"/>
    <w:rsid w:val="488C6C9C"/>
    <w:rsid w:val="4AF10E00"/>
    <w:rsid w:val="4BD63169"/>
    <w:rsid w:val="5145A3FC"/>
    <w:rsid w:val="54FC9719"/>
    <w:rsid w:val="57051D5D"/>
    <w:rsid w:val="57208F68"/>
    <w:rsid w:val="5C2CC808"/>
    <w:rsid w:val="5DFD829A"/>
    <w:rsid w:val="5E962A86"/>
    <w:rsid w:val="5F474434"/>
    <w:rsid w:val="5F8119ED"/>
    <w:rsid w:val="63F25A97"/>
    <w:rsid w:val="6639B3DF"/>
    <w:rsid w:val="68E441DB"/>
    <w:rsid w:val="69316737"/>
    <w:rsid w:val="6A2AA393"/>
    <w:rsid w:val="6E9CD228"/>
    <w:rsid w:val="6FA0D3D3"/>
    <w:rsid w:val="75039340"/>
    <w:rsid w:val="75B7FAA7"/>
    <w:rsid w:val="7670C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7F6A5"/>
  <w15:chartTrackingRefBased/>
  <w15:docId w15:val="{768A191B-A4EC-465E-9CAB-68C86E9D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3AE6"/>
  </w:style>
  <w:style w:type="character" w:customStyle="1" w:styleId="eop">
    <w:name w:val="eop"/>
    <w:basedOn w:val="DefaultParagraphFont"/>
    <w:rsid w:val="00533AE6"/>
  </w:style>
  <w:style w:type="character" w:customStyle="1" w:styleId="scxw233059002">
    <w:name w:val="scxw233059002"/>
    <w:basedOn w:val="DefaultParagraphFont"/>
    <w:rsid w:val="00533AE6"/>
  </w:style>
  <w:style w:type="character" w:customStyle="1" w:styleId="tabchar">
    <w:name w:val="tabchar"/>
    <w:basedOn w:val="DefaultParagraphFont"/>
    <w:rsid w:val="00533AE6"/>
  </w:style>
  <w:style w:type="character" w:styleId="Hyperlink">
    <w:name w:val="Hyperlink"/>
    <w:basedOn w:val="DefaultParagraphFont"/>
    <w:uiPriority w:val="99"/>
    <w:unhideWhenUsed/>
    <w:rsid w:val="00BF3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4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4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7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47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1836A9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F1"/>
  </w:style>
  <w:style w:type="paragraph" w:styleId="Footer">
    <w:name w:val="footer"/>
    <w:basedOn w:val="Normal"/>
    <w:link w:val="FooterChar"/>
    <w:uiPriority w:val="99"/>
    <w:unhideWhenUsed/>
    <w:rsid w:val="00F8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F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46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icc.ed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7499d-14ec-4c68-a099-b08f5a8250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F00B76E4D36458F355F25E572493D" ma:contentTypeVersion="6" ma:contentTypeDescription="Create a new document." ma:contentTypeScope="" ma:versionID="90d615f0055a90a6f54b8a0f3c07a9f1">
  <xsd:schema xmlns:xsd="http://www.w3.org/2001/XMLSchema" xmlns:xs="http://www.w3.org/2001/XMLSchema" xmlns:p="http://schemas.microsoft.com/office/2006/metadata/properties" xmlns:ns3="bcc7499d-14ec-4c68-a099-b08f5a8250fc" xmlns:ns4="d85ef6ae-b656-4e5f-9c7a-9dcfe97c4cd9" targetNamespace="http://schemas.microsoft.com/office/2006/metadata/properties" ma:root="true" ma:fieldsID="5d279d254b2b111404f7dc085f382fe4" ns3:_="" ns4:_="">
    <xsd:import namespace="bcc7499d-14ec-4c68-a099-b08f5a8250fc"/>
    <xsd:import namespace="d85ef6ae-b656-4e5f-9c7a-9dcfe97c4c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499d-14ec-4c68-a099-b08f5a825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ef6ae-b656-4e5f-9c7a-9dcfe97c4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48D6B-80DA-435F-800B-4DCEC924C153}">
  <ds:schemaRefs>
    <ds:schemaRef ds:uri="http://schemas.microsoft.com/office/2006/metadata/properties"/>
    <ds:schemaRef ds:uri="http://schemas.microsoft.com/office/infopath/2007/PartnerControls"/>
    <ds:schemaRef ds:uri="bcc7499d-14ec-4c68-a099-b08f5a8250fc"/>
  </ds:schemaRefs>
</ds:datastoreItem>
</file>

<file path=customXml/itemProps2.xml><?xml version="1.0" encoding="utf-8"?>
<ds:datastoreItem xmlns:ds="http://schemas.openxmlformats.org/officeDocument/2006/customXml" ds:itemID="{F6507B30-253E-46C8-8663-99EF96336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7499d-14ec-4c68-a099-b08f5a8250fc"/>
    <ds:schemaRef ds:uri="d85ef6ae-b656-4e5f-9c7a-9dcfe97c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C2383-D95A-48CC-A617-AA2C61230B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D59A8C-EE33-4C37-A6F7-9D8447A5F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4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ONeil</dc:creator>
  <cp:keywords/>
  <dc:description/>
  <cp:lastModifiedBy>Jon Neidy</cp:lastModifiedBy>
  <cp:revision>108</cp:revision>
  <dcterms:created xsi:type="dcterms:W3CDTF">2023-05-11T23:09:00Z</dcterms:created>
  <dcterms:modified xsi:type="dcterms:W3CDTF">2023-05-26T21:11:00Z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0x010100A07F00B76E4D36458F355F25E572493D</vt:lpwstr>
  </property>
</Properties>
</file>