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4E38" w:rsidRPr="00EA3CCD" w:rsidRDefault="00EA3CCD" w:rsidP="00EA3CCD">
      <w:pPr>
        <w:jc w:val="center"/>
        <w:rPr>
          <w:b/>
        </w:rPr>
      </w:pPr>
      <w:bookmarkStart w:id="0" w:name="_GoBack"/>
      <w:bookmarkEnd w:id="0"/>
      <w:r>
        <w:rPr>
          <w:b/>
        </w:rPr>
        <w:t>SOURCES OF ASSISTANCE AND INFORMATION</w:t>
      </w:r>
    </w:p>
    <w:p w:rsidR="00972932" w:rsidRDefault="00972932"/>
    <w:tbl>
      <w:tblPr>
        <w:tblW w:w="973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30"/>
        <w:gridCol w:w="4608"/>
      </w:tblGrid>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Accountants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Family / Friends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Affiliations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Federal Government Agencies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Associations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Individuals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Audio and Video Cassettes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Insurance Agents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Bankers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w:t>
            </w:r>
            <w:r>
              <w:rPr>
                <w:sz w:val="20"/>
              </w:rPr>
              <w:t>Internet</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Books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Lawyers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Business Advisors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Libraries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Business Development Banks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Municipal Government Offices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Business Development Organizations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Newspapers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Census and Statistics Agencies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Provincial Government Agencies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Chamber of Commerce</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Publications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Conferences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State Government Agencies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Consultants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Tax Planners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Corporations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The Competition</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Courses / Seminars / Workshops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Universities</w:t>
            </w:r>
          </w:p>
        </w:tc>
      </w:tr>
      <w:tr w:rsidR="00972932" w:rsidRPr="00635D22" w:rsidTr="00EA3CCD">
        <w:trPr>
          <w:trHeight w:val="340"/>
        </w:trPr>
        <w:tc>
          <w:tcPr>
            <w:tcW w:w="5130"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Economic Development Officers</w:t>
            </w:r>
          </w:p>
        </w:tc>
        <w:tc>
          <w:tcPr>
            <w:tcW w:w="4608" w:type="dxa"/>
          </w:tcPr>
          <w:p w:rsidR="00972932" w:rsidRPr="00635D22" w:rsidRDefault="00972932" w:rsidP="00F06FE3">
            <w:pPr>
              <w:rPr>
                <w:sz w:val="20"/>
              </w:rPr>
            </w:pPr>
            <w:r w:rsidRPr="00635D22">
              <w:rPr>
                <w:rFonts w:ascii="Courier New" w:hAnsi="Courier New" w:cs="Courier New"/>
                <w:sz w:val="20"/>
              </w:rPr>
              <w:t>□</w:t>
            </w:r>
            <w:r w:rsidRPr="00635D22">
              <w:rPr>
                <w:sz w:val="20"/>
              </w:rPr>
              <w:t xml:space="preserve"> Yourself</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EA3CCD">
            <w:pPr>
              <w:rPr>
                <w:rFonts w:cs="Arial"/>
                <w:sz w:val="20"/>
              </w:rPr>
            </w:pPr>
            <w:r w:rsidRPr="00635D22">
              <w:rPr>
                <w:rFonts w:ascii="Courier New" w:hAnsi="Courier New" w:cs="Courier New"/>
                <w:sz w:val="20"/>
              </w:rPr>
              <w:t>□</w:t>
            </w:r>
            <w:r w:rsidRPr="00635D22">
              <w:rPr>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cs="Arial"/>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r w:rsidR="00EA3CCD" w:rsidRPr="00EA3CCD" w:rsidTr="00EA3CCD">
        <w:trPr>
          <w:trHeight w:val="340"/>
        </w:trPr>
        <w:tc>
          <w:tcPr>
            <w:tcW w:w="5130"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sidRPr="00EA3CCD">
              <w:rPr>
                <w:rFonts w:ascii="Courier New" w:hAnsi="Courier New" w:cs="Courier New"/>
                <w:sz w:val="20"/>
              </w:rPr>
              <w:t xml:space="preserve"> </w:t>
            </w:r>
          </w:p>
        </w:tc>
        <w:tc>
          <w:tcPr>
            <w:tcW w:w="4608" w:type="dxa"/>
            <w:tcBorders>
              <w:top w:val="single" w:sz="4" w:space="0" w:color="auto"/>
              <w:left w:val="single" w:sz="4" w:space="0" w:color="auto"/>
              <w:bottom w:val="single" w:sz="4" w:space="0" w:color="auto"/>
              <w:right w:val="single" w:sz="4" w:space="0" w:color="auto"/>
            </w:tcBorders>
          </w:tcPr>
          <w:p w:rsidR="00EA3CCD" w:rsidRPr="00EA3CCD" w:rsidRDefault="00EA3CCD" w:rsidP="00180A77">
            <w:pPr>
              <w:rPr>
                <w:rFonts w:ascii="Courier New" w:hAnsi="Courier New" w:cs="Courier New"/>
                <w:sz w:val="20"/>
              </w:rPr>
            </w:pPr>
            <w:r w:rsidRPr="00635D22">
              <w:rPr>
                <w:rFonts w:ascii="Courier New" w:hAnsi="Courier New" w:cs="Courier New"/>
                <w:sz w:val="20"/>
              </w:rPr>
              <w:t>□</w:t>
            </w:r>
            <w:r>
              <w:rPr>
                <w:rFonts w:ascii="Courier New" w:hAnsi="Courier New" w:cs="Courier New"/>
                <w:sz w:val="20"/>
              </w:rPr>
              <w:t xml:space="preserve"> </w:t>
            </w:r>
          </w:p>
        </w:tc>
      </w:tr>
    </w:tbl>
    <w:p w:rsidR="00972932" w:rsidRDefault="00972932"/>
    <w:sectPr w:rsidR="00972932">
      <w:headerReference w:type="default"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5058" w:rsidRDefault="009F5058" w:rsidP="009F5058">
      <w:r>
        <w:separator/>
      </w:r>
    </w:p>
  </w:endnote>
  <w:endnote w:type="continuationSeparator" w:id="0">
    <w:p w:rsidR="009F5058" w:rsidRDefault="009F5058" w:rsidP="009F5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4F22" w:rsidRPr="00794F22" w:rsidRDefault="00794F22" w:rsidP="00794F22">
    <w:pPr>
      <w:pStyle w:val="Footer"/>
      <w:rPr>
        <w:sz w:val="20"/>
      </w:rPr>
    </w:pPr>
    <w:r w:rsidRPr="00794F22">
      <w:rPr>
        <w:rFonts w:cs="Arial"/>
        <w:sz w:val="20"/>
      </w:rPr>
      <w:t>©</w:t>
    </w:r>
    <w:r w:rsidRPr="00794F22">
      <w:rPr>
        <w:sz w:val="20"/>
      </w:rPr>
      <w:t xml:space="preserve">This checklist is part of </w:t>
    </w:r>
    <w:r w:rsidR="009F5058" w:rsidRPr="00794F22">
      <w:rPr>
        <w:sz w:val="20"/>
      </w:rPr>
      <w:t xml:space="preserve">the Business Planner’s Online RoadMap at </w:t>
    </w:r>
    <w:hyperlink r:id="rId1" w:history="1">
      <w:r w:rsidRPr="00794F22">
        <w:rPr>
          <w:rStyle w:val="Hyperlink"/>
          <w:sz w:val="20"/>
        </w:rPr>
        <w:t>www.riskbuster.com</w:t>
      </w:r>
    </w:hyperlink>
    <w:r w:rsidRPr="00794F22">
      <w:rPr>
        <w:sz w:val="20"/>
      </w:rPr>
      <w:t xml:space="preserve"> All rights reserved. Macrolink Action Plans Inc. You may reprint this worksheet for personal purposes. This document is not to be reproduced for commercial use unless authorized in writing by the copyright owner. </w:t>
    </w:r>
  </w:p>
  <w:p w:rsidR="009F5058" w:rsidRPr="00794F22" w:rsidRDefault="009F5058">
    <w:pPr>
      <w:pStyle w:val="Footer"/>
      <w:rPr>
        <w:sz w:val="20"/>
      </w:rPr>
    </w:pPr>
  </w:p>
  <w:p w:rsidR="009F5058" w:rsidRDefault="009F50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5058" w:rsidRDefault="009F5058" w:rsidP="009F5058">
      <w:r>
        <w:separator/>
      </w:r>
    </w:p>
  </w:footnote>
  <w:footnote w:type="continuationSeparator" w:id="0">
    <w:p w:rsidR="009F5058" w:rsidRDefault="009F5058" w:rsidP="009F50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5058" w:rsidRDefault="009F5058">
    <w:pPr>
      <w:pStyle w:val="Header"/>
    </w:pPr>
    <w:r>
      <w:rPr>
        <w:noProof/>
        <w:lang w:eastAsia="en-CA"/>
      </w:rPr>
      <w:drawing>
        <wp:inline distT="0" distB="0" distL="0" distR="0" wp14:anchorId="6EE0C6B3" wp14:editId="4033A249">
          <wp:extent cx="1675814" cy="557583"/>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skBuster_Oasis_Logo_with_Web_Address copy.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74284" cy="557074"/>
                  </a:xfrm>
                  <a:prstGeom prst="rect">
                    <a:avLst/>
                  </a:prstGeom>
                </pic:spPr>
              </pic:pic>
            </a:graphicData>
          </a:graphic>
        </wp:inline>
      </w:drawing>
    </w:r>
  </w:p>
  <w:p w:rsidR="009F5058" w:rsidRDefault="009F505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932"/>
    <w:rsid w:val="003F58EE"/>
    <w:rsid w:val="00794F22"/>
    <w:rsid w:val="00972932"/>
    <w:rsid w:val="00984E38"/>
    <w:rsid w:val="009F5058"/>
    <w:rsid w:val="00BF08D8"/>
    <w:rsid w:val="00EA3CC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20"/>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2932"/>
    <w:pPr>
      <w:spacing w:after="0"/>
      <w:ind w:left="0" w:firstLine="0"/>
      <w:jc w:val="left"/>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5058"/>
    <w:rPr>
      <w:rFonts w:ascii="Tahoma" w:hAnsi="Tahoma" w:cs="Tahoma"/>
      <w:sz w:val="16"/>
      <w:szCs w:val="16"/>
    </w:rPr>
  </w:style>
  <w:style w:type="character" w:customStyle="1" w:styleId="BalloonTextChar">
    <w:name w:val="Balloon Text Char"/>
    <w:basedOn w:val="DefaultParagraphFont"/>
    <w:link w:val="BalloonText"/>
    <w:uiPriority w:val="99"/>
    <w:semiHidden/>
    <w:rsid w:val="009F5058"/>
    <w:rPr>
      <w:rFonts w:ascii="Tahoma" w:eastAsia="Times New Roman" w:hAnsi="Tahoma" w:cs="Tahoma"/>
      <w:sz w:val="16"/>
      <w:szCs w:val="16"/>
    </w:rPr>
  </w:style>
  <w:style w:type="paragraph" w:styleId="Header">
    <w:name w:val="header"/>
    <w:basedOn w:val="Normal"/>
    <w:link w:val="HeaderChar"/>
    <w:uiPriority w:val="99"/>
    <w:unhideWhenUsed/>
    <w:rsid w:val="009F5058"/>
    <w:pPr>
      <w:tabs>
        <w:tab w:val="center" w:pos="4680"/>
        <w:tab w:val="right" w:pos="9360"/>
      </w:tabs>
    </w:pPr>
  </w:style>
  <w:style w:type="character" w:customStyle="1" w:styleId="HeaderChar">
    <w:name w:val="Header Char"/>
    <w:basedOn w:val="DefaultParagraphFont"/>
    <w:link w:val="Header"/>
    <w:uiPriority w:val="99"/>
    <w:rsid w:val="009F5058"/>
    <w:rPr>
      <w:rFonts w:ascii="Arial" w:eastAsia="Times New Roman" w:hAnsi="Arial" w:cs="Times New Roman"/>
      <w:szCs w:val="20"/>
    </w:rPr>
  </w:style>
  <w:style w:type="paragraph" w:styleId="Footer">
    <w:name w:val="footer"/>
    <w:basedOn w:val="Normal"/>
    <w:link w:val="FooterChar"/>
    <w:unhideWhenUsed/>
    <w:rsid w:val="009F5058"/>
    <w:pPr>
      <w:tabs>
        <w:tab w:val="center" w:pos="4680"/>
        <w:tab w:val="right" w:pos="9360"/>
      </w:tabs>
    </w:pPr>
  </w:style>
  <w:style w:type="character" w:customStyle="1" w:styleId="FooterChar">
    <w:name w:val="Footer Char"/>
    <w:basedOn w:val="DefaultParagraphFont"/>
    <w:link w:val="Footer"/>
    <w:uiPriority w:val="99"/>
    <w:rsid w:val="009F5058"/>
    <w:rPr>
      <w:rFonts w:ascii="Arial" w:eastAsia="Times New Roman" w:hAnsi="Arial" w:cs="Times New Roman"/>
      <w:szCs w:val="20"/>
    </w:rPr>
  </w:style>
  <w:style w:type="character" w:styleId="Hyperlink">
    <w:name w:val="Hyperlink"/>
    <w:basedOn w:val="DefaultParagraphFont"/>
    <w:uiPriority w:val="99"/>
    <w:unhideWhenUsed/>
    <w:rsid w:val="00794F2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20"/>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2932"/>
    <w:pPr>
      <w:spacing w:after="0"/>
      <w:ind w:left="0" w:firstLine="0"/>
      <w:jc w:val="left"/>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5058"/>
    <w:rPr>
      <w:rFonts w:ascii="Tahoma" w:hAnsi="Tahoma" w:cs="Tahoma"/>
      <w:sz w:val="16"/>
      <w:szCs w:val="16"/>
    </w:rPr>
  </w:style>
  <w:style w:type="character" w:customStyle="1" w:styleId="BalloonTextChar">
    <w:name w:val="Balloon Text Char"/>
    <w:basedOn w:val="DefaultParagraphFont"/>
    <w:link w:val="BalloonText"/>
    <w:uiPriority w:val="99"/>
    <w:semiHidden/>
    <w:rsid w:val="009F5058"/>
    <w:rPr>
      <w:rFonts w:ascii="Tahoma" w:eastAsia="Times New Roman" w:hAnsi="Tahoma" w:cs="Tahoma"/>
      <w:sz w:val="16"/>
      <w:szCs w:val="16"/>
    </w:rPr>
  </w:style>
  <w:style w:type="paragraph" w:styleId="Header">
    <w:name w:val="header"/>
    <w:basedOn w:val="Normal"/>
    <w:link w:val="HeaderChar"/>
    <w:uiPriority w:val="99"/>
    <w:unhideWhenUsed/>
    <w:rsid w:val="009F5058"/>
    <w:pPr>
      <w:tabs>
        <w:tab w:val="center" w:pos="4680"/>
        <w:tab w:val="right" w:pos="9360"/>
      </w:tabs>
    </w:pPr>
  </w:style>
  <w:style w:type="character" w:customStyle="1" w:styleId="HeaderChar">
    <w:name w:val="Header Char"/>
    <w:basedOn w:val="DefaultParagraphFont"/>
    <w:link w:val="Header"/>
    <w:uiPriority w:val="99"/>
    <w:rsid w:val="009F5058"/>
    <w:rPr>
      <w:rFonts w:ascii="Arial" w:eastAsia="Times New Roman" w:hAnsi="Arial" w:cs="Times New Roman"/>
      <w:szCs w:val="20"/>
    </w:rPr>
  </w:style>
  <w:style w:type="paragraph" w:styleId="Footer">
    <w:name w:val="footer"/>
    <w:basedOn w:val="Normal"/>
    <w:link w:val="FooterChar"/>
    <w:unhideWhenUsed/>
    <w:rsid w:val="009F5058"/>
    <w:pPr>
      <w:tabs>
        <w:tab w:val="center" w:pos="4680"/>
        <w:tab w:val="right" w:pos="9360"/>
      </w:tabs>
    </w:pPr>
  </w:style>
  <w:style w:type="character" w:customStyle="1" w:styleId="FooterChar">
    <w:name w:val="Footer Char"/>
    <w:basedOn w:val="DefaultParagraphFont"/>
    <w:link w:val="Footer"/>
    <w:uiPriority w:val="99"/>
    <w:rsid w:val="009F5058"/>
    <w:rPr>
      <w:rFonts w:ascii="Arial" w:eastAsia="Times New Roman" w:hAnsi="Arial" w:cs="Times New Roman"/>
      <w:szCs w:val="20"/>
    </w:rPr>
  </w:style>
  <w:style w:type="character" w:styleId="Hyperlink">
    <w:name w:val="Hyperlink"/>
    <w:basedOn w:val="DefaultParagraphFont"/>
    <w:uiPriority w:val="99"/>
    <w:unhideWhenUsed/>
    <w:rsid w:val="00794F2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riskbust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119</Words>
  <Characters>682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 Boudreau</dc:creator>
  <cp:lastModifiedBy>Britta</cp:lastModifiedBy>
  <cp:revision>2</cp:revision>
  <dcterms:created xsi:type="dcterms:W3CDTF">2012-10-10T16:10:00Z</dcterms:created>
  <dcterms:modified xsi:type="dcterms:W3CDTF">2012-10-10T16:10:00Z</dcterms:modified>
</cp:coreProperties>
</file>