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9BC" w:rsidRPr="005B09BC" w:rsidRDefault="005B09BC" w:rsidP="005B09BC">
      <w:pPr>
        <w:shd w:val="clear" w:color="auto" w:fill="F0F0F0"/>
        <w:spacing w:after="0" w:line="270" w:lineRule="atLeast"/>
        <w:textAlignment w:val="baseline"/>
        <w:rPr>
          <w:rFonts w:ascii="Arial" w:eastAsia="Times New Roman" w:hAnsi="Arial" w:cs="Arial"/>
          <w:color w:val="000000"/>
          <w:sz w:val="20"/>
          <w:szCs w:val="20"/>
          <w:lang w:eastAsia="uk-UA"/>
        </w:rPr>
      </w:pPr>
      <w:bookmarkStart w:id="0" w:name="_GoBack"/>
      <w:bookmarkEnd w:id="0"/>
    </w:p>
    <w:tbl>
      <w:tblPr>
        <w:tblW w:w="5000" w:type="pct"/>
        <w:tblBorders>
          <w:top w:val="single" w:sz="2" w:space="0" w:color="000000"/>
          <w:left w:val="single" w:sz="2" w:space="0" w:color="000000"/>
          <w:bottom w:val="single" w:sz="2" w:space="0" w:color="000000"/>
          <w:right w:val="single" w:sz="2" w:space="0" w:color="000000"/>
        </w:tblBorders>
        <w:tblCellMar>
          <w:left w:w="0" w:type="dxa"/>
          <w:right w:w="0" w:type="dxa"/>
        </w:tblCellMar>
        <w:tblLook w:val="04A0" w:firstRow="1" w:lastRow="0" w:firstColumn="1" w:lastColumn="0" w:noHBand="0" w:noVBand="1"/>
      </w:tblPr>
      <w:tblGrid>
        <w:gridCol w:w="9633"/>
      </w:tblGrid>
      <w:tr w:rsidR="005B09BC" w:rsidRPr="005B09BC" w:rsidTr="005B09BC">
        <w:tc>
          <w:tcPr>
            <w:tcW w:w="16935" w:type="dxa"/>
            <w:tcBorders>
              <w:top w:val="single" w:sz="2" w:space="0" w:color="auto"/>
              <w:left w:val="single" w:sz="2" w:space="0" w:color="auto"/>
              <w:bottom w:val="single" w:sz="2" w:space="0" w:color="auto"/>
              <w:right w:val="single" w:sz="2" w:space="0" w:color="auto"/>
            </w:tcBorders>
            <w:hideMark/>
          </w:tcPr>
          <w:p w:rsidR="005B09BC" w:rsidRPr="005B09BC" w:rsidRDefault="005B09BC" w:rsidP="005B09BC">
            <w:pPr>
              <w:spacing w:before="150" w:after="150" w:line="240" w:lineRule="auto"/>
              <w:ind w:left="450" w:right="450"/>
              <w:jc w:val="center"/>
              <w:textAlignment w:val="baseline"/>
              <w:rPr>
                <w:rFonts w:ascii="Times New Roman" w:eastAsia="Times New Roman" w:hAnsi="Times New Roman" w:cs="Times New Roman"/>
                <w:sz w:val="24"/>
                <w:szCs w:val="24"/>
                <w:lang w:eastAsia="uk-UA"/>
              </w:rPr>
            </w:pPr>
            <w:bookmarkStart w:id="1" w:name="n1969"/>
            <w:bookmarkEnd w:id="1"/>
            <w:r w:rsidRPr="005B09BC">
              <w:rPr>
                <w:rFonts w:ascii="Times New Roman" w:eastAsia="Times New Roman" w:hAnsi="Times New Roman" w:cs="Times New Roman"/>
                <w:noProof/>
                <w:sz w:val="24"/>
                <w:szCs w:val="24"/>
                <w:lang w:eastAsia="uk-UA"/>
              </w:rPr>
              <w:drawing>
                <wp:inline distT="0" distB="0" distL="0" distR="0">
                  <wp:extent cx="571500" cy="762000"/>
                  <wp:effectExtent l="0" t="0" r="0" b="0"/>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st.rada.gov.ua/images/gerb.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5B09BC" w:rsidRPr="005B09BC" w:rsidTr="005B09BC">
        <w:tc>
          <w:tcPr>
            <w:tcW w:w="16935" w:type="dxa"/>
            <w:tcBorders>
              <w:top w:val="single" w:sz="2" w:space="0" w:color="auto"/>
              <w:left w:val="single" w:sz="2" w:space="0" w:color="auto"/>
              <w:bottom w:val="single" w:sz="2" w:space="0" w:color="auto"/>
              <w:right w:val="single" w:sz="2" w:space="0" w:color="auto"/>
            </w:tcBorders>
            <w:hideMark/>
          </w:tcPr>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sz w:val="24"/>
                <w:szCs w:val="24"/>
                <w:lang w:eastAsia="uk-UA"/>
              </w:rPr>
            </w:pPr>
            <w:r w:rsidRPr="005B09BC">
              <w:rPr>
                <w:rFonts w:ascii="Times New Roman" w:eastAsia="Times New Roman" w:hAnsi="Times New Roman" w:cs="Times New Roman"/>
                <w:b/>
                <w:bCs/>
                <w:color w:val="000000"/>
                <w:sz w:val="36"/>
                <w:szCs w:val="36"/>
                <w:bdr w:val="none" w:sz="0" w:space="0" w:color="auto" w:frame="1"/>
                <w:lang w:eastAsia="uk-UA"/>
              </w:rPr>
              <w:t>ЗЕМЕЛЬНИЙ  КОДЕКС  УКРАЇНИ</w:t>
            </w:r>
          </w:p>
        </w:tc>
      </w:tr>
    </w:tbl>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2" w:name="n3"/>
      <w:bookmarkEnd w:id="2"/>
      <w:r w:rsidRPr="005B09BC">
        <w:rPr>
          <w:rFonts w:ascii="Times New Roman" w:eastAsia="Times New Roman" w:hAnsi="Times New Roman" w:cs="Times New Roman"/>
          <w:b/>
          <w:bCs/>
          <w:color w:val="000000"/>
          <w:sz w:val="24"/>
          <w:szCs w:val="24"/>
          <w:bdr w:val="none" w:sz="0" w:space="0" w:color="auto" w:frame="1"/>
          <w:lang w:eastAsia="uk-UA"/>
        </w:rPr>
        <w:t>(Відомості Верховної Ради України (ВВР), 2002, № 3-4, ст.27)</w:t>
      </w:r>
    </w:p>
    <w:p w:rsidR="005B09BC" w:rsidRPr="005B09BC" w:rsidRDefault="005B09BC" w:rsidP="005B09BC">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3" w:name="n4"/>
      <w:bookmarkEnd w:id="3"/>
      <w:r w:rsidRPr="005B09BC">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Законами </w:t>
      </w:r>
      <w:r w:rsidRPr="005B09BC">
        <w:rPr>
          <w:rFonts w:ascii="Times New Roman" w:eastAsia="Times New Roman" w:hAnsi="Times New Roman" w:cs="Times New Roman"/>
          <w:color w:val="000000"/>
          <w:sz w:val="24"/>
          <w:szCs w:val="24"/>
          <w:bdr w:val="none" w:sz="0" w:space="0" w:color="auto" w:frame="1"/>
          <w:lang w:eastAsia="uk-UA"/>
        </w:rPr>
        <w:br/>
      </w:r>
      <w:hyperlink r:id="rId6" w:tgtFrame="_blank" w:history="1">
        <w:r w:rsidRPr="005B09BC">
          <w:rPr>
            <w:rFonts w:ascii="Times New Roman" w:eastAsia="Times New Roman" w:hAnsi="Times New Roman" w:cs="Times New Roman"/>
            <w:color w:val="0000FF"/>
            <w:sz w:val="24"/>
            <w:szCs w:val="24"/>
            <w:u w:val="single"/>
            <w:bdr w:val="none" w:sz="0" w:space="0" w:color="auto" w:frame="1"/>
            <w:lang w:eastAsia="uk-UA"/>
          </w:rPr>
          <w:t>№ 2905-III від 20.12.2001</w:t>
        </w:r>
      </w:hyperlink>
      <w:r w:rsidRPr="005B09BC">
        <w:rPr>
          <w:rFonts w:ascii="Times New Roman" w:eastAsia="Times New Roman" w:hAnsi="Times New Roman" w:cs="Times New Roman"/>
          <w:color w:val="000000"/>
          <w:sz w:val="24"/>
          <w:szCs w:val="24"/>
          <w:bdr w:val="none" w:sz="0" w:space="0" w:color="auto" w:frame="1"/>
          <w:lang w:eastAsia="uk-UA"/>
        </w:rPr>
        <w:t>, ВВР, 2002, № 12-13, ст.92 </w:t>
      </w:r>
      <w:r w:rsidRPr="005B09BC">
        <w:rPr>
          <w:rFonts w:ascii="Times New Roman" w:eastAsia="Times New Roman" w:hAnsi="Times New Roman" w:cs="Times New Roman"/>
          <w:color w:val="000000"/>
          <w:sz w:val="24"/>
          <w:szCs w:val="24"/>
          <w:bdr w:val="none" w:sz="0" w:space="0" w:color="auto" w:frame="1"/>
          <w:lang w:eastAsia="uk-UA"/>
        </w:rPr>
        <w:br/>
      </w:r>
      <w:hyperlink r:id="rId7" w:tgtFrame="_blank" w:history="1">
        <w:r w:rsidRPr="005B09BC">
          <w:rPr>
            <w:rFonts w:ascii="Times New Roman" w:eastAsia="Times New Roman" w:hAnsi="Times New Roman" w:cs="Times New Roman"/>
            <w:color w:val="0000FF"/>
            <w:sz w:val="24"/>
            <w:szCs w:val="24"/>
            <w:u w:val="single"/>
            <w:bdr w:val="none" w:sz="0" w:space="0" w:color="auto" w:frame="1"/>
            <w:lang w:eastAsia="uk-UA"/>
          </w:rPr>
          <w:t>№ 675-IV від 03.04.2003</w:t>
        </w:r>
      </w:hyperlink>
      <w:r w:rsidRPr="005B09BC">
        <w:rPr>
          <w:rFonts w:ascii="Times New Roman" w:eastAsia="Times New Roman" w:hAnsi="Times New Roman" w:cs="Times New Roman"/>
          <w:color w:val="000000"/>
          <w:sz w:val="24"/>
          <w:szCs w:val="24"/>
          <w:bdr w:val="none" w:sz="0" w:space="0" w:color="auto" w:frame="1"/>
          <w:lang w:eastAsia="uk-UA"/>
        </w:rPr>
        <w:t>, ВВР, 2003, № 28, ст.213 </w:t>
      </w:r>
      <w:r w:rsidRPr="005B09BC">
        <w:rPr>
          <w:rFonts w:ascii="Times New Roman" w:eastAsia="Times New Roman" w:hAnsi="Times New Roman" w:cs="Times New Roman"/>
          <w:color w:val="000000"/>
          <w:sz w:val="24"/>
          <w:szCs w:val="24"/>
          <w:bdr w:val="none" w:sz="0" w:space="0" w:color="auto" w:frame="1"/>
          <w:lang w:eastAsia="uk-UA"/>
        </w:rPr>
        <w:br/>
      </w:r>
      <w:hyperlink r:id="rId8" w:tgtFrame="_blank" w:history="1">
        <w:r w:rsidRPr="005B09BC">
          <w:rPr>
            <w:rFonts w:ascii="Times New Roman" w:eastAsia="Times New Roman" w:hAnsi="Times New Roman" w:cs="Times New Roman"/>
            <w:color w:val="0000FF"/>
            <w:sz w:val="24"/>
            <w:szCs w:val="24"/>
            <w:u w:val="single"/>
            <w:bdr w:val="none" w:sz="0" w:space="0" w:color="auto" w:frame="1"/>
            <w:lang w:eastAsia="uk-UA"/>
          </w:rPr>
          <w:t>№ 762-IV від 15.05.2003</w:t>
        </w:r>
      </w:hyperlink>
      <w:r w:rsidRPr="005B09BC">
        <w:rPr>
          <w:rFonts w:ascii="Times New Roman" w:eastAsia="Times New Roman" w:hAnsi="Times New Roman" w:cs="Times New Roman"/>
          <w:color w:val="000000"/>
          <w:sz w:val="24"/>
          <w:szCs w:val="24"/>
          <w:bdr w:val="none" w:sz="0" w:space="0" w:color="auto" w:frame="1"/>
          <w:lang w:eastAsia="uk-UA"/>
        </w:rPr>
        <w:t>, ВВР, 2003, № 30, ст.247 </w:t>
      </w:r>
      <w:r w:rsidRPr="005B09BC">
        <w:rPr>
          <w:rFonts w:ascii="Times New Roman" w:eastAsia="Times New Roman" w:hAnsi="Times New Roman" w:cs="Times New Roman"/>
          <w:color w:val="000000"/>
          <w:sz w:val="24"/>
          <w:szCs w:val="24"/>
          <w:bdr w:val="none" w:sz="0" w:space="0" w:color="auto" w:frame="1"/>
          <w:lang w:eastAsia="uk-UA"/>
        </w:rPr>
        <w:br/>
      </w:r>
      <w:hyperlink r:id="rId9" w:tgtFrame="_blank" w:history="1">
        <w:r w:rsidRPr="005B09BC">
          <w:rPr>
            <w:rFonts w:ascii="Times New Roman" w:eastAsia="Times New Roman" w:hAnsi="Times New Roman" w:cs="Times New Roman"/>
            <w:color w:val="0000FF"/>
            <w:sz w:val="24"/>
            <w:szCs w:val="24"/>
            <w:u w:val="single"/>
            <w:bdr w:val="none" w:sz="0" w:space="0" w:color="auto" w:frame="1"/>
            <w:lang w:eastAsia="uk-UA"/>
          </w:rPr>
          <w:t>№ 898-IV від 05.06.2003</w:t>
        </w:r>
      </w:hyperlink>
      <w:r w:rsidRPr="005B09BC">
        <w:rPr>
          <w:rFonts w:ascii="Times New Roman" w:eastAsia="Times New Roman" w:hAnsi="Times New Roman" w:cs="Times New Roman"/>
          <w:color w:val="000000"/>
          <w:sz w:val="24"/>
          <w:szCs w:val="24"/>
          <w:bdr w:val="none" w:sz="0" w:space="0" w:color="auto" w:frame="1"/>
          <w:lang w:eastAsia="uk-UA"/>
        </w:rPr>
        <w:t>, ВВР, 2003, № 38, ст.313 - набирає чинності з 01.01.2004 </w:t>
      </w:r>
      <w:r w:rsidRPr="005B09BC">
        <w:rPr>
          <w:rFonts w:ascii="Times New Roman" w:eastAsia="Times New Roman" w:hAnsi="Times New Roman" w:cs="Times New Roman"/>
          <w:color w:val="000000"/>
          <w:sz w:val="24"/>
          <w:szCs w:val="24"/>
          <w:bdr w:val="none" w:sz="0" w:space="0" w:color="auto" w:frame="1"/>
          <w:lang w:eastAsia="uk-UA"/>
        </w:rPr>
        <w:br/>
      </w:r>
      <w:hyperlink r:id="rId10" w:tgtFrame="_blank" w:history="1">
        <w:r w:rsidRPr="005B09BC">
          <w:rPr>
            <w:rFonts w:ascii="Times New Roman" w:eastAsia="Times New Roman" w:hAnsi="Times New Roman" w:cs="Times New Roman"/>
            <w:color w:val="0000FF"/>
            <w:sz w:val="24"/>
            <w:szCs w:val="24"/>
            <w:u w:val="single"/>
            <w:bdr w:val="none" w:sz="0" w:space="0" w:color="auto" w:frame="1"/>
            <w:lang w:eastAsia="uk-UA"/>
          </w:rPr>
          <w:t>№ 1103-IV від 10.07.2003</w:t>
        </w:r>
      </w:hyperlink>
      <w:r w:rsidRPr="005B09BC">
        <w:rPr>
          <w:rFonts w:ascii="Times New Roman" w:eastAsia="Times New Roman" w:hAnsi="Times New Roman" w:cs="Times New Roman"/>
          <w:color w:val="000000"/>
          <w:sz w:val="24"/>
          <w:szCs w:val="24"/>
          <w:bdr w:val="none" w:sz="0" w:space="0" w:color="auto" w:frame="1"/>
          <w:lang w:eastAsia="uk-UA"/>
        </w:rPr>
        <w:t>, ВВР, 2004, № 7, ст.48 </w:t>
      </w:r>
      <w:r w:rsidRPr="005B09BC">
        <w:rPr>
          <w:rFonts w:ascii="Times New Roman" w:eastAsia="Times New Roman" w:hAnsi="Times New Roman" w:cs="Times New Roman"/>
          <w:color w:val="000000"/>
          <w:sz w:val="24"/>
          <w:szCs w:val="24"/>
          <w:bdr w:val="none" w:sz="0" w:space="0" w:color="auto" w:frame="1"/>
          <w:lang w:eastAsia="uk-UA"/>
        </w:rPr>
        <w:br/>
      </w:r>
      <w:hyperlink r:id="rId11" w:tgtFrame="_blank" w:history="1">
        <w:r w:rsidRPr="005B09BC">
          <w:rPr>
            <w:rFonts w:ascii="Times New Roman" w:eastAsia="Times New Roman" w:hAnsi="Times New Roman" w:cs="Times New Roman"/>
            <w:color w:val="0000FF"/>
            <w:sz w:val="24"/>
            <w:szCs w:val="24"/>
            <w:u w:val="single"/>
            <w:bdr w:val="none" w:sz="0" w:space="0" w:color="auto" w:frame="1"/>
            <w:lang w:eastAsia="uk-UA"/>
          </w:rPr>
          <w:t>№ 1119-IV від 11.07.2003</w:t>
        </w:r>
      </w:hyperlink>
      <w:r w:rsidRPr="005B09BC">
        <w:rPr>
          <w:rFonts w:ascii="Times New Roman" w:eastAsia="Times New Roman" w:hAnsi="Times New Roman" w:cs="Times New Roman"/>
          <w:color w:val="000000"/>
          <w:sz w:val="24"/>
          <w:szCs w:val="24"/>
          <w:bdr w:val="none" w:sz="0" w:space="0" w:color="auto" w:frame="1"/>
          <w:lang w:eastAsia="uk-UA"/>
        </w:rPr>
        <w:t>, ВВР, 2004, № 7, ст.57 </w:t>
      </w:r>
      <w:r w:rsidRPr="005B09BC">
        <w:rPr>
          <w:rFonts w:ascii="Times New Roman" w:eastAsia="Times New Roman" w:hAnsi="Times New Roman" w:cs="Times New Roman"/>
          <w:color w:val="000000"/>
          <w:sz w:val="24"/>
          <w:szCs w:val="24"/>
          <w:bdr w:val="none" w:sz="0" w:space="0" w:color="auto" w:frame="1"/>
          <w:lang w:eastAsia="uk-UA"/>
        </w:rPr>
        <w:br/>
      </w:r>
      <w:hyperlink r:id="rId12" w:tgtFrame="_blank" w:history="1">
        <w:r w:rsidRPr="005B09BC">
          <w:rPr>
            <w:rFonts w:ascii="Times New Roman" w:eastAsia="Times New Roman" w:hAnsi="Times New Roman" w:cs="Times New Roman"/>
            <w:color w:val="0000FF"/>
            <w:sz w:val="24"/>
            <w:szCs w:val="24"/>
            <w:u w:val="single"/>
            <w:bdr w:val="none" w:sz="0" w:space="0" w:color="auto" w:frame="1"/>
            <w:lang w:eastAsia="uk-UA"/>
          </w:rPr>
          <w:t>№ 1158-IV від 11.09.2003</w:t>
        </w:r>
      </w:hyperlink>
      <w:r w:rsidRPr="005B09BC">
        <w:rPr>
          <w:rFonts w:ascii="Times New Roman" w:eastAsia="Times New Roman" w:hAnsi="Times New Roman" w:cs="Times New Roman"/>
          <w:color w:val="000000"/>
          <w:sz w:val="24"/>
          <w:szCs w:val="24"/>
          <w:bdr w:val="none" w:sz="0" w:space="0" w:color="auto" w:frame="1"/>
          <w:lang w:eastAsia="uk-UA"/>
        </w:rPr>
        <w:t>, ВВР, 2004, № 8, ст.67}</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 w:name="n5"/>
      <w:bookmarkEnd w:id="4"/>
      <w:r w:rsidRPr="005B09BC">
        <w:rPr>
          <w:rFonts w:ascii="Times New Roman" w:eastAsia="Times New Roman" w:hAnsi="Times New Roman" w:cs="Times New Roman"/>
          <w:i/>
          <w:iCs/>
          <w:color w:val="000000"/>
          <w:sz w:val="24"/>
          <w:szCs w:val="24"/>
          <w:bdr w:val="none" w:sz="0" w:space="0" w:color="auto" w:frame="1"/>
          <w:lang w:eastAsia="uk-UA"/>
        </w:rPr>
        <w:t>{Додатково див. Закон </w:t>
      </w:r>
      <w:hyperlink r:id="rId1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1344-IV від 27.11.2003</w:t>
        </w:r>
      </w:hyperlink>
      <w:r w:rsidRPr="005B09BC">
        <w:rPr>
          <w:rFonts w:ascii="Times New Roman" w:eastAsia="Times New Roman" w:hAnsi="Times New Roman" w:cs="Times New Roman"/>
          <w:i/>
          <w:iCs/>
          <w:color w:val="000000"/>
          <w:sz w:val="24"/>
          <w:szCs w:val="24"/>
          <w:bdr w:val="none" w:sz="0" w:space="0" w:color="auto" w:frame="1"/>
          <w:lang w:eastAsia="uk-UA"/>
        </w:rPr>
        <w:t>, ВВР, 2004, № 17-18, ст.250}</w:t>
      </w:r>
    </w:p>
    <w:p w:rsidR="005B09BC" w:rsidRPr="005B09BC" w:rsidRDefault="005B09BC" w:rsidP="005B09BC">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5" w:name="n6"/>
      <w:bookmarkEnd w:id="5"/>
      <w:r w:rsidRPr="005B09BC">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Законами </w:t>
      </w:r>
      <w:r w:rsidRPr="005B09BC">
        <w:rPr>
          <w:rFonts w:ascii="Times New Roman" w:eastAsia="Times New Roman" w:hAnsi="Times New Roman" w:cs="Times New Roman"/>
          <w:color w:val="000000"/>
          <w:sz w:val="24"/>
          <w:szCs w:val="24"/>
          <w:bdr w:val="none" w:sz="0" w:space="0" w:color="auto" w:frame="1"/>
          <w:lang w:eastAsia="uk-UA"/>
        </w:rPr>
        <w:br/>
      </w:r>
      <w:hyperlink r:id="rId14" w:tgtFrame="_blank" w:history="1">
        <w:r w:rsidRPr="005B09BC">
          <w:rPr>
            <w:rFonts w:ascii="Times New Roman" w:eastAsia="Times New Roman" w:hAnsi="Times New Roman" w:cs="Times New Roman"/>
            <w:color w:val="0000FF"/>
            <w:sz w:val="24"/>
            <w:szCs w:val="24"/>
            <w:u w:val="single"/>
            <w:bdr w:val="none" w:sz="0" w:space="0" w:color="auto" w:frame="1"/>
            <w:lang w:eastAsia="uk-UA"/>
          </w:rPr>
          <w:t>№ 1626-IV від 18.03.2004</w:t>
        </w:r>
      </w:hyperlink>
      <w:r w:rsidRPr="005B09BC">
        <w:rPr>
          <w:rFonts w:ascii="Times New Roman" w:eastAsia="Times New Roman" w:hAnsi="Times New Roman" w:cs="Times New Roman"/>
          <w:color w:val="000000"/>
          <w:sz w:val="24"/>
          <w:szCs w:val="24"/>
          <w:bdr w:val="none" w:sz="0" w:space="0" w:color="auto" w:frame="1"/>
          <w:lang w:eastAsia="uk-UA"/>
        </w:rPr>
        <w:t>, ВВР, 2004, № 26, ст.361 </w:t>
      </w:r>
      <w:r w:rsidRPr="005B09BC">
        <w:rPr>
          <w:rFonts w:ascii="Times New Roman" w:eastAsia="Times New Roman" w:hAnsi="Times New Roman" w:cs="Times New Roman"/>
          <w:color w:val="000000"/>
          <w:sz w:val="24"/>
          <w:szCs w:val="24"/>
          <w:bdr w:val="none" w:sz="0" w:space="0" w:color="auto" w:frame="1"/>
          <w:lang w:eastAsia="uk-UA"/>
        </w:rPr>
        <w:br/>
      </w:r>
      <w:hyperlink r:id="rId15" w:tgtFrame="_blank" w:history="1">
        <w:r w:rsidRPr="005B09BC">
          <w:rPr>
            <w:rFonts w:ascii="Times New Roman" w:eastAsia="Times New Roman" w:hAnsi="Times New Roman" w:cs="Times New Roman"/>
            <w:color w:val="0000FF"/>
            <w:sz w:val="24"/>
            <w:szCs w:val="24"/>
            <w:u w:val="single"/>
            <w:bdr w:val="none" w:sz="0" w:space="0" w:color="auto" w:frame="1"/>
            <w:lang w:eastAsia="uk-UA"/>
          </w:rPr>
          <w:t>№ 1694-IV від 20.04.2004</w:t>
        </w:r>
      </w:hyperlink>
      <w:r w:rsidRPr="005B09BC">
        <w:rPr>
          <w:rFonts w:ascii="Times New Roman" w:eastAsia="Times New Roman" w:hAnsi="Times New Roman" w:cs="Times New Roman"/>
          <w:color w:val="000000"/>
          <w:sz w:val="24"/>
          <w:szCs w:val="24"/>
          <w:bdr w:val="none" w:sz="0" w:space="0" w:color="auto" w:frame="1"/>
          <w:lang w:eastAsia="uk-UA"/>
        </w:rPr>
        <w:t>, ВВР, 2005, № 4, ст.83 </w:t>
      </w:r>
      <w:r w:rsidRPr="005B09BC">
        <w:rPr>
          <w:rFonts w:ascii="Times New Roman" w:eastAsia="Times New Roman" w:hAnsi="Times New Roman" w:cs="Times New Roman"/>
          <w:color w:val="000000"/>
          <w:sz w:val="24"/>
          <w:szCs w:val="24"/>
          <w:bdr w:val="none" w:sz="0" w:space="0" w:color="auto" w:frame="1"/>
          <w:lang w:eastAsia="uk-UA"/>
        </w:rPr>
        <w:br/>
      </w:r>
      <w:hyperlink r:id="rId16" w:tgtFrame="_blank" w:history="1">
        <w:r w:rsidRPr="005B09BC">
          <w:rPr>
            <w:rFonts w:ascii="Times New Roman" w:eastAsia="Times New Roman" w:hAnsi="Times New Roman" w:cs="Times New Roman"/>
            <w:color w:val="0000FF"/>
            <w:sz w:val="24"/>
            <w:szCs w:val="24"/>
            <w:u w:val="single"/>
            <w:bdr w:val="none" w:sz="0" w:space="0" w:color="auto" w:frame="1"/>
            <w:lang w:eastAsia="uk-UA"/>
          </w:rPr>
          <w:t>№ 1709-IV від 12.05.2004</w:t>
        </w:r>
      </w:hyperlink>
      <w:r w:rsidRPr="005B09BC">
        <w:rPr>
          <w:rFonts w:ascii="Times New Roman" w:eastAsia="Times New Roman" w:hAnsi="Times New Roman" w:cs="Times New Roman"/>
          <w:color w:val="000000"/>
          <w:sz w:val="24"/>
          <w:szCs w:val="24"/>
          <w:bdr w:val="none" w:sz="0" w:space="0" w:color="auto" w:frame="1"/>
          <w:lang w:eastAsia="uk-UA"/>
        </w:rPr>
        <w:t>, ВВР, 2004, № 35, ст.416 </w:t>
      </w:r>
      <w:r w:rsidRPr="005B09BC">
        <w:rPr>
          <w:rFonts w:ascii="Times New Roman" w:eastAsia="Times New Roman" w:hAnsi="Times New Roman" w:cs="Times New Roman"/>
          <w:color w:val="000000"/>
          <w:sz w:val="24"/>
          <w:szCs w:val="24"/>
          <w:bdr w:val="none" w:sz="0" w:space="0" w:color="auto" w:frame="1"/>
          <w:lang w:eastAsia="uk-UA"/>
        </w:rPr>
        <w:br/>
      </w:r>
      <w:hyperlink r:id="rId17" w:tgtFrame="_blank" w:history="1">
        <w:r w:rsidRPr="005B09BC">
          <w:rPr>
            <w:rFonts w:ascii="Times New Roman" w:eastAsia="Times New Roman" w:hAnsi="Times New Roman" w:cs="Times New Roman"/>
            <w:color w:val="0000FF"/>
            <w:sz w:val="24"/>
            <w:szCs w:val="24"/>
            <w:u w:val="single"/>
            <w:bdr w:val="none" w:sz="0" w:space="0" w:color="auto" w:frame="1"/>
            <w:lang w:eastAsia="uk-UA"/>
          </w:rPr>
          <w:t>№ 2059-IV від 06.10.2004</w:t>
        </w:r>
      </w:hyperlink>
      <w:r w:rsidRPr="005B09BC">
        <w:rPr>
          <w:rFonts w:ascii="Times New Roman" w:eastAsia="Times New Roman" w:hAnsi="Times New Roman" w:cs="Times New Roman"/>
          <w:color w:val="000000"/>
          <w:sz w:val="24"/>
          <w:szCs w:val="24"/>
          <w:bdr w:val="none" w:sz="0" w:space="0" w:color="auto" w:frame="1"/>
          <w:lang w:eastAsia="uk-UA"/>
        </w:rPr>
        <w:t>, ВВР, 2005, № 2, ст.25 </w:t>
      </w:r>
      <w:r w:rsidRPr="005B09BC">
        <w:rPr>
          <w:rFonts w:ascii="Times New Roman" w:eastAsia="Times New Roman" w:hAnsi="Times New Roman" w:cs="Times New Roman"/>
          <w:color w:val="000000"/>
          <w:sz w:val="24"/>
          <w:szCs w:val="24"/>
          <w:bdr w:val="none" w:sz="0" w:space="0" w:color="auto" w:frame="1"/>
          <w:lang w:eastAsia="uk-UA"/>
        </w:rPr>
        <w:br/>
      </w:r>
      <w:hyperlink r:id="rId18" w:tgtFrame="_blank" w:history="1">
        <w:r w:rsidRPr="005B09BC">
          <w:rPr>
            <w:rFonts w:ascii="Times New Roman" w:eastAsia="Times New Roman" w:hAnsi="Times New Roman" w:cs="Times New Roman"/>
            <w:color w:val="0000FF"/>
            <w:sz w:val="24"/>
            <w:szCs w:val="24"/>
            <w:u w:val="single"/>
            <w:bdr w:val="none" w:sz="0" w:space="0" w:color="auto" w:frame="1"/>
            <w:lang w:eastAsia="uk-UA"/>
          </w:rPr>
          <w:t>№ 2229-IV від 14.12.2004</w:t>
        </w:r>
      </w:hyperlink>
      <w:r w:rsidRPr="005B09BC">
        <w:rPr>
          <w:rFonts w:ascii="Times New Roman" w:eastAsia="Times New Roman" w:hAnsi="Times New Roman" w:cs="Times New Roman"/>
          <w:color w:val="000000"/>
          <w:sz w:val="24"/>
          <w:szCs w:val="24"/>
          <w:bdr w:val="none" w:sz="0" w:space="0" w:color="auto" w:frame="1"/>
          <w:lang w:eastAsia="uk-UA"/>
        </w:rPr>
        <w:t>, ВВР, 2005, № 4, ст.103}</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 w:name="n7"/>
      <w:bookmarkEnd w:id="6"/>
      <w:r w:rsidRPr="005B09BC">
        <w:rPr>
          <w:rFonts w:ascii="Times New Roman" w:eastAsia="Times New Roman" w:hAnsi="Times New Roman" w:cs="Times New Roman"/>
          <w:i/>
          <w:iCs/>
          <w:color w:val="000000"/>
          <w:sz w:val="24"/>
          <w:szCs w:val="24"/>
          <w:bdr w:val="none" w:sz="0" w:space="0" w:color="auto" w:frame="1"/>
          <w:lang w:eastAsia="uk-UA"/>
        </w:rPr>
        <w:t>{Щодо визнання неконституційними окремих положень див. Рішення Конституційного Суду </w:t>
      </w:r>
      <w:hyperlink r:id="rId1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5-рп/2005 від 22.09.2005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7" w:name="n8"/>
      <w:bookmarkEnd w:id="7"/>
      <w:r w:rsidRPr="005B09BC">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Законами </w:t>
      </w:r>
      <w:r w:rsidRPr="005B09BC">
        <w:rPr>
          <w:rFonts w:ascii="Times New Roman" w:eastAsia="Times New Roman" w:hAnsi="Times New Roman" w:cs="Times New Roman"/>
          <w:color w:val="000000"/>
          <w:sz w:val="24"/>
          <w:szCs w:val="24"/>
          <w:bdr w:val="none" w:sz="0" w:space="0" w:color="auto" w:frame="1"/>
          <w:lang w:eastAsia="uk-UA"/>
        </w:rPr>
        <w:br/>
      </w:r>
      <w:hyperlink r:id="rId20" w:tgtFrame="_blank" w:history="1">
        <w:r w:rsidRPr="005B09BC">
          <w:rPr>
            <w:rFonts w:ascii="Times New Roman" w:eastAsia="Times New Roman" w:hAnsi="Times New Roman" w:cs="Times New Roman"/>
            <w:color w:val="0000FF"/>
            <w:sz w:val="24"/>
            <w:szCs w:val="24"/>
            <w:u w:val="single"/>
            <w:bdr w:val="none" w:sz="0" w:space="0" w:color="auto" w:frame="1"/>
            <w:lang w:eastAsia="uk-UA"/>
          </w:rPr>
          <w:t>№ 3235-IV від 20.12.2005</w:t>
        </w:r>
      </w:hyperlink>
      <w:r w:rsidRPr="005B09BC">
        <w:rPr>
          <w:rFonts w:ascii="Times New Roman" w:eastAsia="Times New Roman" w:hAnsi="Times New Roman" w:cs="Times New Roman"/>
          <w:color w:val="000000"/>
          <w:sz w:val="24"/>
          <w:szCs w:val="24"/>
          <w:bdr w:val="none" w:sz="0" w:space="0" w:color="auto" w:frame="1"/>
          <w:lang w:eastAsia="uk-UA"/>
        </w:rPr>
        <w:t>, ВВР, 2006, № 9, № 10-11, ст.96 - зміни діють у 2006 році </w:t>
      </w:r>
      <w:r w:rsidRPr="005B09BC">
        <w:rPr>
          <w:rFonts w:ascii="Times New Roman" w:eastAsia="Times New Roman" w:hAnsi="Times New Roman" w:cs="Times New Roman"/>
          <w:color w:val="000000"/>
          <w:sz w:val="24"/>
          <w:szCs w:val="24"/>
          <w:bdr w:val="none" w:sz="0" w:space="0" w:color="auto" w:frame="1"/>
          <w:lang w:eastAsia="uk-UA"/>
        </w:rPr>
        <w:br/>
      </w:r>
      <w:hyperlink r:id="rId21" w:tgtFrame="_blank" w:history="1">
        <w:r w:rsidRPr="005B09BC">
          <w:rPr>
            <w:rFonts w:ascii="Times New Roman" w:eastAsia="Times New Roman" w:hAnsi="Times New Roman" w:cs="Times New Roman"/>
            <w:color w:val="0000FF"/>
            <w:sz w:val="24"/>
            <w:szCs w:val="24"/>
            <w:u w:val="single"/>
            <w:bdr w:val="none" w:sz="0" w:space="0" w:color="auto" w:frame="1"/>
            <w:lang w:eastAsia="uk-UA"/>
          </w:rPr>
          <w:t>№ 3415-IV від 09.02.2006</w:t>
        </w:r>
      </w:hyperlink>
      <w:r w:rsidRPr="005B09BC">
        <w:rPr>
          <w:rFonts w:ascii="Times New Roman" w:eastAsia="Times New Roman" w:hAnsi="Times New Roman" w:cs="Times New Roman"/>
          <w:color w:val="000000"/>
          <w:sz w:val="24"/>
          <w:szCs w:val="24"/>
          <w:bdr w:val="none" w:sz="0" w:space="0" w:color="auto" w:frame="1"/>
          <w:lang w:eastAsia="uk-UA"/>
        </w:rPr>
        <w:t>, ВВР, 2006, № 26, ст.209 </w:t>
      </w:r>
      <w:r w:rsidRPr="005B09BC">
        <w:rPr>
          <w:rFonts w:ascii="Times New Roman" w:eastAsia="Times New Roman" w:hAnsi="Times New Roman" w:cs="Times New Roman"/>
          <w:color w:val="000000"/>
          <w:sz w:val="24"/>
          <w:szCs w:val="24"/>
          <w:bdr w:val="none" w:sz="0" w:space="0" w:color="auto" w:frame="1"/>
          <w:lang w:eastAsia="uk-UA"/>
        </w:rPr>
        <w:br/>
      </w:r>
      <w:hyperlink r:id="rId22" w:tgtFrame="_blank" w:history="1">
        <w:r w:rsidRPr="005B09BC">
          <w:rPr>
            <w:rFonts w:ascii="Times New Roman" w:eastAsia="Times New Roman" w:hAnsi="Times New Roman" w:cs="Times New Roman"/>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color w:val="000000"/>
          <w:sz w:val="24"/>
          <w:szCs w:val="24"/>
          <w:bdr w:val="none" w:sz="0" w:space="0" w:color="auto" w:frame="1"/>
          <w:lang w:eastAsia="uk-UA"/>
        </w:rPr>
        <w:t>, ВВР, 2006, № 21, ст.170 </w:t>
      </w:r>
      <w:r w:rsidRPr="005B09BC">
        <w:rPr>
          <w:rFonts w:ascii="Times New Roman" w:eastAsia="Times New Roman" w:hAnsi="Times New Roman" w:cs="Times New Roman"/>
          <w:color w:val="000000"/>
          <w:sz w:val="24"/>
          <w:szCs w:val="24"/>
          <w:bdr w:val="none" w:sz="0" w:space="0" w:color="auto" w:frame="1"/>
          <w:lang w:eastAsia="uk-UA"/>
        </w:rPr>
        <w:br/>
      </w:r>
      <w:hyperlink r:id="rId23" w:tgtFrame="_blank" w:history="1">
        <w:r w:rsidRPr="005B09BC">
          <w:rPr>
            <w:rFonts w:ascii="Times New Roman" w:eastAsia="Times New Roman" w:hAnsi="Times New Roman" w:cs="Times New Roman"/>
            <w:color w:val="0000FF"/>
            <w:sz w:val="24"/>
            <w:szCs w:val="24"/>
            <w:u w:val="single"/>
            <w:bdr w:val="none" w:sz="0" w:space="0" w:color="auto" w:frame="1"/>
            <w:lang w:eastAsia="uk-UA"/>
          </w:rPr>
          <w:t>№ 489-V від 19.12.2006</w:t>
        </w:r>
      </w:hyperlink>
      <w:r w:rsidRPr="005B09BC">
        <w:rPr>
          <w:rFonts w:ascii="Times New Roman" w:eastAsia="Times New Roman" w:hAnsi="Times New Roman" w:cs="Times New Roman"/>
          <w:color w:val="000000"/>
          <w:sz w:val="24"/>
          <w:szCs w:val="24"/>
          <w:bdr w:val="none" w:sz="0" w:space="0" w:color="auto" w:frame="1"/>
          <w:lang w:eastAsia="uk-UA"/>
        </w:rPr>
        <w:t>, ВВР, 2007, № 7-8, ст.66 </w:t>
      </w:r>
      <w:r w:rsidRPr="005B09BC">
        <w:rPr>
          <w:rFonts w:ascii="Times New Roman" w:eastAsia="Times New Roman" w:hAnsi="Times New Roman" w:cs="Times New Roman"/>
          <w:color w:val="000000"/>
          <w:sz w:val="24"/>
          <w:szCs w:val="24"/>
          <w:bdr w:val="none" w:sz="0" w:space="0" w:color="auto" w:frame="1"/>
          <w:lang w:eastAsia="uk-UA"/>
        </w:rPr>
        <w:br/>
      </w:r>
      <w:hyperlink r:id="rId24" w:tgtFrame="_blank" w:history="1">
        <w:r w:rsidRPr="005B09BC">
          <w:rPr>
            <w:rFonts w:ascii="Times New Roman" w:eastAsia="Times New Roman" w:hAnsi="Times New Roman" w:cs="Times New Roman"/>
            <w:color w:val="0000FF"/>
            <w:sz w:val="24"/>
            <w:szCs w:val="24"/>
            <w:u w:val="single"/>
            <w:bdr w:val="none" w:sz="0" w:space="0" w:color="auto" w:frame="1"/>
            <w:lang w:eastAsia="uk-UA"/>
          </w:rPr>
          <w:t>№ 490-V від 19.12.2006</w:t>
        </w:r>
      </w:hyperlink>
      <w:r w:rsidRPr="005B09BC">
        <w:rPr>
          <w:rFonts w:ascii="Times New Roman" w:eastAsia="Times New Roman" w:hAnsi="Times New Roman" w:cs="Times New Roman"/>
          <w:color w:val="000000"/>
          <w:sz w:val="24"/>
          <w:szCs w:val="24"/>
          <w:bdr w:val="none" w:sz="0" w:space="0" w:color="auto" w:frame="1"/>
          <w:lang w:eastAsia="uk-UA"/>
        </w:rPr>
        <w:t>, ВВР, 2007, № 9, ст.78 </w:t>
      </w:r>
      <w:r w:rsidRPr="005B09BC">
        <w:rPr>
          <w:rFonts w:ascii="Times New Roman" w:eastAsia="Times New Roman" w:hAnsi="Times New Roman" w:cs="Times New Roman"/>
          <w:color w:val="000000"/>
          <w:sz w:val="24"/>
          <w:szCs w:val="24"/>
          <w:bdr w:val="none" w:sz="0" w:space="0" w:color="auto" w:frame="1"/>
          <w:lang w:eastAsia="uk-UA"/>
        </w:rPr>
        <w:br/>
      </w:r>
      <w:hyperlink r:id="rId25" w:tgtFrame="_blank" w:history="1">
        <w:r w:rsidRPr="005B09BC">
          <w:rPr>
            <w:rFonts w:ascii="Times New Roman" w:eastAsia="Times New Roman" w:hAnsi="Times New Roman" w:cs="Times New Roman"/>
            <w:color w:val="0000FF"/>
            <w:sz w:val="24"/>
            <w:szCs w:val="24"/>
            <w:u w:val="single"/>
            <w:bdr w:val="none" w:sz="0" w:space="0" w:color="auto" w:frame="1"/>
            <w:lang w:eastAsia="uk-UA"/>
          </w:rPr>
          <w:t>№ 997-V від 27.04.2007</w:t>
        </w:r>
      </w:hyperlink>
      <w:r w:rsidRPr="005B09BC">
        <w:rPr>
          <w:rFonts w:ascii="Times New Roman" w:eastAsia="Times New Roman" w:hAnsi="Times New Roman" w:cs="Times New Roman"/>
          <w:color w:val="000000"/>
          <w:sz w:val="24"/>
          <w:szCs w:val="24"/>
          <w:bdr w:val="none" w:sz="0" w:space="0" w:color="auto" w:frame="1"/>
          <w:lang w:eastAsia="uk-UA"/>
        </w:rPr>
        <w:t>, ВВР, 2007, № 33, ст.440 </w:t>
      </w:r>
      <w:r w:rsidRPr="005B09BC">
        <w:rPr>
          <w:rFonts w:ascii="Times New Roman" w:eastAsia="Times New Roman" w:hAnsi="Times New Roman" w:cs="Times New Roman"/>
          <w:color w:val="000000"/>
          <w:sz w:val="24"/>
          <w:szCs w:val="24"/>
          <w:bdr w:val="none" w:sz="0" w:space="0" w:color="auto" w:frame="1"/>
          <w:lang w:eastAsia="uk-UA"/>
        </w:rPr>
        <w:br/>
      </w:r>
      <w:hyperlink r:id="rId26" w:tgtFrame="_blank" w:history="1">
        <w:r w:rsidRPr="005B09BC">
          <w:rPr>
            <w:rFonts w:ascii="Times New Roman" w:eastAsia="Times New Roman" w:hAnsi="Times New Roman" w:cs="Times New Roman"/>
            <w:color w:val="0000FF"/>
            <w:sz w:val="24"/>
            <w:szCs w:val="24"/>
            <w:u w:val="single"/>
            <w:bdr w:val="none" w:sz="0" w:space="0" w:color="auto" w:frame="1"/>
            <w:lang w:eastAsia="uk-UA"/>
          </w:rPr>
          <w:t>№</w:t>
        </w:r>
        <w:r w:rsidRPr="005B09BC">
          <w:rPr>
            <w:rFonts w:ascii="Times New Roman" w:eastAsia="Times New Roman" w:hAnsi="Times New Roman" w:cs="Times New Roman"/>
            <w:color w:val="0000FF"/>
            <w:sz w:val="24"/>
            <w:szCs w:val="24"/>
            <w:bdr w:val="none" w:sz="0" w:space="0" w:color="auto" w:frame="1"/>
            <w:lang w:eastAsia="uk-UA"/>
          </w:rPr>
          <w:t> </w:t>
        </w:r>
      </w:hyperlink>
      <w:hyperlink r:id="rId27" w:tgtFrame="_blank" w:history="1">
        <w:r w:rsidRPr="005B09BC">
          <w:rPr>
            <w:rFonts w:ascii="Times New Roman" w:eastAsia="Times New Roman" w:hAnsi="Times New Roman" w:cs="Times New Roman"/>
            <w:color w:val="0000FF"/>
            <w:sz w:val="24"/>
            <w:szCs w:val="24"/>
            <w:u w:val="single"/>
            <w:bdr w:val="none" w:sz="0" w:space="0" w:color="auto" w:frame="1"/>
            <w:lang w:eastAsia="uk-UA"/>
          </w:rPr>
          <w:t>107-VI від 28.12.2007</w:t>
        </w:r>
      </w:hyperlink>
      <w:r w:rsidRPr="005B09BC">
        <w:rPr>
          <w:rFonts w:ascii="Times New Roman" w:eastAsia="Times New Roman" w:hAnsi="Times New Roman" w:cs="Times New Roman"/>
          <w:color w:val="000000"/>
          <w:sz w:val="24"/>
          <w:szCs w:val="24"/>
          <w:bdr w:val="none" w:sz="0" w:space="0" w:color="auto" w:frame="1"/>
          <w:lang w:eastAsia="uk-UA"/>
        </w:rPr>
        <w:t>, ВВР, 2008, № 5-6, № 7-8, ст.78 - зміни діють по 31 грудня 2008 року}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 w:name="n9"/>
      <w:bookmarkEnd w:id="8"/>
      <w:r w:rsidRPr="005B09BC">
        <w:rPr>
          <w:rFonts w:ascii="Times New Roman" w:eastAsia="Times New Roman" w:hAnsi="Times New Roman" w:cs="Times New Roman"/>
          <w:i/>
          <w:iCs/>
          <w:color w:val="000000"/>
          <w:sz w:val="24"/>
          <w:szCs w:val="24"/>
          <w:bdr w:val="none" w:sz="0" w:space="0" w:color="auto" w:frame="1"/>
          <w:lang w:eastAsia="uk-UA"/>
        </w:rPr>
        <w:t>{Додатково див. Рішення Конституційного Суду </w:t>
      </w:r>
      <w:hyperlink r:id="rId2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9" w:name="n10"/>
      <w:bookmarkEnd w:id="9"/>
      <w:r w:rsidRPr="005B09BC">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Законами </w:t>
      </w:r>
      <w:r w:rsidRPr="005B09BC">
        <w:rPr>
          <w:rFonts w:ascii="Times New Roman" w:eastAsia="Times New Roman" w:hAnsi="Times New Roman" w:cs="Times New Roman"/>
          <w:color w:val="000000"/>
          <w:sz w:val="24"/>
          <w:szCs w:val="24"/>
          <w:bdr w:val="none" w:sz="0" w:space="0" w:color="auto" w:frame="1"/>
          <w:lang w:eastAsia="uk-UA"/>
        </w:rPr>
        <w:br/>
      </w:r>
      <w:hyperlink r:id="rId29" w:tgtFrame="_blank" w:history="1">
        <w:r w:rsidRPr="005B09BC">
          <w:rPr>
            <w:rFonts w:ascii="Times New Roman" w:eastAsia="Times New Roman" w:hAnsi="Times New Roman" w:cs="Times New Roman"/>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color w:val="000000"/>
          <w:sz w:val="24"/>
          <w:szCs w:val="24"/>
          <w:bdr w:val="none" w:sz="0" w:space="0" w:color="auto" w:frame="1"/>
          <w:lang w:eastAsia="uk-UA"/>
        </w:rPr>
        <w:t>, ВВР, 2008, № 27-28, ст.253 </w:t>
      </w:r>
      <w:r w:rsidRPr="005B09BC">
        <w:rPr>
          <w:rFonts w:ascii="Times New Roman" w:eastAsia="Times New Roman" w:hAnsi="Times New Roman" w:cs="Times New Roman"/>
          <w:color w:val="000000"/>
          <w:sz w:val="24"/>
          <w:szCs w:val="24"/>
          <w:bdr w:val="none" w:sz="0" w:space="0" w:color="auto" w:frame="1"/>
          <w:lang w:eastAsia="uk-UA"/>
        </w:rPr>
        <w:br/>
      </w:r>
      <w:hyperlink r:id="rId30" w:tgtFrame="_blank" w:history="1">
        <w:r w:rsidRPr="005B09BC">
          <w:rPr>
            <w:rFonts w:ascii="Times New Roman" w:eastAsia="Times New Roman" w:hAnsi="Times New Roman" w:cs="Times New Roman"/>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color w:val="000000"/>
          <w:sz w:val="24"/>
          <w:szCs w:val="24"/>
          <w:bdr w:val="none" w:sz="0" w:space="0" w:color="auto" w:frame="1"/>
          <w:lang w:eastAsia="uk-UA"/>
        </w:rPr>
        <w:t>, ВВР, 2008, № 48, ст.358 </w:t>
      </w:r>
      <w:r w:rsidRPr="005B09BC">
        <w:rPr>
          <w:rFonts w:ascii="Times New Roman" w:eastAsia="Times New Roman" w:hAnsi="Times New Roman" w:cs="Times New Roman"/>
          <w:color w:val="000000"/>
          <w:sz w:val="24"/>
          <w:szCs w:val="24"/>
          <w:bdr w:val="none" w:sz="0" w:space="0" w:color="auto" w:frame="1"/>
          <w:lang w:eastAsia="uk-UA"/>
        </w:rPr>
        <w:br/>
      </w:r>
      <w:hyperlink r:id="rId31" w:tgtFrame="_blank" w:history="1">
        <w:r w:rsidRPr="005B09BC">
          <w:rPr>
            <w:rFonts w:ascii="Times New Roman" w:eastAsia="Times New Roman" w:hAnsi="Times New Roman" w:cs="Times New Roman"/>
            <w:color w:val="0000FF"/>
            <w:sz w:val="24"/>
            <w:szCs w:val="24"/>
            <w:u w:val="single"/>
            <w:bdr w:val="none" w:sz="0" w:space="0" w:color="auto" w:frame="1"/>
            <w:lang w:eastAsia="uk-UA"/>
          </w:rPr>
          <w:t>№ 800-VI від 25.12.2008</w:t>
        </w:r>
      </w:hyperlink>
      <w:r w:rsidRPr="005B09BC">
        <w:rPr>
          <w:rFonts w:ascii="Times New Roman" w:eastAsia="Times New Roman" w:hAnsi="Times New Roman" w:cs="Times New Roman"/>
          <w:color w:val="000000"/>
          <w:sz w:val="24"/>
          <w:szCs w:val="24"/>
          <w:bdr w:val="none" w:sz="0" w:space="0" w:color="auto" w:frame="1"/>
          <w:lang w:eastAsia="uk-UA"/>
        </w:rPr>
        <w:t>, ВВР, 2009, № 19, ст.257 </w:t>
      </w:r>
      <w:r w:rsidRPr="005B09BC">
        <w:rPr>
          <w:rFonts w:ascii="Times New Roman" w:eastAsia="Times New Roman" w:hAnsi="Times New Roman" w:cs="Times New Roman"/>
          <w:color w:val="000000"/>
          <w:sz w:val="24"/>
          <w:szCs w:val="24"/>
          <w:bdr w:val="none" w:sz="0" w:space="0" w:color="auto" w:frame="1"/>
          <w:lang w:eastAsia="uk-UA"/>
        </w:rPr>
        <w:br/>
      </w:r>
      <w:hyperlink r:id="rId32" w:tgtFrame="_blank" w:history="1">
        <w:r w:rsidRPr="005B09BC">
          <w:rPr>
            <w:rFonts w:ascii="Times New Roman" w:eastAsia="Times New Roman" w:hAnsi="Times New Roman" w:cs="Times New Roman"/>
            <w:color w:val="0000FF"/>
            <w:sz w:val="24"/>
            <w:szCs w:val="24"/>
            <w:u w:val="single"/>
            <w:bdr w:val="none" w:sz="0" w:space="0" w:color="auto" w:frame="1"/>
            <w:lang w:eastAsia="uk-UA"/>
          </w:rPr>
          <w:t>№ 875-VI від 15.01.2009</w:t>
        </w:r>
      </w:hyperlink>
      <w:r w:rsidRPr="005B09BC">
        <w:rPr>
          <w:rFonts w:ascii="Times New Roman" w:eastAsia="Times New Roman" w:hAnsi="Times New Roman" w:cs="Times New Roman"/>
          <w:color w:val="000000"/>
          <w:sz w:val="24"/>
          <w:szCs w:val="24"/>
          <w:bdr w:val="none" w:sz="0" w:space="0" w:color="auto" w:frame="1"/>
          <w:lang w:eastAsia="uk-UA"/>
        </w:rPr>
        <w:t>, ВВР, 2009, № 23, ст.282 </w:t>
      </w:r>
      <w:r w:rsidRPr="005B09BC">
        <w:rPr>
          <w:rFonts w:ascii="Times New Roman" w:eastAsia="Times New Roman" w:hAnsi="Times New Roman" w:cs="Times New Roman"/>
          <w:color w:val="000000"/>
          <w:sz w:val="24"/>
          <w:szCs w:val="24"/>
          <w:bdr w:val="none" w:sz="0" w:space="0" w:color="auto" w:frame="1"/>
          <w:lang w:eastAsia="uk-UA"/>
        </w:rPr>
        <w:br/>
      </w:r>
      <w:hyperlink r:id="rId33" w:tgtFrame="_blank" w:history="1">
        <w:r w:rsidRPr="005B09BC">
          <w:rPr>
            <w:rFonts w:ascii="Times New Roman" w:eastAsia="Times New Roman" w:hAnsi="Times New Roman" w:cs="Times New Roman"/>
            <w:color w:val="0000FF"/>
            <w:sz w:val="24"/>
            <w:szCs w:val="24"/>
            <w:u w:val="single"/>
            <w:bdr w:val="none" w:sz="0" w:space="0" w:color="auto" w:frame="1"/>
            <w:lang w:eastAsia="uk-UA"/>
          </w:rPr>
          <w:t>№ 1066-VI від 05.03.2009</w:t>
        </w:r>
      </w:hyperlink>
      <w:r w:rsidRPr="005B09BC">
        <w:rPr>
          <w:rFonts w:ascii="Times New Roman" w:eastAsia="Times New Roman" w:hAnsi="Times New Roman" w:cs="Times New Roman"/>
          <w:color w:val="000000"/>
          <w:sz w:val="24"/>
          <w:szCs w:val="24"/>
          <w:bdr w:val="none" w:sz="0" w:space="0" w:color="auto" w:frame="1"/>
          <w:lang w:eastAsia="uk-UA"/>
        </w:rPr>
        <w:t>, ВВР, 2009, № 29, ст.396 </w:t>
      </w:r>
      <w:r w:rsidRPr="005B09BC">
        <w:rPr>
          <w:rFonts w:ascii="Times New Roman" w:eastAsia="Times New Roman" w:hAnsi="Times New Roman" w:cs="Times New Roman"/>
          <w:color w:val="000000"/>
          <w:sz w:val="24"/>
          <w:szCs w:val="24"/>
          <w:bdr w:val="none" w:sz="0" w:space="0" w:color="auto" w:frame="1"/>
          <w:lang w:eastAsia="uk-UA"/>
        </w:rPr>
        <w:br/>
      </w:r>
      <w:hyperlink r:id="rId34" w:tgtFrame="_blank" w:history="1">
        <w:r w:rsidRPr="005B09BC">
          <w:rPr>
            <w:rFonts w:ascii="Times New Roman" w:eastAsia="Times New Roman" w:hAnsi="Times New Roman" w:cs="Times New Roman"/>
            <w:color w:val="0000FF"/>
            <w:sz w:val="24"/>
            <w:szCs w:val="24"/>
            <w:u w:val="single"/>
            <w:bdr w:val="none" w:sz="0" w:space="0" w:color="auto" w:frame="1"/>
            <w:lang w:eastAsia="uk-UA"/>
          </w:rPr>
          <w:t>№ 1442-VI від 04.06.2009</w:t>
        </w:r>
      </w:hyperlink>
      <w:r w:rsidRPr="005B09BC">
        <w:rPr>
          <w:rFonts w:ascii="Times New Roman" w:eastAsia="Times New Roman" w:hAnsi="Times New Roman" w:cs="Times New Roman"/>
          <w:color w:val="000000"/>
          <w:sz w:val="24"/>
          <w:szCs w:val="24"/>
          <w:bdr w:val="none" w:sz="0" w:space="0" w:color="auto" w:frame="1"/>
          <w:lang w:eastAsia="uk-UA"/>
        </w:rPr>
        <w:t>, ВВР, 2009, № 42, ст.633 </w:t>
      </w:r>
      <w:r w:rsidRPr="005B09BC">
        <w:rPr>
          <w:rFonts w:ascii="Times New Roman" w:eastAsia="Times New Roman" w:hAnsi="Times New Roman" w:cs="Times New Roman"/>
          <w:color w:val="000000"/>
          <w:sz w:val="24"/>
          <w:szCs w:val="24"/>
          <w:bdr w:val="none" w:sz="0" w:space="0" w:color="auto" w:frame="1"/>
          <w:lang w:eastAsia="uk-UA"/>
        </w:rPr>
        <w:br/>
      </w:r>
      <w:hyperlink r:id="rId35" w:tgtFrame="_blank" w:history="1">
        <w:r w:rsidRPr="005B09BC">
          <w:rPr>
            <w:rFonts w:ascii="Times New Roman" w:eastAsia="Times New Roman" w:hAnsi="Times New Roman" w:cs="Times New Roman"/>
            <w:color w:val="0000FF"/>
            <w:sz w:val="24"/>
            <w:szCs w:val="24"/>
            <w:u w:val="single"/>
            <w:bdr w:val="none" w:sz="0" w:space="0" w:color="auto" w:frame="1"/>
            <w:lang w:eastAsia="uk-UA"/>
          </w:rPr>
          <w:t>№ 1443-VI від 04.06.2009</w:t>
        </w:r>
      </w:hyperlink>
      <w:r w:rsidRPr="005B09BC">
        <w:rPr>
          <w:rFonts w:ascii="Times New Roman" w:eastAsia="Times New Roman" w:hAnsi="Times New Roman" w:cs="Times New Roman"/>
          <w:color w:val="000000"/>
          <w:sz w:val="24"/>
          <w:szCs w:val="24"/>
          <w:bdr w:val="none" w:sz="0" w:space="0" w:color="auto" w:frame="1"/>
          <w:lang w:eastAsia="uk-UA"/>
        </w:rPr>
        <w:t>, ВВР, 2009, № 47-48, ст.719 </w:t>
      </w:r>
      <w:r w:rsidRPr="005B09BC">
        <w:rPr>
          <w:rFonts w:ascii="Times New Roman" w:eastAsia="Times New Roman" w:hAnsi="Times New Roman" w:cs="Times New Roman"/>
          <w:color w:val="000000"/>
          <w:sz w:val="24"/>
          <w:szCs w:val="24"/>
          <w:bdr w:val="none" w:sz="0" w:space="0" w:color="auto" w:frame="1"/>
          <w:lang w:eastAsia="uk-UA"/>
        </w:rPr>
        <w:br/>
      </w:r>
      <w:hyperlink r:id="rId36" w:tgtFrame="_blank" w:history="1">
        <w:r w:rsidRPr="005B09BC">
          <w:rPr>
            <w:rFonts w:ascii="Times New Roman" w:eastAsia="Times New Roman" w:hAnsi="Times New Roman" w:cs="Times New Roman"/>
            <w:color w:val="0000FF"/>
            <w:sz w:val="24"/>
            <w:szCs w:val="24"/>
            <w:u w:val="single"/>
            <w:bdr w:val="none" w:sz="0" w:space="0" w:color="auto" w:frame="1"/>
            <w:lang w:eastAsia="uk-UA"/>
          </w:rPr>
          <w:t>№ 1474-VI від 05.06.2009</w:t>
        </w:r>
      </w:hyperlink>
      <w:r w:rsidRPr="005B09BC">
        <w:rPr>
          <w:rFonts w:ascii="Times New Roman" w:eastAsia="Times New Roman" w:hAnsi="Times New Roman" w:cs="Times New Roman"/>
          <w:color w:val="000000"/>
          <w:sz w:val="24"/>
          <w:szCs w:val="24"/>
          <w:bdr w:val="none" w:sz="0" w:space="0" w:color="auto" w:frame="1"/>
          <w:lang w:eastAsia="uk-UA"/>
        </w:rPr>
        <w:t>, ВВР, 2009, № 44, ст.656 - зміни діють до 1 вересня 2012 року</w:t>
      </w:r>
      <w:r w:rsidRPr="005B09BC">
        <w:rPr>
          <w:rFonts w:ascii="Times New Roman" w:eastAsia="Times New Roman" w:hAnsi="Times New Roman" w:cs="Times New Roman"/>
          <w:color w:val="000000"/>
          <w:sz w:val="24"/>
          <w:szCs w:val="24"/>
          <w:bdr w:val="none" w:sz="0" w:space="0" w:color="auto" w:frame="1"/>
          <w:lang w:eastAsia="uk-UA"/>
        </w:rPr>
        <w:br/>
      </w:r>
      <w:hyperlink r:id="rId37" w:tgtFrame="_blank" w:history="1">
        <w:r w:rsidRPr="005B09BC">
          <w:rPr>
            <w:rFonts w:ascii="Times New Roman" w:eastAsia="Times New Roman" w:hAnsi="Times New Roman" w:cs="Times New Roman"/>
            <w:color w:val="0000FF"/>
            <w:sz w:val="24"/>
            <w:szCs w:val="24"/>
            <w:u w:val="single"/>
            <w:bdr w:val="none" w:sz="0" w:space="0" w:color="auto" w:frame="1"/>
            <w:lang w:eastAsia="uk-UA"/>
          </w:rPr>
          <w:t>№ 1559-VI від 17.11.2009</w:t>
        </w:r>
      </w:hyperlink>
      <w:r w:rsidRPr="005B09BC">
        <w:rPr>
          <w:rFonts w:ascii="Times New Roman" w:eastAsia="Times New Roman" w:hAnsi="Times New Roman" w:cs="Times New Roman"/>
          <w:color w:val="000000"/>
          <w:sz w:val="24"/>
          <w:szCs w:val="24"/>
          <w:bdr w:val="none" w:sz="0" w:space="0" w:color="auto" w:frame="1"/>
          <w:lang w:eastAsia="uk-UA"/>
        </w:rPr>
        <w:t>, ВВР, 2010, № 1, ст.2 </w:t>
      </w:r>
      <w:r w:rsidRPr="005B09BC">
        <w:rPr>
          <w:rFonts w:ascii="Times New Roman" w:eastAsia="Times New Roman" w:hAnsi="Times New Roman" w:cs="Times New Roman"/>
          <w:color w:val="000000"/>
          <w:sz w:val="24"/>
          <w:szCs w:val="24"/>
          <w:bdr w:val="none" w:sz="0" w:space="0" w:color="auto" w:frame="1"/>
          <w:lang w:eastAsia="uk-UA"/>
        </w:rPr>
        <w:br/>
      </w:r>
      <w:hyperlink r:id="rId38" w:tgtFrame="_blank" w:history="1">
        <w:r w:rsidRPr="005B09BC">
          <w:rPr>
            <w:rFonts w:ascii="Times New Roman" w:eastAsia="Times New Roman" w:hAnsi="Times New Roman" w:cs="Times New Roman"/>
            <w:color w:val="0000FF"/>
            <w:sz w:val="24"/>
            <w:szCs w:val="24"/>
            <w:u w:val="single"/>
            <w:bdr w:val="none" w:sz="0" w:space="0" w:color="auto" w:frame="1"/>
            <w:lang w:eastAsia="uk-UA"/>
          </w:rPr>
          <w:t>№ 1561-VI від 25.06.2009</w:t>
        </w:r>
      </w:hyperlink>
      <w:r w:rsidRPr="005B09BC">
        <w:rPr>
          <w:rFonts w:ascii="Times New Roman" w:eastAsia="Times New Roman" w:hAnsi="Times New Roman" w:cs="Times New Roman"/>
          <w:color w:val="000000"/>
          <w:sz w:val="24"/>
          <w:szCs w:val="24"/>
          <w:bdr w:val="none" w:sz="0" w:space="0" w:color="auto" w:frame="1"/>
          <w:lang w:eastAsia="uk-UA"/>
        </w:rPr>
        <w:t>, ВВР, 2009, № 51, ст.755 </w:t>
      </w:r>
      <w:r w:rsidRPr="005B09BC">
        <w:rPr>
          <w:rFonts w:ascii="Times New Roman" w:eastAsia="Times New Roman" w:hAnsi="Times New Roman" w:cs="Times New Roman"/>
          <w:color w:val="000000"/>
          <w:sz w:val="24"/>
          <w:szCs w:val="24"/>
          <w:bdr w:val="none" w:sz="0" w:space="0" w:color="auto" w:frame="1"/>
          <w:lang w:eastAsia="uk-UA"/>
        </w:rPr>
        <w:br/>
      </w:r>
      <w:hyperlink r:id="rId39" w:tgtFrame="_blank" w:history="1">
        <w:r w:rsidRPr="005B09BC">
          <w:rPr>
            <w:rFonts w:ascii="Times New Roman" w:eastAsia="Times New Roman" w:hAnsi="Times New Roman" w:cs="Times New Roman"/>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color w:val="000000"/>
          <w:sz w:val="24"/>
          <w:szCs w:val="24"/>
          <w:bdr w:val="none" w:sz="0" w:space="0" w:color="auto" w:frame="1"/>
          <w:lang w:eastAsia="uk-UA"/>
        </w:rPr>
        <w:t>, ВВР, 2010, № 5, ст.40 </w:t>
      </w:r>
      <w:r w:rsidRPr="005B09BC">
        <w:rPr>
          <w:rFonts w:ascii="Times New Roman" w:eastAsia="Times New Roman" w:hAnsi="Times New Roman" w:cs="Times New Roman"/>
          <w:color w:val="000000"/>
          <w:sz w:val="24"/>
          <w:szCs w:val="24"/>
          <w:bdr w:val="none" w:sz="0" w:space="0" w:color="auto" w:frame="1"/>
          <w:lang w:eastAsia="uk-UA"/>
        </w:rPr>
        <w:br/>
      </w:r>
      <w:hyperlink r:id="rId40" w:tgtFrame="_blank" w:history="1">
        <w:r w:rsidRPr="005B09BC">
          <w:rPr>
            <w:rFonts w:ascii="Times New Roman" w:eastAsia="Times New Roman" w:hAnsi="Times New Roman" w:cs="Times New Roman"/>
            <w:color w:val="0000FF"/>
            <w:sz w:val="24"/>
            <w:szCs w:val="24"/>
            <w:u w:val="single"/>
            <w:bdr w:val="none" w:sz="0" w:space="0" w:color="auto" w:frame="1"/>
            <w:lang w:eastAsia="uk-UA"/>
          </w:rPr>
          <w:t>№ 1704-VI від 05.11.2009</w:t>
        </w:r>
      </w:hyperlink>
      <w:r w:rsidRPr="005B09BC">
        <w:rPr>
          <w:rFonts w:ascii="Times New Roman" w:eastAsia="Times New Roman" w:hAnsi="Times New Roman" w:cs="Times New Roman"/>
          <w:color w:val="000000"/>
          <w:sz w:val="24"/>
          <w:szCs w:val="24"/>
          <w:bdr w:val="none" w:sz="0" w:space="0" w:color="auto" w:frame="1"/>
          <w:lang w:eastAsia="uk-UA"/>
        </w:rPr>
        <w:t>, ВВР, 2010, № 5, ст.41 </w:t>
      </w:r>
      <w:r w:rsidRPr="005B09BC">
        <w:rPr>
          <w:rFonts w:ascii="Times New Roman" w:eastAsia="Times New Roman" w:hAnsi="Times New Roman" w:cs="Times New Roman"/>
          <w:color w:val="000000"/>
          <w:sz w:val="24"/>
          <w:szCs w:val="24"/>
          <w:bdr w:val="none" w:sz="0" w:space="0" w:color="auto" w:frame="1"/>
          <w:lang w:eastAsia="uk-UA"/>
        </w:rPr>
        <w:br/>
      </w:r>
      <w:hyperlink r:id="rId41" w:tgtFrame="_blank" w:history="1">
        <w:r w:rsidRPr="005B09BC">
          <w:rPr>
            <w:rFonts w:ascii="Times New Roman" w:eastAsia="Times New Roman" w:hAnsi="Times New Roman" w:cs="Times New Roman"/>
            <w:color w:val="0000FF"/>
            <w:sz w:val="24"/>
            <w:szCs w:val="24"/>
            <w:u w:val="single"/>
            <w:bdr w:val="none" w:sz="0" w:space="0" w:color="auto" w:frame="1"/>
            <w:lang w:eastAsia="uk-UA"/>
          </w:rPr>
          <w:t>№ 1708-VI від 05.11.2009</w:t>
        </w:r>
      </w:hyperlink>
      <w:r w:rsidRPr="005B09BC">
        <w:rPr>
          <w:rFonts w:ascii="Times New Roman" w:eastAsia="Times New Roman" w:hAnsi="Times New Roman" w:cs="Times New Roman"/>
          <w:color w:val="000000"/>
          <w:sz w:val="24"/>
          <w:szCs w:val="24"/>
          <w:bdr w:val="none" w:sz="0" w:space="0" w:color="auto" w:frame="1"/>
          <w:lang w:eastAsia="uk-UA"/>
        </w:rPr>
        <w:t>, ВВР, 2010, № 5, ст.44 </w:t>
      </w:r>
      <w:r w:rsidRPr="005B09BC">
        <w:rPr>
          <w:rFonts w:ascii="Times New Roman" w:eastAsia="Times New Roman" w:hAnsi="Times New Roman" w:cs="Times New Roman"/>
          <w:color w:val="000000"/>
          <w:sz w:val="24"/>
          <w:szCs w:val="24"/>
          <w:bdr w:val="none" w:sz="0" w:space="0" w:color="auto" w:frame="1"/>
          <w:lang w:eastAsia="uk-UA"/>
        </w:rPr>
        <w:br/>
      </w:r>
      <w:hyperlink r:id="rId42" w:tgtFrame="_blank" w:history="1">
        <w:r w:rsidRPr="005B09BC">
          <w:rPr>
            <w:rFonts w:ascii="Times New Roman" w:eastAsia="Times New Roman" w:hAnsi="Times New Roman" w:cs="Times New Roman"/>
            <w:color w:val="0000FF"/>
            <w:sz w:val="24"/>
            <w:szCs w:val="24"/>
            <w:u w:val="single"/>
            <w:bdr w:val="none" w:sz="0" w:space="0" w:color="auto" w:frame="1"/>
            <w:lang w:eastAsia="uk-UA"/>
          </w:rPr>
          <w:t>№ 1783-VI від 19.01.2010</w:t>
        </w:r>
      </w:hyperlink>
      <w:r w:rsidRPr="005B09BC">
        <w:rPr>
          <w:rFonts w:ascii="Times New Roman" w:eastAsia="Times New Roman" w:hAnsi="Times New Roman" w:cs="Times New Roman"/>
          <w:color w:val="000000"/>
          <w:sz w:val="24"/>
          <w:szCs w:val="24"/>
          <w:bdr w:val="none" w:sz="0" w:space="0" w:color="auto" w:frame="1"/>
          <w:lang w:eastAsia="uk-UA"/>
        </w:rPr>
        <w:t>, ВВР, 2010, № 9, ст.86 </w:t>
      </w:r>
      <w:r w:rsidRPr="005B09BC">
        <w:rPr>
          <w:rFonts w:ascii="Times New Roman" w:eastAsia="Times New Roman" w:hAnsi="Times New Roman" w:cs="Times New Roman"/>
          <w:color w:val="000000"/>
          <w:sz w:val="24"/>
          <w:szCs w:val="24"/>
          <w:bdr w:val="none" w:sz="0" w:space="0" w:color="auto" w:frame="1"/>
          <w:lang w:eastAsia="uk-UA"/>
        </w:rPr>
        <w:br/>
      </w:r>
      <w:hyperlink r:id="rId43" w:tgtFrame="_blank" w:history="1">
        <w:r w:rsidRPr="005B09BC">
          <w:rPr>
            <w:rFonts w:ascii="Times New Roman" w:eastAsia="Times New Roman" w:hAnsi="Times New Roman" w:cs="Times New Roman"/>
            <w:color w:val="0000FF"/>
            <w:sz w:val="24"/>
            <w:szCs w:val="24"/>
            <w:u w:val="single"/>
            <w:bdr w:val="none" w:sz="0" w:space="0" w:color="auto" w:frame="1"/>
            <w:lang w:eastAsia="uk-UA"/>
          </w:rPr>
          <w:t>№ 1878-VI від 11.02.2010</w:t>
        </w:r>
      </w:hyperlink>
      <w:r w:rsidRPr="005B09BC">
        <w:rPr>
          <w:rFonts w:ascii="Times New Roman" w:eastAsia="Times New Roman" w:hAnsi="Times New Roman" w:cs="Times New Roman"/>
          <w:color w:val="000000"/>
          <w:sz w:val="24"/>
          <w:szCs w:val="24"/>
          <w:bdr w:val="none" w:sz="0" w:space="0" w:color="auto" w:frame="1"/>
          <w:lang w:eastAsia="uk-UA"/>
        </w:rPr>
        <w:t>, ВВР, 2010, № 18, ст.141}</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 w:name="n11"/>
      <w:bookmarkEnd w:id="10"/>
      <w:r w:rsidRPr="005B09BC">
        <w:rPr>
          <w:rFonts w:ascii="Times New Roman" w:eastAsia="Times New Roman" w:hAnsi="Times New Roman" w:cs="Times New Roman"/>
          <w:i/>
          <w:iCs/>
          <w:color w:val="000000"/>
          <w:sz w:val="24"/>
          <w:szCs w:val="24"/>
          <w:bdr w:val="none" w:sz="0" w:space="0" w:color="auto" w:frame="1"/>
          <w:lang w:eastAsia="uk-UA"/>
        </w:rPr>
        <w:lastRenderedPageBreak/>
        <w:t>{Офіційне тлумачення до Кодексу див. в Рішенні Конституційного Суду </w:t>
      </w:r>
      <w:hyperlink r:id="rId4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10-рп/2010 від 01.04.2010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11" w:name="n12"/>
      <w:bookmarkEnd w:id="11"/>
      <w:r w:rsidRPr="005B09BC">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Законами </w:t>
      </w:r>
      <w:r w:rsidRPr="005B09BC">
        <w:rPr>
          <w:rFonts w:ascii="Times New Roman" w:eastAsia="Times New Roman" w:hAnsi="Times New Roman" w:cs="Times New Roman"/>
          <w:color w:val="000000"/>
          <w:sz w:val="24"/>
          <w:szCs w:val="24"/>
          <w:bdr w:val="none" w:sz="0" w:space="0" w:color="auto" w:frame="1"/>
          <w:lang w:eastAsia="uk-UA"/>
        </w:rPr>
        <w:br/>
      </w:r>
      <w:hyperlink r:id="rId45" w:tgtFrame="_blank" w:history="1">
        <w:r w:rsidRPr="005B09BC">
          <w:rPr>
            <w:rFonts w:ascii="Times New Roman" w:eastAsia="Times New Roman" w:hAnsi="Times New Roman" w:cs="Times New Roman"/>
            <w:color w:val="0000FF"/>
            <w:sz w:val="24"/>
            <w:szCs w:val="24"/>
            <w:u w:val="single"/>
            <w:bdr w:val="none" w:sz="0" w:space="0" w:color="auto" w:frame="1"/>
            <w:lang w:eastAsia="uk-UA"/>
          </w:rPr>
          <w:t>№ 2154-VI від 27.04.2010</w:t>
        </w:r>
      </w:hyperlink>
      <w:r w:rsidRPr="005B09BC">
        <w:rPr>
          <w:rFonts w:ascii="Times New Roman" w:eastAsia="Times New Roman" w:hAnsi="Times New Roman" w:cs="Times New Roman"/>
          <w:color w:val="000000"/>
          <w:sz w:val="24"/>
          <w:szCs w:val="24"/>
          <w:bdr w:val="none" w:sz="0" w:space="0" w:color="auto" w:frame="1"/>
          <w:lang w:eastAsia="uk-UA"/>
        </w:rPr>
        <w:t>, ВВР, 2010, № 22-23, № 24-25, ст.263 - зміни застосовуються у 2010 році </w:t>
      </w:r>
      <w:r w:rsidRPr="005B09BC">
        <w:rPr>
          <w:rFonts w:ascii="Times New Roman" w:eastAsia="Times New Roman" w:hAnsi="Times New Roman" w:cs="Times New Roman"/>
          <w:color w:val="000000"/>
          <w:sz w:val="24"/>
          <w:szCs w:val="24"/>
          <w:bdr w:val="none" w:sz="0" w:space="0" w:color="auto" w:frame="1"/>
          <w:lang w:eastAsia="uk-UA"/>
        </w:rPr>
        <w:br/>
      </w:r>
      <w:hyperlink r:id="rId46" w:tgtFrame="_blank" w:history="1">
        <w:r w:rsidRPr="005B09BC">
          <w:rPr>
            <w:rFonts w:ascii="Times New Roman" w:eastAsia="Times New Roman" w:hAnsi="Times New Roman" w:cs="Times New Roman"/>
            <w:color w:val="0000FF"/>
            <w:sz w:val="24"/>
            <w:szCs w:val="24"/>
            <w:u w:val="single"/>
            <w:bdr w:val="none" w:sz="0" w:space="0" w:color="auto" w:frame="1"/>
            <w:lang w:eastAsia="uk-UA"/>
          </w:rPr>
          <w:t>№ 2182-VI від 13.05.2010</w:t>
        </w:r>
      </w:hyperlink>
      <w:r w:rsidRPr="005B09BC">
        <w:rPr>
          <w:rFonts w:ascii="Times New Roman" w:eastAsia="Times New Roman" w:hAnsi="Times New Roman" w:cs="Times New Roman"/>
          <w:color w:val="000000"/>
          <w:sz w:val="24"/>
          <w:szCs w:val="24"/>
          <w:bdr w:val="none" w:sz="0" w:space="0" w:color="auto" w:frame="1"/>
          <w:lang w:eastAsia="uk-UA"/>
        </w:rPr>
        <w:t>, ВВР, 2010, № 31, ст.419 </w:t>
      </w:r>
      <w:r w:rsidRPr="005B09BC">
        <w:rPr>
          <w:rFonts w:ascii="Times New Roman" w:eastAsia="Times New Roman" w:hAnsi="Times New Roman" w:cs="Times New Roman"/>
          <w:color w:val="000000"/>
          <w:sz w:val="24"/>
          <w:szCs w:val="24"/>
          <w:bdr w:val="none" w:sz="0" w:space="0" w:color="auto" w:frame="1"/>
          <w:lang w:eastAsia="uk-UA"/>
        </w:rPr>
        <w:br/>
      </w:r>
      <w:hyperlink r:id="rId47" w:tgtFrame="_blank" w:history="1">
        <w:r w:rsidRPr="005B09BC">
          <w:rPr>
            <w:rFonts w:ascii="Times New Roman" w:eastAsia="Times New Roman" w:hAnsi="Times New Roman" w:cs="Times New Roman"/>
            <w:color w:val="0000FF"/>
            <w:sz w:val="24"/>
            <w:szCs w:val="24"/>
            <w:u w:val="single"/>
            <w:bdr w:val="none" w:sz="0" w:space="0" w:color="auto" w:frame="1"/>
            <w:lang w:eastAsia="uk-UA"/>
          </w:rPr>
          <w:t>№ 2367-VI від 29.06.2010</w:t>
        </w:r>
      </w:hyperlink>
      <w:r w:rsidRPr="005B09BC">
        <w:rPr>
          <w:rFonts w:ascii="Times New Roman" w:eastAsia="Times New Roman" w:hAnsi="Times New Roman" w:cs="Times New Roman"/>
          <w:color w:val="000000"/>
          <w:sz w:val="24"/>
          <w:szCs w:val="24"/>
          <w:bdr w:val="none" w:sz="0" w:space="0" w:color="auto" w:frame="1"/>
          <w:lang w:eastAsia="uk-UA"/>
        </w:rPr>
        <w:t>, ВВР, 2010, № 34, ст.486 </w:t>
      </w:r>
      <w:r w:rsidRPr="005B09BC">
        <w:rPr>
          <w:rFonts w:ascii="Times New Roman" w:eastAsia="Times New Roman" w:hAnsi="Times New Roman" w:cs="Times New Roman"/>
          <w:color w:val="000000"/>
          <w:sz w:val="24"/>
          <w:szCs w:val="24"/>
          <w:bdr w:val="none" w:sz="0" w:space="0" w:color="auto" w:frame="1"/>
          <w:lang w:eastAsia="uk-UA"/>
        </w:rPr>
        <w:br/>
      </w:r>
      <w:hyperlink r:id="rId48" w:tgtFrame="_blank" w:history="1">
        <w:r w:rsidRPr="005B09BC">
          <w:rPr>
            <w:rFonts w:ascii="Times New Roman" w:eastAsia="Times New Roman" w:hAnsi="Times New Roman" w:cs="Times New Roman"/>
            <w:color w:val="0000FF"/>
            <w:sz w:val="24"/>
            <w:szCs w:val="24"/>
            <w:u w:val="single"/>
            <w:bdr w:val="none" w:sz="0" w:space="0" w:color="auto" w:frame="1"/>
            <w:lang w:eastAsia="uk-UA"/>
          </w:rPr>
          <w:t>№ 2404-VI від 01.07.2010</w:t>
        </w:r>
      </w:hyperlink>
      <w:r w:rsidRPr="005B09BC">
        <w:rPr>
          <w:rFonts w:ascii="Times New Roman" w:eastAsia="Times New Roman" w:hAnsi="Times New Roman" w:cs="Times New Roman"/>
          <w:color w:val="000000"/>
          <w:sz w:val="24"/>
          <w:szCs w:val="24"/>
          <w:bdr w:val="none" w:sz="0" w:space="0" w:color="auto" w:frame="1"/>
          <w:lang w:eastAsia="uk-UA"/>
        </w:rPr>
        <w:t>, ВВР, 2010, № 40, ст.524 </w:t>
      </w:r>
      <w:r w:rsidRPr="005B09BC">
        <w:rPr>
          <w:rFonts w:ascii="Times New Roman" w:eastAsia="Times New Roman" w:hAnsi="Times New Roman" w:cs="Times New Roman"/>
          <w:color w:val="000000"/>
          <w:sz w:val="24"/>
          <w:szCs w:val="24"/>
          <w:bdr w:val="none" w:sz="0" w:space="0" w:color="auto" w:frame="1"/>
          <w:lang w:eastAsia="uk-UA"/>
        </w:rPr>
        <w:br/>
      </w:r>
      <w:hyperlink r:id="rId49" w:tgtFrame="_blank" w:history="1">
        <w:r w:rsidRPr="005B09BC">
          <w:rPr>
            <w:rFonts w:ascii="Times New Roman" w:eastAsia="Times New Roman" w:hAnsi="Times New Roman" w:cs="Times New Roman"/>
            <w:color w:val="0000FF"/>
            <w:sz w:val="24"/>
            <w:szCs w:val="24"/>
            <w:u w:val="single"/>
            <w:bdr w:val="none" w:sz="0" w:space="0" w:color="auto" w:frame="1"/>
            <w:lang w:eastAsia="uk-UA"/>
          </w:rPr>
          <w:t>№ 2457-VI від 08.07.2010</w:t>
        </w:r>
      </w:hyperlink>
      <w:r w:rsidRPr="005B09BC">
        <w:rPr>
          <w:rFonts w:ascii="Times New Roman" w:eastAsia="Times New Roman" w:hAnsi="Times New Roman" w:cs="Times New Roman"/>
          <w:color w:val="000000"/>
          <w:sz w:val="24"/>
          <w:szCs w:val="24"/>
          <w:bdr w:val="none" w:sz="0" w:space="0" w:color="auto" w:frame="1"/>
          <w:lang w:eastAsia="uk-UA"/>
        </w:rPr>
        <w:t>, ВВР, 2010, № 48, ст.564 </w:t>
      </w:r>
      <w:r w:rsidRPr="005B09BC">
        <w:rPr>
          <w:rFonts w:ascii="Times New Roman" w:eastAsia="Times New Roman" w:hAnsi="Times New Roman" w:cs="Times New Roman"/>
          <w:color w:val="000000"/>
          <w:sz w:val="24"/>
          <w:szCs w:val="24"/>
          <w:bdr w:val="none" w:sz="0" w:space="0" w:color="auto" w:frame="1"/>
          <w:lang w:eastAsia="uk-UA"/>
        </w:rPr>
        <w:br/>
      </w:r>
      <w:hyperlink r:id="rId50" w:tgtFrame="_blank" w:history="1">
        <w:r w:rsidRPr="005B09BC">
          <w:rPr>
            <w:rFonts w:ascii="Times New Roman" w:eastAsia="Times New Roman" w:hAnsi="Times New Roman" w:cs="Times New Roman"/>
            <w:color w:val="0000FF"/>
            <w:sz w:val="24"/>
            <w:szCs w:val="24"/>
            <w:u w:val="single"/>
            <w:bdr w:val="none" w:sz="0" w:space="0" w:color="auto" w:frame="1"/>
            <w:lang w:eastAsia="uk-UA"/>
          </w:rPr>
          <w:t>№ 2471-VI від 08.07.2010</w:t>
        </w:r>
      </w:hyperlink>
      <w:r w:rsidRPr="005B09BC">
        <w:rPr>
          <w:rFonts w:ascii="Times New Roman" w:eastAsia="Times New Roman" w:hAnsi="Times New Roman" w:cs="Times New Roman"/>
          <w:color w:val="000000"/>
          <w:sz w:val="24"/>
          <w:szCs w:val="24"/>
          <w:bdr w:val="none" w:sz="0" w:space="0" w:color="auto" w:frame="1"/>
          <w:lang w:eastAsia="uk-UA"/>
        </w:rPr>
        <w:t>, ВВР, 2010, № 49, ст.569 </w:t>
      </w:r>
      <w:r w:rsidRPr="005B09BC">
        <w:rPr>
          <w:rFonts w:ascii="Times New Roman" w:eastAsia="Times New Roman" w:hAnsi="Times New Roman" w:cs="Times New Roman"/>
          <w:color w:val="000000"/>
          <w:sz w:val="24"/>
          <w:szCs w:val="24"/>
          <w:bdr w:val="none" w:sz="0" w:space="0" w:color="auto" w:frame="1"/>
          <w:lang w:eastAsia="uk-UA"/>
        </w:rPr>
        <w:br/>
      </w:r>
      <w:hyperlink r:id="rId51" w:tgtFrame="_blank" w:history="1">
        <w:r w:rsidRPr="005B09BC">
          <w:rPr>
            <w:rFonts w:ascii="Times New Roman" w:eastAsia="Times New Roman" w:hAnsi="Times New Roman" w:cs="Times New Roman"/>
            <w:color w:val="0000FF"/>
            <w:sz w:val="24"/>
            <w:szCs w:val="24"/>
            <w:u w:val="single"/>
            <w:bdr w:val="none" w:sz="0" w:space="0" w:color="auto" w:frame="1"/>
            <w:lang w:eastAsia="uk-UA"/>
          </w:rPr>
          <w:t>№ 2480-VI від 09.07.2010</w:t>
        </w:r>
      </w:hyperlink>
      <w:r w:rsidRPr="005B09BC">
        <w:rPr>
          <w:rFonts w:ascii="Times New Roman" w:eastAsia="Times New Roman" w:hAnsi="Times New Roman" w:cs="Times New Roman"/>
          <w:color w:val="000000"/>
          <w:sz w:val="24"/>
          <w:szCs w:val="24"/>
          <w:bdr w:val="none" w:sz="0" w:space="0" w:color="auto" w:frame="1"/>
          <w:lang w:eastAsia="uk-UA"/>
        </w:rPr>
        <w:t>, ВВР, 2011, № 1, ст.1 </w:t>
      </w:r>
      <w:r w:rsidRPr="005B09BC">
        <w:rPr>
          <w:rFonts w:ascii="Times New Roman" w:eastAsia="Times New Roman" w:hAnsi="Times New Roman" w:cs="Times New Roman"/>
          <w:color w:val="000000"/>
          <w:sz w:val="24"/>
          <w:szCs w:val="24"/>
          <w:bdr w:val="none" w:sz="0" w:space="0" w:color="auto" w:frame="1"/>
          <w:lang w:eastAsia="uk-UA"/>
        </w:rPr>
        <w:br/>
      </w:r>
      <w:hyperlink r:id="rId52" w:tgtFrame="_blank" w:history="1">
        <w:r w:rsidRPr="005B09BC">
          <w:rPr>
            <w:rFonts w:ascii="Times New Roman" w:eastAsia="Times New Roman" w:hAnsi="Times New Roman" w:cs="Times New Roman"/>
            <w:color w:val="0000FF"/>
            <w:sz w:val="24"/>
            <w:szCs w:val="24"/>
            <w:u w:val="single"/>
            <w:bdr w:val="none" w:sz="0" w:space="0" w:color="auto" w:frame="1"/>
            <w:lang w:eastAsia="uk-UA"/>
          </w:rPr>
          <w:t>№ 2518-VI від 09.09.2010</w:t>
        </w:r>
      </w:hyperlink>
      <w:r w:rsidRPr="005B09BC">
        <w:rPr>
          <w:rFonts w:ascii="Times New Roman" w:eastAsia="Times New Roman" w:hAnsi="Times New Roman" w:cs="Times New Roman"/>
          <w:color w:val="000000"/>
          <w:sz w:val="24"/>
          <w:szCs w:val="24"/>
          <w:bdr w:val="none" w:sz="0" w:space="0" w:color="auto" w:frame="1"/>
          <w:lang w:eastAsia="uk-UA"/>
        </w:rPr>
        <w:t>, ВВР, 2011, № 4, ст.22}</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 w:name="n13"/>
      <w:bookmarkEnd w:id="12"/>
      <w:r w:rsidRPr="005B09BC">
        <w:rPr>
          <w:rFonts w:ascii="Times New Roman" w:eastAsia="Times New Roman" w:hAnsi="Times New Roman" w:cs="Times New Roman"/>
          <w:i/>
          <w:iCs/>
          <w:color w:val="000000"/>
          <w:sz w:val="24"/>
          <w:szCs w:val="24"/>
          <w:bdr w:val="none" w:sz="0" w:space="0" w:color="auto" w:frame="1"/>
          <w:lang w:eastAsia="uk-UA"/>
        </w:rPr>
        <w:t>{Додатково див. Рішення Конституційного Суду </w:t>
      </w:r>
      <w:hyperlink r:id="rId5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22-рп/2010 від 30.11.2010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13" w:name="n14"/>
      <w:bookmarkEnd w:id="13"/>
      <w:r w:rsidRPr="005B09BC">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Законами </w:t>
      </w:r>
      <w:r w:rsidRPr="005B09BC">
        <w:rPr>
          <w:rFonts w:ascii="Times New Roman" w:eastAsia="Times New Roman" w:hAnsi="Times New Roman" w:cs="Times New Roman"/>
          <w:color w:val="000000"/>
          <w:sz w:val="24"/>
          <w:szCs w:val="24"/>
          <w:bdr w:val="none" w:sz="0" w:space="0" w:color="auto" w:frame="1"/>
          <w:lang w:eastAsia="uk-UA"/>
        </w:rPr>
        <w:br/>
      </w:r>
      <w:hyperlink r:id="rId54" w:tgtFrame="_blank" w:history="1">
        <w:r w:rsidRPr="005B09BC">
          <w:rPr>
            <w:rFonts w:ascii="Times New Roman" w:eastAsia="Times New Roman" w:hAnsi="Times New Roman" w:cs="Times New Roman"/>
            <w:color w:val="0000FF"/>
            <w:sz w:val="24"/>
            <w:szCs w:val="24"/>
            <w:u w:val="single"/>
            <w:bdr w:val="none" w:sz="0" w:space="0" w:color="auto" w:frame="1"/>
            <w:lang w:eastAsia="uk-UA"/>
          </w:rPr>
          <w:t>№ 2740-VI від 02.12.2010</w:t>
        </w:r>
      </w:hyperlink>
      <w:r w:rsidRPr="005B09BC">
        <w:rPr>
          <w:rFonts w:ascii="Times New Roman" w:eastAsia="Times New Roman" w:hAnsi="Times New Roman" w:cs="Times New Roman"/>
          <w:color w:val="000000"/>
          <w:sz w:val="24"/>
          <w:szCs w:val="24"/>
          <w:bdr w:val="none" w:sz="0" w:space="0" w:color="auto" w:frame="1"/>
          <w:lang w:eastAsia="uk-UA"/>
        </w:rPr>
        <w:t>, ВВР, 2011, № 18, ст.122 </w:t>
      </w:r>
      <w:r w:rsidRPr="005B09BC">
        <w:rPr>
          <w:rFonts w:ascii="Times New Roman" w:eastAsia="Times New Roman" w:hAnsi="Times New Roman" w:cs="Times New Roman"/>
          <w:color w:val="000000"/>
          <w:sz w:val="24"/>
          <w:szCs w:val="24"/>
          <w:bdr w:val="none" w:sz="0" w:space="0" w:color="auto" w:frame="1"/>
          <w:lang w:eastAsia="uk-UA"/>
        </w:rPr>
        <w:br/>
      </w:r>
      <w:hyperlink r:id="rId55" w:tgtFrame="_blank" w:history="1">
        <w:r w:rsidRPr="005B09BC">
          <w:rPr>
            <w:rFonts w:ascii="Times New Roman" w:eastAsia="Times New Roman" w:hAnsi="Times New Roman" w:cs="Times New Roman"/>
            <w:color w:val="0000FF"/>
            <w:sz w:val="24"/>
            <w:szCs w:val="24"/>
            <w:u w:val="single"/>
            <w:bdr w:val="none" w:sz="0" w:space="0" w:color="auto" w:frame="1"/>
            <w:lang w:eastAsia="uk-UA"/>
          </w:rPr>
          <w:t>№ 2850-VI від 22.12.2010</w:t>
        </w:r>
      </w:hyperlink>
      <w:r w:rsidRPr="005B09BC">
        <w:rPr>
          <w:rFonts w:ascii="Times New Roman" w:eastAsia="Times New Roman" w:hAnsi="Times New Roman" w:cs="Times New Roman"/>
          <w:color w:val="000000"/>
          <w:sz w:val="24"/>
          <w:szCs w:val="24"/>
          <w:bdr w:val="none" w:sz="0" w:space="0" w:color="auto" w:frame="1"/>
          <w:lang w:eastAsia="uk-UA"/>
        </w:rPr>
        <w:t>, ВВР, 2011, № 28, ст.252 </w:t>
      </w:r>
      <w:r w:rsidRPr="005B09BC">
        <w:rPr>
          <w:rFonts w:ascii="Times New Roman" w:eastAsia="Times New Roman" w:hAnsi="Times New Roman" w:cs="Times New Roman"/>
          <w:color w:val="000000"/>
          <w:sz w:val="24"/>
          <w:szCs w:val="24"/>
          <w:bdr w:val="none" w:sz="0" w:space="0" w:color="auto" w:frame="1"/>
          <w:lang w:eastAsia="uk-UA"/>
        </w:rPr>
        <w:br/>
      </w:r>
      <w:hyperlink r:id="rId56" w:tgtFrame="_blank" w:history="1">
        <w:r w:rsidRPr="005B09BC">
          <w:rPr>
            <w:rFonts w:ascii="Times New Roman" w:eastAsia="Times New Roman" w:hAnsi="Times New Roman" w:cs="Times New Roman"/>
            <w:color w:val="0000FF"/>
            <w:sz w:val="24"/>
            <w:szCs w:val="24"/>
            <w:u w:val="single"/>
            <w:bdr w:val="none" w:sz="0" w:space="0" w:color="auto" w:frame="1"/>
            <w:lang w:eastAsia="uk-UA"/>
          </w:rPr>
          <w:t>№ 2856-VI від 23.12.2010</w:t>
        </w:r>
      </w:hyperlink>
      <w:r w:rsidRPr="005B09BC">
        <w:rPr>
          <w:rFonts w:ascii="Times New Roman" w:eastAsia="Times New Roman" w:hAnsi="Times New Roman" w:cs="Times New Roman"/>
          <w:color w:val="000000"/>
          <w:sz w:val="24"/>
          <w:szCs w:val="24"/>
          <w:bdr w:val="none" w:sz="0" w:space="0" w:color="auto" w:frame="1"/>
          <w:lang w:eastAsia="uk-UA"/>
        </w:rPr>
        <w:t>, ВВР, 2011, № 29, ст.272 </w:t>
      </w:r>
      <w:r w:rsidRPr="005B09BC">
        <w:rPr>
          <w:rFonts w:ascii="Times New Roman" w:eastAsia="Times New Roman" w:hAnsi="Times New Roman" w:cs="Times New Roman"/>
          <w:color w:val="000000"/>
          <w:sz w:val="24"/>
          <w:szCs w:val="24"/>
          <w:bdr w:val="none" w:sz="0" w:space="0" w:color="auto" w:frame="1"/>
          <w:lang w:eastAsia="uk-UA"/>
        </w:rPr>
        <w:br/>
      </w:r>
      <w:hyperlink r:id="rId57" w:tgtFrame="_blank" w:history="1">
        <w:r w:rsidRPr="005B09BC">
          <w:rPr>
            <w:rFonts w:ascii="Times New Roman" w:eastAsia="Times New Roman" w:hAnsi="Times New Roman" w:cs="Times New Roman"/>
            <w:color w:val="0000FF"/>
            <w:sz w:val="24"/>
            <w:szCs w:val="24"/>
            <w:u w:val="single"/>
            <w:bdr w:val="none" w:sz="0" w:space="0" w:color="auto" w:frame="1"/>
            <w:lang w:eastAsia="uk-UA"/>
          </w:rPr>
          <w:t>№ 2880-VI від 23.12.2010</w:t>
        </w:r>
      </w:hyperlink>
      <w:r w:rsidRPr="005B09BC">
        <w:rPr>
          <w:rFonts w:ascii="Times New Roman" w:eastAsia="Times New Roman" w:hAnsi="Times New Roman" w:cs="Times New Roman"/>
          <w:color w:val="000000"/>
          <w:sz w:val="24"/>
          <w:szCs w:val="24"/>
          <w:bdr w:val="none" w:sz="0" w:space="0" w:color="auto" w:frame="1"/>
          <w:lang w:eastAsia="uk-UA"/>
        </w:rPr>
        <w:t>, ВВР, 2011, № 30, ст.275 </w:t>
      </w:r>
      <w:r w:rsidRPr="005B09BC">
        <w:rPr>
          <w:rFonts w:ascii="Times New Roman" w:eastAsia="Times New Roman" w:hAnsi="Times New Roman" w:cs="Times New Roman"/>
          <w:color w:val="000000"/>
          <w:sz w:val="24"/>
          <w:szCs w:val="24"/>
          <w:bdr w:val="none" w:sz="0" w:space="0" w:color="auto" w:frame="1"/>
          <w:lang w:eastAsia="uk-UA"/>
        </w:rPr>
        <w:br/>
      </w:r>
      <w:hyperlink r:id="rId58" w:tgtFrame="_blank" w:history="1">
        <w:r w:rsidRPr="005B09BC">
          <w:rPr>
            <w:rFonts w:ascii="Times New Roman" w:eastAsia="Times New Roman" w:hAnsi="Times New Roman" w:cs="Times New Roman"/>
            <w:color w:val="0000FF"/>
            <w:sz w:val="24"/>
            <w:szCs w:val="24"/>
            <w:u w:val="single"/>
            <w:bdr w:val="none" w:sz="0" w:space="0" w:color="auto" w:frame="1"/>
            <w:lang w:eastAsia="uk-UA"/>
          </w:rPr>
          <w:t>№ 2949-VI від 14.01.2011</w:t>
        </w:r>
      </w:hyperlink>
      <w:r w:rsidRPr="005B09BC">
        <w:rPr>
          <w:rFonts w:ascii="Times New Roman" w:eastAsia="Times New Roman" w:hAnsi="Times New Roman" w:cs="Times New Roman"/>
          <w:color w:val="000000"/>
          <w:sz w:val="24"/>
          <w:szCs w:val="24"/>
          <w:bdr w:val="none" w:sz="0" w:space="0" w:color="auto" w:frame="1"/>
          <w:lang w:eastAsia="uk-UA"/>
        </w:rPr>
        <w:t>, ВВР, 2011, № 32, ст.318 </w:t>
      </w:r>
      <w:r w:rsidRPr="005B09BC">
        <w:rPr>
          <w:rFonts w:ascii="Times New Roman" w:eastAsia="Times New Roman" w:hAnsi="Times New Roman" w:cs="Times New Roman"/>
          <w:color w:val="000000"/>
          <w:sz w:val="24"/>
          <w:szCs w:val="24"/>
          <w:bdr w:val="none" w:sz="0" w:space="0" w:color="auto" w:frame="1"/>
          <w:lang w:eastAsia="uk-UA"/>
        </w:rPr>
        <w:br/>
      </w:r>
      <w:hyperlink r:id="rId59" w:tgtFrame="_blank" w:history="1">
        <w:r w:rsidRPr="005B09BC">
          <w:rPr>
            <w:rFonts w:ascii="Times New Roman" w:eastAsia="Times New Roman" w:hAnsi="Times New Roman" w:cs="Times New Roman"/>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color w:val="000000"/>
          <w:sz w:val="24"/>
          <w:szCs w:val="24"/>
          <w:bdr w:val="none" w:sz="0" w:space="0" w:color="auto" w:frame="1"/>
          <w:lang w:eastAsia="uk-UA"/>
        </w:rPr>
        <w:t>, ВВР, 2011, № 37, ст.376 </w:t>
      </w:r>
      <w:r w:rsidRPr="005B09BC">
        <w:rPr>
          <w:rFonts w:ascii="Times New Roman" w:eastAsia="Times New Roman" w:hAnsi="Times New Roman" w:cs="Times New Roman"/>
          <w:color w:val="000000"/>
          <w:sz w:val="24"/>
          <w:szCs w:val="24"/>
          <w:bdr w:val="none" w:sz="0" w:space="0" w:color="auto" w:frame="1"/>
          <w:lang w:eastAsia="uk-UA"/>
        </w:rPr>
        <w:br/>
      </w:r>
      <w:hyperlink r:id="rId60" w:tgtFrame="_blank" w:history="1">
        <w:r w:rsidRPr="005B09BC">
          <w:rPr>
            <w:rFonts w:ascii="Times New Roman" w:eastAsia="Times New Roman" w:hAnsi="Times New Roman" w:cs="Times New Roman"/>
            <w:color w:val="0000FF"/>
            <w:sz w:val="24"/>
            <w:szCs w:val="24"/>
            <w:u w:val="single"/>
            <w:bdr w:val="none" w:sz="0" w:space="0" w:color="auto" w:frame="1"/>
            <w:lang w:eastAsia="uk-UA"/>
          </w:rPr>
          <w:t>№ 3205-VI від 07.04.2011</w:t>
        </w:r>
      </w:hyperlink>
      <w:r w:rsidRPr="005B09BC">
        <w:rPr>
          <w:rFonts w:ascii="Times New Roman" w:eastAsia="Times New Roman" w:hAnsi="Times New Roman" w:cs="Times New Roman"/>
          <w:color w:val="000000"/>
          <w:sz w:val="24"/>
          <w:szCs w:val="24"/>
          <w:bdr w:val="none" w:sz="0" w:space="0" w:color="auto" w:frame="1"/>
          <w:lang w:eastAsia="uk-UA"/>
        </w:rPr>
        <w:t>, ВВР, 2011, № 41, ст.413 </w:t>
      </w:r>
      <w:r w:rsidRPr="005B09BC">
        <w:rPr>
          <w:rFonts w:ascii="Times New Roman" w:eastAsia="Times New Roman" w:hAnsi="Times New Roman" w:cs="Times New Roman"/>
          <w:color w:val="000000"/>
          <w:sz w:val="24"/>
          <w:szCs w:val="24"/>
          <w:bdr w:val="none" w:sz="0" w:space="0" w:color="auto" w:frame="1"/>
          <w:lang w:eastAsia="uk-UA"/>
        </w:rPr>
        <w:br/>
      </w:r>
      <w:hyperlink r:id="rId61" w:tgtFrame="_blank" w:history="1">
        <w:r w:rsidRPr="005B09BC">
          <w:rPr>
            <w:rFonts w:ascii="Times New Roman" w:eastAsia="Times New Roman" w:hAnsi="Times New Roman" w:cs="Times New Roman"/>
            <w:color w:val="0000FF"/>
            <w:sz w:val="24"/>
            <w:szCs w:val="24"/>
            <w:u w:val="single"/>
            <w:bdr w:val="none" w:sz="0" w:space="0" w:color="auto" w:frame="1"/>
            <w:lang w:eastAsia="uk-UA"/>
          </w:rPr>
          <w:t>№ 3521-VI від 16.06.2011</w:t>
        </w:r>
      </w:hyperlink>
      <w:r w:rsidRPr="005B09BC">
        <w:rPr>
          <w:rFonts w:ascii="Times New Roman" w:eastAsia="Times New Roman" w:hAnsi="Times New Roman" w:cs="Times New Roman"/>
          <w:color w:val="000000"/>
          <w:sz w:val="24"/>
          <w:szCs w:val="24"/>
          <w:bdr w:val="none" w:sz="0" w:space="0" w:color="auto" w:frame="1"/>
          <w:lang w:eastAsia="uk-UA"/>
        </w:rPr>
        <w:t>, ВВР, 2012, № 4, ст.16 </w:t>
      </w:r>
      <w:r w:rsidRPr="005B09BC">
        <w:rPr>
          <w:rFonts w:ascii="Times New Roman" w:eastAsia="Times New Roman" w:hAnsi="Times New Roman" w:cs="Times New Roman"/>
          <w:color w:val="000000"/>
          <w:sz w:val="24"/>
          <w:szCs w:val="24"/>
          <w:bdr w:val="none" w:sz="0" w:space="0" w:color="auto" w:frame="1"/>
          <w:lang w:eastAsia="uk-UA"/>
        </w:rPr>
        <w:br/>
      </w:r>
      <w:hyperlink r:id="rId62" w:tgtFrame="_blank" w:history="1">
        <w:r w:rsidRPr="005B09BC">
          <w:rPr>
            <w:rFonts w:ascii="Times New Roman" w:eastAsia="Times New Roman" w:hAnsi="Times New Roman" w:cs="Times New Roman"/>
            <w:color w:val="0000FF"/>
            <w:sz w:val="24"/>
            <w:szCs w:val="24"/>
            <w:u w:val="single"/>
            <w:bdr w:val="none" w:sz="0" w:space="0" w:color="auto" w:frame="1"/>
            <w:lang w:eastAsia="uk-UA"/>
          </w:rPr>
          <w:t>№ 3523-VI від 16.06.2011</w:t>
        </w:r>
      </w:hyperlink>
      <w:r w:rsidRPr="005B09BC">
        <w:rPr>
          <w:rFonts w:ascii="Times New Roman" w:eastAsia="Times New Roman" w:hAnsi="Times New Roman" w:cs="Times New Roman"/>
          <w:color w:val="000000"/>
          <w:sz w:val="24"/>
          <w:szCs w:val="24"/>
          <w:bdr w:val="none" w:sz="0" w:space="0" w:color="auto" w:frame="1"/>
          <w:lang w:eastAsia="uk-UA"/>
        </w:rPr>
        <w:t>, ВВР, 2012, № 4, ст.18 </w:t>
      </w:r>
      <w:r w:rsidRPr="005B09BC">
        <w:rPr>
          <w:rFonts w:ascii="Times New Roman" w:eastAsia="Times New Roman" w:hAnsi="Times New Roman" w:cs="Times New Roman"/>
          <w:color w:val="000000"/>
          <w:sz w:val="24"/>
          <w:szCs w:val="24"/>
          <w:bdr w:val="none" w:sz="0" w:space="0" w:color="auto" w:frame="1"/>
          <w:lang w:eastAsia="uk-UA"/>
        </w:rPr>
        <w:br/>
      </w:r>
      <w:hyperlink r:id="rId63" w:tgtFrame="_blank" w:history="1">
        <w:r w:rsidRPr="005B09BC">
          <w:rPr>
            <w:rFonts w:ascii="Times New Roman" w:eastAsia="Times New Roman" w:hAnsi="Times New Roman" w:cs="Times New Roman"/>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color w:val="000000"/>
          <w:sz w:val="24"/>
          <w:szCs w:val="24"/>
          <w:bdr w:val="none" w:sz="0" w:space="0" w:color="auto" w:frame="1"/>
          <w:lang w:eastAsia="uk-UA"/>
        </w:rPr>
        <w:t>, ВВР, 2012, № 8, ст.61 </w:t>
      </w:r>
      <w:r w:rsidRPr="005B09BC">
        <w:rPr>
          <w:rFonts w:ascii="Times New Roman" w:eastAsia="Times New Roman" w:hAnsi="Times New Roman" w:cs="Times New Roman"/>
          <w:color w:val="000000"/>
          <w:sz w:val="24"/>
          <w:szCs w:val="24"/>
          <w:bdr w:val="none" w:sz="0" w:space="0" w:color="auto" w:frame="1"/>
          <w:lang w:eastAsia="uk-UA"/>
        </w:rPr>
        <w:br/>
      </w:r>
      <w:hyperlink r:id="rId64" w:tgtFrame="_blank" w:history="1">
        <w:r w:rsidRPr="005B09BC">
          <w:rPr>
            <w:rFonts w:ascii="Times New Roman" w:eastAsia="Times New Roman" w:hAnsi="Times New Roman" w:cs="Times New Roman"/>
            <w:color w:val="0000FF"/>
            <w:sz w:val="24"/>
            <w:szCs w:val="24"/>
            <w:u w:val="single"/>
            <w:bdr w:val="none" w:sz="0" w:space="0" w:color="auto" w:frame="1"/>
            <w:lang w:eastAsia="uk-UA"/>
          </w:rPr>
          <w:t>№ 3687-VI від 08.07.2011</w:t>
        </w:r>
      </w:hyperlink>
      <w:r w:rsidRPr="005B09BC">
        <w:rPr>
          <w:rFonts w:ascii="Times New Roman" w:eastAsia="Times New Roman" w:hAnsi="Times New Roman" w:cs="Times New Roman"/>
          <w:color w:val="000000"/>
          <w:sz w:val="24"/>
          <w:szCs w:val="24"/>
          <w:bdr w:val="none" w:sz="0" w:space="0" w:color="auto" w:frame="1"/>
          <w:lang w:eastAsia="uk-UA"/>
        </w:rPr>
        <w:t>, ВВР, 2012, № 18, ст.157 </w:t>
      </w:r>
      <w:r w:rsidRPr="005B09BC">
        <w:rPr>
          <w:rFonts w:ascii="Times New Roman" w:eastAsia="Times New Roman" w:hAnsi="Times New Roman" w:cs="Times New Roman"/>
          <w:color w:val="000000"/>
          <w:sz w:val="24"/>
          <w:szCs w:val="24"/>
          <w:bdr w:val="none" w:sz="0" w:space="0" w:color="auto" w:frame="1"/>
          <w:lang w:eastAsia="uk-UA"/>
        </w:rPr>
        <w:br/>
      </w:r>
      <w:hyperlink r:id="rId65" w:tgtFrame="_blank" w:history="1">
        <w:r w:rsidRPr="005B09BC">
          <w:rPr>
            <w:rFonts w:ascii="Times New Roman" w:eastAsia="Times New Roman" w:hAnsi="Times New Roman" w:cs="Times New Roman"/>
            <w:color w:val="0000FF"/>
            <w:sz w:val="24"/>
            <w:szCs w:val="24"/>
            <w:u w:val="single"/>
            <w:bdr w:val="none" w:sz="0" w:space="0" w:color="auto" w:frame="1"/>
            <w:lang w:eastAsia="uk-UA"/>
          </w:rPr>
          <w:t>№ 4174-VI від 20.12.2011</w:t>
        </w:r>
      </w:hyperlink>
      <w:r w:rsidRPr="005B09BC">
        <w:rPr>
          <w:rFonts w:ascii="Times New Roman" w:eastAsia="Times New Roman" w:hAnsi="Times New Roman" w:cs="Times New Roman"/>
          <w:color w:val="000000"/>
          <w:sz w:val="24"/>
          <w:szCs w:val="24"/>
          <w:bdr w:val="none" w:sz="0" w:space="0" w:color="auto" w:frame="1"/>
          <w:lang w:eastAsia="uk-UA"/>
        </w:rPr>
        <w:t>, ВВР, 2012, № 29, ст.338 </w:t>
      </w:r>
      <w:r w:rsidRPr="005B09BC">
        <w:rPr>
          <w:rFonts w:ascii="Times New Roman" w:eastAsia="Times New Roman" w:hAnsi="Times New Roman" w:cs="Times New Roman"/>
          <w:color w:val="000000"/>
          <w:sz w:val="24"/>
          <w:szCs w:val="24"/>
          <w:bdr w:val="none" w:sz="0" w:space="0" w:color="auto" w:frame="1"/>
          <w:lang w:eastAsia="uk-UA"/>
        </w:rPr>
        <w:br/>
      </w:r>
      <w:hyperlink r:id="rId66" w:tgtFrame="_blank" w:history="1">
        <w:r w:rsidRPr="005B09BC">
          <w:rPr>
            <w:rFonts w:ascii="Times New Roman" w:eastAsia="Times New Roman" w:hAnsi="Times New Roman" w:cs="Times New Roman"/>
            <w:color w:val="0000FF"/>
            <w:sz w:val="24"/>
            <w:szCs w:val="24"/>
            <w:u w:val="single"/>
            <w:bdr w:val="none" w:sz="0" w:space="0" w:color="auto" w:frame="1"/>
            <w:lang w:eastAsia="uk-UA"/>
          </w:rPr>
          <w:t>№ 4188-VI від 20.12.2011</w:t>
        </w:r>
      </w:hyperlink>
      <w:r w:rsidRPr="005B09BC">
        <w:rPr>
          <w:rFonts w:ascii="Times New Roman" w:eastAsia="Times New Roman" w:hAnsi="Times New Roman" w:cs="Times New Roman"/>
          <w:color w:val="000000"/>
          <w:sz w:val="24"/>
          <w:szCs w:val="24"/>
          <w:bdr w:val="none" w:sz="0" w:space="0" w:color="auto" w:frame="1"/>
          <w:lang w:eastAsia="uk-UA"/>
        </w:rPr>
        <w:t>, ВВР, 2012, № 29, ст.341 </w:t>
      </w:r>
      <w:r w:rsidRPr="005B09BC">
        <w:rPr>
          <w:rFonts w:ascii="Times New Roman" w:eastAsia="Times New Roman" w:hAnsi="Times New Roman" w:cs="Times New Roman"/>
          <w:color w:val="000000"/>
          <w:sz w:val="24"/>
          <w:szCs w:val="24"/>
          <w:bdr w:val="none" w:sz="0" w:space="0" w:color="auto" w:frame="1"/>
          <w:lang w:eastAsia="uk-UA"/>
        </w:rPr>
        <w:br/>
      </w:r>
      <w:hyperlink r:id="rId67" w:tgtFrame="_blank" w:history="1">
        <w:r w:rsidRPr="005B09BC">
          <w:rPr>
            <w:rFonts w:ascii="Times New Roman" w:eastAsia="Times New Roman" w:hAnsi="Times New Roman" w:cs="Times New Roman"/>
            <w:color w:val="0000FF"/>
            <w:sz w:val="24"/>
            <w:szCs w:val="24"/>
            <w:u w:val="single"/>
            <w:bdr w:val="none" w:sz="0" w:space="0" w:color="auto" w:frame="1"/>
            <w:lang w:eastAsia="uk-UA"/>
          </w:rPr>
          <w:t>№ 4215-VI від 22.12.2011</w:t>
        </w:r>
      </w:hyperlink>
      <w:r w:rsidRPr="005B09BC">
        <w:rPr>
          <w:rFonts w:ascii="Times New Roman" w:eastAsia="Times New Roman" w:hAnsi="Times New Roman" w:cs="Times New Roman"/>
          <w:color w:val="000000"/>
          <w:sz w:val="24"/>
          <w:szCs w:val="24"/>
          <w:bdr w:val="none" w:sz="0" w:space="0" w:color="auto" w:frame="1"/>
          <w:lang w:eastAsia="uk-UA"/>
        </w:rPr>
        <w:t>, ВВР, 2012, № 31, ст.382 </w:t>
      </w:r>
      <w:r w:rsidRPr="005B09BC">
        <w:rPr>
          <w:rFonts w:ascii="Times New Roman" w:eastAsia="Times New Roman" w:hAnsi="Times New Roman" w:cs="Times New Roman"/>
          <w:color w:val="000000"/>
          <w:sz w:val="24"/>
          <w:szCs w:val="24"/>
          <w:bdr w:val="none" w:sz="0" w:space="0" w:color="auto" w:frame="1"/>
          <w:lang w:eastAsia="uk-UA"/>
        </w:rPr>
        <w:br/>
      </w:r>
      <w:hyperlink r:id="rId68" w:tgtFrame="_blank" w:history="1">
        <w:r w:rsidRPr="005B09BC">
          <w:rPr>
            <w:rFonts w:ascii="Times New Roman" w:eastAsia="Times New Roman" w:hAnsi="Times New Roman" w:cs="Times New Roman"/>
            <w:color w:val="0000FF"/>
            <w:sz w:val="24"/>
            <w:szCs w:val="24"/>
            <w:u w:val="single"/>
            <w:bdr w:val="none" w:sz="0" w:space="0" w:color="auto" w:frame="1"/>
            <w:lang w:eastAsia="uk-UA"/>
          </w:rPr>
          <w:t>№ 4226-VI від 22.12.2011</w:t>
        </w:r>
      </w:hyperlink>
      <w:r w:rsidRPr="005B09BC">
        <w:rPr>
          <w:rFonts w:ascii="Times New Roman" w:eastAsia="Times New Roman" w:hAnsi="Times New Roman" w:cs="Times New Roman"/>
          <w:color w:val="000000"/>
          <w:sz w:val="24"/>
          <w:szCs w:val="24"/>
          <w:bdr w:val="none" w:sz="0" w:space="0" w:color="auto" w:frame="1"/>
          <w:lang w:eastAsia="uk-UA"/>
        </w:rPr>
        <w:t>, ВВР, 2012, № 37, ст.444 </w:t>
      </w:r>
      <w:r w:rsidRPr="005B09BC">
        <w:rPr>
          <w:rFonts w:ascii="Times New Roman" w:eastAsia="Times New Roman" w:hAnsi="Times New Roman" w:cs="Times New Roman"/>
          <w:color w:val="000000"/>
          <w:sz w:val="24"/>
          <w:szCs w:val="24"/>
          <w:bdr w:val="none" w:sz="0" w:space="0" w:color="auto" w:frame="1"/>
          <w:lang w:eastAsia="uk-UA"/>
        </w:rPr>
        <w:br/>
      </w:r>
      <w:hyperlink r:id="rId69" w:tgtFrame="_blank" w:history="1">
        <w:r w:rsidRPr="005B09BC">
          <w:rPr>
            <w:rFonts w:ascii="Times New Roman" w:eastAsia="Times New Roman" w:hAnsi="Times New Roman" w:cs="Times New Roman"/>
            <w:color w:val="0000FF"/>
            <w:sz w:val="24"/>
            <w:szCs w:val="24"/>
            <w:u w:val="single"/>
            <w:bdr w:val="none" w:sz="0" w:space="0" w:color="auto" w:frame="1"/>
            <w:lang w:eastAsia="uk-UA"/>
          </w:rPr>
          <w:t>№ 4442-VI від 23.02.2012</w:t>
        </w:r>
      </w:hyperlink>
      <w:r w:rsidRPr="005B09BC">
        <w:rPr>
          <w:rFonts w:ascii="Times New Roman" w:eastAsia="Times New Roman" w:hAnsi="Times New Roman" w:cs="Times New Roman"/>
          <w:color w:val="000000"/>
          <w:sz w:val="24"/>
          <w:szCs w:val="24"/>
          <w:bdr w:val="none" w:sz="0" w:space="0" w:color="auto" w:frame="1"/>
          <w:lang w:eastAsia="uk-UA"/>
        </w:rPr>
        <w:t>, ВВР, 2012, № 49, ст.553 </w:t>
      </w:r>
      <w:r w:rsidRPr="005B09BC">
        <w:rPr>
          <w:rFonts w:ascii="Times New Roman" w:eastAsia="Times New Roman" w:hAnsi="Times New Roman" w:cs="Times New Roman"/>
          <w:color w:val="000000"/>
          <w:sz w:val="24"/>
          <w:szCs w:val="24"/>
          <w:bdr w:val="none" w:sz="0" w:space="0" w:color="auto" w:frame="1"/>
          <w:lang w:eastAsia="uk-UA"/>
        </w:rPr>
        <w:br/>
      </w:r>
      <w:hyperlink r:id="rId70" w:tgtFrame="_blank" w:history="1">
        <w:r w:rsidRPr="005B09BC">
          <w:rPr>
            <w:rFonts w:ascii="Times New Roman" w:eastAsia="Times New Roman" w:hAnsi="Times New Roman" w:cs="Times New Roman"/>
            <w:color w:val="0000FF"/>
            <w:sz w:val="24"/>
            <w:szCs w:val="24"/>
            <w:u w:val="single"/>
            <w:bdr w:val="none" w:sz="0" w:space="0" w:color="auto" w:frame="1"/>
            <w:lang w:eastAsia="uk-UA"/>
          </w:rPr>
          <w:t>№ 4444-VI від 23.02.2012</w:t>
        </w:r>
      </w:hyperlink>
      <w:r w:rsidRPr="005B09BC">
        <w:rPr>
          <w:rFonts w:ascii="Times New Roman" w:eastAsia="Times New Roman" w:hAnsi="Times New Roman" w:cs="Times New Roman"/>
          <w:color w:val="000000"/>
          <w:sz w:val="24"/>
          <w:szCs w:val="24"/>
          <w:bdr w:val="none" w:sz="0" w:space="0" w:color="auto" w:frame="1"/>
          <w:lang w:eastAsia="uk-UA"/>
        </w:rPr>
        <w:t>, ВВР, 2012, № 49, ст.555 </w:t>
      </w:r>
      <w:r w:rsidRPr="005B09BC">
        <w:rPr>
          <w:rFonts w:ascii="Times New Roman" w:eastAsia="Times New Roman" w:hAnsi="Times New Roman" w:cs="Times New Roman"/>
          <w:color w:val="000000"/>
          <w:sz w:val="24"/>
          <w:szCs w:val="24"/>
          <w:bdr w:val="none" w:sz="0" w:space="0" w:color="auto" w:frame="1"/>
          <w:lang w:eastAsia="uk-UA"/>
        </w:rPr>
        <w:br/>
      </w:r>
      <w:hyperlink r:id="rId71" w:tgtFrame="_blank" w:history="1">
        <w:r w:rsidRPr="005B09BC">
          <w:rPr>
            <w:rFonts w:ascii="Times New Roman" w:eastAsia="Times New Roman" w:hAnsi="Times New Roman" w:cs="Times New Roman"/>
            <w:color w:val="0000FF"/>
            <w:sz w:val="24"/>
            <w:szCs w:val="24"/>
            <w:u w:val="single"/>
            <w:bdr w:val="none" w:sz="0" w:space="0" w:color="auto" w:frame="1"/>
            <w:lang w:eastAsia="uk-UA"/>
          </w:rPr>
          <w:t>№ 4539-VI від 15.03.2012</w:t>
        </w:r>
      </w:hyperlink>
      <w:r w:rsidRPr="005B09BC">
        <w:rPr>
          <w:rFonts w:ascii="Times New Roman" w:eastAsia="Times New Roman" w:hAnsi="Times New Roman" w:cs="Times New Roman"/>
          <w:color w:val="000000"/>
          <w:sz w:val="24"/>
          <w:szCs w:val="24"/>
          <w:bdr w:val="none" w:sz="0" w:space="0" w:color="auto" w:frame="1"/>
          <w:lang w:eastAsia="uk-UA"/>
        </w:rPr>
        <w:t>, ВВР, 2012, № 51, ст.573 </w:t>
      </w:r>
      <w:r w:rsidRPr="005B09BC">
        <w:rPr>
          <w:rFonts w:ascii="Times New Roman" w:eastAsia="Times New Roman" w:hAnsi="Times New Roman" w:cs="Times New Roman"/>
          <w:color w:val="000000"/>
          <w:sz w:val="24"/>
          <w:szCs w:val="24"/>
          <w:bdr w:val="none" w:sz="0" w:space="0" w:color="auto" w:frame="1"/>
          <w:lang w:eastAsia="uk-UA"/>
        </w:rPr>
        <w:br/>
      </w:r>
      <w:hyperlink r:id="rId72" w:tgtFrame="_blank" w:history="1">
        <w:r w:rsidRPr="005B09BC">
          <w:rPr>
            <w:rFonts w:ascii="Times New Roman" w:eastAsia="Times New Roman" w:hAnsi="Times New Roman" w:cs="Times New Roman"/>
            <w:color w:val="0000FF"/>
            <w:sz w:val="24"/>
            <w:szCs w:val="24"/>
            <w:u w:val="single"/>
            <w:bdr w:val="none" w:sz="0" w:space="0" w:color="auto" w:frame="1"/>
            <w:lang w:eastAsia="uk-UA"/>
          </w:rPr>
          <w:t>№ 4709-VI від 17.05.2012</w:t>
        </w:r>
      </w:hyperlink>
      <w:r w:rsidRPr="005B09BC">
        <w:rPr>
          <w:rFonts w:ascii="Times New Roman" w:eastAsia="Times New Roman" w:hAnsi="Times New Roman" w:cs="Times New Roman"/>
          <w:color w:val="000000"/>
          <w:sz w:val="24"/>
          <w:szCs w:val="24"/>
          <w:bdr w:val="none" w:sz="0" w:space="0" w:color="auto" w:frame="1"/>
          <w:lang w:eastAsia="uk-UA"/>
        </w:rPr>
        <w:t>, ВВР, 2013, № 7, ст.65 </w:t>
      </w:r>
      <w:r w:rsidRPr="005B09BC">
        <w:rPr>
          <w:rFonts w:ascii="Times New Roman" w:eastAsia="Times New Roman" w:hAnsi="Times New Roman" w:cs="Times New Roman"/>
          <w:color w:val="000000"/>
          <w:sz w:val="24"/>
          <w:szCs w:val="24"/>
          <w:bdr w:val="none" w:sz="0" w:space="0" w:color="auto" w:frame="1"/>
          <w:lang w:eastAsia="uk-UA"/>
        </w:rPr>
        <w:br/>
      </w:r>
      <w:hyperlink r:id="rId73" w:tgtFrame="_blank" w:history="1">
        <w:r w:rsidRPr="005B09BC">
          <w:rPr>
            <w:rFonts w:ascii="Times New Roman" w:eastAsia="Times New Roman" w:hAnsi="Times New Roman" w:cs="Times New Roman"/>
            <w:color w:val="0000FF"/>
            <w:sz w:val="24"/>
            <w:szCs w:val="24"/>
            <w:u w:val="single"/>
            <w:bdr w:val="none" w:sz="0" w:space="0" w:color="auto" w:frame="1"/>
            <w:lang w:eastAsia="uk-UA"/>
          </w:rPr>
          <w:t>№ 5003-VI від 21.06.2012</w:t>
        </w:r>
      </w:hyperlink>
      <w:r w:rsidRPr="005B09BC">
        <w:rPr>
          <w:rFonts w:ascii="Times New Roman" w:eastAsia="Times New Roman" w:hAnsi="Times New Roman" w:cs="Times New Roman"/>
          <w:color w:val="000000"/>
          <w:sz w:val="24"/>
          <w:szCs w:val="24"/>
          <w:bdr w:val="none" w:sz="0" w:space="0" w:color="auto" w:frame="1"/>
          <w:lang w:eastAsia="uk-UA"/>
        </w:rPr>
        <w:t>, ВВР, 2013, № 19-20, ст.189 </w:t>
      </w:r>
      <w:r w:rsidRPr="005B09BC">
        <w:rPr>
          <w:rFonts w:ascii="Times New Roman" w:eastAsia="Times New Roman" w:hAnsi="Times New Roman" w:cs="Times New Roman"/>
          <w:color w:val="000000"/>
          <w:sz w:val="24"/>
          <w:szCs w:val="24"/>
          <w:bdr w:val="none" w:sz="0" w:space="0" w:color="auto" w:frame="1"/>
          <w:lang w:eastAsia="uk-UA"/>
        </w:rPr>
        <w:br/>
      </w:r>
      <w:hyperlink r:id="rId74" w:tgtFrame="_blank" w:history="1">
        <w:r w:rsidRPr="005B09BC">
          <w:rPr>
            <w:rFonts w:ascii="Times New Roman" w:eastAsia="Times New Roman" w:hAnsi="Times New Roman" w:cs="Times New Roman"/>
            <w:color w:val="0000FF"/>
            <w:sz w:val="24"/>
            <w:szCs w:val="24"/>
            <w:u w:val="single"/>
            <w:bdr w:val="none" w:sz="0" w:space="0" w:color="auto" w:frame="1"/>
            <w:lang w:eastAsia="uk-UA"/>
          </w:rPr>
          <w:t>№ 5018-VI від 21.06.2012</w:t>
        </w:r>
      </w:hyperlink>
      <w:r w:rsidRPr="005B09BC">
        <w:rPr>
          <w:rFonts w:ascii="Times New Roman" w:eastAsia="Times New Roman" w:hAnsi="Times New Roman" w:cs="Times New Roman"/>
          <w:color w:val="000000"/>
          <w:sz w:val="24"/>
          <w:szCs w:val="24"/>
          <w:bdr w:val="none" w:sz="0" w:space="0" w:color="auto" w:frame="1"/>
          <w:lang w:eastAsia="uk-UA"/>
        </w:rPr>
        <w:t>, ВВР, 2013, № 22, ст.212 </w:t>
      </w:r>
      <w:r w:rsidRPr="005B09BC">
        <w:rPr>
          <w:rFonts w:ascii="Times New Roman" w:eastAsia="Times New Roman" w:hAnsi="Times New Roman" w:cs="Times New Roman"/>
          <w:color w:val="000000"/>
          <w:sz w:val="24"/>
          <w:szCs w:val="24"/>
          <w:bdr w:val="none" w:sz="0" w:space="0" w:color="auto" w:frame="1"/>
          <w:lang w:eastAsia="uk-UA"/>
        </w:rPr>
        <w:br/>
      </w:r>
      <w:hyperlink r:id="rId75" w:tgtFrame="_blank" w:history="1">
        <w:r w:rsidRPr="005B09BC">
          <w:rPr>
            <w:rFonts w:ascii="Times New Roman" w:eastAsia="Times New Roman" w:hAnsi="Times New Roman" w:cs="Times New Roman"/>
            <w:color w:val="0000FF"/>
            <w:sz w:val="24"/>
            <w:szCs w:val="24"/>
            <w:u w:val="single"/>
            <w:bdr w:val="none" w:sz="0" w:space="0" w:color="auto" w:frame="1"/>
            <w:lang w:eastAsia="uk-UA"/>
          </w:rPr>
          <w:t>№ 5059-VI від 05.07.2012</w:t>
        </w:r>
      </w:hyperlink>
      <w:r w:rsidRPr="005B09BC">
        <w:rPr>
          <w:rFonts w:ascii="Times New Roman" w:eastAsia="Times New Roman" w:hAnsi="Times New Roman" w:cs="Times New Roman"/>
          <w:color w:val="000000"/>
          <w:sz w:val="24"/>
          <w:szCs w:val="24"/>
          <w:bdr w:val="none" w:sz="0" w:space="0" w:color="auto" w:frame="1"/>
          <w:lang w:eastAsia="uk-UA"/>
        </w:rPr>
        <w:t>, ВВР, 2013, № 25, ст.251 </w:t>
      </w:r>
      <w:r w:rsidRPr="005B09BC">
        <w:rPr>
          <w:rFonts w:ascii="Times New Roman" w:eastAsia="Times New Roman" w:hAnsi="Times New Roman" w:cs="Times New Roman"/>
          <w:color w:val="000000"/>
          <w:sz w:val="24"/>
          <w:szCs w:val="24"/>
          <w:bdr w:val="none" w:sz="0" w:space="0" w:color="auto" w:frame="1"/>
          <w:lang w:eastAsia="uk-UA"/>
        </w:rPr>
        <w:br/>
      </w:r>
      <w:hyperlink r:id="rId76" w:tgtFrame="_blank" w:history="1">
        <w:r w:rsidRPr="005B09BC">
          <w:rPr>
            <w:rFonts w:ascii="Times New Roman" w:eastAsia="Times New Roman" w:hAnsi="Times New Roman" w:cs="Times New Roman"/>
            <w:color w:val="0000FF"/>
            <w:sz w:val="24"/>
            <w:szCs w:val="24"/>
            <w:u w:val="single"/>
            <w:bdr w:val="none" w:sz="0" w:space="0" w:color="auto" w:frame="1"/>
            <w:lang w:eastAsia="uk-UA"/>
          </w:rPr>
          <w:t>№ 5070-VI від 05.07.2012</w:t>
        </w:r>
      </w:hyperlink>
      <w:r w:rsidRPr="005B09BC">
        <w:rPr>
          <w:rFonts w:ascii="Times New Roman" w:eastAsia="Times New Roman" w:hAnsi="Times New Roman" w:cs="Times New Roman"/>
          <w:color w:val="000000"/>
          <w:sz w:val="24"/>
          <w:szCs w:val="24"/>
          <w:bdr w:val="none" w:sz="0" w:space="0" w:color="auto" w:frame="1"/>
          <w:lang w:eastAsia="uk-UA"/>
        </w:rPr>
        <w:t>, ВВР, 2013, № 28, ст.303 </w:t>
      </w:r>
      <w:r w:rsidRPr="005B09BC">
        <w:rPr>
          <w:rFonts w:ascii="Times New Roman" w:eastAsia="Times New Roman" w:hAnsi="Times New Roman" w:cs="Times New Roman"/>
          <w:color w:val="000000"/>
          <w:sz w:val="24"/>
          <w:szCs w:val="24"/>
          <w:bdr w:val="none" w:sz="0" w:space="0" w:color="auto" w:frame="1"/>
          <w:lang w:eastAsia="uk-UA"/>
        </w:rPr>
        <w:br/>
      </w:r>
      <w:hyperlink r:id="rId77" w:tgtFrame="_blank" w:history="1">
        <w:r w:rsidRPr="005B09BC">
          <w:rPr>
            <w:rFonts w:ascii="Times New Roman" w:eastAsia="Times New Roman" w:hAnsi="Times New Roman" w:cs="Times New Roman"/>
            <w:color w:val="0000FF"/>
            <w:sz w:val="24"/>
            <w:szCs w:val="24"/>
            <w:u w:val="single"/>
            <w:bdr w:val="none" w:sz="0" w:space="0" w:color="auto" w:frame="1"/>
            <w:lang w:eastAsia="uk-UA"/>
          </w:rPr>
          <w:t>№ 5077-VI від 05.07.2012</w:t>
        </w:r>
      </w:hyperlink>
      <w:r w:rsidRPr="005B09BC">
        <w:rPr>
          <w:rFonts w:ascii="Times New Roman" w:eastAsia="Times New Roman" w:hAnsi="Times New Roman" w:cs="Times New Roman"/>
          <w:color w:val="000000"/>
          <w:sz w:val="24"/>
          <w:szCs w:val="24"/>
          <w:bdr w:val="none" w:sz="0" w:space="0" w:color="auto" w:frame="1"/>
          <w:lang w:eastAsia="uk-UA"/>
        </w:rPr>
        <w:t>, ВВР, 2013, № 28, ст.305 </w:t>
      </w:r>
      <w:r w:rsidRPr="005B09BC">
        <w:rPr>
          <w:rFonts w:ascii="Times New Roman" w:eastAsia="Times New Roman" w:hAnsi="Times New Roman" w:cs="Times New Roman"/>
          <w:color w:val="000000"/>
          <w:sz w:val="24"/>
          <w:szCs w:val="24"/>
          <w:bdr w:val="none" w:sz="0" w:space="0" w:color="auto" w:frame="1"/>
          <w:lang w:eastAsia="uk-UA"/>
        </w:rPr>
        <w:br/>
      </w:r>
      <w:hyperlink r:id="rId78" w:tgtFrame="_blank" w:history="1">
        <w:r w:rsidRPr="005B09BC">
          <w:rPr>
            <w:rFonts w:ascii="Times New Roman" w:eastAsia="Times New Roman" w:hAnsi="Times New Roman" w:cs="Times New Roman"/>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color w:val="000000"/>
          <w:sz w:val="24"/>
          <w:szCs w:val="24"/>
          <w:bdr w:val="none" w:sz="0" w:space="0" w:color="auto" w:frame="1"/>
          <w:lang w:eastAsia="uk-UA"/>
        </w:rPr>
        <w:t>, ВВР, 2013, № 36, ст.472 </w:t>
      </w:r>
      <w:r w:rsidRPr="005B09BC">
        <w:rPr>
          <w:rFonts w:ascii="Times New Roman" w:eastAsia="Times New Roman" w:hAnsi="Times New Roman" w:cs="Times New Roman"/>
          <w:color w:val="000000"/>
          <w:sz w:val="24"/>
          <w:szCs w:val="24"/>
          <w:bdr w:val="none" w:sz="0" w:space="0" w:color="auto" w:frame="1"/>
          <w:lang w:eastAsia="uk-UA"/>
        </w:rPr>
        <w:br/>
      </w:r>
      <w:hyperlink r:id="rId79" w:tgtFrame="_blank" w:history="1">
        <w:r w:rsidRPr="005B09BC">
          <w:rPr>
            <w:rFonts w:ascii="Times New Roman" w:eastAsia="Times New Roman" w:hAnsi="Times New Roman" w:cs="Times New Roman"/>
            <w:color w:val="0000FF"/>
            <w:sz w:val="24"/>
            <w:szCs w:val="24"/>
            <w:u w:val="single"/>
            <w:bdr w:val="none" w:sz="0" w:space="0" w:color="auto" w:frame="1"/>
            <w:lang w:eastAsia="uk-UA"/>
          </w:rPr>
          <w:t>№ 5293-VI від 18.09.2012</w:t>
        </w:r>
      </w:hyperlink>
      <w:r w:rsidRPr="005B09BC">
        <w:rPr>
          <w:rFonts w:ascii="Times New Roman" w:eastAsia="Times New Roman" w:hAnsi="Times New Roman" w:cs="Times New Roman"/>
          <w:color w:val="000000"/>
          <w:sz w:val="24"/>
          <w:szCs w:val="24"/>
          <w:bdr w:val="none" w:sz="0" w:space="0" w:color="auto" w:frame="1"/>
          <w:lang w:eastAsia="uk-UA"/>
        </w:rPr>
        <w:t>, ВВР, 2013, № 43, ст.616 </w:t>
      </w:r>
      <w:r w:rsidRPr="005B09BC">
        <w:rPr>
          <w:rFonts w:ascii="Times New Roman" w:eastAsia="Times New Roman" w:hAnsi="Times New Roman" w:cs="Times New Roman"/>
          <w:color w:val="000000"/>
          <w:sz w:val="24"/>
          <w:szCs w:val="24"/>
          <w:bdr w:val="none" w:sz="0" w:space="0" w:color="auto" w:frame="1"/>
          <w:lang w:eastAsia="uk-UA"/>
        </w:rPr>
        <w:br/>
      </w:r>
      <w:hyperlink r:id="rId80" w:tgtFrame="_blank" w:history="1">
        <w:r w:rsidRPr="005B09BC">
          <w:rPr>
            <w:rFonts w:ascii="Times New Roman" w:eastAsia="Times New Roman" w:hAnsi="Times New Roman" w:cs="Times New Roman"/>
            <w:color w:val="0000FF"/>
            <w:sz w:val="24"/>
            <w:szCs w:val="24"/>
            <w:u w:val="single"/>
            <w:bdr w:val="none" w:sz="0" w:space="0" w:color="auto" w:frame="1"/>
            <w:lang w:eastAsia="uk-UA"/>
          </w:rPr>
          <w:t>№ 5394-VI від 02.10.2012</w:t>
        </w:r>
      </w:hyperlink>
      <w:r w:rsidRPr="005B09BC">
        <w:rPr>
          <w:rFonts w:ascii="Times New Roman" w:eastAsia="Times New Roman" w:hAnsi="Times New Roman" w:cs="Times New Roman"/>
          <w:color w:val="000000"/>
          <w:sz w:val="24"/>
          <w:szCs w:val="24"/>
          <w:bdr w:val="none" w:sz="0" w:space="0" w:color="auto" w:frame="1"/>
          <w:lang w:eastAsia="uk-UA"/>
        </w:rPr>
        <w:t>, ВВР, 2013, № 40, ст.534 </w:t>
      </w:r>
      <w:r w:rsidRPr="005B09BC">
        <w:rPr>
          <w:rFonts w:ascii="Times New Roman" w:eastAsia="Times New Roman" w:hAnsi="Times New Roman" w:cs="Times New Roman"/>
          <w:color w:val="000000"/>
          <w:sz w:val="24"/>
          <w:szCs w:val="24"/>
          <w:bdr w:val="none" w:sz="0" w:space="0" w:color="auto" w:frame="1"/>
          <w:lang w:eastAsia="uk-UA"/>
        </w:rPr>
        <w:br/>
      </w:r>
      <w:hyperlink r:id="rId81" w:tgtFrame="_blank" w:history="1">
        <w:r w:rsidRPr="005B09BC">
          <w:rPr>
            <w:rFonts w:ascii="Times New Roman" w:eastAsia="Times New Roman" w:hAnsi="Times New Roman" w:cs="Times New Roman"/>
            <w:color w:val="0000FF"/>
            <w:sz w:val="24"/>
            <w:szCs w:val="24"/>
            <w:u w:val="single"/>
            <w:bdr w:val="none" w:sz="0" w:space="0" w:color="auto" w:frame="1"/>
            <w:lang w:eastAsia="uk-UA"/>
          </w:rPr>
          <w:t>№ 5395-VI від 02.10.2012</w:t>
        </w:r>
      </w:hyperlink>
      <w:r w:rsidRPr="005B09BC">
        <w:rPr>
          <w:rFonts w:ascii="Times New Roman" w:eastAsia="Times New Roman" w:hAnsi="Times New Roman" w:cs="Times New Roman"/>
          <w:color w:val="000000"/>
          <w:sz w:val="24"/>
          <w:szCs w:val="24"/>
          <w:bdr w:val="none" w:sz="0" w:space="0" w:color="auto" w:frame="1"/>
          <w:lang w:eastAsia="uk-UA"/>
        </w:rPr>
        <w:t>, ВВР, 2013, № 40, ст.535 </w:t>
      </w:r>
      <w:r w:rsidRPr="005B09BC">
        <w:rPr>
          <w:rFonts w:ascii="Times New Roman" w:eastAsia="Times New Roman" w:hAnsi="Times New Roman" w:cs="Times New Roman"/>
          <w:color w:val="000000"/>
          <w:sz w:val="24"/>
          <w:szCs w:val="24"/>
          <w:bdr w:val="none" w:sz="0" w:space="0" w:color="auto" w:frame="1"/>
          <w:lang w:eastAsia="uk-UA"/>
        </w:rPr>
        <w:br/>
      </w:r>
      <w:hyperlink r:id="rId82" w:tgtFrame="_blank" w:history="1">
        <w:r w:rsidRPr="005B09BC">
          <w:rPr>
            <w:rFonts w:ascii="Times New Roman" w:eastAsia="Times New Roman" w:hAnsi="Times New Roman" w:cs="Times New Roman"/>
            <w:color w:val="0000FF"/>
            <w:sz w:val="24"/>
            <w:szCs w:val="24"/>
            <w:u w:val="single"/>
            <w:bdr w:val="none" w:sz="0" w:space="0" w:color="auto" w:frame="1"/>
            <w:lang w:eastAsia="uk-UA"/>
          </w:rPr>
          <w:t>№ 5406-VI від 02.10.2012</w:t>
        </w:r>
      </w:hyperlink>
      <w:r w:rsidRPr="005B09BC">
        <w:rPr>
          <w:rFonts w:ascii="Times New Roman" w:eastAsia="Times New Roman" w:hAnsi="Times New Roman" w:cs="Times New Roman"/>
          <w:color w:val="000000"/>
          <w:sz w:val="24"/>
          <w:szCs w:val="24"/>
          <w:bdr w:val="none" w:sz="0" w:space="0" w:color="auto" w:frame="1"/>
          <w:lang w:eastAsia="uk-UA"/>
        </w:rPr>
        <w:t>, ВВР, 2013, № 41, ст.551 </w:t>
      </w:r>
      <w:r w:rsidRPr="005B09BC">
        <w:rPr>
          <w:rFonts w:ascii="Times New Roman" w:eastAsia="Times New Roman" w:hAnsi="Times New Roman" w:cs="Times New Roman"/>
          <w:color w:val="000000"/>
          <w:sz w:val="24"/>
          <w:szCs w:val="24"/>
          <w:bdr w:val="none" w:sz="0" w:space="0" w:color="auto" w:frame="1"/>
          <w:lang w:eastAsia="uk-UA"/>
        </w:rPr>
        <w:br/>
      </w:r>
      <w:hyperlink r:id="rId83" w:tgtFrame="_blank" w:history="1">
        <w:r w:rsidRPr="005B09BC">
          <w:rPr>
            <w:rFonts w:ascii="Times New Roman" w:eastAsia="Times New Roman" w:hAnsi="Times New Roman" w:cs="Times New Roman"/>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color w:val="000000"/>
          <w:sz w:val="24"/>
          <w:szCs w:val="24"/>
          <w:bdr w:val="none" w:sz="0" w:space="0" w:color="auto" w:frame="1"/>
          <w:lang w:eastAsia="uk-UA"/>
        </w:rPr>
        <w:t>, ВВР, 2014, № 6-7, ст.80 </w:t>
      </w:r>
      <w:r w:rsidRPr="005B09BC">
        <w:rPr>
          <w:rFonts w:ascii="Times New Roman" w:eastAsia="Times New Roman" w:hAnsi="Times New Roman" w:cs="Times New Roman"/>
          <w:color w:val="000000"/>
          <w:sz w:val="24"/>
          <w:szCs w:val="24"/>
          <w:bdr w:val="none" w:sz="0" w:space="0" w:color="auto" w:frame="1"/>
          <w:lang w:eastAsia="uk-UA"/>
        </w:rPr>
        <w:br/>
      </w:r>
      <w:hyperlink r:id="rId84" w:tgtFrame="_blank" w:history="1">
        <w:r w:rsidRPr="005B09BC">
          <w:rPr>
            <w:rFonts w:ascii="Times New Roman" w:eastAsia="Times New Roman" w:hAnsi="Times New Roman" w:cs="Times New Roman"/>
            <w:color w:val="0000FF"/>
            <w:sz w:val="24"/>
            <w:szCs w:val="24"/>
            <w:u w:val="single"/>
            <w:bdr w:val="none" w:sz="0" w:space="0" w:color="auto" w:frame="1"/>
            <w:lang w:eastAsia="uk-UA"/>
          </w:rPr>
          <w:t>№ 5494-VI від 20.11.2012</w:t>
        </w:r>
      </w:hyperlink>
      <w:r w:rsidRPr="005B09BC">
        <w:rPr>
          <w:rFonts w:ascii="Times New Roman" w:eastAsia="Times New Roman" w:hAnsi="Times New Roman" w:cs="Times New Roman"/>
          <w:color w:val="000000"/>
          <w:sz w:val="24"/>
          <w:szCs w:val="24"/>
          <w:bdr w:val="none" w:sz="0" w:space="0" w:color="auto" w:frame="1"/>
          <w:lang w:eastAsia="uk-UA"/>
        </w:rPr>
        <w:t>, ВВР, 2014, № 1, ст.3 </w:t>
      </w:r>
      <w:r w:rsidRPr="005B09BC">
        <w:rPr>
          <w:rFonts w:ascii="Times New Roman" w:eastAsia="Times New Roman" w:hAnsi="Times New Roman" w:cs="Times New Roman"/>
          <w:color w:val="000000"/>
          <w:sz w:val="24"/>
          <w:szCs w:val="24"/>
          <w:bdr w:val="none" w:sz="0" w:space="0" w:color="auto" w:frame="1"/>
          <w:lang w:eastAsia="uk-UA"/>
        </w:rPr>
        <w:br/>
      </w:r>
      <w:hyperlink r:id="rId85" w:tgtFrame="_blank" w:history="1">
        <w:r w:rsidRPr="005B09BC">
          <w:rPr>
            <w:rFonts w:ascii="Times New Roman" w:eastAsia="Times New Roman" w:hAnsi="Times New Roman" w:cs="Times New Roman"/>
            <w:color w:val="0000FF"/>
            <w:sz w:val="24"/>
            <w:szCs w:val="24"/>
            <w:u w:val="single"/>
            <w:bdr w:val="none" w:sz="0" w:space="0" w:color="auto" w:frame="1"/>
            <w:lang w:eastAsia="uk-UA"/>
          </w:rPr>
          <w:t>№ 5496-VI від 20.11.2012</w:t>
        </w:r>
      </w:hyperlink>
      <w:r w:rsidRPr="005B09BC">
        <w:rPr>
          <w:rFonts w:ascii="Times New Roman" w:eastAsia="Times New Roman" w:hAnsi="Times New Roman" w:cs="Times New Roman"/>
          <w:color w:val="000000"/>
          <w:sz w:val="24"/>
          <w:szCs w:val="24"/>
          <w:bdr w:val="none" w:sz="0" w:space="0" w:color="auto" w:frame="1"/>
          <w:lang w:eastAsia="uk-UA"/>
        </w:rPr>
        <w:t>, ВВР, 2014, № 1, ст.4 </w:t>
      </w:r>
      <w:r w:rsidRPr="005B09BC">
        <w:rPr>
          <w:rFonts w:ascii="Times New Roman" w:eastAsia="Times New Roman" w:hAnsi="Times New Roman" w:cs="Times New Roman"/>
          <w:color w:val="000000"/>
          <w:sz w:val="24"/>
          <w:szCs w:val="24"/>
          <w:bdr w:val="none" w:sz="0" w:space="0" w:color="auto" w:frame="1"/>
          <w:lang w:eastAsia="uk-UA"/>
        </w:rPr>
        <w:br/>
      </w:r>
      <w:hyperlink r:id="rId86" w:tgtFrame="_blank" w:history="1">
        <w:r w:rsidRPr="005B09BC">
          <w:rPr>
            <w:rFonts w:ascii="Times New Roman" w:eastAsia="Times New Roman" w:hAnsi="Times New Roman" w:cs="Times New Roman"/>
            <w:color w:val="0000FF"/>
            <w:sz w:val="24"/>
            <w:szCs w:val="24"/>
            <w:u w:val="single"/>
            <w:bdr w:val="none" w:sz="0" w:space="0" w:color="auto" w:frame="1"/>
            <w:lang w:eastAsia="uk-UA"/>
          </w:rPr>
          <w:t>№ 365-VII від 02.07.2013</w:t>
        </w:r>
      </w:hyperlink>
      <w:r w:rsidRPr="005B09BC">
        <w:rPr>
          <w:rFonts w:ascii="Times New Roman" w:eastAsia="Times New Roman" w:hAnsi="Times New Roman" w:cs="Times New Roman"/>
          <w:color w:val="000000"/>
          <w:sz w:val="24"/>
          <w:szCs w:val="24"/>
          <w:bdr w:val="none" w:sz="0" w:space="0" w:color="auto" w:frame="1"/>
          <w:lang w:eastAsia="uk-UA"/>
        </w:rPr>
        <w:t>, ВВР, 2014, № 14, ст.248 </w:t>
      </w:r>
      <w:r w:rsidRPr="005B09BC">
        <w:rPr>
          <w:rFonts w:ascii="Times New Roman" w:eastAsia="Times New Roman" w:hAnsi="Times New Roman" w:cs="Times New Roman"/>
          <w:color w:val="000000"/>
          <w:sz w:val="24"/>
          <w:szCs w:val="24"/>
          <w:bdr w:val="none" w:sz="0" w:space="0" w:color="auto" w:frame="1"/>
          <w:lang w:eastAsia="uk-UA"/>
        </w:rPr>
        <w:br/>
      </w:r>
      <w:hyperlink r:id="rId87" w:tgtFrame="_blank" w:history="1">
        <w:r w:rsidRPr="005B09BC">
          <w:rPr>
            <w:rFonts w:ascii="Times New Roman" w:eastAsia="Times New Roman" w:hAnsi="Times New Roman" w:cs="Times New Roman"/>
            <w:color w:val="0000FF"/>
            <w:sz w:val="24"/>
            <w:szCs w:val="24"/>
            <w:u w:val="single"/>
            <w:bdr w:val="none" w:sz="0" w:space="0" w:color="auto" w:frame="1"/>
            <w:lang w:eastAsia="uk-UA"/>
          </w:rPr>
          <w:t>№ 366-VII від 02.07.2013</w:t>
        </w:r>
      </w:hyperlink>
      <w:r w:rsidRPr="005B09BC">
        <w:rPr>
          <w:rFonts w:ascii="Times New Roman" w:eastAsia="Times New Roman" w:hAnsi="Times New Roman" w:cs="Times New Roman"/>
          <w:color w:val="000000"/>
          <w:sz w:val="24"/>
          <w:szCs w:val="24"/>
          <w:bdr w:val="none" w:sz="0" w:space="0" w:color="auto" w:frame="1"/>
          <w:lang w:eastAsia="uk-UA"/>
        </w:rPr>
        <w:t>, ВВР, 2014, № 17, ст.587 </w:t>
      </w:r>
      <w:r w:rsidRPr="005B09BC">
        <w:rPr>
          <w:rFonts w:ascii="Times New Roman" w:eastAsia="Times New Roman" w:hAnsi="Times New Roman" w:cs="Times New Roman"/>
          <w:color w:val="000000"/>
          <w:sz w:val="24"/>
          <w:szCs w:val="24"/>
          <w:bdr w:val="none" w:sz="0" w:space="0" w:color="auto" w:frame="1"/>
          <w:lang w:eastAsia="uk-UA"/>
        </w:rPr>
        <w:br/>
      </w:r>
      <w:hyperlink r:id="rId88" w:tgtFrame="_blank" w:history="1">
        <w:r w:rsidRPr="005B09BC">
          <w:rPr>
            <w:rFonts w:ascii="Times New Roman" w:eastAsia="Times New Roman" w:hAnsi="Times New Roman" w:cs="Times New Roman"/>
            <w:color w:val="0000FF"/>
            <w:sz w:val="24"/>
            <w:szCs w:val="24"/>
            <w:u w:val="single"/>
            <w:bdr w:val="none" w:sz="0" w:space="0" w:color="auto" w:frame="1"/>
            <w:lang w:eastAsia="uk-UA"/>
          </w:rPr>
          <w:t>№ 402-VII від 04.07.2013</w:t>
        </w:r>
      </w:hyperlink>
      <w:r w:rsidRPr="005B09BC">
        <w:rPr>
          <w:rFonts w:ascii="Times New Roman" w:eastAsia="Times New Roman" w:hAnsi="Times New Roman" w:cs="Times New Roman"/>
          <w:color w:val="000000"/>
          <w:sz w:val="24"/>
          <w:szCs w:val="24"/>
          <w:bdr w:val="none" w:sz="0" w:space="0" w:color="auto" w:frame="1"/>
          <w:lang w:eastAsia="uk-UA"/>
        </w:rPr>
        <w:t>, ВВР, 2014, № 20-21, ст.708 </w:t>
      </w:r>
      <w:r w:rsidRPr="005B09BC">
        <w:rPr>
          <w:rFonts w:ascii="Times New Roman" w:eastAsia="Times New Roman" w:hAnsi="Times New Roman" w:cs="Times New Roman"/>
          <w:color w:val="000000"/>
          <w:sz w:val="24"/>
          <w:szCs w:val="24"/>
          <w:bdr w:val="none" w:sz="0" w:space="0" w:color="auto" w:frame="1"/>
          <w:lang w:eastAsia="uk-UA"/>
        </w:rPr>
        <w:br/>
      </w:r>
      <w:hyperlink r:id="rId89" w:tgtFrame="_blank" w:history="1">
        <w:r w:rsidRPr="005B09BC">
          <w:rPr>
            <w:rFonts w:ascii="Times New Roman" w:eastAsia="Times New Roman" w:hAnsi="Times New Roman" w:cs="Times New Roman"/>
            <w:color w:val="0000FF"/>
            <w:sz w:val="24"/>
            <w:szCs w:val="24"/>
            <w:u w:val="single"/>
            <w:bdr w:val="none" w:sz="0" w:space="0" w:color="auto" w:frame="1"/>
            <w:lang w:eastAsia="uk-UA"/>
          </w:rPr>
          <w:t>№ 406-VII від 04.07.2013</w:t>
        </w:r>
      </w:hyperlink>
      <w:r w:rsidRPr="005B09BC">
        <w:rPr>
          <w:rFonts w:ascii="Times New Roman" w:eastAsia="Times New Roman" w:hAnsi="Times New Roman" w:cs="Times New Roman"/>
          <w:color w:val="000000"/>
          <w:sz w:val="24"/>
          <w:szCs w:val="24"/>
          <w:bdr w:val="none" w:sz="0" w:space="0" w:color="auto" w:frame="1"/>
          <w:lang w:eastAsia="uk-UA"/>
        </w:rPr>
        <w:t>, ВВР, 2014, № 20-21, ст.712 </w:t>
      </w:r>
      <w:r w:rsidRPr="005B09BC">
        <w:rPr>
          <w:rFonts w:ascii="Times New Roman" w:eastAsia="Times New Roman" w:hAnsi="Times New Roman" w:cs="Times New Roman"/>
          <w:color w:val="000000"/>
          <w:sz w:val="24"/>
          <w:szCs w:val="24"/>
          <w:bdr w:val="none" w:sz="0" w:space="0" w:color="auto" w:frame="1"/>
          <w:lang w:eastAsia="uk-UA"/>
        </w:rPr>
        <w:br/>
      </w:r>
      <w:hyperlink r:id="rId90" w:tgtFrame="_blank" w:history="1">
        <w:r w:rsidRPr="005B09BC">
          <w:rPr>
            <w:rFonts w:ascii="Times New Roman" w:eastAsia="Times New Roman" w:hAnsi="Times New Roman" w:cs="Times New Roman"/>
            <w:color w:val="0000FF"/>
            <w:sz w:val="24"/>
            <w:szCs w:val="24"/>
            <w:u w:val="single"/>
            <w:bdr w:val="none" w:sz="0" w:space="0" w:color="auto" w:frame="1"/>
            <w:lang w:eastAsia="uk-UA"/>
          </w:rPr>
          <w:t>№ 639-VII від 10.10.2013</w:t>
        </w:r>
      </w:hyperlink>
      <w:r w:rsidRPr="005B09BC">
        <w:rPr>
          <w:rFonts w:ascii="Times New Roman" w:eastAsia="Times New Roman" w:hAnsi="Times New Roman" w:cs="Times New Roman"/>
          <w:color w:val="000000"/>
          <w:sz w:val="24"/>
          <w:szCs w:val="24"/>
          <w:bdr w:val="none" w:sz="0" w:space="0" w:color="auto" w:frame="1"/>
          <w:lang w:eastAsia="uk-UA"/>
        </w:rPr>
        <w:t>, ВВР, 2014, № 22, ст.770 </w:t>
      </w:r>
      <w:r w:rsidRPr="005B09BC">
        <w:rPr>
          <w:rFonts w:ascii="Times New Roman" w:eastAsia="Times New Roman" w:hAnsi="Times New Roman" w:cs="Times New Roman"/>
          <w:color w:val="000000"/>
          <w:sz w:val="24"/>
          <w:szCs w:val="24"/>
          <w:bdr w:val="none" w:sz="0" w:space="0" w:color="auto" w:frame="1"/>
          <w:lang w:eastAsia="uk-UA"/>
        </w:rPr>
        <w:br/>
      </w:r>
      <w:hyperlink r:id="rId91" w:anchor="n2" w:tgtFrame="_blank" w:history="1">
        <w:r w:rsidRPr="005B09BC">
          <w:rPr>
            <w:rFonts w:ascii="Times New Roman" w:eastAsia="Times New Roman" w:hAnsi="Times New Roman" w:cs="Times New Roman"/>
            <w:color w:val="0000FF"/>
            <w:sz w:val="24"/>
            <w:szCs w:val="24"/>
            <w:u w:val="single"/>
            <w:bdr w:val="none" w:sz="0" w:space="0" w:color="auto" w:frame="1"/>
            <w:lang w:eastAsia="uk-UA"/>
          </w:rPr>
          <w:t>№ 661-VII від 24.10.2013</w:t>
        </w:r>
      </w:hyperlink>
      <w:r w:rsidRPr="005B09BC">
        <w:rPr>
          <w:rFonts w:ascii="Times New Roman" w:eastAsia="Times New Roman" w:hAnsi="Times New Roman" w:cs="Times New Roman"/>
          <w:color w:val="000000"/>
          <w:sz w:val="24"/>
          <w:szCs w:val="24"/>
          <w:bdr w:val="none" w:sz="0" w:space="0" w:color="auto" w:frame="1"/>
          <w:lang w:eastAsia="uk-UA"/>
        </w:rPr>
        <w:t>, ВВР, 2014, № 22, ст.780 </w:t>
      </w:r>
      <w:r w:rsidRPr="005B09BC">
        <w:rPr>
          <w:rFonts w:ascii="Times New Roman" w:eastAsia="Times New Roman" w:hAnsi="Times New Roman" w:cs="Times New Roman"/>
          <w:color w:val="000000"/>
          <w:sz w:val="24"/>
          <w:szCs w:val="24"/>
          <w:bdr w:val="none" w:sz="0" w:space="0" w:color="auto" w:frame="1"/>
          <w:lang w:eastAsia="uk-UA"/>
        </w:rPr>
        <w:br/>
      </w:r>
      <w:hyperlink r:id="rId92" w:anchor="n106" w:tgtFrame="_blank" w:history="1">
        <w:r w:rsidRPr="005B09BC">
          <w:rPr>
            <w:rFonts w:ascii="Times New Roman" w:eastAsia="Times New Roman" w:hAnsi="Times New Roman" w:cs="Times New Roman"/>
            <w:color w:val="0000FF"/>
            <w:sz w:val="24"/>
            <w:szCs w:val="24"/>
            <w:u w:val="single"/>
            <w:bdr w:val="none" w:sz="0" w:space="0" w:color="auto" w:frame="1"/>
            <w:lang w:eastAsia="uk-UA"/>
          </w:rPr>
          <w:t>№ 1223-VII від 17.04.2014</w:t>
        </w:r>
      </w:hyperlink>
      <w:r w:rsidRPr="005B09BC">
        <w:rPr>
          <w:rFonts w:ascii="Times New Roman" w:eastAsia="Times New Roman" w:hAnsi="Times New Roman" w:cs="Times New Roman"/>
          <w:color w:val="000000"/>
          <w:sz w:val="24"/>
          <w:szCs w:val="24"/>
          <w:bdr w:val="none" w:sz="0" w:space="0" w:color="auto" w:frame="1"/>
          <w:lang w:eastAsia="uk-UA"/>
        </w:rPr>
        <w:t>, ВВР, 2014, № 26, ст.896 </w:t>
      </w:r>
      <w:r w:rsidRPr="005B09BC">
        <w:rPr>
          <w:rFonts w:ascii="Times New Roman" w:eastAsia="Times New Roman" w:hAnsi="Times New Roman" w:cs="Times New Roman"/>
          <w:color w:val="000000"/>
          <w:sz w:val="24"/>
          <w:szCs w:val="24"/>
          <w:bdr w:val="none" w:sz="0" w:space="0" w:color="auto" w:frame="1"/>
          <w:lang w:eastAsia="uk-UA"/>
        </w:rPr>
        <w:br/>
      </w:r>
      <w:hyperlink r:id="rId93" w:anchor="n6" w:tgtFrame="_blank" w:history="1">
        <w:r w:rsidRPr="005B09BC">
          <w:rPr>
            <w:rFonts w:ascii="Times New Roman" w:eastAsia="Times New Roman" w:hAnsi="Times New Roman" w:cs="Times New Roman"/>
            <w:color w:val="0000FF"/>
            <w:sz w:val="24"/>
            <w:szCs w:val="24"/>
            <w:u w:val="single"/>
            <w:bdr w:val="none" w:sz="0" w:space="0" w:color="auto" w:frame="1"/>
            <w:lang w:eastAsia="uk-UA"/>
          </w:rPr>
          <w:t>№ 1507-VII від 17.06.2014</w:t>
        </w:r>
      </w:hyperlink>
      <w:r w:rsidRPr="005B09BC">
        <w:rPr>
          <w:rFonts w:ascii="Times New Roman" w:eastAsia="Times New Roman" w:hAnsi="Times New Roman" w:cs="Times New Roman"/>
          <w:color w:val="000000"/>
          <w:sz w:val="24"/>
          <w:szCs w:val="24"/>
          <w:bdr w:val="none" w:sz="0" w:space="0" w:color="auto" w:frame="1"/>
          <w:lang w:eastAsia="uk-UA"/>
        </w:rPr>
        <w:t>, ВВР, 2014, № 31, ст.1060 </w:t>
      </w:r>
      <w:r w:rsidRPr="005B09BC">
        <w:rPr>
          <w:rFonts w:ascii="Times New Roman" w:eastAsia="Times New Roman" w:hAnsi="Times New Roman" w:cs="Times New Roman"/>
          <w:color w:val="000000"/>
          <w:sz w:val="24"/>
          <w:szCs w:val="24"/>
          <w:bdr w:val="none" w:sz="0" w:space="0" w:color="auto" w:frame="1"/>
          <w:lang w:eastAsia="uk-UA"/>
        </w:rPr>
        <w:br/>
      </w:r>
      <w:hyperlink r:id="rId94" w:anchor="n1200" w:tgtFrame="_blank" w:history="1">
        <w:r w:rsidRPr="005B09BC">
          <w:rPr>
            <w:rFonts w:ascii="Times New Roman" w:eastAsia="Times New Roman" w:hAnsi="Times New Roman" w:cs="Times New Roman"/>
            <w:color w:val="0000FF"/>
            <w:sz w:val="24"/>
            <w:szCs w:val="24"/>
            <w:u w:val="single"/>
            <w:bdr w:val="none" w:sz="0" w:space="0" w:color="auto" w:frame="1"/>
            <w:lang w:eastAsia="uk-UA"/>
          </w:rPr>
          <w:t>№ 1556-VII від 01.07.2014</w:t>
        </w:r>
      </w:hyperlink>
      <w:r w:rsidRPr="005B09BC">
        <w:rPr>
          <w:rFonts w:ascii="Times New Roman" w:eastAsia="Times New Roman" w:hAnsi="Times New Roman" w:cs="Times New Roman"/>
          <w:color w:val="000000"/>
          <w:sz w:val="24"/>
          <w:szCs w:val="24"/>
          <w:bdr w:val="none" w:sz="0" w:space="0" w:color="auto" w:frame="1"/>
          <w:lang w:eastAsia="uk-UA"/>
        </w:rPr>
        <w:t>, ВВР, 2014, № 37-38, ст.2004 </w:t>
      </w:r>
      <w:r w:rsidRPr="005B09BC">
        <w:rPr>
          <w:rFonts w:ascii="Times New Roman" w:eastAsia="Times New Roman" w:hAnsi="Times New Roman" w:cs="Times New Roman"/>
          <w:color w:val="000000"/>
          <w:sz w:val="24"/>
          <w:szCs w:val="24"/>
          <w:bdr w:val="none" w:sz="0" w:space="0" w:color="auto" w:frame="1"/>
          <w:lang w:eastAsia="uk-UA"/>
        </w:rPr>
        <w:br/>
      </w:r>
      <w:hyperlink r:id="rId95" w:anchor="n2" w:tgtFrame="_blank" w:history="1">
        <w:r w:rsidRPr="005B09BC">
          <w:rPr>
            <w:rFonts w:ascii="Times New Roman" w:eastAsia="Times New Roman" w:hAnsi="Times New Roman" w:cs="Times New Roman"/>
            <w:color w:val="0000FF"/>
            <w:sz w:val="24"/>
            <w:szCs w:val="24"/>
            <w:u w:val="single"/>
            <w:bdr w:val="none" w:sz="0" w:space="0" w:color="auto" w:frame="1"/>
            <w:lang w:eastAsia="uk-UA"/>
          </w:rPr>
          <w:t>№ 180-VIII від 11.02.2015</w:t>
        </w:r>
      </w:hyperlink>
      <w:r w:rsidRPr="005B09BC">
        <w:rPr>
          <w:rFonts w:ascii="Times New Roman" w:eastAsia="Times New Roman" w:hAnsi="Times New Roman" w:cs="Times New Roman"/>
          <w:color w:val="000000"/>
          <w:sz w:val="24"/>
          <w:szCs w:val="24"/>
          <w:bdr w:val="none" w:sz="0" w:space="0" w:color="auto" w:frame="1"/>
          <w:lang w:eastAsia="uk-UA"/>
        </w:rPr>
        <w:t>, ВВР, 2015, № 16, ст.108 </w:t>
      </w:r>
      <w:r w:rsidRPr="005B09BC">
        <w:rPr>
          <w:rFonts w:ascii="Times New Roman" w:eastAsia="Times New Roman" w:hAnsi="Times New Roman" w:cs="Times New Roman"/>
          <w:color w:val="000000"/>
          <w:sz w:val="24"/>
          <w:szCs w:val="24"/>
          <w:bdr w:val="none" w:sz="0" w:space="0" w:color="auto" w:frame="1"/>
          <w:lang w:eastAsia="uk-UA"/>
        </w:rPr>
        <w:br/>
      </w:r>
      <w:hyperlink r:id="rId96" w:anchor="n31" w:tgtFrame="_blank" w:history="1">
        <w:r w:rsidRPr="005B09BC">
          <w:rPr>
            <w:rFonts w:ascii="Times New Roman" w:eastAsia="Times New Roman" w:hAnsi="Times New Roman" w:cs="Times New Roman"/>
            <w:color w:val="0000FF"/>
            <w:sz w:val="24"/>
            <w:szCs w:val="24"/>
            <w:u w:val="single"/>
            <w:bdr w:val="none" w:sz="0" w:space="0" w:color="auto" w:frame="1"/>
            <w:lang w:eastAsia="uk-UA"/>
          </w:rPr>
          <w:t>№ 191-VIII від 12.02.2015</w:t>
        </w:r>
      </w:hyperlink>
      <w:r w:rsidRPr="005B09BC">
        <w:rPr>
          <w:rFonts w:ascii="Times New Roman" w:eastAsia="Times New Roman" w:hAnsi="Times New Roman" w:cs="Times New Roman"/>
          <w:color w:val="000000"/>
          <w:sz w:val="24"/>
          <w:szCs w:val="24"/>
          <w:bdr w:val="none" w:sz="0" w:space="0" w:color="auto" w:frame="1"/>
          <w:lang w:eastAsia="uk-UA"/>
        </w:rPr>
        <w:t>, ВВР, 2015, № 21, ст.133 </w:t>
      </w:r>
      <w:r w:rsidRPr="005B09BC">
        <w:rPr>
          <w:rFonts w:ascii="Times New Roman" w:eastAsia="Times New Roman" w:hAnsi="Times New Roman" w:cs="Times New Roman"/>
          <w:color w:val="000000"/>
          <w:sz w:val="24"/>
          <w:szCs w:val="24"/>
          <w:bdr w:val="none" w:sz="0" w:space="0" w:color="auto" w:frame="1"/>
          <w:lang w:eastAsia="uk-UA"/>
        </w:rPr>
        <w:br/>
      </w:r>
      <w:hyperlink r:id="rId97" w:anchor="n474" w:tgtFrame="_blank" w:history="1">
        <w:r w:rsidRPr="005B09BC">
          <w:rPr>
            <w:rFonts w:ascii="Times New Roman" w:eastAsia="Times New Roman" w:hAnsi="Times New Roman" w:cs="Times New Roman"/>
            <w:color w:val="0000FF"/>
            <w:sz w:val="24"/>
            <w:szCs w:val="24"/>
            <w:u w:val="single"/>
            <w:bdr w:val="none" w:sz="0" w:space="0" w:color="auto" w:frame="1"/>
            <w:lang w:eastAsia="uk-UA"/>
          </w:rPr>
          <w:t>№ 222-VIII від 02.03.2015</w:t>
        </w:r>
      </w:hyperlink>
      <w:r w:rsidRPr="005B09BC">
        <w:rPr>
          <w:rFonts w:ascii="Times New Roman" w:eastAsia="Times New Roman" w:hAnsi="Times New Roman" w:cs="Times New Roman"/>
          <w:color w:val="000000"/>
          <w:sz w:val="24"/>
          <w:szCs w:val="24"/>
          <w:bdr w:val="none" w:sz="0" w:space="0" w:color="auto" w:frame="1"/>
          <w:lang w:eastAsia="uk-UA"/>
        </w:rPr>
        <w:t>, ВВР, 2015, № 23, ст.158 </w:t>
      </w:r>
      <w:r w:rsidRPr="005B09BC">
        <w:rPr>
          <w:rFonts w:ascii="Times New Roman" w:eastAsia="Times New Roman" w:hAnsi="Times New Roman" w:cs="Times New Roman"/>
          <w:color w:val="000000"/>
          <w:sz w:val="24"/>
          <w:szCs w:val="24"/>
          <w:bdr w:val="none" w:sz="0" w:space="0" w:color="auto" w:frame="1"/>
          <w:lang w:eastAsia="uk-UA"/>
        </w:rPr>
        <w:br/>
      </w:r>
      <w:hyperlink r:id="rId98" w:anchor="n6" w:tgtFrame="_blank" w:history="1">
        <w:r w:rsidRPr="005B09BC">
          <w:rPr>
            <w:rFonts w:ascii="Times New Roman" w:eastAsia="Times New Roman" w:hAnsi="Times New Roman" w:cs="Times New Roman"/>
            <w:color w:val="0000FF"/>
            <w:sz w:val="24"/>
            <w:szCs w:val="24"/>
            <w:u w:val="single"/>
            <w:bdr w:val="none" w:sz="0" w:space="0" w:color="auto" w:frame="1"/>
            <w:lang w:eastAsia="uk-UA"/>
          </w:rPr>
          <w:t>№ 388-VIII від 12.05.2015</w:t>
        </w:r>
      </w:hyperlink>
      <w:r w:rsidRPr="005B09BC">
        <w:rPr>
          <w:rFonts w:ascii="Times New Roman" w:eastAsia="Times New Roman" w:hAnsi="Times New Roman" w:cs="Times New Roman"/>
          <w:color w:val="000000"/>
          <w:sz w:val="24"/>
          <w:szCs w:val="24"/>
          <w:bdr w:val="none" w:sz="0" w:space="0" w:color="auto" w:frame="1"/>
          <w:lang w:eastAsia="uk-UA"/>
        </w:rPr>
        <w:t>, ВВР, 2015, № 28, ст.249 </w:t>
      </w:r>
      <w:r w:rsidRPr="005B09BC">
        <w:rPr>
          <w:rFonts w:ascii="Times New Roman" w:eastAsia="Times New Roman" w:hAnsi="Times New Roman" w:cs="Times New Roman"/>
          <w:color w:val="000000"/>
          <w:sz w:val="24"/>
          <w:szCs w:val="24"/>
          <w:bdr w:val="none" w:sz="0" w:space="0" w:color="auto" w:frame="1"/>
          <w:lang w:eastAsia="uk-UA"/>
        </w:rPr>
        <w:br/>
      </w:r>
      <w:hyperlink r:id="rId99" w:anchor="n122" w:tgtFrame="_blank" w:history="1">
        <w:r w:rsidRPr="005B09BC">
          <w:rPr>
            <w:rFonts w:ascii="Times New Roman" w:eastAsia="Times New Roman" w:hAnsi="Times New Roman" w:cs="Times New Roman"/>
            <w:color w:val="0000FF"/>
            <w:sz w:val="24"/>
            <w:szCs w:val="24"/>
            <w:u w:val="single"/>
            <w:bdr w:val="none" w:sz="0" w:space="0" w:color="auto" w:frame="1"/>
            <w:lang w:eastAsia="uk-UA"/>
          </w:rPr>
          <w:t>№ 417-VIII від 14.05.2015</w:t>
        </w:r>
      </w:hyperlink>
      <w:r w:rsidRPr="005B09BC">
        <w:rPr>
          <w:rFonts w:ascii="Times New Roman" w:eastAsia="Times New Roman" w:hAnsi="Times New Roman" w:cs="Times New Roman"/>
          <w:color w:val="000000"/>
          <w:sz w:val="24"/>
          <w:szCs w:val="24"/>
          <w:bdr w:val="none" w:sz="0" w:space="0" w:color="auto" w:frame="1"/>
          <w:lang w:eastAsia="uk-UA"/>
        </w:rPr>
        <w:t>, ВВР, 2015, № 29, ст.262 </w:t>
      </w:r>
      <w:r w:rsidRPr="005B09BC">
        <w:rPr>
          <w:rFonts w:ascii="Times New Roman" w:eastAsia="Times New Roman" w:hAnsi="Times New Roman" w:cs="Times New Roman"/>
          <w:color w:val="000000"/>
          <w:sz w:val="24"/>
          <w:szCs w:val="24"/>
          <w:bdr w:val="none" w:sz="0" w:space="0" w:color="auto" w:frame="1"/>
          <w:lang w:eastAsia="uk-UA"/>
        </w:rPr>
        <w:br/>
      </w:r>
      <w:hyperlink r:id="rId100" w:anchor="n6" w:tgtFrame="_blank" w:history="1">
        <w:r w:rsidRPr="005B09BC">
          <w:rPr>
            <w:rFonts w:ascii="Times New Roman" w:eastAsia="Times New Roman" w:hAnsi="Times New Roman" w:cs="Times New Roman"/>
            <w:color w:val="0000FF"/>
            <w:sz w:val="24"/>
            <w:szCs w:val="24"/>
            <w:u w:val="single"/>
            <w:bdr w:val="none" w:sz="0" w:space="0" w:color="auto" w:frame="1"/>
            <w:lang w:eastAsia="uk-UA"/>
          </w:rPr>
          <w:t>№ 418-VIII від 14.05.2015</w:t>
        </w:r>
      </w:hyperlink>
      <w:r w:rsidRPr="005B09BC">
        <w:rPr>
          <w:rFonts w:ascii="Times New Roman" w:eastAsia="Times New Roman" w:hAnsi="Times New Roman" w:cs="Times New Roman"/>
          <w:color w:val="000000"/>
          <w:sz w:val="24"/>
          <w:szCs w:val="24"/>
          <w:bdr w:val="none" w:sz="0" w:space="0" w:color="auto" w:frame="1"/>
          <w:lang w:eastAsia="uk-UA"/>
        </w:rPr>
        <w:t>, ВВР, 2015, № 26, ст.224 </w:t>
      </w:r>
      <w:r w:rsidRPr="005B09BC">
        <w:rPr>
          <w:rFonts w:ascii="Times New Roman" w:eastAsia="Times New Roman" w:hAnsi="Times New Roman" w:cs="Times New Roman"/>
          <w:color w:val="000000"/>
          <w:sz w:val="24"/>
          <w:szCs w:val="24"/>
          <w:bdr w:val="none" w:sz="0" w:space="0" w:color="auto" w:frame="1"/>
          <w:lang w:eastAsia="uk-UA"/>
        </w:rPr>
        <w:br/>
      </w:r>
      <w:hyperlink r:id="rId101" w:anchor="n5" w:tgtFrame="_blank" w:history="1">
        <w:r w:rsidRPr="005B09BC">
          <w:rPr>
            <w:rFonts w:ascii="Times New Roman" w:eastAsia="Times New Roman" w:hAnsi="Times New Roman" w:cs="Times New Roman"/>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color w:val="000000"/>
          <w:sz w:val="24"/>
          <w:szCs w:val="24"/>
          <w:bdr w:val="none" w:sz="0" w:space="0" w:color="auto" w:frame="1"/>
          <w:lang w:eastAsia="uk-UA"/>
        </w:rPr>
        <w:t>, ВВР, 2015, № 31, ст.293 </w:t>
      </w:r>
      <w:r w:rsidRPr="005B09BC">
        <w:rPr>
          <w:rFonts w:ascii="Times New Roman" w:eastAsia="Times New Roman" w:hAnsi="Times New Roman" w:cs="Times New Roman"/>
          <w:color w:val="000000"/>
          <w:sz w:val="24"/>
          <w:szCs w:val="24"/>
          <w:bdr w:val="none" w:sz="0" w:space="0" w:color="auto" w:frame="1"/>
          <w:lang w:eastAsia="uk-UA"/>
        </w:rPr>
        <w:br/>
      </w:r>
      <w:hyperlink r:id="rId102" w:anchor="n2" w:tgtFrame="_blank" w:history="1">
        <w:r w:rsidRPr="005B09BC">
          <w:rPr>
            <w:rFonts w:ascii="Times New Roman" w:eastAsia="Times New Roman" w:hAnsi="Times New Roman" w:cs="Times New Roman"/>
            <w:color w:val="0000FF"/>
            <w:sz w:val="24"/>
            <w:szCs w:val="24"/>
            <w:u w:val="single"/>
            <w:bdr w:val="none" w:sz="0" w:space="0" w:color="auto" w:frame="1"/>
            <w:lang w:eastAsia="uk-UA"/>
          </w:rPr>
          <w:t>№ 767-VIII від 10.11.2015</w:t>
        </w:r>
      </w:hyperlink>
      <w:r w:rsidRPr="005B09BC">
        <w:rPr>
          <w:rFonts w:ascii="Times New Roman" w:eastAsia="Times New Roman" w:hAnsi="Times New Roman" w:cs="Times New Roman"/>
          <w:color w:val="000000"/>
          <w:sz w:val="24"/>
          <w:szCs w:val="24"/>
          <w:bdr w:val="none" w:sz="0" w:space="0" w:color="auto" w:frame="1"/>
          <w:lang w:eastAsia="uk-UA"/>
        </w:rPr>
        <w:t>, ВВР, 2015, № 52, ст.483 </w:t>
      </w:r>
      <w:r w:rsidRPr="005B09BC">
        <w:rPr>
          <w:rFonts w:ascii="Times New Roman" w:eastAsia="Times New Roman" w:hAnsi="Times New Roman" w:cs="Times New Roman"/>
          <w:color w:val="000000"/>
          <w:sz w:val="24"/>
          <w:szCs w:val="24"/>
          <w:bdr w:val="none" w:sz="0" w:space="0" w:color="auto" w:frame="1"/>
          <w:lang w:eastAsia="uk-UA"/>
        </w:rPr>
        <w:br/>
      </w:r>
      <w:hyperlink r:id="rId103" w:anchor="n6" w:tgtFrame="_blank" w:history="1">
        <w:r w:rsidRPr="005B09BC">
          <w:rPr>
            <w:rFonts w:ascii="Times New Roman" w:eastAsia="Times New Roman" w:hAnsi="Times New Roman" w:cs="Times New Roman"/>
            <w:color w:val="0000FF"/>
            <w:sz w:val="24"/>
            <w:szCs w:val="24"/>
            <w:u w:val="single"/>
            <w:bdr w:val="none" w:sz="0" w:space="0" w:color="auto" w:frame="1"/>
            <w:lang w:eastAsia="uk-UA"/>
          </w:rPr>
          <w:t>№ 818-VIII від 24.11.2015</w:t>
        </w:r>
      </w:hyperlink>
      <w:r w:rsidRPr="005B09BC">
        <w:rPr>
          <w:rFonts w:ascii="Times New Roman" w:eastAsia="Times New Roman" w:hAnsi="Times New Roman" w:cs="Times New Roman"/>
          <w:color w:val="000000"/>
          <w:sz w:val="24"/>
          <w:szCs w:val="24"/>
          <w:bdr w:val="none" w:sz="0" w:space="0" w:color="auto" w:frame="1"/>
          <w:lang w:eastAsia="uk-UA"/>
        </w:rPr>
        <w:t>, ВВР, 2016, № 2, ст.16 </w:t>
      </w:r>
      <w:r w:rsidRPr="005B09BC">
        <w:rPr>
          <w:rFonts w:ascii="Times New Roman" w:eastAsia="Times New Roman" w:hAnsi="Times New Roman" w:cs="Times New Roman"/>
          <w:color w:val="000000"/>
          <w:sz w:val="24"/>
          <w:szCs w:val="24"/>
          <w:bdr w:val="none" w:sz="0" w:space="0" w:color="auto" w:frame="1"/>
          <w:lang w:eastAsia="uk-UA"/>
        </w:rPr>
        <w:br/>
      </w:r>
      <w:hyperlink r:id="rId104" w:anchor="n2" w:tgtFrame="_blank" w:history="1">
        <w:r w:rsidRPr="005B09BC">
          <w:rPr>
            <w:rFonts w:ascii="Times New Roman" w:eastAsia="Times New Roman" w:hAnsi="Times New Roman" w:cs="Times New Roman"/>
            <w:color w:val="0000FF"/>
            <w:sz w:val="24"/>
            <w:szCs w:val="24"/>
            <w:u w:val="single"/>
            <w:bdr w:val="none" w:sz="0" w:space="0" w:color="auto" w:frame="1"/>
            <w:lang w:eastAsia="uk-UA"/>
          </w:rPr>
          <w:t>№ 862-VIII від 08.12.2015</w:t>
        </w:r>
      </w:hyperlink>
      <w:r w:rsidRPr="005B09BC">
        <w:rPr>
          <w:rFonts w:ascii="Times New Roman" w:eastAsia="Times New Roman" w:hAnsi="Times New Roman" w:cs="Times New Roman"/>
          <w:color w:val="000000"/>
          <w:sz w:val="24"/>
          <w:szCs w:val="24"/>
          <w:bdr w:val="none" w:sz="0" w:space="0" w:color="auto" w:frame="1"/>
          <w:lang w:eastAsia="uk-UA"/>
        </w:rPr>
        <w:t>, ВВР, 2016, № 3, ст.26 </w:t>
      </w:r>
      <w:r w:rsidRPr="005B09BC">
        <w:rPr>
          <w:rFonts w:ascii="Times New Roman" w:eastAsia="Times New Roman" w:hAnsi="Times New Roman" w:cs="Times New Roman"/>
          <w:color w:val="000000"/>
          <w:sz w:val="24"/>
          <w:szCs w:val="24"/>
          <w:bdr w:val="none" w:sz="0" w:space="0" w:color="auto" w:frame="1"/>
          <w:lang w:eastAsia="uk-UA"/>
        </w:rPr>
        <w:br/>
      </w:r>
      <w:hyperlink r:id="rId105" w:anchor="n26" w:tgtFrame="_blank" w:history="1">
        <w:r w:rsidRPr="005B09BC">
          <w:rPr>
            <w:rFonts w:ascii="Times New Roman" w:eastAsia="Times New Roman" w:hAnsi="Times New Roman" w:cs="Times New Roman"/>
            <w:color w:val="0000FF"/>
            <w:sz w:val="24"/>
            <w:szCs w:val="24"/>
            <w:u w:val="single"/>
            <w:bdr w:val="none" w:sz="0" w:space="0" w:color="auto" w:frame="1"/>
            <w:lang w:eastAsia="uk-UA"/>
          </w:rPr>
          <w:t>№ 888-VIII від 10.12.2015</w:t>
        </w:r>
      </w:hyperlink>
      <w:r w:rsidRPr="005B09BC">
        <w:rPr>
          <w:rFonts w:ascii="Times New Roman" w:eastAsia="Times New Roman" w:hAnsi="Times New Roman" w:cs="Times New Roman"/>
          <w:color w:val="000000"/>
          <w:sz w:val="24"/>
          <w:szCs w:val="24"/>
          <w:bdr w:val="none" w:sz="0" w:space="0" w:color="auto" w:frame="1"/>
          <w:lang w:eastAsia="uk-UA"/>
        </w:rPr>
        <w:t>, ВВР, 2016, № 3, ст.30 </w:t>
      </w:r>
      <w:r w:rsidRPr="005B09BC">
        <w:rPr>
          <w:rFonts w:ascii="Times New Roman" w:eastAsia="Times New Roman" w:hAnsi="Times New Roman" w:cs="Times New Roman"/>
          <w:color w:val="000000"/>
          <w:sz w:val="24"/>
          <w:szCs w:val="24"/>
          <w:bdr w:val="none" w:sz="0" w:space="0" w:color="auto" w:frame="1"/>
          <w:lang w:eastAsia="uk-UA"/>
        </w:rPr>
        <w:br/>
      </w:r>
      <w:hyperlink r:id="rId106" w:anchor="n2" w:tgtFrame="_blank" w:history="1">
        <w:r w:rsidRPr="005B09BC">
          <w:rPr>
            <w:rFonts w:ascii="Times New Roman" w:eastAsia="Times New Roman" w:hAnsi="Times New Roman" w:cs="Times New Roman"/>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color w:val="000000"/>
          <w:sz w:val="24"/>
          <w:szCs w:val="24"/>
          <w:bdr w:val="none" w:sz="0" w:space="0" w:color="auto" w:frame="1"/>
          <w:lang w:eastAsia="uk-UA"/>
        </w:rPr>
        <w:t>, ВВР, 2016, № 16, ст.160}</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 w:name="n15"/>
      <w:bookmarkEnd w:id="14"/>
      <w:r w:rsidRPr="005B09BC">
        <w:rPr>
          <w:rFonts w:ascii="Times New Roman" w:eastAsia="Times New Roman" w:hAnsi="Times New Roman" w:cs="Times New Roman"/>
          <w:i/>
          <w:iCs/>
          <w:color w:val="000000"/>
          <w:sz w:val="24"/>
          <w:szCs w:val="24"/>
          <w:bdr w:val="none" w:sz="0" w:space="0" w:color="auto" w:frame="1"/>
          <w:lang w:eastAsia="uk-UA"/>
        </w:rPr>
        <w:t>{У тексті Закону слова "статутний фонд" в усіх відмінках і числах замінено словами "статутний капітал" у відповідному відмінку і числі згідно із Законом </w:t>
      </w:r>
      <w:hyperlink r:id="rId10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2850-VI від 22.12.2010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 w:name="n16"/>
      <w:bookmarkEnd w:id="15"/>
      <w:r w:rsidRPr="005B09BC">
        <w:rPr>
          <w:rFonts w:ascii="Times New Roman" w:eastAsia="Times New Roman" w:hAnsi="Times New Roman" w:cs="Times New Roman"/>
          <w:i/>
          <w:iCs/>
          <w:color w:val="000000"/>
          <w:sz w:val="24"/>
          <w:szCs w:val="24"/>
          <w:bdr w:val="none" w:sz="0" w:space="0" w:color="auto" w:frame="1"/>
          <w:lang w:eastAsia="uk-UA"/>
        </w:rPr>
        <w:t>{У тексті Кодексу слова "адміністративно-територіальне утворення" у всіх відмінках і числах замінено словами "адміністративно-територіальна одиниця" у відповідному відмінку і числі згідно із Законом </w:t>
      </w:r>
      <w:hyperlink r:id="rId10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6" w:name="n17"/>
      <w:bookmarkEnd w:id="16"/>
      <w:r w:rsidRPr="005B09BC">
        <w:rPr>
          <w:rFonts w:ascii="Times New Roman" w:eastAsia="Times New Roman" w:hAnsi="Times New Roman" w:cs="Times New Roman"/>
          <w:b/>
          <w:bCs/>
          <w:color w:val="000000"/>
          <w:sz w:val="28"/>
          <w:szCs w:val="28"/>
          <w:bdr w:val="none" w:sz="0" w:space="0" w:color="auto" w:frame="1"/>
          <w:lang w:eastAsia="uk-UA"/>
        </w:rPr>
        <w:t>Розділ I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ЗАГАЛЬНА ЧАСТИНА</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7" w:name="n18"/>
      <w:bookmarkEnd w:id="17"/>
      <w:r w:rsidRPr="005B09BC">
        <w:rPr>
          <w:rFonts w:ascii="Times New Roman" w:eastAsia="Times New Roman" w:hAnsi="Times New Roman" w:cs="Times New Roman"/>
          <w:b/>
          <w:bCs/>
          <w:color w:val="000000"/>
          <w:sz w:val="28"/>
          <w:szCs w:val="28"/>
          <w:bdr w:val="none" w:sz="0" w:space="0" w:color="auto" w:frame="1"/>
          <w:lang w:eastAsia="uk-UA"/>
        </w:rPr>
        <w:t>Глава 1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Основні положення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 w:name="n19"/>
      <w:bookmarkEnd w:id="18"/>
      <w:r w:rsidRPr="005B09BC">
        <w:rPr>
          <w:rFonts w:ascii="Times New Roman" w:eastAsia="Times New Roman" w:hAnsi="Times New Roman" w:cs="Times New Roman"/>
          <w:b/>
          <w:bCs/>
          <w:color w:val="000000"/>
          <w:sz w:val="24"/>
          <w:szCs w:val="24"/>
          <w:bdr w:val="none" w:sz="0" w:space="0" w:color="auto" w:frame="1"/>
          <w:lang w:eastAsia="uk-UA"/>
        </w:rPr>
        <w:t>Стаття 1.</w:t>
      </w:r>
      <w:r w:rsidRPr="005B09BC">
        <w:rPr>
          <w:rFonts w:ascii="Times New Roman" w:eastAsia="Times New Roman" w:hAnsi="Times New Roman" w:cs="Times New Roman"/>
          <w:color w:val="000000"/>
          <w:sz w:val="24"/>
          <w:szCs w:val="24"/>
          <w:bdr w:val="none" w:sz="0" w:space="0" w:color="auto" w:frame="1"/>
          <w:lang w:eastAsia="uk-UA"/>
        </w:rPr>
        <w:t> Земля - основне національне багатство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 w:name="n20"/>
      <w:bookmarkEnd w:id="19"/>
      <w:r w:rsidRPr="005B09BC">
        <w:rPr>
          <w:rFonts w:ascii="Times New Roman" w:eastAsia="Times New Roman" w:hAnsi="Times New Roman" w:cs="Times New Roman"/>
          <w:color w:val="000000"/>
          <w:sz w:val="24"/>
          <w:szCs w:val="24"/>
          <w:bdr w:val="none" w:sz="0" w:space="0" w:color="auto" w:frame="1"/>
          <w:lang w:eastAsia="uk-UA"/>
        </w:rPr>
        <w:t>1. Земля є основним національним багатством, що перебуває під особливою охороною держави.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 w:name="n21"/>
      <w:bookmarkEnd w:id="20"/>
      <w:r w:rsidRPr="005B09BC">
        <w:rPr>
          <w:rFonts w:ascii="Times New Roman" w:eastAsia="Times New Roman" w:hAnsi="Times New Roman" w:cs="Times New Roman"/>
          <w:color w:val="000000"/>
          <w:sz w:val="24"/>
          <w:szCs w:val="24"/>
          <w:bdr w:val="none" w:sz="0" w:space="0" w:color="auto" w:frame="1"/>
          <w:lang w:eastAsia="uk-UA"/>
        </w:rPr>
        <w:t>2. Право власності на землю гарантується.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 w:name="n22"/>
      <w:bookmarkEnd w:id="21"/>
      <w:r w:rsidRPr="005B09BC">
        <w:rPr>
          <w:rFonts w:ascii="Times New Roman" w:eastAsia="Times New Roman" w:hAnsi="Times New Roman" w:cs="Times New Roman"/>
          <w:color w:val="000000"/>
          <w:sz w:val="24"/>
          <w:szCs w:val="24"/>
          <w:bdr w:val="none" w:sz="0" w:space="0" w:color="auto" w:frame="1"/>
          <w:lang w:eastAsia="uk-UA"/>
        </w:rPr>
        <w:t>3. Використання власності на землю не може завдавати шкоди правам і свободам громадян, інтересам суспільства, погіршувати екологічну ситуацію і природні якості землі.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 w:name="n23"/>
      <w:bookmarkEnd w:id="22"/>
      <w:r w:rsidRPr="005B09BC">
        <w:rPr>
          <w:rFonts w:ascii="Times New Roman" w:eastAsia="Times New Roman" w:hAnsi="Times New Roman" w:cs="Times New Roman"/>
          <w:b/>
          <w:bCs/>
          <w:color w:val="000000"/>
          <w:sz w:val="24"/>
          <w:szCs w:val="24"/>
          <w:bdr w:val="none" w:sz="0" w:space="0" w:color="auto" w:frame="1"/>
          <w:lang w:eastAsia="uk-UA"/>
        </w:rPr>
        <w:t>Стаття 2.</w:t>
      </w:r>
      <w:r w:rsidRPr="005B09BC">
        <w:rPr>
          <w:rFonts w:ascii="Times New Roman" w:eastAsia="Times New Roman" w:hAnsi="Times New Roman" w:cs="Times New Roman"/>
          <w:color w:val="000000"/>
          <w:sz w:val="24"/>
          <w:szCs w:val="24"/>
          <w:bdr w:val="none" w:sz="0" w:space="0" w:color="auto" w:frame="1"/>
          <w:lang w:eastAsia="uk-UA"/>
        </w:rPr>
        <w:t> Земельні відносини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 w:name="n24"/>
      <w:bookmarkEnd w:id="23"/>
      <w:r w:rsidRPr="005B09BC">
        <w:rPr>
          <w:rFonts w:ascii="Times New Roman" w:eastAsia="Times New Roman" w:hAnsi="Times New Roman" w:cs="Times New Roman"/>
          <w:color w:val="000000"/>
          <w:sz w:val="24"/>
          <w:szCs w:val="24"/>
          <w:bdr w:val="none" w:sz="0" w:space="0" w:color="auto" w:frame="1"/>
          <w:lang w:eastAsia="uk-UA"/>
        </w:rPr>
        <w:t>1. Земельні відносини - це суспільні відносини щодо володіння, користування і розпорядження землею.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 w:name="n25"/>
      <w:bookmarkEnd w:id="24"/>
      <w:r w:rsidRPr="005B09BC">
        <w:rPr>
          <w:rFonts w:ascii="Times New Roman" w:eastAsia="Times New Roman" w:hAnsi="Times New Roman" w:cs="Times New Roman"/>
          <w:color w:val="000000"/>
          <w:sz w:val="24"/>
          <w:szCs w:val="24"/>
          <w:bdr w:val="none" w:sz="0" w:space="0" w:color="auto" w:frame="1"/>
          <w:lang w:eastAsia="uk-UA"/>
        </w:rPr>
        <w:t>2. Суб'єктами земельних відносин є громадяни, юридичні особи, органи місцевого самоврядування та органи державної влади.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 w:name="n26"/>
      <w:bookmarkEnd w:id="25"/>
      <w:r w:rsidRPr="005B09BC">
        <w:rPr>
          <w:rFonts w:ascii="Times New Roman" w:eastAsia="Times New Roman" w:hAnsi="Times New Roman" w:cs="Times New Roman"/>
          <w:color w:val="000000"/>
          <w:sz w:val="24"/>
          <w:szCs w:val="24"/>
          <w:bdr w:val="none" w:sz="0" w:space="0" w:color="auto" w:frame="1"/>
          <w:lang w:eastAsia="uk-UA"/>
        </w:rPr>
        <w:t>3. Об'єктами земельних відносин є землі в межах території України, земельні ділянки та права на них, у тому числі на земельні частки (паї).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 w:name="n27"/>
      <w:bookmarkEnd w:id="26"/>
      <w:r w:rsidRPr="005B09BC">
        <w:rPr>
          <w:rFonts w:ascii="Times New Roman" w:eastAsia="Times New Roman" w:hAnsi="Times New Roman" w:cs="Times New Roman"/>
          <w:b/>
          <w:bCs/>
          <w:color w:val="000000"/>
          <w:sz w:val="24"/>
          <w:szCs w:val="24"/>
          <w:bdr w:val="none" w:sz="0" w:space="0" w:color="auto" w:frame="1"/>
          <w:lang w:eastAsia="uk-UA"/>
        </w:rPr>
        <w:t>Стаття 3.</w:t>
      </w:r>
      <w:r w:rsidRPr="005B09BC">
        <w:rPr>
          <w:rFonts w:ascii="Times New Roman" w:eastAsia="Times New Roman" w:hAnsi="Times New Roman" w:cs="Times New Roman"/>
          <w:color w:val="000000"/>
          <w:sz w:val="24"/>
          <w:szCs w:val="24"/>
          <w:bdr w:val="none" w:sz="0" w:space="0" w:color="auto" w:frame="1"/>
          <w:lang w:eastAsia="uk-UA"/>
        </w:rPr>
        <w:t> Регулювання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 w:name="n28"/>
      <w:bookmarkEnd w:id="27"/>
      <w:r w:rsidRPr="005B09BC">
        <w:rPr>
          <w:rFonts w:ascii="Times New Roman" w:eastAsia="Times New Roman" w:hAnsi="Times New Roman" w:cs="Times New Roman"/>
          <w:color w:val="000000"/>
          <w:sz w:val="24"/>
          <w:szCs w:val="24"/>
          <w:bdr w:val="none" w:sz="0" w:space="0" w:color="auto" w:frame="1"/>
          <w:lang w:eastAsia="uk-UA"/>
        </w:rPr>
        <w:t>1. Земельні відносини регулюються </w:t>
      </w:r>
      <w:hyperlink r:id="rId109" w:tgtFrame="_blank" w:history="1">
        <w:r w:rsidRPr="005B09BC">
          <w:rPr>
            <w:rFonts w:ascii="Times New Roman" w:eastAsia="Times New Roman" w:hAnsi="Times New Roman" w:cs="Times New Roman"/>
            <w:color w:val="0000FF"/>
            <w:sz w:val="24"/>
            <w:szCs w:val="24"/>
            <w:u w:val="single"/>
            <w:bdr w:val="none" w:sz="0" w:space="0" w:color="auto" w:frame="1"/>
            <w:lang w:eastAsia="uk-UA"/>
          </w:rPr>
          <w:t>Конституцією України</w:t>
        </w:r>
      </w:hyperlink>
      <w:r w:rsidRPr="005B09BC">
        <w:rPr>
          <w:rFonts w:ascii="Times New Roman" w:eastAsia="Times New Roman" w:hAnsi="Times New Roman" w:cs="Times New Roman"/>
          <w:color w:val="000000"/>
          <w:sz w:val="24"/>
          <w:szCs w:val="24"/>
          <w:bdr w:val="none" w:sz="0" w:space="0" w:color="auto" w:frame="1"/>
          <w:lang w:eastAsia="uk-UA"/>
        </w:rPr>
        <w:t>, цим Кодексом, а також прийнятими відповідно до них нормативно-правовими актами.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 w:name="n29"/>
      <w:bookmarkEnd w:id="28"/>
      <w:r w:rsidRPr="005B09BC">
        <w:rPr>
          <w:rFonts w:ascii="Times New Roman" w:eastAsia="Times New Roman" w:hAnsi="Times New Roman" w:cs="Times New Roman"/>
          <w:color w:val="000000"/>
          <w:sz w:val="24"/>
          <w:szCs w:val="24"/>
          <w:bdr w:val="none" w:sz="0" w:space="0" w:color="auto" w:frame="1"/>
          <w:lang w:eastAsia="uk-UA"/>
        </w:rPr>
        <w:t>2. Земельні відносини, що виникають при використанні надр, лісів, вод, а також рослинного і тваринного світу, атмосферного повітря, регулюються цим Кодексом, нормативно-правовими актами про надра, ліси, води, рослинний і тваринний світ, атмосферне повітря, якщо вони не суперечать цьому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 w:name="n30"/>
      <w:bookmarkEnd w:id="29"/>
      <w:r w:rsidRPr="005B09BC">
        <w:rPr>
          <w:rFonts w:ascii="Times New Roman" w:eastAsia="Times New Roman" w:hAnsi="Times New Roman" w:cs="Times New Roman"/>
          <w:b/>
          <w:bCs/>
          <w:color w:val="000000"/>
          <w:sz w:val="24"/>
          <w:szCs w:val="24"/>
          <w:bdr w:val="none" w:sz="0" w:space="0" w:color="auto" w:frame="1"/>
          <w:lang w:eastAsia="uk-UA"/>
        </w:rPr>
        <w:t>Стаття 4.</w:t>
      </w:r>
      <w:r w:rsidRPr="005B09BC">
        <w:rPr>
          <w:rFonts w:ascii="Times New Roman" w:eastAsia="Times New Roman" w:hAnsi="Times New Roman" w:cs="Times New Roman"/>
          <w:color w:val="000000"/>
          <w:sz w:val="24"/>
          <w:szCs w:val="24"/>
          <w:bdr w:val="none" w:sz="0" w:space="0" w:color="auto" w:frame="1"/>
          <w:lang w:eastAsia="uk-UA"/>
        </w:rPr>
        <w:t> Земельне законодавство та його завдання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 w:name="n31"/>
      <w:bookmarkEnd w:id="30"/>
      <w:r w:rsidRPr="005B09BC">
        <w:rPr>
          <w:rFonts w:ascii="Times New Roman" w:eastAsia="Times New Roman" w:hAnsi="Times New Roman" w:cs="Times New Roman"/>
          <w:color w:val="000000"/>
          <w:sz w:val="24"/>
          <w:szCs w:val="24"/>
          <w:bdr w:val="none" w:sz="0" w:space="0" w:color="auto" w:frame="1"/>
          <w:lang w:eastAsia="uk-UA"/>
        </w:rPr>
        <w:t>1. Земельне законодавство включає цей Кодекс, інші нормативно-правові акти у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 w:name="n32"/>
      <w:bookmarkEnd w:id="31"/>
      <w:r w:rsidRPr="005B09BC">
        <w:rPr>
          <w:rFonts w:ascii="Times New Roman" w:eastAsia="Times New Roman" w:hAnsi="Times New Roman" w:cs="Times New Roman"/>
          <w:color w:val="000000"/>
          <w:sz w:val="24"/>
          <w:szCs w:val="24"/>
          <w:bdr w:val="none" w:sz="0" w:space="0" w:color="auto" w:frame="1"/>
          <w:lang w:eastAsia="uk-UA"/>
        </w:rPr>
        <w:t>2. Завданням земельного законодавства є регулювання земельних відносин з метою забезпечення права на землю громадян, юридичних осіб, територіальних громад та держави, раціонального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 w:name="n33"/>
      <w:bookmarkEnd w:id="32"/>
      <w:r w:rsidRPr="005B09BC">
        <w:rPr>
          <w:rFonts w:ascii="Times New Roman" w:eastAsia="Times New Roman" w:hAnsi="Times New Roman" w:cs="Times New Roman"/>
          <w:b/>
          <w:bCs/>
          <w:color w:val="000000"/>
          <w:sz w:val="24"/>
          <w:szCs w:val="24"/>
          <w:bdr w:val="none" w:sz="0" w:space="0" w:color="auto" w:frame="1"/>
          <w:lang w:eastAsia="uk-UA"/>
        </w:rPr>
        <w:t>Стаття 5.</w:t>
      </w:r>
      <w:r w:rsidRPr="005B09BC">
        <w:rPr>
          <w:rFonts w:ascii="Times New Roman" w:eastAsia="Times New Roman" w:hAnsi="Times New Roman" w:cs="Times New Roman"/>
          <w:color w:val="000000"/>
          <w:sz w:val="24"/>
          <w:szCs w:val="24"/>
          <w:bdr w:val="none" w:sz="0" w:space="0" w:color="auto" w:frame="1"/>
          <w:lang w:eastAsia="uk-UA"/>
        </w:rPr>
        <w:t> Принципи земельного законодавства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 w:name="n34"/>
      <w:bookmarkEnd w:id="33"/>
      <w:r w:rsidRPr="005B09BC">
        <w:rPr>
          <w:rFonts w:ascii="Times New Roman" w:eastAsia="Times New Roman" w:hAnsi="Times New Roman" w:cs="Times New Roman"/>
          <w:color w:val="000000"/>
          <w:sz w:val="24"/>
          <w:szCs w:val="24"/>
          <w:bdr w:val="none" w:sz="0" w:space="0" w:color="auto" w:frame="1"/>
          <w:lang w:eastAsia="uk-UA"/>
        </w:rPr>
        <w:t>Земельне законодавство базується на таких принципах: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 w:name="n35"/>
      <w:bookmarkEnd w:id="34"/>
      <w:r w:rsidRPr="005B09BC">
        <w:rPr>
          <w:rFonts w:ascii="Times New Roman" w:eastAsia="Times New Roman" w:hAnsi="Times New Roman" w:cs="Times New Roman"/>
          <w:color w:val="000000"/>
          <w:sz w:val="24"/>
          <w:szCs w:val="24"/>
          <w:bdr w:val="none" w:sz="0" w:space="0" w:color="auto" w:frame="1"/>
          <w:lang w:eastAsia="uk-UA"/>
        </w:rPr>
        <w:t>а) поєднання особливостей використання землі як територіального базису, природного ресурсу і основного засобу виробництва;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 w:name="n36"/>
      <w:bookmarkEnd w:id="35"/>
      <w:r w:rsidRPr="005B09BC">
        <w:rPr>
          <w:rFonts w:ascii="Times New Roman" w:eastAsia="Times New Roman" w:hAnsi="Times New Roman" w:cs="Times New Roman"/>
          <w:color w:val="000000"/>
          <w:sz w:val="24"/>
          <w:szCs w:val="24"/>
          <w:bdr w:val="none" w:sz="0" w:space="0" w:color="auto" w:frame="1"/>
          <w:lang w:eastAsia="uk-UA"/>
        </w:rPr>
        <w:lastRenderedPageBreak/>
        <w:t>б) забезпечення рівності права власності на землю громадян, юридичних осіб, територіальних громад та держави;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 w:name="n37"/>
      <w:bookmarkEnd w:id="36"/>
      <w:r w:rsidRPr="005B09BC">
        <w:rPr>
          <w:rFonts w:ascii="Times New Roman" w:eastAsia="Times New Roman" w:hAnsi="Times New Roman" w:cs="Times New Roman"/>
          <w:color w:val="000000"/>
          <w:sz w:val="24"/>
          <w:szCs w:val="24"/>
          <w:bdr w:val="none" w:sz="0" w:space="0" w:color="auto" w:frame="1"/>
          <w:lang w:eastAsia="uk-UA"/>
        </w:rPr>
        <w:t>в) невтручання держави в здійснення громадянами, юридичними особами та територіальними громадами своїх прав щодо володіння, користування і розпорядження землею, крім випадків, передбачених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 w:name="n38"/>
      <w:bookmarkEnd w:id="37"/>
      <w:r w:rsidRPr="005B09BC">
        <w:rPr>
          <w:rFonts w:ascii="Times New Roman" w:eastAsia="Times New Roman" w:hAnsi="Times New Roman" w:cs="Times New Roman"/>
          <w:color w:val="000000"/>
          <w:sz w:val="24"/>
          <w:szCs w:val="24"/>
          <w:bdr w:val="none" w:sz="0" w:space="0" w:color="auto" w:frame="1"/>
          <w:lang w:eastAsia="uk-UA"/>
        </w:rPr>
        <w:t>г) забезпечення раціонального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 w:name="n39"/>
      <w:bookmarkEnd w:id="38"/>
      <w:r w:rsidRPr="005B09BC">
        <w:rPr>
          <w:rFonts w:ascii="Times New Roman" w:eastAsia="Times New Roman" w:hAnsi="Times New Roman" w:cs="Times New Roman"/>
          <w:color w:val="000000"/>
          <w:sz w:val="24"/>
          <w:szCs w:val="24"/>
          <w:bdr w:val="none" w:sz="0" w:space="0" w:color="auto" w:frame="1"/>
          <w:lang w:eastAsia="uk-UA"/>
        </w:rPr>
        <w:t>ґ) забезпечення гарантій прав на землю;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 w:name="n40"/>
      <w:bookmarkEnd w:id="39"/>
      <w:r w:rsidRPr="005B09BC">
        <w:rPr>
          <w:rFonts w:ascii="Times New Roman" w:eastAsia="Times New Roman" w:hAnsi="Times New Roman" w:cs="Times New Roman"/>
          <w:color w:val="000000"/>
          <w:sz w:val="24"/>
          <w:szCs w:val="24"/>
          <w:bdr w:val="none" w:sz="0" w:space="0" w:color="auto" w:frame="1"/>
          <w:lang w:eastAsia="uk-UA"/>
        </w:rPr>
        <w:t>д) пріоритету вимог екологічної безпеки.</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40" w:name="n41"/>
      <w:bookmarkEnd w:id="40"/>
      <w:r w:rsidRPr="005B09BC">
        <w:rPr>
          <w:rFonts w:ascii="Times New Roman" w:eastAsia="Times New Roman" w:hAnsi="Times New Roman" w:cs="Times New Roman"/>
          <w:b/>
          <w:bCs/>
          <w:color w:val="000000"/>
          <w:sz w:val="28"/>
          <w:szCs w:val="28"/>
          <w:bdr w:val="none" w:sz="0" w:space="0" w:color="auto" w:frame="1"/>
          <w:lang w:eastAsia="uk-UA"/>
        </w:rPr>
        <w:t>Глава 2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Повноваження Верховної Ради України, Верховної Ради Автономної Республіки Крим та органів місцевого самоврядування в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 w:name="n42"/>
      <w:bookmarkEnd w:id="41"/>
      <w:r w:rsidRPr="005B09BC">
        <w:rPr>
          <w:rFonts w:ascii="Times New Roman" w:eastAsia="Times New Roman" w:hAnsi="Times New Roman" w:cs="Times New Roman"/>
          <w:b/>
          <w:bCs/>
          <w:color w:val="000000"/>
          <w:sz w:val="24"/>
          <w:szCs w:val="24"/>
          <w:bdr w:val="none" w:sz="0" w:space="0" w:color="auto" w:frame="1"/>
          <w:lang w:eastAsia="uk-UA"/>
        </w:rPr>
        <w:t>Стаття 6.</w:t>
      </w:r>
      <w:r w:rsidRPr="005B09BC">
        <w:rPr>
          <w:rFonts w:ascii="Times New Roman" w:eastAsia="Times New Roman" w:hAnsi="Times New Roman" w:cs="Times New Roman"/>
          <w:color w:val="000000"/>
          <w:sz w:val="24"/>
          <w:szCs w:val="24"/>
          <w:bdr w:val="none" w:sz="0" w:space="0" w:color="auto" w:frame="1"/>
          <w:lang w:eastAsia="uk-UA"/>
        </w:rPr>
        <w:t> Повноваження Верховної Ради України в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 w:name="n43"/>
      <w:bookmarkEnd w:id="42"/>
      <w:r w:rsidRPr="005B09BC">
        <w:rPr>
          <w:rFonts w:ascii="Times New Roman" w:eastAsia="Times New Roman" w:hAnsi="Times New Roman" w:cs="Times New Roman"/>
          <w:color w:val="000000"/>
          <w:sz w:val="24"/>
          <w:szCs w:val="24"/>
          <w:bdr w:val="none" w:sz="0" w:space="0" w:color="auto" w:frame="1"/>
          <w:lang w:eastAsia="uk-UA"/>
        </w:rPr>
        <w:t>До повноважень Верховної Ради України в галузі земельних відносин належить: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 w:name="n44"/>
      <w:bookmarkEnd w:id="43"/>
      <w:r w:rsidRPr="005B09BC">
        <w:rPr>
          <w:rFonts w:ascii="Times New Roman" w:eastAsia="Times New Roman" w:hAnsi="Times New Roman" w:cs="Times New Roman"/>
          <w:color w:val="000000"/>
          <w:sz w:val="24"/>
          <w:szCs w:val="24"/>
          <w:bdr w:val="none" w:sz="0" w:space="0" w:color="auto" w:frame="1"/>
          <w:lang w:eastAsia="uk-UA"/>
        </w:rPr>
        <w:t>а) прийняття законів у галузі регулювання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 w:name="n45"/>
      <w:bookmarkEnd w:id="44"/>
      <w:r w:rsidRPr="005B09BC">
        <w:rPr>
          <w:rFonts w:ascii="Times New Roman" w:eastAsia="Times New Roman" w:hAnsi="Times New Roman" w:cs="Times New Roman"/>
          <w:color w:val="000000"/>
          <w:sz w:val="24"/>
          <w:szCs w:val="24"/>
          <w:bdr w:val="none" w:sz="0" w:space="0" w:color="auto" w:frame="1"/>
          <w:lang w:eastAsia="uk-UA"/>
        </w:rPr>
        <w:t>б) визначення засад державної політики в галузі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 w:name="n46"/>
      <w:bookmarkEnd w:id="45"/>
      <w:r w:rsidRPr="005B09BC">
        <w:rPr>
          <w:rFonts w:ascii="Times New Roman" w:eastAsia="Times New Roman" w:hAnsi="Times New Roman" w:cs="Times New Roman"/>
          <w:color w:val="000000"/>
          <w:sz w:val="24"/>
          <w:szCs w:val="24"/>
          <w:bdr w:val="none" w:sz="0" w:space="0" w:color="auto" w:frame="1"/>
          <w:lang w:eastAsia="uk-UA"/>
        </w:rPr>
        <w:t>в) затвердження загальнодержавних програм щодо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 w:name="n47"/>
      <w:bookmarkEnd w:id="46"/>
      <w:r w:rsidRPr="005B09BC">
        <w:rPr>
          <w:rFonts w:ascii="Times New Roman" w:eastAsia="Times New Roman" w:hAnsi="Times New Roman" w:cs="Times New Roman"/>
          <w:color w:val="000000"/>
          <w:sz w:val="24"/>
          <w:szCs w:val="24"/>
          <w:bdr w:val="none" w:sz="0" w:space="0" w:color="auto" w:frame="1"/>
          <w:lang w:eastAsia="uk-UA"/>
        </w:rPr>
        <w:t>г) встановлення і зміна меж районів і міст;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 w:name="n48"/>
      <w:bookmarkEnd w:id="47"/>
      <w:r w:rsidRPr="005B09BC">
        <w:rPr>
          <w:rFonts w:ascii="Times New Roman" w:eastAsia="Times New Roman" w:hAnsi="Times New Roman" w:cs="Times New Roman"/>
          <w:color w:val="000000"/>
          <w:sz w:val="24"/>
          <w:szCs w:val="24"/>
          <w:bdr w:val="none" w:sz="0" w:space="0" w:color="auto" w:frame="1"/>
          <w:lang w:eastAsia="uk-UA"/>
        </w:rPr>
        <w:t>ґ) погодження питань, пов'язаних із зміною цільового призначення особливо цінних земель державної та комунальної власності, припиненням права постійного користування ними відповідно до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 w:name="n49"/>
      <w:bookmarkEnd w:id="48"/>
      <w:r w:rsidRPr="005B09BC">
        <w:rPr>
          <w:rFonts w:ascii="Times New Roman" w:eastAsia="Times New Roman" w:hAnsi="Times New Roman" w:cs="Times New Roman"/>
          <w:i/>
          <w:iCs/>
          <w:color w:val="000000"/>
          <w:sz w:val="24"/>
          <w:szCs w:val="24"/>
          <w:bdr w:val="none" w:sz="0" w:space="0" w:color="auto" w:frame="1"/>
          <w:lang w:eastAsia="uk-UA"/>
        </w:rPr>
        <w:t>{Пункт "ґ" статті 6 в редакції Закону </w:t>
      </w:r>
      <w:hyperlink r:id="rId110" w:anchor="n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 w:name="n50"/>
      <w:bookmarkEnd w:id="49"/>
      <w:r w:rsidRPr="005B09BC">
        <w:rPr>
          <w:rFonts w:ascii="Times New Roman" w:eastAsia="Times New Roman" w:hAnsi="Times New Roman" w:cs="Times New Roman"/>
          <w:color w:val="000000"/>
          <w:sz w:val="24"/>
          <w:szCs w:val="24"/>
          <w:bdr w:val="none" w:sz="0" w:space="0" w:color="auto" w:frame="1"/>
          <w:lang w:eastAsia="uk-UA"/>
        </w:rPr>
        <w:t>д) вирішення інших питань у галузі земельних відносин відповідно до </w:t>
      </w:r>
      <w:hyperlink r:id="rId111" w:tgtFrame="_blank" w:history="1">
        <w:r w:rsidRPr="005B09BC">
          <w:rPr>
            <w:rFonts w:ascii="Times New Roman" w:eastAsia="Times New Roman" w:hAnsi="Times New Roman" w:cs="Times New Roman"/>
            <w:color w:val="0000FF"/>
            <w:sz w:val="24"/>
            <w:szCs w:val="24"/>
            <w:u w:val="single"/>
            <w:bdr w:val="none" w:sz="0" w:space="0" w:color="auto" w:frame="1"/>
            <w:lang w:eastAsia="uk-UA"/>
          </w:rPr>
          <w:t>Конституції України</w:t>
        </w:r>
      </w:hyperlink>
      <w:r w:rsidRPr="005B09BC">
        <w:rPr>
          <w:rFonts w:ascii="Times New Roman" w:eastAsia="Times New Roman" w:hAnsi="Times New Roman" w:cs="Times New Roman"/>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 w:name="n51"/>
      <w:bookmarkEnd w:id="50"/>
      <w:r w:rsidRPr="005B09BC">
        <w:rPr>
          <w:rFonts w:ascii="Times New Roman" w:eastAsia="Times New Roman" w:hAnsi="Times New Roman" w:cs="Times New Roman"/>
          <w:b/>
          <w:bCs/>
          <w:color w:val="000000"/>
          <w:sz w:val="24"/>
          <w:szCs w:val="24"/>
          <w:bdr w:val="none" w:sz="0" w:space="0" w:color="auto" w:frame="1"/>
          <w:lang w:eastAsia="uk-UA"/>
        </w:rPr>
        <w:t>Стаття 7.</w:t>
      </w:r>
      <w:r w:rsidRPr="005B09BC">
        <w:rPr>
          <w:rFonts w:ascii="Times New Roman" w:eastAsia="Times New Roman" w:hAnsi="Times New Roman" w:cs="Times New Roman"/>
          <w:color w:val="000000"/>
          <w:sz w:val="24"/>
          <w:szCs w:val="24"/>
          <w:bdr w:val="none" w:sz="0" w:space="0" w:color="auto" w:frame="1"/>
          <w:lang w:eastAsia="uk-UA"/>
        </w:rPr>
        <w:t> Повноваження Верховної Ради Автономної Республіки Крим у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 w:name="n52"/>
      <w:bookmarkEnd w:id="51"/>
      <w:r w:rsidRPr="005B09BC">
        <w:rPr>
          <w:rFonts w:ascii="Times New Roman" w:eastAsia="Times New Roman" w:hAnsi="Times New Roman" w:cs="Times New Roman"/>
          <w:color w:val="000000"/>
          <w:sz w:val="24"/>
          <w:szCs w:val="24"/>
          <w:bdr w:val="none" w:sz="0" w:space="0" w:color="auto" w:frame="1"/>
          <w:lang w:eastAsia="uk-UA"/>
        </w:rPr>
        <w:t>До повноважень Верховної Ради Автономної Республіки Крим у галузі земельних відносин на території республіки належить: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 w:name="n53"/>
      <w:bookmarkEnd w:id="52"/>
      <w:r w:rsidRPr="005B09BC">
        <w:rPr>
          <w:rFonts w:ascii="Times New Roman" w:eastAsia="Times New Roman" w:hAnsi="Times New Roman" w:cs="Times New Roman"/>
          <w:color w:val="000000"/>
          <w:sz w:val="24"/>
          <w:szCs w:val="24"/>
          <w:bdr w:val="none" w:sz="0" w:space="0" w:color="auto" w:frame="1"/>
          <w:lang w:eastAsia="uk-UA"/>
        </w:rPr>
        <w:t>а) розпорядження землями, що знаходяться у спільній власності територіальних громад;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 w:name="n54"/>
      <w:bookmarkEnd w:id="53"/>
      <w:r w:rsidRPr="005B09BC">
        <w:rPr>
          <w:rFonts w:ascii="Times New Roman" w:eastAsia="Times New Roman" w:hAnsi="Times New Roman" w:cs="Times New Roman"/>
          <w:color w:val="000000"/>
          <w:sz w:val="24"/>
          <w:szCs w:val="24"/>
          <w:bdr w:val="none" w:sz="0" w:space="0" w:color="auto" w:frame="1"/>
          <w:lang w:eastAsia="uk-UA"/>
        </w:rPr>
        <w:t>б) забезпечення реалізації державної політики в галузі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 w:name="n55"/>
      <w:bookmarkEnd w:id="54"/>
      <w:r w:rsidRPr="005B09BC">
        <w:rPr>
          <w:rFonts w:ascii="Times New Roman" w:eastAsia="Times New Roman" w:hAnsi="Times New Roman" w:cs="Times New Roman"/>
          <w:color w:val="000000"/>
          <w:sz w:val="24"/>
          <w:szCs w:val="24"/>
          <w:bdr w:val="none" w:sz="0" w:space="0" w:color="auto" w:frame="1"/>
          <w:lang w:eastAsia="uk-UA"/>
        </w:rPr>
        <w:t>в) погодження загальнодержавних програм використання та охорони земель, участь у їх реалізації в межах території Автономної Республіки Крим;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 w:name="n56"/>
      <w:bookmarkEnd w:id="55"/>
      <w:r w:rsidRPr="005B09BC">
        <w:rPr>
          <w:rFonts w:ascii="Times New Roman" w:eastAsia="Times New Roman" w:hAnsi="Times New Roman" w:cs="Times New Roman"/>
          <w:color w:val="000000"/>
          <w:sz w:val="24"/>
          <w:szCs w:val="24"/>
          <w:bdr w:val="none" w:sz="0" w:space="0" w:color="auto" w:frame="1"/>
          <w:lang w:eastAsia="uk-UA"/>
        </w:rPr>
        <w:t>г) затвердження та участь у реалізації республіканських програм використання земель, підвищення родючості ґрунтів,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 w:name="n57"/>
      <w:bookmarkEnd w:id="56"/>
      <w:r w:rsidRPr="005B09BC">
        <w:rPr>
          <w:rFonts w:ascii="Times New Roman" w:eastAsia="Times New Roman" w:hAnsi="Times New Roman" w:cs="Times New Roman"/>
          <w:i/>
          <w:iCs/>
          <w:color w:val="000000"/>
          <w:sz w:val="24"/>
          <w:szCs w:val="24"/>
          <w:bdr w:val="none" w:sz="0" w:space="0" w:color="auto" w:frame="1"/>
          <w:lang w:eastAsia="uk-UA"/>
        </w:rPr>
        <w:t>{Пункт "ґ" статті 7 виключено на підставі Закону </w:t>
      </w:r>
      <w:hyperlink r:id="rId11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 w:name="n58"/>
      <w:bookmarkEnd w:id="57"/>
      <w:r w:rsidRPr="005B09BC">
        <w:rPr>
          <w:rFonts w:ascii="Times New Roman" w:eastAsia="Times New Roman" w:hAnsi="Times New Roman" w:cs="Times New Roman"/>
          <w:color w:val="000000"/>
          <w:sz w:val="24"/>
          <w:szCs w:val="24"/>
          <w:bdr w:val="none" w:sz="0" w:space="0" w:color="auto" w:frame="1"/>
          <w:lang w:eastAsia="uk-UA"/>
        </w:rPr>
        <w:t>д) координація діяльності районних і міських (міст республіканського значення) рад у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 w:name="n59"/>
      <w:bookmarkEnd w:id="58"/>
      <w:r w:rsidRPr="005B09BC">
        <w:rPr>
          <w:rFonts w:ascii="Times New Roman" w:eastAsia="Times New Roman" w:hAnsi="Times New Roman" w:cs="Times New Roman"/>
          <w:color w:val="000000"/>
          <w:sz w:val="24"/>
          <w:szCs w:val="24"/>
          <w:bdr w:val="none" w:sz="0" w:space="0" w:color="auto" w:frame="1"/>
          <w:lang w:eastAsia="uk-UA"/>
        </w:rPr>
        <w:t>е) координація діяльності місцевих органів земельних ресурсів;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 w:name="n60"/>
      <w:bookmarkEnd w:id="59"/>
      <w:r w:rsidRPr="005B09BC">
        <w:rPr>
          <w:rFonts w:ascii="Times New Roman" w:eastAsia="Times New Roman" w:hAnsi="Times New Roman" w:cs="Times New Roman"/>
          <w:color w:val="000000"/>
          <w:sz w:val="24"/>
          <w:szCs w:val="24"/>
          <w:bdr w:val="none" w:sz="0" w:space="0" w:color="auto" w:frame="1"/>
          <w:lang w:eastAsia="uk-UA"/>
        </w:rPr>
        <w:t>є) координація здійснення контролю за використанням та охороною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 w:name="n61"/>
      <w:bookmarkEnd w:id="60"/>
      <w:r w:rsidRPr="005B09BC">
        <w:rPr>
          <w:rFonts w:ascii="Times New Roman" w:eastAsia="Times New Roman" w:hAnsi="Times New Roman" w:cs="Times New Roman"/>
          <w:color w:val="000000"/>
          <w:sz w:val="24"/>
          <w:szCs w:val="24"/>
          <w:bdr w:val="none" w:sz="0" w:space="0" w:color="auto" w:frame="1"/>
          <w:lang w:eastAsia="uk-UA"/>
        </w:rPr>
        <w:t>ж) внесення до Верховної Ради України пропозицій щодо встановлення та зміни меж районів, міст;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 w:name="n62"/>
      <w:bookmarkEnd w:id="61"/>
      <w:r w:rsidRPr="005B09BC">
        <w:rPr>
          <w:rFonts w:ascii="Times New Roman" w:eastAsia="Times New Roman" w:hAnsi="Times New Roman" w:cs="Times New Roman"/>
          <w:color w:val="000000"/>
          <w:sz w:val="24"/>
          <w:szCs w:val="24"/>
          <w:bdr w:val="none" w:sz="0" w:space="0" w:color="auto" w:frame="1"/>
          <w:lang w:eastAsia="uk-UA"/>
        </w:rPr>
        <w:t>з) встановлення та зміна меж сіл, селищ, що не входять до складу відповідного району;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 w:name="n63"/>
      <w:bookmarkEnd w:id="62"/>
      <w:r w:rsidRPr="005B09BC">
        <w:rPr>
          <w:rFonts w:ascii="Times New Roman" w:eastAsia="Times New Roman" w:hAnsi="Times New Roman" w:cs="Times New Roman"/>
          <w:i/>
          <w:iCs/>
          <w:color w:val="000000"/>
          <w:sz w:val="24"/>
          <w:szCs w:val="24"/>
          <w:bdr w:val="none" w:sz="0" w:space="0" w:color="auto" w:frame="1"/>
          <w:lang w:eastAsia="uk-UA"/>
        </w:rPr>
        <w:t>{Пункт "з" статті 7 в редакції Закону </w:t>
      </w:r>
      <w:hyperlink r:id="rId113" w:anchor="n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5003-VI від 21.06.2012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 w:name="n64"/>
      <w:bookmarkEnd w:id="63"/>
      <w:r w:rsidRPr="005B09BC">
        <w:rPr>
          <w:rFonts w:ascii="Times New Roman" w:eastAsia="Times New Roman" w:hAnsi="Times New Roman" w:cs="Times New Roman"/>
          <w:color w:val="000000"/>
          <w:sz w:val="24"/>
          <w:szCs w:val="24"/>
          <w:bdr w:val="none" w:sz="0" w:space="0" w:color="auto" w:frame="1"/>
          <w:lang w:eastAsia="uk-UA"/>
        </w:rPr>
        <w:t>и) вирішення інших питань у галузі земельних відносин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 w:name="n65"/>
      <w:bookmarkEnd w:id="64"/>
      <w:r w:rsidRPr="005B09BC">
        <w:rPr>
          <w:rFonts w:ascii="Times New Roman" w:eastAsia="Times New Roman" w:hAnsi="Times New Roman" w:cs="Times New Roman"/>
          <w:b/>
          <w:bCs/>
          <w:color w:val="000000"/>
          <w:sz w:val="24"/>
          <w:szCs w:val="24"/>
          <w:bdr w:val="none" w:sz="0" w:space="0" w:color="auto" w:frame="1"/>
          <w:lang w:eastAsia="uk-UA"/>
        </w:rPr>
        <w:t>Стаття 8.</w:t>
      </w:r>
      <w:r w:rsidRPr="005B09BC">
        <w:rPr>
          <w:rFonts w:ascii="Times New Roman" w:eastAsia="Times New Roman" w:hAnsi="Times New Roman" w:cs="Times New Roman"/>
          <w:color w:val="000000"/>
          <w:sz w:val="24"/>
          <w:szCs w:val="24"/>
          <w:bdr w:val="none" w:sz="0" w:space="0" w:color="auto" w:frame="1"/>
          <w:lang w:eastAsia="uk-UA"/>
        </w:rPr>
        <w:t> Повноваження обласних рад у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 w:name="n66"/>
      <w:bookmarkEnd w:id="65"/>
      <w:r w:rsidRPr="005B09BC">
        <w:rPr>
          <w:rFonts w:ascii="Times New Roman" w:eastAsia="Times New Roman" w:hAnsi="Times New Roman" w:cs="Times New Roman"/>
          <w:color w:val="000000"/>
          <w:sz w:val="24"/>
          <w:szCs w:val="24"/>
          <w:bdr w:val="none" w:sz="0" w:space="0" w:color="auto" w:frame="1"/>
          <w:lang w:eastAsia="uk-UA"/>
        </w:rPr>
        <w:t>До повноважень обласних рад у галузі земельних відносин на території області належить: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 w:name="n67"/>
      <w:bookmarkEnd w:id="66"/>
      <w:r w:rsidRPr="005B09BC">
        <w:rPr>
          <w:rFonts w:ascii="Times New Roman" w:eastAsia="Times New Roman" w:hAnsi="Times New Roman" w:cs="Times New Roman"/>
          <w:color w:val="000000"/>
          <w:sz w:val="24"/>
          <w:szCs w:val="24"/>
          <w:bdr w:val="none" w:sz="0" w:space="0" w:color="auto" w:frame="1"/>
          <w:lang w:eastAsia="uk-UA"/>
        </w:rPr>
        <w:t>а) розпорядження землями, що знаходяться у спільній власності територіальних громад;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 w:name="n68"/>
      <w:bookmarkEnd w:id="67"/>
      <w:r w:rsidRPr="005B09BC">
        <w:rPr>
          <w:rFonts w:ascii="Times New Roman" w:eastAsia="Times New Roman" w:hAnsi="Times New Roman" w:cs="Times New Roman"/>
          <w:i/>
          <w:iCs/>
          <w:color w:val="000000"/>
          <w:sz w:val="24"/>
          <w:szCs w:val="24"/>
          <w:bdr w:val="none" w:sz="0" w:space="0" w:color="auto" w:frame="1"/>
          <w:lang w:eastAsia="uk-UA"/>
        </w:rPr>
        <w:t>{Пункт "б" статті 8 виключено на підставі Закону </w:t>
      </w:r>
      <w:hyperlink r:id="rId11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 w:name="n69"/>
      <w:bookmarkEnd w:id="68"/>
      <w:r w:rsidRPr="005B09BC">
        <w:rPr>
          <w:rFonts w:ascii="Times New Roman" w:eastAsia="Times New Roman" w:hAnsi="Times New Roman" w:cs="Times New Roman"/>
          <w:color w:val="000000"/>
          <w:sz w:val="24"/>
          <w:szCs w:val="24"/>
          <w:bdr w:val="none" w:sz="0" w:space="0" w:color="auto" w:frame="1"/>
          <w:lang w:eastAsia="uk-UA"/>
        </w:rPr>
        <w:t>в) забезпечення реалізації державної політики в галузі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 w:name="n70"/>
      <w:bookmarkEnd w:id="69"/>
      <w:r w:rsidRPr="005B09BC">
        <w:rPr>
          <w:rFonts w:ascii="Times New Roman" w:eastAsia="Times New Roman" w:hAnsi="Times New Roman" w:cs="Times New Roman"/>
          <w:color w:val="000000"/>
          <w:sz w:val="24"/>
          <w:szCs w:val="24"/>
          <w:bdr w:val="none" w:sz="0" w:space="0" w:color="auto" w:frame="1"/>
          <w:lang w:eastAsia="uk-UA"/>
        </w:rPr>
        <w:t>г) погодження загальнодержавних програм використання та охорони земель, участь у їх реалізації на відповідній території;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 w:name="n71"/>
      <w:bookmarkEnd w:id="70"/>
      <w:r w:rsidRPr="005B09BC">
        <w:rPr>
          <w:rFonts w:ascii="Times New Roman" w:eastAsia="Times New Roman" w:hAnsi="Times New Roman" w:cs="Times New Roman"/>
          <w:color w:val="000000"/>
          <w:sz w:val="24"/>
          <w:szCs w:val="24"/>
          <w:bdr w:val="none" w:sz="0" w:space="0" w:color="auto" w:frame="1"/>
          <w:lang w:eastAsia="uk-UA"/>
        </w:rPr>
        <w:t>ґ) затвердження та участь у реалізації регіональних програм використання земель, підвищення родючості ґрунтів,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 w:name="n72"/>
      <w:bookmarkEnd w:id="71"/>
      <w:r w:rsidRPr="005B09BC">
        <w:rPr>
          <w:rFonts w:ascii="Times New Roman" w:eastAsia="Times New Roman" w:hAnsi="Times New Roman" w:cs="Times New Roman"/>
          <w:color w:val="000000"/>
          <w:sz w:val="24"/>
          <w:szCs w:val="24"/>
          <w:bdr w:val="none" w:sz="0" w:space="0" w:color="auto" w:frame="1"/>
          <w:lang w:eastAsia="uk-UA"/>
        </w:rPr>
        <w:t>д) координація діяльності місцевих органів земельних ресурсів;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 w:name="n73"/>
      <w:bookmarkEnd w:id="72"/>
      <w:r w:rsidRPr="005B09BC">
        <w:rPr>
          <w:rFonts w:ascii="Times New Roman" w:eastAsia="Times New Roman" w:hAnsi="Times New Roman" w:cs="Times New Roman"/>
          <w:color w:val="000000"/>
          <w:sz w:val="24"/>
          <w:szCs w:val="24"/>
          <w:bdr w:val="none" w:sz="0" w:space="0" w:color="auto" w:frame="1"/>
          <w:lang w:eastAsia="uk-UA"/>
        </w:rPr>
        <w:lastRenderedPageBreak/>
        <w:t>е) організація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 w:name="n74"/>
      <w:bookmarkEnd w:id="73"/>
      <w:r w:rsidRPr="005B09BC">
        <w:rPr>
          <w:rFonts w:ascii="Times New Roman" w:eastAsia="Times New Roman" w:hAnsi="Times New Roman" w:cs="Times New Roman"/>
          <w:color w:val="000000"/>
          <w:sz w:val="24"/>
          <w:szCs w:val="24"/>
          <w:bdr w:val="none" w:sz="0" w:space="0" w:color="auto" w:frame="1"/>
          <w:lang w:eastAsia="uk-UA"/>
        </w:rPr>
        <w:t>є) внесення до Верховної Ради України пропозицій щодо встановлення та зміни меж районів, міст;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 w:name="n75"/>
      <w:bookmarkEnd w:id="74"/>
      <w:r w:rsidRPr="005B09BC">
        <w:rPr>
          <w:rFonts w:ascii="Times New Roman" w:eastAsia="Times New Roman" w:hAnsi="Times New Roman" w:cs="Times New Roman"/>
          <w:color w:val="000000"/>
          <w:sz w:val="24"/>
          <w:szCs w:val="24"/>
          <w:bdr w:val="none" w:sz="0" w:space="0" w:color="auto" w:frame="1"/>
          <w:lang w:eastAsia="uk-UA"/>
        </w:rPr>
        <w:t>ж) встановлення та зміна меж сіл, селищ, що не входять до складу відповідного району, або у разі, якщо районна рада не утворена;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 w:name="n76"/>
      <w:bookmarkEnd w:id="75"/>
      <w:r w:rsidRPr="005B09BC">
        <w:rPr>
          <w:rFonts w:ascii="Times New Roman" w:eastAsia="Times New Roman" w:hAnsi="Times New Roman" w:cs="Times New Roman"/>
          <w:i/>
          <w:iCs/>
          <w:color w:val="000000"/>
          <w:sz w:val="24"/>
          <w:szCs w:val="24"/>
          <w:bdr w:val="none" w:sz="0" w:space="0" w:color="auto" w:frame="1"/>
          <w:lang w:eastAsia="uk-UA"/>
        </w:rPr>
        <w:t>{Пункт "ж" статті 8 в редакції Закону </w:t>
      </w:r>
      <w:hyperlink r:id="rId115" w:anchor="n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5003-VI від 21.06.2012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 w:name="n77"/>
      <w:bookmarkEnd w:id="76"/>
      <w:r w:rsidRPr="005B09BC">
        <w:rPr>
          <w:rFonts w:ascii="Times New Roman" w:eastAsia="Times New Roman" w:hAnsi="Times New Roman" w:cs="Times New Roman"/>
          <w:color w:val="000000"/>
          <w:sz w:val="24"/>
          <w:szCs w:val="24"/>
          <w:bdr w:val="none" w:sz="0" w:space="0" w:color="auto" w:frame="1"/>
          <w:lang w:eastAsia="uk-UA"/>
        </w:rPr>
        <w:t>з) вирішення земельних спорів;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 w:name="n78"/>
      <w:bookmarkEnd w:id="77"/>
      <w:r w:rsidRPr="005B09BC">
        <w:rPr>
          <w:rFonts w:ascii="Times New Roman" w:eastAsia="Times New Roman" w:hAnsi="Times New Roman" w:cs="Times New Roman"/>
          <w:color w:val="000000"/>
          <w:sz w:val="24"/>
          <w:szCs w:val="24"/>
          <w:bdr w:val="none" w:sz="0" w:space="0" w:color="auto" w:frame="1"/>
          <w:lang w:eastAsia="uk-UA"/>
        </w:rPr>
        <w:t>и) вирішення інших питань у галузі земельних відносин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 w:name="n79"/>
      <w:bookmarkEnd w:id="78"/>
      <w:r w:rsidRPr="005B09BC">
        <w:rPr>
          <w:rFonts w:ascii="Times New Roman" w:eastAsia="Times New Roman" w:hAnsi="Times New Roman" w:cs="Times New Roman"/>
          <w:b/>
          <w:bCs/>
          <w:color w:val="000000"/>
          <w:sz w:val="24"/>
          <w:szCs w:val="24"/>
          <w:bdr w:val="none" w:sz="0" w:space="0" w:color="auto" w:frame="1"/>
          <w:lang w:eastAsia="uk-UA"/>
        </w:rPr>
        <w:t>Стаття 9.</w:t>
      </w:r>
      <w:r w:rsidRPr="005B09BC">
        <w:rPr>
          <w:rFonts w:ascii="Times New Roman" w:eastAsia="Times New Roman" w:hAnsi="Times New Roman" w:cs="Times New Roman"/>
          <w:color w:val="000000"/>
          <w:sz w:val="24"/>
          <w:szCs w:val="24"/>
          <w:bdr w:val="none" w:sz="0" w:space="0" w:color="auto" w:frame="1"/>
          <w:lang w:eastAsia="uk-UA"/>
        </w:rPr>
        <w:t> Повноваження Київської і Севастопольської міських рад у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 w:name="n80"/>
      <w:bookmarkEnd w:id="79"/>
      <w:r w:rsidRPr="005B09BC">
        <w:rPr>
          <w:rFonts w:ascii="Times New Roman" w:eastAsia="Times New Roman" w:hAnsi="Times New Roman" w:cs="Times New Roman"/>
          <w:color w:val="000000"/>
          <w:sz w:val="24"/>
          <w:szCs w:val="24"/>
          <w:bdr w:val="none" w:sz="0" w:space="0" w:color="auto" w:frame="1"/>
          <w:lang w:eastAsia="uk-UA"/>
        </w:rPr>
        <w:t>До повноважень Київської і Севастопольської міських рад у галузі земельних відносин на їх території належить: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 w:name="n81"/>
      <w:bookmarkEnd w:id="80"/>
      <w:r w:rsidRPr="005B09BC">
        <w:rPr>
          <w:rFonts w:ascii="Times New Roman" w:eastAsia="Times New Roman" w:hAnsi="Times New Roman" w:cs="Times New Roman"/>
          <w:color w:val="000000"/>
          <w:sz w:val="24"/>
          <w:szCs w:val="24"/>
          <w:bdr w:val="none" w:sz="0" w:space="0" w:color="auto" w:frame="1"/>
          <w:lang w:eastAsia="uk-UA"/>
        </w:rPr>
        <w:t>а) розпорядження землями територіальної громади міста;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 w:name="n82"/>
      <w:bookmarkEnd w:id="81"/>
      <w:r w:rsidRPr="005B09BC">
        <w:rPr>
          <w:rFonts w:ascii="Times New Roman" w:eastAsia="Times New Roman" w:hAnsi="Times New Roman" w:cs="Times New Roman"/>
          <w:color w:val="000000"/>
          <w:sz w:val="24"/>
          <w:szCs w:val="24"/>
          <w:bdr w:val="none" w:sz="0" w:space="0" w:color="auto" w:frame="1"/>
          <w:lang w:eastAsia="uk-UA"/>
        </w:rPr>
        <w:t>б) передача земельних ділянок комунальної власності у власність громадян та юридичних осіб відповідно до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 w:name="n83"/>
      <w:bookmarkEnd w:id="82"/>
      <w:r w:rsidRPr="005B09BC">
        <w:rPr>
          <w:rFonts w:ascii="Times New Roman" w:eastAsia="Times New Roman" w:hAnsi="Times New Roman" w:cs="Times New Roman"/>
          <w:color w:val="000000"/>
          <w:sz w:val="24"/>
          <w:szCs w:val="24"/>
          <w:bdr w:val="none" w:sz="0" w:space="0" w:color="auto" w:frame="1"/>
          <w:lang w:eastAsia="uk-UA"/>
        </w:rPr>
        <w:t>в) надання земельних ділянок у користування із земель комунальної власності відповідно до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 w:name="n84"/>
      <w:bookmarkEnd w:id="83"/>
      <w:r w:rsidRPr="005B09BC">
        <w:rPr>
          <w:rFonts w:ascii="Times New Roman" w:eastAsia="Times New Roman" w:hAnsi="Times New Roman" w:cs="Times New Roman"/>
          <w:color w:val="000000"/>
          <w:sz w:val="24"/>
          <w:szCs w:val="24"/>
          <w:bdr w:val="none" w:sz="0" w:space="0" w:color="auto" w:frame="1"/>
          <w:lang w:eastAsia="uk-UA"/>
        </w:rPr>
        <w:t>г) вилучення земельних ділянок із земель комунальної власності в порядку, передбаченому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 w:name="n85"/>
      <w:bookmarkEnd w:id="84"/>
      <w:r w:rsidRPr="005B09BC">
        <w:rPr>
          <w:rFonts w:ascii="Times New Roman" w:eastAsia="Times New Roman" w:hAnsi="Times New Roman" w:cs="Times New Roman"/>
          <w:color w:val="000000"/>
          <w:sz w:val="24"/>
          <w:szCs w:val="24"/>
          <w:bdr w:val="none" w:sz="0" w:space="0" w:color="auto" w:frame="1"/>
          <w:lang w:eastAsia="uk-UA"/>
        </w:rPr>
        <w:t>ґ) викуп земельних ділянок для суспільних потреб міста;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 w:name="n86"/>
      <w:bookmarkEnd w:id="85"/>
      <w:r w:rsidRPr="005B09BC">
        <w:rPr>
          <w:rFonts w:ascii="Times New Roman" w:eastAsia="Times New Roman" w:hAnsi="Times New Roman" w:cs="Times New Roman"/>
          <w:color w:val="000000"/>
          <w:sz w:val="24"/>
          <w:szCs w:val="24"/>
          <w:bdr w:val="none" w:sz="0" w:space="0" w:color="auto" w:frame="1"/>
          <w:lang w:eastAsia="uk-UA"/>
        </w:rPr>
        <w:t>д) припинення права користування земельними ділянками у випадках, передбачених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 w:name="n87"/>
      <w:bookmarkEnd w:id="86"/>
      <w:r w:rsidRPr="005B09BC">
        <w:rPr>
          <w:rFonts w:ascii="Times New Roman" w:eastAsia="Times New Roman" w:hAnsi="Times New Roman" w:cs="Times New Roman"/>
          <w:color w:val="000000"/>
          <w:sz w:val="24"/>
          <w:szCs w:val="24"/>
          <w:bdr w:val="none" w:sz="0" w:space="0" w:color="auto" w:frame="1"/>
          <w:lang w:eastAsia="uk-UA"/>
        </w:rPr>
        <w:t>е) прийняття рішення щодо звільнення самовільно зайнятих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 w:name="n88"/>
      <w:bookmarkEnd w:id="87"/>
      <w:r w:rsidRPr="005B09BC">
        <w:rPr>
          <w:rFonts w:ascii="Times New Roman" w:eastAsia="Times New Roman" w:hAnsi="Times New Roman" w:cs="Times New Roman"/>
          <w:color w:val="000000"/>
          <w:sz w:val="24"/>
          <w:szCs w:val="24"/>
          <w:bdr w:val="none" w:sz="0" w:space="0" w:color="auto" w:frame="1"/>
          <w:lang w:eastAsia="uk-UA"/>
        </w:rPr>
        <w:t>є) підготовка висновків щодо вилучення (викупу) та надання земельних ділянок із земель державної власності, що проводяться органами виконавчої влади;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 w:name="n89"/>
      <w:bookmarkEnd w:id="88"/>
      <w:r w:rsidRPr="005B09BC">
        <w:rPr>
          <w:rFonts w:ascii="Times New Roman" w:eastAsia="Times New Roman" w:hAnsi="Times New Roman" w:cs="Times New Roman"/>
          <w:color w:val="000000"/>
          <w:sz w:val="24"/>
          <w:szCs w:val="24"/>
          <w:bdr w:val="none" w:sz="0" w:space="0" w:color="auto" w:frame="1"/>
          <w:lang w:eastAsia="uk-UA"/>
        </w:rPr>
        <w:t>ж) встановлення та зміна меж сіл, селищ, районів у містах;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 w:name="n90"/>
      <w:bookmarkEnd w:id="89"/>
      <w:r w:rsidRPr="005B09BC">
        <w:rPr>
          <w:rFonts w:ascii="Times New Roman" w:eastAsia="Times New Roman" w:hAnsi="Times New Roman" w:cs="Times New Roman"/>
          <w:color w:val="000000"/>
          <w:sz w:val="24"/>
          <w:szCs w:val="24"/>
          <w:bdr w:val="none" w:sz="0" w:space="0" w:color="auto" w:frame="1"/>
          <w:lang w:eastAsia="uk-UA"/>
        </w:rPr>
        <w:t>з) організація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 w:name="n91"/>
      <w:bookmarkEnd w:id="90"/>
      <w:r w:rsidRPr="005B09BC">
        <w:rPr>
          <w:rFonts w:ascii="Times New Roman" w:eastAsia="Times New Roman" w:hAnsi="Times New Roman" w:cs="Times New Roman"/>
          <w:color w:val="000000"/>
          <w:sz w:val="24"/>
          <w:szCs w:val="24"/>
          <w:bdr w:val="none" w:sz="0" w:space="0" w:color="auto" w:frame="1"/>
          <w:lang w:eastAsia="uk-UA"/>
        </w:rPr>
        <w:t>и) координація діяльності місцевих органів земельних ресурсів;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 w:name="n92"/>
      <w:bookmarkEnd w:id="91"/>
      <w:r w:rsidRPr="005B09BC">
        <w:rPr>
          <w:rFonts w:ascii="Times New Roman" w:eastAsia="Times New Roman" w:hAnsi="Times New Roman" w:cs="Times New Roman"/>
          <w:color w:val="000000"/>
          <w:sz w:val="24"/>
          <w:szCs w:val="24"/>
          <w:bdr w:val="none" w:sz="0" w:space="0" w:color="auto" w:frame="1"/>
          <w:lang w:eastAsia="uk-UA"/>
        </w:rPr>
        <w:t>і) здійснення контролю за використанням і охороною земель комунальної власності, додержанням земельного та екологічного законодавства;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 w:name="n93"/>
      <w:bookmarkEnd w:id="92"/>
      <w:r w:rsidRPr="005B09BC">
        <w:rPr>
          <w:rFonts w:ascii="Times New Roman" w:eastAsia="Times New Roman" w:hAnsi="Times New Roman" w:cs="Times New Roman"/>
          <w:color w:val="000000"/>
          <w:sz w:val="24"/>
          <w:szCs w:val="24"/>
          <w:bdr w:val="none" w:sz="0" w:space="0" w:color="auto" w:frame="1"/>
          <w:lang w:eastAsia="uk-UA"/>
        </w:rPr>
        <w:t>ї) обмеження, тимчасова заборона (зупинення) чи припинення використання земельної ділянки громадянами та юридичними особами в разі порушення ними вимог земельного законодавства;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 w:name="n94"/>
      <w:bookmarkEnd w:id="93"/>
      <w:r w:rsidRPr="005B09BC">
        <w:rPr>
          <w:rFonts w:ascii="Times New Roman" w:eastAsia="Times New Roman" w:hAnsi="Times New Roman" w:cs="Times New Roman"/>
          <w:color w:val="000000"/>
          <w:sz w:val="24"/>
          <w:szCs w:val="24"/>
          <w:bdr w:val="none" w:sz="0" w:space="0" w:color="auto" w:frame="1"/>
          <w:lang w:eastAsia="uk-UA"/>
        </w:rPr>
        <w:t>й) інформування населення щодо надання, вилучення (викупу)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 w:name="n95"/>
      <w:bookmarkEnd w:id="94"/>
      <w:r w:rsidRPr="005B09BC">
        <w:rPr>
          <w:rFonts w:ascii="Times New Roman" w:eastAsia="Times New Roman" w:hAnsi="Times New Roman" w:cs="Times New Roman"/>
          <w:color w:val="000000"/>
          <w:sz w:val="24"/>
          <w:szCs w:val="24"/>
          <w:bdr w:val="none" w:sz="0" w:space="0" w:color="auto" w:frame="1"/>
          <w:lang w:eastAsia="uk-UA"/>
        </w:rPr>
        <w:t>к) внесення у встановленому порядку пропозицій до Верховної Ради України щодо встановлення та зміни меж міст;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 w:name="n96"/>
      <w:bookmarkEnd w:id="95"/>
      <w:r w:rsidRPr="005B09BC">
        <w:rPr>
          <w:rFonts w:ascii="Times New Roman" w:eastAsia="Times New Roman" w:hAnsi="Times New Roman" w:cs="Times New Roman"/>
          <w:color w:val="000000"/>
          <w:sz w:val="24"/>
          <w:szCs w:val="24"/>
          <w:bdr w:val="none" w:sz="0" w:space="0" w:color="auto" w:frame="1"/>
          <w:lang w:eastAsia="uk-UA"/>
        </w:rPr>
        <w:t>л) вирішення земельних спорів;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 w:name="n97"/>
      <w:bookmarkEnd w:id="96"/>
      <w:r w:rsidRPr="005B09BC">
        <w:rPr>
          <w:rFonts w:ascii="Times New Roman" w:eastAsia="Times New Roman" w:hAnsi="Times New Roman" w:cs="Times New Roman"/>
          <w:color w:val="000000"/>
          <w:sz w:val="24"/>
          <w:szCs w:val="24"/>
          <w:bdr w:val="none" w:sz="0" w:space="0" w:color="auto" w:frame="1"/>
          <w:lang w:eastAsia="uk-UA"/>
        </w:rPr>
        <w:t>м) вирішення інших питань у галузі земельних відносин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 w:name="n98"/>
      <w:bookmarkEnd w:id="97"/>
      <w:r w:rsidRPr="005B09BC">
        <w:rPr>
          <w:rFonts w:ascii="Times New Roman" w:eastAsia="Times New Roman" w:hAnsi="Times New Roman" w:cs="Times New Roman"/>
          <w:b/>
          <w:bCs/>
          <w:color w:val="000000"/>
          <w:sz w:val="24"/>
          <w:szCs w:val="24"/>
          <w:bdr w:val="none" w:sz="0" w:space="0" w:color="auto" w:frame="1"/>
          <w:lang w:eastAsia="uk-UA"/>
        </w:rPr>
        <w:t>Стаття 10.</w:t>
      </w:r>
      <w:r w:rsidRPr="005B09BC">
        <w:rPr>
          <w:rFonts w:ascii="Times New Roman" w:eastAsia="Times New Roman" w:hAnsi="Times New Roman" w:cs="Times New Roman"/>
          <w:color w:val="000000"/>
          <w:sz w:val="24"/>
          <w:szCs w:val="24"/>
          <w:bdr w:val="none" w:sz="0" w:space="0" w:color="auto" w:frame="1"/>
          <w:lang w:eastAsia="uk-UA"/>
        </w:rPr>
        <w:t> Повноваження районних рад у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 w:name="n99"/>
      <w:bookmarkEnd w:id="98"/>
      <w:r w:rsidRPr="005B09BC">
        <w:rPr>
          <w:rFonts w:ascii="Times New Roman" w:eastAsia="Times New Roman" w:hAnsi="Times New Roman" w:cs="Times New Roman"/>
          <w:color w:val="000000"/>
          <w:sz w:val="24"/>
          <w:szCs w:val="24"/>
          <w:bdr w:val="none" w:sz="0" w:space="0" w:color="auto" w:frame="1"/>
          <w:lang w:eastAsia="uk-UA"/>
        </w:rPr>
        <w:t>До повноважень районних рад у галузі земельних відносин на території району належить: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 w:name="n100"/>
      <w:bookmarkEnd w:id="99"/>
      <w:r w:rsidRPr="005B09BC">
        <w:rPr>
          <w:rFonts w:ascii="Times New Roman" w:eastAsia="Times New Roman" w:hAnsi="Times New Roman" w:cs="Times New Roman"/>
          <w:color w:val="000000"/>
          <w:sz w:val="24"/>
          <w:szCs w:val="24"/>
          <w:bdr w:val="none" w:sz="0" w:space="0" w:color="auto" w:frame="1"/>
          <w:lang w:eastAsia="uk-UA"/>
        </w:rPr>
        <w:t>а) розпорядження землями на праві спільної власності відповідних територіальних громад;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 w:name="n101"/>
      <w:bookmarkEnd w:id="100"/>
      <w:r w:rsidRPr="005B09BC">
        <w:rPr>
          <w:rFonts w:ascii="Times New Roman" w:eastAsia="Times New Roman" w:hAnsi="Times New Roman" w:cs="Times New Roman"/>
          <w:i/>
          <w:iCs/>
          <w:color w:val="000000"/>
          <w:sz w:val="24"/>
          <w:szCs w:val="24"/>
          <w:bdr w:val="none" w:sz="0" w:space="0" w:color="auto" w:frame="1"/>
          <w:lang w:eastAsia="uk-UA"/>
        </w:rPr>
        <w:t>{Пункт "б" статті 10 виключено на підставі Закону </w:t>
      </w:r>
      <w:hyperlink r:id="rId11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 w:name="n102"/>
      <w:bookmarkEnd w:id="101"/>
      <w:r w:rsidRPr="005B09BC">
        <w:rPr>
          <w:rFonts w:ascii="Times New Roman" w:eastAsia="Times New Roman" w:hAnsi="Times New Roman" w:cs="Times New Roman"/>
          <w:color w:val="000000"/>
          <w:sz w:val="24"/>
          <w:szCs w:val="24"/>
          <w:bdr w:val="none" w:sz="0" w:space="0" w:color="auto" w:frame="1"/>
          <w:lang w:eastAsia="uk-UA"/>
        </w:rPr>
        <w:t>в) координація діяльності місцевих органів земельних ресурсів;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 w:name="n103"/>
      <w:bookmarkEnd w:id="102"/>
      <w:r w:rsidRPr="005B09BC">
        <w:rPr>
          <w:rFonts w:ascii="Times New Roman" w:eastAsia="Times New Roman" w:hAnsi="Times New Roman" w:cs="Times New Roman"/>
          <w:color w:val="000000"/>
          <w:sz w:val="24"/>
          <w:szCs w:val="24"/>
          <w:bdr w:val="none" w:sz="0" w:space="0" w:color="auto" w:frame="1"/>
          <w:lang w:eastAsia="uk-UA"/>
        </w:rPr>
        <w:t>г) забезпечення реалізації державної політики в галузі охорони та використання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 w:name="n104"/>
      <w:bookmarkEnd w:id="103"/>
      <w:r w:rsidRPr="005B09BC">
        <w:rPr>
          <w:rFonts w:ascii="Times New Roman" w:eastAsia="Times New Roman" w:hAnsi="Times New Roman" w:cs="Times New Roman"/>
          <w:color w:val="000000"/>
          <w:sz w:val="24"/>
          <w:szCs w:val="24"/>
          <w:bdr w:val="none" w:sz="0" w:space="0" w:color="auto" w:frame="1"/>
          <w:lang w:eastAsia="uk-UA"/>
        </w:rPr>
        <w:t>ґ) організація землеустрою та затвердження землевпорядних проектів;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 w:name="n105"/>
      <w:bookmarkEnd w:id="104"/>
      <w:r w:rsidRPr="005B09BC">
        <w:rPr>
          <w:rFonts w:ascii="Times New Roman" w:eastAsia="Times New Roman" w:hAnsi="Times New Roman" w:cs="Times New Roman"/>
          <w:color w:val="000000"/>
          <w:sz w:val="24"/>
          <w:szCs w:val="24"/>
          <w:bdr w:val="none" w:sz="0" w:space="0" w:color="auto" w:frame="1"/>
          <w:lang w:eastAsia="uk-UA"/>
        </w:rPr>
        <w:t>д) внесення до Верховної Ради Автономної Республіки Крим, обласних рад пропозицій щодо встановлення і зміни меж районів, міст;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 w:name="n106"/>
      <w:bookmarkEnd w:id="105"/>
      <w:r w:rsidRPr="005B09BC">
        <w:rPr>
          <w:rFonts w:ascii="Times New Roman" w:eastAsia="Times New Roman" w:hAnsi="Times New Roman" w:cs="Times New Roman"/>
          <w:i/>
          <w:iCs/>
          <w:color w:val="000000"/>
          <w:sz w:val="24"/>
          <w:szCs w:val="24"/>
          <w:bdr w:val="none" w:sz="0" w:space="0" w:color="auto" w:frame="1"/>
          <w:lang w:eastAsia="uk-UA"/>
        </w:rPr>
        <w:t>{Пункт "д" статті 10 із змінами, внесеними згідно із Законом </w:t>
      </w:r>
      <w:hyperlink r:id="rId117" w:anchor="n1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5003-VI від 21.06.2012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 w:name="n107"/>
      <w:bookmarkEnd w:id="106"/>
      <w:r w:rsidRPr="005B09BC">
        <w:rPr>
          <w:rFonts w:ascii="Times New Roman" w:eastAsia="Times New Roman" w:hAnsi="Times New Roman" w:cs="Times New Roman"/>
          <w:color w:val="000000"/>
          <w:sz w:val="24"/>
          <w:szCs w:val="24"/>
          <w:bdr w:val="none" w:sz="0" w:space="0" w:color="auto" w:frame="1"/>
          <w:lang w:eastAsia="uk-UA"/>
        </w:rPr>
        <w:t>е) вирішення земельних спорів;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 w:name="n108"/>
      <w:bookmarkEnd w:id="107"/>
      <w:r w:rsidRPr="005B09BC">
        <w:rPr>
          <w:rFonts w:ascii="Times New Roman" w:eastAsia="Times New Roman" w:hAnsi="Times New Roman" w:cs="Times New Roman"/>
          <w:color w:val="000000"/>
          <w:sz w:val="24"/>
          <w:szCs w:val="24"/>
          <w:bdr w:val="none" w:sz="0" w:space="0" w:color="auto" w:frame="1"/>
          <w:lang w:eastAsia="uk-UA"/>
        </w:rPr>
        <w:t>е</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color w:val="000000"/>
          <w:sz w:val="24"/>
          <w:szCs w:val="24"/>
          <w:bdr w:val="none" w:sz="0" w:space="0" w:color="auto" w:frame="1"/>
          <w:lang w:eastAsia="uk-UA"/>
        </w:rPr>
        <w:t>) встановлення та зміна меж сіл, селищ, які входять до складу відповідного району;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 w:name="n109"/>
      <w:bookmarkEnd w:id="108"/>
      <w:r w:rsidRPr="005B09BC">
        <w:rPr>
          <w:rFonts w:ascii="Times New Roman" w:eastAsia="Times New Roman" w:hAnsi="Times New Roman" w:cs="Times New Roman"/>
          <w:i/>
          <w:iCs/>
          <w:color w:val="000000"/>
          <w:sz w:val="24"/>
          <w:szCs w:val="24"/>
          <w:bdr w:val="none" w:sz="0" w:space="0" w:color="auto" w:frame="1"/>
          <w:lang w:eastAsia="uk-UA"/>
        </w:rPr>
        <w:t>{Статтю 10 доповнено пунктом "е</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118" w:anchor="n1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5003-VI від 21.06.2012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 w:name="n110"/>
      <w:bookmarkEnd w:id="109"/>
      <w:r w:rsidRPr="005B09BC">
        <w:rPr>
          <w:rFonts w:ascii="Times New Roman" w:eastAsia="Times New Roman" w:hAnsi="Times New Roman" w:cs="Times New Roman"/>
          <w:color w:val="000000"/>
          <w:sz w:val="24"/>
          <w:szCs w:val="24"/>
          <w:bdr w:val="none" w:sz="0" w:space="0" w:color="auto" w:frame="1"/>
          <w:lang w:eastAsia="uk-UA"/>
        </w:rPr>
        <w:t>є) вирішення інших питань у галузі земельних відносин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 w:name="n111"/>
      <w:bookmarkEnd w:id="110"/>
      <w:r w:rsidRPr="005B09BC">
        <w:rPr>
          <w:rFonts w:ascii="Times New Roman" w:eastAsia="Times New Roman" w:hAnsi="Times New Roman" w:cs="Times New Roman"/>
          <w:b/>
          <w:bCs/>
          <w:color w:val="000000"/>
          <w:sz w:val="24"/>
          <w:szCs w:val="24"/>
          <w:bdr w:val="none" w:sz="0" w:space="0" w:color="auto" w:frame="1"/>
          <w:lang w:eastAsia="uk-UA"/>
        </w:rPr>
        <w:t>Стаття 11.</w:t>
      </w:r>
      <w:r w:rsidRPr="005B09BC">
        <w:rPr>
          <w:rFonts w:ascii="Times New Roman" w:eastAsia="Times New Roman" w:hAnsi="Times New Roman" w:cs="Times New Roman"/>
          <w:color w:val="000000"/>
          <w:sz w:val="24"/>
          <w:szCs w:val="24"/>
          <w:bdr w:val="none" w:sz="0" w:space="0" w:color="auto" w:frame="1"/>
          <w:lang w:eastAsia="uk-UA"/>
        </w:rPr>
        <w:t> Повноваження районних у містах рад у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 w:name="n112"/>
      <w:bookmarkEnd w:id="111"/>
      <w:r w:rsidRPr="005B09BC">
        <w:rPr>
          <w:rFonts w:ascii="Times New Roman" w:eastAsia="Times New Roman" w:hAnsi="Times New Roman" w:cs="Times New Roman"/>
          <w:color w:val="000000"/>
          <w:sz w:val="24"/>
          <w:szCs w:val="24"/>
          <w:bdr w:val="none" w:sz="0" w:space="0" w:color="auto" w:frame="1"/>
          <w:lang w:eastAsia="uk-UA"/>
        </w:rPr>
        <w:lastRenderedPageBreak/>
        <w:t>Повноваження районних у містах рад у галузі земельних відносин визначаються міськими радами.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 w:name="n113"/>
      <w:bookmarkEnd w:id="112"/>
      <w:r w:rsidRPr="005B09BC">
        <w:rPr>
          <w:rFonts w:ascii="Times New Roman" w:eastAsia="Times New Roman" w:hAnsi="Times New Roman" w:cs="Times New Roman"/>
          <w:b/>
          <w:bCs/>
          <w:color w:val="000000"/>
          <w:sz w:val="24"/>
          <w:szCs w:val="24"/>
          <w:bdr w:val="none" w:sz="0" w:space="0" w:color="auto" w:frame="1"/>
          <w:lang w:eastAsia="uk-UA"/>
        </w:rPr>
        <w:t>Стаття 12.</w:t>
      </w:r>
      <w:r w:rsidRPr="005B09BC">
        <w:rPr>
          <w:rFonts w:ascii="Times New Roman" w:eastAsia="Times New Roman" w:hAnsi="Times New Roman" w:cs="Times New Roman"/>
          <w:color w:val="000000"/>
          <w:sz w:val="24"/>
          <w:szCs w:val="24"/>
          <w:bdr w:val="none" w:sz="0" w:space="0" w:color="auto" w:frame="1"/>
          <w:lang w:eastAsia="uk-UA"/>
        </w:rPr>
        <w:t> Повноваження сільських, селищних, міських рад та їх виконавчих органів у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 w:name="n2105"/>
      <w:bookmarkEnd w:id="113"/>
      <w:r w:rsidRPr="005B09BC">
        <w:rPr>
          <w:rFonts w:ascii="Times New Roman" w:eastAsia="Times New Roman" w:hAnsi="Times New Roman" w:cs="Times New Roman"/>
          <w:i/>
          <w:iCs/>
          <w:color w:val="000000"/>
          <w:sz w:val="24"/>
          <w:szCs w:val="24"/>
          <w:bdr w:val="none" w:sz="0" w:space="0" w:color="auto" w:frame="1"/>
          <w:lang w:eastAsia="uk-UA"/>
        </w:rPr>
        <w:t>{Назва статті 12 із змінами, внесеними згідно із Законом </w:t>
      </w:r>
      <w:hyperlink r:id="rId119" w:anchor="n2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888-VIII від 10.12.2015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 w:name="n114"/>
      <w:bookmarkEnd w:id="114"/>
      <w:r w:rsidRPr="005B09BC">
        <w:rPr>
          <w:rFonts w:ascii="Times New Roman" w:eastAsia="Times New Roman" w:hAnsi="Times New Roman" w:cs="Times New Roman"/>
          <w:color w:val="000000"/>
          <w:sz w:val="24"/>
          <w:szCs w:val="24"/>
          <w:bdr w:val="none" w:sz="0" w:space="0" w:color="auto" w:frame="1"/>
          <w:lang w:eastAsia="uk-UA"/>
        </w:rPr>
        <w:t>До повноважень сільських, селищних, міських рад у галузі земельних відносин на території сіл, селищ, міст належить: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 w:name="n115"/>
      <w:bookmarkEnd w:id="115"/>
      <w:r w:rsidRPr="005B09BC">
        <w:rPr>
          <w:rFonts w:ascii="Times New Roman" w:eastAsia="Times New Roman" w:hAnsi="Times New Roman" w:cs="Times New Roman"/>
          <w:color w:val="000000"/>
          <w:sz w:val="24"/>
          <w:szCs w:val="24"/>
          <w:bdr w:val="none" w:sz="0" w:space="0" w:color="auto" w:frame="1"/>
          <w:lang w:eastAsia="uk-UA"/>
        </w:rPr>
        <w:t>а) розпорядження землями територіальних громад;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 w:name="n116"/>
      <w:bookmarkEnd w:id="116"/>
      <w:r w:rsidRPr="005B09BC">
        <w:rPr>
          <w:rFonts w:ascii="Times New Roman" w:eastAsia="Times New Roman" w:hAnsi="Times New Roman" w:cs="Times New Roman"/>
          <w:i/>
          <w:iCs/>
          <w:color w:val="000000"/>
          <w:sz w:val="24"/>
          <w:szCs w:val="24"/>
          <w:bdr w:val="none" w:sz="0" w:space="0" w:color="auto" w:frame="1"/>
          <w:lang w:eastAsia="uk-UA"/>
        </w:rPr>
        <w:t>{Офіційне тлумачення положення пункту "а" статті 12 див. в Рішенні Конституційного Суду </w:t>
      </w:r>
      <w:hyperlink r:id="rId12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10-рп/2010 від 01.04.2010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 w:name="n117"/>
      <w:bookmarkEnd w:id="117"/>
      <w:r w:rsidRPr="005B09BC">
        <w:rPr>
          <w:rFonts w:ascii="Times New Roman" w:eastAsia="Times New Roman" w:hAnsi="Times New Roman" w:cs="Times New Roman"/>
          <w:color w:val="000000"/>
          <w:sz w:val="24"/>
          <w:szCs w:val="24"/>
          <w:bdr w:val="none" w:sz="0" w:space="0" w:color="auto" w:frame="1"/>
          <w:lang w:eastAsia="uk-UA"/>
        </w:rPr>
        <w:t>б) передача земельних ділянок комунальної власності у власність громадян та юридичних осіб відповідно до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 w:name="n118"/>
      <w:bookmarkEnd w:id="118"/>
      <w:r w:rsidRPr="005B09BC">
        <w:rPr>
          <w:rFonts w:ascii="Times New Roman" w:eastAsia="Times New Roman" w:hAnsi="Times New Roman" w:cs="Times New Roman"/>
          <w:i/>
          <w:iCs/>
          <w:color w:val="000000"/>
          <w:sz w:val="24"/>
          <w:szCs w:val="24"/>
          <w:bdr w:val="none" w:sz="0" w:space="0" w:color="auto" w:frame="1"/>
          <w:lang w:eastAsia="uk-UA"/>
        </w:rPr>
        <w:t>{Офіційне тлумачення положення пункту "б" статті 12 див. в Рішенні Конституційного Суду </w:t>
      </w:r>
      <w:hyperlink r:id="rId12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10-рп/2010 від 01.04.2010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 w:name="n119"/>
      <w:bookmarkEnd w:id="119"/>
      <w:r w:rsidRPr="005B09BC">
        <w:rPr>
          <w:rFonts w:ascii="Times New Roman" w:eastAsia="Times New Roman" w:hAnsi="Times New Roman" w:cs="Times New Roman"/>
          <w:color w:val="000000"/>
          <w:sz w:val="24"/>
          <w:szCs w:val="24"/>
          <w:bdr w:val="none" w:sz="0" w:space="0" w:color="auto" w:frame="1"/>
          <w:lang w:eastAsia="uk-UA"/>
        </w:rPr>
        <w:t>в) надання земельних ділянок у користування із земель комунальної власності відповідно до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 w:name="n120"/>
      <w:bookmarkEnd w:id="120"/>
      <w:r w:rsidRPr="005B09BC">
        <w:rPr>
          <w:rFonts w:ascii="Times New Roman" w:eastAsia="Times New Roman" w:hAnsi="Times New Roman" w:cs="Times New Roman"/>
          <w:i/>
          <w:iCs/>
          <w:color w:val="000000"/>
          <w:sz w:val="24"/>
          <w:szCs w:val="24"/>
          <w:bdr w:val="none" w:sz="0" w:space="0" w:color="auto" w:frame="1"/>
          <w:lang w:eastAsia="uk-UA"/>
        </w:rPr>
        <w:t>{Офіційне тлумачення положення пункту "в" статті 12 див. в Рішенні Конституційного Суду </w:t>
      </w:r>
      <w:hyperlink r:id="rId12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10-рп/2010 від 01.04.2010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 w:name="n121"/>
      <w:bookmarkEnd w:id="121"/>
      <w:r w:rsidRPr="005B09BC">
        <w:rPr>
          <w:rFonts w:ascii="Times New Roman" w:eastAsia="Times New Roman" w:hAnsi="Times New Roman" w:cs="Times New Roman"/>
          <w:color w:val="000000"/>
          <w:sz w:val="24"/>
          <w:szCs w:val="24"/>
          <w:bdr w:val="none" w:sz="0" w:space="0" w:color="auto" w:frame="1"/>
          <w:lang w:eastAsia="uk-UA"/>
        </w:rPr>
        <w:t>г) вилучення земельних ділянок із земель комунальної власності відповідно до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 w:name="n122"/>
      <w:bookmarkEnd w:id="122"/>
      <w:r w:rsidRPr="005B09BC">
        <w:rPr>
          <w:rFonts w:ascii="Times New Roman" w:eastAsia="Times New Roman" w:hAnsi="Times New Roman" w:cs="Times New Roman"/>
          <w:i/>
          <w:iCs/>
          <w:color w:val="000000"/>
          <w:sz w:val="24"/>
          <w:szCs w:val="24"/>
          <w:bdr w:val="none" w:sz="0" w:space="0" w:color="auto" w:frame="1"/>
          <w:lang w:eastAsia="uk-UA"/>
        </w:rPr>
        <w:t>{Офіційне тлумачення положення пункту "г" статті 12 див. в Рішенні Конституційного Суду </w:t>
      </w:r>
      <w:hyperlink r:id="rId12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10-рп/2010 від 01.04.2010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 w:name="n123"/>
      <w:bookmarkEnd w:id="123"/>
      <w:r w:rsidRPr="005B09BC">
        <w:rPr>
          <w:rFonts w:ascii="Times New Roman" w:eastAsia="Times New Roman" w:hAnsi="Times New Roman" w:cs="Times New Roman"/>
          <w:color w:val="000000"/>
          <w:sz w:val="24"/>
          <w:szCs w:val="24"/>
          <w:bdr w:val="none" w:sz="0" w:space="0" w:color="auto" w:frame="1"/>
          <w:lang w:eastAsia="uk-UA"/>
        </w:rPr>
        <w:t>ґ) викуп земельних ділянок для суспільних потреб відповідних територіальних громад сіл, селищ, міст;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 w:name="n124"/>
      <w:bookmarkEnd w:id="124"/>
      <w:r w:rsidRPr="005B09BC">
        <w:rPr>
          <w:rFonts w:ascii="Times New Roman" w:eastAsia="Times New Roman" w:hAnsi="Times New Roman" w:cs="Times New Roman"/>
          <w:color w:val="000000"/>
          <w:sz w:val="24"/>
          <w:szCs w:val="24"/>
          <w:bdr w:val="none" w:sz="0" w:space="0" w:color="auto" w:frame="1"/>
          <w:lang w:eastAsia="uk-UA"/>
        </w:rPr>
        <w:t>д) організація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 w:name="n125"/>
      <w:bookmarkEnd w:id="125"/>
      <w:r w:rsidRPr="005B09BC">
        <w:rPr>
          <w:rFonts w:ascii="Times New Roman" w:eastAsia="Times New Roman" w:hAnsi="Times New Roman" w:cs="Times New Roman"/>
          <w:color w:val="000000"/>
          <w:sz w:val="24"/>
          <w:szCs w:val="24"/>
          <w:bdr w:val="none" w:sz="0" w:space="0" w:color="auto" w:frame="1"/>
          <w:lang w:eastAsia="uk-UA"/>
        </w:rPr>
        <w:t>е) координація діяльності місцевих органів земельних ресурсів;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 w:name="n126"/>
      <w:bookmarkEnd w:id="126"/>
      <w:r w:rsidRPr="005B09BC">
        <w:rPr>
          <w:rFonts w:ascii="Times New Roman" w:eastAsia="Times New Roman" w:hAnsi="Times New Roman" w:cs="Times New Roman"/>
          <w:color w:val="000000"/>
          <w:sz w:val="24"/>
          <w:szCs w:val="24"/>
          <w:bdr w:val="none" w:sz="0" w:space="0" w:color="auto" w:frame="1"/>
          <w:lang w:eastAsia="uk-UA"/>
        </w:rPr>
        <w:t>є) здійснення контролю за використанням та охороною земель комунальної власності, додержанням земельного та екологічного законодавства;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 w:name="n127"/>
      <w:bookmarkEnd w:id="127"/>
      <w:r w:rsidRPr="005B09BC">
        <w:rPr>
          <w:rFonts w:ascii="Times New Roman" w:eastAsia="Times New Roman" w:hAnsi="Times New Roman" w:cs="Times New Roman"/>
          <w:color w:val="000000"/>
          <w:sz w:val="24"/>
          <w:szCs w:val="24"/>
          <w:bdr w:val="none" w:sz="0" w:space="0" w:color="auto" w:frame="1"/>
          <w:lang w:eastAsia="uk-UA"/>
        </w:rPr>
        <w:t>ж) обмеження, тимчасова заборона (зупинення) використання земель громадянами і юридичними особами у разі порушення ними вимог земельного законодавства;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 w:name="n128"/>
      <w:bookmarkEnd w:id="128"/>
      <w:r w:rsidRPr="005B09BC">
        <w:rPr>
          <w:rFonts w:ascii="Times New Roman" w:eastAsia="Times New Roman" w:hAnsi="Times New Roman" w:cs="Times New Roman"/>
          <w:color w:val="000000"/>
          <w:sz w:val="24"/>
          <w:szCs w:val="24"/>
          <w:bdr w:val="none" w:sz="0" w:space="0" w:color="auto" w:frame="1"/>
          <w:lang w:eastAsia="uk-UA"/>
        </w:rPr>
        <w:t>з) підготовка висновків щодо вилучення (викупу) та надання земельних ділянок відповідно до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 w:name="n129"/>
      <w:bookmarkEnd w:id="129"/>
      <w:r w:rsidRPr="005B09BC">
        <w:rPr>
          <w:rFonts w:ascii="Times New Roman" w:eastAsia="Times New Roman" w:hAnsi="Times New Roman" w:cs="Times New Roman"/>
          <w:color w:val="000000"/>
          <w:sz w:val="24"/>
          <w:szCs w:val="24"/>
          <w:bdr w:val="none" w:sz="0" w:space="0" w:color="auto" w:frame="1"/>
          <w:lang w:eastAsia="uk-UA"/>
        </w:rPr>
        <w:t>и) встановлення та зміна меж районів у містах з районним поділом;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 w:name="n130"/>
      <w:bookmarkEnd w:id="130"/>
      <w:r w:rsidRPr="005B09BC">
        <w:rPr>
          <w:rFonts w:ascii="Times New Roman" w:eastAsia="Times New Roman" w:hAnsi="Times New Roman" w:cs="Times New Roman"/>
          <w:color w:val="000000"/>
          <w:sz w:val="24"/>
          <w:szCs w:val="24"/>
          <w:bdr w:val="none" w:sz="0" w:space="0" w:color="auto" w:frame="1"/>
          <w:lang w:eastAsia="uk-UA"/>
        </w:rPr>
        <w:t>і) інформування населення щодо вилучення (викупу), надання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 w:name="n131"/>
      <w:bookmarkEnd w:id="131"/>
      <w:r w:rsidRPr="005B09BC">
        <w:rPr>
          <w:rFonts w:ascii="Times New Roman" w:eastAsia="Times New Roman" w:hAnsi="Times New Roman" w:cs="Times New Roman"/>
          <w:color w:val="000000"/>
          <w:sz w:val="24"/>
          <w:szCs w:val="24"/>
          <w:bdr w:val="none" w:sz="0" w:space="0" w:color="auto" w:frame="1"/>
          <w:lang w:eastAsia="uk-UA"/>
        </w:rPr>
        <w:t>ї) внесення пропозицій до районної ради щодо встановлення і зміни меж сіл, селищ, міст;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2" w:name="n132"/>
      <w:bookmarkEnd w:id="132"/>
      <w:r w:rsidRPr="005B09BC">
        <w:rPr>
          <w:rFonts w:ascii="Times New Roman" w:eastAsia="Times New Roman" w:hAnsi="Times New Roman" w:cs="Times New Roman"/>
          <w:color w:val="000000"/>
          <w:sz w:val="24"/>
          <w:szCs w:val="24"/>
          <w:bdr w:val="none" w:sz="0" w:space="0" w:color="auto" w:frame="1"/>
          <w:lang w:eastAsia="uk-UA"/>
        </w:rPr>
        <w:t>й) вирішення земельних спорів;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3" w:name="n133"/>
      <w:bookmarkEnd w:id="133"/>
      <w:r w:rsidRPr="005B09BC">
        <w:rPr>
          <w:rFonts w:ascii="Times New Roman" w:eastAsia="Times New Roman" w:hAnsi="Times New Roman" w:cs="Times New Roman"/>
          <w:color w:val="000000"/>
          <w:sz w:val="24"/>
          <w:szCs w:val="24"/>
          <w:bdr w:val="none" w:sz="0" w:space="0" w:color="auto" w:frame="1"/>
          <w:lang w:eastAsia="uk-UA"/>
        </w:rPr>
        <w:t>к) вирішення інших питань у галузі земельних відносин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4" w:name="n2107"/>
      <w:bookmarkEnd w:id="134"/>
      <w:r w:rsidRPr="005B09BC">
        <w:rPr>
          <w:rFonts w:ascii="Times New Roman" w:eastAsia="Times New Roman" w:hAnsi="Times New Roman" w:cs="Times New Roman"/>
          <w:color w:val="000000"/>
          <w:sz w:val="24"/>
          <w:szCs w:val="24"/>
          <w:bdr w:val="none" w:sz="0" w:space="0" w:color="auto" w:frame="1"/>
          <w:lang w:eastAsia="uk-UA"/>
        </w:rPr>
        <w:t>До повноважень виконавчих органів сільських, селищних, міських рад у галузі земельних відносин на території сіл, селищ, міст належать: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5" w:name="n2108"/>
      <w:bookmarkEnd w:id="135"/>
      <w:r w:rsidRPr="005B09BC">
        <w:rPr>
          <w:rFonts w:ascii="Times New Roman" w:eastAsia="Times New Roman" w:hAnsi="Times New Roman" w:cs="Times New Roman"/>
          <w:color w:val="000000"/>
          <w:sz w:val="24"/>
          <w:szCs w:val="24"/>
          <w:bdr w:val="none" w:sz="0" w:space="0" w:color="auto" w:frame="1"/>
          <w:lang w:eastAsia="uk-UA"/>
        </w:rPr>
        <w:t>1) надання відомостей з Державного земельного кадастру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6" w:name="n2109"/>
      <w:bookmarkEnd w:id="136"/>
      <w:r w:rsidRPr="005B09BC">
        <w:rPr>
          <w:rFonts w:ascii="Times New Roman" w:eastAsia="Times New Roman" w:hAnsi="Times New Roman" w:cs="Times New Roman"/>
          <w:color w:val="000000"/>
          <w:sz w:val="24"/>
          <w:szCs w:val="24"/>
          <w:bdr w:val="none" w:sz="0" w:space="0" w:color="auto" w:frame="1"/>
          <w:lang w:eastAsia="uk-UA"/>
        </w:rPr>
        <w:t>2) вирішення інших питань у галузі земельних відносин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7" w:name="n2106"/>
      <w:bookmarkEnd w:id="137"/>
      <w:r w:rsidRPr="005B09BC">
        <w:rPr>
          <w:rFonts w:ascii="Times New Roman" w:eastAsia="Times New Roman" w:hAnsi="Times New Roman" w:cs="Times New Roman"/>
          <w:i/>
          <w:iCs/>
          <w:color w:val="000000"/>
          <w:sz w:val="24"/>
          <w:szCs w:val="24"/>
          <w:bdr w:val="none" w:sz="0" w:space="0" w:color="auto" w:frame="1"/>
          <w:lang w:eastAsia="uk-UA"/>
        </w:rPr>
        <w:t>{Статтю 12 доповнено частиною другою згідно із Законом </w:t>
      </w:r>
      <w:hyperlink r:id="rId124" w:anchor="n2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888-VIII від 10.12.2015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38" w:name="n134"/>
      <w:bookmarkEnd w:id="138"/>
      <w:r w:rsidRPr="005B09BC">
        <w:rPr>
          <w:rFonts w:ascii="Times New Roman" w:eastAsia="Times New Roman" w:hAnsi="Times New Roman" w:cs="Times New Roman"/>
          <w:b/>
          <w:bCs/>
          <w:color w:val="000000"/>
          <w:sz w:val="28"/>
          <w:szCs w:val="28"/>
          <w:bdr w:val="none" w:sz="0" w:space="0" w:color="auto" w:frame="1"/>
          <w:lang w:eastAsia="uk-UA"/>
        </w:rPr>
        <w:t>Глава 3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Повноваження органів виконавчої влади в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9" w:name="n135"/>
      <w:bookmarkEnd w:id="139"/>
      <w:r w:rsidRPr="005B09BC">
        <w:rPr>
          <w:rFonts w:ascii="Times New Roman" w:eastAsia="Times New Roman" w:hAnsi="Times New Roman" w:cs="Times New Roman"/>
          <w:b/>
          <w:bCs/>
          <w:color w:val="000000"/>
          <w:sz w:val="24"/>
          <w:szCs w:val="24"/>
          <w:bdr w:val="none" w:sz="0" w:space="0" w:color="auto" w:frame="1"/>
          <w:lang w:eastAsia="uk-UA"/>
        </w:rPr>
        <w:t>Стаття 13.</w:t>
      </w:r>
      <w:r w:rsidRPr="005B09BC">
        <w:rPr>
          <w:rFonts w:ascii="Times New Roman" w:eastAsia="Times New Roman" w:hAnsi="Times New Roman" w:cs="Times New Roman"/>
          <w:color w:val="000000"/>
          <w:sz w:val="24"/>
          <w:szCs w:val="24"/>
          <w:bdr w:val="none" w:sz="0" w:space="0" w:color="auto" w:frame="1"/>
          <w:lang w:eastAsia="uk-UA"/>
        </w:rPr>
        <w:t> Повноваження Кабінету Міністрів України в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0" w:name="n136"/>
      <w:bookmarkEnd w:id="140"/>
      <w:r w:rsidRPr="005B09BC">
        <w:rPr>
          <w:rFonts w:ascii="Times New Roman" w:eastAsia="Times New Roman" w:hAnsi="Times New Roman" w:cs="Times New Roman"/>
          <w:color w:val="000000"/>
          <w:sz w:val="24"/>
          <w:szCs w:val="24"/>
          <w:bdr w:val="none" w:sz="0" w:space="0" w:color="auto" w:frame="1"/>
          <w:lang w:eastAsia="uk-UA"/>
        </w:rPr>
        <w:t>До повноважень Кабінету Міністрів України в галузі земельних відносин належить: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1" w:name="n137"/>
      <w:bookmarkEnd w:id="141"/>
      <w:r w:rsidRPr="005B09BC">
        <w:rPr>
          <w:rFonts w:ascii="Times New Roman" w:eastAsia="Times New Roman" w:hAnsi="Times New Roman" w:cs="Times New Roman"/>
          <w:color w:val="000000"/>
          <w:sz w:val="24"/>
          <w:szCs w:val="24"/>
          <w:bdr w:val="none" w:sz="0" w:space="0" w:color="auto" w:frame="1"/>
          <w:lang w:eastAsia="uk-UA"/>
        </w:rPr>
        <w:t>а) розпорядження землями державної власності в межах,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2" w:name="n138"/>
      <w:bookmarkEnd w:id="142"/>
      <w:r w:rsidRPr="005B09BC">
        <w:rPr>
          <w:rFonts w:ascii="Times New Roman" w:eastAsia="Times New Roman" w:hAnsi="Times New Roman" w:cs="Times New Roman"/>
          <w:color w:val="000000"/>
          <w:sz w:val="24"/>
          <w:szCs w:val="24"/>
          <w:bdr w:val="none" w:sz="0" w:space="0" w:color="auto" w:frame="1"/>
          <w:lang w:eastAsia="uk-UA"/>
        </w:rPr>
        <w:t>б) реалізація державної політики у галузі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3" w:name="n139"/>
      <w:bookmarkEnd w:id="143"/>
      <w:r w:rsidRPr="005B09BC">
        <w:rPr>
          <w:rFonts w:ascii="Times New Roman" w:eastAsia="Times New Roman" w:hAnsi="Times New Roman" w:cs="Times New Roman"/>
          <w:color w:val="000000"/>
          <w:sz w:val="24"/>
          <w:szCs w:val="24"/>
          <w:bdr w:val="none" w:sz="0" w:space="0" w:color="auto" w:frame="1"/>
          <w:lang w:eastAsia="uk-UA"/>
        </w:rPr>
        <w:t>в) викуп земельних ділянок для суспільних потреб у порядку, визначеному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4" w:name="n140"/>
      <w:bookmarkEnd w:id="144"/>
      <w:r w:rsidRPr="005B09BC">
        <w:rPr>
          <w:rFonts w:ascii="Times New Roman" w:eastAsia="Times New Roman" w:hAnsi="Times New Roman" w:cs="Times New Roman"/>
          <w:i/>
          <w:iCs/>
          <w:color w:val="000000"/>
          <w:sz w:val="24"/>
          <w:szCs w:val="24"/>
          <w:bdr w:val="none" w:sz="0" w:space="0" w:color="auto" w:frame="1"/>
          <w:lang w:eastAsia="uk-UA"/>
        </w:rPr>
        <w:t>{Пункт "в" частини першої статті 13 із змінами, внесеними згідно із Законом </w:t>
      </w:r>
      <w:hyperlink r:id="rId12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1559-VI від 17.11.2009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5" w:name="n141"/>
      <w:bookmarkEnd w:id="145"/>
      <w:r w:rsidRPr="005B09BC">
        <w:rPr>
          <w:rFonts w:ascii="Times New Roman" w:eastAsia="Times New Roman" w:hAnsi="Times New Roman" w:cs="Times New Roman"/>
          <w:color w:val="000000"/>
          <w:sz w:val="24"/>
          <w:szCs w:val="24"/>
          <w:bdr w:val="none" w:sz="0" w:space="0" w:color="auto" w:frame="1"/>
          <w:lang w:eastAsia="uk-UA"/>
        </w:rPr>
        <w:t>г) координація проведення земельної реформи;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6" w:name="n142"/>
      <w:bookmarkEnd w:id="146"/>
      <w:r w:rsidRPr="005B09BC">
        <w:rPr>
          <w:rFonts w:ascii="Times New Roman" w:eastAsia="Times New Roman" w:hAnsi="Times New Roman" w:cs="Times New Roman"/>
          <w:color w:val="000000"/>
          <w:sz w:val="24"/>
          <w:szCs w:val="24"/>
          <w:bdr w:val="none" w:sz="0" w:space="0" w:color="auto" w:frame="1"/>
          <w:lang w:eastAsia="uk-UA"/>
        </w:rPr>
        <w:lastRenderedPageBreak/>
        <w:t>ґ) розроблення і забезпечення виконання загальнодержавних програм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7" w:name="n143"/>
      <w:bookmarkEnd w:id="147"/>
      <w:r w:rsidRPr="005B09BC">
        <w:rPr>
          <w:rFonts w:ascii="Times New Roman" w:eastAsia="Times New Roman" w:hAnsi="Times New Roman" w:cs="Times New Roman"/>
          <w:color w:val="000000"/>
          <w:sz w:val="24"/>
          <w:szCs w:val="24"/>
          <w:bdr w:val="none" w:sz="0" w:space="0" w:color="auto" w:frame="1"/>
          <w:lang w:eastAsia="uk-UA"/>
        </w:rPr>
        <w:t>д) організація ведення державного земельного кадастру, державного контролю за використанням і охороною земель та здійснення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8" w:name="n144"/>
      <w:bookmarkEnd w:id="148"/>
      <w:r w:rsidRPr="005B09BC">
        <w:rPr>
          <w:rFonts w:ascii="Times New Roman" w:eastAsia="Times New Roman" w:hAnsi="Times New Roman" w:cs="Times New Roman"/>
          <w:color w:val="000000"/>
          <w:sz w:val="24"/>
          <w:szCs w:val="24"/>
          <w:bdr w:val="none" w:sz="0" w:space="0" w:color="auto" w:frame="1"/>
          <w:lang w:eastAsia="uk-UA"/>
        </w:rPr>
        <w:t>е) встановлення порядку проведення моніторингу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9" w:name="n145"/>
      <w:bookmarkEnd w:id="149"/>
      <w:r w:rsidRPr="005B09BC">
        <w:rPr>
          <w:rFonts w:ascii="Times New Roman" w:eastAsia="Times New Roman" w:hAnsi="Times New Roman" w:cs="Times New Roman"/>
          <w:color w:val="000000"/>
          <w:sz w:val="24"/>
          <w:szCs w:val="24"/>
          <w:bdr w:val="none" w:sz="0" w:space="0" w:color="auto" w:frame="1"/>
          <w:lang w:eastAsia="uk-UA"/>
        </w:rPr>
        <w:t>є) вирішення інших питань у галузі земельних відносин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0" w:name="n146"/>
      <w:bookmarkEnd w:id="150"/>
      <w:r w:rsidRPr="005B09BC">
        <w:rPr>
          <w:rFonts w:ascii="Times New Roman" w:eastAsia="Times New Roman" w:hAnsi="Times New Roman" w:cs="Times New Roman"/>
          <w:b/>
          <w:bCs/>
          <w:color w:val="000000"/>
          <w:sz w:val="24"/>
          <w:szCs w:val="24"/>
          <w:bdr w:val="none" w:sz="0" w:space="0" w:color="auto" w:frame="1"/>
          <w:lang w:eastAsia="uk-UA"/>
        </w:rPr>
        <w:t>Стаття 14.</w:t>
      </w:r>
      <w:r w:rsidRPr="005B09BC">
        <w:rPr>
          <w:rFonts w:ascii="Times New Roman" w:eastAsia="Times New Roman" w:hAnsi="Times New Roman" w:cs="Times New Roman"/>
          <w:color w:val="000000"/>
          <w:sz w:val="24"/>
          <w:szCs w:val="24"/>
          <w:bdr w:val="none" w:sz="0" w:space="0" w:color="auto" w:frame="1"/>
          <w:lang w:eastAsia="uk-UA"/>
        </w:rPr>
        <w:t> Повноваження центрального органу виконавчої влади, що забезпечує формування державної політики у сфері охорони навколишнього природного середовища, у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1" w:name="n147"/>
      <w:bookmarkEnd w:id="151"/>
      <w:r w:rsidRPr="005B09BC">
        <w:rPr>
          <w:rFonts w:ascii="Times New Roman" w:eastAsia="Times New Roman" w:hAnsi="Times New Roman" w:cs="Times New Roman"/>
          <w:color w:val="000000"/>
          <w:sz w:val="24"/>
          <w:szCs w:val="24"/>
          <w:bdr w:val="none" w:sz="0" w:space="0" w:color="auto" w:frame="1"/>
          <w:lang w:eastAsia="uk-UA"/>
        </w:rPr>
        <w:t>До повноважень центрального органу виконавчої влади, що забезпечує формування державної політики у сфері охорони навколишнього природного середовища, у галузі земельних відносин належить: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2" w:name="n148"/>
      <w:bookmarkEnd w:id="152"/>
      <w:r w:rsidRPr="005B09BC">
        <w:rPr>
          <w:rFonts w:ascii="Times New Roman" w:eastAsia="Times New Roman" w:hAnsi="Times New Roman" w:cs="Times New Roman"/>
          <w:color w:val="000000"/>
          <w:sz w:val="24"/>
          <w:szCs w:val="24"/>
          <w:bdr w:val="none" w:sz="0" w:space="0" w:color="auto" w:frame="1"/>
          <w:lang w:eastAsia="uk-UA"/>
        </w:rPr>
        <w:t>а) участь у розробленні загальнодержавних і регіональних програм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3" w:name="n149"/>
      <w:bookmarkEnd w:id="153"/>
      <w:r w:rsidRPr="005B09BC">
        <w:rPr>
          <w:rFonts w:ascii="Times New Roman" w:eastAsia="Times New Roman" w:hAnsi="Times New Roman" w:cs="Times New Roman"/>
          <w:color w:val="000000"/>
          <w:sz w:val="24"/>
          <w:szCs w:val="24"/>
          <w:bdr w:val="none" w:sz="0" w:space="0" w:color="auto" w:frame="1"/>
          <w:lang w:eastAsia="uk-UA"/>
        </w:rPr>
        <w:t>б) участь у формуванні державної політики в галузі охорони та раціонального використання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4" w:name="n150"/>
      <w:bookmarkEnd w:id="154"/>
      <w:r w:rsidRPr="005B09BC">
        <w:rPr>
          <w:rFonts w:ascii="Times New Roman" w:eastAsia="Times New Roman" w:hAnsi="Times New Roman" w:cs="Times New Roman"/>
          <w:color w:val="000000"/>
          <w:sz w:val="24"/>
          <w:szCs w:val="24"/>
          <w:bdr w:val="none" w:sz="0" w:space="0" w:color="auto" w:frame="1"/>
          <w:lang w:eastAsia="uk-UA"/>
        </w:rPr>
        <w:t>в) організація моніторингу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5" w:name="n151"/>
      <w:bookmarkEnd w:id="155"/>
      <w:r w:rsidRPr="005B09BC">
        <w:rPr>
          <w:rFonts w:ascii="Times New Roman" w:eastAsia="Times New Roman" w:hAnsi="Times New Roman" w:cs="Times New Roman"/>
          <w:color w:val="000000"/>
          <w:sz w:val="24"/>
          <w:szCs w:val="24"/>
          <w:bdr w:val="none" w:sz="0" w:space="0" w:color="auto" w:frame="1"/>
          <w:lang w:eastAsia="uk-UA"/>
        </w:rPr>
        <w:t>г) вирішення інших питань у галузі земельних відносин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6" w:name="n152"/>
      <w:bookmarkEnd w:id="156"/>
      <w:r w:rsidRPr="005B09BC">
        <w:rPr>
          <w:rFonts w:ascii="Times New Roman" w:eastAsia="Times New Roman" w:hAnsi="Times New Roman" w:cs="Times New Roman"/>
          <w:i/>
          <w:iCs/>
          <w:color w:val="000000"/>
          <w:sz w:val="24"/>
          <w:szCs w:val="24"/>
          <w:bdr w:val="none" w:sz="0" w:space="0" w:color="auto" w:frame="1"/>
          <w:lang w:eastAsia="uk-UA"/>
        </w:rPr>
        <w:t>{Стаття 14 в редакції Закону </w:t>
      </w:r>
      <w:hyperlink r:id="rId126" w:anchor="n13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7" w:name="n153"/>
      <w:bookmarkEnd w:id="157"/>
      <w:r w:rsidRPr="005B09BC">
        <w:rPr>
          <w:rFonts w:ascii="Times New Roman" w:eastAsia="Times New Roman" w:hAnsi="Times New Roman" w:cs="Times New Roman"/>
          <w:b/>
          <w:bCs/>
          <w:color w:val="000000"/>
          <w:sz w:val="24"/>
          <w:szCs w:val="24"/>
          <w:bdr w:val="none" w:sz="0" w:space="0" w:color="auto" w:frame="1"/>
          <w:lang w:eastAsia="uk-UA"/>
        </w:rPr>
        <w:t>Стаття 14</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b/>
          <w:bCs/>
          <w:color w:val="000000"/>
          <w:sz w:val="24"/>
          <w:szCs w:val="24"/>
          <w:bdr w:val="none" w:sz="0" w:space="0" w:color="auto" w:frame="1"/>
          <w:lang w:eastAsia="uk-UA"/>
        </w:rPr>
        <w:t>.</w:t>
      </w:r>
      <w:r w:rsidRPr="005B09BC">
        <w:rPr>
          <w:rFonts w:ascii="Times New Roman" w:eastAsia="Times New Roman" w:hAnsi="Times New Roman" w:cs="Times New Roman"/>
          <w:color w:val="000000"/>
          <w:sz w:val="24"/>
          <w:szCs w:val="24"/>
          <w:bdr w:val="none" w:sz="0" w:space="0" w:color="auto" w:frame="1"/>
          <w:lang w:eastAsia="uk-UA"/>
        </w:rPr>
        <w:t> Повноваження центрального органу виконавчої влади, що реалізує державну політику у сфері охорони навколишнього природного середовища, у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8" w:name="n154"/>
      <w:bookmarkEnd w:id="158"/>
      <w:r w:rsidRPr="005B09BC">
        <w:rPr>
          <w:rFonts w:ascii="Times New Roman" w:eastAsia="Times New Roman" w:hAnsi="Times New Roman" w:cs="Times New Roman"/>
          <w:color w:val="000000"/>
          <w:sz w:val="24"/>
          <w:szCs w:val="24"/>
          <w:bdr w:val="none" w:sz="0" w:space="0" w:color="auto" w:frame="1"/>
          <w:lang w:eastAsia="uk-UA"/>
        </w:rPr>
        <w:t>До повноважень центрального органу виконавчої влади, що реалізує державну політику у сфері охорони навколишнього природного середовища, у галузі земельних відносин належить: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9" w:name="n155"/>
      <w:bookmarkEnd w:id="159"/>
      <w:r w:rsidRPr="005B09BC">
        <w:rPr>
          <w:rFonts w:ascii="Times New Roman" w:eastAsia="Times New Roman" w:hAnsi="Times New Roman" w:cs="Times New Roman"/>
          <w:color w:val="000000"/>
          <w:sz w:val="24"/>
          <w:szCs w:val="24"/>
          <w:bdr w:val="none" w:sz="0" w:space="0" w:color="auto" w:frame="1"/>
          <w:lang w:eastAsia="uk-UA"/>
        </w:rPr>
        <w:t>а) участь у реалізації загальнодержавних і регіональних програм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0" w:name="n156"/>
      <w:bookmarkEnd w:id="160"/>
      <w:r w:rsidRPr="005B09BC">
        <w:rPr>
          <w:rFonts w:ascii="Times New Roman" w:eastAsia="Times New Roman" w:hAnsi="Times New Roman" w:cs="Times New Roman"/>
          <w:color w:val="000000"/>
          <w:sz w:val="24"/>
          <w:szCs w:val="24"/>
          <w:bdr w:val="none" w:sz="0" w:space="0" w:color="auto" w:frame="1"/>
          <w:lang w:eastAsia="uk-UA"/>
        </w:rPr>
        <w:t>б) участь у розробці проектів нормативно-правових актів у галузі охорони земель та відтворення родючості ґрунтів;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1" w:name="n157"/>
      <w:bookmarkEnd w:id="161"/>
      <w:r w:rsidRPr="005B09BC">
        <w:rPr>
          <w:rFonts w:ascii="Times New Roman" w:eastAsia="Times New Roman" w:hAnsi="Times New Roman" w:cs="Times New Roman"/>
          <w:color w:val="000000"/>
          <w:sz w:val="24"/>
          <w:szCs w:val="24"/>
          <w:bdr w:val="none" w:sz="0" w:space="0" w:color="auto" w:frame="1"/>
          <w:lang w:eastAsia="uk-UA"/>
        </w:rPr>
        <w:t>в) здійснення державної екологічної експертизи землекористування;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2" w:name="n158"/>
      <w:bookmarkEnd w:id="162"/>
      <w:r w:rsidRPr="005B09BC">
        <w:rPr>
          <w:rFonts w:ascii="Times New Roman" w:eastAsia="Times New Roman" w:hAnsi="Times New Roman" w:cs="Times New Roman"/>
          <w:color w:val="000000"/>
          <w:sz w:val="24"/>
          <w:szCs w:val="24"/>
          <w:bdr w:val="none" w:sz="0" w:space="0" w:color="auto" w:frame="1"/>
          <w:lang w:eastAsia="uk-UA"/>
        </w:rPr>
        <w:t>г) внесення пропозицій щодо формування державної політики в галузі охорони та раціонального використання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3" w:name="n159"/>
      <w:bookmarkEnd w:id="163"/>
      <w:r w:rsidRPr="005B09BC">
        <w:rPr>
          <w:rFonts w:ascii="Times New Roman" w:eastAsia="Times New Roman" w:hAnsi="Times New Roman" w:cs="Times New Roman"/>
          <w:color w:val="000000"/>
          <w:sz w:val="24"/>
          <w:szCs w:val="24"/>
          <w:bdr w:val="none" w:sz="0" w:space="0" w:color="auto" w:frame="1"/>
          <w:lang w:eastAsia="uk-UA"/>
        </w:rPr>
        <w:t>ґ) здійснення міжнародного співробітництва з питань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4" w:name="n160"/>
      <w:bookmarkEnd w:id="164"/>
      <w:r w:rsidRPr="005B09BC">
        <w:rPr>
          <w:rFonts w:ascii="Times New Roman" w:eastAsia="Times New Roman" w:hAnsi="Times New Roman" w:cs="Times New Roman"/>
          <w:color w:val="000000"/>
          <w:sz w:val="24"/>
          <w:szCs w:val="24"/>
          <w:bdr w:val="none" w:sz="0" w:space="0" w:color="auto" w:frame="1"/>
          <w:lang w:eastAsia="uk-UA"/>
        </w:rPr>
        <w:t>д) вирішення інших питань у галузі земельних відносин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5" w:name="n161"/>
      <w:bookmarkEnd w:id="165"/>
      <w:r w:rsidRPr="005B09BC">
        <w:rPr>
          <w:rFonts w:ascii="Times New Roman" w:eastAsia="Times New Roman" w:hAnsi="Times New Roman" w:cs="Times New Roman"/>
          <w:i/>
          <w:iCs/>
          <w:color w:val="000000"/>
          <w:sz w:val="24"/>
          <w:szCs w:val="24"/>
          <w:bdr w:val="none" w:sz="0" w:space="0" w:color="auto" w:frame="1"/>
          <w:lang w:eastAsia="uk-UA"/>
        </w:rPr>
        <w:t>{Кодекс доповнено статтею 14</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127" w:anchor="n14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6" w:name="n162"/>
      <w:bookmarkEnd w:id="166"/>
      <w:r w:rsidRPr="005B09BC">
        <w:rPr>
          <w:rFonts w:ascii="Times New Roman" w:eastAsia="Times New Roman" w:hAnsi="Times New Roman" w:cs="Times New Roman"/>
          <w:b/>
          <w:bCs/>
          <w:color w:val="000000"/>
          <w:sz w:val="24"/>
          <w:szCs w:val="24"/>
          <w:bdr w:val="none" w:sz="0" w:space="0" w:color="auto" w:frame="1"/>
          <w:lang w:eastAsia="uk-UA"/>
        </w:rPr>
        <w:t>Стаття 14</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2</w:t>
      </w:r>
      <w:r w:rsidRPr="005B09BC">
        <w:rPr>
          <w:rFonts w:ascii="Times New Roman" w:eastAsia="Times New Roman" w:hAnsi="Times New Roman" w:cs="Times New Roman"/>
          <w:b/>
          <w:bCs/>
          <w:color w:val="000000"/>
          <w:sz w:val="24"/>
          <w:szCs w:val="24"/>
          <w:bdr w:val="none" w:sz="0" w:space="0" w:color="auto" w:frame="1"/>
          <w:lang w:eastAsia="uk-UA"/>
        </w:rPr>
        <w:t>.</w:t>
      </w:r>
      <w:r w:rsidRPr="005B09BC">
        <w:rPr>
          <w:rFonts w:ascii="Times New Roman" w:eastAsia="Times New Roman" w:hAnsi="Times New Roman" w:cs="Times New Roman"/>
          <w:color w:val="000000"/>
          <w:sz w:val="24"/>
          <w:szCs w:val="24"/>
          <w:bdr w:val="none" w:sz="0" w:space="0" w:color="auto" w:frame="1"/>
          <w:lang w:eastAsia="uk-UA"/>
        </w:rPr>
        <w:t> Повноваження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7" w:name="n163"/>
      <w:bookmarkEnd w:id="167"/>
      <w:r w:rsidRPr="005B09BC">
        <w:rPr>
          <w:rFonts w:ascii="Times New Roman" w:eastAsia="Times New Roman" w:hAnsi="Times New Roman" w:cs="Times New Roman"/>
          <w:color w:val="000000"/>
          <w:sz w:val="24"/>
          <w:szCs w:val="24"/>
          <w:bdr w:val="none" w:sz="0" w:space="0" w:color="auto" w:frame="1"/>
          <w:lang w:eastAsia="uk-UA"/>
        </w:rPr>
        <w:t>До компетенції центрального органу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 у галузі земельних відносин, належить здійснення державного контролю за додержанням органами виконавчої влади та органами місцевого самоврядування, підприємствами, установами, організаціями всіх форм власності, громадянами України, іноземцями та особами без громадянства, а також іноземними юридичними особами вимог законодавства про використання та охорону земель щодо: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8" w:name="n164"/>
      <w:bookmarkEnd w:id="168"/>
      <w:r w:rsidRPr="005B09BC">
        <w:rPr>
          <w:rFonts w:ascii="Times New Roman" w:eastAsia="Times New Roman" w:hAnsi="Times New Roman" w:cs="Times New Roman"/>
          <w:color w:val="000000"/>
          <w:sz w:val="24"/>
          <w:szCs w:val="24"/>
          <w:bdr w:val="none" w:sz="0" w:space="0" w:color="auto" w:frame="1"/>
          <w:lang w:eastAsia="uk-UA"/>
        </w:rPr>
        <w:t>консервації деградованих і малопродуктивних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9" w:name="n165"/>
      <w:bookmarkEnd w:id="169"/>
      <w:r w:rsidRPr="005B09BC">
        <w:rPr>
          <w:rFonts w:ascii="Times New Roman" w:eastAsia="Times New Roman" w:hAnsi="Times New Roman" w:cs="Times New Roman"/>
          <w:color w:val="000000"/>
          <w:sz w:val="24"/>
          <w:szCs w:val="24"/>
          <w:bdr w:val="none" w:sz="0" w:space="0" w:color="auto" w:frame="1"/>
          <w:lang w:eastAsia="uk-UA"/>
        </w:rPr>
        <w:t>збереження водно-болотних угідь;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0" w:name="n166"/>
      <w:bookmarkEnd w:id="170"/>
      <w:r w:rsidRPr="005B09BC">
        <w:rPr>
          <w:rFonts w:ascii="Times New Roman" w:eastAsia="Times New Roman" w:hAnsi="Times New Roman" w:cs="Times New Roman"/>
          <w:color w:val="000000"/>
          <w:sz w:val="24"/>
          <w:szCs w:val="24"/>
          <w:bdr w:val="none" w:sz="0" w:space="0" w:color="auto" w:frame="1"/>
          <w:lang w:eastAsia="uk-UA"/>
        </w:rPr>
        <w:t>виконання екологічних вимог при наданні у власність і користування, в тому числі в оренду,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1" w:name="n167"/>
      <w:bookmarkEnd w:id="171"/>
      <w:r w:rsidRPr="005B09BC">
        <w:rPr>
          <w:rFonts w:ascii="Times New Roman" w:eastAsia="Times New Roman" w:hAnsi="Times New Roman" w:cs="Times New Roman"/>
          <w:color w:val="000000"/>
          <w:sz w:val="24"/>
          <w:szCs w:val="24"/>
          <w:bdr w:val="none" w:sz="0" w:space="0" w:color="auto" w:frame="1"/>
          <w:lang w:eastAsia="uk-UA"/>
        </w:rPr>
        <w:t>здійснення заходів щодо запобігання забрудненню земель хімічними і радіоактивними речовинами, відходами, стічними водами;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2" w:name="n168"/>
      <w:bookmarkEnd w:id="172"/>
      <w:r w:rsidRPr="005B09BC">
        <w:rPr>
          <w:rFonts w:ascii="Times New Roman" w:eastAsia="Times New Roman" w:hAnsi="Times New Roman" w:cs="Times New Roman"/>
          <w:color w:val="000000"/>
          <w:sz w:val="24"/>
          <w:szCs w:val="24"/>
          <w:bdr w:val="none" w:sz="0" w:space="0" w:color="auto" w:frame="1"/>
          <w:lang w:eastAsia="uk-UA"/>
        </w:rPr>
        <w:t>додержання режиму використання земель природно-заповідного та іншого природоохоронного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3" w:name="n169"/>
      <w:bookmarkEnd w:id="173"/>
      <w:r w:rsidRPr="005B09BC">
        <w:rPr>
          <w:rFonts w:ascii="Times New Roman" w:eastAsia="Times New Roman" w:hAnsi="Times New Roman" w:cs="Times New Roman"/>
          <w:color w:val="000000"/>
          <w:sz w:val="24"/>
          <w:szCs w:val="24"/>
          <w:bdr w:val="none" w:sz="0" w:space="0" w:color="auto" w:frame="1"/>
          <w:lang w:eastAsia="uk-UA"/>
        </w:rPr>
        <w:lastRenderedPageBreak/>
        <w:t>додержання екологічних нормативів з питань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4" w:name="n170"/>
      <w:bookmarkEnd w:id="174"/>
      <w:r w:rsidRPr="005B09BC">
        <w:rPr>
          <w:rFonts w:ascii="Times New Roman" w:eastAsia="Times New Roman" w:hAnsi="Times New Roman" w:cs="Times New Roman"/>
          <w:color w:val="000000"/>
          <w:sz w:val="24"/>
          <w:szCs w:val="24"/>
          <w:bdr w:val="none" w:sz="0" w:space="0" w:color="auto" w:frame="1"/>
          <w:lang w:eastAsia="uk-UA"/>
        </w:rPr>
        <w:t>установлення та використання водоохоронних зон і прибережних захисних смуг, а також додержання режиму використання їх територій;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5" w:name="n171"/>
      <w:bookmarkEnd w:id="175"/>
      <w:r w:rsidRPr="005B09BC">
        <w:rPr>
          <w:rFonts w:ascii="Times New Roman" w:eastAsia="Times New Roman" w:hAnsi="Times New Roman" w:cs="Times New Roman"/>
          <w:color w:val="000000"/>
          <w:sz w:val="24"/>
          <w:szCs w:val="24"/>
          <w:bdr w:val="none" w:sz="0" w:space="0" w:color="auto" w:frame="1"/>
          <w:lang w:eastAsia="uk-UA"/>
        </w:rPr>
        <w:t>вирішення інших питань, визначених законами України та покладених на нього актами Президента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6" w:name="n172"/>
      <w:bookmarkEnd w:id="176"/>
      <w:r w:rsidRPr="005B09BC">
        <w:rPr>
          <w:rFonts w:ascii="Times New Roman" w:eastAsia="Times New Roman" w:hAnsi="Times New Roman" w:cs="Times New Roman"/>
          <w:i/>
          <w:iCs/>
          <w:color w:val="000000"/>
          <w:sz w:val="24"/>
          <w:szCs w:val="24"/>
          <w:bdr w:val="none" w:sz="0" w:space="0" w:color="auto" w:frame="1"/>
          <w:lang w:eastAsia="uk-UA"/>
        </w:rPr>
        <w:t>{Кодекс доповнено статтею 14</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2</w:t>
      </w:r>
      <w:r w:rsidRPr="005B09BC">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128" w:anchor="n14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7" w:name="n173"/>
      <w:bookmarkEnd w:id="177"/>
      <w:r w:rsidRPr="005B09BC">
        <w:rPr>
          <w:rFonts w:ascii="Times New Roman" w:eastAsia="Times New Roman" w:hAnsi="Times New Roman" w:cs="Times New Roman"/>
          <w:b/>
          <w:bCs/>
          <w:color w:val="000000"/>
          <w:sz w:val="24"/>
          <w:szCs w:val="24"/>
          <w:bdr w:val="none" w:sz="0" w:space="0" w:color="auto" w:frame="1"/>
          <w:lang w:eastAsia="uk-UA"/>
        </w:rPr>
        <w:t>Стаття 15.</w:t>
      </w:r>
      <w:r w:rsidRPr="005B09BC">
        <w:rPr>
          <w:rFonts w:ascii="Times New Roman" w:eastAsia="Times New Roman" w:hAnsi="Times New Roman" w:cs="Times New Roman"/>
          <w:color w:val="000000"/>
          <w:sz w:val="24"/>
          <w:szCs w:val="24"/>
          <w:bdr w:val="none" w:sz="0" w:space="0" w:color="auto" w:frame="1"/>
          <w:lang w:eastAsia="uk-UA"/>
        </w:rPr>
        <w:t> Повноваження центрального органу виконавчої влади, що забезпечує формування державної політики у сфері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8" w:name="n174"/>
      <w:bookmarkEnd w:id="178"/>
      <w:r w:rsidRPr="005B09BC">
        <w:rPr>
          <w:rFonts w:ascii="Times New Roman" w:eastAsia="Times New Roman" w:hAnsi="Times New Roman" w:cs="Times New Roman"/>
          <w:color w:val="000000"/>
          <w:sz w:val="24"/>
          <w:szCs w:val="24"/>
          <w:bdr w:val="none" w:sz="0" w:space="0" w:color="auto" w:frame="1"/>
          <w:lang w:eastAsia="uk-UA"/>
        </w:rPr>
        <w:t>До повноважень центрального органу виконавчої влади, що забезпечує формування державної політики у сфері земельних відносин, належать: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9" w:name="n175"/>
      <w:bookmarkEnd w:id="179"/>
      <w:r w:rsidRPr="005B09BC">
        <w:rPr>
          <w:rFonts w:ascii="Times New Roman" w:eastAsia="Times New Roman" w:hAnsi="Times New Roman" w:cs="Times New Roman"/>
          <w:color w:val="000000"/>
          <w:sz w:val="24"/>
          <w:szCs w:val="24"/>
          <w:bdr w:val="none" w:sz="0" w:space="0" w:color="auto" w:frame="1"/>
          <w:lang w:eastAsia="uk-UA"/>
        </w:rPr>
        <w:t>а) здійснення нормативно-правового забезпечення у сфері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0" w:name="n176"/>
      <w:bookmarkEnd w:id="180"/>
      <w:r w:rsidRPr="005B09BC">
        <w:rPr>
          <w:rFonts w:ascii="Times New Roman" w:eastAsia="Times New Roman" w:hAnsi="Times New Roman" w:cs="Times New Roman"/>
          <w:color w:val="000000"/>
          <w:sz w:val="24"/>
          <w:szCs w:val="24"/>
          <w:bdr w:val="none" w:sz="0" w:space="0" w:color="auto" w:frame="1"/>
          <w:lang w:eastAsia="uk-UA"/>
        </w:rPr>
        <w:t>б) забезпечення проведення земельної реформи;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1" w:name="n177"/>
      <w:bookmarkEnd w:id="181"/>
      <w:r w:rsidRPr="005B09BC">
        <w:rPr>
          <w:rFonts w:ascii="Times New Roman" w:eastAsia="Times New Roman" w:hAnsi="Times New Roman" w:cs="Times New Roman"/>
          <w:color w:val="000000"/>
          <w:sz w:val="24"/>
          <w:szCs w:val="24"/>
          <w:bdr w:val="none" w:sz="0" w:space="0" w:color="auto" w:frame="1"/>
          <w:lang w:eastAsia="uk-UA"/>
        </w:rPr>
        <w:t>в) розробка та забезпечення реалізації загальнодержавних, регіональних програм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2" w:name="n178"/>
      <w:bookmarkEnd w:id="182"/>
      <w:r w:rsidRPr="005B09BC">
        <w:rPr>
          <w:rFonts w:ascii="Times New Roman" w:eastAsia="Times New Roman" w:hAnsi="Times New Roman" w:cs="Times New Roman"/>
          <w:color w:val="000000"/>
          <w:sz w:val="24"/>
          <w:szCs w:val="24"/>
          <w:bdr w:val="none" w:sz="0" w:space="0" w:color="auto" w:frame="1"/>
          <w:lang w:eastAsia="uk-UA"/>
        </w:rPr>
        <w:t>г) забезпечення здійснення землеустрою, моніторингу земель і державного контролю за використанням та охороною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3" w:name="n179"/>
      <w:bookmarkEnd w:id="183"/>
      <w:r w:rsidRPr="005B09BC">
        <w:rPr>
          <w:rFonts w:ascii="Times New Roman" w:eastAsia="Times New Roman" w:hAnsi="Times New Roman" w:cs="Times New Roman"/>
          <w:color w:val="000000"/>
          <w:sz w:val="24"/>
          <w:szCs w:val="24"/>
          <w:bdr w:val="none" w:sz="0" w:space="0" w:color="auto" w:frame="1"/>
          <w:lang w:eastAsia="uk-UA"/>
        </w:rPr>
        <w:t>ґ) забезпечення проведення державної експертизи документації із землеустрою у випадках та порядку, визначених законом, ведення та адміністрування Державного земельного кадастру, охорони земель, реформування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4" w:name="n2002"/>
      <w:bookmarkEnd w:id="184"/>
      <w:r w:rsidRPr="005B09BC">
        <w:rPr>
          <w:rFonts w:ascii="Times New Roman" w:eastAsia="Times New Roman" w:hAnsi="Times New Roman" w:cs="Times New Roman"/>
          <w:i/>
          <w:iCs/>
          <w:color w:val="000000"/>
          <w:sz w:val="24"/>
          <w:szCs w:val="24"/>
          <w:bdr w:val="none" w:sz="0" w:space="0" w:color="auto" w:frame="1"/>
          <w:lang w:eastAsia="uk-UA"/>
        </w:rPr>
        <w:t>{Пункт "ґ" частини першої статті 15 в редакції Закону </w:t>
      </w:r>
      <w:hyperlink r:id="rId129" w:anchor="n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5" w:name="n180"/>
      <w:bookmarkEnd w:id="185"/>
      <w:r w:rsidRPr="005B09BC">
        <w:rPr>
          <w:rFonts w:ascii="Times New Roman" w:eastAsia="Times New Roman" w:hAnsi="Times New Roman" w:cs="Times New Roman"/>
          <w:color w:val="000000"/>
          <w:sz w:val="24"/>
          <w:szCs w:val="24"/>
          <w:bdr w:val="none" w:sz="0" w:space="0" w:color="auto" w:frame="1"/>
          <w:lang w:eastAsia="uk-UA"/>
        </w:rPr>
        <w:t>д) розроблення економічного механізму регулювання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6" w:name="n181"/>
      <w:bookmarkEnd w:id="186"/>
      <w:r w:rsidRPr="005B09BC">
        <w:rPr>
          <w:rFonts w:ascii="Times New Roman" w:eastAsia="Times New Roman" w:hAnsi="Times New Roman" w:cs="Times New Roman"/>
          <w:color w:val="000000"/>
          <w:sz w:val="24"/>
          <w:szCs w:val="24"/>
          <w:bdr w:val="none" w:sz="0" w:space="0" w:color="auto" w:frame="1"/>
          <w:lang w:eastAsia="uk-UA"/>
        </w:rPr>
        <w:t>е) участь у розробленні заходів щодо розвитку ринку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7" w:name="n182"/>
      <w:bookmarkEnd w:id="187"/>
      <w:r w:rsidRPr="005B09BC">
        <w:rPr>
          <w:rFonts w:ascii="Times New Roman" w:eastAsia="Times New Roman" w:hAnsi="Times New Roman" w:cs="Times New Roman"/>
          <w:color w:val="000000"/>
          <w:sz w:val="24"/>
          <w:szCs w:val="24"/>
          <w:bdr w:val="none" w:sz="0" w:space="0" w:color="auto" w:frame="1"/>
          <w:lang w:eastAsia="uk-UA"/>
        </w:rPr>
        <w:t>є) міжнародне співробітництво в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8" w:name="n183"/>
      <w:bookmarkEnd w:id="188"/>
      <w:r w:rsidRPr="005B09BC">
        <w:rPr>
          <w:rFonts w:ascii="Times New Roman" w:eastAsia="Times New Roman" w:hAnsi="Times New Roman" w:cs="Times New Roman"/>
          <w:color w:val="000000"/>
          <w:sz w:val="24"/>
          <w:szCs w:val="24"/>
          <w:bdr w:val="none" w:sz="0" w:space="0" w:color="auto" w:frame="1"/>
          <w:lang w:eastAsia="uk-UA"/>
        </w:rPr>
        <w:t>ж) вирішення інших питань, визначених законами України та покладених на нього актами Президента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9" w:name="n184"/>
      <w:bookmarkEnd w:id="189"/>
      <w:r w:rsidRPr="005B09BC">
        <w:rPr>
          <w:rFonts w:ascii="Times New Roman" w:eastAsia="Times New Roman" w:hAnsi="Times New Roman" w:cs="Times New Roman"/>
          <w:i/>
          <w:iCs/>
          <w:color w:val="000000"/>
          <w:sz w:val="24"/>
          <w:szCs w:val="24"/>
          <w:bdr w:val="none" w:sz="0" w:space="0" w:color="auto" w:frame="1"/>
          <w:lang w:eastAsia="uk-UA"/>
        </w:rPr>
        <w:t>{Стаття 15 із змінами, внесеними згідно із Законами </w:t>
      </w:r>
      <w:hyperlink r:id="rId13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131" w:anchor="n1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4444-VI від 23.02.2012</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132" w:anchor="n16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0" w:name="n185"/>
      <w:bookmarkEnd w:id="190"/>
      <w:r w:rsidRPr="005B09BC">
        <w:rPr>
          <w:rFonts w:ascii="Times New Roman" w:eastAsia="Times New Roman" w:hAnsi="Times New Roman" w:cs="Times New Roman"/>
          <w:i/>
          <w:iCs/>
          <w:color w:val="000000"/>
          <w:sz w:val="24"/>
          <w:szCs w:val="24"/>
          <w:bdr w:val="none" w:sz="0" w:space="0" w:color="auto" w:frame="1"/>
          <w:lang w:eastAsia="uk-UA"/>
        </w:rPr>
        <w:t>{Зміни до статті 15 див. в Законах </w:t>
      </w:r>
      <w:hyperlink r:id="rId133" w:anchor="n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134" w:anchor="n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365-VII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1" w:name="n186"/>
      <w:bookmarkEnd w:id="191"/>
      <w:r w:rsidRPr="005B09BC">
        <w:rPr>
          <w:rFonts w:ascii="Times New Roman" w:eastAsia="Times New Roman" w:hAnsi="Times New Roman" w:cs="Times New Roman"/>
          <w:b/>
          <w:bCs/>
          <w:color w:val="000000"/>
          <w:sz w:val="24"/>
          <w:szCs w:val="24"/>
          <w:bdr w:val="none" w:sz="0" w:space="0" w:color="auto" w:frame="1"/>
          <w:lang w:eastAsia="uk-UA"/>
        </w:rPr>
        <w:t>Стаття 15</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b/>
          <w:bCs/>
          <w:color w:val="000000"/>
          <w:sz w:val="24"/>
          <w:szCs w:val="24"/>
          <w:bdr w:val="none" w:sz="0" w:space="0" w:color="auto" w:frame="1"/>
          <w:lang w:eastAsia="uk-UA"/>
        </w:rPr>
        <w:t>.</w:t>
      </w:r>
      <w:r w:rsidRPr="005B09BC">
        <w:rPr>
          <w:rFonts w:ascii="Times New Roman" w:eastAsia="Times New Roman" w:hAnsi="Times New Roman" w:cs="Times New Roman"/>
          <w:color w:val="000000"/>
          <w:sz w:val="24"/>
          <w:szCs w:val="24"/>
          <w:bdr w:val="none" w:sz="0" w:space="0" w:color="auto" w:frame="1"/>
          <w:lang w:eastAsia="uk-UA"/>
        </w:rPr>
        <w:t> Повноваження центрального органу виконавчої влади, що реалізує державну політику у сфері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2" w:name="n187"/>
      <w:bookmarkEnd w:id="192"/>
      <w:r w:rsidRPr="005B09BC">
        <w:rPr>
          <w:rFonts w:ascii="Times New Roman" w:eastAsia="Times New Roman" w:hAnsi="Times New Roman" w:cs="Times New Roman"/>
          <w:color w:val="000000"/>
          <w:sz w:val="24"/>
          <w:szCs w:val="24"/>
          <w:bdr w:val="none" w:sz="0" w:space="0" w:color="auto" w:frame="1"/>
          <w:lang w:eastAsia="uk-UA"/>
        </w:rPr>
        <w:t>До повноважень центрального органу виконавчої влади, що реалізує державну політику у сфері земельних відносин, належить: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3" w:name="n188"/>
      <w:bookmarkEnd w:id="193"/>
      <w:r w:rsidRPr="005B09BC">
        <w:rPr>
          <w:rFonts w:ascii="Times New Roman" w:eastAsia="Times New Roman" w:hAnsi="Times New Roman" w:cs="Times New Roman"/>
          <w:color w:val="000000"/>
          <w:sz w:val="24"/>
          <w:szCs w:val="24"/>
          <w:bdr w:val="none" w:sz="0" w:space="0" w:color="auto" w:frame="1"/>
          <w:lang w:eastAsia="uk-UA"/>
        </w:rPr>
        <w:t>а) внесення в установленому порядку пропозицій щодо розпорядження землями державної та комунальної власності, встановлення меж області, району, міста, району в місті, села і селища, регулювання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4" w:name="n189"/>
      <w:bookmarkEnd w:id="194"/>
      <w:r w:rsidRPr="005B09BC">
        <w:rPr>
          <w:rFonts w:ascii="Times New Roman" w:eastAsia="Times New Roman" w:hAnsi="Times New Roman" w:cs="Times New Roman"/>
          <w:color w:val="000000"/>
          <w:sz w:val="24"/>
          <w:szCs w:val="24"/>
          <w:bdr w:val="none" w:sz="0" w:space="0" w:color="auto" w:frame="1"/>
          <w:lang w:eastAsia="uk-UA"/>
        </w:rPr>
        <w:t>б) участь у розробленні та виконанні державних, галузевих, регіональних та місцевих програм з питань регулювання земельних відносин, раціонального використання земель, їх відтворення та охорони, встановлення меж області, району, міста, району в місті, села і селища, у проведенні моніторингу земель, територіальному плануванні;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5" w:name="n190"/>
      <w:bookmarkEnd w:id="195"/>
      <w:r w:rsidRPr="005B09BC">
        <w:rPr>
          <w:rFonts w:ascii="Times New Roman" w:eastAsia="Times New Roman" w:hAnsi="Times New Roman" w:cs="Times New Roman"/>
          <w:color w:val="000000"/>
          <w:sz w:val="24"/>
          <w:szCs w:val="24"/>
          <w:bdr w:val="none" w:sz="0" w:space="0" w:color="auto" w:frame="1"/>
          <w:lang w:eastAsia="uk-UA"/>
        </w:rPr>
        <w:t>в) організація проведення робіт, пов'язаних із реалізацією земельної реформи;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6" w:name="n191"/>
      <w:bookmarkEnd w:id="196"/>
      <w:r w:rsidRPr="005B09BC">
        <w:rPr>
          <w:rFonts w:ascii="Times New Roman" w:eastAsia="Times New Roman" w:hAnsi="Times New Roman" w:cs="Times New Roman"/>
          <w:color w:val="000000"/>
          <w:sz w:val="24"/>
          <w:szCs w:val="24"/>
          <w:bdr w:val="none" w:sz="0" w:space="0" w:color="auto" w:frame="1"/>
          <w:lang w:eastAsia="uk-UA"/>
        </w:rPr>
        <w:t>г) проведення відповідно до законодавства моніторингу земель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7" w:name="n192"/>
      <w:bookmarkEnd w:id="197"/>
      <w:r w:rsidRPr="005B09BC">
        <w:rPr>
          <w:rFonts w:ascii="Times New Roman" w:eastAsia="Times New Roman" w:hAnsi="Times New Roman" w:cs="Times New Roman"/>
          <w:color w:val="000000"/>
          <w:sz w:val="24"/>
          <w:szCs w:val="24"/>
          <w:bdr w:val="none" w:sz="0" w:space="0" w:color="auto" w:frame="1"/>
          <w:lang w:eastAsia="uk-UA"/>
        </w:rPr>
        <w:t>ґ) ведення та адміністрування Державного земельного кадастру;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8" w:name="n193"/>
      <w:bookmarkEnd w:id="198"/>
      <w:r w:rsidRPr="005B09BC">
        <w:rPr>
          <w:rFonts w:ascii="Times New Roman" w:eastAsia="Times New Roman" w:hAnsi="Times New Roman" w:cs="Times New Roman"/>
          <w:color w:val="000000"/>
          <w:sz w:val="24"/>
          <w:szCs w:val="24"/>
          <w:bdr w:val="none" w:sz="0" w:space="0" w:color="auto" w:frame="1"/>
          <w:lang w:eastAsia="uk-UA"/>
        </w:rPr>
        <w:t>д) участь у державному регулюванні планування територій;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9" w:name="n194"/>
      <w:bookmarkEnd w:id="199"/>
      <w:r w:rsidRPr="005B09BC">
        <w:rPr>
          <w:rFonts w:ascii="Times New Roman" w:eastAsia="Times New Roman" w:hAnsi="Times New Roman" w:cs="Times New Roman"/>
          <w:i/>
          <w:iCs/>
          <w:color w:val="000000"/>
          <w:sz w:val="24"/>
          <w:szCs w:val="24"/>
          <w:bdr w:val="none" w:sz="0" w:space="0" w:color="auto" w:frame="1"/>
          <w:lang w:eastAsia="uk-UA"/>
        </w:rPr>
        <w:t>{Пункт "д" частини першої статті 15</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135" w:anchor="n1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365-VII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0" w:name="n195"/>
      <w:bookmarkEnd w:id="200"/>
      <w:r w:rsidRPr="005B09BC">
        <w:rPr>
          <w:rFonts w:ascii="Times New Roman" w:eastAsia="Times New Roman" w:hAnsi="Times New Roman" w:cs="Times New Roman"/>
          <w:color w:val="000000"/>
          <w:sz w:val="24"/>
          <w:szCs w:val="24"/>
          <w:bdr w:val="none" w:sz="0" w:space="0" w:color="auto" w:frame="1"/>
          <w:lang w:eastAsia="uk-UA"/>
        </w:rPr>
        <w:t>е) проведення державної експертизи землевпорядної документації;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1" w:name="n196"/>
      <w:bookmarkEnd w:id="201"/>
      <w:r w:rsidRPr="005B09BC">
        <w:rPr>
          <w:rFonts w:ascii="Times New Roman" w:eastAsia="Times New Roman" w:hAnsi="Times New Roman" w:cs="Times New Roman"/>
          <w:color w:val="000000"/>
          <w:sz w:val="24"/>
          <w:szCs w:val="24"/>
          <w:bdr w:val="none" w:sz="0" w:space="0" w:color="auto" w:frame="1"/>
          <w:lang w:eastAsia="uk-UA"/>
        </w:rPr>
        <w:t>є) здійснення заходів щодо вдосконалення порядку ведення обліку і підготовки звітності з регулювання земельних відносин, використання та охорони земель, формування екомережі;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2" w:name="n197"/>
      <w:bookmarkEnd w:id="202"/>
      <w:r w:rsidRPr="005B09BC">
        <w:rPr>
          <w:rFonts w:ascii="Times New Roman" w:eastAsia="Times New Roman" w:hAnsi="Times New Roman" w:cs="Times New Roman"/>
          <w:color w:val="000000"/>
          <w:sz w:val="24"/>
          <w:szCs w:val="24"/>
          <w:bdr w:val="none" w:sz="0" w:space="0" w:color="auto" w:frame="1"/>
          <w:lang w:eastAsia="uk-UA"/>
        </w:rPr>
        <w:t>є</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color w:val="000000"/>
          <w:sz w:val="24"/>
          <w:szCs w:val="24"/>
          <w:bdr w:val="none" w:sz="0" w:space="0" w:color="auto" w:frame="1"/>
          <w:lang w:eastAsia="uk-UA"/>
        </w:rPr>
        <w:t>) розпорядження землями державної власності в межах,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3" w:name="n198"/>
      <w:bookmarkEnd w:id="203"/>
      <w:r w:rsidRPr="005B09BC">
        <w:rPr>
          <w:rFonts w:ascii="Times New Roman" w:eastAsia="Times New Roman" w:hAnsi="Times New Roman" w:cs="Times New Roman"/>
          <w:i/>
          <w:iCs/>
          <w:color w:val="000000"/>
          <w:sz w:val="24"/>
          <w:szCs w:val="24"/>
          <w:bdr w:val="none" w:sz="0" w:space="0" w:color="auto" w:frame="1"/>
          <w:lang w:eastAsia="uk-UA"/>
        </w:rPr>
        <w:t>{Частину першу статті 15</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доповнено пунктом "є</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136" w:anchor="n1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365-VII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4" w:name="n199"/>
      <w:bookmarkEnd w:id="204"/>
      <w:r w:rsidRPr="005B09BC">
        <w:rPr>
          <w:rFonts w:ascii="Times New Roman" w:eastAsia="Times New Roman" w:hAnsi="Times New Roman" w:cs="Times New Roman"/>
          <w:color w:val="000000"/>
          <w:sz w:val="24"/>
          <w:szCs w:val="24"/>
          <w:bdr w:val="none" w:sz="0" w:space="0" w:color="auto" w:frame="1"/>
          <w:lang w:eastAsia="uk-UA"/>
        </w:rPr>
        <w:t>ж) вирішення інших питань, визначених законами України та покладених на нього актами Президента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5" w:name="n200"/>
      <w:bookmarkEnd w:id="205"/>
      <w:r w:rsidRPr="005B09BC">
        <w:rPr>
          <w:rFonts w:ascii="Times New Roman" w:eastAsia="Times New Roman" w:hAnsi="Times New Roman" w:cs="Times New Roman"/>
          <w:i/>
          <w:iCs/>
          <w:color w:val="000000"/>
          <w:sz w:val="24"/>
          <w:szCs w:val="24"/>
          <w:bdr w:val="none" w:sz="0" w:space="0" w:color="auto" w:frame="1"/>
          <w:lang w:eastAsia="uk-UA"/>
        </w:rPr>
        <w:t>{Кодекс доповнено статтею 15</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137" w:anchor="n17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6" w:name="n201"/>
      <w:bookmarkEnd w:id="206"/>
      <w:r w:rsidRPr="005B09BC">
        <w:rPr>
          <w:rFonts w:ascii="Times New Roman" w:eastAsia="Times New Roman" w:hAnsi="Times New Roman" w:cs="Times New Roman"/>
          <w:b/>
          <w:bCs/>
          <w:color w:val="000000"/>
          <w:sz w:val="24"/>
          <w:szCs w:val="24"/>
          <w:bdr w:val="none" w:sz="0" w:space="0" w:color="auto" w:frame="1"/>
          <w:lang w:eastAsia="uk-UA"/>
        </w:rPr>
        <w:lastRenderedPageBreak/>
        <w:t>Стаття 15</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2</w:t>
      </w:r>
      <w:r w:rsidRPr="005B09BC">
        <w:rPr>
          <w:rFonts w:ascii="Times New Roman" w:eastAsia="Times New Roman" w:hAnsi="Times New Roman" w:cs="Times New Roman"/>
          <w:b/>
          <w:bCs/>
          <w:color w:val="000000"/>
          <w:sz w:val="24"/>
          <w:szCs w:val="24"/>
          <w:bdr w:val="none" w:sz="0" w:space="0" w:color="auto" w:frame="1"/>
          <w:lang w:eastAsia="uk-UA"/>
        </w:rPr>
        <w:t>.</w:t>
      </w:r>
      <w:r w:rsidRPr="005B09BC">
        <w:rPr>
          <w:rFonts w:ascii="Times New Roman" w:eastAsia="Times New Roman" w:hAnsi="Times New Roman" w:cs="Times New Roman"/>
          <w:color w:val="000000"/>
          <w:sz w:val="24"/>
          <w:szCs w:val="24"/>
          <w:bdr w:val="none" w:sz="0" w:space="0" w:color="auto" w:frame="1"/>
          <w:lang w:eastAsia="uk-UA"/>
        </w:rPr>
        <w:t> Повноваження центрального органу виконавчої влади, що реалізує державну політику у сфері здійснення державного нагляду (контролю) в агропромисловому комплексі, у сфері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7" w:name="n202"/>
      <w:bookmarkEnd w:id="207"/>
      <w:r w:rsidRPr="005B09BC">
        <w:rPr>
          <w:rFonts w:ascii="Times New Roman" w:eastAsia="Times New Roman" w:hAnsi="Times New Roman" w:cs="Times New Roman"/>
          <w:color w:val="000000"/>
          <w:sz w:val="24"/>
          <w:szCs w:val="24"/>
          <w:bdr w:val="none" w:sz="0" w:space="0" w:color="auto" w:frame="1"/>
          <w:lang w:eastAsia="uk-UA"/>
        </w:rPr>
        <w:t>До повноважень центрального органу виконавчої влади, що реалізує державну політику у сфері здійснення державного нагляду (контролю) в агропромисловому комплексі, у сфері земельних відносин, належить організація та здійснення державного нагляду (контролю) за дотриманням земельного законодавства, використанням та охороною земель усіх категорій і форм власності, у тому числі за: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8" w:name="n203"/>
      <w:bookmarkEnd w:id="208"/>
      <w:r w:rsidRPr="005B09BC">
        <w:rPr>
          <w:rFonts w:ascii="Times New Roman" w:eastAsia="Times New Roman" w:hAnsi="Times New Roman" w:cs="Times New Roman"/>
          <w:color w:val="000000"/>
          <w:sz w:val="24"/>
          <w:szCs w:val="24"/>
          <w:bdr w:val="none" w:sz="0" w:space="0" w:color="auto" w:frame="1"/>
          <w:lang w:eastAsia="uk-UA"/>
        </w:rPr>
        <w:t>веденням державного обліку і реєстрацією земель, достовірністю інформації про наявність та використання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9" w:name="n204"/>
      <w:bookmarkEnd w:id="209"/>
      <w:r w:rsidRPr="005B09BC">
        <w:rPr>
          <w:rFonts w:ascii="Times New Roman" w:eastAsia="Times New Roman" w:hAnsi="Times New Roman" w:cs="Times New Roman"/>
          <w:color w:val="000000"/>
          <w:sz w:val="24"/>
          <w:szCs w:val="24"/>
          <w:bdr w:val="none" w:sz="0" w:space="0" w:color="auto" w:frame="1"/>
          <w:lang w:eastAsia="uk-UA"/>
        </w:rPr>
        <w:t>виконанням умов зняття, збереження і використання родючого шару ґрунту під час проведення гірничодобувних, геологорозвідувальних, будівельних та інших робіт, пов'язаних із порушенням ґрунтового покриву, своєчасним проведенням рекультивації порушених земель в обсягах, передбачених відповідним робочим проектом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0" w:name="n2003"/>
      <w:bookmarkEnd w:id="210"/>
      <w:r w:rsidRPr="005B09BC">
        <w:rPr>
          <w:rFonts w:ascii="Times New Roman" w:eastAsia="Times New Roman" w:hAnsi="Times New Roman" w:cs="Times New Roman"/>
          <w:i/>
          <w:iCs/>
          <w:color w:val="000000"/>
          <w:sz w:val="24"/>
          <w:szCs w:val="24"/>
          <w:bdr w:val="none" w:sz="0" w:space="0" w:color="auto" w:frame="1"/>
          <w:lang w:eastAsia="uk-UA"/>
        </w:rPr>
        <w:t>{Абзац третій частини першої статті 15</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2</w:t>
      </w:r>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w:t>
      </w:r>
      <w:r w:rsidRPr="005B09BC">
        <w:rPr>
          <w:rFonts w:ascii="Times New Roman" w:eastAsia="Times New Roman" w:hAnsi="Times New Roman" w:cs="Times New Roman"/>
          <w:color w:val="000000"/>
          <w:sz w:val="24"/>
          <w:szCs w:val="24"/>
          <w:bdr w:val="none" w:sz="0" w:space="0" w:color="auto" w:frame="1"/>
          <w:lang w:eastAsia="uk-UA"/>
        </w:rPr>
        <w:t> </w:t>
      </w:r>
      <w:r w:rsidRPr="005B09BC">
        <w:rPr>
          <w:rFonts w:ascii="Times New Roman" w:eastAsia="Times New Roman" w:hAnsi="Times New Roman" w:cs="Times New Roman"/>
          <w:i/>
          <w:iCs/>
          <w:color w:val="000000"/>
          <w:sz w:val="24"/>
          <w:szCs w:val="24"/>
          <w:bdr w:val="none" w:sz="0" w:space="0" w:color="auto" w:frame="1"/>
          <w:lang w:eastAsia="uk-UA"/>
        </w:rPr>
        <w:t>Законом </w:t>
      </w:r>
      <w:hyperlink r:id="rId138" w:anchor="n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1" w:name="n205"/>
      <w:bookmarkEnd w:id="211"/>
      <w:r w:rsidRPr="005B09BC">
        <w:rPr>
          <w:rFonts w:ascii="Times New Roman" w:eastAsia="Times New Roman" w:hAnsi="Times New Roman" w:cs="Times New Roman"/>
          <w:color w:val="000000"/>
          <w:sz w:val="24"/>
          <w:szCs w:val="24"/>
          <w:bdr w:val="none" w:sz="0" w:space="0" w:color="auto" w:frame="1"/>
          <w:lang w:eastAsia="uk-UA"/>
        </w:rPr>
        <w:t>дотриманням вимог земельного законодавства при набутті права власності на земельні ділянки за договорами купівлі-продажу, міни, дарування, застави та іншими цивільно-правовими угодами;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2" w:name="n206"/>
      <w:bookmarkEnd w:id="212"/>
      <w:r w:rsidRPr="005B09BC">
        <w:rPr>
          <w:rFonts w:ascii="Times New Roman" w:eastAsia="Times New Roman" w:hAnsi="Times New Roman" w:cs="Times New Roman"/>
          <w:color w:val="000000"/>
          <w:sz w:val="24"/>
          <w:szCs w:val="24"/>
          <w:bdr w:val="none" w:sz="0" w:space="0" w:color="auto" w:frame="1"/>
          <w:lang w:eastAsia="uk-UA"/>
        </w:rPr>
        <w:t>дотриманням органами державної влади, органами місцевого самоврядування, юридичними та фізичними особами вимог земельного законодавства та встановленого порядку набуття і реалізації права на землю;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3" w:name="n207"/>
      <w:bookmarkEnd w:id="213"/>
      <w:r w:rsidRPr="005B09BC">
        <w:rPr>
          <w:rFonts w:ascii="Times New Roman" w:eastAsia="Times New Roman" w:hAnsi="Times New Roman" w:cs="Times New Roman"/>
          <w:color w:val="000000"/>
          <w:sz w:val="24"/>
          <w:szCs w:val="24"/>
          <w:bdr w:val="none" w:sz="0" w:space="0" w:color="auto" w:frame="1"/>
          <w:lang w:eastAsia="uk-UA"/>
        </w:rPr>
        <w:t>дотриманням правил, установленого режиму експлуатації протиерозійних, гідротехнічних споруд, збереженням захисних насаджень і межових знаків;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4" w:name="n208"/>
      <w:bookmarkEnd w:id="214"/>
      <w:r w:rsidRPr="005B09BC">
        <w:rPr>
          <w:rFonts w:ascii="Times New Roman" w:eastAsia="Times New Roman" w:hAnsi="Times New Roman" w:cs="Times New Roman"/>
          <w:color w:val="000000"/>
          <w:sz w:val="24"/>
          <w:szCs w:val="24"/>
          <w:bdr w:val="none" w:sz="0" w:space="0" w:color="auto" w:frame="1"/>
          <w:lang w:eastAsia="uk-UA"/>
        </w:rPr>
        <w:t>проведенням землеустрою, виконанням заходів, передбачених проектами землеустрою, зокрема за дотриманням власниками та користувачами земельних ділянок вимог, визначених у проектах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5" w:name="n209"/>
      <w:bookmarkEnd w:id="215"/>
      <w:r w:rsidRPr="005B09BC">
        <w:rPr>
          <w:rFonts w:ascii="Times New Roman" w:eastAsia="Times New Roman" w:hAnsi="Times New Roman" w:cs="Times New Roman"/>
          <w:color w:val="000000"/>
          <w:sz w:val="24"/>
          <w:szCs w:val="24"/>
          <w:bdr w:val="none" w:sz="0" w:space="0" w:color="auto" w:frame="1"/>
          <w:lang w:eastAsia="uk-UA"/>
        </w:rPr>
        <w:t>розміщенням, проектуванням, будівництвом та введенням в експлуатацію об'єктів, що негативно впливають або можуть вплинути на стан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6" w:name="n210"/>
      <w:bookmarkEnd w:id="216"/>
      <w:r w:rsidRPr="005B09BC">
        <w:rPr>
          <w:rFonts w:ascii="Times New Roman" w:eastAsia="Times New Roman" w:hAnsi="Times New Roman" w:cs="Times New Roman"/>
          <w:color w:val="000000"/>
          <w:sz w:val="24"/>
          <w:szCs w:val="24"/>
          <w:bdr w:val="none" w:sz="0" w:space="0" w:color="auto" w:frame="1"/>
          <w:lang w:eastAsia="uk-UA"/>
        </w:rPr>
        <w:t>здійсненням заходів, передбачених відповідними робочими проектами землеустрою, стосовно захисту земель від водної і вітрової ерозії, селів, підтоплення, заболочення, засолення, солонцювання, висушування, ущільнення та інших процесів, що призводять до погіршення стану земель, а також щодо недопущення власниками та користувачами земельних ділянок псування земель шляхом їх забруднення хімічними та радіоактивними речовинами і стічними водами, засмічення промисловими, побутовими та іншими відходами, заростання чагарниками, дрібноліссям та бур'янами;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7" w:name="n2004"/>
      <w:bookmarkEnd w:id="217"/>
      <w:r w:rsidRPr="005B09BC">
        <w:rPr>
          <w:rFonts w:ascii="Times New Roman" w:eastAsia="Times New Roman" w:hAnsi="Times New Roman" w:cs="Times New Roman"/>
          <w:i/>
          <w:iCs/>
          <w:color w:val="000000"/>
          <w:sz w:val="24"/>
          <w:szCs w:val="24"/>
          <w:bdr w:val="none" w:sz="0" w:space="0" w:color="auto" w:frame="1"/>
          <w:lang w:eastAsia="uk-UA"/>
        </w:rPr>
        <w:t>{Абзац дев’ятий частини першої статті 15</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2</w:t>
      </w:r>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w:t>
      </w:r>
      <w:r w:rsidRPr="005B09BC">
        <w:rPr>
          <w:rFonts w:ascii="Times New Roman" w:eastAsia="Times New Roman" w:hAnsi="Times New Roman" w:cs="Times New Roman"/>
          <w:color w:val="000000"/>
          <w:sz w:val="24"/>
          <w:szCs w:val="24"/>
          <w:bdr w:val="none" w:sz="0" w:space="0" w:color="auto" w:frame="1"/>
          <w:lang w:eastAsia="uk-UA"/>
        </w:rPr>
        <w:t> </w:t>
      </w:r>
      <w:r w:rsidRPr="005B09BC">
        <w:rPr>
          <w:rFonts w:ascii="Times New Roman" w:eastAsia="Times New Roman" w:hAnsi="Times New Roman" w:cs="Times New Roman"/>
          <w:i/>
          <w:iCs/>
          <w:color w:val="000000"/>
          <w:sz w:val="24"/>
          <w:szCs w:val="24"/>
          <w:bdr w:val="none" w:sz="0" w:space="0" w:color="auto" w:frame="1"/>
          <w:lang w:eastAsia="uk-UA"/>
        </w:rPr>
        <w:t>Законом </w:t>
      </w:r>
      <w:hyperlink r:id="rId139" w:anchor="n1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8" w:name="n211"/>
      <w:bookmarkEnd w:id="218"/>
      <w:r w:rsidRPr="005B09BC">
        <w:rPr>
          <w:rFonts w:ascii="Times New Roman" w:eastAsia="Times New Roman" w:hAnsi="Times New Roman" w:cs="Times New Roman"/>
          <w:color w:val="000000"/>
          <w:sz w:val="24"/>
          <w:szCs w:val="24"/>
          <w:bdr w:val="none" w:sz="0" w:space="0" w:color="auto" w:frame="1"/>
          <w:lang w:eastAsia="uk-UA"/>
        </w:rPr>
        <w:t>дотриманням строків своєчасного повернення тимчасово зайнятих земельних ділянок та обов'язковим виконанням заходів щодо приведення їх у стан, придатний для використання за призначенням;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9" w:name="n212"/>
      <w:bookmarkEnd w:id="219"/>
      <w:r w:rsidRPr="005B09BC">
        <w:rPr>
          <w:rFonts w:ascii="Times New Roman" w:eastAsia="Times New Roman" w:hAnsi="Times New Roman" w:cs="Times New Roman"/>
          <w:color w:val="000000"/>
          <w:sz w:val="24"/>
          <w:szCs w:val="24"/>
          <w:bdr w:val="none" w:sz="0" w:space="0" w:color="auto" w:frame="1"/>
          <w:lang w:eastAsia="uk-UA"/>
        </w:rPr>
        <w:t>дотриманням порядку визначення та відшкодування втрат сільськогосподарського та лісогосподарського виробництва;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0" w:name="n213"/>
      <w:bookmarkEnd w:id="220"/>
      <w:r w:rsidRPr="005B09BC">
        <w:rPr>
          <w:rFonts w:ascii="Times New Roman" w:eastAsia="Times New Roman" w:hAnsi="Times New Roman" w:cs="Times New Roman"/>
          <w:color w:val="000000"/>
          <w:sz w:val="24"/>
          <w:szCs w:val="24"/>
          <w:bdr w:val="none" w:sz="0" w:space="0" w:color="auto" w:frame="1"/>
          <w:lang w:eastAsia="uk-UA"/>
        </w:rPr>
        <w:t>використанням земельних ділянок відповідно до цільового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1" w:name="n214"/>
      <w:bookmarkEnd w:id="221"/>
      <w:r w:rsidRPr="005B09BC">
        <w:rPr>
          <w:rFonts w:ascii="Times New Roman" w:eastAsia="Times New Roman" w:hAnsi="Times New Roman" w:cs="Times New Roman"/>
          <w:color w:val="000000"/>
          <w:sz w:val="24"/>
          <w:szCs w:val="24"/>
          <w:bdr w:val="none" w:sz="0" w:space="0" w:color="auto" w:frame="1"/>
          <w:lang w:eastAsia="uk-UA"/>
        </w:rPr>
        <w:t>дотриманням вимог земельного законодавства органами виконавчої влади та органами місцевого самоврядування з питань передачі земель у власність та надання у користування, у тому числі в оренду, зміни цільового призначення, вилучення, викупу, продажу земельних ділянок або прав на них на конкурентних засадах;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2" w:name="n215"/>
      <w:bookmarkEnd w:id="222"/>
      <w:r w:rsidRPr="005B09BC">
        <w:rPr>
          <w:rFonts w:ascii="Times New Roman" w:eastAsia="Times New Roman" w:hAnsi="Times New Roman" w:cs="Times New Roman"/>
          <w:color w:val="000000"/>
          <w:sz w:val="24"/>
          <w:szCs w:val="24"/>
          <w:bdr w:val="none" w:sz="0" w:space="0" w:color="auto" w:frame="1"/>
          <w:lang w:eastAsia="uk-UA"/>
        </w:rPr>
        <w:t>вирішенням інших питань, визначених законами України та покладених на нього актами Президента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3" w:name="n216"/>
      <w:bookmarkEnd w:id="223"/>
      <w:r w:rsidRPr="005B09BC">
        <w:rPr>
          <w:rFonts w:ascii="Times New Roman" w:eastAsia="Times New Roman" w:hAnsi="Times New Roman" w:cs="Times New Roman"/>
          <w:i/>
          <w:iCs/>
          <w:color w:val="000000"/>
          <w:sz w:val="24"/>
          <w:szCs w:val="24"/>
          <w:bdr w:val="none" w:sz="0" w:space="0" w:color="auto" w:frame="1"/>
          <w:lang w:eastAsia="uk-UA"/>
        </w:rPr>
        <w:t>{Кодекс доповнено статтею 15</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2</w:t>
      </w:r>
      <w:r w:rsidRPr="005B09BC">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140" w:anchor="n17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4" w:name="n217"/>
      <w:bookmarkEnd w:id="224"/>
      <w:r w:rsidRPr="005B09BC">
        <w:rPr>
          <w:rFonts w:ascii="Times New Roman" w:eastAsia="Times New Roman" w:hAnsi="Times New Roman" w:cs="Times New Roman"/>
          <w:b/>
          <w:bCs/>
          <w:color w:val="000000"/>
          <w:sz w:val="24"/>
          <w:szCs w:val="24"/>
          <w:bdr w:val="none" w:sz="0" w:space="0" w:color="auto" w:frame="1"/>
          <w:lang w:eastAsia="uk-UA"/>
        </w:rPr>
        <w:t>Стаття 16.</w:t>
      </w:r>
      <w:r w:rsidRPr="005B09BC">
        <w:rPr>
          <w:rFonts w:ascii="Times New Roman" w:eastAsia="Times New Roman" w:hAnsi="Times New Roman" w:cs="Times New Roman"/>
          <w:color w:val="000000"/>
          <w:sz w:val="24"/>
          <w:szCs w:val="24"/>
          <w:bdr w:val="none" w:sz="0" w:space="0" w:color="auto" w:frame="1"/>
          <w:lang w:eastAsia="uk-UA"/>
        </w:rPr>
        <w:t> Повноваження Ради міністрів Автономної Республіки Крим у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5" w:name="n218"/>
      <w:bookmarkEnd w:id="225"/>
      <w:r w:rsidRPr="005B09BC">
        <w:rPr>
          <w:rFonts w:ascii="Times New Roman" w:eastAsia="Times New Roman" w:hAnsi="Times New Roman" w:cs="Times New Roman"/>
          <w:color w:val="000000"/>
          <w:sz w:val="24"/>
          <w:szCs w:val="24"/>
          <w:bdr w:val="none" w:sz="0" w:space="0" w:color="auto" w:frame="1"/>
          <w:lang w:eastAsia="uk-UA"/>
        </w:rPr>
        <w:lastRenderedPageBreak/>
        <w:t>До повноважень Ради міністрів Автономної Республіки Крим у галузі земельних відносин належить: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6" w:name="n219"/>
      <w:bookmarkEnd w:id="226"/>
      <w:r w:rsidRPr="005B09BC">
        <w:rPr>
          <w:rFonts w:ascii="Times New Roman" w:eastAsia="Times New Roman" w:hAnsi="Times New Roman" w:cs="Times New Roman"/>
          <w:color w:val="000000"/>
          <w:sz w:val="24"/>
          <w:szCs w:val="24"/>
          <w:bdr w:val="none" w:sz="0" w:space="0" w:color="auto" w:frame="1"/>
          <w:lang w:eastAsia="uk-UA"/>
        </w:rPr>
        <w:t>а) розпорядження землями державної власності в межах,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7" w:name="n220"/>
      <w:bookmarkEnd w:id="227"/>
      <w:r w:rsidRPr="005B09BC">
        <w:rPr>
          <w:rFonts w:ascii="Times New Roman" w:eastAsia="Times New Roman" w:hAnsi="Times New Roman" w:cs="Times New Roman"/>
          <w:color w:val="000000"/>
          <w:sz w:val="24"/>
          <w:szCs w:val="24"/>
          <w:bdr w:val="none" w:sz="0" w:space="0" w:color="auto" w:frame="1"/>
          <w:lang w:eastAsia="uk-UA"/>
        </w:rPr>
        <w:t>б) участь у розробленні та забезпеченні виконання загальнодержавних і республіканських програм з питань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8" w:name="n221"/>
      <w:bookmarkEnd w:id="228"/>
      <w:r w:rsidRPr="005B09BC">
        <w:rPr>
          <w:rFonts w:ascii="Times New Roman" w:eastAsia="Times New Roman" w:hAnsi="Times New Roman" w:cs="Times New Roman"/>
          <w:color w:val="000000"/>
          <w:sz w:val="24"/>
          <w:szCs w:val="24"/>
          <w:bdr w:val="none" w:sz="0" w:space="0" w:color="auto" w:frame="1"/>
          <w:lang w:eastAsia="uk-UA"/>
        </w:rPr>
        <w:t>в) координація здійснення землеустрою і державного контролю за використанням та охороною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9" w:name="n222"/>
      <w:bookmarkEnd w:id="229"/>
      <w:r w:rsidRPr="005B09BC">
        <w:rPr>
          <w:rFonts w:ascii="Times New Roman" w:eastAsia="Times New Roman" w:hAnsi="Times New Roman" w:cs="Times New Roman"/>
          <w:color w:val="000000"/>
          <w:sz w:val="24"/>
          <w:szCs w:val="24"/>
          <w:bdr w:val="none" w:sz="0" w:space="0" w:color="auto" w:frame="1"/>
          <w:lang w:eastAsia="uk-UA"/>
        </w:rPr>
        <w:t>г) підготовка висновків щодо надання або вилучення (викупу)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0" w:name="n223"/>
      <w:bookmarkEnd w:id="230"/>
      <w:r w:rsidRPr="005B09BC">
        <w:rPr>
          <w:rFonts w:ascii="Times New Roman" w:eastAsia="Times New Roman" w:hAnsi="Times New Roman" w:cs="Times New Roman"/>
          <w:color w:val="000000"/>
          <w:sz w:val="24"/>
          <w:szCs w:val="24"/>
          <w:bdr w:val="none" w:sz="0" w:space="0" w:color="auto" w:frame="1"/>
          <w:lang w:eastAsia="uk-UA"/>
        </w:rPr>
        <w:t>ґ) викуп земельних ділянок для суспільних потреб у порядку, визначеному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1" w:name="n224"/>
      <w:bookmarkEnd w:id="231"/>
      <w:r w:rsidRPr="005B09BC">
        <w:rPr>
          <w:rFonts w:ascii="Times New Roman" w:eastAsia="Times New Roman" w:hAnsi="Times New Roman" w:cs="Times New Roman"/>
          <w:i/>
          <w:iCs/>
          <w:color w:val="000000"/>
          <w:sz w:val="24"/>
          <w:szCs w:val="24"/>
          <w:bdr w:val="none" w:sz="0" w:space="0" w:color="auto" w:frame="1"/>
          <w:lang w:eastAsia="uk-UA"/>
        </w:rPr>
        <w:t>{Пункт "ґ" частини першої статті 16 із змінами, внесеними згідно із Законом </w:t>
      </w:r>
      <w:hyperlink r:id="rId14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1559-VI від 17.11.2009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2" w:name="n225"/>
      <w:bookmarkEnd w:id="232"/>
      <w:r w:rsidRPr="005B09BC">
        <w:rPr>
          <w:rFonts w:ascii="Times New Roman" w:eastAsia="Times New Roman" w:hAnsi="Times New Roman" w:cs="Times New Roman"/>
          <w:color w:val="000000"/>
          <w:sz w:val="24"/>
          <w:szCs w:val="24"/>
          <w:bdr w:val="none" w:sz="0" w:space="0" w:color="auto" w:frame="1"/>
          <w:lang w:eastAsia="uk-UA"/>
        </w:rPr>
        <w:t>д) здійснення контролю за використанням коштів, що надходять у порядку відшкодування втрат сільськогосподарського і лісогосподарського виробництва, пов'язаних із вилученням (викупом)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3" w:name="n226"/>
      <w:bookmarkEnd w:id="233"/>
      <w:r w:rsidRPr="005B09BC">
        <w:rPr>
          <w:rFonts w:ascii="Times New Roman" w:eastAsia="Times New Roman" w:hAnsi="Times New Roman" w:cs="Times New Roman"/>
          <w:color w:val="000000"/>
          <w:sz w:val="24"/>
          <w:szCs w:val="24"/>
          <w:bdr w:val="none" w:sz="0" w:space="0" w:color="auto" w:frame="1"/>
          <w:lang w:eastAsia="uk-UA"/>
        </w:rPr>
        <w:t>е) вирішення інших питань у галузі земельних відносин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4" w:name="n227"/>
      <w:bookmarkEnd w:id="234"/>
      <w:r w:rsidRPr="005B09BC">
        <w:rPr>
          <w:rFonts w:ascii="Times New Roman" w:eastAsia="Times New Roman" w:hAnsi="Times New Roman" w:cs="Times New Roman"/>
          <w:b/>
          <w:bCs/>
          <w:color w:val="000000"/>
          <w:sz w:val="24"/>
          <w:szCs w:val="24"/>
          <w:bdr w:val="none" w:sz="0" w:space="0" w:color="auto" w:frame="1"/>
          <w:lang w:eastAsia="uk-UA"/>
        </w:rPr>
        <w:t>Стаття 17.</w:t>
      </w:r>
      <w:r w:rsidRPr="005B09BC">
        <w:rPr>
          <w:rFonts w:ascii="Times New Roman" w:eastAsia="Times New Roman" w:hAnsi="Times New Roman" w:cs="Times New Roman"/>
          <w:color w:val="000000"/>
          <w:sz w:val="24"/>
          <w:szCs w:val="24"/>
          <w:bdr w:val="none" w:sz="0" w:space="0" w:color="auto" w:frame="1"/>
          <w:lang w:eastAsia="uk-UA"/>
        </w:rPr>
        <w:t> Повноваження місцевих державних адміністрацій у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5" w:name="n228"/>
      <w:bookmarkEnd w:id="235"/>
      <w:r w:rsidRPr="005B09BC">
        <w:rPr>
          <w:rFonts w:ascii="Times New Roman" w:eastAsia="Times New Roman" w:hAnsi="Times New Roman" w:cs="Times New Roman"/>
          <w:color w:val="000000"/>
          <w:sz w:val="24"/>
          <w:szCs w:val="24"/>
          <w:bdr w:val="none" w:sz="0" w:space="0" w:color="auto" w:frame="1"/>
          <w:lang w:eastAsia="uk-UA"/>
        </w:rPr>
        <w:t>До повноважень місцевих державних адміністрацій у галузі земельних відносин належить: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6" w:name="n229"/>
      <w:bookmarkEnd w:id="236"/>
      <w:r w:rsidRPr="005B09BC">
        <w:rPr>
          <w:rFonts w:ascii="Times New Roman" w:eastAsia="Times New Roman" w:hAnsi="Times New Roman" w:cs="Times New Roman"/>
          <w:color w:val="000000"/>
          <w:sz w:val="24"/>
          <w:szCs w:val="24"/>
          <w:bdr w:val="none" w:sz="0" w:space="0" w:color="auto" w:frame="1"/>
          <w:lang w:eastAsia="uk-UA"/>
        </w:rPr>
        <w:t>а) розпорядження землями державної власності в межах,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7" w:name="n230"/>
      <w:bookmarkEnd w:id="237"/>
      <w:r w:rsidRPr="005B09BC">
        <w:rPr>
          <w:rFonts w:ascii="Times New Roman" w:eastAsia="Times New Roman" w:hAnsi="Times New Roman" w:cs="Times New Roman"/>
          <w:color w:val="000000"/>
          <w:sz w:val="24"/>
          <w:szCs w:val="24"/>
          <w:bdr w:val="none" w:sz="0" w:space="0" w:color="auto" w:frame="1"/>
          <w:lang w:eastAsia="uk-UA"/>
        </w:rPr>
        <w:t>б) участь у розробленні та забезпеченні виконання загальнодержавних і регіональних (республіканських) програм з питань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8" w:name="n231"/>
      <w:bookmarkEnd w:id="238"/>
      <w:r w:rsidRPr="005B09BC">
        <w:rPr>
          <w:rFonts w:ascii="Times New Roman" w:eastAsia="Times New Roman" w:hAnsi="Times New Roman" w:cs="Times New Roman"/>
          <w:color w:val="000000"/>
          <w:sz w:val="24"/>
          <w:szCs w:val="24"/>
          <w:bdr w:val="none" w:sz="0" w:space="0" w:color="auto" w:frame="1"/>
          <w:lang w:eastAsia="uk-UA"/>
        </w:rPr>
        <w:t>в) координація здійснення землеустрою та державного контролю за використанням та охороною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9" w:name="n232"/>
      <w:bookmarkEnd w:id="239"/>
      <w:r w:rsidRPr="005B09BC">
        <w:rPr>
          <w:rFonts w:ascii="Times New Roman" w:eastAsia="Times New Roman" w:hAnsi="Times New Roman" w:cs="Times New Roman"/>
          <w:color w:val="000000"/>
          <w:sz w:val="24"/>
          <w:szCs w:val="24"/>
          <w:bdr w:val="none" w:sz="0" w:space="0" w:color="auto" w:frame="1"/>
          <w:lang w:eastAsia="uk-UA"/>
        </w:rPr>
        <w:t>г) підготовка висновків щодо надання або вилучення (викупу)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0" w:name="n233"/>
      <w:bookmarkEnd w:id="240"/>
      <w:r w:rsidRPr="005B09BC">
        <w:rPr>
          <w:rFonts w:ascii="Times New Roman" w:eastAsia="Times New Roman" w:hAnsi="Times New Roman" w:cs="Times New Roman"/>
          <w:color w:val="000000"/>
          <w:sz w:val="24"/>
          <w:szCs w:val="24"/>
          <w:bdr w:val="none" w:sz="0" w:space="0" w:color="auto" w:frame="1"/>
          <w:lang w:eastAsia="uk-UA"/>
        </w:rPr>
        <w:t>ґ) викуп земельних ділянок для суспільних потреб у межах, визначених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1" w:name="n234"/>
      <w:bookmarkEnd w:id="241"/>
      <w:r w:rsidRPr="005B09BC">
        <w:rPr>
          <w:rFonts w:ascii="Times New Roman" w:eastAsia="Times New Roman" w:hAnsi="Times New Roman" w:cs="Times New Roman"/>
          <w:i/>
          <w:iCs/>
          <w:color w:val="000000"/>
          <w:sz w:val="24"/>
          <w:szCs w:val="24"/>
          <w:bdr w:val="none" w:sz="0" w:space="0" w:color="auto" w:frame="1"/>
          <w:lang w:eastAsia="uk-UA"/>
        </w:rPr>
        <w:t>{Пункт "ґ" частини першої статті 17 із змінами, внесеними згідно із Законом </w:t>
      </w:r>
      <w:hyperlink r:id="rId14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1559-VI від 17.11.2009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2" w:name="n235"/>
      <w:bookmarkEnd w:id="242"/>
      <w:r w:rsidRPr="005B09BC">
        <w:rPr>
          <w:rFonts w:ascii="Times New Roman" w:eastAsia="Times New Roman" w:hAnsi="Times New Roman" w:cs="Times New Roman"/>
          <w:color w:val="000000"/>
          <w:sz w:val="24"/>
          <w:szCs w:val="24"/>
          <w:bdr w:val="none" w:sz="0" w:space="0" w:color="auto" w:frame="1"/>
          <w:lang w:eastAsia="uk-UA"/>
        </w:rPr>
        <w:t>д) підготовка висновків щодо встановлення та зміни меж сіл, селищ, районів, районів у містах та міст;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3" w:name="n236"/>
      <w:bookmarkEnd w:id="243"/>
      <w:r w:rsidRPr="005B09BC">
        <w:rPr>
          <w:rFonts w:ascii="Times New Roman" w:eastAsia="Times New Roman" w:hAnsi="Times New Roman" w:cs="Times New Roman"/>
          <w:color w:val="000000"/>
          <w:sz w:val="24"/>
          <w:szCs w:val="24"/>
          <w:bdr w:val="none" w:sz="0" w:space="0" w:color="auto" w:frame="1"/>
          <w:lang w:eastAsia="uk-UA"/>
        </w:rPr>
        <w:t>е) здійснення контролю за використанням коштів, що надходять у порядку відшкодування втрат сільськогосподарського і лісогосподарського виробництва, пов'язаних із вилученням (викупом)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4" w:name="n237"/>
      <w:bookmarkEnd w:id="244"/>
      <w:r w:rsidRPr="005B09BC">
        <w:rPr>
          <w:rFonts w:ascii="Times New Roman" w:eastAsia="Times New Roman" w:hAnsi="Times New Roman" w:cs="Times New Roman"/>
          <w:color w:val="000000"/>
          <w:sz w:val="24"/>
          <w:szCs w:val="24"/>
          <w:bdr w:val="none" w:sz="0" w:space="0" w:color="auto" w:frame="1"/>
          <w:lang w:eastAsia="uk-UA"/>
        </w:rPr>
        <w:t>є) координація діяльності державних органів земельних ресурсів;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5" w:name="n238"/>
      <w:bookmarkEnd w:id="245"/>
      <w:r w:rsidRPr="005B09BC">
        <w:rPr>
          <w:rFonts w:ascii="Times New Roman" w:eastAsia="Times New Roman" w:hAnsi="Times New Roman" w:cs="Times New Roman"/>
          <w:color w:val="000000"/>
          <w:sz w:val="24"/>
          <w:szCs w:val="24"/>
          <w:bdr w:val="none" w:sz="0" w:space="0" w:color="auto" w:frame="1"/>
          <w:lang w:eastAsia="uk-UA"/>
        </w:rPr>
        <w:t>ж) вирішення інших питань у галузі земельних відносин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6" w:name="n239"/>
      <w:bookmarkEnd w:id="246"/>
      <w:r w:rsidRPr="005B09BC">
        <w:rPr>
          <w:rFonts w:ascii="Times New Roman" w:eastAsia="Times New Roman" w:hAnsi="Times New Roman" w:cs="Times New Roman"/>
          <w:b/>
          <w:bCs/>
          <w:color w:val="000000"/>
          <w:sz w:val="24"/>
          <w:szCs w:val="24"/>
          <w:bdr w:val="none" w:sz="0" w:space="0" w:color="auto" w:frame="1"/>
          <w:lang w:eastAsia="uk-UA"/>
        </w:rPr>
        <w:t>Стаття 17</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b/>
          <w:bCs/>
          <w:color w:val="000000"/>
          <w:sz w:val="24"/>
          <w:szCs w:val="24"/>
          <w:bdr w:val="none" w:sz="0" w:space="0" w:color="auto" w:frame="1"/>
          <w:lang w:eastAsia="uk-UA"/>
        </w:rPr>
        <w:t>.</w:t>
      </w:r>
      <w:r w:rsidRPr="005B09BC">
        <w:rPr>
          <w:rFonts w:ascii="Times New Roman" w:eastAsia="Times New Roman" w:hAnsi="Times New Roman" w:cs="Times New Roman"/>
          <w:color w:val="000000"/>
          <w:sz w:val="24"/>
          <w:szCs w:val="24"/>
          <w:bdr w:val="none" w:sz="0" w:space="0" w:color="auto" w:frame="1"/>
          <w:lang w:eastAsia="uk-UA"/>
        </w:rPr>
        <w:t> Повноваження державних органів приватизації у галузі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7" w:name="n240"/>
      <w:bookmarkEnd w:id="247"/>
      <w:r w:rsidRPr="005B09BC">
        <w:rPr>
          <w:rFonts w:ascii="Times New Roman" w:eastAsia="Times New Roman" w:hAnsi="Times New Roman" w:cs="Times New Roman"/>
          <w:color w:val="000000"/>
          <w:sz w:val="24"/>
          <w:szCs w:val="24"/>
          <w:bdr w:val="none" w:sz="0" w:space="0" w:color="auto" w:frame="1"/>
          <w:lang w:eastAsia="uk-UA"/>
        </w:rPr>
        <w:t>Державні органи приватизації здійснюють продаж земельних ділянок, на яких розташовані об'єкти, які підлягають приватизації.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8" w:name="n241"/>
      <w:bookmarkEnd w:id="248"/>
      <w:r w:rsidRPr="005B09BC">
        <w:rPr>
          <w:rFonts w:ascii="Times New Roman" w:eastAsia="Times New Roman" w:hAnsi="Times New Roman" w:cs="Times New Roman"/>
          <w:i/>
          <w:iCs/>
          <w:color w:val="000000"/>
          <w:sz w:val="24"/>
          <w:szCs w:val="24"/>
          <w:bdr w:val="none" w:sz="0" w:space="0" w:color="auto" w:frame="1"/>
          <w:lang w:eastAsia="uk-UA"/>
        </w:rPr>
        <w:t>{Кодекс доповнено статтею 17</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згідно із Законами </w:t>
      </w:r>
      <w:hyperlink r:id="rId14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14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14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14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14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249" w:name="n242"/>
      <w:bookmarkEnd w:id="249"/>
      <w:r w:rsidRPr="005B09BC">
        <w:rPr>
          <w:rFonts w:ascii="Times New Roman" w:eastAsia="Times New Roman" w:hAnsi="Times New Roman" w:cs="Times New Roman"/>
          <w:b/>
          <w:bCs/>
          <w:color w:val="000000"/>
          <w:sz w:val="28"/>
          <w:szCs w:val="28"/>
          <w:bdr w:val="none" w:sz="0" w:space="0" w:color="auto" w:frame="1"/>
          <w:lang w:eastAsia="uk-UA"/>
        </w:rPr>
        <w:t>Розділ II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ЗЕМЛІ УКРАЇНИ</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250" w:name="n243"/>
      <w:bookmarkEnd w:id="250"/>
      <w:r w:rsidRPr="005B09BC">
        <w:rPr>
          <w:rFonts w:ascii="Times New Roman" w:eastAsia="Times New Roman" w:hAnsi="Times New Roman" w:cs="Times New Roman"/>
          <w:b/>
          <w:bCs/>
          <w:color w:val="000000"/>
          <w:sz w:val="28"/>
          <w:szCs w:val="28"/>
          <w:bdr w:val="none" w:sz="0" w:space="0" w:color="auto" w:frame="1"/>
          <w:lang w:eastAsia="uk-UA"/>
        </w:rPr>
        <w:t>Глава 4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Склад та цільове призначення земель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1" w:name="n244"/>
      <w:bookmarkEnd w:id="251"/>
      <w:r w:rsidRPr="005B09BC">
        <w:rPr>
          <w:rFonts w:ascii="Times New Roman" w:eastAsia="Times New Roman" w:hAnsi="Times New Roman" w:cs="Times New Roman"/>
          <w:b/>
          <w:bCs/>
          <w:color w:val="000000"/>
          <w:sz w:val="24"/>
          <w:szCs w:val="24"/>
          <w:bdr w:val="none" w:sz="0" w:space="0" w:color="auto" w:frame="1"/>
          <w:lang w:eastAsia="uk-UA"/>
        </w:rPr>
        <w:t>Стаття 18.</w:t>
      </w:r>
      <w:r w:rsidRPr="005B09BC">
        <w:rPr>
          <w:rFonts w:ascii="Times New Roman" w:eastAsia="Times New Roman" w:hAnsi="Times New Roman" w:cs="Times New Roman"/>
          <w:color w:val="000000"/>
          <w:sz w:val="24"/>
          <w:szCs w:val="24"/>
          <w:bdr w:val="none" w:sz="0" w:space="0" w:color="auto" w:frame="1"/>
          <w:lang w:eastAsia="uk-UA"/>
        </w:rPr>
        <w:t> Склад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2" w:name="n245"/>
      <w:bookmarkEnd w:id="252"/>
      <w:r w:rsidRPr="005B09BC">
        <w:rPr>
          <w:rFonts w:ascii="Times New Roman" w:eastAsia="Times New Roman" w:hAnsi="Times New Roman" w:cs="Times New Roman"/>
          <w:color w:val="000000"/>
          <w:sz w:val="24"/>
          <w:szCs w:val="24"/>
          <w:bdr w:val="none" w:sz="0" w:space="0" w:color="auto" w:frame="1"/>
          <w:lang w:eastAsia="uk-UA"/>
        </w:rPr>
        <w:t>1. До земель України належать усі землі в межах її території, в тому числі острови та землі, зайняті водними об'єктами, які за основним цільовим призначенням поділяються на категорії.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3" w:name="n246"/>
      <w:bookmarkEnd w:id="253"/>
      <w:r w:rsidRPr="005B09BC">
        <w:rPr>
          <w:rFonts w:ascii="Times New Roman" w:eastAsia="Times New Roman" w:hAnsi="Times New Roman" w:cs="Times New Roman"/>
          <w:color w:val="000000"/>
          <w:sz w:val="24"/>
          <w:szCs w:val="24"/>
          <w:bdr w:val="none" w:sz="0" w:space="0" w:color="auto" w:frame="1"/>
          <w:lang w:eastAsia="uk-UA"/>
        </w:rPr>
        <w:t>2. Категорії земель України мають особливий правовий режим.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4" w:name="n247"/>
      <w:bookmarkEnd w:id="254"/>
      <w:r w:rsidRPr="005B09BC">
        <w:rPr>
          <w:rFonts w:ascii="Times New Roman" w:eastAsia="Times New Roman" w:hAnsi="Times New Roman" w:cs="Times New Roman"/>
          <w:color w:val="000000"/>
          <w:sz w:val="24"/>
          <w:szCs w:val="24"/>
          <w:bdr w:val="none" w:sz="0" w:space="0" w:color="auto" w:frame="1"/>
          <w:lang w:eastAsia="uk-UA"/>
        </w:rPr>
        <w:t>3. Україна за межами її території може мати на праві державної власності земельні ділянки, правовий режим яких визначається законодавством відповідної 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5" w:name="n248"/>
      <w:bookmarkEnd w:id="255"/>
      <w:r w:rsidRPr="005B09BC">
        <w:rPr>
          <w:rFonts w:ascii="Times New Roman" w:eastAsia="Times New Roman" w:hAnsi="Times New Roman" w:cs="Times New Roman"/>
          <w:b/>
          <w:bCs/>
          <w:color w:val="000000"/>
          <w:sz w:val="24"/>
          <w:szCs w:val="24"/>
          <w:bdr w:val="none" w:sz="0" w:space="0" w:color="auto" w:frame="1"/>
          <w:lang w:eastAsia="uk-UA"/>
        </w:rPr>
        <w:t>Стаття 19.</w:t>
      </w:r>
      <w:r w:rsidRPr="005B09BC">
        <w:rPr>
          <w:rFonts w:ascii="Times New Roman" w:eastAsia="Times New Roman" w:hAnsi="Times New Roman" w:cs="Times New Roman"/>
          <w:color w:val="000000"/>
          <w:sz w:val="24"/>
          <w:szCs w:val="24"/>
          <w:bdr w:val="none" w:sz="0" w:space="0" w:color="auto" w:frame="1"/>
          <w:lang w:eastAsia="uk-UA"/>
        </w:rPr>
        <w:t> Категорії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6" w:name="n249"/>
      <w:bookmarkEnd w:id="256"/>
      <w:r w:rsidRPr="005B09BC">
        <w:rPr>
          <w:rFonts w:ascii="Times New Roman" w:eastAsia="Times New Roman" w:hAnsi="Times New Roman" w:cs="Times New Roman"/>
          <w:color w:val="000000"/>
          <w:sz w:val="24"/>
          <w:szCs w:val="24"/>
          <w:bdr w:val="none" w:sz="0" w:space="0" w:color="auto" w:frame="1"/>
          <w:lang w:eastAsia="uk-UA"/>
        </w:rPr>
        <w:t>1. Землі України за основним цільовим призначенням поділяються на такі категорії: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7" w:name="n250"/>
      <w:bookmarkEnd w:id="257"/>
      <w:r w:rsidRPr="005B09BC">
        <w:rPr>
          <w:rFonts w:ascii="Times New Roman" w:eastAsia="Times New Roman" w:hAnsi="Times New Roman" w:cs="Times New Roman"/>
          <w:color w:val="000000"/>
          <w:sz w:val="24"/>
          <w:szCs w:val="24"/>
          <w:bdr w:val="none" w:sz="0" w:space="0" w:color="auto" w:frame="1"/>
          <w:lang w:eastAsia="uk-UA"/>
        </w:rPr>
        <w:t>а) землі сільськогосподарського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8" w:name="n251"/>
      <w:bookmarkEnd w:id="258"/>
      <w:r w:rsidRPr="005B09BC">
        <w:rPr>
          <w:rFonts w:ascii="Times New Roman" w:eastAsia="Times New Roman" w:hAnsi="Times New Roman" w:cs="Times New Roman"/>
          <w:color w:val="000000"/>
          <w:sz w:val="24"/>
          <w:szCs w:val="24"/>
          <w:bdr w:val="none" w:sz="0" w:space="0" w:color="auto" w:frame="1"/>
          <w:lang w:eastAsia="uk-UA"/>
        </w:rPr>
        <w:lastRenderedPageBreak/>
        <w:t>б) землі житлової та громадської забудови;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9" w:name="n252"/>
      <w:bookmarkEnd w:id="259"/>
      <w:r w:rsidRPr="005B09BC">
        <w:rPr>
          <w:rFonts w:ascii="Times New Roman" w:eastAsia="Times New Roman" w:hAnsi="Times New Roman" w:cs="Times New Roman"/>
          <w:color w:val="000000"/>
          <w:sz w:val="24"/>
          <w:szCs w:val="24"/>
          <w:bdr w:val="none" w:sz="0" w:space="0" w:color="auto" w:frame="1"/>
          <w:lang w:eastAsia="uk-UA"/>
        </w:rPr>
        <w:t>в) землі природно-заповідного та іншого природоохоронного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0" w:name="n253"/>
      <w:bookmarkEnd w:id="260"/>
      <w:r w:rsidRPr="005B09BC">
        <w:rPr>
          <w:rFonts w:ascii="Times New Roman" w:eastAsia="Times New Roman" w:hAnsi="Times New Roman" w:cs="Times New Roman"/>
          <w:color w:val="000000"/>
          <w:sz w:val="24"/>
          <w:szCs w:val="24"/>
          <w:bdr w:val="none" w:sz="0" w:space="0" w:color="auto" w:frame="1"/>
          <w:lang w:eastAsia="uk-UA"/>
        </w:rPr>
        <w:t>г) землі оздоровчого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1" w:name="n254"/>
      <w:bookmarkEnd w:id="261"/>
      <w:r w:rsidRPr="005B09BC">
        <w:rPr>
          <w:rFonts w:ascii="Times New Roman" w:eastAsia="Times New Roman" w:hAnsi="Times New Roman" w:cs="Times New Roman"/>
          <w:color w:val="000000"/>
          <w:sz w:val="24"/>
          <w:szCs w:val="24"/>
          <w:bdr w:val="none" w:sz="0" w:space="0" w:color="auto" w:frame="1"/>
          <w:lang w:eastAsia="uk-UA"/>
        </w:rPr>
        <w:t>ґ) землі рекреаційного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2" w:name="n255"/>
      <w:bookmarkEnd w:id="262"/>
      <w:r w:rsidRPr="005B09BC">
        <w:rPr>
          <w:rFonts w:ascii="Times New Roman" w:eastAsia="Times New Roman" w:hAnsi="Times New Roman" w:cs="Times New Roman"/>
          <w:color w:val="000000"/>
          <w:sz w:val="24"/>
          <w:szCs w:val="24"/>
          <w:bdr w:val="none" w:sz="0" w:space="0" w:color="auto" w:frame="1"/>
          <w:lang w:eastAsia="uk-UA"/>
        </w:rPr>
        <w:t>д) землі історико-культурного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3" w:name="n256"/>
      <w:bookmarkEnd w:id="263"/>
      <w:r w:rsidRPr="005B09BC">
        <w:rPr>
          <w:rFonts w:ascii="Times New Roman" w:eastAsia="Times New Roman" w:hAnsi="Times New Roman" w:cs="Times New Roman"/>
          <w:color w:val="000000"/>
          <w:sz w:val="24"/>
          <w:szCs w:val="24"/>
          <w:bdr w:val="none" w:sz="0" w:space="0" w:color="auto" w:frame="1"/>
          <w:lang w:eastAsia="uk-UA"/>
        </w:rPr>
        <w:t>е) землі лісогосподарського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4" w:name="n257"/>
      <w:bookmarkEnd w:id="264"/>
      <w:r w:rsidRPr="005B09BC">
        <w:rPr>
          <w:rFonts w:ascii="Times New Roman" w:eastAsia="Times New Roman" w:hAnsi="Times New Roman" w:cs="Times New Roman"/>
          <w:color w:val="000000"/>
          <w:sz w:val="24"/>
          <w:szCs w:val="24"/>
          <w:bdr w:val="none" w:sz="0" w:space="0" w:color="auto" w:frame="1"/>
          <w:lang w:eastAsia="uk-UA"/>
        </w:rPr>
        <w:t>є) землі водного фонду;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5" w:name="n258"/>
      <w:bookmarkEnd w:id="265"/>
      <w:r w:rsidRPr="005B09BC">
        <w:rPr>
          <w:rFonts w:ascii="Times New Roman" w:eastAsia="Times New Roman" w:hAnsi="Times New Roman" w:cs="Times New Roman"/>
          <w:color w:val="000000"/>
          <w:sz w:val="24"/>
          <w:szCs w:val="24"/>
          <w:bdr w:val="none" w:sz="0" w:space="0" w:color="auto" w:frame="1"/>
          <w:lang w:eastAsia="uk-UA"/>
        </w:rPr>
        <w:t>ж) землі промисловості, транспорту, зв'язку, енергетики, оборони та іншого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6" w:name="n259"/>
      <w:bookmarkEnd w:id="266"/>
      <w:r w:rsidRPr="005B09BC">
        <w:rPr>
          <w:rFonts w:ascii="Times New Roman" w:eastAsia="Times New Roman" w:hAnsi="Times New Roman" w:cs="Times New Roman"/>
          <w:color w:val="000000"/>
          <w:sz w:val="24"/>
          <w:szCs w:val="24"/>
          <w:bdr w:val="none" w:sz="0" w:space="0" w:color="auto" w:frame="1"/>
          <w:lang w:eastAsia="uk-UA"/>
        </w:rPr>
        <w:t>2. Земельні ділянки кожної категорії земель, які не надані у власність або користування громадян чи юридичних осіб, можуть перебувати у запасі.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7" w:name="n260"/>
      <w:bookmarkEnd w:id="267"/>
      <w:r w:rsidRPr="005B09BC">
        <w:rPr>
          <w:rFonts w:ascii="Times New Roman" w:eastAsia="Times New Roman" w:hAnsi="Times New Roman" w:cs="Times New Roman"/>
          <w:i/>
          <w:iCs/>
          <w:color w:val="000000"/>
          <w:sz w:val="24"/>
          <w:szCs w:val="24"/>
          <w:bdr w:val="none" w:sz="0" w:space="0" w:color="auto" w:frame="1"/>
          <w:lang w:eastAsia="uk-UA"/>
        </w:rPr>
        <w:t>{Стаття 19 із змінами, внесеними згідно із Законом </w:t>
      </w:r>
      <w:hyperlink r:id="rId14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8" w:name="n261"/>
      <w:bookmarkEnd w:id="268"/>
      <w:r w:rsidRPr="005B09BC">
        <w:rPr>
          <w:rFonts w:ascii="Times New Roman" w:eastAsia="Times New Roman" w:hAnsi="Times New Roman" w:cs="Times New Roman"/>
          <w:b/>
          <w:bCs/>
          <w:color w:val="000000"/>
          <w:sz w:val="24"/>
          <w:szCs w:val="24"/>
          <w:bdr w:val="none" w:sz="0" w:space="0" w:color="auto" w:frame="1"/>
          <w:lang w:eastAsia="uk-UA"/>
        </w:rPr>
        <w:t>Стаття 20.</w:t>
      </w:r>
      <w:r w:rsidRPr="005B09BC">
        <w:rPr>
          <w:rFonts w:ascii="Times New Roman" w:eastAsia="Times New Roman" w:hAnsi="Times New Roman" w:cs="Times New Roman"/>
          <w:color w:val="000000"/>
          <w:sz w:val="24"/>
          <w:szCs w:val="24"/>
          <w:bdr w:val="none" w:sz="0" w:space="0" w:color="auto" w:frame="1"/>
          <w:lang w:eastAsia="uk-UA"/>
        </w:rPr>
        <w:t> Встановлення та зміна цільового призначення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9" w:name="n262"/>
      <w:bookmarkEnd w:id="269"/>
      <w:r w:rsidRPr="005B09BC">
        <w:rPr>
          <w:rFonts w:ascii="Times New Roman" w:eastAsia="Times New Roman" w:hAnsi="Times New Roman" w:cs="Times New Roman"/>
          <w:i/>
          <w:iCs/>
          <w:color w:val="000000"/>
          <w:sz w:val="24"/>
          <w:szCs w:val="24"/>
          <w:bdr w:val="none" w:sz="0" w:space="0" w:color="auto" w:frame="1"/>
          <w:lang w:eastAsia="uk-UA"/>
        </w:rPr>
        <w:t>{Назва статті 20 в редакції Закону </w:t>
      </w:r>
      <w:hyperlink r:id="rId149" w:anchor="n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5395-VI від 02.10.2012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0" w:name="n263"/>
      <w:bookmarkEnd w:id="270"/>
      <w:r w:rsidRPr="005B09BC">
        <w:rPr>
          <w:rFonts w:ascii="Times New Roman" w:eastAsia="Times New Roman" w:hAnsi="Times New Roman" w:cs="Times New Roman"/>
          <w:color w:val="000000"/>
          <w:sz w:val="24"/>
          <w:szCs w:val="24"/>
          <w:bdr w:val="none" w:sz="0" w:space="0" w:color="auto" w:frame="1"/>
          <w:lang w:eastAsia="uk-UA"/>
        </w:rPr>
        <w:t>1. Віднесення земель до тієї чи іншої категорії здійснюється на підставі рішень органів державної влади, Верховної Ради Автономної Республіки Крим, Ради міністрів Автономної Республіки Крим та органів місцевого самоврядування відповідно до їх повноважень.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1" w:name="n264"/>
      <w:bookmarkEnd w:id="271"/>
      <w:r w:rsidRPr="005B09BC">
        <w:rPr>
          <w:rFonts w:ascii="Times New Roman" w:eastAsia="Times New Roman" w:hAnsi="Times New Roman" w:cs="Times New Roman"/>
          <w:color w:val="000000"/>
          <w:sz w:val="24"/>
          <w:szCs w:val="24"/>
          <w:bdr w:val="none" w:sz="0" w:space="0" w:color="auto" w:frame="1"/>
          <w:lang w:eastAsia="uk-UA"/>
        </w:rPr>
        <w:t>Зміна цільового призначення земельних ділянок здійснюється за проектами землеустрою щодо їх відведення.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2" w:name="n265"/>
      <w:bookmarkEnd w:id="272"/>
      <w:r w:rsidRPr="005B09BC">
        <w:rPr>
          <w:rFonts w:ascii="Times New Roman" w:eastAsia="Times New Roman" w:hAnsi="Times New Roman" w:cs="Times New Roman"/>
          <w:i/>
          <w:iCs/>
          <w:color w:val="000000"/>
          <w:sz w:val="24"/>
          <w:szCs w:val="24"/>
          <w:bdr w:val="none" w:sz="0" w:space="0" w:color="auto" w:frame="1"/>
          <w:lang w:eastAsia="uk-UA"/>
        </w:rPr>
        <w:t>{Частину першу статті 20 доповнено абзацом другим згідно із Законом </w:t>
      </w:r>
      <w:hyperlink r:id="rId150" w:anchor="n1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5395-VI від 02.10.2012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3" w:name="n266"/>
      <w:bookmarkEnd w:id="273"/>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20 в редакції Закону </w:t>
      </w:r>
      <w:hyperlink r:id="rId15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4" w:name="n267"/>
      <w:bookmarkEnd w:id="274"/>
      <w:r w:rsidRPr="005B09BC">
        <w:rPr>
          <w:rFonts w:ascii="Times New Roman" w:eastAsia="Times New Roman" w:hAnsi="Times New Roman" w:cs="Times New Roman"/>
          <w:color w:val="000000"/>
          <w:sz w:val="24"/>
          <w:szCs w:val="24"/>
          <w:bdr w:val="none" w:sz="0" w:space="0" w:color="auto" w:frame="1"/>
          <w:lang w:eastAsia="uk-UA"/>
        </w:rPr>
        <w:t>2. Зміна цільового призначення земельних ділянок державної або комунальної власності провадиться Верховною Радою Автономної Республіки Крим, Радою міністрів Автономної Республіки Крим, органами виконавчої влади або органами місцевого самоврядування, які приймають рішення про затвердження проектів землеустрою щодо відведення земельних ділянок та передачу цих ділянок у власність або надання у користування відповідно до повноважень, визначених </w:t>
      </w:r>
      <w:hyperlink r:id="rId152" w:anchor="n1042" w:history="1">
        <w:r w:rsidRPr="005B09BC">
          <w:rPr>
            <w:rFonts w:ascii="Times New Roman" w:eastAsia="Times New Roman" w:hAnsi="Times New Roman" w:cs="Times New Roman"/>
            <w:color w:val="0000FF"/>
            <w:sz w:val="24"/>
            <w:szCs w:val="24"/>
            <w:u w:val="single"/>
            <w:bdr w:val="none" w:sz="0" w:space="0" w:color="auto" w:frame="1"/>
            <w:lang w:eastAsia="uk-UA"/>
          </w:rPr>
          <w:t>статтею 122</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5" w:name="n268"/>
      <w:bookmarkEnd w:id="275"/>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20 в редакції Закону </w:t>
      </w:r>
      <w:hyperlink r:id="rId153" w:anchor="n1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5395-VI від 02.10.2012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6" w:name="n269"/>
      <w:bookmarkEnd w:id="276"/>
      <w:r w:rsidRPr="005B09BC">
        <w:rPr>
          <w:rFonts w:ascii="Times New Roman" w:eastAsia="Times New Roman" w:hAnsi="Times New Roman" w:cs="Times New Roman"/>
          <w:color w:val="000000"/>
          <w:sz w:val="24"/>
          <w:szCs w:val="24"/>
          <w:bdr w:val="none" w:sz="0" w:space="0" w:color="auto" w:frame="1"/>
          <w:lang w:eastAsia="uk-UA"/>
        </w:rPr>
        <w:t>3. Зміна цільового призначення земельних ділянок приватної власності здійснюється за ініціативою власників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7" w:name="n270"/>
      <w:bookmarkEnd w:id="277"/>
      <w:r w:rsidRPr="005B09BC">
        <w:rPr>
          <w:rFonts w:ascii="Times New Roman" w:eastAsia="Times New Roman" w:hAnsi="Times New Roman" w:cs="Times New Roman"/>
          <w:color w:val="000000"/>
          <w:sz w:val="24"/>
          <w:szCs w:val="24"/>
          <w:bdr w:val="none" w:sz="0" w:space="0" w:color="auto" w:frame="1"/>
          <w:lang w:eastAsia="uk-UA"/>
        </w:rPr>
        <w:t>Зміна цільового призначення земельних ділянок приватної власності провадиться: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8" w:name="n271"/>
      <w:bookmarkEnd w:id="278"/>
      <w:r w:rsidRPr="005B09BC">
        <w:rPr>
          <w:rFonts w:ascii="Times New Roman" w:eastAsia="Times New Roman" w:hAnsi="Times New Roman" w:cs="Times New Roman"/>
          <w:color w:val="000000"/>
          <w:sz w:val="24"/>
          <w:szCs w:val="24"/>
          <w:bdr w:val="none" w:sz="0" w:space="0" w:color="auto" w:frame="1"/>
          <w:lang w:eastAsia="uk-UA"/>
        </w:rPr>
        <w:t>щодо земельних ділянок, розташованих у межах населеного пункту, - сільською, селищною, міською радою;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9" w:name="n272"/>
      <w:bookmarkEnd w:id="279"/>
      <w:r w:rsidRPr="005B09BC">
        <w:rPr>
          <w:rFonts w:ascii="Times New Roman" w:eastAsia="Times New Roman" w:hAnsi="Times New Roman" w:cs="Times New Roman"/>
          <w:color w:val="000000"/>
          <w:sz w:val="24"/>
          <w:szCs w:val="24"/>
          <w:bdr w:val="none" w:sz="0" w:space="0" w:color="auto" w:frame="1"/>
          <w:lang w:eastAsia="uk-UA"/>
        </w:rPr>
        <w:t>щодо земельних ділянок, розташованих за межами населених пунктів, - районною державною адміністрацією, а щодо земельних ділянок, розташованих за межами населених пунктів, що не входять до території району, або в разі якщо районна державна адміністрація не утворена, - Радою міністрів Автономної Республіки Крим, обласною державною адміністрацією.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0" w:name="n273"/>
      <w:bookmarkEnd w:id="280"/>
      <w:r w:rsidRPr="005B09BC">
        <w:rPr>
          <w:rFonts w:ascii="Times New Roman" w:eastAsia="Times New Roman" w:hAnsi="Times New Roman" w:cs="Times New Roman"/>
          <w:color w:val="000000"/>
          <w:sz w:val="24"/>
          <w:szCs w:val="24"/>
          <w:bdr w:val="none" w:sz="0" w:space="0" w:color="auto" w:frame="1"/>
          <w:lang w:eastAsia="uk-UA"/>
        </w:rPr>
        <w:t>Проект землеустрою щодо відведення земельної ділянки приватної власності, цільове призначення якої змінюється, розробляється на замовлення власника земельної ділянки без надання дозволу Радою міністрів Автономної Республіки Крим, органу виконавчої влади, органу місцевого самоврядування на його розроблення.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1" w:name="n274"/>
      <w:bookmarkEnd w:id="281"/>
      <w:r w:rsidRPr="005B09BC">
        <w:rPr>
          <w:rFonts w:ascii="Times New Roman" w:eastAsia="Times New Roman" w:hAnsi="Times New Roman" w:cs="Times New Roman"/>
          <w:color w:val="000000"/>
          <w:sz w:val="24"/>
          <w:szCs w:val="24"/>
          <w:bdr w:val="none" w:sz="0" w:space="0" w:color="auto" w:frame="1"/>
          <w:lang w:eastAsia="uk-UA"/>
        </w:rPr>
        <w:t>Проект землеустрою щодо відведення земельної ділянки розробляється в порядку, встановленому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2" w:name="n275"/>
      <w:bookmarkEnd w:id="282"/>
      <w:r w:rsidRPr="005B09BC">
        <w:rPr>
          <w:rFonts w:ascii="Times New Roman" w:eastAsia="Times New Roman" w:hAnsi="Times New Roman" w:cs="Times New Roman"/>
          <w:color w:val="000000"/>
          <w:sz w:val="24"/>
          <w:szCs w:val="24"/>
          <w:bdr w:val="none" w:sz="0" w:space="0" w:color="auto" w:frame="1"/>
          <w:lang w:eastAsia="uk-UA"/>
        </w:rPr>
        <w:t>Проект землеустрою щодо відведення земельної ділянки погоджується в порядку, встановленому </w:t>
      </w:r>
      <w:hyperlink r:id="rId154" w:anchor="n1744" w:history="1">
        <w:r w:rsidRPr="005B09BC">
          <w:rPr>
            <w:rFonts w:ascii="Times New Roman" w:eastAsia="Times New Roman" w:hAnsi="Times New Roman" w:cs="Times New Roman"/>
            <w:color w:val="0000FF"/>
            <w:sz w:val="24"/>
            <w:szCs w:val="24"/>
            <w:u w:val="single"/>
            <w:bdr w:val="none" w:sz="0" w:space="0" w:color="auto" w:frame="1"/>
            <w:lang w:eastAsia="uk-UA"/>
          </w:rPr>
          <w:t>статтею 186</w:t>
        </w:r>
      </w:hyperlink>
      <w:hyperlink r:id="rId155" w:anchor="n1744" w:history="1">
        <w:r w:rsidRPr="005B09BC">
          <w:rPr>
            <w:rFonts w:ascii="Times New Roman" w:eastAsia="Times New Roman" w:hAnsi="Times New Roman" w:cs="Times New Roman"/>
            <w:b/>
            <w:bCs/>
            <w:color w:val="0000FF"/>
            <w:sz w:val="2"/>
            <w:szCs w:val="2"/>
            <w:u w:val="single"/>
            <w:bdr w:val="none" w:sz="0" w:space="0" w:color="auto" w:frame="1"/>
            <w:lang w:eastAsia="uk-UA"/>
          </w:rPr>
          <w:t>-</w:t>
        </w:r>
        <w:r w:rsidRPr="005B09BC">
          <w:rPr>
            <w:rFonts w:ascii="Times New Roman" w:eastAsia="Times New Roman" w:hAnsi="Times New Roman" w:cs="Times New Roman"/>
            <w:b/>
            <w:bCs/>
            <w:color w:val="0000FF"/>
            <w:sz w:val="16"/>
            <w:szCs w:val="16"/>
            <w:u w:val="single"/>
            <w:bdr w:val="none" w:sz="0" w:space="0" w:color="auto" w:frame="1"/>
            <w:vertAlign w:val="superscript"/>
            <w:lang w:eastAsia="uk-UA"/>
          </w:rPr>
          <w:t>1</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3" w:name="n276"/>
      <w:bookmarkEnd w:id="283"/>
      <w:r w:rsidRPr="005B09BC">
        <w:rPr>
          <w:rFonts w:ascii="Times New Roman" w:eastAsia="Times New Roman" w:hAnsi="Times New Roman" w:cs="Times New Roman"/>
          <w:color w:val="000000"/>
          <w:sz w:val="24"/>
          <w:szCs w:val="24"/>
          <w:bdr w:val="none" w:sz="0" w:space="0" w:color="auto" w:frame="1"/>
          <w:lang w:eastAsia="uk-UA"/>
        </w:rPr>
        <w:t>Рада міністрів Автономної Республіки Крим, орган виконавчої влади або орган місцевого самоврядування у місячний строк з дня отримання проекту землеустрою щодо відведення земельної ділянки, погодженого в порядку, встановленому статтею 186</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color w:val="000000"/>
          <w:sz w:val="24"/>
          <w:szCs w:val="24"/>
          <w:bdr w:val="none" w:sz="0" w:space="0" w:color="auto" w:frame="1"/>
          <w:lang w:eastAsia="uk-UA"/>
        </w:rPr>
        <w:t> цього Кодексу, приймає рішення про затвердження проекту землеустрою щодо відведення земельної ділянки та зміну її цільового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4" w:name="n277"/>
      <w:bookmarkEnd w:id="284"/>
      <w:r w:rsidRPr="005B09BC">
        <w:rPr>
          <w:rFonts w:ascii="Times New Roman" w:eastAsia="Times New Roman" w:hAnsi="Times New Roman" w:cs="Times New Roman"/>
          <w:color w:val="000000"/>
          <w:sz w:val="24"/>
          <w:szCs w:val="24"/>
          <w:bdr w:val="none" w:sz="0" w:space="0" w:color="auto" w:frame="1"/>
          <w:lang w:eastAsia="uk-UA"/>
        </w:rPr>
        <w:t>Відмова Ради міністрів Автономної Республіки Крим, органу виконавчої влади чи органу місцевого самоврядування у зміні цільового призначення земельної ділянки або залишення клопотання без розгляду можуть бути оскаржені до суду.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5" w:name="n278"/>
      <w:bookmarkEnd w:id="285"/>
      <w:r w:rsidRPr="005B09BC">
        <w:rPr>
          <w:rFonts w:ascii="Times New Roman" w:eastAsia="Times New Roman" w:hAnsi="Times New Roman" w:cs="Times New Roman"/>
          <w:i/>
          <w:iCs/>
          <w:color w:val="000000"/>
          <w:sz w:val="24"/>
          <w:szCs w:val="24"/>
          <w:bdr w:val="none" w:sz="0" w:space="0" w:color="auto" w:frame="1"/>
          <w:lang w:eastAsia="uk-UA"/>
        </w:rPr>
        <w:lastRenderedPageBreak/>
        <w:t>{Частина третя статті 20 в редакції Закону </w:t>
      </w:r>
      <w:hyperlink r:id="rId156" w:anchor="n1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5395-VI від 02.10.2012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6" w:name="n279"/>
      <w:bookmarkEnd w:id="286"/>
      <w:r w:rsidRPr="005B09BC">
        <w:rPr>
          <w:rFonts w:ascii="Times New Roman" w:eastAsia="Times New Roman" w:hAnsi="Times New Roman" w:cs="Times New Roman"/>
          <w:i/>
          <w:iCs/>
          <w:color w:val="000000"/>
          <w:sz w:val="24"/>
          <w:szCs w:val="24"/>
          <w:bdr w:val="none" w:sz="0" w:space="0" w:color="auto" w:frame="1"/>
          <w:lang w:eastAsia="uk-UA"/>
        </w:rPr>
        <w:t>{Частину четверту статті 20 виключено на підставі Закону </w:t>
      </w:r>
      <w:hyperlink r:id="rId157" w:anchor="n2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5395-VI від 02.10.2012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7" w:name="n280"/>
      <w:bookmarkEnd w:id="287"/>
      <w:r w:rsidRPr="005B09BC">
        <w:rPr>
          <w:rFonts w:ascii="Times New Roman" w:eastAsia="Times New Roman" w:hAnsi="Times New Roman" w:cs="Times New Roman"/>
          <w:i/>
          <w:iCs/>
          <w:color w:val="000000"/>
          <w:sz w:val="24"/>
          <w:szCs w:val="24"/>
          <w:bdr w:val="none" w:sz="0" w:space="0" w:color="auto" w:frame="1"/>
          <w:lang w:eastAsia="uk-UA"/>
        </w:rPr>
        <w:t>{Зміни до частини четвертої статті 20 див. в Законах </w:t>
      </w:r>
      <w:hyperlink r:id="rId158" w:anchor="n20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159" w:anchor="n1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365-VII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8" w:name="n281"/>
      <w:bookmarkEnd w:id="288"/>
      <w:r w:rsidRPr="005B09BC">
        <w:rPr>
          <w:rFonts w:ascii="Times New Roman" w:eastAsia="Times New Roman" w:hAnsi="Times New Roman" w:cs="Times New Roman"/>
          <w:color w:val="000000"/>
          <w:sz w:val="24"/>
          <w:szCs w:val="24"/>
          <w:bdr w:val="none" w:sz="0" w:space="0" w:color="auto" w:frame="1"/>
          <w:lang w:eastAsia="uk-UA"/>
        </w:rPr>
        <w:t>5. Види використання земельної ділянки в межах певної категорії земель (крім земель сільськогосподарського призначення та земель оборони) визначаються її власником або користувачем самостійно в межах вимог, встановлених законом до використання земель цієї категорії, з урахуванням містобудівної документації та документації із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9" w:name="n282"/>
      <w:bookmarkEnd w:id="289"/>
      <w:r w:rsidRPr="005B09BC">
        <w:rPr>
          <w:rFonts w:ascii="Times New Roman" w:eastAsia="Times New Roman" w:hAnsi="Times New Roman" w:cs="Times New Roman"/>
          <w:color w:val="000000"/>
          <w:sz w:val="24"/>
          <w:szCs w:val="24"/>
          <w:bdr w:val="none" w:sz="0" w:space="0" w:color="auto" w:frame="1"/>
          <w:lang w:eastAsia="uk-UA"/>
        </w:rPr>
        <w:t>Земельні ділянки сільськогосподарського призначення використовуються їх власниками або користувачами виключно в межах вимог щодо користування землями певного виду використання, встановлених </w:t>
      </w:r>
      <w:hyperlink r:id="rId160" w:anchor="n356" w:history="1">
        <w:r w:rsidRPr="005B09BC">
          <w:rPr>
            <w:rFonts w:ascii="Times New Roman" w:eastAsia="Times New Roman" w:hAnsi="Times New Roman" w:cs="Times New Roman"/>
            <w:color w:val="0000FF"/>
            <w:sz w:val="24"/>
            <w:szCs w:val="24"/>
            <w:u w:val="single"/>
            <w:bdr w:val="none" w:sz="0" w:space="0" w:color="auto" w:frame="1"/>
            <w:lang w:eastAsia="uk-UA"/>
          </w:rPr>
          <w:t>статтями 31</w:t>
        </w:r>
      </w:hyperlink>
      <w:r w:rsidRPr="005B09BC">
        <w:rPr>
          <w:rFonts w:ascii="Times New Roman" w:eastAsia="Times New Roman" w:hAnsi="Times New Roman" w:cs="Times New Roman"/>
          <w:color w:val="000000"/>
          <w:sz w:val="24"/>
          <w:szCs w:val="24"/>
          <w:bdr w:val="none" w:sz="0" w:space="0" w:color="auto" w:frame="1"/>
          <w:lang w:eastAsia="uk-UA"/>
        </w:rPr>
        <w:t>, </w:t>
      </w:r>
      <w:hyperlink r:id="rId161" w:anchor="n365" w:history="1">
        <w:r w:rsidRPr="005B09BC">
          <w:rPr>
            <w:rFonts w:ascii="Times New Roman" w:eastAsia="Times New Roman" w:hAnsi="Times New Roman" w:cs="Times New Roman"/>
            <w:color w:val="0000FF"/>
            <w:sz w:val="24"/>
            <w:szCs w:val="24"/>
            <w:u w:val="single"/>
            <w:bdr w:val="none" w:sz="0" w:space="0" w:color="auto" w:frame="1"/>
            <w:lang w:eastAsia="uk-UA"/>
          </w:rPr>
          <w:t>33-37</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0" w:name="n283"/>
      <w:bookmarkEnd w:id="290"/>
      <w:r w:rsidRPr="005B09BC">
        <w:rPr>
          <w:rFonts w:ascii="Times New Roman" w:eastAsia="Times New Roman" w:hAnsi="Times New Roman" w:cs="Times New Roman"/>
          <w:color w:val="000000"/>
          <w:sz w:val="24"/>
          <w:szCs w:val="24"/>
          <w:bdr w:val="none" w:sz="0" w:space="0" w:color="auto" w:frame="1"/>
          <w:lang w:eastAsia="uk-UA"/>
        </w:rPr>
        <w:t>Земельні ділянки, що належать до земель оборони, використовуються виключно згідно із</w:t>
      </w:r>
      <w:hyperlink r:id="rId162" w:tgtFrame="_blank" w:history="1">
        <w:r w:rsidRPr="005B09BC">
          <w:rPr>
            <w:rFonts w:ascii="Times New Roman" w:eastAsia="Times New Roman" w:hAnsi="Times New Roman" w:cs="Times New Roman"/>
            <w:color w:val="0000FF"/>
            <w:sz w:val="24"/>
            <w:szCs w:val="24"/>
            <w:u w:val="single"/>
            <w:bdr w:val="none" w:sz="0" w:space="0" w:color="auto" w:frame="1"/>
            <w:lang w:eastAsia="uk-UA"/>
          </w:rPr>
          <w:t>Законом України "Про використання земель оборони"</w:t>
        </w:r>
      </w:hyperlink>
      <w:r w:rsidRPr="005B09BC">
        <w:rPr>
          <w:rFonts w:ascii="Times New Roman" w:eastAsia="Times New Roman" w:hAnsi="Times New Roman" w:cs="Times New Roman"/>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1" w:name="n284"/>
      <w:bookmarkEnd w:id="291"/>
      <w:r w:rsidRPr="005B09BC">
        <w:rPr>
          <w:rFonts w:ascii="Times New Roman" w:eastAsia="Times New Roman" w:hAnsi="Times New Roman" w:cs="Times New Roman"/>
          <w:i/>
          <w:iCs/>
          <w:color w:val="000000"/>
          <w:sz w:val="24"/>
          <w:szCs w:val="24"/>
          <w:bdr w:val="none" w:sz="0" w:space="0" w:color="auto" w:frame="1"/>
          <w:lang w:eastAsia="uk-UA"/>
        </w:rPr>
        <w:t>{Статтю 20 доповнено частиною п'ятою згідно із Законом </w:t>
      </w:r>
      <w:hyperlink r:id="rId16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2" w:name="n285"/>
      <w:bookmarkEnd w:id="292"/>
      <w:r w:rsidRPr="005B09BC">
        <w:rPr>
          <w:rFonts w:ascii="Times New Roman" w:eastAsia="Times New Roman" w:hAnsi="Times New Roman" w:cs="Times New Roman"/>
          <w:color w:val="000000"/>
          <w:sz w:val="24"/>
          <w:szCs w:val="24"/>
          <w:bdr w:val="none" w:sz="0" w:space="0" w:color="auto" w:frame="1"/>
          <w:lang w:eastAsia="uk-UA"/>
        </w:rPr>
        <w:t>6. Зміна цільового призначення особливо цінних земель допускається лише для розміщення на них об'єктів загальнодержавного значення, доріг, ліній електропередачі та зв'язку, трубопроводів, осушувальних і зрошувальних каналів, геодезичних пунктів, житла, об'єктів соціально-культурного призначення, об'єктів, пов'язаних з видобуванням корисних копалин, нафтових і газових свердловин та виробничих споруд, пов'язаних з їх експлуатацією, а також у разі відчуження земельних ділянок для суспільних потреб чи з мотивів суспільної необхідності, віднесення земель, зазначених у </w:t>
      </w:r>
      <w:hyperlink r:id="rId164" w:anchor="n1504" w:history="1">
        <w:r w:rsidRPr="005B09BC">
          <w:rPr>
            <w:rFonts w:ascii="Times New Roman" w:eastAsia="Times New Roman" w:hAnsi="Times New Roman" w:cs="Times New Roman"/>
            <w:color w:val="0000FF"/>
            <w:sz w:val="24"/>
            <w:szCs w:val="24"/>
            <w:u w:val="single"/>
            <w:bdr w:val="none" w:sz="0" w:space="0" w:color="auto" w:frame="1"/>
            <w:lang w:eastAsia="uk-UA"/>
          </w:rPr>
          <w:t>пунктах "а"</w:t>
        </w:r>
      </w:hyperlink>
      <w:r w:rsidRPr="005B09BC">
        <w:rPr>
          <w:rFonts w:ascii="Times New Roman" w:eastAsia="Times New Roman" w:hAnsi="Times New Roman" w:cs="Times New Roman"/>
          <w:color w:val="000000"/>
          <w:sz w:val="24"/>
          <w:szCs w:val="24"/>
          <w:bdr w:val="none" w:sz="0" w:space="0" w:color="auto" w:frame="1"/>
          <w:lang w:eastAsia="uk-UA"/>
        </w:rPr>
        <w:t> і </w:t>
      </w:r>
      <w:hyperlink r:id="rId165" w:anchor="n1505" w:history="1">
        <w:r w:rsidRPr="005B09BC">
          <w:rPr>
            <w:rFonts w:ascii="Times New Roman" w:eastAsia="Times New Roman" w:hAnsi="Times New Roman" w:cs="Times New Roman"/>
            <w:color w:val="0000FF"/>
            <w:sz w:val="24"/>
            <w:szCs w:val="24"/>
            <w:u w:val="single"/>
            <w:bdr w:val="none" w:sz="0" w:space="0" w:color="auto" w:frame="1"/>
            <w:lang w:eastAsia="uk-UA"/>
          </w:rPr>
          <w:t>"б" частини першої статті 150</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до земель природно-заповідного фонду та іншого природоохоронного призначення, земель історико-культурного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3" w:name="n286"/>
      <w:bookmarkEnd w:id="293"/>
      <w:r w:rsidRPr="005B09BC">
        <w:rPr>
          <w:rFonts w:ascii="Times New Roman" w:eastAsia="Times New Roman" w:hAnsi="Times New Roman" w:cs="Times New Roman"/>
          <w:color w:val="000000"/>
          <w:sz w:val="24"/>
          <w:szCs w:val="24"/>
          <w:bdr w:val="none" w:sz="0" w:space="0" w:color="auto" w:frame="1"/>
          <w:lang w:eastAsia="uk-UA"/>
        </w:rPr>
        <w:t>Віднесення особливо цінних земель державної чи комунальної власності, визначених у пунктах "а" і "б" частини першої статті 150 цього Кодексу, до земель інших категорій здійснюється за погодженням з Верховною Радою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4" w:name="n287"/>
      <w:bookmarkEnd w:id="294"/>
      <w:r w:rsidRPr="005B09BC">
        <w:rPr>
          <w:rFonts w:ascii="Times New Roman" w:eastAsia="Times New Roman" w:hAnsi="Times New Roman" w:cs="Times New Roman"/>
          <w:color w:val="000000"/>
          <w:sz w:val="24"/>
          <w:szCs w:val="24"/>
          <w:bdr w:val="none" w:sz="0" w:space="0" w:color="auto" w:frame="1"/>
          <w:lang w:eastAsia="uk-UA"/>
        </w:rPr>
        <w:t>Погодження матеріалів місця розташування об'єкта, що передбачається розмістити на земельній ділянці особливо цінних земель державної чи комунальної власності із зміною її цільового призначення, здійснюється за погодженням з Верховною Радою України в порядку, визначеному </w:t>
      </w:r>
      <w:hyperlink r:id="rId166" w:anchor="n1512" w:history="1">
        <w:r w:rsidRPr="005B09BC">
          <w:rPr>
            <w:rFonts w:ascii="Times New Roman" w:eastAsia="Times New Roman" w:hAnsi="Times New Roman" w:cs="Times New Roman"/>
            <w:color w:val="0000FF"/>
            <w:sz w:val="24"/>
            <w:szCs w:val="24"/>
            <w:u w:val="single"/>
            <w:bdr w:val="none" w:sz="0" w:space="0" w:color="auto" w:frame="1"/>
            <w:lang w:eastAsia="uk-UA"/>
          </w:rPr>
          <w:t>статтею 151</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5" w:name="n288"/>
      <w:bookmarkEnd w:id="295"/>
      <w:r w:rsidRPr="005B09BC">
        <w:rPr>
          <w:rFonts w:ascii="Times New Roman" w:eastAsia="Times New Roman" w:hAnsi="Times New Roman" w:cs="Times New Roman"/>
          <w:i/>
          <w:iCs/>
          <w:color w:val="000000"/>
          <w:sz w:val="24"/>
          <w:szCs w:val="24"/>
          <w:bdr w:val="none" w:sz="0" w:space="0" w:color="auto" w:frame="1"/>
          <w:lang w:eastAsia="uk-UA"/>
        </w:rPr>
        <w:t>{Статтю 20 доповнено частиною шостою згідно із Законом </w:t>
      </w:r>
      <w:hyperlink r:id="rId167" w:anchor="n1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6" w:name="n289"/>
      <w:bookmarkEnd w:id="296"/>
      <w:r w:rsidRPr="005B09BC">
        <w:rPr>
          <w:rFonts w:ascii="Times New Roman" w:eastAsia="Times New Roman" w:hAnsi="Times New Roman" w:cs="Times New Roman"/>
          <w:color w:val="000000"/>
          <w:sz w:val="24"/>
          <w:szCs w:val="24"/>
          <w:bdr w:val="none" w:sz="0" w:space="0" w:color="auto" w:frame="1"/>
          <w:lang w:eastAsia="uk-UA"/>
        </w:rPr>
        <w:t>7. Зміна цільового призначення земельних ділянок природно-заповідного та іншого природоохоронного призначення, історико-культурного, лісогосподарського призначення, що перебувають у державній чи комунальній власності, здійснюється за погодженням з Кабінетом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7" w:name="n290"/>
      <w:bookmarkEnd w:id="297"/>
      <w:r w:rsidRPr="005B09BC">
        <w:rPr>
          <w:rFonts w:ascii="Times New Roman" w:eastAsia="Times New Roman" w:hAnsi="Times New Roman" w:cs="Times New Roman"/>
          <w:i/>
          <w:iCs/>
          <w:color w:val="000000"/>
          <w:sz w:val="24"/>
          <w:szCs w:val="24"/>
          <w:bdr w:val="none" w:sz="0" w:space="0" w:color="auto" w:frame="1"/>
          <w:lang w:eastAsia="uk-UA"/>
        </w:rPr>
        <w:t>{Статтю 20 доповнено частиною сьомою згідно із Законом </w:t>
      </w:r>
      <w:hyperlink r:id="rId168" w:anchor="n1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8" w:name="n291"/>
      <w:bookmarkEnd w:id="298"/>
      <w:r w:rsidRPr="005B09BC">
        <w:rPr>
          <w:rFonts w:ascii="Times New Roman" w:eastAsia="Times New Roman" w:hAnsi="Times New Roman" w:cs="Times New Roman"/>
          <w:b/>
          <w:bCs/>
          <w:color w:val="000000"/>
          <w:sz w:val="24"/>
          <w:szCs w:val="24"/>
          <w:bdr w:val="none" w:sz="0" w:space="0" w:color="auto" w:frame="1"/>
          <w:lang w:eastAsia="uk-UA"/>
        </w:rPr>
        <w:t>Стаття 21.</w:t>
      </w:r>
      <w:r w:rsidRPr="005B09BC">
        <w:rPr>
          <w:rFonts w:ascii="Times New Roman" w:eastAsia="Times New Roman" w:hAnsi="Times New Roman" w:cs="Times New Roman"/>
          <w:color w:val="000000"/>
          <w:sz w:val="24"/>
          <w:szCs w:val="24"/>
          <w:bdr w:val="none" w:sz="0" w:space="0" w:color="auto" w:frame="1"/>
          <w:lang w:eastAsia="uk-UA"/>
        </w:rPr>
        <w:t> Наслідки порушення порядку встановлення та зміни цільового призначення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9" w:name="n292"/>
      <w:bookmarkEnd w:id="299"/>
      <w:r w:rsidRPr="005B09BC">
        <w:rPr>
          <w:rFonts w:ascii="Times New Roman" w:eastAsia="Times New Roman" w:hAnsi="Times New Roman" w:cs="Times New Roman"/>
          <w:color w:val="000000"/>
          <w:sz w:val="24"/>
          <w:szCs w:val="24"/>
          <w:bdr w:val="none" w:sz="0" w:space="0" w:color="auto" w:frame="1"/>
          <w:lang w:eastAsia="uk-UA"/>
        </w:rPr>
        <w:t>Порушення порядку встановлення та зміни цільового призначення земель є підставою для: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0" w:name="n293"/>
      <w:bookmarkEnd w:id="300"/>
      <w:r w:rsidRPr="005B09BC">
        <w:rPr>
          <w:rFonts w:ascii="Times New Roman" w:eastAsia="Times New Roman" w:hAnsi="Times New Roman" w:cs="Times New Roman"/>
          <w:color w:val="000000"/>
          <w:sz w:val="24"/>
          <w:szCs w:val="24"/>
          <w:bdr w:val="none" w:sz="0" w:space="0" w:color="auto" w:frame="1"/>
          <w:lang w:eastAsia="uk-UA"/>
        </w:rPr>
        <w:t>а) визнання недійсними рішень органів державної влади, Верховної Ради Автономної Республіки Крим, Ради міністрів Автономної Республіки Крим та органів місцевого самоврядування про надання (передачу) земельних ділянок громадянам та юридичним особам;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1" w:name="n294"/>
      <w:bookmarkEnd w:id="301"/>
      <w:r w:rsidRPr="005B09BC">
        <w:rPr>
          <w:rFonts w:ascii="Times New Roman" w:eastAsia="Times New Roman" w:hAnsi="Times New Roman" w:cs="Times New Roman"/>
          <w:i/>
          <w:iCs/>
          <w:color w:val="000000"/>
          <w:sz w:val="24"/>
          <w:szCs w:val="24"/>
          <w:bdr w:val="none" w:sz="0" w:space="0" w:color="auto" w:frame="1"/>
          <w:lang w:eastAsia="uk-UA"/>
        </w:rPr>
        <w:t>{Пункт "а" статті 21 в редакції Закону </w:t>
      </w:r>
      <w:hyperlink r:id="rId16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2" w:name="n295"/>
      <w:bookmarkEnd w:id="302"/>
      <w:r w:rsidRPr="005B09BC">
        <w:rPr>
          <w:rFonts w:ascii="Times New Roman" w:eastAsia="Times New Roman" w:hAnsi="Times New Roman" w:cs="Times New Roman"/>
          <w:color w:val="000000"/>
          <w:sz w:val="24"/>
          <w:szCs w:val="24"/>
          <w:bdr w:val="none" w:sz="0" w:space="0" w:color="auto" w:frame="1"/>
          <w:lang w:eastAsia="uk-UA"/>
        </w:rPr>
        <w:t>б) визнання недійсними угод щодо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3" w:name="n296"/>
      <w:bookmarkEnd w:id="303"/>
      <w:r w:rsidRPr="005B09BC">
        <w:rPr>
          <w:rFonts w:ascii="Times New Roman" w:eastAsia="Times New Roman" w:hAnsi="Times New Roman" w:cs="Times New Roman"/>
          <w:color w:val="000000"/>
          <w:sz w:val="24"/>
          <w:szCs w:val="24"/>
          <w:bdr w:val="none" w:sz="0" w:space="0" w:color="auto" w:frame="1"/>
          <w:lang w:eastAsia="uk-UA"/>
        </w:rPr>
        <w:t>в) відмови в державній реєстрації земельних ділянок або визнання реєстрації недійсною;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4" w:name="n297"/>
      <w:bookmarkEnd w:id="304"/>
      <w:r w:rsidRPr="005B09BC">
        <w:rPr>
          <w:rFonts w:ascii="Times New Roman" w:eastAsia="Times New Roman" w:hAnsi="Times New Roman" w:cs="Times New Roman"/>
          <w:color w:val="000000"/>
          <w:sz w:val="24"/>
          <w:szCs w:val="24"/>
          <w:bdr w:val="none" w:sz="0" w:space="0" w:color="auto" w:frame="1"/>
          <w:lang w:eastAsia="uk-UA"/>
        </w:rPr>
        <w:t>г) притягнення до відповідальності відповідно до закону громадян та юридичних осіб, винних у порушенні порядку встановлення та зміни цільового призначення земель.</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305" w:name="n298"/>
      <w:bookmarkEnd w:id="305"/>
      <w:r w:rsidRPr="005B09BC">
        <w:rPr>
          <w:rFonts w:ascii="Times New Roman" w:eastAsia="Times New Roman" w:hAnsi="Times New Roman" w:cs="Times New Roman"/>
          <w:b/>
          <w:bCs/>
          <w:color w:val="000000"/>
          <w:sz w:val="28"/>
          <w:szCs w:val="28"/>
          <w:bdr w:val="none" w:sz="0" w:space="0" w:color="auto" w:frame="1"/>
          <w:lang w:eastAsia="uk-UA"/>
        </w:rPr>
        <w:t>Глава 5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Землі сільськогосподарського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6" w:name="n299"/>
      <w:bookmarkEnd w:id="306"/>
      <w:r w:rsidRPr="005B09BC">
        <w:rPr>
          <w:rFonts w:ascii="Times New Roman" w:eastAsia="Times New Roman" w:hAnsi="Times New Roman" w:cs="Times New Roman"/>
          <w:b/>
          <w:bCs/>
          <w:color w:val="000000"/>
          <w:sz w:val="24"/>
          <w:szCs w:val="24"/>
          <w:bdr w:val="none" w:sz="0" w:space="0" w:color="auto" w:frame="1"/>
          <w:lang w:eastAsia="uk-UA"/>
        </w:rPr>
        <w:t>Стаття 22.</w:t>
      </w:r>
      <w:r w:rsidRPr="005B09BC">
        <w:rPr>
          <w:rFonts w:ascii="Times New Roman" w:eastAsia="Times New Roman" w:hAnsi="Times New Roman" w:cs="Times New Roman"/>
          <w:color w:val="000000"/>
          <w:sz w:val="24"/>
          <w:szCs w:val="24"/>
          <w:bdr w:val="none" w:sz="0" w:space="0" w:color="auto" w:frame="1"/>
          <w:lang w:eastAsia="uk-UA"/>
        </w:rPr>
        <w:t> Визначення земель сільськогосподарського призначення та порядок їх використання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7" w:name="n300"/>
      <w:bookmarkEnd w:id="307"/>
      <w:r w:rsidRPr="005B09BC">
        <w:rPr>
          <w:rFonts w:ascii="Times New Roman" w:eastAsia="Times New Roman" w:hAnsi="Times New Roman" w:cs="Times New Roman"/>
          <w:color w:val="000000"/>
          <w:sz w:val="24"/>
          <w:szCs w:val="24"/>
          <w:bdr w:val="none" w:sz="0" w:space="0" w:color="auto" w:frame="1"/>
          <w:lang w:eastAsia="uk-UA"/>
        </w:rPr>
        <w:t>1. Землями сільськогосподарського призначення визнаються землі, надані для виробництва сільськогосподарської продукції, здійснення сільськогосподарської науково-</w:t>
      </w:r>
      <w:r w:rsidRPr="005B09BC">
        <w:rPr>
          <w:rFonts w:ascii="Times New Roman" w:eastAsia="Times New Roman" w:hAnsi="Times New Roman" w:cs="Times New Roman"/>
          <w:color w:val="000000"/>
          <w:sz w:val="24"/>
          <w:szCs w:val="24"/>
          <w:bdr w:val="none" w:sz="0" w:space="0" w:color="auto" w:frame="1"/>
          <w:lang w:eastAsia="uk-UA"/>
        </w:rPr>
        <w:lastRenderedPageBreak/>
        <w:t>дослідної та навчальної діяльності, розміщення відповідної виробничої інфраструктури, у тому числі інфраструктури оптових ринків сільськогосподарської продукції, або призначені для цих цілей.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8" w:name="n301"/>
      <w:bookmarkEnd w:id="308"/>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22 із змінами, внесеними згідно із Законом </w:t>
      </w:r>
      <w:hyperlink r:id="rId17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1561-VI від 25.06.2009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9" w:name="n302"/>
      <w:bookmarkEnd w:id="309"/>
      <w:r w:rsidRPr="005B09BC">
        <w:rPr>
          <w:rFonts w:ascii="Times New Roman" w:eastAsia="Times New Roman" w:hAnsi="Times New Roman" w:cs="Times New Roman"/>
          <w:color w:val="000000"/>
          <w:sz w:val="24"/>
          <w:szCs w:val="24"/>
          <w:bdr w:val="none" w:sz="0" w:space="0" w:color="auto" w:frame="1"/>
          <w:lang w:eastAsia="uk-UA"/>
        </w:rPr>
        <w:t>2. До земель сільськогосподарського призначення належать: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0" w:name="n303"/>
      <w:bookmarkEnd w:id="310"/>
      <w:r w:rsidRPr="005B09BC">
        <w:rPr>
          <w:rFonts w:ascii="Times New Roman" w:eastAsia="Times New Roman" w:hAnsi="Times New Roman" w:cs="Times New Roman"/>
          <w:color w:val="000000"/>
          <w:sz w:val="24"/>
          <w:szCs w:val="24"/>
          <w:bdr w:val="none" w:sz="0" w:space="0" w:color="auto" w:frame="1"/>
          <w:lang w:eastAsia="uk-UA"/>
        </w:rPr>
        <w:t>а) сільськогосподарські угіддя (рілля, багаторічні насадження, сіножаті, пасовища та перелоги);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1" w:name="n304"/>
      <w:bookmarkEnd w:id="311"/>
      <w:r w:rsidRPr="005B09BC">
        <w:rPr>
          <w:rFonts w:ascii="Times New Roman" w:eastAsia="Times New Roman" w:hAnsi="Times New Roman" w:cs="Times New Roman"/>
          <w:color w:val="000000"/>
          <w:sz w:val="24"/>
          <w:szCs w:val="24"/>
          <w:bdr w:val="none" w:sz="0" w:space="0" w:color="auto" w:frame="1"/>
          <w:lang w:eastAsia="uk-UA"/>
        </w:rPr>
        <w:t>б) несільськогосподарські угіддя (господарські шляхи і прогони, полезахисні лісові смуги та інші захисні насадження, крім тих, що віднесені до земель лісогосподарського призначення, землі під господарськими будівлями і дворами, землі під інфраструктурою оптових ринків сільськогосподарської продукції, землі тимчасової консервації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2" w:name="n305"/>
      <w:bookmarkEnd w:id="312"/>
      <w:r w:rsidRPr="005B09BC">
        <w:rPr>
          <w:rFonts w:ascii="Times New Roman" w:eastAsia="Times New Roman" w:hAnsi="Times New Roman" w:cs="Times New Roman"/>
          <w:i/>
          <w:iCs/>
          <w:color w:val="000000"/>
          <w:sz w:val="24"/>
          <w:szCs w:val="24"/>
          <w:bdr w:val="none" w:sz="0" w:space="0" w:color="auto" w:frame="1"/>
          <w:lang w:eastAsia="uk-UA"/>
        </w:rPr>
        <w:t>{Пункт "б" частини другої статті 22 із змінами, внесеними згідно із Законом </w:t>
      </w:r>
      <w:hyperlink r:id="rId17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1561-VI від 25.06.2009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3" w:name="n306"/>
      <w:bookmarkEnd w:id="313"/>
      <w:r w:rsidRPr="005B09BC">
        <w:rPr>
          <w:rFonts w:ascii="Times New Roman" w:eastAsia="Times New Roman" w:hAnsi="Times New Roman" w:cs="Times New Roman"/>
          <w:color w:val="000000"/>
          <w:sz w:val="24"/>
          <w:szCs w:val="24"/>
          <w:bdr w:val="none" w:sz="0" w:space="0" w:color="auto" w:frame="1"/>
          <w:lang w:eastAsia="uk-UA"/>
        </w:rPr>
        <w:t>3. Землі сільськогосподарського призначення передаються у власність та надаються у 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4" w:name="n307"/>
      <w:bookmarkEnd w:id="314"/>
      <w:r w:rsidRPr="005B09BC">
        <w:rPr>
          <w:rFonts w:ascii="Times New Roman" w:eastAsia="Times New Roman" w:hAnsi="Times New Roman" w:cs="Times New Roman"/>
          <w:color w:val="000000"/>
          <w:sz w:val="24"/>
          <w:szCs w:val="24"/>
          <w:bdr w:val="none" w:sz="0" w:space="0" w:color="auto" w:frame="1"/>
          <w:lang w:eastAsia="uk-UA"/>
        </w:rPr>
        <w:t>а) громадянам - для ведення особистого селянського господарства, садівництва, городництва, сінокосіння та випасання худоби, ведення товарного сільськогосподарського виробництва, фермерського господарства;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5" w:name="n1974"/>
      <w:bookmarkEnd w:id="315"/>
      <w:r w:rsidRPr="005B09BC">
        <w:rPr>
          <w:rFonts w:ascii="Times New Roman" w:eastAsia="Times New Roman" w:hAnsi="Times New Roman" w:cs="Times New Roman"/>
          <w:i/>
          <w:iCs/>
          <w:color w:val="000000"/>
          <w:sz w:val="24"/>
          <w:szCs w:val="24"/>
          <w:bdr w:val="none" w:sz="0" w:space="0" w:color="auto" w:frame="1"/>
          <w:lang w:eastAsia="uk-UA"/>
        </w:rPr>
        <w:t>{Пункт "а" частини третьої статті 22 із змінами, внесеними згідно із Законом </w:t>
      </w:r>
      <w:hyperlink r:id="rId172" w:anchor="n3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191-VIII від 12.02.2015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6" w:name="n308"/>
      <w:bookmarkEnd w:id="316"/>
      <w:r w:rsidRPr="005B09BC">
        <w:rPr>
          <w:rFonts w:ascii="Times New Roman" w:eastAsia="Times New Roman" w:hAnsi="Times New Roman" w:cs="Times New Roman"/>
          <w:color w:val="000000"/>
          <w:sz w:val="24"/>
          <w:szCs w:val="24"/>
          <w:bdr w:val="none" w:sz="0" w:space="0" w:color="auto" w:frame="1"/>
          <w:lang w:eastAsia="uk-UA"/>
        </w:rPr>
        <w:t>б) сільськогосподарським підприємствам - для ведення товарного сільськогосподарського виробництва;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7" w:name="n309"/>
      <w:bookmarkEnd w:id="317"/>
      <w:r w:rsidRPr="005B09BC">
        <w:rPr>
          <w:rFonts w:ascii="Times New Roman" w:eastAsia="Times New Roman" w:hAnsi="Times New Roman" w:cs="Times New Roman"/>
          <w:color w:val="000000"/>
          <w:sz w:val="24"/>
          <w:szCs w:val="24"/>
          <w:bdr w:val="none" w:sz="0" w:space="0" w:color="auto" w:frame="1"/>
          <w:lang w:eastAsia="uk-UA"/>
        </w:rPr>
        <w:t>в) сільськогосподарським науково-дослідним установам та навчальним закладам, сільським професійно-технічним училищам та загальноосвітнім школам - для дослідних і навчальних цілей, пропаганди передового досвіду ведення сільського господарства;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8" w:name="n310"/>
      <w:bookmarkEnd w:id="318"/>
      <w:r w:rsidRPr="005B09BC">
        <w:rPr>
          <w:rFonts w:ascii="Times New Roman" w:eastAsia="Times New Roman" w:hAnsi="Times New Roman" w:cs="Times New Roman"/>
          <w:color w:val="000000"/>
          <w:sz w:val="24"/>
          <w:szCs w:val="24"/>
          <w:bdr w:val="none" w:sz="0" w:space="0" w:color="auto" w:frame="1"/>
          <w:lang w:eastAsia="uk-UA"/>
        </w:rPr>
        <w:t>г) несільськогосподарським підприємствам, установам та організаціям, релігійним організаціям і об'єднанням громадян - для ведення підсобного сільського господарства;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9" w:name="n311"/>
      <w:bookmarkEnd w:id="319"/>
      <w:r w:rsidRPr="005B09BC">
        <w:rPr>
          <w:rFonts w:ascii="Times New Roman" w:eastAsia="Times New Roman" w:hAnsi="Times New Roman" w:cs="Times New Roman"/>
          <w:color w:val="000000"/>
          <w:sz w:val="24"/>
          <w:szCs w:val="24"/>
          <w:bdr w:val="none" w:sz="0" w:space="0" w:color="auto" w:frame="1"/>
          <w:lang w:eastAsia="uk-UA"/>
        </w:rPr>
        <w:t>ґ) оптовим ринкам сільськогосподарської продукції - для розміщення власної інфраструктури.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0" w:name="n312"/>
      <w:bookmarkEnd w:id="320"/>
      <w:r w:rsidRPr="005B09BC">
        <w:rPr>
          <w:rFonts w:ascii="Times New Roman" w:eastAsia="Times New Roman" w:hAnsi="Times New Roman" w:cs="Times New Roman"/>
          <w:i/>
          <w:iCs/>
          <w:color w:val="000000"/>
          <w:sz w:val="24"/>
          <w:szCs w:val="24"/>
          <w:bdr w:val="none" w:sz="0" w:space="0" w:color="auto" w:frame="1"/>
          <w:lang w:eastAsia="uk-UA"/>
        </w:rPr>
        <w:t>{Частину третю статті 22 доповнено пунктом "ґ" згідно із Законом </w:t>
      </w:r>
      <w:hyperlink r:id="rId17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1561-VI від 25.06.2009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1" w:name="n313"/>
      <w:bookmarkEnd w:id="321"/>
      <w:r w:rsidRPr="005B09BC">
        <w:rPr>
          <w:rFonts w:ascii="Times New Roman" w:eastAsia="Times New Roman" w:hAnsi="Times New Roman" w:cs="Times New Roman"/>
          <w:i/>
          <w:iCs/>
          <w:color w:val="000000"/>
          <w:sz w:val="24"/>
          <w:szCs w:val="24"/>
          <w:bdr w:val="none" w:sz="0" w:space="0" w:color="auto" w:frame="1"/>
          <w:lang w:eastAsia="uk-UA"/>
        </w:rPr>
        <w:t>{Частину четверту статті 22 виключено на підставі Закону </w:t>
      </w:r>
      <w:hyperlink r:id="rId174" w:anchor="n3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191-VIII від 12.02.2015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2" w:name="n316"/>
      <w:bookmarkEnd w:id="322"/>
      <w:r w:rsidRPr="005B09BC">
        <w:rPr>
          <w:rFonts w:ascii="Times New Roman" w:eastAsia="Times New Roman" w:hAnsi="Times New Roman" w:cs="Times New Roman"/>
          <w:color w:val="000000"/>
          <w:sz w:val="24"/>
          <w:szCs w:val="24"/>
          <w:bdr w:val="none" w:sz="0" w:space="0" w:color="auto" w:frame="1"/>
          <w:lang w:eastAsia="uk-UA"/>
        </w:rPr>
        <w:t>5. Землі сільськогосподарського призначення не можуть передаватись у власність іноземцям, особам без громадянства, іноземним юридичним особам та іноземним державам.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3" w:name="n317"/>
      <w:bookmarkEnd w:id="323"/>
      <w:r w:rsidRPr="005B09BC">
        <w:rPr>
          <w:rFonts w:ascii="Times New Roman" w:eastAsia="Times New Roman" w:hAnsi="Times New Roman" w:cs="Times New Roman"/>
          <w:i/>
          <w:iCs/>
          <w:color w:val="000000"/>
          <w:sz w:val="24"/>
          <w:szCs w:val="24"/>
          <w:bdr w:val="none" w:sz="0" w:space="0" w:color="auto" w:frame="1"/>
          <w:lang w:eastAsia="uk-UA"/>
        </w:rPr>
        <w:t>{Частина п'ята статті 22 із змінами, внесеними згідно із Законом </w:t>
      </w:r>
      <w:hyperlink r:id="rId175" w:anchor="n20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4" w:name="n318"/>
      <w:bookmarkEnd w:id="324"/>
      <w:r w:rsidRPr="005B09BC">
        <w:rPr>
          <w:rFonts w:ascii="Times New Roman" w:eastAsia="Times New Roman" w:hAnsi="Times New Roman" w:cs="Times New Roman"/>
          <w:i/>
          <w:iCs/>
          <w:color w:val="000000"/>
          <w:sz w:val="24"/>
          <w:szCs w:val="24"/>
          <w:bdr w:val="none" w:sz="0" w:space="0" w:color="auto" w:frame="1"/>
          <w:lang w:eastAsia="uk-UA"/>
        </w:rPr>
        <w:t>{Стаття 22 із змінами, внесеними згідно із Законом </w:t>
      </w:r>
      <w:hyperlink r:id="rId17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5" w:name="n319"/>
      <w:bookmarkEnd w:id="325"/>
      <w:r w:rsidRPr="005B09BC">
        <w:rPr>
          <w:rFonts w:ascii="Times New Roman" w:eastAsia="Times New Roman" w:hAnsi="Times New Roman" w:cs="Times New Roman"/>
          <w:b/>
          <w:bCs/>
          <w:color w:val="000000"/>
          <w:sz w:val="24"/>
          <w:szCs w:val="24"/>
          <w:bdr w:val="none" w:sz="0" w:space="0" w:color="auto" w:frame="1"/>
          <w:lang w:eastAsia="uk-UA"/>
        </w:rPr>
        <w:t>Стаття 23.</w:t>
      </w:r>
      <w:r w:rsidRPr="005B09BC">
        <w:rPr>
          <w:rFonts w:ascii="Times New Roman" w:eastAsia="Times New Roman" w:hAnsi="Times New Roman" w:cs="Times New Roman"/>
          <w:color w:val="000000"/>
          <w:sz w:val="24"/>
          <w:szCs w:val="24"/>
          <w:bdr w:val="none" w:sz="0" w:space="0" w:color="auto" w:frame="1"/>
          <w:lang w:eastAsia="uk-UA"/>
        </w:rPr>
        <w:t> Пріоритетність земель сільськогосподарського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6" w:name="n320"/>
      <w:bookmarkEnd w:id="326"/>
      <w:r w:rsidRPr="005B09BC">
        <w:rPr>
          <w:rFonts w:ascii="Times New Roman" w:eastAsia="Times New Roman" w:hAnsi="Times New Roman" w:cs="Times New Roman"/>
          <w:color w:val="000000"/>
          <w:sz w:val="24"/>
          <w:szCs w:val="24"/>
          <w:bdr w:val="none" w:sz="0" w:space="0" w:color="auto" w:frame="1"/>
          <w:lang w:eastAsia="uk-UA"/>
        </w:rPr>
        <w:t>1. Землі, придатні для потреб сільського господарства, повинні надаватися насамперед для сільськогосподарського використання.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7" w:name="n321"/>
      <w:bookmarkEnd w:id="327"/>
      <w:r w:rsidRPr="005B09BC">
        <w:rPr>
          <w:rFonts w:ascii="Times New Roman" w:eastAsia="Times New Roman" w:hAnsi="Times New Roman" w:cs="Times New Roman"/>
          <w:color w:val="000000"/>
          <w:sz w:val="24"/>
          <w:szCs w:val="24"/>
          <w:bdr w:val="none" w:sz="0" w:space="0" w:color="auto" w:frame="1"/>
          <w:lang w:eastAsia="uk-UA"/>
        </w:rPr>
        <w:t>2. Визначення земель, придатних для потреб сільського господарства, провадиться на підставі даних державного земельного кадастру.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8" w:name="n322"/>
      <w:bookmarkEnd w:id="328"/>
      <w:r w:rsidRPr="005B09BC">
        <w:rPr>
          <w:rFonts w:ascii="Times New Roman" w:eastAsia="Times New Roman" w:hAnsi="Times New Roman" w:cs="Times New Roman"/>
          <w:color w:val="000000"/>
          <w:sz w:val="24"/>
          <w:szCs w:val="24"/>
          <w:bdr w:val="none" w:sz="0" w:space="0" w:color="auto" w:frame="1"/>
          <w:lang w:eastAsia="uk-UA"/>
        </w:rPr>
        <w:t>3. Для будівництва промислових підприємств, об'єктів житлово-комунального господарства, залізниць і автомобільних шляхів, ліній електропередачі та зв'язку, магістральних трубопроводів, а також для інших потреб, не пов'язаних з веденням сільськогосподарського виробництва, надаються переважно несільськогосподарські угіддя або сільськогосподарські угіддя гіршої якості.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9" w:name="n323"/>
      <w:bookmarkEnd w:id="329"/>
      <w:r w:rsidRPr="005B09BC">
        <w:rPr>
          <w:rFonts w:ascii="Times New Roman" w:eastAsia="Times New Roman" w:hAnsi="Times New Roman" w:cs="Times New Roman"/>
          <w:color w:val="000000"/>
          <w:sz w:val="24"/>
          <w:szCs w:val="24"/>
          <w:bdr w:val="none" w:sz="0" w:space="0" w:color="auto" w:frame="1"/>
          <w:lang w:eastAsia="uk-UA"/>
        </w:rPr>
        <w:t>4. Лінії електропередачі і зв'язку та інші комунікації проводяться головним чином вздовж шляхів, трас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0" w:name="n324"/>
      <w:bookmarkEnd w:id="330"/>
      <w:r w:rsidRPr="005B09BC">
        <w:rPr>
          <w:rFonts w:ascii="Times New Roman" w:eastAsia="Times New Roman" w:hAnsi="Times New Roman" w:cs="Times New Roman"/>
          <w:b/>
          <w:bCs/>
          <w:color w:val="000000"/>
          <w:sz w:val="24"/>
          <w:szCs w:val="24"/>
          <w:bdr w:val="none" w:sz="0" w:space="0" w:color="auto" w:frame="1"/>
          <w:lang w:eastAsia="uk-UA"/>
        </w:rPr>
        <w:t>Стаття 24.</w:t>
      </w:r>
      <w:r w:rsidRPr="005B09BC">
        <w:rPr>
          <w:rFonts w:ascii="Times New Roman" w:eastAsia="Times New Roman" w:hAnsi="Times New Roman" w:cs="Times New Roman"/>
          <w:color w:val="000000"/>
          <w:sz w:val="24"/>
          <w:szCs w:val="24"/>
          <w:bdr w:val="none" w:sz="0" w:space="0" w:color="auto" w:frame="1"/>
          <w:lang w:eastAsia="uk-UA"/>
        </w:rPr>
        <w:t> Земельні ділянки державних і комунальних сільськогосподарських підприємств, установ та організацій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1" w:name="n325"/>
      <w:bookmarkEnd w:id="331"/>
      <w:r w:rsidRPr="005B09BC">
        <w:rPr>
          <w:rFonts w:ascii="Times New Roman" w:eastAsia="Times New Roman" w:hAnsi="Times New Roman" w:cs="Times New Roman"/>
          <w:color w:val="000000"/>
          <w:sz w:val="24"/>
          <w:szCs w:val="24"/>
          <w:bdr w:val="none" w:sz="0" w:space="0" w:color="auto" w:frame="1"/>
          <w:lang w:eastAsia="uk-UA"/>
        </w:rPr>
        <w:t xml:space="preserve">1. Державним і комунальним сільськогосподарським підприємствам, установам та організаціям надаються земельні ділянки із земель державної і комунальної власності у </w:t>
      </w:r>
      <w:r w:rsidRPr="005B09BC">
        <w:rPr>
          <w:rFonts w:ascii="Times New Roman" w:eastAsia="Times New Roman" w:hAnsi="Times New Roman" w:cs="Times New Roman"/>
          <w:color w:val="000000"/>
          <w:sz w:val="24"/>
          <w:szCs w:val="24"/>
          <w:bdr w:val="none" w:sz="0" w:space="0" w:color="auto" w:frame="1"/>
          <w:lang w:eastAsia="uk-UA"/>
        </w:rPr>
        <w:lastRenderedPageBreak/>
        <w:t>постійне користування для науково-дослідних, навчальних цілей та ведення товарного сільськогосподарського виробництва.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2" w:name="n326"/>
      <w:bookmarkEnd w:id="332"/>
      <w:r w:rsidRPr="005B09BC">
        <w:rPr>
          <w:rFonts w:ascii="Times New Roman" w:eastAsia="Times New Roman" w:hAnsi="Times New Roman" w:cs="Times New Roman"/>
          <w:color w:val="000000"/>
          <w:sz w:val="24"/>
          <w:szCs w:val="24"/>
          <w:bdr w:val="none" w:sz="0" w:space="0" w:color="auto" w:frame="1"/>
          <w:lang w:eastAsia="uk-UA"/>
        </w:rPr>
        <w:t>2. Державні і комунальні сільськогосподарські підприємства, установи і організації можуть орендувати земельні ділянки, що перебувають у власності громадян та юридичних осіб.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3" w:name="n327"/>
      <w:bookmarkEnd w:id="333"/>
      <w:r w:rsidRPr="005B09BC">
        <w:rPr>
          <w:rFonts w:ascii="Times New Roman" w:eastAsia="Times New Roman" w:hAnsi="Times New Roman" w:cs="Times New Roman"/>
          <w:color w:val="000000"/>
          <w:sz w:val="24"/>
          <w:szCs w:val="24"/>
          <w:bdr w:val="none" w:sz="0" w:space="0" w:color="auto" w:frame="1"/>
          <w:lang w:eastAsia="uk-UA"/>
        </w:rPr>
        <w:t>3. У разі ліквідації державного чи комунального підприємства, установи, організації землі, які перебувають у їх постійному користуванні, за рішенням відповідного органу виконавчої влади або органу місцевого самоврядування переводяться до земель запасу або надаються іншим громадянам та юридичним особам для використання за їх цільовим призначенням, а договори оренди земельних ділянок припиняються.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4" w:name="n328"/>
      <w:bookmarkEnd w:id="334"/>
      <w:r w:rsidRPr="005B09BC">
        <w:rPr>
          <w:rFonts w:ascii="Times New Roman" w:eastAsia="Times New Roman" w:hAnsi="Times New Roman" w:cs="Times New Roman"/>
          <w:b/>
          <w:bCs/>
          <w:color w:val="000000"/>
          <w:sz w:val="24"/>
          <w:szCs w:val="24"/>
          <w:bdr w:val="none" w:sz="0" w:space="0" w:color="auto" w:frame="1"/>
          <w:lang w:eastAsia="uk-UA"/>
        </w:rPr>
        <w:t>Стаття 25.</w:t>
      </w:r>
      <w:r w:rsidRPr="005B09BC">
        <w:rPr>
          <w:rFonts w:ascii="Times New Roman" w:eastAsia="Times New Roman" w:hAnsi="Times New Roman" w:cs="Times New Roman"/>
          <w:color w:val="000000"/>
          <w:sz w:val="24"/>
          <w:szCs w:val="24"/>
          <w:bdr w:val="none" w:sz="0" w:space="0" w:color="auto" w:frame="1"/>
          <w:lang w:eastAsia="uk-UA"/>
        </w:rPr>
        <w:t> Приватизація земель державних і комунальних сільськогосподарських підприємств, установ та організацій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5" w:name="n329"/>
      <w:bookmarkEnd w:id="335"/>
      <w:r w:rsidRPr="005B09BC">
        <w:rPr>
          <w:rFonts w:ascii="Times New Roman" w:eastAsia="Times New Roman" w:hAnsi="Times New Roman" w:cs="Times New Roman"/>
          <w:color w:val="000000"/>
          <w:sz w:val="24"/>
          <w:szCs w:val="24"/>
          <w:bdr w:val="none" w:sz="0" w:space="0" w:color="auto" w:frame="1"/>
          <w:lang w:eastAsia="uk-UA"/>
        </w:rPr>
        <w:t>1. При приватизації земель державних і комунальних сільськогосподарських підприємств, установ та організацій земельні ділянки передаються працівникам цих підприємств, установ та організацій, працівникам державних та комунальних закладів освіти, культури, охорони здоров'я, розташованих на території відповідної ради, а також пенсіонерам з їх числа з визначенням кожному з них земельної частки (паю).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6" w:name="n330"/>
      <w:bookmarkEnd w:id="336"/>
      <w:r w:rsidRPr="005B09BC">
        <w:rPr>
          <w:rFonts w:ascii="Times New Roman" w:eastAsia="Times New Roman" w:hAnsi="Times New Roman" w:cs="Times New Roman"/>
          <w:color w:val="000000"/>
          <w:sz w:val="24"/>
          <w:szCs w:val="24"/>
          <w:bdr w:val="none" w:sz="0" w:space="0" w:color="auto" w:frame="1"/>
          <w:lang w:eastAsia="uk-UA"/>
        </w:rPr>
        <w:t>2. Рішення про приватизацію земель державних і комунальних сільськогосподарських підприємств, установ та організацій приймають органи виконавчої влади або органи місцевого самоврядування відповідно до їх повноважень за клопотанням працівників цих підприємств, установ та організацій.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7" w:name="n331"/>
      <w:bookmarkEnd w:id="337"/>
      <w:r w:rsidRPr="005B09BC">
        <w:rPr>
          <w:rFonts w:ascii="Times New Roman" w:eastAsia="Times New Roman" w:hAnsi="Times New Roman" w:cs="Times New Roman"/>
          <w:color w:val="000000"/>
          <w:sz w:val="24"/>
          <w:szCs w:val="24"/>
          <w:bdr w:val="none" w:sz="0" w:space="0" w:color="auto" w:frame="1"/>
          <w:lang w:eastAsia="uk-UA"/>
        </w:rPr>
        <w:t>3. Землі у приватну власність особам, зазначеним у частині першій цієї статті, передаються безоплатно.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8" w:name="n332"/>
      <w:bookmarkEnd w:id="338"/>
      <w:r w:rsidRPr="005B09BC">
        <w:rPr>
          <w:rFonts w:ascii="Times New Roman" w:eastAsia="Times New Roman" w:hAnsi="Times New Roman" w:cs="Times New Roman"/>
          <w:color w:val="000000"/>
          <w:sz w:val="24"/>
          <w:szCs w:val="24"/>
          <w:bdr w:val="none" w:sz="0" w:space="0" w:color="auto" w:frame="1"/>
          <w:lang w:eastAsia="uk-UA"/>
        </w:rPr>
        <w:t>4. Площа земель, що передаються у приватну власність, становить різницю між загальною площею земель, що перебували у постійному користуванні сільськогосподарських підприємств, установ та організацій, і площею земель, які залишаються у державній чи комунальній власності (лісогосподарського призначення, водний фонд, резервний фонд).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9" w:name="n333"/>
      <w:bookmarkEnd w:id="339"/>
      <w:r w:rsidRPr="005B09BC">
        <w:rPr>
          <w:rFonts w:ascii="Times New Roman" w:eastAsia="Times New Roman" w:hAnsi="Times New Roman" w:cs="Times New Roman"/>
          <w:color w:val="000000"/>
          <w:sz w:val="24"/>
          <w:szCs w:val="24"/>
          <w:bdr w:val="none" w:sz="0" w:space="0" w:color="auto" w:frame="1"/>
          <w:lang w:eastAsia="uk-UA"/>
        </w:rPr>
        <w:t>5. Особи, зазначені у частині першій цієї статті, мають гарантоване право одержати свою земельну частку (пай), виділену в натурі (на місцевості).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0" w:name="n1965"/>
      <w:bookmarkEnd w:id="340"/>
      <w:r w:rsidRPr="005B09BC">
        <w:rPr>
          <w:rFonts w:ascii="Times New Roman" w:eastAsia="Times New Roman" w:hAnsi="Times New Roman" w:cs="Times New Roman"/>
          <w:color w:val="000000"/>
          <w:sz w:val="24"/>
          <w:szCs w:val="24"/>
          <w:bdr w:val="none" w:sz="0" w:space="0" w:color="auto" w:frame="1"/>
          <w:lang w:eastAsia="uk-UA"/>
        </w:rPr>
        <w:t>6. Громадянам України із числа депортованих осіб, які поселилися в сільській місцевості, державою забезпечується безкоштовна передача у власність землі сільськогосподарського призначення в розмірі земельного паю, визначеного для цієї місцевості, за рахунок земель запасу та резервного фонду в разі їх наявності.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1" w:name="n1964"/>
      <w:bookmarkEnd w:id="341"/>
      <w:r w:rsidRPr="005B09BC">
        <w:rPr>
          <w:rFonts w:ascii="Times New Roman" w:eastAsia="Times New Roman" w:hAnsi="Times New Roman" w:cs="Times New Roman"/>
          <w:i/>
          <w:iCs/>
          <w:color w:val="000000"/>
          <w:sz w:val="24"/>
          <w:szCs w:val="24"/>
          <w:bdr w:val="none" w:sz="0" w:space="0" w:color="auto" w:frame="1"/>
          <w:lang w:eastAsia="uk-UA"/>
        </w:rPr>
        <w:t>{Статтю 25 доповнено новою частиною згідно із Законом </w:t>
      </w:r>
      <w:hyperlink r:id="rId177" w:anchor="n10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1223-VII від 17.04.2014</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2" w:name="n334"/>
      <w:bookmarkEnd w:id="342"/>
      <w:r w:rsidRPr="005B09BC">
        <w:rPr>
          <w:rFonts w:ascii="Times New Roman" w:eastAsia="Times New Roman" w:hAnsi="Times New Roman" w:cs="Times New Roman"/>
          <w:color w:val="000000"/>
          <w:sz w:val="24"/>
          <w:szCs w:val="24"/>
          <w:bdr w:val="none" w:sz="0" w:space="0" w:color="auto" w:frame="1"/>
          <w:lang w:eastAsia="uk-UA"/>
        </w:rPr>
        <w:t>7. При обчисленні розміру земельної частки (паю) враховуються сільськогосподарські угіддя, які перебували у постійному користуванні державних та комунальних сільськогосподарських підприємств, установ та організацій, за винятком земель, що залишаються у державній та комунальній власності. Загальний розмір обчисленої для приватизації площі сільськогосподарських угідь поділяється на загальну кількість осіб, зазначених у частині першій цієї статті.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3" w:name="n335"/>
      <w:bookmarkEnd w:id="343"/>
      <w:r w:rsidRPr="005B09BC">
        <w:rPr>
          <w:rFonts w:ascii="Times New Roman" w:eastAsia="Times New Roman" w:hAnsi="Times New Roman" w:cs="Times New Roman"/>
          <w:color w:val="000000"/>
          <w:sz w:val="24"/>
          <w:szCs w:val="24"/>
          <w:bdr w:val="none" w:sz="0" w:space="0" w:color="auto" w:frame="1"/>
          <w:lang w:eastAsia="uk-UA"/>
        </w:rPr>
        <w:t>8. Вартість і розміри в умовних кадастрових гектарах земельних часток (паїв) працівників відповідних підприємств, установ і організацій та пенсіонерів з їх числа є рівними.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4" w:name="n336"/>
      <w:bookmarkEnd w:id="344"/>
      <w:r w:rsidRPr="005B09BC">
        <w:rPr>
          <w:rFonts w:ascii="Times New Roman" w:eastAsia="Times New Roman" w:hAnsi="Times New Roman" w:cs="Times New Roman"/>
          <w:color w:val="000000"/>
          <w:sz w:val="24"/>
          <w:szCs w:val="24"/>
          <w:bdr w:val="none" w:sz="0" w:space="0" w:color="auto" w:frame="1"/>
          <w:lang w:eastAsia="uk-UA"/>
        </w:rPr>
        <w:t>Розміри земельних ділянок, що виділяються для працівників державних та комунальних закладів, підприємств і організацій культури, освіти та охорони здоров'я та пенсіонерів з їх числа, які проживають у сільській місцевості або селищах міського типу, не можуть перевищувати норм безоплатної передачі земельних ділянок громадянам, встановлених законом для ведення особистого селянського господарства.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5" w:name="n337"/>
      <w:bookmarkEnd w:id="345"/>
      <w:r w:rsidRPr="005B09BC">
        <w:rPr>
          <w:rFonts w:ascii="Times New Roman" w:eastAsia="Times New Roman" w:hAnsi="Times New Roman" w:cs="Times New Roman"/>
          <w:color w:val="000000"/>
          <w:sz w:val="24"/>
          <w:szCs w:val="24"/>
          <w:bdr w:val="none" w:sz="0" w:space="0" w:color="auto" w:frame="1"/>
          <w:lang w:eastAsia="uk-UA"/>
        </w:rPr>
        <w:t>9. Внутрігосподарські шляхи, господарські двори, полезахисні лісосмуги та інші захисні насадження, гідротехнічні споруди, водойми тощо можуть бути відповідно до цього Кодексу передані у власність громадян, сільськогосподарських підприємств, установ та організацій, що створені колишніми працівниками державних і комунальних сільськогосподарських підприємств, установ та організацій.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6" w:name="n338"/>
      <w:bookmarkEnd w:id="346"/>
      <w:r w:rsidRPr="005B09BC">
        <w:rPr>
          <w:rFonts w:ascii="Times New Roman" w:eastAsia="Times New Roman" w:hAnsi="Times New Roman" w:cs="Times New Roman"/>
          <w:color w:val="000000"/>
          <w:sz w:val="24"/>
          <w:szCs w:val="24"/>
          <w:bdr w:val="none" w:sz="0" w:space="0" w:color="auto" w:frame="1"/>
          <w:lang w:eastAsia="uk-UA"/>
        </w:rPr>
        <w:t xml:space="preserve">10. Органи виконавчої влади або органи місцевого самоврядування у процесі приватизації створюють резервний фонд земель за погодженням його місця розташування з особами, </w:t>
      </w:r>
      <w:r w:rsidRPr="005B09BC">
        <w:rPr>
          <w:rFonts w:ascii="Times New Roman" w:eastAsia="Times New Roman" w:hAnsi="Times New Roman" w:cs="Times New Roman"/>
          <w:color w:val="000000"/>
          <w:sz w:val="24"/>
          <w:szCs w:val="24"/>
          <w:bdr w:val="none" w:sz="0" w:space="0" w:color="auto" w:frame="1"/>
          <w:lang w:eastAsia="uk-UA"/>
        </w:rPr>
        <w:lastRenderedPageBreak/>
        <w:t>зазначеними в частині першій цієї статті у розмірі до 15 відсотків площі усіх сільськогосподарських угідь, які були у постійному користуванні відповідних підприємств, установ та організацій.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7" w:name="n339"/>
      <w:bookmarkEnd w:id="347"/>
      <w:r w:rsidRPr="005B09BC">
        <w:rPr>
          <w:rFonts w:ascii="Times New Roman" w:eastAsia="Times New Roman" w:hAnsi="Times New Roman" w:cs="Times New Roman"/>
          <w:color w:val="000000"/>
          <w:sz w:val="24"/>
          <w:szCs w:val="24"/>
          <w:bdr w:val="none" w:sz="0" w:space="0" w:color="auto" w:frame="1"/>
          <w:lang w:eastAsia="uk-UA"/>
        </w:rPr>
        <w:t>11. Резервний фонд земель перебуває у державній або комунальній власності і призначається для подальшого перерозподілу та використання за цільовим призначенням.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8" w:name="n340"/>
      <w:bookmarkEnd w:id="348"/>
      <w:r w:rsidRPr="005B09BC">
        <w:rPr>
          <w:rFonts w:ascii="Times New Roman" w:eastAsia="Times New Roman" w:hAnsi="Times New Roman" w:cs="Times New Roman"/>
          <w:i/>
          <w:iCs/>
          <w:color w:val="000000"/>
          <w:sz w:val="24"/>
          <w:szCs w:val="24"/>
          <w:bdr w:val="none" w:sz="0" w:space="0" w:color="auto" w:frame="1"/>
          <w:lang w:eastAsia="uk-UA"/>
        </w:rPr>
        <w:t>{Стаття 25 із змінами, внесеними згідно із Законами </w:t>
      </w:r>
      <w:hyperlink r:id="rId17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1694-IV від 20.04.2004</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17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9" w:name="n341"/>
      <w:bookmarkEnd w:id="349"/>
      <w:r w:rsidRPr="005B09BC">
        <w:rPr>
          <w:rFonts w:ascii="Times New Roman" w:eastAsia="Times New Roman" w:hAnsi="Times New Roman" w:cs="Times New Roman"/>
          <w:b/>
          <w:bCs/>
          <w:color w:val="000000"/>
          <w:sz w:val="24"/>
          <w:szCs w:val="24"/>
          <w:bdr w:val="none" w:sz="0" w:space="0" w:color="auto" w:frame="1"/>
          <w:lang w:eastAsia="uk-UA"/>
        </w:rPr>
        <w:t>Стаття 26.</w:t>
      </w:r>
      <w:r w:rsidRPr="005B09BC">
        <w:rPr>
          <w:rFonts w:ascii="Times New Roman" w:eastAsia="Times New Roman" w:hAnsi="Times New Roman" w:cs="Times New Roman"/>
          <w:color w:val="000000"/>
          <w:sz w:val="24"/>
          <w:szCs w:val="24"/>
          <w:bdr w:val="none" w:sz="0" w:space="0" w:color="auto" w:frame="1"/>
          <w:lang w:eastAsia="uk-UA"/>
        </w:rPr>
        <w:t> Використання земельних ділянок з меліоративними системами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0" w:name="n342"/>
      <w:bookmarkEnd w:id="350"/>
      <w:r w:rsidRPr="005B09BC">
        <w:rPr>
          <w:rFonts w:ascii="Times New Roman" w:eastAsia="Times New Roman" w:hAnsi="Times New Roman" w:cs="Times New Roman"/>
          <w:color w:val="000000"/>
          <w:sz w:val="24"/>
          <w:szCs w:val="24"/>
          <w:bdr w:val="none" w:sz="0" w:space="0" w:color="auto" w:frame="1"/>
          <w:lang w:eastAsia="uk-UA"/>
        </w:rPr>
        <w:t>Земельні ділянки, одержані громадянами внаслідок приватизації земель державних та комунальних сільськогосподарських підприємств, на яких розташовані та функціонують меліоративні системи, використовуються спільно на підставі угоди. У разі відсутності згоди щодо спільного використання зазначених земельних ділянок питання вирішується в судовому порядку.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1" w:name="n343"/>
      <w:bookmarkEnd w:id="351"/>
      <w:r w:rsidRPr="005B09BC">
        <w:rPr>
          <w:rFonts w:ascii="Times New Roman" w:eastAsia="Times New Roman" w:hAnsi="Times New Roman" w:cs="Times New Roman"/>
          <w:b/>
          <w:bCs/>
          <w:color w:val="000000"/>
          <w:sz w:val="24"/>
          <w:szCs w:val="24"/>
          <w:bdr w:val="none" w:sz="0" w:space="0" w:color="auto" w:frame="1"/>
          <w:lang w:eastAsia="uk-UA"/>
        </w:rPr>
        <w:t>Стаття 27.</w:t>
      </w:r>
      <w:r w:rsidRPr="005B09BC">
        <w:rPr>
          <w:rFonts w:ascii="Times New Roman" w:eastAsia="Times New Roman" w:hAnsi="Times New Roman" w:cs="Times New Roman"/>
          <w:color w:val="000000"/>
          <w:sz w:val="24"/>
          <w:szCs w:val="24"/>
          <w:bdr w:val="none" w:sz="0" w:space="0" w:color="auto" w:frame="1"/>
          <w:lang w:eastAsia="uk-UA"/>
        </w:rPr>
        <w:t> Збереження права на землю сільськогосподарських підприємств, установ та організацій, особистих селянських і фермерських господарств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2" w:name="n344"/>
      <w:bookmarkEnd w:id="352"/>
      <w:r w:rsidRPr="005B09BC">
        <w:rPr>
          <w:rFonts w:ascii="Times New Roman" w:eastAsia="Times New Roman" w:hAnsi="Times New Roman" w:cs="Times New Roman"/>
          <w:color w:val="000000"/>
          <w:sz w:val="24"/>
          <w:szCs w:val="24"/>
          <w:bdr w:val="none" w:sz="0" w:space="0" w:color="auto" w:frame="1"/>
          <w:lang w:eastAsia="uk-UA"/>
        </w:rPr>
        <w:t>Сільськогосподарські підприємства, установи та організації, особисті селянські і фермерські господарства, які об'єднуються в асоціації та інші організаційно-правові форми, зберігають право на свої земельні ділянки, якщо інше не передбачено договором.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3" w:name="n345"/>
      <w:bookmarkEnd w:id="353"/>
      <w:r w:rsidRPr="005B09BC">
        <w:rPr>
          <w:rFonts w:ascii="Times New Roman" w:eastAsia="Times New Roman" w:hAnsi="Times New Roman" w:cs="Times New Roman"/>
          <w:b/>
          <w:bCs/>
          <w:color w:val="000000"/>
          <w:sz w:val="24"/>
          <w:szCs w:val="24"/>
          <w:bdr w:val="none" w:sz="0" w:space="0" w:color="auto" w:frame="1"/>
          <w:lang w:eastAsia="uk-UA"/>
        </w:rPr>
        <w:t>Стаття 28.</w:t>
      </w:r>
      <w:r w:rsidRPr="005B09BC">
        <w:rPr>
          <w:rFonts w:ascii="Times New Roman" w:eastAsia="Times New Roman" w:hAnsi="Times New Roman" w:cs="Times New Roman"/>
          <w:color w:val="000000"/>
          <w:sz w:val="24"/>
          <w:szCs w:val="24"/>
          <w:bdr w:val="none" w:sz="0" w:space="0" w:color="auto" w:frame="1"/>
          <w:lang w:eastAsia="uk-UA"/>
        </w:rPr>
        <w:t> Земельні ділянки сільськогосподарських підприємств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4" w:name="n346"/>
      <w:bookmarkEnd w:id="354"/>
      <w:r w:rsidRPr="005B09BC">
        <w:rPr>
          <w:rFonts w:ascii="Times New Roman" w:eastAsia="Times New Roman" w:hAnsi="Times New Roman" w:cs="Times New Roman"/>
          <w:color w:val="000000"/>
          <w:sz w:val="24"/>
          <w:szCs w:val="24"/>
          <w:bdr w:val="none" w:sz="0" w:space="0" w:color="auto" w:frame="1"/>
          <w:lang w:eastAsia="uk-UA"/>
        </w:rPr>
        <w:t>1. Сільськогосподарським підприємствам, установам та організаціям, крім державних і комунальних, землі сільськогосподарського призначення можуть належати на праві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5" w:name="n347"/>
      <w:bookmarkEnd w:id="355"/>
      <w:r w:rsidRPr="005B09BC">
        <w:rPr>
          <w:rFonts w:ascii="Times New Roman" w:eastAsia="Times New Roman" w:hAnsi="Times New Roman" w:cs="Times New Roman"/>
          <w:color w:val="000000"/>
          <w:sz w:val="24"/>
          <w:szCs w:val="24"/>
          <w:bdr w:val="none" w:sz="0" w:space="0" w:color="auto" w:frame="1"/>
          <w:lang w:eastAsia="uk-UA"/>
        </w:rPr>
        <w:t>2. Право власності на землю цих підприємств може набуватися шляхом внесення до статутного капіталу земельних ділянок їх засновників та придбання земельних ділянок за договорами купівлі-продажу, ренти, дарування, міни, іншими цивільно-правовими угодами.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6" w:name="n348"/>
      <w:bookmarkEnd w:id="356"/>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28 із змінами, внесеними згідно із Законом </w:t>
      </w:r>
      <w:hyperlink r:id="rId18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997-V від 27.04.2007</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7" w:name="n349"/>
      <w:bookmarkEnd w:id="357"/>
      <w:r w:rsidRPr="005B09BC">
        <w:rPr>
          <w:rFonts w:ascii="Times New Roman" w:eastAsia="Times New Roman" w:hAnsi="Times New Roman" w:cs="Times New Roman"/>
          <w:color w:val="000000"/>
          <w:sz w:val="24"/>
          <w:szCs w:val="24"/>
          <w:bdr w:val="none" w:sz="0" w:space="0" w:color="auto" w:frame="1"/>
          <w:lang w:eastAsia="uk-UA"/>
        </w:rPr>
        <w:t>3. Реалізація права власності на землю зазначеними сільськогосподарськими підприємствами здійснюється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8" w:name="n350"/>
      <w:bookmarkEnd w:id="358"/>
      <w:r w:rsidRPr="005B09BC">
        <w:rPr>
          <w:rFonts w:ascii="Times New Roman" w:eastAsia="Times New Roman" w:hAnsi="Times New Roman" w:cs="Times New Roman"/>
          <w:b/>
          <w:bCs/>
          <w:color w:val="000000"/>
          <w:sz w:val="24"/>
          <w:szCs w:val="24"/>
          <w:bdr w:val="none" w:sz="0" w:space="0" w:color="auto" w:frame="1"/>
          <w:lang w:eastAsia="uk-UA"/>
        </w:rPr>
        <w:t>Стаття 29.</w:t>
      </w:r>
      <w:r w:rsidRPr="005B09BC">
        <w:rPr>
          <w:rFonts w:ascii="Times New Roman" w:eastAsia="Times New Roman" w:hAnsi="Times New Roman" w:cs="Times New Roman"/>
          <w:color w:val="000000"/>
          <w:sz w:val="24"/>
          <w:szCs w:val="24"/>
          <w:bdr w:val="none" w:sz="0" w:space="0" w:color="auto" w:frame="1"/>
          <w:lang w:eastAsia="uk-UA"/>
        </w:rPr>
        <w:t> Визначення місця розташування земельних ділянок громадян при ліквідації сільськогосподарських підприємств, установ та організацій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9" w:name="n351"/>
      <w:bookmarkEnd w:id="359"/>
      <w:r w:rsidRPr="005B09BC">
        <w:rPr>
          <w:rFonts w:ascii="Times New Roman" w:eastAsia="Times New Roman" w:hAnsi="Times New Roman" w:cs="Times New Roman"/>
          <w:color w:val="000000"/>
          <w:sz w:val="24"/>
          <w:szCs w:val="24"/>
          <w:bdr w:val="none" w:sz="0" w:space="0" w:color="auto" w:frame="1"/>
          <w:lang w:eastAsia="uk-UA"/>
        </w:rPr>
        <w:t>1. При ліквідації сільськогосподарських підприємств, установ та організацій переважне право на отримання земельних ділянок поруч з населеними пунктами мають власники земельних часток (паїв), які проживають у цих населених пунктах.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0" w:name="n352"/>
      <w:bookmarkEnd w:id="360"/>
      <w:r w:rsidRPr="005B09BC">
        <w:rPr>
          <w:rFonts w:ascii="Times New Roman" w:eastAsia="Times New Roman" w:hAnsi="Times New Roman" w:cs="Times New Roman"/>
          <w:color w:val="000000"/>
          <w:sz w:val="24"/>
          <w:szCs w:val="24"/>
          <w:bdr w:val="none" w:sz="0" w:space="0" w:color="auto" w:frame="1"/>
          <w:lang w:eastAsia="uk-UA"/>
        </w:rPr>
        <w:t>2. Місце розташування земельних ділянок визначається з урахуванням вимог раціональної організації території і компактності землекористування відповідно до землевпорядних проектів, які затверджуються зборами власників земельних часток (паїв).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1" w:name="n353"/>
      <w:bookmarkEnd w:id="361"/>
      <w:r w:rsidRPr="005B09BC">
        <w:rPr>
          <w:rFonts w:ascii="Times New Roman" w:eastAsia="Times New Roman" w:hAnsi="Times New Roman" w:cs="Times New Roman"/>
          <w:b/>
          <w:bCs/>
          <w:color w:val="000000"/>
          <w:sz w:val="24"/>
          <w:szCs w:val="24"/>
          <w:bdr w:val="none" w:sz="0" w:space="0" w:color="auto" w:frame="1"/>
          <w:lang w:eastAsia="uk-UA"/>
        </w:rPr>
        <w:t>Стаття 30.</w:t>
      </w:r>
      <w:r w:rsidRPr="005B09BC">
        <w:rPr>
          <w:rFonts w:ascii="Times New Roman" w:eastAsia="Times New Roman" w:hAnsi="Times New Roman" w:cs="Times New Roman"/>
          <w:color w:val="000000"/>
          <w:sz w:val="24"/>
          <w:szCs w:val="24"/>
          <w:bdr w:val="none" w:sz="0" w:space="0" w:color="auto" w:frame="1"/>
          <w:lang w:eastAsia="uk-UA"/>
        </w:rPr>
        <w:t> Розподіл несільськогосподарських угідь при ліквідації сільськогосподарських підприємств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2" w:name="n354"/>
      <w:bookmarkEnd w:id="362"/>
      <w:r w:rsidRPr="005B09BC">
        <w:rPr>
          <w:rFonts w:ascii="Times New Roman" w:eastAsia="Times New Roman" w:hAnsi="Times New Roman" w:cs="Times New Roman"/>
          <w:color w:val="000000"/>
          <w:sz w:val="24"/>
          <w:szCs w:val="24"/>
          <w:bdr w:val="none" w:sz="0" w:space="0" w:color="auto" w:frame="1"/>
          <w:lang w:eastAsia="uk-UA"/>
        </w:rPr>
        <w:t>1. При ліквідації сільськогосподарських підприємств несільськогосподарські угіддя, що перебували у їх власності, розподіляються відповідно до установчих документів цих підприємств або за згодою власників земельних часток (паїв). У разі недосягнення згоди це питання вирішується в судовому порядку.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3" w:name="n355"/>
      <w:bookmarkEnd w:id="363"/>
      <w:r w:rsidRPr="005B09BC">
        <w:rPr>
          <w:rFonts w:ascii="Times New Roman" w:eastAsia="Times New Roman" w:hAnsi="Times New Roman" w:cs="Times New Roman"/>
          <w:color w:val="000000"/>
          <w:sz w:val="24"/>
          <w:szCs w:val="24"/>
          <w:bdr w:val="none" w:sz="0" w:space="0" w:color="auto" w:frame="1"/>
          <w:lang w:eastAsia="uk-UA"/>
        </w:rPr>
        <w:t>2. Земельні ділянки державної і комунальної власності, які перебували у користуванні сільськогосподарських підприємств, установ та організацій, що ліквідуються, включаються до земель запасу або передаються у власність чи користування відповідно до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4" w:name="n356"/>
      <w:bookmarkEnd w:id="364"/>
      <w:r w:rsidRPr="005B09BC">
        <w:rPr>
          <w:rFonts w:ascii="Times New Roman" w:eastAsia="Times New Roman" w:hAnsi="Times New Roman" w:cs="Times New Roman"/>
          <w:b/>
          <w:bCs/>
          <w:color w:val="000000"/>
          <w:sz w:val="24"/>
          <w:szCs w:val="24"/>
          <w:bdr w:val="none" w:sz="0" w:space="0" w:color="auto" w:frame="1"/>
          <w:lang w:eastAsia="uk-UA"/>
        </w:rPr>
        <w:t>Стаття 31.</w:t>
      </w:r>
      <w:r w:rsidRPr="005B09BC">
        <w:rPr>
          <w:rFonts w:ascii="Times New Roman" w:eastAsia="Times New Roman" w:hAnsi="Times New Roman" w:cs="Times New Roman"/>
          <w:color w:val="000000"/>
          <w:sz w:val="24"/>
          <w:szCs w:val="24"/>
          <w:bdr w:val="none" w:sz="0" w:space="0" w:color="auto" w:frame="1"/>
          <w:lang w:eastAsia="uk-UA"/>
        </w:rPr>
        <w:t> Землі фермерського господарства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5" w:name="n357"/>
      <w:bookmarkEnd w:id="365"/>
      <w:r w:rsidRPr="005B09BC">
        <w:rPr>
          <w:rFonts w:ascii="Times New Roman" w:eastAsia="Times New Roman" w:hAnsi="Times New Roman" w:cs="Times New Roman"/>
          <w:color w:val="000000"/>
          <w:sz w:val="24"/>
          <w:szCs w:val="24"/>
          <w:bdr w:val="none" w:sz="0" w:space="0" w:color="auto" w:frame="1"/>
          <w:lang w:eastAsia="uk-UA"/>
        </w:rPr>
        <w:t>1. Землі фермерського господарства можуть складатися із:</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6" w:name="n358"/>
      <w:bookmarkEnd w:id="366"/>
      <w:r w:rsidRPr="005B09BC">
        <w:rPr>
          <w:rFonts w:ascii="Times New Roman" w:eastAsia="Times New Roman" w:hAnsi="Times New Roman" w:cs="Times New Roman"/>
          <w:color w:val="000000"/>
          <w:sz w:val="24"/>
          <w:szCs w:val="24"/>
          <w:bdr w:val="none" w:sz="0" w:space="0" w:color="auto" w:frame="1"/>
          <w:lang w:eastAsia="uk-UA"/>
        </w:rPr>
        <w:t>а) земельної ділянки, що належить на праві власності фермерському господарству як юридичній особі;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7" w:name="n359"/>
      <w:bookmarkEnd w:id="367"/>
      <w:r w:rsidRPr="005B09BC">
        <w:rPr>
          <w:rFonts w:ascii="Times New Roman" w:eastAsia="Times New Roman" w:hAnsi="Times New Roman" w:cs="Times New Roman"/>
          <w:color w:val="000000"/>
          <w:sz w:val="24"/>
          <w:szCs w:val="24"/>
          <w:bdr w:val="none" w:sz="0" w:space="0" w:color="auto" w:frame="1"/>
          <w:lang w:eastAsia="uk-UA"/>
        </w:rPr>
        <w:t>б) земельних ділянок, що належать громадянам - членам фермерського господарства на праві приватної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8" w:name="n360"/>
      <w:bookmarkEnd w:id="368"/>
      <w:r w:rsidRPr="005B09BC">
        <w:rPr>
          <w:rFonts w:ascii="Times New Roman" w:eastAsia="Times New Roman" w:hAnsi="Times New Roman" w:cs="Times New Roman"/>
          <w:color w:val="000000"/>
          <w:sz w:val="24"/>
          <w:szCs w:val="24"/>
          <w:bdr w:val="none" w:sz="0" w:space="0" w:color="auto" w:frame="1"/>
          <w:lang w:eastAsia="uk-UA"/>
        </w:rPr>
        <w:t>в) земельної ділянки, що використовується фермерським господарством на умовах оренди.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9" w:name="n361"/>
      <w:bookmarkEnd w:id="369"/>
      <w:r w:rsidRPr="005B09BC">
        <w:rPr>
          <w:rFonts w:ascii="Times New Roman" w:eastAsia="Times New Roman" w:hAnsi="Times New Roman" w:cs="Times New Roman"/>
          <w:color w:val="000000"/>
          <w:sz w:val="24"/>
          <w:szCs w:val="24"/>
          <w:bdr w:val="none" w:sz="0" w:space="0" w:color="auto" w:frame="1"/>
          <w:lang w:eastAsia="uk-UA"/>
        </w:rPr>
        <w:lastRenderedPageBreak/>
        <w:t>2. Громадяни - члени фермерського господарства мають право на одержання безоплатно у власність із земель державної і комунальної власності земельних ділянок у розмірі земельної частки (паю).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0" w:name="n362"/>
      <w:bookmarkEnd w:id="370"/>
      <w:r w:rsidRPr="005B09BC">
        <w:rPr>
          <w:rFonts w:ascii="Times New Roman" w:eastAsia="Times New Roman" w:hAnsi="Times New Roman" w:cs="Times New Roman"/>
          <w:b/>
          <w:bCs/>
          <w:color w:val="000000"/>
          <w:sz w:val="24"/>
          <w:szCs w:val="24"/>
          <w:bdr w:val="none" w:sz="0" w:space="0" w:color="auto" w:frame="1"/>
          <w:lang w:eastAsia="uk-UA"/>
        </w:rPr>
        <w:t>Стаття 32.</w:t>
      </w:r>
      <w:r w:rsidRPr="005B09BC">
        <w:rPr>
          <w:rFonts w:ascii="Times New Roman" w:eastAsia="Times New Roman" w:hAnsi="Times New Roman" w:cs="Times New Roman"/>
          <w:color w:val="000000"/>
          <w:sz w:val="24"/>
          <w:szCs w:val="24"/>
          <w:bdr w:val="none" w:sz="0" w:space="0" w:color="auto" w:frame="1"/>
          <w:lang w:eastAsia="uk-UA"/>
        </w:rPr>
        <w:t> Приватизація земельних ділянок членами фермерських господарств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1" w:name="n363"/>
      <w:bookmarkEnd w:id="371"/>
      <w:r w:rsidRPr="005B09BC">
        <w:rPr>
          <w:rFonts w:ascii="Times New Roman" w:eastAsia="Times New Roman" w:hAnsi="Times New Roman" w:cs="Times New Roman"/>
          <w:color w:val="000000"/>
          <w:sz w:val="24"/>
          <w:szCs w:val="24"/>
          <w:bdr w:val="none" w:sz="0" w:space="0" w:color="auto" w:frame="1"/>
          <w:lang w:eastAsia="uk-UA"/>
        </w:rPr>
        <w:t>1. Громадянам України - членам фермерських господарств передаються безоплатно у приватну власність надані їм у користування земельні ділянки у розмірі земельної частки (паю) члена сільськогосподарського підприємства, розташованого на території відповідної ради.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2" w:name="n364"/>
      <w:bookmarkEnd w:id="372"/>
      <w:r w:rsidRPr="005B09BC">
        <w:rPr>
          <w:rFonts w:ascii="Times New Roman" w:eastAsia="Times New Roman" w:hAnsi="Times New Roman" w:cs="Times New Roman"/>
          <w:color w:val="000000"/>
          <w:sz w:val="24"/>
          <w:szCs w:val="24"/>
          <w:bdr w:val="none" w:sz="0" w:space="0" w:color="auto" w:frame="1"/>
          <w:lang w:eastAsia="uk-UA"/>
        </w:rPr>
        <w:t>2. Дія частини першої цієї статті не поширюється на громадян, які раніше набули права на земельну частку (пай).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3" w:name="n365"/>
      <w:bookmarkEnd w:id="373"/>
      <w:r w:rsidRPr="005B09BC">
        <w:rPr>
          <w:rFonts w:ascii="Times New Roman" w:eastAsia="Times New Roman" w:hAnsi="Times New Roman" w:cs="Times New Roman"/>
          <w:b/>
          <w:bCs/>
          <w:color w:val="000000"/>
          <w:sz w:val="24"/>
          <w:szCs w:val="24"/>
          <w:bdr w:val="none" w:sz="0" w:space="0" w:color="auto" w:frame="1"/>
          <w:lang w:eastAsia="uk-UA"/>
        </w:rPr>
        <w:t>Стаття 33.</w:t>
      </w:r>
      <w:r w:rsidRPr="005B09BC">
        <w:rPr>
          <w:rFonts w:ascii="Times New Roman" w:eastAsia="Times New Roman" w:hAnsi="Times New Roman" w:cs="Times New Roman"/>
          <w:color w:val="000000"/>
          <w:sz w:val="24"/>
          <w:szCs w:val="24"/>
          <w:bdr w:val="none" w:sz="0" w:space="0" w:color="auto" w:frame="1"/>
          <w:lang w:eastAsia="uk-UA"/>
        </w:rPr>
        <w:t> Земельні ділянки особистих селянських господарств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4" w:name="n366"/>
      <w:bookmarkEnd w:id="374"/>
      <w:r w:rsidRPr="005B09BC">
        <w:rPr>
          <w:rFonts w:ascii="Times New Roman" w:eastAsia="Times New Roman" w:hAnsi="Times New Roman" w:cs="Times New Roman"/>
          <w:color w:val="000000"/>
          <w:sz w:val="24"/>
          <w:szCs w:val="24"/>
          <w:bdr w:val="none" w:sz="0" w:space="0" w:color="auto" w:frame="1"/>
          <w:lang w:eastAsia="uk-UA"/>
        </w:rPr>
        <w:t>1. Земельні ділянки, призначені для ведення особистого селянського господарства, можуть передаватися громадянами у користування юридичним особам України і використовуватися ними для ведення товарного сільськогосподарського виробництва, фермерського господарства без зміни цільового призначення цих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5" w:name="n1975"/>
      <w:bookmarkEnd w:id="375"/>
      <w:r w:rsidRPr="005B09BC">
        <w:rPr>
          <w:rFonts w:ascii="Times New Roman" w:eastAsia="Times New Roman" w:hAnsi="Times New Roman" w:cs="Times New Roman"/>
          <w:i/>
          <w:iCs/>
          <w:color w:val="000000"/>
          <w:sz w:val="24"/>
          <w:szCs w:val="24"/>
          <w:bdr w:val="none" w:sz="0" w:space="0" w:color="auto" w:frame="1"/>
          <w:lang w:eastAsia="uk-UA"/>
        </w:rPr>
        <w:t>{Стаття 33 із змінами, внесеними згідно із Законом </w:t>
      </w:r>
      <w:hyperlink r:id="rId181" w:anchor="n20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 текст статті 33 в редакції Закону </w:t>
      </w:r>
      <w:hyperlink r:id="rId182" w:anchor="n3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191-VIII від 12.02.2015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6" w:name="n370"/>
      <w:bookmarkEnd w:id="376"/>
      <w:r w:rsidRPr="005B09BC">
        <w:rPr>
          <w:rFonts w:ascii="Times New Roman" w:eastAsia="Times New Roman" w:hAnsi="Times New Roman" w:cs="Times New Roman"/>
          <w:b/>
          <w:bCs/>
          <w:color w:val="000000"/>
          <w:sz w:val="24"/>
          <w:szCs w:val="24"/>
          <w:bdr w:val="none" w:sz="0" w:space="0" w:color="auto" w:frame="1"/>
          <w:lang w:eastAsia="uk-UA"/>
        </w:rPr>
        <w:t>Стаття 34.</w:t>
      </w:r>
      <w:r w:rsidRPr="005B09BC">
        <w:rPr>
          <w:rFonts w:ascii="Times New Roman" w:eastAsia="Times New Roman" w:hAnsi="Times New Roman" w:cs="Times New Roman"/>
          <w:color w:val="000000"/>
          <w:sz w:val="24"/>
          <w:szCs w:val="24"/>
          <w:bdr w:val="none" w:sz="0" w:space="0" w:color="auto" w:frame="1"/>
          <w:lang w:eastAsia="uk-UA"/>
        </w:rPr>
        <w:t> Землі для сінокосіння і випасання худоби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7" w:name="n371"/>
      <w:bookmarkEnd w:id="377"/>
      <w:r w:rsidRPr="005B09BC">
        <w:rPr>
          <w:rFonts w:ascii="Times New Roman" w:eastAsia="Times New Roman" w:hAnsi="Times New Roman" w:cs="Times New Roman"/>
          <w:color w:val="000000"/>
          <w:sz w:val="24"/>
          <w:szCs w:val="24"/>
          <w:bdr w:val="none" w:sz="0" w:space="0" w:color="auto" w:frame="1"/>
          <w:lang w:eastAsia="uk-UA"/>
        </w:rPr>
        <w:t>1. Громадяни можуть орендувати земельні ділянки для сінокосіння і випасання худоби.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8" w:name="n372"/>
      <w:bookmarkEnd w:id="378"/>
      <w:r w:rsidRPr="005B09BC">
        <w:rPr>
          <w:rFonts w:ascii="Times New Roman" w:eastAsia="Times New Roman" w:hAnsi="Times New Roman" w:cs="Times New Roman"/>
          <w:color w:val="000000"/>
          <w:sz w:val="24"/>
          <w:szCs w:val="24"/>
          <w:bdr w:val="none" w:sz="0" w:space="0" w:color="auto" w:frame="1"/>
          <w:lang w:eastAsia="uk-UA"/>
        </w:rPr>
        <w:t>2. Органи виконавчої влади та органи місцевого самоврядування можуть створювати на землях, що перебувають у власності держави чи територіальної громади, громадські сіножаті і пасовища.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9" w:name="n373"/>
      <w:bookmarkEnd w:id="379"/>
      <w:r w:rsidRPr="005B09BC">
        <w:rPr>
          <w:rFonts w:ascii="Times New Roman" w:eastAsia="Times New Roman" w:hAnsi="Times New Roman" w:cs="Times New Roman"/>
          <w:b/>
          <w:bCs/>
          <w:color w:val="000000"/>
          <w:sz w:val="24"/>
          <w:szCs w:val="24"/>
          <w:bdr w:val="none" w:sz="0" w:space="0" w:color="auto" w:frame="1"/>
          <w:lang w:eastAsia="uk-UA"/>
        </w:rPr>
        <w:t>Стаття 35.</w:t>
      </w:r>
      <w:r w:rsidRPr="005B09BC">
        <w:rPr>
          <w:rFonts w:ascii="Times New Roman" w:eastAsia="Times New Roman" w:hAnsi="Times New Roman" w:cs="Times New Roman"/>
          <w:color w:val="000000"/>
          <w:sz w:val="24"/>
          <w:szCs w:val="24"/>
          <w:bdr w:val="none" w:sz="0" w:space="0" w:color="auto" w:frame="1"/>
          <w:lang w:eastAsia="uk-UA"/>
        </w:rPr>
        <w:t> Земельні ділянки для садівництва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0" w:name="n374"/>
      <w:bookmarkEnd w:id="380"/>
      <w:r w:rsidRPr="005B09BC">
        <w:rPr>
          <w:rFonts w:ascii="Times New Roman" w:eastAsia="Times New Roman" w:hAnsi="Times New Roman" w:cs="Times New Roman"/>
          <w:color w:val="000000"/>
          <w:sz w:val="24"/>
          <w:szCs w:val="24"/>
          <w:bdr w:val="none" w:sz="0" w:space="0" w:color="auto" w:frame="1"/>
          <w:lang w:eastAsia="uk-UA"/>
        </w:rPr>
        <w:t>1. Громадяни України із земель державної і комунальної власності мають право набувати безоплатно у власність або на умовах оренди земельні ділянки для ведення індивідуального або колективного садівництва.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1" w:name="n375"/>
      <w:bookmarkEnd w:id="381"/>
      <w:r w:rsidRPr="005B09BC">
        <w:rPr>
          <w:rFonts w:ascii="Times New Roman" w:eastAsia="Times New Roman" w:hAnsi="Times New Roman" w:cs="Times New Roman"/>
          <w:color w:val="000000"/>
          <w:sz w:val="24"/>
          <w:szCs w:val="24"/>
          <w:bdr w:val="none" w:sz="0" w:space="0" w:color="auto" w:frame="1"/>
          <w:lang w:eastAsia="uk-UA"/>
        </w:rPr>
        <w:t>2. Іноземці та особи без громадянства, а також юридичні особи, можуть мати земельні ділянки для ведення індивідуального або колективного садівництва на умовах оренди.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2" w:name="n376"/>
      <w:bookmarkEnd w:id="382"/>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35 із змінами, внесеними згідно із Законами </w:t>
      </w:r>
      <w:hyperlink r:id="rId18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184" w:anchor="n20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3" w:name="n377"/>
      <w:bookmarkEnd w:id="383"/>
      <w:r w:rsidRPr="005B09BC">
        <w:rPr>
          <w:rFonts w:ascii="Times New Roman" w:eastAsia="Times New Roman" w:hAnsi="Times New Roman" w:cs="Times New Roman"/>
          <w:color w:val="000000"/>
          <w:sz w:val="24"/>
          <w:szCs w:val="24"/>
          <w:bdr w:val="none" w:sz="0" w:space="0" w:color="auto" w:frame="1"/>
          <w:lang w:eastAsia="uk-UA"/>
        </w:rPr>
        <w:t>3. Земельні ділянки, призначені для садівництва, можуть використовуватись для закладання багаторічних плодових насаджень, вирощування сільськогосподарських культур, а також для зведення необхідних будинків, господарських споруд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4" w:name="n378"/>
      <w:bookmarkEnd w:id="384"/>
      <w:r w:rsidRPr="005B09BC">
        <w:rPr>
          <w:rFonts w:ascii="Times New Roman" w:eastAsia="Times New Roman" w:hAnsi="Times New Roman" w:cs="Times New Roman"/>
          <w:color w:val="000000"/>
          <w:sz w:val="24"/>
          <w:szCs w:val="24"/>
          <w:bdr w:val="none" w:sz="0" w:space="0" w:color="auto" w:frame="1"/>
          <w:lang w:eastAsia="uk-UA"/>
        </w:rPr>
        <w:t>4. До земель загального користування садівницького товариства належать земельні ділянки, зайняті захисними смугами, дорогами, проїздами, будівлями і спорудами загального користування. Землі загального користування садівницького товариства безоплатно передаються йому у власність за клопотанням вищого органу управління товариства до відповідного органу виконавчої влади чи органу місцевого самоврядування на підставі документації із землеустрою, за якою здійснювалося формування земельних ділянок або технічної документації із землеустрою щодо встановлення (відновлення) меж земельної ділянки в натурі (на місцевості).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5" w:name="n379"/>
      <w:bookmarkEnd w:id="385"/>
      <w:r w:rsidRPr="005B09BC">
        <w:rPr>
          <w:rFonts w:ascii="Times New Roman" w:eastAsia="Times New Roman" w:hAnsi="Times New Roman" w:cs="Times New Roman"/>
          <w:i/>
          <w:iCs/>
          <w:color w:val="000000"/>
          <w:sz w:val="24"/>
          <w:szCs w:val="24"/>
          <w:bdr w:val="none" w:sz="0" w:space="0" w:color="auto" w:frame="1"/>
          <w:lang w:eastAsia="uk-UA"/>
        </w:rPr>
        <w:t>{Частина четверта статті 35 в редакції Закону </w:t>
      </w:r>
      <w:hyperlink r:id="rId18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2949-VI від 14.01.2011</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186" w:anchor="n1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6" w:name="n380"/>
      <w:bookmarkEnd w:id="386"/>
      <w:r w:rsidRPr="005B09BC">
        <w:rPr>
          <w:rFonts w:ascii="Times New Roman" w:eastAsia="Times New Roman" w:hAnsi="Times New Roman" w:cs="Times New Roman"/>
          <w:color w:val="000000"/>
          <w:sz w:val="24"/>
          <w:szCs w:val="24"/>
          <w:bdr w:val="none" w:sz="0" w:space="0" w:color="auto" w:frame="1"/>
          <w:lang w:eastAsia="uk-UA"/>
        </w:rPr>
        <w:t>5. Приватизація земельної ділянки громадянином - членом садівницького товариства здійснюється без згоди на те інших членів цього товариства.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7" w:name="n381"/>
      <w:bookmarkEnd w:id="387"/>
      <w:r w:rsidRPr="005B09BC">
        <w:rPr>
          <w:rFonts w:ascii="Times New Roman" w:eastAsia="Times New Roman" w:hAnsi="Times New Roman" w:cs="Times New Roman"/>
          <w:color w:val="000000"/>
          <w:sz w:val="24"/>
          <w:szCs w:val="24"/>
          <w:bdr w:val="none" w:sz="0" w:space="0" w:color="auto" w:frame="1"/>
          <w:lang w:eastAsia="uk-UA"/>
        </w:rPr>
        <w:t>6. Використання земельних ділянок садівницьких товариств здійснюється відповідно до закону та статутів цих товариств.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8" w:name="n382"/>
      <w:bookmarkEnd w:id="388"/>
      <w:r w:rsidRPr="005B09BC">
        <w:rPr>
          <w:rFonts w:ascii="Times New Roman" w:eastAsia="Times New Roman" w:hAnsi="Times New Roman" w:cs="Times New Roman"/>
          <w:b/>
          <w:bCs/>
          <w:color w:val="000000"/>
          <w:sz w:val="24"/>
          <w:szCs w:val="24"/>
          <w:bdr w:val="none" w:sz="0" w:space="0" w:color="auto" w:frame="1"/>
          <w:lang w:eastAsia="uk-UA"/>
        </w:rPr>
        <w:t>Стаття 36.</w:t>
      </w:r>
      <w:r w:rsidRPr="005B09BC">
        <w:rPr>
          <w:rFonts w:ascii="Times New Roman" w:eastAsia="Times New Roman" w:hAnsi="Times New Roman" w:cs="Times New Roman"/>
          <w:color w:val="000000"/>
          <w:sz w:val="24"/>
          <w:szCs w:val="24"/>
          <w:bdr w:val="none" w:sz="0" w:space="0" w:color="auto" w:frame="1"/>
          <w:lang w:eastAsia="uk-UA"/>
        </w:rPr>
        <w:t> Земельні ділянки для городництва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9" w:name="n383"/>
      <w:bookmarkEnd w:id="389"/>
      <w:r w:rsidRPr="005B09BC">
        <w:rPr>
          <w:rFonts w:ascii="Times New Roman" w:eastAsia="Times New Roman" w:hAnsi="Times New Roman" w:cs="Times New Roman"/>
          <w:color w:val="000000"/>
          <w:sz w:val="24"/>
          <w:szCs w:val="24"/>
          <w:bdr w:val="none" w:sz="0" w:space="0" w:color="auto" w:frame="1"/>
          <w:lang w:eastAsia="uk-UA"/>
        </w:rPr>
        <w:t>1. Громадянам або їх об'єднанням із земель державної або комунальної власності можуть надаватися в оренду земельні ділянки для городництва.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0" w:name="n384"/>
      <w:bookmarkEnd w:id="390"/>
      <w:r w:rsidRPr="005B09BC">
        <w:rPr>
          <w:rFonts w:ascii="Times New Roman" w:eastAsia="Times New Roman" w:hAnsi="Times New Roman" w:cs="Times New Roman"/>
          <w:color w:val="000000"/>
          <w:sz w:val="24"/>
          <w:szCs w:val="24"/>
          <w:bdr w:val="none" w:sz="0" w:space="0" w:color="auto" w:frame="1"/>
          <w:lang w:eastAsia="uk-UA"/>
        </w:rPr>
        <w:t>2. На земельних ділянках, наданих для городництва, закладання багаторічних плодових насаджень, а також спорудження капітальних будівель і споруд не допускається.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1" w:name="n385"/>
      <w:bookmarkEnd w:id="391"/>
      <w:r w:rsidRPr="005B09BC">
        <w:rPr>
          <w:rFonts w:ascii="Times New Roman" w:eastAsia="Times New Roman" w:hAnsi="Times New Roman" w:cs="Times New Roman"/>
          <w:color w:val="000000"/>
          <w:sz w:val="24"/>
          <w:szCs w:val="24"/>
          <w:bdr w:val="none" w:sz="0" w:space="0" w:color="auto" w:frame="1"/>
          <w:lang w:eastAsia="uk-UA"/>
        </w:rPr>
        <w:t xml:space="preserve">3. На земельних ділянках, наданих для городництва, можуть бути зведені тимчасові споруди для зберігання інвентарю та захисту від непогоди. Після закінчення строку оренди </w:t>
      </w:r>
      <w:r w:rsidRPr="005B09BC">
        <w:rPr>
          <w:rFonts w:ascii="Times New Roman" w:eastAsia="Times New Roman" w:hAnsi="Times New Roman" w:cs="Times New Roman"/>
          <w:color w:val="000000"/>
          <w:sz w:val="24"/>
          <w:szCs w:val="24"/>
          <w:bdr w:val="none" w:sz="0" w:space="0" w:color="auto" w:frame="1"/>
          <w:lang w:eastAsia="uk-UA"/>
        </w:rPr>
        <w:lastRenderedPageBreak/>
        <w:t>зазначеної земельної ділянки побудовані тимчасові споруди підлягають знесенню власниками цих споруд за їх рахунок.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2" w:name="n386"/>
      <w:bookmarkEnd w:id="392"/>
      <w:r w:rsidRPr="005B09BC">
        <w:rPr>
          <w:rFonts w:ascii="Times New Roman" w:eastAsia="Times New Roman" w:hAnsi="Times New Roman" w:cs="Times New Roman"/>
          <w:b/>
          <w:bCs/>
          <w:color w:val="000000"/>
          <w:sz w:val="24"/>
          <w:szCs w:val="24"/>
          <w:bdr w:val="none" w:sz="0" w:space="0" w:color="auto" w:frame="1"/>
          <w:lang w:eastAsia="uk-UA"/>
        </w:rPr>
        <w:t>Стаття 37.</w:t>
      </w:r>
      <w:r w:rsidRPr="005B09BC">
        <w:rPr>
          <w:rFonts w:ascii="Times New Roman" w:eastAsia="Times New Roman" w:hAnsi="Times New Roman" w:cs="Times New Roman"/>
          <w:color w:val="000000"/>
          <w:sz w:val="24"/>
          <w:szCs w:val="24"/>
          <w:bdr w:val="none" w:sz="0" w:space="0" w:color="auto" w:frame="1"/>
          <w:lang w:eastAsia="uk-UA"/>
        </w:rPr>
        <w:t> Право несільськогосподарських підприємств, установ та організацій на землю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3" w:name="n387"/>
      <w:bookmarkEnd w:id="393"/>
      <w:r w:rsidRPr="005B09BC">
        <w:rPr>
          <w:rFonts w:ascii="Times New Roman" w:eastAsia="Times New Roman" w:hAnsi="Times New Roman" w:cs="Times New Roman"/>
          <w:color w:val="000000"/>
          <w:sz w:val="24"/>
          <w:szCs w:val="24"/>
          <w:bdr w:val="none" w:sz="0" w:space="0" w:color="auto" w:frame="1"/>
          <w:lang w:eastAsia="uk-UA"/>
        </w:rPr>
        <w:t>1. Приватні несільськогосподарські підприємства, установи та організації можуть набувати у власність або оренду землі сільськогосподарського та іншого призначення для ведення підсобного господарства.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4" w:name="n388"/>
      <w:bookmarkEnd w:id="394"/>
      <w:r w:rsidRPr="005B09BC">
        <w:rPr>
          <w:rFonts w:ascii="Times New Roman" w:eastAsia="Times New Roman" w:hAnsi="Times New Roman" w:cs="Times New Roman"/>
          <w:color w:val="000000"/>
          <w:sz w:val="24"/>
          <w:szCs w:val="24"/>
          <w:bdr w:val="none" w:sz="0" w:space="0" w:color="auto" w:frame="1"/>
          <w:lang w:eastAsia="uk-UA"/>
        </w:rPr>
        <w:t>2. Державні та комунальні несільськогосподарські підприємства, установи та організації можуть набувати в оренду землі сільськогосподарського та іншого призначення для ведення підсобного господарства.</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395" w:name="n389"/>
      <w:bookmarkEnd w:id="395"/>
      <w:r w:rsidRPr="005B09BC">
        <w:rPr>
          <w:rFonts w:ascii="Times New Roman" w:eastAsia="Times New Roman" w:hAnsi="Times New Roman" w:cs="Times New Roman"/>
          <w:b/>
          <w:bCs/>
          <w:color w:val="000000"/>
          <w:sz w:val="28"/>
          <w:szCs w:val="28"/>
          <w:bdr w:val="none" w:sz="0" w:space="0" w:color="auto" w:frame="1"/>
          <w:lang w:eastAsia="uk-UA"/>
        </w:rPr>
        <w:t>Глава 6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Землі житлової та громадської забудови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6" w:name="n390"/>
      <w:bookmarkEnd w:id="396"/>
      <w:r w:rsidRPr="005B09BC">
        <w:rPr>
          <w:rFonts w:ascii="Times New Roman" w:eastAsia="Times New Roman" w:hAnsi="Times New Roman" w:cs="Times New Roman"/>
          <w:b/>
          <w:bCs/>
          <w:color w:val="000000"/>
          <w:sz w:val="24"/>
          <w:szCs w:val="24"/>
          <w:bdr w:val="none" w:sz="0" w:space="0" w:color="auto" w:frame="1"/>
          <w:lang w:eastAsia="uk-UA"/>
        </w:rPr>
        <w:t>Стаття 38.</w:t>
      </w:r>
      <w:r w:rsidRPr="005B09BC">
        <w:rPr>
          <w:rFonts w:ascii="Times New Roman" w:eastAsia="Times New Roman" w:hAnsi="Times New Roman" w:cs="Times New Roman"/>
          <w:color w:val="000000"/>
          <w:sz w:val="24"/>
          <w:szCs w:val="24"/>
          <w:bdr w:val="none" w:sz="0" w:space="0" w:color="auto" w:frame="1"/>
          <w:lang w:eastAsia="uk-UA"/>
        </w:rPr>
        <w:t> Визначення земель житлової та громадської забудови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7" w:name="n391"/>
      <w:bookmarkEnd w:id="397"/>
      <w:r w:rsidRPr="005B09BC">
        <w:rPr>
          <w:rFonts w:ascii="Times New Roman" w:eastAsia="Times New Roman" w:hAnsi="Times New Roman" w:cs="Times New Roman"/>
          <w:color w:val="000000"/>
          <w:sz w:val="24"/>
          <w:szCs w:val="24"/>
          <w:bdr w:val="none" w:sz="0" w:space="0" w:color="auto" w:frame="1"/>
          <w:lang w:eastAsia="uk-UA"/>
        </w:rPr>
        <w:t>До земель житлової та громадської забудови належать земельні ділянки в межах населених пунктів, які використовуються для розміщення житлової забудови, громадських будівель і споруд, інших об'єктів загального 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8" w:name="n392"/>
      <w:bookmarkEnd w:id="398"/>
      <w:r w:rsidRPr="005B09BC">
        <w:rPr>
          <w:rFonts w:ascii="Times New Roman" w:eastAsia="Times New Roman" w:hAnsi="Times New Roman" w:cs="Times New Roman"/>
          <w:b/>
          <w:bCs/>
          <w:color w:val="000000"/>
          <w:sz w:val="24"/>
          <w:szCs w:val="24"/>
          <w:bdr w:val="none" w:sz="0" w:space="0" w:color="auto" w:frame="1"/>
          <w:lang w:eastAsia="uk-UA"/>
        </w:rPr>
        <w:t>Стаття 39.</w:t>
      </w:r>
      <w:r w:rsidRPr="005B09BC">
        <w:rPr>
          <w:rFonts w:ascii="Times New Roman" w:eastAsia="Times New Roman" w:hAnsi="Times New Roman" w:cs="Times New Roman"/>
          <w:color w:val="000000"/>
          <w:sz w:val="24"/>
          <w:szCs w:val="24"/>
          <w:bdr w:val="none" w:sz="0" w:space="0" w:color="auto" w:frame="1"/>
          <w:lang w:eastAsia="uk-UA"/>
        </w:rPr>
        <w:t> Використання земель житлової та громадської забудови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9" w:name="n393"/>
      <w:bookmarkEnd w:id="399"/>
      <w:r w:rsidRPr="005B09BC">
        <w:rPr>
          <w:rFonts w:ascii="Times New Roman" w:eastAsia="Times New Roman" w:hAnsi="Times New Roman" w:cs="Times New Roman"/>
          <w:color w:val="000000"/>
          <w:sz w:val="24"/>
          <w:szCs w:val="24"/>
          <w:bdr w:val="none" w:sz="0" w:space="0" w:color="auto" w:frame="1"/>
          <w:lang w:eastAsia="uk-UA"/>
        </w:rPr>
        <w:t>Використання земель житлової та громадської забудови здійснюється відповідно до генерального плану населеного пункту, іншої містобудівної документації, плану земельно-господарського устрою з дотриманням будівельних норм, державних стандартів і норм.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0" w:name="n394"/>
      <w:bookmarkEnd w:id="400"/>
      <w:r w:rsidRPr="005B09BC">
        <w:rPr>
          <w:rFonts w:ascii="Times New Roman" w:eastAsia="Times New Roman" w:hAnsi="Times New Roman" w:cs="Times New Roman"/>
          <w:i/>
          <w:iCs/>
          <w:color w:val="000000"/>
          <w:sz w:val="24"/>
          <w:szCs w:val="24"/>
          <w:bdr w:val="none" w:sz="0" w:space="0" w:color="auto" w:frame="1"/>
          <w:lang w:eastAsia="uk-UA"/>
        </w:rPr>
        <w:t>{Стаття 39 із змінами, внесеними згідно з Законами </w:t>
      </w:r>
      <w:hyperlink r:id="rId18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1704-VI від 05.11.2009</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18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4215-VI від 22.12.2011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1" w:name="n395"/>
      <w:bookmarkEnd w:id="401"/>
      <w:r w:rsidRPr="005B09BC">
        <w:rPr>
          <w:rFonts w:ascii="Times New Roman" w:eastAsia="Times New Roman" w:hAnsi="Times New Roman" w:cs="Times New Roman"/>
          <w:b/>
          <w:bCs/>
          <w:color w:val="000000"/>
          <w:sz w:val="24"/>
          <w:szCs w:val="24"/>
          <w:bdr w:val="none" w:sz="0" w:space="0" w:color="auto" w:frame="1"/>
          <w:lang w:eastAsia="uk-UA"/>
        </w:rPr>
        <w:t>Стаття 40.</w:t>
      </w:r>
      <w:r w:rsidRPr="005B09BC">
        <w:rPr>
          <w:rFonts w:ascii="Times New Roman" w:eastAsia="Times New Roman" w:hAnsi="Times New Roman" w:cs="Times New Roman"/>
          <w:color w:val="000000"/>
          <w:sz w:val="24"/>
          <w:szCs w:val="24"/>
          <w:bdr w:val="none" w:sz="0" w:space="0" w:color="auto" w:frame="1"/>
          <w:lang w:eastAsia="uk-UA"/>
        </w:rPr>
        <w:t> Земельні ділянки для будівництва та обслуговування жилого будинку, господарських будівель і гаражного будівництва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2" w:name="n396"/>
      <w:bookmarkEnd w:id="402"/>
      <w:r w:rsidRPr="005B09BC">
        <w:rPr>
          <w:rFonts w:ascii="Times New Roman" w:eastAsia="Times New Roman" w:hAnsi="Times New Roman" w:cs="Times New Roman"/>
          <w:color w:val="000000"/>
          <w:sz w:val="24"/>
          <w:szCs w:val="24"/>
          <w:bdr w:val="none" w:sz="0" w:space="0" w:color="auto" w:frame="1"/>
          <w:lang w:eastAsia="uk-UA"/>
        </w:rPr>
        <w:t>Громадянам України за рішенням органів виконавчої влади або органів місцевого самоврядування можуть передаватися безоплатно у власність або надаватися в оренду земельні ділянки для будівництва та обслуговування жилого будинку, господарських будівель і гаражного будівництва в межах норм, визначених цим Кодексом. Понад норму безоплатної передачі громадяни можуть набувати у власність земельні ділянки для зазначених потреб за цивільно-правовими угодами.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3" w:name="n397"/>
      <w:bookmarkEnd w:id="403"/>
      <w:r w:rsidRPr="005B09BC">
        <w:rPr>
          <w:rFonts w:ascii="Times New Roman" w:eastAsia="Times New Roman" w:hAnsi="Times New Roman" w:cs="Times New Roman"/>
          <w:b/>
          <w:bCs/>
          <w:color w:val="000000"/>
          <w:sz w:val="24"/>
          <w:szCs w:val="24"/>
          <w:bdr w:val="none" w:sz="0" w:space="0" w:color="auto" w:frame="1"/>
          <w:lang w:eastAsia="uk-UA"/>
        </w:rPr>
        <w:t>Стаття 41.</w:t>
      </w:r>
      <w:r w:rsidRPr="005B09BC">
        <w:rPr>
          <w:rFonts w:ascii="Times New Roman" w:eastAsia="Times New Roman" w:hAnsi="Times New Roman" w:cs="Times New Roman"/>
          <w:color w:val="000000"/>
          <w:sz w:val="24"/>
          <w:szCs w:val="24"/>
          <w:bdr w:val="none" w:sz="0" w:space="0" w:color="auto" w:frame="1"/>
          <w:lang w:eastAsia="uk-UA"/>
        </w:rPr>
        <w:t> Земельні ділянки житлово-будівельних (житлових) і гаражно-будівельних кооперативів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4" w:name="n398"/>
      <w:bookmarkEnd w:id="404"/>
      <w:r w:rsidRPr="005B09BC">
        <w:rPr>
          <w:rFonts w:ascii="Times New Roman" w:eastAsia="Times New Roman" w:hAnsi="Times New Roman" w:cs="Times New Roman"/>
          <w:color w:val="000000"/>
          <w:sz w:val="24"/>
          <w:szCs w:val="24"/>
          <w:bdr w:val="none" w:sz="0" w:space="0" w:color="auto" w:frame="1"/>
          <w:lang w:eastAsia="uk-UA"/>
        </w:rPr>
        <w:t>1. Житлово-будівельним (житловим) та гаражно-будівельним кооперативам за рішенням органів виконавчої влади або органів місцевого самоврядування земельні ділянки для житлового і гаражного будівництва передаються безоплатно у власність або надаються в оренду у розмірі, який встановлюється відповідно до затвердженої містобудівної документації.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5" w:name="n399"/>
      <w:bookmarkEnd w:id="405"/>
      <w:r w:rsidRPr="005B09BC">
        <w:rPr>
          <w:rFonts w:ascii="Times New Roman" w:eastAsia="Times New Roman" w:hAnsi="Times New Roman" w:cs="Times New Roman"/>
          <w:color w:val="000000"/>
          <w:sz w:val="24"/>
          <w:szCs w:val="24"/>
          <w:bdr w:val="none" w:sz="0" w:space="0" w:color="auto" w:frame="1"/>
          <w:lang w:eastAsia="uk-UA"/>
        </w:rPr>
        <w:t>2. Житлово-будівельні (житлові) та гаражно-будівельні кооперативи можуть набувати земельні ділянки у власність за цивільно-правовими угодами.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6" w:name="n400"/>
      <w:bookmarkEnd w:id="406"/>
      <w:r w:rsidRPr="005B09BC">
        <w:rPr>
          <w:rFonts w:ascii="Times New Roman" w:eastAsia="Times New Roman" w:hAnsi="Times New Roman" w:cs="Times New Roman"/>
          <w:b/>
          <w:bCs/>
          <w:color w:val="000000"/>
          <w:sz w:val="24"/>
          <w:szCs w:val="24"/>
          <w:bdr w:val="none" w:sz="0" w:space="0" w:color="auto" w:frame="1"/>
          <w:lang w:eastAsia="uk-UA"/>
        </w:rPr>
        <w:t>Стаття 42.</w:t>
      </w:r>
      <w:r w:rsidRPr="005B09BC">
        <w:rPr>
          <w:rFonts w:ascii="Times New Roman" w:eastAsia="Times New Roman" w:hAnsi="Times New Roman" w:cs="Times New Roman"/>
          <w:color w:val="000000"/>
          <w:sz w:val="24"/>
          <w:szCs w:val="24"/>
          <w:bdr w:val="none" w:sz="0" w:space="0" w:color="auto" w:frame="1"/>
          <w:lang w:eastAsia="uk-UA"/>
        </w:rPr>
        <w:t> Земельні ділянки багатоквартирних будинків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7" w:name="n1989"/>
      <w:bookmarkEnd w:id="407"/>
      <w:r w:rsidRPr="005B09BC">
        <w:rPr>
          <w:rFonts w:ascii="Times New Roman" w:eastAsia="Times New Roman" w:hAnsi="Times New Roman" w:cs="Times New Roman"/>
          <w:i/>
          <w:iCs/>
          <w:color w:val="000000"/>
          <w:sz w:val="24"/>
          <w:szCs w:val="24"/>
          <w:bdr w:val="none" w:sz="0" w:space="0" w:color="auto" w:frame="1"/>
          <w:lang w:eastAsia="uk-UA"/>
        </w:rPr>
        <w:t>{Назва статті 42 із змінами, внесеними згідно з Законом </w:t>
      </w:r>
      <w:hyperlink r:id="rId189" w:anchor="n12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417-VIII від 14.05.2015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8" w:name="n401"/>
      <w:bookmarkEnd w:id="408"/>
      <w:r w:rsidRPr="005B09BC">
        <w:rPr>
          <w:rFonts w:ascii="Times New Roman" w:eastAsia="Times New Roman" w:hAnsi="Times New Roman" w:cs="Times New Roman"/>
          <w:color w:val="000000"/>
          <w:sz w:val="24"/>
          <w:szCs w:val="24"/>
          <w:bdr w:val="none" w:sz="0" w:space="0" w:color="auto" w:frame="1"/>
          <w:lang w:eastAsia="uk-UA"/>
        </w:rPr>
        <w:t>1. Земельні ділянки, на яких розташовані багатоквартирні будинки, а також належні до них будівлі, споруди та прибудинкові території державної або комунальної власності, надаються в постійне користування підприємствам, установам і організаціям, які здійснюють управління цими будинками.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9" w:name="n1990"/>
      <w:bookmarkEnd w:id="409"/>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42 із змінами, внесеними згідно з Законом </w:t>
      </w:r>
      <w:hyperlink r:id="rId190" w:anchor="n12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417-VIII від 14.05.2015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0" w:name="n402"/>
      <w:bookmarkEnd w:id="410"/>
      <w:r w:rsidRPr="005B09BC">
        <w:rPr>
          <w:rFonts w:ascii="Times New Roman" w:eastAsia="Times New Roman" w:hAnsi="Times New Roman" w:cs="Times New Roman"/>
          <w:color w:val="000000"/>
          <w:sz w:val="24"/>
          <w:szCs w:val="24"/>
          <w:bdr w:val="none" w:sz="0" w:space="0" w:color="auto" w:frame="1"/>
          <w:lang w:eastAsia="uk-UA"/>
        </w:rPr>
        <w:t>2. Земельні ділянки, на яких розташовані багатоквартирні будинки, а також належні до них будівлі, споруди та прибудинкова територія, що перебувають у спільній сумісній власності власників квартир та нежитлових приміщень у будинку, передаються безоплатно у власність або в постійне користування співвласникам багатоквартирного будинку в порядку, встановленому Кабінетом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1" w:name="n1992"/>
      <w:bookmarkEnd w:id="411"/>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42 в редакції Закону </w:t>
      </w:r>
      <w:hyperlink r:id="rId191" w:anchor="n12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417-VIII від 14.05.2015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2" w:name="n403"/>
      <w:bookmarkEnd w:id="412"/>
      <w:r w:rsidRPr="005B09BC">
        <w:rPr>
          <w:rFonts w:ascii="Times New Roman" w:eastAsia="Times New Roman" w:hAnsi="Times New Roman" w:cs="Times New Roman"/>
          <w:color w:val="000000"/>
          <w:sz w:val="24"/>
          <w:szCs w:val="24"/>
          <w:bdr w:val="none" w:sz="0" w:space="0" w:color="auto" w:frame="1"/>
          <w:lang w:eastAsia="uk-UA"/>
        </w:rPr>
        <w:lastRenderedPageBreak/>
        <w:t>3. Порядок використання земельних ділянок, на яких розташовані багатоквартирні будинки, а також належні до них будівлі, споруди та прибудинкові території, визначається співвласниками.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3" w:name="n1991"/>
      <w:bookmarkEnd w:id="413"/>
      <w:r w:rsidRPr="005B09BC">
        <w:rPr>
          <w:rFonts w:ascii="Times New Roman" w:eastAsia="Times New Roman" w:hAnsi="Times New Roman" w:cs="Times New Roman"/>
          <w:i/>
          <w:iCs/>
          <w:color w:val="000000"/>
          <w:sz w:val="24"/>
          <w:szCs w:val="24"/>
          <w:bdr w:val="none" w:sz="0" w:space="0" w:color="auto" w:frame="1"/>
          <w:lang w:eastAsia="uk-UA"/>
        </w:rPr>
        <w:t>{Частина третя статті 42 із змінами, внесеними згідно з Законом </w:t>
      </w:r>
      <w:hyperlink r:id="rId192" w:anchor="n12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417-VIII від 14.05.2015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4" w:name="n404"/>
      <w:bookmarkEnd w:id="414"/>
      <w:r w:rsidRPr="005B09BC">
        <w:rPr>
          <w:rFonts w:ascii="Times New Roman" w:eastAsia="Times New Roman" w:hAnsi="Times New Roman" w:cs="Times New Roman"/>
          <w:color w:val="000000"/>
          <w:sz w:val="24"/>
          <w:szCs w:val="24"/>
          <w:bdr w:val="none" w:sz="0" w:space="0" w:color="auto" w:frame="1"/>
          <w:lang w:eastAsia="uk-UA"/>
        </w:rPr>
        <w:t>4. Розміри та конфігурація земельних ділянок, на яких розташовані багатоквартирні будинки, а також належні до них будівлі, споруди та прибудинкові території, визначаються на підставі відповідної землевпорядної документації.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5" w:name="n405"/>
      <w:bookmarkEnd w:id="415"/>
      <w:r w:rsidRPr="005B09BC">
        <w:rPr>
          <w:rFonts w:ascii="Times New Roman" w:eastAsia="Times New Roman" w:hAnsi="Times New Roman" w:cs="Times New Roman"/>
          <w:i/>
          <w:iCs/>
          <w:color w:val="000000"/>
          <w:sz w:val="24"/>
          <w:szCs w:val="24"/>
          <w:bdr w:val="none" w:sz="0" w:space="0" w:color="auto" w:frame="1"/>
          <w:lang w:eastAsia="uk-UA"/>
        </w:rPr>
        <w:t>{Частина четверта статті 42 із змінами, внесеними згідно з Законами </w:t>
      </w:r>
      <w:hyperlink r:id="rId19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4215-VI від 22.12.2011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194" w:anchor="n12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417-VIII від 14.05.2015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6" w:name="n1994"/>
      <w:bookmarkEnd w:id="416"/>
      <w:r w:rsidRPr="005B09BC">
        <w:rPr>
          <w:rFonts w:ascii="Times New Roman" w:eastAsia="Times New Roman" w:hAnsi="Times New Roman" w:cs="Times New Roman"/>
          <w:color w:val="000000"/>
          <w:sz w:val="24"/>
          <w:szCs w:val="24"/>
          <w:bdr w:val="none" w:sz="0" w:space="0" w:color="auto" w:frame="1"/>
          <w:lang w:eastAsia="uk-UA"/>
        </w:rPr>
        <w:t>5. У разі знищення (руйнування) багатоквартирного будинку майнові права на земельну ділянку, на якій розташовано такий будинок, а також належні до нього будівлі, споруди та прибудинкова територія, зберігаються за співвласниками багатоквартирного будинку.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7" w:name="n1993"/>
      <w:bookmarkEnd w:id="417"/>
      <w:r w:rsidRPr="005B09BC">
        <w:rPr>
          <w:rFonts w:ascii="Times New Roman" w:eastAsia="Times New Roman" w:hAnsi="Times New Roman" w:cs="Times New Roman"/>
          <w:i/>
          <w:iCs/>
          <w:color w:val="000000"/>
          <w:sz w:val="24"/>
          <w:szCs w:val="24"/>
          <w:bdr w:val="none" w:sz="0" w:space="0" w:color="auto" w:frame="1"/>
          <w:lang w:eastAsia="uk-UA"/>
        </w:rPr>
        <w:t>{Статтю 42 доповнено частиною п'ятою згідно з Законом </w:t>
      </w:r>
      <w:hyperlink r:id="rId195" w:anchor="n12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417-VIII від 14.05.2015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418" w:name="n406"/>
      <w:bookmarkEnd w:id="418"/>
      <w:r w:rsidRPr="005B09BC">
        <w:rPr>
          <w:rFonts w:ascii="Times New Roman" w:eastAsia="Times New Roman" w:hAnsi="Times New Roman" w:cs="Times New Roman"/>
          <w:b/>
          <w:bCs/>
          <w:color w:val="000000"/>
          <w:sz w:val="28"/>
          <w:szCs w:val="28"/>
          <w:bdr w:val="none" w:sz="0" w:space="0" w:color="auto" w:frame="1"/>
          <w:lang w:eastAsia="uk-UA"/>
        </w:rPr>
        <w:t>Глава 7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Землі природно-заповідного фонду та іншого природоохоронного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9" w:name="n407"/>
      <w:bookmarkEnd w:id="419"/>
      <w:r w:rsidRPr="005B09BC">
        <w:rPr>
          <w:rFonts w:ascii="Times New Roman" w:eastAsia="Times New Roman" w:hAnsi="Times New Roman" w:cs="Times New Roman"/>
          <w:b/>
          <w:bCs/>
          <w:color w:val="000000"/>
          <w:sz w:val="24"/>
          <w:szCs w:val="24"/>
          <w:bdr w:val="none" w:sz="0" w:space="0" w:color="auto" w:frame="1"/>
          <w:lang w:eastAsia="uk-UA"/>
        </w:rPr>
        <w:t>Стаття 43.</w:t>
      </w:r>
      <w:r w:rsidRPr="005B09BC">
        <w:rPr>
          <w:rFonts w:ascii="Times New Roman" w:eastAsia="Times New Roman" w:hAnsi="Times New Roman" w:cs="Times New Roman"/>
          <w:color w:val="000000"/>
          <w:sz w:val="24"/>
          <w:szCs w:val="24"/>
          <w:bdr w:val="none" w:sz="0" w:space="0" w:color="auto" w:frame="1"/>
          <w:lang w:eastAsia="uk-UA"/>
        </w:rPr>
        <w:t> Землі природно-заповідного фонду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0" w:name="n408"/>
      <w:bookmarkEnd w:id="420"/>
      <w:r w:rsidRPr="005B09BC">
        <w:rPr>
          <w:rFonts w:ascii="Times New Roman" w:eastAsia="Times New Roman" w:hAnsi="Times New Roman" w:cs="Times New Roman"/>
          <w:color w:val="000000"/>
          <w:sz w:val="24"/>
          <w:szCs w:val="24"/>
          <w:bdr w:val="none" w:sz="0" w:space="0" w:color="auto" w:frame="1"/>
          <w:lang w:eastAsia="uk-UA"/>
        </w:rPr>
        <w:t>Землі природно-заповідного фонду - це ділянки суші і водного простору з природними комплексами та об'єктами, що мають особливу природоохоронну, екологічну, наукову, естетичну, рекреаційну та іншу цінність, яким відповідно до закону надано статус територій та об'єктів природно-заповідного фонду.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1" w:name="n409"/>
      <w:bookmarkEnd w:id="421"/>
      <w:r w:rsidRPr="005B09BC">
        <w:rPr>
          <w:rFonts w:ascii="Times New Roman" w:eastAsia="Times New Roman" w:hAnsi="Times New Roman" w:cs="Times New Roman"/>
          <w:b/>
          <w:bCs/>
          <w:color w:val="000000"/>
          <w:sz w:val="24"/>
          <w:szCs w:val="24"/>
          <w:bdr w:val="none" w:sz="0" w:space="0" w:color="auto" w:frame="1"/>
          <w:lang w:eastAsia="uk-UA"/>
        </w:rPr>
        <w:t>Стаття 44.</w:t>
      </w:r>
      <w:r w:rsidRPr="005B09BC">
        <w:rPr>
          <w:rFonts w:ascii="Times New Roman" w:eastAsia="Times New Roman" w:hAnsi="Times New Roman" w:cs="Times New Roman"/>
          <w:color w:val="000000"/>
          <w:sz w:val="24"/>
          <w:szCs w:val="24"/>
          <w:bdr w:val="none" w:sz="0" w:space="0" w:color="auto" w:frame="1"/>
          <w:lang w:eastAsia="uk-UA"/>
        </w:rPr>
        <w:t> Склад земель природно-заповідного фонду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2" w:name="n410"/>
      <w:bookmarkEnd w:id="422"/>
      <w:r w:rsidRPr="005B09BC">
        <w:rPr>
          <w:rFonts w:ascii="Times New Roman" w:eastAsia="Times New Roman" w:hAnsi="Times New Roman" w:cs="Times New Roman"/>
          <w:color w:val="000000"/>
          <w:sz w:val="24"/>
          <w:szCs w:val="24"/>
          <w:bdr w:val="none" w:sz="0" w:space="0" w:color="auto" w:frame="1"/>
          <w:lang w:eastAsia="uk-UA"/>
        </w:rPr>
        <w:t>До земель природно-заповідного фонду включаються природні території та об'єкти (природні заповідники, національні природні парки, біосферні заповідники, регіональні ландшафтні парки, заказники, пам'ятки природи, заповідні урочища), а також штучно створені об'єкти (ботанічні сади, дендрологічні парки, зоологічні парки, парки-пам'ятки садово-паркового мистецтва).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3" w:name="n411"/>
      <w:bookmarkEnd w:id="423"/>
      <w:r w:rsidRPr="005B09BC">
        <w:rPr>
          <w:rFonts w:ascii="Times New Roman" w:eastAsia="Times New Roman" w:hAnsi="Times New Roman" w:cs="Times New Roman"/>
          <w:b/>
          <w:bCs/>
          <w:color w:val="000000"/>
          <w:sz w:val="24"/>
          <w:szCs w:val="24"/>
          <w:bdr w:val="none" w:sz="0" w:space="0" w:color="auto" w:frame="1"/>
          <w:lang w:eastAsia="uk-UA"/>
        </w:rPr>
        <w:t>Стаття 45.</w:t>
      </w:r>
      <w:r w:rsidRPr="005B09BC">
        <w:rPr>
          <w:rFonts w:ascii="Times New Roman" w:eastAsia="Times New Roman" w:hAnsi="Times New Roman" w:cs="Times New Roman"/>
          <w:color w:val="000000"/>
          <w:sz w:val="24"/>
          <w:szCs w:val="24"/>
          <w:bdr w:val="none" w:sz="0" w:space="0" w:color="auto" w:frame="1"/>
          <w:lang w:eastAsia="uk-UA"/>
        </w:rPr>
        <w:t> Використання земель природно-заповідного фонду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4" w:name="n412"/>
      <w:bookmarkEnd w:id="424"/>
      <w:r w:rsidRPr="005B09BC">
        <w:rPr>
          <w:rFonts w:ascii="Times New Roman" w:eastAsia="Times New Roman" w:hAnsi="Times New Roman" w:cs="Times New Roman"/>
          <w:color w:val="000000"/>
          <w:sz w:val="24"/>
          <w:szCs w:val="24"/>
          <w:bdr w:val="none" w:sz="0" w:space="0" w:color="auto" w:frame="1"/>
          <w:lang w:eastAsia="uk-UA"/>
        </w:rPr>
        <w:t>1. Землі природно-заповідного фонду можуть перебувати у державній, комунальній та приватній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5" w:name="n413"/>
      <w:bookmarkEnd w:id="425"/>
      <w:r w:rsidRPr="005B09BC">
        <w:rPr>
          <w:rFonts w:ascii="Times New Roman" w:eastAsia="Times New Roman" w:hAnsi="Times New Roman" w:cs="Times New Roman"/>
          <w:color w:val="000000"/>
          <w:sz w:val="24"/>
          <w:szCs w:val="24"/>
          <w:bdr w:val="none" w:sz="0" w:space="0" w:color="auto" w:frame="1"/>
          <w:lang w:eastAsia="uk-UA"/>
        </w:rPr>
        <w:t>2. Порядок використання земель природно-заповідного фонду визначається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6" w:name="n414"/>
      <w:bookmarkEnd w:id="426"/>
      <w:r w:rsidRPr="005B09BC">
        <w:rPr>
          <w:rFonts w:ascii="Times New Roman" w:eastAsia="Times New Roman" w:hAnsi="Times New Roman" w:cs="Times New Roman"/>
          <w:b/>
          <w:bCs/>
          <w:color w:val="000000"/>
          <w:sz w:val="24"/>
          <w:szCs w:val="24"/>
          <w:bdr w:val="none" w:sz="0" w:space="0" w:color="auto" w:frame="1"/>
          <w:lang w:eastAsia="uk-UA"/>
        </w:rPr>
        <w:t>Стаття 46.</w:t>
      </w:r>
      <w:r w:rsidRPr="005B09BC">
        <w:rPr>
          <w:rFonts w:ascii="Times New Roman" w:eastAsia="Times New Roman" w:hAnsi="Times New Roman" w:cs="Times New Roman"/>
          <w:color w:val="000000"/>
          <w:sz w:val="24"/>
          <w:szCs w:val="24"/>
          <w:bdr w:val="none" w:sz="0" w:space="0" w:color="auto" w:frame="1"/>
          <w:lang w:eastAsia="uk-UA"/>
        </w:rPr>
        <w:t> Землі іншого природоохоронного призначення та їх використання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7" w:name="n415"/>
      <w:bookmarkEnd w:id="427"/>
      <w:r w:rsidRPr="005B09BC">
        <w:rPr>
          <w:rFonts w:ascii="Times New Roman" w:eastAsia="Times New Roman" w:hAnsi="Times New Roman" w:cs="Times New Roman"/>
          <w:color w:val="000000"/>
          <w:sz w:val="24"/>
          <w:szCs w:val="24"/>
          <w:bdr w:val="none" w:sz="0" w:space="0" w:color="auto" w:frame="1"/>
          <w:lang w:eastAsia="uk-UA"/>
        </w:rPr>
        <w:t>1. До земель іншого природоохоронного призначення належать земельні ділянки, в межах яких є природні об'єкти, що мають особливу наукову цінність.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8" w:name="n416"/>
      <w:bookmarkEnd w:id="428"/>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46 в редакції Закону </w:t>
      </w:r>
      <w:hyperlink r:id="rId19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29" w:name="n417"/>
      <w:bookmarkEnd w:id="429"/>
      <w:r w:rsidRPr="005B09BC">
        <w:rPr>
          <w:rFonts w:ascii="Times New Roman" w:eastAsia="Times New Roman" w:hAnsi="Times New Roman" w:cs="Times New Roman"/>
          <w:color w:val="000000"/>
          <w:sz w:val="24"/>
          <w:szCs w:val="24"/>
          <w:bdr w:val="none" w:sz="0" w:space="0" w:color="auto" w:frame="1"/>
          <w:lang w:eastAsia="uk-UA"/>
        </w:rPr>
        <w:t>2. Межі земель іншого природоохоронного призначення закріплюються на місцевості межовими або інформаційними знаками.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0" w:name="n418"/>
      <w:bookmarkEnd w:id="430"/>
      <w:r w:rsidRPr="005B09BC">
        <w:rPr>
          <w:rFonts w:ascii="Times New Roman" w:eastAsia="Times New Roman" w:hAnsi="Times New Roman" w:cs="Times New Roman"/>
          <w:color w:val="000000"/>
          <w:sz w:val="24"/>
          <w:szCs w:val="24"/>
          <w:bdr w:val="none" w:sz="0" w:space="0" w:color="auto" w:frame="1"/>
          <w:lang w:eastAsia="uk-UA"/>
        </w:rPr>
        <w:t>3. Порядок використання земель іншого природоохоронного призначення визначається законом.</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431" w:name="n419"/>
      <w:bookmarkEnd w:id="431"/>
      <w:r w:rsidRPr="005B09BC">
        <w:rPr>
          <w:rFonts w:ascii="Times New Roman" w:eastAsia="Times New Roman" w:hAnsi="Times New Roman" w:cs="Times New Roman"/>
          <w:b/>
          <w:bCs/>
          <w:color w:val="000000"/>
          <w:sz w:val="28"/>
          <w:szCs w:val="28"/>
          <w:bdr w:val="none" w:sz="0" w:space="0" w:color="auto" w:frame="1"/>
          <w:lang w:eastAsia="uk-UA"/>
        </w:rPr>
        <w:t>Глава 8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Землі оздоровчого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2" w:name="n420"/>
      <w:bookmarkEnd w:id="432"/>
      <w:r w:rsidRPr="005B09BC">
        <w:rPr>
          <w:rFonts w:ascii="Times New Roman" w:eastAsia="Times New Roman" w:hAnsi="Times New Roman" w:cs="Times New Roman"/>
          <w:b/>
          <w:bCs/>
          <w:color w:val="000000"/>
          <w:sz w:val="24"/>
          <w:szCs w:val="24"/>
          <w:bdr w:val="none" w:sz="0" w:space="0" w:color="auto" w:frame="1"/>
          <w:lang w:eastAsia="uk-UA"/>
        </w:rPr>
        <w:t>Стаття 47.</w:t>
      </w:r>
      <w:r w:rsidRPr="005B09BC">
        <w:rPr>
          <w:rFonts w:ascii="Times New Roman" w:eastAsia="Times New Roman" w:hAnsi="Times New Roman" w:cs="Times New Roman"/>
          <w:color w:val="000000"/>
          <w:sz w:val="24"/>
          <w:szCs w:val="24"/>
          <w:bdr w:val="none" w:sz="0" w:space="0" w:color="auto" w:frame="1"/>
          <w:lang w:eastAsia="uk-UA"/>
        </w:rPr>
        <w:t> Визначення земель оздоровчого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3" w:name="n421"/>
      <w:bookmarkEnd w:id="433"/>
      <w:r w:rsidRPr="005B09BC">
        <w:rPr>
          <w:rFonts w:ascii="Times New Roman" w:eastAsia="Times New Roman" w:hAnsi="Times New Roman" w:cs="Times New Roman"/>
          <w:color w:val="000000"/>
          <w:sz w:val="24"/>
          <w:szCs w:val="24"/>
          <w:bdr w:val="none" w:sz="0" w:space="0" w:color="auto" w:frame="1"/>
          <w:lang w:eastAsia="uk-UA"/>
        </w:rPr>
        <w:t>До земель оздоровчого призначення належать землі, що мають природні лікувальні властивості, які використовуються або можуть використовуватися для профілактики захворювань і лікування людей.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4" w:name="n422"/>
      <w:bookmarkEnd w:id="434"/>
      <w:r w:rsidRPr="005B09BC">
        <w:rPr>
          <w:rFonts w:ascii="Times New Roman" w:eastAsia="Times New Roman" w:hAnsi="Times New Roman" w:cs="Times New Roman"/>
          <w:b/>
          <w:bCs/>
          <w:color w:val="000000"/>
          <w:sz w:val="24"/>
          <w:szCs w:val="24"/>
          <w:bdr w:val="none" w:sz="0" w:space="0" w:color="auto" w:frame="1"/>
          <w:lang w:eastAsia="uk-UA"/>
        </w:rPr>
        <w:t>Стаття 48.</w:t>
      </w:r>
      <w:r w:rsidRPr="005B09BC">
        <w:rPr>
          <w:rFonts w:ascii="Times New Roman" w:eastAsia="Times New Roman" w:hAnsi="Times New Roman" w:cs="Times New Roman"/>
          <w:color w:val="000000"/>
          <w:sz w:val="24"/>
          <w:szCs w:val="24"/>
          <w:bdr w:val="none" w:sz="0" w:space="0" w:color="auto" w:frame="1"/>
          <w:lang w:eastAsia="uk-UA"/>
        </w:rPr>
        <w:t> Обмеження діяльності на землях оздоровчого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5" w:name="n423"/>
      <w:bookmarkEnd w:id="435"/>
      <w:r w:rsidRPr="005B09BC">
        <w:rPr>
          <w:rFonts w:ascii="Times New Roman" w:eastAsia="Times New Roman" w:hAnsi="Times New Roman" w:cs="Times New Roman"/>
          <w:color w:val="000000"/>
          <w:sz w:val="24"/>
          <w:szCs w:val="24"/>
          <w:bdr w:val="none" w:sz="0" w:space="0" w:color="auto" w:frame="1"/>
          <w:lang w:eastAsia="uk-UA"/>
        </w:rPr>
        <w:t>1. На землях оздоровчого призначення забороняється діяльність, яка суперечить їх цільовому призначенню або може негативно вплинути на природні лікувальні властивості цих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6" w:name="n424"/>
      <w:bookmarkEnd w:id="436"/>
      <w:r w:rsidRPr="005B09BC">
        <w:rPr>
          <w:rFonts w:ascii="Times New Roman" w:eastAsia="Times New Roman" w:hAnsi="Times New Roman" w:cs="Times New Roman"/>
          <w:color w:val="000000"/>
          <w:sz w:val="24"/>
          <w:szCs w:val="24"/>
          <w:bdr w:val="none" w:sz="0" w:space="0" w:color="auto" w:frame="1"/>
          <w:lang w:eastAsia="uk-UA"/>
        </w:rPr>
        <w:t>2. На територіях лікувально-оздоровчих місцевостей і курортів встановлюються округи і зони санітарної (гірничо-санітарної) охорони.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7" w:name="n425"/>
      <w:bookmarkEnd w:id="437"/>
      <w:r w:rsidRPr="005B09BC">
        <w:rPr>
          <w:rFonts w:ascii="Times New Roman" w:eastAsia="Times New Roman" w:hAnsi="Times New Roman" w:cs="Times New Roman"/>
          <w:color w:val="000000"/>
          <w:sz w:val="24"/>
          <w:szCs w:val="24"/>
          <w:bdr w:val="none" w:sz="0" w:space="0" w:color="auto" w:frame="1"/>
          <w:lang w:eastAsia="uk-UA"/>
        </w:rPr>
        <w:t xml:space="preserve">3. У межах округу санітарної (гірничо-санітарної) охорони забороняються передача земельних ділянок у власність і надання у користування підприємствам, установам, </w:t>
      </w:r>
      <w:r w:rsidRPr="005B09BC">
        <w:rPr>
          <w:rFonts w:ascii="Times New Roman" w:eastAsia="Times New Roman" w:hAnsi="Times New Roman" w:cs="Times New Roman"/>
          <w:color w:val="000000"/>
          <w:sz w:val="24"/>
          <w:szCs w:val="24"/>
          <w:bdr w:val="none" w:sz="0" w:space="0" w:color="auto" w:frame="1"/>
          <w:lang w:eastAsia="uk-UA"/>
        </w:rPr>
        <w:lastRenderedPageBreak/>
        <w:t>організаціям і громадянам для діяльності, несумісної з охороною природних лікувальних властивостей і відпочинком населення.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8" w:name="n426"/>
      <w:bookmarkEnd w:id="438"/>
      <w:r w:rsidRPr="005B09BC">
        <w:rPr>
          <w:rFonts w:ascii="Times New Roman" w:eastAsia="Times New Roman" w:hAnsi="Times New Roman" w:cs="Times New Roman"/>
          <w:b/>
          <w:bCs/>
          <w:color w:val="000000"/>
          <w:sz w:val="24"/>
          <w:szCs w:val="24"/>
          <w:bdr w:val="none" w:sz="0" w:space="0" w:color="auto" w:frame="1"/>
          <w:lang w:eastAsia="uk-UA"/>
        </w:rPr>
        <w:t>Стаття 49.</w:t>
      </w:r>
      <w:r w:rsidRPr="005B09BC">
        <w:rPr>
          <w:rFonts w:ascii="Times New Roman" w:eastAsia="Times New Roman" w:hAnsi="Times New Roman" w:cs="Times New Roman"/>
          <w:color w:val="000000"/>
          <w:sz w:val="24"/>
          <w:szCs w:val="24"/>
          <w:bdr w:val="none" w:sz="0" w:space="0" w:color="auto" w:frame="1"/>
          <w:lang w:eastAsia="uk-UA"/>
        </w:rPr>
        <w:t> Використання земель оздоровчого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9" w:name="n427"/>
      <w:bookmarkEnd w:id="439"/>
      <w:r w:rsidRPr="005B09BC">
        <w:rPr>
          <w:rFonts w:ascii="Times New Roman" w:eastAsia="Times New Roman" w:hAnsi="Times New Roman" w:cs="Times New Roman"/>
          <w:color w:val="000000"/>
          <w:sz w:val="24"/>
          <w:szCs w:val="24"/>
          <w:bdr w:val="none" w:sz="0" w:space="0" w:color="auto" w:frame="1"/>
          <w:lang w:eastAsia="uk-UA"/>
        </w:rPr>
        <w:t>1. Землі оздоровчого призначення можуть перебувати у державній, комунальній та приватній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0" w:name="n428"/>
      <w:bookmarkEnd w:id="440"/>
      <w:r w:rsidRPr="005B09BC">
        <w:rPr>
          <w:rFonts w:ascii="Times New Roman" w:eastAsia="Times New Roman" w:hAnsi="Times New Roman" w:cs="Times New Roman"/>
          <w:color w:val="000000"/>
          <w:sz w:val="24"/>
          <w:szCs w:val="24"/>
          <w:bdr w:val="none" w:sz="0" w:space="0" w:color="auto" w:frame="1"/>
          <w:lang w:eastAsia="uk-UA"/>
        </w:rPr>
        <w:t>2. Порядок використання земель оздоровчого призначення визначається законом.</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441" w:name="n429"/>
      <w:bookmarkEnd w:id="441"/>
      <w:r w:rsidRPr="005B09BC">
        <w:rPr>
          <w:rFonts w:ascii="Times New Roman" w:eastAsia="Times New Roman" w:hAnsi="Times New Roman" w:cs="Times New Roman"/>
          <w:b/>
          <w:bCs/>
          <w:color w:val="000000"/>
          <w:sz w:val="28"/>
          <w:szCs w:val="28"/>
          <w:bdr w:val="none" w:sz="0" w:space="0" w:color="auto" w:frame="1"/>
          <w:lang w:eastAsia="uk-UA"/>
        </w:rPr>
        <w:t>Глава 9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Землі рекреаційного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2" w:name="n430"/>
      <w:bookmarkEnd w:id="442"/>
      <w:r w:rsidRPr="005B09BC">
        <w:rPr>
          <w:rFonts w:ascii="Times New Roman" w:eastAsia="Times New Roman" w:hAnsi="Times New Roman" w:cs="Times New Roman"/>
          <w:b/>
          <w:bCs/>
          <w:color w:val="000000"/>
          <w:sz w:val="24"/>
          <w:szCs w:val="24"/>
          <w:bdr w:val="none" w:sz="0" w:space="0" w:color="auto" w:frame="1"/>
          <w:lang w:eastAsia="uk-UA"/>
        </w:rPr>
        <w:t>Стаття 50.</w:t>
      </w:r>
      <w:r w:rsidRPr="005B09BC">
        <w:rPr>
          <w:rFonts w:ascii="Times New Roman" w:eastAsia="Times New Roman" w:hAnsi="Times New Roman" w:cs="Times New Roman"/>
          <w:color w:val="000000"/>
          <w:sz w:val="24"/>
          <w:szCs w:val="24"/>
          <w:bdr w:val="none" w:sz="0" w:space="0" w:color="auto" w:frame="1"/>
          <w:lang w:eastAsia="uk-UA"/>
        </w:rPr>
        <w:t> Визначення земель рекреаційного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3" w:name="n431"/>
      <w:bookmarkEnd w:id="443"/>
      <w:r w:rsidRPr="005B09BC">
        <w:rPr>
          <w:rFonts w:ascii="Times New Roman" w:eastAsia="Times New Roman" w:hAnsi="Times New Roman" w:cs="Times New Roman"/>
          <w:color w:val="000000"/>
          <w:sz w:val="24"/>
          <w:szCs w:val="24"/>
          <w:bdr w:val="none" w:sz="0" w:space="0" w:color="auto" w:frame="1"/>
          <w:lang w:eastAsia="uk-UA"/>
        </w:rPr>
        <w:t>До земель рекреаційного призначення належать землі, які використовуються для організації відпочинку населення, туризму та проведення спортивних заходів.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4" w:name="n432"/>
      <w:bookmarkEnd w:id="444"/>
      <w:r w:rsidRPr="005B09BC">
        <w:rPr>
          <w:rFonts w:ascii="Times New Roman" w:eastAsia="Times New Roman" w:hAnsi="Times New Roman" w:cs="Times New Roman"/>
          <w:b/>
          <w:bCs/>
          <w:color w:val="000000"/>
          <w:sz w:val="24"/>
          <w:szCs w:val="24"/>
          <w:bdr w:val="none" w:sz="0" w:space="0" w:color="auto" w:frame="1"/>
          <w:lang w:eastAsia="uk-UA"/>
        </w:rPr>
        <w:t>Стаття 51.</w:t>
      </w:r>
      <w:r w:rsidRPr="005B09BC">
        <w:rPr>
          <w:rFonts w:ascii="Times New Roman" w:eastAsia="Times New Roman" w:hAnsi="Times New Roman" w:cs="Times New Roman"/>
          <w:color w:val="000000"/>
          <w:sz w:val="24"/>
          <w:szCs w:val="24"/>
          <w:bdr w:val="none" w:sz="0" w:space="0" w:color="auto" w:frame="1"/>
          <w:lang w:eastAsia="uk-UA"/>
        </w:rPr>
        <w:t> Склад земель рекреаційного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5" w:name="n433"/>
      <w:bookmarkEnd w:id="445"/>
      <w:r w:rsidRPr="005B09BC">
        <w:rPr>
          <w:rFonts w:ascii="Times New Roman" w:eastAsia="Times New Roman" w:hAnsi="Times New Roman" w:cs="Times New Roman"/>
          <w:color w:val="000000"/>
          <w:sz w:val="24"/>
          <w:szCs w:val="24"/>
          <w:bdr w:val="none" w:sz="0" w:space="0" w:color="auto" w:frame="1"/>
          <w:lang w:eastAsia="uk-UA"/>
        </w:rPr>
        <w:t>До земель рекреаційного призначення належать земельні ділянки зелених зон і зелених насаджень міст та інших населених пунктів, навчально-туристських та екологічних стежок, маркованих трас, земельні ділянки, зайняті територіями будинків відпочинку, пансіонатів, об'єктів фізичної культури і спорту, туристичних баз, кемпінгів, яхт-клубів, стаціонарних і наметових туристично-оздоровчих таборів, будинків рибалок і мисливців, дитячих туристичних станцій, дитячих та спортивних таборів, інших аналогічних об'єктів, а також земельні ділянки, надані для дачного будівництва і спорудження інших об'єктів стаціонарної рекреації.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6" w:name="n434"/>
      <w:bookmarkEnd w:id="446"/>
      <w:r w:rsidRPr="005B09BC">
        <w:rPr>
          <w:rFonts w:ascii="Times New Roman" w:eastAsia="Times New Roman" w:hAnsi="Times New Roman" w:cs="Times New Roman"/>
          <w:b/>
          <w:bCs/>
          <w:color w:val="000000"/>
          <w:sz w:val="24"/>
          <w:szCs w:val="24"/>
          <w:bdr w:val="none" w:sz="0" w:space="0" w:color="auto" w:frame="1"/>
          <w:lang w:eastAsia="uk-UA"/>
        </w:rPr>
        <w:t>Стаття 52.</w:t>
      </w:r>
      <w:r w:rsidRPr="005B09BC">
        <w:rPr>
          <w:rFonts w:ascii="Times New Roman" w:eastAsia="Times New Roman" w:hAnsi="Times New Roman" w:cs="Times New Roman"/>
          <w:color w:val="000000"/>
          <w:sz w:val="24"/>
          <w:szCs w:val="24"/>
          <w:bdr w:val="none" w:sz="0" w:space="0" w:color="auto" w:frame="1"/>
          <w:lang w:eastAsia="uk-UA"/>
        </w:rPr>
        <w:t> Використання земель рекреаційного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7" w:name="n435"/>
      <w:bookmarkEnd w:id="447"/>
      <w:r w:rsidRPr="005B09BC">
        <w:rPr>
          <w:rFonts w:ascii="Times New Roman" w:eastAsia="Times New Roman" w:hAnsi="Times New Roman" w:cs="Times New Roman"/>
          <w:color w:val="000000"/>
          <w:sz w:val="24"/>
          <w:szCs w:val="24"/>
          <w:bdr w:val="none" w:sz="0" w:space="0" w:color="auto" w:frame="1"/>
          <w:lang w:eastAsia="uk-UA"/>
        </w:rPr>
        <w:t>1. Землі рекреаційного призначення можуть перебувати у державній, комунальній та приватній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8" w:name="n436"/>
      <w:bookmarkEnd w:id="448"/>
      <w:r w:rsidRPr="005B09BC">
        <w:rPr>
          <w:rFonts w:ascii="Times New Roman" w:eastAsia="Times New Roman" w:hAnsi="Times New Roman" w:cs="Times New Roman"/>
          <w:color w:val="000000"/>
          <w:sz w:val="24"/>
          <w:szCs w:val="24"/>
          <w:bdr w:val="none" w:sz="0" w:space="0" w:color="auto" w:frame="1"/>
          <w:lang w:eastAsia="uk-UA"/>
        </w:rPr>
        <w:t>2. Землі загального користування дачного кооперативу безоплатно передаються йому у власність за клопотанням вищого органу управління кооперативу до відповідного органу виконавчої влади чи органу місцевого самоврядування на підставі документації із землеустрою, за якою здійснювалося формування земельних ділянок або технічної документації із землеустрою щодо встановлення (відновлення) меж земельної ділянки в натурі (на місцевості). До земель загального користування дачного кооперативу належать земельні ділянки, зайняті захисними смугами, дорогами, проїздами, будівлями і спорудами загального 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9" w:name="n437"/>
      <w:bookmarkEnd w:id="449"/>
      <w:r w:rsidRPr="005B09BC">
        <w:rPr>
          <w:rFonts w:ascii="Times New Roman" w:eastAsia="Times New Roman" w:hAnsi="Times New Roman" w:cs="Times New Roman"/>
          <w:i/>
          <w:iCs/>
          <w:color w:val="000000"/>
          <w:sz w:val="24"/>
          <w:szCs w:val="24"/>
          <w:bdr w:val="none" w:sz="0" w:space="0" w:color="auto" w:frame="1"/>
          <w:lang w:eastAsia="uk-UA"/>
        </w:rPr>
        <w:t>{Статтю 52 доповнено новою частиною згідно із Законом </w:t>
      </w:r>
      <w:hyperlink r:id="rId19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2949-VI від 14.01.2011</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198" w:anchor="n1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0" w:name="n438"/>
      <w:bookmarkEnd w:id="450"/>
      <w:r w:rsidRPr="005B09BC">
        <w:rPr>
          <w:rFonts w:ascii="Times New Roman" w:eastAsia="Times New Roman" w:hAnsi="Times New Roman" w:cs="Times New Roman"/>
          <w:color w:val="000000"/>
          <w:sz w:val="24"/>
          <w:szCs w:val="24"/>
          <w:bdr w:val="none" w:sz="0" w:space="0" w:color="auto" w:frame="1"/>
          <w:lang w:eastAsia="uk-UA"/>
        </w:rPr>
        <w:t>3. На землях рекреаційного призначення забороняється діяльність, що перешкоджає або може перешкоджати використанню їх за призначенням, а також негативно впливає або може вплинути на природний стан цих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1" w:name="n439"/>
      <w:bookmarkEnd w:id="451"/>
      <w:r w:rsidRPr="005B09BC">
        <w:rPr>
          <w:rFonts w:ascii="Times New Roman" w:eastAsia="Times New Roman" w:hAnsi="Times New Roman" w:cs="Times New Roman"/>
          <w:color w:val="000000"/>
          <w:sz w:val="24"/>
          <w:szCs w:val="24"/>
          <w:bdr w:val="none" w:sz="0" w:space="0" w:color="auto" w:frame="1"/>
          <w:lang w:eastAsia="uk-UA"/>
        </w:rPr>
        <w:t>4. Порядок використання земель рекреаційного призначення визначається законом.</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452" w:name="n440"/>
      <w:bookmarkEnd w:id="452"/>
      <w:r w:rsidRPr="005B09BC">
        <w:rPr>
          <w:rFonts w:ascii="Times New Roman" w:eastAsia="Times New Roman" w:hAnsi="Times New Roman" w:cs="Times New Roman"/>
          <w:b/>
          <w:bCs/>
          <w:color w:val="000000"/>
          <w:sz w:val="28"/>
          <w:szCs w:val="28"/>
          <w:bdr w:val="none" w:sz="0" w:space="0" w:color="auto" w:frame="1"/>
          <w:lang w:eastAsia="uk-UA"/>
        </w:rPr>
        <w:t>Глава 10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Землі історико-культурного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3" w:name="n441"/>
      <w:bookmarkEnd w:id="453"/>
      <w:r w:rsidRPr="005B09BC">
        <w:rPr>
          <w:rFonts w:ascii="Times New Roman" w:eastAsia="Times New Roman" w:hAnsi="Times New Roman" w:cs="Times New Roman"/>
          <w:b/>
          <w:bCs/>
          <w:color w:val="000000"/>
          <w:sz w:val="24"/>
          <w:szCs w:val="24"/>
          <w:bdr w:val="none" w:sz="0" w:space="0" w:color="auto" w:frame="1"/>
          <w:lang w:eastAsia="uk-UA"/>
        </w:rPr>
        <w:t>Стаття 53.</w:t>
      </w:r>
      <w:r w:rsidRPr="005B09BC">
        <w:rPr>
          <w:rFonts w:ascii="Times New Roman" w:eastAsia="Times New Roman" w:hAnsi="Times New Roman" w:cs="Times New Roman"/>
          <w:color w:val="000000"/>
          <w:sz w:val="24"/>
          <w:szCs w:val="24"/>
          <w:bdr w:val="none" w:sz="0" w:space="0" w:color="auto" w:frame="1"/>
          <w:lang w:eastAsia="uk-UA"/>
        </w:rPr>
        <w:t> Склад земель історико-культурного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4" w:name="n442"/>
      <w:bookmarkEnd w:id="454"/>
      <w:r w:rsidRPr="005B09BC">
        <w:rPr>
          <w:rFonts w:ascii="Times New Roman" w:eastAsia="Times New Roman" w:hAnsi="Times New Roman" w:cs="Times New Roman"/>
          <w:color w:val="000000"/>
          <w:sz w:val="24"/>
          <w:szCs w:val="24"/>
          <w:bdr w:val="none" w:sz="0" w:space="0" w:color="auto" w:frame="1"/>
          <w:lang w:eastAsia="uk-UA"/>
        </w:rPr>
        <w:t>1. До земель історико-культурного призначення належать землі, на яких розташовані пам'ятки культурної спадщини, їх комплекси (ансамблі), історико-культурні заповідники, історико-культурні заповідні території, охоронювані археологічні території, музеї просто неба, меморіальні музеї-садиби.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5" w:name="n443"/>
      <w:bookmarkEnd w:id="455"/>
      <w:r w:rsidRPr="005B09BC">
        <w:rPr>
          <w:rFonts w:ascii="Times New Roman" w:eastAsia="Times New Roman" w:hAnsi="Times New Roman" w:cs="Times New Roman"/>
          <w:i/>
          <w:iCs/>
          <w:color w:val="000000"/>
          <w:sz w:val="24"/>
          <w:szCs w:val="24"/>
          <w:bdr w:val="none" w:sz="0" w:space="0" w:color="auto" w:frame="1"/>
          <w:lang w:eastAsia="uk-UA"/>
        </w:rPr>
        <w:t>{Стаття 53 в редакції Закону </w:t>
      </w:r>
      <w:hyperlink r:id="rId19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2518-VI від 09.09.2010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6" w:name="n444"/>
      <w:bookmarkEnd w:id="456"/>
      <w:r w:rsidRPr="005B09BC">
        <w:rPr>
          <w:rFonts w:ascii="Times New Roman" w:eastAsia="Times New Roman" w:hAnsi="Times New Roman" w:cs="Times New Roman"/>
          <w:b/>
          <w:bCs/>
          <w:color w:val="000000"/>
          <w:sz w:val="24"/>
          <w:szCs w:val="24"/>
          <w:bdr w:val="none" w:sz="0" w:space="0" w:color="auto" w:frame="1"/>
          <w:lang w:eastAsia="uk-UA"/>
        </w:rPr>
        <w:t>Стаття 54.</w:t>
      </w:r>
      <w:r w:rsidRPr="005B09BC">
        <w:rPr>
          <w:rFonts w:ascii="Times New Roman" w:eastAsia="Times New Roman" w:hAnsi="Times New Roman" w:cs="Times New Roman"/>
          <w:color w:val="000000"/>
          <w:sz w:val="24"/>
          <w:szCs w:val="24"/>
          <w:bdr w:val="none" w:sz="0" w:space="0" w:color="auto" w:frame="1"/>
          <w:lang w:eastAsia="uk-UA"/>
        </w:rPr>
        <w:t> Використання земель історико-культурного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7" w:name="n445"/>
      <w:bookmarkEnd w:id="457"/>
      <w:r w:rsidRPr="005B09BC">
        <w:rPr>
          <w:rFonts w:ascii="Times New Roman" w:eastAsia="Times New Roman" w:hAnsi="Times New Roman" w:cs="Times New Roman"/>
          <w:color w:val="000000"/>
          <w:sz w:val="24"/>
          <w:szCs w:val="24"/>
          <w:bdr w:val="none" w:sz="0" w:space="0" w:color="auto" w:frame="1"/>
          <w:lang w:eastAsia="uk-UA"/>
        </w:rPr>
        <w:t>1. Землі історико-культурного призначення можуть перебувати у державній, комунальній та приватній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8" w:name="n446"/>
      <w:bookmarkEnd w:id="458"/>
      <w:r w:rsidRPr="005B09BC">
        <w:rPr>
          <w:rFonts w:ascii="Times New Roman" w:eastAsia="Times New Roman" w:hAnsi="Times New Roman" w:cs="Times New Roman"/>
          <w:color w:val="000000"/>
          <w:sz w:val="24"/>
          <w:szCs w:val="24"/>
          <w:bdr w:val="none" w:sz="0" w:space="0" w:color="auto" w:frame="1"/>
          <w:lang w:eastAsia="uk-UA"/>
        </w:rPr>
        <w:t>2. Навколо історико-культурних заповідників, історико-культурних заповідних територій, музеїв просто неба, меморіальних музеїв-садиб, пам'яток культурної спадщини, їх комплексів (ансамблів) встановлюються зони охорони пам'яток із забороною діяльності, що шкідливо впливає або може вплинути на додержання режиму використання таких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9" w:name="n447"/>
      <w:bookmarkEnd w:id="459"/>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54 в редакції Закону </w:t>
      </w:r>
      <w:hyperlink r:id="rId20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2518-VI від 09.09.2010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0" w:name="n448"/>
      <w:bookmarkEnd w:id="460"/>
      <w:r w:rsidRPr="005B09BC">
        <w:rPr>
          <w:rFonts w:ascii="Times New Roman" w:eastAsia="Times New Roman" w:hAnsi="Times New Roman" w:cs="Times New Roman"/>
          <w:color w:val="000000"/>
          <w:sz w:val="24"/>
          <w:szCs w:val="24"/>
          <w:bdr w:val="none" w:sz="0" w:space="0" w:color="auto" w:frame="1"/>
          <w:lang w:eastAsia="uk-UA"/>
        </w:rPr>
        <w:lastRenderedPageBreak/>
        <w:t>3. Порядок використання земель історико-культурного призначення визначається законом.</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461" w:name="n449"/>
      <w:bookmarkEnd w:id="461"/>
      <w:r w:rsidRPr="005B09BC">
        <w:rPr>
          <w:rFonts w:ascii="Times New Roman" w:eastAsia="Times New Roman" w:hAnsi="Times New Roman" w:cs="Times New Roman"/>
          <w:b/>
          <w:bCs/>
          <w:color w:val="000000"/>
          <w:sz w:val="28"/>
          <w:szCs w:val="28"/>
          <w:bdr w:val="none" w:sz="0" w:space="0" w:color="auto" w:frame="1"/>
          <w:lang w:eastAsia="uk-UA"/>
        </w:rPr>
        <w:t>Глава 11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Землі лісогосподарського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2" w:name="n450"/>
      <w:bookmarkEnd w:id="462"/>
      <w:r w:rsidRPr="005B09BC">
        <w:rPr>
          <w:rFonts w:ascii="Times New Roman" w:eastAsia="Times New Roman" w:hAnsi="Times New Roman" w:cs="Times New Roman"/>
          <w:i/>
          <w:iCs/>
          <w:color w:val="000000"/>
          <w:sz w:val="24"/>
          <w:szCs w:val="24"/>
          <w:bdr w:val="none" w:sz="0" w:space="0" w:color="auto" w:frame="1"/>
          <w:lang w:eastAsia="uk-UA"/>
        </w:rPr>
        <w:t>{Назва глави 11 із змінами, внесеними згідно із Законом </w:t>
      </w:r>
      <w:hyperlink r:id="rId20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3" w:name="n451"/>
      <w:bookmarkEnd w:id="463"/>
      <w:r w:rsidRPr="005B09BC">
        <w:rPr>
          <w:rFonts w:ascii="Times New Roman" w:eastAsia="Times New Roman" w:hAnsi="Times New Roman" w:cs="Times New Roman"/>
          <w:b/>
          <w:bCs/>
          <w:color w:val="000000"/>
          <w:sz w:val="24"/>
          <w:szCs w:val="24"/>
          <w:bdr w:val="none" w:sz="0" w:space="0" w:color="auto" w:frame="1"/>
          <w:lang w:eastAsia="uk-UA"/>
        </w:rPr>
        <w:t>Стаття 55.</w:t>
      </w:r>
      <w:r w:rsidRPr="005B09BC">
        <w:rPr>
          <w:rFonts w:ascii="Times New Roman" w:eastAsia="Times New Roman" w:hAnsi="Times New Roman" w:cs="Times New Roman"/>
          <w:color w:val="000000"/>
          <w:sz w:val="24"/>
          <w:szCs w:val="24"/>
          <w:bdr w:val="none" w:sz="0" w:space="0" w:color="auto" w:frame="1"/>
          <w:lang w:eastAsia="uk-UA"/>
        </w:rPr>
        <w:t> Визначення земель лісогосподарського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4" w:name="n452"/>
      <w:bookmarkEnd w:id="464"/>
      <w:r w:rsidRPr="005B09BC">
        <w:rPr>
          <w:rFonts w:ascii="Times New Roman" w:eastAsia="Times New Roman" w:hAnsi="Times New Roman" w:cs="Times New Roman"/>
          <w:color w:val="000000"/>
          <w:sz w:val="24"/>
          <w:szCs w:val="24"/>
          <w:bdr w:val="none" w:sz="0" w:space="0" w:color="auto" w:frame="1"/>
          <w:lang w:eastAsia="uk-UA"/>
        </w:rPr>
        <w:t>1. До земель лісогосподарського призначення належать землі, вкриті лісовою рослинністю, а також не вкриті лісовою рослинністю, нелісові землі, які надані та використовуються для потреб лісового господарства.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5" w:name="n453"/>
      <w:bookmarkEnd w:id="465"/>
      <w:r w:rsidRPr="005B09BC">
        <w:rPr>
          <w:rFonts w:ascii="Times New Roman" w:eastAsia="Times New Roman" w:hAnsi="Times New Roman" w:cs="Times New Roman"/>
          <w:color w:val="000000"/>
          <w:sz w:val="24"/>
          <w:szCs w:val="24"/>
          <w:bdr w:val="none" w:sz="0" w:space="0" w:color="auto" w:frame="1"/>
          <w:lang w:eastAsia="uk-UA"/>
        </w:rPr>
        <w:t>2. До земель лісогосподарського призначення не належать землі, зайняті: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6" w:name="n454"/>
      <w:bookmarkEnd w:id="466"/>
      <w:r w:rsidRPr="005B09BC">
        <w:rPr>
          <w:rFonts w:ascii="Times New Roman" w:eastAsia="Times New Roman" w:hAnsi="Times New Roman" w:cs="Times New Roman"/>
          <w:color w:val="000000"/>
          <w:sz w:val="24"/>
          <w:szCs w:val="24"/>
          <w:bdr w:val="none" w:sz="0" w:space="0" w:color="auto" w:frame="1"/>
          <w:lang w:eastAsia="uk-UA"/>
        </w:rPr>
        <w:t>а) зеленими насадженнями у межах населених пунктів, які не віднесені до категорії лісів;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7" w:name="n455"/>
      <w:bookmarkEnd w:id="467"/>
      <w:r w:rsidRPr="005B09BC">
        <w:rPr>
          <w:rFonts w:ascii="Times New Roman" w:eastAsia="Times New Roman" w:hAnsi="Times New Roman" w:cs="Times New Roman"/>
          <w:i/>
          <w:iCs/>
          <w:color w:val="000000"/>
          <w:sz w:val="24"/>
          <w:szCs w:val="24"/>
          <w:bdr w:val="none" w:sz="0" w:space="0" w:color="auto" w:frame="1"/>
          <w:lang w:eastAsia="uk-UA"/>
        </w:rPr>
        <w:t>{Пункт "б" частини другої статті 55 виключено на підставі Закону </w:t>
      </w:r>
      <w:hyperlink r:id="rId20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8" w:name="n456"/>
      <w:bookmarkEnd w:id="468"/>
      <w:r w:rsidRPr="005B09BC">
        <w:rPr>
          <w:rFonts w:ascii="Times New Roman" w:eastAsia="Times New Roman" w:hAnsi="Times New Roman" w:cs="Times New Roman"/>
          <w:color w:val="000000"/>
          <w:sz w:val="24"/>
          <w:szCs w:val="24"/>
          <w:bdr w:val="none" w:sz="0" w:space="0" w:color="auto" w:frame="1"/>
          <w:lang w:eastAsia="uk-UA"/>
        </w:rPr>
        <w:t>в) окремими деревами і групами дерев, чагарниками на сільськогосподарських угіддях, присадибних, дачних і садових ділянках.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9" w:name="n457"/>
      <w:bookmarkEnd w:id="469"/>
      <w:r w:rsidRPr="005B09BC">
        <w:rPr>
          <w:rFonts w:ascii="Times New Roman" w:eastAsia="Times New Roman" w:hAnsi="Times New Roman" w:cs="Times New Roman"/>
          <w:i/>
          <w:iCs/>
          <w:color w:val="000000"/>
          <w:sz w:val="24"/>
          <w:szCs w:val="24"/>
          <w:bdr w:val="none" w:sz="0" w:space="0" w:color="auto" w:frame="1"/>
          <w:lang w:eastAsia="uk-UA"/>
        </w:rPr>
        <w:t>{Стаття 55 із змінами, внесеними згідно із Законом </w:t>
      </w:r>
      <w:hyperlink r:id="rId20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0" w:name="n458"/>
      <w:bookmarkEnd w:id="470"/>
      <w:r w:rsidRPr="005B09BC">
        <w:rPr>
          <w:rFonts w:ascii="Times New Roman" w:eastAsia="Times New Roman" w:hAnsi="Times New Roman" w:cs="Times New Roman"/>
          <w:b/>
          <w:bCs/>
          <w:color w:val="000000"/>
          <w:sz w:val="24"/>
          <w:szCs w:val="24"/>
          <w:bdr w:val="none" w:sz="0" w:space="0" w:color="auto" w:frame="1"/>
          <w:lang w:eastAsia="uk-UA"/>
        </w:rPr>
        <w:t>Стаття 56.</w:t>
      </w:r>
      <w:r w:rsidRPr="005B09BC">
        <w:rPr>
          <w:rFonts w:ascii="Times New Roman" w:eastAsia="Times New Roman" w:hAnsi="Times New Roman" w:cs="Times New Roman"/>
          <w:color w:val="000000"/>
          <w:sz w:val="24"/>
          <w:szCs w:val="24"/>
          <w:bdr w:val="none" w:sz="0" w:space="0" w:color="auto" w:frame="1"/>
          <w:lang w:eastAsia="uk-UA"/>
        </w:rPr>
        <w:t> Власність на землі лісогосподарського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1" w:name="n459"/>
      <w:bookmarkEnd w:id="471"/>
      <w:r w:rsidRPr="005B09BC">
        <w:rPr>
          <w:rFonts w:ascii="Times New Roman" w:eastAsia="Times New Roman" w:hAnsi="Times New Roman" w:cs="Times New Roman"/>
          <w:color w:val="000000"/>
          <w:sz w:val="24"/>
          <w:szCs w:val="24"/>
          <w:bdr w:val="none" w:sz="0" w:space="0" w:color="auto" w:frame="1"/>
          <w:lang w:eastAsia="uk-UA"/>
        </w:rPr>
        <w:t>1. Землі лісогосподарського призначення можуть перебувати у державній, комунальній та приватній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2" w:name="n460"/>
      <w:bookmarkEnd w:id="472"/>
      <w:r w:rsidRPr="005B09BC">
        <w:rPr>
          <w:rFonts w:ascii="Times New Roman" w:eastAsia="Times New Roman" w:hAnsi="Times New Roman" w:cs="Times New Roman"/>
          <w:color w:val="000000"/>
          <w:sz w:val="24"/>
          <w:szCs w:val="24"/>
          <w:bdr w:val="none" w:sz="0" w:space="0" w:color="auto" w:frame="1"/>
          <w:lang w:eastAsia="uk-UA"/>
        </w:rPr>
        <w:t>2. Громадянам та юридичним особам за рішенням органів місцевого самоврядування та органів виконавчої влади можуть безоплатно або за плату передаватись у власність замкнені земельні ділянки лісогосподарського призначення загальною площею до 5 гектарів у складі угідь селянських, фермерських та інших господарств.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3" w:name="n461"/>
      <w:bookmarkEnd w:id="473"/>
      <w:r w:rsidRPr="005B09BC">
        <w:rPr>
          <w:rFonts w:ascii="Times New Roman" w:eastAsia="Times New Roman" w:hAnsi="Times New Roman" w:cs="Times New Roman"/>
          <w:color w:val="000000"/>
          <w:sz w:val="24"/>
          <w:szCs w:val="24"/>
          <w:bdr w:val="none" w:sz="0" w:space="0" w:color="auto" w:frame="1"/>
          <w:lang w:eastAsia="uk-UA"/>
        </w:rPr>
        <w:t>3. Громадяни і юридичні особи в установленому порядку можуть набувати у власність земельні ділянки деградованих і малопродуктивних угідь для залісення.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4" w:name="n462"/>
      <w:bookmarkEnd w:id="474"/>
      <w:r w:rsidRPr="005B09BC">
        <w:rPr>
          <w:rFonts w:ascii="Times New Roman" w:eastAsia="Times New Roman" w:hAnsi="Times New Roman" w:cs="Times New Roman"/>
          <w:i/>
          <w:iCs/>
          <w:color w:val="000000"/>
          <w:sz w:val="24"/>
          <w:szCs w:val="24"/>
          <w:bdr w:val="none" w:sz="0" w:space="0" w:color="auto" w:frame="1"/>
          <w:lang w:eastAsia="uk-UA"/>
        </w:rPr>
        <w:t>{Стаття 56 із змінами, внесеними згідно із Законом </w:t>
      </w:r>
      <w:hyperlink r:id="rId20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5" w:name="n463"/>
      <w:bookmarkEnd w:id="475"/>
      <w:r w:rsidRPr="005B09BC">
        <w:rPr>
          <w:rFonts w:ascii="Times New Roman" w:eastAsia="Times New Roman" w:hAnsi="Times New Roman" w:cs="Times New Roman"/>
          <w:b/>
          <w:bCs/>
          <w:color w:val="000000"/>
          <w:sz w:val="24"/>
          <w:szCs w:val="24"/>
          <w:bdr w:val="none" w:sz="0" w:space="0" w:color="auto" w:frame="1"/>
          <w:lang w:eastAsia="uk-UA"/>
        </w:rPr>
        <w:t>Стаття 57.</w:t>
      </w:r>
      <w:r w:rsidRPr="005B09BC">
        <w:rPr>
          <w:rFonts w:ascii="Times New Roman" w:eastAsia="Times New Roman" w:hAnsi="Times New Roman" w:cs="Times New Roman"/>
          <w:color w:val="000000"/>
          <w:sz w:val="24"/>
          <w:szCs w:val="24"/>
          <w:bdr w:val="none" w:sz="0" w:space="0" w:color="auto" w:frame="1"/>
          <w:lang w:eastAsia="uk-UA"/>
        </w:rPr>
        <w:t> Використання земель лісогосподарського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6" w:name="n464"/>
      <w:bookmarkEnd w:id="476"/>
      <w:r w:rsidRPr="005B09BC">
        <w:rPr>
          <w:rFonts w:ascii="Times New Roman" w:eastAsia="Times New Roman" w:hAnsi="Times New Roman" w:cs="Times New Roman"/>
          <w:i/>
          <w:iCs/>
          <w:color w:val="000000"/>
          <w:sz w:val="24"/>
          <w:szCs w:val="24"/>
          <w:bdr w:val="none" w:sz="0" w:space="0" w:color="auto" w:frame="1"/>
          <w:lang w:eastAsia="uk-UA"/>
        </w:rPr>
        <w:t>{ Назва статті 57 в редакції Закону </w:t>
      </w:r>
      <w:hyperlink r:id="rId20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7" w:name="n465"/>
      <w:bookmarkEnd w:id="477"/>
      <w:r w:rsidRPr="005B09BC">
        <w:rPr>
          <w:rFonts w:ascii="Times New Roman" w:eastAsia="Times New Roman" w:hAnsi="Times New Roman" w:cs="Times New Roman"/>
          <w:color w:val="000000"/>
          <w:sz w:val="24"/>
          <w:szCs w:val="24"/>
          <w:bdr w:val="none" w:sz="0" w:space="0" w:color="auto" w:frame="1"/>
          <w:lang w:eastAsia="uk-UA"/>
        </w:rPr>
        <w:t>1. Земельні ділянки лісогосподарського призначення за рішенням органів виконавчої влади або органів місцевого самоврядування надаються в постійне користування спеціалізованим державним або комунальним лісогосподарським підприємствам, іншим державним і комунальним підприємствам, установам та організаціям, у яких створено спеціалізовані підрозділи, для ведення лісового господарства.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8" w:name="n466"/>
      <w:bookmarkEnd w:id="478"/>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57 в редакції Закону </w:t>
      </w:r>
      <w:hyperlink r:id="rId20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9" w:name="n467"/>
      <w:bookmarkEnd w:id="479"/>
      <w:r w:rsidRPr="005B09BC">
        <w:rPr>
          <w:rFonts w:ascii="Times New Roman" w:eastAsia="Times New Roman" w:hAnsi="Times New Roman" w:cs="Times New Roman"/>
          <w:color w:val="000000"/>
          <w:sz w:val="24"/>
          <w:szCs w:val="24"/>
          <w:bdr w:val="none" w:sz="0" w:space="0" w:color="auto" w:frame="1"/>
          <w:lang w:eastAsia="uk-UA"/>
        </w:rPr>
        <w:t>2. Порядок використання земель лісогосподарського призначення визначається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0" w:name="n468"/>
      <w:bookmarkEnd w:id="480"/>
      <w:r w:rsidRPr="005B09BC">
        <w:rPr>
          <w:rFonts w:ascii="Times New Roman" w:eastAsia="Times New Roman" w:hAnsi="Times New Roman" w:cs="Times New Roman"/>
          <w:i/>
          <w:iCs/>
          <w:color w:val="000000"/>
          <w:sz w:val="24"/>
          <w:szCs w:val="24"/>
          <w:bdr w:val="none" w:sz="0" w:space="0" w:color="auto" w:frame="1"/>
          <w:lang w:eastAsia="uk-UA"/>
        </w:rPr>
        <w:t>{Стаття 57 із змінами, внесеними згідно із Законом </w:t>
      </w:r>
      <w:hyperlink r:id="rId20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481" w:name="n469"/>
      <w:bookmarkEnd w:id="481"/>
      <w:r w:rsidRPr="005B09BC">
        <w:rPr>
          <w:rFonts w:ascii="Times New Roman" w:eastAsia="Times New Roman" w:hAnsi="Times New Roman" w:cs="Times New Roman"/>
          <w:b/>
          <w:bCs/>
          <w:color w:val="000000"/>
          <w:sz w:val="28"/>
          <w:szCs w:val="28"/>
          <w:bdr w:val="none" w:sz="0" w:space="0" w:color="auto" w:frame="1"/>
          <w:lang w:eastAsia="uk-UA"/>
        </w:rPr>
        <w:t>Глава 12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Землі водного фонду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2" w:name="n470"/>
      <w:bookmarkEnd w:id="482"/>
      <w:r w:rsidRPr="005B09BC">
        <w:rPr>
          <w:rFonts w:ascii="Times New Roman" w:eastAsia="Times New Roman" w:hAnsi="Times New Roman" w:cs="Times New Roman"/>
          <w:b/>
          <w:bCs/>
          <w:color w:val="000000"/>
          <w:sz w:val="24"/>
          <w:szCs w:val="24"/>
          <w:bdr w:val="none" w:sz="0" w:space="0" w:color="auto" w:frame="1"/>
          <w:lang w:eastAsia="uk-UA"/>
        </w:rPr>
        <w:t>Стаття 58.</w:t>
      </w:r>
      <w:r w:rsidRPr="005B09BC">
        <w:rPr>
          <w:rFonts w:ascii="Times New Roman" w:eastAsia="Times New Roman" w:hAnsi="Times New Roman" w:cs="Times New Roman"/>
          <w:color w:val="000000"/>
          <w:sz w:val="24"/>
          <w:szCs w:val="24"/>
          <w:bdr w:val="none" w:sz="0" w:space="0" w:color="auto" w:frame="1"/>
          <w:lang w:eastAsia="uk-UA"/>
        </w:rPr>
        <w:t> Склад земель водного фонду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3" w:name="n471"/>
      <w:bookmarkEnd w:id="483"/>
      <w:r w:rsidRPr="005B09BC">
        <w:rPr>
          <w:rFonts w:ascii="Times New Roman" w:eastAsia="Times New Roman" w:hAnsi="Times New Roman" w:cs="Times New Roman"/>
          <w:color w:val="000000"/>
          <w:sz w:val="24"/>
          <w:szCs w:val="24"/>
          <w:bdr w:val="none" w:sz="0" w:space="0" w:color="auto" w:frame="1"/>
          <w:lang w:eastAsia="uk-UA"/>
        </w:rPr>
        <w:t>1. До земель водного фонду належать землі, зайняті: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4" w:name="n472"/>
      <w:bookmarkEnd w:id="484"/>
      <w:r w:rsidRPr="005B09BC">
        <w:rPr>
          <w:rFonts w:ascii="Times New Roman" w:eastAsia="Times New Roman" w:hAnsi="Times New Roman" w:cs="Times New Roman"/>
          <w:color w:val="000000"/>
          <w:sz w:val="24"/>
          <w:szCs w:val="24"/>
          <w:bdr w:val="none" w:sz="0" w:space="0" w:color="auto" w:frame="1"/>
          <w:lang w:eastAsia="uk-UA"/>
        </w:rPr>
        <w:t>а) морями, річками, озерами, водосховищами, іншими водними об'єктами, болотами, а також островами, не зайнятими лісами;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5" w:name="n473"/>
      <w:bookmarkEnd w:id="485"/>
      <w:r w:rsidRPr="005B09BC">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58 із змінами, внесеними згідно із Законом </w:t>
      </w:r>
      <w:hyperlink r:id="rId20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6" w:name="n474"/>
      <w:bookmarkEnd w:id="486"/>
      <w:r w:rsidRPr="005B09BC">
        <w:rPr>
          <w:rFonts w:ascii="Times New Roman" w:eastAsia="Times New Roman" w:hAnsi="Times New Roman" w:cs="Times New Roman"/>
          <w:color w:val="000000"/>
          <w:sz w:val="24"/>
          <w:szCs w:val="24"/>
          <w:bdr w:val="none" w:sz="0" w:space="0" w:color="auto" w:frame="1"/>
          <w:lang w:eastAsia="uk-UA"/>
        </w:rPr>
        <w:t>б) прибережними захисними смугами вздовж морів, річок та навколо водойм, крім земель, зайнятих лісами;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7" w:name="n475"/>
      <w:bookmarkEnd w:id="487"/>
      <w:r w:rsidRPr="005B09BC">
        <w:rPr>
          <w:rFonts w:ascii="Times New Roman" w:eastAsia="Times New Roman" w:hAnsi="Times New Roman" w:cs="Times New Roman"/>
          <w:i/>
          <w:iCs/>
          <w:color w:val="000000"/>
          <w:sz w:val="24"/>
          <w:szCs w:val="24"/>
          <w:bdr w:val="none" w:sz="0" w:space="0" w:color="auto" w:frame="1"/>
          <w:lang w:eastAsia="uk-UA"/>
        </w:rPr>
        <w:t>{Пункт "б" частини першої статті 58 із змінами, внесеними згідно із Законом </w:t>
      </w:r>
      <w:hyperlink r:id="rId20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8" w:name="n476"/>
      <w:bookmarkEnd w:id="488"/>
      <w:r w:rsidRPr="005B09BC">
        <w:rPr>
          <w:rFonts w:ascii="Times New Roman" w:eastAsia="Times New Roman" w:hAnsi="Times New Roman" w:cs="Times New Roman"/>
          <w:color w:val="000000"/>
          <w:sz w:val="24"/>
          <w:szCs w:val="24"/>
          <w:bdr w:val="none" w:sz="0" w:space="0" w:color="auto" w:frame="1"/>
          <w:lang w:eastAsia="uk-UA"/>
        </w:rPr>
        <w:t>в) гідротехнічними, іншими водогосподарськими спорудами та каналами, а також землі, виділені під смуги відведення для них;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9" w:name="n477"/>
      <w:bookmarkEnd w:id="489"/>
      <w:r w:rsidRPr="005B09BC">
        <w:rPr>
          <w:rFonts w:ascii="Times New Roman" w:eastAsia="Times New Roman" w:hAnsi="Times New Roman" w:cs="Times New Roman"/>
          <w:color w:val="000000"/>
          <w:sz w:val="24"/>
          <w:szCs w:val="24"/>
          <w:bdr w:val="none" w:sz="0" w:space="0" w:color="auto" w:frame="1"/>
          <w:lang w:eastAsia="uk-UA"/>
        </w:rPr>
        <w:t>г) береговими смугами водних шляхів;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0" w:name="n478"/>
      <w:bookmarkEnd w:id="490"/>
      <w:r w:rsidRPr="005B09BC">
        <w:rPr>
          <w:rFonts w:ascii="Times New Roman" w:eastAsia="Times New Roman" w:hAnsi="Times New Roman" w:cs="Times New Roman"/>
          <w:color w:val="000000"/>
          <w:sz w:val="24"/>
          <w:szCs w:val="24"/>
          <w:bdr w:val="none" w:sz="0" w:space="0" w:color="auto" w:frame="1"/>
          <w:lang w:eastAsia="uk-UA"/>
        </w:rPr>
        <w:t>ґ) штучно створеними земельними ділянками в межах акваторій морських портів.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1" w:name="n479"/>
      <w:bookmarkEnd w:id="491"/>
      <w:r w:rsidRPr="005B09BC">
        <w:rPr>
          <w:rFonts w:ascii="Times New Roman" w:eastAsia="Times New Roman" w:hAnsi="Times New Roman" w:cs="Times New Roman"/>
          <w:i/>
          <w:iCs/>
          <w:color w:val="000000"/>
          <w:sz w:val="24"/>
          <w:szCs w:val="24"/>
          <w:bdr w:val="none" w:sz="0" w:space="0" w:color="auto" w:frame="1"/>
          <w:lang w:eastAsia="uk-UA"/>
        </w:rPr>
        <w:t>{Частину першу статті 58 доповнено пунктом "ґ" згідно із Законом </w:t>
      </w:r>
      <w:hyperlink r:id="rId210" w:anchor="n39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4709-VI від 17.05.2012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2" w:name="n480"/>
      <w:bookmarkEnd w:id="492"/>
      <w:r w:rsidRPr="005B09BC">
        <w:rPr>
          <w:rFonts w:ascii="Times New Roman" w:eastAsia="Times New Roman" w:hAnsi="Times New Roman" w:cs="Times New Roman"/>
          <w:color w:val="000000"/>
          <w:sz w:val="24"/>
          <w:szCs w:val="24"/>
          <w:bdr w:val="none" w:sz="0" w:space="0" w:color="auto" w:frame="1"/>
          <w:lang w:eastAsia="uk-UA"/>
        </w:rPr>
        <w:lastRenderedPageBreak/>
        <w:t>2. Для створення сприятливого режиму водних об'єктів уздовж морів, навколо озер, водосховищ та інших водойм встановлюються водоохоронні зони, розміри яких визначаються за проектами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3" w:name="n481"/>
      <w:bookmarkEnd w:id="493"/>
      <w:r w:rsidRPr="005B09BC">
        <w:rPr>
          <w:rFonts w:ascii="Times New Roman" w:eastAsia="Times New Roman" w:hAnsi="Times New Roman" w:cs="Times New Roman"/>
          <w:b/>
          <w:bCs/>
          <w:color w:val="000000"/>
          <w:sz w:val="24"/>
          <w:szCs w:val="24"/>
          <w:bdr w:val="none" w:sz="0" w:space="0" w:color="auto" w:frame="1"/>
          <w:lang w:eastAsia="uk-UA"/>
        </w:rPr>
        <w:t>Стаття 59.</w:t>
      </w:r>
      <w:r w:rsidRPr="005B09BC">
        <w:rPr>
          <w:rFonts w:ascii="Times New Roman" w:eastAsia="Times New Roman" w:hAnsi="Times New Roman" w:cs="Times New Roman"/>
          <w:color w:val="000000"/>
          <w:sz w:val="24"/>
          <w:szCs w:val="24"/>
          <w:bdr w:val="none" w:sz="0" w:space="0" w:color="auto" w:frame="1"/>
          <w:lang w:eastAsia="uk-UA"/>
        </w:rPr>
        <w:t> Право на землі водного фонду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4" w:name="n482"/>
      <w:bookmarkEnd w:id="494"/>
      <w:r w:rsidRPr="005B09BC">
        <w:rPr>
          <w:rFonts w:ascii="Times New Roman" w:eastAsia="Times New Roman" w:hAnsi="Times New Roman" w:cs="Times New Roman"/>
          <w:color w:val="000000"/>
          <w:sz w:val="24"/>
          <w:szCs w:val="24"/>
          <w:bdr w:val="none" w:sz="0" w:space="0" w:color="auto" w:frame="1"/>
          <w:lang w:eastAsia="uk-UA"/>
        </w:rPr>
        <w:t>1. Землі водного фонду можуть перебувати у державній, комунальній та приватній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5" w:name="n483"/>
      <w:bookmarkEnd w:id="495"/>
      <w:r w:rsidRPr="005B09BC">
        <w:rPr>
          <w:rFonts w:ascii="Times New Roman" w:eastAsia="Times New Roman" w:hAnsi="Times New Roman" w:cs="Times New Roman"/>
          <w:color w:val="000000"/>
          <w:sz w:val="24"/>
          <w:szCs w:val="24"/>
          <w:bdr w:val="none" w:sz="0" w:space="0" w:color="auto" w:frame="1"/>
          <w:lang w:eastAsia="uk-UA"/>
        </w:rPr>
        <w:t>2. Громадянам та юридичним особам за рішенням органів виконавчої влади або органів місцевого самоврядування можуть безоплатно передаватись у власність замкнені природні водойми (загальною площею до 3 гектарів). Власники на своїх земельних ділянках можуть у встановленому порядку створювати рибогосподарські, протиерозійні та інші штучні водойми.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6" w:name="n484"/>
      <w:bookmarkEnd w:id="496"/>
      <w:r w:rsidRPr="005B09BC">
        <w:rPr>
          <w:rFonts w:ascii="Times New Roman" w:eastAsia="Times New Roman" w:hAnsi="Times New Roman" w:cs="Times New Roman"/>
          <w:color w:val="000000"/>
          <w:sz w:val="24"/>
          <w:szCs w:val="24"/>
          <w:bdr w:val="none" w:sz="0" w:space="0" w:color="auto" w:frame="1"/>
          <w:lang w:eastAsia="uk-UA"/>
        </w:rPr>
        <w:t>3. Землі водного фонду за рішенням органів виконавчої влади або органів місцевого самоврядування надаються у постійне 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7" w:name="n485"/>
      <w:bookmarkEnd w:id="497"/>
      <w:r w:rsidRPr="005B09BC">
        <w:rPr>
          <w:rFonts w:ascii="Times New Roman" w:eastAsia="Times New Roman" w:hAnsi="Times New Roman" w:cs="Times New Roman"/>
          <w:color w:val="000000"/>
          <w:sz w:val="24"/>
          <w:szCs w:val="24"/>
          <w:bdr w:val="none" w:sz="0" w:space="0" w:color="auto" w:frame="1"/>
          <w:lang w:eastAsia="uk-UA"/>
        </w:rPr>
        <w:t>а) державним водогосподарським організаціям для догляду за водними об'єктами, прибережними захисними смугами, смугами відведення, береговими смугами водних шляхів, гідротехнічними спорудами, а також ведення аквакультури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8" w:name="n486"/>
      <w:bookmarkEnd w:id="498"/>
      <w:r w:rsidRPr="005B09BC">
        <w:rPr>
          <w:rFonts w:ascii="Times New Roman" w:eastAsia="Times New Roman" w:hAnsi="Times New Roman" w:cs="Times New Roman"/>
          <w:color w:val="000000"/>
          <w:sz w:val="24"/>
          <w:szCs w:val="24"/>
          <w:bdr w:val="none" w:sz="0" w:space="0" w:color="auto" w:frame="1"/>
          <w:lang w:eastAsia="uk-UA"/>
        </w:rPr>
        <w:t>б) державним підприємствам для розміщення та догляду за державними об'єктами портової інфраструктури;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9" w:name="n487"/>
      <w:bookmarkEnd w:id="499"/>
      <w:r w:rsidRPr="005B09BC">
        <w:rPr>
          <w:rFonts w:ascii="Times New Roman" w:eastAsia="Times New Roman" w:hAnsi="Times New Roman" w:cs="Times New Roman"/>
          <w:color w:val="000000"/>
          <w:sz w:val="24"/>
          <w:szCs w:val="24"/>
          <w:bdr w:val="none" w:sz="0" w:space="0" w:color="auto" w:frame="1"/>
          <w:lang w:eastAsia="uk-UA"/>
        </w:rPr>
        <w:t>в) державним рибогосподарським підприємствам, установам і організаціям для ведення аквакультури.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0" w:name="n488"/>
      <w:bookmarkEnd w:id="500"/>
      <w:r w:rsidRPr="005B09BC">
        <w:rPr>
          <w:rFonts w:ascii="Times New Roman" w:eastAsia="Times New Roman" w:hAnsi="Times New Roman" w:cs="Times New Roman"/>
          <w:i/>
          <w:iCs/>
          <w:color w:val="000000"/>
          <w:sz w:val="24"/>
          <w:szCs w:val="24"/>
          <w:bdr w:val="none" w:sz="0" w:space="0" w:color="auto" w:frame="1"/>
          <w:lang w:eastAsia="uk-UA"/>
        </w:rPr>
        <w:t>{Частина третя статті 59 в редакції Законів </w:t>
      </w:r>
      <w:hyperlink r:id="rId211" w:anchor="n39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4709-VI від 17.05.2012</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212" w:anchor="n29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5293-VI від 18.09.2012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1" w:name="n489"/>
      <w:bookmarkEnd w:id="501"/>
      <w:r w:rsidRPr="005B09BC">
        <w:rPr>
          <w:rFonts w:ascii="Times New Roman" w:eastAsia="Times New Roman" w:hAnsi="Times New Roman" w:cs="Times New Roman"/>
          <w:color w:val="000000"/>
          <w:sz w:val="24"/>
          <w:szCs w:val="24"/>
          <w:bdr w:val="none" w:sz="0" w:space="0" w:color="auto" w:frame="1"/>
          <w:lang w:eastAsia="uk-UA"/>
        </w:rPr>
        <w:t>4. Громадянам та юридичним особам органами виконавчої влади або органами місцевого самоврядування із земель водного фонду можуть передаватися на умовах оренди земельні ділянки прибережних захисних смуг, смуг відведення і берегових смуг водних шляхів, озера, водосховища, інші водойми, болота та острови для сінокосіння, рибогосподарських потреб (у тому числі рибництва (аквакультури), культурно-оздоровчих, рекреаційних, спортивних і туристичних цілей, проведення науково-дослідних робіт, догляду, розміщення та обслуговування об’єктів портової інфраструктури і гідротехнічних споруд тощо, а також штучно створені земельні ділянки для будівництва та експлуатації об'єктів портової інфраструктури та інших об'єктів водного транспорту. Землі водного фонду можуть бути віднесені до земель морського і річкового транспорту в порядку, встановленому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2" w:name="n490"/>
      <w:bookmarkEnd w:id="502"/>
      <w:r w:rsidRPr="005B09BC">
        <w:rPr>
          <w:rFonts w:ascii="Times New Roman" w:eastAsia="Times New Roman" w:hAnsi="Times New Roman" w:cs="Times New Roman"/>
          <w:i/>
          <w:iCs/>
          <w:color w:val="000000"/>
          <w:sz w:val="24"/>
          <w:szCs w:val="24"/>
          <w:bdr w:val="none" w:sz="0" w:space="0" w:color="auto" w:frame="1"/>
          <w:lang w:eastAsia="uk-UA"/>
        </w:rPr>
        <w:t>{Частина четверта статті 59 в редакції Закону </w:t>
      </w:r>
      <w:hyperlink r:id="rId213" w:anchor="n39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4709-VI від 17.05.2012</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214" w:anchor="n30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5293-VI від 18.09.2012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3" w:name="n491"/>
      <w:bookmarkEnd w:id="503"/>
      <w:r w:rsidRPr="005B09BC">
        <w:rPr>
          <w:rFonts w:ascii="Times New Roman" w:eastAsia="Times New Roman" w:hAnsi="Times New Roman" w:cs="Times New Roman"/>
          <w:color w:val="000000"/>
          <w:sz w:val="24"/>
          <w:szCs w:val="24"/>
          <w:bdr w:val="none" w:sz="0" w:space="0" w:color="auto" w:frame="1"/>
          <w:lang w:eastAsia="uk-UA"/>
        </w:rPr>
        <w:t>5. Використання земельних ділянок водного фонду для рибальства здійснюється за згодою їх власників або за погодженням із землекористувачами.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4" w:name="n492"/>
      <w:bookmarkEnd w:id="504"/>
      <w:r w:rsidRPr="005B09BC">
        <w:rPr>
          <w:rFonts w:ascii="Times New Roman" w:eastAsia="Times New Roman" w:hAnsi="Times New Roman" w:cs="Times New Roman"/>
          <w:b/>
          <w:bCs/>
          <w:color w:val="000000"/>
          <w:sz w:val="24"/>
          <w:szCs w:val="24"/>
          <w:bdr w:val="none" w:sz="0" w:space="0" w:color="auto" w:frame="1"/>
          <w:lang w:eastAsia="uk-UA"/>
        </w:rPr>
        <w:t>Стаття 60.</w:t>
      </w:r>
      <w:r w:rsidRPr="005B09BC">
        <w:rPr>
          <w:rFonts w:ascii="Times New Roman" w:eastAsia="Times New Roman" w:hAnsi="Times New Roman" w:cs="Times New Roman"/>
          <w:color w:val="000000"/>
          <w:sz w:val="24"/>
          <w:szCs w:val="24"/>
          <w:bdr w:val="none" w:sz="0" w:space="0" w:color="auto" w:frame="1"/>
          <w:lang w:eastAsia="uk-UA"/>
        </w:rPr>
        <w:t> Прибережні захисні смуги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5" w:name="n493"/>
      <w:bookmarkEnd w:id="505"/>
      <w:r w:rsidRPr="005B09BC">
        <w:rPr>
          <w:rFonts w:ascii="Times New Roman" w:eastAsia="Times New Roman" w:hAnsi="Times New Roman" w:cs="Times New Roman"/>
          <w:color w:val="000000"/>
          <w:sz w:val="24"/>
          <w:szCs w:val="24"/>
          <w:bdr w:val="none" w:sz="0" w:space="0" w:color="auto" w:frame="1"/>
          <w:lang w:eastAsia="uk-UA"/>
        </w:rPr>
        <w:t>1. Вздовж річок, морів і навколо озер, водосховищ та інших водойм з метою охорони поверхневих водних об'єктів від забруднення і засмічення та збереження їх водності встановлюються прибережні захисні смуги.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6" w:name="n494"/>
      <w:bookmarkEnd w:id="506"/>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60 із змінами, внесеними згідно із Законом </w:t>
      </w:r>
      <w:hyperlink r:id="rId21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7" w:name="n495"/>
      <w:bookmarkEnd w:id="507"/>
      <w:r w:rsidRPr="005B09BC">
        <w:rPr>
          <w:rFonts w:ascii="Times New Roman" w:eastAsia="Times New Roman" w:hAnsi="Times New Roman" w:cs="Times New Roman"/>
          <w:color w:val="000000"/>
          <w:sz w:val="24"/>
          <w:szCs w:val="24"/>
          <w:bdr w:val="none" w:sz="0" w:space="0" w:color="auto" w:frame="1"/>
          <w:lang w:eastAsia="uk-UA"/>
        </w:rPr>
        <w:t>2. Прибережні захисні смуги встановлюються по берегах річок та навколо водойм уздовж урізу води (у меженний період) шириною: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8" w:name="n496"/>
      <w:bookmarkEnd w:id="508"/>
      <w:r w:rsidRPr="005B09BC">
        <w:rPr>
          <w:rFonts w:ascii="Times New Roman" w:eastAsia="Times New Roman" w:hAnsi="Times New Roman" w:cs="Times New Roman"/>
          <w:color w:val="000000"/>
          <w:sz w:val="24"/>
          <w:szCs w:val="24"/>
          <w:bdr w:val="none" w:sz="0" w:space="0" w:color="auto" w:frame="1"/>
          <w:lang w:eastAsia="uk-UA"/>
        </w:rPr>
        <w:t>а) для малих річок, струмків і потічків, а також ставків площею менш як 3 гектари - 25 метрів;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9" w:name="n497"/>
      <w:bookmarkEnd w:id="509"/>
      <w:r w:rsidRPr="005B09BC">
        <w:rPr>
          <w:rFonts w:ascii="Times New Roman" w:eastAsia="Times New Roman" w:hAnsi="Times New Roman" w:cs="Times New Roman"/>
          <w:color w:val="000000"/>
          <w:sz w:val="24"/>
          <w:szCs w:val="24"/>
          <w:bdr w:val="none" w:sz="0" w:space="0" w:color="auto" w:frame="1"/>
          <w:lang w:eastAsia="uk-UA"/>
        </w:rPr>
        <w:t>б) для середніх річок, водосховищ на них, водойм, а також ставків площею понад 3 гектари - 50 метрів;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0" w:name="n498"/>
      <w:bookmarkEnd w:id="510"/>
      <w:r w:rsidRPr="005B09BC">
        <w:rPr>
          <w:rFonts w:ascii="Times New Roman" w:eastAsia="Times New Roman" w:hAnsi="Times New Roman" w:cs="Times New Roman"/>
          <w:color w:val="000000"/>
          <w:sz w:val="24"/>
          <w:szCs w:val="24"/>
          <w:bdr w:val="none" w:sz="0" w:space="0" w:color="auto" w:frame="1"/>
          <w:lang w:eastAsia="uk-UA"/>
        </w:rPr>
        <w:t>в) для великих річок, водосховищ на них та озер - 100 метрів.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1" w:name="n499"/>
      <w:bookmarkEnd w:id="511"/>
      <w:r w:rsidRPr="005B09BC">
        <w:rPr>
          <w:rFonts w:ascii="Times New Roman" w:eastAsia="Times New Roman" w:hAnsi="Times New Roman" w:cs="Times New Roman"/>
          <w:color w:val="000000"/>
          <w:sz w:val="24"/>
          <w:szCs w:val="24"/>
          <w:bdr w:val="none" w:sz="0" w:space="0" w:color="auto" w:frame="1"/>
          <w:lang w:eastAsia="uk-UA"/>
        </w:rPr>
        <w:t>При крутизні схилів більше трьох градусів мінімальна ширина прибережної захисної смуги подвоюється.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2" w:name="n500"/>
      <w:bookmarkEnd w:id="512"/>
      <w:r w:rsidRPr="005B09BC">
        <w:rPr>
          <w:rFonts w:ascii="Times New Roman" w:eastAsia="Times New Roman" w:hAnsi="Times New Roman" w:cs="Times New Roman"/>
          <w:color w:val="000000"/>
          <w:sz w:val="24"/>
          <w:szCs w:val="24"/>
          <w:bdr w:val="none" w:sz="0" w:space="0" w:color="auto" w:frame="1"/>
          <w:lang w:eastAsia="uk-UA"/>
        </w:rPr>
        <w:t>3. Уздовж морів та навколо морських заток і лиманів встановлюється прибережна захисна смуга шириною не менше двох кілометрів від урізу води.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3" w:name="n501"/>
      <w:bookmarkEnd w:id="513"/>
      <w:r w:rsidRPr="005B09BC">
        <w:rPr>
          <w:rFonts w:ascii="Times New Roman" w:eastAsia="Times New Roman" w:hAnsi="Times New Roman" w:cs="Times New Roman"/>
          <w:color w:val="000000"/>
          <w:sz w:val="24"/>
          <w:szCs w:val="24"/>
          <w:bdr w:val="none" w:sz="0" w:space="0" w:color="auto" w:frame="1"/>
          <w:lang w:eastAsia="uk-UA"/>
        </w:rPr>
        <w:t>Прибережні захисні смуги встановлюються за окремими проектами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4" w:name="n502"/>
      <w:bookmarkEnd w:id="514"/>
      <w:r w:rsidRPr="005B09BC">
        <w:rPr>
          <w:rFonts w:ascii="Times New Roman" w:eastAsia="Times New Roman" w:hAnsi="Times New Roman" w:cs="Times New Roman"/>
          <w:color w:val="000000"/>
          <w:sz w:val="24"/>
          <w:szCs w:val="24"/>
          <w:bdr w:val="none" w:sz="0" w:space="0" w:color="auto" w:frame="1"/>
          <w:lang w:eastAsia="uk-UA"/>
        </w:rPr>
        <w:lastRenderedPageBreak/>
        <w:t>Межі встановлених прибережних захисних смуг і пляжних зон зазначаються в документації з землеустрою, кадастрових планах земельних ділянок, а також у містобудівній документації.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5" w:name="n503"/>
      <w:bookmarkEnd w:id="515"/>
      <w:r w:rsidRPr="005B09BC">
        <w:rPr>
          <w:rFonts w:ascii="Times New Roman" w:eastAsia="Times New Roman" w:hAnsi="Times New Roman" w:cs="Times New Roman"/>
          <w:color w:val="000000"/>
          <w:sz w:val="24"/>
          <w:szCs w:val="24"/>
          <w:bdr w:val="none" w:sz="0" w:space="0" w:color="auto" w:frame="1"/>
          <w:lang w:eastAsia="uk-UA"/>
        </w:rPr>
        <w:t>Прибережні захисні смуги встановлюються на земельних ділянках усіх категорій земель, крім земель морського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6" w:name="n504"/>
      <w:bookmarkEnd w:id="516"/>
      <w:r w:rsidRPr="005B09BC">
        <w:rPr>
          <w:rFonts w:ascii="Times New Roman" w:eastAsia="Times New Roman" w:hAnsi="Times New Roman" w:cs="Times New Roman"/>
          <w:i/>
          <w:iCs/>
          <w:color w:val="000000"/>
          <w:sz w:val="24"/>
          <w:szCs w:val="24"/>
          <w:bdr w:val="none" w:sz="0" w:space="0" w:color="auto" w:frame="1"/>
          <w:lang w:eastAsia="uk-UA"/>
        </w:rPr>
        <w:t>{Частина третя статті 60 в редакції Закону </w:t>
      </w:r>
      <w:hyperlink r:id="rId21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2740-VI від 02.12.2010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7" w:name="n505"/>
      <w:bookmarkEnd w:id="517"/>
      <w:r w:rsidRPr="005B09BC">
        <w:rPr>
          <w:rFonts w:ascii="Times New Roman" w:eastAsia="Times New Roman" w:hAnsi="Times New Roman" w:cs="Times New Roman"/>
          <w:b/>
          <w:bCs/>
          <w:color w:val="000000"/>
          <w:sz w:val="24"/>
          <w:szCs w:val="24"/>
          <w:bdr w:val="none" w:sz="0" w:space="0" w:color="auto" w:frame="1"/>
          <w:lang w:eastAsia="uk-UA"/>
        </w:rPr>
        <w:t>Стаття 61.</w:t>
      </w:r>
      <w:r w:rsidRPr="005B09BC">
        <w:rPr>
          <w:rFonts w:ascii="Times New Roman" w:eastAsia="Times New Roman" w:hAnsi="Times New Roman" w:cs="Times New Roman"/>
          <w:color w:val="000000"/>
          <w:sz w:val="24"/>
          <w:szCs w:val="24"/>
          <w:bdr w:val="none" w:sz="0" w:space="0" w:color="auto" w:frame="1"/>
          <w:lang w:eastAsia="uk-UA"/>
        </w:rPr>
        <w:t> Обмеження у використанні земельних ділянок прибережних захисних смуг уздовж річок, навколо водойм та на островах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8" w:name="n506"/>
      <w:bookmarkEnd w:id="518"/>
      <w:r w:rsidRPr="005B09BC">
        <w:rPr>
          <w:rFonts w:ascii="Times New Roman" w:eastAsia="Times New Roman" w:hAnsi="Times New Roman" w:cs="Times New Roman"/>
          <w:color w:val="000000"/>
          <w:sz w:val="24"/>
          <w:szCs w:val="24"/>
          <w:bdr w:val="none" w:sz="0" w:space="0" w:color="auto" w:frame="1"/>
          <w:lang w:eastAsia="uk-UA"/>
        </w:rPr>
        <w:t>1. Прибережні захисні смуги є природоохоронною територією з режимом обмеженої господарської діяльності.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9" w:name="n507"/>
      <w:bookmarkEnd w:id="519"/>
      <w:r w:rsidRPr="005B09BC">
        <w:rPr>
          <w:rFonts w:ascii="Times New Roman" w:eastAsia="Times New Roman" w:hAnsi="Times New Roman" w:cs="Times New Roman"/>
          <w:color w:val="000000"/>
          <w:sz w:val="24"/>
          <w:szCs w:val="24"/>
          <w:bdr w:val="none" w:sz="0" w:space="0" w:color="auto" w:frame="1"/>
          <w:lang w:eastAsia="uk-UA"/>
        </w:rPr>
        <w:t>2. У прибережних захисних смугах уздовж річок, навколо водойм та на островах забороняється: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0" w:name="n508"/>
      <w:bookmarkEnd w:id="520"/>
      <w:r w:rsidRPr="005B09BC">
        <w:rPr>
          <w:rFonts w:ascii="Times New Roman" w:eastAsia="Times New Roman" w:hAnsi="Times New Roman" w:cs="Times New Roman"/>
          <w:color w:val="000000"/>
          <w:sz w:val="24"/>
          <w:szCs w:val="24"/>
          <w:bdr w:val="none" w:sz="0" w:space="0" w:color="auto" w:frame="1"/>
          <w:lang w:eastAsia="uk-UA"/>
        </w:rPr>
        <w:t>а) розорювання земель (крім підготовки ґрунту для залуження і залісення), а також садівництво та городництво;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1" w:name="n509"/>
      <w:bookmarkEnd w:id="521"/>
      <w:r w:rsidRPr="005B09BC">
        <w:rPr>
          <w:rFonts w:ascii="Times New Roman" w:eastAsia="Times New Roman" w:hAnsi="Times New Roman" w:cs="Times New Roman"/>
          <w:color w:val="000000"/>
          <w:sz w:val="24"/>
          <w:szCs w:val="24"/>
          <w:bdr w:val="none" w:sz="0" w:space="0" w:color="auto" w:frame="1"/>
          <w:lang w:eastAsia="uk-UA"/>
        </w:rPr>
        <w:t>б) зберігання та застосування пестицидів і добрив;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2" w:name="n510"/>
      <w:bookmarkEnd w:id="522"/>
      <w:r w:rsidRPr="005B09BC">
        <w:rPr>
          <w:rFonts w:ascii="Times New Roman" w:eastAsia="Times New Roman" w:hAnsi="Times New Roman" w:cs="Times New Roman"/>
          <w:color w:val="000000"/>
          <w:sz w:val="24"/>
          <w:szCs w:val="24"/>
          <w:bdr w:val="none" w:sz="0" w:space="0" w:color="auto" w:frame="1"/>
          <w:lang w:eastAsia="uk-UA"/>
        </w:rPr>
        <w:t>в) влаштування літніх таборів для худоби;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3" w:name="n511"/>
      <w:bookmarkEnd w:id="523"/>
      <w:r w:rsidRPr="005B09BC">
        <w:rPr>
          <w:rFonts w:ascii="Times New Roman" w:eastAsia="Times New Roman" w:hAnsi="Times New Roman" w:cs="Times New Roman"/>
          <w:color w:val="000000"/>
          <w:sz w:val="24"/>
          <w:szCs w:val="24"/>
          <w:bdr w:val="none" w:sz="0" w:space="0" w:color="auto" w:frame="1"/>
          <w:lang w:eastAsia="uk-UA"/>
        </w:rPr>
        <w:t>г) будівництво будь-яких споруд (крім гідротехнічних, навігаційного призначення, гідрометричних та лінійних), у тому числі баз відпочинку, дач, гаражів та стоянок автомобілів;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4" w:name="n512"/>
      <w:bookmarkEnd w:id="524"/>
      <w:r w:rsidRPr="005B09BC">
        <w:rPr>
          <w:rFonts w:ascii="Times New Roman" w:eastAsia="Times New Roman" w:hAnsi="Times New Roman" w:cs="Times New Roman"/>
          <w:i/>
          <w:iCs/>
          <w:color w:val="000000"/>
          <w:sz w:val="24"/>
          <w:szCs w:val="24"/>
          <w:bdr w:val="none" w:sz="0" w:space="0" w:color="auto" w:frame="1"/>
          <w:lang w:eastAsia="uk-UA"/>
        </w:rPr>
        <w:t>{Пункт "г" частини другої статті 61 із змінами, внесеними згідно із Законом </w:t>
      </w:r>
      <w:hyperlink r:id="rId217" w:anchor="n40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4709-VI від 17.05.2012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5" w:name="n513"/>
      <w:bookmarkEnd w:id="525"/>
      <w:r w:rsidRPr="005B09BC">
        <w:rPr>
          <w:rFonts w:ascii="Times New Roman" w:eastAsia="Times New Roman" w:hAnsi="Times New Roman" w:cs="Times New Roman"/>
          <w:color w:val="000000"/>
          <w:sz w:val="24"/>
          <w:szCs w:val="24"/>
          <w:bdr w:val="none" w:sz="0" w:space="0" w:color="auto" w:frame="1"/>
          <w:lang w:eastAsia="uk-UA"/>
        </w:rPr>
        <w:t>ґ) влаштування звалищ сміття, гноєсховищ, накопичувачів рідких і твердих відходів виробництва, кладовищ, скотомогильників, полів фільтрації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6" w:name="n514"/>
      <w:bookmarkEnd w:id="526"/>
      <w:r w:rsidRPr="005B09BC">
        <w:rPr>
          <w:rFonts w:ascii="Times New Roman" w:eastAsia="Times New Roman" w:hAnsi="Times New Roman" w:cs="Times New Roman"/>
          <w:color w:val="000000"/>
          <w:sz w:val="24"/>
          <w:szCs w:val="24"/>
          <w:bdr w:val="none" w:sz="0" w:space="0" w:color="auto" w:frame="1"/>
          <w:lang w:eastAsia="uk-UA"/>
        </w:rPr>
        <w:t>д) миття та обслуговування транспортних засобів і техніки.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7" w:name="n515"/>
      <w:bookmarkEnd w:id="527"/>
      <w:r w:rsidRPr="005B09BC">
        <w:rPr>
          <w:rFonts w:ascii="Times New Roman" w:eastAsia="Times New Roman" w:hAnsi="Times New Roman" w:cs="Times New Roman"/>
          <w:color w:val="000000"/>
          <w:sz w:val="24"/>
          <w:szCs w:val="24"/>
          <w:bdr w:val="none" w:sz="0" w:space="0" w:color="auto" w:frame="1"/>
          <w:lang w:eastAsia="uk-UA"/>
        </w:rPr>
        <w:t>3. Об'єкти, що знаходяться у прибережній захисній смузі, можуть експлуатуватися, якщо при цьому не порушується її режим. Не придатні для експлуатації споруди, а також ті, що не відповідають встановленим режимам господарювання, підлягають винесенню з прибережних захисних смуг.</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8" w:name="n516"/>
      <w:bookmarkEnd w:id="528"/>
      <w:r w:rsidRPr="005B09BC">
        <w:rPr>
          <w:rFonts w:ascii="Times New Roman" w:eastAsia="Times New Roman" w:hAnsi="Times New Roman" w:cs="Times New Roman"/>
          <w:color w:val="000000"/>
          <w:sz w:val="24"/>
          <w:szCs w:val="24"/>
          <w:bdr w:val="none" w:sz="0" w:space="0" w:color="auto" w:frame="1"/>
          <w:lang w:eastAsia="uk-UA"/>
        </w:rPr>
        <w:t>4. Режим господарської діяльності на земельних ділянках прибережних захисних смуг уздовж річок, навколо водойм та на островах встановлюється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9" w:name="n517"/>
      <w:bookmarkEnd w:id="529"/>
      <w:r w:rsidRPr="005B09BC">
        <w:rPr>
          <w:rFonts w:ascii="Times New Roman" w:eastAsia="Times New Roman" w:hAnsi="Times New Roman" w:cs="Times New Roman"/>
          <w:b/>
          <w:bCs/>
          <w:color w:val="000000"/>
          <w:sz w:val="24"/>
          <w:szCs w:val="24"/>
          <w:bdr w:val="none" w:sz="0" w:space="0" w:color="auto" w:frame="1"/>
          <w:lang w:eastAsia="uk-UA"/>
        </w:rPr>
        <w:t>Стаття 62. </w:t>
      </w:r>
      <w:r w:rsidRPr="005B09BC">
        <w:rPr>
          <w:rFonts w:ascii="Times New Roman" w:eastAsia="Times New Roman" w:hAnsi="Times New Roman" w:cs="Times New Roman"/>
          <w:color w:val="000000"/>
          <w:sz w:val="24"/>
          <w:szCs w:val="24"/>
          <w:bdr w:val="none" w:sz="0" w:space="0" w:color="auto" w:frame="1"/>
          <w:lang w:eastAsia="uk-UA"/>
        </w:rPr>
        <w:t>Обмеження у використанні земельних ділянок прибережних захисних смуг уздовж морів, морських заток і лиманів та на островах у внутрішніх морських водах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0" w:name="n518"/>
      <w:bookmarkEnd w:id="530"/>
      <w:r w:rsidRPr="005B09BC">
        <w:rPr>
          <w:rFonts w:ascii="Times New Roman" w:eastAsia="Times New Roman" w:hAnsi="Times New Roman" w:cs="Times New Roman"/>
          <w:color w:val="000000"/>
          <w:sz w:val="24"/>
          <w:szCs w:val="24"/>
          <w:bdr w:val="none" w:sz="0" w:space="0" w:color="auto" w:frame="1"/>
          <w:lang w:eastAsia="uk-UA"/>
        </w:rPr>
        <w:t>1. У прибережних захисних смугах уздовж морів, морських заток і лиманів та на островах у внутрішніх морських водах забороняється: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1" w:name="n519"/>
      <w:bookmarkEnd w:id="531"/>
      <w:r w:rsidRPr="005B09BC">
        <w:rPr>
          <w:rFonts w:ascii="Times New Roman" w:eastAsia="Times New Roman" w:hAnsi="Times New Roman" w:cs="Times New Roman"/>
          <w:color w:val="000000"/>
          <w:sz w:val="24"/>
          <w:szCs w:val="24"/>
          <w:bdr w:val="none" w:sz="0" w:space="0" w:color="auto" w:frame="1"/>
          <w:lang w:eastAsia="uk-UA"/>
        </w:rPr>
        <w:t>а) влаштування полігонів побутових та промислових відходів і накопичувачів стічних вод;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2" w:name="n520"/>
      <w:bookmarkEnd w:id="532"/>
      <w:r w:rsidRPr="005B09BC">
        <w:rPr>
          <w:rFonts w:ascii="Times New Roman" w:eastAsia="Times New Roman" w:hAnsi="Times New Roman" w:cs="Times New Roman"/>
          <w:color w:val="000000"/>
          <w:sz w:val="24"/>
          <w:szCs w:val="24"/>
          <w:bdr w:val="none" w:sz="0" w:space="0" w:color="auto" w:frame="1"/>
          <w:lang w:eastAsia="uk-UA"/>
        </w:rPr>
        <w:t>б) влаштування вигребів для накопичення господарсько-побутових стічних вод об'ємом понад 1 кубічний метр на добу;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3" w:name="n521"/>
      <w:bookmarkEnd w:id="533"/>
      <w:r w:rsidRPr="005B09BC">
        <w:rPr>
          <w:rFonts w:ascii="Times New Roman" w:eastAsia="Times New Roman" w:hAnsi="Times New Roman" w:cs="Times New Roman"/>
          <w:color w:val="000000"/>
          <w:sz w:val="24"/>
          <w:szCs w:val="24"/>
          <w:bdr w:val="none" w:sz="0" w:space="0" w:color="auto" w:frame="1"/>
          <w:lang w:eastAsia="uk-UA"/>
        </w:rPr>
        <w:t>в) влаштування полів фільтрації та створення інших споруд для приймання і знезаражування рідких відходів;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4" w:name="n522"/>
      <w:bookmarkEnd w:id="534"/>
      <w:r w:rsidRPr="005B09BC">
        <w:rPr>
          <w:rFonts w:ascii="Times New Roman" w:eastAsia="Times New Roman" w:hAnsi="Times New Roman" w:cs="Times New Roman"/>
          <w:color w:val="000000"/>
          <w:sz w:val="24"/>
          <w:szCs w:val="24"/>
          <w:bdr w:val="none" w:sz="0" w:space="0" w:color="auto" w:frame="1"/>
          <w:lang w:eastAsia="uk-UA"/>
        </w:rPr>
        <w:t>г) застосування сильнодіючих пестицидів.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5" w:name="n523"/>
      <w:bookmarkEnd w:id="535"/>
      <w:r w:rsidRPr="005B09BC">
        <w:rPr>
          <w:rFonts w:ascii="Times New Roman" w:eastAsia="Times New Roman" w:hAnsi="Times New Roman" w:cs="Times New Roman"/>
          <w:color w:val="000000"/>
          <w:sz w:val="24"/>
          <w:szCs w:val="24"/>
          <w:bdr w:val="none" w:sz="0" w:space="0" w:color="auto" w:frame="1"/>
          <w:lang w:eastAsia="uk-UA"/>
        </w:rPr>
        <w:t>2. Режим господарської діяльності на земельних ділянках прибережних захисних смуг уздовж морів, морських заток і лиманів та на островах у внутрішніх морських водах встановлюється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6" w:name="n524"/>
      <w:bookmarkEnd w:id="536"/>
      <w:r w:rsidRPr="005B09BC">
        <w:rPr>
          <w:rFonts w:ascii="Times New Roman" w:eastAsia="Times New Roman" w:hAnsi="Times New Roman" w:cs="Times New Roman"/>
          <w:color w:val="000000"/>
          <w:sz w:val="24"/>
          <w:szCs w:val="24"/>
          <w:bdr w:val="none" w:sz="0" w:space="0" w:color="auto" w:frame="1"/>
          <w:lang w:eastAsia="uk-UA"/>
        </w:rPr>
        <w:t>3. У межах пляжної зони прибережних захисних смуг забороняється будівництво будь-яких споруд, крім гідротехнічних, гідрометричних та лінійних.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7" w:name="n525"/>
      <w:bookmarkEnd w:id="537"/>
      <w:r w:rsidRPr="005B09BC">
        <w:rPr>
          <w:rFonts w:ascii="Times New Roman" w:eastAsia="Times New Roman" w:hAnsi="Times New Roman" w:cs="Times New Roman"/>
          <w:i/>
          <w:iCs/>
          <w:color w:val="000000"/>
          <w:sz w:val="24"/>
          <w:szCs w:val="24"/>
          <w:bdr w:val="none" w:sz="0" w:space="0" w:color="auto" w:frame="1"/>
          <w:lang w:eastAsia="uk-UA"/>
        </w:rPr>
        <w:t>{Статтю 62 доповнено частиною третьою згідно із Законом </w:t>
      </w:r>
      <w:hyperlink r:id="rId21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2740-VI від 02.12.2010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8" w:name="n526"/>
      <w:bookmarkEnd w:id="538"/>
      <w:r w:rsidRPr="005B09BC">
        <w:rPr>
          <w:rFonts w:ascii="Times New Roman" w:eastAsia="Times New Roman" w:hAnsi="Times New Roman" w:cs="Times New Roman"/>
          <w:b/>
          <w:bCs/>
          <w:color w:val="000000"/>
          <w:sz w:val="24"/>
          <w:szCs w:val="24"/>
          <w:bdr w:val="none" w:sz="0" w:space="0" w:color="auto" w:frame="1"/>
          <w:lang w:eastAsia="uk-UA"/>
        </w:rPr>
        <w:t>Стаття 63.</w:t>
      </w:r>
      <w:r w:rsidRPr="005B09BC">
        <w:rPr>
          <w:rFonts w:ascii="Times New Roman" w:eastAsia="Times New Roman" w:hAnsi="Times New Roman" w:cs="Times New Roman"/>
          <w:color w:val="000000"/>
          <w:sz w:val="24"/>
          <w:szCs w:val="24"/>
          <w:bdr w:val="none" w:sz="0" w:space="0" w:color="auto" w:frame="1"/>
          <w:lang w:eastAsia="uk-UA"/>
        </w:rPr>
        <w:t> Смуги відведення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9" w:name="n527"/>
      <w:bookmarkEnd w:id="539"/>
      <w:r w:rsidRPr="005B09BC">
        <w:rPr>
          <w:rFonts w:ascii="Times New Roman" w:eastAsia="Times New Roman" w:hAnsi="Times New Roman" w:cs="Times New Roman"/>
          <w:color w:val="000000"/>
          <w:sz w:val="24"/>
          <w:szCs w:val="24"/>
          <w:bdr w:val="none" w:sz="0" w:space="0" w:color="auto" w:frame="1"/>
          <w:lang w:eastAsia="uk-UA"/>
        </w:rPr>
        <w:t>1. Для забезпечення експлуатації та захисту від забруднення, пошкодження і руйнування каналів зрошувальних і осушувальних систем, гідротехнічних та гідрометричних споруд, водойм і гребель на берегах річок виділяються земельні ділянки смуг відведення з особливим режимом використання.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0" w:name="n528"/>
      <w:bookmarkEnd w:id="540"/>
      <w:r w:rsidRPr="005B09BC">
        <w:rPr>
          <w:rFonts w:ascii="Times New Roman" w:eastAsia="Times New Roman" w:hAnsi="Times New Roman" w:cs="Times New Roman"/>
          <w:color w:val="000000"/>
          <w:sz w:val="24"/>
          <w:szCs w:val="24"/>
          <w:bdr w:val="none" w:sz="0" w:space="0" w:color="auto" w:frame="1"/>
          <w:lang w:eastAsia="uk-UA"/>
        </w:rPr>
        <w:t>2. Розміри та режим використання земельних ділянок смуг відведення визначаються за проектами землеустрою, які розробляються і затверджуються в установленому порядку.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1" w:name="n529"/>
      <w:bookmarkEnd w:id="541"/>
      <w:r w:rsidRPr="005B09BC">
        <w:rPr>
          <w:rFonts w:ascii="Times New Roman" w:eastAsia="Times New Roman" w:hAnsi="Times New Roman" w:cs="Times New Roman"/>
          <w:color w:val="000000"/>
          <w:sz w:val="24"/>
          <w:szCs w:val="24"/>
          <w:bdr w:val="none" w:sz="0" w:space="0" w:color="auto" w:frame="1"/>
          <w:lang w:eastAsia="uk-UA"/>
        </w:rPr>
        <w:lastRenderedPageBreak/>
        <w:t>3. Земельні ділянки в межах смуг відведення надаються для створення водоохоронних насаджень, берегоукріплювальних та протиерозійних гідротехнічних споруд, будівництва переправ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2" w:name="n530"/>
      <w:bookmarkEnd w:id="542"/>
      <w:r w:rsidRPr="005B09BC">
        <w:rPr>
          <w:rFonts w:ascii="Times New Roman" w:eastAsia="Times New Roman" w:hAnsi="Times New Roman" w:cs="Times New Roman"/>
          <w:b/>
          <w:bCs/>
          <w:color w:val="000000"/>
          <w:sz w:val="24"/>
          <w:szCs w:val="24"/>
          <w:bdr w:val="none" w:sz="0" w:space="0" w:color="auto" w:frame="1"/>
          <w:lang w:eastAsia="uk-UA"/>
        </w:rPr>
        <w:t>Стаття 64.</w:t>
      </w:r>
      <w:r w:rsidRPr="005B09BC">
        <w:rPr>
          <w:rFonts w:ascii="Times New Roman" w:eastAsia="Times New Roman" w:hAnsi="Times New Roman" w:cs="Times New Roman"/>
          <w:color w:val="000000"/>
          <w:sz w:val="24"/>
          <w:szCs w:val="24"/>
          <w:bdr w:val="none" w:sz="0" w:space="0" w:color="auto" w:frame="1"/>
          <w:lang w:eastAsia="uk-UA"/>
        </w:rPr>
        <w:t> Берегові смуги водних шляхів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3" w:name="n531"/>
      <w:bookmarkEnd w:id="543"/>
      <w:r w:rsidRPr="005B09BC">
        <w:rPr>
          <w:rFonts w:ascii="Times New Roman" w:eastAsia="Times New Roman" w:hAnsi="Times New Roman" w:cs="Times New Roman"/>
          <w:color w:val="000000"/>
          <w:sz w:val="24"/>
          <w:szCs w:val="24"/>
          <w:bdr w:val="none" w:sz="0" w:space="0" w:color="auto" w:frame="1"/>
          <w:lang w:eastAsia="uk-UA"/>
        </w:rPr>
        <w:t>1. На судноплавних водних шляхах за межами населених пунктів для проведення робіт, пов'язаних з судноплавством, встановлюються берегові смуги.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4" w:name="n532"/>
      <w:bookmarkEnd w:id="544"/>
      <w:r w:rsidRPr="005B09BC">
        <w:rPr>
          <w:rFonts w:ascii="Times New Roman" w:eastAsia="Times New Roman" w:hAnsi="Times New Roman" w:cs="Times New Roman"/>
          <w:color w:val="000000"/>
          <w:sz w:val="24"/>
          <w:szCs w:val="24"/>
          <w:bdr w:val="none" w:sz="0" w:space="0" w:color="auto" w:frame="1"/>
          <w:lang w:eastAsia="uk-UA"/>
        </w:rPr>
        <w:t>2. Розміри берегових смуг водних шляхів визначаються за проектами землеустрою, які розробляються і затверджуються в установленому порядку.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5" w:name="n533"/>
      <w:bookmarkEnd w:id="545"/>
      <w:r w:rsidRPr="005B09BC">
        <w:rPr>
          <w:rFonts w:ascii="Times New Roman" w:eastAsia="Times New Roman" w:hAnsi="Times New Roman" w:cs="Times New Roman"/>
          <w:color w:val="000000"/>
          <w:sz w:val="24"/>
          <w:szCs w:val="24"/>
          <w:bdr w:val="none" w:sz="0" w:space="0" w:color="auto" w:frame="1"/>
          <w:lang w:eastAsia="uk-UA"/>
        </w:rPr>
        <w:t>3. Порядок встановлення та використання берегових смуг водних шляхів визначається Кабінетом Міністрів України.</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546" w:name="n534"/>
      <w:bookmarkEnd w:id="546"/>
      <w:r w:rsidRPr="005B09BC">
        <w:rPr>
          <w:rFonts w:ascii="Times New Roman" w:eastAsia="Times New Roman" w:hAnsi="Times New Roman" w:cs="Times New Roman"/>
          <w:b/>
          <w:bCs/>
          <w:color w:val="000000"/>
          <w:sz w:val="28"/>
          <w:szCs w:val="28"/>
          <w:bdr w:val="none" w:sz="0" w:space="0" w:color="auto" w:frame="1"/>
          <w:lang w:eastAsia="uk-UA"/>
        </w:rPr>
        <w:t>Глава 13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Землі промисловості, транспорту, зв'язку, енергетики, оборони та іншого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7" w:name="n535"/>
      <w:bookmarkEnd w:id="547"/>
      <w:r w:rsidRPr="005B09BC">
        <w:rPr>
          <w:rFonts w:ascii="Times New Roman" w:eastAsia="Times New Roman" w:hAnsi="Times New Roman" w:cs="Times New Roman"/>
          <w:b/>
          <w:bCs/>
          <w:color w:val="000000"/>
          <w:sz w:val="24"/>
          <w:szCs w:val="24"/>
          <w:bdr w:val="none" w:sz="0" w:space="0" w:color="auto" w:frame="1"/>
          <w:lang w:eastAsia="uk-UA"/>
        </w:rPr>
        <w:t>Стаття 65.</w:t>
      </w:r>
      <w:r w:rsidRPr="005B09BC">
        <w:rPr>
          <w:rFonts w:ascii="Times New Roman" w:eastAsia="Times New Roman" w:hAnsi="Times New Roman" w:cs="Times New Roman"/>
          <w:color w:val="000000"/>
          <w:sz w:val="24"/>
          <w:szCs w:val="24"/>
          <w:bdr w:val="none" w:sz="0" w:space="0" w:color="auto" w:frame="1"/>
          <w:lang w:eastAsia="uk-UA"/>
        </w:rPr>
        <w:t> Визначення земель промисловості, транспорту, зв'язку, енергетики, оборони та іншого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8" w:name="n536"/>
      <w:bookmarkEnd w:id="548"/>
      <w:r w:rsidRPr="005B09BC">
        <w:rPr>
          <w:rFonts w:ascii="Times New Roman" w:eastAsia="Times New Roman" w:hAnsi="Times New Roman" w:cs="Times New Roman"/>
          <w:color w:val="000000"/>
          <w:sz w:val="24"/>
          <w:szCs w:val="24"/>
          <w:bdr w:val="none" w:sz="0" w:space="0" w:color="auto" w:frame="1"/>
          <w:lang w:eastAsia="uk-UA"/>
        </w:rPr>
        <w:t>1. Землями промисловості, транспорту, зв'язку, енергетики, оборони та іншого призначення визнаються земельні ділянки, надані в установленому порядку підприємствам, установам та організаціям для здійснення відповідної діяльності.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9" w:name="n537"/>
      <w:bookmarkEnd w:id="549"/>
      <w:r w:rsidRPr="005B09BC">
        <w:rPr>
          <w:rFonts w:ascii="Times New Roman" w:eastAsia="Times New Roman" w:hAnsi="Times New Roman" w:cs="Times New Roman"/>
          <w:color w:val="000000"/>
          <w:sz w:val="24"/>
          <w:szCs w:val="24"/>
          <w:bdr w:val="none" w:sz="0" w:space="0" w:color="auto" w:frame="1"/>
          <w:lang w:eastAsia="uk-UA"/>
        </w:rPr>
        <w:t>2. Порядок використання земель промисловості, транспорту, зв'язку, енергетики, оборони та іншого призначення встановлюється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0" w:name="n538"/>
      <w:bookmarkEnd w:id="550"/>
      <w:r w:rsidRPr="005B09BC">
        <w:rPr>
          <w:rFonts w:ascii="Times New Roman" w:eastAsia="Times New Roman" w:hAnsi="Times New Roman" w:cs="Times New Roman"/>
          <w:b/>
          <w:bCs/>
          <w:color w:val="000000"/>
          <w:sz w:val="24"/>
          <w:szCs w:val="24"/>
          <w:bdr w:val="none" w:sz="0" w:space="0" w:color="auto" w:frame="1"/>
          <w:lang w:eastAsia="uk-UA"/>
        </w:rPr>
        <w:t>Стаття 66.</w:t>
      </w:r>
      <w:r w:rsidRPr="005B09BC">
        <w:rPr>
          <w:rFonts w:ascii="Times New Roman" w:eastAsia="Times New Roman" w:hAnsi="Times New Roman" w:cs="Times New Roman"/>
          <w:color w:val="000000"/>
          <w:sz w:val="24"/>
          <w:szCs w:val="24"/>
          <w:bdr w:val="none" w:sz="0" w:space="0" w:color="auto" w:frame="1"/>
          <w:lang w:eastAsia="uk-UA"/>
        </w:rPr>
        <w:t> Землі промисловості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1" w:name="n539"/>
      <w:bookmarkEnd w:id="551"/>
      <w:r w:rsidRPr="005B09BC">
        <w:rPr>
          <w:rFonts w:ascii="Times New Roman" w:eastAsia="Times New Roman" w:hAnsi="Times New Roman" w:cs="Times New Roman"/>
          <w:color w:val="000000"/>
          <w:sz w:val="24"/>
          <w:szCs w:val="24"/>
          <w:bdr w:val="none" w:sz="0" w:space="0" w:color="auto" w:frame="1"/>
          <w:lang w:eastAsia="uk-UA"/>
        </w:rPr>
        <w:t>1. До земель промисловості належать землі, надані для розміщення та експлуатації основних, підсобних і допоміжних будівель та споруд промислових, гірничодобувних, транспортних та інших підприємств, їх під'їзних шляхів, інженерних мереж, адміністративно-побутових будівель, інших споруд.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2" w:name="n540"/>
      <w:bookmarkEnd w:id="552"/>
      <w:r w:rsidRPr="005B09BC">
        <w:rPr>
          <w:rFonts w:ascii="Times New Roman" w:eastAsia="Times New Roman" w:hAnsi="Times New Roman" w:cs="Times New Roman"/>
          <w:color w:val="000000"/>
          <w:sz w:val="24"/>
          <w:szCs w:val="24"/>
          <w:bdr w:val="none" w:sz="0" w:space="0" w:color="auto" w:frame="1"/>
          <w:lang w:eastAsia="uk-UA"/>
        </w:rPr>
        <w:t>2. Землі промисловості можуть перебувати у державній, комунальній та приватній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3" w:name="n541"/>
      <w:bookmarkEnd w:id="553"/>
      <w:r w:rsidRPr="005B09BC">
        <w:rPr>
          <w:rFonts w:ascii="Times New Roman" w:eastAsia="Times New Roman" w:hAnsi="Times New Roman" w:cs="Times New Roman"/>
          <w:color w:val="000000"/>
          <w:sz w:val="24"/>
          <w:szCs w:val="24"/>
          <w:bdr w:val="none" w:sz="0" w:space="0" w:color="auto" w:frame="1"/>
          <w:lang w:eastAsia="uk-UA"/>
        </w:rPr>
        <w:t>3. Розміри земельних ділянок, що надаються для зазначених цілей, визначаються відповідно до затверджених в установленому порядку державних норм і проектної документації, а відведення земельних ділянок здійснюється з урахуванням черговості їх освоєння.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4" w:name="n542"/>
      <w:bookmarkEnd w:id="554"/>
      <w:r w:rsidRPr="005B09BC">
        <w:rPr>
          <w:rFonts w:ascii="Times New Roman" w:eastAsia="Times New Roman" w:hAnsi="Times New Roman" w:cs="Times New Roman"/>
          <w:color w:val="000000"/>
          <w:sz w:val="24"/>
          <w:szCs w:val="24"/>
          <w:bdr w:val="none" w:sz="0" w:space="0" w:color="auto" w:frame="1"/>
          <w:lang w:eastAsia="uk-UA"/>
        </w:rPr>
        <w:t>4. Надання земельних ділянок для потреб, пов'язаних з користуванням надрами, проводиться після оформлення в установленому порядку прав користування надрами і відновлення земель згідно із затвердженим відповідним робочим проектом землеустрою на раніше відпрацьованих площах у встановлені строки.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5" w:name="n2005"/>
      <w:bookmarkEnd w:id="555"/>
      <w:r w:rsidRPr="005B09BC">
        <w:rPr>
          <w:rFonts w:ascii="Times New Roman" w:eastAsia="Times New Roman" w:hAnsi="Times New Roman" w:cs="Times New Roman"/>
          <w:i/>
          <w:iCs/>
          <w:color w:val="000000"/>
          <w:sz w:val="24"/>
          <w:szCs w:val="24"/>
          <w:bdr w:val="none" w:sz="0" w:space="0" w:color="auto" w:frame="1"/>
          <w:lang w:eastAsia="uk-UA"/>
        </w:rPr>
        <w:t>{Частина четверта статті 66 із змінами, внесеними згідно із Законом</w:t>
      </w:r>
      <w:r w:rsidRPr="005B09BC">
        <w:rPr>
          <w:rFonts w:ascii="Times New Roman" w:eastAsia="Times New Roman" w:hAnsi="Times New Roman" w:cs="Times New Roman"/>
          <w:color w:val="000000"/>
          <w:sz w:val="24"/>
          <w:szCs w:val="24"/>
          <w:bdr w:val="none" w:sz="0" w:space="0" w:color="auto" w:frame="1"/>
          <w:lang w:eastAsia="uk-UA"/>
        </w:rPr>
        <w:t> </w:t>
      </w:r>
      <w:hyperlink r:id="rId219" w:anchor="n1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6" w:name="n543"/>
      <w:bookmarkEnd w:id="556"/>
      <w:r w:rsidRPr="005B09BC">
        <w:rPr>
          <w:rFonts w:ascii="Times New Roman" w:eastAsia="Times New Roman" w:hAnsi="Times New Roman" w:cs="Times New Roman"/>
          <w:b/>
          <w:bCs/>
          <w:color w:val="000000"/>
          <w:sz w:val="24"/>
          <w:szCs w:val="24"/>
          <w:bdr w:val="none" w:sz="0" w:space="0" w:color="auto" w:frame="1"/>
          <w:lang w:eastAsia="uk-UA"/>
        </w:rPr>
        <w:t>Стаття 66</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b/>
          <w:bCs/>
          <w:color w:val="000000"/>
          <w:sz w:val="24"/>
          <w:szCs w:val="24"/>
          <w:bdr w:val="none" w:sz="0" w:space="0" w:color="auto" w:frame="1"/>
          <w:lang w:eastAsia="uk-UA"/>
        </w:rPr>
        <w:t>.</w:t>
      </w:r>
      <w:r w:rsidRPr="005B09BC">
        <w:rPr>
          <w:rFonts w:ascii="Times New Roman" w:eastAsia="Times New Roman" w:hAnsi="Times New Roman" w:cs="Times New Roman"/>
          <w:color w:val="000000"/>
          <w:sz w:val="24"/>
          <w:szCs w:val="24"/>
          <w:bdr w:val="none" w:sz="0" w:space="0" w:color="auto" w:frame="1"/>
          <w:lang w:eastAsia="uk-UA"/>
        </w:rPr>
        <w:t> Землі індустріальних парків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7" w:name="n544"/>
      <w:bookmarkEnd w:id="557"/>
      <w:r w:rsidRPr="005B09BC">
        <w:rPr>
          <w:rFonts w:ascii="Times New Roman" w:eastAsia="Times New Roman" w:hAnsi="Times New Roman" w:cs="Times New Roman"/>
          <w:color w:val="000000"/>
          <w:sz w:val="24"/>
          <w:szCs w:val="24"/>
          <w:bdr w:val="none" w:sz="0" w:space="0" w:color="auto" w:frame="1"/>
          <w:lang w:eastAsia="uk-UA"/>
        </w:rPr>
        <w:t>1. Землі індустріальних парків належать до земель промисловості.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8" w:name="n545"/>
      <w:bookmarkEnd w:id="558"/>
      <w:r w:rsidRPr="005B09BC">
        <w:rPr>
          <w:rFonts w:ascii="Times New Roman" w:eastAsia="Times New Roman" w:hAnsi="Times New Roman" w:cs="Times New Roman"/>
          <w:color w:val="000000"/>
          <w:sz w:val="24"/>
          <w:szCs w:val="24"/>
          <w:bdr w:val="none" w:sz="0" w:space="0" w:color="auto" w:frame="1"/>
          <w:lang w:eastAsia="uk-UA"/>
        </w:rPr>
        <w:t>2. Індустріальні парки створюються на земельних ділянках площею не менше 15 гектарів і не більше 700 гектарів.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9" w:name="n546"/>
      <w:bookmarkEnd w:id="559"/>
      <w:r w:rsidRPr="005B09BC">
        <w:rPr>
          <w:rFonts w:ascii="Times New Roman" w:eastAsia="Times New Roman" w:hAnsi="Times New Roman" w:cs="Times New Roman"/>
          <w:i/>
          <w:iCs/>
          <w:color w:val="000000"/>
          <w:sz w:val="24"/>
          <w:szCs w:val="24"/>
          <w:bdr w:val="none" w:sz="0" w:space="0" w:color="auto" w:frame="1"/>
          <w:lang w:eastAsia="uk-UA"/>
        </w:rPr>
        <w:t>{Кодекс доповнено статтею 66</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220" w:anchor="n31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5018-VI від 21.06.2012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0" w:name="n547"/>
      <w:bookmarkEnd w:id="560"/>
      <w:r w:rsidRPr="005B09BC">
        <w:rPr>
          <w:rFonts w:ascii="Times New Roman" w:eastAsia="Times New Roman" w:hAnsi="Times New Roman" w:cs="Times New Roman"/>
          <w:b/>
          <w:bCs/>
          <w:color w:val="000000"/>
          <w:sz w:val="24"/>
          <w:szCs w:val="24"/>
          <w:bdr w:val="none" w:sz="0" w:space="0" w:color="auto" w:frame="1"/>
          <w:lang w:eastAsia="uk-UA"/>
        </w:rPr>
        <w:t>Стаття 67.</w:t>
      </w:r>
      <w:r w:rsidRPr="005B09BC">
        <w:rPr>
          <w:rFonts w:ascii="Times New Roman" w:eastAsia="Times New Roman" w:hAnsi="Times New Roman" w:cs="Times New Roman"/>
          <w:color w:val="000000"/>
          <w:sz w:val="24"/>
          <w:szCs w:val="24"/>
          <w:bdr w:val="none" w:sz="0" w:space="0" w:color="auto" w:frame="1"/>
          <w:lang w:eastAsia="uk-UA"/>
        </w:rPr>
        <w:t> Землі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1" w:name="n548"/>
      <w:bookmarkEnd w:id="561"/>
      <w:r w:rsidRPr="005B09BC">
        <w:rPr>
          <w:rFonts w:ascii="Times New Roman" w:eastAsia="Times New Roman" w:hAnsi="Times New Roman" w:cs="Times New Roman"/>
          <w:color w:val="000000"/>
          <w:sz w:val="24"/>
          <w:szCs w:val="24"/>
          <w:bdr w:val="none" w:sz="0" w:space="0" w:color="auto" w:frame="1"/>
          <w:lang w:eastAsia="uk-UA"/>
        </w:rPr>
        <w:t>1. До земель транспорту належать землі, надані підприємствам, установам та організаціям залізничного, автомобільного транспорту і дорожнього господарства, морського, річкового, авіаційного, трубопровідного транспорту та міського електротранспорту для виконання покладених на них завдань щодо експлуатації, ремонту і розвитку об'єктів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2" w:name="n549"/>
      <w:bookmarkEnd w:id="562"/>
      <w:r w:rsidRPr="005B09BC">
        <w:rPr>
          <w:rFonts w:ascii="Times New Roman" w:eastAsia="Times New Roman" w:hAnsi="Times New Roman" w:cs="Times New Roman"/>
          <w:color w:val="000000"/>
          <w:sz w:val="24"/>
          <w:szCs w:val="24"/>
          <w:bdr w:val="none" w:sz="0" w:space="0" w:color="auto" w:frame="1"/>
          <w:lang w:eastAsia="uk-UA"/>
        </w:rPr>
        <w:t>2. Землі транспорту можуть перебувати у державній, комунальній та приватній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3" w:name="n550"/>
      <w:bookmarkEnd w:id="563"/>
      <w:r w:rsidRPr="005B09BC">
        <w:rPr>
          <w:rFonts w:ascii="Times New Roman" w:eastAsia="Times New Roman" w:hAnsi="Times New Roman" w:cs="Times New Roman"/>
          <w:b/>
          <w:bCs/>
          <w:color w:val="000000"/>
          <w:sz w:val="24"/>
          <w:szCs w:val="24"/>
          <w:bdr w:val="none" w:sz="0" w:space="0" w:color="auto" w:frame="1"/>
          <w:lang w:eastAsia="uk-UA"/>
        </w:rPr>
        <w:t>Стаття 68.</w:t>
      </w:r>
      <w:r w:rsidRPr="005B09BC">
        <w:rPr>
          <w:rFonts w:ascii="Times New Roman" w:eastAsia="Times New Roman" w:hAnsi="Times New Roman" w:cs="Times New Roman"/>
          <w:color w:val="000000"/>
          <w:sz w:val="24"/>
          <w:szCs w:val="24"/>
          <w:bdr w:val="none" w:sz="0" w:space="0" w:color="auto" w:frame="1"/>
          <w:lang w:eastAsia="uk-UA"/>
        </w:rPr>
        <w:t> Землі залізничного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4" w:name="n551"/>
      <w:bookmarkEnd w:id="564"/>
      <w:r w:rsidRPr="005B09BC">
        <w:rPr>
          <w:rFonts w:ascii="Times New Roman" w:eastAsia="Times New Roman" w:hAnsi="Times New Roman" w:cs="Times New Roman"/>
          <w:color w:val="000000"/>
          <w:sz w:val="24"/>
          <w:szCs w:val="24"/>
          <w:bdr w:val="none" w:sz="0" w:space="0" w:color="auto" w:frame="1"/>
          <w:lang w:eastAsia="uk-UA"/>
        </w:rPr>
        <w:t xml:space="preserve">До земель залізничного транспорту належать землі смуг відведення залізниць під залізничним полотном та його облаштуванням, станціями з усіма будівлями і спорудами енергетичного, локомотивного, вагонного, колійного, вантажного і пасажирського господарства, сигналізації та зв'язку, водопостачання, каналізації; під захисними та </w:t>
      </w:r>
      <w:r w:rsidRPr="005B09BC">
        <w:rPr>
          <w:rFonts w:ascii="Times New Roman" w:eastAsia="Times New Roman" w:hAnsi="Times New Roman" w:cs="Times New Roman"/>
          <w:color w:val="000000"/>
          <w:sz w:val="24"/>
          <w:szCs w:val="24"/>
          <w:bdr w:val="none" w:sz="0" w:space="0" w:color="auto" w:frame="1"/>
          <w:lang w:eastAsia="uk-UA"/>
        </w:rPr>
        <w:lastRenderedPageBreak/>
        <w:t>укріплювальними насадженнями, службовими, культурно-побутовими будівлями та іншими спорудами, необхідними для забезпечення роботи залізничного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5" w:name="n552"/>
      <w:bookmarkEnd w:id="565"/>
      <w:r w:rsidRPr="005B09BC">
        <w:rPr>
          <w:rFonts w:ascii="Times New Roman" w:eastAsia="Times New Roman" w:hAnsi="Times New Roman" w:cs="Times New Roman"/>
          <w:b/>
          <w:bCs/>
          <w:color w:val="000000"/>
          <w:sz w:val="24"/>
          <w:szCs w:val="24"/>
          <w:bdr w:val="none" w:sz="0" w:space="0" w:color="auto" w:frame="1"/>
          <w:lang w:eastAsia="uk-UA"/>
        </w:rPr>
        <w:t>Стаття 69.</w:t>
      </w:r>
      <w:r w:rsidRPr="005B09BC">
        <w:rPr>
          <w:rFonts w:ascii="Times New Roman" w:eastAsia="Times New Roman" w:hAnsi="Times New Roman" w:cs="Times New Roman"/>
          <w:color w:val="000000"/>
          <w:sz w:val="24"/>
          <w:szCs w:val="24"/>
          <w:bdr w:val="none" w:sz="0" w:space="0" w:color="auto" w:frame="1"/>
          <w:lang w:eastAsia="uk-UA"/>
        </w:rPr>
        <w:t> Землі морського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6" w:name="n553"/>
      <w:bookmarkEnd w:id="566"/>
      <w:r w:rsidRPr="005B09BC">
        <w:rPr>
          <w:rFonts w:ascii="Times New Roman" w:eastAsia="Times New Roman" w:hAnsi="Times New Roman" w:cs="Times New Roman"/>
          <w:color w:val="000000"/>
          <w:sz w:val="24"/>
          <w:szCs w:val="24"/>
          <w:bdr w:val="none" w:sz="0" w:space="0" w:color="auto" w:frame="1"/>
          <w:lang w:eastAsia="uk-UA"/>
        </w:rPr>
        <w:t>1. До земель морського транспорту належать землі під: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7" w:name="n554"/>
      <w:bookmarkEnd w:id="567"/>
      <w:r w:rsidRPr="005B09BC">
        <w:rPr>
          <w:rFonts w:ascii="Times New Roman" w:eastAsia="Times New Roman" w:hAnsi="Times New Roman" w:cs="Times New Roman"/>
          <w:color w:val="000000"/>
          <w:sz w:val="24"/>
          <w:szCs w:val="24"/>
          <w:bdr w:val="none" w:sz="0" w:space="0" w:color="auto" w:frame="1"/>
          <w:lang w:eastAsia="uk-UA"/>
        </w:rPr>
        <w:t>а) морськими портами з набережними, майданчиками, причалами, вокзалами, будівлями, спорудами, устаткуванням, об'єктами загальнопортового і комплексного обслуговування флоту;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8" w:name="n555"/>
      <w:bookmarkEnd w:id="568"/>
      <w:r w:rsidRPr="005B09BC">
        <w:rPr>
          <w:rFonts w:ascii="Times New Roman" w:eastAsia="Times New Roman" w:hAnsi="Times New Roman" w:cs="Times New Roman"/>
          <w:color w:val="000000"/>
          <w:sz w:val="24"/>
          <w:szCs w:val="24"/>
          <w:bdr w:val="none" w:sz="0" w:space="0" w:color="auto" w:frame="1"/>
          <w:lang w:eastAsia="uk-UA"/>
        </w:rPr>
        <w:t>б) гідротехнічними спорудами і засобами навігаційної обстановки, судноремонтними заводами, майстернями, базами, складами, радіоцентрами, службовими та культурно-побутовими будівлями та іншими спорудами, що обслуговують морський транспорт.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9" w:name="n556"/>
      <w:bookmarkEnd w:id="569"/>
      <w:r w:rsidRPr="005B09BC">
        <w:rPr>
          <w:rFonts w:ascii="Times New Roman" w:eastAsia="Times New Roman" w:hAnsi="Times New Roman" w:cs="Times New Roman"/>
          <w:color w:val="000000"/>
          <w:sz w:val="24"/>
          <w:szCs w:val="24"/>
          <w:bdr w:val="none" w:sz="0" w:space="0" w:color="auto" w:frame="1"/>
          <w:lang w:eastAsia="uk-UA"/>
        </w:rPr>
        <w:t>2. На підходах до портів (каналів), мостових, кабельних і повітряних переходів, водозабірних та інших об'єктів відповідно до закону можуть встановлюватись обмеження у використанні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0" w:name="n557"/>
      <w:bookmarkEnd w:id="570"/>
      <w:r w:rsidRPr="005B09BC">
        <w:rPr>
          <w:rFonts w:ascii="Times New Roman" w:eastAsia="Times New Roman" w:hAnsi="Times New Roman" w:cs="Times New Roman"/>
          <w:b/>
          <w:bCs/>
          <w:color w:val="000000"/>
          <w:sz w:val="24"/>
          <w:szCs w:val="24"/>
          <w:bdr w:val="none" w:sz="0" w:space="0" w:color="auto" w:frame="1"/>
          <w:lang w:eastAsia="uk-UA"/>
        </w:rPr>
        <w:t>Стаття 70.</w:t>
      </w:r>
      <w:r w:rsidRPr="005B09BC">
        <w:rPr>
          <w:rFonts w:ascii="Times New Roman" w:eastAsia="Times New Roman" w:hAnsi="Times New Roman" w:cs="Times New Roman"/>
          <w:color w:val="000000"/>
          <w:sz w:val="24"/>
          <w:szCs w:val="24"/>
          <w:bdr w:val="none" w:sz="0" w:space="0" w:color="auto" w:frame="1"/>
          <w:lang w:eastAsia="uk-UA"/>
        </w:rPr>
        <w:t> Землі річкового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1" w:name="n558"/>
      <w:bookmarkEnd w:id="571"/>
      <w:r w:rsidRPr="005B09BC">
        <w:rPr>
          <w:rFonts w:ascii="Times New Roman" w:eastAsia="Times New Roman" w:hAnsi="Times New Roman" w:cs="Times New Roman"/>
          <w:color w:val="000000"/>
          <w:sz w:val="24"/>
          <w:szCs w:val="24"/>
          <w:bdr w:val="none" w:sz="0" w:space="0" w:color="auto" w:frame="1"/>
          <w:lang w:eastAsia="uk-UA"/>
        </w:rPr>
        <w:t>До земель річкового транспорту належать землі під: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2" w:name="n559"/>
      <w:bookmarkEnd w:id="572"/>
      <w:r w:rsidRPr="005B09BC">
        <w:rPr>
          <w:rFonts w:ascii="Times New Roman" w:eastAsia="Times New Roman" w:hAnsi="Times New Roman" w:cs="Times New Roman"/>
          <w:color w:val="000000"/>
          <w:sz w:val="24"/>
          <w:szCs w:val="24"/>
          <w:bdr w:val="none" w:sz="0" w:space="0" w:color="auto" w:frame="1"/>
          <w:lang w:eastAsia="uk-UA"/>
        </w:rPr>
        <w:t>а) портами, спеціалізованими причалами, пристанями і затонами з усіма технічними спорудами та устаткуванням, що обслуговують річковий транспорт;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3" w:name="n560"/>
      <w:bookmarkEnd w:id="573"/>
      <w:r w:rsidRPr="005B09BC">
        <w:rPr>
          <w:rFonts w:ascii="Times New Roman" w:eastAsia="Times New Roman" w:hAnsi="Times New Roman" w:cs="Times New Roman"/>
          <w:color w:val="000000"/>
          <w:sz w:val="24"/>
          <w:szCs w:val="24"/>
          <w:bdr w:val="none" w:sz="0" w:space="0" w:color="auto" w:frame="1"/>
          <w:lang w:eastAsia="uk-UA"/>
        </w:rPr>
        <w:t>б) пасажирськими вокзалами, павільйонами і причалами;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4" w:name="n561"/>
      <w:bookmarkEnd w:id="574"/>
      <w:r w:rsidRPr="005B09BC">
        <w:rPr>
          <w:rFonts w:ascii="Times New Roman" w:eastAsia="Times New Roman" w:hAnsi="Times New Roman" w:cs="Times New Roman"/>
          <w:color w:val="000000"/>
          <w:sz w:val="24"/>
          <w:szCs w:val="24"/>
          <w:bdr w:val="none" w:sz="0" w:space="0" w:color="auto" w:frame="1"/>
          <w:lang w:eastAsia="uk-UA"/>
        </w:rPr>
        <w:t>в) судноплавними каналами, судноплавними, енергетичними та гідротехнічними спорудами, службово-технічними будівлями;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5" w:name="n562"/>
      <w:bookmarkEnd w:id="575"/>
      <w:r w:rsidRPr="005B09BC">
        <w:rPr>
          <w:rFonts w:ascii="Times New Roman" w:eastAsia="Times New Roman" w:hAnsi="Times New Roman" w:cs="Times New Roman"/>
          <w:color w:val="000000"/>
          <w:sz w:val="24"/>
          <w:szCs w:val="24"/>
          <w:bdr w:val="none" w:sz="0" w:space="0" w:color="auto" w:frame="1"/>
          <w:lang w:eastAsia="uk-UA"/>
        </w:rPr>
        <w:t>г) берегоукріплювальними спорудами й насадженнями;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6" w:name="n563"/>
      <w:bookmarkEnd w:id="576"/>
      <w:r w:rsidRPr="005B09BC">
        <w:rPr>
          <w:rFonts w:ascii="Times New Roman" w:eastAsia="Times New Roman" w:hAnsi="Times New Roman" w:cs="Times New Roman"/>
          <w:color w:val="000000"/>
          <w:sz w:val="24"/>
          <w:szCs w:val="24"/>
          <w:bdr w:val="none" w:sz="0" w:space="0" w:color="auto" w:frame="1"/>
          <w:lang w:eastAsia="uk-UA"/>
        </w:rPr>
        <w:t>ґ) вузлами зв'язку, радіоцентрами і радіостанціями;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7" w:name="n564"/>
      <w:bookmarkEnd w:id="577"/>
      <w:r w:rsidRPr="005B09BC">
        <w:rPr>
          <w:rFonts w:ascii="Times New Roman" w:eastAsia="Times New Roman" w:hAnsi="Times New Roman" w:cs="Times New Roman"/>
          <w:color w:val="000000"/>
          <w:sz w:val="24"/>
          <w:szCs w:val="24"/>
          <w:bdr w:val="none" w:sz="0" w:space="0" w:color="auto" w:frame="1"/>
          <w:lang w:eastAsia="uk-UA"/>
        </w:rPr>
        <w:t>д) будівлями, береговими навігаційними знаками та іншими спорудами для обслуговування водних шляхів, судноремонтними заводами, ремонтно-експлуатаційними базами, майстернями, судноверф'ями, відстійно-ремонтними пунктами, складами, матеріально-технічними базами, інженерними мережами, службовими та культурно-побутовими будівлями, іншими об'єктами, що забезпечують роботу річкового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8" w:name="n565"/>
      <w:bookmarkEnd w:id="578"/>
      <w:r w:rsidRPr="005B09BC">
        <w:rPr>
          <w:rFonts w:ascii="Times New Roman" w:eastAsia="Times New Roman" w:hAnsi="Times New Roman" w:cs="Times New Roman"/>
          <w:b/>
          <w:bCs/>
          <w:color w:val="000000"/>
          <w:sz w:val="24"/>
          <w:szCs w:val="24"/>
          <w:bdr w:val="none" w:sz="0" w:space="0" w:color="auto" w:frame="1"/>
          <w:lang w:eastAsia="uk-UA"/>
        </w:rPr>
        <w:t>Стаття 71.</w:t>
      </w:r>
      <w:r w:rsidRPr="005B09BC">
        <w:rPr>
          <w:rFonts w:ascii="Times New Roman" w:eastAsia="Times New Roman" w:hAnsi="Times New Roman" w:cs="Times New Roman"/>
          <w:color w:val="000000"/>
          <w:sz w:val="24"/>
          <w:szCs w:val="24"/>
          <w:bdr w:val="none" w:sz="0" w:space="0" w:color="auto" w:frame="1"/>
          <w:lang w:eastAsia="uk-UA"/>
        </w:rPr>
        <w:t> Землі автомобільного транспорту та дорожнього господарства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9" w:name="n566"/>
      <w:bookmarkEnd w:id="579"/>
      <w:r w:rsidRPr="005B09BC">
        <w:rPr>
          <w:rFonts w:ascii="Times New Roman" w:eastAsia="Times New Roman" w:hAnsi="Times New Roman" w:cs="Times New Roman"/>
          <w:color w:val="000000"/>
          <w:sz w:val="24"/>
          <w:szCs w:val="24"/>
          <w:bdr w:val="none" w:sz="0" w:space="0" w:color="auto" w:frame="1"/>
          <w:lang w:eastAsia="uk-UA"/>
        </w:rPr>
        <w:t>1. До земель автомобільного транспорту належать землі під спорудами та устаткуванням енергетичного, гаражного і паливороздавального господарства, автовокзалами, автостанціями, лінійними виробничими спорудами, службово-технічними будівлями, станціями технічного обслуговування, автозаправними станціями, автотранспортними, транспортно-експедиційними підприємствами, авторемонтними заводами, базами, вантажними дворами, майданчиками контейнерними та для перечеплення, службовими та культурно-побутовими будівлями й іншими об'єктами, що забезпечують роботу автомобільного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0" w:name="n567"/>
      <w:bookmarkEnd w:id="580"/>
      <w:r w:rsidRPr="005B09BC">
        <w:rPr>
          <w:rFonts w:ascii="Times New Roman" w:eastAsia="Times New Roman" w:hAnsi="Times New Roman" w:cs="Times New Roman"/>
          <w:color w:val="000000"/>
          <w:sz w:val="24"/>
          <w:szCs w:val="24"/>
          <w:bdr w:val="none" w:sz="0" w:space="0" w:color="auto" w:frame="1"/>
          <w:lang w:eastAsia="uk-UA"/>
        </w:rPr>
        <w:t>2. До земель дорожнього господарства належать землі під проїзною частиною, узбіччям, земляним полотном, декоративним озелененням, резервами, кюветами, мостами, тунелями, транспортними розв'язками, водопропускними спорудами, підпірними стінками і розташованими в межах смуг відведення іншими дорожніми спорудами та обладнанням, а також землі, що знаходяться за межами смуг відведення, якщо на них розміщені споруди, що забезпечують функціонування автомобільних доріг, а саме:</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1" w:name="n568"/>
      <w:bookmarkEnd w:id="581"/>
      <w:r w:rsidRPr="005B09BC">
        <w:rPr>
          <w:rFonts w:ascii="Times New Roman" w:eastAsia="Times New Roman" w:hAnsi="Times New Roman" w:cs="Times New Roman"/>
          <w:color w:val="000000"/>
          <w:sz w:val="24"/>
          <w:szCs w:val="24"/>
          <w:bdr w:val="none" w:sz="0" w:space="0" w:color="auto" w:frame="1"/>
          <w:lang w:eastAsia="uk-UA"/>
        </w:rPr>
        <w:t>а) паралельні об'їзні дороги, поромні переправи, снігозахисні споруди і насадження, протилавинні та протисельові споруди, вловлюючі з'їзди;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2" w:name="n569"/>
      <w:bookmarkEnd w:id="582"/>
      <w:r w:rsidRPr="005B09BC">
        <w:rPr>
          <w:rFonts w:ascii="Times New Roman" w:eastAsia="Times New Roman" w:hAnsi="Times New Roman" w:cs="Times New Roman"/>
          <w:color w:val="000000"/>
          <w:sz w:val="24"/>
          <w:szCs w:val="24"/>
          <w:bdr w:val="none" w:sz="0" w:space="0" w:color="auto" w:frame="1"/>
          <w:lang w:eastAsia="uk-UA"/>
        </w:rPr>
        <w:t>б) майданчики для стоянки транспорту і відпочинку, підприємства та об'єкти служби дорожнього сервісу;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3" w:name="n570"/>
      <w:bookmarkEnd w:id="583"/>
      <w:r w:rsidRPr="005B09BC">
        <w:rPr>
          <w:rFonts w:ascii="Times New Roman" w:eastAsia="Times New Roman" w:hAnsi="Times New Roman" w:cs="Times New Roman"/>
          <w:color w:val="000000"/>
          <w:sz w:val="24"/>
          <w:szCs w:val="24"/>
          <w:bdr w:val="none" w:sz="0" w:space="0" w:color="auto" w:frame="1"/>
          <w:lang w:eastAsia="uk-UA"/>
        </w:rPr>
        <w:t>в) будинки (в тому числі жилі) та споруди дорожньої служби з виробничими базами;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4" w:name="n571"/>
      <w:bookmarkEnd w:id="584"/>
      <w:r w:rsidRPr="005B09BC">
        <w:rPr>
          <w:rFonts w:ascii="Times New Roman" w:eastAsia="Times New Roman" w:hAnsi="Times New Roman" w:cs="Times New Roman"/>
          <w:color w:val="000000"/>
          <w:sz w:val="24"/>
          <w:szCs w:val="24"/>
          <w:bdr w:val="none" w:sz="0" w:space="0" w:color="auto" w:frame="1"/>
          <w:lang w:eastAsia="uk-UA"/>
        </w:rPr>
        <w:t>г) захисні насадження.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5" w:name="n572"/>
      <w:bookmarkEnd w:id="585"/>
      <w:r w:rsidRPr="005B09BC">
        <w:rPr>
          <w:rFonts w:ascii="Times New Roman" w:eastAsia="Times New Roman" w:hAnsi="Times New Roman" w:cs="Times New Roman"/>
          <w:b/>
          <w:bCs/>
          <w:color w:val="000000"/>
          <w:sz w:val="24"/>
          <w:szCs w:val="24"/>
          <w:bdr w:val="none" w:sz="0" w:space="0" w:color="auto" w:frame="1"/>
          <w:lang w:eastAsia="uk-UA"/>
        </w:rPr>
        <w:t>Стаття 72.</w:t>
      </w:r>
      <w:r w:rsidRPr="005B09BC">
        <w:rPr>
          <w:rFonts w:ascii="Times New Roman" w:eastAsia="Times New Roman" w:hAnsi="Times New Roman" w:cs="Times New Roman"/>
          <w:color w:val="000000"/>
          <w:sz w:val="24"/>
          <w:szCs w:val="24"/>
          <w:bdr w:val="none" w:sz="0" w:space="0" w:color="auto" w:frame="1"/>
          <w:lang w:eastAsia="uk-UA"/>
        </w:rPr>
        <w:t> Землі авіаційного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6" w:name="n573"/>
      <w:bookmarkEnd w:id="586"/>
      <w:r w:rsidRPr="005B09BC">
        <w:rPr>
          <w:rFonts w:ascii="Times New Roman" w:eastAsia="Times New Roman" w:hAnsi="Times New Roman" w:cs="Times New Roman"/>
          <w:color w:val="000000"/>
          <w:sz w:val="24"/>
          <w:szCs w:val="24"/>
          <w:bdr w:val="none" w:sz="0" w:space="0" w:color="auto" w:frame="1"/>
          <w:lang w:eastAsia="uk-UA"/>
        </w:rPr>
        <w:t>1. До земель авіаційного транспорту належать землі під: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7" w:name="n574"/>
      <w:bookmarkEnd w:id="587"/>
      <w:r w:rsidRPr="005B09BC">
        <w:rPr>
          <w:rFonts w:ascii="Times New Roman" w:eastAsia="Times New Roman" w:hAnsi="Times New Roman" w:cs="Times New Roman"/>
          <w:color w:val="000000"/>
          <w:sz w:val="24"/>
          <w:szCs w:val="24"/>
          <w:bdr w:val="none" w:sz="0" w:space="0" w:color="auto" w:frame="1"/>
          <w:lang w:eastAsia="uk-UA"/>
        </w:rPr>
        <w:t>а) аеропортами, аеродромами, відокремленими спорудами (об'єктами управління повітряним рухом, радіонавігації та посадки, очисними та іншими спорудами), службово-технічними територіями з будівлями та спорудами, що забезпечують роботу авіаційного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8" w:name="n575"/>
      <w:bookmarkEnd w:id="588"/>
      <w:r w:rsidRPr="005B09BC">
        <w:rPr>
          <w:rFonts w:ascii="Times New Roman" w:eastAsia="Times New Roman" w:hAnsi="Times New Roman" w:cs="Times New Roman"/>
          <w:color w:val="000000"/>
          <w:sz w:val="24"/>
          <w:szCs w:val="24"/>
          <w:bdr w:val="none" w:sz="0" w:space="0" w:color="auto" w:frame="1"/>
          <w:lang w:eastAsia="uk-UA"/>
        </w:rPr>
        <w:lastRenderedPageBreak/>
        <w:t>б) вертольотними станціями, включаючи вертольотодроми, службово-технічними територіями з усіма будівлями та спорудами;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9" w:name="n576"/>
      <w:bookmarkEnd w:id="589"/>
      <w:r w:rsidRPr="005B09BC">
        <w:rPr>
          <w:rFonts w:ascii="Times New Roman" w:eastAsia="Times New Roman" w:hAnsi="Times New Roman" w:cs="Times New Roman"/>
          <w:color w:val="000000"/>
          <w:sz w:val="24"/>
          <w:szCs w:val="24"/>
          <w:bdr w:val="none" w:sz="0" w:space="0" w:color="auto" w:frame="1"/>
          <w:lang w:eastAsia="uk-UA"/>
        </w:rPr>
        <w:t>в) ремонтними заводами цивільної авіації, аеродромами, вертольотодромами, гідроаеродромами та іншими майданчиками для експлуатації повітряних суден;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0" w:name="n577"/>
      <w:bookmarkEnd w:id="590"/>
      <w:r w:rsidRPr="005B09BC">
        <w:rPr>
          <w:rFonts w:ascii="Times New Roman" w:eastAsia="Times New Roman" w:hAnsi="Times New Roman" w:cs="Times New Roman"/>
          <w:color w:val="000000"/>
          <w:sz w:val="24"/>
          <w:szCs w:val="24"/>
          <w:bdr w:val="none" w:sz="0" w:space="0" w:color="auto" w:frame="1"/>
          <w:lang w:eastAsia="uk-UA"/>
        </w:rPr>
        <w:t>г) службовими об'єктами, що забезпечують роботу авіаційного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1" w:name="n578"/>
      <w:bookmarkEnd w:id="591"/>
      <w:r w:rsidRPr="005B09BC">
        <w:rPr>
          <w:rFonts w:ascii="Times New Roman" w:eastAsia="Times New Roman" w:hAnsi="Times New Roman" w:cs="Times New Roman"/>
          <w:color w:val="000000"/>
          <w:sz w:val="24"/>
          <w:szCs w:val="24"/>
          <w:bdr w:val="none" w:sz="0" w:space="0" w:color="auto" w:frame="1"/>
          <w:lang w:eastAsia="uk-UA"/>
        </w:rPr>
        <w:t>2. На приаеродромній території відповідно до закону запроваджується особливий режим використання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2" w:name="n579"/>
      <w:bookmarkEnd w:id="592"/>
      <w:r w:rsidRPr="005B09BC">
        <w:rPr>
          <w:rFonts w:ascii="Times New Roman" w:eastAsia="Times New Roman" w:hAnsi="Times New Roman" w:cs="Times New Roman"/>
          <w:b/>
          <w:bCs/>
          <w:color w:val="000000"/>
          <w:sz w:val="24"/>
          <w:szCs w:val="24"/>
          <w:bdr w:val="none" w:sz="0" w:space="0" w:color="auto" w:frame="1"/>
          <w:lang w:eastAsia="uk-UA"/>
        </w:rPr>
        <w:t>Стаття 73.</w:t>
      </w:r>
      <w:r w:rsidRPr="005B09BC">
        <w:rPr>
          <w:rFonts w:ascii="Times New Roman" w:eastAsia="Times New Roman" w:hAnsi="Times New Roman" w:cs="Times New Roman"/>
          <w:color w:val="000000"/>
          <w:sz w:val="24"/>
          <w:szCs w:val="24"/>
          <w:bdr w:val="none" w:sz="0" w:space="0" w:color="auto" w:frame="1"/>
          <w:lang w:eastAsia="uk-UA"/>
        </w:rPr>
        <w:t> Землі трубопровідного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3" w:name="n580"/>
      <w:bookmarkEnd w:id="593"/>
      <w:r w:rsidRPr="005B09BC">
        <w:rPr>
          <w:rFonts w:ascii="Times New Roman" w:eastAsia="Times New Roman" w:hAnsi="Times New Roman" w:cs="Times New Roman"/>
          <w:color w:val="000000"/>
          <w:sz w:val="24"/>
          <w:szCs w:val="24"/>
          <w:bdr w:val="none" w:sz="0" w:space="0" w:color="auto" w:frame="1"/>
          <w:lang w:eastAsia="uk-UA"/>
        </w:rPr>
        <w:t>1. До земель трубопровідного транспорту належать земельні ділянки, надані під наземні і надземні трубопроводи та їх споруди, а також під наземні споруди підземних трубопроводів.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4" w:name="n581"/>
      <w:bookmarkEnd w:id="594"/>
      <w:r w:rsidRPr="005B09BC">
        <w:rPr>
          <w:rFonts w:ascii="Times New Roman" w:eastAsia="Times New Roman" w:hAnsi="Times New Roman" w:cs="Times New Roman"/>
          <w:color w:val="000000"/>
          <w:sz w:val="24"/>
          <w:szCs w:val="24"/>
          <w:bdr w:val="none" w:sz="0" w:space="0" w:color="auto" w:frame="1"/>
          <w:lang w:eastAsia="uk-UA"/>
        </w:rPr>
        <w:t>2. Уздовж наземних, надземних і підземних трубопроводів встановлюються охоронні зони.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5" w:name="n582"/>
      <w:bookmarkEnd w:id="595"/>
      <w:r w:rsidRPr="005B09BC">
        <w:rPr>
          <w:rFonts w:ascii="Times New Roman" w:eastAsia="Times New Roman" w:hAnsi="Times New Roman" w:cs="Times New Roman"/>
          <w:b/>
          <w:bCs/>
          <w:color w:val="000000"/>
          <w:sz w:val="24"/>
          <w:szCs w:val="24"/>
          <w:bdr w:val="none" w:sz="0" w:space="0" w:color="auto" w:frame="1"/>
          <w:lang w:eastAsia="uk-UA"/>
        </w:rPr>
        <w:t>Стаття 74.</w:t>
      </w:r>
      <w:r w:rsidRPr="005B09BC">
        <w:rPr>
          <w:rFonts w:ascii="Times New Roman" w:eastAsia="Times New Roman" w:hAnsi="Times New Roman" w:cs="Times New Roman"/>
          <w:color w:val="000000"/>
          <w:sz w:val="24"/>
          <w:szCs w:val="24"/>
          <w:bdr w:val="none" w:sz="0" w:space="0" w:color="auto" w:frame="1"/>
          <w:lang w:eastAsia="uk-UA"/>
        </w:rPr>
        <w:t> Землі міського електротранспорту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6" w:name="n583"/>
      <w:bookmarkEnd w:id="596"/>
      <w:r w:rsidRPr="005B09BC">
        <w:rPr>
          <w:rFonts w:ascii="Times New Roman" w:eastAsia="Times New Roman" w:hAnsi="Times New Roman" w:cs="Times New Roman"/>
          <w:color w:val="000000"/>
          <w:sz w:val="24"/>
          <w:szCs w:val="24"/>
          <w:bdr w:val="none" w:sz="0" w:space="0" w:color="auto" w:frame="1"/>
          <w:lang w:eastAsia="uk-UA"/>
        </w:rPr>
        <w:t>До земель міського електротранспорту належать землі під відокремленими трамвайними коліями та їх облаштуванням, метрополітеном, коліями і станціями фунікулерів, канатними дорогами, ескалаторами, трамвайно-тролейбусними депо, вагоноремонтними заводами, спорудами енергетичного і колійного господарства, сигналізації і зв'язку, службовими і культурно-побутовими будівлями та іншими спорудами, необхідними для забезпечення роботи міського електротранспорту.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7" w:name="n584"/>
      <w:bookmarkEnd w:id="597"/>
      <w:r w:rsidRPr="005B09BC">
        <w:rPr>
          <w:rFonts w:ascii="Times New Roman" w:eastAsia="Times New Roman" w:hAnsi="Times New Roman" w:cs="Times New Roman"/>
          <w:b/>
          <w:bCs/>
          <w:color w:val="000000"/>
          <w:sz w:val="24"/>
          <w:szCs w:val="24"/>
          <w:bdr w:val="none" w:sz="0" w:space="0" w:color="auto" w:frame="1"/>
          <w:lang w:eastAsia="uk-UA"/>
        </w:rPr>
        <w:t>Стаття 75.</w:t>
      </w:r>
      <w:r w:rsidRPr="005B09BC">
        <w:rPr>
          <w:rFonts w:ascii="Times New Roman" w:eastAsia="Times New Roman" w:hAnsi="Times New Roman" w:cs="Times New Roman"/>
          <w:color w:val="000000"/>
          <w:sz w:val="24"/>
          <w:szCs w:val="24"/>
          <w:bdr w:val="none" w:sz="0" w:space="0" w:color="auto" w:frame="1"/>
          <w:lang w:eastAsia="uk-UA"/>
        </w:rPr>
        <w:t> Землі зв'язку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8" w:name="n585"/>
      <w:bookmarkEnd w:id="598"/>
      <w:r w:rsidRPr="005B09BC">
        <w:rPr>
          <w:rFonts w:ascii="Times New Roman" w:eastAsia="Times New Roman" w:hAnsi="Times New Roman" w:cs="Times New Roman"/>
          <w:color w:val="000000"/>
          <w:sz w:val="24"/>
          <w:szCs w:val="24"/>
          <w:bdr w:val="none" w:sz="0" w:space="0" w:color="auto" w:frame="1"/>
          <w:lang w:eastAsia="uk-UA"/>
        </w:rPr>
        <w:t>1. До земель зв'язку належать земельні ділянки, надані під повітряні і кабельні телефонно-телеграфні лінії та супутникові засоби зв'язку.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9" w:name="n586"/>
      <w:bookmarkEnd w:id="599"/>
      <w:r w:rsidRPr="005B09BC">
        <w:rPr>
          <w:rFonts w:ascii="Times New Roman" w:eastAsia="Times New Roman" w:hAnsi="Times New Roman" w:cs="Times New Roman"/>
          <w:color w:val="000000"/>
          <w:sz w:val="24"/>
          <w:szCs w:val="24"/>
          <w:bdr w:val="none" w:sz="0" w:space="0" w:color="auto" w:frame="1"/>
          <w:lang w:eastAsia="uk-UA"/>
        </w:rPr>
        <w:t>2. Землі зв'язку можуть перебувати у державній, комунальній та приватній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0" w:name="n587"/>
      <w:bookmarkEnd w:id="600"/>
      <w:r w:rsidRPr="005B09BC">
        <w:rPr>
          <w:rFonts w:ascii="Times New Roman" w:eastAsia="Times New Roman" w:hAnsi="Times New Roman" w:cs="Times New Roman"/>
          <w:color w:val="000000"/>
          <w:sz w:val="24"/>
          <w:szCs w:val="24"/>
          <w:bdr w:val="none" w:sz="0" w:space="0" w:color="auto" w:frame="1"/>
          <w:lang w:eastAsia="uk-UA"/>
        </w:rPr>
        <w:t>3. Уздовж повітряних і підземних кабельних ліній зв'язку, що проходять поза населеними пунктами, а також навколо випромінювальних споруд телерадіостанцій та радіорелейних ліній встановлюються охоронні зони.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1" w:name="n588"/>
      <w:bookmarkEnd w:id="601"/>
      <w:r w:rsidRPr="005B09BC">
        <w:rPr>
          <w:rFonts w:ascii="Times New Roman" w:eastAsia="Times New Roman" w:hAnsi="Times New Roman" w:cs="Times New Roman"/>
          <w:b/>
          <w:bCs/>
          <w:color w:val="000000"/>
          <w:sz w:val="24"/>
          <w:szCs w:val="24"/>
          <w:bdr w:val="none" w:sz="0" w:space="0" w:color="auto" w:frame="1"/>
          <w:lang w:eastAsia="uk-UA"/>
        </w:rPr>
        <w:t>Стаття 76.</w:t>
      </w:r>
      <w:r w:rsidRPr="005B09BC">
        <w:rPr>
          <w:rFonts w:ascii="Times New Roman" w:eastAsia="Times New Roman" w:hAnsi="Times New Roman" w:cs="Times New Roman"/>
          <w:color w:val="000000"/>
          <w:sz w:val="24"/>
          <w:szCs w:val="24"/>
          <w:bdr w:val="none" w:sz="0" w:space="0" w:color="auto" w:frame="1"/>
          <w:lang w:eastAsia="uk-UA"/>
        </w:rPr>
        <w:t> Землі енергетичної системи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2" w:name="n589"/>
      <w:bookmarkEnd w:id="602"/>
      <w:r w:rsidRPr="005B09BC">
        <w:rPr>
          <w:rFonts w:ascii="Times New Roman" w:eastAsia="Times New Roman" w:hAnsi="Times New Roman" w:cs="Times New Roman"/>
          <w:color w:val="000000"/>
          <w:sz w:val="24"/>
          <w:szCs w:val="24"/>
          <w:bdr w:val="none" w:sz="0" w:space="0" w:color="auto" w:frame="1"/>
          <w:lang w:eastAsia="uk-UA"/>
        </w:rPr>
        <w:t>1. Землями енергетичної системи визнаються землі, надані під електрогенеруючі об'єкти (атомні, теплові, гідроелектростанції, електростанції з використанням енергії вітру і сонця та інших джерел), під об'єкти транспортування електроенергії до користувача.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3" w:name="n590"/>
      <w:bookmarkEnd w:id="603"/>
      <w:r w:rsidRPr="005B09BC">
        <w:rPr>
          <w:rFonts w:ascii="Times New Roman" w:eastAsia="Times New Roman" w:hAnsi="Times New Roman" w:cs="Times New Roman"/>
          <w:color w:val="000000"/>
          <w:sz w:val="24"/>
          <w:szCs w:val="24"/>
          <w:bdr w:val="none" w:sz="0" w:space="0" w:color="auto" w:frame="1"/>
          <w:lang w:eastAsia="uk-UA"/>
        </w:rPr>
        <w:t>2. Землі енергетичної системи можуть перебувати у державній, комунальній та приватній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4" w:name="n591"/>
      <w:bookmarkEnd w:id="604"/>
      <w:r w:rsidRPr="005B09BC">
        <w:rPr>
          <w:rFonts w:ascii="Times New Roman" w:eastAsia="Times New Roman" w:hAnsi="Times New Roman" w:cs="Times New Roman"/>
          <w:color w:val="000000"/>
          <w:sz w:val="24"/>
          <w:szCs w:val="24"/>
          <w:bdr w:val="none" w:sz="0" w:space="0" w:color="auto" w:frame="1"/>
          <w:lang w:eastAsia="uk-UA"/>
        </w:rPr>
        <w:t>3. Уздовж повітряних і підземних кабельних ліній електропередачі встановлюються охоронні зони.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5" w:name="n592"/>
      <w:bookmarkEnd w:id="605"/>
      <w:r w:rsidRPr="005B09BC">
        <w:rPr>
          <w:rFonts w:ascii="Times New Roman" w:eastAsia="Times New Roman" w:hAnsi="Times New Roman" w:cs="Times New Roman"/>
          <w:b/>
          <w:bCs/>
          <w:color w:val="000000"/>
          <w:sz w:val="24"/>
          <w:szCs w:val="24"/>
          <w:bdr w:val="none" w:sz="0" w:space="0" w:color="auto" w:frame="1"/>
          <w:lang w:eastAsia="uk-UA"/>
        </w:rPr>
        <w:t>Стаття 77.</w:t>
      </w:r>
      <w:r w:rsidRPr="005B09BC">
        <w:rPr>
          <w:rFonts w:ascii="Times New Roman" w:eastAsia="Times New Roman" w:hAnsi="Times New Roman" w:cs="Times New Roman"/>
          <w:color w:val="000000"/>
          <w:sz w:val="24"/>
          <w:szCs w:val="24"/>
          <w:bdr w:val="none" w:sz="0" w:space="0" w:color="auto" w:frame="1"/>
          <w:lang w:eastAsia="uk-UA"/>
        </w:rPr>
        <w:t> Землі оборони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6" w:name="n593"/>
      <w:bookmarkEnd w:id="606"/>
      <w:r w:rsidRPr="005B09BC">
        <w:rPr>
          <w:rFonts w:ascii="Times New Roman" w:eastAsia="Times New Roman" w:hAnsi="Times New Roman" w:cs="Times New Roman"/>
          <w:color w:val="000000"/>
          <w:sz w:val="24"/>
          <w:szCs w:val="24"/>
          <w:bdr w:val="none" w:sz="0" w:space="0" w:color="auto" w:frame="1"/>
          <w:lang w:eastAsia="uk-UA"/>
        </w:rPr>
        <w:t>1. Землями оборони визнаються землі, надані для розміщення і постійної діяльності військових частин, установ, військово-навчальних закладів, підприємств та організацій Збройних Сил України, інших військових формувань, утворених відповідно до законодавства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7" w:name="n594"/>
      <w:bookmarkEnd w:id="607"/>
      <w:r w:rsidRPr="005B09BC">
        <w:rPr>
          <w:rFonts w:ascii="Times New Roman" w:eastAsia="Times New Roman" w:hAnsi="Times New Roman" w:cs="Times New Roman"/>
          <w:color w:val="000000"/>
          <w:sz w:val="24"/>
          <w:szCs w:val="24"/>
          <w:bdr w:val="none" w:sz="0" w:space="0" w:color="auto" w:frame="1"/>
          <w:lang w:eastAsia="uk-UA"/>
        </w:rPr>
        <w:t>2. Землі оборони можуть перебувати лише в державній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8" w:name="n595"/>
      <w:bookmarkEnd w:id="608"/>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77 в редакції Закону </w:t>
      </w:r>
      <w:hyperlink r:id="rId221" w:anchor="n1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9" w:name="n596"/>
      <w:bookmarkEnd w:id="609"/>
      <w:r w:rsidRPr="005B09BC">
        <w:rPr>
          <w:rFonts w:ascii="Times New Roman" w:eastAsia="Times New Roman" w:hAnsi="Times New Roman" w:cs="Times New Roman"/>
          <w:color w:val="000000"/>
          <w:sz w:val="24"/>
          <w:szCs w:val="24"/>
          <w:bdr w:val="none" w:sz="0" w:space="0" w:color="auto" w:frame="1"/>
          <w:lang w:eastAsia="uk-UA"/>
        </w:rPr>
        <w:t>3. Навколо військових та інших оборонних об'єктів у разі необхідності створюються захисні, охоронні та інші зони з особливими умовами 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0" w:name="n597"/>
      <w:bookmarkEnd w:id="610"/>
      <w:r w:rsidRPr="005B09BC">
        <w:rPr>
          <w:rFonts w:ascii="Times New Roman" w:eastAsia="Times New Roman" w:hAnsi="Times New Roman" w:cs="Times New Roman"/>
          <w:color w:val="000000"/>
          <w:sz w:val="24"/>
          <w:szCs w:val="24"/>
          <w:bdr w:val="none" w:sz="0" w:space="0" w:color="auto" w:frame="1"/>
          <w:lang w:eastAsia="uk-UA"/>
        </w:rPr>
        <w:t>4. Порядок використання земель оборони встановлюється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1" w:name="n598"/>
      <w:bookmarkEnd w:id="611"/>
      <w:r w:rsidRPr="005B09BC">
        <w:rPr>
          <w:rFonts w:ascii="Times New Roman" w:eastAsia="Times New Roman" w:hAnsi="Times New Roman" w:cs="Times New Roman"/>
          <w:color w:val="000000"/>
          <w:sz w:val="24"/>
          <w:szCs w:val="24"/>
          <w:bdr w:val="none" w:sz="0" w:space="0" w:color="auto" w:frame="1"/>
          <w:lang w:eastAsia="uk-UA"/>
        </w:rPr>
        <w:t>5. Особливості відчуження земельних ділянок, на яких розташовані об'єкти нерухомого військового майна, що підлягають реалізації, та земельних ділянок, які вивільняються у процесі реформування Збройних Сил України, Державної спеціальної служби транспорту, встановлюються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2" w:name="n599"/>
      <w:bookmarkEnd w:id="612"/>
      <w:r w:rsidRPr="005B09BC">
        <w:rPr>
          <w:rFonts w:ascii="Times New Roman" w:eastAsia="Times New Roman" w:hAnsi="Times New Roman" w:cs="Times New Roman"/>
          <w:color w:val="000000"/>
          <w:sz w:val="24"/>
          <w:szCs w:val="24"/>
          <w:bdr w:val="none" w:sz="0" w:space="0" w:color="auto" w:frame="1"/>
          <w:lang w:eastAsia="uk-UA"/>
        </w:rPr>
        <w:t>Кошти, отримані від відчуження таких земельних ділянок, зараховуються до Державного бюджету України та використовуються виключно на потреби оборони відповідно до кошторису Міністерства оборони України у порядку, визначеному </w:t>
      </w:r>
      <w:hyperlink r:id="rId222" w:tgtFrame="_blank" w:history="1">
        <w:r w:rsidRPr="005B09BC">
          <w:rPr>
            <w:rFonts w:ascii="Times New Roman" w:eastAsia="Times New Roman" w:hAnsi="Times New Roman" w:cs="Times New Roman"/>
            <w:color w:val="0000FF"/>
            <w:sz w:val="24"/>
            <w:szCs w:val="24"/>
            <w:u w:val="single"/>
            <w:bdr w:val="none" w:sz="0" w:space="0" w:color="auto" w:frame="1"/>
            <w:lang w:eastAsia="uk-UA"/>
          </w:rPr>
          <w:t>Бюджетним кодексом України</w:t>
        </w:r>
      </w:hyperlink>
      <w:r w:rsidRPr="005B09BC">
        <w:rPr>
          <w:rFonts w:ascii="Times New Roman" w:eastAsia="Times New Roman" w:hAnsi="Times New Roman" w:cs="Times New Roman"/>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3" w:name="n600"/>
      <w:bookmarkEnd w:id="613"/>
      <w:r w:rsidRPr="005B09BC">
        <w:rPr>
          <w:rFonts w:ascii="Times New Roman" w:eastAsia="Times New Roman" w:hAnsi="Times New Roman" w:cs="Times New Roman"/>
          <w:i/>
          <w:iCs/>
          <w:color w:val="000000"/>
          <w:sz w:val="24"/>
          <w:szCs w:val="24"/>
          <w:bdr w:val="none" w:sz="0" w:space="0" w:color="auto" w:frame="1"/>
          <w:lang w:eastAsia="uk-UA"/>
        </w:rPr>
        <w:t>{Статтю 77 доповнено частиною п'ятою згідно із Законом </w:t>
      </w:r>
      <w:hyperlink r:id="rId223" w:anchor="n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4226-VI від 22.12.2011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614" w:name="n601"/>
      <w:bookmarkEnd w:id="614"/>
      <w:r w:rsidRPr="005B09BC">
        <w:rPr>
          <w:rFonts w:ascii="Times New Roman" w:eastAsia="Times New Roman" w:hAnsi="Times New Roman" w:cs="Times New Roman"/>
          <w:b/>
          <w:bCs/>
          <w:color w:val="000000"/>
          <w:sz w:val="28"/>
          <w:szCs w:val="28"/>
          <w:bdr w:val="none" w:sz="0" w:space="0" w:color="auto" w:frame="1"/>
          <w:lang w:eastAsia="uk-UA"/>
        </w:rPr>
        <w:lastRenderedPageBreak/>
        <w:t>Розділ III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ПРАВА НА ЗЕМЛЮ</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615" w:name="n602"/>
      <w:bookmarkEnd w:id="615"/>
      <w:r w:rsidRPr="005B09BC">
        <w:rPr>
          <w:rFonts w:ascii="Times New Roman" w:eastAsia="Times New Roman" w:hAnsi="Times New Roman" w:cs="Times New Roman"/>
          <w:b/>
          <w:bCs/>
          <w:color w:val="000000"/>
          <w:sz w:val="28"/>
          <w:szCs w:val="28"/>
          <w:bdr w:val="none" w:sz="0" w:space="0" w:color="auto" w:frame="1"/>
          <w:lang w:eastAsia="uk-UA"/>
        </w:rPr>
        <w:t>Глава 14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Право власності на землю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6" w:name="n603"/>
      <w:bookmarkEnd w:id="616"/>
      <w:r w:rsidRPr="005B09BC">
        <w:rPr>
          <w:rFonts w:ascii="Times New Roman" w:eastAsia="Times New Roman" w:hAnsi="Times New Roman" w:cs="Times New Roman"/>
          <w:b/>
          <w:bCs/>
          <w:color w:val="000000"/>
          <w:sz w:val="24"/>
          <w:szCs w:val="24"/>
          <w:bdr w:val="none" w:sz="0" w:space="0" w:color="auto" w:frame="1"/>
          <w:lang w:eastAsia="uk-UA"/>
        </w:rPr>
        <w:t>Стаття 78.</w:t>
      </w:r>
      <w:r w:rsidRPr="005B09BC">
        <w:rPr>
          <w:rFonts w:ascii="Times New Roman" w:eastAsia="Times New Roman" w:hAnsi="Times New Roman" w:cs="Times New Roman"/>
          <w:color w:val="000000"/>
          <w:sz w:val="24"/>
          <w:szCs w:val="24"/>
          <w:bdr w:val="none" w:sz="0" w:space="0" w:color="auto" w:frame="1"/>
          <w:lang w:eastAsia="uk-UA"/>
        </w:rPr>
        <w:t> Зміст права власності на землю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7" w:name="n604"/>
      <w:bookmarkEnd w:id="617"/>
      <w:r w:rsidRPr="005B09BC">
        <w:rPr>
          <w:rFonts w:ascii="Times New Roman" w:eastAsia="Times New Roman" w:hAnsi="Times New Roman" w:cs="Times New Roman"/>
          <w:color w:val="000000"/>
          <w:sz w:val="24"/>
          <w:szCs w:val="24"/>
          <w:bdr w:val="none" w:sz="0" w:space="0" w:color="auto" w:frame="1"/>
          <w:lang w:eastAsia="uk-UA"/>
        </w:rPr>
        <w:t>1. Право власності на землю - це право володіти, користуватися і розпоряджатися земельними ділянками.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8" w:name="n605"/>
      <w:bookmarkEnd w:id="618"/>
      <w:r w:rsidRPr="005B09BC">
        <w:rPr>
          <w:rFonts w:ascii="Times New Roman" w:eastAsia="Times New Roman" w:hAnsi="Times New Roman" w:cs="Times New Roman"/>
          <w:color w:val="000000"/>
          <w:sz w:val="24"/>
          <w:szCs w:val="24"/>
          <w:bdr w:val="none" w:sz="0" w:space="0" w:color="auto" w:frame="1"/>
          <w:lang w:eastAsia="uk-UA"/>
        </w:rPr>
        <w:t>2. Право власності на землю набувається та реалізується на підставі </w:t>
      </w:r>
      <w:hyperlink r:id="rId224" w:tgtFrame="_blank" w:history="1">
        <w:r w:rsidRPr="005B09BC">
          <w:rPr>
            <w:rFonts w:ascii="Times New Roman" w:eastAsia="Times New Roman" w:hAnsi="Times New Roman" w:cs="Times New Roman"/>
            <w:color w:val="0000FF"/>
            <w:sz w:val="24"/>
            <w:szCs w:val="24"/>
            <w:u w:val="single"/>
            <w:bdr w:val="none" w:sz="0" w:space="0" w:color="auto" w:frame="1"/>
            <w:lang w:eastAsia="uk-UA"/>
          </w:rPr>
          <w:t>Конституції України</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а також інших законів, що видаються відповідно до них.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9" w:name="n606"/>
      <w:bookmarkEnd w:id="619"/>
      <w:r w:rsidRPr="005B09BC">
        <w:rPr>
          <w:rFonts w:ascii="Times New Roman" w:eastAsia="Times New Roman" w:hAnsi="Times New Roman" w:cs="Times New Roman"/>
          <w:color w:val="000000"/>
          <w:sz w:val="24"/>
          <w:szCs w:val="24"/>
          <w:bdr w:val="none" w:sz="0" w:space="0" w:color="auto" w:frame="1"/>
          <w:lang w:eastAsia="uk-UA"/>
        </w:rPr>
        <w:t>3. Земля в Україні може перебувати у приватній, комунальній та державній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0" w:name="n607"/>
      <w:bookmarkEnd w:id="620"/>
      <w:r w:rsidRPr="005B09BC">
        <w:rPr>
          <w:rFonts w:ascii="Times New Roman" w:eastAsia="Times New Roman" w:hAnsi="Times New Roman" w:cs="Times New Roman"/>
          <w:color w:val="000000"/>
          <w:sz w:val="24"/>
          <w:szCs w:val="24"/>
          <w:bdr w:val="none" w:sz="0" w:space="0" w:color="auto" w:frame="1"/>
          <w:lang w:eastAsia="uk-UA"/>
        </w:rPr>
        <w:t>4. Особам (їх спадкоємцям), які мали у власності земельні ділянки до 15 травня 1992 року (з дня набрання чинності Земельним кодексом України), земельні ділянки не повертаються.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1" w:name="n608"/>
      <w:bookmarkEnd w:id="621"/>
      <w:r w:rsidRPr="005B09BC">
        <w:rPr>
          <w:rFonts w:ascii="Times New Roman" w:eastAsia="Times New Roman" w:hAnsi="Times New Roman" w:cs="Times New Roman"/>
          <w:b/>
          <w:bCs/>
          <w:color w:val="000000"/>
          <w:sz w:val="24"/>
          <w:szCs w:val="24"/>
          <w:bdr w:val="none" w:sz="0" w:space="0" w:color="auto" w:frame="1"/>
          <w:lang w:eastAsia="uk-UA"/>
        </w:rPr>
        <w:t>Стаття 79.</w:t>
      </w:r>
      <w:r w:rsidRPr="005B09BC">
        <w:rPr>
          <w:rFonts w:ascii="Times New Roman" w:eastAsia="Times New Roman" w:hAnsi="Times New Roman" w:cs="Times New Roman"/>
          <w:color w:val="000000"/>
          <w:sz w:val="24"/>
          <w:szCs w:val="24"/>
          <w:bdr w:val="none" w:sz="0" w:space="0" w:color="auto" w:frame="1"/>
          <w:lang w:eastAsia="uk-UA"/>
        </w:rPr>
        <w:t> Земельна ділянка як об'єкт права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2" w:name="n609"/>
      <w:bookmarkEnd w:id="622"/>
      <w:r w:rsidRPr="005B09BC">
        <w:rPr>
          <w:rFonts w:ascii="Times New Roman" w:eastAsia="Times New Roman" w:hAnsi="Times New Roman" w:cs="Times New Roman"/>
          <w:color w:val="000000"/>
          <w:sz w:val="24"/>
          <w:szCs w:val="24"/>
          <w:bdr w:val="none" w:sz="0" w:space="0" w:color="auto" w:frame="1"/>
          <w:lang w:eastAsia="uk-UA"/>
        </w:rPr>
        <w:t>1. Земельна ділянка - це частина земної поверхні з установленими межами, певним місцем розташування, з визначеними щодо неї правами.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3" w:name="n610"/>
      <w:bookmarkEnd w:id="623"/>
      <w:r w:rsidRPr="005B09BC">
        <w:rPr>
          <w:rFonts w:ascii="Times New Roman" w:eastAsia="Times New Roman" w:hAnsi="Times New Roman" w:cs="Times New Roman"/>
          <w:color w:val="000000"/>
          <w:sz w:val="24"/>
          <w:szCs w:val="24"/>
          <w:bdr w:val="none" w:sz="0" w:space="0" w:color="auto" w:frame="1"/>
          <w:lang w:eastAsia="uk-UA"/>
        </w:rPr>
        <w:t>2. Право власності на земельну ділянку поширюється в її межах на поверхневий (ґрунтовий) шар, а також на водні об'єкти, ліси і багаторічні насадження, які на ній знаходяться, якщо інше не встановлено законом та не порушує прав інших осіб.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4" w:name="n611"/>
      <w:bookmarkEnd w:id="624"/>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79 із змінами, внесеними згідно із Законом </w:t>
      </w:r>
      <w:hyperlink r:id="rId22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1443-VI від 04.06.2009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5" w:name="n612"/>
      <w:bookmarkEnd w:id="625"/>
      <w:r w:rsidRPr="005B09BC">
        <w:rPr>
          <w:rFonts w:ascii="Times New Roman" w:eastAsia="Times New Roman" w:hAnsi="Times New Roman" w:cs="Times New Roman"/>
          <w:color w:val="000000"/>
          <w:sz w:val="24"/>
          <w:szCs w:val="24"/>
          <w:bdr w:val="none" w:sz="0" w:space="0" w:color="auto" w:frame="1"/>
          <w:lang w:eastAsia="uk-UA"/>
        </w:rPr>
        <w:t>3. Право власності на земельну ділянку розповсюджується на простір, що знаходиться над та під поверхнею ділянки на висоту і на глибину, необхідні для зведення житлових, виробничих та інших будівель і споруд.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6" w:name="n613"/>
      <w:bookmarkEnd w:id="626"/>
      <w:r w:rsidRPr="005B09BC">
        <w:rPr>
          <w:rFonts w:ascii="Times New Roman" w:eastAsia="Times New Roman" w:hAnsi="Times New Roman" w:cs="Times New Roman"/>
          <w:b/>
          <w:bCs/>
          <w:color w:val="000000"/>
          <w:sz w:val="24"/>
          <w:szCs w:val="24"/>
          <w:bdr w:val="none" w:sz="0" w:space="0" w:color="auto" w:frame="1"/>
          <w:lang w:eastAsia="uk-UA"/>
        </w:rPr>
        <w:t>Стаття 79</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b/>
          <w:bCs/>
          <w:color w:val="000000"/>
          <w:sz w:val="24"/>
          <w:szCs w:val="24"/>
          <w:bdr w:val="none" w:sz="0" w:space="0" w:color="auto" w:frame="1"/>
          <w:lang w:eastAsia="uk-UA"/>
        </w:rPr>
        <w:t>.</w:t>
      </w:r>
      <w:r w:rsidRPr="005B09BC">
        <w:rPr>
          <w:rFonts w:ascii="Times New Roman" w:eastAsia="Times New Roman" w:hAnsi="Times New Roman" w:cs="Times New Roman"/>
          <w:color w:val="000000"/>
          <w:sz w:val="24"/>
          <w:szCs w:val="24"/>
          <w:bdr w:val="none" w:sz="0" w:space="0" w:color="auto" w:frame="1"/>
          <w:lang w:eastAsia="uk-UA"/>
        </w:rPr>
        <w:t> Формування земельної ділянки як об'єкта цивільних прав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7" w:name="n614"/>
      <w:bookmarkEnd w:id="627"/>
      <w:r w:rsidRPr="005B09BC">
        <w:rPr>
          <w:rFonts w:ascii="Times New Roman" w:eastAsia="Times New Roman" w:hAnsi="Times New Roman" w:cs="Times New Roman"/>
          <w:color w:val="000000"/>
          <w:sz w:val="24"/>
          <w:szCs w:val="24"/>
          <w:bdr w:val="none" w:sz="0" w:space="0" w:color="auto" w:frame="1"/>
          <w:lang w:eastAsia="uk-UA"/>
        </w:rPr>
        <w:t>1. Формування земельної ділянки полягає у визначенні земельної ділянки як об'єкта цивільних прав. Формування земельної ділянки передбачає визначення її площі, меж та внесення інформації про неї до Державного земельного кадастру.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8" w:name="n615"/>
      <w:bookmarkEnd w:id="628"/>
      <w:r w:rsidRPr="005B09BC">
        <w:rPr>
          <w:rFonts w:ascii="Times New Roman" w:eastAsia="Times New Roman" w:hAnsi="Times New Roman" w:cs="Times New Roman"/>
          <w:color w:val="000000"/>
          <w:sz w:val="24"/>
          <w:szCs w:val="24"/>
          <w:bdr w:val="none" w:sz="0" w:space="0" w:color="auto" w:frame="1"/>
          <w:lang w:eastAsia="uk-UA"/>
        </w:rPr>
        <w:t>2. Формування земельних ділянок здійснюється: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9" w:name="n616"/>
      <w:bookmarkEnd w:id="629"/>
      <w:r w:rsidRPr="005B09BC">
        <w:rPr>
          <w:rFonts w:ascii="Times New Roman" w:eastAsia="Times New Roman" w:hAnsi="Times New Roman" w:cs="Times New Roman"/>
          <w:color w:val="000000"/>
          <w:sz w:val="24"/>
          <w:szCs w:val="24"/>
          <w:bdr w:val="none" w:sz="0" w:space="0" w:color="auto" w:frame="1"/>
          <w:lang w:eastAsia="uk-UA"/>
        </w:rPr>
        <w:t>у порядку відведення земельних ділянок із земель державної та комунальної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0" w:name="n617"/>
      <w:bookmarkEnd w:id="630"/>
      <w:r w:rsidRPr="005B09BC">
        <w:rPr>
          <w:rFonts w:ascii="Times New Roman" w:eastAsia="Times New Roman" w:hAnsi="Times New Roman" w:cs="Times New Roman"/>
          <w:color w:val="000000"/>
          <w:sz w:val="24"/>
          <w:szCs w:val="24"/>
          <w:bdr w:val="none" w:sz="0" w:space="0" w:color="auto" w:frame="1"/>
          <w:lang w:eastAsia="uk-UA"/>
        </w:rPr>
        <w:t>шляхом поділу чи об'єднання раніше сформованих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1" w:name="n618"/>
      <w:bookmarkEnd w:id="631"/>
      <w:r w:rsidRPr="005B09BC">
        <w:rPr>
          <w:rFonts w:ascii="Times New Roman" w:eastAsia="Times New Roman" w:hAnsi="Times New Roman" w:cs="Times New Roman"/>
          <w:color w:val="000000"/>
          <w:sz w:val="24"/>
          <w:szCs w:val="24"/>
          <w:bdr w:val="none" w:sz="0" w:space="0" w:color="auto" w:frame="1"/>
          <w:lang w:eastAsia="uk-UA"/>
        </w:rPr>
        <w:t>шляхом визначення меж земельних ділянок державної чи комунальної власності за проектами землеустрою щодо впорядкування територій населених пунктів, проектами землеустрою щодо впорядкування території для містобудівних потреб, проектами землеустрою щодо приватизації земель державних і комунальних сільськогосподарських підприємств, установ та організацій;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2" w:name="n619"/>
      <w:bookmarkEnd w:id="632"/>
      <w:r w:rsidRPr="005B09BC">
        <w:rPr>
          <w:rFonts w:ascii="Times New Roman" w:eastAsia="Times New Roman" w:hAnsi="Times New Roman" w:cs="Times New Roman"/>
          <w:i/>
          <w:iCs/>
          <w:color w:val="000000"/>
          <w:sz w:val="24"/>
          <w:szCs w:val="24"/>
          <w:bdr w:val="none" w:sz="0" w:space="0" w:color="auto" w:frame="1"/>
          <w:lang w:eastAsia="uk-UA"/>
        </w:rPr>
        <w:t>{Абзац четвертий частини другої статті 79</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в редакції Законів </w:t>
      </w:r>
      <w:hyperlink r:id="rId22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hyperlink r:id="rId227" w:anchor="n1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3" w:name="n2007"/>
      <w:bookmarkEnd w:id="633"/>
      <w:r w:rsidRPr="005B09BC">
        <w:rPr>
          <w:rFonts w:ascii="Times New Roman" w:eastAsia="Times New Roman" w:hAnsi="Times New Roman" w:cs="Times New Roman"/>
          <w:color w:val="000000"/>
          <w:sz w:val="24"/>
          <w:szCs w:val="24"/>
          <w:bdr w:val="none" w:sz="0" w:space="0" w:color="auto" w:frame="1"/>
          <w:lang w:eastAsia="uk-UA"/>
        </w:rPr>
        <w:t>шляхом інвентаризації земель державної чи комунальної власності у випадках, передбачених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4" w:name="n2009"/>
      <w:bookmarkEnd w:id="634"/>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79</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доповнено абзацом п’ятим згідно із Законом</w:t>
      </w:r>
      <w:hyperlink r:id="rId228" w:anchor="n18" w:tgtFrame="_blank" w:history="1">
        <w:r w:rsidRPr="005B09BC">
          <w:rPr>
            <w:rFonts w:ascii="Times New Roman" w:eastAsia="Times New Roman" w:hAnsi="Times New Roman" w:cs="Times New Roman"/>
            <w:i/>
            <w:iCs/>
            <w:color w:val="0000FF"/>
            <w:sz w:val="24"/>
            <w:szCs w:val="24"/>
            <w:bdr w:val="none" w:sz="0" w:space="0" w:color="auto" w:frame="1"/>
            <w:lang w:eastAsia="uk-UA"/>
          </w:rPr>
          <w:t> </w:t>
        </w:r>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5" w:name="n2008"/>
      <w:bookmarkEnd w:id="635"/>
      <w:r w:rsidRPr="005B09BC">
        <w:rPr>
          <w:rFonts w:ascii="Times New Roman" w:eastAsia="Times New Roman" w:hAnsi="Times New Roman" w:cs="Times New Roman"/>
          <w:color w:val="000000"/>
          <w:sz w:val="24"/>
          <w:szCs w:val="24"/>
          <w:bdr w:val="none" w:sz="0" w:space="0" w:color="auto" w:frame="1"/>
          <w:lang w:eastAsia="uk-UA"/>
        </w:rPr>
        <w:t>за проектами землеустрою щодо організації території земельних часток (паїв).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6" w:name="n2010"/>
      <w:bookmarkEnd w:id="636"/>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79</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доповнено абзацом шостим згідно із Законом</w:t>
      </w:r>
      <w:hyperlink r:id="rId229" w:anchor="n18" w:tgtFrame="_blank" w:history="1">
        <w:r w:rsidRPr="005B09BC">
          <w:rPr>
            <w:rFonts w:ascii="Times New Roman" w:eastAsia="Times New Roman" w:hAnsi="Times New Roman" w:cs="Times New Roman"/>
            <w:i/>
            <w:iCs/>
            <w:color w:val="0000FF"/>
            <w:sz w:val="24"/>
            <w:szCs w:val="24"/>
            <w:bdr w:val="none" w:sz="0" w:space="0" w:color="auto" w:frame="1"/>
            <w:lang w:eastAsia="uk-UA"/>
          </w:rPr>
          <w:t> </w:t>
        </w:r>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7" w:name="n620"/>
      <w:bookmarkEnd w:id="637"/>
      <w:r w:rsidRPr="005B09BC">
        <w:rPr>
          <w:rFonts w:ascii="Times New Roman" w:eastAsia="Times New Roman" w:hAnsi="Times New Roman" w:cs="Times New Roman"/>
          <w:color w:val="000000"/>
          <w:sz w:val="24"/>
          <w:szCs w:val="24"/>
          <w:bdr w:val="none" w:sz="0" w:space="0" w:color="auto" w:frame="1"/>
          <w:lang w:eastAsia="uk-UA"/>
        </w:rPr>
        <w:t>3. Сформовані земельні ділянки підлягають державній реєстрації у Державному земельному кадастрі.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8" w:name="n621"/>
      <w:bookmarkEnd w:id="638"/>
      <w:r w:rsidRPr="005B09BC">
        <w:rPr>
          <w:rFonts w:ascii="Times New Roman" w:eastAsia="Times New Roman" w:hAnsi="Times New Roman" w:cs="Times New Roman"/>
          <w:color w:val="000000"/>
          <w:sz w:val="24"/>
          <w:szCs w:val="24"/>
          <w:bdr w:val="none" w:sz="0" w:space="0" w:color="auto" w:frame="1"/>
          <w:lang w:eastAsia="uk-UA"/>
        </w:rPr>
        <w:t>4. Земельна ділянка вважається сформованою з моменту присвоєння їй кадастрового номера.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9" w:name="n622"/>
      <w:bookmarkEnd w:id="639"/>
      <w:r w:rsidRPr="005B09BC">
        <w:rPr>
          <w:rFonts w:ascii="Times New Roman" w:eastAsia="Times New Roman" w:hAnsi="Times New Roman" w:cs="Times New Roman"/>
          <w:color w:val="000000"/>
          <w:sz w:val="24"/>
          <w:szCs w:val="24"/>
          <w:bdr w:val="none" w:sz="0" w:space="0" w:color="auto" w:frame="1"/>
          <w:lang w:eastAsia="uk-UA"/>
        </w:rPr>
        <w:t>5. Формування земельних ділянок (крім випадків, визначених у частинах шостій - сьомій цієї статті) здійснюється за проектами землеустрою щодо відведення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0" w:name="n623"/>
      <w:bookmarkEnd w:id="640"/>
      <w:r w:rsidRPr="005B09BC">
        <w:rPr>
          <w:rFonts w:ascii="Times New Roman" w:eastAsia="Times New Roman" w:hAnsi="Times New Roman" w:cs="Times New Roman"/>
          <w:color w:val="000000"/>
          <w:sz w:val="24"/>
          <w:szCs w:val="24"/>
          <w:bdr w:val="none" w:sz="0" w:space="0" w:color="auto" w:frame="1"/>
          <w:lang w:eastAsia="uk-UA"/>
        </w:rPr>
        <w:t>6. Формування земельних ділянок шляхом поділу та об'єднання раніше сформованих земельних ділянок, які перебувають у власності або користуванні, без зміни їх цільового призначення здійснюються за технічною документацією із землеустрою щодо поділу та об'єднання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1" w:name="n624"/>
      <w:bookmarkEnd w:id="641"/>
      <w:r w:rsidRPr="005B09BC">
        <w:rPr>
          <w:rFonts w:ascii="Times New Roman" w:eastAsia="Times New Roman" w:hAnsi="Times New Roman" w:cs="Times New Roman"/>
          <w:color w:val="000000"/>
          <w:sz w:val="24"/>
          <w:szCs w:val="24"/>
          <w:bdr w:val="none" w:sz="0" w:space="0" w:color="auto" w:frame="1"/>
          <w:lang w:eastAsia="uk-UA"/>
        </w:rPr>
        <w:lastRenderedPageBreak/>
        <w:t>7. Винесення в натуру (на місцевість) меж сформованої земельної ділянки до її державної реєстрації здійснюється за документацією із землеустрою, яка стала підставою для її формування.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2" w:name="n625"/>
      <w:bookmarkEnd w:id="642"/>
      <w:r w:rsidRPr="005B09BC">
        <w:rPr>
          <w:rFonts w:ascii="Times New Roman" w:eastAsia="Times New Roman" w:hAnsi="Times New Roman" w:cs="Times New Roman"/>
          <w:color w:val="000000"/>
          <w:sz w:val="24"/>
          <w:szCs w:val="24"/>
          <w:bdr w:val="none" w:sz="0" w:space="0" w:color="auto" w:frame="1"/>
          <w:lang w:eastAsia="uk-UA"/>
        </w:rPr>
        <w:t>8. У разі встановлення (відновлення) меж земельних ділянок за їх фактичним використанням у зв'язку з неможливістю виявлення дійсних меж, формування нових земельних ділянок не здійснюється, а зміни до відомостей про межі земельних ділянок вносяться до Державного земельного кадастру.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3" w:name="n626"/>
      <w:bookmarkEnd w:id="643"/>
      <w:r w:rsidRPr="005B09BC">
        <w:rPr>
          <w:rFonts w:ascii="Times New Roman" w:eastAsia="Times New Roman" w:hAnsi="Times New Roman" w:cs="Times New Roman"/>
          <w:color w:val="000000"/>
          <w:sz w:val="24"/>
          <w:szCs w:val="24"/>
          <w:bdr w:val="none" w:sz="0" w:space="0" w:color="auto" w:frame="1"/>
          <w:lang w:eastAsia="uk-UA"/>
        </w:rPr>
        <w:t>9. Земельна ділянка може бути об'єктом цивільних прав виключно з моменту її формування (крім випадків суборенди, сервітуту щодо частин земельних ділянок) та державної реєстрації права власності на неї.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4" w:name="n627"/>
      <w:bookmarkEnd w:id="644"/>
      <w:r w:rsidRPr="005B09BC">
        <w:rPr>
          <w:rFonts w:ascii="Times New Roman" w:eastAsia="Times New Roman" w:hAnsi="Times New Roman" w:cs="Times New Roman"/>
          <w:color w:val="000000"/>
          <w:sz w:val="24"/>
          <w:szCs w:val="24"/>
          <w:bdr w:val="none" w:sz="0" w:space="0" w:color="auto" w:frame="1"/>
          <w:lang w:eastAsia="uk-UA"/>
        </w:rPr>
        <w:t>10. Державна реєстрація речових прав на земельні ділянки здійснюється після державної реєстрації земельних ділянок у Державному земельному кадастрі.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5" w:name="n628"/>
      <w:bookmarkEnd w:id="645"/>
      <w:r w:rsidRPr="005B09BC">
        <w:rPr>
          <w:rFonts w:ascii="Times New Roman" w:eastAsia="Times New Roman" w:hAnsi="Times New Roman" w:cs="Times New Roman"/>
          <w:color w:val="000000"/>
          <w:sz w:val="24"/>
          <w:szCs w:val="24"/>
          <w:bdr w:val="none" w:sz="0" w:space="0" w:color="auto" w:frame="1"/>
          <w:lang w:eastAsia="uk-UA"/>
        </w:rPr>
        <w:t>11. Державна реєстрація прав суборенди, сервітуту, які поширюються на частину земельної ділянки, здійснюється після внесення відомостей про таку частину до Державного земельного кадастру.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6" w:name="n629"/>
      <w:bookmarkEnd w:id="646"/>
      <w:r w:rsidRPr="005B09BC">
        <w:rPr>
          <w:rFonts w:ascii="Times New Roman" w:eastAsia="Times New Roman" w:hAnsi="Times New Roman" w:cs="Times New Roman"/>
          <w:color w:val="000000"/>
          <w:sz w:val="24"/>
          <w:szCs w:val="24"/>
          <w:bdr w:val="none" w:sz="0" w:space="0" w:color="auto" w:frame="1"/>
          <w:lang w:eastAsia="uk-UA"/>
        </w:rPr>
        <w:t>12. Межі суміжних земельних ділянок приватної власності можуть бути змінені їх власниками без формування нових земельних ділянок за технічною документацією із землеустрою щодо встановлення (відновлення) меж земельної ділянки в натурі (на місцевості).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7" w:name="n2011"/>
      <w:bookmarkEnd w:id="647"/>
      <w:r w:rsidRPr="005B09BC">
        <w:rPr>
          <w:rFonts w:ascii="Times New Roman" w:eastAsia="Times New Roman" w:hAnsi="Times New Roman" w:cs="Times New Roman"/>
          <w:i/>
          <w:iCs/>
          <w:color w:val="000000"/>
          <w:sz w:val="24"/>
          <w:szCs w:val="24"/>
          <w:bdr w:val="none" w:sz="0" w:space="0" w:color="auto" w:frame="1"/>
          <w:lang w:eastAsia="uk-UA"/>
        </w:rPr>
        <w:t>{Частина дванадцята статті 79</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230" w:anchor="n2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8" w:name="n630"/>
      <w:bookmarkEnd w:id="648"/>
      <w:r w:rsidRPr="005B09BC">
        <w:rPr>
          <w:rFonts w:ascii="Times New Roman" w:eastAsia="Times New Roman" w:hAnsi="Times New Roman" w:cs="Times New Roman"/>
          <w:i/>
          <w:iCs/>
          <w:color w:val="000000"/>
          <w:sz w:val="24"/>
          <w:szCs w:val="24"/>
          <w:bdr w:val="none" w:sz="0" w:space="0" w:color="auto" w:frame="1"/>
          <w:lang w:eastAsia="uk-UA"/>
        </w:rPr>
        <w:t>{Кодекс доповнено статтею 79</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23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9" w:name="n631"/>
      <w:bookmarkEnd w:id="649"/>
      <w:r w:rsidRPr="005B09BC">
        <w:rPr>
          <w:rFonts w:ascii="Times New Roman" w:eastAsia="Times New Roman" w:hAnsi="Times New Roman" w:cs="Times New Roman"/>
          <w:b/>
          <w:bCs/>
          <w:color w:val="000000"/>
          <w:sz w:val="24"/>
          <w:szCs w:val="24"/>
          <w:bdr w:val="none" w:sz="0" w:space="0" w:color="auto" w:frame="1"/>
          <w:lang w:eastAsia="uk-UA"/>
        </w:rPr>
        <w:t>Стаття 80.</w:t>
      </w:r>
      <w:r w:rsidRPr="005B09BC">
        <w:rPr>
          <w:rFonts w:ascii="Times New Roman" w:eastAsia="Times New Roman" w:hAnsi="Times New Roman" w:cs="Times New Roman"/>
          <w:color w:val="000000"/>
          <w:sz w:val="24"/>
          <w:szCs w:val="24"/>
          <w:bdr w:val="none" w:sz="0" w:space="0" w:color="auto" w:frame="1"/>
          <w:lang w:eastAsia="uk-UA"/>
        </w:rPr>
        <w:t> Суб'єкти права власності на землю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0" w:name="n632"/>
      <w:bookmarkEnd w:id="650"/>
      <w:r w:rsidRPr="005B09BC">
        <w:rPr>
          <w:rFonts w:ascii="Times New Roman" w:eastAsia="Times New Roman" w:hAnsi="Times New Roman" w:cs="Times New Roman"/>
          <w:color w:val="000000"/>
          <w:sz w:val="24"/>
          <w:szCs w:val="24"/>
          <w:bdr w:val="none" w:sz="0" w:space="0" w:color="auto" w:frame="1"/>
          <w:lang w:eastAsia="uk-UA"/>
        </w:rPr>
        <w:t>Суб'єктами права власності на землю є:</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1" w:name="n633"/>
      <w:bookmarkEnd w:id="651"/>
      <w:r w:rsidRPr="005B09BC">
        <w:rPr>
          <w:rFonts w:ascii="Times New Roman" w:eastAsia="Times New Roman" w:hAnsi="Times New Roman" w:cs="Times New Roman"/>
          <w:color w:val="000000"/>
          <w:sz w:val="24"/>
          <w:szCs w:val="24"/>
          <w:bdr w:val="none" w:sz="0" w:space="0" w:color="auto" w:frame="1"/>
          <w:lang w:eastAsia="uk-UA"/>
        </w:rPr>
        <w:t>а) громадяни та юридичні особи - на землі приватної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2" w:name="n634"/>
      <w:bookmarkEnd w:id="652"/>
      <w:r w:rsidRPr="005B09BC">
        <w:rPr>
          <w:rFonts w:ascii="Times New Roman" w:eastAsia="Times New Roman" w:hAnsi="Times New Roman" w:cs="Times New Roman"/>
          <w:color w:val="000000"/>
          <w:sz w:val="24"/>
          <w:szCs w:val="24"/>
          <w:bdr w:val="none" w:sz="0" w:space="0" w:color="auto" w:frame="1"/>
          <w:lang w:eastAsia="uk-UA"/>
        </w:rPr>
        <w:t>б) територіальні громади, які реалізують це право безпосередньо або через органи місцевого самоврядування, - на землі комунальної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3" w:name="n635"/>
      <w:bookmarkEnd w:id="653"/>
      <w:r w:rsidRPr="005B09BC">
        <w:rPr>
          <w:rFonts w:ascii="Times New Roman" w:eastAsia="Times New Roman" w:hAnsi="Times New Roman" w:cs="Times New Roman"/>
          <w:color w:val="000000"/>
          <w:sz w:val="24"/>
          <w:szCs w:val="24"/>
          <w:bdr w:val="none" w:sz="0" w:space="0" w:color="auto" w:frame="1"/>
          <w:lang w:eastAsia="uk-UA"/>
        </w:rPr>
        <w:t>в) держава, яка реалізує це право через відповідні органи державної влади, - на землі державної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4" w:name="n636"/>
      <w:bookmarkEnd w:id="654"/>
      <w:r w:rsidRPr="005B09BC">
        <w:rPr>
          <w:rFonts w:ascii="Times New Roman" w:eastAsia="Times New Roman" w:hAnsi="Times New Roman" w:cs="Times New Roman"/>
          <w:b/>
          <w:bCs/>
          <w:color w:val="000000"/>
          <w:sz w:val="24"/>
          <w:szCs w:val="24"/>
          <w:bdr w:val="none" w:sz="0" w:space="0" w:color="auto" w:frame="1"/>
          <w:lang w:eastAsia="uk-UA"/>
        </w:rPr>
        <w:t>Стаття 81.</w:t>
      </w:r>
      <w:r w:rsidRPr="005B09BC">
        <w:rPr>
          <w:rFonts w:ascii="Times New Roman" w:eastAsia="Times New Roman" w:hAnsi="Times New Roman" w:cs="Times New Roman"/>
          <w:color w:val="000000"/>
          <w:sz w:val="24"/>
          <w:szCs w:val="24"/>
          <w:bdr w:val="none" w:sz="0" w:space="0" w:color="auto" w:frame="1"/>
          <w:lang w:eastAsia="uk-UA"/>
        </w:rPr>
        <w:t> Право власності на землю громадян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5" w:name="n637"/>
      <w:bookmarkEnd w:id="655"/>
      <w:r w:rsidRPr="005B09BC">
        <w:rPr>
          <w:rFonts w:ascii="Times New Roman" w:eastAsia="Times New Roman" w:hAnsi="Times New Roman" w:cs="Times New Roman"/>
          <w:color w:val="000000"/>
          <w:sz w:val="24"/>
          <w:szCs w:val="24"/>
          <w:bdr w:val="none" w:sz="0" w:space="0" w:color="auto" w:frame="1"/>
          <w:lang w:eastAsia="uk-UA"/>
        </w:rPr>
        <w:t>1. Громадяни України набувають права власності на земельні ділянки на підставі: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6" w:name="n638"/>
      <w:bookmarkEnd w:id="656"/>
      <w:r w:rsidRPr="005B09BC">
        <w:rPr>
          <w:rFonts w:ascii="Times New Roman" w:eastAsia="Times New Roman" w:hAnsi="Times New Roman" w:cs="Times New Roman"/>
          <w:color w:val="000000"/>
          <w:sz w:val="24"/>
          <w:szCs w:val="24"/>
          <w:bdr w:val="none" w:sz="0" w:space="0" w:color="auto" w:frame="1"/>
          <w:lang w:eastAsia="uk-UA"/>
        </w:rPr>
        <w:t>а) придбання за договором купівлі-продажу, ренти, дарування, міни, іншими цивільно-правовими угодами;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7" w:name="n639"/>
      <w:bookmarkEnd w:id="657"/>
      <w:r w:rsidRPr="005B09BC">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81 із змінами, внесеними згідно із Законом </w:t>
      </w:r>
      <w:hyperlink r:id="rId23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997-V від 27.04.2007</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8" w:name="n640"/>
      <w:bookmarkEnd w:id="658"/>
      <w:r w:rsidRPr="005B09BC">
        <w:rPr>
          <w:rFonts w:ascii="Times New Roman" w:eastAsia="Times New Roman" w:hAnsi="Times New Roman" w:cs="Times New Roman"/>
          <w:color w:val="000000"/>
          <w:sz w:val="24"/>
          <w:szCs w:val="24"/>
          <w:bdr w:val="none" w:sz="0" w:space="0" w:color="auto" w:frame="1"/>
          <w:lang w:eastAsia="uk-UA"/>
        </w:rPr>
        <w:t>б) безоплатної передачі із земель державної і комунальної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59" w:name="n641"/>
      <w:bookmarkEnd w:id="659"/>
      <w:r w:rsidRPr="005B09BC">
        <w:rPr>
          <w:rFonts w:ascii="Times New Roman" w:eastAsia="Times New Roman" w:hAnsi="Times New Roman" w:cs="Times New Roman"/>
          <w:color w:val="000000"/>
          <w:sz w:val="24"/>
          <w:szCs w:val="24"/>
          <w:bdr w:val="none" w:sz="0" w:space="0" w:color="auto" w:frame="1"/>
          <w:lang w:eastAsia="uk-UA"/>
        </w:rPr>
        <w:t>в) приватизації земельних ділянок, що були раніше надані їм у 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0" w:name="n642"/>
      <w:bookmarkEnd w:id="660"/>
      <w:r w:rsidRPr="005B09BC">
        <w:rPr>
          <w:rFonts w:ascii="Times New Roman" w:eastAsia="Times New Roman" w:hAnsi="Times New Roman" w:cs="Times New Roman"/>
          <w:color w:val="000000"/>
          <w:sz w:val="24"/>
          <w:szCs w:val="24"/>
          <w:bdr w:val="none" w:sz="0" w:space="0" w:color="auto" w:frame="1"/>
          <w:lang w:eastAsia="uk-UA"/>
        </w:rPr>
        <w:t>г) прийняття спадщини;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1" w:name="n643"/>
      <w:bookmarkEnd w:id="661"/>
      <w:r w:rsidRPr="005B09BC">
        <w:rPr>
          <w:rFonts w:ascii="Times New Roman" w:eastAsia="Times New Roman" w:hAnsi="Times New Roman" w:cs="Times New Roman"/>
          <w:color w:val="000000"/>
          <w:sz w:val="24"/>
          <w:szCs w:val="24"/>
          <w:bdr w:val="none" w:sz="0" w:space="0" w:color="auto" w:frame="1"/>
          <w:lang w:eastAsia="uk-UA"/>
        </w:rPr>
        <w:t>ґ) виділення в натурі (на місцевості) належної їм земельної частки (паю).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2" w:name="n644"/>
      <w:bookmarkEnd w:id="662"/>
      <w:r w:rsidRPr="005B09BC">
        <w:rPr>
          <w:rFonts w:ascii="Times New Roman" w:eastAsia="Times New Roman" w:hAnsi="Times New Roman" w:cs="Times New Roman"/>
          <w:color w:val="000000"/>
          <w:sz w:val="24"/>
          <w:szCs w:val="24"/>
          <w:bdr w:val="none" w:sz="0" w:space="0" w:color="auto" w:frame="1"/>
          <w:lang w:eastAsia="uk-UA"/>
        </w:rPr>
        <w:t>2. Іноземці та особи без громадянства можуть набувати права власності на земельні ділянки несільськогосподарського призначення в межах населених пунктів, а також на земельні ділянки несільськогосподарського призначення за межами населених пунктів, на яких розташовані об'єкти нерухомого майна, що належать їм на праві приватної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3" w:name="n645"/>
      <w:bookmarkEnd w:id="663"/>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81 із змінами, внесеними згідно із Законом </w:t>
      </w:r>
      <w:hyperlink r:id="rId233" w:anchor="n20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4" w:name="n646"/>
      <w:bookmarkEnd w:id="664"/>
      <w:r w:rsidRPr="005B09BC">
        <w:rPr>
          <w:rFonts w:ascii="Times New Roman" w:eastAsia="Times New Roman" w:hAnsi="Times New Roman" w:cs="Times New Roman"/>
          <w:color w:val="000000"/>
          <w:sz w:val="24"/>
          <w:szCs w:val="24"/>
          <w:bdr w:val="none" w:sz="0" w:space="0" w:color="auto" w:frame="1"/>
          <w:lang w:eastAsia="uk-UA"/>
        </w:rPr>
        <w:t>3. Іноземці та особи без громадянства можуть набувати права власності на земельні ділянки відповідно до частини другої цієї статті у разі: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5" w:name="n647"/>
      <w:bookmarkEnd w:id="665"/>
      <w:r w:rsidRPr="005B09BC">
        <w:rPr>
          <w:rFonts w:ascii="Times New Roman" w:eastAsia="Times New Roman" w:hAnsi="Times New Roman" w:cs="Times New Roman"/>
          <w:i/>
          <w:iCs/>
          <w:color w:val="000000"/>
          <w:sz w:val="24"/>
          <w:szCs w:val="24"/>
          <w:bdr w:val="none" w:sz="0" w:space="0" w:color="auto" w:frame="1"/>
          <w:lang w:eastAsia="uk-UA"/>
        </w:rPr>
        <w:t>{Абзац перший частини третьої статті 81 із змінами, внесеними згідно із Законом </w:t>
      </w:r>
      <w:hyperlink r:id="rId234" w:anchor="n20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6" w:name="n648"/>
      <w:bookmarkEnd w:id="666"/>
      <w:r w:rsidRPr="005B09BC">
        <w:rPr>
          <w:rFonts w:ascii="Times New Roman" w:eastAsia="Times New Roman" w:hAnsi="Times New Roman" w:cs="Times New Roman"/>
          <w:color w:val="000000"/>
          <w:sz w:val="24"/>
          <w:szCs w:val="24"/>
          <w:bdr w:val="none" w:sz="0" w:space="0" w:color="auto" w:frame="1"/>
          <w:lang w:eastAsia="uk-UA"/>
        </w:rPr>
        <w:t>а) придбання за договором купівлі-продажу, ренти, дарування, міни, іншими цивільно-правовими угодами;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7" w:name="n649"/>
      <w:bookmarkEnd w:id="667"/>
      <w:r w:rsidRPr="005B09BC">
        <w:rPr>
          <w:rFonts w:ascii="Times New Roman" w:eastAsia="Times New Roman" w:hAnsi="Times New Roman" w:cs="Times New Roman"/>
          <w:i/>
          <w:iCs/>
          <w:color w:val="000000"/>
          <w:sz w:val="24"/>
          <w:szCs w:val="24"/>
          <w:bdr w:val="none" w:sz="0" w:space="0" w:color="auto" w:frame="1"/>
          <w:lang w:eastAsia="uk-UA"/>
        </w:rPr>
        <w:t>{Пункт "а" частини третьої статті 81 із змінами, внесеними згідно із Законом </w:t>
      </w:r>
      <w:hyperlink r:id="rId23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997-V від 27.04.2007</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8" w:name="n650"/>
      <w:bookmarkEnd w:id="668"/>
      <w:r w:rsidRPr="005B09BC">
        <w:rPr>
          <w:rFonts w:ascii="Times New Roman" w:eastAsia="Times New Roman" w:hAnsi="Times New Roman" w:cs="Times New Roman"/>
          <w:color w:val="000000"/>
          <w:sz w:val="24"/>
          <w:szCs w:val="24"/>
          <w:bdr w:val="none" w:sz="0" w:space="0" w:color="auto" w:frame="1"/>
          <w:lang w:eastAsia="uk-UA"/>
        </w:rPr>
        <w:t>б) викупу земельних ділянок, на яких розташовані об'єкти нерухомого майна, що належать їм на праві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9" w:name="n651"/>
      <w:bookmarkEnd w:id="669"/>
      <w:r w:rsidRPr="005B09BC">
        <w:rPr>
          <w:rFonts w:ascii="Times New Roman" w:eastAsia="Times New Roman" w:hAnsi="Times New Roman" w:cs="Times New Roman"/>
          <w:color w:val="000000"/>
          <w:sz w:val="24"/>
          <w:szCs w:val="24"/>
          <w:bdr w:val="none" w:sz="0" w:space="0" w:color="auto" w:frame="1"/>
          <w:lang w:eastAsia="uk-UA"/>
        </w:rPr>
        <w:lastRenderedPageBreak/>
        <w:t>в) прийняття спадщини.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0" w:name="n652"/>
      <w:bookmarkEnd w:id="670"/>
      <w:r w:rsidRPr="005B09BC">
        <w:rPr>
          <w:rFonts w:ascii="Times New Roman" w:eastAsia="Times New Roman" w:hAnsi="Times New Roman" w:cs="Times New Roman"/>
          <w:color w:val="000000"/>
          <w:sz w:val="24"/>
          <w:szCs w:val="24"/>
          <w:bdr w:val="none" w:sz="0" w:space="0" w:color="auto" w:frame="1"/>
          <w:lang w:eastAsia="uk-UA"/>
        </w:rPr>
        <w:t>4. Землі сільськогосподарського призначення, прийняті у спадщину іноземцями, а також особами без громадянства, протягом року підлягають відчуженню.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1" w:name="n653"/>
      <w:bookmarkEnd w:id="671"/>
      <w:r w:rsidRPr="005B09BC">
        <w:rPr>
          <w:rFonts w:ascii="Times New Roman" w:eastAsia="Times New Roman" w:hAnsi="Times New Roman" w:cs="Times New Roman"/>
          <w:i/>
          <w:iCs/>
          <w:color w:val="000000"/>
          <w:sz w:val="24"/>
          <w:szCs w:val="24"/>
          <w:bdr w:val="none" w:sz="0" w:space="0" w:color="auto" w:frame="1"/>
          <w:lang w:eastAsia="uk-UA"/>
        </w:rPr>
        <w:t>{Частина четверта статті 81 із змінами, внесеними згідно із Законом </w:t>
      </w:r>
      <w:hyperlink r:id="rId236" w:anchor="n20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2" w:name="n654"/>
      <w:bookmarkEnd w:id="672"/>
      <w:r w:rsidRPr="005B09BC">
        <w:rPr>
          <w:rFonts w:ascii="Times New Roman" w:eastAsia="Times New Roman" w:hAnsi="Times New Roman" w:cs="Times New Roman"/>
          <w:b/>
          <w:bCs/>
          <w:color w:val="000000"/>
          <w:sz w:val="24"/>
          <w:szCs w:val="24"/>
          <w:bdr w:val="none" w:sz="0" w:space="0" w:color="auto" w:frame="1"/>
          <w:lang w:eastAsia="uk-UA"/>
        </w:rPr>
        <w:t>Стаття 82.</w:t>
      </w:r>
      <w:r w:rsidRPr="005B09BC">
        <w:rPr>
          <w:rFonts w:ascii="Times New Roman" w:eastAsia="Times New Roman" w:hAnsi="Times New Roman" w:cs="Times New Roman"/>
          <w:color w:val="000000"/>
          <w:sz w:val="24"/>
          <w:szCs w:val="24"/>
          <w:bdr w:val="none" w:sz="0" w:space="0" w:color="auto" w:frame="1"/>
          <w:lang w:eastAsia="uk-UA"/>
        </w:rPr>
        <w:t> Право власності на землю юридичних осіб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3" w:name="n655"/>
      <w:bookmarkEnd w:id="673"/>
      <w:r w:rsidRPr="005B09BC">
        <w:rPr>
          <w:rFonts w:ascii="Times New Roman" w:eastAsia="Times New Roman" w:hAnsi="Times New Roman" w:cs="Times New Roman"/>
          <w:color w:val="000000"/>
          <w:sz w:val="24"/>
          <w:szCs w:val="24"/>
          <w:bdr w:val="none" w:sz="0" w:space="0" w:color="auto" w:frame="1"/>
          <w:lang w:eastAsia="uk-UA"/>
        </w:rPr>
        <w:t>1. Юридичні особи (засновані громадянами України або юридичними особами України) можуть набувати у власність земельні ділянки для здійснення підприємницької діяльності у разі: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4" w:name="n656"/>
      <w:bookmarkEnd w:id="674"/>
      <w:r w:rsidRPr="005B09BC">
        <w:rPr>
          <w:rFonts w:ascii="Times New Roman" w:eastAsia="Times New Roman" w:hAnsi="Times New Roman" w:cs="Times New Roman"/>
          <w:color w:val="000000"/>
          <w:sz w:val="24"/>
          <w:szCs w:val="24"/>
          <w:bdr w:val="none" w:sz="0" w:space="0" w:color="auto" w:frame="1"/>
          <w:lang w:eastAsia="uk-UA"/>
        </w:rPr>
        <w:t>а) придбання за договором купівлі-продажу, ренти, дарування, міни, іншими цивільно-правовими угодами;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5" w:name="n657"/>
      <w:bookmarkEnd w:id="675"/>
      <w:r w:rsidRPr="005B09BC">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82 із змінами, внесеними згідно із Законом </w:t>
      </w:r>
      <w:hyperlink r:id="rId23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997-V від 27.04.2007</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6" w:name="n658"/>
      <w:bookmarkEnd w:id="676"/>
      <w:r w:rsidRPr="005B09BC">
        <w:rPr>
          <w:rFonts w:ascii="Times New Roman" w:eastAsia="Times New Roman" w:hAnsi="Times New Roman" w:cs="Times New Roman"/>
          <w:color w:val="000000"/>
          <w:sz w:val="24"/>
          <w:szCs w:val="24"/>
          <w:bdr w:val="none" w:sz="0" w:space="0" w:color="auto" w:frame="1"/>
          <w:lang w:eastAsia="uk-UA"/>
        </w:rPr>
        <w:t>б) внесення земельних ділянок її засновниками до статутного капіталу;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7" w:name="n659"/>
      <w:bookmarkEnd w:id="677"/>
      <w:r w:rsidRPr="005B09BC">
        <w:rPr>
          <w:rFonts w:ascii="Times New Roman" w:eastAsia="Times New Roman" w:hAnsi="Times New Roman" w:cs="Times New Roman"/>
          <w:color w:val="000000"/>
          <w:sz w:val="24"/>
          <w:szCs w:val="24"/>
          <w:bdr w:val="none" w:sz="0" w:space="0" w:color="auto" w:frame="1"/>
          <w:lang w:eastAsia="uk-UA"/>
        </w:rPr>
        <w:t>в) прийняття спадщини;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8" w:name="n660"/>
      <w:bookmarkEnd w:id="678"/>
      <w:r w:rsidRPr="005B09BC">
        <w:rPr>
          <w:rFonts w:ascii="Times New Roman" w:eastAsia="Times New Roman" w:hAnsi="Times New Roman" w:cs="Times New Roman"/>
          <w:color w:val="000000"/>
          <w:sz w:val="24"/>
          <w:szCs w:val="24"/>
          <w:bdr w:val="none" w:sz="0" w:space="0" w:color="auto" w:frame="1"/>
          <w:lang w:eastAsia="uk-UA"/>
        </w:rPr>
        <w:t>г) виникнення інших підстав, передбачених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9" w:name="n661"/>
      <w:bookmarkEnd w:id="679"/>
      <w:r w:rsidRPr="005B09BC">
        <w:rPr>
          <w:rFonts w:ascii="Times New Roman" w:eastAsia="Times New Roman" w:hAnsi="Times New Roman" w:cs="Times New Roman"/>
          <w:color w:val="000000"/>
          <w:sz w:val="24"/>
          <w:szCs w:val="24"/>
          <w:bdr w:val="none" w:sz="0" w:space="0" w:color="auto" w:frame="1"/>
          <w:lang w:eastAsia="uk-UA"/>
        </w:rPr>
        <w:t>2. Іноземні юридичні особи можуть набувати право власності на земельні ділянки несільськогосподарського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0" w:name="n662"/>
      <w:bookmarkEnd w:id="680"/>
      <w:r w:rsidRPr="005B09BC">
        <w:rPr>
          <w:rFonts w:ascii="Times New Roman" w:eastAsia="Times New Roman" w:hAnsi="Times New Roman" w:cs="Times New Roman"/>
          <w:color w:val="000000"/>
          <w:sz w:val="24"/>
          <w:szCs w:val="24"/>
          <w:bdr w:val="none" w:sz="0" w:space="0" w:color="auto" w:frame="1"/>
          <w:lang w:eastAsia="uk-UA"/>
        </w:rPr>
        <w:t>а) у межах населених пунктів у разі придбання об'єктів нерухомого майна та для спорудження об'єктів, пов'язаних із здійсненням підприємницької діяльності в Україні;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1" w:name="n663"/>
      <w:bookmarkEnd w:id="681"/>
      <w:r w:rsidRPr="005B09BC">
        <w:rPr>
          <w:rFonts w:ascii="Times New Roman" w:eastAsia="Times New Roman" w:hAnsi="Times New Roman" w:cs="Times New Roman"/>
          <w:color w:val="000000"/>
          <w:sz w:val="24"/>
          <w:szCs w:val="24"/>
          <w:bdr w:val="none" w:sz="0" w:space="0" w:color="auto" w:frame="1"/>
          <w:lang w:eastAsia="uk-UA"/>
        </w:rPr>
        <w:t>б) за межами населених пунктів у разі придбання об'єктів нерухомого майна.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2" w:name="n664"/>
      <w:bookmarkEnd w:id="682"/>
      <w:r w:rsidRPr="005B09BC">
        <w:rPr>
          <w:rFonts w:ascii="Times New Roman" w:eastAsia="Times New Roman" w:hAnsi="Times New Roman" w:cs="Times New Roman"/>
          <w:color w:val="000000"/>
          <w:sz w:val="24"/>
          <w:szCs w:val="24"/>
          <w:bdr w:val="none" w:sz="0" w:space="0" w:color="auto" w:frame="1"/>
          <w:lang w:eastAsia="uk-UA"/>
        </w:rPr>
        <w:t>3. Спільні підприємства, засновані за участю іноземних юридичних і фізичних осіб, можуть набувати право власності на земельні ділянки несільськогосподарського призначення у випадках, визначених частинами першою та другою цієї статті, та в порядку, встановленому цим Кодексом для іноземних юридичних осіб.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3" w:name="n665"/>
      <w:bookmarkEnd w:id="683"/>
      <w:r w:rsidRPr="005B09BC">
        <w:rPr>
          <w:rFonts w:ascii="Times New Roman" w:eastAsia="Times New Roman" w:hAnsi="Times New Roman" w:cs="Times New Roman"/>
          <w:i/>
          <w:iCs/>
          <w:color w:val="000000"/>
          <w:sz w:val="24"/>
          <w:szCs w:val="24"/>
          <w:bdr w:val="none" w:sz="0" w:space="0" w:color="auto" w:frame="1"/>
          <w:lang w:eastAsia="uk-UA"/>
        </w:rPr>
        <w:t>{Статтю 82 доповнено частиною третьою згідно із Законом </w:t>
      </w:r>
      <w:hyperlink r:id="rId23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1103-IV від 10.07.2003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4" w:name="n666"/>
      <w:bookmarkEnd w:id="684"/>
      <w:r w:rsidRPr="005B09BC">
        <w:rPr>
          <w:rFonts w:ascii="Times New Roman" w:eastAsia="Times New Roman" w:hAnsi="Times New Roman" w:cs="Times New Roman"/>
          <w:color w:val="000000"/>
          <w:sz w:val="24"/>
          <w:szCs w:val="24"/>
          <w:bdr w:val="none" w:sz="0" w:space="0" w:color="auto" w:frame="1"/>
          <w:lang w:eastAsia="uk-UA"/>
        </w:rPr>
        <w:t>4. Землі сільськогосподарського призначення, отримані в спадщину іноземними юридичними особами, підлягають відчуженню протягом одного року.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5" w:name="n667"/>
      <w:bookmarkEnd w:id="685"/>
      <w:r w:rsidRPr="005B09BC">
        <w:rPr>
          <w:rFonts w:ascii="Times New Roman" w:eastAsia="Times New Roman" w:hAnsi="Times New Roman" w:cs="Times New Roman"/>
          <w:b/>
          <w:bCs/>
          <w:color w:val="000000"/>
          <w:sz w:val="24"/>
          <w:szCs w:val="24"/>
          <w:bdr w:val="none" w:sz="0" w:space="0" w:color="auto" w:frame="1"/>
          <w:lang w:eastAsia="uk-UA"/>
        </w:rPr>
        <w:t>Стаття 83.</w:t>
      </w:r>
      <w:r w:rsidRPr="005B09BC">
        <w:rPr>
          <w:rFonts w:ascii="Times New Roman" w:eastAsia="Times New Roman" w:hAnsi="Times New Roman" w:cs="Times New Roman"/>
          <w:color w:val="000000"/>
          <w:sz w:val="24"/>
          <w:szCs w:val="24"/>
          <w:bdr w:val="none" w:sz="0" w:space="0" w:color="auto" w:frame="1"/>
          <w:lang w:eastAsia="uk-UA"/>
        </w:rPr>
        <w:t> Право власності на землю територіальних громад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6" w:name="n668"/>
      <w:bookmarkEnd w:id="686"/>
      <w:r w:rsidRPr="005B09BC">
        <w:rPr>
          <w:rFonts w:ascii="Times New Roman" w:eastAsia="Times New Roman" w:hAnsi="Times New Roman" w:cs="Times New Roman"/>
          <w:color w:val="000000"/>
          <w:sz w:val="24"/>
          <w:szCs w:val="24"/>
          <w:bdr w:val="none" w:sz="0" w:space="0" w:color="auto" w:frame="1"/>
          <w:lang w:eastAsia="uk-UA"/>
        </w:rPr>
        <w:t>1. Землі, які належать на праві власності територіальним громадам сіл, селищ, міст, є комунальною власністю.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7" w:name="n669"/>
      <w:bookmarkEnd w:id="687"/>
      <w:r w:rsidRPr="005B09BC">
        <w:rPr>
          <w:rFonts w:ascii="Times New Roman" w:eastAsia="Times New Roman" w:hAnsi="Times New Roman" w:cs="Times New Roman"/>
          <w:color w:val="000000"/>
          <w:sz w:val="24"/>
          <w:szCs w:val="24"/>
          <w:bdr w:val="none" w:sz="0" w:space="0" w:color="auto" w:frame="1"/>
          <w:lang w:eastAsia="uk-UA"/>
        </w:rPr>
        <w:t>2. У комунальній власності перебувають: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8" w:name="n670"/>
      <w:bookmarkEnd w:id="688"/>
      <w:r w:rsidRPr="005B09BC">
        <w:rPr>
          <w:rFonts w:ascii="Times New Roman" w:eastAsia="Times New Roman" w:hAnsi="Times New Roman" w:cs="Times New Roman"/>
          <w:color w:val="000000"/>
          <w:sz w:val="24"/>
          <w:szCs w:val="24"/>
          <w:bdr w:val="none" w:sz="0" w:space="0" w:color="auto" w:frame="1"/>
          <w:lang w:eastAsia="uk-UA"/>
        </w:rPr>
        <w:t>а) усі землі в межах населених пунктів, крім земельних ділянок приватної та державної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9" w:name="n671"/>
      <w:bookmarkEnd w:id="689"/>
      <w:r w:rsidRPr="005B09BC">
        <w:rPr>
          <w:rFonts w:ascii="Times New Roman" w:eastAsia="Times New Roman" w:hAnsi="Times New Roman" w:cs="Times New Roman"/>
          <w:color w:val="000000"/>
          <w:sz w:val="24"/>
          <w:szCs w:val="24"/>
          <w:bdr w:val="none" w:sz="0" w:space="0" w:color="auto" w:frame="1"/>
          <w:lang w:eastAsia="uk-UA"/>
        </w:rPr>
        <w:t>б) земельні ділянки, на яких розташовані будівлі, споруди, інші об'єкти нерухомого майна комунальної власності незалежно від місця їх розташування.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0" w:name="n672"/>
      <w:bookmarkEnd w:id="690"/>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83 в редакції Закону </w:t>
      </w:r>
      <w:hyperlink r:id="rId239" w:anchor="n1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1" w:name="n673"/>
      <w:bookmarkEnd w:id="691"/>
      <w:r w:rsidRPr="005B09BC">
        <w:rPr>
          <w:rFonts w:ascii="Times New Roman" w:eastAsia="Times New Roman" w:hAnsi="Times New Roman" w:cs="Times New Roman"/>
          <w:color w:val="000000"/>
          <w:sz w:val="24"/>
          <w:szCs w:val="24"/>
          <w:bdr w:val="none" w:sz="0" w:space="0" w:color="auto" w:frame="1"/>
          <w:lang w:eastAsia="uk-UA"/>
        </w:rPr>
        <w:t>3. Земельні ділянки державної власності, які передбачається використати для розміщення об'єктів, призначених для обслуговування потреб територіальної громади (комунальних підприємств, установ, організацій, громадських пасовищ, кладовищ, місць знешкодження та утилізації відходів, рекреаційних об'єктів тощо), а також земельні ділянки, які відповідно до затвердженої містобудівної документації передбачається включити у межі населених пунктів, за рішеннями органів виконавчої влади передаються у комунальну власність.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2" w:name="n674"/>
      <w:bookmarkEnd w:id="692"/>
      <w:r w:rsidRPr="005B09BC">
        <w:rPr>
          <w:rFonts w:ascii="Times New Roman" w:eastAsia="Times New Roman" w:hAnsi="Times New Roman" w:cs="Times New Roman"/>
          <w:i/>
          <w:iCs/>
          <w:color w:val="000000"/>
          <w:sz w:val="24"/>
          <w:szCs w:val="24"/>
          <w:bdr w:val="none" w:sz="0" w:space="0" w:color="auto" w:frame="1"/>
          <w:lang w:eastAsia="uk-UA"/>
        </w:rPr>
        <w:t>{Статтю 83 доповнено новою частиною згідно із Законом </w:t>
      </w:r>
      <w:hyperlink r:id="rId240" w:anchor="n2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3" w:name="n675"/>
      <w:bookmarkEnd w:id="693"/>
      <w:r w:rsidRPr="005B09BC">
        <w:rPr>
          <w:rFonts w:ascii="Times New Roman" w:eastAsia="Times New Roman" w:hAnsi="Times New Roman" w:cs="Times New Roman"/>
          <w:color w:val="000000"/>
          <w:sz w:val="24"/>
          <w:szCs w:val="24"/>
          <w:bdr w:val="none" w:sz="0" w:space="0" w:color="auto" w:frame="1"/>
          <w:lang w:eastAsia="uk-UA"/>
        </w:rPr>
        <w:t>4. До земель комунальної власності, які не можуть передаватись у приватну власність, належать: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4" w:name="n676"/>
      <w:bookmarkEnd w:id="694"/>
      <w:r w:rsidRPr="005B09BC">
        <w:rPr>
          <w:rFonts w:ascii="Times New Roman" w:eastAsia="Times New Roman" w:hAnsi="Times New Roman" w:cs="Times New Roman"/>
          <w:color w:val="000000"/>
          <w:sz w:val="24"/>
          <w:szCs w:val="24"/>
          <w:bdr w:val="none" w:sz="0" w:space="0" w:color="auto" w:frame="1"/>
          <w:lang w:eastAsia="uk-UA"/>
        </w:rPr>
        <w:t>а) землі загального користування населених пунктів (майдани, вулиці, проїзди, шляхи, набережні, пляжі, парки, сквери, бульвари, кладовища, місця знешкодження та утилізації відходів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5" w:name="n677"/>
      <w:bookmarkEnd w:id="695"/>
      <w:r w:rsidRPr="005B09BC">
        <w:rPr>
          <w:rFonts w:ascii="Times New Roman" w:eastAsia="Times New Roman" w:hAnsi="Times New Roman" w:cs="Times New Roman"/>
          <w:color w:val="000000"/>
          <w:sz w:val="24"/>
          <w:szCs w:val="24"/>
          <w:bdr w:val="none" w:sz="0" w:space="0" w:color="auto" w:frame="1"/>
          <w:lang w:eastAsia="uk-UA"/>
        </w:rPr>
        <w:t>б) землі під залізницями, автомобільними дорогами, об'єктами повітряного і трубопровідного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6" w:name="n678"/>
      <w:bookmarkEnd w:id="696"/>
      <w:r w:rsidRPr="005B09BC">
        <w:rPr>
          <w:rFonts w:ascii="Times New Roman" w:eastAsia="Times New Roman" w:hAnsi="Times New Roman" w:cs="Times New Roman"/>
          <w:color w:val="000000"/>
          <w:sz w:val="24"/>
          <w:szCs w:val="24"/>
          <w:bdr w:val="none" w:sz="0" w:space="0" w:color="auto" w:frame="1"/>
          <w:lang w:eastAsia="uk-UA"/>
        </w:rPr>
        <w:t>в) землі під об'єктами природно-заповідного фонду, історико-культурного та оздоровчого призначення, що мають особливу екологічну, оздоровчу, наукову, естетичну та історико-культурну цінність, якщо інше не передбачено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7" w:name="n679"/>
      <w:bookmarkEnd w:id="697"/>
      <w:r w:rsidRPr="005B09BC">
        <w:rPr>
          <w:rFonts w:ascii="Times New Roman" w:eastAsia="Times New Roman" w:hAnsi="Times New Roman" w:cs="Times New Roman"/>
          <w:color w:val="000000"/>
          <w:sz w:val="24"/>
          <w:szCs w:val="24"/>
          <w:bdr w:val="none" w:sz="0" w:space="0" w:color="auto" w:frame="1"/>
          <w:lang w:eastAsia="uk-UA"/>
        </w:rPr>
        <w:lastRenderedPageBreak/>
        <w:t>г) землі лісогосподарського призначення, крім випадків,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8" w:name="n680"/>
      <w:bookmarkEnd w:id="698"/>
      <w:r w:rsidRPr="005B09BC">
        <w:rPr>
          <w:rFonts w:ascii="Times New Roman" w:eastAsia="Times New Roman" w:hAnsi="Times New Roman" w:cs="Times New Roman"/>
          <w:color w:val="000000"/>
          <w:sz w:val="24"/>
          <w:szCs w:val="24"/>
          <w:bdr w:val="none" w:sz="0" w:space="0" w:color="auto" w:frame="1"/>
          <w:lang w:eastAsia="uk-UA"/>
        </w:rPr>
        <w:t>ґ) землі водного фонду, крім випадків,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9" w:name="n681"/>
      <w:bookmarkEnd w:id="699"/>
      <w:r w:rsidRPr="005B09BC">
        <w:rPr>
          <w:rFonts w:ascii="Times New Roman" w:eastAsia="Times New Roman" w:hAnsi="Times New Roman" w:cs="Times New Roman"/>
          <w:color w:val="000000"/>
          <w:sz w:val="24"/>
          <w:szCs w:val="24"/>
          <w:bdr w:val="none" w:sz="0" w:space="0" w:color="auto" w:frame="1"/>
          <w:lang w:eastAsia="uk-UA"/>
        </w:rPr>
        <w:t>д) земельні ділянки, які використовуються для забезпечення діяльності органів місцевого самоврядування;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0" w:name="n682"/>
      <w:bookmarkEnd w:id="700"/>
      <w:r w:rsidRPr="005B09BC">
        <w:rPr>
          <w:rFonts w:ascii="Times New Roman" w:eastAsia="Times New Roman" w:hAnsi="Times New Roman" w:cs="Times New Roman"/>
          <w:color w:val="000000"/>
          <w:sz w:val="24"/>
          <w:szCs w:val="24"/>
          <w:bdr w:val="none" w:sz="0" w:space="0" w:color="auto" w:frame="1"/>
          <w:lang w:eastAsia="uk-UA"/>
        </w:rPr>
        <w:t>е) земельні ділянки, штучно створені в межах прибережної захисної смуги чи смуги відведення, на землях лісогосподарського призначення та природно-заповідного фонду, що перебувають у прибережній захисній смузі водних об'єктів, або на земельних ділянках дна водних об'єктів;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1" w:name="n683"/>
      <w:bookmarkEnd w:id="701"/>
      <w:r w:rsidRPr="005B09BC">
        <w:rPr>
          <w:rFonts w:ascii="Times New Roman" w:eastAsia="Times New Roman" w:hAnsi="Times New Roman" w:cs="Times New Roman"/>
          <w:i/>
          <w:iCs/>
          <w:color w:val="000000"/>
          <w:sz w:val="24"/>
          <w:szCs w:val="24"/>
          <w:bdr w:val="none" w:sz="0" w:space="0" w:color="auto" w:frame="1"/>
          <w:lang w:eastAsia="uk-UA"/>
        </w:rPr>
        <w:t>{Частину статті 83 доповнено пунктом "е" згідно із Законом </w:t>
      </w:r>
      <w:hyperlink r:id="rId24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1708-VI від 05.11.2009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2" w:name="n1984"/>
      <w:bookmarkEnd w:id="702"/>
      <w:r w:rsidRPr="005B09BC">
        <w:rPr>
          <w:rFonts w:ascii="Times New Roman" w:eastAsia="Times New Roman" w:hAnsi="Times New Roman" w:cs="Times New Roman"/>
          <w:color w:val="000000"/>
          <w:sz w:val="24"/>
          <w:szCs w:val="24"/>
          <w:bdr w:val="none" w:sz="0" w:space="0" w:color="auto" w:frame="1"/>
          <w:lang w:eastAsia="uk-UA"/>
        </w:rPr>
        <w:t>є) землі під об’єктами інженерної інфраструктури міжгосподарських меліоративних систем, які перебувають у комунальній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3" w:name="n1983"/>
      <w:bookmarkEnd w:id="703"/>
      <w:r w:rsidRPr="005B09BC">
        <w:rPr>
          <w:rFonts w:ascii="Times New Roman" w:eastAsia="Times New Roman" w:hAnsi="Times New Roman" w:cs="Times New Roman"/>
          <w:i/>
          <w:iCs/>
          <w:color w:val="000000"/>
          <w:sz w:val="24"/>
          <w:szCs w:val="24"/>
          <w:bdr w:val="none" w:sz="0" w:space="0" w:color="auto" w:frame="1"/>
          <w:lang w:eastAsia="uk-UA"/>
        </w:rPr>
        <w:t>{Частину четверту статті 83 доповнено пунктом "є" згідно із Законом </w:t>
      </w:r>
      <w:hyperlink r:id="rId242" w:anchor="n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388-VIII від 12.05.2015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4" w:name="n684"/>
      <w:bookmarkEnd w:id="704"/>
      <w:r w:rsidRPr="005B09BC">
        <w:rPr>
          <w:rFonts w:ascii="Times New Roman" w:eastAsia="Times New Roman" w:hAnsi="Times New Roman" w:cs="Times New Roman"/>
          <w:color w:val="000000"/>
          <w:sz w:val="24"/>
          <w:szCs w:val="24"/>
          <w:bdr w:val="none" w:sz="0" w:space="0" w:color="auto" w:frame="1"/>
          <w:lang w:eastAsia="uk-UA"/>
        </w:rPr>
        <w:t>5. Територіальні громади набувають землю у комунальну власність у разі: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5" w:name="n685"/>
      <w:bookmarkEnd w:id="705"/>
      <w:r w:rsidRPr="005B09BC">
        <w:rPr>
          <w:rFonts w:ascii="Times New Roman" w:eastAsia="Times New Roman" w:hAnsi="Times New Roman" w:cs="Times New Roman"/>
          <w:color w:val="000000"/>
          <w:sz w:val="24"/>
          <w:szCs w:val="24"/>
          <w:bdr w:val="none" w:sz="0" w:space="0" w:color="auto" w:frame="1"/>
          <w:lang w:eastAsia="uk-UA"/>
        </w:rPr>
        <w:t>а) передачі їм земель державної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6" w:name="n686"/>
      <w:bookmarkEnd w:id="706"/>
      <w:r w:rsidRPr="005B09BC">
        <w:rPr>
          <w:rFonts w:ascii="Times New Roman" w:eastAsia="Times New Roman" w:hAnsi="Times New Roman" w:cs="Times New Roman"/>
          <w:color w:val="000000"/>
          <w:sz w:val="24"/>
          <w:szCs w:val="24"/>
          <w:bdr w:val="none" w:sz="0" w:space="0" w:color="auto" w:frame="1"/>
          <w:lang w:eastAsia="uk-UA"/>
        </w:rPr>
        <w:t>б) відчуження земельних ділянок для суспільних потреб та з мотивів суспільної необхідності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7" w:name="n687"/>
      <w:bookmarkEnd w:id="707"/>
      <w:r w:rsidRPr="005B09BC">
        <w:rPr>
          <w:rFonts w:ascii="Times New Roman" w:eastAsia="Times New Roman" w:hAnsi="Times New Roman" w:cs="Times New Roman"/>
          <w:i/>
          <w:iCs/>
          <w:color w:val="000000"/>
          <w:sz w:val="24"/>
          <w:szCs w:val="24"/>
          <w:bdr w:val="none" w:sz="0" w:space="0" w:color="auto" w:frame="1"/>
          <w:lang w:eastAsia="uk-UA"/>
        </w:rPr>
        <w:t>{Пункт "б" частини п'ятої статті 83 в редакції Закону </w:t>
      </w:r>
      <w:hyperlink r:id="rId243" w:anchor="n2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8" w:name="n688"/>
      <w:bookmarkEnd w:id="708"/>
      <w:r w:rsidRPr="005B09BC">
        <w:rPr>
          <w:rFonts w:ascii="Times New Roman" w:eastAsia="Times New Roman" w:hAnsi="Times New Roman" w:cs="Times New Roman"/>
          <w:color w:val="000000"/>
          <w:sz w:val="24"/>
          <w:szCs w:val="24"/>
          <w:bdr w:val="none" w:sz="0" w:space="0" w:color="auto" w:frame="1"/>
          <w:lang w:eastAsia="uk-UA"/>
        </w:rPr>
        <w:t>в) прийняття спадщини;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9" w:name="n689"/>
      <w:bookmarkEnd w:id="709"/>
      <w:r w:rsidRPr="005B09BC">
        <w:rPr>
          <w:rFonts w:ascii="Times New Roman" w:eastAsia="Times New Roman" w:hAnsi="Times New Roman" w:cs="Times New Roman"/>
          <w:color w:val="000000"/>
          <w:sz w:val="24"/>
          <w:szCs w:val="24"/>
          <w:bdr w:val="none" w:sz="0" w:space="0" w:color="auto" w:frame="1"/>
          <w:lang w:eastAsia="uk-UA"/>
        </w:rPr>
        <w:t>г) придбання за договором купівлі-продажу, ренти, дарування, міни, іншими цивільно-правовими угодами;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0" w:name="n690"/>
      <w:bookmarkEnd w:id="710"/>
      <w:r w:rsidRPr="005B09BC">
        <w:rPr>
          <w:rFonts w:ascii="Times New Roman" w:eastAsia="Times New Roman" w:hAnsi="Times New Roman" w:cs="Times New Roman"/>
          <w:i/>
          <w:iCs/>
          <w:color w:val="000000"/>
          <w:sz w:val="24"/>
          <w:szCs w:val="24"/>
          <w:bdr w:val="none" w:sz="0" w:space="0" w:color="auto" w:frame="1"/>
          <w:lang w:eastAsia="uk-UA"/>
        </w:rPr>
        <w:t>{Пункт "г" частини статті 83 із змінами, внесеними згідно із Законом </w:t>
      </w:r>
      <w:hyperlink r:id="rId24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997-V від 27.04.2007</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1" w:name="n691"/>
      <w:bookmarkEnd w:id="711"/>
      <w:r w:rsidRPr="005B09BC">
        <w:rPr>
          <w:rFonts w:ascii="Times New Roman" w:eastAsia="Times New Roman" w:hAnsi="Times New Roman" w:cs="Times New Roman"/>
          <w:i/>
          <w:iCs/>
          <w:color w:val="000000"/>
          <w:sz w:val="24"/>
          <w:szCs w:val="24"/>
          <w:bdr w:val="none" w:sz="0" w:space="0" w:color="auto" w:frame="1"/>
          <w:lang w:eastAsia="uk-UA"/>
        </w:rPr>
        <w:t>{Пункт "г</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частини п'ятої статті 83 виключено на підставі Закону </w:t>
      </w:r>
      <w:hyperlink r:id="rId245" w:anchor="n2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2" w:name="n692"/>
      <w:bookmarkEnd w:id="712"/>
      <w:r w:rsidRPr="005B09BC">
        <w:rPr>
          <w:rFonts w:ascii="Times New Roman" w:eastAsia="Times New Roman" w:hAnsi="Times New Roman" w:cs="Times New Roman"/>
          <w:color w:val="000000"/>
          <w:sz w:val="24"/>
          <w:szCs w:val="24"/>
          <w:bdr w:val="none" w:sz="0" w:space="0" w:color="auto" w:frame="1"/>
          <w:lang w:eastAsia="uk-UA"/>
        </w:rPr>
        <w:t>ґ) виникнення інших підстав, передбачених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3" w:name="n693"/>
      <w:bookmarkEnd w:id="713"/>
      <w:r w:rsidRPr="005B09BC">
        <w:rPr>
          <w:rFonts w:ascii="Times New Roman" w:eastAsia="Times New Roman" w:hAnsi="Times New Roman" w:cs="Times New Roman"/>
          <w:color w:val="000000"/>
          <w:sz w:val="24"/>
          <w:szCs w:val="24"/>
          <w:bdr w:val="none" w:sz="0" w:space="0" w:color="auto" w:frame="1"/>
          <w:lang w:eastAsia="uk-UA"/>
        </w:rPr>
        <w:t>6. Територіальні громади сіл, селищ, міст можуть об'єднувати на договірних засадах належні їм земельні ділянки комунальної власності. Управління зазначеними земельними ділянками здійснюється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4" w:name="n694"/>
      <w:bookmarkEnd w:id="714"/>
      <w:r w:rsidRPr="005B09BC">
        <w:rPr>
          <w:rFonts w:ascii="Times New Roman" w:eastAsia="Times New Roman" w:hAnsi="Times New Roman" w:cs="Times New Roman"/>
          <w:i/>
          <w:iCs/>
          <w:color w:val="000000"/>
          <w:sz w:val="24"/>
          <w:szCs w:val="24"/>
          <w:bdr w:val="none" w:sz="0" w:space="0" w:color="auto" w:frame="1"/>
          <w:lang w:eastAsia="uk-UA"/>
        </w:rPr>
        <w:t>{Частина шоста статті 83 із змінами, внесеними згідно із Законом </w:t>
      </w:r>
      <w:hyperlink r:id="rId246" w:anchor="n3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5" w:name="n695"/>
      <w:bookmarkEnd w:id="715"/>
      <w:r w:rsidRPr="005B09BC">
        <w:rPr>
          <w:rFonts w:ascii="Times New Roman" w:eastAsia="Times New Roman" w:hAnsi="Times New Roman" w:cs="Times New Roman"/>
          <w:i/>
          <w:iCs/>
          <w:color w:val="000000"/>
          <w:sz w:val="24"/>
          <w:szCs w:val="24"/>
          <w:bdr w:val="none" w:sz="0" w:space="0" w:color="auto" w:frame="1"/>
          <w:lang w:eastAsia="uk-UA"/>
        </w:rPr>
        <w:t>{Стаття 83 із змінами, внесеними згідно із Законом </w:t>
      </w:r>
      <w:hyperlink r:id="rId24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6" w:name="n696"/>
      <w:bookmarkEnd w:id="716"/>
      <w:r w:rsidRPr="005B09BC">
        <w:rPr>
          <w:rFonts w:ascii="Times New Roman" w:eastAsia="Times New Roman" w:hAnsi="Times New Roman" w:cs="Times New Roman"/>
          <w:i/>
          <w:iCs/>
          <w:color w:val="000000"/>
          <w:sz w:val="24"/>
          <w:szCs w:val="24"/>
          <w:bdr w:val="none" w:sz="0" w:space="0" w:color="auto" w:frame="1"/>
          <w:lang w:eastAsia="uk-UA"/>
        </w:rPr>
        <w:t>{Зміни до статті 83 див. в Законі </w:t>
      </w:r>
      <w:hyperlink r:id="rId248" w:anchor="n40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4709-VI від 17.05.2012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7" w:name="n697"/>
      <w:bookmarkEnd w:id="717"/>
      <w:r w:rsidRPr="005B09BC">
        <w:rPr>
          <w:rFonts w:ascii="Times New Roman" w:eastAsia="Times New Roman" w:hAnsi="Times New Roman" w:cs="Times New Roman"/>
          <w:b/>
          <w:bCs/>
          <w:color w:val="000000"/>
          <w:sz w:val="24"/>
          <w:szCs w:val="24"/>
          <w:bdr w:val="none" w:sz="0" w:space="0" w:color="auto" w:frame="1"/>
          <w:lang w:eastAsia="uk-UA"/>
        </w:rPr>
        <w:t>Стаття 84.</w:t>
      </w:r>
      <w:r w:rsidRPr="005B09BC">
        <w:rPr>
          <w:rFonts w:ascii="Times New Roman" w:eastAsia="Times New Roman" w:hAnsi="Times New Roman" w:cs="Times New Roman"/>
          <w:color w:val="000000"/>
          <w:sz w:val="24"/>
          <w:szCs w:val="24"/>
          <w:bdr w:val="none" w:sz="0" w:space="0" w:color="auto" w:frame="1"/>
          <w:lang w:eastAsia="uk-UA"/>
        </w:rPr>
        <w:t> Право власності на землю держави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8" w:name="n698"/>
      <w:bookmarkEnd w:id="718"/>
      <w:r w:rsidRPr="005B09BC">
        <w:rPr>
          <w:rFonts w:ascii="Times New Roman" w:eastAsia="Times New Roman" w:hAnsi="Times New Roman" w:cs="Times New Roman"/>
          <w:color w:val="000000"/>
          <w:sz w:val="24"/>
          <w:szCs w:val="24"/>
          <w:bdr w:val="none" w:sz="0" w:space="0" w:color="auto" w:frame="1"/>
          <w:lang w:eastAsia="uk-UA"/>
        </w:rPr>
        <w:t>1. У державній власності перебувають усі землі України, крім земель комунальної та приватної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9" w:name="n699"/>
      <w:bookmarkEnd w:id="719"/>
      <w:r w:rsidRPr="005B09BC">
        <w:rPr>
          <w:rFonts w:ascii="Times New Roman" w:eastAsia="Times New Roman" w:hAnsi="Times New Roman" w:cs="Times New Roman"/>
          <w:color w:val="000000"/>
          <w:sz w:val="24"/>
          <w:szCs w:val="24"/>
          <w:bdr w:val="none" w:sz="0" w:space="0" w:color="auto" w:frame="1"/>
          <w:lang w:eastAsia="uk-UA"/>
        </w:rPr>
        <w:t>2. Право державної власності на землю набувається і реалізується державою через органи виконавчої влади відповідно до повноважень,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0" w:name="n700"/>
      <w:bookmarkEnd w:id="720"/>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84 із змінами, внесеними згідно із Законами </w:t>
      </w:r>
      <w:hyperlink r:id="rId24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25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25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25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Законів </w:t>
      </w:r>
      <w:hyperlink r:id="rId25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254" w:anchor="n3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1" w:name="n701"/>
      <w:bookmarkEnd w:id="721"/>
      <w:r w:rsidRPr="005B09BC">
        <w:rPr>
          <w:rFonts w:ascii="Times New Roman" w:eastAsia="Times New Roman" w:hAnsi="Times New Roman" w:cs="Times New Roman"/>
          <w:i/>
          <w:iCs/>
          <w:color w:val="000000"/>
          <w:sz w:val="24"/>
          <w:szCs w:val="24"/>
          <w:bdr w:val="none" w:sz="0" w:space="0" w:color="auto" w:frame="1"/>
          <w:lang w:eastAsia="uk-UA"/>
        </w:rPr>
        <w:t>{Частину третю статті 84 виключено на підставі Закону </w:t>
      </w:r>
      <w:hyperlink r:id="rId255" w:anchor="n3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2" w:name="n702"/>
      <w:bookmarkEnd w:id="722"/>
      <w:r w:rsidRPr="005B09BC">
        <w:rPr>
          <w:rFonts w:ascii="Times New Roman" w:eastAsia="Times New Roman" w:hAnsi="Times New Roman" w:cs="Times New Roman"/>
          <w:color w:val="000000"/>
          <w:sz w:val="24"/>
          <w:szCs w:val="24"/>
          <w:bdr w:val="none" w:sz="0" w:space="0" w:color="auto" w:frame="1"/>
          <w:lang w:eastAsia="uk-UA"/>
        </w:rPr>
        <w:t>4. До земель державної власності, які не можуть передаватись у приватну власність, належать: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3" w:name="n703"/>
      <w:bookmarkEnd w:id="723"/>
      <w:r w:rsidRPr="005B09BC">
        <w:rPr>
          <w:rFonts w:ascii="Times New Roman" w:eastAsia="Times New Roman" w:hAnsi="Times New Roman" w:cs="Times New Roman"/>
          <w:color w:val="000000"/>
          <w:sz w:val="24"/>
          <w:szCs w:val="24"/>
          <w:bdr w:val="none" w:sz="0" w:space="0" w:color="auto" w:frame="1"/>
          <w:lang w:eastAsia="uk-UA"/>
        </w:rPr>
        <w:t>а) землі атомної енергетики та космічної системи;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4" w:name="n704"/>
      <w:bookmarkEnd w:id="724"/>
      <w:r w:rsidRPr="005B09BC">
        <w:rPr>
          <w:rFonts w:ascii="Times New Roman" w:eastAsia="Times New Roman" w:hAnsi="Times New Roman" w:cs="Times New Roman"/>
          <w:color w:val="000000"/>
          <w:sz w:val="24"/>
          <w:szCs w:val="24"/>
          <w:bdr w:val="none" w:sz="0" w:space="0" w:color="auto" w:frame="1"/>
          <w:lang w:eastAsia="uk-UA"/>
        </w:rPr>
        <w:t>б) землі під державними залізницями, об'єктами державної власності повітряного і трубопровідного транспорту;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5" w:name="n705"/>
      <w:bookmarkEnd w:id="725"/>
      <w:r w:rsidRPr="005B09BC">
        <w:rPr>
          <w:rFonts w:ascii="Times New Roman" w:eastAsia="Times New Roman" w:hAnsi="Times New Roman" w:cs="Times New Roman"/>
          <w:color w:val="000000"/>
          <w:sz w:val="24"/>
          <w:szCs w:val="24"/>
          <w:bdr w:val="none" w:sz="0" w:space="0" w:color="auto" w:frame="1"/>
          <w:lang w:eastAsia="uk-UA"/>
        </w:rPr>
        <w:t>в) землі оборони;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6" w:name="n706"/>
      <w:bookmarkEnd w:id="726"/>
      <w:r w:rsidRPr="005B09BC">
        <w:rPr>
          <w:rFonts w:ascii="Times New Roman" w:eastAsia="Times New Roman" w:hAnsi="Times New Roman" w:cs="Times New Roman"/>
          <w:color w:val="000000"/>
          <w:sz w:val="24"/>
          <w:szCs w:val="24"/>
          <w:bdr w:val="none" w:sz="0" w:space="0" w:color="auto" w:frame="1"/>
          <w:lang w:eastAsia="uk-UA"/>
        </w:rPr>
        <w:t>г) землі під об'єктами природно-заповідного фонду, історико-культурного та оздоровчого призначення, що мають особливу екологічну, оздоровчу, наукову, естетичну та історико-культурну цінність, якщо інше не передбачено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7" w:name="n707"/>
      <w:bookmarkEnd w:id="727"/>
      <w:r w:rsidRPr="005B09BC">
        <w:rPr>
          <w:rFonts w:ascii="Times New Roman" w:eastAsia="Times New Roman" w:hAnsi="Times New Roman" w:cs="Times New Roman"/>
          <w:color w:val="000000"/>
          <w:sz w:val="24"/>
          <w:szCs w:val="24"/>
          <w:bdr w:val="none" w:sz="0" w:space="0" w:color="auto" w:frame="1"/>
          <w:lang w:eastAsia="uk-UA"/>
        </w:rPr>
        <w:t>ґ) землі лісогосподарського призначення, крім випадків,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8" w:name="n708"/>
      <w:bookmarkEnd w:id="728"/>
      <w:r w:rsidRPr="005B09BC">
        <w:rPr>
          <w:rFonts w:ascii="Times New Roman" w:eastAsia="Times New Roman" w:hAnsi="Times New Roman" w:cs="Times New Roman"/>
          <w:color w:val="000000"/>
          <w:sz w:val="24"/>
          <w:szCs w:val="24"/>
          <w:bdr w:val="none" w:sz="0" w:space="0" w:color="auto" w:frame="1"/>
          <w:lang w:eastAsia="uk-UA"/>
        </w:rPr>
        <w:t>д) землі водного фонду, крім випадків,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9" w:name="n709"/>
      <w:bookmarkEnd w:id="729"/>
      <w:r w:rsidRPr="005B09BC">
        <w:rPr>
          <w:rFonts w:ascii="Times New Roman" w:eastAsia="Times New Roman" w:hAnsi="Times New Roman" w:cs="Times New Roman"/>
          <w:color w:val="000000"/>
          <w:sz w:val="24"/>
          <w:szCs w:val="24"/>
          <w:bdr w:val="none" w:sz="0" w:space="0" w:color="auto" w:frame="1"/>
          <w:lang w:eastAsia="uk-UA"/>
        </w:rPr>
        <w:lastRenderedPageBreak/>
        <w:t>е) земельні ділянки, які використовуються для забезпечення діяльності Верховної Ради України, Президента України, Кабінету Міністрів України, інших органів державної влади, Національної академії наук України, державних галузевих академій наук;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0" w:name="n710"/>
      <w:bookmarkEnd w:id="730"/>
      <w:r w:rsidRPr="005B09BC">
        <w:rPr>
          <w:rFonts w:ascii="Times New Roman" w:eastAsia="Times New Roman" w:hAnsi="Times New Roman" w:cs="Times New Roman"/>
          <w:color w:val="000000"/>
          <w:sz w:val="24"/>
          <w:szCs w:val="24"/>
          <w:bdr w:val="none" w:sz="0" w:space="0" w:color="auto" w:frame="1"/>
          <w:lang w:eastAsia="uk-UA"/>
        </w:rPr>
        <w:t>є) земельні ділянки зон відчуження та безумовного (обов'язкового) відселення, що зазнали радіоактивного забруднення внаслідок Чорнобильської катастрофи;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1" w:name="n711"/>
      <w:bookmarkEnd w:id="731"/>
      <w:r w:rsidRPr="005B09BC">
        <w:rPr>
          <w:rFonts w:ascii="Times New Roman" w:eastAsia="Times New Roman" w:hAnsi="Times New Roman" w:cs="Times New Roman"/>
          <w:color w:val="000000"/>
          <w:sz w:val="24"/>
          <w:szCs w:val="24"/>
          <w:bdr w:val="none" w:sz="0" w:space="0" w:color="auto" w:frame="1"/>
          <w:lang w:eastAsia="uk-UA"/>
        </w:rPr>
        <w:t>ж) земельні ділянки, які закріплені за державними професійно-технічними навчальними закладами;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2" w:name="n712"/>
      <w:bookmarkEnd w:id="732"/>
      <w:r w:rsidRPr="005B09BC">
        <w:rPr>
          <w:rFonts w:ascii="Times New Roman" w:eastAsia="Times New Roman" w:hAnsi="Times New Roman" w:cs="Times New Roman"/>
          <w:color w:val="000000"/>
          <w:sz w:val="24"/>
          <w:szCs w:val="24"/>
          <w:bdr w:val="none" w:sz="0" w:space="0" w:color="auto" w:frame="1"/>
          <w:lang w:eastAsia="uk-UA"/>
        </w:rPr>
        <w:t>з) земельні ділянки, закріплені за вищими навчальними закладами державної форми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3" w:name="n713"/>
      <w:bookmarkEnd w:id="733"/>
      <w:r w:rsidRPr="005B09BC">
        <w:rPr>
          <w:rFonts w:ascii="Times New Roman" w:eastAsia="Times New Roman" w:hAnsi="Times New Roman" w:cs="Times New Roman"/>
          <w:i/>
          <w:iCs/>
          <w:color w:val="000000"/>
          <w:sz w:val="24"/>
          <w:szCs w:val="24"/>
          <w:bdr w:val="none" w:sz="0" w:space="0" w:color="auto" w:frame="1"/>
          <w:lang w:eastAsia="uk-UA"/>
        </w:rPr>
        <w:t>{Пункт "з" частини четвертої статті 84 в редакції Закону </w:t>
      </w:r>
      <w:hyperlink r:id="rId256" w:anchor="n3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4" w:name="n714"/>
      <w:bookmarkEnd w:id="734"/>
      <w:r w:rsidRPr="005B09BC">
        <w:rPr>
          <w:rFonts w:ascii="Times New Roman" w:eastAsia="Times New Roman" w:hAnsi="Times New Roman" w:cs="Times New Roman"/>
          <w:i/>
          <w:iCs/>
          <w:color w:val="000000"/>
          <w:sz w:val="24"/>
          <w:szCs w:val="24"/>
          <w:bdr w:val="none" w:sz="0" w:space="0" w:color="auto" w:frame="1"/>
          <w:lang w:eastAsia="uk-UA"/>
        </w:rPr>
        <w:t>{Пункт "и" частини четвертої статті 84 виключено на підставі Закону </w:t>
      </w:r>
      <w:hyperlink r:id="rId257" w:anchor="n3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5" w:name="n715"/>
      <w:bookmarkEnd w:id="735"/>
      <w:r w:rsidRPr="005B09BC">
        <w:rPr>
          <w:rFonts w:ascii="Times New Roman" w:eastAsia="Times New Roman" w:hAnsi="Times New Roman" w:cs="Times New Roman"/>
          <w:color w:val="000000"/>
          <w:sz w:val="24"/>
          <w:szCs w:val="24"/>
          <w:bdr w:val="none" w:sz="0" w:space="0" w:color="auto" w:frame="1"/>
          <w:lang w:eastAsia="uk-UA"/>
        </w:rPr>
        <w:t>і) земельні ділянки, що використовуються Чорноморським флотом Російської Федерації на території України на підставі міжнародних договорів, згода на обов’язковість яких надана Верховною Радою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6" w:name="n716"/>
      <w:bookmarkEnd w:id="736"/>
      <w:r w:rsidRPr="005B09BC">
        <w:rPr>
          <w:rFonts w:ascii="Times New Roman" w:eastAsia="Times New Roman" w:hAnsi="Times New Roman" w:cs="Times New Roman"/>
          <w:i/>
          <w:iCs/>
          <w:color w:val="000000"/>
          <w:sz w:val="24"/>
          <w:szCs w:val="24"/>
          <w:bdr w:val="none" w:sz="0" w:space="0" w:color="auto" w:frame="1"/>
          <w:lang w:eastAsia="uk-UA"/>
        </w:rPr>
        <w:t>{Частину четверту статті 84 доповнено пунктом "і" згідно із Законом </w:t>
      </w:r>
      <w:hyperlink r:id="rId258" w:anchor="n3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7" w:name="n1986"/>
      <w:bookmarkEnd w:id="737"/>
      <w:r w:rsidRPr="005B09BC">
        <w:rPr>
          <w:rFonts w:ascii="Times New Roman" w:eastAsia="Times New Roman" w:hAnsi="Times New Roman" w:cs="Times New Roman"/>
          <w:color w:val="000000"/>
          <w:sz w:val="24"/>
          <w:szCs w:val="24"/>
          <w:bdr w:val="none" w:sz="0" w:space="0" w:color="auto" w:frame="1"/>
          <w:lang w:eastAsia="uk-UA"/>
        </w:rPr>
        <w:t>ї) землі під об’єктами інженерної інфраструктури загальнодержавних та міжгосподарських меліоративних систем, які перебувають у державній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8" w:name="n1985"/>
      <w:bookmarkEnd w:id="738"/>
      <w:r w:rsidRPr="005B09BC">
        <w:rPr>
          <w:rFonts w:ascii="Times New Roman" w:eastAsia="Times New Roman" w:hAnsi="Times New Roman" w:cs="Times New Roman"/>
          <w:i/>
          <w:iCs/>
          <w:color w:val="000000"/>
          <w:sz w:val="24"/>
          <w:szCs w:val="24"/>
          <w:bdr w:val="none" w:sz="0" w:space="0" w:color="auto" w:frame="1"/>
          <w:lang w:eastAsia="uk-UA"/>
        </w:rPr>
        <w:t>{Частину четверту статті 84 доповнено пунктом "ї" згідно із Законом </w:t>
      </w:r>
      <w:hyperlink r:id="rId259" w:anchor="n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388-VIII від 12.05.2015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9" w:name="n717"/>
      <w:bookmarkEnd w:id="739"/>
      <w:r w:rsidRPr="005B09BC">
        <w:rPr>
          <w:rFonts w:ascii="Times New Roman" w:eastAsia="Times New Roman" w:hAnsi="Times New Roman" w:cs="Times New Roman"/>
          <w:color w:val="000000"/>
          <w:sz w:val="24"/>
          <w:szCs w:val="24"/>
          <w:bdr w:val="none" w:sz="0" w:space="0" w:color="auto" w:frame="1"/>
          <w:lang w:eastAsia="uk-UA"/>
        </w:rPr>
        <w:t>5. Держава набуває права власності на землю у разі: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0" w:name="n718"/>
      <w:bookmarkEnd w:id="740"/>
      <w:r w:rsidRPr="005B09BC">
        <w:rPr>
          <w:rFonts w:ascii="Times New Roman" w:eastAsia="Times New Roman" w:hAnsi="Times New Roman" w:cs="Times New Roman"/>
          <w:color w:val="000000"/>
          <w:sz w:val="24"/>
          <w:szCs w:val="24"/>
          <w:bdr w:val="none" w:sz="0" w:space="0" w:color="auto" w:frame="1"/>
          <w:lang w:eastAsia="uk-UA"/>
        </w:rPr>
        <w:t>а) відчуження земельних ділянок у власників з мотивів суспільної необхідності та для суспільних потреб;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1" w:name="n719"/>
      <w:bookmarkEnd w:id="741"/>
      <w:r w:rsidRPr="005B09BC">
        <w:rPr>
          <w:rFonts w:ascii="Times New Roman" w:eastAsia="Times New Roman" w:hAnsi="Times New Roman" w:cs="Times New Roman"/>
          <w:color w:val="000000"/>
          <w:sz w:val="24"/>
          <w:szCs w:val="24"/>
          <w:bdr w:val="none" w:sz="0" w:space="0" w:color="auto" w:frame="1"/>
          <w:lang w:eastAsia="uk-UA"/>
        </w:rPr>
        <w:t>б) придбання за договорами купівлі-продажу, дарування, міни, іншими цивільно-правовими угодами;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2" w:name="n720"/>
      <w:bookmarkEnd w:id="742"/>
      <w:r w:rsidRPr="005B09BC">
        <w:rPr>
          <w:rFonts w:ascii="Times New Roman" w:eastAsia="Times New Roman" w:hAnsi="Times New Roman" w:cs="Times New Roman"/>
          <w:color w:val="000000"/>
          <w:sz w:val="24"/>
          <w:szCs w:val="24"/>
          <w:bdr w:val="none" w:sz="0" w:space="0" w:color="auto" w:frame="1"/>
          <w:lang w:eastAsia="uk-UA"/>
        </w:rPr>
        <w:t>в) прийняття спадщини;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3" w:name="n721"/>
      <w:bookmarkEnd w:id="743"/>
      <w:r w:rsidRPr="005B09BC">
        <w:rPr>
          <w:rFonts w:ascii="Times New Roman" w:eastAsia="Times New Roman" w:hAnsi="Times New Roman" w:cs="Times New Roman"/>
          <w:color w:val="000000"/>
          <w:sz w:val="24"/>
          <w:szCs w:val="24"/>
          <w:bdr w:val="none" w:sz="0" w:space="0" w:color="auto" w:frame="1"/>
          <w:lang w:eastAsia="uk-UA"/>
        </w:rPr>
        <w:t>г) передачі у власність державі земельних ділянок комунальної власності територіальними громадами;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4" w:name="n722"/>
      <w:bookmarkEnd w:id="744"/>
      <w:r w:rsidRPr="005B09BC">
        <w:rPr>
          <w:rFonts w:ascii="Times New Roman" w:eastAsia="Times New Roman" w:hAnsi="Times New Roman" w:cs="Times New Roman"/>
          <w:color w:val="000000"/>
          <w:sz w:val="24"/>
          <w:szCs w:val="24"/>
          <w:bdr w:val="none" w:sz="0" w:space="0" w:color="auto" w:frame="1"/>
          <w:lang w:eastAsia="uk-UA"/>
        </w:rPr>
        <w:t>ґ) конфіскації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5" w:name="n723"/>
      <w:bookmarkEnd w:id="745"/>
      <w:r w:rsidRPr="005B09BC">
        <w:rPr>
          <w:rFonts w:ascii="Times New Roman" w:eastAsia="Times New Roman" w:hAnsi="Times New Roman" w:cs="Times New Roman"/>
          <w:i/>
          <w:iCs/>
          <w:color w:val="000000"/>
          <w:sz w:val="24"/>
          <w:szCs w:val="24"/>
          <w:bdr w:val="none" w:sz="0" w:space="0" w:color="auto" w:frame="1"/>
          <w:lang w:eastAsia="uk-UA"/>
        </w:rPr>
        <w:t>{Пункт "д" частини п'ятої статті 84 виключено на підставі Закону </w:t>
      </w:r>
      <w:hyperlink r:id="rId260" w:anchor="n4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6" w:name="n724"/>
      <w:bookmarkEnd w:id="746"/>
      <w:r w:rsidRPr="005B09BC">
        <w:rPr>
          <w:rFonts w:ascii="Times New Roman" w:eastAsia="Times New Roman" w:hAnsi="Times New Roman" w:cs="Times New Roman"/>
          <w:i/>
          <w:iCs/>
          <w:color w:val="000000"/>
          <w:sz w:val="24"/>
          <w:szCs w:val="24"/>
          <w:bdr w:val="none" w:sz="0" w:space="0" w:color="auto" w:frame="1"/>
          <w:lang w:eastAsia="uk-UA"/>
        </w:rPr>
        <w:t>{Стаття 84 із змінами, внесеними згідно із Законами </w:t>
      </w:r>
      <w:hyperlink r:id="rId26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1158-IV від 11.09.2003</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26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2229-IV від 14.12.2004</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26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7" w:name="n725"/>
      <w:bookmarkEnd w:id="747"/>
      <w:r w:rsidRPr="005B09BC">
        <w:rPr>
          <w:rFonts w:ascii="Times New Roman" w:eastAsia="Times New Roman" w:hAnsi="Times New Roman" w:cs="Times New Roman"/>
          <w:b/>
          <w:bCs/>
          <w:color w:val="000000"/>
          <w:sz w:val="24"/>
          <w:szCs w:val="24"/>
          <w:bdr w:val="none" w:sz="0" w:space="0" w:color="auto" w:frame="1"/>
          <w:lang w:eastAsia="uk-UA"/>
        </w:rPr>
        <w:t>Стаття 85.</w:t>
      </w:r>
      <w:r w:rsidRPr="005B09BC">
        <w:rPr>
          <w:rFonts w:ascii="Times New Roman" w:eastAsia="Times New Roman" w:hAnsi="Times New Roman" w:cs="Times New Roman"/>
          <w:color w:val="000000"/>
          <w:sz w:val="24"/>
          <w:szCs w:val="24"/>
          <w:bdr w:val="none" w:sz="0" w:space="0" w:color="auto" w:frame="1"/>
          <w:lang w:eastAsia="uk-UA"/>
        </w:rPr>
        <w:t> Право власності на землю іноземних держав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8" w:name="n726"/>
      <w:bookmarkEnd w:id="748"/>
      <w:r w:rsidRPr="005B09BC">
        <w:rPr>
          <w:rFonts w:ascii="Times New Roman" w:eastAsia="Times New Roman" w:hAnsi="Times New Roman" w:cs="Times New Roman"/>
          <w:color w:val="000000"/>
          <w:sz w:val="24"/>
          <w:szCs w:val="24"/>
          <w:bdr w:val="none" w:sz="0" w:space="0" w:color="auto" w:frame="1"/>
          <w:lang w:eastAsia="uk-UA"/>
        </w:rPr>
        <w:t>Іноземні держави можуть набувати у власність земельні ділянки для розміщення будівель і споруд дипломатичних представництв та інших, прирівняних до них, організацій відповідно до міжнародних договорів.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9" w:name="n727"/>
      <w:bookmarkEnd w:id="749"/>
      <w:r w:rsidRPr="005B09BC">
        <w:rPr>
          <w:rFonts w:ascii="Times New Roman" w:eastAsia="Times New Roman" w:hAnsi="Times New Roman" w:cs="Times New Roman"/>
          <w:b/>
          <w:bCs/>
          <w:color w:val="000000"/>
          <w:sz w:val="24"/>
          <w:szCs w:val="24"/>
          <w:bdr w:val="none" w:sz="0" w:space="0" w:color="auto" w:frame="1"/>
          <w:lang w:eastAsia="uk-UA"/>
        </w:rPr>
        <w:t>Стаття 86.</w:t>
      </w:r>
      <w:r w:rsidRPr="005B09BC">
        <w:rPr>
          <w:rFonts w:ascii="Times New Roman" w:eastAsia="Times New Roman" w:hAnsi="Times New Roman" w:cs="Times New Roman"/>
          <w:color w:val="000000"/>
          <w:sz w:val="24"/>
          <w:szCs w:val="24"/>
          <w:bdr w:val="none" w:sz="0" w:space="0" w:color="auto" w:frame="1"/>
          <w:lang w:eastAsia="uk-UA"/>
        </w:rPr>
        <w:t> Спільна власність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0" w:name="n728"/>
      <w:bookmarkEnd w:id="750"/>
      <w:r w:rsidRPr="005B09BC">
        <w:rPr>
          <w:rFonts w:ascii="Times New Roman" w:eastAsia="Times New Roman" w:hAnsi="Times New Roman" w:cs="Times New Roman"/>
          <w:i/>
          <w:iCs/>
          <w:color w:val="000000"/>
          <w:sz w:val="24"/>
          <w:szCs w:val="24"/>
          <w:bdr w:val="none" w:sz="0" w:space="0" w:color="auto" w:frame="1"/>
          <w:lang w:eastAsia="uk-UA"/>
        </w:rPr>
        <w:t>{Назва статті 86 в редакції Закону </w:t>
      </w:r>
      <w:hyperlink r:id="rId264" w:anchor="n4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1" w:name="n729"/>
      <w:bookmarkEnd w:id="751"/>
      <w:r w:rsidRPr="005B09BC">
        <w:rPr>
          <w:rFonts w:ascii="Times New Roman" w:eastAsia="Times New Roman" w:hAnsi="Times New Roman" w:cs="Times New Roman"/>
          <w:color w:val="000000"/>
          <w:sz w:val="24"/>
          <w:szCs w:val="24"/>
          <w:bdr w:val="none" w:sz="0" w:space="0" w:color="auto" w:frame="1"/>
          <w:lang w:eastAsia="uk-UA"/>
        </w:rPr>
        <w:t>1. Земельна ділянка може знаходитись у спільній власності з визначенням частки кожного з учасників спільної власності (спільна часткова власність) або без визначення часток учасників спільної власності (спільна сумісна власність).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2" w:name="n730"/>
      <w:bookmarkEnd w:id="752"/>
      <w:r w:rsidRPr="005B09BC">
        <w:rPr>
          <w:rFonts w:ascii="Times New Roman" w:eastAsia="Times New Roman" w:hAnsi="Times New Roman" w:cs="Times New Roman"/>
          <w:color w:val="000000"/>
          <w:sz w:val="24"/>
          <w:szCs w:val="24"/>
          <w:bdr w:val="none" w:sz="0" w:space="0" w:color="auto" w:frame="1"/>
          <w:lang w:eastAsia="uk-UA"/>
        </w:rPr>
        <w:t>2. Суб'єктами права спільної власності на земельну ділянку можуть бути громадяни та юридичні особи, а також держава, територіальні громади.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3" w:name="n731"/>
      <w:bookmarkEnd w:id="753"/>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86 в редакції Закону </w:t>
      </w:r>
      <w:hyperlink r:id="rId265" w:anchor="n4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4" w:name="n732"/>
      <w:bookmarkEnd w:id="754"/>
      <w:r w:rsidRPr="005B09BC">
        <w:rPr>
          <w:rFonts w:ascii="Times New Roman" w:eastAsia="Times New Roman" w:hAnsi="Times New Roman" w:cs="Times New Roman"/>
          <w:color w:val="000000"/>
          <w:sz w:val="24"/>
          <w:szCs w:val="24"/>
          <w:bdr w:val="none" w:sz="0" w:space="0" w:color="auto" w:frame="1"/>
          <w:lang w:eastAsia="uk-UA"/>
        </w:rPr>
        <w:t>3. Суб'єктами права спільної власності на земельні ділянки територіальних громад можуть бути районні та обласні ради.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5" w:name="n733"/>
      <w:bookmarkEnd w:id="755"/>
      <w:r w:rsidRPr="005B09BC">
        <w:rPr>
          <w:rFonts w:ascii="Times New Roman" w:eastAsia="Times New Roman" w:hAnsi="Times New Roman" w:cs="Times New Roman"/>
          <w:i/>
          <w:iCs/>
          <w:color w:val="000000"/>
          <w:sz w:val="24"/>
          <w:szCs w:val="24"/>
          <w:bdr w:val="none" w:sz="0" w:space="0" w:color="auto" w:frame="1"/>
          <w:lang w:eastAsia="uk-UA"/>
        </w:rPr>
        <w:t>{Частину четверту статті 86 виключено на підставі Закону </w:t>
      </w:r>
      <w:hyperlink r:id="rId26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6" w:name="n734"/>
      <w:bookmarkEnd w:id="756"/>
      <w:r w:rsidRPr="005B09BC">
        <w:rPr>
          <w:rFonts w:ascii="Times New Roman" w:eastAsia="Times New Roman" w:hAnsi="Times New Roman" w:cs="Times New Roman"/>
          <w:b/>
          <w:bCs/>
          <w:color w:val="000000"/>
          <w:sz w:val="24"/>
          <w:szCs w:val="24"/>
          <w:bdr w:val="none" w:sz="0" w:space="0" w:color="auto" w:frame="1"/>
          <w:lang w:eastAsia="uk-UA"/>
        </w:rPr>
        <w:t>Стаття 87.</w:t>
      </w:r>
      <w:r w:rsidRPr="005B09BC">
        <w:rPr>
          <w:rFonts w:ascii="Times New Roman" w:eastAsia="Times New Roman" w:hAnsi="Times New Roman" w:cs="Times New Roman"/>
          <w:color w:val="000000"/>
          <w:sz w:val="24"/>
          <w:szCs w:val="24"/>
          <w:bdr w:val="none" w:sz="0" w:space="0" w:color="auto" w:frame="1"/>
          <w:lang w:eastAsia="uk-UA"/>
        </w:rPr>
        <w:t> Виникнення права спільної часткової власності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7" w:name="n735"/>
      <w:bookmarkEnd w:id="757"/>
      <w:r w:rsidRPr="005B09BC">
        <w:rPr>
          <w:rFonts w:ascii="Times New Roman" w:eastAsia="Times New Roman" w:hAnsi="Times New Roman" w:cs="Times New Roman"/>
          <w:color w:val="000000"/>
          <w:sz w:val="24"/>
          <w:szCs w:val="24"/>
          <w:bdr w:val="none" w:sz="0" w:space="0" w:color="auto" w:frame="1"/>
          <w:lang w:eastAsia="uk-UA"/>
        </w:rPr>
        <w:t>1. Право спільної часткової власності на земельну ділянку виникає:</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8" w:name="n736"/>
      <w:bookmarkEnd w:id="758"/>
      <w:r w:rsidRPr="005B09BC">
        <w:rPr>
          <w:rFonts w:ascii="Times New Roman" w:eastAsia="Times New Roman" w:hAnsi="Times New Roman" w:cs="Times New Roman"/>
          <w:color w:val="000000"/>
          <w:sz w:val="24"/>
          <w:szCs w:val="24"/>
          <w:bdr w:val="none" w:sz="0" w:space="0" w:color="auto" w:frame="1"/>
          <w:lang w:eastAsia="uk-UA"/>
        </w:rPr>
        <w:t>а) при добровільному об'єднанні власниками належних їм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9" w:name="n737"/>
      <w:bookmarkEnd w:id="759"/>
      <w:r w:rsidRPr="005B09BC">
        <w:rPr>
          <w:rFonts w:ascii="Times New Roman" w:eastAsia="Times New Roman" w:hAnsi="Times New Roman" w:cs="Times New Roman"/>
          <w:color w:val="000000"/>
          <w:sz w:val="24"/>
          <w:szCs w:val="24"/>
          <w:bdr w:val="none" w:sz="0" w:space="0" w:color="auto" w:frame="1"/>
          <w:lang w:eastAsia="uk-UA"/>
        </w:rPr>
        <w:t>б) при придбанні у власність земельної ділянки двома чи більше особами за цивільно-правовими угодами;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0" w:name="n738"/>
      <w:bookmarkEnd w:id="760"/>
      <w:r w:rsidRPr="005B09BC">
        <w:rPr>
          <w:rFonts w:ascii="Times New Roman" w:eastAsia="Times New Roman" w:hAnsi="Times New Roman" w:cs="Times New Roman"/>
          <w:color w:val="000000"/>
          <w:sz w:val="24"/>
          <w:szCs w:val="24"/>
          <w:bdr w:val="none" w:sz="0" w:space="0" w:color="auto" w:frame="1"/>
          <w:lang w:eastAsia="uk-UA"/>
        </w:rPr>
        <w:lastRenderedPageBreak/>
        <w:t>в) при прийнятті спадщини на земельну ділянку двома або більше особами;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1" w:name="n739"/>
      <w:bookmarkEnd w:id="761"/>
      <w:r w:rsidRPr="005B09BC">
        <w:rPr>
          <w:rFonts w:ascii="Times New Roman" w:eastAsia="Times New Roman" w:hAnsi="Times New Roman" w:cs="Times New Roman"/>
          <w:color w:val="000000"/>
          <w:sz w:val="24"/>
          <w:szCs w:val="24"/>
          <w:bdr w:val="none" w:sz="0" w:space="0" w:color="auto" w:frame="1"/>
          <w:lang w:eastAsia="uk-UA"/>
        </w:rPr>
        <w:t>г) за рішенням суду.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2" w:name="n740"/>
      <w:bookmarkEnd w:id="762"/>
      <w:r w:rsidRPr="005B09BC">
        <w:rPr>
          <w:rFonts w:ascii="Times New Roman" w:eastAsia="Times New Roman" w:hAnsi="Times New Roman" w:cs="Times New Roman"/>
          <w:b/>
          <w:bCs/>
          <w:color w:val="000000"/>
          <w:sz w:val="24"/>
          <w:szCs w:val="24"/>
          <w:bdr w:val="none" w:sz="0" w:space="0" w:color="auto" w:frame="1"/>
          <w:lang w:eastAsia="uk-UA"/>
        </w:rPr>
        <w:t>Стаття 88.</w:t>
      </w:r>
      <w:r w:rsidRPr="005B09BC">
        <w:rPr>
          <w:rFonts w:ascii="Times New Roman" w:eastAsia="Times New Roman" w:hAnsi="Times New Roman" w:cs="Times New Roman"/>
          <w:color w:val="000000"/>
          <w:sz w:val="24"/>
          <w:szCs w:val="24"/>
          <w:bdr w:val="none" w:sz="0" w:space="0" w:color="auto" w:frame="1"/>
          <w:lang w:eastAsia="uk-UA"/>
        </w:rPr>
        <w:t> Володіння, користування та розпорядження земельною ділянкою, що перебуває у спільній частковій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3" w:name="n741"/>
      <w:bookmarkEnd w:id="763"/>
      <w:r w:rsidRPr="005B09BC">
        <w:rPr>
          <w:rFonts w:ascii="Times New Roman" w:eastAsia="Times New Roman" w:hAnsi="Times New Roman" w:cs="Times New Roman"/>
          <w:color w:val="000000"/>
          <w:sz w:val="24"/>
          <w:szCs w:val="24"/>
          <w:bdr w:val="none" w:sz="0" w:space="0" w:color="auto" w:frame="1"/>
          <w:lang w:eastAsia="uk-UA"/>
        </w:rPr>
        <w:t>1. Володіння, користування та розпорядження земельною ділянкою, що перебуває у спільній частковій власності, здійснюються за згодою всіх співвласників згідно з договором, а у разі недосягнення згоди - у судовому порядку.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4" w:name="n742"/>
      <w:bookmarkEnd w:id="764"/>
      <w:r w:rsidRPr="005B09BC">
        <w:rPr>
          <w:rFonts w:ascii="Times New Roman" w:eastAsia="Times New Roman" w:hAnsi="Times New Roman" w:cs="Times New Roman"/>
          <w:color w:val="000000"/>
          <w:sz w:val="24"/>
          <w:szCs w:val="24"/>
          <w:bdr w:val="none" w:sz="0" w:space="0" w:color="auto" w:frame="1"/>
          <w:lang w:eastAsia="uk-UA"/>
        </w:rPr>
        <w:t>2. Договір про спільну часткову власність на земельну ділянку укладається в письмовій формі і посвідчується нотаріально.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5" w:name="n743"/>
      <w:bookmarkEnd w:id="765"/>
      <w:r w:rsidRPr="005B09BC">
        <w:rPr>
          <w:rFonts w:ascii="Times New Roman" w:eastAsia="Times New Roman" w:hAnsi="Times New Roman" w:cs="Times New Roman"/>
          <w:color w:val="000000"/>
          <w:sz w:val="24"/>
          <w:szCs w:val="24"/>
          <w:bdr w:val="none" w:sz="0" w:space="0" w:color="auto" w:frame="1"/>
          <w:lang w:eastAsia="uk-UA"/>
        </w:rPr>
        <w:t>3. Учасник спільної часткової власності має право вимагати виділення належної йому частки із складу земельної ділянки як окремо, так і разом з іншими учасниками, які вимагають виділення, а у разі неможливості виділення частки - вимагати відповідної компенсації.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6" w:name="n744"/>
      <w:bookmarkEnd w:id="766"/>
      <w:r w:rsidRPr="005B09BC">
        <w:rPr>
          <w:rFonts w:ascii="Times New Roman" w:eastAsia="Times New Roman" w:hAnsi="Times New Roman" w:cs="Times New Roman"/>
          <w:color w:val="000000"/>
          <w:sz w:val="24"/>
          <w:szCs w:val="24"/>
          <w:bdr w:val="none" w:sz="0" w:space="0" w:color="auto" w:frame="1"/>
          <w:lang w:eastAsia="uk-UA"/>
        </w:rPr>
        <w:t>4. Учасник спільної часткової власності на земельну ділянку має право на отримання в його володіння, користування частини спільної земельної ділянки, що відповідає розміру належної йому частки.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7" w:name="n745"/>
      <w:bookmarkEnd w:id="767"/>
      <w:r w:rsidRPr="005B09BC">
        <w:rPr>
          <w:rFonts w:ascii="Times New Roman" w:eastAsia="Times New Roman" w:hAnsi="Times New Roman" w:cs="Times New Roman"/>
          <w:color w:val="000000"/>
          <w:sz w:val="24"/>
          <w:szCs w:val="24"/>
          <w:bdr w:val="none" w:sz="0" w:space="0" w:color="auto" w:frame="1"/>
          <w:lang w:eastAsia="uk-UA"/>
        </w:rPr>
        <w:t>5. Учасник спільної часткової власності відповідно до розміру своєї частки має право на доходи від використання спільної земельної ділянки, відповідає перед третіми особами за зобов'язаннями, пов'язаними із спільною земельною ділянкою, і повинен брати участь у сплаті податків, зборів і платежів, а також у витратах по утриманню і зберіганню спільної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8" w:name="n746"/>
      <w:bookmarkEnd w:id="768"/>
      <w:r w:rsidRPr="005B09BC">
        <w:rPr>
          <w:rFonts w:ascii="Times New Roman" w:eastAsia="Times New Roman" w:hAnsi="Times New Roman" w:cs="Times New Roman"/>
          <w:color w:val="000000"/>
          <w:sz w:val="24"/>
          <w:szCs w:val="24"/>
          <w:bdr w:val="none" w:sz="0" w:space="0" w:color="auto" w:frame="1"/>
          <w:lang w:eastAsia="uk-UA"/>
        </w:rPr>
        <w:t>6. При продажу учасником належної йому частки у спільній частковій власності на земельну ділянку інші учасники мають переважне право купівлі частки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9" w:name="n747"/>
      <w:bookmarkEnd w:id="769"/>
      <w:r w:rsidRPr="005B09BC">
        <w:rPr>
          <w:rFonts w:ascii="Times New Roman" w:eastAsia="Times New Roman" w:hAnsi="Times New Roman" w:cs="Times New Roman"/>
          <w:b/>
          <w:bCs/>
          <w:color w:val="000000"/>
          <w:sz w:val="24"/>
          <w:szCs w:val="24"/>
          <w:bdr w:val="none" w:sz="0" w:space="0" w:color="auto" w:frame="1"/>
          <w:lang w:eastAsia="uk-UA"/>
        </w:rPr>
        <w:t>Стаття 89.</w:t>
      </w:r>
      <w:r w:rsidRPr="005B09BC">
        <w:rPr>
          <w:rFonts w:ascii="Times New Roman" w:eastAsia="Times New Roman" w:hAnsi="Times New Roman" w:cs="Times New Roman"/>
          <w:color w:val="000000"/>
          <w:sz w:val="24"/>
          <w:szCs w:val="24"/>
          <w:bdr w:val="none" w:sz="0" w:space="0" w:color="auto" w:frame="1"/>
          <w:lang w:eastAsia="uk-UA"/>
        </w:rPr>
        <w:t> Спільна сумісна власність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0" w:name="n748"/>
      <w:bookmarkEnd w:id="770"/>
      <w:r w:rsidRPr="005B09BC">
        <w:rPr>
          <w:rFonts w:ascii="Times New Roman" w:eastAsia="Times New Roman" w:hAnsi="Times New Roman" w:cs="Times New Roman"/>
          <w:color w:val="000000"/>
          <w:sz w:val="24"/>
          <w:szCs w:val="24"/>
          <w:bdr w:val="none" w:sz="0" w:space="0" w:color="auto" w:frame="1"/>
          <w:lang w:eastAsia="uk-UA"/>
        </w:rPr>
        <w:t>1. Земельна ділянка може належати на праві спільної сумісної власності лише громадянам, якщо інше не встановлено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1" w:name="n1995"/>
      <w:bookmarkEnd w:id="771"/>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89 із змінами, внесеними згідно з Законом </w:t>
      </w:r>
      <w:hyperlink r:id="rId267" w:anchor="n13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417-VIII від 14.05.2015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2" w:name="n749"/>
      <w:bookmarkEnd w:id="772"/>
      <w:r w:rsidRPr="005B09BC">
        <w:rPr>
          <w:rFonts w:ascii="Times New Roman" w:eastAsia="Times New Roman" w:hAnsi="Times New Roman" w:cs="Times New Roman"/>
          <w:color w:val="000000"/>
          <w:sz w:val="24"/>
          <w:szCs w:val="24"/>
          <w:bdr w:val="none" w:sz="0" w:space="0" w:color="auto" w:frame="1"/>
          <w:lang w:eastAsia="uk-UA"/>
        </w:rPr>
        <w:t>2. У спільній сумісній власності перебувають земельні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3" w:name="n750"/>
      <w:bookmarkEnd w:id="773"/>
      <w:r w:rsidRPr="005B09BC">
        <w:rPr>
          <w:rFonts w:ascii="Times New Roman" w:eastAsia="Times New Roman" w:hAnsi="Times New Roman" w:cs="Times New Roman"/>
          <w:color w:val="000000"/>
          <w:sz w:val="24"/>
          <w:szCs w:val="24"/>
          <w:bdr w:val="none" w:sz="0" w:space="0" w:color="auto" w:frame="1"/>
          <w:lang w:eastAsia="uk-UA"/>
        </w:rPr>
        <w:t>а) подружжя;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4" w:name="n751"/>
      <w:bookmarkEnd w:id="774"/>
      <w:r w:rsidRPr="005B09BC">
        <w:rPr>
          <w:rFonts w:ascii="Times New Roman" w:eastAsia="Times New Roman" w:hAnsi="Times New Roman" w:cs="Times New Roman"/>
          <w:color w:val="000000"/>
          <w:sz w:val="24"/>
          <w:szCs w:val="24"/>
          <w:bdr w:val="none" w:sz="0" w:space="0" w:color="auto" w:frame="1"/>
          <w:lang w:eastAsia="uk-UA"/>
        </w:rPr>
        <w:t>б) членів фермерського господарства, якщо інше не передбачено угодою між ними;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5" w:name="n752"/>
      <w:bookmarkEnd w:id="775"/>
      <w:r w:rsidRPr="005B09BC">
        <w:rPr>
          <w:rFonts w:ascii="Times New Roman" w:eastAsia="Times New Roman" w:hAnsi="Times New Roman" w:cs="Times New Roman"/>
          <w:color w:val="000000"/>
          <w:sz w:val="24"/>
          <w:szCs w:val="24"/>
          <w:bdr w:val="none" w:sz="0" w:space="0" w:color="auto" w:frame="1"/>
          <w:lang w:eastAsia="uk-UA"/>
        </w:rPr>
        <w:t>в) співвласників жилого будинку;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6" w:name="n1997"/>
      <w:bookmarkEnd w:id="776"/>
      <w:r w:rsidRPr="005B09BC">
        <w:rPr>
          <w:rFonts w:ascii="Times New Roman" w:eastAsia="Times New Roman" w:hAnsi="Times New Roman" w:cs="Times New Roman"/>
          <w:color w:val="000000"/>
          <w:sz w:val="24"/>
          <w:szCs w:val="24"/>
          <w:bdr w:val="none" w:sz="0" w:space="0" w:color="auto" w:frame="1"/>
          <w:lang w:eastAsia="uk-UA"/>
        </w:rPr>
        <w:t>г) співвласників багатоквартирного будинку.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7" w:name="n1996"/>
      <w:bookmarkEnd w:id="777"/>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89 доповнено пунктом "г" згідно з Законом </w:t>
      </w:r>
      <w:hyperlink r:id="rId268" w:anchor="n13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417-VIII від 14.05.2015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8" w:name="n753"/>
      <w:bookmarkEnd w:id="778"/>
      <w:r w:rsidRPr="005B09BC">
        <w:rPr>
          <w:rFonts w:ascii="Times New Roman" w:eastAsia="Times New Roman" w:hAnsi="Times New Roman" w:cs="Times New Roman"/>
          <w:color w:val="000000"/>
          <w:sz w:val="24"/>
          <w:szCs w:val="24"/>
          <w:bdr w:val="none" w:sz="0" w:space="0" w:color="auto" w:frame="1"/>
          <w:lang w:eastAsia="uk-UA"/>
        </w:rPr>
        <w:t>3. Володіння, користування та розпорядження земельною ділянкою спільної сумісної власності здійснюються за договором або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9" w:name="n754"/>
      <w:bookmarkEnd w:id="779"/>
      <w:r w:rsidRPr="005B09BC">
        <w:rPr>
          <w:rFonts w:ascii="Times New Roman" w:eastAsia="Times New Roman" w:hAnsi="Times New Roman" w:cs="Times New Roman"/>
          <w:color w:val="000000"/>
          <w:sz w:val="24"/>
          <w:szCs w:val="24"/>
          <w:bdr w:val="none" w:sz="0" w:space="0" w:color="auto" w:frame="1"/>
          <w:lang w:eastAsia="uk-UA"/>
        </w:rPr>
        <w:t>4. Співвласники земельної ділянки, що перебуває у спільній сумісній власності, мають право на її поділ або на виділення з неї окремої частки, крім випадків, установлених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0" w:name="n1998"/>
      <w:bookmarkEnd w:id="780"/>
      <w:r w:rsidRPr="005B09BC">
        <w:rPr>
          <w:rFonts w:ascii="Times New Roman" w:eastAsia="Times New Roman" w:hAnsi="Times New Roman" w:cs="Times New Roman"/>
          <w:i/>
          <w:iCs/>
          <w:color w:val="000000"/>
          <w:sz w:val="24"/>
          <w:szCs w:val="24"/>
          <w:bdr w:val="none" w:sz="0" w:space="0" w:color="auto" w:frame="1"/>
          <w:lang w:eastAsia="uk-UA"/>
        </w:rPr>
        <w:t>{Частина четверта статті 89 із змінами, внесеними згідно з Законом </w:t>
      </w:r>
      <w:hyperlink r:id="rId269" w:anchor="n13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417-VIII від 14.05.2015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1" w:name="n755"/>
      <w:bookmarkEnd w:id="781"/>
      <w:r w:rsidRPr="005B09BC">
        <w:rPr>
          <w:rFonts w:ascii="Times New Roman" w:eastAsia="Times New Roman" w:hAnsi="Times New Roman" w:cs="Times New Roman"/>
          <w:color w:val="000000"/>
          <w:sz w:val="24"/>
          <w:szCs w:val="24"/>
          <w:bdr w:val="none" w:sz="0" w:space="0" w:color="auto" w:frame="1"/>
          <w:lang w:eastAsia="uk-UA"/>
        </w:rPr>
        <w:t>5. Поділ земельної ділянки, яка є у спільній сумісній власності, з виділенням частки співвласника, може бути здійснено за умови попереднього визначення розміру земельних часток, які є рівними, якщо інше не передбачено законом або не встановлено судом.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2" w:name="n756"/>
      <w:bookmarkEnd w:id="782"/>
      <w:r w:rsidRPr="005B09BC">
        <w:rPr>
          <w:rFonts w:ascii="Times New Roman" w:eastAsia="Times New Roman" w:hAnsi="Times New Roman" w:cs="Times New Roman"/>
          <w:b/>
          <w:bCs/>
          <w:color w:val="000000"/>
          <w:sz w:val="24"/>
          <w:szCs w:val="24"/>
          <w:bdr w:val="none" w:sz="0" w:space="0" w:color="auto" w:frame="1"/>
          <w:lang w:eastAsia="uk-UA"/>
        </w:rPr>
        <w:t>Стаття 90.</w:t>
      </w:r>
      <w:r w:rsidRPr="005B09BC">
        <w:rPr>
          <w:rFonts w:ascii="Times New Roman" w:eastAsia="Times New Roman" w:hAnsi="Times New Roman" w:cs="Times New Roman"/>
          <w:color w:val="000000"/>
          <w:sz w:val="24"/>
          <w:szCs w:val="24"/>
          <w:bdr w:val="none" w:sz="0" w:space="0" w:color="auto" w:frame="1"/>
          <w:lang w:eastAsia="uk-UA"/>
        </w:rPr>
        <w:t> Права власників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3" w:name="n757"/>
      <w:bookmarkEnd w:id="783"/>
      <w:r w:rsidRPr="005B09BC">
        <w:rPr>
          <w:rFonts w:ascii="Times New Roman" w:eastAsia="Times New Roman" w:hAnsi="Times New Roman" w:cs="Times New Roman"/>
          <w:color w:val="000000"/>
          <w:sz w:val="24"/>
          <w:szCs w:val="24"/>
          <w:bdr w:val="none" w:sz="0" w:space="0" w:color="auto" w:frame="1"/>
          <w:lang w:eastAsia="uk-UA"/>
        </w:rPr>
        <w:t>1. Власники земельних ділянок мають право: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4" w:name="n758"/>
      <w:bookmarkEnd w:id="784"/>
      <w:r w:rsidRPr="005B09BC">
        <w:rPr>
          <w:rFonts w:ascii="Times New Roman" w:eastAsia="Times New Roman" w:hAnsi="Times New Roman" w:cs="Times New Roman"/>
          <w:color w:val="000000"/>
          <w:sz w:val="24"/>
          <w:szCs w:val="24"/>
          <w:bdr w:val="none" w:sz="0" w:space="0" w:color="auto" w:frame="1"/>
          <w:lang w:eastAsia="uk-UA"/>
        </w:rPr>
        <w:t>а) продавати або іншим шляхом відчужувати земельну ділянку, передавати її в оренду, заставу, спадщину;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5" w:name="n759"/>
      <w:bookmarkEnd w:id="785"/>
      <w:r w:rsidRPr="005B09BC">
        <w:rPr>
          <w:rFonts w:ascii="Times New Roman" w:eastAsia="Times New Roman" w:hAnsi="Times New Roman" w:cs="Times New Roman"/>
          <w:color w:val="000000"/>
          <w:sz w:val="24"/>
          <w:szCs w:val="24"/>
          <w:bdr w:val="none" w:sz="0" w:space="0" w:color="auto" w:frame="1"/>
          <w:lang w:eastAsia="uk-UA"/>
        </w:rPr>
        <w:t>б) самостійно господарювати на землі;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6" w:name="n760"/>
      <w:bookmarkEnd w:id="786"/>
      <w:r w:rsidRPr="005B09BC">
        <w:rPr>
          <w:rFonts w:ascii="Times New Roman" w:eastAsia="Times New Roman" w:hAnsi="Times New Roman" w:cs="Times New Roman"/>
          <w:color w:val="000000"/>
          <w:sz w:val="24"/>
          <w:szCs w:val="24"/>
          <w:bdr w:val="none" w:sz="0" w:space="0" w:color="auto" w:frame="1"/>
          <w:lang w:eastAsia="uk-UA"/>
        </w:rPr>
        <w:t>в) власності на посіви і насадження сільськогосподарських та інших культур, на вироблену продукцію;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7" w:name="n761"/>
      <w:bookmarkEnd w:id="787"/>
      <w:r w:rsidRPr="005B09BC">
        <w:rPr>
          <w:rFonts w:ascii="Times New Roman" w:eastAsia="Times New Roman" w:hAnsi="Times New Roman" w:cs="Times New Roman"/>
          <w:i/>
          <w:iCs/>
          <w:color w:val="000000"/>
          <w:sz w:val="24"/>
          <w:szCs w:val="24"/>
          <w:bdr w:val="none" w:sz="0" w:space="0" w:color="auto" w:frame="1"/>
          <w:lang w:eastAsia="uk-UA"/>
        </w:rPr>
        <w:t>{Пункт "в" частини першої статті 90 із змінами, внесеними згідно із Законом </w:t>
      </w:r>
      <w:hyperlink r:id="rId27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8" w:name="n762"/>
      <w:bookmarkEnd w:id="788"/>
      <w:r w:rsidRPr="005B09BC">
        <w:rPr>
          <w:rFonts w:ascii="Times New Roman" w:eastAsia="Times New Roman" w:hAnsi="Times New Roman" w:cs="Times New Roman"/>
          <w:color w:val="000000"/>
          <w:sz w:val="24"/>
          <w:szCs w:val="24"/>
          <w:bdr w:val="none" w:sz="0" w:space="0" w:color="auto" w:frame="1"/>
          <w:lang w:eastAsia="uk-UA"/>
        </w:rPr>
        <w:lastRenderedPageBreak/>
        <w:t>г) використовувати у встановленому порядку для власних потреб наявні на земельній ділянці загальнопоширені корисні копалини, торф, лісові насадження, водні об'єкти, а також інші корисні властивості землі;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9" w:name="n763"/>
      <w:bookmarkEnd w:id="789"/>
      <w:r w:rsidRPr="005B09BC">
        <w:rPr>
          <w:rFonts w:ascii="Times New Roman" w:eastAsia="Times New Roman" w:hAnsi="Times New Roman" w:cs="Times New Roman"/>
          <w:color w:val="000000"/>
          <w:sz w:val="24"/>
          <w:szCs w:val="24"/>
          <w:bdr w:val="none" w:sz="0" w:space="0" w:color="auto" w:frame="1"/>
          <w:lang w:eastAsia="uk-UA"/>
        </w:rPr>
        <w:t>ґ) на відшкодування збитків у випадках, передбачених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0" w:name="n764"/>
      <w:bookmarkEnd w:id="790"/>
      <w:r w:rsidRPr="005B09BC">
        <w:rPr>
          <w:rFonts w:ascii="Times New Roman" w:eastAsia="Times New Roman" w:hAnsi="Times New Roman" w:cs="Times New Roman"/>
          <w:color w:val="000000"/>
          <w:sz w:val="24"/>
          <w:szCs w:val="24"/>
          <w:bdr w:val="none" w:sz="0" w:space="0" w:color="auto" w:frame="1"/>
          <w:lang w:eastAsia="uk-UA"/>
        </w:rPr>
        <w:t>д) споруджувати жилі будинки, виробничі та інші будівлі і споруди.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1" w:name="n765"/>
      <w:bookmarkEnd w:id="791"/>
      <w:r w:rsidRPr="005B09BC">
        <w:rPr>
          <w:rFonts w:ascii="Times New Roman" w:eastAsia="Times New Roman" w:hAnsi="Times New Roman" w:cs="Times New Roman"/>
          <w:color w:val="000000"/>
          <w:sz w:val="24"/>
          <w:szCs w:val="24"/>
          <w:bdr w:val="none" w:sz="0" w:space="0" w:color="auto" w:frame="1"/>
          <w:lang w:eastAsia="uk-UA"/>
        </w:rPr>
        <w:t>2. Порушені права власників земельних ділянок підлягають відновленню в порядку, встановленому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2" w:name="n766"/>
      <w:bookmarkEnd w:id="792"/>
      <w:r w:rsidRPr="005B09BC">
        <w:rPr>
          <w:rFonts w:ascii="Times New Roman" w:eastAsia="Times New Roman" w:hAnsi="Times New Roman" w:cs="Times New Roman"/>
          <w:b/>
          <w:bCs/>
          <w:color w:val="000000"/>
          <w:sz w:val="24"/>
          <w:szCs w:val="24"/>
          <w:bdr w:val="none" w:sz="0" w:space="0" w:color="auto" w:frame="1"/>
          <w:lang w:eastAsia="uk-UA"/>
        </w:rPr>
        <w:t>Стаття 91.</w:t>
      </w:r>
      <w:r w:rsidRPr="005B09BC">
        <w:rPr>
          <w:rFonts w:ascii="Times New Roman" w:eastAsia="Times New Roman" w:hAnsi="Times New Roman" w:cs="Times New Roman"/>
          <w:color w:val="000000"/>
          <w:sz w:val="24"/>
          <w:szCs w:val="24"/>
          <w:bdr w:val="none" w:sz="0" w:space="0" w:color="auto" w:frame="1"/>
          <w:lang w:eastAsia="uk-UA"/>
        </w:rPr>
        <w:t> Обов'язки власників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3" w:name="n767"/>
      <w:bookmarkEnd w:id="793"/>
      <w:r w:rsidRPr="005B09BC">
        <w:rPr>
          <w:rFonts w:ascii="Times New Roman" w:eastAsia="Times New Roman" w:hAnsi="Times New Roman" w:cs="Times New Roman"/>
          <w:color w:val="000000"/>
          <w:sz w:val="24"/>
          <w:szCs w:val="24"/>
          <w:bdr w:val="none" w:sz="0" w:space="0" w:color="auto" w:frame="1"/>
          <w:lang w:eastAsia="uk-UA"/>
        </w:rPr>
        <w:t>1. Власники земельних ділянок зобов'язані: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4" w:name="n768"/>
      <w:bookmarkEnd w:id="794"/>
      <w:r w:rsidRPr="005B09BC">
        <w:rPr>
          <w:rFonts w:ascii="Times New Roman" w:eastAsia="Times New Roman" w:hAnsi="Times New Roman" w:cs="Times New Roman"/>
          <w:color w:val="000000"/>
          <w:sz w:val="24"/>
          <w:szCs w:val="24"/>
          <w:bdr w:val="none" w:sz="0" w:space="0" w:color="auto" w:frame="1"/>
          <w:lang w:eastAsia="uk-UA"/>
        </w:rPr>
        <w:t>а) забезпечувати використання їх за цільовим призначенням;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5" w:name="n769"/>
      <w:bookmarkEnd w:id="795"/>
      <w:r w:rsidRPr="005B09BC">
        <w:rPr>
          <w:rFonts w:ascii="Times New Roman" w:eastAsia="Times New Roman" w:hAnsi="Times New Roman" w:cs="Times New Roman"/>
          <w:color w:val="000000"/>
          <w:sz w:val="24"/>
          <w:szCs w:val="24"/>
          <w:bdr w:val="none" w:sz="0" w:space="0" w:color="auto" w:frame="1"/>
          <w:lang w:eastAsia="uk-UA"/>
        </w:rPr>
        <w:t>б) додержуватися вимог законодавства про охорону довкілля;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6" w:name="n770"/>
      <w:bookmarkEnd w:id="796"/>
      <w:r w:rsidRPr="005B09BC">
        <w:rPr>
          <w:rFonts w:ascii="Times New Roman" w:eastAsia="Times New Roman" w:hAnsi="Times New Roman" w:cs="Times New Roman"/>
          <w:color w:val="000000"/>
          <w:sz w:val="24"/>
          <w:szCs w:val="24"/>
          <w:bdr w:val="none" w:sz="0" w:space="0" w:color="auto" w:frame="1"/>
          <w:lang w:eastAsia="uk-UA"/>
        </w:rPr>
        <w:t>в) своєчасно сплачувати земельний податок;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7" w:name="n771"/>
      <w:bookmarkEnd w:id="797"/>
      <w:r w:rsidRPr="005B09BC">
        <w:rPr>
          <w:rFonts w:ascii="Times New Roman" w:eastAsia="Times New Roman" w:hAnsi="Times New Roman" w:cs="Times New Roman"/>
          <w:color w:val="000000"/>
          <w:sz w:val="24"/>
          <w:szCs w:val="24"/>
          <w:bdr w:val="none" w:sz="0" w:space="0" w:color="auto" w:frame="1"/>
          <w:lang w:eastAsia="uk-UA"/>
        </w:rPr>
        <w:t>г) не порушувати прав власників суміжних земельних ділянок та землекористувачів;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8" w:name="n772"/>
      <w:bookmarkEnd w:id="798"/>
      <w:r w:rsidRPr="005B09BC">
        <w:rPr>
          <w:rFonts w:ascii="Times New Roman" w:eastAsia="Times New Roman" w:hAnsi="Times New Roman" w:cs="Times New Roman"/>
          <w:color w:val="000000"/>
          <w:sz w:val="24"/>
          <w:szCs w:val="24"/>
          <w:bdr w:val="none" w:sz="0" w:space="0" w:color="auto" w:frame="1"/>
          <w:lang w:eastAsia="uk-UA"/>
        </w:rPr>
        <w:t>ґ) підвищувати родючість ґрунтів та зберігати інші корисні властивості землі;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9" w:name="n773"/>
      <w:bookmarkEnd w:id="799"/>
      <w:r w:rsidRPr="005B09BC">
        <w:rPr>
          <w:rFonts w:ascii="Times New Roman" w:eastAsia="Times New Roman" w:hAnsi="Times New Roman" w:cs="Times New Roman"/>
          <w:color w:val="000000"/>
          <w:sz w:val="24"/>
          <w:szCs w:val="24"/>
          <w:bdr w:val="none" w:sz="0" w:space="0" w:color="auto" w:frame="1"/>
          <w:lang w:eastAsia="uk-UA"/>
        </w:rPr>
        <w:t>д) своєчасно надавати відповідним органам виконавчої влади та органам місцевого самоврядування дані про стан і використання земель та інших природних ресурсів у порядку, встановленому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0" w:name="n774"/>
      <w:bookmarkEnd w:id="800"/>
      <w:r w:rsidRPr="005B09BC">
        <w:rPr>
          <w:rFonts w:ascii="Times New Roman" w:eastAsia="Times New Roman" w:hAnsi="Times New Roman" w:cs="Times New Roman"/>
          <w:color w:val="000000"/>
          <w:sz w:val="24"/>
          <w:szCs w:val="24"/>
          <w:bdr w:val="none" w:sz="0" w:space="0" w:color="auto" w:frame="1"/>
          <w:lang w:eastAsia="uk-UA"/>
        </w:rPr>
        <w:t>е) дотримуватися правил добросусідства та обмежень, пов'язаних з встановленням земельних сервітутів та охоронних зон;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1" w:name="n775"/>
      <w:bookmarkEnd w:id="801"/>
      <w:r w:rsidRPr="005B09BC">
        <w:rPr>
          <w:rFonts w:ascii="Times New Roman" w:eastAsia="Times New Roman" w:hAnsi="Times New Roman" w:cs="Times New Roman"/>
          <w:color w:val="000000"/>
          <w:sz w:val="24"/>
          <w:szCs w:val="24"/>
          <w:bdr w:val="none" w:sz="0" w:space="0" w:color="auto" w:frame="1"/>
          <w:lang w:eastAsia="uk-UA"/>
        </w:rPr>
        <w:t>є) зберігати геодезичні знаки, протиерозійні споруди, мережі зрошувальних і осушувальних систем;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2" w:name="n776"/>
      <w:bookmarkEnd w:id="802"/>
      <w:r w:rsidRPr="005B09BC">
        <w:rPr>
          <w:rFonts w:ascii="Times New Roman" w:eastAsia="Times New Roman" w:hAnsi="Times New Roman" w:cs="Times New Roman"/>
          <w:color w:val="000000"/>
          <w:sz w:val="24"/>
          <w:szCs w:val="24"/>
          <w:bdr w:val="none" w:sz="0" w:space="0" w:color="auto" w:frame="1"/>
          <w:lang w:eastAsia="uk-UA"/>
        </w:rPr>
        <w:t>ж) за свій рахунок привести земельну ділянку у попередній стан у разі незаконної зміни її рельєфу, за винятком здійснення такої зміни не власником земельної ділянки, коли приведення у попередній стан здійснюється за рахунок особи, яка незаконно змінила рельєф.</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3" w:name="n777"/>
      <w:bookmarkEnd w:id="803"/>
      <w:r w:rsidRPr="005B09BC">
        <w:rPr>
          <w:rFonts w:ascii="Times New Roman" w:eastAsia="Times New Roman" w:hAnsi="Times New Roman" w:cs="Times New Roman"/>
          <w:i/>
          <w:iCs/>
          <w:color w:val="000000"/>
          <w:sz w:val="24"/>
          <w:szCs w:val="24"/>
          <w:bdr w:val="none" w:sz="0" w:space="0" w:color="auto" w:frame="1"/>
          <w:lang w:eastAsia="uk-UA"/>
        </w:rPr>
        <w:t>{Частину першу статті 91 доповнено пунктом "ж" згідно із Законом </w:t>
      </w:r>
      <w:hyperlink r:id="rId27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1708-VI від 05.11.2009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4" w:name="n778"/>
      <w:bookmarkEnd w:id="804"/>
      <w:r w:rsidRPr="005B09BC">
        <w:rPr>
          <w:rFonts w:ascii="Times New Roman" w:eastAsia="Times New Roman" w:hAnsi="Times New Roman" w:cs="Times New Roman"/>
          <w:color w:val="000000"/>
          <w:sz w:val="24"/>
          <w:szCs w:val="24"/>
          <w:bdr w:val="none" w:sz="0" w:space="0" w:color="auto" w:frame="1"/>
          <w:lang w:eastAsia="uk-UA"/>
        </w:rPr>
        <w:t>2. Законом можуть бути встановлені інші обов'язки власників земельних ділянок.</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805" w:name="n779"/>
      <w:bookmarkEnd w:id="805"/>
      <w:r w:rsidRPr="005B09BC">
        <w:rPr>
          <w:rFonts w:ascii="Times New Roman" w:eastAsia="Times New Roman" w:hAnsi="Times New Roman" w:cs="Times New Roman"/>
          <w:b/>
          <w:bCs/>
          <w:color w:val="000000"/>
          <w:sz w:val="28"/>
          <w:szCs w:val="28"/>
          <w:bdr w:val="none" w:sz="0" w:space="0" w:color="auto" w:frame="1"/>
          <w:lang w:eastAsia="uk-UA"/>
        </w:rPr>
        <w:t>Глава 15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Право користування землею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6" w:name="n780"/>
      <w:bookmarkEnd w:id="806"/>
      <w:r w:rsidRPr="005B09BC">
        <w:rPr>
          <w:rFonts w:ascii="Times New Roman" w:eastAsia="Times New Roman" w:hAnsi="Times New Roman" w:cs="Times New Roman"/>
          <w:b/>
          <w:bCs/>
          <w:color w:val="000000"/>
          <w:sz w:val="24"/>
          <w:szCs w:val="24"/>
          <w:bdr w:val="none" w:sz="0" w:space="0" w:color="auto" w:frame="1"/>
          <w:lang w:eastAsia="uk-UA"/>
        </w:rPr>
        <w:t>Стаття 92.</w:t>
      </w:r>
      <w:r w:rsidRPr="005B09BC">
        <w:rPr>
          <w:rFonts w:ascii="Times New Roman" w:eastAsia="Times New Roman" w:hAnsi="Times New Roman" w:cs="Times New Roman"/>
          <w:color w:val="000000"/>
          <w:sz w:val="24"/>
          <w:szCs w:val="24"/>
          <w:bdr w:val="none" w:sz="0" w:space="0" w:color="auto" w:frame="1"/>
          <w:lang w:eastAsia="uk-UA"/>
        </w:rPr>
        <w:t> Право постійного користування земельною ділянкою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7" w:name="n781"/>
      <w:bookmarkEnd w:id="807"/>
      <w:r w:rsidRPr="005B09BC">
        <w:rPr>
          <w:rFonts w:ascii="Times New Roman" w:eastAsia="Times New Roman" w:hAnsi="Times New Roman" w:cs="Times New Roman"/>
          <w:color w:val="000000"/>
          <w:sz w:val="24"/>
          <w:szCs w:val="24"/>
          <w:bdr w:val="none" w:sz="0" w:space="0" w:color="auto" w:frame="1"/>
          <w:lang w:eastAsia="uk-UA"/>
        </w:rPr>
        <w:t>1. Право постійного користування земельною ділянкою - це право володіння і користування земельною ділянкою, яка перебуває у державній або комунальній власності, без встановлення строку.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8" w:name="n782"/>
      <w:bookmarkEnd w:id="808"/>
      <w:r w:rsidRPr="005B09BC">
        <w:rPr>
          <w:rFonts w:ascii="Times New Roman" w:eastAsia="Times New Roman" w:hAnsi="Times New Roman" w:cs="Times New Roman"/>
          <w:color w:val="000000"/>
          <w:sz w:val="24"/>
          <w:szCs w:val="24"/>
          <w:bdr w:val="none" w:sz="0" w:space="0" w:color="auto" w:frame="1"/>
          <w:lang w:eastAsia="uk-UA"/>
        </w:rPr>
        <w:t>2. Права постійного користування земельною ділянкою із земель державної та комунальної власності набувають: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9" w:name="n783"/>
      <w:bookmarkEnd w:id="809"/>
      <w:r w:rsidRPr="005B09BC">
        <w:rPr>
          <w:rFonts w:ascii="Times New Roman" w:eastAsia="Times New Roman" w:hAnsi="Times New Roman" w:cs="Times New Roman"/>
          <w:color w:val="000000"/>
          <w:sz w:val="24"/>
          <w:szCs w:val="24"/>
          <w:bdr w:val="none" w:sz="0" w:space="0" w:color="auto" w:frame="1"/>
          <w:lang w:eastAsia="uk-UA"/>
        </w:rPr>
        <w:t>а) підприємства, установи та організації, що належать до державної та комунальної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0" w:name="n784"/>
      <w:bookmarkEnd w:id="810"/>
      <w:r w:rsidRPr="005B09BC">
        <w:rPr>
          <w:rFonts w:ascii="Times New Roman" w:eastAsia="Times New Roman" w:hAnsi="Times New Roman" w:cs="Times New Roman"/>
          <w:color w:val="000000"/>
          <w:sz w:val="24"/>
          <w:szCs w:val="24"/>
          <w:bdr w:val="none" w:sz="0" w:space="0" w:color="auto" w:frame="1"/>
          <w:lang w:eastAsia="uk-UA"/>
        </w:rPr>
        <w:t>б) громадські організації інвалідів України, їх підприємства (об'єднання), установи та організації;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1" w:name="n785"/>
      <w:bookmarkEnd w:id="811"/>
      <w:r w:rsidRPr="005B09BC">
        <w:rPr>
          <w:rFonts w:ascii="Times New Roman" w:eastAsia="Times New Roman" w:hAnsi="Times New Roman" w:cs="Times New Roman"/>
          <w:color w:val="000000"/>
          <w:sz w:val="24"/>
          <w:szCs w:val="24"/>
          <w:bdr w:val="none" w:sz="0" w:space="0" w:color="auto" w:frame="1"/>
          <w:lang w:eastAsia="uk-UA"/>
        </w:rPr>
        <w:t>в) релігійні організації України, статути (положення) яких зареєстровано у встановленому законом порядку, виключно для будівництва і обслуговування культових та інших будівель, необхідних для забезпечення їх діяльності;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2" w:name="n786"/>
      <w:bookmarkEnd w:id="812"/>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92 доповнено пунктом "в" згідно із Законом </w:t>
      </w:r>
      <w:hyperlink r:id="rId27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875-VI від 15.01.2009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3" w:name="n787"/>
      <w:bookmarkEnd w:id="813"/>
      <w:r w:rsidRPr="005B09BC">
        <w:rPr>
          <w:rFonts w:ascii="Times New Roman" w:eastAsia="Times New Roman" w:hAnsi="Times New Roman" w:cs="Times New Roman"/>
          <w:color w:val="000000"/>
          <w:sz w:val="24"/>
          <w:szCs w:val="24"/>
          <w:bdr w:val="none" w:sz="0" w:space="0" w:color="auto" w:frame="1"/>
          <w:lang w:eastAsia="uk-UA"/>
        </w:rPr>
        <w:t>г) публічне акціонерне товариство залізничного транспорту загального користування, утворене відповідно до </w:t>
      </w:r>
      <w:hyperlink r:id="rId273" w:tgtFrame="_blank" w:history="1">
        <w:r w:rsidRPr="005B09BC">
          <w:rPr>
            <w:rFonts w:ascii="Times New Roman" w:eastAsia="Times New Roman" w:hAnsi="Times New Roman" w:cs="Times New Roman"/>
            <w:color w:val="0000FF"/>
            <w:sz w:val="24"/>
            <w:szCs w:val="24"/>
            <w:u w:val="single"/>
            <w:bdr w:val="none" w:sz="0" w:space="0" w:color="auto" w:frame="1"/>
            <w:lang w:eastAsia="uk-UA"/>
          </w:rPr>
          <w:t>Закону України "Про особливості утворення публічного акціонерного товариства залізничного транспорту загального користування"</w:t>
        </w:r>
      </w:hyperlink>
      <w:r w:rsidRPr="005B09BC">
        <w:rPr>
          <w:rFonts w:ascii="Times New Roman" w:eastAsia="Times New Roman" w:hAnsi="Times New Roman" w:cs="Times New Roman"/>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4" w:name="n788"/>
      <w:bookmarkEnd w:id="814"/>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92 доповнено пунктом "г" згідно із Законом </w:t>
      </w:r>
      <w:hyperlink r:id="rId274" w:anchor="n9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4442-VI від 23.02.2012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5" w:name="n1968"/>
      <w:bookmarkEnd w:id="815"/>
      <w:r w:rsidRPr="005B09BC">
        <w:rPr>
          <w:rFonts w:ascii="Times New Roman" w:eastAsia="Times New Roman" w:hAnsi="Times New Roman" w:cs="Times New Roman"/>
          <w:color w:val="000000"/>
          <w:sz w:val="24"/>
          <w:szCs w:val="24"/>
          <w:bdr w:val="none" w:sz="0" w:space="0" w:color="auto" w:frame="1"/>
          <w:lang w:eastAsia="uk-UA"/>
        </w:rPr>
        <w:t>ґ) вищі навчальні заклади незалежно від форми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6" w:name="n1967"/>
      <w:bookmarkEnd w:id="816"/>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92 доповнено пунктом "ґ" згідно із Законом </w:t>
      </w:r>
      <w:hyperlink r:id="rId275" w:anchor="n120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1556-VII від 01.07.2014</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7" w:name="n2000"/>
      <w:bookmarkEnd w:id="817"/>
      <w:r w:rsidRPr="005B09BC">
        <w:rPr>
          <w:rFonts w:ascii="Times New Roman" w:eastAsia="Times New Roman" w:hAnsi="Times New Roman" w:cs="Times New Roman"/>
          <w:color w:val="000000"/>
          <w:sz w:val="24"/>
          <w:szCs w:val="24"/>
          <w:bdr w:val="none" w:sz="0" w:space="0" w:color="auto" w:frame="1"/>
          <w:lang w:eastAsia="uk-UA"/>
        </w:rPr>
        <w:t xml:space="preserve">д) співвласники багатоквартирного будинку для обслуговування такого будинку та забезпечення задоволення житлових, соціальних і побутових потреб власників (співвласників) </w:t>
      </w:r>
      <w:r w:rsidRPr="005B09BC">
        <w:rPr>
          <w:rFonts w:ascii="Times New Roman" w:eastAsia="Times New Roman" w:hAnsi="Times New Roman" w:cs="Times New Roman"/>
          <w:color w:val="000000"/>
          <w:sz w:val="24"/>
          <w:szCs w:val="24"/>
          <w:bdr w:val="none" w:sz="0" w:space="0" w:color="auto" w:frame="1"/>
          <w:lang w:eastAsia="uk-UA"/>
        </w:rPr>
        <w:lastRenderedPageBreak/>
        <w:t>та наймачів (орендарів) квартир та нежитлових приміщень, розташованих у багатоквартирному будинку.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8" w:name="n1999"/>
      <w:bookmarkEnd w:id="818"/>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92 доповнено пунктом "д" згідно з Законом </w:t>
      </w:r>
      <w:hyperlink r:id="rId276" w:anchor="n13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417-VIII від 14.05.2015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9" w:name="n789"/>
      <w:bookmarkEnd w:id="819"/>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92 в редакції Закону </w:t>
      </w:r>
      <w:hyperlink r:id="rId27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1709-IV від 12.05.2004</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0" w:name="n790"/>
      <w:bookmarkEnd w:id="820"/>
      <w:r w:rsidRPr="005B09BC">
        <w:rPr>
          <w:rFonts w:ascii="Times New Roman" w:eastAsia="Times New Roman" w:hAnsi="Times New Roman" w:cs="Times New Roman"/>
          <w:color w:val="000000"/>
          <w:sz w:val="24"/>
          <w:szCs w:val="24"/>
          <w:bdr w:val="none" w:sz="0" w:space="0" w:color="auto" w:frame="1"/>
          <w:lang w:eastAsia="uk-UA"/>
        </w:rPr>
        <w:t>3. Право постійного користування земельними ділянками може вноситися державою до статутного капіталу публічного акціонерного товариства залізничного транспорту, утвореного відповідно до Закону України "Про особливості утворення публічного акціонерного товариства залізничного транспорту загального 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1" w:name="n791"/>
      <w:bookmarkEnd w:id="821"/>
      <w:r w:rsidRPr="005B09BC">
        <w:rPr>
          <w:rFonts w:ascii="Times New Roman" w:eastAsia="Times New Roman" w:hAnsi="Times New Roman" w:cs="Times New Roman"/>
          <w:i/>
          <w:iCs/>
          <w:color w:val="000000"/>
          <w:sz w:val="24"/>
          <w:szCs w:val="24"/>
          <w:bdr w:val="none" w:sz="0" w:space="0" w:color="auto" w:frame="1"/>
          <w:lang w:eastAsia="uk-UA"/>
        </w:rPr>
        <w:t>{Статтю 92 доповнено частиною третьою згідно із Законом </w:t>
      </w:r>
      <w:hyperlink r:id="rId278" w:anchor="n9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4442-VI від 23.02.2012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2" w:name="n792"/>
      <w:bookmarkEnd w:id="822"/>
      <w:r w:rsidRPr="005B09BC">
        <w:rPr>
          <w:rFonts w:ascii="Times New Roman" w:eastAsia="Times New Roman" w:hAnsi="Times New Roman" w:cs="Times New Roman"/>
          <w:b/>
          <w:bCs/>
          <w:color w:val="000000"/>
          <w:sz w:val="24"/>
          <w:szCs w:val="24"/>
          <w:bdr w:val="none" w:sz="0" w:space="0" w:color="auto" w:frame="1"/>
          <w:lang w:eastAsia="uk-UA"/>
        </w:rPr>
        <w:t>Стаття 93.</w:t>
      </w:r>
      <w:r w:rsidRPr="005B09BC">
        <w:rPr>
          <w:rFonts w:ascii="Times New Roman" w:eastAsia="Times New Roman" w:hAnsi="Times New Roman" w:cs="Times New Roman"/>
          <w:color w:val="000000"/>
          <w:sz w:val="24"/>
          <w:szCs w:val="24"/>
          <w:bdr w:val="none" w:sz="0" w:space="0" w:color="auto" w:frame="1"/>
          <w:lang w:eastAsia="uk-UA"/>
        </w:rPr>
        <w:t> Право оренди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3" w:name="n793"/>
      <w:bookmarkEnd w:id="823"/>
      <w:r w:rsidRPr="005B09BC">
        <w:rPr>
          <w:rFonts w:ascii="Times New Roman" w:eastAsia="Times New Roman" w:hAnsi="Times New Roman" w:cs="Times New Roman"/>
          <w:color w:val="000000"/>
          <w:sz w:val="24"/>
          <w:szCs w:val="24"/>
          <w:bdr w:val="none" w:sz="0" w:space="0" w:color="auto" w:frame="1"/>
          <w:lang w:eastAsia="uk-UA"/>
        </w:rPr>
        <w:t>1. Право оренди земельної ділянки - це засноване на договорі строкове платне володіння і користування земельною ділянкою, необхідною орендареві для провадження підприємницької та іншої діяльності.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4" w:name="n794"/>
      <w:bookmarkEnd w:id="824"/>
      <w:r w:rsidRPr="005B09BC">
        <w:rPr>
          <w:rFonts w:ascii="Times New Roman" w:eastAsia="Times New Roman" w:hAnsi="Times New Roman" w:cs="Times New Roman"/>
          <w:color w:val="000000"/>
          <w:sz w:val="24"/>
          <w:szCs w:val="24"/>
          <w:bdr w:val="none" w:sz="0" w:space="0" w:color="auto" w:frame="1"/>
          <w:lang w:eastAsia="uk-UA"/>
        </w:rPr>
        <w:t>2. Земельні ділянки можуть передаватися в оренду громадянам та юридичним особам України, іноземцям і особам без громадянства, іноземним юридичним особам, міжнародним об'єднанням і організаціям, а також іноземним державам.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5" w:name="n795"/>
      <w:bookmarkEnd w:id="825"/>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93 із змінами, внесеними згідно із Законом </w:t>
      </w:r>
      <w:hyperlink r:id="rId279" w:anchor="n20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6" w:name="n796"/>
      <w:bookmarkEnd w:id="826"/>
      <w:r w:rsidRPr="005B09BC">
        <w:rPr>
          <w:rFonts w:ascii="Times New Roman" w:eastAsia="Times New Roman" w:hAnsi="Times New Roman" w:cs="Times New Roman"/>
          <w:color w:val="000000"/>
          <w:sz w:val="24"/>
          <w:szCs w:val="24"/>
          <w:bdr w:val="none" w:sz="0" w:space="0" w:color="auto" w:frame="1"/>
          <w:lang w:eastAsia="uk-UA"/>
        </w:rPr>
        <w:t>3. Не підлягають передачі в оренду земельні ділянки, штучно створені у межах прибережної захисної смуги чи смуги відведення, на землях лісогосподарського призначення та природно-заповідного фонду, розташованих у прибережній захисній смузі водних об’єктів, крім випадків, передбачених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7" w:name="n797"/>
      <w:bookmarkEnd w:id="827"/>
      <w:r w:rsidRPr="005B09BC">
        <w:rPr>
          <w:rFonts w:ascii="Times New Roman" w:eastAsia="Times New Roman" w:hAnsi="Times New Roman" w:cs="Times New Roman"/>
          <w:i/>
          <w:iCs/>
          <w:color w:val="000000"/>
          <w:sz w:val="24"/>
          <w:szCs w:val="24"/>
          <w:bdr w:val="none" w:sz="0" w:space="0" w:color="auto" w:frame="1"/>
          <w:lang w:eastAsia="uk-UA"/>
        </w:rPr>
        <w:t>{Статтю 93 доповнено новою частиною третьою згідно із Законом </w:t>
      </w:r>
      <w:hyperlink r:id="rId28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1708-VI від 05.11.2009</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281" w:anchor="n40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4709-VI від 17.05.2012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8" w:name="n798"/>
      <w:bookmarkEnd w:id="828"/>
      <w:r w:rsidRPr="005B09BC">
        <w:rPr>
          <w:rFonts w:ascii="Times New Roman" w:eastAsia="Times New Roman" w:hAnsi="Times New Roman" w:cs="Times New Roman"/>
          <w:color w:val="000000"/>
          <w:sz w:val="24"/>
          <w:szCs w:val="24"/>
          <w:bdr w:val="none" w:sz="0" w:space="0" w:color="auto" w:frame="1"/>
          <w:lang w:eastAsia="uk-UA"/>
        </w:rPr>
        <w:t>4. Строк оренди земельної ділянки не може перевищувати 50 років.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9" w:name="n1976"/>
      <w:bookmarkEnd w:id="829"/>
      <w:r w:rsidRPr="005B09BC">
        <w:rPr>
          <w:rFonts w:ascii="Times New Roman" w:eastAsia="Times New Roman" w:hAnsi="Times New Roman" w:cs="Times New Roman"/>
          <w:i/>
          <w:iCs/>
          <w:color w:val="000000"/>
          <w:sz w:val="24"/>
          <w:szCs w:val="24"/>
          <w:bdr w:val="none" w:sz="0" w:space="0" w:color="auto" w:frame="1"/>
          <w:lang w:eastAsia="uk-UA"/>
        </w:rPr>
        <w:t>{Частина четверта статті 93 в редакції Закону </w:t>
      </w:r>
      <w:hyperlink r:id="rId282" w:anchor="n3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191-VIII від 12.02.2015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0" w:name="n799"/>
      <w:bookmarkEnd w:id="830"/>
      <w:r w:rsidRPr="005B09BC">
        <w:rPr>
          <w:rFonts w:ascii="Times New Roman" w:eastAsia="Times New Roman" w:hAnsi="Times New Roman" w:cs="Times New Roman"/>
          <w:color w:val="000000"/>
          <w:sz w:val="24"/>
          <w:szCs w:val="24"/>
          <w:bdr w:val="none" w:sz="0" w:space="0" w:color="auto" w:frame="1"/>
          <w:lang w:eastAsia="uk-UA"/>
        </w:rPr>
        <w:t>5. Право оренди земельної ділянки може відчужуватися, у тому числі продаватися на земельних торгах, а також передаватися у заставу, спадщину, вноситися до статутного капіталу власником земельної ділянки - на строк до 50 років, крім випадків, визначених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1" w:name="n800"/>
      <w:bookmarkEnd w:id="831"/>
      <w:r w:rsidRPr="005B09BC">
        <w:rPr>
          <w:rFonts w:ascii="Times New Roman" w:eastAsia="Times New Roman" w:hAnsi="Times New Roman" w:cs="Times New Roman"/>
          <w:i/>
          <w:iCs/>
          <w:color w:val="000000"/>
          <w:sz w:val="24"/>
          <w:szCs w:val="24"/>
          <w:bdr w:val="none" w:sz="0" w:space="0" w:color="auto" w:frame="1"/>
          <w:lang w:eastAsia="uk-UA"/>
        </w:rPr>
        <w:t>{Статтю 93 доповнено частиною згідно із Законом </w:t>
      </w:r>
      <w:hyperlink r:id="rId28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2" w:name="n801"/>
      <w:bookmarkEnd w:id="832"/>
      <w:r w:rsidRPr="005B09BC">
        <w:rPr>
          <w:rFonts w:ascii="Times New Roman" w:eastAsia="Times New Roman" w:hAnsi="Times New Roman" w:cs="Times New Roman"/>
          <w:color w:val="000000"/>
          <w:sz w:val="24"/>
          <w:szCs w:val="24"/>
          <w:bdr w:val="none" w:sz="0" w:space="0" w:color="auto" w:frame="1"/>
          <w:lang w:eastAsia="uk-UA"/>
        </w:rPr>
        <w:t>6. Орендована земельна ділянка або її частина може за згодою орендодавця передаватись орендарем у володіння та користування іншій особі (суборенда).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3" w:name="n2102"/>
      <w:bookmarkEnd w:id="833"/>
      <w:r w:rsidRPr="005B09BC">
        <w:rPr>
          <w:rFonts w:ascii="Times New Roman" w:eastAsia="Times New Roman" w:hAnsi="Times New Roman" w:cs="Times New Roman"/>
          <w:color w:val="000000"/>
          <w:sz w:val="24"/>
          <w:szCs w:val="24"/>
          <w:bdr w:val="none" w:sz="0" w:space="0" w:color="auto" w:frame="1"/>
          <w:lang w:eastAsia="uk-UA"/>
        </w:rPr>
        <w:t>7. Якщо орендарем земельної ділянки є ініціатор створення індустріального парку, така земельна ділянка або її частини передаються ним у суборенду учасникам індустріального парку відповідно до земельного законодавства України без попереднього погодження з орендодавцем, якщо це не суперечить договору оренди такої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4" w:name="n2101"/>
      <w:bookmarkEnd w:id="834"/>
      <w:r w:rsidRPr="005B09BC">
        <w:rPr>
          <w:rFonts w:ascii="Times New Roman" w:eastAsia="Times New Roman" w:hAnsi="Times New Roman" w:cs="Times New Roman"/>
          <w:i/>
          <w:iCs/>
          <w:color w:val="000000"/>
          <w:sz w:val="24"/>
          <w:szCs w:val="24"/>
          <w:bdr w:val="none" w:sz="0" w:space="0" w:color="auto" w:frame="1"/>
          <w:lang w:eastAsia="uk-UA"/>
        </w:rPr>
        <w:t>{Статтю 93 доповнено новою частиною згідно із Законом </w:t>
      </w:r>
      <w:hyperlink r:id="rId284" w:anchor="n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818-VIII від 24.11.2015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5" w:name="n802"/>
      <w:bookmarkEnd w:id="835"/>
      <w:r w:rsidRPr="005B09BC">
        <w:rPr>
          <w:rFonts w:ascii="Times New Roman" w:eastAsia="Times New Roman" w:hAnsi="Times New Roman" w:cs="Times New Roman"/>
          <w:color w:val="000000"/>
          <w:sz w:val="24"/>
          <w:szCs w:val="24"/>
          <w:bdr w:val="none" w:sz="0" w:space="0" w:color="auto" w:frame="1"/>
          <w:lang w:eastAsia="uk-UA"/>
        </w:rPr>
        <w:t>8. Орендодавцями земельних ділянок є їх власники або уповноважені ними особи.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6" w:name="n803"/>
      <w:bookmarkEnd w:id="836"/>
      <w:r w:rsidRPr="005B09BC">
        <w:rPr>
          <w:rFonts w:ascii="Times New Roman" w:eastAsia="Times New Roman" w:hAnsi="Times New Roman" w:cs="Times New Roman"/>
          <w:color w:val="000000"/>
          <w:sz w:val="24"/>
          <w:szCs w:val="24"/>
          <w:bdr w:val="none" w:sz="0" w:space="0" w:color="auto" w:frame="1"/>
          <w:lang w:eastAsia="uk-UA"/>
        </w:rPr>
        <w:t>9. Відносини, пов'язані з орендою землі, регулюються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7" w:name="n804"/>
      <w:bookmarkEnd w:id="837"/>
      <w:r w:rsidRPr="005B09BC">
        <w:rPr>
          <w:rFonts w:ascii="Times New Roman" w:eastAsia="Times New Roman" w:hAnsi="Times New Roman" w:cs="Times New Roman"/>
          <w:color w:val="000000"/>
          <w:sz w:val="24"/>
          <w:szCs w:val="24"/>
          <w:bdr w:val="none" w:sz="0" w:space="0" w:color="auto" w:frame="1"/>
          <w:lang w:eastAsia="uk-UA"/>
        </w:rPr>
        <w:t>10. У разі створення індустріального парку на землях державної чи комунальної власності земельна ділянка надається в оренду на строк не менше 30 років.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8" w:name="n805"/>
      <w:bookmarkEnd w:id="838"/>
      <w:r w:rsidRPr="005B09BC">
        <w:rPr>
          <w:rFonts w:ascii="Times New Roman" w:eastAsia="Times New Roman" w:hAnsi="Times New Roman" w:cs="Times New Roman"/>
          <w:i/>
          <w:iCs/>
          <w:color w:val="000000"/>
          <w:sz w:val="24"/>
          <w:szCs w:val="24"/>
          <w:bdr w:val="none" w:sz="0" w:space="0" w:color="auto" w:frame="1"/>
          <w:lang w:eastAsia="uk-UA"/>
        </w:rPr>
        <w:t>{Статтю 93 доповнено частиною згідно із Законом </w:t>
      </w:r>
      <w:hyperlink r:id="rId285" w:anchor="n31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5018-VI від 21.06.2012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9" w:name="n1978"/>
      <w:bookmarkEnd w:id="839"/>
      <w:r w:rsidRPr="005B09BC">
        <w:rPr>
          <w:rFonts w:ascii="Times New Roman" w:eastAsia="Times New Roman" w:hAnsi="Times New Roman" w:cs="Times New Roman"/>
          <w:color w:val="000000"/>
          <w:sz w:val="24"/>
          <w:szCs w:val="24"/>
          <w:bdr w:val="none" w:sz="0" w:space="0" w:color="auto" w:frame="1"/>
          <w:lang w:eastAsia="uk-UA"/>
        </w:rPr>
        <w:t>11. Строк оренди земельних ділянок сільськогосподарського призначення для ведення товарного сільськогосподарського виробництва, фермерського господарства, особистого селянського господарства не може бути меншим як 7 років.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0" w:name="n1977"/>
      <w:bookmarkEnd w:id="840"/>
      <w:r w:rsidRPr="005B09BC">
        <w:rPr>
          <w:rFonts w:ascii="Times New Roman" w:eastAsia="Times New Roman" w:hAnsi="Times New Roman" w:cs="Times New Roman"/>
          <w:i/>
          <w:iCs/>
          <w:color w:val="000000"/>
          <w:sz w:val="24"/>
          <w:szCs w:val="24"/>
          <w:bdr w:val="none" w:sz="0" w:space="0" w:color="auto" w:frame="1"/>
          <w:lang w:eastAsia="uk-UA"/>
        </w:rPr>
        <w:t>{Статтю 93 доповнено частиною згідно із Законом </w:t>
      </w:r>
      <w:hyperlink r:id="rId286" w:anchor="n4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191-VIII від 12.02.2015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1" w:name="n806"/>
      <w:bookmarkEnd w:id="841"/>
      <w:r w:rsidRPr="005B09BC">
        <w:rPr>
          <w:rFonts w:ascii="Times New Roman" w:eastAsia="Times New Roman" w:hAnsi="Times New Roman" w:cs="Times New Roman"/>
          <w:b/>
          <w:bCs/>
          <w:color w:val="000000"/>
          <w:sz w:val="24"/>
          <w:szCs w:val="24"/>
          <w:bdr w:val="none" w:sz="0" w:space="0" w:color="auto" w:frame="1"/>
          <w:lang w:eastAsia="uk-UA"/>
        </w:rPr>
        <w:t>Стаття 94.</w:t>
      </w:r>
      <w:r w:rsidRPr="005B09BC">
        <w:rPr>
          <w:rFonts w:ascii="Times New Roman" w:eastAsia="Times New Roman" w:hAnsi="Times New Roman" w:cs="Times New Roman"/>
          <w:color w:val="000000"/>
          <w:sz w:val="24"/>
          <w:szCs w:val="24"/>
          <w:bdr w:val="none" w:sz="0" w:space="0" w:color="auto" w:frame="1"/>
          <w:lang w:eastAsia="uk-UA"/>
        </w:rPr>
        <w:t> Право концесіонера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2" w:name="n807"/>
      <w:bookmarkEnd w:id="842"/>
      <w:r w:rsidRPr="005B09BC">
        <w:rPr>
          <w:rFonts w:ascii="Times New Roman" w:eastAsia="Times New Roman" w:hAnsi="Times New Roman" w:cs="Times New Roman"/>
          <w:color w:val="000000"/>
          <w:sz w:val="24"/>
          <w:szCs w:val="24"/>
          <w:bdr w:val="none" w:sz="0" w:space="0" w:color="auto" w:frame="1"/>
          <w:lang w:eastAsia="uk-UA"/>
        </w:rPr>
        <w:t>1. Для здійснення концесійної діяльності концесіонеру надаються в оренду земельні ділянки у порядку, встановленому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3" w:name="n808"/>
      <w:bookmarkEnd w:id="843"/>
      <w:r w:rsidRPr="005B09BC">
        <w:rPr>
          <w:rFonts w:ascii="Times New Roman" w:eastAsia="Times New Roman" w:hAnsi="Times New Roman" w:cs="Times New Roman"/>
          <w:color w:val="000000"/>
          <w:sz w:val="24"/>
          <w:szCs w:val="24"/>
          <w:bdr w:val="none" w:sz="0" w:space="0" w:color="auto" w:frame="1"/>
          <w:lang w:eastAsia="uk-UA"/>
        </w:rPr>
        <w:t>2. Види господарської діяльності, для яких можуть надаватися земельні ділянки у концесію, визначаються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4" w:name="n809"/>
      <w:bookmarkEnd w:id="844"/>
      <w:r w:rsidRPr="005B09BC">
        <w:rPr>
          <w:rFonts w:ascii="Times New Roman" w:eastAsia="Times New Roman" w:hAnsi="Times New Roman" w:cs="Times New Roman"/>
          <w:b/>
          <w:bCs/>
          <w:color w:val="000000"/>
          <w:sz w:val="24"/>
          <w:szCs w:val="24"/>
          <w:bdr w:val="none" w:sz="0" w:space="0" w:color="auto" w:frame="1"/>
          <w:lang w:eastAsia="uk-UA"/>
        </w:rPr>
        <w:t>Стаття 95.</w:t>
      </w:r>
      <w:r w:rsidRPr="005B09BC">
        <w:rPr>
          <w:rFonts w:ascii="Times New Roman" w:eastAsia="Times New Roman" w:hAnsi="Times New Roman" w:cs="Times New Roman"/>
          <w:color w:val="000000"/>
          <w:sz w:val="24"/>
          <w:szCs w:val="24"/>
          <w:bdr w:val="none" w:sz="0" w:space="0" w:color="auto" w:frame="1"/>
          <w:lang w:eastAsia="uk-UA"/>
        </w:rPr>
        <w:t> Права землекористувачів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5" w:name="n810"/>
      <w:bookmarkEnd w:id="845"/>
      <w:r w:rsidRPr="005B09BC">
        <w:rPr>
          <w:rFonts w:ascii="Times New Roman" w:eastAsia="Times New Roman" w:hAnsi="Times New Roman" w:cs="Times New Roman"/>
          <w:color w:val="000000"/>
          <w:sz w:val="24"/>
          <w:szCs w:val="24"/>
          <w:bdr w:val="none" w:sz="0" w:space="0" w:color="auto" w:frame="1"/>
          <w:lang w:eastAsia="uk-UA"/>
        </w:rPr>
        <w:lastRenderedPageBreak/>
        <w:t>1. Землекористувачі, якщо інше не передбачено законом або договором, мають право: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6" w:name="n811"/>
      <w:bookmarkEnd w:id="846"/>
      <w:r w:rsidRPr="005B09BC">
        <w:rPr>
          <w:rFonts w:ascii="Times New Roman" w:eastAsia="Times New Roman" w:hAnsi="Times New Roman" w:cs="Times New Roman"/>
          <w:color w:val="000000"/>
          <w:sz w:val="24"/>
          <w:szCs w:val="24"/>
          <w:bdr w:val="none" w:sz="0" w:space="0" w:color="auto" w:frame="1"/>
          <w:lang w:eastAsia="uk-UA"/>
        </w:rPr>
        <w:t>а) самостійно господарювати на землі;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7" w:name="n812"/>
      <w:bookmarkEnd w:id="847"/>
      <w:r w:rsidRPr="005B09BC">
        <w:rPr>
          <w:rFonts w:ascii="Times New Roman" w:eastAsia="Times New Roman" w:hAnsi="Times New Roman" w:cs="Times New Roman"/>
          <w:color w:val="000000"/>
          <w:sz w:val="24"/>
          <w:szCs w:val="24"/>
          <w:bdr w:val="none" w:sz="0" w:space="0" w:color="auto" w:frame="1"/>
          <w:lang w:eastAsia="uk-UA"/>
        </w:rPr>
        <w:t>б) власності на посіви і насадження сільськогосподарських та інших культур, на вироблену продукцію;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8" w:name="n813"/>
      <w:bookmarkEnd w:id="848"/>
      <w:r w:rsidRPr="005B09BC">
        <w:rPr>
          <w:rFonts w:ascii="Times New Roman" w:eastAsia="Times New Roman" w:hAnsi="Times New Roman" w:cs="Times New Roman"/>
          <w:i/>
          <w:iCs/>
          <w:color w:val="000000"/>
          <w:sz w:val="24"/>
          <w:szCs w:val="24"/>
          <w:bdr w:val="none" w:sz="0" w:space="0" w:color="auto" w:frame="1"/>
          <w:lang w:eastAsia="uk-UA"/>
        </w:rPr>
        <w:t>{Пункт "б" частини першої статті 95 із змінами, внесеними згідно із Законом </w:t>
      </w:r>
      <w:hyperlink r:id="rId28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9" w:name="n814"/>
      <w:bookmarkEnd w:id="849"/>
      <w:r w:rsidRPr="005B09BC">
        <w:rPr>
          <w:rFonts w:ascii="Times New Roman" w:eastAsia="Times New Roman" w:hAnsi="Times New Roman" w:cs="Times New Roman"/>
          <w:color w:val="000000"/>
          <w:sz w:val="24"/>
          <w:szCs w:val="24"/>
          <w:bdr w:val="none" w:sz="0" w:space="0" w:color="auto" w:frame="1"/>
          <w:lang w:eastAsia="uk-UA"/>
        </w:rPr>
        <w:t>в) використовувати у встановленому порядку для власних потреб наявні на земельній ділянці загальнопоширені корисні копалини, торф, ліси, водні об'єкти, а також інші корисні властивості землі;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0" w:name="n815"/>
      <w:bookmarkEnd w:id="850"/>
      <w:r w:rsidRPr="005B09BC">
        <w:rPr>
          <w:rFonts w:ascii="Times New Roman" w:eastAsia="Times New Roman" w:hAnsi="Times New Roman" w:cs="Times New Roman"/>
          <w:i/>
          <w:iCs/>
          <w:color w:val="000000"/>
          <w:sz w:val="24"/>
          <w:szCs w:val="24"/>
          <w:bdr w:val="none" w:sz="0" w:space="0" w:color="auto" w:frame="1"/>
          <w:lang w:eastAsia="uk-UA"/>
        </w:rPr>
        <w:t>{Пункт "в" частини першої статті 95 із змінами, внесеними згідно із Законом </w:t>
      </w:r>
      <w:hyperlink r:id="rId28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1" w:name="n816"/>
      <w:bookmarkEnd w:id="851"/>
      <w:r w:rsidRPr="005B09BC">
        <w:rPr>
          <w:rFonts w:ascii="Times New Roman" w:eastAsia="Times New Roman" w:hAnsi="Times New Roman" w:cs="Times New Roman"/>
          <w:color w:val="000000"/>
          <w:sz w:val="24"/>
          <w:szCs w:val="24"/>
          <w:bdr w:val="none" w:sz="0" w:space="0" w:color="auto" w:frame="1"/>
          <w:lang w:eastAsia="uk-UA"/>
        </w:rPr>
        <w:t>г) на відшкодування збитків у випадках, передбачених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2" w:name="n817"/>
      <w:bookmarkEnd w:id="852"/>
      <w:r w:rsidRPr="005B09BC">
        <w:rPr>
          <w:rFonts w:ascii="Times New Roman" w:eastAsia="Times New Roman" w:hAnsi="Times New Roman" w:cs="Times New Roman"/>
          <w:color w:val="000000"/>
          <w:sz w:val="24"/>
          <w:szCs w:val="24"/>
          <w:bdr w:val="none" w:sz="0" w:space="0" w:color="auto" w:frame="1"/>
          <w:lang w:eastAsia="uk-UA"/>
        </w:rPr>
        <w:t>ґ) споруджувати жилі будинки, виробничі та інші будівлі і споруди.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3" w:name="n818"/>
      <w:bookmarkEnd w:id="853"/>
      <w:r w:rsidRPr="005B09BC">
        <w:rPr>
          <w:rFonts w:ascii="Times New Roman" w:eastAsia="Times New Roman" w:hAnsi="Times New Roman" w:cs="Times New Roman"/>
          <w:color w:val="000000"/>
          <w:sz w:val="24"/>
          <w:szCs w:val="24"/>
          <w:bdr w:val="none" w:sz="0" w:space="0" w:color="auto" w:frame="1"/>
          <w:lang w:eastAsia="uk-UA"/>
        </w:rPr>
        <w:t>2. Порушені права землекористувачів підлягають відновленню в порядку, встановленому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4" w:name="n819"/>
      <w:bookmarkEnd w:id="854"/>
      <w:r w:rsidRPr="005B09BC">
        <w:rPr>
          <w:rFonts w:ascii="Times New Roman" w:eastAsia="Times New Roman" w:hAnsi="Times New Roman" w:cs="Times New Roman"/>
          <w:b/>
          <w:bCs/>
          <w:color w:val="000000"/>
          <w:sz w:val="24"/>
          <w:szCs w:val="24"/>
          <w:bdr w:val="none" w:sz="0" w:space="0" w:color="auto" w:frame="1"/>
          <w:lang w:eastAsia="uk-UA"/>
        </w:rPr>
        <w:t>Стаття 96.</w:t>
      </w:r>
      <w:r w:rsidRPr="005B09BC">
        <w:rPr>
          <w:rFonts w:ascii="Times New Roman" w:eastAsia="Times New Roman" w:hAnsi="Times New Roman" w:cs="Times New Roman"/>
          <w:color w:val="000000"/>
          <w:sz w:val="24"/>
          <w:szCs w:val="24"/>
          <w:bdr w:val="none" w:sz="0" w:space="0" w:color="auto" w:frame="1"/>
          <w:lang w:eastAsia="uk-UA"/>
        </w:rPr>
        <w:t> Обов'язки землекористувачів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5" w:name="n820"/>
      <w:bookmarkEnd w:id="855"/>
      <w:r w:rsidRPr="005B09BC">
        <w:rPr>
          <w:rFonts w:ascii="Times New Roman" w:eastAsia="Times New Roman" w:hAnsi="Times New Roman" w:cs="Times New Roman"/>
          <w:color w:val="000000"/>
          <w:sz w:val="24"/>
          <w:szCs w:val="24"/>
          <w:bdr w:val="none" w:sz="0" w:space="0" w:color="auto" w:frame="1"/>
          <w:lang w:eastAsia="uk-UA"/>
        </w:rPr>
        <w:t>1. Землекористувачі зобов'язані: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6" w:name="n821"/>
      <w:bookmarkEnd w:id="856"/>
      <w:r w:rsidRPr="005B09BC">
        <w:rPr>
          <w:rFonts w:ascii="Times New Roman" w:eastAsia="Times New Roman" w:hAnsi="Times New Roman" w:cs="Times New Roman"/>
          <w:color w:val="000000"/>
          <w:sz w:val="24"/>
          <w:szCs w:val="24"/>
          <w:bdr w:val="none" w:sz="0" w:space="0" w:color="auto" w:frame="1"/>
          <w:lang w:eastAsia="uk-UA"/>
        </w:rPr>
        <w:t>а) забезпечувати використання землі за цільовим призначенням та за свій рахунок приводити її у попередній стан у разі незаконної зміни її рельєфу, за винятком випадків незаконної зміни рельєфу не власником такої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7" w:name="n822"/>
      <w:bookmarkEnd w:id="857"/>
      <w:r w:rsidRPr="005B09BC">
        <w:rPr>
          <w:rFonts w:ascii="Times New Roman" w:eastAsia="Times New Roman" w:hAnsi="Times New Roman" w:cs="Times New Roman"/>
          <w:i/>
          <w:iCs/>
          <w:color w:val="000000"/>
          <w:sz w:val="24"/>
          <w:szCs w:val="24"/>
          <w:bdr w:val="none" w:sz="0" w:space="0" w:color="auto" w:frame="1"/>
          <w:lang w:eastAsia="uk-UA"/>
        </w:rPr>
        <w:t>{Пункт "а" частини першої статті 96 в редакції Закону </w:t>
      </w:r>
      <w:hyperlink r:id="rId28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1708-VI від 05.11.2009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8" w:name="n823"/>
      <w:bookmarkEnd w:id="858"/>
      <w:r w:rsidRPr="005B09BC">
        <w:rPr>
          <w:rFonts w:ascii="Times New Roman" w:eastAsia="Times New Roman" w:hAnsi="Times New Roman" w:cs="Times New Roman"/>
          <w:color w:val="000000"/>
          <w:sz w:val="24"/>
          <w:szCs w:val="24"/>
          <w:bdr w:val="none" w:sz="0" w:space="0" w:color="auto" w:frame="1"/>
          <w:lang w:eastAsia="uk-UA"/>
        </w:rPr>
        <w:t>б) додержуватися вимог законодавства про охорону довкілля;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9" w:name="n824"/>
      <w:bookmarkEnd w:id="859"/>
      <w:r w:rsidRPr="005B09BC">
        <w:rPr>
          <w:rFonts w:ascii="Times New Roman" w:eastAsia="Times New Roman" w:hAnsi="Times New Roman" w:cs="Times New Roman"/>
          <w:color w:val="000000"/>
          <w:sz w:val="24"/>
          <w:szCs w:val="24"/>
          <w:bdr w:val="none" w:sz="0" w:space="0" w:color="auto" w:frame="1"/>
          <w:lang w:eastAsia="uk-UA"/>
        </w:rPr>
        <w:t>в) своєчасно сплачувати земельний податок або орендну плату;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0" w:name="n825"/>
      <w:bookmarkEnd w:id="860"/>
      <w:r w:rsidRPr="005B09BC">
        <w:rPr>
          <w:rFonts w:ascii="Times New Roman" w:eastAsia="Times New Roman" w:hAnsi="Times New Roman" w:cs="Times New Roman"/>
          <w:color w:val="000000"/>
          <w:sz w:val="24"/>
          <w:szCs w:val="24"/>
          <w:bdr w:val="none" w:sz="0" w:space="0" w:color="auto" w:frame="1"/>
          <w:lang w:eastAsia="uk-UA"/>
        </w:rPr>
        <w:t>г) не порушувати прав власників суміжних земельних ділянок та землекористувачів;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1" w:name="n826"/>
      <w:bookmarkEnd w:id="861"/>
      <w:r w:rsidRPr="005B09BC">
        <w:rPr>
          <w:rFonts w:ascii="Times New Roman" w:eastAsia="Times New Roman" w:hAnsi="Times New Roman" w:cs="Times New Roman"/>
          <w:color w:val="000000"/>
          <w:sz w:val="24"/>
          <w:szCs w:val="24"/>
          <w:bdr w:val="none" w:sz="0" w:space="0" w:color="auto" w:frame="1"/>
          <w:lang w:eastAsia="uk-UA"/>
        </w:rPr>
        <w:t>ґ) підвищувати родючість ґрунтів та зберігати інші корисні властивості землі;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2" w:name="n827"/>
      <w:bookmarkEnd w:id="862"/>
      <w:r w:rsidRPr="005B09BC">
        <w:rPr>
          <w:rFonts w:ascii="Times New Roman" w:eastAsia="Times New Roman" w:hAnsi="Times New Roman" w:cs="Times New Roman"/>
          <w:color w:val="000000"/>
          <w:sz w:val="24"/>
          <w:szCs w:val="24"/>
          <w:bdr w:val="none" w:sz="0" w:space="0" w:color="auto" w:frame="1"/>
          <w:lang w:eastAsia="uk-UA"/>
        </w:rPr>
        <w:t>д) своєчасно надавати відповідним органам виконавчої влади та органам місцевого самоврядування дані про стан і використання земель та інших природних ресурсів у порядку, встановленому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3" w:name="n828"/>
      <w:bookmarkEnd w:id="863"/>
      <w:r w:rsidRPr="005B09BC">
        <w:rPr>
          <w:rFonts w:ascii="Times New Roman" w:eastAsia="Times New Roman" w:hAnsi="Times New Roman" w:cs="Times New Roman"/>
          <w:color w:val="000000"/>
          <w:sz w:val="24"/>
          <w:szCs w:val="24"/>
          <w:bdr w:val="none" w:sz="0" w:space="0" w:color="auto" w:frame="1"/>
          <w:lang w:eastAsia="uk-UA"/>
        </w:rPr>
        <w:t>е) дотримуватися правил добросусідства та обмежень, пов'язаних з встановленням земельних сервітутів та охоронних зон;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4" w:name="n829"/>
      <w:bookmarkEnd w:id="864"/>
      <w:r w:rsidRPr="005B09BC">
        <w:rPr>
          <w:rFonts w:ascii="Times New Roman" w:eastAsia="Times New Roman" w:hAnsi="Times New Roman" w:cs="Times New Roman"/>
          <w:color w:val="000000"/>
          <w:sz w:val="24"/>
          <w:szCs w:val="24"/>
          <w:bdr w:val="none" w:sz="0" w:space="0" w:color="auto" w:frame="1"/>
          <w:lang w:eastAsia="uk-UA"/>
        </w:rPr>
        <w:t>є) зберігати геодезичні знаки, протиерозійні споруди, мережі зрошувальних і осушувальних систем.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5" w:name="n830"/>
      <w:bookmarkEnd w:id="865"/>
      <w:r w:rsidRPr="005B09BC">
        <w:rPr>
          <w:rFonts w:ascii="Times New Roman" w:eastAsia="Times New Roman" w:hAnsi="Times New Roman" w:cs="Times New Roman"/>
          <w:color w:val="000000"/>
          <w:sz w:val="24"/>
          <w:szCs w:val="24"/>
          <w:bdr w:val="none" w:sz="0" w:space="0" w:color="auto" w:frame="1"/>
          <w:lang w:eastAsia="uk-UA"/>
        </w:rPr>
        <w:t>2. Законом можуть бути встановлені інші обов'язки землекористувачів.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6" w:name="n831"/>
      <w:bookmarkEnd w:id="866"/>
      <w:r w:rsidRPr="005B09BC">
        <w:rPr>
          <w:rFonts w:ascii="Times New Roman" w:eastAsia="Times New Roman" w:hAnsi="Times New Roman" w:cs="Times New Roman"/>
          <w:b/>
          <w:bCs/>
          <w:color w:val="000000"/>
          <w:sz w:val="24"/>
          <w:szCs w:val="24"/>
          <w:bdr w:val="none" w:sz="0" w:space="0" w:color="auto" w:frame="1"/>
          <w:lang w:eastAsia="uk-UA"/>
        </w:rPr>
        <w:t>Стаття 97.</w:t>
      </w:r>
      <w:r w:rsidRPr="005B09BC">
        <w:rPr>
          <w:rFonts w:ascii="Times New Roman" w:eastAsia="Times New Roman" w:hAnsi="Times New Roman" w:cs="Times New Roman"/>
          <w:color w:val="000000"/>
          <w:sz w:val="24"/>
          <w:szCs w:val="24"/>
          <w:bdr w:val="none" w:sz="0" w:space="0" w:color="auto" w:frame="1"/>
          <w:lang w:eastAsia="uk-UA"/>
        </w:rPr>
        <w:t> Обов'язки підприємств, установ та організацій, що проводять розвідувальні роботи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7" w:name="n832"/>
      <w:bookmarkEnd w:id="867"/>
      <w:r w:rsidRPr="005B09BC">
        <w:rPr>
          <w:rFonts w:ascii="Times New Roman" w:eastAsia="Times New Roman" w:hAnsi="Times New Roman" w:cs="Times New Roman"/>
          <w:color w:val="000000"/>
          <w:sz w:val="24"/>
          <w:szCs w:val="24"/>
          <w:bdr w:val="none" w:sz="0" w:space="0" w:color="auto" w:frame="1"/>
          <w:lang w:eastAsia="uk-UA"/>
        </w:rPr>
        <w:t>1. Підприємства, установи та організації, які здійснюють геологознімальні, пошукові, геодезичні та інші розвідувальні роботи, можуть проводити такі роботи на підставі угоди з власником землі або за погодженням із землекористувачем.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8" w:name="n833"/>
      <w:bookmarkEnd w:id="868"/>
      <w:r w:rsidRPr="005B09BC">
        <w:rPr>
          <w:rFonts w:ascii="Times New Roman" w:eastAsia="Times New Roman" w:hAnsi="Times New Roman" w:cs="Times New Roman"/>
          <w:color w:val="000000"/>
          <w:sz w:val="24"/>
          <w:szCs w:val="24"/>
          <w:bdr w:val="none" w:sz="0" w:space="0" w:color="auto" w:frame="1"/>
          <w:lang w:eastAsia="uk-UA"/>
        </w:rPr>
        <w:t>2. Строки і місце проведення розвідувальних робіт визначаються угодою сторін.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9" w:name="n834"/>
      <w:bookmarkEnd w:id="869"/>
      <w:r w:rsidRPr="005B09BC">
        <w:rPr>
          <w:rFonts w:ascii="Times New Roman" w:eastAsia="Times New Roman" w:hAnsi="Times New Roman" w:cs="Times New Roman"/>
          <w:color w:val="000000"/>
          <w:sz w:val="24"/>
          <w:szCs w:val="24"/>
          <w:bdr w:val="none" w:sz="0" w:space="0" w:color="auto" w:frame="1"/>
          <w:lang w:eastAsia="uk-UA"/>
        </w:rPr>
        <w:t>3. Проведення розвідувальних робіт на землях заповідників, національних дендрологічних, ботанічних, меморіальних парків, поховань і археологічних пам'яток дозволяється у виняткових випадках за рішенням Кабінету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0" w:name="n835"/>
      <w:bookmarkEnd w:id="870"/>
      <w:r w:rsidRPr="005B09BC">
        <w:rPr>
          <w:rFonts w:ascii="Times New Roman" w:eastAsia="Times New Roman" w:hAnsi="Times New Roman" w:cs="Times New Roman"/>
          <w:color w:val="000000"/>
          <w:sz w:val="24"/>
          <w:szCs w:val="24"/>
          <w:bdr w:val="none" w:sz="0" w:space="0" w:color="auto" w:frame="1"/>
          <w:lang w:eastAsia="uk-UA"/>
        </w:rPr>
        <w:t>4. Підприємства, установи та організації, які проводять розвідувальні роботи, зобов'язані відшкодовувати власникам землі та землекористувачам усі збитки, в тому числі неодержані доходи, а також за свій рахунок приводити займані земельні ділянки у попередній стан.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1" w:name="n836"/>
      <w:bookmarkEnd w:id="871"/>
      <w:r w:rsidRPr="005B09BC">
        <w:rPr>
          <w:rFonts w:ascii="Times New Roman" w:eastAsia="Times New Roman" w:hAnsi="Times New Roman" w:cs="Times New Roman"/>
          <w:color w:val="000000"/>
          <w:sz w:val="24"/>
          <w:szCs w:val="24"/>
          <w:bdr w:val="none" w:sz="0" w:space="0" w:color="auto" w:frame="1"/>
          <w:lang w:eastAsia="uk-UA"/>
        </w:rPr>
        <w:t>5. Спори, що виникають при проведенні розвідувальних робіт, вирішуються у судовому порядку.</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872" w:name="n837"/>
      <w:bookmarkEnd w:id="872"/>
      <w:r w:rsidRPr="005B09BC">
        <w:rPr>
          <w:rFonts w:ascii="Times New Roman" w:eastAsia="Times New Roman" w:hAnsi="Times New Roman" w:cs="Times New Roman"/>
          <w:b/>
          <w:bCs/>
          <w:color w:val="000000"/>
          <w:sz w:val="28"/>
          <w:szCs w:val="28"/>
          <w:bdr w:val="none" w:sz="0" w:space="0" w:color="auto" w:frame="1"/>
          <w:lang w:eastAsia="uk-UA"/>
        </w:rPr>
        <w:t>Глава 16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Право земельного сервітуту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3" w:name="n838"/>
      <w:bookmarkEnd w:id="873"/>
      <w:r w:rsidRPr="005B09BC">
        <w:rPr>
          <w:rFonts w:ascii="Times New Roman" w:eastAsia="Times New Roman" w:hAnsi="Times New Roman" w:cs="Times New Roman"/>
          <w:b/>
          <w:bCs/>
          <w:color w:val="000000"/>
          <w:sz w:val="24"/>
          <w:szCs w:val="24"/>
          <w:bdr w:val="none" w:sz="0" w:space="0" w:color="auto" w:frame="1"/>
          <w:lang w:eastAsia="uk-UA"/>
        </w:rPr>
        <w:t>Стаття 98.</w:t>
      </w:r>
      <w:r w:rsidRPr="005B09BC">
        <w:rPr>
          <w:rFonts w:ascii="Times New Roman" w:eastAsia="Times New Roman" w:hAnsi="Times New Roman" w:cs="Times New Roman"/>
          <w:color w:val="000000"/>
          <w:sz w:val="24"/>
          <w:szCs w:val="24"/>
          <w:bdr w:val="none" w:sz="0" w:space="0" w:color="auto" w:frame="1"/>
          <w:lang w:eastAsia="uk-UA"/>
        </w:rPr>
        <w:t> Зміст права земельного сервітуту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4" w:name="n839"/>
      <w:bookmarkEnd w:id="874"/>
      <w:r w:rsidRPr="005B09BC">
        <w:rPr>
          <w:rFonts w:ascii="Times New Roman" w:eastAsia="Times New Roman" w:hAnsi="Times New Roman" w:cs="Times New Roman"/>
          <w:color w:val="000000"/>
          <w:sz w:val="24"/>
          <w:szCs w:val="24"/>
          <w:bdr w:val="none" w:sz="0" w:space="0" w:color="auto" w:frame="1"/>
          <w:lang w:eastAsia="uk-UA"/>
        </w:rPr>
        <w:t>1. Право земельного сервітуту - це право власника або землекористувача земельної ділянки на обмежене платне або безоплатне користування чужою земельною ділянкою (ділянками).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5" w:name="n840"/>
      <w:bookmarkEnd w:id="875"/>
      <w:r w:rsidRPr="005B09BC">
        <w:rPr>
          <w:rFonts w:ascii="Times New Roman" w:eastAsia="Times New Roman" w:hAnsi="Times New Roman" w:cs="Times New Roman"/>
          <w:color w:val="000000"/>
          <w:sz w:val="24"/>
          <w:szCs w:val="24"/>
          <w:bdr w:val="none" w:sz="0" w:space="0" w:color="auto" w:frame="1"/>
          <w:lang w:eastAsia="uk-UA"/>
        </w:rPr>
        <w:t>2. Земельні сервітути можуть бути постійними і строковими.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6" w:name="n841"/>
      <w:bookmarkEnd w:id="876"/>
      <w:r w:rsidRPr="005B09BC">
        <w:rPr>
          <w:rFonts w:ascii="Times New Roman" w:eastAsia="Times New Roman" w:hAnsi="Times New Roman" w:cs="Times New Roman"/>
          <w:color w:val="000000"/>
          <w:sz w:val="24"/>
          <w:szCs w:val="24"/>
          <w:bdr w:val="none" w:sz="0" w:space="0" w:color="auto" w:frame="1"/>
          <w:lang w:eastAsia="uk-UA"/>
        </w:rPr>
        <w:lastRenderedPageBreak/>
        <w:t>3. Встановлення земельного сервітуту не веде до позбавлення власника земельної ділянки, щодо якої встановлений земельний сервітут, прав володіння, користування та розпорядження нею.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7" w:name="n842"/>
      <w:bookmarkEnd w:id="877"/>
      <w:r w:rsidRPr="005B09BC">
        <w:rPr>
          <w:rFonts w:ascii="Times New Roman" w:eastAsia="Times New Roman" w:hAnsi="Times New Roman" w:cs="Times New Roman"/>
          <w:color w:val="000000"/>
          <w:sz w:val="24"/>
          <w:szCs w:val="24"/>
          <w:bdr w:val="none" w:sz="0" w:space="0" w:color="auto" w:frame="1"/>
          <w:lang w:eastAsia="uk-UA"/>
        </w:rPr>
        <w:t>4. Земельний сервітут здійснюється способом, найменш обтяжливим для власника земельної ділянки, щодо якої він встановлений.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8" w:name="n843"/>
      <w:bookmarkEnd w:id="878"/>
      <w:r w:rsidRPr="005B09BC">
        <w:rPr>
          <w:rFonts w:ascii="Times New Roman" w:eastAsia="Times New Roman" w:hAnsi="Times New Roman" w:cs="Times New Roman"/>
          <w:b/>
          <w:bCs/>
          <w:color w:val="000000"/>
          <w:sz w:val="24"/>
          <w:szCs w:val="24"/>
          <w:bdr w:val="none" w:sz="0" w:space="0" w:color="auto" w:frame="1"/>
          <w:lang w:eastAsia="uk-UA"/>
        </w:rPr>
        <w:t>Стаття 99.</w:t>
      </w:r>
      <w:r w:rsidRPr="005B09BC">
        <w:rPr>
          <w:rFonts w:ascii="Times New Roman" w:eastAsia="Times New Roman" w:hAnsi="Times New Roman" w:cs="Times New Roman"/>
          <w:color w:val="000000"/>
          <w:sz w:val="24"/>
          <w:szCs w:val="24"/>
          <w:bdr w:val="none" w:sz="0" w:space="0" w:color="auto" w:frame="1"/>
          <w:lang w:eastAsia="uk-UA"/>
        </w:rPr>
        <w:t> Види права земельного сервітуту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9" w:name="n844"/>
      <w:bookmarkEnd w:id="879"/>
      <w:r w:rsidRPr="005B09BC">
        <w:rPr>
          <w:rFonts w:ascii="Times New Roman" w:eastAsia="Times New Roman" w:hAnsi="Times New Roman" w:cs="Times New Roman"/>
          <w:color w:val="000000"/>
          <w:sz w:val="24"/>
          <w:szCs w:val="24"/>
          <w:bdr w:val="none" w:sz="0" w:space="0" w:color="auto" w:frame="1"/>
          <w:lang w:eastAsia="uk-UA"/>
        </w:rPr>
        <w:t>Власники або землекористувачі земельних ділянок можуть вимагати встановлення таких земельних сервітутів: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0" w:name="n845"/>
      <w:bookmarkEnd w:id="880"/>
      <w:r w:rsidRPr="005B09BC">
        <w:rPr>
          <w:rFonts w:ascii="Times New Roman" w:eastAsia="Times New Roman" w:hAnsi="Times New Roman" w:cs="Times New Roman"/>
          <w:color w:val="000000"/>
          <w:sz w:val="24"/>
          <w:szCs w:val="24"/>
          <w:bdr w:val="none" w:sz="0" w:space="0" w:color="auto" w:frame="1"/>
          <w:lang w:eastAsia="uk-UA"/>
        </w:rPr>
        <w:t>а) право проходу та проїзду на велосипеді;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1" w:name="n846"/>
      <w:bookmarkEnd w:id="881"/>
      <w:r w:rsidRPr="005B09BC">
        <w:rPr>
          <w:rFonts w:ascii="Times New Roman" w:eastAsia="Times New Roman" w:hAnsi="Times New Roman" w:cs="Times New Roman"/>
          <w:color w:val="000000"/>
          <w:sz w:val="24"/>
          <w:szCs w:val="24"/>
          <w:bdr w:val="none" w:sz="0" w:space="0" w:color="auto" w:frame="1"/>
          <w:lang w:eastAsia="uk-UA"/>
        </w:rPr>
        <w:t>б) право проїзду на транспортному засобі по наявному шляху;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2" w:name="n847"/>
      <w:bookmarkEnd w:id="882"/>
      <w:r w:rsidRPr="005B09BC">
        <w:rPr>
          <w:rFonts w:ascii="Times New Roman" w:eastAsia="Times New Roman" w:hAnsi="Times New Roman" w:cs="Times New Roman"/>
          <w:color w:val="000000"/>
          <w:sz w:val="24"/>
          <w:szCs w:val="24"/>
          <w:bdr w:val="none" w:sz="0" w:space="0" w:color="auto" w:frame="1"/>
          <w:lang w:eastAsia="uk-UA"/>
        </w:rPr>
        <w:t>в) право на розміщення тимчасових споруд (малих архітектурних форм);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3" w:name="n1979"/>
      <w:bookmarkEnd w:id="883"/>
      <w:r w:rsidRPr="005B09BC">
        <w:rPr>
          <w:rFonts w:ascii="Times New Roman" w:eastAsia="Times New Roman" w:hAnsi="Times New Roman" w:cs="Times New Roman"/>
          <w:i/>
          <w:iCs/>
          <w:color w:val="000000"/>
          <w:sz w:val="24"/>
          <w:szCs w:val="24"/>
          <w:bdr w:val="none" w:sz="0" w:space="0" w:color="auto" w:frame="1"/>
          <w:lang w:eastAsia="uk-UA"/>
        </w:rPr>
        <w:t>{Пункт "в" статті 99 в редакції Закону </w:t>
      </w:r>
      <w:hyperlink r:id="rId290" w:anchor="n4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191-VIII від 12.02.2015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4" w:name="n848"/>
      <w:bookmarkEnd w:id="884"/>
      <w:r w:rsidRPr="005B09BC">
        <w:rPr>
          <w:rFonts w:ascii="Times New Roman" w:eastAsia="Times New Roman" w:hAnsi="Times New Roman" w:cs="Times New Roman"/>
          <w:color w:val="000000"/>
          <w:sz w:val="24"/>
          <w:szCs w:val="24"/>
          <w:bdr w:val="none" w:sz="0" w:space="0" w:color="auto" w:frame="1"/>
          <w:lang w:eastAsia="uk-UA"/>
        </w:rPr>
        <w:t>г) право прокладати на свою земельну ділянку водопровід із чужої природної водойми або через чужу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5" w:name="n849"/>
      <w:bookmarkEnd w:id="885"/>
      <w:r w:rsidRPr="005B09BC">
        <w:rPr>
          <w:rFonts w:ascii="Times New Roman" w:eastAsia="Times New Roman" w:hAnsi="Times New Roman" w:cs="Times New Roman"/>
          <w:color w:val="000000"/>
          <w:sz w:val="24"/>
          <w:szCs w:val="24"/>
          <w:bdr w:val="none" w:sz="0" w:space="0" w:color="auto" w:frame="1"/>
          <w:lang w:eastAsia="uk-UA"/>
        </w:rPr>
        <w:t>ґ) право відводу води зі своєї земельної ділянки на сусідню або через сусідню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6" w:name="n850"/>
      <w:bookmarkEnd w:id="886"/>
      <w:r w:rsidRPr="005B09BC">
        <w:rPr>
          <w:rFonts w:ascii="Times New Roman" w:eastAsia="Times New Roman" w:hAnsi="Times New Roman" w:cs="Times New Roman"/>
          <w:color w:val="000000"/>
          <w:sz w:val="24"/>
          <w:szCs w:val="24"/>
          <w:bdr w:val="none" w:sz="0" w:space="0" w:color="auto" w:frame="1"/>
          <w:lang w:eastAsia="uk-UA"/>
        </w:rPr>
        <w:t>д) право забору води з природної водойми, розташованої на сусідній земельній ділянці, та право проходу до природної водойми;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7" w:name="n851"/>
      <w:bookmarkEnd w:id="887"/>
      <w:r w:rsidRPr="005B09BC">
        <w:rPr>
          <w:rFonts w:ascii="Times New Roman" w:eastAsia="Times New Roman" w:hAnsi="Times New Roman" w:cs="Times New Roman"/>
          <w:color w:val="000000"/>
          <w:sz w:val="24"/>
          <w:szCs w:val="24"/>
          <w:bdr w:val="none" w:sz="0" w:space="0" w:color="auto" w:frame="1"/>
          <w:lang w:eastAsia="uk-UA"/>
        </w:rPr>
        <w:t>е) право поїти свою худобу із природної водойми, розташованої на сусідній земельній ділянці, та право прогону худоби до природної водойми;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8" w:name="n852"/>
      <w:bookmarkEnd w:id="888"/>
      <w:r w:rsidRPr="005B09BC">
        <w:rPr>
          <w:rFonts w:ascii="Times New Roman" w:eastAsia="Times New Roman" w:hAnsi="Times New Roman" w:cs="Times New Roman"/>
          <w:color w:val="000000"/>
          <w:sz w:val="24"/>
          <w:szCs w:val="24"/>
          <w:bdr w:val="none" w:sz="0" w:space="0" w:color="auto" w:frame="1"/>
          <w:lang w:eastAsia="uk-UA"/>
        </w:rPr>
        <w:t>є) право прогону худоби по наявному шляху;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9" w:name="n853"/>
      <w:bookmarkEnd w:id="889"/>
      <w:r w:rsidRPr="005B09BC">
        <w:rPr>
          <w:rFonts w:ascii="Times New Roman" w:eastAsia="Times New Roman" w:hAnsi="Times New Roman" w:cs="Times New Roman"/>
          <w:color w:val="000000"/>
          <w:sz w:val="24"/>
          <w:szCs w:val="24"/>
          <w:bdr w:val="none" w:sz="0" w:space="0" w:color="auto" w:frame="1"/>
          <w:lang w:eastAsia="uk-UA"/>
        </w:rPr>
        <w:t>ж) право встановлення будівельних риштувань та складування будівельних матеріалів з метою ремонту будівель та споруд;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0" w:name="n854"/>
      <w:bookmarkEnd w:id="890"/>
      <w:r w:rsidRPr="005B09BC">
        <w:rPr>
          <w:rFonts w:ascii="Times New Roman" w:eastAsia="Times New Roman" w:hAnsi="Times New Roman" w:cs="Times New Roman"/>
          <w:color w:val="000000"/>
          <w:sz w:val="24"/>
          <w:szCs w:val="24"/>
          <w:bdr w:val="none" w:sz="0" w:space="0" w:color="auto" w:frame="1"/>
          <w:lang w:eastAsia="uk-UA"/>
        </w:rPr>
        <w:t>з) інші земельні сервітути.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1" w:name="n855"/>
      <w:bookmarkEnd w:id="891"/>
      <w:r w:rsidRPr="005B09BC">
        <w:rPr>
          <w:rFonts w:ascii="Times New Roman" w:eastAsia="Times New Roman" w:hAnsi="Times New Roman" w:cs="Times New Roman"/>
          <w:b/>
          <w:bCs/>
          <w:color w:val="000000"/>
          <w:sz w:val="24"/>
          <w:szCs w:val="24"/>
          <w:bdr w:val="none" w:sz="0" w:space="0" w:color="auto" w:frame="1"/>
          <w:lang w:eastAsia="uk-UA"/>
        </w:rPr>
        <w:t>Стаття 100.</w:t>
      </w:r>
      <w:r w:rsidRPr="005B09BC">
        <w:rPr>
          <w:rFonts w:ascii="Times New Roman" w:eastAsia="Times New Roman" w:hAnsi="Times New Roman" w:cs="Times New Roman"/>
          <w:color w:val="000000"/>
          <w:sz w:val="24"/>
          <w:szCs w:val="24"/>
          <w:bdr w:val="none" w:sz="0" w:space="0" w:color="auto" w:frame="1"/>
          <w:lang w:eastAsia="uk-UA"/>
        </w:rPr>
        <w:t> Порядок встановлення земельних сервітутів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2" w:name="n856"/>
      <w:bookmarkEnd w:id="892"/>
      <w:r w:rsidRPr="005B09BC">
        <w:rPr>
          <w:rFonts w:ascii="Times New Roman" w:eastAsia="Times New Roman" w:hAnsi="Times New Roman" w:cs="Times New Roman"/>
          <w:color w:val="000000"/>
          <w:sz w:val="24"/>
          <w:szCs w:val="24"/>
          <w:bdr w:val="none" w:sz="0" w:space="0" w:color="auto" w:frame="1"/>
          <w:lang w:eastAsia="uk-UA"/>
        </w:rPr>
        <w:t>1. Сервітут може бути встановлений договором, законом, заповітом або рішенням суду. Сервітут може належати власникові (володільцеві) сусідньої земельної ділянки, а також іншій конкретно визначеній особі (особистий сервітут).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3" w:name="n857"/>
      <w:bookmarkEnd w:id="893"/>
      <w:r w:rsidRPr="005B09BC">
        <w:rPr>
          <w:rFonts w:ascii="Times New Roman" w:eastAsia="Times New Roman" w:hAnsi="Times New Roman" w:cs="Times New Roman"/>
          <w:color w:val="000000"/>
          <w:sz w:val="24"/>
          <w:szCs w:val="24"/>
          <w:bdr w:val="none" w:sz="0" w:space="0" w:color="auto" w:frame="1"/>
          <w:lang w:eastAsia="uk-UA"/>
        </w:rPr>
        <w:t>2. Земельний сервітут може бути встановлений договором між особою, яка вимагає його встановлення, та власником (володільцем)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4" w:name="n858"/>
      <w:bookmarkEnd w:id="894"/>
      <w:r w:rsidRPr="005B09BC">
        <w:rPr>
          <w:rFonts w:ascii="Times New Roman" w:eastAsia="Times New Roman" w:hAnsi="Times New Roman" w:cs="Times New Roman"/>
          <w:color w:val="000000"/>
          <w:sz w:val="24"/>
          <w:szCs w:val="24"/>
          <w:bdr w:val="none" w:sz="0" w:space="0" w:color="auto" w:frame="1"/>
          <w:lang w:eastAsia="uk-UA"/>
        </w:rPr>
        <w:t>Земельний сервітут підлягає державній реєстрації в порядку, встановленому для державної реєстрації прав на нерухоме майно.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5" w:name="n859"/>
      <w:bookmarkEnd w:id="895"/>
      <w:r w:rsidRPr="005B09BC">
        <w:rPr>
          <w:rFonts w:ascii="Times New Roman" w:eastAsia="Times New Roman" w:hAnsi="Times New Roman" w:cs="Times New Roman"/>
          <w:i/>
          <w:iCs/>
          <w:color w:val="000000"/>
          <w:sz w:val="24"/>
          <w:szCs w:val="24"/>
          <w:bdr w:val="none" w:sz="0" w:space="0" w:color="auto" w:frame="1"/>
          <w:lang w:eastAsia="uk-UA"/>
        </w:rPr>
        <w:t>{Абзац другий частини другої статті 100 із змінами, внесеними згідно із Законом </w:t>
      </w:r>
      <w:hyperlink r:id="rId291" w:anchor="n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402-VII від 04.07.2013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6" w:name="n860"/>
      <w:bookmarkEnd w:id="896"/>
      <w:r w:rsidRPr="005B09BC">
        <w:rPr>
          <w:rFonts w:ascii="Times New Roman" w:eastAsia="Times New Roman" w:hAnsi="Times New Roman" w:cs="Times New Roman"/>
          <w:i/>
          <w:iCs/>
          <w:color w:val="000000"/>
          <w:sz w:val="24"/>
          <w:szCs w:val="24"/>
          <w:bdr w:val="none" w:sz="0" w:space="0" w:color="auto" w:frame="1"/>
          <w:lang w:eastAsia="uk-UA"/>
        </w:rPr>
        <w:t>{Стаття 100 в редакції Закону </w:t>
      </w:r>
      <w:hyperlink r:id="rId29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997-V від 27.04.2007</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7" w:name="n861"/>
      <w:bookmarkEnd w:id="897"/>
      <w:r w:rsidRPr="005B09BC">
        <w:rPr>
          <w:rFonts w:ascii="Times New Roman" w:eastAsia="Times New Roman" w:hAnsi="Times New Roman" w:cs="Times New Roman"/>
          <w:b/>
          <w:bCs/>
          <w:color w:val="000000"/>
          <w:sz w:val="24"/>
          <w:szCs w:val="24"/>
          <w:bdr w:val="none" w:sz="0" w:space="0" w:color="auto" w:frame="1"/>
          <w:lang w:eastAsia="uk-UA"/>
        </w:rPr>
        <w:t>Стаття 101.</w:t>
      </w:r>
      <w:r w:rsidRPr="005B09BC">
        <w:rPr>
          <w:rFonts w:ascii="Times New Roman" w:eastAsia="Times New Roman" w:hAnsi="Times New Roman" w:cs="Times New Roman"/>
          <w:color w:val="000000"/>
          <w:sz w:val="24"/>
          <w:szCs w:val="24"/>
          <w:bdr w:val="none" w:sz="0" w:space="0" w:color="auto" w:frame="1"/>
          <w:lang w:eastAsia="uk-UA"/>
        </w:rPr>
        <w:t> Дія земельного сервітуту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8" w:name="n862"/>
      <w:bookmarkEnd w:id="898"/>
      <w:r w:rsidRPr="005B09BC">
        <w:rPr>
          <w:rFonts w:ascii="Times New Roman" w:eastAsia="Times New Roman" w:hAnsi="Times New Roman" w:cs="Times New Roman"/>
          <w:color w:val="000000"/>
          <w:sz w:val="24"/>
          <w:szCs w:val="24"/>
          <w:bdr w:val="none" w:sz="0" w:space="0" w:color="auto" w:frame="1"/>
          <w:lang w:eastAsia="uk-UA"/>
        </w:rPr>
        <w:t>1. Дія земельного сервітуту зберігається у разі переходу прав на земельну ділянку, щодо якої встановлений земельний сервітут, до іншої особи.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9" w:name="n863"/>
      <w:bookmarkEnd w:id="899"/>
      <w:r w:rsidRPr="005B09BC">
        <w:rPr>
          <w:rFonts w:ascii="Times New Roman" w:eastAsia="Times New Roman" w:hAnsi="Times New Roman" w:cs="Times New Roman"/>
          <w:color w:val="000000"/>
          <w:sz w:val="24"/>
          <w:szCs w:val="24"/>
          <w:bdr w:val="none" w:sz="0" w:space="0" w:color="auto" w:frame="1"/>
          <w:lang w:eastAsia="uk-UA"/>
        </w:rPr>
        <w:t>2. Земельний сервітут не може бути предметом купівлі-продажу, застави та не може передаватися будь-яким способом особою, в інтересах якої цей сервітут встановлено, іншим фізичним та юридичним особам.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0" w:name="n864"/>
      <w:bookmarkEnd w:id="900"/>
      <w:r w:rsidRPr="005B09BC">
        <w:rPr>
          <w:rFonts w:ascii="Times New Roman" w:eastAsia="Times New Roman" w:hAnsi="Times New Roman" w:cs="Times New Roman"/>
          <w:color w:val="000000"/>
          <w:sz w:val="24"/>
          <w:szCs w:val="24"/>
          <w:bdr w:val="none" w:sz="0" w:space="0" w:color="auto" w:frame="1"/>
          <w:lang w:eastAsia="uk-UA"/>
        </w:rPr>
        <w:t>3. Власник, землекористувач земельної ділянки, щодо якої встановлений земельний сервітут, має право вимагати від осіб, в інтересах яких встановлено земельний сервітут, плату за його встановлення, якщо інше не передбачено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1" w:name="n865"/>
      <w:bookmarkEnd w:id="901"/>
      <w:r w:rsidRPr="005B09BC">
        <w:rPr>
          <w:rFonts w:ascii="Times New Roman" w:eastAsia="Times New Roman" w:hAnsi="Times New Roman" w:cs="Times New Roman"/>
          <w:color w:val="000000"/>
          <w:sz w:val="24"/>
          <w:szCs w:val="24"/>
          <w:bdr w:val="none" w:sz="0" w:space="0" w:color="auto" w:frame="1"/>
          <w:lang w:eastAsia="uk-UA"/>
        </w:rPr>
        <w:t>4. Власник земельної ділянки, щодо якої встановлений земельний сервітут, має право на відшкодування збитків, завданих встановленням земельного сервітуту.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2" w:name="n866"/>
      <w:bookmarkEnd w:id="902"/>
      <w:r w:rsidRPr="005B09BC">
        <w:rPr>
          <w:rFonts w:ascii="Times New Roman" w:eastAsia="Times New Roman" w:hAnsi="Times New Roman" w:cs="Times New Roman"/>
          <w:b/>
          <w:bCs/>
          <w:color w:val="000000"/>
          <w:sz w:val="24"/>
          <w:szCs w:val="24"/>
          <w:bdr w:val="none" w:sz="0" w:space="0" w:color="auto" w:frame="1"/>
          <w:lang w:eastAsia="uk-UA"/>
        </w:rPr>
        <w:t>Стаття 102.</w:t>
      </w:r>
      <w:r w:rsidRPr="005B09BC">
        <w:rPr>
          <w:rFonts w:ascii="Times New Roman" w:eastAsia="Times New Roman" w:hAnsi="Times New Roman" w:cs="Times New Roman"/>
          <w:color w:val="000000"/>
          <w:sz w:val="24"/>
          <w:szCs w:val="24"/>
          <w:bdr w:val="none" w:sz="0" w:space="0" w:color="auto" w:frame="1"/>
          <w:lang w:eastAsia="uk-UA"/>
        </w:rPr>
        <w:t> Припинення дії земельного сервітуту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3" w:name="n867"/>
      <w:bookmarkEnd w:id="903"/>
      <w:r w:rsidRPr="005B09BC">
        <w:rPr>
          <w:rFonts w:ascii="Times New Roman" w:eastAsia="Times New Roman" w:hAnsi="Times New Roman" w:cs="Times New Roman"/>
          <w:color w:val="000000"/>
          <w:sz w:val="24"/>
          <w:szCs w:val="24"/>
          <w:bdr w:val="none" w:sz="0" w:space="0" w:color="auto" w:frame="1"/>
          <w:lang w:eastAsia="uk-UA"/>
        </w:rPr>
        <w:t>1. Дія земельного сервітуту підлягає припиненню у випадках: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4" w:name="n868"/>
      <w:bookmarkEnd w:id="904"/>
      <w:r w:rsidRPr="005B09BC">
        <w:rPr>
          <w:rFonts w:ascii="Times New Roman" w:eastAsia="Times New Roman" w:hAnsi="Times New Roman" w:cs="Times New Roman"/>
          <w:color w:val="000000"/>
          <w:sz w:val="24"/>
          <w:szCs w:val="24"/>
          <w:bdr w:val="none" w:sz="0" w:space="0" w:color="auto" w:frame="1"/>
          <w:lang w:eastAsia="uk-UA"/>
        </w:rPr>
        <w:t>а) поєднання в одній особі суб'єкта права земельного сервітуту, в інтересах якого він встановлений, та власника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5" w:name="n869"/>
      <w:bookmarkEnd w:id="905"/>
      <w:r w:rsidRPr="005B09BC">
        <w:rPr>
          <w:rFonts w:ascii="Times New Roman" w:eastAsia="Times New Roman" w:hAnsi="Times New Roman" w:cs="Times New Roman"/>
          <w:color w:val="000000"/>
          <w:sz w:val="24"/>
          <w:szCs w:val="24"/>
          <w:bdr w:val="none" w:sz="0" w:space="0" w:color="auto" w:frame="1"/>
          <w:lang w:eastAsia="uk-UA"/>
        </w:rPr>
        <w:t>б) відмови особи, в інтересах якої встановлено земельний сервітут;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6" w:name="n870"/>
      <w:bookmarkEnd w:id="906"/>
      <w:r w:rsidRPr="005B09BC">
        <w:rPr>
          <w:rFonts w:ascii="Times New Roman" w:eastAsia="Times New Roman" w:hAnsi="Times New Roman" w:cs="Times New Roman"/>
          <w:color w:val="000000"/>
          <w:sz w:val="24"/>
          <w:szCs w:val="24"/>
          <w:bdr w:val="none" w:sz="0" w:space="0" w:color="auto" w:frame="1"/>
          <w:lang w:eastAsia="uk-UA"/>
        </w:rPr>
        <w:t>в) рішення суду про скасування земельного сервітуту;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7" w:name="n871"/>
      <w:bookmarkEnd w:id="907"/>
      <w:r w:rsidRPr="005B09BC">
        <w:rPr>
          <w:rFonts w:ascii="Times New Roman" w:eastAsia="Times New Roman" w:hAnsi="Times New Roman" w:cs="Times New Roman"/>
          <w:color w:val="000000"/>
          <w:sz w:val="24"/>
          <w:szCs w:val="24"/>
          <w:bdr w:val="none" w:sz="0" w:space="0" w:color="auto" w:frame="1"/>
          <w:lang w:eastAsia="uk-UA"/>
        </w:rPr>
        <w:t>г) закінчення терміну, на який було встановлено земельний сервітут;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8" w:name="n872"/>
      <w:bookmarkEnd w:id="908"/>
      <w:r w:rsidRPr="005B09BC">
        <w:rPr>
          <w:rFonts w:ascii="Times New Roman" w:eastAsia="Times New Roman" w:hAnsi="Times New Roman" w:cs="Times New Roman"/>
          <w:color w:val="000000"/>
          <w:sz w:val="24"/>
          <w:szCs w:val="24"/>
          <w:bdr w:val="none" w:sz="0" w:space="0" w:color="auto" w:frame="1"/>
          <w:lang w:eastAsia="uk-UA"/>
        </w:rPr>
        <w:t>ґ) невикористання земельного сервітуту протягом трьох років;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9" w:name="n873"/>
      <w:bookmarkEnd w:id="909"/>
      <w:r w:rsidRPr="005B09BC">
        <w:rPr>
          <w:rFonts w:ascii="Times New Roman" w:eastAsia="Times New Roman" w:hAnsi="Times New Roman" w:cs="Times New Roman"/>
          <w:color w:val="000000"/>
          <w:sz w:val="24"/>
          <w:szCs w:val="24"/>
          <w:bdr w:val="none" w:sz="0" w:space="0" w:color="auto" w:frame="1"/>
          <w:lang w:eastAsia="uk-UA"/>
        </w:rPr>
        <w:lastRenderedPageBreak/>
        <w:t>д) порушення власником сервітуту умов користування сервітутом.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0" w:name="n874"/>
      <w:bookmarkEnd w:id="910"/>
      <w:r w:rsidRPr="005B09BC">
        <w:rPr>
          <w:rFonts w:ascii="Times New Roman" w:eastAsia="Times New Roman" w:hAnsi="Times New Roman" w:cs="Times New Roman"/>
          <w:color w:val="000000"/>
          <w:sz w:val="24"/>
          <w:szCs w:val="24"/>
          <w:bdr w:val="none" w:sz="0" w:space="0" w:color="auto" w:frame="1"/>
          <w:lang w:eastAsia="uk-UA"/>
        </w:rPr>
        <w:t>2. На вимогу власника земельної ділянки, щодо якої встановлено земельний сервітут, дія цього сервітуту може бути припинена в судовому порядку у випадках: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1" w:name="n875"/>
      <w:bookmarkEnd w:id="911"/>
      <w:r w:rsidRPr="005B09BC">
        <w:rPr>
          <w:rFonts w:ascii="Times New Roman" w:eastAsia="Times New Roman" w:hAnsi="Times New Roman" w:cs="Times New Roman"/>
          <w:color w:val="000000"/>
          <w:sz w:val="24"/>
          <w:szCs w:val="24"/>
          <w:bdr w:val="none" w:sz="0" w:space="0" w:color="auto" w:frame="1"/>
          <w:lang w:eastAsia="uk-UA"/>
        </w:rPr>
        <w:t>а) припинення підстав його встановлення;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2" w:name="n876"/>
      <w:bookmarkEnd w:id="912"/>
      <w:r w:rsidRPr="005B09BC">
        <w:rPr>
          <w:rFonts w:ascii="Times New Roman" w:eastAsia="Times New Roman" w:hAnsi="Times New Roman" w:cs="Times New Roman"/>
          <w:color w:val="000000"/>
          <w:sz w:val="24"/>
          <w:szCs w:val="24"/>
          <w:bdr w:val="none" w:sz="0" w:space="0" w:color="auto" w:frame="1"/>
          <w:lang w:eastAsia="uk-UA"/>
        </w:rPr>
        <w:t>б) коли встановлення земельного сервітуту унеможливлює використання земельної ділянки, щодо якої встановлено земельний сервітут, за її цільовим призначенням.</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913" w:name="n877"/>
      <w:bookmarkEnd w:id="913"/>
      <w:r w:rsidRPr="005B09BC">
        <w:rPr>
          <w:rFonts w:ascii="Times New Roman" w:eastAsia="Times New Roman" w:hAnsi="Times New Roman" w:cs="Times New Roman"/>
          <w:b/>
          <w:bCs/>
          <w:color w:val="000000"/>
          <w:sz w:val="28"/>
          <w:szCs w:val="28"/>
          <w:bdr w:val="none" w:sz="0" w:space="0" w:color="auto" w:frame="1"/>
          <w:lang w:eastAsia="uk-UA"/>
        </w:rPr>
        <w:t>Глава 16</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b/>
          <w:bCs/>
          <w:color w:val="000000"/>
          <w:sz w:val="28"/>
          <w:szCs w:val="28"/>
          <w:bdr w:val="none" w:sz="0" w:space="0" w:color="auto" w:frame="1"/>
          <w:lang w:eastAsia="uk-UA"/>
        </w:rPr>
        <w:t>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Право користування чужою земельною ділянкою для сільськогосподарських потреб або для забудови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4" w:name="n878"/>
      <w:bookmarkEnd w:id="914"/>
      <w:r w:rsidRPr="005B09BC">
        <w:rPr>
          <w:rFonts w:ascii="Times New Roman" w:eastAsia="Times New Roman" w:hAnsi="Times New Roman" w:cs="Times New Roman"/>
          <w:b/>
          <w:bCs/>
          <w:color w:val="000000"/>
          <w:sz w:val="24"/>
          <w:szCs w:val="24"/>
          <w:bdr w:val="none" w:sz="0" w:space="0" w:color="auto" w:frame="1"/>
          <w:lang w:eastAsia="uk-UA"/>
        </w:rPr>
        <w:t>Стаття 102</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b/>
          <w:bCs/>
          <w:color w:val="000000"/>
          <w:sz w:val="24"/>
          <w:szCs w:val="24"/>
          <w:bdr w:val="none" w:sz="0" w:space="0" w:color="auto" w:frame="1"/>
          <w:lang w:eastAsia="uk-UA"/>
        </w:rPr>
        <w:t>.</w:t>
      </w:r>
      <w:r w:rsidRPr="005B09BC">
        <w:rPr>
          <w:rFonts w:ascii="Times New Roman" w:eastAsia="Times New Roman" w:hAnsi="Times New Roman" w:cs="Times New Roman"/>
          <w:color w:val="000000"/>
          <w:sz w:val="24"/>
          <w:szCs w:val="24"/>
          <w:bdr w:val="none" w:sz="0" w:space="0" w:color="auto" w:frame="1"/>
          <w:lang w:eastAsia="uk-UA"/>
        </w:rPr>
        <w:t> Підстави набуття і зміст права користування чужою земельною ділянкою для сільськогосподарських потреб або для забудови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5" w:name="n879"/>
      <w:bookmarkEnd w:id="915"/>
      <w:r w:rsidRPr="005B09BC">
        <w:rPr>
          <w:rFonts w:ascii="Times New Roman" w:eastAsia="Times New Roman" w:hAnsi="Times New Roman" w:cs="Times New Roman"/>
          <w:color w:val="000000"/>
          <w:sz w:val="24"/>
          <w:szCs w:val="24"/>
          <w:bdr w:val="none" w:sz="0" w:space="0" w:color="auto" w:frame="1"/>
          <w:lang w:eastAsia="uk-UA"/>
        </w:rPr>
        <w:t>1. Право користування чужою земельною ділянкою для сільськогосподарських потреб (емфітевзис) і право користування чужою земельною ділянкою для забудови (суперфіцій) виникають на підставі договору між власником земельної ділянки та особою, яка виявила бажання користуватися цією земельною ділянкою для таких потреб, відповідно до </w:t>
      </w:r>
      <w:hyperlink r:id="rId293" w:tgtFrame="_blank" w:history="1">
        <w:r w:rsidRPr="005B09BC">
          <w:rPr>
            <w:rFonts w:ascii="Times New Roman" w:eastAsia="Times New Roman" w:hAnsi="Times New Roman" w:cs="Times New Roman"/>
            <w:color w:val="0000FF"/>
            <w:sz w:val="24"/>
            <w:szCs w:val="24"/>
            <w:u w:val="single"/>
            <w:bdr w:val="none" w:sz="0" w:space="0" w:color="auto" w:frame="1"/>
            <w:lang w:eastAsia="uk-UA"/>
          </w:rPr>
          <w:t>Цивільного кодексу України</w:t>
        </w:r>
      </w:hyperlink>
      <w:r w:rsidRPr="005B09BC">
        <w:rPr>
          <w:rFonts w:ascii="Times New Roman" w:eastAsia="Times New Roman" w:hAnsi="Times New Roman" w:cs="Times New Roman"/>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6" w:name="n880"/>
      <w:bookmarkEnd w:id="916"/>
      <w:r w:rsidRPr="005B09BC">
        <w:rPr>
          <w:rFonts w:ascii="Times New Roman" w:eastAsia="Times New Roman" w:hAnsi="Times New Roman" w:cs="Times New Roman"/>
          <w:color w:val="000000"/>
          <w:sz w:val="24"/>
          <w:szCs w:val="24"/>
          <w:bdr w:val="none" w:sz="0" w:space="0" w:color="auto" w:frame="1"/>
          <w:lang w:eastAsia="uk-UA"/>
        </w:rPr>
        <w:t>Право користування чужою земельною ділянкою для забудови (суперфіцій) може виникати також на підставі заповіту.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7" w:name="n881"/>
      <w:bookmarkEnd w:id="917"/>
      <w:r w:rsidRPr="005B09BC">
        <w:rPr>
          <w:rFonts w:ascii="Times New Roman" w:eastAsia="Times New Roman" w:hAnsi="Times New Roman" w:cs="Times New Roman"/>
          <w:color w:val="000000"/>
          <w:sz w:val="24"/>
          <w:szCs w:val="24"/>
          <w:bdr w:val="none" w:sz="0" w:space="0" w:color="auto" w:frame="1"/>
          <w:lang w:eastAsia="uk-UA"/>
        </w:rPr>
        <w:t>2. Право користування чужою земельною ділянкою для сільськогосподарських потреб (емфітевзис) та право користування чужою земельною ділянкою для забудови (суперфіцій) можуть відчужуватися або передаватися в порядку спадкування, крім випадків, передбачених частиною третьою цієї статті.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8" w:name="n882"/>
      <w:bookmarkEnd w:id="918"/>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102</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29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9" w:name="n883"/>
      <w:bookmarkEnd w:id="919"/>
      <w:r w:rsidRPr="005B09BC">
        <w:rPr>
          <w:rFonts w:ascii="Times New Roman" w:eastAsia="Times New Roman" w:hAnsi="Times New Roman" w:cs="Times New Roman"/>
          <w:color w:val="000000"/>
          <w:sz w:val="24"/>
          <w:szCs w:val="24"/>
          <w:bdr w:val="none" w:sz="0" w:space="0" w:color="auto" w:frame="1"/>
          <w:lang w:eastAsia="uk-UA"/>
        </w:rPr>
        <w:t>3. Право користування земельною ділянкою державної або комунальної власності не може бути відчужено її землекористувачем іншим особам (крім випадків переходу права власності на будівлі та споруди), внесено до статутного капіталу, передано у заставу.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0" w:name="n884"/>
      <w:bookmarkEnd w:id="920"/>
      <w:r w:rsidRPr="005B09BC">
        <w:rPr>
          <w:rFonts w:ascii="Times New Roman" w:eastAsia="Times New Roman" w:hAnsi="Times New Roman" w:cs="Times New Roman"/>
          <w:i/>
          <w:iCs/>
          <w:color w:val="000000"/>
          <w:sz w:val="24"/>
          <w:szCs w:val="24"/>
          <w:bdr w:val="none" w:sz="0" w:space="0" w:color="auto" w:frame="1"/>
          <w:lang w:eastAsia="uk-UA"/>
        </w:rPr>
        <w:t>{Статтю 102</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доповнено частиною згідно із Законом </w:t>
      </w:r>
      <w:hyperlink r:id="rId29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1" w:name="n885"/>
      <w:bookmarkEnd w:id="921"/>
      <w:r w:rsidRPr="005B09BC">
        <w:rPr>
          <w:rFonts w:ascii="Times New Roman" w:eastAsia="Times New Roman" w:hAnsi="Times New Roman" w:cs="Times New Roman"/>
          <w:color w:val="000000"/>
          <w:sz w:val="24"/>
          <w:szCs w:val="24"/>
          <w:bdr w:val="none" w:sz="0" w:space="0" w:color="auto" w:frame="1"/>
          <w:lang w:eastAsia="uk-UA"/>
        </w:rPr>
        <w:t>4. Строк користування земельною ділянкою державної чи комунальної власності для сільськогосподарських потреб або для забудови не може перевищувати 50 років.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2" w:name="n886"/>
      <w:bookmarkEnd w:id="922"/>
      <w:r w:rsidRPr="005B09BC">
        <w:rPr>
          <w:rFonts w:ascii="Times New Roman" w:eastAsia="Times New Roman" w:hAnsi="Times New Roman" w:cs="Times New Roman"/>
          <w:i/>
          <w:iCs/>
          <w:color w:val="000000"/>
          <w:sz w:val="24"/>
          <w:szCs w:val="24"/>
          <w:bdr w:val="none" w:sz="0" w:space="0" w:color="auto" w:frame="1"/>
          <w:lang w:eastAsia="uk-UA"/>
        </w:rPr>
        <w:t>{Статтю 102</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доповнено частиною згідно із Законом </w:t>
      </w:r>
      <w:hyperlink r:id="rId29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3" w:name="n887"/>
      <w:bookmarkEnd w:id="923"/>
      <w:r w:rsidRPr="005B09BC">
        <w:rPr>
          <w:rFonts w:ascii="Times New Roman" w:eastAsia="Times New Roman" w:hAnsi="Times New Roman" w:cs="Times New Roman"/>
          <w:color w:val="000000"/>
          <w:sz w:val="24"/>
          <w:szCs w:val="24"/>
          <w:bdr w:val="none" w:sz="0" w:space="0" w:color="auto" w:frame="1"/>
          <w:lang w:eastAsia="uk-UA"/>
        </w:rPr>
        <w:t>5. Укладення договорів про надання права користування земельною ділянкою для сільськогосподарських потреб або для забудови здійснюється відповідно до Цивільного кодексу України з урахуванням вимог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4" w:name="n888"/>
      <w:bookmarkEnd w:id="924"/>
      <w:r w:rsidRPr="005B09BC">
        <w:rPr>
          <w:rFonts w:ascii="Times New Roman" w:eastAsia="Times New Roman" w:hAnsi="Times New Roman" w:cs="Times New Roman"/>
          <w:color w:val="000000"/>
          <w:sz w:val="24"/>
          <w:szCs w:val="24"/>
          <w:bdr w:val="none" w:sz="0" w:space="0" w:color="auto" w:frame="1"/>
          <w:lang w:eastAsia="uk-UA"/>
        </w:rPr>
        <w:t>6. Право користування чужою земельною ділянкою для сільськогосподарських потреб (емфітевзис) та право користування чужою земельною ділянкою для забудови (суперфіцій) припиняються в разі: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5" w:name="n889"/>
      <w:bookmarkEnd w:id="925"/>
      <w:r w:rsidRPr="005B09BC">
        <w:rPr>
          <w:rFonts w:ascii="Times New Roman" w:eastAsia="Times New Roman" w:hAnsi="Times New Roman" w:cs="Times New Roman"/>
          <w:color w:val="000000"/>
          <w:sz w:val="24"/>
          <w:szCs w:val="24"/>
          <w:bdr w:val="none" w:sz="0" w:space="0" w:color="auto" w:frame="1"/>
          <w:lang w:eastAsia="uk-UA"/>
        </w:rPr>
        <w:t>1) поєднання в одній особі власника земельної ділянки та землекористувача;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6" w:name="n890"/>
      <w:bookmarkEnd w:id="926"/>
      <w:r w:rsidRPr="005B09BC">
        <w:rPr>
          <w:rFonts w:ascii="Times New Roman" w:eastAsia="Times New Roman" w:hAnsi="Times New Roman" w:cs="Times New Roman"/>
          <w:color w:val="000000"/>
          <w:sz w:val="24"/>
          <w:szCs w:val="24"/>
          <w:bdr w:val="none" w:sz="0" w:space="0" w:color="auto" w:frame="1"/>
          <w:lang w:eastAsia="uk-UA"/>
        </w:rPr>
        <w:t>2) спливу строку, на який було надано право 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7" w:name="n891"/>
      <w:bookmarkEnd w:id="927"/>
      <w:r w:rsidRPr="005B09BC">
        <w:rPr>
          <w:rFonts w:ascii="Times New Roman" w:eastAsia="Times New Roman" w:hAnsi="Times New Roman" w:cs="Times New Roman"/>
          <w:color w:val="000000"/>
          <w:sz w:val="24"/>
          <w:szCs w:val="24"/>
          <w:bdr w:val="none" w:sz="0" w:space="0" w:color="auto" w:frame="1"/>
          <w:lang w:eastAsia="uk-UA"/>
        </w:rPr>
        <w:t>3) відчуження земельної ділянки приватної власності для суспільних потреб чи з мотивів суспільної необхідності;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8" w:name="n892"/>
      <w:bookmarkEnd w:id="928"/>
      <w:r w:rsidRPr="005B09BC">
        <w:rPr>
          <w:rFonts w:ascii="Times New Roman" w:eastAsia="Times New Roman" w:hAnsi="Times New Roman" w:cs="Times New Roman"/>
          <w:i/>
          <w:iCs/>
          <w:color w:val="000000"/>
          <w:sz w:val="24"/>
          <w:szCs w:val="24"/>
          <w:bdr w:val="none" w:sz="0" w:space="0" w:color="auto" w:frame="1"/>
          <w:lang w:eastAsia="uk-UA"/>
        </w:rPr>
        <w:t>{Пункт 3 частини шостої статті 102</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29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5070-VI від 05.07.2012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9" w:name="n893"/>
      <w:bookmarkEnd w:id="929"/>
      <w:r w:rsidRPr="005B09BC">
        <w:rPr>
          <w:rFonts w:ascii="Times New Roman" w:eastAsia="Times New Roman" w:hAnsi="Times New Roman" w:cs="Times New Roman"/>
          <w:color w:val="000000"/>
          <w:sz w:val="24"/>
          <w:szCs w:val="24"/>
          <w:bdr w:val="none" w:sz="0" w:space="0" w:color="auto" w:frame="1"/>
          <w:lang w:eastAsia="uk-UA"/>
        </w:rPr>
        <w:t>3</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color w:val="000000"/>
          <w:sz w:val="24"/>
          <w:szCs w:val="24"/>
          <w:bdr w:val="none" w:sz="0" w:space="0" w:color="auto" w:frame="1"/>
          <w:lang w:eastAsia="uk-UA"/>
        </w:rPr>
        <w:t>) прийняття уповноваженим органом виконавчої влади, органом місцевого самоврядування рішення про використання земельної ділянки державної чи комунальної власності для суспільних потреб;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0" w:name="n894"/>
      <w:bookmarkEnd w:id="930"/>
      <w:r w:rsidRPr="005B09BC">
        <w:rPr>
          <w:rFonts w:ascii="Times New Roman" w:eastAsia="Times New Roman" w:hAnsi="Times New Roman" w:cs="Times New Roman"/>
          <w:i/>
          <w:iCs/>
          <w:color w:val="000000"/>
          <w:sz w:val="24"/>
          <w:szCs w:val="24"/>
          <w:bdr w:val="none" w:sz="0" w:space="0" w:color="auto" w:frame="1"/>
          <w:lang w:eastAsia="uk-UA"/>
        </w:rPr>
        <w:t>{Частину шосту статті 102</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доповнено пунктом 3</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29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5070-VI від 05.07.2012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1" w:name="n895"/>
      <w:bookmarkEnd w:id="931"/>
      <w:r w:rsidRPr="005B09BC">
        <w:rPr>
          <w:rFonts w:ascii="Times New Roman" w:eastAsia="Times New Roman" w:hAnsi="Times New Roman" w:cs="Times New Roman"/>
          <w:color w:val="000000"/>
          <w:sz w:val="24"/>
          <w:szCs w:val="24"/>
          <w:bdr w:val="none" w:sz="0" w:space="0" w:color="auto" w:frame="1"/>
          <w:lang w:eastAsia="uk-UA"/>
        </w:rPr>
        <w:t>4) невикористання земельної ділянки для забудови в разі користування чужою земельною ділянкою для забудови протягом трьох років;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2" w:name="n896"/>
      <w:bookmarkEnd w:id="932"/>
      <w:r w:rsidRPr="005B09BC">
        <w:rPr>
          <w:rFonts w:ascii="Times New Roman" w:eastAsia="Times New Roman" w:hAnsi="Times New Roman" w:cs="Times New Roman"/>
          <w:color w:val="000000"/>
          <w:sz w:val="24"/>
          <w:szCs w:val="24"/>
          <w:bdr w:val="none" w:sz="0" w:space="0" w:color="auto" w:frame="1"/>
          <w:lang w:eastAsia="uk-UA"/>
        </w:rPr>
        <w:t>5) припинення дії договору, укладеного в рамках державно-приватного партнерства (щодо договорів емфітевзису та суперфіцію, укладених у рамках такого партнерства);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3" w:name="n897"/>
      <w:bookmarkEnd w:id="933"/>
      <w:r w:rsidRPr="005B09BC">
        <w:rPr>
          <w:rFonts w:ascii="Times New Roman" w:eastAsia="Times New Roman" w:hAnsi="Times New Roman" w:cs="Times New Roman"/>
          <w:i/>
          <w:iCs/>
          <w:color w:val="000000"/>
          <w:sz w:val="24"/>
          <w:szCs w:val="24"/>
          <w:bdr w:val="none" w:sz="0" w:space="0" w:color="auto" w:frame="1"/>
          <w:lang w:eastAsia="uk-UA"/>
        </w:rPr>
        <w:t>{Частину шосту статті 102</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доповнено пунктом 5 згідно із Законом </w:t>
      </w:r>
      <w:hyperlink r:id="rId29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2404-VI від 01.07.2010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4" w:name="n898"/>
      <w:bookmarkEnd w:id="934"/>
      <w:r w:rsidRPr="005B09BC">
        <w:rPr>
          <w:rFonts w:ascii="Times New Roman" w:eastAsia="Times New Roman" w:hAnsi="Times New Roman" w:cs="Times New Roman"/>
          <w:color w:val="000000"/>
          <w:sz w:val="24"/>
          <w:szCs w:val="24"/>
          <w:bdr w:val="none" w:sz="0" w:space="0" w:color="auto" w:frame="1"/>
          <w:lang w:eastAsia="uk-UA"/>
        </w:rPr>
        <w:lastRenderedPageBreak/>
        <w:t>7. Припинення дії договору емфітевзису, суперфіцію земельної ділянки державної чи комунальної власності з підстав, визначених у пункті 3</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color w:val="000000"/>
          <w:sz w:val="24"/>
          <w:szCs w:val="24"/>
          <w:bdr w:val="none" w:sz="0" w:space="0" w:color="auto" w:frame="1"/>
          <w:lang w:eastAsia="uk-UA"/>
        </w:rPr>
        <w:t> частини шостої цієї статті, здійснюється за правилами, встановленими статтею 32</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color w:val="000000"/>
          <w:sz w:val="24"/>
          <w:szCs w:val="24"/>
          <w:bdr w:val="none" w:sz="0" w:space="0" w:color="auto" w:frame="1"/>
          <w:lang w:eastAsia="uk-UA"/>
        </w:rPr>
        <w:t> </w:t>
      </w:r>
      <w:hyperlink r:id="rId300" w:tgtFrame="_blank" w:history="1">
        <w:r w:rsidRPr="005B09BC">
          <w:rPr>
            <w:rFonts w:ascii="Times New Roman" w:eastAsia="Times New Roman" w:hAnsi="Times New Roman" w:cs="Times New Roman"/>
            <w:color w:val="0000FF"/>
            <w:sz w:val="24"/>
            <w:szCs w:val="24"/>
            <w:u w:val="single"/>
            <w:bdr w:val="none" w:sz="0" w:space="0" w:color="auto" w:frame="1"/>
            <w:lang w:eastAsia="uk-UA"/>
          </w:rPr>
          <w:t>Закону України "Про оренду землі"</w:t>
        </w:r>
      </w:hyperlink>
      <w:r w:rsidRPr="005B09BC">
        <w:rPr>
          <w:rFonts w:ascii="Times New Roman" w:eastAsia="Times New Roman" w:hAnsi="Times New Roman" w:cs="Times New Roman"/>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5" w:name="n899"/>
      <w:bookmarkEnd w:id="935"/>
      <w:r w:rsidRPr="005B09BC">
        <w:rPr>
          <w:rFonts w:ascii="Times New Roman" w:eastAsia="Times New Roman" w:hAnsi="Times New Roman" w:cs="Times New Roman"/>
          <w:i/>
          <w:iCs/>
          <w:color w:val="000000"/>
          <w:sz w:val="24"/>
          <w:szCs w:val="24"/>
          <w:bdr w:val="none" w:sz="0" w:space="0" w:color="auto" w:frame="1"/>
          <w:lang w:eastAsia="uk-UA"/>
        </w:rPr>
        <w:t>{Частина сьома статті 102</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30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5070-VI від 05.07.2012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6" w:name="n900"/>
      <w:bookmarkEnd w:id="936"/>
      <w:r w:rsidRPr="005B09BC">
        <w:rPr>
          <w:rFonts w:ascii="Times New Roman" w:eastAsia="Times New Roman" w:hAnsi="Times New Roman" w:cs="Times New Roman"/>
          <w:i/>
          <w:iCs/>
          <w:color w:val="000000"/>
          <w:sz w:val="24"/>
          <w:szCs w:val="24"/>
          <w:bdr w:val="none" w:sz="0" w:space="0" w:color="auto" w:frame="1"/>
          <w:lang w:eastAsia="uk-UA"/>
        </w:rPr>
        <w:t>{Кодекс доповнено главою 16</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30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997-V від 27.04.2007</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937" w:name="n901"/>
      <w:bookmarkEnd w:id="937"/>
      <w:r w:rsidRPr="005B09BC">
        <w:rPr>
          <w:rFonts w:ascii="Times New Roman" w:eastAsia="Times New Roman" w:hAnsi="Times New Roman" w:cs="Times New Roman"/>
          <w:b/>
          <w:bCs/>
          <w:color w:val="000000"/>
          <w:sz w:val="28"/>
          <w:szCs w:val="28"/>
          <w:bdr w:val="none" w:sz="0" w:space="0" w:color="auto" w:frame="1"/>
          <w:lang w:eastAsia="uk-UA"/>
        </w:rPr>
        <w:t>Глава 17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Добросусідство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8" w:name="n902"/>
      <w:bookmarkEnd w:id="938"/>
      <w:r w:rsidRPr="005B09BC">
        <w:rPr>
          <w:rFonts w:ascii="Times New Roman" w:eastAsia="Times New Roman" w:hAnsi="Times New Roman" w:cs="Times New Roman"/>
          <w:b/>
          <w:bCs/>
          <w:color w:val="000000"/>
          <w:sz w:val="24"/>
          <w:szCs w:val="24"/>
          <w:bdr w:val="none" w:sz="0" w:space="0" w:color="auto" w:frame="1"/>
          <w:lang w:eastAsia="uk-UA"/>
        </w:rPr>
        <w:t>Стаття 103.</w:t>
      </w:r>
      <w:r w:rsidRPr="005B09BC">
        <w:rPr>
          <w:rFonts w:ascii="Times New Roman" w:eastAsia="Times New Roman" w:hAnsi="Times New Roman" w:cs="Times New Roman"/>
          <w:color w:val="000000"/>
          <w:sz w:val="24"/>
          <w:szCs w:val="24"/>
          <w:bdr w:val="none" w:sz="0" w:space="0" w:color="auto" w:frame="1"/>
          <w:lang w:eastAsia="uk-UA"/>
        </w:rPr>
        <w:t> Зміст добросусідства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9" w:name="n903"/>
      <w:bookmarkEnd w:id="939"/>
      <w:r w:rsidRPr="005B09BC">
        <w:rPr>
          <w:rFonts w:ascii="Times New Roman" w:eastAsia="Times New Roman" w:hAnsi="Times New Roman" w:cs="Times New Roman"/>
          <w:color w:val="000000"/>
          <w:sz w:val="24"/>
          <w:szCs w:val="24"/>
          <w:bdr w:val="none" w:sz="0" w:space="0" w:color="auto" w:frame="1"/>
          <w:lang w:eastAsia="uk-UA"/>
        </w:rPr>
        <w:t>1. Власники та землекористувачі земельних ділянок повинні обирати такі способи використання земельних ділянок відповідно до їх цільового призначення, при яких власникам, землекористувачам сусідніх земельних ділянок завдається найменше незручностей (затінення, задимлення, неприємні запахи, шумове забруднення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0" w:name="n904"/>
      <w:bookmarkEnd w:id="940"/>
      <w:r w:rsidRPr="005B09BC">
        <w:rPr>
          <w:rFonts w:ascii="Times New Roman" w:eastAsia="Times New Roman" w:hAnsi="Times New Roman" w:cs="Times New Roman"/>
          <w:color w:val="000000"/>
          <w:sz w:val="24"/>
          <w:szCs w:val="24"/>
          <w:bdr w:val="none" w:sz="0" w:space="0" w:color="auto" w:frame="1"/>
          <w:lang w:eastAsia="uk-UA"/>
        </w:rPr>
        <w:t>2. Власники та землекористувачі земельних ділянок зобов'язані не використовувати земельні ділянки способами, які не дозволяють власникам, землекористувачам сусідніх земельних ділянок використовувати їх за цільовим призначенням (неприпустимий вплив).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1" w:name="n905"/>
      <w:bookmarkEnd w:id="941"/>
      <w:r w:rsidRPr="005B09BC">
        <w:rPr>
          <w:rFonts w:ascii="Times New Roman" w:eastAsia="Times New Roman" w:hAnsi="Times New Roman" w:cs="Times New Roman"/>
          <w:color w:val="000000"/>
          <w:sz w:val="24"/>
          <w:szCs w:val="24"/>
          <w:bdr w:val="none" w:sz="0" w:space="0" w:color="auto" w:frame="1"/>
          <w:lang w:eastAsia="uk-UA"/>
        </w:rPr>
        <w:t>3. Власники та землекористувачі земельних ділянок зобов'язані співпрацювати при вчиненні дій, спрямованих на забезпечення прав на землю кожного з них та використання цих ділянок із запровадженням і додержанням прогресивних технологій вирощування сільськогосподарських культур та охорони земель (обмін земельних ділянок, раціональна організація територій, дотримання сівозмін, встановлення, зберігання межових знаків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2" w:name="n906"/>
      <w:bookmarkEnd w:id="942"/>
      <w:r w:rsidRPr="005B09BC">
        <w:rPr>
          <w:rFonts w:ascii="Times New Roman" w:eastAsia="Times New Roman" w:hAnsi="Times New Roman" w:cs="Times New Roman"/>
          <w:b/>
          <w:bCs/>
          <w:color w:val="000000"/>
          <w:sz w:val="24"/>
          <w:szCs w:val="24"/>
          <w:bdr w:val="none" w:sz="0" w:space="0" w:color="auto" w:frame="1"/>
          <w:lang w:eastAsia="uk-UA"/>
        </w:rPr>
        <w:t>Стаття 104.</w:t>
      </w:r>
      <w:r w:rsidRPr="005B09BC">
        <w:rPr>
          <w:rFonts w:ascii="Times New Roman" w:eastAsia="Times New Roman" w:hAnsi="Times New Roman" w:cs="Times New Roman"/>
          <w:color w:val="000000"/>
          <w:sz w:val="24"/>
          <w:szCs w:val="24"/>
          <w:bdr w:val="none" w:sz="0" w:space="0" w:color="auto" w:frame="1"/>
          <w:lang w:eastAsia="uk-UA"/>
        </w:rPr>
        <w:t> Попередження шкідливого впливу на сусідню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3" w:name="n907"/>
      <w:bookmarkEnd w:id="943"/>
      <w:r w:rsidRPr="005B09BC">
        <w:rPr>
          <w:rFonts w:ascii="Times New Roman" w:eastAsia="Times New Roman" w:hAnsi="Times New Roman" w:cs="Times New Roman"/>
          <w:color w:val="000000"/>
          <w:sz w:val="24"/>
          <w:szCs w:val="24"/>
          <w:bdr w:val="none" w:sz="0" w:space="0" w:color="auto" w:frame="1"/>
          <w:lang w:eastAsia="uk-UA"/>
        </w:rPr>
        <w:t>Власники та землекористувачі земельних ділянок можуть вимагати припинення діяльності на сусідній земельній ділянці, здійснення якої може призвести до шкідливого впливу на здоров'я людей, тварин, на повітря, земельні ділянки та інше.</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4" w:name="n908"/>
      <w:bookmarkEnd w:id="944"/>
      <w:r w:rsidRPr="005B09BC">
        <w:rPr>
          <w:rFonts w:ascii="Times New Roman" w:eastAsia="Times New Roman" w:hAnsi="Times New Roman" w:cs="Times New Roman"/>
          <w:b/>
          <w:bCs/>
          <w:color w:val="000000"/>
          <w:sz w:val="24"/>
          <w:szCs w:val="24"/>
          <w:bdr w:val="none" w:sz="0" w:space="0" w:color="auto" w:frame="1"/>
          <w:lang w:eastAsia="uk-UA"/>
        </w:rPr>
        <w:t>Стаття 105.</w:t>
      </w:r>
      <w:r w:rsidRPr="005B09BC">
        <w:rPr>
          <w:rFonts w:ascii="Times New Roman" w:eastAsia="Times New Roman" w:hAnsi="Times New Roman" w:cs="Times New Roman"/>
          <w:color w:val="000000"/>
          <w:sz w:val="24"/>
          <w:szCs w:val="24"/>
          <w:bdr w:val="none" w:sz="0" w:space="0" w:color="auto" w:frame="1"/>
          <w:lang w:eastAsia="uk-UA"/>
        </w:rPr>
        <w:t> Наслідки проникнення на земельну ділянку гілок і коренів дерев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5" w:name="n909"/>
      <w:bookmarkEnd w:id="945"/>
      <w:r w:rsidRPr="005B09BC">
        <w:rPr>
          <w:rFonts w:ascii="Times New Roman" w:eastAsia="Times New Roman" w:hAnsi="Times New Roman" w:cs="Times New Roman"/>
          <w:color w:val="000000"/>
          <w:sz w:val="24"/>
          <w:szCs w:val="24"/>
          <w:bdr w:val="none" w:sz="0" w:space="0" w:color="auto" w:frame="1"/>
          <w:lang w:eastAsia="uk-UA"/>
        </w:rPr>
        <w:t>У випадку проникнення коренів і гілок дерев з однієї земельної ділянки на іншу власники та землекористувачі земельних ділянок мають право відрізати корені дерев і кущів, які проникають із сусідньої земельної ділянки, якщо таке проникнення є перепоною у використанні земельної ділянки за цільовим призначенням.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6" w:name="n910"/>
      <w:bookmarkEnd w:id="946"/>
      <w:r w:rsidRPr="005B09BC">
        <w:rPr>
          <w:rFonts w:ascii="Times New Roman" w:eastAsia="Times New Roman" w:hAnsi="Times New Roman" w:cs="Times New Roman"/>
          <w:b/>
          <w:bCs/>
          <w:color w:val="000000"/>
          <w:sz w:val="24"/>
          <w:szCs w:val="24"/>
          <w:bdr w:val="none" w:sz="0" w:space="0" w:color="auto" w:frame="1"/>
          <w:lang w:eastAsia="uk-UA"/>
        </w:rPr>
        <w:t>Стаття 106.</w:t>
      </w:r>
      <w:r w:rsidRPr="005B09BC">
        <w:rPr>
          <w:rFonts w:ascii="Times New Roman" w:eastAsia="Times New Roman" w:hAnsi="Times New Roman" w:cs="Times New Roman"/>
          <w:color w:val="000000"/>
          <w:sz w:val="24"/>
          <w:szCs w:val="24"/>
          <w:bdr w:val="none" w:sz="0" w:space="0" w:color="auto" w:frame="1"/>
          <w:lang w:eastAsia="uk-UA"/>
        </w:rPr>
        <w:t> Обов'язки щодо визначення спільних меж</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7" w:name="n911"/>
      <w:bookmarkEnd w:id="947"/>
      <w:r w:rsidRPr="005B09BC">
        <w:rPr>
          <w:rFonts w:ascii="Times New Roman" w:eastAsia="Times New Roman" w:hAnsi="Times New Roman" w:cs="Times New Roman"/>
          <w:color w:val="000000"/>
          <w:sz w:val="24"/>
          <w:szCs w:val="24"/>
          <w:bdr w:val="none" w:sz="0" w:space="0" w:color="auto" w:frame="1"/>
          <w:lang w:eastAsia="uk-UA"/>
        </w:rPr>
        <w:t>1. Власник земельної ділянки має право вимагати від власника сусідньої земельної ділянки сприяння встановленню твердих меж, а також відновленню межових знаків у випадках, коли вони зникли, перемістились або стали невиразними.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8" w:name="n912"/>
      <w:bookmarkEnd w:id="948"/>
      <w:r w:rsidRPr="005B09BC">
        <w:rPr>
          <w:rFonts w:ascii="Times New Roman" w:eastAsia="Times New Roman" w:hAnsi="Times New Roman" w:cs="Times New Roman"/>
          <w:color w:val="000000"/>
          <w:sz w:val="24"/>
          <w:szCs w:val="24"/>
          <w:bdr w:val="none" w:sz="0" w:space="0" w:color="auto" w:frame="1"/>
          <w:lang w:eastAsia="uk-UA"/>
        </w:rPr>
        <w:t>2. Види межових знаків і порядок відновлення меж визначаються центральним органом виконавчої влади, що забезпечує формування державної політики у сфері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9" w:name="n913"/>
      <w:bookmarkEnd w:id="949"/>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106 із змінами, внесеними згідно із Законом </w:t>
      </w:r>
      <w:hyperlink r:id="rId303" w:anchor="n20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0" w:name="n914"/>
      <w:bookmarkEnd w:id="950"/>
      <w:r w:rsidRPr="005B09BC">
        <w:rPr>
          <w:rFonts w:ascii="Times New Roman" w:eastAsia="Times New Roman" w:hAnsi="Times New Roman" w:cs="Times New Roman"/>
          <w:color w:val="000000"/>
          <w:sz w:val="24"/>
          <w:szCs w:val="24"/>
          <w:bdr w:val="none" w:sz="0" w:space="0" w:color="auto" w:frame="1"/>
          <w:lang w:eastAsia="uk-UA"/>
        </w:rPr>
        <w:t>3. Витрати на встановлення суміжних меж несуть власники земельних ділянок у рівних частинах, якщо інше не встановлено угодою між ними.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1" w:name="n915"/>
      <w:bookmarkEnd w:id="951"/>
      <w:r w:rsidRPr="005B09BC">
        <w:rPr>
          <w:rFonts w:ascii="Times New Roman" w:eastAsia="Times New Roman" w:hAnsi="Times New Roman" w:cs="Times New Roman"/>
          <w:b/>
          <w:bCs/>
          <w:color w:val="000000"/>
          <w:sz w:val="24"/>
          <w:szCs w:val="24"/>
          <w:bdr w:val="none" w:sz="0" w:space="0" w:color="auto" w:frame="1"/>
          <w:lang w:eastAsia="uk-UA"/>
        </w:rPr>
        <w:t>Стаття 107.</w:t>
      </w:r>
      <w:r w:rsidRPr="005B09BC">
        <w:rPr>
          <w:rFonts w:ascii="Times New Roman" w:eastAsia="Times New Roman" w:hAnsi="Times New Roman" w:cs="Times New Roman"/>
          <w:color w:val="000000"/>
          <w:sz w:val="24"/>
          <w:szCs w:val="24"/>
          <w:bdr w:val="none" w:sz="0" w:space="0" w:color="auto" w:frame="1"/>
          <w:lang w:eastAsia="uk-UA"/>
        </w:rPr>
        <w:t> Відновлення меж</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2" w:name="n916"/>
      <w:bookmarkEnd w:id="952"/>
      <w:r w:rsidRPr="005B09BC">
        <w:rPr>
          <w:rFonts w:ascii="Times New Roman" w:eastAsia="Times New Roman" w:hAnsi="Times New Roman" w:cs="Times New Roman"/>
          <w:color w:val="000000"/>
          <w:sz w:val="24"/>
          <w:szCs w:val="24"/>
          <w:bdr w:val="none" w:sz="0" w:space="0" w:color="auto" w:frame="1"/>
          <w:lang w:eastAsia="uk-UA"/>
        </w:rPr>
        <w:t>1. Основою для відновлення меж є дані земельно-кадастрової документації.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3" w:name="n917"/>
      <w:bookmarkEnd w:id="953"/>
      <w:r w:rsidRPr="005B09BC">
        <w:rPr>
          <w:rFonts w:ascii="Times New Roman" w:eastAsia="Times New Roman" w:hAnsi="Times New Roman" w:cs="Times New Roman"/>
          <w:color w:val="000000"/>
          <w:sz w:val="24"/>
          <w:szCs w:val="24"/>
          <w:bdr w:val="none" w:sz="0" w:space="0" w:color="auto" w:frame="1"/>
          <w:lang w:eastAsia="uk-UA"/>
        </w:rPr>
        <w:t>2. У разі неможливості виявлення дійсних меж їх встановлення здійснюється за фактичним використанням земельної ділянки. Якщо фактичне використання ділянки неможливо встановити, то кожному виділяється однакова за розміром частина спірної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4" w:name="n918"/>
      <w:bookmarkEnd w:id="954"/>
      <w:r w:rsidRPr="005B09BC">
        <w:rPr>
          <w:rFonts w:ascii="Times New Roman" w:eastAsia="Times New Roman" w:hAnsi="Times New Roman" w:cs="Times New Roman"/>
          <w:color w:val="000000"/>
          <w:sz w:val="24"/>
          <w:szCs w:val="24"/>
          <w:bdr w:val="none" w:sz="0" w:space="0" w:color="auto" w:frame="1"/>
          <w:lang w:eastAsia="uk-UA"/>
        </w:rPr>
        <w:t>3. У випадках, коли в такий спосіб визначення меж не узгоджується з виявленими обставинами, зокрема з встановленими розмірами земельних ділянок, то межі визначаються з урахуванням цих обставин.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5" w:name="n919"/>
      <w:bookmarkEnd w:id="955"/>
      <w:r w:rsidRPr="005B09BC">
        <w:rPr>
          <w:rFonts w:ascii="Times New Roman" w:eastAsia="Times New Roman" w:hAnsi="Times New Roman" w:cs="Times New Roman"/>
          <w:b/>
          <w:bCs/>
          <w:color w:val="000000"/>
          <w:sz w:val="24"/>
          <w:szCs w:val="24"/>
          <w:bdr w:val="none" w:sz="0" w:space="0" w:color="auto" w:frame="1"/>
          <w:lang w:eastAsia="uk-UA"/>
        </w:rPr>
        <w:t>Стаття 108.</w:t>
      </w:r>
      <w:r w:rsidRPr="005B09BC">
        <w:rPr>
          <w:rFonts w:ascii="Times New Roman" w:eastAsia="Times New Roman" w:hAnsi="Times New Roman" w:cs="Times New Roman"/>
          <w:color w:val="000000"/>
          <w:sz w:val="24"/>
          <w:szCs w:val="24"/>
          <w:bdr w:val="none" w:sz="0" w:space="0" w:color="auto" w:frame="1"/>
          <w:lang w:eastAsia="uk-UA"/>
        </w:rPr>
        <w:t> Спільне використання межових споруд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6" w:name="n920"/>
      <w:bookmarkEnd w:id="956"/>
      <w:r w:rsidRPr="005B09BC">
        <w:rPr>
          <w:rFonts w:ascii="Times New Roman" w:eastAsia="Times New Roman" w:hAnsi="Times New Roman" w:cs="Times New Roman"/>
          <w:color w:val="000000"/>
          <w:sz w:val="24"/>
          <w:szCs w:val="24"/>
          <w:bdr w:val="none" w:sz="0" w:space="0" w:color="auto" w:frame="1"/>
          <w:lang w:eastAsia="uk-UA"/>
        </w:rPr>
        <w:t>1. У випадках, коли сусідні земельні ділянки відокремлені рослинною смугою, стежкою, рівчаком, каналом, стіною, парканом або іншою спорудою, то власники цих ділянок мають право на їх спільне використання, якщо зовнішні ознаки не вказують на те, що споруда належить лише одному з сусідів.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7" w:name="n921"/>
      <w:bookmarkEnd w:id="957"/>
      <w:r w:rsidRPr="005B09BC">
        <w:rPr>
          <w:rFonts w:ascii="Times New Roman" w:eastAsia="Times New Roman" w:hAnsi="Times New Roman" w:cs="Times New Roman"/>
          <w:color w:val="000000"/>
          <w:sz w:val="24"/>
          <w:szCs w:val="24"/>
          <w:bdr w:val="none" w:sz="0" w:space="0" w:color="auto" w:frame="1"/>
          <w:lang w:eastAsia="uk-UA"/>
        </w:rPr>
        <w:t xml:space="preserve">2. Власники сусідніх земельних ділянок можуть користуватися межовими спорудами спільно за домовленістю між ними. Витрати на утримання споруди в належному стані сусіди </w:t>
      </w:r>
      <w:r w:rsidRPr="005B09BC">
        <w:rPr>
          <w:rFonts w:ascii="Times New Roman" w:eastAsia="Times New Roman" w:hAnsi="Times New Roman" w:cs="Times New Roman"/>
          <w:color w:val="000000"/>
          <w:sz w:val="24"/>
          <w:szCs w:val="24"/>
          <w:bdr w:val="none" w:sz="0" w:space="0" w:color="auto" w:frame="1"/>
          <w:lang w:eastAsia="uk-UA"/>
        </w:rPr>
        <w:lastRenderedPageBreak/>
        <w:t>несуть у рівних частинах. До того часу, поки один із сусідів зацікавлений у подальшому існуванні спільної межової споруди, вона не може бути ліквідована або змінена без його згоди.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8" w:name="n922"/>
      <w:bookmarkEnd w:id="958"/>
      <w:r w:rsidRPr="005B09BC">
        <w:rPr>
          <w:rFonts w:ascii="Times New Roman" w:eastAsia="Times New Roman" w:hAnsi="Times New Roman" w:cs="Times New Roman"/>
          <w:b/>
          <w:bCs/>
          <w:color w:val="000000"/>
          <w:sz w:val="24"/>
          <w:szCs w:val="24"/>
          <w:bdr w:val="none" w:sz="0" w:space="0" w:color="auto" w:frame="1"/>
          <w:lang w:eastAsia="uk-UA"/>
        </w:rPr>
        <w:t>Стаття 109.</w:t>
      </w:r>
      <w:r w:rsidRPr="005B09BC">
        <w:rPr>
          <w:rFonts w:ascii="Times New Roman" w:eastAsia="Times New Roman" w:hAnsi="Times New Roman" w:cs="Times New Roman"/>
          <w:color w:val="000000"/>
          <w:sz w:val="24"/>
          <w:szCs w:val="24"/>
          <w:bdr w:val="none" w:sz="0" w:space="0" w:color="auto" w:frame="1"/>
          <w:lang w:eastAsia="uk-UA"/>
        </w:rPr>
        <w:t> Використання дерев, які стоять на межі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9" w:name="n923"/>
      <w:bookmarkEnd w:id="959"/>
      <w:r w:rsidRPr="005B09BC">
        <w:rPr>
          <w:rFonts w:ascii="Times New Roman" w:eastAsia="Times New Roman" w:hAnsi="Times New Roman" w:cs="Times New Roman"/>
          <w:color w:val="000000"/>
          <w:sz w:val="24"/>
          <w:szCs w:val="24"/>
          <w:bdr w:val="none" w:sz="0" w:space="0" w:color="auto" w:frame="1"/>
          <w:lang w:eastAsia="uk-UA"/>
        </w:rPr>
        <w:t>1. Дерева, які стоять на межі суміжних земельних ділянок, а також плоди цих дерев належать власникам цих ділянок у рівних частинах.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0" w:name="n924"/>
      <w:bookmarkEnd w:id="960"/>
      <w:r w:rsidRPr="005B09BC">
        <w:rPr>
          <w:rFonts w:ascii="Times New Roman" w:eastAsia="Times New Roman" w:hAnsi="Times New Roman" w:cs="Times New Roman"/>
          <w:color w:val="000000"/>
          <w:sz w:val="24"/>
          <w:szCs w:val="24"/>
          <w:bdr w:val="none" w:sz="0" w:space="0" w:color="auto" w:frame="1"/>
          <w:lang w:eastAsia="uk-UA"/>
        </w:rPr>
        <w:t>2. Кожен із сусідів має право вимагати ліквідувати дерева, які стоять на спільній межі. Витрати на ліквідацію цих дерев покладаються на сусідів у рівних частинах.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1" w:name="n925"/>
      <w:bookmarkEnd w:id="961"/>
      <w:r w:rsidRPr="005B09BC">
        <w:rPr>
          <w:rFonts w:ascii="Times New Roman" w:eastAsia="Times New Roman" w:hAnsi="Times New Roman" w:cs="Times New Roman"/>
          <w:color w:val="000000"/>
          <w:sz w:val="24"/>
          <w:szCs w:val="24"/>
          <w:bdr w:val="none" w:sz="0" w:space="0" w:color="auto" w:frame="1"/>
          <w:lang w:eastAsia="uk-UA"/>
        </w:rPr>
        <w:t>3. Сусід, який вимагає ліквідації дерев, які стоять на спільній межі, повинен один нести витрати на ліквідацію дерев, якщо інший сусід відмовляється від своїх прав на дерева.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2" w:name="n926"/>
      <w:bookmarkEnd w:id="962"/>
      <w:r w:rsidRPr="005B09BC">
        <w:rPr>
          <w:rFonts w:ascii="Times New Roman" w:eastAsia="Times New Roman" w:hAnsi="Times New Roman" w:cs="Times New Roman"/>
          <w:color w:val="000000"/>
          <w:sz w:val="24"/>
          <w:szCs w:val="24"/>
          <w:bdr w:val="none" w:sz="0" w:space="0" w:color="auto" w:frame="1"/>
          <w:lang w:eastAsia="uk-UA"/>
        </w:rPr>
        <w:t>4. Вимога на ліквідацію дерев (кущів) виключається, якщо вони служать межовими знаками і залежно від обставин не можуть бути замінені іншими межовими знаками.</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963" w:name="n927"/>
      <w:bookmarkEnd w:id="963"/>
      <w:r w:rsidRPr="005B09BC">
        <w:rPr>
          <w:rFonts w:ascii="Times New Roman" w:eastAsia="Times New Roman" w:hAnsi="Times New Roman" w:cs="Times New Roman"/>
          <w:b/>
          <w:bCs/>
          <w:color w:val="000000"/>
          <w:sz w:val="28"/>
          <w:szCs w:val="28"/>
          <w:bdr w:val="none" w:sz="0" w:space="0" w:color="auto" w:frame="1"/>
          <w:lang w:eastAsia="uk-UA"/>
        </w:rPr>
        <w:t>Глава 18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Обмеження прав на землю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4" w:name="n928"/>
      <w:bookmarkEnd w:id="964"/>
      <w:r w:rsidRPr="005B09BC">
        <w:rPr>
          <w:rFonts w:ascii="Times New Roman" w:eastAsia="Times New Roman" w:hAnsi="Times New Roman" w:cs="Times New Roman"/>
          <w:b/>
          <w:bCs/>
          <w:color w:val="000000"/>
          <w:sz w:val="24"/>
          <w:szCs w:val="24"/>
          <w:bdr w:val="none" w:sz="0" w:space="0" w:color="auto" w:frame="1"/>
          <w:lang w:eastAsia="uk-UA"/>
        </w:rPr>
        <w:t>Стаття 110.</w:t>
      </w:r>
      <w:r w:rsidRPr="005B09BC">
        <w:rPr>
          <w:rFonts w:ascii="Times New Roman" w:eastAsia="Times New Roman" w:hAnsi="Times New Roman" w:cs="Times New Roman"/>
          <w:color w:val="000000"/>
          <w:sz w:val="24"/>
          <w:szCs w:val="24"/>
          <w:bdr w:val="none" w:sz="0" w:space="0" w:color="auto" w:frame="1"/>
          <w:lang w:eastAsia="uk-UA"/>
        </w:rPr>
        <w:t> Поняття обмеження у використанні земельних ділянок, обтяження прав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5" w:name="n929"/>
      <w:bookmarkEnd w:id="965"/>
      <w:r w:rsidRPr="005B09BC">
        <w:rPr>
          <w:rFonts w:ascii="Times New Roman" w:eastAsia="Times New Roman" w:hAnsi="Times New Roman" w:cs="Times New Roman"/>
          <w:i/>
          <w:iCs/>
          <w:color w:val="000000"/>
          <w:sz w:val="24"/>
          <w:szCs w:val="24"/>
          <w:bdr w:val="none" w:sz="0" w:space="0" w:color="auto" w:frame="1"/>
          <w:lang w:eastAsia="uk-UA"/>
        </w:rPr>
        <w:t>{Назва статті 110 в редакції Закону </w:t>
      </w:r>
      <w:hyperlink r:id="rId30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6" w:name="n930"/>
      <w:bookmarkEnd w:id="966"/>
      <w:r w:rsidRPr="005B09BC">
        <w:rPr>
          <w:rFonts w:ascii="Times New Roman" w:eastAsia="Times New Roman" w:hAnsi="Times New Roman" w:cs="Times New Roman"/>
          <w:color w:val="000000"/>
          <w:sz w:val="24"/>
          <w:szCs w:val="24"/>
          <w:bdr w:val="none" w:sz="0" w:space="0" w:color="auto" w:frame="1"/>
          <w:lang w:eastAsia="uk-UA"/>
        </w:rPr>
        <w:t>1. На використання власником земельної ділянки або її частини може бути встановлено обмеження.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7" w:name="n931"/>
      <w:bookmarkEnd w:id="967"/>
      <w:r w:rsidRPr="005B09BC">
        <w:rPr>
          <w:rFonts w:ascii="Times New Roman" w:eastAsia="Times New Roman" w:hAnsi="Times New Roman" w:cs="Times New Roman"/>
          <w:color w:val="000000"/>
          <w:sz w:val="24"/>
          <w:szCs w:val="24"/>
          <w:bdr w:val="none" w:sz="0" w:space="0" w:color="auto" w:frame="1"/>
          <w:lang w:eastAsia="uk-UA"/>
        </w:rPr>
        <w:t>Право власності на земельну ділянку може бути обтяжено правами інших осіб.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8" w:name="n932"/>
      <w:bookmarkEnd w:id="968"/>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110 в редакції Закону </w:t>
      </w:r>
      <w:hyperlink r:id="rId30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9" w:name="n933"/>
      <w:bookmarkEnd w:id="969"/>
      <w:r w:rsidRPr="005B09BC">
        <w:rPr>
          <w:rFonts w:ascii="Times New Roman" w:eastAsia="Times New Roman" w:hAnsi="Times New Roman" w:cs="Times New Roman"/>
          <w:color w:val="000000"/>
          <w:sz w:val="24"/>
          <w:szCs w:val="24"/>
          <w:bdr w:val="none" w:sz="0" w:space="0" w:color="auto" w:frame="1"/>
          <w:lang w:eastAsia="uk-UA"/>
        </w:rPr>
        <w:t>2. Перехід права власності на земельну ділянку не припиняє встановлених обмежень, обтяжень.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0" w:name="n934"/>
      <w:bookmarkEnd w:id="970"/>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110 в редакції Закону </w:t>
      </w:r>
      <w:hyperlink r:id="rId30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1" w:name="n935"/>
      <w:bookmarkEnd w:id="971"/>
      <w:r w:rsidRPr="005B09BC">
        <w:rPr>
          <w:rFonts w:ascii="Times New Roman" w:eastAsia="Times New Roman" w:hAnsi="Times New Roman" w:cs="Times New Roman"/>
          <w:color w:val="000000"/>
          <w:sz w:val="24"/>
          <w:szCs w:val="24"/>
          <w:bdr w:val="none" w:sz="0" w:space="0" w:color="auto" w:frame="1"/>
          <w:lang w:eastAsia="uk-UA"/>
        </w:rPr>
        <w:t>3. Поділ чи об'єднання земельних ділянок не припиняє дії обмежень, обтяжень, встановлених на земельні ділянки, крім випадків, коли обмеження (обтяження) поширювалося лише на частину земельної ділянки, яка в результаті поділу земельної ділянки не увійшла до сформованої нової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2" w:name="n936"/>
      <w:bookmarkEnd w:id="972"/>
      <w:r w:rsidRPr="005B09BC">
        <w:rPr>
          <w:rFonts w:ascii="Times New Roman" w:eastAsia="Times New Roman" w:hAnsi="Times New Roman" w:cs="Times New Roman"/>
          <w:i/>
          <w:iCs/>
          <w:color w:val="000000"/>
          <w:sz w:val="24"/>
          <w:szCs w:val="24"/>
          <w:bdr w:val="none" w:sz="0" w:space="0" w:color="auto" w:frame="1"/>
          <w:lang w:eastAsia="uk-UA"/>
        </w:rPr>
        <w:t>{Статтю 110 доповнено частиною третьою згідно із Законом </w:t>
      </w:r>
      <w:hyperlink r:id="rId30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1066-VI від 05.03.2009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3" w:name="n937"/>
      <w:bookmarkEnd w:id="973"/>
      <w:r w:rsidRPr="005B09BC">
        <w:rPr>
          <w:rFonts w:ascii="Times New Roman" w:eastAsia="Times New Roman" w:hAnsi="Times New Roman" w:cs="Times New Roman"/>
          <w:b/>
          <w:bCs/>
          <w:color w:val="000000"/>
          <w:sz w:val="24"/>
          <w:szCs w:val="24"/>
          <w:bdr w:val="none" w:sz="0" w:space="0" w:color="auto" w:frame="1"/>
          <w:lang w:eastAsia="uk-UA"/>
        </w:rPr>
        <w:t>Стаття 111.</w:t>
      </w:r>
      <w:r w:rsidRPr="005B09BC">
        <w:rPr>
          <w:rFonts w:ascii="Times New Roman" w:eastAsia="Times New Roman" w:hAnsi="Times New Roman" w:cs="Times New Roman"/>
          <w:color w:val="000000"/>
          <w:sz w:val="24"/>
          <w:szCs w:val="24"/>
          <w:bdr w:val="none" w:sz="0" w:space="0" w:color="auto" w:frame="1"/>
          <w:lang w:eastAsia="uk-UA"/>
        </w:rPr>
        <w:t> Обтяження прав на земельну ділянку, обмеження у використанні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4" w:name="n938"/>
      <w:bookmarkEnd w:id="974"/>
      <w:r w:rsidRPr="005B09BC">
        <w:rPr>
          <w:rFonts w:ascii="Times New Roman" w:eastAsia="Times New Roman" w:hAnsi="Times New Roman" w:cs="Times New Roman"/>
          <w:color w:val="000000"/>
          <w:sz w:val="24"/>
          <w:szCs w:val="24"/>
          <w:bdr w:val="none" w:sz="0" w:space="0" w:color="auto" w:frame="1"/>
          <w:lang w:eastAsia="uk-UA"/>
        </w:rPr>
        <w:t>1. Обтяження прав на земельну ділянку встановлюється законом або актом уповноваженого на це органу державної влади, посадової особи, або договором шляхом встановлення заборони на користування та/або розпорядження, у тому числі шляхом її відчуження.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5" w:name="n939"/>
      <w:bookmarkEnd w:id="975"/>
      <w:r w:rsidRPr="005B09BC">
        <w:rPr>
          <w:rFonts w:ascii="Times New Roman" w:eastAsia="Times New Roman" w:hAnsi="Times New Roman" w:cs="Times New Roman"/>
          <w:color w:val="000000"/>
          <w:sz w:val="24"/>
          <w:szCs w:val="24"/>
          <w:bdr w:val="none" w:sz="0" w:space="0" w:color="auto" w:frame="1"/>
          <w:lang w:eastAsia="uk-UA"/>
        </w:rPr>
        <w:t>2. Законом, прийнятими відповідно до нього нормативно-правовими актами, договором, рішенням суду можуть бути встановлені такі обмеження у використанні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6" w:name="n940"/>
      <w:bookmarkEnd w:id="976"/>
      <w:r w:rsidRPr="005B09BC">
        <w:rPr>
          <w:rFonts w:ascii="Times New Roman" w:eastAsia="Times New Roman" w:hAnsi="Times New Roman" w:cs="Times New Roman"/>
          <w:color w:val="000000"/>
          <w:sz w:val="24"/>
          <w:szCs w:val="24"/>
          <w:bdr w:val="none" w:sz="0" w:space="0" w:color="auto" w:frame="1"/>
          <w:lang w:eastAsia="uk-UA"/>
        </w:rPr>
        <w:t>а) умова розпочати і завершити забудову або освоєння земельної ділянки протягом встановлених строків;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7" w:name="n941"/>
      <w:bookmarkEnd w:id="977"/>
      <w:r w:rsidRPr="005B09BC">
        <w:rPr>
          <w:rFonts w:ascii="Times New Roman" w:eastAsia="Times New Roman" w:hAnsi="Times New Roman" w:cs="Times New Roman"/>
          <w:color w:val="000000"/>
          <w:sz w:val="24"/>
          <w:szCs w:val="24"/>
          <w:bdr w:val="none" w:sz="0" w:space="0" w:color="auto" w:frame="1"/>
          <w:lang w:eastAsia="uk-UA"/>
        </w:rPr>
        <w:t>б) заборона на провадження окремих видів діяльності;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8" w:name="n942"/>
      <w:bookmarkEnd w:id="978"/>
      <w:r w:rsidRPr="005B09BC">
        <w:rPr>
          <w:rFonts w:ascii="Times New Roman" w:eastAsia="Times New Roman" w:hAnsi="Times New Roman" w:cs="Times New Roman"/>
          <w:color w:val="000000"/>
          <w:sz w:val="24"/>
          <w:szCs w:val="24"/>
          <w:bdr w:val="none" w:sz="0" w:space="0" w:color="auto" w:frame="1"/>
          <w:lang w:eastAsia="uk-UA"/>
        </w:rPr>
        <w:t>в) заборона на зміну цільового призначення земельної ділянки, ландшафту;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9" w:name="n943"/>
      <w:bookmarkEnd w:id="979"/>
      <w:r w:rsidRPr="005B09BC">
        <w:rPr>
          <w:rFonts w:ascii="Times New Roman" w:eastAsia="Times New Roman" w:hAnsi="Times New Roman" w:cs="Times New Roman"/>
          <w:color w:val="000000"/>
          <w:sz w:val="24"/>
          <w:szCs w:val="24"/>
          <w:bdr w:val="none" w:sz="0" w:space="0" w:color="auto" w:frame="1"/>
          <w:lang w:eastAsia="uk-UA"/>
        </w:rPr>
        <w:t>г) умова здійснити будівництво, ремонт або утримання дороги, ділянки дороги;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0" w:name="n944"/>
      <w:bookmarkEnd w:id="980"/>
      <w:r w:rsidRPr="005B09BC">
        <w:rPr>
          <w:rFonts w:ascii="Times New Roman" w:eastAsia="Times New Roman" w:hAnsi="Times New Roman" w:cs="Times New Roman"/>
          <w:color w:val="000000"/>
          <w:sz w:val="24"/>
          <w:szCs w:val="24"/>
          <w:bdr w:val="none" w:sz="0" w:space="0" w:color="auto" w:frame="1"/>
          <w:lang w:eastAsia="uk-UA"/>
        </w:rPr>
        <w:t>ґ) умова додержання природоохоронних вимог або виконання визначених робіт;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1" w:name="n945"/>
      <w:bookmarkEnd w:id="981"/>
      <w:r w:rsidRPr="005B09BC">
        <w:rPr>
          <w:rFonts w:ascii="Times New Roman" w:eastAsia="Times New Roman" w:hAnsi="Times New Roman" w:cs="Times New Roman"/>
          <w:color w:val="000000"/>
          <w:sz w:val="24"/>
          <w:szCs w:val="24"/>
          <w:bdr w:val="none" w:sz="0" w:space="0" w:color="auto" w:frame="1"/>
          <w:lang w:eastAsia="uk-UA"/>
        </w:rPr>
        <w:t>д) умови надавати право полювання, вилову риби, збирання дикорослих рослин на своїй земельній ділянці в установлений час і в установленому порядку.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2" w:name="n946"/>
      <w:bookmarkEnd w:id="982"/>
      <w:r w:rsidRPr="005B09BC">
        <w:rPr>
          <w:rFonts w:ascii="Times New Roman" w:eastAsia="Times New Roman" w:hAnsi="Times New Roman" w:cs="Times New Roman"/>
          <w:color w:val="000000"/>
          <w:sz w:val="24"/>
          <w:szCs w:val="24"/>
          <w:bdr w:val="none" w:sz="0" w:space="0" w:color="auto" w:frame="1"/>
          <w:lang w:eastAsia="uk-UA"/>
        </w:rPr>
        <w:t>3. Обтяження прав на земельні ділянки (крім обтяжень, безпосередньо встановлених законом) підлягають державній реєстрації в Державному реєстрі речових прав на нерухоме майно у порядку, встановленому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3" w:name="n947"/>
      <w:bookmarkEnd w:id="983"/>
      <w:r w:rsidRPr="005B09BC">
        <w:rPr>
          <w:rFonts w:ascii="Times New Roman" w:eastAsia="Times New Roman" w:hAnsi="Times New Roman" w:cs="Times New Roman"/>
          <w:color w:val="000000"/>
          <w:sz w:val="24"/>
          <w:szCs w:val="24"/>
          <w:bdr w:val="none" w:sz="0" w:space="0" w:color="auto" w:frame="1"/>
          <w:lang w:eastAsia="uk-UA"/>
        </w:rPr>
        <w:t>4. Обмеження у використанні земель (крім обмежень, безпосередньо встановлених законом та прийнятими відповідно до них нормативно-правовими актами) підлягають державній реєстрації в Державному земельному кадастрі у порядку, встановленому законом, і є чинними з моменту державної реєстрації.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4" w:name="n948"/>
      <w:bookmarkEnd w:id="984"/>
      <w:r w:rsidRPr="005B09BC">
        <w:rPr>
          <w:rFonts w:ascii="Times New Roman" w:eastAsia="Times New Roman" w:hAnsi="Times New Roman" w:cs="Times New Roman"/>
          <w:color w:val="000000"/>
          <w:sz w:val="24"/>
          <w:szCs w:val="24"/>
          <w:bdr w:val="none" w:sz="0" w:space="0" w:color="auto" w:frame="1"/>
          <w:lang w:eastAsia="uk-UA"/>
        </w:rPr>
        <w:t>Обмеження у використанні земель, безпосередньо встановлені законами та прийнятими відповідно до них нормативно-правовими актами, є чинними з моменту набрання чинності нормативно-правовими актами, якими вони були встановлені.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5" w:name="n949"/>
      <w:bookmarkEnd w:id="985"/>
      <w:r w:rsidRPr="005B09BC">
        <w:rPr>
          <w:rFonts w:ascii="Times New Roman" w:eastAsia="Times New Roman" w:hAnsi="Times New Roman" w:cs="Times New Roman"/>
          <w:color w:val="000000"/>
          <w:sz w:val="24"/>
          <w:szCs w:val="24"/>
          <w:bdr w:val="none" w:sz="0" w:space="0" w:color="auto" w:frame="1"/>
          <w:lang w:eastAsia="uk-UA"/>
        </w:rPr>
        <w:lastRenderedPageBreak/>
        <w:t>5. Відомості про обмеження у використанні земель зазначаються у схемах землеустрою і техніко-економічних обґрунтуваннях використання та охорони земель адміністративно-територіальних одиниць, проектах землеустрою щодо організації і встановлення меж територій природно-заповідного фонду та іншого природоохоронного призначення, оздоровчого, рекреаційного, історико-культурного, лісогосподарського призначення, земель водного фонду та водоохоронних зон, обмежень у використанні земель та їх режимоутворюючих об’єктів, проектах землеустрою, що забезпечують еколого-економічне обґрунтування сівозміни та впорядкування угідь, проектах землеустрою щодо відведення земельних ділянок, технічній документації із землеустрою щодо встановлення (відновлення) меж земельної ділянки в натурі (на місцевості). Відомості про такі обмеження вносяться до Державного земельного кадастру.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6" w:name="n2012"/>
      <w:bookmarkEnd w:id="986"/>
      <w:r w:rsidRPr="005B09BC">
        <w:rPr>
          <w:rFonts w:ascii="Times New Roman" w:eastAsia="Times New Roman" w:hAnsi="Times New Roman" w:cs="Times New Roman"/>
          <w:i/>
          <w:iCs/>
          <w:color w:val="000000"/>
          <w:sz w:val="24"/>
          <w:szCs w:val="24"/>
          <w:bdr w:val="none" w:sz="0" w:space="0" w:color="auto" w:frame="1"/>
          <w:lang w:eastAsia="uk-UA"/>
        </w:rPr>
        <w:t>{Частина п'ята статті 111 із змінами, внесеними згідно із Законом </w:t>
      </w:r>
      <w:hyperlink r:id="rId308" w:anchor="n2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7" w:name="n950"/>
      <w:bookmarkEnd w:id="987"/>
      <w:r w:rsidRPr="005B09BC">
        <w:rPr>
          <w:rFonts w:ascii="Times New Roman" w:eastAsia="Times New Roman" w:hAnsi="Times New Roman" w:cs="Times New Roman"/>
          <w:i/>
          <w:iCs/>
          <w:color w:val="000000"/>
          <w:sz w:val="24"/>
          <w:szCs w:val="24"/>
          <w:bdr w:val="none" w:sz="0" w:space="0" w:color="auto" w:frame="1"/>
          <w:lang w:eastAsia="uk-UA"/>
        </w:rPr>
        <w:t>{Стаття 111 із змінами, внесеними згідно із Законом </w:t>
      </w:r>
      <w:hyperlink r:id="rId30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1559-VI від 17.11.2009</w:t>
        </w:r>
      </w:hyperlink>
      <w:r w:rsidRPr="005B09BC">
        <w:rPr>
          <w:rFonts w:ascii="Times New Roman" w:eastAsia="Times New Roman" w:hAnsi="Times New Roman" w:cs="Times New Roman"/>
          <w:i/>
          <w:iCs/>
          <w:color w:val="000000"/>
          <w:sz w:val="24"/>
          <w:szCs w:val="24"/>
          <w:bdr w:val="none" w:sz="0" w:space="0" w:color="auto" w:frame="1"/>
          <w:lang w:eastAsia="uk-UA"/>
        </w:rPr>
        <w:t>; текст статті 111 в редакції Закону </w:t>
      </w:r>
      <w:hyperlink r:id="rId31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1878-VI від 11.02.2010</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31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8" w:name="n951"/>
      <w:bookmarkEnd w:id="988"/>
      <w:r w:rsidRPr="005B09BC">
        <w:rPr>
          <w:rFonts w:ascii="Times New Roman" w:eastAsia="Times New Roman" w:hAnsi="Times New Roman" w:cs="Times New Roman"/>
          <w:b/>
          <w:bCs/>
          <w:color w:val="000000"/>
          <w:sz w:val="24"/>
          <w:szCs w:val="24"/>
          <w:bdr w:val="none" w:sz="0" w:space="0" w:color="auto" w:frame="1"/>
          <w:lang w:eastAsia="uk-UA"/>
        </w:rPr>
        <w:t>Стаття 112.</w:t>
      </w:r>
      <w:r w:rsidRPr="005B09BC">
        <w:rPr>
          <w:rFonts w:ascii="Times New Roman" w:eastAsia="Times New Roman" w:hAnsi="Times New Roman" w:cs="Times New Roman"/>
          <w:color w:val="000000"/>
          <w:sz w:val="24"/>
          <w:szCs w:val="24"/>
          <w:bdr w:val="none" w:sz="0" w:space="0" w:color="auto" w:frame="1"/>
          <w:lang w:eastAsia="uk-UA"/>
        </w:rPr>
        <w:t> Охоронні зони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9" w:name="n952"/>
      <w:bookmarkEnd w:id="989"/>
      <w:r w:rsidRPr="005B09BC">
        <w:rPr>
          <w:rFonts w:ascii="Times New Roman" w:eastAsia="Times New Roman" w:hAnsi="Times New Roman" w:cs="Times New Roman"/>
          <w:color w:val="000000"/>
          <w:sz w:val="24"/>
          <w:szCs w:val="24"/>
          <w:bdr w:val="none" w:sz="0" w:space="0" w:color="auto" w:frame="1"/>
          <w:lang w:eastAsia="uk-UA"/>
        </w:rPr>
        <w:t>1. Охоронні зони створюються: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0" w:name="n953"/>
      <w:bookmarkEnd w:id="990"/>
      <w:r w:rsidRPr="005B09BC">
        <w:rPr>
          <w:rFonts w:ascii="Times New Roman" w:eastAsia="Times New Roman" w:hAnsi="Times New Roman" w:cs="Times New Roman"/>
          <w:color w:val="000000"/>
          <w:sz w:val="24"/>
          <w:szCs w:val="24"/>
          <w:bdr w:val="none" w:sz="0" w:space="0" w:color="auto" w:frame="1"/>
          <w:lang w:eastAsia="uk-UA"/>
        </w:rPr>
        <w:t>а) навколо особливо цінних природних об'єктів, об'єктів культурної спадщини, гідрометеорологічних станцій тощо з метою охорони і захисту їх від несприятливих антропогенних впливів;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1" w:name="n954"/>
      <w:bookmarkEnd w:id="991"/>
      <w:r w:rsidRPr="005B09BC">
        <w:rPr>
          <w:rFonts w:ascii="Times New Roman" w:eastAsia="Times New Roman" w:hAnsi="Times New Roman" w:cs="Times New Roman"/>
          <w:color w:val="000000"/>
          <w:sz w:val="24"/>
          <w:szCs w:val="24"/>
          <w:bdr w:val="none" w:sz="0" w:space="0" w:color="auto" w:frame="1"/>
          <w:lang w:eastAsia="uk-UA"/>
        </w:rPr>
        <w:t>б) уздовж ліній зв'язку, електропередачі, земель транспорту, навколо промислових об'єктів для забезпечення нормальних умов їх експлуатації, запобігання ушкодження, а також зменшення їх негативного впливу на людей та довкілля, суміжні землі та інші природні об'єкти.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2" w:name="n955"/>
      <w:bookmarkEnd w:id="992"/>
      <w:r w:rsidRPr="005B09BC">
        <w:rPr>
          <w:rFonts w:ascii="Times New Roman" w:eastAsia="Times New Roman" w:hAnsi="Times New Roman" w:cs="Times New Roman"/>
          <w:color w:val="000000"/>
          <w:sz w:val="24"/>
          <w:szCs w:val="24"/>
          <w:bdr w:val="none" w:sz="0" w:space="0" w:color="auto" w:frame="1"/>
          <w:lang w:eastAsia="uk-UA"/>
        </w:rPr>
        <w:t>2. Правовий режим земель охоронних зон визначається законодавством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3" w:name="n956"/>
      <w:bookmarkEnd w:id="993"/>
      <w:r w:rsidRPr="005B09BC">
        <w:rPr>
          <w:rFonts w:ascii="Times New Roman" w:eastAsia="Times New Roman" w:hAnsi="Times New Roman" w:cs="Times New Roman"/>
          <w:b/>
          <w:bCs/>
          <w:color w:val="000000"/>
          <w:sz w:val="24"/>
          <w:szCs w:val="24"/>
          <w:bdr w:val="none" w:sz="0" w:space="0" w:color="auto" w:frame="1"/>
          <w:lang w:eastAsia="uk-UA"/>
        </w:rPr>
        <w:t>Стаття 113.</w:t>
      </w:r>
      <w:r w:rsidRPr="005B09BC">
        <w:rPr>
          <w:rFonts w:ascii="Times New Roman" w:eastAsia="Times New Roman" w:hAnsi="Times New Roman" w:cs="Times New Roman"/>
          <w:color w:val="000000"/>
          <w:sz w:val="24"/>
          <w:szCs w:val="24"/>
          <w:bdr w:val="none" w:sz="0" w:space="0" w:color="auto" w:frame="1"/>
          <w:lang w:eastAsia="uk-UA"/>
        </w:rPr>
        <w:t> Зони санітарної охорони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4" w:name="n957"/>
      <w:bookmarkEnd w:id="994"/>
      <w:r w:rsidRPr="005B09BC">
        <w:rPr>
          <w:rFonts w:ascii="Times New Roman" w:eastAsia="Times New Roman" w:hAnsi="Times New Roman" w:cs="Times New Roman"/>
          <w:color w:val="000000"/>
          <w:sz w:val="24"/>
          <w:szCs w:val="24"/>
          <w:bdr w:val="none" w:sz="0" w:space="0" w:color="auto" w:frame="1"/>
          <w:lang w:eastAsia="uk-UA"/>
        </w:rPr>
        <w:t>1. Зони санітарної охорони створюються навколо об'єктів, де є підземні та відкриті джерела водопостачання, водозабірні та водоочисні споруди, водоводи, об'єкти оздоровчого призначення та інші, для їх санітарно-епідеміологічної захищеності.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5" w:name="n958"/>
      <w:bookmarkEnd w:id="995"/>
      <w:r w:rsidRPr="005B09BC">
        <w:rPr>
          <w:rFonts w:ascii="Times New Roman" w:eastAsia="Times New Roman" w:hAnsi="Times New Roman" w:cs="Times New Roman"/>
          <w:color w:val="000000"/>
          <w:sz w:val="24"/>
          <w:szCs w:val="24"/>
          <w:bdr w:val="none" w:sz="0" w:space="0" w:color="auto" w:frame="1"/>
          <w:lang w:eastAsia="uk-UA"/>
        </w:rPr>
        <w:t>2. У межах зон санітарної охорони забороняється діяльність, яка може призвести до завдання шкоди підземним та відкритим джерелам водопостачання, водозабірним і водоочисним спорудам, водоводам, об'єктам оздоровчого призначення, навколо яких вони створені.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6" w:name="n959"/>
      <w:bookmarkEnd w:id="996"/>
      <w:r w:rsidRPr="005B09BC">
        <w:rPr>
          <w:rFonts w:ascii="Times New Roman" w:eastAsia="Times New Roman" w:hAnsi="Times New Roman" w:cs="Times New Roman"/>
          <w:color w:val="000000"/>
          <w:sz w:val="24"/>
          <w:szCs w:val="24"/>
          <w:bdr w:val="none" w:sz="0" w:space="0" w:color="auto" w:frame="1"/>
          <w:lang w:eastAsia="uk-UA"/>
        </w:rPr>
        <w:t>3. Правовий режим земель зон санітарної охорони визначається законодавством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7" w:name="n960"/>
      <w:bookmarkEnd w:id="997"/>
      <w:r w:rsidRPr="005B09BC">
        <w:rPr>
          <w:rFonts w:ascii="Times New Roman" w:eastAsia="Times New Roman" w:hAnsi="Times New Roman" w:cs="Times New Roman"/>
          <w:b/>
          <w:bCs/>
          <w:color w:val="000000"/>
          <w:sz w:val="24"/>
          <w:szCs w:val="24"/>
          <w:bdr w:val="none" w:sz="0" w:space="0" w:color="auto" w:frame="1"/>
          <w:lang w:eastAsia="uk-UA"/>
        </w:rPr>
        <w:t>Стаття 114.</w:t>
      </w:r>
      <w:r w:rsidRPr="005B09BC">
        <w:rPr>
          <w:rFonts w:ascii="Times New Roman" w:eastAsia="Times New Roman" w:hAnsi="Times New Roman" w:cs="Times New Roman"/>
          <w:color w:val="000000"/>
          <w:sz w:val="24"/>
          <w:szCs w:val="24"/>
          <w:bdr w:val="none" w:sz="0" w:space="0" w:color="auto" w:frame="1"/>
          <w:lang w:eastAsia="uk-UA"/>
        </w:rPr>
        <w:t> Санітарно-захисні зони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8" w:name="n961"/>
      <w:bookmarkEnd w:id="998"/>
      <w:r w:rsidRPr="005B09BC">
        <w:rPr>
          <w:rFonts w:ascii="Times New Roman" w:eastAsia="Times New Roman" w:hAnsi="Times New Roman" w:cs="Times New Roman"/>
          <w:color w:val="000000"/>
          <w:sz w:val="24"/>
          <w:szCs w:val="24"/>
          <w:bdr w:val="none" w:sz="0" w:space="0" w:color="auto" w:frame="1"/>
          <w:lang w:eastAsia="uk-UA"/>
        </w:rPr>
        <w:t>1. Санітарно-захисні зони створюються навколо об'єктів, які є джерелами виділення шкідливих речовин, запахів, підвищених рівнів шуму, вібрації, ультразвукових і електромагнітних хвиль, електронних полів, іонізуючих випромінювань тощо, з метою відокремлення таких об'єктів від територій житлової забудови.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9" w:name="n962"/>
      <w:bookmarkEnd w:id="999"/>
      <w:r w:rsidRPr="005B09BC">
        <w:rPr>
          <w:rFonts w:ascii="Times New Roman" w:eastAsia="Times New Roman" w:hAnsi="Times New Roman" w:cs="Times New Roman"/>
          <w:color w:val="000000"/>
          <w:sz w:val="24"/>
          <w:szCs w:val="24"/>
          <w:bdr w:val="none" w:sz="0" w:space="0" w:color="auto" w:frame="1"/>
          <w:lang w:eastAsia="uk-UA"/>
        </w:rPr>
        <w:t>2. У межах санітарно-захисних зон забороняється будівництво житлових об'єктів, об'єктів соціальної інфраструктури та інших об'єктів, пов'язаних з постійним перебуванням людей.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0" w:name="n963"/>
      <w:bookmarkEnd w:id="1000"/>
      <w:r w:rsidRPr="005B09BC">
        <w:rPr>
          <w:rFonts w:ascii="Times New Roman" w:eastAsia="Times New Roman" w:hAnsi="Times New Roman" w:cs="Times New Roman"/>
          <w:color w:val="000000"/>
          <w:sz w:val="24"/>
          <w:szCs w:val="24"/>
          <w:bdr w:val="none" w:sz="0" w:space="0" w:color="auto" w:frame="1"/>
          <w:lang w:eastAsia="uk-UA"/>
        </w:rPr>
        <w:t>3. Правовий режим земель санітарно-захисних зон визначається законодавством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1" w:name="n964"/>
      <w:bookmarkEnd w:id="1001"/>
      <w:r w:rsidRPr="005B09BC">
        <w:rPr>
          <w:rFonts w:ascii="Times New Roman" w:eastAsia="Times New Roman" w:hAnsi="Times New Roman" w:cs="Times New Roman"/>
          <w:b/>
          <w:bCs/>
          <w:color w:val="000000"/>
          <w:sz w:val="24"/>
          <w:szCs w:val="24"/>
          <w:bdr w:val="none" w:sz="0" w:space="0" w:color="auto" w:frame="1"/>
          <w:lang w:eastAsia="uk-UA"/>
        </w:rPr>
        <w:t>Стаття 115.</w:t>
      </w:r>
      <w:r w:rsidRPr="005B09BC">
        <w:rPr>
          <w:rFonts w:ascii="Times New Roman" w:eastAsia="Times New Roman" w:hAnsi="Times New Roman" w:cs="Times New Roman"/>
          <w:color w:val="000000"/>
          <w:sz w:val="24"/>
          <w:szCs w:val="24"/>
          <w:bdr w:val="none" w:sz="0" w:space="0" w:color="auto" w:frame="1"/>
          <w:lang w:eastAsia="uk-UA"/>
        </w:rPr>
        <w:t> Зони особливого режиму використання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2" w:name="n965"/>
      <w:bookmarkEnd w:id="1002"/>
      <w:r w:rsidRPr="005B09BC">
        <w:rPr>
          <w:rFonts w:ascii="Times New Roman" w:eastAsia="Times New Roman" w:hAnsi="Times New Roman" w:cs="Times New Roman"/>
          <w:color w:val="000000"/>
          <w:sz w:val="24"/>
          <w:szCs w:val="24"/>
          <w:bdr w:val="none" w:sz="0" w:space="0" w:color="auto" w:frame="1"/>
          <w:lang w:eastAsia="uk-UA"/>
        </w:rPr>
        <w:t>1. Зони особливого режиму використання земель створюються навколо військових об'єктів Збройних Сил України та інших військових формувань, утворених відповідно до законодавства України, для забезпечення функціонування цих об'єктів, збереження озброєння, військової техніки та іншого військового майна, охорони державного кордону України, а також захисту населення, господарських об'єктів і довкілля від впливу аварійних ситуацій, стихійних лих і пожеж, що можуть виникнути на цих об'єктах.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3" w:name="n966"/>
      <w:bookmarkEnd w:id="1003"/>
      <w:r w:rsidRPr="005B09BC">
        <w:rPr>
          <w:rFonts w:ascii="Times New Roman" w:eastAsia="Times New Roman" w:hAnsi="Times New Roman" w:cs="Times New Roman"/>
          <w:color w:val="000000"/>
          <w:sz w:val="24"/>
          <w:szCs w:val="24"/>
          <w:bdr w:val="none" w:sz="0" w:space="0" w:color="auto" w:frame="1"/>
          <w:lang w:eastAsia="uk-UA"/>
        </w:rPr>
        <w:t>2. Уздовж державного кордону України встановлюється прикордонна смуга, у межах якої діє особливий режим використання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4" w:name="n967"/>
      <w:bookmarkEnd w:id="1004"/>
      <w:r w:rsidRPr="005B09BC">
        <w:rPr>
          <w:rFonts w:ascii="Times New Roman" w:eastAsia="Times New Roman" w:hAnsi="Times New Roman" w:cs="Times New Roman"/>
          <w:color w:val="000000"/>
          <w:sz w:val="24"/>
          <w:szCs w:val="24"/>
          <w:bdr w:val="none" w:sz="0" w:space="0" w:color="auto" w:frame="1"/>
          <w:lang w:eastAsia="uk-UA"/>
        </w:rPr>
        <w:t>3. Розмір та правовий режим прикордонної смуги встановлюються відповідно до закону.</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005" w:name="n968"/>
      <w:bookmarkEnd w:id="1005"/>
      <w:r w:rsidRPr="005B09BC">
        <w:rPr>
          <w:rFonts w:ascii="Times New Roman" w:eastAsia="Times New Roman" w:hAnsi="Times New Roman" w:cs="Times New Roman"/>
          <w:b/>
          <w:bCs/>
          <w:color w:val="000000"/>
          <w:sz w:val="28"/>
          <w:szCs w:val="28"/>
          <w:bdr w:val="none" w:sz="0" w:space="0" w:color="auto" w:frame="1"/>
          <w:lang w:eastAsia="uk-UA"/>
        </w:rPr>
        <w:lastRenderedPageBreak/>
        <w:t>Розділ IV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НАБУТТЯ І РЕАЛІЗАЦІЯ ПРАВА НА ЗЕМЛЮ</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006" w:name="n969"/>
      <w:bookmarkEnd w:id="1006"/>
      <w:r w:rsidRPr="005B09BC">
        <w:rPr>
          <w:rFonts w:ascii="Times New Roman" w:eastAsia="Times New Roman" w:hAnsi="Times New Roman" w:cs="Times New Roman"/>
          <w:b/>
          <w:bCs/>
          <w:color w:val="000000"/>
          <w:sz w:val="28"/>
          <w:szCs w:val="28"/>
          <w:bdr w:val="none" w:sz="0" w:space="0" w:color="auto" w:frame="1"/>
          <w:lang w:eastAsia="uk-UA"/>
        </w:rPr>
        <w:t>Глава 19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Набуття права на землю громадянами та юридичними особами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7" w:name="n970"/>
      <w:bookmarkEnd w:id="1007"/>
      <w:r w:rsidRPr="005B09BC">
        <w:rPr>
          <w:rFonts w:ascii="Times New Roman" w:eastAsia="Times New Roman" w:hAnsi="Times New Roman" w:cs="Times New Roman"/>
          <w:b/>
          <w:bCs/>
          <w:color w:val="000000"/>
          <w:sz w:val="24"/>
          <w:szCs w:val="24"/>
          <w:bdr w:val="none" w:sz="0" w:space="0" w:color="auto" w:frame="1"/>
          <w:lang w:eastAsia="uk-UA"/>
        </w:rPr>
        <w:t>Стаття 116.</w:t>
      </w:r>
      <w:r w:rsidRPr="005B09BC">
        <w:rPr>
          <w:rFonts w:ascii="Times New Roman" w:eastAsia="Times New Roman" w:hAnsi="Times New Roman" w:cs="Times New Roman"/>
          <w:color w:val="000000"/>
          <w:sz w:val="24"/>
          <w:szCs w:val="24"/>
          <w:bdr w:val="none" w:sz="0" w:space="0" w:color="auto" w:frame="1"/>
          <w:lang w:eastAsia="uk-UA"/>
        </w:rPr>
        <w:t> Підстави набуття права на землю із земель державної та комунальної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8" w:name="n971"/>
      <w:bookmarkEnd w:id="1008"/>
      <w:r w:rsidRPr="005B09BC">
        <w:rPr>
          <w:rFonts w:ascii="Times New Roman" w:eastAsia="Times New Roman" w:hAnsi="Times New Roman" w:cs="Times New Roman"/>
          <w:i/>
          <w:iCs/>
          <w:color w:val="000000"/>
          <w:sz w:val="24"/>
          <w:szCs w:val="24"/>
          <w:bdr w:val="none" w:sz="0" w:space="0" w:color="auto" w:frame="1"/>
          <w:lang w:eastAsia="uk-UA"/>
        </w:rPr>
        <w:t>{Назва статті 116 із змінами, внесеними згідно із Законом </w:t>
      </w:r>
      <w:hyperlink r:id="rId312" w:anchor="n4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9" w:name="n972"/>
      <w:bookmarkEnd w:id="1009"/>
      <w:r w:rsidRPr="005B09BC">
        <w:rPr>
          <w:rFonts w:ascii="Times New Roman" w:eastAsia="Times New Roman" w:hAnsi="Times New Roman" w:cs="Times New Roman"/>
          <w:color w:val="000000"/>
          <w:sz w:val="24"/>
          <w:szCs w:val="24"/>
          <w:bdr w:val="none" w:sz="0" w:space="0" w:color="auto" w:frame="1"/>
          <w:lang w:eastAsia="uk-UA"/>
        </w:rPr>
        <w:t>1. Громадяни та юридичні особи набувають права власності та права користування земельними ділянками із земель державної або комунальної власності за рішенням органів виконавчої влади або органів місцевого самоврядування в межах їх повноважень, визначених цим Кодексом або за результатами аукціону.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0" w:name="n973"/>
      <w:bookmarkEnd w:id="1010"/>
      <w:r w:rsidRPr="005B09BC">
        <w:rPr>
          <w:rFonts w:ascii="Times New Roman" w:eastAsia="Times New Roman" w:hAnsi="Times New Roman" w:cs="Times New Roman"/>
          <w:i/>
          <w:iCs/>
          <w:color w:val="000000"/>
          <w:sz w:val="24"/>
          <w:szCs w:val="24"/>
          <w:bdr w:val="none" w:sz="0" w:space="0" w:color="auto" w:frame="1"/>
          <w:lang w:eastAsia="uk-UA"/>
        </w:rPr>
        <w:t>{Абзац перший частини першої статті 116 із змінами, внесеними згідно із Законом </w:t>
      </w:r>
      <w:hyperlink r:id="rId31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1" w:name="n974"/>
      <w:bookmarkEnd w:id="1011"/>
      <w:r w:rsidRPr="005B09BC">
        <w:rPr>
          <w:rFonts w:ascii="Times New Roman" w:eastAsia="Times New Roman" w:hAnsi="Times New Roman" w:cs="Times New Roman"/>
          <w:color w:val="000000"/>
          <w:sz w:val="24"/>
          <w:szCs w:val="24"/>
          <w:bdr w:val="none" w:sz="0" w:space="0" w:color="auto" w:frame="1"/>
          <w:lang w:eastAsia="uk-UA"/>
        </w:rPr>
        <w:t>Набуття права власності громадянами та юридичними особами на земельні ділянки, на яких розташовані об'єкти, які підлягають приватизації, відбувається в порядку, визначеному</w:t>
      </w:r>
      <w:hyperlink r:id="rId314" w:anchor="n1118" w:history="1">
        <w:r w:rsidRPr="005B09BC">
          <w:rPr>
            <w:rFonts w:ascii="Times New Roman" w:eastAsia="Times New Roman" w:hAnsi="Times New Roman" w:cs="Times New Roman"/>
            <w:color w:val="0000FF"/>
            <w:sz w:val="24"/>
            <w:szCs w:val="24"/>
            <w:u w:val="single"/>
            <w:bdr w:val="none" w:sz="0" w:space="0" w:color="auto" w:frame="1"/>
            <w:lang w:eastAsia="uk-UA"/>
          </w:rPr>
          <w:t>частиною першою статті 128</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2" w:name="n975"/>
      <w:bookmarkEnd w:id="1012"/>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116 із змінами, внесеними згідно із Законами </w:t>
      </w:r>
      <w:hyperlink r:id="rId31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1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1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31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31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3" w:name="n976"/>
      <w:bookmarkEnd w:id="1013"/>
      <w:r w:rsidRPr="005B09BC">
        <w:rPr>
          <w:rFonts w:ascii="Times New Roman" w:eastAsia="Times New Roman" w:hAnsi="Times New Roman" w:cs="Times New Roman"/>
          <w:color w:val="000000"/>
          <w:sz w:val="24"/>
          <w:szCs w:val="24"/>
          <w:bdr w:val="none" w:sz="0" w:space="0" w:color="auto" w:frame="1"/>
          <w:lang w:eastAsia="uk-UA"/>
        </w:rPr>
        <w:t>2. Набуття права на землю громадянами та юридичними особами здійснюється шляхом передачі земельних ділянок у власність або надання їх у 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4" w:name="n977"/>
      <w:bookmarkEnd w:id="1014"/>
      <w:r w:rsidRPr="005B09BC">
        <w:rPr>
          <w:rFonts w:ascii="Times New Roman" w:eastAsia="Times New Roman" w:hAnsi="Times New Roman" w:cs="Times New Roman"/>
          <w:color w:val="000000"/>
          <w:sz w:val="24"/>
          <w:szCs w:val="24"/>
          <w:bdr w:val="none" w:sz="0" w:space="0" w:color="auto" w:frame="1"/>
          <w:lang w:eastAsia="uk-UA"/>
        </w:rPr>
        <w:t>3. Безоплатна передача земельних ділянок у власність громадян провадиться у разі: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5" w:name="n978"/>
      <w:bookmarkEnd w:id="1015"/>
      <w:r w:rsidRPr="005B09BC">
        <w:rPr>
          <w:rFonts w:ascii="Times New Roman" w:eastAsia="Times New Roman" w:hAnsi="Times New Roman" w:cs="Times New Roman"/>
          <w:color w:val="000000"/>
          <w:sz w:val="24"/>
          <w:szCs w:val="24"/>
          <w:bdr w:val="none" w:sz="0" w:space="0" w:color="auto" w:frame="1"/>
          <w:lang w:eastAsia="uk-UA"/>
        </w:rPr>
        <w:t>а) приватизації земельних ділянок, які перебувають у користуванні громадян;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6" w:name="n979"/>
      <w:bookmarkEnd w:id="1016"/>
      <w:r w:rsidRPr="005B09BC">
        <w:rPr>
          <w:rFonts w:ascii="Times New Roman" w:eastAsia="Times New Roman" w:hAnsi="Times New Roman" w:cs="Times New Roman"/>
          <w:color w:val="000000"/>
          <w:sz w:val="24"/>
          <w:szCs w:val="24"/>
          <w:bdr w:val="none" w:sz="0" w:space="0" w:color="auto" w:frame="1"/>
          <w:lang w:eastAsia="uk-UA"/>
        </w:rPr>
        <w:t>б) одержання земельних ділянок внаслідок приватизації державних і комунальних сільськогосподарських підприємств, установ та організацій;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7" w:name="n980"/>
      <w:bookmarkEnd w:id="1017"/>
      <w:r w:rsidRPr="005B09BC">
        <w:rPr>
          <w:rFonts w:ascii="Times New Roman" w:eastAsia="Times New Roman" w:hAnsi="Times New Roman" w:cs="Times New Roman"/>
          <w:color w:val="000000"/>
          <w:sz w:val="24"/>
          <w:szCs w:val="24"/>
          <w:bdr w:val="none" w:sz="0" w:space="0" w:color="auto" w:frame="1"/>
          <w:lang w:eastAsia="uk-UA"/>
        </w:rPr>
        <w:t>в) одержання земельних ділянок із земель державної і комунальної власності в межах норм безоплатної приватизації,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8" w:name="n981"/>
      <w:bookmarkEnd w:id="1018"/>
      <w:r w:rsidRPr="005B09BC">
        <w:rPr>
          <w:rFonts w:ascii="Times New Roman" w:eastAsia="Times New Roman" w:hAnsi="Times New Roman" w:cs="Times New Roman"/>
          <w:color w:val="000000"/>
          <w:sz w:val="24"/>
          <w:szCs w:val="24"/>
          <w:bdr w:val="none" w:sz="0" w:space="0" w:color="auto" w:frame="1"/>
          <w:lang w:eastAsia="uk-UA"/>
        </w:rPr>
        <w:t>4. Передача земельних ділянок безоплатно у власність громадян у межах норм, визначених цим Кодексом, провадиться один раз по кожному виду використання.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9" w:name="n982"/>
      <w:bookmarkEnd w:id="1019"/>
      <w:r w:rsidRPr="005B09BC">
        <w:rPr>
          <w:rFonts w:ascii="Times New Roman" w:eastAsia="Times New Roman" w:hAnsi="Times New Roman" w:cs="Times New Roman"/>
          <w:color w:val="000000"/>
          <w:sz w:val="24"/>
          <w:szCs w:val="24"/>
          <w:bdr w:val="none" w:sz="0" w:space="0" w:color="auto" w:frame="1"/>
          <w:lang w:eastAsia="uk-UA"/>
        </w:rPr>
        <w:t>5. Земельні ділянки, які перебувають у власності чи користуванні громадян або юридичних осіб, передаються у власність чи користування за рішенням органів виконавчої влади чи органів місцевого самоврядування лише після припинення права власності чи користування ними в порядку, визначеному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0" w:name="n983"/>
      <w:bookmarkEnd w:id="1020"/>
      <w:r w:rsidRPr="005B09BC">
        <w:rPr>
          <w:rFonts w:ascii="Times New Roman" w:eastAsia="Times New Roman" w:hAnsi="Times New Roman" w:cs="Times New Roman"/>
          <w:i/>
          <w:iCs/>
          <w:color w:val="000000"/>
          <w:sz w:val="24"/>
          <w:szCs w:val="24"/>
          <w:bdr w:val="none" w:sz="0" w:space="0" w:color="auto" w:frame="1"/>
          <w:lang w:eastAsia="uk-UA"/>
        </w:rPr>
        <w:t>{Частина п'ята статті 116 в редакції Закону </w:t>
      </w:r>
      <w:hyperlink r:id="rId320" w:anchor="n4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1" w:name="n984"/>
      <w:bookmarkEnd w:id="1021"/>
      <w:r w:rsidRPr="005B09BC">
        <w:rPr>
          <w:rFonts w:ascii="Times New Roman" w:eastAsia="Times New Roman" w:hAnsi="Times New Roman" w:cs="Times New Roman"/>
          <w:b/>
          <w:bCs/>
          <w:color w:val="000000"/>
          <w:sz w:val="24"/>
          <w:szCs w:val="24"/>
          <w:bdr w:val="none" w:sz="0" w:space="0" w:color="auto" w:frame="1"/>
          <w:lang w:eastAsia="uk-UA"/>
        </w:rPr>
        <w:t>Стаття 117.</w:t>
      </w:r>
      <w:r w:rsidRPr="005B09BC">
        <w:rPr>
          <w:rFonts w:ascii="Times New Roman" w:eastAsia="Times New Roman" w:hAnsi="Times New Roman" w:cs="Times New Roman"/>
          <w:color w:val="000000"/>
          <w:sz w:val="24"/>
          <w:szCs w:val="24"/>
          <w:bdr w:val="none" w:sz="0" w:space="0" w:color="auto" w:frame="1"/>
          <w:lang w:eastAsia="uk-UA"/>
        </w:rPr>
        <w:t> Передача земельних ділянок державної власності у комунальну власність чи земельних ділянок комунальної власності у державну власність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2" w:name="n985"/>
      <w:bookmarkEnd w:id="1022"/>
      <w:r w:rsidRPr="005B09BC">
        <w:rPr>
          <w:rFonts w:ascii="Times New Roman" w:eastAsia="Times New Roman" w:hAnsi="Times New Roman" w:cs="Times New Roman"/>
          <w:color w:val="000000"/>
          <w:sz w:val="24"/>
          <w:szCs w:val="24"/>
          <w:bdr w:val="none" w:sz="0" w:space="0" w:color="auto" w:frame="1"/>
          <w:lang w:eastAsia="uk-UA"/>
        </w:rPr>
        <w:t>1. Передача земельних ділянок державної власності у комунальну власність чи навпаки здійснюється за рішеннями відповідних органів виконавчої влади чи органів місцевого самоврядування, які здійснюють розпорядження землями державної чи комунальної власності відповідно до повноважень,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3" w:name="n986"/>
      <w:bookmarkEnd w:id="1023"/>
      <w:r w:rsidRPr="005B09BC">
        <w:rPr>
          <w:rFonts w:ascii="Times New Roman" w:eastAsia="Times New Roman" w:hAnsi="Times New Roman" w:cs="Times New Roman"/>
          <w:color w:val="000000"/>
          <w:sz w:val="24"/>
          <w:szCs w:val="24"/>
          <w:bdr w:val="none" w:sz="0" w:space="0" w:color="auto" w:frame="1"/>
          <w:lang w:eastAsia="uk-UA"/>
        </w:rPr>
        <w:t>У рішенні органів виконавчої влади чи органів місцевого самоврядування про передачу земельної ділянки у державну чи комунальну власність зазначаються кадастровий номер земельної ділянки, її місце розташування, площа, цільове призначення, відомості про обтяження речових прав на земельну ділянку, обмеження у її використанні.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4" w:name="n987"/>
      <w:bookmarkEnd w:id="1024"/>
      <w:r w:rsidRPr="005B09BC">
        <w:rPr>
          <w:rFonts w:ascii="Times New Roman" w:eastAsia="Times New Roman" w:hAnsi="Times New Roman" w:cs="Times New Roman"/>
          <w:color w:val="000000"/>
          <w:sz w:val="24"/>
          <w:szCs w:val="24"/>
          <w:bdr w:val="none" w:sz="0" w:space="0" w:color="auto" w:frame="1"/>
          <w:lang w:eastAsia="uk-UA"/>
        </w:rPr>
        <w:t>На підставі рішення органів виконавчої влади чи органів місцевого самоврядування про передачу земельної ділянки у державну чи комунальну власність складається акт приймання-передачі такої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5" w:name="n988"/>
      <w:bookmarkEnd w:id="1025"/>
      <w:r w:rsidRPr="005B09BC">
        <w:rPr>
          <w:rFonts w:ascii="Times New Roman" w:eastAsia="Times New Roman" w:hAnsi="Times New Roman" w:cs="Times New Roman"/>
          <w:color w:val="000000"/>
          <w:sz w:val="24"/>
          <w:szCs w:val="24"/>
          <w:bdr w:val="none" w:sz="0" w:space="0" w:color="auto" w:frame="1"/>
          <w:lang w:eastAsia="uk-UA"/>
        </w:rPr>
        <w:t>Рішення органів виконавчої влади чи органів місцевого самоврядування про передачу земельної ділянки у державну чи комунальну власність разом з актом приймання-передачі такої земельної ділянки є підставою для державної реєстрації права власності держави, територіальної громади на неї.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6" w:name="n989"/>
      <w:bookmarkEnd w:id="1026"/>
      <w:r w:rsidRPr="005B09BC">
        <w:rPr>
          <w:rFonts w:ascii="Times New Roman" w:eastAsia="Times New Roman" w:hAnsi="Times New Roman" w:cs="Times New Roman"/>
          <w:color w:val="000000"/>
          <w:sz w:val="24"/>
          <w:szCs w:val="24"/>
          <w:bdr w:val="none" w:sz="0" w:space="0" w:color="auto" w:frame="1"/>
          <w:lang w:eastAsia="uk-UA"/>
        </w:rPr>
        <w:t xml:space="preserve">2. До земель державної власності, які не можуть передаватися у комунальну власність, належать земельні ділянки, що використовуються Чорноморським флотом Російської </w:t>
      </w:r>
      <w:r w:rsidRPr="005B09BC">
        <w:rPr>
          <w:rFonts w:ascii="Times New Roman" w:eastAsia="Times New Roman" w:hAnsi="Times New Roman" w:cs="Times New Roman"/>
          <w:color w:val="000000"/>
          <w:sz w:val="24"/>
          <w:szCs w:val="24"/>
          <w:bdr w:val="none" w:sz="0" w:space="0" w:color="auto" w:frame="1"/>
          <w:lang w:eastAsia="uk-UA"/>
        </w:rPr>
        <w:lastRenderedPageBreak/>
        <w:t>Федерації на території України на підставі міжнародних договорів, згода на обов'язковість яких надана Верховною Радою України, земельні ділянки, на яких розташовані будівлі, споруди, інші об'єкти нерухомого майна державної власності, а також земельні ділянки, які перебувають у постійному користуванні органів державної влади, державних підприємств, установ, організацій, крім випадків передачі таких об’єктів у комунальну власність.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7" w:name="n990"/>
      <w:bookmarkEnd w:id="1027"/>
      <w:r w:rsidRPr="005B09BC">
        <w:rPr>
          <w:rFonts w:ascii="Times New Roman" w:eastAsia="Times New Roman" w:hAnsi="Times New Roman" w:cs="Times New Roman"/>
          <w:color w:val="000000"/>
          <w:sz w:val="24"/>
          <w:szCs w:val="24"/>
          <w:bdr w:val="none" w:sz="0" w:space="0" w:color="auto" w:frame="1"/>
          <w:lang w:eastAsia="uk-UA"/>
        </w:rPr>
        <w:t>3. До земель комунальної власності, які не можуть передаватися у державну власність, належать земельні ділянки, на яких розташовані будівлі, споруди, інші об'єкти нерухомого майна комунальної власності, а також земельні ділянки, які перебувають у постійному користуванні органів місцевого самоврядування, комунальних підприємств, установ, організацій, крім випадків передачі таких об'єктів у державну власність.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8" w:name="n991"/>
      <w:bookmarkEnd w:id="1028"/>
      <w:r w:rsidRPr="005B09BC">
        <w:rPr>
          <w:rFonts w:ascii="Times New Roman" w:eastAsia="Times New Roman" w:hAnsi="Times New Roman" w:cs="Times New Roman"/>
          <w:i/>
          <w:iCs/>
          <w:color w:val="000000"/>
          <w:sz w:val="24"/>
          <w:szCs w:val="24"/>
          <w:bdr w:val="none" w:sz="0" w:space="0" w:color="auto" w:frame="1"/>
          <w:lang w:eastAsia="uk-UA"/>
        </w:rPr>
        <w:t>{Стаття 117 в редакції Закону </w:t>
      </w:r>
      <w:hyperlink r:id="rId321" w:anchor="n5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9" w:name="n992"/>
      <w:bookmarkEnd w:id="1029"/>
      <w:r w:rsidRPr="005B09BC">
        <w:rPr>
          <w:rFonts w:ascii="Times New Roman" w:eastAsia="Times New Roman" w:hAnsi="Times New Roman" w:cs="Times New Roman"/>
          <w:b/>
          <w:bCs/>
          <w:color w:val="000000"/>
          <w:sz w:val="24"/>
          <w:szCs w:val="24"/>
          <w:bdr w:val="none" w:sz="0" w:space="0" w:color="auto" w:frame="1"/>
          <w:lang w:eastAsia="uk-UA"/>
        </w:rPr>
        <w:t>Стаття 118.</w:t>
      </w:r>
      <w:r w:rsidRPr="005B09BC">
        <w:rPr>
          <w:rFonts w:ascii="Times New Roman" w:eastAsia="Times New Roman" w:hAnsi="Times New Roman" w:cs="Times New Roman"/>
          <w:color w:val="000000"/>
          <w:sz w:val="24"/>
          <w:szCs w:val="24"/>
          <w:bdr w:val="none" w:sz="0" w:space="0" w:color="auto" w:frame="1"/>
          <w:lang w:eastAsia="uk-UA"/>
        </w:rPr>
        <w:t> Порядок безоплатної приватизації земельних ділянок громадянами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0" w:name="n993"/>
      <w:bookmarkEnd w:id="1030"/>
      <w:r w:rsidRPr="005B09BC">
        <w:rPr>
          <w:rFonts w:ascii="Times New Roman" w:eastAsia="Times New Roman" w:hAnsi="Times New Roman" w:cs="Times New Roman"/>
          <w:color w:val="000000"/>
          <w:sz w:val="24"/>
          <w:szCs w:val="24"/>
          <w:bdr w:val="none" w:sz="0" w:space="0" w:color="auto" w:frame="1"/>
          <w:lang w:eastAsia="uk-UA"/>
        </w:rPr>
        <w:t>1. Громадянин, зацікавлений у приватизації земельної ділянки, яка перебуває у його користуванні, подає заяву до відповідного органу виконавчої влади або органу місцевого самоврядування, який передає земельні ділянки державної чи комунальної власності у власність відповідно до повноважень, визначених </w:t>
      </w:r>
      <w:hyperlink r:id="rId322" w:anchor="n1042" w:history="1">
        <w:r w:rsidRPr="005B09BC">
          <w:rPr>
            <w:rFonts w:ascii="Times New Roman" w:eastAsia="Times New Roman" w:hAnsi="Times New Roman" w:cs="Times New Roman"/>
            <w:color w:val="0000FF"/>
            <w:sz w:val="24"/>
            <w:szCs w:val="24"/>
            <w:u w:val="single"/>
            <w:bdr w:val="none" w:sz="0" w:space="0" w:color="auto" w:frame="1"/>
            <w:lang w:eastAsia="uk-UA"/>
          </w:rPr>
          <w:t>статтею 122</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У разі якщо земельна ділянка державної власності розташована за межами населених пунктів і не входить до складу певного району, заява подається до Ради міністрів Автономної Республіки Крим.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1" w:name="n994"/>
      <w:bookmarkEnd w:id="1031"/>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118 в редакції Закону </w:t>
      </w:r>
      <w:hyperlink r:id="rId32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324" w:anchor="n6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2" w:name="n995"/>
      <w:bookmarkEnd w:id="1032"/>
      <w:r w:rsidRPr="005B09BC">
        <w:rPr>
          <w:rFonts w:ascii="Times New Roman" w:eastAsia="Times New Roman" w:hAnsi="Times New Roman" w:cs="Times New Roman"/>
          <w:color w:val="000000"/>
          <w:sz w:val="24"/>
          <w:szCs w:val="24"/>
          <w:bdr w:val="none" w:sz="0" w:space="0" w:color="auto" w:frame="1"/>
          <w:lang w:eastAsia="uk-UA"/>
        </w:rPr>
        <w:t>2. Рішення органів виконавчої влади та органів місцевого самоврядування щодо приватизації земельних ділянок приймається у місячний строк на підставі технічних матеріалів та документів, що підтверджують розмір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3" w:name="n996"/>
      <w:bookmarkEnd w:id="1033"/>
      <w:r w:rsidRPr="005B09BC">
        <w:rPr>
          <w:rFonts w:ascii="Times New Roman" w:eastAsia="Times New Roman" w:hAnsi="Times New Roman" w:cs="Times New Roman"/>
          <w:color w:val="000000"/>
          <w:sz w:val="24"/>
          <w:szCs w:val="24"/>
          <w:bdr w:val="none" w:sz="0" w:space="0" w:color="auto" w:frame="1"/>
          <w:lang w:eastAsia="uk-UA"/>
        </w:rPr>
        <w:t>3. Громадяни - працівники державних та комунальних сільськогосподарських підприємств, установ та організацій, а також пенсіонери з їх числа, зацікавлені в одержанні безоплатно у власність земельних ділянок, які перебувають у постійному користуванні цих підприємств, установ та організацій, звертаються з клопотанням про приватизацію цих земель до відповідного органу виконавчої влади або органу місцевого самоврядування, який передає земельні ділянки державної чи комунальної власності у власність відповідно до повноважень, визначених статтею 122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4" w:name="n997"/>
      <w:bookmarkEnd w:id="1034"/>
      <w:r w:rsidRPr="005B09BC">
        <w:rPr>
          <w:rFonts w:ascii="Times New Roman" w:eastAsia="Times New Roman" w:hAnsi="Times New Roman" w:cs="Times New Roman"/>
          <w:i/>
          <w:iCs/>
          <w:color w:val="000000"/>
          <w:sz w:val="24"/>
          <w:szCs w:val="24"/>
          <w:bdr w:val="none" w:sz="0" w:space="0" w:color="auto" w:frame="1"/>
          <w:lang w:eastAsia="uk-UA"/>
        </w:rPr>
        <w:t>{Частина третя статті 118 із змінами, внесеними згідно із Законами </w:t>
      </w:r>
      <w:hyperlink r:id="rId32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26" w:anchor="n6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5" w:name="n998"/>
      <w:bookmarkEnd w:id="1035"/>
      <w:r w:rsidRPr="005B09BC">
        <w:rPr>
          <w:rFonts w:ascii="Times New Roman" w:eastAsia="Times New Roman" w:hAnsi="Times New Roman" w:cs="Times New Roman"/>
          <w:color w:val="000000"/>
          <w:sz w:val="24"/>
          <w:szCs w:val="24"/>
          <w:bdr w:val="none" w:sz="0" w:space="0" w:color="auto" w:frame="1"/>
          <w:lang w:eastAsia="uk-UA"/>
        </w:rPr>
        <w:t>4. Відповідний орган місцевого самоврядування або орган виконавчої влади в місячний термін розглядає клопотання і надає дозвіл підприємствам, установам та організаціям на розробку проекту приватизації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6" w:name="n999"/>
      <w:bookmarkEnd w:id="1036"/>
      <w:r w:rsidRPr="005B09BC">
        <w:rPr>
          <w:rFonts w:ascii="Times New Roman" w:eastAsia="Times New Roman" w:hAnsi="Times New Roman" w:cs="Times New Roman"/>
          <w:color w:val="000000"/>
          <w:sz w:val="24"/>
          <w:szCs w:val="24"/>
          <w:bdr w:val="none" w:sz="0" w:space="0" w:color="auto" w:frame="1"/>
          <w:lang w:eastAsia="uk-UA"/>
        </w:rPr>
        <w:t>5. Передача земельних ділянок у власність громадянам - працівникам державних та комунальних сільськогосподарських підприємств, установ та організацій, а також пенсіонерам з їх числа провадиться після затвердження проекту приватизації земель у порядку, встановленому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7" w:name="n1000"/>
      <w:bookmarkEnd w:id="1037"/>
      <w:r w:rsidRPr="005B09BC">
        <w:rPr>
          <w:rFonts w:ascii="Times New Roman" w:eastAsia="Times New Roman" w:hAnsi="Times New Roman" w:cs="Times New Roman"/>
          <w:color w:val="000000"/>
          <w:sz w:val="24"/>
          <w:szCs w:val="24"/>
          <w:bdr w:val="none" w:sz="0" w:space="0" w:color="auto" w:frame="1"/>
          <w:lang w:eastAsia="uk-UA"/>
        </w:rPr>
        <w:t xml:space="preserve">6. Громадяни, зацікавлені в одержанні безоплатно у власність земельної ділянки із земель державної або комунальної власності для ведення фермерського господарства, ведення особистого селянського господарства, ведення садівництва, будівництва та обслуговування жилого будинку, господарських будівель і споруд (присадибної ділянки), індивідуального дачного будівництва, будівництва індивідуальних гаражів у межах норм безоплатної приватизації, подають клопотання до відповідного органу виконавчої влади або органу місцевого самоврядування, який передає земельні ділянки державної чи комунальної власності у власність відповідно до повноважень, визначених статтею 122 цього Кодексу. У клопотанні зазначаються цільове призначення земельної ділянки та її орієнтовні розміри. До клопотання додаються графічні матеріали, на яких зазначено бажане місце розташування земельної ділянки, погодження землекористувача (у разі вилучення земельної ділянки, що перебуває у користуванні інших осіб) та документи, що підтверджують досвід роботи у сільському господарстві або наявність освіти, здобутої в аграрному навчальному закладі (у разі надання земельної ділянки для ведення фермерського господарства). У разі якщо земельна ділянка державної власності розташована за межами населених пунктів і не входить до складу </w:t>
      </w:r>
      <w:r w:rsidRPr="005B09BC">
        <w:rPr>
          <w:rFonts w:ascii="Times New Roman" w:eastAsia="Times New Roman" w:hAnsi="Times New Roman" w:cs="Times New Roman"/>
          <w:color w:val="000000"/>
          <w:sz w:val="24"/>
          <w:szCs w:val="24"/>
          <w:bdr w:val="none" w:sz="0" w:space="0" w:color="auto" w:frame="1"/>
          <w:lang w:eastAsia="uk-UA"/>
        </w:rPr>
        <w:lastRenderedPageBreak/>
        <w:t>певного району, заява подається до Ради міністрів Автономної Республіки Крим. Верховній Раді Автономної Республіки Крим, Раді міністрів Автономної Республіки Крим, органам виконавчої влади або органам місцевого самоврядування, які передають земельні ділянки державної чи комунальної власності у власність відповідно до повноважень, визначених статтею 122 цього Кодексу, забороняється вимагати додаткові матеріали та документи, не передбачені цією статтею.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8" w:name="n1001"/>
      <w:bookmarkEnd w:id="1038"/>
      <w:r w:rsidRPr="005B09BC">
        <w:rPr>
          <w:rFonts w:ascii="Times New Roman" w:eastAsia="Times New Roman" w:hAnsi="Times New Roman" w:cs="Times New Roman"/>
          <w:i/>
          <w:iCs/>
          <w:color w:val="000000"/>
          <w:sz w:val="24"/>
          <w:szCs w:val="24"/>
          <w:bdr w:val="none" w:sz="0" w:space="0" w:color="auto" w:frame="1"/>
          <w:lang w:eastAsia="uk-UA"/>
        </w:rPr>
        <w:t>{Частина шоста статті 118 із змінами, внесеними згідно із Законом </w:t>
      </w:r>
      <w:hyperlink r:id="rId32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Законів </w:t>
      </w:r>
      <w:hyperlink r:id="rId32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2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Законами </w:t>
      </w:r>
      <w:hyperlink r:id="rId33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3523-VI від 16.06.2011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31" w:anchor="n6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32" w:anchor="n2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5395-VI від 02.10.2012</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33" w:anchor="n1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366-VII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9" w:name="n1002"/>
      <w:bookmarkEnd w:id="1039"/>
      <w:r w:rsidRPr="005B09BC">
        <w:rPr>
          <w:rFonts w:ascii="Times New Roman" w:eastAsia="Times New Roman" w:hAnsi="Times New Roman" w:cs="Times New Roman"/>
          <w:color w:val="000000"/>
          <w:sz w:val="24"/>
          <w:szCs w:val="24"/>
          <w:bdr w:val="none" w:sz="0" w:space="0" w:color="auto" w:frame="1"/>
          <w:lang w:eastAsia="uk-UA"/>
        </w:rPr>
        <w:t>7. Відповідний орган виконавчої влади або орган місцевого самоврядування, який передає земельні ділянки державної чи комунальної власності у власність відповідно до повноважень, визначених статтею 122 цього Кодексу, розглядає клопотання у місячний строк і дає дозвіл на розроблення проекту землеустрою щодо відведення земельної ділянки або надає мотивовану відмову у його наданні. Підставою відмови у наданні такого дозволу може бути лише невідповідність місця розташування об'єкта вимогам законів, прийнятих відповідно до них нормативно-правових актів, генеральних планів населених пунктів та іншої містобудівної документації, схем землеустрою і техніко-економічних обґрунтувань використання та охорони земель адміністративно-територіальних одиниць, проектів землеустрою щодо впорядкування територій населених пунктів, затверджених у встановленому законом порядку.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0" w:name="n1003"/>
      <w:bookmarkEnd w:id="1040"/>
      <w:r w:rsidRPr="005B09BC">
        <w:rPr>
          <w:rFonts w:ascii="Times New Roman" w:eastAsia="Times New Roman" w:hAnsi="Times New Roman" w:cs="Times New Roman"/>
          <w:i/>
          <w:iCs/>
          <w:color w:val="000000"/>
          <w:sz w:val="24"/>
          <w:szCs w:val="24"/>
          <w:bdr w:val="none" w:sz="0" w:space="0" w:color="auto" w:frame="1"/>
          <w:lang w:eastAsia="uk-UA"/>
        </w:rPr>
        <w:t>{Абзац перший частини сьомої статті 118 із змінами, внесеними згідно із Законами </w:t>
      </w:r>
      <w:hyperlink r:id="rId33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35" w:anchor="n6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1" w:name="n1004"/>
      <w:bookmarkEnd w:id="1041"/>
      <w:r w:rsidRPr="005B09BC">
        <w:rPr>
          <w:rFonts w:ascii="Times New Roman" w:eastAsia="Times New Roman" w:hAnsi="Times New Roman" w:cs="Times New Roman"/>
          <w:color w:val="000000"/>
          <w:sz w:val="24"/>
          <w:szCs w:val="24"/>
          <w:bdr w:val="none" w:sz="0" w:space="0" w:color="auto" w:frame="1"/>
          <w:lang w:eastAsia="uk-UA"/>
        </w:rPr>
        <w:t>Проект землеустрою щодо відведення земельної ділянки розробляється за замовленням громадян суб'єктами господарювання, що є виконавцями робіт із землеустрою згідно із законом, у строки, що обумовлюються угодою сторін.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2" w:name="n1005"/>
      <w:bookmarkEnd w:id="1042"/>
      <w:r w:rsidRPr="005B09BC">
        <w:rPr>
          <w:rFonts w:ascii="Times New Roman" w:eastAsia="Times New Roman" w:hAnsi="Times New Roman" w:cs="Times New Roman"/>
          <w:i/>
          <w:iCs/>
          <w:color w:val="000000"/>
          <w:sz w:val="24"/>
          <w:szCs w:val="24"/>
          <w:bdr w:val="none" w:sz="0" w:space="0" w:color="auto" w:frame="1"/>
          <w:lang w:eastAsia="uk-UA"/>
        </w:rPr>
        <w:t>{Абзац другий частини сьомої статті 118 із змінами, внесеними згідно із Законом </w:t>
      </w:r>
      <w:hyperlink r:id="rId336" w:anchor="n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5394-VI від 02.10.2012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3" w:name="n1006"/>
      <w:bookmarkEnd w:id="1043"/>
      <w:r w:rsidRPr="005B09BC">
        <w:rPr>
          <w:rFonts w:ascii="Times New Roman" w:eastAsia="Times New Roman" w:hAnsi="Times New Roman" w:cs="Times New Roman"/>
          <w:color w:val="000000"/>
          <w:sz w:val="24"/>
          <w:szCs w:val="24"/>
          <w:bdr w:val="none" w:sz="0" w:space="0" w:color="auto" w:frame="1"/>
          <w:lang w:eastAsia="uk-UA"/>
        </w:rPr>
        <w:t>У разі якщо у місячний строк з дня реєстрації клопотання Верховна Рада Автономної Республіки Крим, Рада міністрів Автономної Республіки Крим, відповідний орган виконавчої влади або орган місцевого самоврядування, який передає земельні ділянки державної чи комунальної власності у власність відповідно до повноважень, визначених </w:t>
      </w:r>
      <w:hyperlink r:id="rId337" w:anchor="n1042" w:history="1">
        <w:r w:rsidRPr="005B09BC">
          <w:rPr>
            <w:rFonts w:ascii="Times New Roman" w:eastAsia="Times New Roman" w:hAnsi="Times New Roman" w:cs="Times New Roman"/>
            <w:color w:val="0000FF"/>
            <w:sz w:val="24"/>
            <w:szCs w:val="24"/>
            <w:u w:val="single"/>
            <w:bdr w:val="none" w:sz="0" w:space="0" w:color="auto" w:frame="1"/>
            <w:lang w:eastAsia="uk-UA"/>
          </w:rPr>
          <w:t>статтею 122</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не надав дозволу на розроблення проекту землеустрою щодо відведення земельної ділянки або мотивовану відмову у його наданні, то особа, зацікавлена в одержанні безоплатно у власність земельної ділянки із земель державної або комунальної власності, у місячний строк з дня закінчення зазначеного строку має право замовити розроблення проекту землеустрою щодо відведення земельної ділянки без надання такого дозволу, про що письмово повідомляє Верховну Раду Автономної Республіки Крим, Раду міністрів Автономної Республіки Крим, відповідний орган виконавчої влади або орган місцевого самоврядування. До письмового повідомлення додається договір на виконання робіт із землеустрою щодо відведення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4" w:name="n1007"/>
      <w:bookmarkEnd w:id="1044"/>
      <w:r w:rsidRPr="005B09BC">
        <w:rPr>
          <w:rFonts w:ascii="Times New Roman" w:eastAsia="Times New Roman" w:hAnsi="Times New Roman" w:cs="Times New Roman"/>
          <w:i/>
          <w:iCs/>
          <w:color w:val="000000"/>
          <w:sz w:val="24"/>
          <w:szCs w:val="24"/>
          <w:bdr w:val="none" w:sz="0" w:space="0" w:color="auto" w:frame="1"/>
          <w:lang w:eastAsia="uk-UA"/>
        </w:rPr>
        <w:t>{Частину сьому статті 118 доповнено абзацом третім згідно із Законом </w:t>
      </w:r>
      <w:hyperlink r:id="rId338" w:anchor="n1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366-VII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5" w:name="n1008"/>
      <w:bookmarkEnd w:id="1045"/>
      <w:r w:rsidRPr="005B09BC">
        <w:rPr>
          <w:rFonts w:ascii="Times New Roman" w:eastAsia="Times New Roman" w:hAnsi="Times New Roman" w:cs="Times New Roman"/>
          <w:i/>
          <w:iCs/>
          <w:color w:val="000000"/>
          <w:sz w:val="24"/>
          <w:szCs w:val="24"/>
          <w:bdr w:val="none" w:sz="0" w:space="0" w:color="auto" w:frame="1"/>
          <w:lang w:eastAsia="uk-UA"/>
        </w:rPr>
        <w:t>{Частина сьома статті 118 в редакції Законів </w:t>
      </w:r>
      <w:hyperlink r:id="rId33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4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6" w:name="n1009"/>
      <w:bookmarkEnd w:id="1046"/>
      <w:r w:rsidRPr="005B09BC">
        <w:rPr>
          <w:rFonts w:ascii="Times New Roman" w:eastAsia="Times New Roman" w:hAnsi="Times New Roman" w:cs="Times New Roman"/>
          <w:color w:val="000000"/>
          <w:sz w:val="24"/>
          <w:szCs w:val="24"/>
          <w:bdr w:val="none" w:sz="0" w:space="0" w:color="auto" w:frame="1"/>
          <w:lang w:eastAsia="uk-UA"/>
        </w:rPr>
        <w:t>8. Проект землеустрою щодо відведення земельної ділянки погоджується в порядку, встановленому </w:t>
      </w:r>
      <w:hyperlink r:id="rId341" w:anchor="n1744" w:history="1">
        <w:r w:rsidRPr="005B09BC">
          <w:rPr>
            <w:rFonts w:ascii="Times New Roman" w:eastAsia="Times New Roman" w:hAnsi="Times New Roman" w:cs="Times New Roman"/>
            <w:color w:val="0000FF"/>
            <w:sz w:val="24"/>
            <w:szCs w:val="24"/>
            <w:u w:val="single"/>
            <w:bdr w:val="none" w:sz="0" w:space="0" w:color="auto" w:frame="1"/>
            <w:lang w:eastAsia="uk-UA"/>
          </w:rPr>
          <w:t>статтею 186</w:t>
        </w:r>
      </w:hyperlink>
      <w:hyperlink r:id="rId342" w:anchor="n1744" w:history="1">
        <w:r w:rsidRPr="005B09BC">
          <w:rPr>
            <w:rFonts w:ascii="Times New Roman" w:eastAsia="Times New Roman" w:hAnsi="Times New Roman" w:cs="Times New Roman"/>
            <w:b/>
            <w:bCs/>
            <w:color w:val="0000FF"/>
            <w:sz w:val="2"/>
            <w:szCs w:val="2"/>
            <w:u w:val="single"/>
            <w:bdr w:val="none" w:sz="0" w:space="0" w:color="auto" w:frame="1"/>
            <w:lang w:eastAsia="uk-UA"/>
          </w:rPr>
          <w:t>-</w:t>
        </w:r>
        <w:r w:rsidRPr="005B09BC">
          <w:rPr>
            <w:rFonts w:ascii="Times New Roman" w:eastAsia="Times New Roman" w:hAnsi="Times New Roman" w:cs="Times New Roman"/>
            <w:b/>
            <w:bCs/>
            <w:color w:val="0000FF"/>
            <w:sz w:val="16"/>
            <w:szCs w:val="16"/>
            <w:u w:val="single"/>
            <w:bdr w:val="none" w:sz="0" w:space="0" w:color="auto" w:frame="1"/>
            <w:vertAlign w:val="superscript"/>
            <w:lang w:eastAsia="uk-UA"/>
          </w:rPr>
          <w:t>1</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7" w:name="n1010"/>
      <w:bookmarkEnd w:id="1047"/>
      <w:r w:rsidRPr="005B09BC">
        <w:rPr>
          <w:rFonts w:ascii="Times New Roman" w:eastAsia="Times New Roman" w:hAnsi="Times New Roman" w:cs="Times New Roman"/>
          <w:i/>
          <w:iCs/>
          <w:color w:val="000000"/>
          <w:sz w:val="24"/>
          <w:szCs w:val="24"/>
          <w:bdr w:val="none" w:sz="0" w:space="0" w:color="auto" w:frame="1"/>
          <w:lang w:eastAsia="uk-UA"/>
        </w:rPr>
        <w:t>{Частина восьма статті 118 в редакції Законів </w:t>
      </w:r>
      <w:hyperlink r:id="rId34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44" w:anchor="n2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5395-VI від 02.10.2012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8" w:name="n1011"/>
      <w:bookmarkEnd w:id="1048"/>
      <w:r w:rsidRPr="005B09BC">
        <w:rPr>
          <w:rFonts w:ascii="Times New Roman" w:eastAsia="Times New Roman" w:hAnsi="Times New Roman" w:cs="Times New Roman"/>
          <w:i/>
          <w:iCs/>
          <w:color w:val="000000"/>
          <w:sz w:val="24"/>
          <w:szCs w:val="24"/>
          <w:bdr w:val="none" w:sz="0" w:space="0" w:color="auto" w:frame="1"/>
          <w:lang w:eastAsia="uk-UA"/>
        </w:rPr>
        <w:t>{Зміни до частини восьмої статті 118 див. в Законі </w:t>
      </w:r>
      <w:hyperlink r:id="rId345" w:anchor="n20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9" w:name="n1012"/>
      <w:bookmarkEnd w:id="1049"/>
      <w:r w:rsidRPr="005B09BC">
        <w:rPr>
          <w:rFonts w:ascii="Times New Roman" w:eastAsia="Times New Roman" w:hAnsi="Times New Roman" w:cs="Times New Roman"/>
          <w:color w:val="000000"/>
          <w:sz w:val="24"/>
          <w:szCs w:val="24"/>
          <w:bdr w:val="none" w:sz="0" w:space="0" w:color="auto" w:frame="1"/>
          <w:lang w:eastAsia="uk-UA"/>
        </w:rPr>
        <w:t xml:space="preserve">9. Відповідний орган виконавчої влади або орган місцевого самоврядування, який передає земельні ділянки державної чи комунальної власності у власність відповідно до повноважень, визначених статтею 122 цього Кодексу, у двотижневий строк з дня отримання погодженого проекту землеустрою щодо відведення земельної ділянки (а в разі необхідності здійснення обов'язкової державної експертизи землевпорядної документації згідно із законом - після </w:t>
      </w:r>
      <w:r w:rsidRPr="005B09BC">
        <w:rPr>
          <w:rFonts w:ascii="Times New Roman" w:eastAsia="Times New Roman" w:hAnsi="Times New Roman" w:cs="Times New Roman"/>
          <w:color w:val="000000"/>
          <w:sz w:val="24"/>
          <w:szCs w:val="24"/>
          <w:bdr w:val="none" w:sz="0" w:space="0" w:color="auto" w:frame="1"/>
          <w:lang w:eastAsia="uk-UA"/>
        </w:rPr>
        <w:lastRenderedPageBreak/>
        <w:t>отримання позитивного </w:t>
      </w:r>
      <w:hyperlink r:id="rId346" w:tgtFrame="_blank" w:history="1">
        <w:r w:rsidRPr="005B09BC">
          <w:rPr>
            <w:rFonts w:ascii="Times New Roman" w:eastAsia="Times New Roman" w:hAnsi="Times New Roman" w:cs="Times New Roman"/>
            <w:color w:val="0000FF"/>
            <w:sz w:val="24"/>
            <w:szCs w:val="24"/>
            <w:u w:val="single"/>
            <w:bdr w:val="none" w:sz="0" w:space="0" w:color="auto" w:frame="1"/>
            <w:lang w:eastAsia="uk-UA"/>
          </w:rPr>
          <w:t>висновку</w:t>
        </w:r>
      </w:hyperlink>
      <w:r w:rsidRPr="005B09BC">
        <w:rPr>
          <w:rFonts w:ascii="Times New Roman" w:eastAsia="Times New Roman" w:hAnsi="Times New Roman" w:cs="Times New Roman"/>
          <w:color w:val="000000"/>
          <w:sz w:val="24"/>
          <w:szCs w:val="24"/>
          <w:bdr w:val="none" w:sz="0" w:space="0" w:color="auto" w:frame="1"/>
          <w:lang w:eastAsia="uk-UA"/>
        </w:rPr>
        <w:t> такої експертизи) приймає рішення про затвердження проекту землеустрою щодо відведення земельної ділянки та надання її у власність.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0" w:name="n1013"/>
      <w:bookmarkEnd w:id="1050"/>
      <w:r w:rsidRPr="005B09BC">
        <w:rPr>
          <w:rFonts w:ascii="Times New Roman" w:eastAsia="Times New Roman" w:hAnsi="Times New Roman" w:cs="Times New Roman"/>
          <w:i/>
          <w:iCs/>
          <w:color w:val="000000"/>
          <w:sz w:val="24"/>
          <w:szCs w:val="24"/>
          <w:bdr w:val="none" w:sz="0" w:space="0" w:color="auto" w:frame="1"/>
          <w:lang w:eastAsia="uk-UA"/>
        </w:rPr>
        <w:t>{Частина дев'ята статті 118 в редакції Законів </w:t>
      </w:r>
      <w:hyperlink r:id="rId34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1626-IV від 18.03.2004</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4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Законами </w:t>
      </w:r>
      <w:hyperlink r:id="rId34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50" w:anchor="n6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1" w:name="n1014"/>
      <w:bookmarkEnd w:id="1051"/>
      <w:r w:rsidRPr="005B09BC">
        <w:rPr>
          <w:rFonts w:ascii="Times New Roman" w:eastAsia="Times New Roman" w:hAnsi="Times New Roman" w:cs="Times New Roman"/>
          <w:color w:val="000000"/>
          <w:sz w:val="24"/>
          <w:szCs w:val="24"/>
          <w:bdr w:val="none" w:sz="0" w:space="0" w:color="auto" w:frame="1"/>
          <w:lang w:eastAsia="uk-UA"/>
        </w:rPr>
        <w:t>10. Відмова органу виконавчої влади чи органу місцевого самоврядування у передачі земельної ділянки у власність або залишення клопотання без розгляду можуть бути оскаржені до суду.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2" w:name="n1015"/>
      <w:bookmarkEnd w:id="1052"/>
      <w:r w:rsidRPr="005B09BC">
        <w:rPr>
          <w:rFonts w:ascii="Times New Roman" w:eastAsia="Times New Roman" w:hAnsi="Times New Roman" w:cs="Times New Roman"/>
          <w:i/>
          <w:iCs/>
          <w:color w:val="000000"/>
          <w:sz w:val="24"/>
          <w:szCs w:val="24"/>
          <w:bdr w:val="none" w:sz="0" w:space="0" w:color="auto" w:frame="1"/>
          <w:lang w:eastAsia="uk-UA"/>
        </w:rPr>
        <w:t>{Частина десята статті 118 в редакції Закону </w:t>
      </w:r>
      <w:hyperlink r:id="rId35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3" w:name="n1016"/>
      <w:bookmarkEnd w:id="1053"/>
      <w:r w:rsidRPr="005B09BC">
        <w:rPr>
          <w:rFonts w:ascii="Times New Roman" w:eastAsia="Times New Roman" w:hAnsi="Times New Roman" w:cs="Times New Roman"/>
          <w:color w:val="000000"/>
          <w:sz w:val="24"/>
          <w:szCs w:val="24"/>
          <w:bdr w:val="none" w:sz="0" w:space="0" w:color="auto" w:frame="1"/>
          <w:lang w:eastAsia="uk-UA"/>
        </w:rPr>
        <w:t>11. У разі відмови органу виконавчої влади чи органу місцевого самоврядування у передачі земельної ділянки у власність або залишення заяви без розгляду питання вирішується в судовому порядку.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4" w:name="n1017"/>
      <w:bookmarkEnd w:id="1054"/>
      <w:r w:rsidRPr="005B09BC">
        <w:rPr>
          <w:rFonts w:ascii="Times New Roman" w:eastAsia="Times New Roman" w:hAnsi="Times New Roman" w:cs="Times New Roman"/>
          <w:b/>
          <w:bCs/>
          <w:color w:val="000000"/>
          <w:sz w:val="24"/>
          <w:szCs w:val="24"/>
          <w:bdr w:val="none" w:sz="0" w:space="0" w:color="auto" w:frame="1"/>
          <w:lang w:eastAsia="uk-UA"/>
        </w:rPr>
        <w:t>Стаття 119.</w:t>
      </w:r>
      <w:r w:rsidRPr="005B09BC">
        <w:rPr>
          <w:rFonts w:ascii="Times New Roman" w:eastAsia="Times New Roman" w:hAnsi="Times New Roman" w:cs="Times New Roman"/>
          <w:color w:val="000000"/>
          <w:sz w:val="24"/>
          <w:szCs w:val="24"/>
          <w:bdr w:val="none" w:sz="0" w:space="0" w:color="auto" w:frame="1"/>
          <w:lang w:eastAsia="uk-UA"/>
        </w:rPr>
        <w:t> Набуття права на земельну ділянку за давністю користування (набувальна давність)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5" w:name="n1018"/>
      <w:bookmarkEnd w:id="1055"/>
      <w:r w:rsidRPr="005B09BC">
        <w:rPr>
          <w:rFonts w:ascii="Times New Roman" w:eastAsia="Times New Roman" w:hAnsi="Times New Roman" w:cs="Times New Roman"/>
          <w:color w:val="000000"/>
          <w:sz w:val="24"/>
          <w:szCs w:val="24"/>
          <w:bdr w:val="none" w:sz="0" w:space="0" w:color="auto" w:frame="1"/>
          <w:lang w:eastAsia="uk-UA"/>
        </w:rPr>
        <w:t>1. Громадяни, які добросовісно, відкрито і безперервно користуються земельною ділянкою протягом 15 років, але не мають документів, які б свідчили про наявність у них прав на цю земельну ділянку, можуть звернутися до органу державної влади, Ради міністрів Автономної Республіки Крим або органу місцевого самоврядування з клопотанням про передачу її у власність або надання у користування. Розмір цієї земельної ділянки встановлюється у межах норм,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6" w:name="n1019"/>
      <w:bookmarkEnd w:id="1056"/>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119 із змінами, внесеними згідно із Законом </w:t>
      </w:r>
      <w:hyperlink r:id="rId35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7" w:name="n1020"/>
      <w:bookmarkEnd w:id="1057"/>
      <w:r w:rsidRPr="005B09BC">
        <w:rPr>
          <w:rFonts w:ascii="Times New Roman" w:eastAsia="Times New Roman" w:hAnsi="Times New Roman" w:cs="Times New Roman"/>
          <w:color w:val="000000"/>
          <w:sz w:val="24"/>
          <w:szCs w:val="24"/>
          <w:bdr w:val="none" w:sz="0" w:space="0" w:color="auto" w:frame="1"/>
          <w:lang w:eastAsia="uk-UA"/>
        </w:rPr>
        <w:t>2. Передача земельної ділянки у власність або у користування громадян на підставі набувальної давності здійснюється в порядку, встановленому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8" w:name="n1021"/>
      <w:bookmarkEnd w:id="1058"/>
      <w:r w:rsidRPr="005B09BC">
        <w:rPr>
          <w:rFonts w:ascii="Times New Roman" w:eastAsia="Times New Roman" w:hAnsi="Times New Roman" w:cs="Times New Roman"/>
          <w:b/>
          <w:bCs/>
          <w:color w:val="000000"/>
          <w:sz w:val="24"/>
          <w:szCs w:val="24"/>
          <w:bdr w:val="none" w:sz="0" w:space="0" w:color="auto" w:frame="1"/>
          <w:lang w:eastAsia="uk-UA"/>
        </w:rPr>
        <w:t>Стаття 120.</w:t>
      </w:r>
      <w:r w:rsidRPr="005B09BC">
        <w:rPr>
          <w:rFonts w:ascii="Times New Roman" w:eastAsia="Times New Roman" w:hAnsi="Times New Roman" w:cs="Times New Roman"/>
          <w:color w:val="000000"/>
          <w:sz w:val="24"/>
          <w:szCs w:val="24"/>
          <w:bdr w:val="none" w:sz="0" w:space="0" w:color="auto" w:frame="1"/>
          <w:lang w:eastAsia="uk-UA"/>
        </w:rPr>
        <w:t> Перехід права на земельну ділянку у разі набуття права на жилий будинок, будівлю або споруду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9" w:name="n1022"/>
      <w:bookmarkEnd w:id="1059"/>
      <w:r w:rsidRPr="005B09BC">
        <w:rPr>
          <w:rFonts w:ascii="Times New Roman" w:eastAsia="Times New Roman" w:hAnsi="Times New Roman" w:cs="Times New Roman"/>
          <w:color w:val="000000"/>
          <w:sz w:val="24"/>
          <w:szCs w:val="24"/>
          <w:bdr w:val="none" w:sz="0" w:space="0" w:color="auto" w:frame="1"/>
          <w:lang w:eastAsia="uk-UA"/>
        </w:rPr>
        <w:t>1. У разі набуття права власності на жилий будинок, будівлю або споруду, що перебувають у власності, користуванні іншої особи, припиняється право власності, право користування земельною ділянкою, на якій розташовані ці об'єкти. До особи, яка набула право власності на жилий будинок, будівлю або споруду, розміщені на земельній ділянці, що перебуває у власності іншої особи, переходить право власності на земельну ділянку або її частину, на якій вони розміщені, без зміни її цільового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0" w:name="n1023"/>
      <w:bookmarkEnd w:id="1060"/>
      <w:r w:rsidRPr="005B09BC">
        <w:rPr>
          <w:rFonts w:ascii="Times New Roman" w:eastAsia="Times New Roman" w:hAnsi="Times New Roman" w:cs="Times New Roman"/>
          <w:color w:val="000000"/>
          <w:sz w:val="24"/>
          <w:szCs w:val="24"/>
          <w:bdr w:val="none" w:sz="0" w:space="0" w:color="auto" w:frame="1"/>
          <w:lang w:eastAsia="uk-UA"/>
        </w:rPr>
        <w:t>2. Якщо жилий будинок, будівля або споруда розміщені на земельній ділянці, що перебуває у користуванні, то в разі набуття права власності на ці об'єкти до набувача переходить право користування земельною ділянкою, на якій вони розміщені, на тих самих умовах і в тому ж обсязі, що були у попереднього землекористувача.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1" w:name="n1024"/>
      <w:bookmarkEnd w:id="1061"/>
      <w:r w:rsidRPr="005B09BC">
        <w:rPr>
          <w:rFonts w:ascii="Times New Roman" w:eastAsia="Times New Roman" w:hAnsi="Times New Roman" w:cs="Times New Roman"/>
          <w:color w:val="000000"/>
          <w:sz w:val="24"/>
          <w:szCs w:val="24"/>
          <w:bdr w:val="none" w:sz="0" w:space="0" w:color="auto" w:frame="1"/>
          <w:lang w:eastAsia="uk-UA"/>
        </w:rPr>
        <w:t>3. У разі переходу права власності на будинок або його частину від однієї особи до іншої за договором довічного утримання право на земельну ділянку переходить на умовах, на яких ця земельна ділянка належала попередньому землевласнику (землекористувачу).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2" w:name="n1025"/>
      <w:bookmarkEnd w:id="1062"/>
      <w:r w:rsidRPr="005B09BC">
        <w:rPr>
          <w:rFonts w:ascii="Times New Roman" w:eastAsia="Times New Roman" w:hAnsi="Times New Roman" w:cs="Times New Roman"/>
          <w:color w:val="000000"/>
          <w:sz w:val="24"/>
          <w:szCs w:val="24"/>
          <w:bdr w:val="none" w:sz="0" w:space="0" w:color="auto" w:frame="1"/>
          <w:lang w:eastAsia="uk-UA"/>
        </w:rPr>
        <w:t>4. У разі набуття права власності на жилий будинок, будівлю або споруду кількома особами право на земельну ділянку визначається пропорційно до часток осіб у праві власності жилого будинку, будівлі або споруди.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3" w:name="n1026"/>
      <w:bookmarkEnd w:id="1063"/>
      <w:r w:rsidRPr="005B09BC">
        <w:rPr>
          <w:rFonts w:ascii="Times New Roman" w:eastAsia="Times New Roman" w:hAnsi="Times New Roman" w:cs="Times New Roman"/>
          <w:color w:val="000000"/>
          <w:sz w:val="24"/>
          <w:szCs w:val="24"/>
          <w:bdr w:val="none" w:sz="0" w:space="0" w:color="auto" w:frame="1"/>
          <w:lang w:eastAsia="uk-UA"/>
        </w:rPr>
        <w:t>5. У разі набуття права власності на жилий будинок, будівлю або споруду фізичними або юридичними особами, які не можуть мати у власності земельних ділянок, до них переходить право користування земельною ділянкою, на якій розташований жилий будинок, будівля або споруда, на умовах оренди.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4" w:name="n1027"/>
      <w:bookmarkEnd w:id="1064"/>
      <w:r w:rsidRPr="005B09BC">
        <w:rPr>
          <w:rFonts w:ascii="Times New Roman" w:eastAsia="Times New Roman" w:hAnsi="Times New Roman" w:cs="Times New Roman"/>
          <w:color w:val="000000"/>
          <w:sz w:val="24"/>
          <w:szCs w:val="24"/>
          <w:bdr w:val="none" w:sz="0" w:space="0" w:color="auto" w:frame="1"/>
          <w:lang w:eastAsia="uk-UA"/>
        </w:rPr>
        <w:t>6. Істотною умовою договору, який передбачає набуття права власності на жилий будинок, будівлю або споруду, є кадастровий номер земельної ділянки, право на яку переходить у зв'язку з набуттям права власності на ці об'єкти.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5" w:name="n1028"/>
      <w:bookmarkEnd w:id="1065"/>
      <w:r w:rsidRPr="005B09BC">
        <w:rPr>
          <w:rFonts w:ascii="Times New Roman" w:eastAsia="Times New Roman" w:hAnsi="Times New Roman" w:cs="Times New Roman"/>
          <w:color w:val="000000"/>
          <w:sz w:val="24"/>
          <w:szCs w:val="24"/>
          <w:bdr w:val="none" w:sz="0" w:space="0" w:color="auto" w:frame="1"/>
          <w:lang w:eastAsia="uk-UA"/>
        </w:rPr>
        <w:t>Укладення договору, який передбачає набуття права власності на жилий будинок, будівлю або споруду, що пов'язане з переходом права на частину земельної ділянки, здійснюється після виділення цієї частини в окрему земельну ділянку та присвоєння їй окремого кадастрового номера.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6" w:name="n1029"/>
      <w:bookmarkEnd w:id="1066"/>
      <w:r w:rsidRPr="005B09BC">
        <w:rPr>
          <w:rFonts w:ascii="Times New Roman" w:eastAsia="Times New Roman" w:hAnsi="Times New Roman" w:cs="Times New Roman"/>
          <w:color w:val="000000"/>
          <w:sz w:val="24"/>
          <w:szCs w:val="24"/>
          <w:bdr w:val="none" w:sz="0" w:space="0" w:color="auto" w:frame="1"/>
          <w:lang w:eastAsia="uk-UA"/>
        </w:rPr>
        <w:lastRenderedPageBreak/>
        <w:t>У разі набуття права власності на жилий будинок (крім багатоквартирного), який розташований на землях державної або комунальної власності, що перебувають у користуванні іншої особи, та необхідності поділу земельної ділянки площа земельної ділянки, що формується, не може бути меншою, ніж максимальний розмір земельних ділянок відповідного цільового призначення, визначених статтею 121 Земельного кодексу України (крім випадків, коли формування земельної ділянки в такому розмірі є неможливим).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7" w:name="n1030"/>
      <w:bookmarkEnd w:id="1067"/>
      <w:r w:rsidRPr="005B09BC">
        <w:rPr>
          <w:rFonts w:ascii="Times New Roman" w:eastAsia="Times New Roman" w:hAnsi="Times New Roman" w:cs="Times New Roman"/>
          <w:i/>
          <w:iCs/>
          <w:color w:val="000000"/>
          <w:sz w:val="24"/>
          <w:szCs w:val="24"/>
          <w:bdr w:val="none" w:sz="0" w:space="0" w:color="auto" w:frame="1"/>
          <w:lang w:eastAsia="uk-UA"/>
        </w:rPr>
        <w:t>{Стаття 120 із змінами, внесеними згідно із Законом </w:t>
      </w:r>
      <w:hyperlink r:id="rId35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997-V від 27.04.2007</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35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8" w:name="n1031"/>
      <w:bookmarkEnd w:id="1068"/>
      <w:r w:rsidRPr="005B09BC">
        <w:rPr>
          <w:rFonts w:ascii="Times New Roman" w:eastAsia="Times New Roman" w:hAnsi="Times New Roman" w:cs="Times New Roman"/>
          <w:b/>
          <w:bCs/>
          <w:color w:val="000000"/>
          <w:sz w:val="24"/>
          <w:szCs w:val="24"/>
          <w:bdr w:val="none" w:sz="0" w:space="0" w:color="auto" w:frame="1"/>
          <w:lang w:eastAsia="uk-UA"/>
        </w:rPr>
        <w:t>Стаття 121.</w:t>
      </w:r>
      <w:r w:rsidRPr="005B09BC">
        <w:rPr>
          <w:rFonts w:ascii="Times New Roman" w:eastAsia="Times New Roman" w:hAnsi="Times New Roman" w:cs="Times New Roman"/>
          <w:color w:val="000000"/>
          <w:sz w:val="24"/>
          <w:szCs w:val="24"/>
          <w:bdr w:val="none" w:sz="0" w:space="0" w:color="auto" w:frame="1"/>
          <w:lang w:eastAsia="uk-UA"/>
        </w:rPr>
        <w:t> Норми безоплатної передачі земельних ділянок громадянам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9" w:name="n1032"/>
      <w:bookmarkEnd w:id="1069"/>
      <w:r w:rsidRPr="005B09BC">
        <w:rPr>
          <w:rFonts w:ascii="Times New Roman" w:eastAsia="Times New Roman" w:hAnsi="Times New Roman" w:cs="Times New Roman"/>
          <w:color w:val="000000"/>
          <w:sz w:val="24"/>
          <w:szCs w:val="24"/>
          <w:bdr w:val="none" w:sz="0" w:space="0" w:color="auto" w:frame="1"/>
          <w:lang w:eastAsia="uk-UA"/>
        </w:rPr>
        <w:t>1. Громадяни України мають право на безоплатну передачу їм земельних ділянок із земель державної або комунальної власності в таких розмірах: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0" w:name="n1033"/>
      <w:bookmarkEnd w:id="1070"/>
      <w:r w:rsidRPr="005B09BC">
        <w:rPr>
          <w:rFonts w:ascii="Times New Roman" w:eastAsia="Times New Roman" w:hAnsi="Times New Roman" w:cs="Times New Roman"/>
          <w:color w:val="000000"/>
          <w:sz w:val="24"/>
          <w:szCs w:val="24"/>
          <w:bdr w:val="none" w:sz="0" w:space="0" w:color="auto" w:frame="1"/>
          <w:lang w:eastAsia="uk-UA"/>
        </w:rPr>
        <w:t>а) для ведення фермерського господарства - в розмірі земельної частки (паю), визначеної для членів сільськогосподарських підприємств, розташованих на території сільської, селищної, міської ради, де знаходиться фермерське господарство. Якщо на території сільської, селищної, міської ради розташовано декілька сільськогосподарських підприємств, розмір земельної частки (паю) визначається як середній по цих підприємствах. У разі відсутності сільськогосподарських підприємств на території відповідної ради розмір земельної частки (паю) визначається як середній по району;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1" w:name="n1034"/>
      <w:bookmarkEnd w:id="1071"/>
      <w:r w:rsidRPr="005B09BC">
        <w:rPr>
          <w:rFonts w:ascii="Times New Roman" w:eastAsia="Times New Roman" w:hAnsi="Times New Roman" w:cs="Times New Roman"/>
          <w:color w:val="000000"/>
          <w:sz w:val="24"/>
          <w:szCs w:val="24"/>
          <w:bdr w:val="none" w:sz="0" w:space="0" w:color="auto" w:frame="1"/>
          <w:lang w:eastAsia="uk-UA"/>
        </w:rPr>
        <w:t>б) для ведення особистого селянського господарства - не більше 2,0 гектара;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2" w:name="n1035"/>
      <w:bookmarkEnd w:id="1072"/>
      <w:r w:rsidRPr="005B09BC">
        <w:rPr>
          <w:rFonts w:ascii="Times New Roman" w:eastAsia="Times New Roman" w:hAnsi="Times New Roman" w:cs="Times New Roman"/>
          <w:color w:val="000000"/>
          <w:sz w:val="24"/>
          <w:szCs w:val="24"/>
          <w:bdr w:val="none" w:sz="0" w:space="0" w:color="auto" w:frame="1"/>
          <w:lang w:eastAsia="uk-UA"/>
        </w:rPr>
        <w:t>в) для ведення садівництва - не більше 0,12 гектара;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3" w:name="n1036"/>
      <w:bookmarkEnd w:id="1073"/>
      <w:r w:rsidRPr="005B09BC">
        <w:rPr>
          <w:rFonts w:ascii="Times New Roman" w:eastAsia="Times New Roman" w:hAnsi="Times New Roman" w:cs="Times New Roman"/>
          <w:color w:val="000000"/>
          <w:sz w:val="24"/>
          <w:szCs w:val="24"/>
          <w:bdr w:val="none" w:sz="0" w:space="0" w:color="auto" w:frame="1"/>
          <w:lang w:eastAsia="uk-UA"/>
        </w:rPr>
        <w:t>г) для будівництва і обслуговування жилого будинку, господарських будівель і споруд (присадибна ділянка) у селах - не більше 0,25 гектара, в селищах - не більше 0,15 гектара, в містах - не більше 0,10 гектара;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4" w:name="n1037"/>
      <w:bookmarkEnd w:id="1074"/>
      <w:r w:rsidRPr="005B09BC">
        <w:rPr>
          <w:rFonts w:ascii="Times New Roman" w:eastAsia="Times New Roman" w:hAnsi="Times New Roman" w:cs="Times New Roman"/>
          <w:color w:val="000000"/>
          <w:sz w:val="24"/>
          <w:szCs w:val="24"/>
          <w:bdr w:val="none" w:sz="0" w:space="0" w:color="auto" w:frame="1"/>
          <w:lang w:eastAsia="uk-UA"/>
        </w:rPr>
        <w:t>ґ) для індивідуального дачного будівництва - не більше 0,10 гектара;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5" w:name="n1038"/>
      <w:bookmarkEnd w:id="1075"/>
      <w:r w:rsidRPr="005B09BC">
        <w:rPr>
          <w:rFonts w:ascii="Times New Roman" w:eastAsia="Times New Roman" w:hAnsi="Times New Roman" w:cs="Times New Roman"/>
          <w:color w:val="000000"/>
          <w:sz w:val="24"/>
          <w:szCs w:val="24"/>
          <w:bdr w:val="none" w:sz="0" w:space="0" w:color="auto" w:frame="1"/>
          <w:lang w:eastAsia="uk-UA"/>
        </w:rPr>
        <w:t>д) для будівництва індивідуальних гаражів - не більше 0,01 гектара.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6" w:name="n1039"/>
      <w:bookmarkEnd w:id="1076"/>
      <w:r w:rsidRPr="005B09BC">
        <w:rPr>
          <w:rFonts w:ascii="Times New Roman" w:eastAsia="Times New Roman" w:hAnsi="Times New Roman" w:cs="Times New Roman"/>
          <w:color w:val="000000"/>
          <w:sz w:val="24"/>
          <w:szCs w:val="24"/>
          <w:bdr w:val="none" w:sz="0" w:space="0" w:color="auto" w:frame="1"/>
          <w:lang w:eastAsia="uk-UA"/>
        </w:rPr>
        <w:t>2. Розмір земельних ділянок, що передаються безоплатно громадянину для ведення особистого селянського господарства, може бути збільшено у разі отримання в натурі (на місцевості) земельної частки (паю).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7" w:name="n1040"/>
      <w:bookmarkEnd w:id="1077"/>
      <w:r w:rsidRPr="005B09BC">
        <w:rPr>
          <w:rFonts w:ascii="Times New Roman" w:eastAsia="Times New Roman" w:hAnsi="Times New Roman" w:cs="Times New Roman"/>
          <w:color w:val="000000"/>
          <w:sz w:val="24"/>
          <w:szCs w:val="24"/>
          <w:bdr w:val="none" w:sz="0" w:space="0" w:color="auto" w:frame="1"/>
          <w:lang w:eastAsia="uk-UA"/>
        </w:rPr>
        <w:t>3. Розмір земельної ділянки, що передається безоплатно громадянину у власність у зв'язку з набуттям ним права власності на жилий будинок, не може бути меншим, ніж максимальний розмір земельної ділянки відповідного цільового призначення, встановлений частиною першою цієї статті (крім випадків, якщо розмір земельної ділянки, на якій розташований будинок, є меншим).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8" w:name="n1041"/>
      <w:bookmarkEnd w:id="1078"/>
      <w:r w:rsidRPr="005B09BC">
        <w:rPr>
          <w:rFonts w:ascii="Times New Roman" w:eastAsia="Times New Roman" w:hAnsi="Times New Roman" w:cs="Times New Roman"/>
          <w:i/>
          <w:iCs/>
          <w:color w:val="000000"/>
          <w:sz w:val="24"/>
          <w:szCs w:val="24"/>
          <w:bdr w:val="none" w:sz="0" w:space="0" w:color="auto" w:frame="1"/>
          <w:lang w:eastAsia="uk-UA"/>
        </w:rPr>
        <w:t>{Статтю 121 доповнено частиною третьою згідно із Законом </w:t>
      </w:r>
      <w:hyperlink r:id="rId35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9" w:name="n1042"/>
      <w:bookmarkEnd w:id="1079"/>
      <w:r w:rsidRPr="005B09BC">
        <w:rPr>
          <w:rFonts w:ascii="Times New Roman" w:eastAsia="Times New Roman" w:hAnsi="Times New Roman" w:cs="Times New Roman"/>
          <w:b/>
          <w:bCs/>
          <w:color w:val="000000"/>
          <w:sz w:val="24"/>
          <w:szCs w:val="24"/>
          <w:bdr w:val="none" w:sz="0" w:space="0" w:color="auto" w:frame="1"/>
          <w:lang w:eastAsia="uk-UA"/>
        </w:rPr>
        <w:t>Стаття 122.</w:t>
      </w:r>
      <w:r w:rsidRPr="005B09BC">
        <w:rPr>
          <w:rFonts w:ascii="Times New Roman" w:eastAsia="Times New Roman" w:hAnsi="Times New Roman" w:cs="Times New Roman"/>
          <w:color w:val="000000"/>
          <w:sz w:val="24"/>
          <w:szCs w:val="24"/>
          <w:bdr w:val="none" w:sz="0" w:space="0" w:color="auto" w:frame="1"/>
          <w:lang w:eastAsia="uk-UA"/>
        </w:rPr>
        <w:t> Повноваження органів виконавчої влади, Верховної Ради Автономної Республіки Крим, органів місцевого самоврядування щодо передачі земельних ділянок у власність або у 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0" w:name="n1043"/>
      <w:bookmarkEnd w:id="1080"/>
      <w:r w:rsidRPr="005B09BC">
        <w:rPr>
          <w:rFonts w:ascii="Times New Roman" w:eastAsia="Times New Roman" w:hAnsi="Times New Roman" w:cs="Times New Roman"/>
          <w:color w:val="000000"/>
          <w:sz w:val="24"/>
          <w:szCs w:val="24"/>
          <w:bdr w:val="none" w:sz="0" w:space="0" w:color="auto" w:frame="1"/>
          <w:lang w:eastAsia="uk-UA"/>
        </w:rPr>
        <w:t>1. Сільські, селищні, міські ради передають земельні ділянки у власність або у користування із земель комунальної власності відповідних територіальних громад для всіх потреб.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1" w:name="n1044"/>
      <w:bookmarkEnd w:id="1081"/>
      <w:r w:rsidRPr="005B09BC">
        <w:rPr>
          <w:rFonts w:ascii="Times New Roman" w:eastAsia="Times New Roman" w:hAnsi="Times New Roman" w:cs="Times New Roman"/>
          <w:color w:val="000000"/>
          <w:sz w:val="24"/>
          <w:szCs w:val="24"/>
          <w:bdr w:val="none" w:sz="0" w:space="0" w:color="auto" w:frame="1"/>
          <w:lang w:eastAsia="uk-UA"/>
        </w:rPr>
        <w:t>2. Верховна Рада Автономної Республіки Крим, обласні, районні ради передають земельні ділянки у власність або у користування з відповідних земель спільної власності територіальних громад для всіх потреб.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2" w:name="n1045"/>
      <w:bookmarkEnd w:id="1082"/>
      <w:r w:rsidRPr="005B09BC">
        <w:rPr>
          <w:rFonts w:ascii="Times New Roman" w:eastAsia="Times New Roman" w:hAnsi="Times New Roman" w:cs="Times New Roman"/>
          <w:color w:val="000000"/>
          <w:sz w:val="24"/>
          <w:szCs w:val="24"/>
          <w:bdr w:val="none" w:sz="0" w:space="0" w:color="auto" w:frame="1"/>
          <w:lang w:eastAsia="uk-UA"/>
        </w:rPr>
        <w:t>3. Районні державні адміністрації на їхній території передають земельні ділянки із земель державної власності, крім випадків, визначених частинами четвертою і восьмою цієї статті, у власність або у користування у межах сіл, селищ, міст районного значення для всіх потреб та за межами населених пунктів для: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3" w:name="n1046"/>
      <w:bookmarkEnd w:id="1083"/>
      <w:r w:rsidRPr="005B09BC">
        <w:rPr>
          <w:rFonts w:ascii="Times New Roman" w:eastAsia="Times New Roman" w:hAnsi="Times New Roman" w:cs="Times New Roman"/>
          <w:color w:val="000000"/>
          <w:sz w:val="24"/>
          <w:szCs w:val="24"/>
          <w:bdr w:val="none" w:sz="0" w:space="0" w:color="auto" w:frame="1"/>
          <w:lang w:eastAsia="uk-UA"/>
        </w:rPr>
        <w:t>а) ведення водного господарства;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4" w:name="n1047"/>
      <w:bookmarkEnd w:id="1084"/>
      <w:r w:rsidRPr="005B09BC">
        <w:rPr>
          <w:rFonts w:ascii="Times New Roman" w:eastAsia="Times New Roman" w:hAnsi="Times New Roman" w:cs="Times New Roman"/>
          <w:color w:val="000000"/>
          <w:sz w:val="24"/>
          <w:szCs w:val="24"/>
          <w:bdr w:val="none" w:sz="0" w:space="0" w:color="auto" w:frame="1"/>
          <w:lang w:eastAsia="uk-UA"/>
        </w:rPr>
        <w:t>б) будівництва об'єктів, пов'язаних з обслуговуванням жителів територіальної громади району (шкіл, закладів культури, лікарень, підприємств торгівлі тощо), з урахуванням вимог частини сьомої цієї статті;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5" w:name="n1048"/>
      <w:bookmarkEnd w:id="1085"/>
      <w:r w:rsidRPr="005B09BC">
        <w:rPr>
          <w:rFonts w:ascii="Times New Roman" w:eastAsia="Times New Roman" w:hAnsi="Times New Roman" w:cs="Times New Roman"/>
          <w:color w:val="000000"/>
          <w:sz w:val="24"/>
          <w:szCs w:val="24"/>
          <w:bdr w:val="none" w:sz="0" w:space="0" w:color="auto" w:frame="1"/>
          <w:lang w:eastAsia="uk-UA"/>
        </w:rPr>
        <w:t>в) індивідуального дачного будівництва.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6" w:name="n1049"/>
      <w:bookmarkEnd w:id="1086"/>
      <w:r w:rsidRPr="005B09BC">
        <w:rPr>
          <w:rFonts w:ascii="Times New Roman" w:eastAsia="Times New Roman" w:hAnsi="Times New Roman" w:cs="Times New Roman"/>
          <w:color w:val="000000"/>
          <w:sz w:val="24"/>
          <w:szCs w:val="24"/>
          <w:bdr w:val="none" w:sz="0" w:space="0" w:color="auto" w:frame="1"/>
          <w:lang w:eastAsia="uk-UA"/>
        </w:rPr>
        <w:t xml:space="preserve">4. Центральний орган виконавчої влади з питань земельних ресурсів у галузі земельних відносин та його територіальні органи передають земельні ділянки сільськогосподарського </w:t>
      </w:r>
      <w:r w:rsidRPr="005B09BC">
        <w:rPr>
          <w:rFonts w:ascii="Times New Roman" w:eastAsia="Times New Roman" w:hAnsi="Times New Roman" w:cs="Times New Roman"/>
          <w:color w:val="000000"/>
          <w:sz w:val="24"/>
          <w:szCs w:val="24"/>
          <w:bdr w:val="none" w:sz="0" w:space="0" w:color="auto" w:frame="1"/>
          <w:lang w:eastAsia="uk-UA"/>
        </w:rPr>
        <w:lastRenderedPageBreak/>
        <w:t>призначення державної власності, крім випадків, визначених частиною восьмою цієї статті, у власність або у користування для всіх потреб.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7" w:name="n1050"/>
      <w:bookmarkEnd w:id="1087"/>
      <w:r w:rsidRPr="005B09BC">
        <w:rPr>
          <w:rFonts w:ascii="Times New Roman" w:eastAsia="Times New Roman" w:hAnsi="Times New Roman" w:cs="Times New Roman"/>
          <w:color w:val="000000"/>
          <w:sz w:val="24"/>
          <w:szCs w:val="24"/>
          <w:bdr w:val="none" w:sz="0" w:space="0" w:color="auto" w:frame="1"/>
          <w:lang w:eastAsia="uk-UA"/>
        </w:rPr>
        <w:t>5. Обласні державні адміністрації на їхній території передають земельні ділянки із земель державної власності, крім випадків, визначених частинами третьою, четвертою і восьмою цієї статті, у власність або у користування у межах міст обласного значення та за межами населених пунктів, а також земельні ділянки, що не входять до складу певного району, або у випадках, коли районна державна адміністрація не утворена, для всіх потреб.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8" w:name="n1051"/>
      <w:bookmarkEnd w:id="1088"/>
      <w:r w:rsidRPr="005B09BC">
        <w:rPr>
          <w:rFonts w:ascii="Times New Roman" w:eastAsia="Times New Roman" w:hAnsi="Times New Roman" w:cs="Times New Roman"/>
          <w:color w:val="000000"/>
          <w:sz w:val="24"/>
          <w:szCs w:val="24"/>
          <w:bdr w:val="none" w:sz="0" w:space="0" w:color="auto" w:frame="1"/>
          <w:lang w:eastAsia="uk-UA"/>
        </w:rPr>
        <w:t>6. Київська та Севастопольська міські державні адміністрації у межах їхніх територій передають земельні ділянки із земель державної власності, крім випадків, визначених частинами четвертою і восьмою цієї статті, у власність або у користування для всіх потреб.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9" w:name="n1052"/>
      <w:bookmarkEnd w:id="1089"/>
      <w:r w:rsidRPr="005B09BC">
        <w:rPr>
          <w:rFonts w:ascii="Times New Roman" w:eastAsia="Times New Roman" w:hAnsi="Times New Roman" w:cs="Times New Roman"/>
          <w:color w:val="000000"/>
          <w:sz w:val="24"/>
          <w:szCs w:val="24"/>
          <w:bdr w:val="none" w:sz="0" w:space="0" w:color="auto" w:frame="1"/>
          <w:lang w:eastAsia="uk-UA"/>
        </w:rPr>
        <w:t>7. Рада міністрів Автономної Республіки Крим на території Автономної Республіки Крим передає земельні ділянки із земель державної власності, крім випадків, визначених частинами третьою, четвертою і восьмою цієї статті, у власність або у користування у межах сіл, селищ, міст, що не входять до складу певного району, та за межами населених пунктів для всіх потреб, а також погоджує передачу таких земель у власність або у користування районними державними адміністраціями на їхній території для будівництва об'єктів, пов'язаних з обслуговуванням жителів територіальної громади району (шкіл, закладів культури, лікарень, підприємств торгівлі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0" w:name="n1053"/>
      <w:bookmarkEnd w:id="1090"/>
      <w:r w:rsidRPr="005B09BC">
        <w:rPr>
          <w:rFonts w:ascii="Times New Roman" w:eastAsia="Times New Roman" w:hAnsi="Times New Roman" w:cs="Times New Roman"/>
          <w:color w:val="000000"/>
          <w:sz w:val="24"/>
          <w:szCs w:val="24"/>
          <w:bdr w:val="none" w:sz="0" w:space="0" w:color="auto" w:frame="1"/>
          <w:lang w:eastAsia="uk-UA"/>
        </w:rPr>
        <w:t>8. Кабінет Міністрів України передає земельні ділянки із земель державної власності у власність або у користування у випадках, визначених </w:t>
      </w:r>
      <w:hyperlink r:id="rId356" w:anchor="n1480" w:history="1">
        <w:r w:rsidRPr="005B09BC">
          <w:rPr>
            <w:rFonts w:ascii="Times New Roman" w:eastAsia="Times New Roman" w:hAnsi="Times New Roman" w:cs="Times New Roman"/>
            <w:color w:val="0000FF"/>
            <w:sz w:val="24"/>
            <w:szCs w:val="24"/>
            <w:u w:val="single"/>
            <w:bdr w:val="none" w:sz="0" w:space="0" w:color="auto" w:frame="1"/>
            <w:lang w:eastAsia="uk-UA"/>
          </w:rPr>
          <w:t>статтею 149</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та земельні ділянки дна територіального моря.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1" w:name="n1966"/>
      <w:bookmarkEnd w:id="1091"/>
      <w:r w:rsidRPr="005B09BC">
        <w:rPr>
          <w:rFonts w:ascii="Times New Roman" w:eastAsia="Times New Roman" w:hAnsi="Times New Roman" w:cs="Times New Roman"/>
          <w:i/>
          <w:iCs/>
          <w:color w:val="000000"/>
          <w:sz w:val="24"/>
          <w:szCs w:val="24"/>
          <w:bdr w:val="none" w:sz="0" w:space="0" w:color="auto" w:frame="1"/>
          <w:lang w:eastAsia="uk-UA"/>
        </w:rPr>
        <w:t>{Частина восьма статті 122 із змінами, внесеними згідно із Законом </w:t>
      </w:r>
      <w:hyperlink r:id="rId357" w:anchor="n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1507-VII від 17.06.2014</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2" w:name="n1054"/>
      <w:bookmarkEnd w:id="1092"/>
      <w:r w:rsidRPr="005B09BC">
        <w:rPr>
          <w:rFonts w:ascii="Times New Roman" w:eastAsia="Times New Roman" w:hAnsi="Times New Roman" w:cs="Times New Roman"/>
          <w:color w:val="000000"/>
          <w:sz w:val="24"/>
          <w:szCs w:val="24"/>
          <w:bdr w:val="none" w:sz="0" w:space="0" w:color="auto" w:frame="1"/>
          <w:lang w:eastAsia="uk-UA"/>
        </w:rPr>
        <w:t>9. Державні органи приватизації здійснюють продаж земельних ділянок, на яких розташовані об'єкти, які підлягають приватизації.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3" w:name="n2104"/>
      <w:bookmarkEnd w:id="1093"/>
      <w:r w:rsidRPr="005B09BC">
        <w:rPr>
          <w:rFonts w:ascii="Times New Roman" w:eastAsia="Times New Roman" w:hAnsi="Times New Roman" w:cs="Times New Roman"/>
          <w:color w:val="000000"/>
          <w:sz w:val="24"/>
          <w:szCs w:val="24"/>
          <w:bdr w:val="none" w:sz="0" w:space="0" w:color="auto" w:frame="1"/>
          <w:lang w:eastAsia="uk-UA"/>
        </w:rPr>
        <w:t>10. Земельні ділянки, що вилучаються, викуповуються або примусово відчужуються для суспільних потреб чи з мотивів суспільної необхідності, надаються у користування для таких потреб органами виконавчої влади та органами місцевого самоврядування, які прийняли рішення про їх вилучення, викуп або примусове відчуження для суспільних потреб чи з мотивів суспільної необхідності.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4" w:name="n2103"/>
      <w:bookmarkEnd w:id="1094"/>
      <w:r w:rsidRPr="005B09BC">
        <w:rPr>
          <w:rFonts w:ascii="Times New Roman" w:eastAsia="Times New Roman" w:hAnsi="Times New Roman" w:cs="Times New Roman"/>
          <w:i/>
          <w:iCs/>
          <w:color w:val="000000"/>
          <w:sz w:val="24"/>
          <w:szCs w:val="24"/>
          <w:bdr w:val="none" w:sz="0" w:space="0" w:color="auto" w:frame="1"/>
          <w:lang w:eastAsia="uk-UA"/>
        </w:rPr>
        <w:t>{Статтю 122 доповнено частиною десятою згідно із Законами </w:t>
      </w:r>
      <w:hyperlink r:id="rId358" w:anchor="n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862-VIII від 08.12.2015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5" w:name="n1055"/>
      <w:bookmarkEnd w:id="1095"/>
      <w:r w:rsidRPr="005B09BC">
        <w:rPr>
          <w:rFonts w:ascii="Times New Roman" w:eastAsia="Times New Roman" w:hAnsi="Times New Roman" w:cs="Times New Roman"/>
          <w:i/>
          <w:iCs/>
          <w:color w:val="000000"/>
          <w:sz w:val="24"/>
          <w:szCs w:val="24"/>
          <w:bdr w:val="none" w:sz="0" w:space="0" w:color="auto" w:frame="1"/>
          <w:lang w:eastAsia="uk-UA"/>
        </w:rPr>
        <w:t>{Стаття 122 із змінами, внесеними згідно із Законами </w:t>
      </w:r>
      <w:hyperlink r:id="rId35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6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6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62" w:anchor="n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4539-VI від 15.03.2012</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6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5070-VI від 05.07.2012</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364" w:anchor="n6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6" w:name="n1056"/>
      <w:bookmarkEnd w:id="1096"/>
      <w:r w:rsidRPr="005B09BC">
        <w:rPr>
          <w:rFonts w:ascii="Times New Roman" w:eastAsia="Times New Roman" w:hAnsi="Times New Roman" w:cs="Times New Roman"/>
          <w:b/>
          <w:bCs/>
          <w:color w:val="000000"/>
          <w:sz w:val="24"/>
          <w:szCs w:val="24"/>
          <w:bdr w:val="none" w:sz="0" w:space="0" w:color="auto" w:frame="1"/>
          <w:lang w:eastAsia="uk-UA"/>
        </w:rPr>
        <w:t>Стаття 123.</w:t>
      </w:r>
      <w:r w:rsidRPr="005B09BC">
        <w:rPr>
          <w:rFonts w:ascii="Times New Roman" w:eastAsia="Times New Roman" w:hAnsi="Times New Roman" w:cs="Times New Roman"/>
          <w:color w:val="000000"/>
          <w:sz w:val="24"/>
          <w:szCs w:val="24"/>
          <w:bdr w:val="none" w:sz="0" w:space="0" w:color="auto" w:frame="1"/>
          <w:lang w:eastAsia="uk-UA"/>
        </w:rPr>
        <w:t> Порядок надання земельних ділянок державної або комунальної власності у 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7" w:name="n1057"/>
      <w:bookmarkEnd w:id="1097"/>
      <w:r w:rsidRPr="005B09BC">
        <w:rPr>
          <w:rFonts w:ascii="Times New Roman" w:eastAsia="Times New Roman" w:hAnsi="Times New Roman" w:cs="Times New Roman"/>
          <w:color w:val="000000"/>
          <w:sz w:val="24"/>
          <w:szCs w:val="24"/>
          <w:bdr w:val="none" w:sz="0" w:space="0" w:color="auto" w:frame="1"/>
          <w:lang w:eastAsia="uk-UA"/>
        </w:rPr>
        <w:t>1. Надання земельних ділянок державної або комунальної власності у користування здійснюється Верховною Радою Автономної Республіки Крим, Радою міністрів Автономної Республіки Крим, органами виконавчої влади або органами місцевого самоврядування.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8" w:name="n1058"/>
      <w:bookmarkEnd w:id="1098"/>
      <w:r w:rsidRPr="005B09BC">
        <w:rPr>
          <w:rFonts w:ascii="Times New Roman" w:eastAsia="Times New Roman" w:hAnsi="Times New Roman" w:cs="Times New Roman"/>
          <w:color w:val="000000"/>
          <w:sz w:val="24"/>
          <w:szCs w:val="24"/>
          <w:bdr w:val="none" w:sz="0" w:space="0" w:color="auto" w:frame="1"/>
          <w:lang w:eastAsia="uk-UA"/>
        </w:rPr>
        <w:t>Рішення зазначених органів приймається на підставі проектів землеустрою щодо відведення земельних ділянок у разі: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9" w:name="n1059"/>
      <w:bookmarkEnd w:id="1099"/>
      <w:r w:rsidRPr="005B09BC">
        <w:rPr>
          <w:rFonts w:ascii="Times New Roman" w:eastAsia="Times New Roman" w:hAnsi="Times New Roman" w:cs="Times New Roman"/>
          <w:color w:val="000000"/>
          <w:sz w:val="24"/>
          <w:szCs w:val="24"/>
          <w:bdr w:val="none" w:sz="0" w:space="0" w:color="auto" w:frame="1"/>
          <w:lang w:eastAsia="uk-UA"/>
        </w:rPr>
        <w:t>надання земельної ділянки із зміною її цільового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0" w:name="n1060"/>
      <w:bookmarkEnd w:id="1100"/>
      <w:r w:rsidRPr="005B09BC">
        <w:rPr>
          <w:rFonts w:ascii="Times New Roman" w:eastAsia="Times New Roman" w:hAnsi="Times New Roman" w:cs="Times New Roman"/>
          <w:color w:val="000000"/>
          <w:sz w:val="24"/>
          <w:szCs w:val="24"/>
          <w:bdr w:val="none" w:sz="0" w:space="0" w:color="auto" w:frame="1"/>
          <w:lang w:eastAsia="uk-UA"/>
        </w:rPr>
        <w:t>формування нової земельної ділянки (крім поділу та об’єднання).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1" w:name="n1061"/>
      <w:bookmarkEnd w:id="1101"/>
      <w:r w:rsidRPr="005B09BC">
        <w:rPr>
          <w:rFonts w:ascii="Times New Roman" w:eastAsia="Times New Roman" w:hAnsi="Times New Roman" w:cs="Times New Roman"/>
          <w:color w:val="000000"/>
          <w:sz w:val="24"/>
          <w:szCs w:val="24"/>
          <w:bdr w:val="none" w:sz="0" w:space="0" w:color="auto" w:frame="1"/>
          <w:lang w:eastAsia="uk-UA"/>
        </w:rPr>
        <w:t>Надання у користування земельної ділянки, зареєстрованої в Державному земельному кадастрі відповідно до </w:t>
      </w:r>
      <w:hyperlink r:id="rId365" w:tgtFrame="_blank" w:history="1">
        <w:r w:rsidRPr="005B09BC">
          <w:rPr>
            <w:rFonts w:ascii="Times New Roman" w:eastAsia="Times New Roman" w:hAnsi="Times New Roman" w:cs="Times New Roman"/>
            <w:color w:val="0000FF"/>
            <w:sz w:val="24"/>
            <w:szCs w:val="24"/>
            <w:u w:val="single"/>
            <w:bdr w:val="none" w:sz="0" w:space="0" w:color="auto" w:frame="1"/>
            <w:lang w:eastAsia="uk-UA"/>
          </w:rPr>
          <w:t>Закону України "Про Державний земельний кадастр"</w:t>
        </w:r>
      </w:hyperlink>
      <w:r w:rsidRPr="005B09BC">
        <w:rPr>
          <w:rFonts w:ascii="Times New Roman" w:eastAsia="Times New Roman" w:hAnsi="Times New Roman" w:cs="Times New Roman"/>
          <w:color w:val="000000"/>
          <w:sz w:val="24"/>
          <w:szCs w:val="24"/>
          <w:bdr w:val="none" w:sz="0" w:space="0" w:color="auto" w:frame="1"/>
          <w:lang w:eastAsia="uk-UA"/>
        </w:rPr>
        <w:t>, право власності на яку зареєстровано у Державному реєстрі речових прав на нерухоме майно, без зміни її меж та цільового призначення здійснюється без складення документації із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2" w:name="n1062"/>
      <w:bookmarkEnd w:id="1102"/>
      <w:r w:rsidRPr="005B09BC">
        <w:rPr>
          <w:rFonts w:ascii="Times New Roman" w:eastAsia="Times New Roman" w:hAnsi="Times New Roman" w:cs="Times New Roman"/>
          <w:color w:val="000000"/>
          <w:sz w:val="24"/>
          <w:szCs w:val="24"/>
          <w:bdr w:val="none" w:sz="0" w:space="0" w:color="auto" w:frame="1"/>
          <w:lang w:eastAsia="uk-UA"/>
        </w:rPr>
        <w:t>Надання у користування земельної ділянки в інших випадках здійснюється на підставі технічної документації із землеустрою щодо встановлення меж земельної ділянки в натурі (на місцевості). У такому разі розроблення такої документації здійснюється на підставі дозволу, наданого Верховною Радою Автономної Республіки Крим, Радою міністрів Автономної Республіки Крим, органом виконавчої влади або органом місцевого самоврядування, відповідно до повноважень, визначених </w:t>
      </w:r>
      <w:hyperlink r:id="rId366" w:anchor="n1042" w:history="1">
        <w:r w:rsidRPr="005B09BC">
          <w:rPr>
            <w:rFonts w:ascii="Times New Roman" w:eastAsia="Times New Roman" w:hAnsi="Times New Roman" w:cs="Times New Roman"/>
            <w:color w:val="0000FF"/>
            <w:sz w:val="24"/>
            <w:szCs w:val="24"/>
            <w:u w:val="single"/>
            <w:bdr w:val="none" w:sz="0" w:space="0" w:color="auto" w:frame="1"/>
            <w:lang w:eastAsia="uk-UA"/>
          </w:rPr>
          <w:t>статтею 122</w:t>
        </w:r>
      </w:hyperlink>
      <w:r w:rsidRPr="005B09BC">
        <w:rPr>
          <w:rFonts w:ascii="Times New Roman" w:eastAsia="Times New Roman" w:hAnsi="Times New Roman" w:cs="Times New Roman"/>
          <w:color w:val="000000"/>
          <w:sz w:val="24"/>
          <w:szCs w:val="24"/>
          <w:bdr w:val="none" w:sz="0" w:space="0" w:color="auto" w:frame="1"/>
          <w:lang w:eastAsia="uk-UA"/>
        </w:rPr>
        <w:t xml:space="preserve"> цього Кодексу, крім випадків, коли особа, </w:t>
      </w:r>
      <w:r w:rsidRPr="005B09BC">
        <w:rPr>
          <w:rFonts w:ascii="Times New Roman" w:eastAsia="Times New Roman" w:hAnsi="Times New Roman" w:cs="Times New Roman"/>
          <w:color w:val="000000"/>
          <w:sz w:val="24"/>
          <w:szCs w:val="24"/>
          <w:bdr w:val="none" w:sz="0" w:space="0" w:color="auto" w:frame="1"/>
          <w:lang w:eastAsia="uk-UA"/>
        </w:rPr>
        <w:lastRenderedPageBreak/>
        <w:t>зацікавлена в одержанні земельної ділянки у користування, набуває право замовити розроблення такої документації без надання такого дозволу.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3" w:name="n1063"/>
      <w:bookmarkEnd w:id="1103"/>
      <w:r w:rsidRPr="005B09BC">
        <w:rPr>
          <w:rFonts w:ascii="Times New Roman" w:eastAsia="Times New Roman" w:hAnsi="Times New Roman" w:cs="Times New Roman"/>
          <w:color w:val="000000"/>
          <w:sz w:val="24"/>
          <w:szCs w:val="24"/>
          <w:bdr w:val="none" w:sz="0" w:space="0" w:color="auto" w:frame="1"/>
          <w:lang w:eastAsia="uk-UA"/>
        </w:rPr>
        <w:t>Земельні ділянки державної та комунальної власності, на яких розташовані будівлі, споруди, інші об’єкти нерухомого майна, що перебувають у державній чи комунальній власності, передаються особам, зазначеним у </w:t>
      </w:r>
      <w:hyperlink r:id="rId367" w:anchor="n783" w:history="1">
        <w:r w:rsidRPr="005B09BC">
          <w:rPr>
            <w:rFonts w:ascii="Times New Roman" w:eastAsia="Times New Roman" w:hAnsi="Times New Roman" w:cs="Times New Roman"/>
            <w:color w:val="0000FF"/>
            <w:sz w:val="24"/>
            <w:szCs w:val="24"/>
            <w:u w:val="single"/>
            <w:bdr w:val="none" w:sz="0" w:space="0" w:color="auto" w:frame="1"/>
            <w:lang w:eastAsia="uk-UA"/>
          </w:rPr>
          <w:t>пункті "а" частини другої статті 92</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лише на праві постійного 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4" w:name="n1064"/>
      <w:bookmarkEnd w:id="1104"/>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123 із змінами, внесеними згідно із Законами </w:t>
      </w:r>
      <w:hyperlink r:id="rId36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69" w:anchor="n2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5395-VI від 02.10.2012</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370" w:anchor="n2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366-VII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5" w:name="n1065"/>
      <w:bookmarkEnd w:id="1105"/>
      <w:r w:rsidRPr="005B09BC">
        <w:rPr>
          <w:rFonts w:ascii="Times New Roman" w:eastAsia="Times New Roman" w:hAnsi="Times New Roman" w:cs="Times New Roman"/>
          <w:color w:val="000000"/>
          <w:sz w:val="24"/>
          <w:szCs w:val="24"/>
          <w:bdr w:val="none" w:sz="0" w:space="0" w:color="auto" w:frame="1"/>
          <w:lang w:eastAsia="uk-UA"/>
        </w:rPr>
        <w:t>2. Особа, зацікавлена в одержанні у користування земельної ділянки із земель державної або комунальної власності за проектом землеустрою щодо її відведення, звертається з клопотанням про надання дозволу на його розробку до відповідного органу виконавчої влади або органу місцевого самоврядування, які відповідно до повноважень, визначених статтею 122 цього Кодексу, передають у власність або користування такі земельні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6" w:name="n1066"/>
      <w:bookmarkEnd w:id="1106"/>
      <w:r w:rsidRPr="005B09BC">
        <w:rPr>
          <w:rFonts w:ascii="Times New Roman" w:eastAsia="Times New Roman" w:hAnsi="Times New Roman" w:cs="Times New Roman"/>
          <w:i/>
          <w:iCs/>
          <w:color w:val="000000"/>
          <w:sz w:val="24"/>
          <w:szCs w:val="24"/>
          <w:bdr w:val="none" w:sz="0" w:space="0" w:color="auto" w:frame="1"/>
          <w:lang w:eastAsia="uk-UA"/>
        </w:rPr>
        <w:t>{Абзац перший частини другої статті 123 із змінами, внесеними згідно із Законом </w:t>
      </w:r>
      <w:hyperlink r:id="rId371" w:anchor="n8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7" w:name="n1067"/>
      <w:bookmarkEnd w:id="1107"/>
      <w:r w:rsidRPr="005B09BC">
        <w:rPr>
          <w:rFonts w:ascii="Times New Roman" w:eastAsia="Times New Roman" w:hAnsi="Times New Roman" w:cs="Times New Roman"/>
          <w:color w:val="000000"/>
          <w:sz w:val="24"/>
          <w:szCs w:val="24"/>
          <w:bdr w:val="none" w:sz="0" w:space="0" w:color="auto" w:frame="1"/>
          <w:lang w:eastAsia="uk-UA"/>
        </w:rPr>
        <w:t>У клопотанні зазначаються орієнтовний розмір земельної ділянки та її цільове призначення. До клопотання додаються графічні матеріали, на яких зазначено бажане місце розташування та розмір земельної ділянки, письмова згода землекористувача, засвідчена нотаріально (у разі вилучення земельної ділянки). Верховній Раді Автономної Республіки Крим, Раді міністрів Автономної Республіки Крим, органам виконавчої влади або органам місцевого самоврядування, які передають земельні ділянки державної чи комунальної власності у користування відповідно до повноважень, визначених статтею 122 цього Кодексу, забороняється вимагати додаткові матеріали та документи, не передбачені цією статтею.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8" w:name="n1068"/>
      <w:bookmarkEnd w:id="1108"/>
      <w:r w:rsidRPr="005B09BC">
        <w:rPr>
          <w:rFonts w:ascii="Times New Roman" w:eastAsia="Times New Roman" w:hAnsi="Times New Roman" w:cs="Times New Roman"/>
          <w:i/>
          <w:iCs/>
          <w:color w:val="000000"/>
          <w:sz w:val="24"/>
          <w:szCs w:val="24"/>
          <w:bdr w:val="none" w:sz="0" w:space="0" w:color="auto" w:frame="1"/>
          <w:lang w:eastAsia="uk-UA"/>
        </w:rPr>
        <w:t>{Абзац другий частини другої статті 123 із змінами, внесеними згідно із Законами </w:t>
      </w:r>
      <w:hyperlink r:id="rId372" w:anchor="n3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5395-VI від 02.10.2012</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73" w:anchor="n2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366-VII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9" w:name="n1069"/>
      <w:bookmarkEnd w:id="1109"/>
      <w:r w:rsidRPr="005B09BC">
        <w:rPr>
          <w:rFonts w:ascii="Times New Roman" w:eastAsia="Times New Roman" w:hAnsi="Times New Roman" w:cs="Times New Roman"/>
          <w:color w:val="000000"/>
          <w:sz w:val="24"/>
          <w:szCs w:val="24"/>
          <w:bdr w:val="none" w:sz="0" w:space="0" w:color="auto" w:frame="1"/>
          <w:lang w:eastAsia="uk-UA"/>
        </w:rPr>
        <w:t>3. Відповідний орган виконавчої влади або орган місцевого самоврядування в межах їх повноважень у місячний строк розглядає клопотання і дає дозвіл на розроблення проекту землеустрою щодо відведення земельної ділянки або надає мотивовану відмову у його наданні. Підставою відмови у наданні такого дозволу може бути лише невідповідність місця розташування земельної ділянки вимогам законів, прийнятих відповідно до них нормативно-правових актів, а також генеральних планів населених пунктів, іншої містобудівної документації, схем землеустрою і техніко-економічних обґрунтувань використання та охорони земель адміністративно-територіальних одиниць, проектів землеустрою щодо впорядкування території населених пунктів, затверджених у встановленому законом порядку.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0" w:name="n1070"/>
      <w:bookmarkEnd w:id="1110"/>
      <w:r w:rsidRPr="005B09BC">
        <w:rPr>
          <w:rFonts w:ascii="Times New Roman" w:eastAsia="Times New Roman" w:hAnsi="Times New Roman" w:cs="Times New Roman"/>
          <w:color w:val="000000"/>
          <w:sz w:val="24"/>
          <w:szCs w:val="24"/>
          <w:bdr w:val="none" w:sz="0" w:space="0" w:color="auto" w:frame="1"/>
          <w:lang w:eastAsia="uk-UA"/>
        </w:rPr>
        <w:t>Забороняється відмова у наданні дозволу на розробку проекту землеустрою щодо відведення земельних ділянок, місце розташування об'єктів на яких погоджено відповідним органом виконавчої влади або органом місцевого самоврядування згідно із </w:t>
      </w:r>
      <w:hyperlink r:id="rId374" w:anchor="n1512" w:history="1">
        <w:r w:rsidRPr="005B09BC">
          <w:rPr>
            <w:rFonts w:ascii="Times New Roman" w:eastAsia="Times New Roman" w:hAnsi="Times New Roman" w:cs="Times New Roman"/>
            <w:color w:val="0000FF"/>
            <w:sz w:val="24"/>
            <w:szCs w:val="24"/>
            <w:u w:val="single"/>
            <w:bdr w:val="none" w:sz="0" w:space="0" w:color="auto" w:frame="1"/>
            <w:lang w:eastAsia="uk-UA"/>
          </w:rPr>
          <w:t>статтею 151</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1" w:name="n1071"/>
      <w:bookmarkEnd w:id="1111"/>
      <w:r w:rsidRPr="005B09BC">
        <w:rPr>
          <w:rFonts w:ascii="Times New Roman" w:eastAsia="Times New Roman" w:hAnsi="Times New Roman" w:cs="Times New Roman"/>
          <w:color w:val="000000"/>
          <w:sz w:val="24"/>
          <w:szCs w:val="24"/>
          <w:bdr w:val="none" w:sz="0" w:space="0" w:color="auto" w:frame="1"/>
          <w:lang w:eastAsia="uk-UA"/>
        </w:rPr>
        <w:t>У разі якщо у місячний строк з дня реєстрації клопотання Верховна Рада Автономної Республіки Крим, Рада міністрів Автономної Республіки Крим, відповідний орган виконавчої влади або орган місцевого самоврядування, який передає земельні ділянки державної чи комунальної власності у користування відповідно до повноважень, визначених </w:t>
      </w:r>
      <w:hyperlink r:id="rId375" w:anchor="n1042" w:history="1">
        <w:r w:rsidRPr="005B09BC">
          <w:rPr>
            <w:rFonts w:ascii="Times New Roman" w:eastAsia="Times New Roman" w:hAnsi="Times New Roman" w:cs="Times New Roman"/>
            <w:color w:val="0000FF"/>
            <w:sz w:val="24"/>
            <w:szCs w:val="24"/>
            <w:u w:val="single"/>
            <w:bdr w:val="none" w:sz="0" w:space="0" w:color="auto" w:frame="1"/>
            <w:lang w:eastAsia="uk-UA"/>
          </w:rPr>
          <w:t>статтею 122</w:t>
        </w:r>
      </w:hyperlink>
      <w:r w:rsidRPr="005B09BC">
        <w:rPr>
          <w:rFonts w:ascii="Times New Roman" w:eastAsia="Times New Roman" w:hAnsi="Times New Roman" w:cs="Times New Roman"/>
          <w:color w:val="000000"/>
          <w:sz w:val="24"/>
          <w:szCs w:val="24"/>
          <w:bdr w:val="none" w:sz="0" w:space="0" w:color="auto" w:frame="1"/>
          <w:lang w:eastAsia="uk-UA"/>
        </w:rPr>
        <w:t>цього Кодексу, не надав дозволу на розроблення документації із землеустрою або мотивовану відмову у його наданні, то особа, зацікавлена в одержанні у користування земельної ділянки із земель державної або комунальної власності, у місячний строк з дня закінчення зазначеного строку має право замовити розроблення документації із землеустрою без надання такого дозволу, про що письмово повідомляє Верховну Раду Автономної Республіки Крим, Раду міністрів Автономної Республіки Крим, відповідний орган виконавчої влади або орган місцевого самоврядування. До письмового повідомлення додається договір на виконання робіт із землеустрою щодо відведення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2" w:name="n1072"/>
      <w:bookmarkEnd w:id="1112"/>
      <w:r w:rsidRPr="005B09BC">
        <w:rPr>
          <w:rFonts w:ascii="Times New Roman" w:eastAsia="Times New Roman" w:hAnsi="Times New Roman" w:cs="Times New Roman"/>
          <w:i/>
          <w:iCs/>
          <w:color w:val="000000"/>
          <w:sz w:val="24"/>
          <w:szCs w:val="24"/>
          <w:bdr w:val="none" w:sz="0" w:space="0" w:color="auto" w:frame="1"/>
          <w:lang w:eastAsia="uk-UA"/>
        </w:rPr>
        <w:t>{Частину третю статті 123 доповнено новим абзацом згідно із Законом </w:t>
      </w:r>
      <w:hyperlink r:id="rId376" w:anchor="n3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366-VII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3" w:name="n1073"/>
      <w:bookmarkEnd w:id="1113"/>
      <w:r w:rsidRPr="005B09BC">
        <w:rPr>
          <w:rFonts w:ascii="Times New Roman" w:eastAsia="Times New Roman" w:hAnsi="Times New Roman" w:cs="Times New Roman"/>
          <w:color w:val="000000"/>
          <w:sz w:val="24"/>
          <w:szCs w:val="24"/>
          <w:bdr w:val="none" w:sz="0" w:space="0" w:color="auto" w:frame="1"/>
          <w:lang w:eastAsia="uk-UA"/>
        </w:rPr>
        <w:t xml:space="preserve">Умови і строки розроблення проектів землеустрою щодо відведення земельних ділянок визначаються договором, укладеним замовником з виконавцем цих робіт відповідно до </w:t>
      </w:r>
      <w:r w:rsidRPr="005B09BC">
        <w:rPr>
          <w:rFonts w:ascii="Times New Roman" w:eastAsia="Times New Roman" w:hAnsi="Times New Roman" w:cs="Times New Roman"/>
          <w:color w:val="000000"/>
          <w:sz w:val="24"/>
          <w:szCs w:val="24"/>
          <w:bdr w:val="none" w:sz="0" w:space="0" w:color="auto" w:frame="1"/>
          <w:lang w:eastAsia="uk-UA"/>
        </w:rPr>
        <w:lastRenderedPageBreak/>
        <w:t>типового договору. Типовий договір на розроблення проекту землеустрою щодо відведення земельної ділянки затверджується Кабінетом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4" w:name="n1074"/>
      <w:bookmarkEnd w:id="1114"/>
      <w:r w:rsidRPr="005B09BC">
        <w:rPr>
          <w:rFonts w:ascii="Times New Roman" w:eastAsia="Times New Roman" w:hAnsi="Times New Roman" w:cs="Times New Roman"/>
          <w:color w:val="000000"/>
          <w:sz w:val="24"/>
          <w:szCs w:val="24"/>
          <w:bdr w:val="none" w:sz="0" w:space="0" w:color="auto" w:frame="1"/>
          <w:lang w:eastAsia="uk-UA"/>
        </w:rPr>
        <w:t>4. Проект землеустрою щодо відведення земельної ділянки погоджується в порядку, встановленому </w:t>
      </w:r>
      <w:hyperlink r:id="rId377" w:anchor="n1744" w:history="1">
        <w:r w:rsidRPr="005B09BC">
          <w:rPr>
            <w:rFonts w:ascii="Times New Roman" w:eastAsia="Times New Roman" w:hAnsi="Times New Roman" w:cs="Times New Roman"/>
            <w:color w:val="0000FF"/>
            <w:sz w:val="24"/>
            <w:szCs w:val="24"/>
            <w:u w:val="single"/>
            <w:bdr w:val="none" w:sz="0" w:space="0" w:color="auto" w:frame="1"/>
            <w:lang w:eastAsia="uk-UA"/>
          </w:rPr>
          <w:t>статтею 186</w:t>
        </w:r>
      </w:hyperlink>
      <w:hyperlink r:id="rId378" w:anchor="n1744" w:history="1">
        <w:r w:rsidRPr="005B09BC">
          <w:rPr>
            <w:rFonts w:ascii="Times New Roman" w:eastAsia="Times New Roman" w:hAnsi="Times New Roman" w:cs="Times New Roman"/>
            <w:b/>
            <w:bCs/>
            <w:color w:val="0000FF"/>
            <w:sz w:val="2"/>
            <w:szCs w:val="2"/>
            <w:u w:val="single"/>
            <w:bdr w:val="none" w:sz="0" w:space="0" w:color="auto" w:frame="1"/>
            <w:lang w:eastAsia="uk-UA"/>
          </w:rPr>
          <w:t>-</w:t>
        </w:r>
        <w:r w:rsidRPr="005B09BC">
          <w:rPr>
            <w:rFonts w:ascii="Times New Roman" w:eastAsia="Times New Roman" w:hAnsi="Times New Roman" w:cs="Times New Roman"/>
            <w:b/>
            <w:bCs/>
            <w:color w:val="0000FF"/>
            <w:sz w:val="16"/>
            <w:szCs w:val="16"/>
            <w:u w:val="single"/>
            <w:bdr w:val="none" w:sz="0" w:space="0" w:color="auto" w:frame="1"/>
            <w:vertAlign w:val="superscript"/>
            <w:lang w:eastAsia="uk-UA"/>
          </w:rPr>
          <w:t>1</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5" w:name="n1075"/>
      <w:bookmarkEnd w:id="1115"/>
      <w:r w:rsidRPr="005B09BC">
        <w:rPr>
          <w:rFonts w:ascii="Times New Roman" w:eastAsia="Times New Roman" w:hAnsi="Times New Roman" w:cs="Times New Roman"/>
          <w:i/>
          <w:iCs/>
          <w:color w:val="000000"/>
          <w:sz w:val="24"/>
          <w:szCs w:val="24"/>
          <w:bdr w:val="none" w:sz="0" w:space="0" w:color="auto" w:frame="1"/>
          <w:lang w:eastAsia="uk-UA"/>
        </w:rPr>
        <w:t>{Частина четверта статті 123 в редакції Закону </w:t>
      </w:r>
      <w:hyperlink r:id="rId379" w:anchor="n2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5395-VI від 02.10.2012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6" w:name="n1076"/>
      <w:bookmarkEnd w:id="1116"/>
      <w:r w:rsidRPr="005B09BC">
        <w:rPr>
          <w:rFonts w:ascii="Times New Roman" w:eastAsia="Times New Roman" w:hAnsi="Times New Roman" w:cs="Times New Roman"/>
          <w:i/>
          <w:iCs/>
          <w:color w:val="000000"/>
          <w:sz w:val="24"/>
          <w:szCs w:val="24"/>
          <w:bdr w:val="none" w:sz="0" w:space="0" w:color="auto" w:frame="1"/>
          <w:lang w:eastAsia="uk-UA"/>
        </w:rPr>
        <w:t>{Зміни до частини четвертої статті 123 див. в Законі </w:t>
      </w:r>
      <w:hyperlink r:id="rId380" w:anchor="n20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7" w:name="n1077"/>
      <w:bookmarkEnd w:id="1117"/>
      <w:r w:rsidRPr="005B09BC">
        <w:rPr>
          <w:rFonts w:ascii="Times New Roman" w:eastAsia="Times New Roman" w:hAnsi="Times New Roman" w:cs="Times New Roman"/>
          <w:color w:val="000000"/>
          <w:sz w:val="24"/>
          <w:szCs w:val="24"/>
          <w:bdr w:val="none" w:sz="0" w:space="0" w:color="auto" w:frame="1"/>
          <w:lang w:eastAsia="uk-UA"/>
        </w:rPr>
        <w:t>5. У разі якщо місце розташування об'єкта, розміри і межі земельної ділянки, що пропонується до вилучення (викупу), та умови вилучення (викупу) цієї ділянки погоджені згідно з вимогами статті 151 цього Кодексу, які під час розроблення проекту землеустрою щодо відведення земельної ділянки не змінилися, проект погодженню не підлягає.</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8" w:name="n1078"/>
      <w:bookmarkEnd w:id="1118"/>
      <w:r w:rsidRPr="005B09BC">
        <w:rPr>
          <w:rFonts w:ascii="Times New Roman" w:eastAsia="Times New Roman" w:hAnsi="Times New Roman" w:cs="Times New Roman"/>
          <w:color w:val="000000"/>
          <w:sz w:val="24"/>
          <w:szCs w:val="24"/>
          <w:bdr w:val="none" w:sz="0" w:space="0" w:color="auto" w:frame="1"/>
          <w:lang w:eastAsia="uk-UA"/>
        </w:rPr>
        <w:t>6. Відповідний орган виконавчої влади або орган місцевого самоврядування у двотижневий строк з дня отримання проекту землеустрою щодо відведення земельної ділянки, а в разі необхідності здійснення обов'язкової державної експертизи землевпорядної документації згідно із законом - після отримання позитивного висновку такої експертизи приймає рішення про надання земельної ділянки у 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9" w:name="n1079"/>
      <w:bookmarkEnd w:id="1119"/>
      <w:r w:rsidRPr="005B09BC">
        <w:rPr>
          <w:rFonts w:ascii="Times New Roman" w:eastAsia="Times New Roman" w:hAnsi="Times New Roman" w:cs="Times New Roman"/>
          <w:color w:val="000000"/>
          <w:sz w:val="24"/>
          <w:szCs w:val="24"/>
          <w:bdr w:val="none" w:sz="0" w:space="0" w:color="auto" w:frame="1"/>
          <w:lang w:eastAsia="uk-UA"/>
        </w:rPr>
        <w:t>7. Якщо земельна ділянка надається у користування за погодженням з Верховною Радою України, погоджений проект землеустрою щодо відведення земельної ділянки подається до Ради міністрів Автономної Республіки Крим, обласних, Київської та Севастопольської міських державних адміністрацій, які із своїми пропозиціями та позитивним висновком державної експертизи землевпорядної документації подають зазначений проект до Кабінету Міністрів України, який розглядає ці матеріали та подає їх до Верховної Ради України для прийняття відповідного рішення.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0" w:name="n1080"/>
      <w:bookmarkEnd w:id="1120"/>
      <w:r w:rsidRPr="005B09BC">
        <w:rPr>
          <w:rFonts w:ascii="Times New Roman" w:eastAsia="Times New Roman" w:hAnsi="Times New Roman" w:cs="Times New Roman"/>
          <w:i/>
          <w:iCs/>
          <w:color w:val="000000"/>
          <w:sz w:val="24"/>
          <w:szCs w:val="24"/>
          <w:bdr w:val="none" w:sz="0" w:space="0" w:color="auto" w:frame="1"/>
          <w:lang w:eastAsia="uk-UA"/>
        </w:rPr>
        <w:t>{Частина сьома статті 123 в редакції Закону </w:t>
      </w:r>
      <w:hyperlink r:id="rId381" w:anchor="n8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1" w:name="n1081"/>
      <w:bookmarkEnd w:id="1121"/>
      <w:r w:rsidRPr="005B09BC">
        <w:rPr>
          <w:rFonts w:ascii="Times New Roman" w:eastAsia="Times New Roman" w:hAnsi="Times New Roman" w:cs="Times New Roman"/>
          <w:color w:val="000000"/>
          <w:sz w:val="24"/>
          <w:szCs w:val="24"/>
          <w:bdr w:val="none" w:sz="0" w:space="0" w:color="auto" w:frame="1"/>
          <w:lang w:eastAsia="uk-UA"/>
        </w:rPr>
        <w:t>8. Якщо земельна ділянка надається у користування за рішенням Кабінету Міністрів України або за погодженням з Кабінетом Міністрів України, погоджений проект землеустрою щодо відведення земельної ділянки подається відповідно до Ради міністрів Автономної Республіки Крим, обласних, Київської та Севастопольської міських державних адміністрацій, які розглядають його і в місячний строк подають зазначений проект із своїми пропозиціями та позитивним висновком державної експертизи землевпорядної документації до Кабінету Міністрів України для прийняття відповідного рішення.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2" w:name="n1082"/>
      <w:bookmarkEnd w:id="1122"/>
      <w:r w:rsidRPr="005B09BC">
        <w:rPr>
          <w:rFonts w:ascii="Times New Roman" w:eastAsia="Times New Roman" w:hAnsi="Times New Roman" w:cs="Times New Roman"/>
          <w:i/>
          <w:iCs/>
          <w:color w:val="000000"/>
          <w:sz w:val="24"/>
          <w:szCs w:val="24"/>
          <w:bdr w:val="none" w:sz="0" w:space="0" w:color="auto" w:frame="1"/>
          <w:lang w:eastAsia="uk-UA"/>
        </w:rPr>
        <w:t>{Частина восьма статті 123 в редакції Закону </w:t>
      </w:r>
      <w:hyperlink r:id="rId382" w:anchor="n8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3" w:name="n1083"/>
      <w:bookmarkEnd w:id="1123"/>
      <w:r w:rsidRPr="005B09BC">
        <w:rPr>
          <w:rFonts w:ascii="Times New Roman" w:eastAsia="Times New Roman" w:hAnsi="Times New Roman" w:cs="Times New Roman"/>
          <w:color w:val="000000"/>
          <w:sz w:val="24"/>
          <w:szCs w:val="24"/>
          <w:bdr w:val="none" w:sz="0" w:space="0" w:color="auto" w:frame="1"/>
          <w:lang w:eastAsia="uk-UA"/>
        </w:rPr>
        <w:t>9. Якщо земельна ділянка надається у користування Верховною Радою Автономної Республіки Крим, погоджений проект землеустрою щодо відведення земельної ділянки (а у разі необхідності здійснення обов’язкової державної експертизи землевпорядної документації згідно із законом - після отримання позитивного висновку державної експертизи) подається до Ради міністрів Автономної Республіки Крим, яка розглядає його і в місячний строк подає зазначений проект із своїми пропозиціями до Верховної Ради Автономної Республіки Крим.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4" w:name="n1084"/>
      <w:bookmarkEnd w:id="1124"/>
      <w:r w:rsidRPr="005B09BC">
        <w:rPr>
          <w:rFonts w:ascii="Times New Roman" w:eastAsia="Times New Roman" w:hAnsi="Times New Roman" w:cs="Times New Roman"/>
          <w:i/>
          <w:iCs/>
          <w:color w:val="000000"/>
          <w:sz w:val="24"/>
          <w:szCs w:val="24"/>
          <w:bdr w:val="none" w:sz="0" w:space="0" w:color="auto" w:frame="1"/>
          <w:lang w:eastAsia="uk-UA"/>
        </w:rPr>
        <w:t>{Частина статті 123 в редакції Закону </w:t>
      </w:r>
      <w:hyperlink r:id="rId383" w:anchor="n8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5" w:name="n1085"/>
      <w:bookmarkEnd w:id="1125"/>
      <w:r w:rsidRPr="005B09BC">
        <w:rPr>
          <w:rFonts w:ascii="Times New Roman" w:eastAsia="Times New Roman" w:hAnsi="Times New Roman" w:cs="Times New Roman"/>
          <w:color w:val="000000"/>
          <w:sz w:val="24"/>
          <w:szCs w:val="24"/>
          <w:bdr w:val="none" w:sz="0" w:space="0" w:color="auto" w:frame="1"/>
          <w:lang w:eastAsia="uk-UA"/>
        </w:rPr>
        <w:t>10. Рішенням про надання земельної ділянки у користування за проектом землеустрою щодо її відведення здійснюються: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6" w:name="n1086"/>
      <w:bookmarkEnd w:id="1126"/>
      <w:r w:rsidRPr="005B09BC">
        <w:rPr>
          <w:rFonts w:ascii="Times New Roman" w:eastAsia="Times New Roman" w:hAnsi="Times New Roman" w:cs="Times New Roman"/>
          <w:color w:val="000000"/>
          <w:sz w:val="24"/>
          <w:szCs w:val="24"/>
          <w:bdr w:val="none" w:sz="0" w:space="0" w:color="auto" w:frame="1"/>
          <w:lang w:eastAsia="uk-UA"/>
        </w:rPr>
        <w:t>затвердження проекту землеустрою щодо відведення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7" w:name="n1087"/>
      <w:bookmarkEnd w:id="1127"/>
      <w:r w:rsidRPr="005B09BC">
        <w:rPr>
          <w:rFonts w:ascii="Times New Roman" w:eastAsia="Times New Roman" w:hAnsi="Times New Roman" w:cs="Times New Roman"/>
          <w:color w:val="000000"/>
          <w:sz w:val="24"/>
          <w:szCs w:val="24"/>
          <w:bdr w:val="none" w:sz="0" w:space="0" w:color="auto" w:frame="1"/>
          <w:lang w:eastAsia="uk-UA"/>
        </w:rPr>
        <w:t>вилучення земельних ділянок у землекористувачів із затвердженням умов вилучення земельних ділянок (у разі необхідності);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8" w:name="n1088"/>
      <w:bookmarkEnd w:id="1128"/>
      <w:r w:rsidRPr="005B09BC">
        <w:rPr>
          <w:rFonts w:ascii="Times New Roman" w:eastAsia="Times New Roman" w:hAnsi="Times New Roman" w:cs="Times New Roman"/>
          <w:color w:val="000000"/>
          <w:sz w:val="24"/>
          <w:szCs w:val="24"/>
          <w:bdr w:val="none" w:sz="0" w:space="0" w:color="auto" w:frame="1"/>
          <w:lang w:eastAsia="uk-UA"/>
        </w:rPr>
        <w:t>надання земельної ділянки особі у користування з визначенням умов її використання і затвердженням умов надання, у тому числі (у разі необхідності) вимог щодо відшкодування втрат сільськогосподарського та лісогосподарського виробництва.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9" w:name="n1089"/>
      <w:bookmarkEnd w:id="1129"/>
      <w:r w:rsidRPr="005B09BC">
        <w:rPr>
          <w:rFonts w:ascii="Times New Roman" w:eastAsia="Times New Roman" w:hAnsi="Times New Roman" w:cs="Times New Roman"/>
          <w:color w:val="000000"/>
          <w:sz w:val="24"/>
          <w:szCs w:val="24"/>
          <w:bdr w:val="none" w:sz="0" w:space="0" w:color="auto" w:frame="1"/>
          <w:lang w:eastAsia="uk-UA"/>
        </w:rPr>
        <w:t>11. У разі надання земельних ділянок державної власності у постійне користування підприємствам, установам, організаціям комунальної власності одночасно здійснюється передача земельних ділянок державної власності у комунальну власність і навпаки.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0" w:name="n1090"/>
      <w:bookmarkEnd w:id="1130"/>
      <w:r w:rsidRPr="005B09BC">
        <w:rPr>
          <w:rFonts w:ascii="Times New Roman" w:eastAsia="Times New Roman" w:hAnsi="Times New Roman" w:cs="Times New Roman"/>
          <w:i/>
          <w:iCs/>
          <w:color w:val="000000"/>
          <w:sz w:val="24"/>
          <w:szCs w:val="24"/>
          <w:bdr w:val="none" w:sz="0" w:space="0" w:color="auto" w:frame="1"/>
          <w:lang w:eastAsia="uk-UA"/>
        </w:rPr>
        <w:t>{Статтю 123 доповнено новою частиною згідно із Законом </w:t>
      </w:r>
      <w:hyperlink r:id="rId384" w:anchor="n8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1" w:name="n1091"/>
      <w:bookmarkEnd w:id="1131"/>
      <w:r w:rsidRPr="005B09BC">
        <w:rPr>
          <w:rFonts w:ascii="Times New Roman" w:eastAsia="Times New Roman" w:hAnsi="Times New Roman" w:cs="Times New Roman"/>
          <w:color w:val="000000"/>
          <w:sz w:val="24"/>
          <w:szCs w:val="24"/>
          <w:bdr w:val="none" w:sz="0" w:space="0" w:color="auto" w:frame="1"/>
          <w:lang w:eastAsia="uk-UA"/>
        </w:rPr>
        <w:t>12. На підставі рішення про передачу будівлі, споруди, іншого об'єкта нерухомого майна державної власності у комунальну власність приймається рішення про передачу у комунальну власність земельної ділянки, на якій розміщений об'єкт передачі.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2" w:name="n1092"/>
      <w:bookmarkEnd w:id="1132"/>
      <w:r w:rsidRPr="005B09BC">
        <w:rPr>
          <w:rFonts w:ascii="Times New Roman" w:eastAsia="Times New Roman" w:hAnsi="Times New Roman" w:cs="Times New Roman"/>
          <w:color w:val="000000"/>
          <w:sz w:val="24"/>
          <w:szCs w:val="24"/>
          <w:bdr w:val="none" w:sz="0" w:space="0" w:color="auto" w:frame="1"/>
          <w:lang w:eastAsia="uk-UA"/>
        </w:rPr>
        <w:lastRenderedPageBreak/>
        <w:t>На підставі рішення про передачу будівлі, споруди, іншого об'єкта нерухомого майна комунальної власності у державну власність, також передається у державну власність земельна ділянка, на якій розміщений об'єкт передачі.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3" w:name="n1093"/>
      <w:bookmarkEnd w:id="1133"/>
      <w:r w:rsidRPr="005B09BC">
        <w:rPr>
          <w:rFonts w:ascii="Times New Roman" w:eastAsia="Times New Roman" w:hAnsi="Times New Roman" w:cs="Times New Roman"/>
          <w:i/>
          <w:iCs/>
          <w:color w:val="000000"/>
          <w:sz w:val="24"/>
          <w:szCs w:val="24"/>
          <w:bdr w:val="none" w:sz="0" w:space="0" w:color="auto" w:frame="1"/>
          <w:lang w:eastAsia="uk-UA"/>
        </w:rPr>
        <w:t>{Статтю 123 доповнено новою частиною згідно із Законом </w:t>
      </w:r>
      <w:hyperlink r:id="rId385" w:anchor="n8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4" w:name="n1094"/>
      <w:bookmarkEnd w:id="1134"/>
      <w:r w:rsidRPr="005B09BC">
        <w:rPr>
          <w:rFonts w:ascii="Times New Roman" w:eastAsia="Times New Roman" w:hAnsi="Times New Roman" w:cs="Times New Roman"/>
          <w:color w:val="000000"/>
          <w:sz w:val="24"/>
          <w:szCs w:val="24"/>
          <w:bdr w:val="none" w:sz="0" w:space="0" w:color="auto" w:frame="1"/>
          <w:lang w:eastAsia="uk-UA"/>
        </w:rPr>
        <w:t>13. Підставою відмови у затвердженні проекту землеустрою щодо відведення земельної ділянки може бути лише його невідповідність вимогам законів та прийнятих відповідно до них нормативно-правових актів.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5" w:name="n1095"/>
      <w:bookmarkEnd w:id="1135"/>
      <w:r w:rsidRPr="005B09BC">
        <w:rPr>
          <w:rFonts w:ascii="Times New Roman" w:eastAsia="Times New Roman" w:hAnsi="Times New Roman" w:cs="Times New Roman"/>
          <w:color w:val="000000"/>
          <w:sz w:val="24"/>
          <w:szCs w:val="24"/>
          <w:bdr w:val="none" w:sz="0" w:space="0" w:color="auto" w:frame="1"/>
          <w:lang w:eastAsia="uk-UA"/>
        </w:rPr>
        <w:t>14. Відмова органу виконавчої влади чи органу місцевого самоврядування у наданні земельної ділянки у користування або залишення клопотання без розгляду можуть бути оскаржені до суду.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6" w:name="n1096"/>
      <w:bookmarkEnd w:id="1136"/>
      <w:r w:rsidRPr="005B09BC">
        <w:rPr>
          <w:rFonts w:ascii="Times New Roman" w:eastAsia="Times New Roman" w:hAnsi="Times New Roman" w:cs="Times New Roman"/>
          <w:i/>
          <w:iCs/>
          <w:color w:val="000000"/>
          <w:sz w:val="24"/>
          <w:szCs w:val="24"/>
          <w:bdr w:val="none" w:sz="0" w:space="0" w:color="auto" w:frame="1"/>
          <w:lang w:eastAsia="uk-UA"/>
        </w:rPr>
        <w:t>{Стаття 123 із змінами, внесеними згідно із Законом </w:t>
      </w:r>
      <w:hyperlink r:id="rId38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1119-IV від 11.07.2003</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Законів </w:t>
      </w:r>
      <w:hyperlink r:id="rId38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8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7" w:name="n1097"/>
      <w:bookmarkEnd w:id="1137"/>
      <w:r w:rsidRPr="005B09BC">
        <w:rPr>
          <w:rFonts w:ascii="Times New Roman" w:eastAsia="Times New Roman" w:hAnsi="Times New Roman" w:cs="Times New Roman"/>
          <w:b/>
          <w:bCs/>
          <w:color w:val="000000"/>
          <w:sz w:val="24"/>
          <w:szCs w:val="24"/>
          <w:bdr w:val="none" w:sz="0" w:space="0" w:color="auto" w:frame="1"/>
          <w:lang w:eastAsia="uk-UA"/>
        </w:rPr>
        <w:t>Стаття 124.</w:t>
      </w:r>
      <w:r w:rsidRPr="005B09BC">
        <w:rPr>
          <w:rFonts w:ascii="Times New Roman" w:eastAsia="Times New Roman" w:hAnsi="Times New Roman" w:cs="Times New Roman"/>
          <w:color w:val="000000"/>
          <w:sz w:val="24"/>
          <w:szCs w:val="24"/>
          <w:bdr w:val="none" w:sz="0" w:space="0" w:color="auto" w:frame="1"/>
          <w:lang w:eastAsia="uk-UA"/>
        </w:rPr>
        <w:t> Порядок передачі земельних ділянок в оренду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8" w:name="n1098"/>
      <w:bookmarkEnd w:id="1138"/>
      <w:r w:rsidRPr="005B09BC">
        <w:rPr>
          <w:rFonts w:ascii="Times New Roman" w:eastAsia="Times New Roman" w:hAnsi="Times New Roman" w:cs="Times New Roman"/>
          <w:color w:val="000000"/>
          <w:sz w:val="24"/>
          <w:szCs w:val="24"/>
          <w:bdr w:val="none" w:sz="0" w:space="0" w:color="auto" w:frame="1"/>
          <w:lang w:eastAsia="uk-UA"/>
        </w:rPr>
        <w:t>1. Передача в оренду земельних ділянок, що перебувають у державній або комунальній власності, здійснюється на підставі рішення відповідного органу виконавчої влади або органу місцевого самоврядування згідно з їх повноваженнями, визначеними </w:t>
      </w:r>
      <w:hyperlink r:id="rId389" w:anchor="n1042" w:history="1">
        <w:r w:rsidRPr="005B09BC">
          <w:rPr>
            <w:rFonts w:ascii="Times New Roman" w:eastAsia="Times New Roman" w:hAnsi="Times New Roman" w:cs="Times New Roman"/>
            <w:color w:val="0000FF"/>
            <w:sz w:val="24"/>
            <w:szCs w:val="24"/>
            <w:u w:val="single"/>
            <w:bdr w:val="none" w:sz="0" w:space="0" w:color="auto" w:frame="1"/>
            <w:lang w:eastAsia="uk-UA"/>
          </w:rPr>
          <w:t>статтею 122</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чи договору купівлі-продажу права оренди земельної ділянки (у разі продажу права оренди) шляхом укладення договору оренди земельної ділянки чи договору купівлі-продажу права оренди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9" w:name="n1099"/>
      <w:bookmarkEnd w:id="1139"/>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124 із змінами, внесеними згідно із Законами </w:t>
      </w:r>
      <w:hyperlink r:id="rId39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91" w:anchor="n1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5059-VI від 05.07.2012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0" w:name="n1100"/>
      <w:bookmarkEnd w:id="1140"/>
      <w:r w:rsidRPr="005B09BC">
        <w:rPr>
          <w:rFonts w:ascii="Times New Roman" w:eastAsia="Times New Roman" w:hAnsi="Times New Roman" w:cs="Times New Roman"/>
          <w:color w:val="000000"/>
          <w:sz w:val="24"/>
          <w:szCs w:val="24"/>
          <w:bdr w:val="none" w:sz="0" w:space="0" w:color="auto" w:frame="1"/>
          <w:lang w:eastAsia="uk-UA"/>
        </w:rPr>
        <w:t>2. Передача в оренду земельних ділянок, що перебувають у державній або комунальній власності, здійснюється за результатами проведення земельних торгів, крім випадків, встановлених </w:t>
      </w:r>
      <w:hyperlink r:id="rId392" w:anchor="n1212" w:history="1">
        <w:r w:rsidRPr="005B09BC">
          <w:rPr>
            <w:rFonts w:ascii="Times New Roman" w:eastAsia="Times New Roman" w:hAnsi="Times New Roman" w:cs="Times New Roman"/>
            <w:color w:val="0000FF"/>
            <w:sz w:val="24"/>
            <w:szCs w:val="24"/>
            <w:u w:val="single"/>
            <w:bdr w:val="none" w:sz="0" w:space="0" w:color="auto" w:frame="1"/>
            <w:lang w:eastAsia="uk-UA"/>
          </w:rPr>
          <w:t>частинами другою</w:t>
        </w:r>
      </w:hyperlink>
      <w:r w:rsidRPr="005B09BC">
        <w:rPr>
          <w:rFonts w:ascii="Times New Roman" w:eastAsia="Times New Roman" w:hAnsi="Times New Roman" w:cs="Times New Roman"/>
          <w:color w:val="000000"/>
          <w:sz w:val="24"/>
          <w:szCs w:val="24"/>
          <w:bdr w:val="none" w:sz="0" w:space="0" w:color="auto" w:frame="1"/>
          <w:lang w:eastAsia="uk-UA"/>
        </w:rPr>
        <w:t>, </w:t>
      </w:r>
      <w:hyperlink r:id="rId393" w:anchor="n1248" w:history="1">
        <w:r w:rsidRPr="005B09BC">
          <w:rPr>
            <w:rFonts w:ascii="Times New Roman" w:eastAsia="Times New Roman" w:hAnsi="Times New Roman" w:cs="Times New Roman"/>
            <w:color w:val="0000FF"/>
            <w:sz w:val="24"/>
            <w:szCs w:val="24"/>
            <w:u w:val="single"/>
            <w:bdr w:val="none" w:sz="0" w:space="0" w:color="auto" w:frame="1"/>
            <w:lang w:eastAsia="uk-UA"/>
          </w:rPr>
          <w:t>третьою статті 134</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1" w:name="n1101"/>
      <w:bookmarkEnd w:id="1141"/>
      <w:r w:rsidRPr="005B09BC">
        <w:rPr>
          <w:rFonts w:ascii="Times New Roman" w:eastAsia="Times New Roman" w:hAnsi="Times New Roman" w:cs="Times New Roman"/>
          <w:color w:val="000000"/>
          <w:sz w:val="24"/>
          <w:szCs w:val="24"/>
          <w:bdr w:val="none" w:sz="0" w:space="0" w:color="auto" w:frame="1"/>
          <w:lang w:eastAsia="uk-UA"/>
        </w:rPr>
        <w:t>3. Передача в оренду земельних ділянок, що перебувають у державній або комунальній власності, громадянам, юридичним особам, визначеним частинами другою, третьою статті 134 цього Кодексу, здійснюється в порядку, встановленому </w:t>
      </w:r>
      <w:hyperlink r:id="rId394" w:anchor="n1056" w:history="1">
        <w:r w:rsidRPr="005B09BC">
          <w:rPr>
            <w:rFonts w:ascii="Times New Roman" w:eastAsia="Times New Roman" w:hAnsi="Times New Roman" w:cs="Times New Roman"/>
            <w:color w:val="0000FF"/>
            <w:sz w:val="24"/>
            <w:szCs w:val="24"/>
            <w:u w:val="single"/>
            <w:bdr w:val="none" w:sz="0" w:space="0" w:color="auto" w:frame="1"/>
            <w:lang w:eastAsia="uk-UA"/>
          </w:rPr>
          <w:t>статтею 123</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2" w:name="n1102"/>
      <w:bookmarkEnd w:id="1142"/>
      <w:r w:rsidRPr="005B09BC">
        <w:rPr>
          <w:rFonts w:ascii="Times New Roman" w:eastAsia="Times New Roman" w:hAnsi="Times New Roman" w:cs="Times New Roman"/>
          <w:color w:val="000000"/>
          <w:sz w:val="24"/>
          <w:szCs w:val="24"/>
          <w:bdr w:val="none" w:sz="0" w:space="0" w:color="auto" w:frame="1"/>
          <w:lang w:eastAsia="uk-UA"/>
        </w:rPr>
        <w:t>4. Передача в оренду земельних ділянок, що перебувають у власності громадян і юридичних осіб, здійснюється за договором оренди між власником земельної ділянки і орендарем. Підставою для укладення договору оренди може бути цивільно-правовий договір про відчуження права оренди.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3" w:name="n1103"/>
      <w:bookmarkEnd w:id="1143"/>
      <w:r w:rsidRPr="005B09BC">
        <w:rPr>
          <w:rFonts w:ascii="Times New Roman" w:eastAsia="Times New Roman" w:hAnsi="Times New Roman" w:cs="Times New Roman"/>
          <w:i/>
          <w:iCs/>
          <w:color w:val="000000"/>
          <w:sz w:val="24"/>
          <w:szCs w:val="24"/>
          <w:bdr w:val="none" w:sz="0" w:space="0" w:color="auto" w:frame="1"/>
          <w:lang w:eastAsia="uk-UA"/>
        </w:rPr>
        <w:t>{Стаття 124 із змінами, внесеними згідно із Законами </w:t>
      </w:r>
      <w:hyperlink r:id="rId39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39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39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39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4" w:name="n1104"/>
      <w:bookmarkEnd w:id="1144"/>
      <w:r w:rsidRPr="005B09BC">
        <w:rPr>
          <w:rFonts w:ascii="Times New Roman" w:eastAsia="Times New Roman" w:hAnsi="Times New Roman" w:cs="Times New Roman"/>
          <w:b/>
          <w:bCs/>
          <w:color w:val="000000"/>
          <w:sz w:val="24"/>
          <w:szCs w:val="24"/>
          <w:bdr w:val="none" w:sz="0" w:space="0" w:color="auto" w:frame="1"/>
          <w:lang w:eastAsia="uk-UA"/>
        </w:rPr>
        <w:t>Стаття 125.</w:t>
      </w:r>
      <w:r w:rsidRPr="005B09BC">
        <w:rPr>
          <w:rFonts w:ascii="Times New Roman" w:eastAsia="Times New Roman" w:hAnsi="Times New Roman" w:cs="Times New Roman"/>
          <w:color w:val="000000"/>
          <w:sz w:val="24"/>
          <w:szCs w:val="24"/>
          <w:bdr w:val="none" w:sz="0" w:space="0" w:color="auto" w:frame="1"/>
          <w:lang w:eastAsia="uk-UA"/>
        </w:rPr>
        <w:t> Виникнення права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5" w:name="n1105"/>
      <w:bookmarkEnd w:id="1145"/>
      <w:r w:rsidRPr="005B09BC">
        <w:rPr>
          <w:rFonts w:ascii="Times New Roman" w:eastAsia="Times New Roman" w:hAnsi="Times New Roman" w:cs="Times New Roman"/>
          <w:color w:val="000000"/>
          <w:sz w:val="24"/>
          <w:szCs w:val="24"/>
          <w:bdr w:val="none" w:sz="0" w:space="0" w:color="auto" w:frame="1"/>
          <w:lang w:eastAsia="uk-UA"/>
        </w:rPr>
        <w:t>Право власності на земельну ділянку, а також право постійного користування та право оренди земельної ділянки виникають з моменту державної реєстрації цих прав.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6" w:name="n1106"/>
      <w:bookmarkEnd w:id="1146"/>
      <w:r w:rsidRPr="005B09BC">
        <w:rPr>
          <w:rFonts w:ascii="Times New Roman" w:eastAsia="Times New Roman" w:hAnsi="Times New Roman" w:cs="Times New Roman"/>
          <w:i/>
          <w:iCs/>
          <w:color w:val="000000"/>
          <w:sz w:val="24"/>
          <w:szCs w:val="24"/>
          <w:bdr w:val="none" w:sz="0" w:space="0" w:color="auto" w:frame="1"/>
          <w:lang w:eastAsia="uk-UA"/>
        </w:rPr>
        <w:t>{Стаття 125 в редакції Закону </w:t>
      </w:r>
      <w:hyperlink r:id="rId39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1066-VI від 05.03.2009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7" w:name="n1107"/>
      <w:bookmarkEnd w:id="1147"/>
      <w:r w:rsidRPr="005B09BC">
        <w:rPr>
          <w:rFonts w:ascii="Times New Roman" w:eastAsia="Times New Roman" w:hAnsi="Times New Roman" w:cs="Times New Roman"/>
          <w:b/>
          <w:bCs/>
          <w:color w:val="000000"/>
          <w:sz w:val="24"/>
          <w:szCs w:val="24"/>
          <w:bdr w:val="none" w:sz="0" w:space="0" w:color="auto" w:frame="1"/>
          <w:lang w:eastAsia="uk-UA"/>
        </w:rPr>
        <w:t>Стаття 126.</w:t>
      </w:r>
      <w:r w:rsidRPr="005B09BC">
        <w:rPr>
          <w:rFonts w:ascii="Times New Roman" w:eastAsia="Times New Roman" w:hAnsi="Times New Roman" w:cs="Times New Roman"/>
          <w:color w:val="000000"/>
          <w:sz w:val="24"/>
          <w:szCs w:val="24"/>
          <w:bdr w:val="none" w:sz="0" w:space="0" w:color="auto" w:frame="1"/>
          <w:lang w:eastAsia="uk-UA"/>
        </w:rPr>
        <w:t> Оформлення речових прав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8" w:name="n1108"/>
      <w:bookmarkEnd w:id="1148"/>
      <w:r w:rsidRPr="005B09BC">
        <w:rPr>
          <w:rFonts w:ascii="Times New Roman" w:eastAsia="Times New Roman" w:hAnsi="Times New Roman" w:cs="Times New Roman"/>
          <w:color w:val="000000"/>
          <w:sz w:val="24"/>
          <w:szCs w:val="24"/>
          <w:bdr w:val="none" w:sz="0" w:space="0" w:color="auto" w:frame="1"/>
          <w:lang w:eastAsia="uk-UA"/>
        </w:rPr>
        <w:t>Право власності, користування земельною ділянкою оформлюється відповідно до </w:t>
      </w:r>
      <w:hyperlink r:id="rId400" w:tgtFrame="_blank" w:history="1">
        <w:r w:rsidRPr="005B09BC">
          <w:rPr>
            <w:rFonts w:ascii="Times New Roman" w:eastAsia="Times New Roman" w:hAnsi="Times New Roman" w:cs="Times New Roman"/>
            <w:color w:val="0000FF"/>
            <w:sz w:val="24"/>
            <w:szCs w:val="24"/>
            <w:u w:val="single"/>
            <w:bdr w:val="none" w:sz="0" w:space="0" w:color="auto" w:frame="1"/>
            <w:lang w:eastAsia="uk-UA"/>
          </w:rPr>
          <w:t>Закону України "Про державну реєстрацію речових прав на нерухоме майно та їх обтяжень"</w:t>
        </w:r>
      </w:hyperlink>
      <w:r w:rsidRPr="005B09BC">
        <w:rPr>
          <w:rFonts w:ascii="Times New Roman" w:eastAsia="Times New Roman" w:hAnsi="Times New Roman" w:cs="Times New Roman"/>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9" w:name="n1109"/>
      <w:bookmarkEnd w:id="1149"/>
      <w:r w:rsidRPr="005B09BC">
        <w:rPr>
          <w:rFonts w:ascii="Times New Roman" w:eastAsia="Times New Roman" w:hAnsi="Times New Roman" w:cs="Times New Roman"/>
          <w:i/>
          <w:iCs/>
          <w:color w:val="000000"/>
          <w:sz w:val="24"/>
          <w:szCs w:val="24"/>
          <w:bdr w:val="none" w:sz="0" w:space="0" w:color="auto" w:frame="1"/>
          <w:lang w:eastAsia="uk-UA"/>
        </w:rPr>
        <w:t>{Стаття 126 в редакції Закону </w:t>
      </w:r>
      <w:hyperlink r:id="rId40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1066-VI від 05.03.2009</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Законами </w:t>
      </w:r>
      <w:hyperlink r:id="rId40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3521-VI від 16.06.2011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03" w:anchor="n1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5059-VI від 05.07.2012</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40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150" w:name="n1110"/>
      <w:bookmarkEnd w:id="1150"/>
      <w:r w:rsidRPr="005B09BC">
        <w:rPr>
          <w:rFonts w:ascii="Times New Roman" w:eastAsia="Times New Roman" w:hAnsi="Times New Roman" w:cs="Times New Roman"/>
          <w:b/>
          <w:bCs/>
          <w:color w:val="000000"/>
          <w:sz w:val="28"/>
          <w:szCs w:val="28"/>
          <w:bdr w:val="none" w:sz="0" w:space="0" w:color="auto" w:frame="1"/>
          <w:lang w:eastAsia="uk-UA"/>
        </w:rPr>
        <w:t>Глава 20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Продаж земельних ділянок або прав на них на підставі цивільно-правових договорів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1" w:name="n1111"/>
      <w:bookmarkEnd w:id="1151"/>
      <w:r w:rsidRPr="005B09BC">
        <w:rPr>
          <w:rFonts w:ascii="Times New Roman" w:eastAsia="Times New Roman" w:hAnsi="Times New Roman" w:cs="Times New Roman"/>
          <w:i/>
          <w:iCs/>
          <w:color w:val="000000"/>
          <w:sz w:val="24"/>
          <w:szCs w:val="24"/>
          <w:bdr w:val="none" w:sz="0" w:space="0" w:color="auto" w:frame="1"/>
          <w:lang w:eastAsia="uk-UA"/>
        </w:rPr>
        <w:t>{Назва глави 20 в редакції Закону </w:t>
      </w:r>
      <w:hyperlink r:id="rId40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2" w:name="n1112"/>
      <w:bookmarkEnd w:id="1152"/>
      <w:r w:rsidRPr="005B09BC">
        <w:rPr>
          <w:rFonts w:ascii="Times New Roman" w:eastAsia="Times New Roman" w:hAnsi="Times New Roman" w:cs="Times New Roman"/>
          <w:b/>
          <w:bCs/>
          <w:color w:val="000000"/>
          <w:sz w:val="24"/>
          <w:szCs w:val="24"/>
          <w:bdr w:val="none" w:sz="0" w:space="0" w:color="auto" w:frame="1"/>
          <w:lang w:eastAsia="uk-UA"/>
        </w:rPr>
        <w:t>Стаття 127.</w:t>
      </w:r>
      <w:r w:rsidRPr="005B09BC">
        <w:rPr>
          <w:rFonts w:ascii="Times New Roman" w:eastAsia="Times New Roman" w:hAnsi="Times New Roman" w:cs="Times New Roman"/>
          <w:color w:val="000000"/>
          <w:sz w:val="24"/>
          <w:szCs w:val="24"/>
          <w:bdr w:val="none" w:sz="0" w:space="0" w:color="auto" w:frame="1"/>
          <w:lang w:eastAsia="uk-UA"/>
        </w:rPr>
        <w:t> Продаж земельних ділянок державної чи комунальної власності або прав на них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3" w:name="n1113"/>
      <w:bookmarkEnd w:id="1153"/>
      <w:r w:rsidRPr="005B09BC">
        <w:rPr>
          <w:rFonts w:ascii="Times New Roman" w:eastAsia="Times New Roman" w:hAnsi="Times New Roman" w:cs="Times New Roman"/>
          <w:color w:val="000000"/>
          <w:sz w:val="24"/>
          <w:szCs w:val="24"/>
          <w:bdr w:val="none" w:sz="0" w:space="0" w:color="auto" w:frame="1"/>
          <w:lang w:eastAsia="uk-UA"/>
        </w:rPr>
        <w:t>1. Органи державної влади, Рада міністрів Автономної Республіки Крим та органи місцевого самоврядування відповідно до їх повноважень, визначених </w:t>
      </w:r>
      <w:hyperlink r:id="rId406" w:anchor="n1042" w:history="1">
        <w:r w:rsidRPr="005B09BC">
          <w:rPr>
            <w:rFonts w:ascii="Times New Roman" w:eastAsia="Times New Roman" w:hAnsi="Times New Roman" w:cs="Times New Roman"/>
            <w:color w:val="0000FF"/>
            <w:sz w:val="24"/>
            <w:szCs w:val="24"/>
            <w:u w:val="single"/>
            <w:bdr w:val="none" w:sz="0" w:space="0" w:color="auto" w:frame="1"/>
            <w:lang w:eastAsia="uk-UA"/>
          </w:rPr>
          <w:t>статтею 122</w:t>
        </w:r>
      </w:hyperlink>
      <w:r w:rsidRPr="005B09BC">
        <w:rPr>
          <w:rFonts w:ascii="Times New Roman" w:eastAsia="Times New Roman" w:hAnsi="Times New Roman" w:cs="Times New Roman"/>
          <w:color w:val="000000"/>
          <w:sz w:val="24"/>
          <w:szCs w:val="24"/>
          <w:bdr w:val="none" w:sz="0" w:space="0" w:color="auto" w:frame="1"/>
          <w:lang w:eastAsia="uk-UA"/>
        </w:rPr>
        <w:t xml:space="preserve"> цього Кодексу, здійснюють продаж земельних ділянок державної чи комунальної власності або прав </w:t>
      </w:r>
      <w:r w:rsidRPr="005B09BC">
        <w:rPr>
          <w:rFonts w:ascii="Times New Roman" w:eastAsia="Times New Roman" w:hAnsi="Times New Roman" w:cs="Times New Roman"/>
          <w:color w:val="000000"/>
          <w:sz w:val="24"/>
          <w:szCs w:val="24"/>
          <w:bdr w:val="none" w:sz="0" w:space="0" w:color="auto" w:frame="1"/>
          <w:lang w:eastAsia="uk-UA"/>
        </w:rPr>
        <w:lastRenderedPageBreak/>
        <w:t>на них (оренди, суперфіцію, емфітевзису) громадянам, юридичним особам та іноземним державам на підставах та в порядку, встановлених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4" w:name="n1114"/>
      <w:bookmarkEnd w:id="1154"/>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127 із змінами, внесеними згідно із Законом </w:t>
      </w:r>
      <w:hyperlink r:id="rId40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5" w:name="n1115"/>
      <w:bookmarkEnd w:id="1155"/>
      <w:r w:rsidRPr="005B09BC">
        <w:rPr>
          <w:rFonts w:ascii="Times New Roman" w:eastAsia="Times New Roman" w:hAnsi="Times New Roman" w:cs="Times New Roman"/>
          <w:color w:val="000000"/>
          <w:sz w:val="24"/>
          <w:szCs w:val="24"/>
          <w:bdr w:val="none" w:sz="0" w:space="0" w:color="auto" w:frame="1"/>
          <w:lang w:eastAsia="uk-UA"/>
        </w:rPr>
        <w:t>2. Продаж земельних ділянок державної та комунальної власності або прав на них (оренди, суперфіцію, емфітевзису) на конкурентних засадах у формі аукціону здійснюється у випадках та порядку, встановлених </w:t>
      </w:r>
      <w:hyperlink r:id="rId408" w:anchor="n1208" w:history="1">
        <w:r w:rsidRPr="005B09BC">
          <w:rPr>
            <w:rFonts w:ascii="Times New Roman" w:eastAsia="Times New Roman" w:hAnsi="Times New Roman" w:cs="Times New Roman"/>
            <w:color w:val="0000FF"/>
            <w:sz w:val="24"/>
            <w:szCs w:val="24"/>
            <w:u w:val="single"/>
            <w:bdr w:val="none" w:sz="0" w:space="0" w:color="auto" w:frame="1"/>
            <w:lang w:eastAsia="uk-UA"/>
          </w:rPr>
          <w:t>главою 21</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6" w:name="n1116"/>
      <w:bookmarkEnd w:id="1156"/>
      <w:r w:rsidRPr="005B09BC">
        <w:rPr>
          <w:rFonts w:ascii="Times New Roman" w:eastAsia="Times New Roman" w:hAnsi="Times New Roman" w:cs="Times New Roman"/>
          <w:i/>
          <w:iCs/>
          <w:color w:val="000000"/>
          <w:sz w:val="24"/>
          <w:szCs w:val="24"/>
          <w:bdr w:val="none" w:sz="0" w:space="0" w:color="auto" w:frame="1"/>
          <w:lang w:eastAsia="uk-UA"/>
        </w:rPr>
        <w:t>{Стаття 127 із змінами, внесеними згідно із Законами </w:t>
      </w:r>
      <w:hyperlink r:id="rId40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1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1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41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текст статті 127 в редакції Закону </w:t>
      </w:r>
      <w:hyperlink r:id="rId41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41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7" w:name="n1117"/>
      <w:bookmarkEnd w:id="1157"/>
      <w:r w:rsidRPr="005B09BC">
        <w:rPr>
          <w:rFonts w:ascii="Times New Roman" w:eastAsia="Times New Roman" w:hAnsi="Times New Roman" w:cs="Times New Roman"/>
          <w:b/>
          <w:bCs/>
          <w:color w:val="000000"/>
          <w:sz w:val="24"/>
          <w:szCs w:val="24"/>
          <w:bdr w:val="none" w:sz="0" w:space="0" w:color="auto" w:frame="1"/>
          <w:lang w:eastAsia="uk-UA"/>
        </w:rPr>
        <w:t>Стаття 128.</w:t>
      </w:r>
      <w:r w:rsidRPr="005B09BC">
        <w:rPr>
          <w:rFonts w:ascii="Times New Roman" w:eastAsia="Times New Roman" w:hAnsi="Times New Roman" w:cs="Times New Roman"/>
          <w:color w:val="000000"/>
          <w:sz w:val="24"/>
          <w:szCs w:val="24"/>
          <w:bdr w:val="none" w:sz="0" w:space="0" w:color="auto" w:frame="1"/>
          <w:lang w:eastAsia="uk-UA"/>
        </w:rPr>
        <w:t> Порядок продажу земельних ділянок державної та комунальної власності громадянам та юридичним особам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8" w:name="n1118"/>
      <w:bookmarkEnd w:id="1158"/>
      <w:r w:rsidRPr="005B09BC">
        <w:rPr>
          <w:rFonts w:ascii="Times New Roman" w:eastAsia="Times New Roman" w:hAnsi="Times New Roman" w:cs="Times New Roman"/>
          <w:color w:val="000000"/>
          <w:sz w:val="24"/>
          <w:szCs w:val="24"/>
          <w:bdr w:val="none" w:sz="0" w:space="0" w:color="auto" w:frame="1"/>
          <w:lang w:eastAsia="uk-UA"/>
        </w:rPr>
        <w:t>1. Продаж громадянам і юридичним особам земельних ділянок державної (крім земельних ділянок, на яких розташовані об'єкти, які підлягають приватизації) та комунальної власності для потреб, визначених цим Кодексом, провадиться місцевими державними адміністраціями, Радою міністрів Автономної Республіки Крим або органами місцевого самоврядування в межах їх повноважень.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9" w:name="n1119"/>
      <w:bookmarkEnd w:id="1159"/>
      <w:r w:rsidRPr="005B09BC">
        <w:rPr>
          <w:rFonts w:ascii="Times New Roman" w:eastAsia="Times New Roman" w:hAnsi="Times New Roman" w:cs="Times New Roman"/>
          <w:color w:val="000000"/>
          <w:sz w:val="24"/>
          <w:szCs w:val="24"/>
          <w:bdr w:val="none" w:sz="0" w:space="0" w:color="auto" w:frame="1"/>
          <w:lang w:eastAsia="uk-UA"/>
        </w:rPr>
        <w:t>Продаж громадянам і юридичним особам земельних ділянок, на яких розташовані об'єкти, які підлягають приватизації, здійснюється державними органами приватизації у </w:t>
      </w:r>
      <w:hyperlink r:id="rId415" w:anchor="n47" w:tgtFrame="_blank" w:history="1">
        <w:r w:rsidRPr="005B09BC">
          <w:rPr>
            <w:rFonts w:ascii="Times New Roman" w:eastAsia="Times New Roman" w:hAnsi="Times New Roman" w:cs="Times New Roman"/>
            <w:color w:val="0000FF"/>
            <w:sz w:val="24"/>
            <w:szCs w:val="24"/>
            <w:u w:val="single"/>
            <w:bdr w:val="none" w:sz="0" w:space="0" w:color="auto" w:frame="1"/>
            <w:lang w:eastAsia="uk-UA"/>
          </w:rPr>
          <w:t>порядку</w:t>
        </w:r>
      </w:hyperlink>
      <w:r w:rsidRPr="005B09BC">
        <w:rPr>
          <w:rFonts w:ascii="Times New Roman" w:eastAsia="Times New Roman" w:hAnsi="Times New Roman" w:cs="Times New Roman"/>
          <w:color w:val="000000"/>
          <w:sz w:val="24"/>
          <w:szCs w:val="24"/>
          <w:bdr w:val="none" w:sz="0" w:space="0" w:color="auto" w:frame="1"/>
          <w:lang w:eastAsia="uk-UA"/>
        </w:rPr>
        <w:t>, що затверджує Кабінет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0" w:name="n1120"/>
      <w:bookmarkEnd w:id="1160"/>
      <w:r w:rsidRPr="005B09BC">
        <w:rPr>
          <w:rFonts w:ascii="Times New Roman" w:eastAsia="Times New Roman" w:hAnsi="Times New Roman" w:cs="Times New Roman"/>
          <w:color w:val="000000"/>
          <w:sz w:val="24"/>
          <w:szCs w:val="24"/>
          <w:bdr w:val="none" w:sz="0" w:space="0" w:color="auto" w:frame="1"/>
          <w:lang w:eastAsia="uk-UA"/>
        </w:rPr>
        <w:t>Особливості продажу земельних ділянок, на яких розташовані об'єкти нерухомого військового майна, що підлягають реалізації, та земельних ділянок, які вивільняються у процесі реформування Збройних Сил України, Державної спеціальної служби транспорту, встановлюються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1" w:name="n1121"/>
      <w:bookmarkEnd w:id="1161"/>
      <w:r w:rsidRPr="005B09BC">
        <w:rPr>
          <w:rFonts w:ascii="Times New Roman" w:eastAsia="Times New Roman" w:hAnsi="Times New Roman" w:cs="Times New Roman"/>
          <w:i/>
          <w:iCs/>
          <w:color w:val="000000"/>
          <w:sz w:val="24"/>
          <w:szCs w:val="24"/>
          <w:bdr w:val="none" w:sz="0" w:space="0" w:color="auto" w:frame="1"/>
          <w:lang w:eastAsia="uk-UA"/>
        </w:rPr>
        <w:t>{Частину першу статті 128 доповнено абзацом третім згідно із Законом </w:t>
      </w:r>
      <w:hyperlink r:id="rId416" w:anchor="n1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4226-VI від 22.12.2011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2" w:name="n1122"/>
      <w:bookmarkEnd w:id="1162"/>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128 із змінами, внесеними згідно із Законами </w:t>
      </w:r>
      <w:hyperlink r:id="rId41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1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1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42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42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3" w:name="n1123"/>
      <w:bookmarkEnd w:id="1163"/>
      <w:r w:rsidRPr="005B09BC">
        <w:rPr>
          <w:rFonts w:ascii="Times New Roman" w:eastAsia="Times New Roman" w:hAnsi="Times New Roman" w:cs="Times New Roman"/>
          <w:color w:val="000000"/>
          <w:sz w:val="24"/>
          <w:szCs w:val="24"/>
          <w:bdr w:val="none" w:sz="0" w:space="0" w:color="auto" w:frame="1"/>
          <w:lang w:eastAsia="uk-UA"/>
        </w:rPr>
        <w:t>2. Громадяни та юридичні особи, зацікавлені у придбанні земельних ділянок у власність, подають заяву (клопотання) до відповідного органу виконавчої влади або сільської, селищної, міської ради чи державного органу приватизації. У заяві (клопотанні) зазначаються місце розташування земельної ділянки, її цільове призначення, розміри та площа, а також згода на укладення договору про оплату авансового внеску в рахунок оплати ціни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4" w:name="n1124"/>
      <w:bookmarkEnd w:id="1164"/>
      <w:r w:rsidRPr="005B09BC">
        <w:rPr>
          <w:rFonts w:ascii="Times New Roman" w:eastAsia="Times New Roman" w:hAnsi="Times New Roman" w:cs="Times New Roman"/>
          <w:color w:val="000000"/>
          <w:sz w:val="24"/>
          <w:szCs w:val="24"/>
          <w:bdr w:val="none" w:sz="0" w:space="0" w:color="auto" w:frame="1"/>
          <w:lang w:eastAsia="uk-UA"/>
        </w:rPr>
        <w:t>До заяви (клопотання) додаються: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5" w:name="n1125"/>
      <w:bookmarkEnd w:id="1165"/>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128 доповнено абзацом другим згідно із Законом </w:t>
      </w:r>
      <w:hyperlink r:id="rId42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6" w:name="n1126"/>
      <w:bookmarkEnd w:id="1166"/>
      <w:r w:rsidRPr="005B09BC">
        <w:rPr>
          <w:rFonts w:ascii="Times New Roman" w:eastAsia="Times New Roman" w:hAnsi="Times New Roman" w:cs="Times New Roman"/>
          <w:color w:val="000000"/>
          <w:sz w:val="24"/>
          <w:szCs w:val="24"/>
          <w:bdr w:val="none" w:sz="0" w:space="0" w:color="auto" w:frame="1"/>
          <w:lang w:eastAsia="uk-UA"/>
        </w:rPr>
        <w:t>а) документ, що посвідчує право користування земельною ділянкою (у разі його наявності), та документи, що посвідчують право власності на нерухоме майно (будівлі та споруди), розташоване на цій земельній ділянці (у разі наявності на земельній ділянці будівель, споруд);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7" w:name="n1127"/>
      <w:bookmarkEnd w:id="1167"/>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128 доповнено абзацом третім згідно із Законом </w:t>
      </w:r>
      <w:hyperlink r:id="rId42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42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8" w:name="n1128"/>
      <w:bookmarkEnd w:id="1168"/>
      <w:r w:rsidRPr="005B09BC">
        <w:rPr>
          <w:rFonts w:ascii="Times New Roman" w:eastAsia="Times New Roman" w:hAnsi="Times New Roman" w:cs="Times New Roman"/>
          <w:color w:val="000000"/>
          <w:sz w:val="24"/>
          <w:szCs w:val="24"/>
          <w:bdr w:val="none" w:sz="0" w:space="0" w:color="auto" w:frame="1"/>
          <w:lang w:eastAsia="uk-UA"/>
        </w:rPr>
        <w:t>б) копія установчих документів для юридичної особи, а для громадянина - копія документа, що посвідчує особу.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9" w:name="n1129"/>
      <w:bookmarkEnd w:id="1169"/>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128 доповнено абзацом четвертим згідно із Законом </w:t>
      </w:r>
      <w:hyperlink r:id="rId42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0" w:name="n1130"/>
      <w:bookmarkEnd w:id="1170"/>
      <w:r w:rsidRPr="005B09BC">
        <w:rPr>
          <w:rFonts w:ascii="Times New Roman" w:eastAsia="Times New Roman" w:hAnsi="Times New Roman" w:cs="Times New Roman"/>
          <w:i/>
          <w:iCs/>
          <w:color w:val="000000"/>
          <w:sz w:val="24"/>
          <w:szCs w:val="24"/>
          <w:bdr w:val="none" w:sz="0" w:space="0" w:color="auto" w:frame="1"/>
          <w:lang w:eastAsia="uk-UA"/>
        </w:rPr>
        <w:t>{Пункт "в" частини другої статті 128 виключено на підставі Закону </w:t>
      </w:r>
      <w:hyperlink r:id="rId42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3205-VI від 07.04.2011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1" w:name="n1131"/>
      <w:bookmarkEnd w:id="1171"/>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128 із змінами, внесеними згідно із Законами </w:t>
      </w:r>
      <w:hyperlink r:id="rId42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2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2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xml:space="preserve"> - зміну визнано неконституційною </w:t>
      </w:r>
      <w:r w:rsidRPr="005B09BC">
        <w:rPr>
          <w:rFonts w:ascii="Times New Roman" w:eastAsia="Times New Roman" w:hAnsi="Times New Roman" w:cs="Times New Roman"/>
          <w:i/>
          <w:iCs/>
          <w:color w:val="000000"/>
          <w:sz w:val="24"/>
          <w:szCs w:val="24"/>
          <w:bdr w:val="none" w:sz="0" w:space="0" w:color="auto" w:frame="1"/>
          <w:lang w:eastAsia="uk-UA"/>
        </w:rPr>
        <w:lastRenderedPageBreak/>
        <w:t>згідно з Рішенням Конституційного Суду </w:t>
      </w:r>
      <w:hyperlink r:id="rId43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43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43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2" w:name="n1132"/>
      <w:bookmarkEnd w:id="1172"/>
      <w:r w:rsidRPr="005B09BC">
        <w:rPr>
          <w:rFonts w:ascii="Times New Roman" w:eastAsia="Times New Roman" w:hAnsi="Times New Roman" w:cs="Times New Roman"/>
          <w:color w:val="000000"/>
          <w:sz w:val="24"/>
          <w:szCs w:val="24"/>
          <w:bdr w:val="none" w:sz="0" w:space="0" w:color="auto" w:frame="1"/>
          <w:lang w:eastAsia="uk-UA"/>
        </w:rPr>
        <w:t>3. Орган державної влади, Рада міністрів Автономної Республіки Крим або орган місцевого самоврядування у місячний строк розглядає заяву (клопотання) і приймає рішення про надання дозволу на розроблення проекту землеустрою щодо відведення земельної ділянки (якщо такий проект відсутній) та/або про проведення експертної грошової оцінки земельної ділянки (крім земельних ділянок площею понад 50 гектарів для розміщення відкритих спортивних і фізкультурно-оздоровчих споруд) чи про відмову в продажу із зазначенням обґрунтованих причин відмови.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3" w:name="n1133"/>
      <w:bookmarkEnd w:id="1173"/>
      <w:r w:rsidRPr="005B09BC">
        <w:rPr>
          <w:rFonts w:ascii="Times New Roman" w:eastAsia="Times New Roman" w:hAnsi="Times New Roman" w:cs="Times New Roman"/>
          <w:i/>
          <w:iCs/>
          <w:color w:val="000000"/>
          <w:sz w:val="24"/>
          <w:szCs w:val="24"/>
          <w:bdr w:val="none" w:sz="0" w:space="0" w:color="auto" w:frame="1"/>
          <w:lang w:eastAsia="uk-UA"/>
        </w:rPr>
        <w:t>{Частина третя статті 128 із змінами, внесеними згідно із Законами </w:t>
      </w:r>
      <w:hyperlink r:id="rId43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3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3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43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Законів </w:t>
      </w:r>
      <w:hyperlink r:id="rId43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3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Законами </w:t>
      </w:r>
      <w:hyperlink r:id="rId43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40" w:anchor="n1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5059-VI від 05.07.2012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4" w:name="n1134"/>
      <w:bookmarkEnd w:id="1174"/>
      <w:r w:rsidRPr="005B09BC">
        <w:rPr>
          <w:rFonts w:ascii="Times New Roman" w:eastAsia="Times New Roman" w:hAnsi="Times New Roman" w:cs="Times New Roman"/>
          <w:i/>
          <w:iCs/>
          <w:color w:val="000000"/>
          <w:sz w:val="24"/>
          <w:szCs w:val="24"/>
          <w:bdr w:val="none" w:sz="0" w:space="0" w:color="auto" w:frame="1"/>
          <w:lang w:eastAsia="uk-UA"/>
        </w:rPr>
        <w:t>{Частину четверту статті 128 виключено на підставі Закону </w:t>
      </w:r>
      <w:hyperlink r:id="rId44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5" w:name="n1135"/>
      <w:bookmarkEnd w:id="1175"/>
      <w:r w:rsidRPr="005B09BC">
        <w:rPr>
          <w:rFonts w:ascii="Times New Roman" w:eastAsia="Times New Roman" w:hAnsi="Times New Roman" w:cs="Times New Roman"/>
          <w:color w:val="000000"/>
          <w:sz w:val="24"/>
          <w:szCs w:val="24"/>
          <w:bdr w:val="none" w:sz="0" w:space="0" w:color="auto" w:frame="1"/>
          <w:lang w:eastAsia="uk-UA"/>
        </w:rPr>
        <w:t>5. Підставою для відмови в продажу земельної ділянки є:</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6" w:name="n1136"/>
      <w:bookmarkEnd w:id="1176"/>
      <w:r w:rsidRPr="005B09BC">
        <w:rPr>
          <w:rFonts w:ascii="Times New Roman" w:eastAsia="Times New Roman" w:hAnsi="Times New Roman" w:cs="Times New Roman"/>
          <w:color w:val="000000"/>
          <w:sz w:val="24"/>
          <w:szCs w:val="24"/>
          <w:bdr w:val="none" w:sz="0" w:space="0" w:color="auto" w:frame="1"/>
          <w:lang w:eastAsia="uk-UA"/>
        </w:rPr>
        <w:t>а) неподання документів, необхідних для прийняття рішення щодо продажу такої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7" w:name="n1137"/>
      <w:bookmarkEnd w:id="1177"/>
      <w:r w:rsidRPr="005B09BC">
        <w:rPr>
          <w:rFonts w:ascii="Times New Roman" w:eastAsia="Times New Roman" w:hAnsi="Times New Roman" w:cs="Times New Roman"/>
          <w:color w:val="000000"/>
          <w:sz w:val="24"/>
          <w:szCs w:val="24"/>
          <w:bdr w:val="none" w:sz="0" w:space="0" w:color="auto" w:frame="1"/>
          <w:lang w:eastAsia="uk-UA"/>
        </w:rPr>
        <w:t>б) виявлення недостовірних відомостей у поданих документах;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8" w:name="n1138"/>
      <w:bookmarkEnd w:id="1178"/>
      <w:r w:rsidRPr="005B09BC">
        <w:rPr>
          <w:rFonts w:ascii="Times New Roman" w:eastAsia="Times New Roman" w:hAnsi="Times New Roman" w:cs="Times New Roman"/>
          <w:color w:val="000000"/>
          <w:sz w:val="24"/>
          <w:szCs w:val="24"/>
          <w:bdr w:val="none" w:sz="0" w:space="0" w:color="auto" w:frame="1"/>
          <w:lang w:eastAsia="uk-UA"/>
        </w:rPr>
        <w:t>в) якщо щодо суб'єкта підприємницької діяльності порушена справа про банкрутство або припинення його діяльності;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9" w:name="n1139"/>
      <w:bookmarkEnd w:id="1179"/>
      <w:r w:rsidRPr="005B09BC">
        <w:rPr>
          <w:rFonts w:ascii="Times New Roman" w:eastAsia="Times New Roman" w:hAnsi="Times New Roman" w:cs="Times New Roman"/>
          <w:color w:val="000000"/>
          <w:sz w:val="24"/>
          <w:szCs w:val="24"/>
          <w:bdr w:val="none" w:sz="0" w:space="0" w:color="auto" w:frame="1"/>
          <w:lang w:eastAsia="uk-UA"/>
        </w:rPr>
        <w:t>г) встановлена цим Кодексом заборона на передачу земельної ділянки у приватну власність;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0" w:name="n1140"/>
      <w:bookmarkEnd w:id="1180"/>
      <w:r w:rsidRPr="005B09BC">
        <w:rPr>
          <w:rFonts w:ascii="Times New Roman" w:eastAsia="Times New Roman" w:hAnsi="Times New Roman" w:cs="Times New Roman"/>
          <w:i/>
          <w:iCs/>
          <w:color w:val="000000"/>
          <w:sz w:val="24"/>
          <w:szCs w:val="24"/>
          <w:bdr w:val="none" w:sz="0" w:space="0" w:color="auto" w:frame="1"/>
          <w:lang w:eastAsia="uk-UA"/>
        </w:rPr>
        <w:t>{Частину п'яту статті 128 доповнено пунктом "г" згідно із Законом </w:t>
      </w:r>
      <w:hyperlink r:id="rId44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1" w:name="n1141"/>
      <w:bookmarkEnd w:id="1181"/>
      <w:r w:rsidRPr="005B09BC">
        <w:rPr>
          <w:rFonts w:ascii="Times New Roman" w:eastAsia="Times New Roman" w:hAnsi="Times New Roman" w:cs="Times New Roman"/>
          <w:color w:val="000000"/>
          <w:sz w:val="24"/>
          <w:szCs w:val="24"/>
          <w:bdr w:val="none" w:sz="0" w:space="0" w:color="auto" w:frame="1"/>
          <w:lang w:eastAsia="uk-UA"/>
        </w:rPr>
        <w:t>ґ) відмова від укладення договору про оплату авансового внеску в рахунок оплати ціни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2" w:name="n1142"/>
      <w:bookmarkEnd w:id="1182"/>
      <w:r w:rsidRPr="005B09BC">
        <w:rPr>
          <w:rFonts w:ascii="Times New Roman" w:eastAsia="Times New Roman" w:hAnsi="Times New Roman" w:cs="Times New Roman"/>
          <w:i/>
          <w:iCs/>
          <w:color w:val="000000"/>
          <w:sz w:val="24"/>
          <w:szCs w:val="24"/>
          <w:bdr w:val="none" w:sz="0" w:space="0" w:color="auto" w:frame="1"/>
          <w:lang w:eastAsia="uk-UA"/>
        </w:rPr>
        <w:t>{Частину п'яту статті 128 доповнено пунктом "ґ" згідно із Законом </w:t>
      </w:r>
      <w:hyperlink r:id="rId44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3" w:name="n1143"/>
      <w:bookmarkEnd w:id="1183"/>
      <w:r w:rsidRPr="005B09BC">
        <w:rPr>
          <w:rFonts w:ascii="Times New Roman" w:eastAsia="Times New Roman" w:hAnsi="Times New Roman" w:cs="Times New Roman"/>
          <w:color w:val="000000"/>
          <w:sz w:val="24"/>
          <w:szCs w:val="24"/>
          <w:bdr w:val="none" w:sz="0" w:space="0" w:color="auto" w:frame="1"/>
          <w:lang w:eastAsia="uk-UA"/>
        </w:rPr>
        <w:t>6. Рішення Ради міністрів Автономної Республіки Крим, місцевої державної адміністрації, сільської, селищної, міської ради про продаж земельної ділянки є підставою для укладання договору купівлі-продажу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4" w:name="n1144"/>
      <w:bookmarkEnd w:id="1184"/>
      <w:r w:rsidRPr="005B09BC">
        <w:rPr>
          <w:rFonts w:ascii="Times New Roman" w:eastAsia="Times New Roman" w:hAnsi="Times New Roman" w:cs="Times New Roman"/>
          <w:color w:val="000000"/>
          <w:sz w:val="24"/>
          <w:szCs w:val="24"/>
          <w:bdr w:val="none" w:sz="0" w:space="0" w:color="auto" w:frame="1"/>
          <w:lang w:eastAsia="uk-UA"/>
        </w:rPr>
        <w:t>Укладання договорів купівлі-продажу земельних ділянок, на яких розташовані об'єкти, які підлягають приватизації, здійснюється відповідно до порядку, визначеного </w:t>
      </w:r>
      <w:hyperlink r:id="rId444" w:anchor="n1118" w:history="1">
        <w:r w:rsidRPr="005B09BC">
          <w:rPr>
            <w:rFonts w:ascii="Times New Roman" w:eastAsia="Times New Roman" w:hAnsi="Times New Roman" w:cs="Times New Roman"/>
            <w:color w:val="0000FF"/>
            <w:sz w:val="24"/>
            <w:szCs w:val="24"/>
            <w:u w:val="single"/>
            <w:bdr w:val="none" w:sz="0" w:space="0" w:color="auto" w:frame="1"/>
            <w:lang w:eastAsia="uk-UA"/>
          </w:rPr>
          <w:t>частиною першою</w:t>
        </w:r>
      </w:hyperlink>
      <w:r w:rsidRPr="005B09BC">
        <w:rPr>
          <w:rFonts w:ascii="Times New Roman" w:eastAsia="Times New Roman" w:hAnsi="Times New Roman" w:cs="Times New Roman"/>
          <w:color w:val="000000"/>
          <w:sz w:val="24"/>
          <w:szCs w:val="24"/>
          <w:bdr w:val="none" w:sz="0" w:space="0" w:color="auto" w:frame="1"/>
          <w:lang w:eastAsia="uk-UA"/>
        </w:rPr>
        <w:t>цієї статті.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5" w:name="n1145"/>
      <w:bookmarkEnd w:id="1185"/>
      <w:r w:rsidRPr="005B09BC">
        <w:rPr>
          <w:rFonts w:ascii="Times New Roman" w:eastAsia="Times New Roman" w:hAnsi="Times New Roman" w:cs="Times New Roman"/>
          <w:i/>
          <w:iCs/>
          <w:color w:val="000000"/>
          <w:sz w:val="24"/>
          <w:szCs w:val="24"/>
          <w:bdr w:val="none" w:sz="0" w:space="0" w:color="auto" w:frame="1"/>
          <w:lang w:eastAsia="uk-UA"/>
        </w:rPr>
        <w:t>{Частина шоста статті 128 із змінами, внесеними згідно із Законами </w:t>
      </w:r>
      <w:hyperlink r:id="rId44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4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4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44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44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6" w:name="n1146"/>
      <w:bookmarkEnd w:id="1186"/>
      <w:r w:rsidRPr="005B09BC">
        <w:rPr>
          <w:rFonts w:ascii="Times New Roman" w:eastAsia="Times New Roman" w:hAnsi="Times New Roman" w:cs="Times New Roman"/>
          <w:color w:val="000000"/>
          <w:sz w:val="24"/>
          <w:szCs w:val="24"/>
          <w:bdr w:val="none" w:sz="0" w:space="0" w:color="auto" w:frame="1"/>
          <w:lang w:eastAsia="uk-UA"/>
        </w:rPr>
        <w:t>7. Договір купівлі-продажу земельної ділянки підлягає нотаріальному посвідченню. Документ про оплату або про сплату першого платежу (у разі продажу земельної ділянки з розстроченням платежу) є підставою для видачі державного акта на право власності на земельну ділянку та її державної реєстрації.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7" w:name="n1147"/>
      <w:bookmarkEnd w:id="1187"/>
      <w:r w:rsidRPr="005B09BC">
        <w:rPr>
          <w:rFonts w:ascii="Times New Roman" w:eastAsia="Times New Roman" w:hAnsi="Times New Roman" w:cs="Times New Roman"/>
          <w:i/>
          <w:iCs/>
          <w:color w:val="000000"/>
          <w:sz w:val="24"/>
          <w:szCs w:val="24"/>
          <w:bdr w:val="none" w:sz="0" w:space="0" w:color="auto" w:frame="1"/>
          <w:lang w:eastAsia="uk-UA"/>
        </w:rPr>
        <w:t>{Частина сьома статті 128 із змінами, внесеними згідно із Законом </w:t>
      </w:r>
      <w:hyperlink r:id="rId45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8" w:name="n1148"/>
      <w:bookmarkEnd w:id="1188"/>
      <w:r w:rsidRPr="005B09BC">
        <w:rPr>
          <w:rFonts w:ascii="Times New Roman" w:eastAsia="Times New Roman" w:hAnsi="Times New Roman" w:cs="Times New Roman"/>
          <w:color w:val="000000"/>
          <w:sz w:val="24"/>
          <w:szCs w:val="24"/>
          <w:bdr w:val="none" w:sz="0" w:space="0" w:color="auto" w:frame="1"/>
          <w:lang w:eastAsia="uk-UA"/>
        </w:rPr>
        <w:t>8. Ціна земельної ділянки визначається за експертною грошовою оцінкою, що проводиться суб’єктами господарювання, які є суб’єктами оціночної діяльності у сфері оцінки земель відповідно до закону, на замовлення органів державної влади, Ради міністрів Автономної Республіки Крим або органів місцевого самоврядування. Ціна земельної ділянки площею понад 50 гектарів для розміщення відкритих спортивних і фізкультурно-оздоровчих споруд визначається за нормативною грошовою оцінкою, вказаною в технічній документації. Фінансування робіт з проведення експертної грошової оцінки земельної ділянки здійснюється за рахунок внесеного покупцем авансу, що не може бути більшим ніж 20 відсотків вартості земельної ділянки, визначеної за нормативною грошовою оцінкою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9" w:name="n1149"/>
      <w:bookmarkEnd w:id="1189"/>
      <w:r w:rsidRPr="005B09BC">
        <w:rPr>
          <w:rFonts w:ascii="Times New Roman" w:eastAsia="Times New Roman" w:hAnsi="Times New Roman" w:cs="Times New Roman"/>
          <w:i/>
          <w:iCs/>
          <w:color w:val="000000"/>
          <w:sz w:val="24"/>
          <w:szCs w:val="24"/>
          <w:bdr w:val="none" w:sz="0" w:space="0" w:color="auto" w:frame="1"/>
          <w:lang w:eastAsia="uk-UA"/>
        </w:rPr>
        <w:lastRenderedPageBreak/>
        <w:t>{Абзац перший частини восьмої статті 128 із змінами, внесеними згідно із Законами </w:t>
      </w:r>
      <w:hyperlink r:id="rId45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52" w:anchor="n1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5059-VI від 05.07.2012</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53" w:anchor="n4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191-VIII від 12.02.2015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0" w:name="n1980"/>
      <w:bookmarkEnd w:id="1190"/>
      <w:r w:rsidRPr="005B09BC">
        <w:rPr>
          <w:rFonts w:ascii="Times New Roman" w:eastAsia="Times New Roman" w:hAnsi="Times New Roman" w:cs="Times New Roman"/>
          <w:i/>
          <w:iCs/>
          <w:color w:val="000000"/>
          <w:sz w:val="24"/>
          <w:szCs w:val="24"/>
          <w:bdr w:val="none" w:sz="0" w:space="0" w:color="auto" w:frame="1"/>
          <w:lang w:eastAsia="uk-UA"/>
        </w:rPr>
        <w:t>{Зміни до абзацу першого частини восьмої статті 128 див. в Законі </w:t>
      </w:r>
      <w:hyperlink r:id="rId454" w:anchor="n47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222-VIII від 02.03.2015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1" w:name="n1150"/>
      <w:bookmarkEnd w:id="1191"/>
      <w:r w:rsidRPr="005B09BC">
        <w:rPr>
          <w:rFonts w:ascii="Times New Roman" w:eastAsia="Times New Roman" w:hAnsi="Times New Roman" w:cs="Times New Roman"/>
          <w:color w:val="000000"/>
          <w:sz w:val="24"/>
          <w:szCs w:val="24"/>
          <w:bdr w:val="none" w:sz="0" w:space="0" w:color="auto" w:frame="1"/>
          <w:lang w:eastAsia="uk-UA"/>
        </w:rPr>
        <w:t>Сума авансового внеску зараховується до ціни продажу земельної ділянки. У разі відмови покупця від укладення договору купівлі-продажу земельної ділянки сума авансового внеску не повертається.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2" w:name="n1151"/>
      <w:bookmarkEnd w:id="1192"/>
      <w:r w:rsidRPr="005B09BC">
        <w:rPr>
          <w:rFonts w:ascii="Times New Roman" w:eastAsia="Times New Roman" w:hAnsi="Times New Roman" w:cs="Times New Roman"/>
          <w:i/>
          <w:iCs/>
          <w:color w:val="000000"/>
          <w:sz w:val="24"/>
          <w:szCs w:val="24"/>
          <w:bdr w:val="none" w:sz="0" w:space="0" w:color="auto" w:frame="1"/>
          <w:lang w:eastAsia="uk-UA"/>
        </w:rPr>
        <w:t>{Частина восьма статті 128 в редакції Закону </w:t>
      </w:r>
      <w:hyperlink r:id="rId45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3" w:name="n1152"/>
      <w:bookmarkEnd w:id="1193"/>
      <w:r w:rsidRPr="005B09BC">
        <w:rPr>
          <w:rFonts w:ascii="Times New Roman" w:eastAsia="Times New Roman" w:hAnsi="Times New Roman" w:cs="Times New Roman"/>
          <w:color w:val="000000"/>
          <w:sz w:val="24"/>
          <w:szCs w:val="24"/>
          <w:bdr w:val="none" w:sz="0" w:space="0" w:color="auto" w:frame="1"/>
          <w:lang w:eastAsia="uk-UA"/>
        </w:rPr>
        <w:t>9. Розрахунки за придбання земельної ділянки можуть здійснюватися з розстроченням платежу за згодою сторін, але не більше ніж на п'ять років. </w:t>
      </w:r>
      <w:hyperlink r:id="rId456" w:tgtFrame="_blank" w:history="1">
        <w:r w:rsidRPr="005B09BC">
          <w:rPr>
            <w:rFonts w:ascii="Times New Roman" w:eastAsia="Times New Roman" w:hAnsi="Times New Roman" w:cs="Times New Roman"/>
            <w:color w:val="0000FF"/>
            <w:sz w:val="24"/>
            <w:szCs w:val="24"/>
            <w:u w:val="single"/>
            <w:bdr w:val="none" w:sz="0" w:space="0" w:color="auto" w:frame="1"/>
            <w:lang w:eastAsia="uk-UA"/>
          </w:rPr>
          <w:t>Порядок здійснення розрахунків з розстроченням платежу</w:t>
        </w:r>
      </w:hyperlink>
      <w:r w:rsidRPr="005B09BC">
        <w:rPr>
          <w:rFonts w:ascii="Times New Roman" w:eastAsia="Times New Roman" w:hAnsi="Times New Roman" w:cs="Times New Roman"/>
          <w:color w:val="000000"/>
          <w:sz w:val="24"/>
          <w:szCs w:val="24"/>
          <w:bdr w:val="none" w:sz="0" w:space="0" w:color="auto" w:frame="1"/>
          <w:lang w:eastAsia="uk-UA"/>
        </w:rPr>
        <w:t> визначається Кабінетом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4" w:name="n1153"/>
      <w:bookmarkEnd w:id="1194"/>
      <w:r w:rsidRPr="005B09BC">
        <w:rPr>
          <w:rFonts w:ascii="Times New Roman" w:eastAsia="Times New Roman" w:hAnsi="Times New Roman" w:cs="Times New Roman"/>
          <w:i/>
          <w:iCs/>
          <w:color w:val="000000"/>
          <w:sz w:val="24"/>
          <w:szCs w:val="24"/>
          <w:bdr w:val="none" w:sz="0" w:space="0" w:color="auto" w:frame="1"/>
          <w:lang w:eastAsia="uk-UA"/>
        </w:rPr>
        <w:t>{Частина дев'ята статті 128 в редакції Закону </w:t>
      </w:r>
      <w:hyperlink r:id="rId45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5" w:name="n1154"/>
      <w:bookmarkEnd w:id="1195"/>
      <w:r w:rsidRPr="005B09BC">
        <w:rPr>
          <w:rFonts w:ascii="Times New Roman" w:eastAsia="Times New Roman" w:hAnsi="Times New Roman" w:cs="Times New Roman"/>
          <w:color w:val="000000"/>
          <w:sz w:val="24"/>
          <w:szCs w:val="24"/>
          <w:bdr w:val="none" w:sz="0" w:space="0" w:color="auto" w:frame="1"/>
          <w:lang w:eastAsia="uk-UA"/>
        </w:rPr>
        <w:t>10. Рішення про відмову продажу земельної ділянки може бути оскаржено в суді.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6" w:name="n1155"/>
      <w:bookmarkEnd w:id="1196"/>
      <w:r w:rsidRPr="005B09BC">
        <w:rPr>
          <w:rFonts w:ascii="Times New Roman" w:eastAsia="Times New Roman" w:hAnsi="Times New Roman" w:cs="Times New Roman"/>
          <w:color w:val="000000"/>
          <w:sz w:val="24"/>
          <w:szCs w:val="24"/>
          <w:bdr w:val="none" w:sz="0" w:space="0" w:color="auto" w:frame="1"/>
          <w:lang w:eastAsia="uk-UA"/>
        </w:rPr>
        <w:t>11. Кошти, отримані від продажу земельних ділянок державної або комунальної власності, зараховуються органами державної влади, Радою міністрів Автономної Республіки Крим або органами місцевого самоврядування відповідно до державного та/або місцевих бюджетів у порядку, визначеному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7" w:name="n1156"/>
      <w:bookmarkEnd w:id="1197"/>
      <w:r w:rsidRPr="005B09BC">
        <w:rPr>
          <w:rFonts w:ascii="Times New Roman" w:eastAsia="Times New Roman" w:hAnsi="Times New Roman" w:cs="Times New Roman"/>
          <w:i/>
          <w:iCs/>
          <w:color w:val="000000"/>
          <w:sz w:val="24"/>
          <w:szCs w:val="24"/>
          <w:bdr w:val="none" w:sz="0" w:space="0" w:color="auto" w:frame="1"/>
          <w:lang w:eastAsia="uk-UA"/>
        </w:rPr>
        <w:t>{Статтю 128 доповнено частиною одинадцятою згідно із Законами </w:t>
      </w:r>
      <w:hyperlink r:id="rId45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5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6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46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46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6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46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8" w:name="n1157"/>
      <w:bookmarkEnd w:id="1198"/>
      <w:r w:rsidRPr="005B09BC">
        <w:rPr>
          <w:rFonts w:ascii="Times New Roman" w:eastAsia="Times New Roman" w:hAnsi="Times New Roman" w:cs="Times New Roman"/>
          <w:b/>
          <w:bCs/>
          <w:color w:val="000000"/>
          <w:sz w:val="24"/>
          <w:szCs w:val="24"/>
          <w:bdr w:val="none" w:sz="0" w:space="0" w:color="auto" w:frame="1"/>
          <w:lang w:eastAsia="uk-UA"/>
        </w:rPr>
        <w:t>Стаття 129.</w:t>
      </w:r>
      <w:r w:rsidRPr="005B09BC">
        <w:rPr>
          <w:rFonts w:ascii="Times New Roman" w:eastAsia="Times New Roman" w:hAnsi="Times New Roman" w:cs="Times New Roman"/>
          <w:color w:val="000000"/>
          <w:sz w:val="24"/>
          <w:szCs w:val="24"/>
          <w:bdr w:val="none" w:sz="0" w:space="0" w:color="auto" w:frame="1"/>
          <w:lang w:eastAsia="uk-UA"/>
        </w:rPr>
        <w:t> Особливості продажу земельних ділянок державної або комунальної власності іноземним державам, іноземним юридичним особам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9" w:name="n1158"/>
      <w:bookmarkEnd w:id="1199"/>
      <w:r w:rsidRPr="005B09BC">
        <w:rPr>
          <w:rFonts w:ascii="Times New Roman" w:eastAsia="Times New Roman" w:hAnsi="Times New Roman" w:cs="Times New Roman"/>
          <w:i/>
          <w:iCs/>
          <w:color w:val="000000"/>
          <w:sz w:val="24"/>
          <w:szCs w:val="24"/>
          <w:bdr w:val="none" w:sz="0" w:space="0" w:color="auto" w:frame="1"/>
          <w:lang w:eastAsia="uk-UA"/>
        </w:rPr>
        <w:t>{Назва статті 129 із змінами, внесеними згідно із Законом </w:t>
      </w:r>
      <w:hyperlink r:id="rId46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0" w:name="n1159"/>
      <w:bookmarkEnd w:id="1200"/>
      <w:r w:rsidRPr="005B09BC">
        <w:rPr>
          <w:rFonts w:ascii="Times New Roman" w:eastAsia="Times New Roman" w:hAnsi="Times New Roman" w:cs="Times New Roman"/>
          <w:color w:val="000000"/>
          <w:sz w:val="24"/>
          <w:szCs w:val="24"/>
          <w:bdr w:val="none" w:sz="0" w:space="0" w:color="auto" w:frame="1"/>
          <w:lang w:eastAsia="uk-UA"/>
        </w:rPr>
        <w:t>1. Продаж земельних ділянок, що перебувають у власності держави, крім земельних ділянок, на яких розташовані об'єкти, які підлягають приватизації, іноземним державам та іноземним юридичним особам здійснюється Кабінетом Міністрів України за погодженням з Верховною Радою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1" w:name="n1160"/>
      <w:bookmarkEnd w:id="1201"/>
      <w:r w:rsidRPr="005B09BC">
        <w:rPr>
          <w:rFonts w:ascii="Times New Roman" w:eastAsia="Times New Roman" w:hAnsi="Times New Roman" w:cs="Times New Roman"/>
          <w:color w:val="000000"/>
          <w:sz w:val="24"/>
          <w:szCs w:val="24"/>
          <w:bdr w:val="none" w:sz="0" w:space="0" w:color="auto" w:frame="1"/>
          <w:lang w:eastAsia="uk-UA"/>
        </w:rPr>
        <w:t>Продаж земельних ділянок, що перебувають у державній власності, на яких розташовані об'єкти, які підлягають приватизації, іноземним державам та іноземним юридичним особам здійснюється державними органами приватизації за погодженням з Кабінетом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2" w:name="n1161"/>
      <w:bookmarkEnd w:id="1202"/>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129 із змінами, внесеними згідно із Законами </w:t>
      </w:r>
      <w:hyperlink r:id="rId46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6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6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46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47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3" w:name="n1162"/>
      <w:bookmarkEnd w:id="1203"/>
      <w:r w:rsidRPr="005B09BC">
        <w:rPr>
          <w:rFonts w:ascii="Times New Roman" w:eastAsia="Times New Roman" w:hAnsi="Times New Roman" w:cs="Times New Roman"/>
          <w:color w:val="000000"/>
          <w:sz w:val="24"/>
          <w:szCs w:val="24"/>
          <w:bdr w:val="none" w:sz="0" w:space="0" w:color="auto" w:frame="1"/>
          <w:lang w:eastAsia="uk-UA"/>
        </w:rPr>
        <w:t>2. Продаж земельних ділянок, що перебувають у власності територіальних громад, іноземним державам та іноземним юридичним особам здійснюється відповідними радами за погодженням з Кабінетом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4" w:name="n1163"/>
      <w:bookmarkEnd w:id="1204"/>
      <w:r w:rsidRPr="005B09BC">
        <w:rPr>
          <w:rFonts w:ascii="Times New Roman" w:eastAsia="Times New Roman" w:hAnsi="Times New Roman" w:cs="Times New Roman"/>
          <w:color w:val="000000"/>
          <w:sz w:val="24"/>
          <w:szCs w:val="24"/>
          <w:bdr w:val="none" w:sz="0" w:space="0" w:color="auto" w:frame="1"/>
          <w:lang w:eastAsia="uk-UA"/>
        </w:rPr>
        <w:t>3. Продаж земельних ділянок, що перебувають у власності держави та територіальних громад, іноземним юридичним особам допускається за умови реєстрації іноземною юридичною особою постійного представництва з правом ведення господарської діяльності на території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5" w:name="n1164"/>
      <w:bookmarkEnd w:id="1205"/>
      <w:r w:rsidRPr="005B09BC">
        <w:rPr>
          <w:rFonts w:ascii="Times New Roman" w:eastAsia="Times New Roman" w:hAnsi="Times New Roman" w:cs="Times New Roman"/>
          <w:color w:val="000000"/>
          <w:sz w:val="24"/>
          <w:szCs w:val="24"/>
          <w:bdr w:val="none" w:sz="0" w:space="0" w:color="auto" w:frame="1"/>
          <w:lang w:eastAsia="uk-UA"/>
        </w:rPr>
        <w:t>4. Іноземні держави, зацікавлені у придбанні земельних ділянок у власність із земель державної або комунальної власності, подають клопотання до Кабінету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6" w:name="n1165"/>
      <w:bookmarkEnd w:id="1206"/>
      <w:r w:rsidRPr="005B09BC">
        <w:rPr>
          <w:rFonts w:ascii="Times New Roman" w:eastAsia="Times New Roman" w:hAnsi="Times New Roman" w:cs="Times New Roman"/>
          <w:color w:val="000000"/>
          <w:sz w:val="24"/>
          <w:szCs w:val="24"/>
          <w:bdr w:val="none" w:sz="0" w:space="0" w:color="auto" w:frame="1"/>
          <w:lang w:eastAsia="uk-UA"/>
        </w:rPr>
        <w:t>5. Іноземні юридичні особи, зацікавлені у придбанні земельних ділянок, подають клопотання до Ради міністрів Автономної Республіки Крим, обласної, Київської чи Севастопольської міської державної адміністрації або сільської, селищної, міської ради і державного органу приватизації. До клопотання додається документ, що посвідчує право власності на нерухоме майно (будівлі та споруди), розташоване на цій земельній ділянці, копія свідоцтва про реєстрацію іноземною юридичною особою постійного представництва з правом ведення господарської діяльності на території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7" w:name="n1166"/>
      <w:bookmarkEnd w:id="1207"/>
      <w:r w:rsidRPr="005B09BC">
        <w:rPr>
          <w:rFonts w:ascii="Times New Roman" w:eastAsia="Times New Roman" w:hAnsi="Times New Roman" w:cs="Times New Roman"/>
          <w:i/>
          <w:iCs/>
          <w:color w:val="000000"/>
          <w:sz w:val="24"/>
          <w:szCs w:val="24"/>
          <w:bdr w:val="none" w:sz="0" w:space="0" w:color="auto" w:frame="1"/>
          <w:lang w:eastAsia="uk-UA"/>
        </w:rPr>
        <w:lastRenderedPageBreak/>
        <w:t>{Частина п'ята статті 129 із змінами, внесеними згідно із Законами </w:t>
      </w:r>
      <w:hyperlink r:id="rId47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7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7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47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47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47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8" w:name="n1167"/>
      <w:bookmarkEnd w:id="1208"/>
      <w:r w:rsidRPr="005B09BC">
        <w:rPr>
          <w:rFonts w:ascii="Times New Roman" w:eastAsia="Times New Roman" w:hAnsi="Times New Roman" w:cs="Times New Roman"/>
          <w:color w:val="000000"/>
          <w:sz w:val="24"/>
          <w:szCs w:val="24"/>
          <w:bdr w:val="none" w:sz="0" w:space="0" w:color="auto" w:frame="1"/>
          <w:lang w:eastAsia="uk-UA"/>
        </w:rPr>
        <w:t>6. Розгляд клопотання і продаж земельних ділянок здійснюються сільськими, селищними, міськими радами після отримання погодження Кабінету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9" w:name="n1168"/>
      <w:bookmarkEnd w:id="1209"/>
      <w:r w:rsidRPr="005B09BC">
        <w:rPr>
          <w:rFonts w:ascii="Times New Roman" w:eastAsia="Times New Roman" w:hAnsi="Times New Roman" w:cs="Times New Roman"/>
          <w:color w:val="000000"/>
          <w:sz w:val="24"/>
          <w:szCs w:val="24"/>
          <w:bdr w:val="none" w:sz="0" w:space="0" w:color="auto" w:frame="1"/>
          <w:lang w:eastAsia="uk-UA"/>
        </w:rPr>
        <w:t>Розгляд клопотання і продаж земельних ділянок, що перебувають у державній власності, на яких розташовані об'єкти, які підлягають приватизації, здійснюються державними органами приватизації після отримання погодження Кабінету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0" w:name="n1169"/>
      <w:bookmarkEnd w:id="1210"/>
      <w:r w:rsidRPr="005B09BC">
        <w:rPr>
          <w:rFonts w:ascii="Times New Roman" w:eastAsia="Times New Roman" w:hAnsi="Times New Roman" w:cs="Times New Roman"/>
          <w:i/>
          <w:iCs/>
          <w:color w:val="000000"/>
          <w:sz w:val="24"/>
          <w:szCs w:val="24"/>
          <w:bdr w:val="none" w:sz="0" w:space="0" w:color="auto" w:frame="1"/>
          <w:lang w:eastAsia="uk-UA"/>
        </w:rPr>
        <w:t>{Частину шосту статті 129 доповнено абзацом другим згідно із Законами </w:t>
      </w:r>
      <w:hyperlink r:id="rId47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7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47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48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48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1" w:name="n1170"/>
      <w:bookmarkEnd w:id="1211"/>
      <w:r w:rsidRPr="005B09BC">
        <w:rPr>
          <w:rFonts w:ascii="Times New Roman" w:eastAsia="Times New Roman" w:hAnsi="Times New Roman" w:cs="Times New Roman"/>
          <w:b/>
          <w:bCs/>
          <w:color w:val="000000"/>
          <w:sz w:val="24"/>
          <w:szCs w:val="24"/>
          <w:bdr w:val="none" w:sz="0" w:space="0" w:color="auto" w:frame="1"/>
          <w:lang w:eastAsia="uk-UA"/>
        </w:rPr>
        <w:t>Стаття 130.</w:t>
      </w:r>
      <w:r w:rsidRPr="005B09BC">
        <w:rPr>
          <w:rFonts w:ascii="Times New Roman" w:eastAsia="Times New Roman" w:hAnsi="Times New Roman" w:cs="Times New Roman"/>
          <w:color w:val="000000"/>
          <w:sz w:val="24"/>
          <w:szCs w:val="24"/>
          <w:bdr w:val="none" w:sz="0" w:space="0" w:color="auto" w:frame="1"/>
          <w:lang w:eastAsia="uk-UA"/>
        </w:rPr>
        <w:t> Покупці земель сільськогосподарського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2" w:name="n1171"/>
      <w:bookmarkEnd w:id="1212"/>
      <w:r w:rsidRPr="005B09BC">
        <w:rPr>
          <w:rFonts w:ascii="Times New Roman" w:eastAsia="Times New Roman" w:hAnsi="Times New Roman" w:cs="Times New Roman"/>
          <w:color w:val="000000"/>
          <w:sz w:val="24"/>
          <w:szCs w:val="24"/>
          <w:bdr w:val="none" w:sz="0" w:space="0" w:color="auto" w:frame="1"/>
          <w:lang w:eastAsia="uk-UA"/>
        </w:rPr>
        <w:t>1. Покупцями земельних ділянок сільськогосподарського призначення для ведення товарного сільськогосподарського виробництва можуть бути: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3" w:name="n1172"/>
      <w:bookmarkEnd w:id="1213"/>
      <w:r w:rsidRPr="005B09BC">
        <w:rPr>
          <w:rFonts w:ascii="Times New Roman" w:eastAsia="Times New Roman" w:hAnsi="Times New Roman" w:cs="Times New Roman"/>
          <w:color w:val="000000"/>
          <w:sz w:val="24"/>
          <w:szCs w:val="24"/>
          <w:bdr w:val="none" w:sz="0" w:space="0" w:color="auto" w:frame="1"/>
          <w:lang w:eastAsia="uk-UA"/>
        </w:rPr>
        <w:t>а) громадяни України, які мають сільськогосподарську освіту або досвід роботи у сільському господарстві чи займаються веденням товарного сільськогосподарського виробництва;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4" w:name="n1173"/>
      <w:bookmarkEnd w:id="1214"/>
      <w:r w:rsidRPr="005B09BC">
        <w:rPr>
          <w:rFonts w:ascii="Times New Roman" w:eastAsia="Times New Roman" w:hAnsi="Times New Roman" w:cs="Times New Roman"/>
          <w:color w:val="000000"/>
          <w:sz w:val="24"/>
          <w:szCs w:val="24"/>
          <w:bdr w:val="none" w:sz="0" w:space="0" w:color="auto" w:frame="1"/>
          <w:lang w:eastAsia="uk-UA"/>
        </w:rPr>
        <w:t>б) юридичні особи України, установчими документами яких передбачено ведення сільськогосподарського виробництва.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5" w:name="n1174"/>
      <w:bookmarkEnd w:id="1215"/>
      <w:r w:rsidRPr="005B09BC">
        <w:rPr>
          <w:rFonts w:ascii="Times New Roman" w:eastAsia="Times New Roman" w:hAnsi="Times New Roman" w:cs="Times New Roman"/>
          <w:color w:val="000000"/>
          <w:sz w:val="24"/>
          <w:szCs w:val="24"/>
          <w:bdr w:val="none" w:sz="0" w:space="0" w:color="auto" w:frame="1"/>
          <w:lang w:eastAsia="uk-UA"/>
        </w:rPr>
        <w:t>2. Переважне право купівлі земельних ділянок сільськогосподарського призначення мають громадяни України, які постійно проживають на території відповідної місцевої ради, де здійснюється продаж земельної ділянки, а також відповідні органи місцевого самоврядування.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6" w:name="n1175"/>
      <w:bookmarkEnd w:id="1216"/>
      <w:r w:rsidRPr="005B09BC">
        <w:rPr>
          <w:rFonts w:ascii="Times New Roman" w:eastAsia="Times New Roman" w:hAnsi="Times New Roman" w:cs="Times New Roman"/>
          <w:b/>
          <w:bCs/>
          <w:color w:val="000000"/>
          <w:sz w:val="24"/>
          <w:szCs w:val="24"/>
          <w:bdr w:val="none" w:sz="0" w:space="0" w:color="auto" w:frame="1"/>
          <w:lang w:eastAsia="uk-UA"/>
        </w:rPr>
        <w:t>Стаття 131.</w:t>
      </w:r>
      <w:r w:rsidRPr="005B09BC">
        <w:rPr>
          <w:rFonts w:ascii="Times New Roman" w:eastAsia="Times New Roman" w:hAnsi="Times New Roman" w:cs="Times New Roman"/>
          <w:color w:val="000000"/>
          <w:sz w:val="24"/>
          <w:szCs w:val="24"/>
          <w:bdr w:val="none" w:sz="0" w:space="0" w:color="auto" w:frame="1"/>
          <w:lang w:eastAsia="uk-UA"/>
        </w:rPr>
        <w:t> Набуття права власності на земельні ділянки на підставі інших цивільно-правових угод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7" w:name="n1176"/>
      <w:bookmarkEnd w:id="1217"/>
      <w:r w:rsidRPr="005B09BC">
        <w:rPr>
          <w:rFonts w:ascii="Times New Roman" w:eastAsia="Times New Roman" w:hAnsi="Times New Roman" w:cs="Times New Roman"/>
          <w:color w:val="000000"/>
          <w:sz w:val="24"/>
          <w:szCs w:val="24"/>
          <w:bdr w:val="none" w:sz="0" w:space="0" w:color="auto" w:frame="1"/>
          <w:lang w:eastAsia="uk-UA"/>
        </w:rPr>
        <w:t>1. Громадяни та юридичні особи України, а також територіальні громади та держава мають право набувати у власність земельні ділянки на підставі міни, ренти, дарування, успадкування та інших цивільно-правових угод.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8" w:name="n1177"/>
      <w:bookmarkEnd w:id="1218"/>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131 із змінами, внесеними згідно із Законом </w:t>
      </w:r>
      <w:hyperlink r:id="rId48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997-V від 27.04.2007</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9" w:name="n1178"/>
      <w:bookmarkEnd w:id="1219"/>
      <w:r w:rsidRPr="005B09BC">
        <w:rPr>
          <w:rFonts w:ascii="Times New Roman" w:eastAsia="Times New Roman" w:hAnsi="Times New Roman" w:cs="Times New Roman"/>
          <w:color w:val="000000"/>
          <w:sz w:val="24"/>
          <w:szCs w:val="24"/>
          <w:bdr w:val="none" w:sz="0" w:space="0" w:color="auto" w:frame="1"/>
          <w:lang w:eastAsia="uk-UA"/>
        </w:rPr>
        <w:t>2. Укладення таких угод здійснюється відповідно до </w:t>
      </w:r>
      <w:hyperlink r:id="rId483" w:tgtFrame="_blank" w:history="1">
        <w:r w:rsidRPr="005B09BC">
          <w:rPr>
            <w:rFonts w:ascii="Times New Roman" w:eastAsia="Times New Roman" w:hAnsi="Times New Roman" w:cs="Times New Roman"/>
            <w:color w:val="0000FF"/>
            <w:sz w:val="24"/>
            <w:szCs w:val="24"/>
            <w:u w:val="single"/>
            <w:bdr w:val="none" w:sz="0" w:space="0" w:color="auto" w:frame="1"/>
            <w:lang w:eastAsia="uk-UA"/>
          </w:rPr>
          <w:t>Цивільного кодексу України</w:t>
        </w:r>
      </w:hyperlink>
      <w:r w:rsidRPr="005B09BC">
        <w:rPr>
          <w:rFonts w:ascii="Times New Roman" w:eastAsia="Times New Roman" w:hAnsi="Times New Roman" w:cs="Times New Roman"/>
          <w:color w:val="000000"/>
          <w:sz w:val="24"/>
          <w:szCs w:val="24"/>
          <w:bdr w:val="none" w:sz="0" w:space="0" w:color="auto" w:frame="1"/>
          <w:lang w:eastAsia="uk-UA"/>
        </w:rPr>
        <w:t> з урахуванням вимог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0" w:name="n1179"/>
      <w:bookmarkEnd w:id="1220"/>
      <w:r w:rsidRPr="005B09BC">
        <w:rPr>
          <w:rFonts w:ascii="Times New Roman" w:eastAsia="Times New Roman" w:hAnsi="Times New Roman" w:cs="Times New Roman"/>
          <w:b/>
          <w:bCs/>
          <w:color w:val="000000"/>
          <w:sz w:val="24"/>
          <w:szCs w:val="24"/>
          <w:bdr w:val="none" w:sz="0" w:space="0" w:color="auto" w:frame="1"/>
          <w:lang w:eastAsia="uk-UA"/>
        </w:rPr>
        <w:t>Стаття 132.</w:t>
      </w:r>
      <w:r w:rsidRPr="005B09BC">
        <w:rPr>
          <w:rFonts w:ascii="Times New Roman" w:eastAsia="Times New Roman" w:hAnsi="Times New Roman" w:cs="Times New Roman"/>
          <w:color w:val="000000"/>
          <w:sz w:val="24"/>
          <w:szCs w:val="24"/>
          <w:bdr w:val="none" w:sz="0" w:space="0" w:color="auto" w:frame="1"/>
          <w:lang w:eastAsia="uk-UA"/>
        </w:rPr>
        <w:t> Зміст угод про перехід права власності на земельні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1" w:name="n1180"/>
      <w:bookmarkEnd w:id="1221"/>
      <w:r w:rsidRPr="005B09BC">
        <w:rPr>
          <w:rFonts w:ascii="Times New Roman" w:eastAsia="Times New Roman" w:hAnsi="Times New Roman" w:cs="Times New Roman"/>
          <w:color w:val="000000"/>
          <w:sz w:val="24"/>
          <w:szCs w:val="24"/>
          <w:bdr w:val="none" w:sz="0" w:space="0" w:color="auto" w:frame="1"/>
          <w:lang w:eastAsia="uk-UA"/>
        </w:rPr>
        <w:t>1. Угоди про перехід права власності на земельні ділянки укладаються в письмовій формі та нотаріально посвідчуються.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2" w:name="n1181"/>
      <w:bookmarkEnd w:id="1222"/>
      <w:r w:rsidRPr="005B09BC">
        <w:rPr>
          <w:rFonts w:ascii="Times New Roman" w:eastAsia="Times New Roman" w:hAnsi="Times New Roman" w:cs="Times New Roman"/>
          <w:color w:val="000000"/>
          <w:sz w:val="24"/>
          <w:szCs w:val="24"/>
          <w:bdr w:val="none" w:sz="0" w:space="0" w:color="auto" w:frame="1"/>
          <w:lang w:eastAsia="uk-UA"/>
        </w:rPr>
        <w:t>2. Угоди повинні містити: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3" w:name="n1182"/>
      <w:bookmarkEnd w:id="1223"/>
      <w:r w:rsidRPr="005B09BC">
        <w:rPr>
          <w:rFonts w:ascii="Times New Roman" w:eastAsia="Times New Roman" w:hAnsi="Times New Roman" w:cs="Times New Roman"/>
          <w:color w:val="000000"/>
          <w:sz w:val="24"/>
          <w:szCs w:val="24"/>
          <w:bdr w:val="none" w:sz="0" w:space="0" w:color="auto" w:frame="1"/>
          <w:lang w:eastAsia="uk-UA"/>
        </w:rPr>
        <w:t>а) назву сторін (прізвище, ім'я та по батькові громадянина, назва юридичної особи);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4" w:name="n1183"/>
      <w:bookmarkEnd w:id="1224"/>
      <w:r w:rsidRPr="005B09BC">
        <w:rPr>
          <w:rFonts w:ascii="Times New Roman" w:eastAsia="Times New Roman" w:hAnsi="Times New Roman" w:cs="Times New Roman"/>
          <w:color w:val="000000"/>
          <w:sz w:val="24"/>
          <w:szCs w:val="24"/>
          <w:bdr w:val="none" w:sz="0" w:space="0" w:color="auto" w:frame="1"/>
          <w:lang w:eastAsia="uk-UA"/>
        </w:rPr>
        <w:t>б) вид угоди;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5" w:name="n1184"/>
      <w:bookmarkEnd w:id="1225"/>
      <w:r w:rsidRPr="005B09BC">
        <w:rPr>
          <w:rFonts w:ascii="Times New Roman" w:eastAsia="Times New Roman" w:hAnsi="Times New Roman" w:cs="Times New Roman"/>
          <w:color w:val="000000"/>
          <w:sz w:val="24"/>
          <w:szCs w:val="24"/>
          <w:bdr w:val="none" w:sz="0" w:space="0" w:color="auto" w:frame="1"/>
          <w:lang w:eastAsia="uk-UA"/>
        </w:rPr>
        <w:t>в) предмет угоди (земельна ділянка з визначенням місця розташування, площі, цільового призначення, складу угідь, правового режиму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6" w:name="n1185"/>
      <w:bookmarkEnd w:id="1226"/>
      <w:r w:rsidRPr="005B09BC">
        <w:rPr>
          <w:rFonts w:ascii="Times New Roman" w:eastAsia="Times New Roman" w:hAnsi="Times New Roman" w:cs="Times New Roman"/>
          <w:color w:val="000000"/>
          <w:sz w:val="24"/>
          <w:szCs w:val="24"/>
          <w:bdr w:val="none" w:sz="0" w:space="0" w:color="auto" w:frame="1"/>
          <w:lang w:eastAsia="uk-UA"/>
        </w:rPr>
        <w:t>г) документ, що підтверджує право власності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7" w:name="n1186"/>
      <w:bookmarkEnd w:id="1227"/>
      <w:r w:rsidRPr="005B09BC">
        <w:rPr>
          <w:rFonts w:ascii="Times New Roman" w:eastAsia="Times New Roman" w:hAnsi="Times New Roman" w:cs="Times New Roman"/>
          <w:color w:val="000000"/>
          <w:sz w:val="24"/>
          <w:szCs w:val="24"/>
          <w:bdr w:val="none" w:sz="0" w:space="0" w:color="auto" w:frame="1"/>
          <w:lang w:eastAsia="uk-UA"/>
        </w:rPr>
        <w:t>ґ) відомості про відсутність заборон на відчуження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8" w:name="n1187"/>
      <w:bookmarkEnd w:id="1228"/>
      <w:r w:rsidRPr="005B09BC">
        <w:rPr>
          <w:rFonts w:ascii="Times New Roman" w:eastAsia="Times New Roman" w:hAnsi="Times New Roman" w:cs="Times New Roman"/>
          <w:color w:val="000000"/>
          <w:sz w:val="24"/>
          <w:szCs w:val="24"/>
          <w:bdr w:val="none" w:sz="0" w:space="0" w:color="auto" w:frame="1"/>
          <w:lang w:eastAsia="uk-UA"/>
        </w:rPr>
        <w:t>д) відомості про відсутність або наявність обмежень щодо використання земельної ділянки за цільовим призначенням (застава, оренда, сервітути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9" w:name="n1188"/>
      <w:bookmarkEnd w:id="1229"/>
      <w:r w:rsidRPr="005B09BC">
        <w:rPr>
          <w:rFonts w:ascii="Times New Roman" w:eastAsia="Times New Roman" w:hAnsi="Times New Roman" w:cs="Times New Roman"/>
          <w:color w:val="000000"/>
          <w:sz w:val="24"/>
          <w:szCs w:val="24"/>
          <w:bdr w:val="none" w:sz="0" w:space="0" w:color="auto" w:frame="1"/>
          <w:lang w:eastAsia="uk-UA"/>
        </w:rPr>
        <w:t>е) договірну ціну;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0" w:name="n1189"/>
      <w:bookmarkEnd w:id="1230"/>
      <w:r w:rsidRPr="005B09BC">
        <w:rPr>
          <w:rFonts w:ascii="Times New Roman" w:eastAsia="Times New Roman" w:hAnsi="Times New Roman" w:cs="Times New Roman"/>
          <w:color w:val="000000"/>
          <w:sz w:val="24"/>
          <w:szCs w:val="24"/>
          <w:bdr w:val="none" w:sz="0" w:space="0" w:color="auto" w:frame="1"/>
          <w:lang w:eastAsia="uk-UA"/>
        </w:rPr>
        <w:t>є) права та обов'язки сторін;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1" w:name="n1190"/>
      <w:bookmarkEnd w:id="1231"/>
      <w:r w:rsidRPr="005B09BC">
        <w:rPr>
          <w:rFonts w:ascii="Times New Roman" w:eastAsia="Times New Roman" w:hAnsi="Times New Roman" w:cs="Times New Roman"/>
          <w:i/>
          <w:iCs/>
          <w:color w:val="000000"/>
          <w:sz w:val="24"/>
          <w:szCs w:val="24"/>
          <w:bdr w:val="none" w:sz="0" w:space="0" w:color="auto" w:frame="1"/>
          <w:lang w:eastAsia="uk-UA"/>
        </w:rPr>
        <w:t>{Пункт "є" частини другої статті 132 в редакції Закону </w:t>
      </w:r>
      <w:hyperlink r:id="rId48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1066-VI від 05.03.2009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2" w:name="n1191"/>
      <w:bookmarkEnd w:id="1232"/>
      <w:r w:rsidRPr="005B09BC">
        <w:rPr>
          <w:rFonts w:ascii="Times New Roman" w:eastAsia="Times New Roman" w:hAnsi="Times New Roman" w:cs="Times New Roman"/>
          <w:color w:val="000000"/>
          <w:sz w:val="24"/>
          <w:szCs w:val="24"/>
          <w:bdr w:val="none" w:sz="0" w:space="0" w:color="auto" w:frame="1"/>
          <w:lang w:eastAsia="uk-UA"/>
        </w:rPr>
        <w:t>ж) кадастровий номер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3" w:name="n1192"/>
      <w:bookmarkEnd w:id="1233"/>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132 доповнено пунктом "ж" згідно із Законом </w:t>
      </w:r>
      <w:hyperlink r:id="rId48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1066-VI від 05.03.2009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4" w:name="n1193"/>
      <w:bookmarkEnd w:id="1234"/>
      <w:r w:rsidRPr="005B09BC">
        <w:rPr>
          <w:rFonts w:ascii="Times New Roman" w:eastAsia="Times New Roman" w:hAnsi="Times New Roman" w:cs="Times New Roman"/>
          <w:color w:val="000000"/>
          <w:sz w:val="24"/>
          <w:szCs w:val="24"/>
          <w:bdr w:val="none" w:sz="0" w:space="0" w:color="auto" w:frame="1"/>
          <w:lang w:eastAsia="uk-UA"/>
        </w:rPr>
        <w:t>з) момент переходу права власності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5" w:name="n1194"/>
      <w:bookmarkEnd w:id="1235"/>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132 доповнено пунктом "з" згідно із Законом </w:t>
      </w:r>
      <w:hyperlink r:id="rId48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1066-VI від 05.03.2009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6" w:name="n1195"/>
      <w:bookmarkEnd w:id="1236"/>
      <w:r w:rsidRPr="005B09BC">
        <w:rPr>
          <w:rFonts w:ascii="Times New Roman" w:eastAsia="Times New Roman" w:hAnsi="Times New Roman" w:cs="Times New Roman"/>
          <w:color w:val="000000"/>
          <w:sz w:val="24"/>
          <w:szCs w:val="24"/>
          <w:bdr w:val="none" w:sz="0" w:space="0" w:color="auto" w:frame="1"/>
          <w:lang w:eastAsia="uk-UA"/>
        </w:rPr>
        <w:lastRenderedPageBreak/>
        <w:t>3. Додатком до угоди, за якою здійснюється відчуження земельної ділянки приватної власності, є державний акт на право власності на земельну ділянку, що відчужується (або відчужувалась).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7" w:name="n1196"/>
      <w:bookmarkEnd w:id="1237"/>
      <w:r w:rsidRPr="005B09BC">
        <w:rPr>
          <w:rFonts w:ascii="Times New Roman" w:eastAsia="Times New Roman" w:hAnsi="Times New Roman" w:cs="Times New Roman"/>
          <w:i/>
          <w:iCs/>
          <w:color w:val="000000"/>
          <w:sz w:val="24"/>
          <w:szCs w:val="24"/>
          <w:bdr w:val="none" w:sz="0" w:space="0" w:color="auto" w:frame="1"/>
          <w:lang w:eastAsia="uk-UA"/>
        </w:rPr>
        <w:t>{Статтю 132 доповнено частиною згідно із Законом </w:t>
      </w:r>
      <w:hyperlink r:id="rId48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1066-VI від 05.03.2009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8" w:name="n1197"/>
      <w:bookmarkEnd w:id="1238"/>
      <w:r w:rsidRPr="005B09BC">
        <w:rPr>
          <w:rFonts w:ascii="Times New Roman" w:eastAsia="Times New Roman" w:hAnsi="Times New Roman" w:cs="Times New Roman"/>
          <w:i/>
          <w:iCs/>
          <w:color w:val="000000"/>
          <w:sz w:val="24"/>
          <w:szCs w:val="24"/>
          <w:bdr w:val="none" w:sz="0" w:space="0" w:color="auto" w:frame="1"/>
          <w:lang w:eastAsia="uk-UA"/>
        </w:rPr>
        <w:t>{Частину четверту статті 132 виключено на підставі Закону </w:t>
      </w:r>
      <w:hyperlink r:id="rId488" w:anchor="n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402-VII від 04.07.2013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9" w:name="n1198"/>
      <w:bookmarkEnd w:id="1239"/>
      <w:r w:rsidRPr="005B09BC">
        <w:rPr>
          <w:rFonts w:ascii="Times New Roman" w:eastAsia="Times New Roman" w:hAnsi="Times New Roman" w:cs="Times New Roman"/>
          <w:b/>
          <w:bCs/>
          <w:color w:val="000000"/>
          <w:sz w:val="24"/>
          <w:szCs w:val="24"/>
          <w:bdr w:val="none" w:sz="0" w:space="0" w:color="auto" w:frame="1"/>
          <w:lang w:eastAsia="uk-UA"/>
        </w:rPr>
        <w:t>Стаття 133.</w:t>
      </w:r>
      <w:r w:rsidRPr="005B09BC">
        <w:rPr>
          <w:rFonts w:ascii="Times New Roman" w:eastAsia="Times New Roman" w:hAnsi="Times New Roman" w:cs="Times New Roman"/>
          <w:color w:val="000000"/>
          <w:sz w:val="24"/>
          <w:szCs w:val="24"/>
          <w:bdr w:val="none" w:sz="0" w:space="0" w:color="auto" w:frame="1"/>
          <w:lang w:eastAsia="uk-UA"/>
        </w:rPr>
        <w:t> Застава земельних ділянок або прав на них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0" w:name="n1199"/>
      <w:bookmarkEnd w:id="1240"/>
      <w:r w:rsidRPr="005B09BC">
        <w:rPr>
          <w:rFonts w:ascii="Times New Roman" w:eastAsia="Times New Roman" w:hAnsi="Times New Roman" w:cs="Times New Roman"/>
          <w:color w:val="000000"/>
          <w:sz w:val="24"/>
          <w:szCs w:val="24"/>
          <w:bdr w:val="none" w:sz="0" w:space="0" w:color="auto" w:frame="1"/>
          <w:lang w:eastAsia="uk-UA"/>
        </w:rPr>
        <w:t>1. У заставу можуть передаватися земельні ділянки державної, комунальної та приватної власності, якщо інше не встановлено законом, а також права на них - право оренди земельної ділянки, право користування чужою земельною ділянкою для сільськогосподарських потреб (емфітевзис), право користування чужою земельною ділянкою для забудови (суперфіцій), якщо інше не передбачено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1" w:name="n1200"/>
      <w:bookmarkEnd w:id="1241"/>
      <w:r w:rsidRPr="005B09BC">
        <w:rPr>
          <w:rFonts w:ascii="Times New Roman" w:eastAsia="Times New Roman" w:hAnsi="Times New Roman" w:cs="Times New Roman"/>
          <w:i/>
          <w:iCs/>
          <w:color w:val="000000"/>
          <w:sz w:val="24"/>
          <w:szCs w:val="24"/>
          <w:bdr w:val="none" w:sz="0" w:space="0" w:color="auto" w:frame="1"/>
          <w:lang w:eastAsia="uk-UA"/>
        </w:rPr>
        <w:t>{Абзац перший частини першої статті 133 із змінами, внесеними згідно із Законом </w:t>
      </w:r>
      <w:hyperlink r:id="rId489" w:anchor="n9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2" w:name="n1201"/>
      <w:bookmarkEnd w:id="1242"/>
      <w:r w:rsidRPr="005B09BC">
        <w:rPr>
          <w:rFonts w:ascii="Times New Roman" w:eastAsia="Times New Roman" w:hAnsi="Times New Roman" w:cs="Times New Roman"/>
          <w:color w:val="000000"/>
          <w:sz w:val="24"/>
          <w:szCs w:val="24"/>
          <w:bdr w:val="none" w:sz="0" w:space="0" w:color="auto" w:frame="1"/>
          <w:lang w:eastAsia="uk-UA"/>
        </w:rPr>
        <w:t>Земельна ділянка або право на неї може бути передано у заставу лише за умови присвоєння земельній ділянці кадастрового номера в порядку, визначеному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3" w:name="n1202"/>
      <w:bookmarkEnd w:id="1243"/>
      <w:r w:rsidRPr="005B09BC">
        <w:rPr>
          <w:rFonts w:ascii="Times New Roman" w:eastAsia="Times New Roman" w:hAnsi="Times New Roman" w:cs="Times New Roman"/>
          <w:i/>
          <w:iCs/>
          <w:color w:val="000000"/>
          <w:sz w:val="24"/>
          <w:szCs w:val="24"/>
          <w:bdr w:val="none" w:sz="0" w:space="0" w:color="auto" w:frame="1"/>
          <w:lang w:eastAsia="uk-UA"/>
        </w:rPr>
        <w:t>{Частину першу статті 133 доповнено абзацом другим згідно із Законом </w:t>
      </w:r>
      <w:hyperlink r:id="rId49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4188-VI від 20.12.2011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4" w:name="n1203"/>
      <w:bookmarkEnd w:id="1244"/>
      <w:r w:rsidRPr="005B09BC">
        <w:rPr>
          <w:rFonts w:ascii="Times New Roman" w:eastAsia="Times New Roman" w:hAnsi="Times New Roman" w:cs="Times New Roman"/>
          <w:color w:val="000000"/>
          <w:sz w:val="24"/>
          <w:szCs w:val="24"/>
          <w:bdr w:val="none" w:sz="0" w:space="0" w:color="auto" w:frame="1"/>
          <w:lang w:eastAsia="uk-UA"/>
        </w:rPr>
        <w:t>2. Земельна ділянка, що перебуває у спільній власності (або право спільної оренди земельної ділянки), може бути передана (передано) у заставу за згодою всіх співвласників (співорендарів).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5" w:name="n1204"/>
      <w:bookmarkEnd w:id="1245"/>
      <w:r w:rsidRPr="005B09BC">
        <w:rPr>
          <w:rFonts w:ascii="Times New Roman" w:eastAsia="Times New Roman" w:hAnsi="Times New Roman" w:cs="Times New Roman"/>
          <w:color w:val="000000"/>
          <w:sz w:val="24"/>
          <w:szCs w:val="24"/>
          <w:bdr w:val="none" w:sz="0" w:space="0" w:color="auto" w:frame="1"/>
          <w:lang w:eastAsia="uk-UA"/>
        </w:rPr>
        <w:t>3. Передача в заставу частини земельної ділянки (або права на частину земельної ділянки) здійснюється після виділення її в натурі (на місцевості) відповідно до документації із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6" w:name="n1205"/>
      <w:bookmarkEnd w:id="1246"/>
      <w:r w:rsidRPr="005B09BC">
        <w:rPr>
          <w:rFonts w:ascii="Times New Roman" w:eastAsia="Times New Roman" w:hAnsi="Times New Roman" w:cs="Times New Roman"/>
          <w:color w:val="000000"/>
          <w:sz w:val="24"/>
          <w:szCs w:val="24"/>
          <w:bdr w:val="none" w:sz="0" w:space="0" w:color="auto" w:frame="1"/>
          <w:lang w:eastAsia="uk-UA"/>
        </w:rPr>
        <w:t>4. Заставодержателем земельних ділянок сільськогосподарського призначення та прав на них (оренди, емфітевзису) можуть бути лише банки.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7" w:name="n1206"/>
      <w:bookmarkEnd w:id="1247"/>
      <w:r w:rsidRPr="005B09BC">
        <w:rPr>
          <w:rFonts w:ascii="Times New Roman" w:eastAsia="Times New Roman" w:hAnsi="Times New Roman" w:cs="Times New Roman"/>
          <w:color w:val="000000"/>
          <w:sz w:val="24"/>
          <w:szCs w:val="24"/>
          <w:bdr w:val="none" w:sz="0" w:space="0" w:color="auto" w:frame="1"/>
          <w:lang w:eastAsia="uk-UA"/>
        </w:rPr>
        <w:t>5. Порядок застави земельних ділянок та прав на них (оренди, суперфіцію, емфітевзису) визначається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8" w:name="n1207"/>
      <w:bookmarkEnd w:id="1248"/>
      <w:r w:rsidRPr="005B09BC">
        <w:rPr>
          <w:rFonts w:ascii="Times New Roman" w:eastAsia="Times New Roman" w:hAnsi="Times New Roman" w:cs="Times New Roman"/>
          <w:i/>
          <w:iCs/>
          <w:color w:val="000000"/>
          <w:sz w:val="24"/>
          <w:szCs w:val="24"/>
          <w:bdr w:val="none" w:sz="0" w:space="0" w:color="auto" w:frame="1"/>
          <w:lang w:eastAsia="uk-UA"/>
        </w:rPr>
        <w:t>{Стаття 133 із змінами, внесеними згідно із Законом </w:t>
      </w:r>
      <w:hyperlink r:id="rId49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898-IV від 05.06.2003</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49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249" w:name="n1208"/>
      <w:bookmarkEnd w:id="1249"/>
      <w:r w:rsidRPr="005B09BC">
        <w:rPr>
          <w:rFonts w:ascii="Times New Roman" w:eastAsia="Times New Roman" w:hAnsi="Times New Roman" w:cs="Times New Roman"/>
          <w:b/>
          <w:bCs/>
          <w:color w:val="000000"/>
          <w:sz w:val="28"/>
          <w:szCs w:val="28"/>
          <w:bdr w:val="none" w:sz="0" w:space="0" w:color="auto" w:frame="1"/>
          <w:lang w:eastAsia="uk-UA"/>
        </w:rPr>
        <w:t>Глава 21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Продаж земельних ділянок або прав на них на конкурентних засадах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0" w:name="n1209"/>
      <w:bookmarkEnd w:id="1250"/>
      <w:r w:rsidRPr="005B09BC">
        <w:rPr>
          <w:rFonts w:ascii="Times New Roman" w:eastAsia="Times New Roman" w:hAnsi="Times New Roman" w:cs="Times New Roman"/>
          <w:i/>
          <w:iCs/>
          <w:color w:val="000000"/>
          <w:sz w:val="24"/>
          <w:szCs w:val="24"/>
          <w:bdr w:val="none" w:sz="0" w:space="0" w:color="auto" w:frame="1"/>
          <w:lang w:eastAsia="uk-UA"/>
        </w:rPr>
        <w:t>{Назва глави 21 в редакції Закону </w:t>
      </w:r>
      <w:hyperlink r:id="rId49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1" w:name="n1210"/>
      <w:bookmarkEnd w:id="1251"/>
      <w:r w:rsidRPr="005B09BC">
        <w:rPr>
          <w:rFonts w:ascii="Times New Roman" w:eastAsia="Times New Roman" w:hAnsi="Times New Roman" w:cs="Times New Roman"/>
          <w:b/>
          <w:bCs/>
          <w:color w:val="000000"/>
          <w:sz w:val="24"/>
          <w:szCs w:val="24"/>
          <w:bdr w:val="none" w:sz="0" w:space="0" w:color="auto" w:frame="1"/>
          <w:lang w:eastAsia="uk-UA"/>
        </w:rPr>
        <w:t>Стаття 134.</w:t>
      </w:r>
      <w:r w:rsidRPr="005B09BC">
        <w:rPr>
          <w:rFonts w:ascii="Times New Roman" w:eastAsia="Times New Roman" w:hAnsi="Times New Roman" w:cs="Times New Roman"/>
          <w:color w:val="000000"/>
          <w:sz w:val="24"/>
          <w:szCs w:val="24"/>
          <w:bdr w:val="none" w:sz="0" w:space="0" w:color="auto" w:frame="1"/>
          <w:lang w:eastAsia="uk-UA"/>
        </w:rPr>
        <w:t> Обов'язковість продажу земельних ділянок державної чи комунальної власності або прав на них на конкурентних засадах (земельних торгах)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2" w:name="n1211"/>
      <w:bookmarkEnd w:id="1252"/>
      <w:r w:rsidRPr="005B09BC">
        <w:rPr>
          <w:rFonts w:ascii="Times New Roman" w:eastAsia="Times New Roman" w:hAnsi="Times New Roman" w:cs="Times New Roman"/>
          <w:color w:val="000000"/>
          <w:sz w:val="24"/>
          <w:szCs w:val="24"/>
          <w:bdr w:val="none" w:sz="0" w:space="0" w:color="auto" w:frame="1"/>
          <w:lang w:eastAsia="uk-UA"/>
        </w:rPr>
        <w:t>1. Земельні ділянки державної чи комунальної власності або права на них (оренда, суперфіцій, емфітевзис), у тому числі з розташованими на них об'єктами нерухомого майна державної або комунальної власності, підлягають продажу окремими лотами на конкурентних засадах (земельних торгах), крім випадків, встановлених частиною другою цієї статті.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3" w:name="n2125"/>
      <w:bookmarkEnd w:id="1253"/>
      <w:r w:rsidRPr="005B09BC">
        <w:rPr>
          <w:rFonts w:ascii="Times New Roman" w:eastAsia="Times New Roman" w:hAnsi="Times New Roman" w:cs="Times New Roman"/>
          <w:color w:val="000000"/>
          <w:sz w:val="24"/>
          <w:szCs w:val="24"/>
          <w:bdr w:val="none" w:sz="0" w:space="0" w:color="auto" w:frame="1"/>
          <w:lang w:eastAsia="uk-UA"/>
        </w:rPr>
        <w:t>2. Не підлягають продажу на конкурентних засадах (земельних торгах) земельні ділянки державної чи комунальної власності або права на них у разі: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4" w:name="n2126"/>
      <w:bookmarkEnd w:id="1254"/>
      <w:r w:rsidRPr="005B09BC">
        <w:rPr>
          <w:rFonts w:ascii="Times New Roman" w:eastAsia="Times New Roman" w:hAnsi="Times New Roman" w:cs="Times New Roman"/>
          <w:color w:val="000000"/>
          <w:sz w:val="24"/>
          <w:szCs w:val="24"/>
          <w:bdr w:val="none" w:sz="0" w:space="0" w:color="auto" w:frame="1"/>
          <w:lang w:eastAsia="uk-UA"/>
        </w:rPr>
        <w:t>розташування на земельних ділянках об'єктів нерухомого майна (будівель, споруд), що перебувають у власності фізичних або юридичних осіб;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5" w:name="n2127"/>
      <w:bookmarkEnd w:id="1255"/>
      <w:r w:rsidRPr="005B09BC">
        <w:rPr>
          <w:rFonts w:ascii="Times New Roman" w:eastAsia="Times New Roman" w:hAnsi="Times New Roman" w:cs="Times New Roman"/>
          <w:color w:val="000000"/>
          <w:sz w:val="24"/>
          <w:szCs w:val="24"/>
          <w:bdr w:val="none" w:sz="0" w:space="0" w:color="auto" w:frame="1"/>
          <w:lang w:eastAsia="uk-UA"/>
        </w:rPr>
        <w:t>використання земельних ділянок для потреб, пов'язаних з користуванням надрами, та спеціального водокористування відповідно до отриманих дозволів;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6" w:name="n2128"/>
      <w:bookmarkEnd w:id="1256"/>
      <w:r w:rsidRPr="005B09BC">
        <w:rPr>
          <w:rFonts w:ascii="Times New Roman" w:eastAsia="Times New Roman" w:hAnsi="Times New Roman" w:cs="Times New Roman"/>
          <w:i/>
          <w:iCs/>
          <w:color w:val="000000"/>
          <w:sz w:val="24"/>
          <w:szCs w:val="24"/>
          <w:bdr w:val="none" w:sz="0" w:space="0" w:color="auto" w:frame="1"/>
          <w:lang w:eastAsia="uk-UA"/>
        </w:rPr>
        <w:t>{Абзац третій частини другої статті 134 із змінами, внесеними згідно із Законом </w:t>
      </w:r>
      <w:hyperlink r:id="rId494" w:anchor="n47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222-VIII від 02.03.2015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7" w:name="n2129"/>
      <w:bookmarkEnd w:id="1257"/>
      <w:r w:rsidRPr="005B09BC">
        <w:rPr>
          <w:rFonts w:ascii="Times New Roman" w:eastAsia="Times New Roman" w:hAnsi="Times New Roman" w:cs="Times New Roman"/>
          <w:color w:val="000000"/>
          <w:sz w:val="24"/>
          <w:szCs w:val="24"/>
          <w:bdr w:val="none" w:sz="0" w:space="0" w:color="auto" w:frame="1"/>
          <w:lang w:eastAsia="uk-UA"/>
        </w:rPr>
        <w:t>використання релігійними організаціями, які легалізовані в Україні, земельних ділянок під культовими будівлями;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8" w:name="n2130"/>
      <w:bookmarkEnd w:id="1258"/>
      <w:r w:rsidRPr="005B09BC">
        <w:rPr>
          <w:rFonts w:ascii="Times New Roman" w:eastAsia="Times New Roman" w:hAnsi="Times New Roman" w:cs="Times New Roman"/>
          <w:color w:val="000000"/>
          <w:sz w:val="24"/>
          <w:szCs w:val="24"/>
          <w:bdr w:val="none" w:sz="0" w:space="0" w:color="auto" w:frame="1"/>
          <w:lang w:eastAsia="uk-UA"/>
        </w:rPr>
        <w:t>будівництва об'єктів, що в повному обсязі здійснюється за кошти державного та місцевих бюджетів;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9" w:name="n2132"/>
      <w:bookmarkEnd w:id="1259"/>
      <w:r w:rsidRPr="005B09BC">
        <w:rPr>
          <w:rFonts w:ascii="Times New Roman" w:eastAsia="Times New Roman" w:hAnsi="Times New Roman" w:cs="Times New Roman"/>
          <w:i/>
          <w:iCs/>
          <w:color w:val="000000"/>
          <w:sz w:val="24"/>
          <w:szCs w:val="24"/>
          <w:bdr w:val="none" w:sz="0" w:space="0" w:color="auto" w:frame="1"/>
          <w:lang w:eastAsia="uk-UA"/>
        </w:rPr>
        <w:t>{Абзац шостий частини другої статті 134 виключено на підставі Закону </w:t>
      </w:r>
      <w:hyperlink r:id="rId495" w:anchor="n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0" w:name="n2133"/>
      <w:bookmarkEnd w:id="1260"/>
      <w:r w:rsidRPr="005B09BC">
        <w:rPr>
          <w:rFonts w:ascii="Times New Roman" w:eastAsia="Times New Roman" w:hAnsi="Times New Roman" w:cs="Times New Roman"/>
          <w:color w:val="000000"/>
          <w:sz w:val="24"/>
          <w:szCs w:val="24"/>
          <w:bdr w:val="none" w:sz="0" w:space="0" w:color="auto" w:frame="1"/>
          <w:lang w:eastAsia="uk-UA"/>
        </w:rPr>
        <w:lastRenderedPageBreak/>
        <w:t>надання земельних ділянок підприємствам, установам і громадським організаціям у сфері культури і мистецтв (у тому числі національним творчим спілкам та їх членам) під творчі майстерні;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1" w:name="n2134"/>
      <w:bookmarkEnd w:id="1261"/>
      <w:r w:rsidRPr="005B09BC">
        <w:rPr>
          <w:rFonts w:ascii="Times New Roman" w:eastAsia="Times New Roman" w:hAnsi="Times New Roman" w:cs="Times New Roman"/>
          <w:color w:val="000000"/>
          <w:sz w:val="24"/>
          <w:szCs w:val="24"/>
          <w:bdr w:val="none" w:sz="0" w:space="0" w:color="auto" w:frame="1"/>
          <w:lang w:eastAsia="uk-UA"/>
        </w:rPr>
        <w:t>надання земельних ділянок в оренду для реконструкції кварталів застарілої забудови, для будівництва соціального та доступного житла, якщо конкурс на його будівництво вже проведено;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2" w:name="n2135"/>
      <w:bookmarkEnd w:id="1262"/>
      <w:r w:rsidRPr="005B09BC">
        <w:rPr>
          <w:rFonts w:ascii="Times New Roman" w:eastAsia="Times New Roman" w:hAnsi="Times New Roman" w:cs="Times New Roman"/>
          <w:color w:val="000000"/>
          <w:sz w:val="24"/>
          <w:szCs w:val="24"/>
          <w:bdr w:val="none" w:sz="0" w:space="0" w:color="auto" w:frame="1"/>
          <w:lang w:eastAsia="uk-UA"/>
        </w:rPr>
        <w:t>розміщення іноземних дипломатичних представництв та консульських установ, представництв міжнародних організацій згідно з міжнародними договорами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3" w:name="n2136"/>
      <w:bookmarkEnd w:id="1263"/>
      <w:r w:rsidRPr="005B09BC">
        <w:rPr>
          <w:rFonts w:ascii="Times New Roman" w:eastAsia="Times New Roman" w:hAnsi="Times New Roman" w:cs="Times New Roman"/>
          <w:color w:val="000000"/>
          <w:sz w:val="24"/>
          <w:szCs w:val="24"/>
          <w:bdr w:val="none" w:sz="0" w:space="0" w:color="auto" w:frame="1"/>
          <w:lang w:eastAsia="uk-UA"/>
        </w:rPr>
        <w:t>надання земельної ділянки, викупленої для суспільних потреб чи примусово відчуженої з мотивів суспільної необхідності для забезпечення таких потреб;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4" w:name="n2137"/>
      <w:bookmarkEnd w:id="1264"/>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134 доповнено абзацом десятим згідно із Законом №</w:t>
      </w:r>
      <w:hyperlink r:id="rId496" w:tgtFrame="_blank" w:history="1">
        <w:r w:rsidRPr="005B09BC">
          <w:rPr>
            <w:rFonts w:ascii="Times New Roman" w:eastAsia="Times New Roman" w:hAnsi="Times New Roman" w:cs="Times New Roman"/>
            <w:i/>
            <w:iCs/>
            <w:color w:val="0000FF"/>
            <w:sz w:val="24"/>
            <w:szCs w:val="24"/>
            <w:bdr w:val="none" w:sz="0" w:space="0" w:color="auto" w:frame="1"/>
            <w:lang w:eastAsia="uk-UA"/>
          </w:rPr>
          <w:t> </w:t>
        </w:r>
        <w:r w:rsidRPr="005B09BC">
          <w:rPr>
            <w:rFonts w:ascii="Times New Roman" w:eastAsia="Times New Roman" w:hAnsi="Times New Roman" w:cs="Times New Roman"/>
            <w:i/>
            <w:iCs/>
            <w:color w:val="0000FF"/>
            <w:sz w:val="24"/>
            <w:szCs w:val="24"/>
            <w:u w:val="single"/>
            <w:bdr w:val="none" w:sz="0" w:space="0" w:color="auto" w:frame="1"/>
            <w:lang w:eastAsia="uk-UA"/>
          </w:rPr>
          <w:t>1559-VI від 17.11.2009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5" w:name="n2138"/>
      <w:bookmarkEnd w:id="1265"/>
      <w:r w:rsidRPr="005B09BC">
        <w:rPr>
          <w:rFonts w:ascii="Times New Roman" w:eastAsia="Times New Roman" w:hAnsi="Times New Roman" w:cs="Times New Roman"/>
          <w:color w:val="000000"/>
          <w:sz w:val="24"/>
          <w:szCs w:val="24"/>
          <w:bdr w:val="none" w:sz="0" w:space="0" w:color="auto" w:frame="1"/>
          <w:lang w:eastAsia="uk-UA"/>
        </w:rPr>
        <w:t>надання земельних ділянок державної або комунальної власності для потреб приватного партнера в рамках державно-приватного партнерства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6" w:name="n2139"/>
      <w:bookmarkEnd w:id="1266"/>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134 доповнено новим абзацом згідно із Законом </w:t>
      </w:r>
      <w:hyperlink r:id="rId49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2404-VI від 01.07.2010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7" w:name="n2140"/>
      <w:bookmarkEnd w:id="1267"/>
      <w:r w:rsidRPr="005B09BC">
        <w:rPr>
          <w:rFonts w:ascii="Times New Roman" w:eastAsia="Times New Roman" w:hAnsi="Times New Roman" w:cs="Times New Roman"/>
          <w:color w:val="000000"/>
          <w:sz w:val="24"/>
          <w:szCs w:val="24"/>
          <w:bdr w:val="none" w:sz="0" w:space="0" w:color="auto" w:frame="1"/>
          <w:lang w:eastAsia="uk-UA"/>
        </w:rPr>
        <w:t>надання земельної ділянки замість викупленої для суспільних потреб чи примусово відчуженої з мотивів суспільної необхідності та повернення такої земельної ділянки колишньому власнику чи його спадкоємцю (правонаступнику), у разі якщо така потреба відпала;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8" w:name="n2141"/>
      <w:bookmarkEnd w:id="1268"/>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134 доповнено абзацом згідно із Законом </w:t>
      </w:r>
      <w:hyperlink r:id="rId49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1559-VI від 17.11.2009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9" w:name="n2142"/>
      <w:bookmarkEnd w:id="1269"/>
      <w:r w:rsidRPr="005B09BC">
        <w:rPr>
          <w:rFonts w:ascii="Times New Roman" w:eastAsia="Times New Roman" w:hAnsi="Times New Roman" w:cs="Times New Roman"/>
          <w:color w:val="000000"/>
          <w:sz w:val="24"/>
          <w:szCs w:val="24"/>
          <w:bdr w:val="none" w:sz="0" w:space="0" w:color="auto" w:frame="1"/>
          <w:lang w:eastAsia="uk-UA"/>
        </w:rPr>
        <w:t>будівництва, обслуговування та ремонту об'єктів інженерної, транспортної, енергетичної інфраструктури, об'єктів зв'язку та дорожнього господарства (крім об'єктів дорожнього сервісу);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0" w:name="n2143"/>
      <w:bookmarkEnd w:id="1270"/>
      <w:r w:rsidRPr="005B09BC">
        <w:rPr>
          <w:rFonts w:ascii="Times New Roman" w:eastAsia="Times New Roman" w:hAnsi="Times New Roman" w:cs="Times New Roman"/>
          <w:i/>
          <w:iCs/>
          <w:color w:val="000000"/>
          <w:sz w:val="24"/>
          <w:szCs w:val="24"/>
          <w:bdr w:val="none" w:sz="0" w:space="0" w:color="auto" w:frame="1"/>
          <w:lang w:eastAsia="uk-UA"/>
        </w:rPr>
        <w:t>{Абзац чотирнадцятий частини другої статті 134 виключено на підставі Закону </w:t>
      </w:r>
      <w:hyperlink r:id="rId499" w:anchor="n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1" w:name="n2144"/>
      <w:bookmarkEnd w:id="1271"/>
      <w:r w:rsidRPr="005B09BC">
        <w:rPr>
          <w:rFonts w:ascii="Times New Roman" w:eastAsia="Times New Roman" w:hAnsi="Times New Roman" w:cs="Times New Roman"/>
          <w:color w:val="000000"/>
          <w:sz w:val="24"/>
          <w:szCs w:val="24"/>
          <w:bdr w:val="none" w:sz="0" w:space="0" w:color="auto" w:frame="1"/>
          <w:lang w:eastAsia="uk-UA"/>
        </w:rPr>
        <w:t>будівництва об'єктів забезпечення життєдіяльності населених пунктів (сміттєпереробних об'єктів, очисних споруд, котелень, кладовищ, протиерозійних, протизсувних і протиселевих споруд);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2" w:name="n2164"/>
      <w:bookmarkEnd w:id="1272"/>
      <w:r w:rsidRPr="005B09BC">
        <w:rPr>
          <w:rFonts w:ascii="Times New Roman" w:eastAsia="Times New Roman" w:hAnsi="Times New Roman" w:cs="Times New Roman"/>
          <w:color w:val="000000"/>
          <w:sz w:val="24"/>
          <w:szCs w:val="24"/>
          <w:bdr w:val="none" w:sz="0" w:space="0" w:color="auto" w:frame="1"/>
          <w:lang w:eastAsia="uk-UA"/>
        </w:rPr>
        <w:t>передачі громадянам земельних ділянок для сінокосіння і випасання худоби, для городництва;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3" w:name="n2165"/>
      <w:bookmarkEnd w:id="1273"/>
      <w:r w:rsidRPr="005B09BC">
        <w:rPr>
          <w:rFonts w:ascii="Times New Roman" w:eastAsia="Times New Roman" w:hAnsi="Times New Roman" w:cs="Times New Roman"/>
          <w:i/>
          <w:iCs/>
          <w:color w:val="000000"/>
          <w:sz w:val="24"/>
          <w:szCs w:val="24"/>
          <w:bdr w:val="none" w:sz="0" w:space="0" w:color="auto" w:frame="1"/>
          <w:lang w:eastAsia="uk-UA"/>
        </w:rPr>
        <w:t>{Абзац шістнадцятий частини другої статті 134 в редакції Закону</w:t>
      </w:r>
      <w:hyperlink r:id="rId500" w:anchor="n9" w:tgtFrame="_blank" w:history="1">
        <w:r w:rsidRPr="005B09BC">
          <w:rPr>
            <w:rFonts w:ascii="Times New Roman" w:eastAsia="Times New Roman" w:hAnsi="Times New Roman" w:cs="Times New Roman"/>
            <w:i/>
            <w:iCs/>
            <w:color w:val="0000FF"/>
            <w:sz w:val="24"/>
            <w:szCs w:val="24"/>
            <w:bdr w:val="none" w:sz="0" w:space="0" w:color="auto" w:frame="1"/>
            <w:lang w:eastAsia="uk-UA"/>
          </w:rPr>
          <w:t> </w:t>
        </w:r>
      </w:hyperlink>
      <w:hyperlink r:id="rId501" w:anchor="n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4" w:name="n2162"/>
      <w:bookmarkEnd w:id="1274"/>
      <w:r w:rsidRPr="005B09BC">
        <w:rPr>
          <w:rFonts w:ascii="Times New Roman" w:eastAsia="Times New Roman" w:hAnsi="Times New Roman" w:cs="Times New Roman"/>
          <w:i/>
          <w:iCs/>
          <w:color w:val="000000"/>
          <w:sz w:val="24"/>
          <w:szCs w:val="24"/>
          <w:bdr w:val="none" w:sz="0" w:space="0" w:color="auto" w:frame="1"/>
          <w:lang w:eastAsia="uk-UA"/>
        </w:rPr>
        <w:t>{Абзац сімнадцятий частини другої статті 134 виключено на підставі Закону </w:t>
      </w:r>
      <w:hyperlink r:id="rId502" w:anchor="n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5" w:name="n2148"/>
      <w:bookmarkEnd w:id="1275"/>
      <w:r w:rsidRPr="005B09BC">
        <w:rPr>
          <w:rFonts w:ascii="Times New Roman" w:eastAsia="Times New Roman" w:hAnsi="Times New Roman" w:cs="Times New Roman"/>
          <w:i/>
          <w:iCs/>
          <w:color w:val="000000"/>
          <w:sz w:val="24"/>
          <w:szCs w:val="24"/>
          <w:bdr w:val="none" w:sz="0" w:space="0" w:color="auto" w:frame="1"/>
          <w:lang w:eastAsia="uk-UA"/>
        </w:rPr>
        <w:t>{Абзац вісімнадцятий частини другої статті 134 виключено на підставі Закону №</w:t>
      </w:r>
      <w:hyperlink r:id="rId503" w:anchor="n8" w:tgtFrame="_blank" w:history="1">
        <w:r w:rsidRPr="005B09BC">
          <w:rPr>
            <w:rFonts w:ascii="Times New Roman" w:eastAsia="Times New Roman" w:hAnsi="Times New Roman" w:cs="Times New Roman"/>
            <w:i/>
            <w:iCs/>
            <w:color w:val="0000FF"/>
            <w:sz w:val="24"/>
            <w:szCs w:val="24"/>
            <w:bdr w:val="none" w:sz="0" w:space="0" w:color="auto" w:frame="1"/>
            <w:lang w:eastAsia="uk-UA"/>
          </w:rPr>
          <w:t> </w:t>
        </w:r>
        <w:r w:rsidRPr="005B09BC">
          <w:rPr>
            <w:rFonts w:ascii="Times New Roman" w:eastAsia="Times New Roman" w:hAnsi="Times New Roman" w:cs="Times New Roman"/>
            <w:i/>
            <w:iCs/>
            <w:color w:val="0000FF"/>
            <w:sz w:val="24"/>
            <w:szCs w:val="24"/>
            <w:u w:val="single"/>
            <w:bdr w:val="none" w:sz="0" w:space="0" w:color="auto" w:frame="1"/>
            <w:lang w:eastAsia="uk-UA"/>
          </w:rPr>
          <w:t>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6" w:name="n2149"/>
      <w:bookmarkEnd w:id="1276"/>
      <w:r w:rsidRPr="005B09BC">
        <w:rPr>
          <w:rFonts w:ascii="Times New Roman" w:eastAsia="Times New Roman" w:hAnsi="Times New Roman" w:cs="Times New Roman"/>
          <w:color w:val="000000"/>
          <w:sz w:val="24"/>
          <w:szCs w:val="24"/>
          <w:bdr w:val="none" w:sz="0" w:space="0" w:color="auto" w:frame="1"/>
          <w:lang w:eastAsia="uk-UA"/>
        </w:rPr>
        <w:t>надання земельних ділянок суб'єктам господарювання, що реалізують відповідно до Закону України "Про особливості провадження інвестиційної діяльності на території Автономної Республіки Крим" зареєстровані в установленому порядку інвестиційні проекти. Надання такої земельної ділянки у власність здійснюється згідно із законодавством після завершення строку реалізації інвестиційного проекту за умови виконання суб’єктом господарювання договору про умови реалізації цього інвестиційного проекту на території Автономної Республіки Крим;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7" w:name="n2150"/>
      <w:bookmarkEnd w:id="1277"/>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134 доповнено новим абзацом згідно із Законом №</w:t>
      </w:r>
      <w:hyperlink r:id="rId504" w:anchor="n70" w:tgtFrame="_blank" w:history="1">
        <w:r w:rsidRPr="005B09BC">
          <w:rPr>
            <w:rFonts w:ascii="Times New Roman" w:eastAsia="Times New Roman" w:hAnsi="Times New Roman" w:cs="Times New Roman"/>
            <w:i/>
            <w:iCs/>
            <w:color w:val="0000FF"/>
            <w:sz w:val="24"/>
            <w:szCs w:val="24"/>
            <w:bdr w:val="none" w:sz="0" w:space="0" w:color="auto" w:frame="1"/>
            <w:lang w:eastAsia="uk-UA"/>
          </w:rPr>
          <w:t> </w:t>
        </w:r>
        <w:r w:rsidRPr="005B09BC">
          <w:rPr>
            <w:rFonts w:ascii="Times New Roman" w:eastAsia="Times New Roman" w:hAnsi="Times New Roman" w:cs="Times New Roman"/>
            <w:i/>
            <w:iCs/>
            <w:color w:val="0000FF"/>
            <w:sz w:val="24"/>
            <w:szCs w:val="24"/>
            <w:u w:val="single"/>
            <w:bdr w:val="none" w:sz="0" w:space="0" w:color="auto" w:frame="1"/>
            <w:lang w:eastAsia="uk-UA"/>
          </w:rPr>
          <w:t>639-VII від 10.10.2013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8" w:name="n2151"/>
      <w:bookmarkEnd w:id="1278"/>
      <w:r w:rsidRPr="005B09BC">
        <w:rPr>
          <w:rFonts w:ascii="Times New Roman" w:eastAsia="Times New Roman" w:hAnsi="Times New Roman" w:cs="Times New Roman"/>
          <w:i/>
          <w:iCs/>
          <w:color w:val="000000"/>
          <w:sz w:val="24"/>
          <w:szCs w:val="24"/>
          <w:bdr w:val="none" w:sz="0" w:space="0" w:color="auto" w:frame="1"/>
          <w:lang w:eastAsia="uk-UA"/>
        </w:rPr>
        <w:t>{Абзац двадцятий частини другої статті 134 виключено на підставі Закону </w:t>
      </w:r>
      <w:hyperlink r:id="rId505" w:anchor="n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9" w:name="n2152"/>
      <w:bookmarkEnd w:id="1279"/>
      <w:r w:rsidRPr="005B09BC">
        <w:rPr>
          <w:rFonts w:ascii="Times New Roman" w:eastAsia="Times New Roman" w:hAnsi="Times New Roman" w:cs="Times New Roman"/>
          <w:i/>
          <w:iCs/>
          <w:color w:val="000000"/>
          <w:sz w:val="24"/>
          <w:szCs w:val="24"/>
          <w:bdr w:val="none" w:sz="0" w:space="0" w:color="auto" w:frame="1"/>
          <w:lang w:eastAsia="uk-UA"/>
        </w:rPr>
        <w:t>{Абзац двадцять перший частини другої статті 134 виключено на підставі Закону </w:t>
      </w:r>
      <w:hyperlink r:id="rId506" w:anchor="n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0" w:name="n2153"/>
      <w:bookmarkEnd w:id="1280"/>
      <w:r w:rsidRPr="005B09BC">
        <w:rPr>
          <w:rFonts w:ascii="Times New Roman" w:eastAsia="Times New Roman" w:hAnsi="Times New Roman" w:cs="Times New Roman"/>
          <w:color w:val="000000"/>
          <w:sz w:val="24"/>
          <w:szCs w:val="24"/>
          <w:bdr w:val="none" w:sz="0" w:space="0" w:color="auto" w:frame="1"/>
          <w:lang w:eastAsia="uk-UA"/>
        </w:rPr>
        <w:t>поновлення договорів оренди землі;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1" w:name="n2163"/>
      <w:bookmarkEnd w:id="1281"/>
      <w:r w:rsidRPr="005B09BC">
        <w:rPr>
          <w:rFonts w:ascii="Times New Roman" w:eastAsia="Times New Roman" w:hAnsi="Times New Roman" w:cs="Times New Roman"/>
          <w:i/>
          <w:iCs/>
          <w:color w:val="000000"/>
          <w:sz w:val="24"/>
          <w:szCs w:val="24"/>
          <w:bdr w:val="none" w:sz="0" w:space="0" w:color="auto" w:frame="1"/>
          <w:lang w:eastAsia="uk-UA"/>
        </w:rPr>
        <w:t>{Абзац двадцять третій частини другої статті 134 виключено на підставі Закону </w:t>
      </w:r>
      <w:hyperlink r:id="rId507" w:anchor="n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2" w:name="n2156"/>
      <w:bookmarkEnd w:id="1282"/>
      <w:r w:rsidRPr="005B09BC">
        <w:rPr>
          <w:rFonts w:ascii="Times New Roman" w:eastAsia="Times New Roman" w:hAnsi="Times New Roman" w:cs="Times New Roman"/>
          <w:color w:val="000000"/>
          <w:sz w:val="24"/>
          <w:szCs w:val="24"/>
          <w:bdr w:val="none" w:sz="0" w:space="0" w:color="auto" w:frame="1"/>
          <w:lang w:eastAsia="uk-UA"/>
        </w:rPr>
        <w:lastRenderedPageBreak/>
        <w:t>передачі в оренду, концесію майнових комплексів або нерухомого майна, розташованого на земельних ділянках державної, комунальної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3" w:name="n2157"/>
      <w:bookmarkEnd w:id="1283"/>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134 доповнено новим абзацом згідно із Законом № </w:t>
      </w:r>
      <w:hyperlink r:id="rId508" w:anchor="n28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3687-VI від 08.07.2011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4" w:name="n2158"/>
      <w:bookmarkEnd w:id="1284"/>
      <w:r w:rsidRPr="005B09BC">
        <w:rPr>
          <w:rFonts w:ascii="Times New Roman" w:eastAsia="Times New Roman" w:hAnsi="Times New Roman" w:cs="Times New Roman"/>
          <w:color w:val="000000"/>
          <w:sz w:val="24"/>
          <w:szCs w:val="24"/>
          <w:bdr w:val="none" w:sz="0" w:space="0" w:color="auto" w:frame="1"/>
          <w:lang w:eastAsia="uk-UA"/>
        </w:rPr>
        <w:t>надання в оренду земельних ділянок індустріальних парків керуючим компаніям цих індустріальних парків;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5" w:name="n2159"/>
      <w:bookmarkEnd w:id="1285"/>
      <w:r w:rsidRPr="005B09BC">
        <w:rPr>
          <w:rFonts w:ascii="Times New Roman" w:eastAsia="Times New Roman" w:hAnsi="Times New Roman" w:cs="Times New Roman"/>
          <w:i/>
          <w:iCs/>
          <w:color w:val="000000"/>
          <w:sz w:val="24"/>
          <w:szCs w:val="24"/>
          <w:bdr w:val="none" w:sz="0" w:space="0" w:color="auto" w:frame="1"/>
          <w:lang w:eastAsia="uk-UA"/>
        </w:rPr>
        <w:t>{Частину другу статті 134 доповнено новим абзацом згідно із Законом </w:t>
      </w:r>
      <w:hyperlink r:id="rId509" w:anchor="n31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5018-VI від 21.06.2012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6" w:name="n2160"/>
      <w:bookmarkEnd w:id="1286"/>
      <w:r w:rsidRPr="005B09BC">
        <w:rPr>
          <w:rFonts w:ascii="Times New Roman" w:eastAsia="Times New Roman" w:hAnsi="Times New Roman" w:cs="Times New Roman"/>
          <w:i/>
          <w:iCs/>
          <w:color w:val="000000"/>
          <w:sz w:val="24"/>
          <w:szCs w:val="24"/>
          <w:bdr w:val="none" w:sz="0" w:space="0" w:color="auto" w:frame="1"/>
          <w:lang w:eastAsia="uk-UA"/>
        </w:rPr>
        <w:t>{Абзац двадцять шостий частини другої статті 134 виключено на підставі Закону</w:t>
      </w:r>
      <w:hyperlink r:id="rId510" w:anchor="n8" w:tgtFrame="_blank" w:history="1">
        <w:r w:rsidRPr="005B09BC">
          <w:rPr>
            <w:rFonts w:ascii="Times New Roman" w:eastAsia="Times New Roman" w:hAnsi="Times New Roman" w:cs="Times New Roman"/>
            <w:i/>
            <w:iCs/>
            <w:color w:val="0000FF"/>
            <w:sz w:val="24"/>
            <w:szCs w:val="24"/>
            <w:bdr w:val="none" w:sz="0" w:space="0" w:color="auto" w:frame="1"/>
            <w:lang w:eastAsia="uk-UA"/>
          </w:rPr>
          <w:t> </w:t>
        </w:r>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7" w:name="n2161"/>
      <w:bookmarkEnd w:id="1287"/>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134 із змінами, внесеними згідно із Законами </w:t>
      </w:r>
      <w:hyperlink r:id="rId51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800-VI від 25.12.2008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1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1474-VI від 05.06.2009</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51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8" w:name="n1249"/>
      <w:bookmarkEnd w:id="1288"/>
      <w:r w:rsidRPr="005B09BC">
        <w:rPr>
          <w:rFonts w:ascii="Times New Roman" w:eastAsia="Times New Roman" w:hAnsi="Times New Roman" w:cs="Times New Roman"/>
          <w:color w:val="000000"/>
          <w:sz w:val="24"/>
          <w:szCs w:val="24"/>
          <w:bdr w:val="none" w:sz="0" w:space="0" w:color="auto" w:frame="1"/>
          <w:lang w:eastAsia="uk-UA"/>
        </w:rPr>
        <w:t>3. Земельні торги не проводяться при наданні (передачі) земельних ділянок громадянам у випадках, передбачених </w:t>
      </w:r>
      <w:hyperlink r:id="rId514" w:anchor="n370" w:history="1">
        <w:r w:rsidRPr="005B09BC">
          <w:rPr>
            <w:rFonts w:ascii="Times New Roman" w:eastAsia="Times New Roman" w:hAnsi="Times New Roman" w:cs="Times New Roman"/>
            <w:color w:val="0000FF"/>
            <w:sz w:val="24"/>
            <w:szCs w:val="24"/>
            <w:u w:val="single"/>
            <w:bdr w:val="none" w:sz="0" w:space="0" w:color="auto" w:frame="1"/>
            <w:lang w:eastAsia="uk-UA"/>
          </w:rPr>
          <w:t>статтями 34</w:t>
        </w:r>
      </w:hyperlink>
      <w:r w:rsidRPr="005B09BC">
        <w:rPr>
          <w:rFonts w:ascii="Times New Roman" w:eastAsia="Times New Roman" w:hAnsi="Times New Roman" w:cs="Times New Roman"/>
          <w:color w:val="000000"/>
          <w:sz w:val="24"/>
          <w:szCs w:val="24"/>
          <w:bdr w:val="none" w:sz="0" w:space="0" w:color="auto" w:frame="1"/>
          <w:lang w:eastAsia="uk-UA"/>
        </w:rPr>
        <w:t>, </w:t>
      </w:r>
      <w:hyperlink r:id="rId515" w:anchor="n382" w:history="1">
        <w:r w:rsidRPr="005B09BC">
          <w:rPr>
            <w:rFonts w:ascii="Times New Roman" w:eastAsia="Times New Roman" w:hAnsi="Times New Roman" w:cs="Times New Roman"/>
            <w:color w:val="0000FF"/>
            <w:sz w:val="24"/>
            <w:szCs w:val="24"/>
            <w:u w:val="single"/>
            <w:bdr w:val="none" w:sz="0" w:space="0" w:color="auto" w:frame="1"/>
            <w:lang w:eastAsia="uk-UA"/>
          </w:rPr>
          <w:t>36</w:t>
        </w:r>
      </w:hyperlink>
      <w:r w:rsidRPr="005B09BC">
        <w:rPr>
          <w:rFonts w:ascii="Times New Roman" w:eastAsia="Times New Roman" w:hAnsi="Times New Roman" w:cs="Times New Roman"/>
          <w:color w:val="000000"/>
          <w:sz w:val="24"/>
          <w:szCs w:val="24"/>
          <w:bdr w:val="none" w:sz="0" w:space="0" w:color="auto" w:frame="1"/>
          <w:lang w:eastAsia="uk-UA"/>
        </w:rPr>
        <w:t> та </w:t>
      </w:r>
      <w:hyperlink r:id="rId516" w:anchor="n1031" w:history="1">
        <w:r w:rsidRPr="005B09BC">
          <w:rPr>
            <w:rFonts w:ascii="Times New Roman" w:eastAsia="Times New Roman" w:hAnsi="Times New Roman" w:cs="Times New Roman"/>
            <w:color w:val="0000FF"/>
            <w:sz w:val="24"/>
            <w:szCs w:val="24"/>
            <w:u w:val="single"/>
            <w:bdr w:val="none" w:sz="0" w:space="0" w:color="auto" w:frame="1"/>
            <w:lang w:eastAsia="uk-UA"/>
          </w:rPr>
          <w:t>121</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а також передачі земель загального користування садівницькому товариству та дачному кооперативу. Земельні торги не проводяться при безоплатній передачі земельних ділянок особам, статус учасника бойових дій яким надано відповідно до </w:t>
      </w:r>
      <w:hyperlink r:id="rId517" w:anchor="n73" w:tgtFrame="_blank" w:history="1">
        <w:r w:rsidRPr="005B09BC">
          <w:rPr>
            <w:rFonts w:ascii="Times New Roman" w:eastAsia="Times New Roman" w:hAnsi="Times New Roman" w:cs="Times New Roman"/>
            <w:color w:val="0000FF"/>
            <w:sz w:val="24"/>
            <w:szCs w:val="24"/>
            <w:u w:val="single"/>
            <w:bdr w:val="none" w:sz="0" w:space="0" w:color="auto" w:frame="1"/>
            <w:lang w:eastAsia="uk-UA"/>
          </w:rPr>
          <w:t>пунктів 19</w:t>
        </w:r>
      </w:hyperlink>
      <w:r w:rsidRPr="005B09BC">
        <w:rPr>
          <w:rFonts w:ascii="Times New Roman" w:eastAsia="Times New Roman" w:hAnsi="Times New Roman" w:cs="Times New Roman"/>
          <w:color w:val="000000"/>
          <w:sz w:val="24"/>
          <w:szCs w:val="24"/>
          <w:bdr w:val="none" w:sz="0" w:space="0" w:color="auto" w:frame="1"/>
          <w:lang w:eastAsia="uk-UA"/>
        </w:rPr>
        <w:t> і </w:t>
      </w:r>
      <w:hyperlink r:id="rId518" w:anchor="n77" w:tgtFrame="_blank" w:history="1">
        <w:r w:rsidRPr="005B09BC">
          <w:rPr>
            <w:rFonts w:ascii="Times New Roman" w:eastAsia="Times New Roman" w:hAnsi="Times New Roman" w:cs="Times New Roman"/>
            <w:color w:val="0000FF"/>
            <w:sz w:val="24"/>
            <w:szCs w:val="24"/>
            <w:u w:val="single"/>
            <w:bdr w:val="none" w:sz="0" w:space="0" w:color="auto" w:frame="1"/>
            <w:lang w:eastAsia="uk-UA"/>
          </w:rPr>
          <w:t>20</w:t>
        </w:r>
      </w:hyperlink>
      <w:r w:rsidRPr="005B09BC">
        <w:rPr>
          <w:rFonts w:ascii="Times New Roman" w:eastAsia="Times New Roman" w:hAnsi="Times New Roman" w:cs="Times New Roman"/>
          <w:color w:val="000000"/>
          <w:sz w:val="24"/>
          <w:szCs w:val="24"/>
          <w:bdr w:val="none" w:sz="0" w:space="0" w:color="auto" w:frame="1"/>
          <w:lang w:eastAsia="uk-UA"/>
        </w:rPr>
        <w:t> частини першої статті 6 Закону України "Про статус ветеранів війни, гарантії їх соціального захисту".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9" w:name="n1250"/>
      <w:bookmarkEnd w:id="1289"/>
      <w:r w:rsidRPr="005B09BC">
        <w:rPr>
          <w:rFonts w:ascii="Times New Roman" w:eastAsia="Times New Roman" w:hAnsi="Times New Roman" w:cs="Times New Roman"/>
          <w:i/>
          <w:iCs/>
          <w:color w:val="000000"/>
          <w:sz w:val="24"/>
          <w:szCs w:val="24"/>
          <w:bdr w:val="none" w:sz="0" w:space="0" w:color="auto" w:frame="1"/>
          <w:lang w:eastAsia="uk-UA"/>
        </w:rPr>
        <w:t>{Частина третя статті 134 із змінами, внесеними згідно із Законами </w:t>
      </w:r>
      <w:hyperlink r:id="rId51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2949-VI від 14.01.2011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20" w:anchor="n1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0" w:name="n1251"/>
      <w:bookmarkEnd w:id="1290"/>
      <w:r w:rsidRPr="005B09BC">
        <w:rPr>
          <w:rFonts w:ascii="Times New Roman" w:eastAsia="Times New Roman" w:hAnsi="Times New Roman" w:cs="Times New Roman"/>
          <w:b/>
          <w:bCs/>
          <w:color w:val="000000"/>
          <w:sz w:val="24"/>
          <w:szCs w:val="24"/>
          <w:bdr w:val="none" w:sz="0" w:space="0" w:color="auto" w:frame="1"/>
          <w:lang w:eastAsia="uk-UA"/>
        </w:rPr>
        <w:t>Стаття 135.</w:t>
      </w:r>
      <w:r w:rsidRPr="005B09BC">
        <w:rPr>
          <w:rFonts w:ascii="Times New Roman" w:eastAsia="Times New Roman" w:hAnsi="Times New Roman" w:cs="Times New Roman"/>
          <w:color w:val="000000"/>
          <w:sz w:val="24"/>
          <w:szCs w:val="24"/>
          <w:bdr w:val="none" w:sz="0" w:space="0" w:color="auto" w:frame="1"/>
          <w:lang w:eastAsia="uk-UA"/>
        </w:rPr>
        <w:t> Земельні торги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1" w:name="n1252"/>
      <w:bookmarkEnd w:id="1291"/>
      <w:r w:rsidRPr="005B09BC">
        <w:rPr>
          <w:rFonts w:ascii="Times New Roman" w:eastAsia="Times New Roman" w:hAnsi="Times New Roman" w:cs="Times New Roman"/>
          <w:color w:val="000000"/>
          <w:sz w:val="24"/>
          <w:szCs w:val="24"/>
          <w:bdr w:val="none" w:sz="0" w:space="0" w:color="auto" w:frame="1"/>
          <w:lang w:eastAsia="uk-UA"/>
        </w:rPr>
        <w:t>1. Земельні торги проводяться у формі аукціону, за результатами проведення якого укладається договір купівлі-продажу, оренди, суперфіцію, емфітевзису земельної ділянки з учасником (переможцем) земельних торгів, який запропонував найвищу ціну за земельну ділянку, що продається, або найвищу плату за користування нею, зафіксовану в ході проведення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2" w:name="n1253"/>
      <w:bookmarkEnd w:id="1292"/>
      <w:r w:rsidRPr="005B09BC">
        <w:rPr>
          <w:rFonts w:ascii="Times New Roman" w:eastAsia="Times New Roman" w:hAnsi="Times New Roman" w:cs="Times New Roman"/>
          <w:color w:val="000000"/>
          <w:sz w:val="24"/>
          <w:szCs w:val="24"/>
          <w:bdr w:val="none" w:sz="0" w:space="0" w:color="auto" w:frame="1"/>
          <w:lang w:eastAsia="uk-UA"/>
        </w:rPr>
        <w:t>2. Продаж земельних ділянок державної чи комунальної власності або прав на них (оренди, суперфіцію, емфітевзису) здійснюється виключно на земельних торгах, крім випадків, встановлених </w:t>
      </w:r>
      <w:hyperlink r:id="rId521" w:anchor="n1212" w:history="1">
        <w:r w:rsidRPr="005B09BC">
          <w:rPr>
            <w:rFonts w:ascii="Times New Roman" w:eastAsia="Times New Roman" w:hAnsi="Times New Roman" w:cs="Times New Roman"/>
            <w:color w:val="0000FF"/>
            <w:sz w:val="24"/>
            <w:szCs w:val="24"/>
            <w:u w:val="single"/>
            <w:bdr w:val="none" w:sz="0" w:space="0" w:color="auto" w:frame="1"/>
            <w:lang w:eastAsia="uk-UA"/>
          </w:rPr>
          <w:t>частинами другою</w:t>
        </w:r>
      </w:hyperlink>
      <w:r w:rsidRPr="005B09BC">
        <w:rPr>
          <w:rFonts w:ascii="Times New Roman" w:eastAsia="Times New Roman" w:hAnsi="Times New Roman" w:cs="Times New Roman"/>
          <w:color w:val="000000"/>
          <w:sz w:val="24"/>
          <w:szCs w:val="24"/>
          <w:bdr w:val="none" w:sz="0" w:space="0" w:color="auto" w:frame="1"/>
          <w:lang w:eastAsia="uk-UA"/>
        </w:rPr>
        <w:t> і </w:t>
      </w:r>
      <w:hyperlink r:id="rId522" w:anchor="n1248" w:history="1">
        <w:r w:rsidRPr="005B09BC">
          <w:rPr>
            <w:rFonts w:ascii="Times New Roman" w:eastAsia="Times New Roman" w:hAnsi="Times New Roman" w:cs="Times New Roman"/>
            <w:color w:val="0000FF"/>
            <w:sz w:val="24"/>
            <w:szCs w:val="24"/>
            <w:u w:val="single"/>
            <w:bdr w:val="none" w:sz="0" w:space="0" w:color="auto" w:frame="1"/>
            <w:lang w:eastAsia="uk-UA"/>
          </w:rPr>
          <w:t>третьою статті 134</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3" w:name="n1254"/>
      <w:bookmarkEnd w:id="1293"/>
      <w:r w:rsidRPr="005B09BC">
        <w:rPr>
          <w:rFonts w:ascii="Times New Roman" w:eastAsia="Times New Roman" w:hAnsi="Times New Roman" w:cs="Times New Roman"/>
          <w:color w:val="000000"/>
          <w:sz w:val="24"/>
          <w:szCs w:val="24"/>
          <w:bdr w:val="none" w:sz="0" w:space="0" w:color="auto" w:frame="1"/>
          <w:lang w:eastAsia="uk-UA"/>
        </w:rPr>
        <w:t>На земельних торгах не може бути використане переважне право купівлі.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4" w:name="n1255"/>
      <w:bookmarkEnd w:id="1294"/>
      <w:r w:rsidRPr="005B09BC">
        <w:rPr>
          <w:rFonts w:ascii="Times New Roman" w:eastAsia="Times New Roman" w:hAnsi="Times New Roman" w:cs="Times New Roman"/>
          <w:color w:val="000000"/>
          <w:sz w:val="24"/>
          <w:szCs w:val="24"/>
          <w:bdr w:val="none" w:sz="0" w:space="0" w:color="auto" w:frame="1"/>
          <w:lang w:eastAsia="uk-UA"/>
        </w:rPr>
        <w:t>Продаж земельних ділянок державної власності разом з розташованими на них об'єктами, що підлягають приватизації, на земельних торгах здійснюється державними органами приватизації у порядку, встановленому цим Кодексом, з урахуванням вимог законодавства з питань приватизації.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5" w:name="n1256"/>
      <w:bookmarkEnd w:id="1295"/>
      <w:r w:rsidRPr="005B09BC">
        <w:rPr>
          <w:rFonts w:ascii="Times New Roman" w:eastAsia="Times New Roman" w:hAnsi="Times New Roman" w:cs="Times New Roman"/>
          <w:color w:val="000000"/>
          <w:sz w:val="24"/>
          <w:szCs w:val="24"/>
          <w:bdr w:val="none" w:sz="0" w:space="0" w:color="auto" w:frame="1"/>
          <w:lang w:eastAsia="uk-UA"/>
        </w:rPr>
        <w:t>Продаж земельних ділянок, що перебувають у приватній власності, або прав на них (оренди, суперфіцію, емфітевзису) може здійснюватися на земельних торгах виключно з ініціативи власників земельної ділянки. У такому разі земельні торги регулюються положеннями цього Кодексу, якщо інше не передбачено законом чи договором з виконавцем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6" w:name="n1257"/>
      <w:bookmarkEnd w:id="1296"/>
      <w:r w:rsidRPr="005B09BC">
        <w:rPr>
          <w:rFonts w:ascii="Times New Roman" w:eastAsia="Times New Roman" w:hAnsi="Times New Roman" w:cs="Times New Roman"/>
          <w:color w:val="000000"/>
          <w:sz w:val="24"/>
          <w:szCs w:val="24"/>
          <w:bdr w:val="none" w:sz="0" w:space="0" w:color="auto" w:frame="1"/>
          <w:lang w:eastAsia="uk-UA"/>
        </w:rPr>
        <w:t>Звернення стягнення на земельні ділянки або прав на них (оренди, суперфіцію, емфітевзису) здійснюється державним виконавцем під час виконання рішень, що підлягають примусовому виконанню в порядку, встановленому </w:t>
      </w:r>
      <w:hyperlink r:id="rId523" w:tgtFrame="_blank" w:history="1">
        <w:r w:rsidRPr="005B09BC">
          <w:rPr>
            <w:rFonts w:ascii="Times New Roman" w:eastAsia="Times New Roman" w:hAnsi="Times New Roman" w:cs="Times New Roman"/>
            <w:color w:val="0000FF"/>
            <w:sz w:val="24"/>
            <w:szCs w:val="24"/>
            <w:u w:val="single"/>
            <w:bdr w:val="none" w:sz="0" w:space="0" w:color="auto" w:frame="1"/>
            <w:lang w:eastAsia="uk-UA"/>
          </w:rPr>
          <w:t>Законом України "Про виконавче провадження"</w:t>
        </w:r>
      </w:hyperlink>
      <w:r w:rsidRPr="005B09BC">
        <w:rPr>
          <w:rFonts w:ascii="Times New Roman" w:eastAsia="Times New Roman" w:hAnsi="Times New Roman" w:cs="Times New Roman"/>
          <w:color w:val="000000"/>
          <w:sz w:val="24"/>
          <w:szCs w:val="24"/>
          <w:bdr w:val="none" w:sz="0" w:space="0" w:color="auto" w:frame="1"/>
          <w:lang w:eastAsia="uk-UA"/>
        </w:rPr>
        <w:t>, з урахуванням особливостей підготовки до проведення та проведення земельних торгів,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7" w:name="n1258"/>
      <w:bookmarkEnd w:id="1297"/>
      <w:r w:rsidRPr="005B09BC">
        <w:rPr>
          <w:rFonts w:ascii="Times New Roman" w:eastAsia="Times New Roman" w:hAnsi="Times New Roman" w:cs="Times New Roman"/>
          <w:color w:val="000000"/>
          <w:sz w:val="24"/>
          <w:szCs w:val="24"/>
          <w:bdr w:val="none" w:sz="0" w:space="0" w:color="auto" w:frame="1"/>
          <w:lang w:eastAsia="uk-UA"/>
        </w:rPr>
        <w:t>3. Організатором земельних торгів є фізична або юридична особа - власник земельної ділянки, Верховна Рада Автономної Республіки Крим, Рада міністрів Автономної Республіки Крим, орган виконавчої влади, орган місцевого самоврядування, що здійснює реалізацію права державної чи комунальної власності на земельні ділянки, або державний виконавець у разі виконання рішень, що підлягають примусовому виконанню в порядку, передбаченому Законом України "Про виконавче провадження", які уклали з виконавцем земельних торгів договір про проведення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8" w:name="n1259"/>
      <w:bookmarkEnd w:id="1298"/>
      <w:r w:rsidRPr="005B09BC">
        <w:rPr>
          <w:rFonts w:ascii="Times New Roman" w:eastAsia="Times New Roman" w:hAnsi="Times New Roman" w:cs="Times New Roman"/>
          <w:color w:val="000000"/>
          <w:sz w:val="24"/>
          <w:szCs w:val="24"/>
          <w:bdr w:val="none" w:sz="0" w:space="0" w:color="auto" w:frame="1"/>
          <w:lang w:eastAsia="uk-UA"/>
        </w:rPr>
        <w:t>Виконавцем земельних торгів є суб'єкт господарювання, який уклав з організатором земельних торгів договір про їх проведення.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9" w:name="n1982"/>
      <w:bookmarkEnd w:id="1299"/>
      <w:r w:rsidRPr="005B09BC">
        <w:rPr>
          <w:rFonts w:ascii="Times New Roman" w:eastAsia="Times New Roman" w:hAnsi="Times New Roman" w:cs="Times New Roman"/>
          <w:i/>
          <w:iCs/>
          <w:color w:val="000000"/>
          <w:sz w:val="24"/>
          <w:szCs w:val="24"/>
          <w:bdr w:val="none" w:sz="0" w:space="0" w:color="auto" w:frame="1"/>
          <w:lang w:eastAsia="uk-UA"/>
        </w:rPr>
        <w:lastRenderedPageBreak/>
        <w:t>{Абзац другий частини третьої статті 135 із змінами, внесеними згідно із Законом </w:t>
      </w:r>
      <w:hyperlink r:id="rId524" w:anchor="n47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222-VIII від 02.03.2015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0" w:name="n1260"/>
      <w:bookmarkEnd w:id="1300"/>
      <w:r w:rsidRPr="005B09BC">
        <w:rPr>
          <w:rFonts w:ascii="Times New Roman" w:eastAsia="Times New Roman" w:hAnsi="Times New Roman" w:cs="Times New Roman"/>
          <w:color w:val="000000"/>
          <w:sz w:val="24"/>
          <w:szCs w:val="24"/>
          <w:bdr w:val="none" w:sz="0" w:space="0" w:color="auto" w:frame="1"/>
          <w:lang w:eastAsia="uk-UA"/>
        </w:rPr>
        <w:t>Учасником земельних торгів є фізична або юридична особа, яка подала виконавцю земельних торгів документи, зазначені в </w:t>
      </w:r>
      <w:hyperlink r:id="rId525" w:anchor="n1318" w:history="1">
        <w:r w:rsidRPr="005B09BC">
          <w:rPr>
            <w:rFonts w:ascii="Times New Roman" w:eastAsia="Times New Roman" w:hAnsi="Times New Roman" w:cs="Times New Roman"/>
            <w:color w:val="0000FF"/>
            <w:sz w:val="24"/>
            <w:szCs w:val="24"/>
            <w:u w:val="single"/>
            <w:bdr w:val="none" w:sz="0" w:space="0" w:color="auto" w:frame="1"/>
            <w:lang w:eastAsia="uk-UA"/>
          </w:rPr>
          <w:t>частині сьомій статті 137</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сплатила реєстраційний та гарантійний внески, зареєстрована у книзі реєстрації учасників земельних торгів і відповідно до закону може набувати право власності чи користування земельною ділянкою, яка виставляється на земельні торги.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1" w:name="n1261"/>
      <w:bookmarkEnd w:id="1301"/>
      <w:r w:rsidRPr="005B09BC">
        <w:rPr>
          <w:rFonts w:ascii="Times New Roman" w:eastAsia="Times New Roman" w:hAnsi="Times New Roman" w:cs="Times New Roman"/>
          <w:color w:val="000000"/>
          <w:sz w:val="24"/>
          <w:szCs w:val="24"/>
          <w:bdr w:val="none" w:sz="0" w:space="0" w:color="auto" w:frame="1"/>
          <w:lang w:eastAsia="uk-UA"/>
        </w:rPr>
        <w:t>4. Проведення земельних торгів щодо земельних ділянок державної чи комунальної власності або прав на них здійснюється за рішенням організатора земельних торгів, у якому зазначаються: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2" w:name="n1262"/>
      <w:bookmarkEnd w:id="1302"/>
      <w:r w:rsidRPr="005B09BC">
        <w:rPr>
          <w:rFonts w:ascii="Times New Roman" w:eastAsia="Times New Roman" w:hAnsi="Times New Roman" w:cs="Times New Roman"/>
          <w:color w:val="000000"/>
          <w:sz w:val="24"/>
          <w:szCs w:val="24"/>
          <w:bdr w:val="none" w:sz="0" w:space="0" w:color="auto" w:frame="1"/>
          <w:lang w:eastAsia="uk-UA"/>
        </w:rPr>
        <w:t>а) перелік земельних ділянок або прав на них, які виставляються на земельні торги окремими лотами;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3" w:name="n1263"/>
      <w:bookmarkEnd w:id="1303"/>
      <w:r w:rsidRPr="005B09BC">
        <w:rPr>
          <w:rFonts w:ascii="Times New Roman" w:eastAsia="Times New Roman" w:hAnsi="Times New Roman" w:cs="Times New Roman"/>
          <w:color w:val="000000"/>
          <w:sz w:val="24"/>
          <w:szCs w:val="24"/>
          <w:bdr w:val="none" w:sz="0" w:space="0" w:color="auto" w:frame="1"/>
          <w:lang w:eastAsia="uk-UA"/>
        </w:rPr>
        <w:t>б) стартова ціна лота;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4" w:name="n1264"/>
      <w:bookmarkEnd w:id="1304"/>
      <w:r w:rsidRPr="005B09BC">
        <w:rPr>
          <w:rFonts w:ascii="Times New Roman" w:eastAsia="Times New Roman" w:hAnsi="Times New Roman" w:cs="Times New Roman"/>
          <w:color w:val="000000"/>
          <w:sz w:val="24"/>
          <w:szCs w:val="24"/>
          <w:bdr w:val="none" w:sz="0" w:space="0" w:color="auto" w:frame="1"/>
          <w:lang w:eastAsia="uk-UA"/>
        </w:rPr>
        <w:t>в) строк та інші умови користування земельною ділянкою у разі набуття права користування земельною ділянкою на земельних торгах;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5" w:name="n1265"/>
      <w:bookmarkEnd w:id="1305"/>
      <w:r w:rsidRPr="005B09BC">
        <w:rPr>
          <w:rFonts w:ascii="Times New Roman" w:eastAsia="Times New Roman" w:hAnsi="Times New Roman" w:cs="Times New Roman"/>
          <w:color w:val="000000"/>
          <w:sz w:val="24"/>
          <w:szCs w:val="24"/>
          <w:bdr w:val="none" w:sz="0" w:space="0" w:color="auto" w:frame="1"/>
          <w:lang w:eastAsia="uk-UA"/>
        </w:rPr>
        <w:t>г) особа, уповноважена організатором земельних торгів на укладення договору купівлі-продажу, оренди, суперфіцію, емфітевзису земельної ділянки, яка або право на яку виставляється на земельні торги.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6" w:name="n1266"/>
      <w:bookmarkEnd w:id="1306"/>
      <w:r w:rsidRPr="005B09BC">
        <w:rPr>
          <w:rFonts w:ascii="Times New Roman" w:eastAsia="Times New Roman" w:hAnsi="Times New Roman" w:cs="Times New Roman"/>
          <w:color w:val="000000"/>
          <w:sz w:val="24"/>
          <w:szCs w:val="24"/>
          <w:bdr w:val="none" w:sz="0" w:space="0" w:color="auto" w:frame="1"/>
          <w:lang w:eastAsia="uk-UA"/>
        </w:rPr>
        <w:t>5. Земельні торги проводяться відповідно до договору між організатором земельних торгів та їх виконавцем. Фінансування організації та проведення земельних торгів здійснюється організатором земельних торгів або їх виконавцем відповідно до договору, укладеного між ними, у тому числі за рахунок реєстраційних внесків учасників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7" w:name="n2111"/>
      <w:bookmarkEnd w:id="1307"/>
      <w:r w:rsidRPr="005B09BC">
        <w:rPr>
          <w:rFonts w:ascii="Times New Roman" w:eastAsia="Times New Roman" w:hAnsi="Times New Roman" w:cs="Times New Roman"/>
          <w:i/>
          <w:iCs/>
          <w:color w:val="000000"/>
          <w:sz w:val="24"/>
          <w:szCs w:val="24"/>
          <w:bdr w:val="none" w:sz="0" w:space="0" w:color="auto" w:frame="1"/>
          <w:lang w:eastAsia="uk-UA"/>
        </w:rPr>
        <w:t>{Абзац перший частини п'ятої статті 135 в редакції Закону </w:t>
      </w:r>
      <w:hyperlink r:id="rId526" w:anchor="n1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8" w:name="n2112"/>
      <w:bookmarkEnd w:id="1308"/>
      <w:r w:rsidRPr="005B09BC">
        <w:rPr>
          <w:rFonts w:ascii="Times New Roman" w:eastAsia="Times New Roman" w:hAnsi="Times New Roman" w:cs="Times New Roman"/>
          <w:color w:val="000000"/>
          <w:sz w:val="24"/>
          <w:szCs w:val="24"/>
          <w:bdr w:val="none" w:sz="0" w:space="0" w:color="auto" w:frame="1"/>
          <w:lang w:eastAsia="uk-UA"/>
        </w:rPr>
        <w:t>Витрати (видатки), здійснені організатором або виконавцем земельних торгів на їх проведення, відшкодовуються йому переможцем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9" w:name="n2113"/>
      <w:bookmarkEnd w:id="1309"/>
      <w:r w:rsidRPr="005B09BC">
        <w:rPr>
          <w:rFonts w:ascii="Times New Roman" w:eastAsia="Times New Roman" w:hAnsi="Times New Roman" w:cs="Times New Roman"/>
          <w:i/>
          <w:iCs/>
          <w:color w:val="000000"/>
          <w:sz w:val="24"/>
          <w:szCs w:val="24"/>
          <w:bdr w:val="none" w:sz="0" w:space="0" w:color="auto" w:frame="1"/>
          <w:lang w:eastAsia="uk-UA"/>
        </w:rPr>
        <w:t>{Абзац частини п'ятої статті 135 в редакції Закону </w:t>
      </w:r>
      <w:hyperlink r:id="rId527" w:anchor="n1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0" w:name="n1267"/>
      <w:bookmarkEnd w:id="1310"/>
      <w:r w:rsidRPr="005B09BC">
        <w:rPr>
          <w:rFonts w:ascii="Times New Roman" w:eastAsia="Times New Roman" w:hAnsi="Times New Roman" w:cs="Times New Roman"/>
          <w:color w:val="000000"/>
          <w:sz w:val="24"/>
          <w:szCs w:val="24"/>
          <w:bdr w:val="none" w:sz="0" w:space="0" w:color="auto" w:frame="1"/>
          <w:lang w:eastAsia="uk-UA"/>
        </w:rPr>
        <w:t>Після опублікування оголошення про проведення земельних торгів виконавець може відмовитися від договору лише у випадках, якщо проведення земельних торгів стало неможливим з незалежних від нього причин.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1" w:name="n1268"/>
      <w:bookmarkEnd w:id="1311"/>
      <w:r w:rsidRPr="005B09BC">
        <w:rPr>
          <w:rFonts w:ascii="Times New Roman" w:eastAsia="Times New Roman" w:hAnsi="Times New Roman" w:cs="Times New Roman"/>
          <w:color w:val="000000"/>
          <w:sz w:val="24"/>
          <w:szCs w:val="24"/>
          <w:bdr w:val="none" w:sz="0" w:space="0" w:color="auto" w:frame="1"/>
          <w:lang w:eastAsia="uk-UA"/>
        </w:rPr>
        <w:t>6. Винагорода виконавцю земельних торгів, яку встановлює організатор земельних торгів, складається з видатків на організацію та проведення земельних торгів і прибутку виконавця.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2" w:name="n1269"/>
      <w:bookmarkEnd w:id="1312"/>
      <w:r w:rsidRPr="005B09BC">
        <w:rPr>
          <w:rFonts w:ascii="Times New Roman" w:eastAsia="Times New Roman" w:hAnsi="Times New Roman" w:cs="Times New Roman"/>
          <w:color w:val="000000"/>
          <w:sz w:val="24"/>
          <w:szCs w:val="24"/>
          <w:bdr w:val="none" w:sz="0" w:space="0" w:color="auto" w:frame="1"/>
          <w:lang w:eastAsia="uk-UA"/>
        </w:rPr>
        <w:t>Винагорода виконавця земельних торгів встановлюється у розмірі 5 відсотків ціни, за якою здійснюється купівля-продаж земельної ділянки, або 50 відсотків річної плати за користування земельною ділянкою (у разі продажу прав на земельну ділянку (оренди, суперфіцію, емфітевзису), але не більш як 2000 неоподатковуваних мінімумів доходів громадян за кожний лот.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3" w:name="n1961"/>
      <w:bookmarkEnd w:id="1313"/>
      <w:r w:rsidRPr="005B09BC">
        <w:rPr>
          <w:rFonts w:ascii="Times New Roman" w:eastAsia="Times New Roman" w:hAnsi="Times New Roman" w:cs="Times New Roman"/>
          <w:i/>
          <w:iCs/>
          <w:color w:val="000000"/>
          <w:sz w:val="24"/>
          <w:szCs w:val="24"/>
          <w:bdr w:val="none" w:sz="0" w:space="0" w:color="auto" w:frame="1"/>
          <w:lang w:eastAsia="uk-UA"/>
        </w:rPr>
        <w:t>{Абзац другий частини шостої статті 135 із змінами, внесеними згідно із Законом </w:t>
      </w:r>
      <w:hyperlink r:id="rId528" w:anchor="n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661-VII від 24.10.2013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4" w:name="n1270"/>
      <w:bookmarkEnd w:id="1314"/>
      <w:r w:rsidRPr="005B09BC">
        <w:rPr>
          <w:rFonts w:ascii="Times New Roman" w:eastAsia="Times New Roman" w:hAnsi="Times New Roman" w:cs="Times New Roman"/>
          <w:color w:val="000000"/>
          <w:sz w:val="24"/>
          <w:szCs w:val="24"/>
          <w:bdr w:val="none" w:sz="0" w:space="0" w:color="auto" w:frame="1"/>
          <w:lang w:eastAsia="uk-UA"/>
        </w:rPr>
        <w:t>7. Розмір реєстраційного внеску визначається виконавцем і не може перевищувати 50 відсотків розміру мінімальної заробітної плати на дату публікації оголошення про проведення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5" w:name="n1271"/>
      <w:bookmarkEnd w:id="1315"/>
      <w:r w:rsidRPr="005B09BC">
        <w:rPr>
          <w:rFonts w:ascii="Times New Roman" w:eastAsia="Times New Roman" w:hAnsi="Times New Roman" w:cs="Times New Roman"/>
          <w:color w:val="000000"/>
          <w:sz w:val="24"/>
          <w:szCs w:val="24"/>
          <w:bdr w:val="none" w:sz="0" w:space="0" w:color="auto" w:frame="1"/>
          <w:lang w:eastAsia="uk-UA"/>
        </w:rPr>
        <w:t>8. Розмір гарантійного внеску за лотом становить 5 відсотків стартової ціни продажу земельної ділянки або стартового розміру річної плати за користування земельною ділянкою (у разі продажу прав на земельну ділянку (оренди, суперфіцію, емфітевзису).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6" w:name="n1272"/>
      <w:bookmarkEnd w:id="1316"/>
      <w:r w:rsidRPr="005B09BC">
        <w:rPr>
          <w:rFonts w:ascii="Times New Roman" w:eastAsia="Times New Roman" w:hAnsi="Times New Roman" w:cs="Times New Roman"/>
          <w:color w:val="000000"/>
          <w:sz w:val="24"/>
          <w:szCs w:val="24"/>
          <w:bdr w:val="none" w:sz="0" w:space="0" w:color="auto" w:frame="1"/>
          <w:lang w:eastAsia="uk-UA"/>
        </w:rPr>
        <w:t>9. Реєстраційний та гарантійний внески сплачуються учасниками земельних торгів на окремі рахунки виконавця земельних торгів, відкриті в банку.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7" w:name="n1273"/>
      <w:bookmarkEnd w:id="1317"/>
      <w:r w:rsidRPr="005B09BC">
        <w:rPr>
          <w:rFonts w:ascii="Times New Roman" w:eastAsia="Times New Roman" w:hAnsi="Times New Roman" w:cs="Times New Roman"/>
          <w:color w:val="000000"/>
          <w:sz w:val="24"/>
          <w:szCs w:val="24"/>
          <w:bdr w:val="none" w:sz="0" w:space="0" w:color="auto" w:frame="1"/>
          <w:lang w:eastAsia="uk-UA"/>
        </w:rPr>
        <w:t>10. Сплачені суми реєстраційних внесків поверненню не підлягають, крім випадку, визначеного </w:t>
      </w:r>
      <w:hyperlink r:id="rId529" w:anchor="n1381" w:history="1">
        <w:r w:rsidRPr="005B09BC">
          <w:rPr>
            <w:rFonts w:ascii="Times New Roman" w:eastAsia="Times New Roman" w:hAnsi="Times New Roman" w:cs="Times New Roman"/>
            <w:color w:val="0000FF"/>
            <w:sz w:val="24"/>
            <w:szCs w:val="24"/>
            <w:u w:val="single"/>
            <w:bdr w:val="none" w:sz="0" w:space="0" w:color="auto" w:frame="1"/>
            <w:lang w:eastAsia="uk-UA"/>
          </w:rPr>
          <w:t>частиною третьою статті 138</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8" w:name="n1274"/>
      <w:bookmarkEnd w:id="1318"/>
      <w:r w:rsidRPr="005B09BC">
        <w:rPr>
          <w:rFonts w:ascii="Times New Roman" w:eastAsia="Times New Roman" w:hAnsi="Times New Roman" w:cs="Times New Roman"/>
          <w:color w:val="000000"/>
          <w:sz w:val="24"/>
          <w:szCs w:val="24"/>
          <w:bdr w:val="none" w:sz="0" w:space="0" w:color="auto" w:frame="1"/>
          <w:lang w:eastAsia="uk-UA"/>
        </w:rPr>
        <w:t>11. Сплачені суми гарантійних внесків (крім випадків, визначених </w:t>
      </w:r>
      <w:hyperlink r:id="rId530" w:anchor="n1390" w:history="1">
        <w:r w:rsidRPr="005B09BC">
          <w:rPr>
            <w:rFonts w:ascii="Times New Roman" w:eastAsia="Times New Roman" w:hAnsi="Times New Roman" w:cs="Times New Roman"/>
            <w:color w:val="0000FF"/>
            <w:sz w:val="24"/>
            <w:szCs w:val="24"/>
            <w:u w:val="single"/>
            <w:bdr w:val="none" w:sz="0" w:space="0" w:color="auto" w:frame="1"/>
            <w:lang w:eastAsia="uk-UA"/>
          </w:rPr>
          <w:t>частиною п'ятою статті 138</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повертаються виконавцем земельних торгів усім учасникам земельних торгів, які не були визнані переможцями, протягом трьох банківських днів з дня проведення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9" w:name="n1275"/>
      <w:bookmarkEnd w:id="1319"/>
      <w:r w:rsidRPr="005B09BC">
        <w:rPr>
          <w:rFonts w:ascii="Times New Roman" w:eastAsia="Times New Roman" w:hAnsi="Times New Roman" w:cs="Times New Roman"/>
          <w:color w:val="000000"/>
          <w:sz w:val="24"/>
          <w:szCs w:val="24"/>
          <w:bdr w:val="none" w:sz="0" w:space="0" w:color="auto" w:frame="1"/>
          <w:lang w:eastAsia="uk-UA"/>
        </w:rPr>
        <w:t>12. Умови, оголошені перед проведенням земельних торгів, не підлягають зміні під час укладення договору купівлі-продажу, оренди, суперфіцію, емфітевзису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20" w:name="n1276"/>
      <w:bookmarkEnd w:id="1320"/>
      <w:r w:rsidRPr="005B09BC">
        <w:rPr>
          <w:rFonts w:ascii="Times New Roman" w:eastAsia="Times New Roman" w:hAnsi="Times New Roman" w:cs="Times New Roman"/>
          <w:i/>
          <w:iCs/>
          <w:color w:val="000000"/>
          <w:sz w:val="24"/>
          <w:szCs w:val="24"/>
          <w:bdr w:val="none" w:sz="0" w:space="0" w:color="auto" w:frame="1"/>
          <w:lang w:eastAsia="uk-UA"/>
        </w:rPr>
        <w:lastRenderedPageBreak/>
        <w:t>{Стаття 135 із змінами, внесеними згідно із Законами </w:t>
      </w:r>
      <w:hyperlink r:id="rId53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53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3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53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5077-VI від 05.07.2012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21" w:name="n1277"/>
      <w:bookmarkEnd w:id="1321"/>
      <w:r w:rsidRPr="005B09BC">
        <w:rPr>
          <w:rFonts w:ascii="Times New Roman" w:eastAsia="Times New Roman" w:hAnsi="Times New Roman" w:cs="Times New Roman"/>
          <w:b/>
          <w:bCs/>
          <w:color w:val="000000"/>
          <w:sz w:val="24"/>
          <w:szCs w:val="24"/>
          <w:bdr w:val="none" w:sz="0" w:space="0" w:color="auto" w:frame="1"/>
          <w:lang w:eastAsia="uk-UA"/>
        </w:rPr>
        <w:t>Стаття 136.</w:t>
      </w:r>
      <w:r w:rsidRPr="005B09BC">
        <w:rPr>
          <w:rFonts w:ascii="Times New Roman" w:eastAsia="Times New Roman" w:hAnsi="Times New Roman" w:cs="Times New Roman"/>
          <w:color w:val="000000"/>
          <w:sz w:val="24"/>
          <w:szCs w:val="24"/>
          <w:bdr w:val="none" w:sz="0" w:space="0" w:color="auto" w:frame="1"/>
          <w:lang w:eastAsia="uk-UA"/>
        </w:rPr>
        <w:t> Добір земельних ділянок державної чи комунальної власності та підготовка лотів для продажу на земельних торгах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22" w:name="n1278"/>
      <w:bookmarkEnd w:id="1322"/>
      <w:r w:rsidRPr="005B09BC">
        <w:rPr>
          <w:rFonts w:ascii="Times New Roman" w:eastAsia="Times New Roman" w:hAnsi="Times New Roman" w:cs="Times New Roman"/>
          <w:color w:val="000000"/>
          <w:sz w:val="24"/>
          <w:szCs w:val="24"/>
          <w:bdr w:val="none" w:sz="0" w:space="0" w:color="auto" w:frame="1"/>
          <w:lang w:eastAsia="uk-UA"/>
        </w:rPr>
        <w:t>1. Організатор земельних торгів визначає перелік земельних ділянок державної чи комунальної власності та/або прав на них, які виставляються на земельні торги окремими лотами. Забороняється вносити до зазначеного переліку призначені під забудову земельні ділянки без урахування у випадках, передбачених законом, результатів громадського обговорення.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23" w:name="n1279"/>
      <w:bookmarkEnd w:id="1323"/>
      <w:r w:rsidRPr="005B09BC">
        <w:rPr>
          <w:rFonts w:ascii="Times New Roman" w:eastAsia="Times New Roman" w:hAnsi="Times New Roman" w:cs="Times New Roman"/>
          <w:color w:val="000000"/>
          <w:sz w:val="24"/>
          <w:szCs w:val="24"/>
          <w:bdr w:val="none" w:sz="0" w:space="0" w:color="auto" w:frame="1"/>
          <w:lang w:eastAsia="uk-UA"/>
        </w:rPr>
        <w:t>У переліку зазначаються місце розташування (адреса) земельної ділянки, її цільове призначення (функціональне використання), площа, кадастровий номер, умови продажу.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24" w:name="n1280"/>
      <w:bookmarkEnd w:id="1324"/>
      <w:r w:rsidRPr="005B09BC">
        <w:rPr>
          <w:rFonts w:ascii="Times New Roman" w:eastAsia="Times New Roman" w:hAnsi="Times New Roman" w:cs="Times New Roman"/>
          <w:color w:val="000000"/>
          <w:sz w:val="24"/>
          <w:szCs w:val="24"/>
          <w:bdr w:val="none" w:sz="0" w:space="0" w:color="auto" w:frame="1"/>
          <w:lang w:eastAsia="uk-UA"/>
        </w:rPr>
        <w:t>2. Добір земельних ділянок державної чи комунальної власності, у тому числі разом з розташованими на них об'єктами нерухомого майна (будівлями, спорудами) державної чи комунальної власності, які або права на які виставляються на земельні торги, здійснюється з урахуванням затверджених містобудівної документації та документації із землеустрою, а також маркетингових досліджень, інвестиційної привабливості, звернень громадян та юридичних осіб щодо намірів забудови.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25" w:name="n1281"/>
      <w:bookmarkEnd w:id="1325"/>
      <w:r w:rsidRPr="005B09BC">
        <w:rPr>
          <w:rFonts w:ascii="Times New Roman" w:eastAsia="Times New Roman" w:hAnsi="Times New Roman" w:cs="Times New Roman"/>
          <w:color w:val="000000"/>
          <w:sz w:val="24"/>
          <w:szCs w:val="24"/>
          <w:bdr w:val="none" w:sz="0" w:space="0" w:color="auto" w:frame="1"/>
          <w:lang w:eastAsia="uk-UA"/>
        </w:rPr>
        <w:t>3. Земельні ділянки, включені до переліку земельних ділянок державної чи комунальної власності або прав на них, які виставлені на земельні торги, не можуть відчужуватися, передаватися в заставу, надаватися у користування до завершення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26" w:name="n1282"/>
      <w:bookmarkEnd w:id="1326"/>
      <w:r w:rsidRPr="005B09BC">
        <w:rPr>
          <w:rFonts w:ascii="Times New Roman" w:eastAsia="Times New Roman" w:hAnsi="Times New Roman" w:cs="Times New Roman"/>
          <w:color w:val="000000"/>
          <w:sz w:val="24"/>
          <w:szCs w:val="24"/>
          <w:bdr w:val="none" w:sz="0" w:space="0" w:color="auto" w:frame="1"/>
          <w:lang w:eastAsia="uk-UA"/>
        </w:rPr>
        <w:t>4. Підготовку лотів до проведення земельних торгів забезпечує організатор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27" w:name="n1283"/>
      <w:bookmarkEnd w:id="1327"/>
      <w:r w:rsidRPr="005B09BC">
        <w:rPr>
          <w:rFonts w:ascii="Times New Roman" w:eastAsia="Times New Roman" w:hAnsi="Times New Roman" w:cs="Times New Roman"/>
          <w:color w:val="000000"/>
          <w:sz w:val="24"/>
          <w:szCs w:val="24"/>
          <w:bdr w:val="none" w:sz="0" w:space="0" w:color="auto" w:frame="1"/>
          <w:lang w:eastAsia="uk-UA"/>
        </w:rPr>
        <w:t>Підготовка лотів до проведення земельних торгів включає:</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28" w:name="n1284"/>
      <w:bookmarkEnd w:id="1328"/>
      <w:r w:rsidRPr="005B09BC">
        <w:rPr>
          <w:rFonts w:ascii="Times New Roman" w:eastAsia="Times New Roman" w:hAnsi="Times New Roman" w:cs="Times New Roman"/>
          <w:color w:val="000000"/>
          <w:sz w:val="24"/>
          <w:szCs w:val="24"/>
          <w:bdr w:val="none" w:sz="0" w:space="0" w:color="auto" w:frame="1"/>
          <w:lang w:eastAsia="uk-UA"/>
        </w:rPr>
        <w:t>а) виготовлення, погодження та затвердження в установленому законодавством порядку проекту землеустрою щодо відведення земельної ділянки (у разі зміни цільового призначення земельної ділянки та у разі, якщо межі земельної ділянки не встановлені в натурі (на місцевості);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29" w:name="n1285"/>
      <w:bookmarkEnd w:id="1329"/>
      <w:r w:rsidRPr="005B09BC">
        <w:rPr>
          <w:rFonts w:ascii="Times New Roman" w:eastAsia="Times New Roman" w:hAnsi="Times New Roman" w:cs="Times New Roman"/>
          <w:color w:val="000000"/>
          <w:sz w:val="24"/>
          <w:szCs w:val="24"/>
          <w:bdr w:val="none" w:sz="0" w:space="0" w:color="auto" w:frame="1"/>
          <w:lang w:eastAsia="uk-UA"/>
        </w:rPr>
        <w:t>б) державну реєстрацію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30" w:name="n1286"/>
      <w:bookmarkEnd w:id="1330"/>
      <w:r w:rsidRPr="005B09BC">
        <w:rPr>
          <w:rFonts w:ascii="Times New Roman" w:eastAsia="Times New Roman" w:hAnsi="Times New Roman" w:cs="Times New Roman"/>
          <w:color w:val="000000"/>
          <w:sz w:val="24"/>
          <w:szCs w:val="24"/>
          <w:bdr w:val="none" w:sz="0" w:space="0" w:color="auto" w:frame="1"/>
          <w:lang w:eastAsia="uk-UA"/>
        </w:rPr>
        <w:t>в) державну реєстрацію речового права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31" w:name="n1287"/>
      <w:bookmarkEnd w:id="1331"/>
      <w:r w:rsidRPr="005B09BC">
        <w:rPr>
          <w:rFonts w:ascii="Times New Roman" w:eastAsia="Times New Roman" w:hAnsi="Times New Roman" w:cs="Times New Roman"/>
          <w:color w:val="000000"/>
          <w:sz w:val="24"/>
          <w:szCs w:val="24"/>
          <w:bdr w:val="none" w:sz="0" w:space="0" w:color="auto" w:frame="1"/>
          <w:lang w:eastAsia="uk-UA"/>
        </w:rPr>
        <w:t>г) отримання витягу про нормативну грошову оцінку земельної ділянки відповідно до</w:t>
      </w:r>
      <w:hyperlink r:id="rId535" w:tgtFrame="_blank" w:history="1">
        <w:r w:rsidRPr="005B09BC">
          <w:rPr>
            <w:rFonts w:ascii="Times New Roman" w:eastAsia="Times New Roman" w:hAnsi="Times New Roman" w:cs="Times New Roman"/>
            <w:color w:val="0000FF"/>
            <w:sz w:val="24"/>
            <w:szCs w:val="24"/>
            <w:u w:val="single"/>
            <w:bdr w:val="none" w:sz="0" w:space="0" w:color="auto" w:frame="1"/>
            <w:lang w:eastAsia="uk-UA"/>
          </w:rPr>
          <w:t>Закону України "Про оцінку земель"</w:t>
        </w:r>
      </w:hyperlink>
      <w:r w:rsidRPr="005B09BC">
        <w:rPr>
          <w:rFonts w:ascii="Times New Roman" w:eastAsia="Times New Roman" w:hAnsi="Times New Roman" w:cs="Times New Roman"/>
          <w:color w:val="000000"/>
          <w:sz w:val="24"/>
          <w:szCs w:val="24"/>
          <w:bdr w:val="none" w:sz="0" w:space="0" w:color="auto" w:frame="1"/>
          <w:lang w:eastAsia="uk-UA"/>
        </w:rPr>
        <w:t> у разі продажу на земельних торгах права оренди на неї;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32" w:name="n1288"/>
      <w:bookmarkEnd w:id="1332"/>
      <w:r w:rsidRPr="005B09BC">
        <w:rPr>
          <w:rFonts w:ascii="Times New Roman" w:eastAsia="Times New Roman" w:hAnsi="Times New Roman" w:cs="Times New Roman"/>
          <w:color w:val="000000"/>
          <w:sz w:val="24"/>
          <w:szCs w:val="24"/>
          <w:bdr w:val="none" w:sz="0" w:space="0" w:color="auto" w:frame="1"/>
          <w:lang w:eastAsia="uk-UA"/>
        </w:rPr>
        <w:t>ґ) проведення експертної грошової оцінки земельної ділянки відповідно до Закону України "Про оцінку земель", крім випадків продажу на земельних торгах права оренди на неї;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33" w:name="n1289"/>
      <w:bookmarkEnd w:id="1333"/>
      <w:r w:rsidRPr="005B09BC">
        <w:rPr>
          <w:rFonts w:ascii="Times New Roman" w:eastAsia="Times New Roman" w:hAnsi="Times New Roman" w:cs="Times New Roman"/>
          <w:color w:val="000000"/>
          <w:sz w:val="24"/>
          <w:szCs w:val="24"/>
          <w:bdr w:val="none" w:sz="0" w:space="0" w:color="auto" w:frame="1"/>
          <w:lang w:eastAsia="uk-UA"/>
        </w:rPr>
        <w:t>д) встановлення стартової ціни продажу земельної ділянки, яка щодо земель державної та комунальної власності не може бути нижчою за експертну грошову оцінку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34" w:name="n1290"/>
      <w:bookmarkEnd w:id="1334"/>
      <w:r w:rsidRPr="005B09BC">
        <w:rPr>
          <w:rFonts w:ascii="Times New Roman" w:eastAsia="Times New Roman" w:hAnsi="Times New Roman" w:cs="Times New Roman"/>
          <w:color w:val="000000"/>
          <w:sz w:val="24"/>
          <w:szCs w:val="24"/>
          <w:bdr w:val="none" w:sz="0" w:space="0" w:color="auto" w:frame="1"/>
          <w:lang w:eastAsia="uk-UA"/>
        </w:rPr>
        <w:t>е) встановлення стартового розміру річної орендної плати, який щодо земель державної та комунальної власності не може бути меншим розміру орендної плати, визначеного </w:t>
      </w:r>
      <w:hyperlink r:id="rId536" w:tgtFrame="_blank" w:history="1">
        <w:r w:rsidRPr="005B09BC">
          <w:rPr>
            <w:rFonts w:ascii="Times New Roman" w:eastAsia="Times New Roman" w:hAnsi="Times New Roman" w:cs="Times New Roman"/>
            <w:color w:val="0000FF"/>
            <w:sz w:val="24"/>
            <w:szCs w:val="24"/>
            <w:u w:val="single"/>
            <w:bdr w:val="none" w:sz="0" w:space="0" w:color="auto" w:frame="1"/>
            <w:lang w:eastAsia="uk-UA"/>
          </w:rPr>
          <w:t>Податковим кодексом України</w:t>
        </w:r>
      </w:hyperlink>
      <w:r w:rsidRPr="005B09BC">
        <w:rPr>
          <w:rFonts w:ascii="Times New Roman" w:eastAsia="Times New Roman" w:hAnsi="Times New Roman" w:cs="Times New Roman"/>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35" w:name="n1291"/>
      <w:bookmarkEnd w:id="1335"/>
      <w:r w:rsidRPr="005B09BC">
        <w:rPr>
          <w:rFonts w:ascii="Times New Roman" w:eastAsia="Times New Roman" w:hAnsi="Times New Roman" w:cs="Times New Roman"/>
          <w:color w:val="000000"/>
          <w:sz w:val="24"/>
          <w:szCs w:val="24"/>
          <w:bdr w:val="none" w:sz="0" w:space="0" w:color="auto" w:frame="1"/>
          <w:lang w:eastAsia="uk-UA"/>
        </w:rPr>
        <w:t>є) встановлення стартової ціни продажу прав емфітевзису, суперфіцію земельної ділянки, яка щодо земель державної чи комунальної власності не може бути нижчою за ринкову вартість відповідного права, визначену шляхом проведення експертної грошової оцінки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36" w:name="n1292"/>
      <w:bookmarkEnd w:id="1336"/>
      <w:r w:rsidRPr="005B09BC">
        <w:rPr>
          <w:rFonts w:ascii="Times New Roman" w:eastAsia="Times New Roman" w:hAnsi="Times New Roman" w:cs="Times New Roman"/>
          <w:color w:val="000000"/>
          <w:sz w:val="24"/>
          <w:szCs w:val="24"/>
          <w:bdr w:val="none" w:sz="0" w:space="0" w:color="auto" w:frame="1"/>
          <w:lang w:eastAsia="uk-UA"/>
        </w:rPr>
        <w:t>ж) визначення виконавця земельних торгів, дати та місця проведення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37" w:name="n1293"/>
      <w:bookmarkEnd w:id="1337"/>
      <w:r w:rsidRPr="005B09BC">
        <w:rPr>
          <w:rFonts w:ascii="Times New Roman" w:eastAsia="Times New Roman" w:hAnsi="Times New Roman" w:cs="Times New Roman"/>
          <w:color w:val="000000"/>
          <w:sz w:val="24"/>
          <w:szCs w:val="24"/>
          <w:bdr w:val="none" w:sz="0" w:space="0" w:color="auto" w:frame="1"/>
          <w:lang w:eastAsia="uk-UA"/>
        </w:rPr>
        <w:t>Підготовка лотів до проведення земельних торгів у разі звернення стягнення на земельну ділянку включає проведення експертної грошової оцінки земельної ділянки відповідно до Закону України "Про оцінку земель", встановлення стартової ціни лота, яка дорівнює ліквідаційній вартості земельної ділянки, що визначена за результатами експертної грошової оцінки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38" w:name="n1294"/>
      <w:bookmarkEnd w:id="1338"/>
      <w:r w:rsidRPr="005B09BC">
        <w:rPr>
          <w:rFonts w:ascii="Times New Roman" w:eastAsia="Times New Roman" w:hAnsi="Times New Roman" w:cs="Times New Roman"/>
          <w:color w:val="000000"/>
          <w:sz w:val="24"/>
          <w:szCs w:val="24"/>
          <w:bdr w:val="none" w:sz="0" w:space="0" w:color="auto" w:frame="1"/>
          <w:lang w:eastAsia="uk-UA"/>
        </w:rPr>
        <w:t>5. Фінансування підготовки лотів до проведення земельних торгів здійснюється організатором земельних торгів або їх виконавцем відповідно до договору між ними.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39" w:name="n1295"/>
      <w:bookmarkEnd w:id="1339"/>
      <w:r w:rsidRPr="005B09BC">
        <w:rPr>
          <w:rFonts w:ascii="Times New Roman" w:eastAsia="Times New Roman" w:hAnsi="Times New Roman" w:cs="Times New Roman"/>
          <w:color w:val="000000"/>
          <w:sz w:val="24"/>
          <w:szCs w:val="24"/>
          <w:bdr w:val="none" w:sz="0" w:space="0" w:color="auto" w:frame="1"/>
          <w:lang w:eastAsia="uk-UA"/>
        </w:rPr>
        <w:lastRenderedPageBreak/>
        <w:t>Витрати, здійснені організатором земельних торгів або їх виконавцем на підготовку лотів до проведення земельних торгів, відшкодовуються переможцем земельних торгів за кожним лотом.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40" w:name="n2114"/>
      <w:bookmarkEnd w:id="1340"/>
      <w:r w:rsidRPr="005B09BC">
        <w:rPr>
          <w:rFonts w:ascii="Times New Roman" w:eastAsia="Times New Roman" w:hAnsi="Times New Roman" w:cs="Times New Roman"/>
          <w:i/>
          <w:iCs/>
          <w:color w:val="000000"/>
          <w:sz w:val="24"/>
          <w:szCs w:val="24"/>
          <w:bdr w:val="none" w:sz="0" w:space="0" w:color="auto" w:frame="1"/>
          <w:lang w:eastAsia="uk-UA"/>
        </w:rPr>
        <w:t>{Частина п'ята статті 136 в редакції Закону </w:t>
      </w:r>
      <w:hyperlink r:id="rId537" w:anchor="n1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41" w:name="n1296"/>
      <w:bookmarkEnd w:id="1341"/>
      <w:r w:rsidRPr="005B09BC">
        <w:rPr>
          <w:rFonts w:ascii="Times New Roman" w:eastAsia="Times New Roman" w:hAnsi="Times New Roman" w:cs="Times New Roman"/>
          <w:color w:val="000000"/>
          <w:sz w:val="24"/>
          <w:szCs w:val="24"/>
          <w:bdr w:val="none" w:sz="0" w:space="0" w:color="auto" w:frame="1"/>
          <w:lang w:eastAsia="uk-UA"/>
        </w:rPr>
        <w:t>6. Закупівля послуг з виконання робіт із землеустрою, оцінки земель у процесі підготовки лотів до продажу земельних ділянок державної чи комунальної власності або прав на них (оренди, суперфіцію, емфітевзису) на земельних торгах та визначення виконавця земельних торгів організатором земельних торгів здійснюється у порядку, визначеному законодавством про здійснення державних закупівель.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42" w:name="n2115"/>
      <w:bookmarkEnd w:id="1342"/>
      <w:r w:rsidRPr="005B09BC">
        <w:rPr>
          <w:rFonts w:ascii="Times New Roman" w:eastAsia="Times New Roman" w:hAnsi="Times New Roman" w:cs="Times New Roman"/>
          <w:i/>
          <w:iCs/>
          <w:color w:val="000000"/>
          <w:sz w:val="24"/>
          <w:szCs w:val="24"/>
          <w:bdr w:val="none" w:sz="0" w:space="0" w:color="auto" w:frame="1"/>
          <w:lang w:eastAsia="uk-UA"/>
        </w:rPr>
        <w:t>{Частина шоста статті 136 із змінами, внесеними згідно із Законом </w:t>
      </w:r>
      <w:hyperlink r:id="rId538" w:anchor="n2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43" w:name="n1297"/>
      <w:bookmarkEnd w:id="1343"/>
      <w:r w:rsidRPr="005B09BC">
        <w:rPr>
          <w:rFonts w:ascii="Times New Roman" w:eastAsia="Times New Roman" w:hAnsi="Times New Roman" w:cs="Times New Roman"/>
          <w:i/>
          <w:iCs/>
          <w:color w:val="000000"/>
          <w:sz w:val="24"/>
          <w:szCs w:val="24"/>
          <w:bdr w:val="none" w:sz="0" w:space="0" w:color="auto" w:frame="1"/>
          <w:lang w:eastAsia="uk-UA"/>
        </w:rPr>
        <w:t>{Стаття 136 із змінами, внесеними згідно із Законами </w:t>
      </w:r>
      <w:hyperlink r:id="rId53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3235-IV від 20.12.2005</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4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489-V від 19.12.2006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4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54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4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w:t>
      </w:r>
      <w:hyperlink r:id="rId54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Законами </w:t>
      </w:r>
      <w:hyperlink r:id="rId54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800-VI від 25.12.2008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4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54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5077-VI від 05.07.2012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44" w:name="n1298"/>
      <w:bookmarkEnd w:id="1344"/>
      <w:r w:rsidRPr="005B09BC">
        <w:rPr>
          <w:rFonts w:ascii="Times New Roman" w:eastAsia="Times New Roman" w:hAnsi="Times New Roman" w:cs="Times New Roman"/>
          <w:b/>
          <w:bCs/>
          <w:color w:val="000000"/>
          <w:sz w:val="24"/>
          <w:szCs w:val="24"/>
          <w:bdr w:val="none" w:sz="0" w:space="0" w:color="auto" w:frame="1"/>
          <w:lang w:eastAsia="uk-UA"/>
        </w:rPr>
        <w:t>Стаття 137.</w:t>
      </w:r>
      <w:r w:rsidRPr="005B09BC">
        <w:rPr>
          <w:rFonts w:ascii="Times New Roman" w:eastAsia="Times New Roman" w:hAnsi="Times New Roman" w:cs="Times New Roman"/>
          <w:color w:val="000000"/>
          <w:sz w:val="24"/>
          <w:szCs w:val="24"/>
          <w:bdr w:val="none" w:sz="0" w:space="0" w:color="auto" w:frame="1"/>
          <w:lang w:eastAsia="uk-UA"/>
        </w:rPr>
        <w:t> Підготовка до проведення та порядок проведення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45" w:name="n1299"/>
      <w:bookmarkEnd w:id="1345"/>
      <w:r w:rsidRPr="005B09BC">
        <w:rPr>
          <w:rFonts w:ascii="Times New Roman" w:eastAsia="Times New Roman" w:hAnsi="Times New Roman" w:cs="Times New Roman"/>
          <w:color w:val="000000"/>
          <w:sz w:val="24"/>
          <w:szCs w:val="24"/>
          <w:bdr w:val="none" w:sz="0" w:space="0" w:color="auto" w:frame="1"/>
          <w:lang w:eastAsia="uk-UA"/>
        </w:rPr>
        <w:t>1. Організатор земельних торгів не пізніше десяти робочих днів після підписання договору про проведення торгів передає, а виконавець земельних торгів приймає документи та матеріали на лот, зазначені у </w:t>
      </w:r>
      <w:hyperlink r:id="rId548" w:anchor="n1282" w:history="1">
        <w:r w:rsidRPr="005B09BC">
          <w:rPr>
            <w:rFonts w:ascii="Times New Roman" w:eastAsia="Times New Roman" w:hAnsi="Times New Roman" w:cs="Times New Roman"/>
            <w:color w:val="0000FF"/>
            <w:sz w:val="24"/>
            <w:szCs w:val="24"/>
            <w:u w:val="single"/>
            <w:bdr w:val="none" w:sz="0" w:space="0" w:color="auto" w:frame="1"/>
            <w:lang w:eastAsia="uk-UA"/>
          </w:rPr>
          <w:t>частині четвертій статті 136</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46" w:name="n1300"/>
      <w:bookmarkEnd w:id="1346"/>
      <w:r w:rsidRPr="005B09BC">
        <w:rPr>
          <w:rFonts w:ascii="Times New Roman" w:eastAsia="Times New Roman" w:hAnsi="Times New Roman" w:cs="Times New Roman"/>
          <w:color w:val="000000"/>
          <w:sz w:val="24"/>
          <w:szCs w:val="24"/>
          <w:bdr w:val="none" w:sz="0" w:space="0" w:color="auto" w:frame="1"/>
          <w:lang w:eastAsia="uk-UA"/>
        </w:rPr>
        <w:t>2. Документація щодо кожного лота оформляється виконавцем земельних торгів в окрему справу і після закінчення торгів передається покупцеві.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47" w:name="n1301"/>
      <w:bookmarkEnd w:id="1347"/>
      <w:r w:rsidRPr="005B09BC">
        <w:rPr>
          <w:rFonts w:ascii="Times New Roman" w:eastAsia="Times New Roman" w:hAnsi="Times New Roman" w:cs="Times New Roman"/>
          <w:color w:val="000000"/>
          <w:sz w:val="24"/>
          <w:szCs w:val="24"/>
          <w:bdr w:val="none" w:sz="0" w:space="0" w:color="auto" w:frame="1"/>
          <w:lang w:eastAsia="uk-UA"/>
        </w:rPr>
        <w:t>Із зазначених документації та матеріалів виконавець земельних торгів формує інформаційну картку на лот.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48" w:name="n1302"/>
      <w:bookmarkEnd w:id="1348"/>
      <w:r w:rsidRPr="005B09BC">
        <w:rPr>
          <w:rFonts w:ascii="Times New Roman" w:eastAsia="Times New Roman" w:hAnsi="Times New Roman" w:cs="Times New Roman"/>
          <w:color w:val="000000"/>
          <w:sz w:val="24"/>
          <w:szCs w:val="24"/>
          <w:bdr w:val="none" w:sz="0" w:space="0" w:color="auto" w:frame="1"/>
          <w:lang w:eastAsia="uk-UA"/>
        </w:rPr>
        <w:t>3. Виконавець земельних торгів після отримання документів та матеріалів на лот забезпечує опублікування на офіційному веб-сайті центрального органу виконавчої влади, що реалізує державну політику у сфері земельних відносин, а також, за бажанням організатора земельних торгів, у друкованих засобах масової інформації оголошення про проведення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49" w:name="n1962"/>
      <w:bookmarkEnd w:id="1349"/>
      <w:r w:rsidRPr="005B09BC">
        <w:rPr>
          <w:rFonts w:ascii="Times New Roman" w:eastAsia="Times New Roman" w:hAnsi="Times New Roman" w:cs="Times New Roman"/>
          <w:i/>
          <w:iCs/>
          <w:color w:val="000000"/>
          <w:sz w:val="24"/>
          <w:szCs w:val="24"/>
          <w:bdr w:val="none" w:sz="0" w:space="0" w:color="auto" w:frame="1"/>
          <w:lang w:eastAsia="uk-UA"/>
        </w:rPr>
        <w:t>{Частина третя статті 137 в редакції Законів </w:t>
      </w:r>
      <w:hyperlink r:id="rId549" w:anchor="n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661-VII від 24.10.2013</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50" w:anchor="n2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50" w:name="n1303"/>
      <w:bookmarkEnd w:id="1350"/>
      <w:r w:rsidRPr="005B09BC">
        <w:rPr>
          <w:rFonts w:ascii="Times New Roman" w:eastAsia="Times New Roman" w:hAnsi="Times New Roman" w:cs="Times New Roman"/>
          <w:color w:val="000000"/>
          <w:sz w:val="24"/>
          <w:szCs w:val="24"/>
          <w:bdr w:val="none" w:sz="0" w:space="0" w:color="auto" w:frame="1"/>
          <w:lang w:eastAsia="uk-UA"/>
        </w:rPr>
        <w:t>4. В оголошенні зазначаються за кожним лотом: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51" w:name="n2116"/>
      <w:bookmarkEnd w:id="1351"/>
      <w:r w:rsidRPr="005B09BC">
        <w:rPr>
          <w:rFonts w:ascii="Times New Roman" w:eastAsia="Times New Roman" w:hAnsi="Times New Roman" w:cs="Times New Roman"/>
          <w:i/>
          <w:iCs/>
          <w:color w:val="000000"/>
          <w:sz w:val="24"/>
          <w:szCs w:val="24"/>
          <w:bdr w:val="none" w:sz="0" w:space="0" w:color="auto" w:frame="1"/>
          <w:lang w:eastAsia="uk-UA"/>
        </w:rPr>
        <w:t>{Абзац перший частини четвертої статті 137 із змінами, внесеними згідно із Законом </w:t>
      </w:r>
      <w:hyperlink r:id="rId551" w:anchor="n2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52" w:name="n1304"/>
      <w:bookmarkEnd w:id="1352"/>
      <w:r w:rsidRPr="005B09BC">
        <w:rPr>
          <w:rFonts w:ascii="Times New Roman" w:eastAsia="Times New Roman" w:hAnsi="Times New Roman" w:cs="Times New Roman"/>
          <w:color w:val="000000"/>
          <w:sz w:val="24"/>
          <w:szCs w:val="24"/>
          <w:bdr w:val="none" w:sz="0" w:space="0" w:color="auto" w:frame="1"/>
          <w:lang w:eastAsia="uk-UA"/>
        </w:rPr>
        <w:t>а) найменування організатора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53" w:name="n1305"/>
      <w:bookmarkEnd w:id="1353"/>
      <w:r w:rsidRPr="005B09BC">
        <w:rPr>
          <w:rFonts w:ascii="Times New Roman" w:eastAsia="Times New Roman" w:hAnsi="Times New Roman" w:cs="Times New Roman"/>
          <w:color w:val="000000"/>
          <w:sz w:val="24"/>
          <w:szCs w:val="24"/>
          <w:bdr w:val="none" w:sz="0" w:space="0" w:color="auto" w:frame="1"/>
          <w:lang w:eastAsia="uk-UA"/>
        </w:rPr>
        <w:t>б) місце розташування, площа земельної ділянки та її кадастровий номер;</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54" w:name="n1306"/>
      <w:bookmarkEnd w:id="1354"/>
      <w:r w:rsidRPr="005B09BC">
        <w:rPr>
          <w:rFonts w:ascii="Times New Roman" w:eastAsia="Times New Roman" w:hAnsi="Times New Roman" w:cs="Times New Roman"/>
          <w:color w:val="000000"/>
          <w:sz w:val="24"/>
          <w:szCs w:val="24"/>
          <w:bdr w:val="none" w:sz="0" w:space="0" w:color="auto" w:frame="1"/>
          <w:lang w:eastAsia="uk-UA"/>
        </w:rPr>
        <w:t>в) цільове призначення, а для містобудівних потреб - також види використання;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55" w:name="n1307"/>
      <w:bookmarkEnd w:id="1355"/>
      <w:r w:rsidRPr="005B09BC">
        <w:rPr>
          <w:rFonts w:ascii="Times New Roman" w:eastAsia="Times New Roman" w:hAnsi="Times New Roman" w:cs="Times New Roman"/>
          <w:color w:val="000000"/>
          <w:sz w:val="24"/>
          <w:szCs w:val="24"/>
          <w:bdr w:val="none" w:sz="0" w:space="0" w:color="auto" w:frame="1"/>
          <w:lang w:eastAsia="uk-UA"/>
        </w:rPr>
        <w:t>г) умови договору купівлі-продажу, оренди, суперфіцію, емфітевзису, який укладається на земельних торгах;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56" w:name="n1308"/>
      <w:bookmarkEnd w:id="1356"/>
      <w:r w:rsidRPr="005B09BC">
        <w:rPr>
          <w:rFonts w:ascii="Times New Roman" w:eastAsia="Times New Roman" w:hAnsi="Times New Roman" w:cs="Times New Roman"/>
          <w:color w:val="000000"/>
          <w:sz w:val="24"/>
          <w:szCs w:val="24"/>
          <w:bdr w:val="none" w:sz="0" w:space="0" w:color="auto" w:frame="1"/>
          <w:lang w:eastAsia="uk-UA"/>
        </w:rPr>
        <w:t>ґ) стартова ціна продажу земельної ділянки або стартовий розмір річної плати за користування земельною ділянкою;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57" w:name="n1309"/>
      <w:bookmarkEnd w:id="1357"/>
      <w:r w:rsidRPr="005B09BC">
        <w:rPr>
          <w:rFonts w:ascii="Times New Roman" w:eastAsia="Times New Roman" w:hAnsi="Times New Roman" w:cs="Times New Roman"/>
          <w:color w:val="000000"/>
          <w:sz w:val="24"/>
          <w:szCs w:val="24"/>
          <w:bdr w:val="none" w:sz="0" w:space="0" w:color="auto" w:frame="1"/>
          <w:lang w:eastAsia="uk-UA"/>
        </w:rPr>
        <w:t>д) містобудівні умови і обмеження забудови земельної ділянки для земельних ділянок, призначених для цілей, пов'язаних із забудовою;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58" w:name="n1310"/>
      <w:bookmarkEnd w:id="1358"/>
      <w:r w:rsidRPr="005B09BC">
        <w:rPr>
          <w:rFonts w:ascii="Times New Roman" w:eastAsia="Times New Roman" w:hAnsi="Times New Roman" w:cs="Times New Roman"/>
          <w:color w:val="000000"/>
          <w:sz w:val="24"/>
          <w:szCs w:val="24"/>
          <w:bdr w:val="none" w:sz="0" w:space="0" w:color="auto" w:frame="1"/>
          <w:lang w:eastAsia="uk-UA"/>
        </w:rPr>
        <w:t>е) місце і час проведення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59" w:name="n1311"/>
      <w:bookmarkEnd w:id="1359"/>
      <w:r w:rsidRPr="005B09BC">
        <w:rPr>
          <w:rFonts w:ascii="Times New Roman" w:eastAsia="Times New Roman" w:hAnsi="Times New Roman" w:cs="Times New Roman"/>
          <w:color w:val="000000"/>
          <w:sz w:val="24"/>
          <w:szCs w:val="24"/>
          <w:bdr w:val="none" w:sz="0" w:space="0" w:color="auto" w:frame="1"/>
          <w:lang w:eastAsia="uk-UA"/>
        </w:rPr>
        <w:t>є) розмір реєстраційного та гарантійного внесків, які сплачуються учасниками, порядок їх сплати;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60" w:name="n1312"/>
      <w:bookmarkEnd w:id="1360"/>
      <w:r w:rsidRPr="005B09BC">
        <w:rPr>
          <w:rFonts w:ascii="Times New Roman" w:eastAsia="Times New Roman" w:hAnsi="Times New Roman" w:cs="Times New Roman"/>
          <w:color w:val="000000"/>
          <w:sz w:val="24"/>
          <w:szCs w:val="24"/>
          <w:bdr w:val="none" w:sz="0" w:space="0" w:color="auto" w:frame="1"/>
          <w:lang w:eastAsia="uk-UA"/>
        </w:rPr>
        <w:t>ж) номери рахунків виконавця земельних торгів, відкритих у банку для сплати реєстраційного та гарантійного внесків;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61" w:name="n2117"/>
      <w:bookmarkEnd w:id="1361"/>
      <w:r w:rsidRPr="005B09BC">
        <w:rPr>
          <w:rFonts w:ascii="Times New Roman" w:eastAsia="Times New Roman" w:hAnsi="Times New Roman" w:cs="Times New Roman"/>
          <w:i/>
          <w:iCs/>
          <w:color w:val="000000"/>
          <w:sz w:val="24"/>
          <w:szCs w:val="24"/>
          <w:bdr w:val="none" w:sz="0" w:space="0" w:color="auto" w:frame="1"/>
          <w:lang w:eastAsia="uk-UA"/>
        </w:rPr>
        <w:t>{Пункт "ж" частини четвертої статті 137 в редакції Закону </w:t>
      </w:r>
      <w:hyperlink r:id="rId552" w:anchor="n2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62" w:name="n1313"/>
      <w:bookmarkEnd w:id="1362"/>
      <w:r w:rsidRPr="005B09BC">
        <w:rPr>
          <w:rFonts w:ascii="Times New Roman" w:eastAsia="Times New Roman" w:hAnsi="Times New Roman" w:cs="Times New Roman"/>
          <w:color w:val="000000"/>
          <w:sz w:val="24"/>
          <w:szCs w:val="24"/>
          <w:bdr w:val="none" w:sz="0" w:space="0" w:color="auto" w:frame="1"/>
          <w:lang w:eastAsia="uk-UA"/>
        </w:rPr>
        <w:t>з) найменування та адреса виконавця земельних торгів, прізвище та посада, номер телефону особи, в якої можна ознайомитися з документами на лот;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63" w:name="n1314"/>
      <w:bookmarkEnd w:id="1363"/>
      <w:r w:rsidRPr="005B09BC">
        <w:rPr>
          <w:rFonts w:ascii="Times New Roman" w:eastAsia="Times New Roman" w:hAnsi="Times New Roman" w:cs="Times New Roman"/>
          <w:color w:val="000000"/>
          <w:sz w:val="24"/>
          <w:szCs w:val="24"/>
          <w:bdr w:val="none" w:sz="0" w:space="0" w:color="auto" w:frame="1"/>
          <w:lang w:eastAsia="uk-UA"/>
        </w:rPr>
        <w:t>и) текст договору, що пропонується укласти на торгах, без визначення ціни та зазначення особи покупця (орендаря);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64" w:name="n2119"/>
      <w:bookmarkEnd w:id="1364"/>
      <w:r w:rsidRPr="005B09BC">
        <w:rPr>
          <w:rFonts w:ascii="Times New Roman" w:eastAsia="Times New Roman" w:hAnsi="Times New Roman" w:cs="Times New Roman"/>
          <w:color w:val="000000"/>
          <w:sz w:val="24"/>
          <w:szCs w:val="24"/>
          <w:bdr w:val="none" w:sz="0" w:space="0" w:color="auto" w:frame="1"/>
          <w:lang w:eastAsia="uk-UA"/>
        </w:rPr>
        <w:lastRenderedPageBreak/>
        <w:t>і) сума витрат (видатків), здійснених на підготовку лота до продажу, організацію та проведення земельних торгів, що підлягає відшкодуванню переможцем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65" w:name="n2118"/>
      <w:bookmarkEnd w:id="1365"/>
      <w:r w:rsidRPr="005B09BC">
        <w:rPr>
          <w:rFonts w:ascii="Times New Roman" w:eastAsia="Times New Roman" w:hAnsi="Times New Roman" w:cs="Times New Roman"/>
          <w:i/>
          <w:iCs/>
          <w:color w:val="000000"/>
          <w:sz w:val="24"/>
          <w:szCs w:val="24"/>
          <w:bdr w:val="none" w:sz="0" w:space="0" w:color="auto" w:frame="1"/>
          <w:lang w:eastAsia="uk-UA"/>
        </w:rPr>
        <w:t>{Частину четверту статті 137 доповнено новим абзацом згідно із Законом </w:t>
      </w:r>
      <w:hyperlink r:id="rId553" w:anchor="n2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66" w:name="n1315"/>
      <w:bookmarkEnd w:id="1366"/>
      <w:r w:rsidRPr="005B09BC">
        <w:rPr>
          <w:rFonts w:ascii="Times New Roman" w:eastAsia="Times New Roman" w:hAnsi="Times New Roman" w:cs="Times New Roman"/>
          <w:color w:val="000000"/>
          <w:sz w:val="24"/>
          <w:szCs w:val="24"/>
          <w:bdr w:val="none" w:sz="0" w:space="0" w:color="auto" w:frame="1"/>
          <w:lang w:eastAsia="uk-UA"/>
        </w:rPr>
        <w:t>При розміщенні оголошення на офіційному веб-сайті центрального органу виконавчої влади, що забезпечує реалізацію державної політики у сфері земельних відносин, воно має містити фотографічні зображення земельних ділянок, копії документів та матеріалів на лот.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67" w:name="n1316"/>
      <w:bookmarkEnd w:id="1367"/>
      <w:r w:rsidRPr="005B09BC">
        <w:rPr>
          <w:rFonts w:ascii="Times New Roman" w:eastAsia="Times New Roman" w:hAnsi="Times New Roman" w:cs="Times New Roman"/>
          <w:color w:val="000000"/>
          <w:sz w:val="24"/>
          <w:szCs w:val="24"/>
          <w:bdr w:val="none" w:sz="0" w:space="0" w:color="auto" w:frame="1"/>
          <w:lang w:eastAsia="uk-UA"/>
        </w:rPr>
        <w:t>5. Розміщення інформації на офіційному веб-сайті центрального органу виконавчої влади, що забезпечує реалізацію державної політики у сфері земельних відносин, здійснюється безоплатно. Технологічні та програмні засоби, необхідні для оприлюднення оголошення про проведення торгів, повинні забезпечувати юридичним та фізичним особам можливість безоплатного анонімного перегляду, копіювання та роздрукування інформації із застосуванням поширених веб-оглядачів та редакторів, без необхідності застосування спеціально створених технологічних чи програмних засобів, цілодобово, без обмежень.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68" w:name="n1317"/>
      <w:bookmarkEnd w:id="1368"/>
      <w:r w:rsidRPr="005B09BC">
        <w:rPr>
          <w:rFonts w:ascii="Times New Roman" w:eastAsia="Times New Roman" w:hAnsi="Times New Roman" w:cs="Times New Roman"/>
          <w:color w:val="000000"/>
          <w:sz w:val="24"/>
          <w:szCs w:val="24"/>
          <w:bdr w:val="none" w:sz="0" w:space="0" w:color="auto" w:frame="1"/>
          <w:lang w:eastAsia="uk-UA"/>
        </w:rPr>
        <w:t>6. Земельні торги проводяться не раніше 30 днів та не пізніше 90 днів після оприлюднення оголошення.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69" w:name="n1318"/>
      <w:bookmarkEnd w:id="1369"/>
      <w:r w:rsidRPr="005B09BC">
        <w:rPr>
          <w:rFonts w:ascii="Times New Roman" w:eastAsia="Times New Roman" w:hAnsi="Times New Roman" w:cs="Times New Roman"/>
          <w:color w:val="000000"/>
          <w:sz w:val="24"/>
          <w:szCs w:val="24"/>
          <w:bdr w:val="none" w:sz="0" w:space="0" w:color="auto" w:frame="1"/>
          <w:lang w:eastAsia="uk-UA"/>
        </w:rPr>
        <w:t>7. Особа, яка бажає взяти участь у земельних торгах, не пізніше ніж за три робочі дні до їх проведення подає виконавцю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70" w:name="n1319"/>
      <w:bookmarkEnd w:id="1370"/>
      <w:r w:rsidRPr="005B09BC">
        <w:rPr>
          <w:rFonts w:ascii="Times New Roman" w:eastAsia="Times New Roman" w:hAnsi="Times New Roman" w:cs="Times New Roman"/>
          <w:color w:val="000000"/>
          <w:sz w:val="24"/>
          <w:szCs w:val="24"/>
          <w:bdr w:val="none" w:sz="0" w:space="0" w:color="auto" w:frame="1"/>
          <w:lang w:eastAsia="uk-UA"/>
        </w:rPr>
        <w:t>а) заяву про участь у земельних торгах;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71" w:name="n1320"/>
      <w:bookmarkEnd w:id="1371"/>
      <w:r w:rsidRPr="005B09BC">
        <w:rPr>
          <w:rFonts w:ascii="Times New Roman" w:eastAsia="Times New Roman" w:hAnsi="Times New Roman" w:cs="Times New Roman"/>
          <w:color w:val="000000"/>
          <w:sz w:val="24"/>
          <w:szCs w:val="24"/>
          <w:bdr w:val="none" w:sz="0" w:space="0" w:color="auto" w:frame="1"/>
          <w:lang w:eastAsia="uk-UA"/>
        </w:rPr>
        <w:t>б) інформацію про найменування, місцезнаходження та ідентифікаційний код юридичної особи згідно з Єдиним державним реєстром підприємств та організацій України, інформацію про державу, в якій зареєстровані або мають постійне місце проживання засновники (учасники) юридичної особи, у статутному (складеному) капіталі якої є частка іноземного капіталу; або прізвище, ім'я, по батькові та реєстраційний номер облікової картки платника податків або номер та серію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доходів і зборів і мають відмітку у паспорті) фізичної особи - підприємця. Фізичні особи, які не є підприємцями, подають копію довідки про присвоєння їм реєстраційного номера облікової картки платника податків (ідентифікаційного номера фізичної особи - платника податків) або копію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орган доходів і зборів і мають відмітку у паспорті). Для іноземних громадян та осіб без громадянства - прізвище, ім'я та по батькові, громадянство (підданство) іншої держави, постійне місце проживання в країні, громадянином (підданим) якої є особа; для іноземних юридичних осіб - найменування, місцезнаходження та держава, в якій зареєстрована юридична особа.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72" w:name="n1321"/>
      <w:bookmarkEnd w:id="1372"/>
      <w:r w:rsidRPr="005B09BC">
        <w:rPr>
          <w:rFonts w:ascii="Times New Roman" w:eastAsia="Times New Roman" w:hAnsi="Times New Roman" w:cs="Times New Roman"/>
          <w:i/>
          <w:iCs/>
          <w:color w:val="000000"/>
          <w:sz w:val="24"/>
          <w:szCs w:val="24"/>
          <w:bdr w:val="none" w:sz="0" w:space="0" w:color="auto" w:frame="1"/>
          <w:lang w:eastAsia="uk-UA"/>
        </w:rPr>
        <w:t>{Пункт "б" частини сьомої статті 137 із змінами, внесеними згідно із Законом </w:t>
      </w:r>
      <w:hyperlink r:id="rId554" w:anchor="n2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406-VII від 04.07.2013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73" w:name="n1322"/>
      <w:bookmarkEnd w:id="1373"/>
      <w:r w:rsidRPr="005B09BC">
        <w:rPr>
          <w:rFonts w:ascii="Times New Roman" w:eastAsia="Times New Roman" w:hAnsi="Times New Roman" w:cs="Times New Roman"/>
          <w:color w:val="000000"/>
          <w:sz w:val="24"/>
          <w:szCs w:val="24"/>
          <w:bdr w:val="none" w:sz="0" w:space="0" w:color="auto" w:frame="1"/>
          <w:lang w:eastAsia="uk-UA"/>
        </w:rPr>
        <w:t>Копії засвідчуються підписом особи, яка бажає взяти участь у торгах;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74" w:name="n1323"/>
      <w:bookmarkEnd w:id="1374"/>
      <w:r w:rsidRPr="005B09BC">
        <w:rPr>
          <w:rFonts w:ascii="Times New Roman" w:eastAsia="Times New Roman" w:hAnsi="Times New Roman" w:cs="Times New Roman"/>
          <w:color w:val="000000"/>
          <w:sz w:val="24"/>
          <w:szCs w:val="24"/>
          <w:bdr w:val="none" w:sz="0" w:space="0" w:color="auto" w:frame="1"/>
          <w:lang w:eastAsia="uk-UA"/>
        </w:rPr>
        <w:t>в) документи, що підтверджують сплату реєстраційного та гарантійного внесків (копії розрахункових документів, виписки з рахунків).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75" w:name="n1324"/>
      <w:bookmarkEnd w:id="1375"/>
      <w:r w:rsidRPr="005B09BC">
        <w:rPr>
          <w:rFonts w:ascii="Times New Roman" w:eastAsia="Times New Roman" w:hAnsi="Times New Roman" w:cs="Times New Roman"/>
          <w:color w:val="000000"/>
          <w:sz w:val="24"/>
          <w:szCs w:val="24"/>
          <w:bdr w:val="none" w:sz="0" w:space="0" w:color="auto" w:frame="1"/>
          <w:lang w:eastAsia="uk-UA"/>
        </w:rPr>
        <w:t>Представник фізичної чи юридичної особи подає також документи, що підтверджують право діяти від імені учасника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76" w:name="n1325"/>
      <w:bookmarkEnd w:id="1376"/>
      <w:r w:rsidRPr="005B09BC">
        <w:rPr>
          <w:rFonts w:ascii="Times New Roman" w:eastAsia="Times New Roman" w:hAnsi="Times New Roman" w:cs="Times New Roman"/>
          <w:color w:val="000000"/>
          <w:sz w:val="24"/>
          <w:szCs w:val="24"/>
          <w:bdr w:val="none" w:sz="0" w:space="0" w:color="auto" w:frame="1"/>
          <w:lang w:eastAsia="uk-UA"/>
        </w:rPr>
        <w:t>8. Виконавець земельних торгів приймає документи в учасників - фізичних осіб та представників учасників - юридичних осіб.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77" w:name="n2120"/>
      <w:bookmarkEnd w:id="1377"/>
      <w:r w:rsidRPr="005B09BC">
        <w:rPr>
          <w:rFonts w:ascii="Times New Roman" w:eastAsia="Times New Roman" w:hAnsi="Times New Roman" w:cs="Times New Roman"/>
          <w:i/>
          <w:iCs/>
          <w:color w:val="000000"/>
          <w:sz w:val="24"/>
          <w:szCs w:val="24"/>
          <w:bdr w:val="none" w:sz="0" w:space="0" w:color="auto" w:frame="1"/>
          <w:lang w:eastAsia="uk-UA"/>
        </w:rPr>
        <w:t>{Абзац перший частини восьмої статті 137 із змінами, внесеними згідно із Законом </w:t>
      </w:r>
      <w:hyperlink r:id="rId555" w:anchor="n3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78" w:name="n1326"/>
      <w:bookmarkEnd w:id="1378"/>
      <w:r w:rsidRPr="005B09BC">
        <w:rPr>
          <w:rFonts w:ascii="Times New Roman" w:eastAsia="Times New Roman" w:hAnsi="Times New Roman" w:cs="Times New Roman"/>
          <w:color w:val="000000"/>
          <w:sz w:val="24"/>
          <w:szCs w:val="24"/>
          <w:bdr w:val="none" w:sz="0" w:space="0" w:color="auto" w:frame="1"/>
          <w:lang w:eastAsia="uk-UA"/>
        </w:rPr>
        <w:t>Виконавець земельних торгів після отримання документів, зазначених у </w:t>
      </w:r>
      <w:hyperlink r:id="rId556" w:anchor="n1299" w:history="1">
        <w:r w:rsidRPr="005B09BC">
          <w:rPr>
            <w:rFonts w:ascii="Times New Roman" w:eastAsia="Times New Roman" w:hAnsi="Times New Roman" w:cs="Times New Roman"/>
            <w:color w:val="0000FF"/>
            <w:sz w:val="24"/>
            <w:szCs w:val="24"/>
            <w:u w:val="single"/>
            <w:bdr w:val="none" w:sz="0" w:space="0" w:color="auto" w:frame="1"/>
            <w:lang w:eastAsia="uk-UA"/>
          </w:rPr>
          <w:t>частині першій</w:t>
        </w:r>
      </w:hyperlink>
      <w:r w:rsidRPr="005B09BC">
        <w:rPr>
          <w:rFonts w:ascii="Times New Roman" w:eastAsia="Times New Roman" w:hAnsi="Times New Roman" w:cs="Times New Roman"/>
          <w:color w:val="000000"/>
          <w:sz w:val="24"/>
          <w:szCs w:val="24"/>
          <w:bdr w:val="none" w:sz="0" w:space="0" w:color="auto" w:frame="1"/>
          <w:lang w:eastAsia="uk-UA"/>
        </w:rPr>
        <w:t> цієї статті, заносить до книги реєстрації учасників торгів порядковий номер учасника і номер лота, який він виявив бажання придбати, та видає учаснику (його представнику) довідку про отримання документів із зазначенням їх переліку, вхідний квиток, інформаційну картку на лот та картку учасника (із зазначенням на зворотному боці умов проведення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79" w:name="n2121"/>
      <w:bookmarkEnd w:id="1379"/>
      <w:r w:rsidRPr="005B09BC">
        <w:rPr>
          <w:rFonts w:ascii="Times New Roman" w:eastAsia="Times New Roman" w:hAnsi="Times New Roman" w:cs="Times New Roman"/>
          <w:i/>
          <w:iCs/>
          <w:color w:val="000000"/>
          <w:sz w:val="24"/>
          <w:szCs w:val="24"/>
          <w:bdr w:val="none" w:sz="0" w:space="0" w:color="auto" w:frame="1"/>
          <w:lang w:eastAsia="uk-UA"/>
        </w:rPr>
        <w:lastRenderedPageBreak/>
        <w:t>{Абзац другий частини восьмої статті 137 із змінами, внесеними згідно із Законом </w:t>
      </w:r>
      <w:hyperlink r:id="rId557" w:anchor="n3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80" w:name="n1327"/>
      <w:bookmarkEnd w:id="1380"/>
      <w:r w:rsidRPr="005B09BC">
        <w:rPr>
          <w:rFonts w:ascii="Times New Roman" w:eastAsia="Times New Roman" w:hAnsi="Times New Roman" w:cs="Times New Roman"/>
          <w:color w:val="000000"/>
          <w:sz w:val="24"/>
          <w:szCs w:val="24"/>
          <w:bdr w:val="none" w:sz="0" w:space="0" w:color="auto" w:frame="1"/>
          <w:lang w:eastAsia="uk-UA"/>
        </w:rPr>
        <w:t>До книги реєстрації учасників земельних торгів вноситься інформація, зазначена в абзаці другому цієї частини, а також:</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81" w:name="n2122"/>
      <w:bookmarkEnd w:id="1381"/>
      <w:r w:rsidRPr="005B09BC">
        <w:rPr>
          <w:rFonts w:ascii="Times New Roman" w:eastAsia="Times New Roman" w:hAnsi="Times New Roman" w:cs="Times New Roman"/>
          <w:i/>
          <w:iCs/>
          <w:color w:val="000000"/>
          <w:sz w:val="24"/>
          <w:szCs w:val="24"/>
          <w:bdr w:val="none" w:sz="0" w:space="0" w:color="auto" w:frame="1"/>
          <w:lang w:eastAsia="uk-UA"/>
        </w:rPr>
        <w:t>{Абзац третій частини восьмої статті 137 в редакції Закону </w:t>
      </w:r>
      <w:hyperlink r:id="rId558" w:anchor="n3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82" w:name="n1328"/>
      <w:bookmarkEnd w:id="1382"/>
      <w:r w:rsidRPr="005B09BC">
        <w:rPr>
          <w:rFonts w:ascii="Times New Roman" w:eastAsia="Times New Roman" w:hAnsi="Times New Roman" w:cs="Times New Roman"/>
          <w:color w:val="000000"/>
          <w:sz w:val="24"/>
          <w:szCs w:val="24"/>
          <w:bdr w:val="none" w:sz="0" w:space="0" w:color="auto" w:frame="1"/>
          <w:lang w:eastAsia="uk-UA"/>
        </w:rPr>
        <w:t>а) для фізичних осіб - прізвище, ім'я та по батькові, зареєстроване місце проживання (за наявності) та реєстраційний номер облікової картки платника податків (ідентифікаційний номер) у Державному реєстрі фізичних осіб - платників податків;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83" w:name="n1329"/>
      <w:bookmarkEnd w:id="1383"/>
      <w:r w:rsidRPr="005B09BC">
        <w:rPr>
          <w:rFonts w:ascii="Times New Roman" w:eastAsia="Times New Roman" w:hAnsi="Times New Roman" w:cs="Times New Roman"/>
          <w:color w:val="000000"/>
          <w:sz w:val="24"/>
          <w:szCs w:val="24"/>
          <w:bdr w:val="none" w:sz="0" w:space="0" w:color="auto" w:frame="1"/>
          <w:lang w:eastAsia="uk-UA"/>
        </w:rPr>
        <w:t>б) для юридичних осіб, створених відповідно до законодавства України, - найменування, місцезнаходження, ідентифікаційний код згідно з Єдиним державним реєстром підприємств та організацій України, для юридичних осіб, у статутному (складеному) капіталі яких є частка іноземного капіталу, - також інформація про державу, в якій зареєстровані або мають постійне місце проживання іноземні засновники (учасники);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84" w:name="n1330"/>
      <w:bookmarkEnd w:id="1384"/>
      <w:r w:rsidRPr="005B09BC">
        <w:rPr>
          <w:rFonts w:ascii="Times New Roman" w:eastAsia="Times New Roman" w:hAnsi="Times New Roman" w:cs="Times New Roman"/>
          <w:color w:val="000000"/>
          <w:sz w:val="24"/>
          <w:szCs w:val="24"/>
          <w:bdr w:val="none" w:sz="0" w:space="0" w:color="auto" w:frame="1"/>
          <w:lang w:eastAsia="uk-UA"/>
        </w:rPr>
        <w:t>в) для іноземних громадян та осіб без громадянства - громадянство (підданство) іншої держави, прізвище, ім'я та по батькові, постійне місце проживання в країні, громадянином (підданим) якої є особа; для іноземних юридичних осіб - найменування, місцезнаходження та держава, в якій зареєстрована така юридична особа.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85" w:name="n1331"/>
      <w:bookmarkEnd w:id="1385"/>
      <w:r w:rsidRPr="005B09BC">
        <w:rPr>
          <w:rFonts w:ascii="Times New Roman" w:eastAsia="Times New Roman" w:hAnsi="Times New Roman" w:cs="Times New Roman"/>
          <w:i/>
          <w:iCs/>
          <w:color w:val="000000"/>
          <w:sz w:val="24"/>
          <w:szCs w:val="24"/>
          <w:bdr w:val="none" w:sz="0" w:space="0" w:color="auto" w:frame="1"/>
          <w:lang w:eastAsia="uk-UA"/>
        </w:rPr>
        <w:t>{Абзац сьомий частини восьмої статті 137 виключено на підставі Закону </w:t>
      </w:r>
      <w:hyperlink r:id="rId559" w:anchor="n3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86" w:name="n1332"/>
      <w:bookmarkEnd w:id="1386"/>
      <w:r w:rsidRPr="005B09BC">
        <w:rPr>
          <w:rFonts w:ascii="Times New Roman" w:eastAsia="Times New Roman" w:hAnsi="Times New Roman" w:cs="Times New Roman"/>
          <w:color w:val="000000"/>
          <w:sz w:val="24"/>
          <w:szCs w:val="24"/>
          <w:bdr w:val="none" w:sz="0" w:space="0" w:color="auto" w:frame="1"/>
          <w:lang w:eastAsia="uk-UA"/>
        </w:rPr>
        <w:t>Інформація про особу учасника (його представника), що міститься в поданих ним документах, не підлягає розголошенню, крім випадків, установлених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87" w:name="n1333"/>
      <w:bookmarkEnd w:id="1387"/>
      <w:r w:rsidRPr="005B09BC">
        <w:rPr>
          <w:rFonts w:ascii="Times New Roman" w:eastAsia="Times New Roman" w:hAnsi="Times New Roman" w:cs="Times New Roman"/>
          <w:color w:val="000000"/>
          <w:sz w:val="24"/>
          <w:szCs w:val="24"/>
          <w:bdr w:val="none" w:sz="0" w:space="0" w:color="auto" w:frame="1"/>
          <w:lang w:eastAsia="uk-UA"/>
        </w:rPr>
        <w:t>9. У день проведення торгів виконавець реєструє присутніх учасників. Учасник (його представник) зобов'язаний пред'явити паспорт (довіреність на вчинення дій під час торгів, зокрема на участь у торгах та підписання протоколу про результати торгів, і паспорт).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88" w:name="n1334"/>
      <w:bookmarkEnd w:id="1388"/>
      <w:r w:rsidRPr="005B09BC">
        <w:rPr>
          <w:rFonts w:ascii="Times New Roman" w:eastAsia="Times New Roman" w:hAnsi="Times New Roman" w:cs="Times New Roman"/>
          <w:color w:val="000000"/>
          <w:sz w:val="24"/>
          <w:szCs w:val="24"/>
          <w:bdr w:val="none" w:sz="0" w:space="0" w:color="auto" w:frame="1"/>
          <w:lang w:eastAsia="uk-UA"/>
        </w:rPr>
        <w:t>Після цього виконавець видає учаснику табличку з номером.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89" w:name="n1335"/>
      <w:bookmarkEnd w:id="1389"/>
      <w:r w:rsidRPr="005B09BC">
        <w:rPr>
          <w:rFonts w:ascii="Times New Roman" w:eastAsia="Times New Roman" w:hAnsi="Times New Roman" w:cs="Times New Roman"/>
          <w:color w:val="000000"/>
          <w:sz w:val="24"/>
          <w:szCs w:val="24"/>
          <w:bdr w:val="none" w:sz="0" w:space="0" w:color="auto" w:frame="1"/>
          <w:lang w:eastAsia="uk-UA"/>
        </w:rPr>
        <w:t>Реєстрація починається за три години та закінчується за 20 хвилин до початку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90" w:name="n1336"/>
      <w:bookmarkEnd w:id="1390"/>
      <w:r w:rsidRPr="005B09BC">
        <w:rPr>
          <w:rFonts w:ascii="Times New Roman" w:eastAsia="Times New Roman" w:hAnsi="Times New Roman" w:cs="Times New Roman"/>
          <w:color w:val="000000"/>
          <w:sz w:val="24"/>
          <w:szCs w:val="24"/>
          <w:bdr w:val="none" w:sz="0" w:space="0" w:color="auto" w:frame="1"/>
          <w:lang w:eastAsia="uk-UA"/>
        </w:rPr>
        <w:t>Незареєстровані особи до участі у торгах не допускаються.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91" w:name="n1337"/>
      <w:bookmarkEnd w:id="1391"/>
      <w:r w:rsidRPr="005B09BC">
        <w:rPr>
          <w:rFonts w:ascii="Times New Roman" w:eastAsia="Times New Roman" w:hAnsi="Times New Roman" w:cs="Times New Roman"/>
          <w:color w:val="000000"/>
          <w:sz w:val="24"/>
          <w:szCs w:val="24"/>
          <w:bdr w:val="none" w:sz="0" w:space="0" w:color="auto" w:frame="1"/>
          <w:lang w:eastAsia="uk-UA"/>
        </w:rPr>
        <w:t>10. </w:t>
      </w:r>
      <w:hyperlink r:id="rId560" w:anchor="n7" w:tgtFrame="_blank" w:history="1">
        <w:r w:rsidRPr="005B09BC">
          <w:rPr>
            <w:rFonts w:ascii="Times New Roman" w:eastAsia="Times New Roman" w:hAnsi="Times New Roman" w:cs="Times New Roman"/>
            <w:color w:val="0000FF"/>
            <w:sz w:val="24"/>
            <w:szCs w:val="24"/>
            <w:u w:val="single"/>
            <w:bdr w:val="none" w:sz="0" w:space="0" w:color="auto" w:frame="1"/>
            <w:lang w:eastAsia="uk-UA"/>
          </w:rPr>
          <w:t>Форми</w:t>
        </w:r>
      </w:hyperlink>
      <w:r w:rsidRPr="005B09BC">
        <w:rPr>
          <w:rFonts w:ascii="Times New Roman" w:eastAsia="Times New Roman" w:hAnsi="Times New Roman" w:cs="Times New Roman"/>
          <w:color w:val="000000"/>
          <w:sz w:val="24"/>
          <w:szCs w:val="24"/>
          <w:bdr w:val="none" w:sz="0" w:space="0" w:color="auto" w:frame="1"/>
          <w:lang w:eastAsia="uk-UA"/>
        </w:rPr>
        <w:t> заяви про участь у торгах, довідки про отримання документів виконавцем земельних торгів, книги реєстрації учасників торгів, вхідного квитка, інформаційної картки на лот та картки учасника торгів затверджуються центральним органом виконавчої влади, що забезпечує формування державної політики у сфері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92" w:name="n1338"/>
      <w:bookmarkEnd w:id="1392"/>
      <w:r w:rsidRPr="005B09BC">
        <w:rPr>
          <w:rFonts w:ascii="Times New Roman" w:eastAsia="Times New Roman" w:hAnsi="Times New Roman" w:cs="Times New Roman"/>
          <w:color w:val="000000"/>
          <w:sz w:val="24"/>
          <w:szCs w:val="24"/>
          <w:bdr w:val="none" w:sz="0" w:space="0" w:color="auto" w:frame="1"/>
          <w:lang w:eastAsia="uk-UA"/>
        </w:rPr>
        <w:t>11. Під час проведення торгів мають право бути присутніми та здійснювати звукозапис і відеозйомку процесу проведення торгів представники засобів масової інформації та громадських об'єднань.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93" w:name="n1339"/>
      <w:bookmarkEnd w:id="1393"/>
      <w:r w:rsidRPr="005B09BC">
        <w:rPr>
          <w:rFonts w:ascii="Times New Roman" w:eastAsia="Times New Roman" w:hAnsi="Times New Roman" w:cs="Times New Roman"/>
          <w:color w:val="000000"/>
          <w:sz w:val="24"/>
          <w:szCs w:val="24"/>
          <w:bdr w:val="none" w:sz="0" w:space="0" w:color="auto" w:frame="1"/>
          <w:lang w:eastAsia="uk-UA"/>
        </w:rPr>
        <w:t>За рішенням ліцитатора під час торгів за певним лотом у залі можуть бути присутні учасники, які не беруть участі в торгах за цим лотом, а також особи, які не є учасниками, за запрошенням організатора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94" w:name="n1340"/>
      <w:bookmarkEnd w:id="1394"/>
      <w:r w:rsidRPr="005B09BC">
        <w:rPr>
          <w:rFonts w:ascii="Times New Roman" w:eastAsia="Times New Roman" w:hAnsi="Times New Roman" w:cs="Times New Roman"/>
          <w:color w:val="000000"/>
          <w:sz w:val="24"/>
          <w:szCs w:val="24"/>
          <w:bdr w:val="none" w:sz="0" w:space="0" w:color="auto" w:frame="1"/>
          <w:lang w:eastAsia="uk-UA"/>
        </w:rPr>
        <w:t>12. Особам, які не є учасниками торгів за конкретним лотом, забороняється втручатися у торги в будь-який спосіб, вчиняти дії, спрямовані на умисне створення перешкод для проведення торгів (пересуватися по залу та голосно розмовляти без дозволу ліцитатора, відвертати увагу учасників).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95" w:name="n1341"/>
      <w:bookmarkEnd w:id="1395"/>
      <w:r w:rsidRPr="005B09BC">
        <w:rPr>
          <w:rFonts w:ascii="Times New Roman" w:eastAsia="Times New Roman" w:hAnsi="Times New Roman" w:cs="Times New Roman"/>
          <w:color w:val="000000"/>
          <w:sz w:val="24"/>
          <w:szCs w:val="24"/>
          <w:bdr w:val="none" w:sz="0" w:space="0" w:color="auto" w:frame="1"/>
          <w:lang w:eastAsia="uk-UA"/>
        </w:rPr>
        <w:t>13. Ліцитатор для усунення порушень та відновлення порядку має право: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96" w:name="n1342"/>
      <w:bookmarkEnd w:id="1396"/>
      <w:r w:rsidRPr="005B09BC">
        <w:rPr>
          <w:rFonts w:ascii="Times New Roman" w:eastAsia="Times New Roman" w:hAnsi="Times New Roman" w:cs="Times New Roman"/>
          <w:color w:val="000000"/>
          <w:sz w:val="24"/>
          <w:szCs w:val="24"/>
          <w:bdr w:val="none" w:sz="0" w:space="0" w:color="auto" w:frame="1"/>
          <w:lang w:eastAsia="uk-UA"/>
        </w:rPr>
        <w:t>усно попередити учасника чи запрошену особу про необхідність припинення порушень, але не більше одного разу за кожний вид порушення;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97" w:name="n1343"/>
      <w:bookmarkEnd w:id="1397"/>
      <w:r w:rsidRPr="005B09BC">
        <w:rPr>
          <w:rFonts w:ascii="Times New Roman" w:eastAsia="Times New Roman" w:hAnsi="Times New Roman" w:cs="Times New Roman"/>
          <w:color w:val="000000"/>
          <w:sz w:val="24"/>
          <w:szCs w:val="24"/>
          <w:bdr w:val="none" w:sz="0" w:space="0" w:color="auto" w:frame="1"/>
          <w:lang w:eastAsia="uk-UA"/>
        </w:rPr>
        <w:t>вимагати від учасника чи запрошеної особи залишити зал торгів за неодноразове порушення порядку проведення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98" w:name="n1344"/>
      <w:bookmarkEnd w:id="1398"/>
      <w:r w:rsidRPr="005B09BC">
        <w:rPr>
          <w:rFonts w:ascii="Times New Roman" w:eastAsia="Times New Roman" w:hAnsi="Times New Roman" w:cs="Times New Roman"/>
          <w:color w:val="000000"/>
          <w:sz w:val="24"/>
          <w:szCs w:val="24"/>
          <w:bdr w:val="none" w:sz="0" w:space="0" w:color="auto" w:frame="1"/>
          <w:lang w:eastAsia="uk-UA"/>
        </w:rPr>
        <w:t>тимчасово припинити проведення торгів та оголосити перерву в разі порушення учасниками правил проведення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99" w:name="n1345"/>
      <w:bookmarkEnd w:id="1399"/>
      <w:r w:rsidRPr="005B09BC">
        <w:rPr>
          <w:rFonts w:ascii="Times New Roman" w:eastAsia="Times New Roman" w:hAnsi="Times New Roman" w:cs="Times New Roman"/>
          <w:color w:val="000000"/>
          <w:sz w:val="24"/>
          <w:szCs w:val="24"/>
          <w:bdr w:val="none" w:sz="0" w:space="0" w:color="auto" w:frame="1"/>
          <w:lang w:eastAsia="uk-UA"/>
        </w:rPr>
        <w:t>14. Земельні торги починаються з оголошення ліцитатором порядку їх проведення.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00" w:name="n1346"/>
      <w:bookmarkEnd w:id="1400"/>
      <w:r w:rsidRPr="005B09BC">
        <w:rPr>
          <w:rFonts w:ascii="Times New Roman" w:eastAsia="Times New Roman" w:hAnsi="Times New Roman" w:cs="Times New Roman"/>
          <w:color w:val="000000"/>
          <w:sz w:val="24"/>
          <w:szCs w:val="24"/>
          <w:bdr w:val="none" w:sz="0" w:space="0" w:color="auto" w:frame="1"/>
          <w:lang w:eastAsia="uk-UA"/>
        </w:rPr>
        <w:t>15. Лот виставляється на торги за наявності не менш як двох зареєстрованих учасників.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01" w:name="n2123"/>
      <w:bookmarkEnd w:id="1401"/>
      <w:r w:rsidRPr="005B09BC">
        <w:rPr>
          <w:rFonts w:ascii="Times New Roman" w:eastAsia="Times New Roman" w:hAnsi="Times New Roman" w:cs="Times New Roman"/>
          <w:i/>
          <w:iCs/>
          <w:color w:val="000000"/>
          <w:sz w:val="24"/>
          <w:szCs w:val="24"/>
          <w:bdr w:val="none" w:sz="0" w:space="0" w:color="auto" w:frame="1"/>
          <w:lang w:eastAsia="uk-UA"/>
        </w:rPr>
        <w:t>{Частина п'ятнадцята статті 137 із змінами, внесеними згідно із Законом </w:t>
      </w:r>
      <w:hyperlink r:id="rId561" w:anchor="n3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02" w:name="n1347"/>
      <w:bookmarkEnd w:id="1402"/>
      <w:r w:rsidRPr="005B09BC">
        <w:rPr>
          <w:rFonts w:ascii="Times New Roman" w:eastAsia="Times New Roman" w:hAnsi="Times New Roman" w:cs="Times New Roman"/>
          <w:color w:val="000000"/>
          <w:sz w:val="24"/>
          <w:szCs w:val="24"/>
          <w:bdr w:val="none" w:sz="0" w:space="0" w:color="auto" w:frame="1"/>
          <w:lang w:eastAsia="uk-UA"/>
        </w:rPr>
        <w:lastRenderedPageBreak/>
        <w:t>16. Ліцитатор оголошує номер лота, зазначений в інформаційній картці, місце розташування, розмір, цільове призначення земельної ділянки та можливі види використання земельної ділянки в межах певної категорії земель, а також стартову ціну лота.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03" w:name="n1348"/>
      <w:bookmarkEnd w:id="1403"/>
      <w:r w:rsidRPr="005B09BC">
        <w:rPr>
          <w:rFonts w:ascii="Times New Roman" w:eastAsia="Times New Roman" w:hAnsi="Times New Roman" w:cs="Times New Roman"/>
          <w:color w:val="000000"/>
          <w:sz w:val="24"/>
          <w:szCs w:val="24"/>
          <w:bdr w:val="none" w:sz="0" w:space="0" w:color="auto" w:frame="1"/>
          <w:lang w:eastAsia="uk-UA"/>
        </w:rPr>
        <w:t>17. Торги починаються з оголошення ліцитатором стартової ціни одночасно з ударом аукціонного молотка (гонга), якщо один або більше учасників сповістили про готовність придбати лот.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04" w:name="n1349"/>
      <w:bookmarkEnd w:id="1404"/>
      <w:r w:rsidRPr="005B09BC">
        <w:rPr>
          <w:rFonts w:ascii="Times New Roman" w:eastAsia="Times New Roman" w:hAnsi="Times New Roman" w:cs="Times New Roman"/>
          <w:color w:val="000000"/>
          <w:sz w:val="24"/>
          <w:szCs w:val="24"/>
          <w:bdr w:val="none" w:sz="0" w:space="0" w:color="auto" w:frame="1"/>
          <w:lang w:eastAsia="uk-UA"/>
        </w:rPr>
        <w:t>18. Якщо протягом трьох хвилин після триразового оголошення стартової ціни ніхто з учасників не висловив бажання придбати лот за ціною, оголошеною ліцитатором, лот знімається з продажу на цих торгах.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05" w:name="n1350"/>
      <w:bookmarkEnd w:id="1405"/>
      <w:r w:rsidRPr="005B09BC">
        <w:rPr>
          <w:rFonts w:ascii="Times New Roman" w:eastAsia="Times New Roman" w:hAnsi="Times New Roman" w:cs="Times New Roman"/>
          <w:color w:val="000000"/>
          <w:sz w:val="24"/>
          <w:szCs w:val="24"/>
          <w:bdr w:val="none" w:sz="0" w:space="0" w:color="auto" w:frame="1"/>
          <w:lang w:eastAsia="uk-UA"/>
        </w:rPr>
        <w:t>У разі якщо про готовність придбати лот за стартовою ціною сповістили не менш як два учасники, ліцитатор збільшує стартову ціну на крок торгів з подальшим послідовним збільшенням ціни.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06" w:name="n1351"/>
      <w:bookmarkEnd w:id="1406"/>
      <w:r w:rsidRPr="005B09BC">
        <w:rPr>
          <w:rFonts w:ascii="Times New Roman" w:eastAsia="Times New Roman" w:hAnsi="Times New Roman" w:cs="Times New Roman"/>
          <w:color w:val="000000"/>
          <w:sz w:val="24"/>
          <w:szCs w:val="24"/>
          <w:bdr w:val="none" w:sz="0" w:space="0" w:color="auto" w:frame="1"/>
          <w:lang w:eastAsia="uk-UA"/>
        </w:rPr>
        <w:t>Значення кроку торгів встановлюється організатором у розмірі до 5 відсотків стартової ціни земельної ділянки, або до 0,5 відсотка стартової плати за користування земельною ділянкою (оренди, суперфіцію, емфітевзису) у разі продажу права на неї.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07" w:name="n1352"/>
      <w:bookmarkEnd w:id="1407"/>
      <w:r w:rsidRPr="005B09BC">
        <w:rPr>
          <w:rFonts w:ascii="Times New Roman" w:eastAsia="Times New Roman" w:hAnsi="Times New Roman" w:cs="Times New Roman"/>
          <w:color w:val="000000"/>
          <w:sz w:val="24"/>
          <w:szCs w:val="24"/>
          <w:bdr w:val="none" w:sz="0" w:space="0" w:color="auto" w:frame="1"/>
          <w:lang w:eastAsia="uk-UA"/>
        </w:rPr>
        <w:t>19. У ході торгів учасники повідомляють про намір придбати лот за оголошеною ліцитатором ціною у два способи: підняттям таблички з номером, повернутим до ліцитатора, що засвідчує прийняття ціни, запропонованої ліцитатором (прийняття пропозиції ціни без голосу), або підняттям таблички з одночасним оголошенням своєї пропозиції стосовно ціни лота, яка має бути більшою, ніж названа ліцитатором ціна, щонайменше на один крок торгів і обов'язково кратною кроку торгів (пропозиція ціни з голосу).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08" w:name="n1353"/>
      <w:bookmarkEnd w:id="1408"/>
      <w:r w:rsidRPr="005B09BC">
        <w:rPr>
          <w:rFonts w:ascii="Times New Roman" w:eastAsia="Times New Roman" w:hAnsi="Times New Roman" w:cs="Times New Roman"/>
          <w:color w:val="000000"/>
          <w:sz w:val="24"/>
          <w:szCs w:val="24"/>
          <w:bdr w:val="none" w:sz="0" w:space="0" w:color="auto" w:frame="1"/>
          <w:lang w:eastAsia="uk-UA"/>
        </w:rPr>
        <w:t>Якщо запропонована учасником ціна перевищує оголошену ліцитатором ціну, ліцитатор називає номер учасника і повідомляє про його пропозицію.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09" w:name="n1354"/>
      <w:bookmarkEnd w:id="1409"/>
      <w:r w:rsidRPr="005B09BC">
        <w:rPr>
          <w:rFonts w:ascii="Times New Roman" w:eastAsia="Times New Roman" w:hAnsi="Times New Roman" w:cs="Times New Roman"/>
          <w:color w:val="000000"/>
          <w:sz w:val="24"/>
          <w:szCs w:val="24"/>
          <w:bdr w:val="none" w:sz="0" w:space="0" w:color="auto" w:frame="1"/>
          <w:lang w:eastAsia="uk-UA"/>
        </w:rPr>
        <w:t>У разі якщо ціна, запропонована з голосу одним із учасників, більша за ціну, оголошену ліцитатором, але не кратна кроку торгів, ліцитатор трактує таку пропозицію як згоду учасника збільшити ціну на відповідну кількість кроків торгів, називає номер цього учасника і запропоновану ним ціну, кратну кроку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10" w:name="n1355"/>
      <w:bookmarkEnd w:id="1410"/>
      <w:r w:rsidRPr="005B09BC">
        <w:rPr>
          <w:rFonts w:ascii="Times New Roman" w:eastAsia="Times New Roman" w:hAnsi="Times New Roman" w:cs="Times New Roman"/>
          <w:color w:val="000000"/>
          <w:sz w:val="24"/>
          <w:szCs w:val="24"/>
          <w:bdr w:val="none" w:sz="0" w:space="0" w:color="auto" w:frame="1"/>
          <w:lang w:eastAsia="uk-UA"/>
        </w:rPr>
        <w:t>Якщо учасник підняв табличку та оголосив ціну, меншу за оголошену ліцитатором або попереднім учасником, ліцитатор повторює свою ціну або ціну попереднього учасника, вважаючи підняття таблички учасником, який запропонував меншу ціну, за згоду прийняти ціну, яку назвав ліцитатор або попередній учасник. Після цього ліцитатор оголошує наступну ціну, збільшену на крок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11" w:name="n1356"/>
      <w:bookmarkEnd w:id="1411"/>
      <w:r w:rsidRPr="005B09BC">
        <w:rPr>
          <w:rFonts w:ascii="Times New Roman" w:eastAsia="Times New Roman" w:hAnsi="Times New Roman" w:cs="Times New Roman"/>
          <w:color w:val="000000"/>
          <w:sz w:val="24"/>
          <w:szCs w:val="24"/>
          <w:bdr w:val="none" w:sz="0" w:space="0" w:color="auto" w:frame="1"/>
          <w:lang w:eastAsia="uk-UA"/>
        </w:rPr>
        <w:t>Мовчання учасника, який першим підняв табличку з номером після оголошення ліцитатором ціни, трактується як згода учасника на запропоновану ліцитатором ціну. Після цього ліцитатор називає номер учасника, який першим підняв табличку, і оголошує наступну ціну, збільшену на крок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12" w:name="n1357"/>
      <w:bookmarkEnd w:id="1412"/>
      <w:r w:rsidRPr="005B09BC">
        <w:rPr>
          <w:rFonts w:ascii="Times New Roman" w:eastAsia="Times New Roman" w:hAnsi="Times New Roman" w:cs="Times New Roman"/>
          <w:color w:val="000000"/>
          <w:sz w:val="24"/>
          <w:szCs w:val="24"/>
          <w:bdr w:val="none" w:sz="0" w:space="0" w:color="auto" w:frame="1"/>
          <w:lang w:eastAsia="uk-UA"/>
        </w:rPr>
        <w:t>У разі якщо після оголошення запропонованої ліцитатором ціни одночасно декілька учасників піднімають свої таблички з номером (прийняття пропозиції ціни без голосу), ліцитатор називає нову ціну, збільшену на крок торгів, не оголошуючи номерів учасників до того моменту, коли будь-який з них не оголосить свою ціну або ліцитатор не визначить, який з учасників підняв табличку першим під час чергового збільшення оголошеної ліцитатором ціни.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13" w:name="n1358"/>
      <w:bookmarkEnd w:id="1413"/>
      <w:r w:rsidRPr="005B09BC">
        <w:rPr>
          <w:rFonts w:ascii="Times New Roman" w:eastAsia="Times New Roman" w:hAnsi="Times New Roman" w:cs="Times New Roman"/>
          <w:color w:val="000000"/>
          <w:sz w:val="24"/>
          <w:szCs w:val="24"/>
          <w:bdr w:val="none" w:sz="0" w:space="0" w:color="auto" w:frame="1"/>
          <w:lang w:eastAsia="uk-UA"/>
        </w:rPr>
        <w:t>Якщо під час послідовного збільшення ціни ліцитатором одночасно декілька учасників залишають свої таблички піднятими, ліцитатор у будь-який момент на свій розсуд може запропонувати їм оголосити свою ціну і після першого оголошення одним з учасників своєї пропозиції назвати номер учасника, який оголосив пропозицію, а також ціну, запропоновану таким учасником, а потім оголосити наступну ціну, збільшену на крок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14" w:name="n1359"/>
      <w:bookmarkEnd w:id="1414"/>
      <w:r w:rsidRPr="005B09BC">
        <w:rPr>
          <w:rFonts w:ascii="Times New Roman" w:eastAsia="Times New Roman" w:hAnsi="Times New Roman" w:cs="Times New Roman"/>
          <w:color w:val="000000"/>
          <w:sz w:val="24"/>
          <w:szCs w:val="24"/>
          <w:bdr w:val="none" w:sz="0" w:space="0" w:color="auto" w:frame="1"/>
          <w:lang w:eastAsia="uk-UA"/>
        </w:rPr>
        <w:t xml:space="preserve">У разі якщо два або більше учасників одночасно погодилися з оголошеною ціною, але не погодилися з наступною ціною, збільшеною на крок торгів, ліцитатор може оголосити про зменшення кроку торгів і назвати наступну ціну, збільшену на новий крок торгів. Якщо після цього ніхто з учасників не висловить бажання придбати лот за оголошеною ліцитатором останньою ціною, ліцитатор може запропонувати їм оголосити свою ціну. Після оголошення одним з учасників своєї пропозиції ліцитатор називає номер учасника, який оголосив пропозицію, а також запропоновану ним ціну. Інші учасники можуть запропонувати лише </w:t>
      </w:r>
      <w:r w:rsidRPr="005B09BC">
        <w:rPr>
          <w:rFonts w:ascii="Times New Roman" w:eastAsia="Times New Roman" w:hAnsi="Times New Roman" w:cs="Times New Roman"/>
          <w:color w:val="000000"/>
          <w:sz w:val="24"/>
          <w:szCs w:val="24"/>
          <w:bdr w:val="none" w:sz="0" w:space="0" w:color="auto" w:frame="1"/>
          <w:lang w:eastAsia="uk-UA"/>
        </w:rPr>
        <w:lastRenderedPageBreak/>
        <w:t>вищу за оголошену ціну, яку ліцитатор оголошує разом з номером учасника і збільшує на наступний крок.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15" w:name="n1360"/>
      <w:bookmarkEnd w:id="1415"/>
      <w:r w:rsidRPr="005B09BC">
        <w:rPr>
          <w:rFonts w:ascii="Times New Roman" w:eastAsia="Times New Roman" w:hAnsi="Times New Roman" w:cs="Times New Roman"/>
          <w:color w:val="000000"/>
          <w:sz w:val="24"/>
          <w:szCs w:val="24"/>
          <w:bdr w:val="none" w:sz="0" w:space="0" w:color="auto" w:frame="1"/>
          <w:lang w:eastAsia="uk-UA"/>
        </w:rPr>
        <w:t>У разі якщо протягом трьох хвилин після триразового повторення останньої ціни не запропонована вища ціна, ліцитатор закінчує торги за лотом одночасно з ударом аукціонного молотка (гонга) та проголошенням слова "Продано", називає ціну продажу лота за останньою найбільшою ціною, за якою виявлено намір придбати лот, номер переможця і викликає його для підписання протоколу, який ведеться під час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16" w:name="n1361"/>
      <w:bookmarkEnd w:id="1416"/>
      <w:r w:rsidRPr="005B09BC">
        <w:rPr>
          <w:rFonts w:ascii="Times New Roman" w:eastAsia="Times New Roman" w:hAnsi="Times New Roman" w:cs="Times New Roman"/>
          <w:color w:val="000000"/>
          <w:sz w:val="24"/>
          <w:szCs w:val="24"/>
          <w:bdr w:val="none" w:sz="0" w:space="0" w:color="auto" w:frame="1"/>
          <w:lang w:eastAsia="uk-UA"/>
        </w:rPr>
        <w:t>20. Переможець, який відмовився від підписання протоколу, позбавляється права на подальшу участь у торгах з продажу цього лота. До протоколу вноситься запис про відмову переможця від його підписання. У такому разі протокол підписується ліцитатором та представником організатора земельних торгів у день проведення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17" w:name="n1362"/>
      <w:bookmarkEnd w:id="1417"/>
      <w:r w:rsidRPr="005B09BC">
        <w:rPr>
          <w:rFonts w:ascii="Times New Roman" w:eastAsia="Times New Roman" w:hAnsi="Times New Roman" w:cs="Times New Roman"/>
          <w:color w:val="000000"/>
          <w:sz w:val="24"/>
          <w:szCs w:val="24"/>
          <w:bdr w:val="none" w:sz="0" w:space="0" w:color="auto" w:frame="1"/>
          <w:lang w:eastAsia="uk-UA"/>
        </w:rPr>
        <w:t>За наявності інших учасників, які виявили бажання придбати зазначений лот, ліцитатор відновлює торги за цим об'єктом у день проведення торгів. За умови відсутності таких учасників лот виставляється на повторні торги.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18" w:name="n1363"/>
      <w:bookmarkEnd w:id="1418"/>
      <w:r w:rsidRPr="005B09BC">
        <w:rPr>
          <w:rFonts w:ascii="Times New Roman" w:eastAsia="Times New Roman" w:hAnsi="Times New Roman" w:cs="Times New Roman"/>
          <w:color w:val="000000"/>
          <w:sz w:val="24"/>
          <w:szCs w:val="24"/>
          <w:bdr w:val="none" w:sz="0" w:space="0" w:color="auto" w:frame="1"/>
          <w:lang w:eastAsia="uk-UA"/>
        </w:rPr>
        <w:t>21. Після закінчення торгів за кожним лотом ліцитатор має право оголосити перерву на 15 хвилин.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19" w:name="n1364"/>
      <w:bookmarkEnd w:id="1419"/>
      <w:r w:rsidRPr="005B09BC">
        <w:rPr>
          <w:rFonts w:ascii="Times New Roman" w:eastAsia="Times New Roman" w:hAnsi="Times New Roman" w:cs="Times New Roman"/>
          <w:color w:val="000000"/>
          <w:sz w:val="24"/>
          <w:szCs w:val="24"/>
          <w:bdr w:val="none" w:sz="0" w:space="0" w:color="auto" w:frame="1"/>
          <w:lang w:eastAsia="uk-UA"/>
        </w:rPr>
        <w:t>22. У процесі проведення торгів виконавець веде протокол, у якому зазначаються номер лота, стартова ціна та ціна продажу лота, відомості про переможця, номери рахунків, на які переможець повинен внести кошти за придбаний лот. У разі потреби до протоколу може вноситися й інша інформація. Протокол підписується переможцем, ліцитатором та організатором земельних торгів або його представником негайно після закінчення торгів за лотом у двох примірниках.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20" w:name="n1365"/>
      <w:bookmarkEnd w:id="1420"/>
      <w:r w:rsidRPr="005B09BC">
        <w:rPr>
          <w:rFonts w:ascii="Times New Roman" w:eastAsia="Times New Roman" w:hAnsi="Times New Roman" w:cs="Times New Roman"/>
          <w:color w:val="000000"/>
          <w:sz w:val="24"/>
          <w:szCs w:val="24"/>
          <w:bdr w:val="none" w:sz="0" w:space="0" w:color="auto" w:frame="1"/>
          <w:lang w:eastAsia="uk-UA"/>
        </w:rPr>
        <w:t>Один примірник протоколу видається переможцю.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21" w:name="n1366"/>
      <w:bookmarkEnd w:id="1421"/>
      <w:r w:rsidRPr="005B09BC">
        <w:rPr>
          <w:rFonts w:ascii="Times New Roman" w:eastAsia="Times New Roman" w:hAnsi="Times New Roman" w:cs="Times New Roman"/>
          <w:color w:val="000000"/>
          <w:sz w:val="24"/>
          <w:szCs w:val="24"/>
          <w:bdr w:val="none" w:sz="0" w:space="0" w:color="auto" w:frame="1"/>
          <w:lang w:eastAsia="uk-UA"/>
        </w:rPr>
        <w:t>23. Ліцитатор оголошує про завершення земельних торгів після підписання протоколу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22" w:name="n1367"/>
      <w:bookmarkEnd w:id="1422"/>
      <w:r w:rsidRPr="005B09BC">
        <w:rPr>
          <w:rFonts w:ascii="Times New Roman" w:eastAsia="Times New Roman" w:hAnsi="Times New Roman" w:cs="Times New Roman"/>
          <w:color w:val="000000"/>
          <w:sz w:val="24"/>
          <w:szCs w:val="24"/>
          <w:bdr w:val="none" w:sz="0" w:space="0" w:color="auto" w:frame="1"/>
          <w:lang w:eastAsia="uk-UA"/>
        </w:rPr>
        <w:t>24. Договір купівлі-продажу, оренди, суперфіцію, емфітевзису земельної ділянки між організатором земельних торгів і переможцем торгів укладається безпосередньо в день проведення торгів, крім випадків, передбачених частиною двадцять дев'ятою цієї статті.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23" w:name="n1368"/>
      <w:bookmarkEnd w:id="1423"/>
      <w:r w:rsidRPr="005B09BC">
        <w:rPr>
          <w:rFonts w:ascii="Times New Roman" w:eastAsia="Times New Roman" w:hAnsi="Times New Roman" w:cs="Times New Roman"/>
          <w:color w:val="000000"/>
          <w:sz w:val="24"/>
          <w:szCs w:val="24"/>
          <w:bdr w:val="none" w:sz="0" w:space="0" w:color="auto" w:frame="1"/>
          <w:lang w:eastAsia="uk-UA"/>
        </w:rPr>
        <w:t>У разі придбання переможцем кількох лотів договір укладається окремо на кожний з них.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24" w:name="n1369"/>
      <w:bookmarkEnd w:id="1424"/>
      <w:r w:rsidRPr="005B09BC">
        <w:rPr>
          <w:rFonts w:ascii="Times New Roman" w:eastAsia="Times New Roman" w:hAnsi="Times New Roman" w:cs="Times New Roman"/>
          <w:color w:val="000000"/>
          <w:sz w:val="24"/>
          <w:szCs w:val="24"/>
          <w:bdr w:val="none" w:sz="0" w:space="0" w:color="auto" w:frame="1"/>
          <w:lang w:eastAsia="uk-UA"/>
        </w:rPr>
        <w:t>25. Укладений договір купівлі-продажу земельної ділянки нотаріально посвідчується.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25" w:name="n1370"/>
      <w:bookmarkEnd w:id="1425"/>
      <w:r w:rsidRPr="005B09BC">
        <w:rPr>
          <w:rFonts w:ascii="Times New Roman" w:eastAsia="Times New Roman" w:hAnsi="Times New Roman" w:cs="Times New Roman"/>
          <w:color w:val="000000"/>
          <w:sz w:val="24"/>
          <w:szCs w:val="24"/>
          <w:bdr w:val="none" w:sz="0" w:space="0" w:color="auto" w:frame="1"/>
          <w:lang w:eastAsia="uk-UA"/>
        </w:rPr>
        <w:t>Для посвідчення договору купівлі-продажу земельної ділянки нотаріусу подається протокол торгів з інформацією про земельну ділянку, відповідальність за достовірність якої покладається на організатора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26" w:name="n1371"/>
      <w:bookmarkEnd w:id="1426"/>
      <w:r w:rsidRPr="005B09BC">
        <w:rPr>
          <w:rFonts w:ascii="Times New Roman" w:eastAsia="Times New Roman" w:hAnsi="Times New Roman" w:cs="Times New Roman"/>
          <w:color w:val="000000"/>
          <w:sz w:val="24"/>
          <w:szCs w:val="24"/>
          <w:bdr w:val="none" w:sz="0" w:space="0" w:color="auto" w:frame="1"/>
          <w:lang w:eastAsia="uk-UA"/>
        </w:rPr>
        <w:t>26. Право на земельну ділянку, набуте за результатами проведення торгів, підлягає державній реєстрації в порядку, визначеному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27" w:name="n1372"/>
      <w:bookmarkEnd w:id="1427"/>
      <w:r w:rsidRPr="005B09BC">
        <w:rPr>
          <w:rFonts w:ascii="Times New Roman" w:eastAsia="Times New Roman" w:hAnsi="Times New Roman" w:cs="Times New Roman"/>
          <w:color w:val="000000"/>
          <w:sz w:val="24"/>
          <w:szCs w:val="24"/>
          <w:bdr w:val="none" w:sz="0" w:space="0" w:color="auto" w:frame="1"/>
          <w:lang w:eastAsia="uk-UA"/>
        </w:rPr>
        <w:t>27. Гарантійний внесок, сплачений переможцем до початку торгів, зараховується до купівельної ціни.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28" w:name="n1373"/>
      <w:bookmarkEnd w:id="1428"/>
      <w:r w:rsidRPr="005B09BC">
        <w:rPr>
          <w:rFonts w:ascii="Times New Roman" w:eastAsia="Times New Roman" w:hAnsi="Times New Roman" w:cs="Times New Roman"/>
          <w:color w:val="000000"/>
          <w:sz w:val="24"/>
          <w:szCs w:val="24"/>
          <w:bdr w:val="none" w:sz="0" w:space="0" w:color="auto" w:frame="1"/>
          <w:lang w:eastAsia="uk-UA"/>
        </w:rPr>
        <w:t>28. У разі продажу земельної ділянки державної чи комунальної власності або права на неї (оренди, суперфіцію, емфітевзису) виконавець земельних торгів протягом семи банківських днів після закінчення торгів перераховує суму гарантійного внеску, сплаченого на його рахунок переможцем, на відповідні рахунки організатора земельних торгів, відкриті в органах центрального органу виконавчої влади, утвореного для реалізації державної політики у сфері казначейського обслуговування бюджетних коштів, для зарахування надходжень від продажу земельних ділянок або прав на них, та перераховує гарантійні внески учасників, що не повертаються, на відповідні бюджетні рахунки, відкриті в органах центрального органу виконавчої влади, утвореного для реалізації державної політики у сфері казначейського обслуговування бюджетних коштів, для зарахування інших надходжень, крім суми винагороди, що підлягає сплаті організатором земельних торгів виконавцю земельних торгів відповідно до договору про проведення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29" w:name="n1374"/>
      <w:bookmarkEnd w:id="1429"/>
      <w:r w:rsidRPr="005B09BC">
        <w:rPr>
          <w:rFonts w:ascii="Times New Roman" w:eastAsia="Times New Roman" w:hAnsi="Times New Roman" w:cs="Times New Roman"/>
          <w:color w:val="000000"/>
          <w:sz w:val="24"/>
          <w:szCs w:val="24"/>
          <w:bdr w:val="none" w:sz="0" w:space="0" w:color="auto" w:frame="1"/>
          <w:lang w:eastAsia="uk-UA"/>
        </w:rPr>
        <w:t>29. У разі визнання переможцями торгів осіб, зазначених у </w:t>
      </w:r>
      <w:hyperlink r:id="rId562" w:anchor="n1157" w:history="1">
        <w:r w:rsidRPr="005B09BC">
          <w:rPr>
            <w:rFonts w:ascii="Times New Roman" w:eastAsia="Times New Roman" w:hAnsi="Times New Roman" w:cs="Times New Roman"/>
            <w:color w:val="0000FF"/>
            <w:sz w:val="24"/>
            <w:szCs w:val="24"/>
            <w:u w:val="single"/>
            <w:bdr w:val="none" w:sz="0" w:space="0" w:color="auto" w:frame="1"/>
            <w:lang w:eastAsia="uk-UA"/>
          </w:rPr>
          <w:t>статті 129</w:t>
        </w:r>
      </w:hyperlink>
      <w:r w:rsidRPr="005B09BC">
        <w:rPr>
          <w:rFonts w:ascii="Times New Roman" w:eastAsia="Times New Roman" w:hAnsi="Times New Roman" w:cs="Times New Roman"/>
          <w:color w:val="000000"/>
          <w:sz w:val="24"/>
          <w:szCs w:val="24"/>
          <w:bdr w:val="none" w:sz="0" w:space="0" w:color="auto" w:frame="1"/>
          <w:lang w:eastAsia="uk-UA"/>
        </w:rPr>
        <w:t xml:space="preserve"> цього Кодексу, договір купівлі-продажу земельної ділянки несільськогосподарського призначення укладається після отримання погодження Верховної Ради України чи Кабінету Міністрів України про продаж земельних ділянок цим особам у випадках і в порядку, встановлених </w:t>
      </w:r>
      <w:r w:rsidRPr="005B09BC">
        <w:rPr>
          <w:rFonts w:ascii="Times New Roman" w:eastAsia="Times New Roman" w:hAnsi="Times New Roman" w:cs="Times New Roman"/>
          <w:color w:val="000000"/>
          <w:sz w:val="24"/>
          <w:szCs w:val="24"/>
          <w:bdr w:val="none" w:sz="0" w:space="0" w:color="auto" w:frame="1"/>
          <w:lang w:eastAsia="uk-UA"/>
        </w:rPr>
        <w:lastRenderedPageBreak/>
        <w:t>законом. У разі відмови Верховної Ради України чи Кабінету Міністрів України у такому погодженні торги за таким лотом вважаються такими, що не відбулися.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30" w:name="n1375"/>
      <w:bookmarkEnd w:id="1430"/>
      <w:r w:rsidRPr="005B09BC">
        <w:rPr>
          <w:rFonts w:ascii="Times New Roman" w:eastAsia="Times New Roman" w:hAnsi="Times New Roman" w:cs="Times New Roman"/>
          <w:color w:val="000000"/>
          <w:sz w:val="24"/>
          <w:szCs w:val="24"/>
          <w:bdr w:val="none" w:sz="0" w:space="0" w:color="auto" w:frame="1"/>
          <w:lang w:eastAsia="uk-UA"/>
        </w:rPr>
        <w:t>30. На торгах зобов'язаний бути присутній організатор земельних торгів або його представник, уповноважений укладати від імені організатора земельних торгів договір купівлі-продажу, оренди, суперфіцію, емфітевзису земельної ділянки, яка або право на яку виставляється на земельні торги.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31" w:name="n1376"/>
      <w:bookmarkEnd w:id="1431"/>
      <w:r w:rsidRPr="005B09BC">
        <w:rPr>
          <w:rFonts w:ascii="Times New Roman" w:eastAsia="Times New Roman" w:hAnsi="Times New Roman" w:cs="Times New Roman"/>
          <w:color w:val="000000"/>
          <w:sz w:val="24"/>
          <w:szCs w:val="24"/>
          <w:bdr w:val="none" w:sz="0" w:space="0" w:color="auto" w:frame="1"/>
          <w:lang w:eastAsia="uk-UA"/>
        </w:rPr>
        <w:t>31. Ціна продажу земельної ділянки, плата за користування земельною ділянкою, право користування якою набуто на торгах, а також сума витрат, здійснених організатором або виконавцем земельних торгів на підготовку лота до продажу, організацію та проведення земельних торгів, підлягають сплаті переможцем земельних торгів не пізніше трьох банківських днів з дня укладення відповідного договору.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32" w:name="n2124"/>
      <w:bookmarkEnd w:id="1432"/>
      <w:r w:rsidRPr="005B09BC">
        <w:rPr>
          <w:rFonts w:ascii="Times New Roman" w:eastAsia="Times New Roman" w:hAnsi="Times New Roman" w:cs="Times New Roman"/>
          <w:i/>
          <w:iCs/>
          <w:color w:val="000000"/>
          <w:sz w:val="24"/>
          <w:szCs w:val="24"/>
          <w:bdr w:val="none" w:sz="0" w:space="0" w:color="auto" w:frame="1"/>
          <w:lang w:eastAsia="uk-UA"/>
        </w:rPr>
        <w:t>{Частина тридцять перша статті 137 в редакції Закону </w:t>
      </w:r>
      <w:hyperlink r:id="rId563" w:anchor="n3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1012-VIII від 18.02.2016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33" w:name="n1377"/>
      <w:bookmarkEnd w:id="1433"/>
      <w:r w:rsidRPr="005B09BC">
        <w:rPr>
          <w:rFonts w:ascii="Times New Roman" w:eastAsia="Times New Roman" w:hAnsi="Times New Roman" w:cs="Times New Roman"/>
          <w:i/>
          <w:iCs/>
          <w:color w:val="000000"/>
          <w:sz w:val="24"/>
          <w:szCs w:val="24"/>
          <w:bdr w:val="none" w:sz="0" w:space="0" w:color="auto" w:frame="1"/>
          <w:lang w:eastAsia="uk-UA"/>
        </w:rPr>
        <w:t>{Стаття 137 із змінами, внесеними згідно із Законами </w:t>
      </w:r>
      <w:hyperlink r:id="rId56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56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6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6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6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56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5077-VI від 05.07.2012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34" w:name="n1378"/>
      <w:bookmarkEnd w:id="1434"/>
      <w:r w:rsidRPr="005B09BC">
        <w:rPr>
          <w:rFonts w:ascii="Times New Roman" w:eastAsia="Times New Roman" w:hAnsi="Times New Roman" w:cs="Times New Roman"/>
          <w:b/>
          <w:bCs/>
          <w:color w:val="000000"/>
          <w:sz w:val="24"/>
          <w:szCs w:val="24"/>
          <w:bdr w:val="none" w:sz="0" w:space="0" w:color="auto" w:frame="1"/>
          <w:lang w:eastAsia="uk-UA"/>
        </w:rPr>
        <w:t>Стаття 138.</w:t>
      </w:r>
      <w:r w:rsidRPr="005B09BC">
        <w:rPr>
          <w:rFonts w:ascii="Times New Roman" w:eastAsia="Times New Roman" w:hAnsi="Times New Roman" w:cs="Times New Roman"/>
          <w:color w:val="000000"/>
          <w:sz w:val="24"/>
          <w:szCs w:val="24"/>
          <w:bdr w:val="none" w:sz="0" w:space="0" w:color="auto" w:frame="1"/>
          <w:lang w:eastAsia="uk-UA"/>
        </w:rPr>
        <w:t> Встановлення результатів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35" w:name="n1379"/>
      <w:bookmarkEnd w:id="1435"/>
      <w:r w:rsidRPr="005B09BC">
        <w:rPr>
          <w:rFonts w:ascii="Times New Roman" w:eastAsia="Times New Roman" w:hAnsi="Times New Roman" w:cs="Times New Roman"/>
          <w:color w:val="000000"/>
          <w:sz w:val="24"/>
          <w:szCs w:val="24"/>
          <w:bdr w:val="none" w:sz="0" w:space="0" w:color="auto" w:frame="1"/>
          <w:lang w:eastAsia="uk-UA"/>
        </w:rPr>
        <w:t>1. Земельні торги за лотом вважаються такими, що відбулися, після укладення договору купівлі-продажу, оренди, суперфіцію, емфітевзису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36" w:name="n1380"/>
      <w:bookmarkEnd w:id="1436"/>
      <w:r w:rsidRPr="005B09BC">
        <w:rPr>
          <w:rFonts w:ascii="Times New Roman" w:eastAsia="Times New Roman" w:hAnsi="Times New Roman" w:cs="Times New Roman"/>
          <w:color w:val="000000"/>
          <w:sz w:val="24"/>
          <w:szCs w:val="24"/>
          <w:bdr w:val="none" w:sz="0" w:space="0" w:color="auto" w:frame="1"/>
          <w:lang w:eastAsia="uk-UA"/>
        </w:rPr>
        <w:t>2. Земельні торги можуть бути скасовані або визнані такими, що не відбулися, чи їх результати можуть бути анульовані.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37" w:name="n1381"/>
      <w:bookmarkEnd w:id="1437"/>
      <w:r w:rsidRPr="005B09BC">
        <w:rPr>
          <w:rFonts w:ascii="Times New Roman" w:eastAsia="Times New Roman" w:hAnsi="Times New Roman" w:cs="Times New Roman"/>
          <w:color w:val="000000"/>
          <w:sz w:val="24"/>
          <w:szCs w:val="24"/>
          <w:bdr w:val="none" w:sz="0" w:space="0" w:color="auto" w:frame="1"/>
          <w:lang w:eastAsia="uk-UA"/>
        </w:rPr>
        <w:t>3. Земельні торги до їх проведення скасовуються організатором земельних торгів у разі надходження до нього документів, які тягнуть за собою внесення змін до землевпорядної та землеоціночної документації на земельну ділянку або встановлення заборони на її відчуження чи передачу в 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38" w:name="n1382"/>
      <w:bookmarkEnd w:id="1438"/>
      <w:r w:rsidRPr="005B09BC">
        <w:rPr>
          <w:rFonts w:ascii="Times New Roman" w:eastAsia="Times New Roman" w:hAnsi="Times New Roman" w:cs="Times New Roman"/>
          <w:color w:val="000000"/>
          <w:sz w:val="24"/>
          <w:szCs w:val="24"/>
          <w:bdr w:val="none" w:sz="0" w:space="0" w:color="auto" w:frame="1"/>
          <w:lang w:eastAsia="uk-UA"/>
        </w:rPr>
        <w:t>Повідомлення про скасування торгів не пізніше наступного дня після прийняття відповідного рішення підлягає оприлюдненню в тому самому порядку, що й оголошення про проведення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39" w:name="n1383"/>
      <w:bookmarkEnd w:id="1439"/>
      <w:r w:rsidRPr="005B09BC">
        <w:rPr>
          <w:rFonts w:ascii="Times New Roman" w:eastAsia="Times New Roman" w:hAnsi="Times New Roman" w:cs="Times New Roman"/>
          <w:color w:val="000000"/>
          <w:sz w:val="24"/>
          <w:szCs w:val="24"/>
          <w:bdr w:val="none" w:sz="0" w:space="0" w:color="auto" w:frame="1"/>
          <w:lang w:eastAsia="uk-UA"/>
        </w:rPr>
        <w:t>У разі скасування торгів організатор земельних торгів у десятиденний строк після прийняття рішення про скасування торгів відшкодовує виконавцю земельних торгів фактично здійснені витрати на підготовку до їх проведення, але не більше максимальної суми винагороди, що встановлена </w:t>
      </w:r>
      <w:hyperlink r:id="rId570" w:anchor="n1268" w:history="1">
        <w:r w:rsidRPr="005B09BC">
          <w:rPr>
            <w:rFonts w:ascii="Times New Roman" w:eastAsia="Times New Roman" w:hAnsi="Times New Roman" w:cs="Times New Roman"/>
            <w:color w:val="0000FF"/>
            <w:sz w:val="24"/>
            <w:szCs w:val="24"/>
            <w:u w:val="single"/>
            <w:bdr w:val="none" w:sz="0" w:space="0" w:color="auto" w:frame="1"/>
            <w:lang w:eastAsia="uk-UA"/>
          </w:rPr>
          <w:t>частиною шостою статті 135</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а виконавець земельних торгів повертає учасникам сплачені ними реєстраційні та гарантійні внески не пізніше п'яти банківських днів з дати скасування.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40" w:name="n1384"/>
      <w:bookmarkEnd w:id="1440"/>
      <w:r w:rsidRPr="005B09BC">
        <w:rPr>
          <w:rFonts w:ascii="Times New Roman" w:eastAsia="Times New Roman" w:hAnsi="Times New Roman" w:cs="Times New Roman"/>
          <w:color w:val="000000"/>
          <w:sz w:val="24"/>
          <w:szCs w:val="24"/>
          <w:bdr w:val="none" w:sz="0" w:space="0" w:color="auto" w:frame="1"/>
          <w:lang w:eastAsia="uk-UA"/>
        </w:rPr>
        <w:t>4. Земельні торги визнаються такими, що не відбулися, у разі: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41" w:name="n1385"/>
      <w:bookmarkEnd w:id="1441"/>
      <w:r w:rsidRPr="005B09BC">
        <w:rPr>
          <w:rFonts w:ascii="Times New Roman" w:eastAsia="Times New Roman" w:hAnsi="Times New Roman" w:cs="Times New Roman"/>
          <w:color w:val="000000"/>
          <w:sz w:val="24"/>
          <w:szCs w:val="24"/>
          <w:bdr w:val="none" w:sz="0" w:space="0" w:color="auto" w:frame="1"/>
          <w:lang w:eastAsia="uk-UA"/>
        </w:rPr>
        <w:t>а) відсутності учасників або наявності тільки одного учасника (крім проведення повторних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42" w:name="n1386"/>
      <w:bookmarkEnd w:id="1442"/>
      <w:r w:rsidRPr="005B09BC">
        <w:rPr>
          <w:rFonts w:ascii="Times New Roman" w:eastAsia="Times New Roman" w:hAnsi="Times New Roman" w:cs="Times New Roman"/>
          <w:color w:val="000000"/>
          <w:sz w:val="24"/>
          <w:szCs w:val="24"/>
          <w:bdr w:val="none" w:sz="0" w:space="0" w:color="auto" w:frame="1"/>
          <w:lang w:eastAsia="uk-UA"/>
        </w:rPr>
        <w:t>б) якщо жоден з учасників не запропонував ціну, вищу за стартову ціну лота;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43" w:name="n1387"/>
      <w:bookmarkEnd w:id="1443"/>
      <w:r w:rsidRPr="005B09BC">
        <w:rPr>
          <w:rFonts w:ascii="Times New Roman" w:eastAsia="Times New Roman" w:hAnsi="Times New Roman" w:cs="Times New Roman"/>
          <w:color w:val="000000"/>
          <w:sz w:val="24"/>
          <w:szCs w:val="24"/>
          <w:bdr w:val="none" w:sz="0" w:space="0" w:color="auto" w:frame="1"/>
          <w:lang w:eastAsia="uk-UA"/>
        </w:rPr>
        <w:t>в) відмови переможця від підписання протоколу із зазначенням результатів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44" w:name="n1388"/>
      <w:bookmarkEnd w:id="1444"/>
      <w:r w:rsidRPr="005B09BC">
        <w:rPr>
          <w:rFonts w:ascii="Times New Roman" w:eastAsia="Times New Roman" w:hAnsi="Times New Roman" w:cs="Times New Roman"/>
          <w:color w:val="000000"/>
          <w:sz w:val="24"/>
          <w:szCs w:val="24"/>
          <w:bdr w:val="none" w:sz="0" w:space="0" w:color="auto" w:frame="1"/>
          <w:lang w:eastAsia="uk-UA"/>
        </w:rPr>
        <w:t>Рішення про визнання торгів такими, що не відбулися, приймається виконавцем земельних торгів у день їх проведення.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45" w:name="n1389"/>
      <w:bookmarkEnd w:id="1445"/>
      <w:r w:rsidRPr="005B09BC">
        <w:rPr>
          <w:rFonts w:ascii="Times New Roman" w:eastAsia="Times New Roman" w:hAnsi="Times New Roman" w:cs="Times New Roman"/>
          <w:color w:val="000000"/>
          <w:sz w:val="24"/>
          <w:szCs w:val="24"/>
          <w:bdr w:val="none" w:sz="0" w:space="0" w:color="auto" w:frame="1"/>
          <w:lang w:eastAsia="uk-UA"/>
        </w:rPr>
        <w:t>Земельні торги визнаються такими, що не відбулися, також у випадку, зазначеному в</w:t>
      </w:r>
      <w:hyperlink r:id="rId571" w:anchor="n1374" w:history="1">
        <w:r w:rsidRPr="005B09BC">
          <w:rPr>
            <w:rFonts w:ascii="Times New Roman" w:eastAsia="Times New Roman" w:hAnsi="Times New Roman" w:cs="Times New Roman"/>
            <w:color w:val="0000FF"/>
            <w:sz w:val="24"/>
            <w:szCs w:val="24"/>
            <w:u w:val="single"/>
            <w:bdr w:val="none" w:sz="0" w:space="0" w:color="auto" w:frame="1"/>
            <w:lang w:eastAsia="uk-UA"/>
          </w:rPr>
          <w:t>частині двадцять дев'ятій статті 137</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46" w:name="n1390"/>
      <w:bookmarkEnd w:id="1446"/>
      <w:r w:rsidRPr="005B09BC">
        <w:rPr>
          <w:rFonts w:ascii="Times New Roman" w:eastAsia="Times New Roman" w:hAnsi="Times New Roman" w:cs="Times New Roman"/>
          <w:color w:val="000000"/>
          <w:sz w:val="24"/>
          <w:szCs w:val="24"/>
          <w:bdr w:val="none" w:sz="0" w:space="0" w:color="auto" w:frame="1"/>
          <w:lang w:eastAsia="uk-UA"/>
        </w:rPr>
        <w:t>5. Результати торгів анулюються організатором земельних торгів у разі відмови переможця від укладення договору купівлі-продажу або договору оренди, суперфіцію, емфітевзису земельної ділянки, а також у разі несплати переможцем в установлений строк належної суми за придбаний лот.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47" w:name="n1391"/>
      <w:bookmarkEnd w:id="1447"/>
      <w:r w:rsidRPr="005B09BC">
        <w:rPr>
          <w:rFonts w:ascii="Times New Roman" w:eastAsia="Times New Roman" w:hAnsi="Times New Roman" w:cs="Times New Roman"/>
          <w:color w:val="000000"/>
          <w:sz w:val="24"/>
          <w:szCs w:val="24"/>
          <w:bdr w:val="none" w:sz="0" w:space="0" w:color="auto" w:frame="1"/>
          <w:lang w:eastAsia="uk-UA"/>
        </w:rPr>
        <w:t>Рішення про анулювання торгів приймається організатором земельних торгів у п'ятиденний строк після виникнення підстави для анулювання.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48" w:name="n1392"/>
      <w:bookmarkEnd w:id="1448"/>
      <w:r w:rsidRPr="005B09BC">
        <w:rPr>
          <w:rFonts w:ascii="Times New Roman" w:eastAsia="Times New Roman" w:hAnsi="Times New Roman" w:cs="Times New Roman"/>
          <w:color w:val="000000"/>
          <w:sz w:val="24"/>
          <w:szCs w:val="24"/>
          <w:bdr w:val="none" w:sz="0" w:space="0" w:color="auto" w:frame="1"/>
          <w:lang w:eastAsia="uk-UA"/>
        </w:rPr>
        <w:t>У разі прийняття рішення про анулювання торгів гарантійні внески не повертаються: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49" w:name="n1393"/>
      <w:bookmarkEnd w:id="1449"/>
      <w:r w:rsidRPr="005B09BC">
        <w:rPr>
          <w:rFonts w:ascii="Times New Roman" w:eastAsia="Times New Roman" w:hAnsi="Times New Roman" w:cs="Times New Roman"/>
          <w:color w:val="000000"/>
          <w:sz w:val="24"/>
          <w:szCs w:val="24"/>
          <w:bdr w:val="none" w:sz="0" w:space="0" w:color="auto" w:frame="1"/>
          <w:lang w:eastAsia="uk-UA"/>
        </w:rPr>
        <w:t>а) всім учасникам, якщо жоден з них не запропонував ціну, вищу за стартову ціну лота;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50" w:name="n1394"/>
      <w:bookmarkEnd w:id="1450"/>
      <w:r w:rsidRPr="005B09BC">
        <w:rPr>
          <w:rFonts w:ascii="Times New Roman" w:eastAsia="Times New Roman" w:hAnsi="Times New Roman" w:cs="Times New Roman"/>
          <w:color w:val="000000"/>
          <w:sz w:val="24"/>
          <w:szCs w:val="24"/>
          <w:bdr w:val="none" w:sz="0" w:space="0" w:color="auto" w:frame="1"/>
          <w:lang w:eastAsia="uk-UA"/>
        </w:rPr>
        <w:t>б) учаснику, який був відсторонений від участі в торгах ліцитатором за неодноразове порушення порядку проведення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51" w:name="n1395"/>
      <w:bookmarkEnd w:id="1451"/>
      <w:r w:rsidRPr="005B09BC">
        <w:rPr>
          <w:rFonts w:ascii="Times New Roman" w:eastAsia="Times New Roman" w:hAnsi="Times New Roman" w:cs="Times New Roman"/>
          <w:color w:val="000000"/>
          <w:sz w:val="24"/>
          <w:szCs w:val="24"/>
          <w:bdr w:val="none" w:sz="0" w:space="0" w:color="auto" w:frame="1"/>
          <w:lang w:eastAsia="uk-UA"/>
        </w:rPr>
        <w:lastRenderedPageBreak/>
        <w:t>в) переможцю, який відмовився від підписання протоколу із зазначенням результатів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52" w:name="n1396"/>
      <w:bookmarkEnd w:id="1452"/>
      <w:r w:rsidRPr="005B09BC">
        <w:rPr>
          <w:rFonts w:ascii="Times New Roman" w:eastAsia="Times New Roman" w:hAnsi="Times New Roman" w:cs="Times New Roman"/>
          <w:color w:val="000000"/>
          <w:sz w:val="24"/>
          <w:szCs w:val="24"/>
          <w:bdr w:val="none" w:sz="0" w:space="0" w:color="auto" w:frame="1"/>
          <w:lang w:eastAsia="uk-UA"/>
        </w:rPr>
        <w:t>г) переможцю у разі несплати ним в установлений строк належної суми за придбаний лот;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53" w:name="n1397"/>
      <w:bookmarkEnd w:id="1453"/>
      <w:r w:rsidRPr="005B09BC">
        <w:rPr>
          <w:rFonts w:ascii="Times New Roman" w:eastAsia="Times New Roman" w:hAnsi="Times New Roman" w:cs="Times New Roman"/>
          <w:color w:val="000000"/>
          <w:sz w:val="24"/>
          <w:szCs w:val="24"/>
          <w:bdr w:val="none" w:sz="0" w:space="0" w:color="auto" w:frame="1"/>
          <w:lang w:eastAsia="uk-UA"/>
        </w:rPr>
        <w:t>ґ) переможцю, який відмовився від укладення договору купівлі-продажу або договору оренди, суперфіцію, емфітевзису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54" w:name="n1398"/>
      <w:bookmarkEnd w:id="1454"/>
      <w:r w:rsidRPr="005B09BC">
        <w:rPr>
          <w:rFonts w:ascii="Times New Roman" w:eastAsia="Times New Roman" w:hAnsi="Times New Roman" w:cs="Times New Roman"/>
          <w:color w:val="000000"/>
          <w:sz w:val="24"/>
          <w:szCs w:val="24"/>
          <w:bdr w:val="none" w:sz="0" w:space="0" w:color="auto" w:frame="1"/>
          <w:lang w:eastAsia="uk-UA"/>
        </w:rPr>
        <w:t>6. У разі якщо торги не відбулися або їх результати анульовано, повторні торги можуть бути проведені не раніше ніж через місяць і не пізніше ніж через шість місяців з дня проведення попередніх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55" w:name="n1399"/>
      <w:bookmarkEnd w:id="1455"/>
      <w:r w:rsidRPr="005B09BC">
        <w:rPr>
          <w:rFonts w:ascii="Times New Roman" w:eastAsia="Times New Roman" w:hAnsi="Times New Roman" w:cs="Times New Roman"/>
          <w:color w:val="000000"/>
          <w:sz w:val="24"/>
          <w:szCs w:val="24"/>
          <w:bdr w:val="none" w:sz="0" w:space="0" w:color="auto" w:frame="1"/>
          <w:lang w:eastAsia="uk-UA"/>
        </w:rPr>
        <w:t>Повторні торги проводяться у порядку, встановленому для проведення торгів. До участі у повторних торгах не допускаються переможці попередніх торгів, які не сплатили в установлений строк належної суми за придбаний лот чи відмовилися від підписання протоколу із зазначенням результатів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56" w:name="n1400"/>
      <w:bookmarkEnd w:id="1456"/>
      <w:r w:rsidRPr="005B09BC">
        <w:rPr>
          <w:rFonts w:ascii="Times New Roman" w:eastAsia="Times New Roman" w:hAnsi="Times New Roman" w:cs="Times New Roman"/>
          <w:color w:val="000000"/>
          <w:sz w:val="24"/>
          <w:szCs w:val="24"/>
          <w:bdr w:val="none" w:sz="0" w:space="0" w:color="auto" w:frame="1"/>
          <w:lang w:eastAsia="uk-UA"/>
        </w:rPr>
        <w:t>Якщо торги визнано такими, що не відбулися, з підстави наявності лише одного учасника і для участі у повторних торгах зареєстрований лише той самий учасник, він має право придбати земельну ділянку або набути право користування (оренди, суперфіцію, емфітевзису) нею за стартовою ціною, визначеною відповідно до </w:t>
      </w:r>
      <w:hyperlink r:id="rId572" w:anchor="n1282" w:history="1">
        <w:r w:rsidRPr="005B09BC">
          <w:rPr>
            <w:rFonts w:ascii="Times New Roman" w:eastAsia="Times New Roman" w:hAnsi="Times New Roman" w:cs="Times New Roman"/>
            <w:color w:val="0000FF"/>
            <w:sz w:val="24"/>
            <w:szCs w:val="24"/>
            <w:u w:val="single"/>
            <w:bdr w:val="none" w:sz="0" w:space="0" w:color="auto" w:frame="1"/>
            <w:lang w:eastAsia="uk-UA"/>
          </w:rPr>
          <w:t>частини четвертої статті 136</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57" w:name="n1401"/>
      <w:bookmarkEnd w:id="1457"/>
      <w:r w:rsidRPr="005B09BC">
        <w:rPr>
          <w:rFonts w:ascii="Times New Roman" w:eastAsia="Times New Roman" w:hAnsi="Times New Roman" w:cs="Times New Roman"/>
          <w:i/>
          <w:iCs/>
          <w:color w:val="000000"/>
          <w:sz w:val="24"/>
          <w:szCs w:val="24"/>
          <w:bdr w:val="none" w:sz="0" w:space="0" w:color="auto" w:frame="1"/>
          <w:lang w:eastAsia="uk-UA"/>
        </w:rPr>
        <w:t>{Стаття 138 в редакції Закону </w:t>
      </w:r>
      <w:hyperlink r:id="rId57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5077-VI від 05.07.2012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58" w:name="n1402"/>
      <w:bookmarkEnd w:id="1458"/>
      <w:r w:rsidRPr="005B09BC">
        <w:rPr>
          <w:rFonts w:ascii="Times New Roman" w:eastAsia="Times New Roman" w:hAnsi="Times New Roman" w:cs="Times New Roman"/>
          <w:b/>
          <w:bCs/>
          <w:color w:val="000000"/>
          <w:sz w:val="24"/>
          <w:szCs w:val="24"/>
          <w:bdr w:val="none" w:sz="0" w:space="0" w:color="auto" w:frame="1"/>
          <w:lang w:eastAsia="uk-UA"/>
        </w:rPr>
        <w:t>Стаття 139.</w:t>
      </w:r>
      <w:r w:rsidRPr="005B09BC">
        <w:rPr>
          <w:rFonts w:ascii="Times New Roman" w:eastAsia="Times New Roman" w:hAnsi="Times New Roman" w:cs="Times New Roman"/>
          <w:color w:val="000000"/>
          <w:sz w:val="24"/>
          <w:szCs w:val="24"/>
          <w:bdr w:val="none" w:sz="0" w:space="0" w:color="auto" w:frame="1"/>
          <w:lang w:eastAsia="uk-UA"/>
        </w:rPr>
        <w:t> Оприлюднення результатів земельних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59" w:name="n1403"/>
      <w:bookmarkEnd w:id="1459"/>
      <w:r w:rsidRPr="005B09BC">
        <w:rPr>
          <w:rFonts w:ascii="Times New Roman" w:eastAsia="Times New Roman" w:hAnsi="Times New Roman" w:cs="Times New Roman"/>
          <w:color w:val="000000"/>
          <w:sz w:val="24"/>
          <w:szCs w:val="24"/>
          <w:bdr w:val="none" w:sz="0" w:space="0" w:color="auto" w:frame="1"/>
          <w:lang w:eastAsia="uk-UA"/>
        </w:rPr>
        <w:t>Організатор земельних торгів не пізніше п’яти робочих днів після проведення торгів розміщує на офіційному веб-сайті центрального органу виконавчої влади, що реалізує державну політику у сфері земельних відносин, відеозапис торгів і повідомлення про їх результати за кожним лотом, а також, за бажанням організатора земельних торгів, публікує це повідомлення у друкованих засобах масової інформації, в яких було розміщено оголошення про їх проведення, із зазначенням: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60" w:name="n1963"/>
      <w:bookmarkEnd w:id="1460"/>
      <w:r w:rsidRPr="005B09BC">
        <w:rPr>
          <w:rFonts w:ascii="Times New Roman" w:eastAsia="Times New Roman" w:hAnsi="Times New Roman" w:cs="Times New Roman"/>
          <w:i/>
          <w:iCs/>
          <w:color w:val="000000"/>
          <w:sz w:val="24"/>
          <w:szCs w:val="24"/>
          <w:bdr w:val="none" w:sz="0" w:space="0" w:color="auto" w:frame="1"/>
          <w:lang w:eastAsia="uk-UA"/>
        </w:rPr>
        <w:t>{Абзац перший статті 139 в редакції Закону </w:t>
      </w:r>
      <w:hyperlink r:id="rId574" w:anchor="n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661-VII від 24.10.2013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61" w:name="n1404"/>
      <w:bookmarkEnd w:id="1461"/>
      <w:r w:rsidRPr="005B09BC">
        <w:rPr>
          <w:rFonts w:ascii="Times New Roman" w:eastAsia="Times New Roman" w:hAnsi="Times New Roman" w:cs="Times New Roman"/>
          <w:color w:val="000000"/>
          <w:sz w:val="24"/>
          <w:szCs w:val="24"/>
          <w:bdr w:val="none" w:sz="0" w:space="0" w:color="auto" w:frame="1"/>
          <w:lang w:eastAsia="uk-UA"/>
        </w:rPr>
        <w:t>1) місця розташування, розміру земельної ділянки та її кадастрового номера;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62" w:name="n1405"/>
      <w:bookmarkEnd w:id="1462"/>
      <w:r w:rsidRPr="005B09BC">
        <w:rPr>
          <w:rFonts w:ascii="Times New Roman" w:eastAsia="Times New Roman" w:hAnsi="Times New Roman" w:cs="Times New Roman"/>
          <w:color w:val="000000"/>
          <w:sz w:val="24"/>
          <w:szCs w:val="24"/>
          <w:bdr w:val="none" w:sz="0" w:space="0" w:color="auto" w:frame="1"/>
          <w:lang w:eastAsia="uk-UA"/>
        </w:rPr>
        <w:t>2) ціни продажу земельної ділянки або розміру річної плати за користування земельною ділянкою, визначених за результатами торгів;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63" w:name="n1406"/>
      <w:bookmarkEnd w:id="1463"/>
      <w:r w:rsidRPr="005B09BC">
        <w:rPr>
          <w:rFonts w:ascii="Times New Roman" w:eastAsia="Times New Roman" w:hAnsi="Times New Roman" w:cs="Times New Roman"/>
          <w:color w:val="000000"/>
          <w:sz w:val="24"/>
          <w:szCs w:val="24"/>
          <w:bdr w:val="none" w:sz="0" w:space="0" w:color="auto" w:frame="1"/>
          <w:lang w:eastAsia="uk-UA"/>
        </w:rPr>
        <w:t>3) строку користування земельною ділянкою (у разі продажу права оренди, суперфіцію, емфітевзису);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64" w:name="n1407"/>
      <w:bookmarkEnd w:id="1464"/>
      <w:r w:rsidRPr="005B09BC">
        <w:rPr>
          <w:rFonts w:ascii="Times New Roman" w:eastAsia="Times New Roman" w:hAnsi="Times New Roman" w:cs="Times New Roman"/>
          <w:color w:val="000000"/>
          <w:sz w:val="24"/>
          <w:szCs w:val="24"/>
          <w:bdr w:val="none" w:sz="0" w:space="0" w:color="auto" w:frame="1"/>
          <w:lang w:eastAsia="uk-UA"/>
        </w:rPr>
        <w:t>4) цільового призначення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65" w:name="n1408"/>
      <w:bookmarkEnd w:id="1465"/>
      <w:r w:rsidRPr="005B09BC">
        <w:rPr>
          <w:rFonts w:ascii="Times New Roman" w:eastAsia="Times New Roman" w:hAnsi="Times New Roman" w:cs="Times New Roman"/>
          <w:i/>
          <w:iCs/>
          <w:color w:val="000000"/>
          <w:sz w:val="24"/>
          <w:szCs w:val="24"/>
          <w:bdr w:val="none" w:sz="0" w:space="0" w:color="auto" w:frame="1"/>
          <w:lang w:eastAsia="uk-UA"/>
        </w:rPr>
        <w:t>{Стаття 139 в редакції Закону </w:t>
      </w:r>
      <w:hyperlink r:id="rId57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5077-VI від 05.07.2012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466" w:name="n1409"/>
      <w:bookmarkEnd w:id="1466"/>
      <w:r w:rsidRPr="005B09BC">
        <w:rPr>
          <w:rFonts w:ascii="Times New Roman" w:eastAsia="Times New Roman" w:hAnsi="Times New Roman" w:cs="Times New Roman"/>
          <w:b/>
          <w:bCs/>
          <w:color w:val="000000"/>
          <w:sz w:val="28"/>
          <w:szCs w:val="28"/>
          <w:bdr w:val="none" w:sz="0" w:space="0" w:color="auto" w:frame="1"/>
          <w:lang w:eastAsia="uk-UA"/>
        </w:rPr>
        <w:t>Глава 22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Припинення прав на землю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67" w:name="n1410"/>
      <w:bookmarkEnd w:id="1467"/>
      <w:r w:rsidRPr="005B09BC">
        <w:rPr>
          <w:rFonts w:ascii="Times New Roman" w:eastAsia="Times New Roman" w:hAnsi="Times New Roman" w:cs="Times New Roman"/>
          <w:b/>
          <w:bCs/>
          <w:color w:val="000000"/>
          <w:sz w:val="24"/>
          <w:szCs w:val="24"/>
          <w:bdr w:val="none" w:sz="0" w:space="0" w:color="auto" w:frame="1"/>
          <w:lang w:eastAsia="uk-UA"/>
        </w:rPr>
        <w:t>Стаття 140.</w:t>
      </w:r>
      <w:r w:rsidRPr="005B09BC">
        <w:rPr>
          <w:rFonts w:ascii="Times New Roman" w:eastAsia="Times New Roman" w:hAnsi="Times New Roman" w:cs="Times New Roman"/>
          <w:color w:val="000000"/>
          <w:sz w:val="24"/>
          <w:szCs w:val="24"/>
          <w:bdr w:val="none" w:sz="0" w:space="0" w:color="auto" w:frame="1"/>
          <w:lang w:eastAsia="uk-UA"/>
        </w:rPr>
        <w:t> Підстави припинення права власності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68" w:name="n1411"/>
      <w:bookmarkEnd w:id="1468"/>
      <w:r w:rsidRPr="005B09BC">
        <w:rPr>
          <w:rFonts w:ascii="Times New Roman" w:eastAsia="Times New Roman" w:hAnsi="Times New Roman" w:cs="Times New Roman"/>
          <w:color w:val="000000"/>
          <w:sz w:val="24"/>
          <w:szCs w:val="24"/>
          <w:bdr w:val="none" w:sz="0" w:space="0" w:color="auto" w:frame="1"/>
          <w:lang w:eastAsia="uk-UA"/>
        </w:rPr>
        <w:t>Підставами припинення права власності на земельну ділянку є:</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69" w:name="n1412"/>
      <w:bookmarkEnd w:id="1469"/>
      <w:r w:rsidRPr="005B09BC">
        <w:rPr>
          <w:rFonts w:ascii="Times New Roman" w:eastAsia="Times New Roman" w:hAnsi="Times New Roman" w:cs="Times New Roman"/>
          <w:color w:val="000000"/>
          <w:sz w:val="24"/>
          <w:szCs w:val="24"/>
          <w:bdr w:val="none" w:sz="0" w:space="0" w:color="auto" w:frame="1"/>
          <w:lang w:eastAsia="uk-UA"/>
        </w:rPr>
        <w:t>а) добровільна відмова власника від права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70" w:name="n1413"/>
      <w:bookmarkEnd w:id="1470"/>
      <w:r w:rsidRPr="005B09BC">
        <w:rPr>
          <w:rFonts w:ascii="Times New Roman" w:eastAsia="Times New Roman" w:hAnsi="Times New Roman" w:cs="Times New Roman"/>
          <w:color w:val="000000"/>
          <w:sz w:val="24"/>
          <w:szCs w:val="24"/>
          <w:bdr w:val="none" w:sz="0" w:space="0" w:color="auto" w:frame="1"/>
          <w:lang w:eastAsia="uk-UA"/>
        </w:rPr>
        <w:t>б) смерть власника земельної ділянки за відсутності спадкоємця;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71" w:name="n1414"/>
      <w:bookmarkEnd w:id="1471"/>
      <w:r w:rsidRPr="005B09BC">
        <w:rPr>
          <w:rFonts w:ascii="Times New Roman" w:eastAsia="Times New Roman" w:hAnsi="Times New Roman" w:cs="Times New Roman"/>
          <w:color w:val="000000"/>
          <w:sz w:val="24"/>
          <w:szCs w:val="24"/>
          <w:bdr w:val="none" w:sz="0" w:space="0" w:color="auto" w:frame="1"/>
          <w:lang w:eastAsia="uk-UA"/>
        </w:rPr>
        <w:t>в) відчуження земельної ділянки за рішенням власника;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72" w:name="n1415"/>
      <w:bookmarkEnd w:id="1472"/>
      <w:r w:rsidRPr="005B09BC">
        <w:rPr>
          <w:rFonts w:ascii="Times New Roman" w:eastAsia="Times New Roman" w:hAnsi="Times New Roman" w:cs="Times New Roman"/>
          <w:color w:val="000000"/>
          <w:sz w:val="24"/>
          <w:szCs w:val="24"/>
          <w:bdr w:val="none" w:sz="0" w:space="0" w:color="auto" w:frame="1"/>
          <w:lang w:eastAsia="uk-UA"/>
        </w:rPr>
        <w:t>г) звернення стягнення на земельну ділянку на вимогу кредитора;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73" w:name="n1416"/>
      <w:bookmarkEnd w:id="1473"/>
      <w:r w:rsidRPr="005B09BC">
        <w:rPr>
          <w:rFonts w:ascii="Times New Roman" w:eastAsia="Times New Roman" w:hAnsi="Times New Roman" w:cs="Times New Roman"/>
          <w:color w:val="000000"/>
          <w:sz w:val="24"/>
          <w:szCs w:val="24"/>
          <w:bdr w:val="none" w:sz="0" w:space="0" w:color="auto" w:frame="1"/>
          <w:lang w:eastAsia="uk-UA"/>
        </w:rPr>
        <w:t>ґ) відчуження земельної ділянки з мотивів суспільної необхідності та для суспільних потреб;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74" w:name="n1417"/>
      <w:bookmarkEnd w:id="1474"/>
      <w:r w:rsidRPr="005B09BC">
        <w:rPr>
          <w:rFonts w:ascii="Times New Roman" w:eastAsia="Times New Roman" w:hAnsi="Times New Roman" w:cs="Times New Roman"/>
          <w:color w:val="000000"/>
          <w:sz w:val="24"/>
          <w:szCs w:val="24"/>
          <w:bdr w:val="none" w:sz="0" w:space="0" w:color="auto" w:frame="1"/>
          <w:lang w:eastAsia="uk-UA"/>
        </w:rPr>
        <w:t>д) конфіскація за рішенням суду;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75" w:name="n1418"/>
      <w:bookmarkEnd w:id="1475"/>
      <w:r w:rsidRPr="005B09BC">
        <w:rPr>
          <w:rFonts w:ascii="Times New Roman" w:eastAsia="Times New Roman" w:hAnsi="Times New Roman" w:cs="Times New Roman"/>
          <w:color w:val="000000"/>
          <w:sz w:val="24"/>
          <w:szCs w:val="24"/>
          <w:bdr w:val="none" w:sz="0" w:space="0" w:color="auto" w:frame="1"/>
          <w:lang w:eastAsia="uk-UA"/>
        </w:rPr>
        <w:t>е) невідчуження земельної ділянки іноземними особами та особами без громадянства у встановлений строк у випадках,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76" w:name="n1419"/>
      <w:bookmarkEnd w:id="1476"/>
      <w:r w:rsidRPr="005B09BC">
        <w:rPr>
          <w:rFonts w:ascii="Times New Roman" w:eastAsia="Times New Roman" w:hAnsi="Times New Roman" w:cs="Times New Roman"/>
          <w:b/>
          <w:bCs/>
          <w:color w:val="000000"/>
          <w:sz w:val="24"/>
          <w:szCs w:val="24"/>
          <w:bdr w:val="none" w:sz="0" w:space="0" w:color="auto" w:frame="1"/>
          <w:lang w:eastAsia="uk-UA"/>
        </w:rPr>
        <w:t>Стаття 141.</w:t>
      </w:r>
      <w:r w:rsidRPr="005B09BC">
        <w:rPr>
          <w:rFonts w:ascii="Times New Roman" w:eastAsia="Times New Roman" w:hAnsi="Times New Roman" w:cs="Times New Roman"/>
          <w:color w:val="000000"/>
          <w:sz w:val="24"/>
          <w:szCs w:val="24"/>
          <w:bdr w:val="none" w:sz="0" w:space="0" w:color="auto" w:frame="1"/>
          <w:lang w:eastAsia="uk-UA"/>
        </w:rPr>
        <w:t> Підстави припинення права користування земельною ділянкою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77" w:name="n1420"/>
      <w:bookmarkEnd w:id="1477"/>
      <w:r w:rsidRPr="005B09BC">
        <w:rPr>
          <w:rFonts w:ascii="Times New Roman" w:eastAsia="Times New Roman" w:hAnsi="Times New Roman" w:cs="Times New Roman"/>
          <w:color w:val="000000"/>
          <w:sz w:val="24"/>
          <w:szCs w:val="24"/>
          <w:bdr w:val="none" w:sz="0" w:space="0" w:color="auto" w:frame="1"/>
          <w:lang w:eastAsia="uk-UA"/>
        </w:rPr>
        <w:t>Підставами припинення права користування земельною ділянкою є:</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78" w:name="n1421"/>
      <w:bookmarkEnd w:id="1478"/>
      <w:r w:rsidRPr="005B09BC">
        <w:rPr>
          <w:rFonts w:ascii="Times New Roman" w:eastAsia="Times New Roman" w:hAnsi="Times New Roman" w:cs="Times New Roman"/>
          <w:color w:val="000000"/>
          <w:sz w:val="24"/>
          <w:szCs w:val="24"/>
          <w:bdr w:val="none" w:sz="0" w:space="0" w:color="auto" w:frame="1"/>
          <w:lang w:eastAsia="uk-UA"/>
        </w:rPr>
        <w:t>а) добровільна відмова від права користування земельною ділянкою;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79" w:name="n1422"/>
      <w:bookmarkEnd w:id="1479"/>
      <w:r w:rsidRPr="005B09BC">
        <w:rPr>
          <w:rFonts w:ascii="Times New Roman" w:eastAsia="Times New Roman" w:hAnsi="Times New Roman" w:cs="Times New Roman"/>
          <w:color w:val="000000"/>
          <w:sz w:val="24"/>
          <w:szCs w:val="24"/>
          <w:bdr w:val="none" w:sz="0" w:space="0" w:color="auto" w:frame="1"/>
          <w:lang w:eastAsia="uk-UA"/>
        </w:rPr>
        <w:t>б) вилучення земельної ділянки у випадках, передбачених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80" w:name="n1423"/>
      <w:bookmarkEnd w:id="1480"/>
      <w:r w:rsidRPr="005B09BC">
        <w:rPr>
          <w:rFonts w:ascii="Times New Roman" w:eastAsia="Times New Roman" w:hAnsi="Times New Roman" w:cs="Times New Roman"/>
          <w:color w:val="000000"/>
          <w:sz w:val="24"/>
          <w:szCs w:val="24"/>
          <w:bdr w:val="none" w:sz="0" w:space="0" w:color="auto" w:frame="1"/>
          <w:lang w:eastAsia="uk-UA"/>
        </w:rPr>
        <w:t>в) припинення діяльності релігійних організацій, державних чи комунальних підприємств, установ та організацій;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81" w:name="n1424"/>
      <w:bookmarkEnd w:id="1481"/>
      <w:r w:rsidRPr="005B09BC">
        <w:rPr>
          <w:rFonts w:ascii="Times New Roman" w:eastAsia="Times New Roman" w:hAnsi="Times New Roman" w:cs="Times New Roman"/>
          <w:i/>
          <w:iCs/>
          <w:color w:val="000000"/>
          <w:sz w:val="24"/>
          <w:szCs w:val="24"/>
          <w:bdr w:val="none" w:sz="0" w:space="0" w:color="auto" w:frame="1"/>
          <w:lang w:eastAsia="uk-UA"/>
        </w:rPr>
        <w:t>{Пункт "в" частини першої статті 141 в редакції Закону </w:t>
      </w:r>
      <w:hyperlink r:id="rId57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875-VI від 15.01.2009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82" w:name="n1425"/>
      <w:bookmarkEnd w:id="1482"/>
      <w:r w:rsidRPr="005B09BC">
        <w:rPr>
          <w:rFonts w:ascii="Times New Roman" w:eastAsia="Times New Roman" w:hAnsi="Times New Roman" w:cs="Times New Roman"/>
          <w:color w:val="000000"/>
          <w:sz w:val="24"/>
          <w:szCs w:val="24"/>
          <w:bdr w:val="none" w:sz="0" w:space="0" w:color="auto" w:frame="1"/>
          <w:lang w:eastAsia="uk-UA"/>
        </w:rPr>
        <w:t>г) використання земельної ділянки способами, які суперечать екологічним вимогам;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83" w:name="n1426"/>
      <w:bookmarkEnd w:id="1483"/>
      <w:r w:rsidRPr="005B09BC">
        <w:rPr>
          <w:rFonts w:ascii="Times New Roman" w:eastAsia="Times New Roman" w:hAnsi="Times New Roman" w:cs="Times New Roman"/>
          <w:color w:val="000000"/>
          <w:sz w:val="24"/>
          <w:szCs w:val="24"/>
          <w:bdr w:val="none" w:sz="0" w:space="0" w:color="auto" w:frame="1"/>
          <w:lang w:eastAsia="uk-UA"/>
        </w:rPr>
        <w:lastRenderedPageBreak/>
        <w:t>ґ) використання земельної ділянки не за цільовим призначенням;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84" w:name="n1427"/>
      <w:bookmarkEnd w:id="1484"/>
      <w:r w:rsidRPr="005B09BC">
        <w:rPr>
          <w:rFonts w:ascii="Times New Roman" w:eastAsia="Times New Roman" w:hAnsi="Times New Roman" w:cs="Times New Roman"/>
          <w:color w:val="000000"/>
          <w:sz w:val="24"/>
          <w:szCs w:val="24"/>
          <w:bdr w:val="none" w:sz="0" w:space="0" w:color="auto" w:frame="1"/>
          <w:lang w:eastAsia="uk-UA"/>
        </w:rPr>
        <w:t>д) систематична несплата земельного податку або орендної плати;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85" w:name="n1428"/>
      <w:bookmarkEnd w:id="1485"/>
      <w:r w:rsidRPr="005B09BC">
        <w:rPr>
          <w:rFonts w:ascii="Times New Roman" w:eastAsia="Times New Roman" w:hAnsi="Times New Roman" w:cs="Times New Roman"/>
          <w:color w:val="000000"/>
          <w:sz w:val="24"/>
          <w:szCs w:val="24"/>
          <w:bdr w:val="none" w:sz="0" w:space="0" w:color="auto" w:frame="1"/>
          <w:lang w:eastAsia="uk-UA"/>
        </w:rPr>
        <w:t>е) набуття іншою особою права власності на жилий будинок, будівлю або споруду, які розташовані на земельній ділянці;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86" w:name="n1429"/>
      <w:bookmarkEnd w:id="1486"/>
      <w:r w:rsidRPr="005B09BC">
        <w:rPr>
          <w:rFonts w:ascii="Times New Roman" w:eastAsia="Times New Roman" w:hAnsi="Times New Roman" w:cs="Times New Roman"/>
          <w:i/>
          <w:iCs/>
          <w:color w:val="000000"/>
          <w:sz w:val="24"/>
          <w:szCs w:val="24"/>
          <w:bdr w:val="none" w:sz="0" w:space="0" w:color="auto" w:frame="1"/>
          <w:lang w:eastAsia="uk-UA"/>
        </w:rPr>
        <w:t>{Частину першу статті 141 доповнено пунктом "е" згідно із Законом </w:t>
      </w:r>
      <w:hyperlink r:id="rId57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87" w:name="n1430"/>
      <w:bookmarkEnd w:id="1487"/>
      <w:r w:rsidRPr="005B09BC">
        <w:rPr>
          <w:rFonts w:ascii="Times New Roman" w:eastAsia="Times New Roman" w:hAnsi="Times New Roman" w:cs="Times New Roman"/>
          <w:color w:val="000000"/>
          <w:sz w:val="24"/>
          <w:szCs w:val="24"/>
          <w:bdr w:val="none" w:sz="0" w:space="0" w:color="auto" w:frame="1"/>
          <w:lang w:eastAsia="uk-UA"/>
        </w:rPr>
        <w:t>є) використання земельної ділянки у спосіб, що суперечить вимогам охорони культурної спадщини.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88" w:name="n1431"/>
      <w:bookmarkEnd w:id="1488"/>
      <w:r w:rsidRPr="005B09BC">
        <w:rPr>
          <w:rFonts w:ascii="Times New Roman" w:eastAsia="Times New Roman" w:hAnsi="Times New Roman" w:cs="Times New Roman"/>
          <w:i/>
          <w:iCs/>
          <w:color w:val="000000"/>
          <w:sz w:val="24"/>
          <w:szCs w:val="24"/>
          <w:bdr w:val="none" w:sz="0" w:space="0" w:color="auto" w:frame="1"/>
          <w:lang w:eastAsia="uk-UA"/>
        </w:rPr>
        <w:t>{Частину першу статті 141 доповнено пунктом "є" згідно із Законом </w:t>
      </w:r>
      <w:hyperlink r:id="rId57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2518-VI від 09.09.2010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89" w:name="n1432"/>
      <w:bookmarkEnd w:id="1489"/>
      <w:r w:rsidRPr="005B09BC">
        <w:rPr>
          <w:rFonts w:ascii="Times New Roman" w:eastAsia="Times New Roman" w:hAnsi="Times New Roman" w:cs="Times New Roman"/>
          <w:b/>
          <w:bCs/>
          <w:color w:val="000000"/>
          <w:sz w:val="24"/>
          <w:szCs w:val="24"/>
          <w:bdr w:val="none" w:sz="0" w:space="0" w:color="auto" w:frame="1"/>
          <w:lang w:eastAsia="uk-UA"/>
        </w:rPr>
        <w:t>Стаття 142.</w:t>
      </w:r>
      <w:r w:rsidRPr="005B09BC">
        <w:rPr>
          <w:rFonts w:ascii="Times New Roman" w:eastAsia="Times New Roman" w:hAnsi="Times New Roman" w:cs="Times New Roman"/>
          <w:color w:val="000000"/>
          <w:sz w:val="24"/>
          <w:szCs w:val="24"/>
          <w:bdr w:val="none" w:sz="0" w:space="0" w:color="auto" w:frame="1"/>
          <w:lang w:eastAsia="uk-UA"/>
        </w:rPr>
        <w:t> Добровільна відмова від права власності або права постійного користування земельною ділянкою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90" w:name="n1433"/>
      <w:bookmarkEnd w:id="1490"/>
      <w:r w:rsidRPr="005B09BC">
        <w:rPr>
          <w:rFonts w:ascii="Times New Roman" w:eastAsia="Times New Roman" w:hAnsi="Times New Roman" w:cs="Times New Roman"/>
          <w:color w:val="000000"/>
          <w:sz w:val="24"/>
          <w:szCs w:val="24"/>
          <w:bdr w:val="none" w:sz="0" w:space="0" w:color="auto" w:frame="1"/>
          <w:lang w:eastAsia="uk-UA"/>
        </w:rPr>
        <w:t>1. Припинення права власності на земельну ділянку у разі добровільної відмови власника землі на користь держави або територіальної громади здійснюється за його заявою до відповідного органу.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91" w:name="n1434"/>
      <w:bookmarkEnd w:id="1491"/>
      <w:r w:rsidRPr="005B09BC">
        <w:rPr>
          <w:rFonts w:ascii="Times New Roman" w:eastAsia="Times New Roman" w:hAnsi="Times New Roman" w:cs="Times New Roman"/>
          <w:color w:val="000000"/>
          <w:sz w:val="24"/>
          <w:szCs w:val="24"/>
          <w:bdr w:val="none" w:sz="0" w:space="0" w:color="auto" w:frame="1"/>
          <w:lang w:eastAsia="uk-UA"/>
        </w:rPr>
        <w:t>2. Органи виконавчої влади або органи місцевого самоврядування у разі згоди на одержання права власності на земельну ділянку укладають угоду про передачу права власності на земельну ділянку. Угода про передачу права власності на земельну ділянку підлягає нотаріальному посвідченню.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92" w:name="n1435"/>
      <w:bookmarkEnd w:id="1492"/>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142 із змінами, внесеними згідно із Законом </w:t>
      </w:r>
      <w:hyperlink r:id="rId579" w:anchor="n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402-VII від 04.07.2013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93" w:name="n1436"/>
      <w:bookmarkEnd w:id="1493"/>
      <w:r w:rsidRPr="005B09BC">
        <w:rPr>
          <w:rFonts w:ascii="Times New Roman" w:eastAsia="Times New Roman" w:hAnsi="Times New Roman" w:cs="Times New Roman"/>
          <w:color w:val="000000"/>
          <w:sz w:val="24"/>
          <w:szCs w:val="24"/>
          <w:bdr w:val="none" w:sz="0" w:space="0" w:color="auto" w:frame="1"/>
          <w:lang w:eastAsia="uk-UA"/>
        </w:rPr>
        <w:t>3. Припинення права постійного користування земельною ділянкою у разі добровільної відмови землекористувача здійснюється за його заявою до власника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94" w:name="n1437"/>
      <w:bookmarkEnd w:id="1494"/>
      <w:r w:rsidRPr="005B09BC">
        <w:rPr>
          <w:rFonts w:ascii="Times New Roman" w:eastAsia="Times New Roman" w:hAnsi="Times New Roman" w:cs="Times New Roman"/>
          <w:color w:val="000000"/>
          <w:sz w:val="24"/>
          <w:szCs w:val="24"/>
          <w:bdr w:val="none" w:sz="0" w:space="0" w:color="auto" w:frame="1"/>
          <w:lang w:eastAsia="uk-UA"/>
        </w:rPr>
        <w:t>4. Власник земельної ділянки на підставі заяви землекористувача приймає рішення про припинення права користування земельною ділянкою, про що повідомляє органи державної реєстрації.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95" w:name="n1438"/>
      <w:bookmarkEnd w:id="1495"/>
      <w:r w:rsidRPr="005B09BC">
        <w:rPr>
          <w:rFonts w:ascii="Times New Roman" w:eastAsia="Times New Roman" w:hAnsi="Times New Roman" w:cs="Times New Roman"/>
          <w:b/>
          <w:bCs/>
          <w:color w:val="000000"/>
          <w:sz w:val="24"/>
          <w:szCs w:val="24"/>
          <w:bdr w:val="none" w:sz="0" w:space="0" w:color="auto" w:frame="1"/>
          <w:lang w:eastAsia="uk-UA"/>
        </w:rPr>
        <w:t>Стаття 143.</w:t>
      </w:r>
      <w:r w:rsidRPr="005B09BC">
        <w:rPr>
          <w:rFonts w:ascii="Times New Roman" w:eastAsia="Times New Roman" w:hAnsi="Times New Roman" w:cs="Times New Roman"/>
          <w:color w:val="000000"/>
          <w:sz w:val="24"/>
          <w:szCs w:val="24"/>
          <w:bdr w:val="none" w:sz="0" w:space="0" w:color="auto" w:frame="1"/>
          <w:lang w:eastAsia="uk-UA"/>
        </w:rPr>
        <w:t> Підстави для примусового припинення прав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96" w:name="n1439"/>
      <w:bookmarkEnd w:id="1496"/>
      <w:r w:rsidRPr="005B09BC">
        <w:rPr>
          <w:rFonts w:ascii="Times New Roman" w:eastAsia="Times New Roman" w:hAnsi="Times New Roman" w:cs="Times New Roman"/>
          <w:color w:val="000000"/>
          <w:sz w:val="24"/>
          <w:szCs w:val="24"/>
          <w:bdr w:val="none" w:sz="0" w:space="0" w:color="auto" w:frame="1"/>
          <w:lang w:eastAsia="uk-UA"/>
        </w:rPr>
        <w:t>Примусове припинення прав на земельну ділянку здійснюється у судовому порядку у разі: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97" w:name="n1440"/>
      <w:bookmarkEnd w:id="1497"/>
      <w:r w:rsidRPr="005B09BC">
        <w:rPr>
          <w:rFonts w:ascii="Times New Roman" w:eastAsia="Times New Roman" w:hAnsi="Times New Roman" w:cs="Times New Roman"/>
          <w:color w:val="000000"/>
          <w:sz w:val="24"/>
          <w:szCs w:val="24"/>
          <w:bdr w:val="none" w:sz="0" w:space="0" w:color="auto" w:frame="1"/>
          <w:lang w:eastAsia="uk-UA"/>
        </w:rPr>
        <w:t>а) використання земельної ділянки не за цільовим призначенням;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98" w:name="n1441"/>
      <w:bookmarkEnd w:id="1498"/>
      <w:r w:rsidRPr="005B09BC">
        <w:rPr>
          <w:rFonts w:ascii="Times New Roman" w:eastAsia="Times New Roman" w:hAnsi="Times New Roman" w:cs="Times New Roman"/>
          <w:color w:val="000000"/>
          <w:sz w:val="24"/>
          <w:szCs w:val="24"/>
          <w:bdr w:val="none" w:sz="0" w:space="0" w:color="auto" w:frame="1"/>
          <w:lang w:eastAsia="uk-UA"/>
        </w:rPr>
        <w:t>б) неусунення допущених порушень законодавства (забруднення земель радіоактивними і хімічними речовинами, відходами, стічними водами, забруднення земель бактеріально-паразитичними і карантинно-шкідливими організмами, засмічення земель забороненими рослинами, пошкодження і знищення родючого шару ґрунту, об'єктів інженерної інфраструктури меліоративних систем, порушення встановленого режиму використання земель, що особливо охороняються, а також використання земель способами, які завдають шкоди здоров'ю населення) в строки, встановлені вказівками (приписами) центрального органу виконавчої влади, що реалізує державну політику у сфері здійснення державного нагляду (контролю) в агропромисловому комплексі;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99" w:name="n1442"/>
      <w:bookmarkEnd w:id="1499"/>
      <w:r w:rsidRPr="005B09BC">
        <w:rPr>
          <w:rFonts w:ascii="Times New Roman" w:eastAsia="Times New Roman" w:hAnsi="Times New Roman" w:cs="Times New Roman"/>
          <w:i/>
          <w:iCs/>
          <w:color w:val="000000"/>
          <w:sz w:val="24"/>
          <w:szCs w:val="24"/>
          <w:bdr w:val="none" w:sz="0" w:space="0" w:color="auto" w:frame="1"/>
          <w:lang w:eastAsia="uk-UA"/>
        </w:rPr>
        <w:t>{Пункт "б" статті 143 із змінами, внесеними згідно із Законом </w:t>
      </w:r>
      <w:hyperlink r:id="rId580" w:anchor="n20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00" w:name="n1443"/>
      <w:bookmarkEnd w:id="1500"/>
      <w:r w:rsidRPr="005B09BC">
        <w:rPr>
          <w:rFonts w:ascii="Times New Roman" w:eastAsia="Times New Roman" w:hAnsi="Times New Roman" w:cs="Times New Roman"/>
          <w:color w:val="000000"/>
          <w:sz w:val="24"/>
          <w:szCs w:val="24"/>
          <w:bdr w:val="none" w:sz="0" w:space="0" w:color="auto" w:frame="1"/>
          <w:lang w:eastAsia="uk-UA"/>
        </w:rPr>
        <w:t>в) конфіскації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01" w:name="n1444"/>
      <w:bookmarkEnd w:id="1501"/>
      <w:r w:rsidRPr="005B09BC">
        <w:rPr>
          <w:rFonts w:ascii="Times New Roman" w:eastAsia="Times New Roman" w:hAnsi="Times New Roman" w:cs="Times New Roman"/>
          <w:color w:val="000000"/>
          <w:sz w:val="24"/>
          <w:szCs w:val="24"/>
          <w:bdr w:val="none" w:sz="0" w:space="0" w:color="auto" w:frame="1"/>
          <w:lang w:eastAsia="uk-UA"/>
        </w:rPr>
        <w:t>г) примусового відчуження земельної ділянки з мотивів суспільної необхідності;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02" w:name="n1445"/>
      <w:bookmarkEnd w:id="1502"/>
      <w:r w:rsidRPr="005B09BC">
        <w:rPr>
          <w:rFonts w:ascii="Times New Roman" w:eastAsia="Times New Roman" w:hAnsi="Times New Roman" w:cs="Times New Roman"/>
          <w:i/>
          <w:iCs/>
          <w:color w:val="000000"/>
          <w:sz w:val="24"/>
          <w:szCs w:val="24"/>
          <w:bdr w:val="none" w:sz="0" w:space="0" w:color="auto" w:frame="1"/>
          <w:lang w:eastAsia="uk-UA"/>
        </w:rPr>
        <w:t>{Пункт "г" частини першої статті 143 в редакції Закону </w:t>
      </w:r>
      <w:hyperlink r:id="rId58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1559-VI від 17.11.2009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03" w:name="n1446"/>
      <w:bookmarkEnd w:id="1503"/>
      <w:r w:rsidRPr="005B09BC">
        <w:rPr>
          <w:rFonts w:ascii="Times New Roman" w:eastAsia="Times New Roman" w:hAnsi="Times New Roman" w:cs="Times New Roman"/>
          <w:color w:val="000000"/>
          <w:sz w:val="24"/>
          <w:szCs w:val="24"/>
          <w:bdr w:val="none" w:sz="0" w:space="0" w:color="auto" w:frame="1"/>
          <w:lang w:eastAsia="uk-UA"/>
        </w:rPr>
        <w:t>ґ) примусового звернення стягнень на земельну ділянку по зобов'язаннях власника цієї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04" w:name="n1447"/>
      <w:bookmarkEnd w:id="1504"/>
      <w:r w:rsidRPr="005B09BC">
        <w:rPr>
          <w:rFonts w:ascii="Times New Roman" w:eastAsia="Times New Roman" w:hAnsi="Times New Roman" w:cs="Times New Roman"/>
          <w:color w:val="000000"/>
          <w:sz w:val="24"/>
          <w:szCs w:val="24"/>
          <w:bdr w:val="none" w:sz="0" w:space="0" w:color="auto" w:frame="1"/>
          <w:lang w:eastAsia="uk-UA"/>
        </w:rPr>
        <w:t>д) невідчуження земельної ділянки іноземними особами та особами без громадянства у встановлений строк у випадках, визначених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05" w:name="n1448"/>
      <w:bookmarkEnd w:id="1505"/>
      <w:r w:rsidRPr="005B09BC">
        <w:rPr>
          <w:rFonts w:ascii="Times New Roman" w:eastAsia="Times New Roman" w:hAnsi="Times New Roman" w:cs="Times New Roman"/>
          <w:b/>
          <w:bCs/>
          <w:color w:val="000000"/>
          <w:sz w:val="24"/>
          <w:szCs w:val="24"/>
          <w:bdr w:val="none" w:sz="0" w:space="0" w:color="auto" w:frame="1"/>
          <w:lang w:eastAsia="uk-UA"/>
        </w:rPr>
        <w:t>Стаття 144.</w:t>
      </w:r>
      <w:r w:rsidRPr="005B09BC">
        <w:rPr>
          <w:rFonts w:ascii="Times New Roman" w:eastAsia="Times New Roman" w:hAnsi="Times New Roman" w:cs="Times New Roman"/>
          <w:color w:val="000000"/>
          <w:sz w:val="24"/>
          <w:szCs w:val="24"/>
          <w:bdr w:val="none" w:sz="0" w:space="0" w:color="auto" w:frame="1"/>
          <w:lang w:eastAsia="uk-UA"/>
        </w:rPr>
        <w:t> Порядок припинення права користування земельними ділянками, які використовуються з порушенням земельного законодавства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06" w:name="n1449"/>
      <w:bookmarkEnd w:id="1506"/>
      <w:r w:rsidRPr="005B09BC">
        <w:rPr>
          <w:rFonts w:ascii="Times New Roman" w:eastAsia="Times New Roman" w:hAnsi="Times New Roman" w:cs="Times New Roman"/>
          <w:color w:val="000000"/>
          <w:sz w:val="24"/>
          <w:szCs w:val="24"/>
          <w:bdr w:val="none" w:sz="0" w:space="0" w:color="auto" w:frame="1"/>
          <w:lang w:eastAsia="uk-UA"/>
        </w:rPr>
        <w:t xml:space="preserve">1. У разі виявлення порушення земельного законодавства державний інспектор сільського господарства, державний інспектор з охорони довкілля складають протокол про порушення та видають особі, яка допустила порушення, вказівку про його усунення у 30-денний строк. Якщо особа, яка допустила порушення земельного законодавства, не виконала протягом зазначеного строку вказівки державного інспектора щодо припинення порушення земельного законодавства, державний інспектор сільського господарства, державний інспектор з охорони </w:t>
      </w:r>
      <w:r w:rsidRPr="005B09BC">
        <w:rPr>
          <w:rFonts w:ascii="Times New Roman" w:eastAsia="Times New Roman" w:hAnsi="Times New Roman" w:cs="Times New Roman"/>
          <w:color w:val="000000"/>
          <w:sz w:val="24"/>
          <w:szCs w:val="24"/>
          <w:bdr w:val="none" w:sz="0" w:space="0" w:color="auto" w:frame="1"/>
          <w:lang w:eastAsia="uk-UA"/>
        </w:rPr>
        <w:lastRenderedPageBreak/>
        <w:t>довкілля відповідно до закону накладають на таку особу адміністративне стягнення та повторно видають вказівку про припинення правопорушення чи усунення його наслідків у 30-денний строк.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07" w:name="n1450"/>
      <w:bookmarkEnd w:id="1507"/>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144 із змінами, внесеними згідно із Законом </w:t>
      </w:r>
      <w:hyperlink r:id="rId582" w:anchor="n20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08" w:name="n1451"/>
      <w:bookmarkEnd w:id="1508"/>
      <w:r w:rsidRPr="005B09BC">
        <w:rPr>
          <w:rFonts w:ascii="Times New Roman" w:eastAsia="Times New Roman" w:hAnsi="Times New Roman" w:cs="Times New Roman"/>
          <w:color w:val="000000"/>
          <w:sz w:val="24"/>
          <w:szCs w:val="24"/>
          <w:bdr w:val="none" w:sz="0" w:space="0" w:color="auto" w:frame="1"/>
          <w:lang w:eastAsia="uk-UA"/>
        </w:rPr>
        <w:t>2. У разі неусунення порушення земельного законодавства у 30-денний строк державний інспектор сільського господарства, державний інспектор з охорони довкілля звертаються до відповідного органу виконавчої влади або органу місцевого самоврядування з клопотанням про припинення права користування земельною ділянкою.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09" w:name="n1452"/>
      <w:bookmarkEnd w:id="1509"/>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144 із змінами, внесеними згідно із Законом </w:t>
      </w:r>
      <w:hyperlink r:id="rId583" w:anchor="n20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10" w:name="n1453"/>
      <w:bookmarkEnd w:id="1510"/>
      <w:r w:rsidRPr="005B09BC">
        <w:rPr>
          <w:rFonts w:ascii="Times New Roman" w:eastAsia="Times New Roman" w:hAnsi="Times New Roman" w:cs="Times New Roman"/>
          <w:color w:val="000000"/>
          <w:sz w:val="24"/>
          <w:szCs w:val="24"/>
          <w:bdr w:val="none" w:sz="0" w:space="0" w:color="auto" w:frame="1"/>
          <w:lang w:eastAsia="uk-UA"/>
        </w:rPr>
        <w:t>3. Рішення органу виконавчої влади або органу місцевого самоврядування про припинення права користування земельною ділянкою може бути оскаржене землекористувачем у судовому порядку.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11" w:name="n1454"/>
      <w:bookmarkEnd w:id="1511"/>
      <w:r w:rsidRPr="005B09BC">
        <w:rPr>
          <w:rFonts w:ascii="Times New Roman" w:eastAsia="Times New Roman" w:hAnsi="Times New Roman" w:cs="Times New Roman"/>
          <w:b/>
          <w:bCs/>
          <w:color w:val="000000"/>
          <w:sz w:val="24"/>
          <w:szCs w:val="24"/>
          <w:bdr w:val="none" w:sz="0" w:space="0" w:color="auto" w:frame="1"/>
          <w:lang w:eastAsia="uk-UA"/>
        </w:rPr>
        <w:t>Стаття 145.</w:t>
      </w:r>
      <w:r w:rsidRPr="005B09BC">
        <w:rPr>
          <w:rFonts w:ascii="Times New Roman" w:eastAsia="Times New Roman" w:hAnsi="Times New Roman" w:cs="Times New Roman"/>
          <w:color w:val="000000"/>
          <w:sz w:val="24"/>
          <w:szCs w:val="24"/>
          <w:bdr w:val="none" w:sz="0" w:space="0" w:color="auto" w:frame="1"/>
          <w:lang w:eastAsia="uk-UA"/>
        </w:rPr>
        <w:t> Припинення права власності на земельну ділянку особи, якій земельна ділянка не може належати на праві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12" w:name="n1455"/>
      <w:bookmarkEnd w:id="1512"/>
      <w:r w:rsidRPr="005B09BC">
        <w:rPr>
          <w:rFonts w:ascii="Times New Roman" w:eastAsia="Times New Roman" w:hAnsi="Times New Roman" w:cs="Times New Roman"/>
          <w:color w:val="000000"/>
          <w:sz w:val="24"/>
          <w:szCs w:val="24"/>
          <w:bdr w:val="none" w:sz="0" w:space="0" w:color="auto" w:frame="1"/>
          <w:lang w:eastAsia="uk-UA"/>
        </w:rPr>
        <w:t>1. Якщо до особи переходить право власності на земельну ділянку, яка за цим Кодексом не може перебувати в її власності, ця ділянка підлягає відчуженню її власником протягом року з моменту переходу такого права.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13" w:name="n1456"/>
      <w:bookmarkEnd w:id="1513"/>
      <w:r w:rsidRPr="005B09BC">
        <w:rPr>
          <w:rFonts w:ascii="Times New Roman" w:eastAsia="Times New Roman" w:hAnsi="Times New Roman" w:cs="Times New Roman"/>
          <w:color w:val="000000"/>
          <w:sz w:val="24"/>
          <w:szCs w:val="24"/>
          <w:bdr w:val="none" w:sz="0" w:space="0" w:color="auto" w:frame="1"/>
          <w:lang w:eastAsia="uk-UA"/>
        </w:rPr>
        <w:t>2. У випадках, коли земельна ділянка цією особою протягом встановленого строку не відчужена, така ділянка підлягає примусовому відчуженню за рішенням суду.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14" w:name="n1457"/>
      <w:bookmarkEnd w:id="1514"/>
      <w:r w:rsidRPr="005B09BC">
        <w:rPr>
          <w:rFonts w:ascii="Times New Roman" w:eastAsia="Times New Roman" w:hAnsi="Times New Roman" w:cs="Times New Roman"/>
          <w:color w:val="000000"/>
          <w:sz w:val="24"/>
          <w:szCs w:val="24"/>
          <w:bdr w:val="none" w:sz="0" w:space="0" w:color="auto" w:frame="1"/>
          <w:lang w:eastAsia="uk-UA"/>
        </w:rPr>
        <w:t>3. Особа, до якої переходить право власності на земельну ділянку і яка не може набути право власності на землю, має право отримати її в оренду.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15" w:name="n1458"/>
      <w:bookmarkEnd w:id="1515"/>
      <w:r w:rsidRPr="005B09BC">
        <w:rPr>
          <w:rFonts w:ascii="Times New Roman" w:eastAsia="Times New Roman" w:hAnsi="Times New Roman" w:cs="Times New Roman"/>
          <w:b/>
          <w:bCs/>
          <w:color w:val="000000"/>
          <w:sz w:val="24"/>
          <w:szCs w:val="24"/>
          <w:bdr w:val="none" w:sz="0" w:space="0" w:color="auto" w:frame="1"/>
          <w:lang w:eastAsia="uk-UA"/>
        </w:rPr>
        <w:t>Стаття 146.</w:t>
      </w:r>
      <w:r w:rsidRPr="005B09BC">
        <w:rPr>
          <w:rFonts w:ascii="Times New Roman" w:eastAsia="Times New Roman" w:hAnsi="Times New Roman" w:cs="Times New Roman"/>
          <w:color w:val="000000"/>
          <w:sz w:val="24"/>
          <w:szCs w:val="24"/>
          <w:bdr w:val="none" w:sz="0" w:space="0" w:color="auto" w:frame="1"/>
          <w:lang w:eastAsia="uk-UA"/>
        </w:rPr>
        <w:t> Викуп земельних ділянок для суспільних потреб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16" w:name="n1459"/>
      <w:bookmarkEnd w:id="1516"/>
      <w:r w:rsidRPr="005B09BC">
        <w:rPr>
          <w:rFonts w:ascii="Times New Roman" w:eastAsia="Times New Roman" w:hAnsi="Times New Roman" w:cs="Times New Roman"/>
          <w:color w:val="000000"/>
          <w:sz w:val="24"/>
          <w:szCs w:val="24"/>
          <w:bdr w:val="none" w:sz="0" w:space="0" w:color="auto" w:frame="1"/>
          <w:lang w:eastAsia="uk-UA"/>
        </w:rPr>
        <w:t>Викуп земельних ділянок для суспільних потреб, які перебувають у власності фізичних та юридичних осіб, здійснюється у випадках та в порядку, встановлених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17" w:name="n1460"/>
      <w:bookmarkEnd w:id="1517"/>
      <w:r w:rsidRPr="005B09BC">
        <w:rPr>
          <w:rFonts w:ascii="Times New Roman" w:eastAsia="Times New Roman" w:hAnsi="Times New Roman" w:cs="Times New Roman"/>
          <w:i/>
          <w:iCs/>
          <w:color w:val="000000"/>
          <w:sz w:val="24"/>
          <w:szCs w:val="24"/>
          <w:bdr w:val="none" w:sz="0" w:space="0" w:color="auto" w:frame="1"/>
          <w:lang w:eastAsia="uk-UA"/>
        </w:rPr>
        <w:t>{Стаття 146 із змінами, внесеними згідно із Законом </w:t>
      </w:r>
      <w:hyperlink r:id="rId58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1474-VI від 05.06.2009</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Законів </w:t>
      </w:r>
      <w:hyperlink r:id="rId58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1559-VI від 17.11.2009</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8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18" w:name="n1461"/>
      <w:bookmarkEnd w:id="1518"/>
      <w:r w:rsidRPr="005B09BC">
        <w:rPr>
          <w:rFonts w:ascii="Times New Roman" w:eastAsia="Times New Roman" w:hAnsi="Times New Roman" w:cs="Times New Roman"/>
          <w:i/>
          <w:iCs/>
          <w:color w:val="000000"/>
          <w:sz w:val="24"/>
          <w:szCs w:val="24"/>
          <w:bdr w:val="none" w:sz="0" w:space="0" w:color="auto" w:frame="1"/>
          <w:lang w:eastAsia="uk-UA"/>
        </w:rPr>
        <w:t>{Додатково див. Закон </w:t>
      </w:r>
      <w:hyperlink r:id="rId58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1561-VI від 25.06.2009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19" w:name="n1462"/>
      <w:bookmarkEnd w:id="1519"/>
      <w:r w:rsidRPr="005B09BC">
        <w:rPr>
          <w:rFonts w:ascii="Times New Roman" w:eastAsia="Times New Roman" w:hAnsi="Times New Roman" w:cs="Times New Roman"/>
          <w:b/>
          <w:bCs/>
          <w:color w:val="000000"/>
          <w:sz w:val="24"/>
          <w:szCs w:val="24"/>
          <w:bdr w:val="none" w:sz="0" w:space="0" w:color="auto" w:frame="1"/>
          <w:lang w:eastAsia="uk-UA"/>
        </w:rPr>
        <w:t>Стаття 147.</w:t>
      </w:r>
      <w:r w:rsidRPr="005B09BC">
        <w:rPr>
          <w:rFonts w:ascii="Times New Roman" w:eastAsia="Times New Roman" w:hAnsi="Times New Roman" w:cs="Times New Roman"/>
          <w:color w:val="000000"/>
          <w:sz w:val="24"/>
          <w:szCs w:val="24"/>
          <w:bdr w:val="none" w:sz="0" w:space="0" w:color="auto" w:frame="1"/>
          <w:lang w:eastAsia="uk-UA"/>
        </w:rPr>
        <w:t> Примусове відчуження земельних ділянок з мотивів суспільної необхідності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20" w:name="n1463"/>
      <w:bookmarkEnd w:id="1520"/>
      <w:r w:rsidRPr="005B09BC">
        <w:rPr>
          <w:rFonts w:ascii="Times New Roman" w:eastAsia="Times New Roman" w:hAnsi="Times New Roman" w:cs="Times New Roman"/>
          <w:color w:val="000000"/>
          <w:sz w:val="24"/>
          <w:szCs w:val="24"/>
          <w:bdr w:val="none" w:sz="0" w:space="0" w:color="auto" w:frame="1"/>
          <w:lang w:eastAsia="uk-UA"/>
        </w:rPr>
        <w:t>Підстави та порядок примусового відчуження земельних ділянок з мотивів суспільної необхідності визначаються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21" w:name="n1464"/>
      <w:bookmarkEnd w:id="1521"/>
      <w:r w:rsidRPr="005B09BC">
        <w:rPr>
          <w:rFonts w:ascii="Times New Roman" w:eastAsia="Times New Roman" w:hAnsi="Times New Roman" w:cs="Times New Roman"/>
          <w:i/>
          <w:iCs/>
          <w:color w:val="000000"/>
          <w:sz w:val="24"/>
          <w:szCs w:val="24"/>
          <w:bdr w:val="none" w:sz="0" w:space="0" w:color="auto" w:frame="1"/>
          <w:lang w:eastAsia="uk-UA"/>
        </w:rPr>
        <w:t>{Стаття 147 в редакції Закону </w:t>
      </w:r>
      <w:hyperlink r:id="rId58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1559-VI від 17.11.2009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22" w:name="n1465"/>
      <w:bookmarkEnd w:id="1522"/>
      <w:r w:rsidRPr="005B09BC">
        <w:rPr>
          <w:rFonts w:ascii="Times New Roman" w:eastAsia="Times New Roman" w:hAnsi="Times New Roman" w:cs="Times New Roman"/>
          <w:b/>
          <w:bCs/>
          <w:color w:val="000000"/>
          <w:sz w:val="24"/>
          <w:szCs w:val="24"/>
          <w:bdr w:val="none" w:sz="0" w:space="0" w:color="auto" w:frame="1"/>
          <w:lang w:eastAsia="uk-UA"/>
        </w:rPr>
        <w:t>Стаття 148.</w:t>
      </w:r>
      <w:r w:rsidRPr="005B09BC">
        <w:rPr>
          <w:rFonts w:ascii="Times New Roman" w:eastAsia="Times New Roman" w:hAnsi="Times New Roman" w:cs="Times New Roman"/>
          <w:color w:val="000000"/>
          <w:sz w:val="24"/>
          <w:szCs w:val="24"/>
          <w:bdr w:val="none" w:sz="0" w:space="0" w:color="auto" w:frame="1"/>
          <w:lang w:eastAsia="uk-UA"/>
        </w:rPr>
        <w:t> Конфіскація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23" w:name="n1466"/>
      <w:bookmarkEnd w:id="1523"/>
      <w:r w:rsidRPr="005B09BC">
        <w:rPr>
          <w:rFonts w:ascii="Times New Roman" w:eastAsia="Times New Roman" w:hAnsi="Times New Roman" w:cs="Times New Roman"/>
          <w:color w:val="000000"/>
          <w:sz w:val="24"/>
          <w:szCs w:val="24"/>
          <w:bdr w:val="none" w:sz="0" w:space="0" w:color="auto" w:frame="1"/>
          <w:lang w:eastAsia="uk-UA"/>
        </w:rPr>
        <w:t>Земельна ділянка може бути конфіскована виключно за рішенням суду у випадках, обсязі та порядку, встановлених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24" w:name="n1467"/>
      <w:bookmarkEnd w:id="1524"/>
      <w:r w:rsidRPr="005B09BC">
        <w:rPr>
          <w:rFonts w:ascii="Times New Roman" w:eastAsia="Times New Roman" w:hAnsi="Times New Roman" w:cs="Times New Roman"/>
          <w:b/>
          <w:bCs/>
          <w:color w:val="000000"/>
          <w:sz w:val="24"/>
          <w:szCs w:val="24"/>
          <w:bdr w:val="none" w:sz="0" w:space="0" w:color="auto" w:frame="1"/>
          <w:lang w:eastAsia="uk-UA"/>
        </w:rPr>
        <w:t>Стаття 148</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b/>
          <w:bCs/>
          <w:color w:val="000000"/>
          <w:sz w:val="24"/>
          <w:szCs w:val="24"/>
          <w:bdr w:val="none" w:sz="0" w:space="0" w:color="auto" w:frame="1"/>
          <w:lang w:eastAsia="uk-UA"/>
        </w:rPr>
        <w:t>.</w:t>
      </w:r>
      <w:r w:rsidRPr="005B09BC">
        <w:rPr>
          <w:rFonts w:ascii="Times New Roman" w:eastAsia="Times New Roman" w:hAnsi="Times New Roman" w:cs="Times New Roman"/>
          <w:color w:val="000000"/>
          <w:sz w:val="24"/>
          <w:szCs w:val="24"/>
          <w:bdr w:val="none" w:sz="0" w:space="0" w:color="auto" w:frame="1"/>
          <w:lang w:eastAsia="uk-UA"/>
        </w:rPr>
        <w:t> Перехід права власності на земельні ділянки, що перебувають у користуванні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25" w:name="n1468"/>
      <w:bookmarkEnd w:id="1525"/>
      <w:r w:rsidRPr="005B09BC">
        <w:rPr>
          <w:rFonts w:ascii="Times New Roman" w:eastAsia="Times New Roman" w:hAnsi="Times New Roman" w:cs="Times New Roman"/>
          <w:color w:val="000000"/>
          <w:sz w:val="24"/>
          <w:szCs w:val="24"/>
          <w:bdr w:val="none" w:sz="0" w:space="0" w:color="auto" w:frame="1"/>
          <w:lang w:eastAsia="uk-UA"/>
        </w:rPr>
        <w:t>1. До особи, яка набула право власності на земельну ділянку, що перебуває у користуванні іншої особи, з моменту переходу права власності на земельну ділянку переходять права та обов’язки попереднього власника земельної ділянки за чинними договорами оренди, суперфіцію, емфітевзису, земельного сервітуту щодо такої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26" w:name="n1469"/>
      <w:bookmarkEnd w:id="1526"/>
      <w:r w:rsidRPr="005B09BC">
        <w:rPr>
          <w:rFonts w:ascii="Times New Roman" w:eastAsia="Times New Roman" w:hAnsi="Times New Roman" w:cs="Times New Roman"/>
          <w:color w:val="000000"/>
          <w:sz w:val="24"/>
          <w:szCs w:val="24"/>
          <w:bdr w:val="none" w:sz="0" w:space="0" w:color="auto" w:frame="1"/>
          <w:lang w:eastAsia="uk-UA"/>
        </w:rPr>
        <w:t>2. У разі переходу права власності на земельну ділянку, що перебуває у постійному користуванні, від держави до територіальної громади або від територіальної громади до держави до набувача земельної ділянки переходять права та обов’язки власника земельної ділянки за правовідносинами постійного користування нею.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27" w:name="n1470"/>
      <w:bookmarkEnd w:id="1527"/>
      <w:r w:rsidRPr="005B09BC">
        <w:rPr>
          <w:rFonts w:ascii="Times New Roman" w:eastAsia="Times New Roman" w:hAnsi="Times New Roman" w:cs="Times New Roman"/>
          <w:color w:val="000000"/>
          <w:sz w:val="24"/>
          <w:szCs w:val="24"/>
          <w:bdr w:val="none" w:sz="0" w:space="0" w:color="auto" w:frame="1"/>
          <w:lang w:eastAsia="uk-UA"/>
        </w:rPr>
        <w:t>3. Особа, яка набула право власності на земельну ділянку, протягом одного місяця з дня набуття права власності на неї зобов’язана повідомити про це її користувачів із зазначенням: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28" w:name="n1471"/>
      <w:bookmarkEnd w:id="1528"/>
      <w:r w:rsidRPr="005B09BC">
        <w:rPr>
          <w:rFonts w:ascii="Times New Roman" w:eastAsia="Times New Roman" w:hAnsi="Times New Roman" w:cs="Times New Roman"/>
          <w:color w:val="000000"/>
          <w:sz w:val="24"/>
          <w:szCs w:val="24"/>
          <w:bdr w:val="none" w:sz="0" w:space="0" w:color="auto" w:frame="1"/>
          <w:lang w:eastAsia="uk-UA"/>
        </w:rPr>
        <w:t>кадастрового номера (за наявності), місця розташування та площі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29" w:name="n1472"/>
      <w:bookmarkEnd w:id="1529"/>
      <w:r w:rsidRPr="005B09BC">
        <w:rPr>
          <w:rFonts w:ascii="Times New Roman" w:eastAsia="Times New Roman" w:hAnsi="Times New Roman" w:cs="Times New Roman"/>
          <w:color w:val="000000"/>
          <w:sz w:val="24"/>
          <w:szCs w:val="24"/>
          <w:bdr w:val="none" w:sz="0" w:space="0" w:color="auto" w:frame="1"/>
          <w:lang w:eastAsia="uk-UA"/>
        </w:rPr>
        <w:t>найменування (для юридичних осіб), прізвища, ім’я, по батькові (для фізичних осіб) нового власника;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30" w:name="n1473"/>
      <w:bookmarkEnd w:id="1530"/>
      <w:r w:rsidRPr="005B09BC">
        <w:rPr>
          <w:rFonts w:ascii="Times New Roman" w:eastAsia="Times New Roman" w:hAnsi="Times New Roman" w:cs="Times New Roman"/>
          <w:color w:val="000000"/>
          <w:sz w:val="24"/>
          <w:szCs w:val="24"/>
          <w:bdr w:val="none" w:sz="0" w:space="0" w:color="auto" w:frame="1"/>
          <w:lang w:eastAsia="uk-UA"/>
        </w:rPr>
        <w:t>місця проживання (знаходження) нового власника, його поштової адреси;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31" w:name="n1474"/>
      <w:bookmarkEnd w:id="1531"/>
      <w:r w:rsidRPr="005B09BC">
        <w:rPr>
          <w:rFonts w:ascii="Times New Roman" w:eastAsia="Times New Roman" w:hAnsi="Times New Roman" w:cs="Times New Roman"/>
          <w:color w:val="000000"/>
          <w:sz w:val="24"/>
          <w:szCs w:val="24"/>
          <w:bdr w:val="none" w:sz="0" w:space="0" w:color="auto" w:frame="1"/>
          <w:lang w:eastAsia="uk-UA"/>
        </w:rPr>
        <w:t>платіжних реквізитів (у разі, якщо законом або договором передбачена плата за користування земельною ділянкою у грошовій формі).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32" w:name="n1475"/>
      <w:bookmarkEnd w:id="1532"/>
      <w:r w:rsidRPr="005B09BC">
        <w:rPr>
          <w:rFonts w:ascii="Times New Roman" w:eastAsia="Times New Roman" w:hAnsi="Times New Roman" w:cs="Times New Roman"/>
          <w:color w:val="000000"/>
          <w:sz w:val="24"/>
          <w:szCs w:val="24"/>
          <w:bdr w:val="none" w:sz="0" w:space="0" w:color="auto" w:frame="1"/>
          <w:lang w:eastAsia="uk-UA"/>
        </w:rPr>
        <w:lastRenderedPageBreak/>
        <w:t>Повідомлення надсилається користувачу земельної ділянки рекомендованим листом з повідомленням про вручення або вручається йому особисто під розписку.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33" w:name="n1476"/>
      <w:bookmarkEnd w:id="1533"/>
      <w:r w:rsidRPr="005B09BC">
        <w:rPr>
          <w:rFonts w:ascii="Times New Roman" w:eastAsia="Times New Roman" w:hAnsi="Times New Roman" w:cs="Times New Roman"/>
          <w:color w:val="000000"/>
          <w:sz w:val="24"/>
          <w:szCs w:val="24"/>
          <w:bdr w:val="none" w:sz="0" w:space="0" w:color="auto" w:frame="1"/>
          <w:lang w:eastAsia="uk-UA"/>
        </w:rPr>
        <w:t>Повідомлення про перехід права власності від держави до територіальної громади або навпаки підлягає опублікуванню у друкованих засобах масової інформації місцевої сфери розповсюдження із зазначенням кадастрового номера, місця розташування та площі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34" w:name="n1477"/>
      <w:bookmarkEnd w:id="1534"/>
      <w:r w:rsidRPr="005B09BC">
        <w:rPr>
          <w:rFonts w:ascii="Times New Roman" w:eastAsia="Times New Roman" w:hAnsi="Times New Roman" w:cs="Times New Roman"/>
          <w:color w:val="000000"/>
          <w:sz w:val="24"/>
          <w:szCs w:val="24"/>
          <w:bdr w:val="none" w:sz="0" w:space="0" w:color="auto" w:frame="1"/>
          <w:lang w:eastAsia="uk-UA"/>
        </w:rPr>
        <w:t>4. За згодою сторін договору оренди, суперфіцію, емфітевзису, земельного сервітуту чи застави до такого договору можуть бути внесені зміни із зазначенням нового власника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35" w:name="n1478"/>
      <w:bookmarkEnd w:id="1535"/>
      <w:r w:rsidRPr="005B09BC">
        <w:rPr>
          <w:rFonts w:ascii="Times New Roman" w:eastAsia="Times New Roman" w:hAnsi="Times New Roman" w:cs="Times New Roman"/>
          <w:color w:val="000000"/>
          <w:sz w:val="24"/>
          <w:szCs w:val="24"/>
          <w:bdr w:val="none" w:sz="0" w:space="0" w:color="auto" w:frame="1"/>
          <w:lang w:eastAsia="uk-UA"/>
        </w:rPr>
        <w:t>5. Вимоги цієї статті поширюються на випадки переходу повноважень від одного органу державної влади до іншого при розпорядженні земельними ділянками державної власності, які перебувають у їх постійному користуванні.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36" w:name="n1479"/>
      <w:bookmarkEnd w:id="1536"/>
      <w:r w:rsidRPr="005B09BC">
        <w:rPr>
          <w:rFonts w:ascii="Times New Roman" w:eastAsia="Times New Roman" w:hAnsi="Times New Roman" w:cs="Times New Roman"/>
          <w:i/>
          <w:iCs/>
          <w:color w:val="000000"/>
          <w:sz w:val="24"/>
          <w:szCs w:val="24"/>
          <w:bdr w:val="none" w:sz="0" w:space="0" w:color="auto" w:frame="1"/>
          <w:lang w:eastAsia="uk-UA"/>
        </w:rPr>
        <w:t>{Кодекс доповнено статтею 148</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589" w:anchor="n9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37" w:name="n1480"/>
      <w:bookmarkEnd w:id="1537"/>
      <w:r w:rsidRPr="005B09BC">
        <w:rPr>
          <w:rFonts w:ascii="Times New Roman" w:eastAsia="Times New Roman" w:hAnsi="Times New Roman" w:cs="Times New Roman"/>
          <w:b/>
          <w:bCs/>
          <w:color w:val="000000"/>
          <w:sz w:val="24"/>
          <w:szCs w:val="24"/>
          <w:bdr w:val="none" w:sz="0" w:space="0" w:color="auto" w:frame="1"/>
          <w:lang w:eastAsia="uk-UA"/>
        </w:rPr>
        <w:t>Стаття 149.</w:t>
      </w:r>
      <w:r w:rsidRPr="005B09BC">
        <w:rPr>
          <w:rFonts w:ascii="Times New Roman" w:eastAsia="Times New Roman" w:hAnsi="Times New Roman" w:cs="Times New Roman"/>
          <w:color w:val="000000"/>
          <w:sz w:val="24"/>
          <w:szCs w:val="24"/>
          <w:bdr w:val="none" w:sz="0" w:space="0" w:color="auto" w:frame="1"/>
          <w:lang w:eastAsia="uk-UA"/>
        </w:rPr>
        <w:t> Порядок вилучення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38" w:name="n1481"/>
      <w:bookmarkEnd w:id="1538"/>
      <w:r w:rsidRPr="005B09BC">
        <w:rPr>
          <w:rFonts w:ascii="Times New Roman" w:eastAsia="Times New Roman" w:hAnsi="Times New Roman" w:cs="Times New Roman"/>
          <w:color w:val="000000"/>
          <w:sz w:val="24"/>
          <w:szCs w:val="24"/>
          <w:bdr w:val="none" w:sz="0" w:space="0" w:color="auto" w:frame="1"/>
          <w:lang w:eastAsia="uk-UA"/>
        </w:rPr>
        <w:t>1. Земельні ділянки, надані у постійне користування із земель державної та комунальної власності, можуть вилучатися для суспільних та інших потреб за рішенням органів державної влади, Ради міністрів Автономної Республіки Крим та органів місцевого самоврядування на підставі та в порядку, передбачених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39" w:name="n1482"/>
      <w:bookmarkEnd w:id="1539"/>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149 в редакції Закону </w:t>
      </w:r>
      <w:hyperlink r:id="rId59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40" w:name="n1483"/>
      <w:bookmarkEnd w:id="1540"/>
      <w:r w:rsidRPr="005B09BC">
        <w:rPr>
          <w:rFonts w:ascii="Times New Roman" w:eastAsia="Times New Roman" w:hAnsi="Times New Roman" w:cs="Times New Roman"/>
          <w:color w:val="000000"/>
          <w:sz w:val="24"/>
          <w:szCs w:val="24"/>
          <w:bdr w:val="none" w:sz="0" w:space="0" w:color="auto" w:frame="1"/>
          <w:lang w:eastAsia="uk-UA"/>
        </w:rPr>
        <w:t>2. Вилучення земельних ділянок провадиться за згодою землекористувачів на підставі рішень Кабінету Міністрів України, Ради міністрів Автономної Республіки Крим, місцевих державних адміністрацій, сільських, селищних, міських рад відповідно до їх повноважень.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41" w:name="n1484"/>
      <w:bookmarkEnd w:id="1541"/>
      <w:r w:rsidRPr="005B09BC">
        <w:rPr>
          <w:rFonts w:ascii="Times New Roman" w:eastAsia="Times New Roman" w:hAnsi="Times New Roman" w:cs="Times New Roman"/>
          <w:i/>
          <w:iCs/>
          <w:color w:val="000000"/>
          <w:sz w:val="24"/>
          <w:szCs w:val="24"/>
          <w:bdr w:val="none" w:sz="0" w:space="0" w:color="auto" w:frame="1"/>
          <w:lang w:eastAsia="uk-UA"/>
        </w:rPr>
        <w:t>{Додатково див. частину четверту статті 75 Закону </w:t>
      </w:r>
      <w:hyperlink r:id="rId59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1344-IV від 27.11.2003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42" w:name="n1485"/>
      <w:bookmarkEnd w:id="1542"/>
      <w:r w:rsidRPr="005B09BC">
        <w:rPr>
          <w:rFonts w:ascii="Times New Roman" w:eastAsia="Times New Roman" w:hAnsi="Times New Roman" w:cs="Times New Roman"/>
          <w:color w:val="000000"/>
          <w:sz w:val="24"/>
          <w:szCs w:val="24"/>
          <w:bdr w:val="none" w:sz="0" w:space="0" w:color="auto" w:frame="1"/>
          <w:lang w:eastAsia="uk-UA"/>
        </w:rPr>
        <w:t>3. Сільські, селищні, міські ради вилучають земельні ділянки комунальної власності відповідних територіальних громад, які перебувають у постійному користуванні, для всіх потреб, крім особливо цінних земель, які вилучаються (викупляються) ними з урахуванням вимог </w:t>
      </w:r>
      <w:hyperlink r:id="rId592" w:anchor="n1501" w:history="1">
        <w:r w:rsidRPr="005B09BC">
          <w:rPr>
            <w:rFonts w:ascii="Times New Roman" w:eastAsia="Times New Roman" w:hAnsi="Times New Roman" w:cs="Times New Roman"/>
            <w:color w:val="0000FF"/>
            <w:sz w:val="24"/>
            <w:szCs w:val="24"/>
            <w:u w:val="single"/>
            <w:bdr w:val="none" w:sz="0" w:space="0" w:color="auto" w:frame="1"/>
            <w:lang w:eastAsia="uk-UA"/>
          </w:rPr>
          <w:t>статті 150</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43" w:name="n1486"/>
      <w:bookmarkEnd w:id="1543"/>
      <w:r w:rsidRPr="005B09BC">
        <w:rPr>
          <w:rFonts w:ascii="Times New Roman" w:eastAsia="Times New Roman" w:hAnsi="Times New Roman" w:cs="Times New Roman"/>
          <w:color w:val="000000"/>
          <w:sz w:val="24"/>
          <w:szCs w:val="24"/>
          <w:bdr w:val="none" w:sz="0" w:space="0" w:color="auto" w:frame="1"/>
          <w:lang w:eastAsia="uk-UA"/>
        </w:rPr>
        <w:t>4. Верховна Рада Автономної Республіки Крим, обласні, районні ради вилучають земельні ділянки спільної власності відповідних територіальних громад, які перебувають у постійному користуванні, для всіх потреб.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44" w:name="n1487"/>
      <w:bookmarkEnd w:id="1544"/>
      <w:r w:rsidRPr="005B09BC">
        <w:rPr>
          <w:rFonts w:ascii="Times New Roman" w:eastAsia="Times New Roman" w:hAnsi="Times New Roman" w:cs="Times New Roman"/>
          <w:color w:val="000000"/>
          <w:sz w:val="24"/>
          <w:szCs w:val="24"/>
          <w:bdr w:val="none" w:sz="0" w:space="0" w:color="auto" w:frame="1"/>
          <w:lang w:eastAsia="uk-UA"/>
        </w:rPr>
        <w:t>5. Районні державні адміністрації на їх території вилучають земельні ділянки державної власності (крім випадків, визначених частиною дев’ятою цієї статті), які перебувають у постійному користуванні, в межах сіл, селищ, міст районного значення для всіх потреб та за межами населених пунктів для: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45" w:name="n1488"/>
      <w:bookmarkEnd w:id="1545"/>
      <w:r w:rsidRPr="005B09BC">
        <w:rPr>
          <w:rFonts w:ascii="Times New Roman" w:eastAsia="Times New Roman" w:hAnsi="Times New Roman" w:cs="Times New Roman"/>
          <w:i/>
          <w:iCs/>
          <w:color w:val="000000"/>
          <w:sz w:val="24"/>
          <w:szCs w:val="24"/>
          <w:bdr w:val="none" w:sz="0" w:space="0" w:color="auto" w:frame="1"/>
          <w:lang w:eastAsia="uk-UA"/>
        </w:rPr>
        <w:t>{Абзац перший частини п'ятої статті 149 із змінами, внесеними згідно із Законом </w:t>
      </w:r>
      <w:hyperlink r:id="rId593" w:anchor="n1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4539-VI від 15.03.2012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46" w:name="n1489"/>
      <w:bookmarkEnd w:id="1546"/>
      <w:r w:rsidRPr="005B09BC">
        <w:rPr>
          <w:rFonts w:ascii="Times New Roman" w:eastAsia="Times New Roman" w:hAnsi="Times New Roman" w:cs="Times New Roman"/>
          <w:color w:val="000000"/>
          <w:sz w:val="24"/>
          <w:szCs w:val="24"/>
          <w:bdr w:val="none" w:sz="0" w:space="0" w:color="auto" w:frame="1"/>
          <w:lang w:eastAsia="uk-UA"/>
        </w:rPr>
        <w:t>а) сільськогосподарського використання;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47" w:name="n1490"/>
      <w:bookmarkEnd w:id="1547"/>
      <w:r w:rsidRPr="005B09BC">
        <w:rPr>
          <w:rFonts w:ascii="Times New Roman" w:eastAsia="Times New Roman" w:hAnsi="Times New Roman" w:cs="Times New Roman"/>
          <w:color w:val="000000"/>
          <w:sz w:val="24"/>
          <w:szCs w:val="24"/>
          <w:bdr w:val="none" w:sz="0" w:space="0" w:color="auto" w:frame="1"/>
          <w:lang w:eastAsia="uk-UA"/>
        </w:rPr>
        <w:t>б) ведення водного господарства;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48" w:name="n1491"/>
      <w:bookmarkEnd w:id="1548"/>
      <w:r w:rsidRPr="005B09BC">
        <w:rPr>
          <w:rFonts w:ascii="Times New Roman" w:eastAsia="Times New Roman" w:hAnsi="Times New Roman" w:cs="Times New Roman"/>
          <w:i/>
          <w:iCs/>
          <w:color w:val="000000"/>
          <w:sz w:val="24"/>
          <w:szCs w:val="24"/>
          <w:bdr w:val="none" w:sz="0" w:space="0" w:color="auto" w:frame="1"/>
          <w:lang w:eastAsia="uk-UA"/>
        </w:rPr>
        <w:t>{Пункт "б" частини п'ятої статті 149 із змінами, внесеними згідно із Законами </w:t>
      </w:r>
      <w:hyperlink r:id="rId59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95" w:anchor="n1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4539-VI від 15.03.2012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49" w:name="n1492"/>
      <w:bookmarkEnd w:id="1549"/>
      <w:r w:rsidRPr="005B09BC">
        <w:rPr>
          <w:rFonts w:ascii="Times New Roman" w:eastAsia="Times New Roman" w:hAnsi="Times New Roman" w:cs="Times New Roman"/>
          <w:color w:val="000000"/>
          <w:sz w:val="24"/>
          <w:szCs w:val="24"/>
          <w:bdr w:val="none" w:sz="0" w:space="0" w:color="auto" w:frame="1"/>
          <w:lang w:eastAsia="uk-UA"/>
        </w:rPr>
        <w:t>в) будівництва об'єктів, пов'язаних з обслуговуванням жителів територіальної громади району (шкіл, лікарень, підприємств торгівлі, інфраструктури оптових ринків сільськогосподарської продукції тощо) з урахуванням вимог частини восьмої цієї статті.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50" w:name="n1493"/>
      <w:bookmarkEnd w:id="1550"/>
      <w:r w:rsidRPr="005B09BC">
        <w:rPr>
          <w:rFonts w:ascii="Times New Roman" w:eastAsia="Times New Roman" w:hAnsi="Times New Roman" w:cs="Times New Roman"/>
          <w:i/>
          <w:iCs/>
          <w:color w:val="000000"/>
          <w:sz w:val="24"/>
          <w:szCs w:val="24"/>
          <w:bdr w:val="none" w:sz="0" w:space="0" w:color="auto" w:frame="1"/>
          <w:lang w:eastAsia="uk-UA"/>
        </w:rPr>
        <w:t>{Пункт "в" частини п'ятої статті 149 із змінами, внесеними згідно із Законами </w:t>
      </w:r>
      <w:hyperlink r:id="rId59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9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1561-VI від 25.06.2009</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9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599" w:anchor="n1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4539-VI від 15.03.2012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51" w:name="n1494"/>
      <w:bookmarkEnd w:id="1551"/>
      <w:r w:rsidRPr="005B09BC">
        <w:rPr>
          <w:rFonts w:ascii="Times New Roman" w:eastAsia="Times New Roman" w:hAnsi="Times New Roman" w:cs="Times New Roman"/>
          <w:color w:val="000000"/>
          <w:sz w:val="24"/>
          <w:szCs w:val="24"/>
          <w:bdr w:val="none" w:sz="0" w:space="0" w:color="auto" w:frame="1"/>
          <w:lang w:eastAsia="uk-UA"/>
        </w:rPr>
        <w:t>6. Обласні державні адміністрації на їх території вилучають земельні ділянки державної власності, які перебувають у постійному користуванні, в межах міст обласного значення та за межами населених пунктів для всіх потреб, крім випадків, визначених частинами п'ятою, дев'ятою цієї статті.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52" w:name="n1495"/>
      <w:bookmarkEnd w:id="1552"/>
      <w:r w:rsidRPr="005B09BC">
        <w:rPr>
          <w:rFonts w:ascii="Times New Roman" w:eastAsia="Times New Roman" w:hAnsi="Times New Roman" w:cs="Times New Roman"/>
          <w:color w:val="000000"/>
          <w:sz w:val="24"/>
          <w:szCs w:val="24"/>
          <w:bdr w:val="none" w:sz="0" w:space="0" w:color="auto" w:frame="1"/>
          <w:lang w:eastAsia="uk-UA"/>
        </w:rPr>
        <w:t>7. Київська, Севастопольська міські державні адміністрації вилучають земельні ділянки державної власності, які перебувають у постійному користуванні, в межах їх територій для всіх потреб, крім випадків, визначених частиною дев'ятою цієї статті.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53" w:name="n1496"/>
      <w:bookmarkEnd w:id="1553"/>
      <w:r w:rsidRPr="005B09BC">
        <w:rPr>
          <w:rFonts w:ascii="Times New Roman" w:eastAsia="Times New Roman" w:hAnsi="Times New Roman" w:cs="Times New Roman"/>
          <w:color w:val="000000"/>
          <w:sz w:val="24"/>
          <w:szCs w:val="24"/>
          <w:bdr w:val="none" w:sz="0" w:space="0" w:color="auto" w:frame="1"/>
          <w:lang w:eastAsia="uk-UA"/>
        </w:rPr>
        <w:lastRenderedPageBreak/>
        <w:t>8. Рада міністрів Автономної Республіки Крим на території Автономної Республіки Крим вилучає земельні ділянки державної власності, які перебувають у постійному користуванні, у межах сіл, селищ, міст та за їх межами для всіх потреб, крім випадків, визначених частинами п'ятою, дев'ятою цієї статті, а також погоджує вилучення таких земель районними державними адміністраціями на їх території для будівництва об'єктів, пов'язаних з обслуговуванням жителів територіальної громади району (шкіл, лікарень, підприємств торгівлі, інфраструктури оптових ринків сільськогосподарської продукції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54" w:name="n1497"/>
      <w:bookmarkEnd w:id="1554"/>
      <w:r w:rsidRPr="005B09BC">
        <w:rPr>
          <w:rFonts w:ascii="Times New Roman" w:eastAsia="Times New Roman" w:hAnsi="Times New Roman" w:cs="Times New Roman"/>
          <w:i/>
          <w:iCs/>
          <w:color w:val="000000"/>
          <w:sz w:val="24"/>
          <w:szCs w:val="24"/>
          <w:bdr w:val="none" w:sz="0" w:space="0" w:color="auto" w:frame="1"/>
          <w:lang w:eastAsia="uk-UA"/>
        </w:rPr>
        <w:t>{Частина восьма статті 149 із змінами, внесеними згідно із Законом </w:t>
      </w:r>
      <w:hyperlink r:id="rId60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55" w:name="n1498"/>
      <w:bookmarkEnd w:id="1555"/>
      <w:r w:rsidRPr="005B09BC">
        <w:rPr>
          <w:rFonts w:ascii="Times New Roman" w:eastAsia="Times New Roman" w:hAnsi="Times New Roman" w:cs="Times New Roman"/>
          <w:color w:val="000000"/>
          <w:sz w:val="24"/>
          <w:szCs w:val="24"/>
          <w:bdr w:val="none" w:sz="0" w:space="0" w:color="auto" w:frame="1"/>
          <w:lang w:eastAsia="uk-UA"/>
        </w:rPr>
        <w:t>9. Кабінет Міністрів України вилучає земельні ділянки державної власності, які перебувають у постійному користуванні, - ріллю, багаторічні насадження для несільськогосподарських потреб, ліси для нелісогосподарських потреб, а також земельні ділянки природоохоронного, оздоровчого, рекреаційного призначення та суб’єктів господарювання залізничного транспорту загального користування у зв’язку з їх реорганізацією шляхом злиття під час утворення публічного акціонерного товариства залізничного транспорту загального користування відповідно до </w:t>
      </w:r>
      <w:hyperlink r:id="rId601" w:tgtFrame="_blank" w:history="1">
        <w:r w:rsidRPr="005B09BC">
          <w:rPr>
            <w:rFonts w:ascii="Times New Roman" w:eastAsia="Times New Roman" w:hAnsi="Times New Roman" w:cs="Times New Roman"/>
            <w:color w:val="0000FF"/>
            <w:sz w:val="24"/>
            <w:szCs w:val="24"/>
            <w:u w:val="single"/>
            <w:bdr w:val="none" w:sz="0" w:space="0" w:color="auto" w:frame="1"/>
            <w:lang w:eastAsia="uk-UA"/>
          </w:rPr>
          <w:t>Закону України "Про особливості утворення публічного акціонерного товариства залізничного транспорту загального користування"</w:t>
        </w:r>
      </w:hyperlink>
      <w:r w:rsidRPr="005B09BC">
        <w:rPr>
          <w:rFonts w:ascii="Times New Roman" w:eastAsia="Times New Roman" w:hAnsi="Times New Roman" w:cs="Times New Roman"/>
          <w:color w:val="000000"/>
          <w:sz w:val="24"/>
          <w:szCs w:val="24"/>
          <w:bdr w:val="none" w:sz="0" w:space="0" w:color="auto" w:frame="1"/>
          <w:lang w:eastAsia="uk-UA"/>
        </w:rPr>
        <w:t>, крім випадків, визначених частинами п'ятою - восьмою цієї статті, та у випадках, визначених статтею 150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56" w:name="n1499"/>
      <w:bookmarkEnd w:id="1556"/>
      <w:r w:rsidRPr="005B09BC">
        <w:rPr>
          <w:rFonts w:ascii="Times New Roman" w:eastAsia="Times New Roman" w:hAnsi="Times New Roman" w:cs="Times New Roman"/>
          <w:i/>
          <w:iCs/>
          <w:color w:val="000000"/>
          <w:sz w:val="24"/>
          <w:szCs w:val="24"/>
          <w:bdr w:val="none" w:sz="0" w:space="0" w:color="auto" w:frame="1"/>
          <w:lang w:eastAsia="uk-UA"/>
        </w:rPr>
        <w:t>{Частина дев'ята статті 149 в редакції Закону </w:t>
      </w:r>
      <w:hyperlink r:id="rId60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Законами </w:t>
      </w:r>
      <w:hyperlink r:id="rId603" w:anchor="n9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4442-VI від 23.02.2012</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604" w:anchor="n1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4539-VI від 15.03.2012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57" w:name="n1500"/>
      <w:bookmarkEnd w:id="1557"/>
      <w:r w:rsidRPr="005B09BC">
        <w:rPr>
          <w:rFonts w:ascii="Times New Roman" w:eastAsia="Times New Roman" w:hAnsi="Times New Roman" w:cs="Times New Roman"/>
          <w:color w:val="000000"/>
          <w:sz w:val="24"/>
          <w:szCs w:val="24"/>
          <w:bdr w:val="none" w:sz="0" w:space="0" w:color="auto" w:frame="1"/>
          <w:lang w:eastAsia="uk-UA"/>
        </w:rPr>
        <w:t>10. У разі незгоди землекористувача з вилученням земельної ділянки питання вирішується в судовому порядку.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58" w:name="n1501"/>
      <w:bookmarkEnd w:id="1558"/>
      <w:r w:rsidRPr="005B09BC">
        <w:rPr>
          <w:rFonts w:ascii="Times New Roman" w:eastAsia="Times New Roman" w:hAnsi="Times New Roman" w:cs="Times New Roman"/>
          <w:b/>
          <w:bCs/>
          <w:color w:val="000000"/>
          <w:sz w:val="24"/>
          <w:szCs w:val="24"/>
          <w:bdr w:val="none" w:sz="0" w:space="0" w:color="auto" w:frame="1"/>
          <w:lang w:eastAsia="uk-UA"/>
        </w:rPr>
        <w:t>Стаття 150.</w:t>
      </w:r>
      <w:r w:rsidRPr="005B09BC">
        <w:rPr>
          <w:rFonts w:ascii="Times New Roman" w:eastAsia="Times New Roman" w:hAnsi="Times New Roman" w:cs="Times New Roman"/>
          <w:color w:val="000000"/>
          <w:sz w:val="24"/>
          <w:szCs w:val="24"/>
          <w:bdr w:val="none" w:sz="0" w:space="0" w:color="auto" w:frame="1"/>
          <w:lang w:eastAsia="uk-UA"/>
        </w:rPr>
        <w:t> Особливо цінні землі та порядок припинення прав на них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59" w:name="n1502"/>
      <w:bookmarkEnd w:id="1559"/>
      <w:r w:rsidRPr="005B09BC">
        <w:rPr>
          <w:rFonts w:ascii="Times New Roman" w:eastAsia="Times New Roman" w:hAnsi="Times New Roman" w:cs="Times New Roman"/>
          <w:i/>
          <w:iCs/>
          <w:color w:val="000000"/>
          <w:sz w:val="24"/>
          <w:szCs w:val="24"/>
          <w:bdr w:val="none" w:sz="0" w:space="0" w:color="auto" w:frame="1"/>
          <w:lang w:eastAsia="uk-UA"/>
        </w:rPr>
        <w:t>{Назва статті 150 із змінами, внесеними згідно із Законом </w:t>
      </w:r>
      <w:hyperlink r:id="rId605" w:anchor="n10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60" w:name="n1503"/>
      <w:bookmarkEnd w:id="1560"/>
      <w:r w:rsidRPr="005B09BC">
        <w:rPr>
          <w:rFonts w:ascii="Times New Roman" w:eastAsia="Times New Roman" w:hAnsi="Times New Roman" w:cs="Times New Roman"/>
          <w:color w:val="000000"/>
          <w:sz w:val="24"/>
          <w:szCs w:val="24"/>
          <w:bdr w:val="none" w:sz="0" w:space="0" w:color="auto" w:frame="1"/>
          <w:lang w:eastAsia="uk-UA"/>
        </w:rPr>
        <w:t>1. До особливо цінних земель відносяться: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61" w:name="n1504"/>
      <w:bookmarkEnd w:id="1561"/>
      <w:r w:rsidRPr="005B09BC">
        <w:rPr>
          <w:rFonts w:ascii="Times New Roman" w:eastAsia="Times New Roman" w:hAnsi="Times New Roman" w:cs="Times New Roman"/>
          <w:color w:val="000000"/>
          <w:sz w:val="24"/>
          <w:szCs w:val="24"/>
          <w:bdr w:val="none" w:sz="0" w:space="0" w:color="auto" w:frame="1"/>
          <w:lang w:eastAsia="uk-UA"/>
        </w:rPr>
        <w:t>а) у складі земель сільськогосподарського призначення: чорноземи нееродовані несолонцюваті на лесових породах; лучно-чорноземні незасолені несолонцюваті суглинкові ґрунти; темно-сірі опідзолені ґрунти та чорноземи опідзолені на лесах і глеюваті; бурі гірсько-лісові та дерново-буроземні глибокі і середньо глибокі ґрунти; дерново-підзолисті суглинкові ґрунти; коричневі ґрунти Південного узбережжя Криму, дернові глибокі ґрунти Закарпаття;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62" w:name="n1505"/>
      <w:bookmarkEnd w:id="1562"/>
      <w:r w:rsidRPr="005B09BC">
        <w:rPr>
          <w:rFonts w:ascii="Times New Roman" w:eastAsia="Times New Roman" w:hAnsi="Times New Roman" w:cs="Times New Roman"/>
          <w:color w:val="000000"/>
          <w:sz w:val="24"/>
          <w:szCs w:val="24"/>
          <w:bdr w:val="none" w:sz="0" w:space="0" w:color="auto" w:frame="1"/>
          <w:lang w:eastAsia="uk-UA"/>
        </w:rPr>
        <w:t>б) торфовища з глибиною залягання торфу більше одного метра і осушені незалежно від глибини;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63" w:name="n1506"/>
      <w:bookmarkEnd w:id="1563"/>
      <w:r w:rsidRPr="005B09BC">
        <w:rPr>
          <w:rFonts w:ascii="Times New Roman" w:eastAsia="Times New Roman" w:hAnsi="Times New Roman" w:cs="Times New Roman"/>
          <w:color w:val="000000"/>
          <w:sz w:val="24"/>
          <w:szCs w:val="24"/>
          <w:bdr w:val="none" w:sz="0" w:space="0" w:color="auto" w:frame="1"/>
          <w:lang w:eastAsia="uk-UA"/>
        </w:rPr>
        <w:t>в) землі, надані в постійне користування НВАО "Масандра" та підприємствам, що входять до його складу; землі дослідних полів науково-дослідних установ і навчальних закладів;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64" w:name="n1507"/>
      <w:bookmarkEnd w:id="1564"/>
      <w:r w:rsidRPr="005B09BC">
        <w:rPr>
          <w:rFonts w:ascii="Times New Roman" w:eastAsia="Times New Roman" w:hAnsi="Times New Roman" w:cs="Times New Roman"/>
          <w:color w:val="000000"/>
          <w:sz w:val="24"/>
          <w:szCs w:val="24"/>
          <w:bdr w:val="none" w:sz="0" w:space="0" w:color="auto" w:frame="1"/>
          <w:lang w:eastAsia="uk-UA"/>
        </w:rPr>
        <w:t>г) землі природно-заповідного та іншого природоохоронного призначення, землі історико-культурного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65" w:name="n1508"/>
      <w:bookmarkEnd w:id="1565"/>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150 із змінами, внесеними згідно із Законом </w:t>
      </w:r>
      <w:hyperlink r:id="rId60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1442-VI від 04.06.2009</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607" w:anchor="n10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66" w:name="n1509"/>
      <w:bookmarkEnd w:id="1566"/>
      <w:r w:rsidRPr="005B09BC">
        <w:rPr>
          <w:rFonts w:ascii="Times New Roman" w:eastAsia="Times New Roman" w:hAnsi="Times New Roman" w:cs="Times New Roman"/>
          <w:color w:val="000000"/>
          <w:sz w:val="24"/>
          <w:szCs w:val="24"/>
          <w:bdr w:val="none" w:sz="0" w:space="0" w:color="auto" w:frame="1"/>
          <w:lang w:eastAsia="uk-UA"/>
        </w:rPr>
        <w:t>2. Припинення права постійного користування земельними ділянками особливо цінних земель, визначених у пунктах "в" і "г" частини першої цієї статті, з підстави добровільної відмови від користування ними або шляхом їх вилучення здійснюється за погодженням з Верховною Радою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67" w:name="n1510"/>
      <w:bookmarkEnd w:id="1567"/>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150 в редакції Закону </w:t>
      </w:r>
      <w:hyperlink r:id="rId608" w:anchor="n10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68" w:name="n1511"/>
      <w:bookmarkEnd w:id="1568"/>
      <w:r w:rsidRPr="005B09BC">
        <w:rPr>
          <w:rFonts w:ascii="Times New Roman" w:eastAsia="Times New Roman" w:hAnsi="Times New Roman" w:cs="Times New Roman"/>
          <w:color w:val="000000"/>
          <w:sz w:val="24"/>
          <w:szCs w:val="24"/>
          <w:bdr w:val="none" w:sz="0" w:space="0" w:color="auto" w:frame="1"/>
          <w:lang w:eastAsia="uk-UA"/>
        </w:rPr>
        <w:t>3. Погодження матеріалів вилучення (викупу) земельних ділянок особливо цінних земель, що перебувають у власності громадян і юридичних осіб, провадиться Верховною Радою України за поданням Верховної Ради Автономної Республіки Крим, обласної, Київської і Севастопольської міських рад.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69" w:name="n1512"/>
      <w:bookmarkEnd w:id="1569"/>
      <w:r w:rsidRPr="005B09BC">
        <w:rPr>
          <w:rFonts w:ascii="Times New Roman" w:eastAsia="Times New Roman" w:hAnsi="Times New Roman" w:cs="Times New Roman"/>
          <w:b/>
          <w:bCs/>
          <w:color w:val="000000"/>
          <w:sz w:val="24"/>
          <w:szCs w:val="24"/>
          <w:bdr w:val="none" w:sz="0" w:space="0" w:color="auto" w:frame="1"/>
          <w:lang w:eastAsia="uk-UA"/>
        </w:rPr>
        <w:t>Стаття 151.</w:t>
      </w:r>
      <w:r w:rsidRPr="005B09BC">
        <w:rPr>
          <w:rFonts w:ascii="Times New Roman" w:eastAsia="Times New Roman" w:hAnsi="Times New Roman" w:cs="Times New Roman"/>
          <w:color w:val="000000"/>
          <w:sz w:val="24"/>
          <w:szCs w:val="24"/>
          <w:bdr w:val="none" w:sz="0" w:space="0" w:color="auto" w:frame="1"/>
          <w:lang w:eastAsia="uk-UA"/>
        </w:rPr>
        <w:t> Порядок погодження питань, пов'язаних з викупом земельних ділянок для суспільних потреб або з мотивів суспільної необхідності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70" w:name="n1513"/>
      <w:bookmarkEnd w:id="1570"/>
      <w:r w:rsidRPr="005B09BC">
        <w:rPr>
          <w:rFonts w:ascii="Times New Roman" w:eastAsia="Times New Roman" w:hAnsi="Times New Roman" w:cs="Times New Roman"/>
          <w:i/>
          <w:iCs/>
          <w:color w:val="000000"/>
          <w:sz w:val="24"/>
          <w:szCs w:val="24"/>
          <w:bdr w:val="none" w:sz="0" w:space="0" w:color="auto" w:frame="1"/>
          <w:lang w:eastAsia="uk-UA"/>
        </w:rPr>
        <w:t>{Назва статті 151 із змінами, внесеними згідно із Законом </w:t>
      </w:r>
      <w:hyperlink r:id="rId60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71" w:name="n1514"/>
      <w:bookmarkEnd w:id="1571"/>
      <w:r w:rsidRPr="005B09BC">
        <w:rPr>
          <w:rFonts w:ascii="Times New Roman" w:eastAsia="Times New Roman" w:hAnsi="Times New Roman" w:cs="Times New Roman"/>
          <w:color w:val="000000"/>
          <w:sz w:val="24"/>
          <w:szCs w:val="24"/>
          <w:bdr w:val="none" w:sz="0" w:space="0" w:color="auto" w:frame="1"/>
          <w:lang w:eastAsia="uk-UA"/>
        </w:rPr>
        <w:t xml:space="preserve">1. Юридичні особи, зацікавлені у викупі земельних ділянок, що перебувають у власності громадян чи юридичних осіб, для суспільних потреб та з мотивів суспільної необхідності, зобов'язані до початку проведення проектних робіт погодити з власниками землі, крім викупу </w:t>
      </w:r>
      <w:r w:rsidRPr="005B09BC">
        <w:rPr>
          <w:rFonts w:ascii="Times New Roman" w:eastAsia="Times New Roman" w:hAnsi="Times New Roman" w:cs="Times New Roman"/>
          <w:color w:val="000000"/>
          <w:sz w:val="24"/>
          <w:szCs w:val="24"/>
          <w:bdr w:val="none" w:sz="0" w:space="0" w:color="auto" w:frame="1"/>
          <w:lang w:eastAsia="uk-UA"/>
        </w:rPr>
        <w:lastRenderedPageBreak/>
        <w:t>земельних ділянок з підстав, що допускають можливість їх примусового відчуження з мотивів суспільної необхідності, і органами державної влади, Верховною Радою Автономної Республіки Крим, Радою міністрів Автономної Республіки Крим або органами місцевого самоврядування, згідно з їх повноваженнями, місце розташування об'єкта, розмір земельної ділянки та умови її викупу з урахуванням комплексного розвитку території, який би забезпечував нормальне функціонування на цій ділянці і прилеглих територіях усіх об'єктів та умови проживання населення і охорону довкілля.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72" w:name="n1515"/>
      <w:bookmarkEnd w:id="1572"/>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151 із змінами, внесеними згідно із Законами </w:t>
      </w:r>
      <w:hyperlink r:id="rId61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1559-VI від 17.11.2009</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61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73" w:name="n1516"/>
      <w:bookmarkEnd w:id="1573"/>
      <w:r w:rsidRPr="005B09BC">
        <w:rPr>
          <w:rFonts w:ascii="Times New Roman" w:eastAsia="Times New Roman" w:hAnsi="Times New Roman" w:cs="Times New Roman"/>
          <w:color w:val="000000"/>
          <w:sz w:val="24"/>
          <w:szCs w:val="24"/>
          <w:bdr w:val="none" w:sz="0" w:space="0" w:color="auto" w:frame="1"/>
          <w:lang w:eastAsia="uk-UA"/>
        </w:rPr>
        <w:t>2. Погодження матеріалів місць розташування об'єктів на особливо цінних землях, а також земельних ділянок для розміщення та обслуговування будівель і споруд дипломатичних представництв та консульських установ іноземних держав, представництв міжнародних організацій провадиться Верховною Радою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74" w:name="n1517"/>
      <w:bookmarkEnd w:id="1574"/>
      <w:r w:rsidRPr="005B09BC">
        <w:rPr>
          <w:rFonts w:ascii="Times New Roman" w:eastAsia="Times New Roman" w:hAnsi="Times New Roman" w:cs="Times New Roman"/>
          <w:color w:val="000000"/>
          <w:sz w:val="24"/>
          <w:szCs w:val="24"/>
          <w:bdr w:val="none" w:sz="0" w:space="0" w:color="auto" w:frame="1"/>
          <w:lang w:eastAsia="uk-UA"/>
        </w:rPr>
        <w:t>3. Погодження питань, пов'язаних з викупом земельних ділянок, крім тих, що передбачені частиною другою цієї статті, провадиться відповідно Кабінетом Міністрів України, Радою міністрів Автономної Республіки Крим, місцевими державними адміністраціями, міськими, селищними, сільськими радами згідно з їх повноваженнями щодо викупу цих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75" w:name="n1518"/>
      <w:bookmarkEnd w:id="1575"/>
      <w:r w:rsidRPr="005B09BC">
        <w:rPr>
          <w:rFonts w:ascii="Times New Roman" w:eastAsia="Times New Roman" w:hAnsi="Times New Roman" w:cs="Times New Roman"/>
          <w:color w:val="000000"/>
          <w:sz w:val="24"/>
          <w:szCs w:val="24"/>
          <w:bdr w:val="none" w:sz="0" w:space="0" w:color="auto" w:frame="1"/>
          <w:lang w:eastAsia="uk-UA"/>
        </w:rPr>
        <w:t>4. У разі викупу земельних ділянок під об'єкти містобудування, розміщення яких визначено містобудівною або землевпорядною документацією (генеральні плани населених пунктів, проекти детального планування, інша містобудівна документація, техніко-економічні обґрунтування використання та охорони земель адміністративно-територіальних утворень, проекти землеустрою щодо впорядкування територій населених пунктів тощо), погодження місця розташування об'єкта не проводиться.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76" w:name="n1519"/>
      <w:bookmarkEnd w:id="1576"/>
      <w:r w:rsidRPr="005B09BC">
        <w:rPr>
          <w:rFonts w:ascii="Times New Roman" w:eastAsia="Times New Roman" w:hAnsi="Times New Roman" w:cs="Times New Roman"/>
          <w:color w:val="000000"/>
          <w:sz w:val="24"/>
          <w:szCs w:val="24"/>
          <w:bdr w:val="none" w:sz="0" w:space="0" w:color="auto" w:frame="1"/>
          <w:lang w:eastAsia="uk-UA"/>
        </w:rPr>
        <w:t>5. Юридичні особи, зацікавлені у викупі земельних ділянок, звертаються з клопотанням про погодження місця розташування об'єкта до відповідної сільської, селищної, міської, районної, обласної ради, Ради міністрів Автономної Республіки Крим, місцевої державної адміністрації. Клопотання щодо погодження місця розташування об'єкта за рахунок земель, викуп яких провадиться Кабінетом Міністрів України та Верховною Радою Автономної Республіки Крим, подається відповідно до Ради міністрів Автономної Республіки Крим, обласних, Київської та Севастопольської міських державних адміністрацій.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77" w:name="n1520"/>
      <w:bookmarkEnd w:id="1577"/>
      <w:r w:rsidRPr="005B09BC">
        <w:rPr>
          <w:rFonts w:ascii="Times New Roman" w:eastAsia="Times New Roman" w:hAnsi="Times New Roman" w:cs="Times New Roman"/>
          <w:color w:val="000000"/>
          <w:sz w:val="24"/>
          <w:szCs w:val="24"/>
          <w:bdr w:val="none" w:sz="0" w:space="0" w:color="auto" w:frame="1"/>
          <w:lang w:eastAsia="uk-UA"/>
        </w:rPr>
        <w:t>6. До клопотання додаються: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78" w:name="n1521"/>
      <w:bookmarkEnd w:id="1578"/>
      <w:r w:rsidRPr="005B09BC">
        <w:rPr>
          <w:rFonts w:ascii="Times New Roman" w:eastAsia="Times New Roman" w:hAnsi="Times New Roman" w:cs="Times New Roman"/>
          <w:color w:val="000000"/>
          <w:sz w:val="24"/>
          <w:szCs w:val="24"/>
          <w:bdr w:val="none" w:sz="0" w:space="0" w:color="auto" w:frame="1"/>
          <w:lang w:eastAsia="uk-UA"/>
        </w:rPr>
        <w:t>а) обґрунтування необхідності викупу та/або відведення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79" w:name="n1522"/>
      <w:bookmarkEnd w:id="1579"/>
      <w:r w:rsidRPr="005B09BC">
        <w:rPr>
          <w:rFonts w:ascii="Times New Roman" w:eastAsia="Times New Roman" w:hAnsi="Times New Roman" w:cs="Times New Roman"/>
          <w:color w:val="000000"/>
          <w:sz w:val="24"/>
          <w:szCs w:val="24"/>
          <w:bdr w:val="none" w:sz="0" w:space="0" w:color="auto" w:frame="1"/>
          <w:lang w:eastAsia="uk-UA"/>
        </w:rPr>
        <w:t>б) зазначене на відповідному графічному матеріалі бажане місце розташування об'єкта з орієнтовними розмірами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80" w:name="n1523"/>
      <w:bookmarkEnd w:id="1580"/>
      <w:r w:rsidRPr="005B09BC">
        <w:rPr>
          <w:rFonts w:ascii="Times New Roman" w:eastAsia="Times New Roman" w:hAnsi="Times New Roman" w:cs="Times New Roman"/>
          <w:color w:val="000000"/>
          <w:sz w:val="24"/>
          <w:szCs w:val="24"/>
          <w:bdr w:val="none" w:sz="0" w:space="0" w:color="auto" w:frame="1"/>
          <w:lang w:eastAsia="uk-UA"/>
        </w:rPr>
        <w:t>в) нотаріально засвідчена письмова згода землевласника (землекористувача) на викуп земельної ділянки (її частини) (крім викупу земельної ділянки (її частини) з підстав, що допускають можливість її примусового відчуження з мотивів суспільної необхідності) із зазначенням розмірів передбаченої для викупу земельної ділянки та умов її викупу;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81" w:name="n1524"/>
      <w:bookmarkEnd w:id="1581"/>
      <w:r w:rsidRPr="005B09BC">
        <w:rPr>
          <w:rFonts w:ascii="Times New Roman" w:eastAsia="Times New Roman" w:hAnsi="Times New Roman" w:cs="Times New Roman"/>
          <w:i/>
          <w:iCs/>
          <w:color w:val="000000"/>
          <w:sz w:val="24"/>
          <w:szCs w:val="24"/>
          <w:bdr w:val="none" w:sz="0" w:space="0" w:color="auto" w:frame="1"/>
          <w:lang w:eastAsia="uk-UA"/>
        </w:rPr>
        <w:t>{Пункт "в" частини шостої статті 151 із змінами, внесеними згідно із Законом </w:t>
      </w:r>
      <w:hyperlink r:id="rId61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5070-VI від 05.07.2012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82" w:name="n1525"/>
      <w:bookmarkEnd w:id="1582"/>
      <w:r w:rsidRPr="005B09BC">
        <w:rPr>
          <w:rFonts w:ascii="Times New Roman" w:eastAsia="Times New Roman" w:hAnsi="Times New Roman" w:cs="Times New Roman"/>
          <w:color w:val="000000"/>
          <w:sz w:val="24"/>
          <w:szCs w:val="24"/>
          <w:bdr w:val="none" w:sz="0" w:space="0" w:color="auto" w:frame="1"/>
          <w:lang w:eastAsia="uk-UA"/>
        </w:rPr>
        <w:t>г) копія установчих документів.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83" w:name="n1526"/>
      <w:bookmarkEnd w:id="1583"/>
      <w:r w:rsidRPr="005B09BC">
        <w:rPr>
          <w:rFonts w:ascii="Times New Roman" w:eastAsia="Times New Roman" w:hAnsi="Times New Roman" w:cs="Times New Roman"/>
          <w:color w:val="000000"/>
          <w:sz w:val="24"/>
          <w:szCs w:val="24"/>
          <w:bdr w:val="none" w:sz="0" w:space="0" w:color="auto" w:frame="1"/>
          <w:lang w:eastAsia="uk-UA"/>
        </w:rPr>
        <w:t>7. Типова форма клопотання про погодження місця розташування об'єкта затверджується Кабінетом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84" w:name="n1527"/>
      <w:bookmarkEnd w:id="1584"/>
      <w:r w:rsidRPr="005B09BC">
        <w:rPr>
          <w:rFonts w:ascii="Times New Roman" w:eastAsia="Times New Roman" w:hAnsi="Times New Roman" w:cs="Times New Roman"/>
          <w:color w:val="000000"/>
          <w:sz w:val="24"/>
          <w:szCs w:val="24"/>
          <w:bdr w:val="none" w:sz="0" w:space="0" w:color="auto" w:frame="1"/>
          <w:lang w:eastAsia="uk-UA"/>
        </w:rPr>
        <w:t>8. Відповідний орган виконавчої влади, Верховна Рада Автономної Республіки Крим, Рада міністрів Автономної Республіки Крим або орган місцевого самоврядування згідно із своїми повноваженнями у тижневий строк з дня реєстрації клопотання направляє:</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85" w:name="n1528"/>
      <w:bookmarkEnd w:id="1585"/>
      <w:r w:rsidRPr="005B09BC">
        <w:rPr>
          <w:rFonts w:ascii="Times New Roman" w:eastAsia="Times New Roman" w:hAnsi="Times New Roman" w:cs="Times New Roman"/>
          <w:color w:val="000000"/>
          <w:sz w:val="24"/>
          <w:szCs w:val="24"/>
          <w:bdr w:val="none" w:sz="0" w:space="0" w:color="auto" w:frame="1"/>
          <w:lang w:eastAsia="uk-UA"/>
        </w:rPr>
        <w:t>оригінал клопотання з додатками до центрального органу виконавчої влади, що реалізує державну політику у сфері земельних відносин, за місцем розташування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86" w:name="n1529"/>
      <w:bookmarkEnd w:id="1586"/>
      <w:r w:rsidRPr="005B09BC">
        <w:rPr>
          <w:rFonts w:ascii="Times New Roman" w:eastAsia="Times New Roman" w:hAnsi="Times New Roman" w:cs="Times New Roman"/>
          <w:color w:val="000000"/>
          <w:sz w:val="24"/>
          <w:szCs w:val="24"/>
          <w:bdr w:val="none" w:sz="0" w:space="0" w:color="auto" w:frame="1"/>
          <w:lang w:eastAsia="uk-UA"/>
        </w:rPr>
        <w:t>копію клопотання та додатків до нього до структурного підрозділу районної державної адміністрації у сфері містобудування та архітектури, а якщо місто не входить до території певного району, - до виконавчого органу міської ради у сфері містобудування та архітектури, а в разі, якщо такий орган не утворений, - до органу виконавчої влади Автономної Республіки Крим з питань містобудування та архітектури чи структурного підрозділу обласної державної адміністрації з питань містобудування та архітектури.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87" w:name="n1530"/>
      <w:bookmarkEnd w:id="1587"/>
      <w:r w:rsidRPr="005B09BC">
        <w:rPr>
          <w:rFonts w:ascii="Times New Roman" w:eastAsia="Times New Roman" w:hAnsi="Times New Roman" w:cs="Times New Roman"/>
          <w:color w:val="000000"/>
          <w:sz w:val="24"/>
          <w:szCs w:val="24"/>
          <w:bdr w:val="none" w:sz="0" w:space="0" w:color="auto" w:frame="1"/>
          <w:lang w:eastAsia="uk-UA"/>
        </w:rPr>
        <w:lastRenderedPageBreak/>
        <w:t>Органи, зазначені в абзацах другому і третьому цієї частини, протягом десяти днів з дня одержання клопотання надають відповідному органу виконавчої влади, Верховній Раді Автономної Республіки Крим, Раді міністрів Автономної Республіки Крим або органу місцевого самоврядування висновок про погодження місця розташування об’єкта або про відмову в такому погодженні.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88" w:name="n1531"/>
      <w:bookmarkEnd w:id="1588"/>
      <w:r w:rsidRPr="005B09BC">
        <w:rPr>
          <w:rFonts w:ascii="Times New Roman" w:eastAsia="Times New Roman" w:hAnsi="Times New Roman" w:cs="Times New Roman"/>
          <w:i/>
          <w:iCs/>
          <w:color w:val="000000"/>
          <w:sz w:val="24"/>
          <w:szCs w:val="24"/>
          <w:bdr w:val="none" w:sz="0" w:space="0" w:color="auto" w:frame="1"/>
          <w:lang w:eastAsia="uk-UA"/>
        </w:rPr>
        <w:t>{Частина восьма статті 151 із змінами, внесеними згідно із Законом </w:t>
      </w:r>
      <w:hyperlink r:id="rId61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Законів </w:t>
      </w:r>
      <w:hyperlink r:id="rId614" w:anchor="n3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5395-VI від 02.10.2012</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615" w:anchor="n1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365-VII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89" w:name="n1532"/>
      <w:bookmarkEnd w:id="1589"/>
      <w:r w:rsidRPr="005B09BC">
        <w:rPr>
          <w:rFonts w:ascii="Times New Roman" w:eastAsia="Times New Roman" w:hAnsi="Times New Roman" w:cs="Times New Roman"/>
          <w:color w:val="000000"/>
          <w:sz w:val="24"/>
          <w:szCs w:val="24"/>
          <w:bdr w:val="none" w:sz="0" w:space="0" w:color="auto" w:frame="1"/>
          <w:lang w:eastAsia="uk-UA"/>
        </w:rPr>
        <w:t>9. Якщо викуп земельних ділянок провадиться за погодженням з Верховною Радою України, відповідні органи державної влади, Верховна Рада Автономної Республіки Крим, Рада міністрів Автономної Республіки Крим або органи місцевого самоврядування готують свої висновки і подають матеріали погодження місця розташування об'єкта до Кабінету Міністрів України, який розглядає ці матеріали і подає їх до Верховної Ради України для прийняття відповідного рішення.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90" w:name="n1533"/>
      <w:bookmarkEnd w:id="1590"/>
      <w:r w:rsidRPr="005B09BC">
        <w:rPr>
          <w:rFonts w:ascii="Times New Roman" w:eastAsia="Times New Roman" w:hAnsi="Times New Roman" w:cs="Times New Roman"/>
          <w:i/>
          <w:iCs/>
          <w:color w:val="000000"/>
          <w:sz w:val="24"/>
          <w:szCs w:val="24"/>
          <w:bdr w:val="none" w:sz="0" w:space="0" w:color="auto" w:frame="1"/>
          <w:lang w:eastAsia="uk-UA"/>
        </w:rPr>
        <w:t>{Частина дев'ята статті 151 із змінами, внесеними згідно із Законом </w:t>
      </w:r>
      <w:hyperlink r:id="rId61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91" w:name="n1534"/>
      <w:bookmarkEnd w:id="1591"/>
      <w:r w:rsidRPr="005B09BC">
        <w:rPr>
          <w:rFonts w:ascii="Times New Roman" w:eastAsia="Times New Roman" w:hAnsi="Times New Roman" w:cs="Times New Roman"/>
          <w:color w:val="000000"/>
          <w:sz w:val="24"/>
          <w:szCs w:val="24"/>
          <w:bdr w:val="none" w:sz="0" w:space="0" w:color="auto" w:frame="1"/>
          <w:lang w:eastAsia="uk-UA"/>
        </w:rPr>
        <w:t>10. Якщо викуп земельних ділянок здійснюється Верховною Радою Автономної Республіки Крим, матеріали погодження місця розташування об'єкта подаються до Ради міністрів Автономної Республіки Крим, яка розглядає ці матеріали і в місячний строк подає свої пропозиції до Верховної Ради Автономної Республіки Крим.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92" w:name="n1535"/>
      <w:bookmarkEnd w:id="1592"/>
      <w:r w:rsidRPr="005B09BC">
        <w:rPr>
          <w:rFonts w:ascii="Times New Roman" w:eastAsia="Times New Roman" w:hAnsi="Times New Roman" w:cs="Times New Roman"/>
          <w:color w:val="000000"/>
          <w:sz w:val="24"/>
          <w:szCs w:val="24"/>
          <w:bdr w:val="none" w:sz="0" w:space="0" w:color="auto" w:frame="1"/>
          <w:lang w:eastAsia="uk-UA"/>
        </w:rPr>
        <w:t>11. Після отримання висновків, зазначених у частині восьмій цієї статті, про погодження місця розташування об'єкта та рішення Верховної Ради України (у разі необхідності) відповідний орган державної влади, Верховна Рада Автономної Республіки Крим, Рада міністрів Автономної Республіки Крим або орган місцевого самоврядування згідно із своїми повноваженнями у двотижневий строк розглядає матеріали погодження місця розташування об'єкта та надає дозвіл на розроблення проекту землеустрою щодо відведення земельної ділянки або мотивоване рішення про відмову.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93" w:name="n1536"/>
      <w:bookmarkEnd w:id="1593"/>
      <w:r w:rsidRPr="005B09BC">
        <w:rPr>
          <w:rFonts w:ascii="Times New Roman" w:eastAsia="Times New Roman" w:hAnsi="Times New Roman" w:cs="Times New Roman"/>
          <w:i/>
          <w:iCs/>
          <w:color w:val="000000"/>
          <w:sz w:val="24"/>
          <w:szCs w:val="24"/>
          <w:bdr w:val="none" w:sz="0" w:space="0" w:color="auto" w:frame="1"/>
          <w:lang w:eastAsia="uk-UA"/>
        </w:rPr>
        <w:t>{Частина одинадцята статті 151 із змінами, внесеними згідно із Законами </w:t>
      </w:r>
      <w:hyperlink r:id="rId61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618" w:anchor="n2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365-VII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94" w:name="n1537"/>
      <w:bookmarkEnd w:id="1594"/>
      <w:r w:rsidRPr="005B09BC">
        <w:rPr>
          <w:rFonts w:ascii="Times New Roman" w:eastAsia="Times New Roman" w:hAnsi="Times New Roman" w:cs="Times New Roman"/>
          <w:color w:val="000000"/>
          <w:sz w:val="24"/>
          <w:szCs w:val="24"/>
          <w:bdr w:val="none" w:sz="0" w:space="0" w:color="auto" w:frame="1"/>
          <w:lang w:eastAsia="uk-UA"/>
        </w:rPr>
        <w:t>12. Спори, пов'язані з погодженням місць розташування об'єктів, вирішуються в судовому порядку.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95" w:name="n1538"/>
      <w:bookmarkEnd w:id="1595"/>
      <w:r w:rsidRPr="005B09BC">
        <w:rPr>
          <w:rFonts w:ascii="Times New Roman" w:eastAsia="Times New Roman" w:hAnsi="Times New Roman" w:cs="Times New Roman"/>
          <w:i/>
          <w:iCs/>
          <w:color w:val="000000"/>
          <w:sz w:val="24"/>
          <w:szCs w:val="24"/>
          <w:bdr w:val="none" w:sz="0" w:space="0" w:color="auto" w:frame="1"/>
          <w:lang w:eastAsia="uk-UA"/>
        </w:rPr>
        <w:t>{Стаття 151 із змінами, внесеними згідно із Законами </w:t>
      </w:r>
      <w:hyperlink r:id="rId61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762-IV від 15.05.2003</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62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1119-IV від 11.07.2003</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62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Законів </w:t>
      </w:r>
      <w:hyperlink r:id="rId62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62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62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3123-VI від 03.03.2011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596" w:name="n1539"/>
      <w:bookmarkEnd w:id="1596"/>
      <w:r w:rsidRPr="005B09BC">
        <w:rPr>
          <w:rFonts w:ascii="Times New Roman" w:eastAsia="Times New Roman" w:hAnsi="Times New Roman" w:cs="Times New Roman"/>
          <w:b/>
          <w:bCs/>
          <w:color w:val="000000"/>
          <w:sz w:val="28"/>
          <w:szCs w:val="28"/>
          <w:bdr w:val="none" w:sz="0" w:space="0" w:color="auto" w:frame="1"/>
          <w:lang w:eastAsia="uk-UA"/>
        </w:rPr>
        <w:t>Розділ V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ГАРАНТІЇ ПРАВ НА ЗЕМЛЮ</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597" w:name="n1540"/>
      <w:bookmarkEnd w:id="1597"/>
      <w:r w:rsidRPr="005B09BC">
        <w:rPr>
          <w:rFonts w:ascii="Times New Roman" w:eastAsia="Times New Roman" w:hAnsi="Times New Roman" w:cs="Times New Roman"/>
          <w:b/>
          <w:bCs/>
          <w:color w:val="000000"/>
          <w:sz w:val="28"/>
          <w:szCs w:val="28"/>
          <w:bdr w:val="none" w:sz="0" w:space="0" w:color="auto" w:frame="1"/>
          <w:lang w:eastAsia="uk-UA"/>
        </w:rPr>
        <w:t>Глава 23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Захист прав на землю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98" w:name="n1541"/>
      <w:bookmarkEnd w:id="1598"/>
      <w:r w:rsidRPr="005B09BC">
        <w:rPr>
          <w:rFonts w:ascii="Times New Roman" w:eastAsia="Times New Roman" w:hAnsi="Times New Roman" w:cs="Times New Roman"/>
          <w:b/>
          <w:bCs/>
          <w:color w:val="000000"/>
          <w:sz w:val="24"/>
          <w:szCs w:val="24"/>
          <w:bdr w:val="none" w:sz="0" w:space="0" w:color="auto" w:frame="1"/>
          <w:lang w:eastAsia="uk-UA"/>
        </w:rPr>
        <w:t>Стаття 152.</w:t>
      </w:r>
      <w:r w:rsidRPr="005B09BC">
        <w:rPr>
          <w:rFonts w:ascii="Times New Roman" w:eastAsia="Times New Roman" w:hAnsi="Times New Roman" w:cs="Times New Roman"/>
          <w:color w:val="000000"/>
          <w:sz w:val="24"/>
          <w:szCs w:val="24"/>
          <w:bdr w:val="none" w:sz="0" w:space="0" w:color="auto" w:frame="1"/>
          <w:lang w:eastAsia="uk-UA"/>
        </w:rPr>
        <w:t> Способи захисту прав на земельні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99" w:name="n1542"/>
      <w:bookmarkEnd w:id="1599"/>
      <w:r w:rsidRPr="005B09BC">
        <w:rPr>
          <w:rFonts w:ascii="Times New Roman" w:eastAsia="Times New Roman" w:hAnsi="Times New Roman" w:cs="Times New Roman"/>
          <w:color w:val="000000"/>
          <w:sz w:val="24"/>
          <w:szCs w:val="24"/>
          <w:bdr w:val="none" w:sz="0" w:space="0" w:color="auto" w:frame="1"/>
          <w:lang w:eastAsia="uk-UA"/>
        </w:rPr>
        <w:t>1. Держава забезпечує громадянам та юридичним особам рівні умови захисту прав власності на землю.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00" w:name="n1543"/>
      <w:bookmarkEnd w:id="1600"/>
      <w:r w:rsidRPr="005B09BC">
        <w:rPr>
          <w:rFonts w:ascii="Times New Roman" w:eastAsia="Times New Roman" w:hAnsi="Times New Roman" w:cs="Times New Roman"/>
          <w:color w:val="000000"/>
          <w:sz w:val="24"/>
          <w:szCs w:val="24"/>
          <w:bdr w:val="none" w:sz="0" w:space="0" w:color="auto" w:frame="1"/>
          <w:lang w:eastAsia="uk-UA"/>
        </w:rPr>
        <w:t>2. Власник земельної ділянки або землекористувач може вимагати усунення будь-яких порушень його прав на землю, навіть якщо ці порушення не пов'язані з позбавленням права володіння земельною ділянкою, і відшкодування завданих збитків.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01" w:name="n1544"/>
      <w:bookmarkEnd w:id="1601"/>
      <w:r w:rsidRPr="005B09BC">
        <w:rPr>
          <w:rFonts w:ascii="Times New Roman" w:eastAsia="Times New Roman" w:hAnsi="Times New Roman" w:cs="Times New Roman"/>
          <w:color w:val="000000"/>
          <w:sz w:val="24"/>
          <w:szCs w:val="24"/>
          <w:bdr w:val="none" w:sz="0" w:space="0" w:color="auto" w:frame="1"/>
          <w:lang w:eastAsia="uk-UA"/>
        </w:rPr>
        <w:t>3. Захист прав громадян та юридичних осіб на земельні ділянки здійснюється шляхом: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02" w:name="n1545"/>
      <w:bookmarkEnd w:id="1602"/>
      <w:r w:rsidRPr="005B09BC">
        <w:rPr>
          <w:rFonts w:ascii="Times New Roman" w:eastAsia="Times New Roman" w:hAnsi="Times New Roman" w:cs="Times New Roman"/>
          <w:color w:val="000000"/>
          <w:sz w:val="24"/>
          <w:szCs w:val="24"/>
          <w:bdr w:val="none" w:sz="0" w:space="0" w:color="auto" w:frame="1"/>
          <w:lang w:eastAsia="uk-UA"/>
        </w:rPr>
        <w:t>а) визнання прав;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03" w:name="n1546"/>
      <w:bookmarkEnd w:id="1603"/>
      <w:r w:rsidRPr="005B09BC">
        <w:rPr>
          <w:rFonts w:ascii="Times New Roman" w:eastAsia="Times New Roman" w:hAnsi="Times New Roman" w:cs="Times New Roman"/>
          <w:color w:val="000000"/>
          <w:sz w:val="24"/>
          <w:szCs w:val="24"/>
          <w:bdr w:val="none" w:sz="0" w:space="0" w:color="auto" w:frame="1"/>
          <w:lang w:eastAsia="uk-UA"/>
        </w:rPr>
        <w:t>б) відновлення стану земельної ділянки, який існував до порушення прав, і запобігання вчиненню дій, що порушують права або створюють небезпеку порушення прав;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04" w:name="n1547"/>
      <w:bookmarkEnd w:id="1604"/>
      <w:r w:rsidRPr="005B09BC">
        <w:rPr>
          <w:rFonts w:ascii="Times New Roman" w:eastAsia="Times New Roman" w:hAnsi="Times New Roman" w:cs="Times New Roman"/>
          <w:color w:val="000000"/>
          <w:sz w:val="24"/>
          <w:szCs w:val="24"/>
          <w:bdr w:val="none" w:sz="0" w:space="0" w:color="auto" w:frame="1"/>
          <w:lang w:eastAsia="uk-UA"/>
        </w:rPr>
        <w:t>в) визнання угоди недійсною;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05" w:name="n1548"/>
      <w:bookmarkEnd w:id="1605"/>
      <w:r w:rsidRPr="005B09BC">
        <w:rPr>
          <w:rFonts w:ascii="Times New Roman" w:eastAsia="Times New Roman" w:hAnsi="Times New Roman" w:cs="Times New Roman"/>
          <w:color w:val="000000"/>
          <w:sz w:val="24"/>
          <w:szCs w:val="24"/>
          <w:bdr w:val="none" w:sz="0" w:space="0" w:color="auto" w:frame="1"/>
          <w:lang w:eastAsia="uk-UA"/>
        </w:rPr>
        <w:t>г) визнання недійсними рішень органів виконавчої влади або органів місцевого самоврядування;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06" w:name="n1549"/>
      <w:bookmarkEnd w:id="1606"/>
      <w:r w:rsidRPr="005B09BC">
        <w:rPr>
          <w:rFonts w:ascii="Times New Roman" w:eastAsia="Times New Roman" w:hAnsi="Times New Roman" w:cs="Times New Roman"/>
          <w:color w:val="000000"/>
          <w:sz w:val="24"/>
          <w:szCs w:val="24"/>
          <w:bdr w:val="none" w:sz="0" w:space="0" w:color="auto" w:frame="1"/>
          <w:lang w:eastAsia="uk-UA"/>
        </w:rPr>
        <w:t>ґ) відшкодування заподіяних збитків;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07" w:name="n1550"/>
      <w:bookmarkEnd w:id="1607"/>
      <w:r w:rsidRPr="005B09BC">
        <w:rPr>
          <w:rFonts w:ascii="Times New Roman" w:eastAsia="Times New Roman" w:hAnsi="Times New Roman" w:cs="Times New Roman"/>
          <w:color w:val="000000"/>
          <w:sz w:val="24"/>
          <w:szCs w:val="24"/>
          <w:bdr w:val="none" w:sz="0" w:space="0" w:color="auto" w:frame="1"/>
          <w:lang w:eastAsia="uk-UA"/>
        </w:rPr>
        <w:t>д) застосування інших, передбачених законом, способів.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08" w:name="n1551"/>
      <w:bookmarkEnd w:id="1608"/>
      <w:r w:rsidRPr="005B09BC">
        <w:rPr>
          <w:rFonts w:ascii="Times New Roman" w:eastAsia="Times New Roman" w:hAnsi="Times New Roman" w:cs="Times New Roman"/>
          <w:b/>
          <w:bCs/>
          <w:color w:val="000000"/>
          <w:sz w:val="24"/>
          <w:szCs w:val="24"/>
          <w:bdr w:val="none" w:sz="0" w:space="0" w:color="auto" w:frame="1"/>
          <w:lang w:eastAsia="uk-UA"/>
        </w:rPr>
        <w:t>Стаття 153.</w:t>
      </w:r>
      <w:r w:rsidRPr="005B09BC">
        <w:rPr>
          <w:rFonts w:ascii="Times New Roman" w:eastAsia="Times New Roman" w:hAnsi="Times New Roman" w:cs="Times New Roman"/>
          <w:color w:val="000000"/>
          <w:sz w:val="24"/>
          <w:szCs w:val="24"/>
          <w:bdr w:val="none" w:sz="0" w:space="0" w:color="auto" w:frame="1"/>
          <w:lang w:eastAsia="uk-UA"/>
        </w:rPr>
        <w:t> Гарантії права власності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09" w:name="n1552"/>
      <w:bookmarkEnd w:id="1609"/>
      <w:r w:rsidRPr="005B09BC">
        <w:rPr>
          <w:rFonts w:ascii="Times New Roman" w:eastAsia="Times New Roman" w:hAnsi="Times New Roman" w:cs="Times New Roman"/>
          <w:color w:val="000000"/>
          <w:sz w:val="24"/>
          <w:szCs w:val="24"/>
          <w:bdr w:val="none" w:sz="0" w:space="0" w:color="auto" w:frame="1"/>
          <w:lang w:eastAsia="uk-UA"/>
        </w:rPr>
        <w:lastRenderedPageBreak/>
        <w:t>1. Власник не може бути позбавлений права власності на земельну ділянку, крім випадків, передбачених цим Кодексом та іншими законами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10" w:name="n1553"/>
      <w:bookmarkEnd w:id="1610"/>
      <w:r w:rsidRPr="005B09BC">
        <w:rPr>
          <w:rFonts w:ascii="Times New Roman" w:eastAsia="Times New Roman" w:hAnsi="Times New Roman" w:cs="Times New Roman"/>
          <w:color w:val="000000"/>
          <w:sz w:val="24"/>
          <w:szCs w:val="24"/>
          <w:bdr w:val="none" w:sz="0" w:space="0" w:color="auto" w:frame="1"/>
          <w:lang w:eastAsia="uk-UA"/>
        </w:rPr>
        <w:t>2. У випадках, передбачених цим Кодексом та іншими законами України, допускається викуп земельної ділянки. При цьому власникові земельної ділянки відшкодовується її вартість.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11" w:name="n1554"/>
      <w:bookmarkEnd w:id="1611"/>
      <w:r w:rsidRPr="005B09BC">
        <w:rPr>
          <w:rFonts w:ascii="Times New Roman" w:eastAsia="Times New Roman" w:hAnsi="Times New Roman" w:cs="Times New Roman"/>
          <w:color w:val="000000"/>
          <w:sz w:val="24"/>
          <w:szCs w:val="24"/>
          <w:bdr w:val="none" w:sz="0" w:space="0" w:color="auto" w:frame="1"/>
          <w:lang w:eastAsia="uk-UA"/>
        </w:rPr>
        <w:t>3. Колишній власник земельної ділянки, яка викуплена для суспільних потреб, має право звернутися до суду з позовом про визнання недійсним чи розірвання договору викупу земельної ділянки та відшкодування збитків, пов'язаних з викупом, якщо після викупу земельної ділянки буде встановлено, що земельна ділянка використовується не для суспільних потреб.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12" w:name="n1555"/>
      <w:bookmarkEnd w:id="1612"/>
      <w:r w:rsidRPr="005B09BC">
        <w:rPr>
          <w:rFonts w:ascii="Times New Roman" w:eastAsia="Times New Roman" w:hAnsi="Times New Roman" w:cs="Times New Roman"/>
          <w:b/>
          <w:bCs/>
          <w:color w:val="000000"/>
          <w:sz w:val="24"/>
          <w:szCs w:val="24"/>
          <w:bdr w:val="none" w:sz="0" w:space="0" w:color="auto" w:frame="1"/>
          <w:lang w:eastAsia="uk-UA"/>
        </w:rPr>
        <w:t>Стаття 154.</w:t>
      </w:r>
      <w:r w:rsidRPr="005B09BC">
        <w:rPr>
          <w:rFonts w:ascii="Times New Roman" w:eastAsia="Times New Roman" w:hAnsi="Times New Roman" w:cs="Times New Roman"/>
          <w:color w:val="000000"/>
          <w:sz w:val="24"/>
          <w:szCs w:val="24"/>
          <w:bdr w:val="none" w:sz="0" w:space="0" w:color="auto" w:frame="1"/>
          <w:lang w:eastAsia="uk-UA"/>
        </w:rPr>
        <w:t> Відповідальність органів виконавчої влади та органів місцевого самоврядування за порушення права власності на землю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13" w:name="n1556"/>
      <w:bookmarkEnd w:id="1613"/>
      <w:r w:rsidRPr="005B09BC">
        <w:rPr>
          <w:rFonts w:ascii="Times New Roman" w:eastAsia="Times New Roman" w:hAnsi="Times New Roman" w:cs="Times New Roman"/>
          <w:color w:val="000000"/>
          <w:sz w:val="24"/>
          <w:szCs w:val="24"/>
          <w:bdr w:val="none" w:sz="0" w:space="0" w:color="auto" w:frame="1"/>
          <w:lang w:eastAsia="uk-UA"/>
        </w:rPr>
        <w:t>1. Органи виконавчої влади та органи місцевого самоврядування без рішення суду не мають права втручатись у здійснення власником повноважень щодо володіння, користування і розпорядження належною йому земельною ділянкою або встановлювати непередбачені законодавчими актами додаткові обов'язки чи обмеження.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14" w:name="n1557"/>
      <w:bookmarkEnd w:id="1614"/>
      <w:r w:rsidRPr="005B09BC">
        <w:rPr>
          <w:rFonts w:ascii="Times New Roman" w:eastAsia="Times New Roman" w:hAnsi="Times New Roman" w:cs="Times New Roman"/>
          <w:color w:val="000000"/>
          <w:sz w:val="24"/>
          <w:szCs w:val="24"/>
          <w:bdr w:val="none" w:sz="0" w:space="0" w:color="auto" w:frame="1"/>
          <w:lang w:eastAsia="uk-UA"/>
        </w:rPr>
        <w:t>2. Органи виконавчої влади та органи місцевого самоврядування несуть відповідальність за шкоду, заподіяну їх неправомірним втручанням у здійснення власником повноважень щодо володіння, користування і розпорядження земельною ділянкою.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15" w:name="n1558"/>
      <w:bookmarkEnd w:id="1615"/>
      <w:r w:rsidRPr="005B09BC">
        <w:rPr>
          <w:rFonts w:ascii="Times New Roman" w:eastAsia="Times New Roman" w:hAnsi="Times New Roman" w:cs="Times New Roman"/>
          <w:b/>
          <w:bCs/>
          <w:color w:val="000000"/>
          <w:sz w:val="24"/>
          <w:szCs w:val="24"/>
          <w:bdr w:val="none" w:sz="0" w:space="0" w:color="auto" w:frame="1"/>
          <w:lang w:eastAsia="uk-UA"/>
        </w:rPr>
        <w:t>Стаття 155.</w:t>
      </w:r>
      <w:r w:rsidRPr="005B09BC">
        <w:rPr>
          <w:rFonts w:ascii="Times New Roman" w:eastAsia="Times New Roman" w:hAnsi="Times New Roman" w:cs="Times New Roman"/>
          <w:color w:val="000000"/>
          <w:sz w:val="24"/>
          <w:szCs w:val="24"/>
          <w:bdr w:val="none" w:sz="0" w:space="0" w:color="auto" w:frame="1"/>
          <w:lang w:eastAsia="uk-UA"/>
        </w:rPr>
        <w:t> Відповідальність органів виконавчої влади та органів місцевого самоврядування за видання актів, які порушують права власників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16" w:name="n1559"/>
      <w:bookmarkEnd w:id="1616"/>
      <w:r w:rsidRPr="005B09BC">
        <w:rPr>
          <w:rFonts w:ascii="Times New Roman" w:eastAsia="Times New Roman" w:hAnsi="Times New Roman" w:cs="Times New Roman"/>
          <w:color w:val="000000"/>
          <w:sz w:val="24"/>
          <w:szCs w:val="24"/>
          <w:bdr w:val="none" w:sz="0" w:space="0" w:color="auto" w:frame="1"/>
          <w:lang w:eastAsia="uk-UA"/>
        </w:rPr>
        <w:t>1. У разі видання органом виконавчої влади або органом місцевого самоврядування акта, яким порушуються права особи щодо володіння, користування чи розпорядження належною їй земельною ділянкою, такий акт визнається недійсним.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17" w:name="n1560"/>
      <w:bookmarkEnd w:id="1617"/>
      <w:r w:rsidRPr="005B09BC">
        <w:rPr>
          <w:rFonts w:ascii="Times New Roman" w:eastAsia="Times New Roman" w:hAnsi="Times New Roman" w:cs="Times New Roman"/>
          <w:color w:val="000000"/>
          <w:sz w:val="24"/>
          <w:szCs w:val="24"/>
          <w:bdr w:val="none" w:sz="0" w:space="0" w:color="auto" w:frame="1"/>
          <w:lang w:eastAsia="uk-UA"/>
        </w:rPr>
        <w:t>2. Збитки, завдані власникам земельних ділянок внаслідок видання зазначених актів, підлягають відшкодуванню в повному обсязі органом, який видав акт.</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618" w:name="n1561"/>
      <w:bookmarkEnd w:id="1618"/>
      <w:r w:rsidRPr="005B09BC">
        <w:rPr>
          <w:rFonts w:ascii="Times New Roman" w:eastAsia="Times New Roman" w:hAnsi="Times New Roman" w:cs="Times New Roman"/>
          <w:b/>
          <w:bCs/>
          <w:color w:val="000000"/>
          <w:sz w:val="28"/>
          <w:szCs w:val="28"/>
          <w:bdr w:val="none" w:sz="0" w:space="0" w:color="auto" w:frame="1"/>
          <w:lang w:eastAsia="uk-UA"/>
        </w:rPr>
        <w:t>Глава 24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Відшкодування збитків власникам землі та землекористувачам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19" w:name="n1562"/>
      <w:bookmarkEnd w:id="1619"/>
      <w:r w:rsidRPr="005B09BC">
        <w:rPr>
          <w:rFonts w:ascii="Times New Roman" w:eastAsia="Times New Roman" w:hAnsi="Times New Roman" w:cs="Times New Roman"/>
          <w:b/>
          <w:bCs/>
          <w:color w:val="000000"/>
          <w:sz w:val="24"/>
          <w:szCs w:val="24"/>
          <w:bdr w:val="none" w:sz="0" w:space="0" w:color="auto" w:frame="1"/>
          <w:lang w:eastAsia="uk-UA"/>
        </w:rPr>
        <w:t>Стаття 156.</w:t>
      </w:r>
      <w:r w:rsidRPr="005B09BC">
        <w:rPr>
          <w:rFonts w:ascii="Times New Roman" w:eastAsia="Times New Roman" w:hAnsi="Times New Roman" w:cs="Times New Roman"/>
          <w:color w:val="000000"/>
          <w:sz w:val="24"/>
          <w:szCs w:val="24"/>
          <w:bdr w:val="none" w:sz="0" w:space="0" w:color="auto" w:frame="1"/>
          <w:lang w:eastAsia="uk-UA"/>
        </w:rPr>
        <w:t> Підстави відшкодування збитків власникам землі та землекористувачам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20" w:name="n1563"/>
      <w:bookmarkEnd w:id="1620"/>
      <w:r w:rsidRPr="005B09BC">
        <w:rPr>
          <w:rFonts w:ascii="Times New Roman" w:eastAsia="Times New Roman" w:hAnsi="Times New Roman" w:cs="Times New Roman"/>
          <w:color w:val="000000"/>
          <w:sz w:val="24"/>
          <w:szCs w:val="24"/>
          <w:bdr w:val="none" w:sz="0" w:space="0" w:color="auto" w:frame="1"/>
          <w:lang w:eastAsia="uk-UA"/>
        </w:rPr>
        <w:t>Власникам землі та землекористувачам відшкодовуються збитки, заподіяні внаслідок: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21" w:name="n1564"/>
      <w:bookmarkEnd w:id="1621"/>
      <w:r w:rsidRPr="005B09BC">
        <w:rPr>
          <w:rFonts w:ascii="Times New Roman" w:eastAsia="Times New Roman" w:hAnsi="Times New Roman" w:cs="Times New Roman"/>
          <w:color w:val="000000"/>
          <w:sz w:val="24"/>
          <w:szCs w:val="24"/>
          <w:bdr w:val="none" w:sz="0" w:space="0" w:color="auto" w:frame="1"/>
          <w:lang w:eastAsia="uk-UA"/>
        </w:rPr>
        <w:t>а) вилучення (викупу) сільськогосподарських угідь, лісових земель та чагарників для потреб, не пов'язаних із сільськогосподарським і лісогосподарським виробництвом;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22" w:name="n1565"/>
      <w:bookmarkEnd w:id="1622"/>
      <w:r w:rsidRPr="005B09BC">
        <w:rPr>
          <w:rFonts w:ascii="Times New Roman" w:eastAsia="Times New Roman" w:hAnsi="Times New Roman" w:cs="Times New Roman"/>
          <w:color w:val="000000"/>
          <w:sz w:val="24"/>
          <w:szCs w:val="24"/>
          <w:bdr w:val="none" w:sz="0" w:space="0" w:color="auto" w:frame="1"/>
          <w:lang w:eastAsia="uk-UA"/>
        </w:rPr>
        <w:t>б) тимчасового зайняття сільськогосподарських угідь, лісових земель та чагарників для інших видів використання;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23" w:name="n1566"/>
      <w:bookmarkEnd w:id="1623"/>
      <w:r w:rsidRPr="005B09BC">
        <w:rPr>
          <w:rFonts w:ascii="Times New Roman" w:eastAsia="Times New Roman" w:hAnsi="Times New Roman" w:cs="Times New Roman"/>
          <w:color w:val="000000"/>
          <w:sz w:val="24"/>
          <w:szCs w:val="24"/>
          <w:bdr w:val="none" w:sz="0" w:space="0" w:color="auto" w:frame="1"/>
          <w:lang w:eastAsia="uk-UA"/>
        </w:rPr>
        <w:t>в) встановлення обмежень щодо використання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24" w:name="n1567"/>
      <w:bookmarkEnd w:id="1624"/>
      <w:r w:rsidRPr="005B09BC">
        <w:rPr>
          <w:rFonts w:ascii="Times New Roman" w:eastAsia="Times New Roman" w:hAnsi="Times New Roman" w:cs="Times New Roman"/>
          <w:color w:val="000000"/>
          <w:sz w:val="24"/>
          <w:szCs w:val="24"/>
          <w:bdr w:val="none" w:sz="0" w:space="0" w:color="auto" w:frame="1"/>
          <w:lang w:eastAsia="uk-UA"/>
        </w:rPr>
        <w:t>г) погіршення якості ґрунтового покриву та інших корисних властивостей сільськогосподарських угідь, лісових земель та чагарників;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25" w:name="n1568"/>
      <w:bookmarkEnd w:id="1625"/>
      <w:r w:rsidRPr="005B09BC">
        <w:rPr>
          <w:rFonts w:ascii="Times New Roman" w:eastAsia="Times New Roman" w:hAnsi="Times New Roman" w:cs="Times New Roman"/>
          <w:color w:val="000000"/>
          <w:sz w:val="24"/>
          <w:szCs w:val="24"/>
          <w:bdr w:val="none" w:sz="0" w:space="0" w:color="auto" w:frame="1"/>
          <w:lang w:eastAsia="uk-UA"/>
        </w:rPr>
        <w:t>ґ) приведення сільськогосподарських угідь, лісових земель та чагарників у непридатний для використання стан;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26" w:name="n1569"/>
      <w:bookmarkEnd w:id="1626"/>
      <w:r w:rsidRPr="005B09BC">
        <w:rPr>
          <w:rFonts w:ascii="Times New Roman" w:eastAsia="Times New Roman" w:hAnsi="Times New Roman" w:cs="Times New Roman"/>
          <w:color w:val="000000"/>
          <w:sz w:val="24"/>
          <w:szCs w:val="24"/>
          <w:bdr w:val="none" w:sz="0" w:space="0" w:color="auto" w:frame="1"/>
          <w:lang w:eastAsia="uk-UA"/>
        </w:rPr>
        <w:t>д) неодержання доходів за час тимчасового невикористання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27" w:name="n1570"/>
      <w:bookmarkEnd w:id="1627"/>
      <w:r w:rsidRPr="005B09BC">
        <w:rPr>
          <w:rFonts w:ascii="Times New Roman" w:eastAsia="Times New Roman" w:hAnsi="Times New Roman" w:cs="Times New Roman"/>
          <w:b/>
          <w:bCs/>
          <w:color w:val="000000"/>
          <w:sz w:val="24"/>
          <w:szCs w:val="24"/>
          <w:bdr w:val="none" w:sz="0" w:space="0" w:color="auto" w:frame="1"/>
          <w:lang w:eastAsia="uk-UA"/>
        </w:rPr>
        <w:t>Стаття 157.</w:t>
      </w:r>
      <w:r w:rsidRPr="005B09BC">
        <w:rPr>
          <w:rFonts w:ascii="Times New Roman" w:eastAsia="Times New Roman" w:hAnsi="Times New Roman" w:cs="Times New Roman"/>
          <w:color w:val="000000"/>
          <w:sz w:val="24"/>
          <w:szCs w:val="24"/>
          <w:bdr w:val="none" w:sz="0" w:space="0" w:color="auto" w:frame="1"/>
          <w:lang w:eastAsia="uk-UA"/>
        </w:rPr>
        <w:t> Порядок відшкодування збитків власникам землі та землекористувачам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28" w:name="n1571"/>
      <w:bookmarkEnd w:id="1628"/>
      <w:r w:rsidRPr="005B09BC">
        <w:rPr>
          <w:rFonts w:ascii="Times New Roman" w:eastAsia="Times New Roman" w:hAnsi="Times New Roman" w:cs="Times New Roman"/>
          <w:color w:val="000000"/>
          <w:sz w:val="24"/>
          <w:szCs w:val="24"/>
          <w:bdr w:val="none" w:sz="0" w:space="0" w:color="auto" w:frame="1"/>
          <w:lang w:eastAsia="uk-UA"/>
        </w:rPr>
        <w:t>1. Відшкодування збитків власникам землі та землекористувачам здійснюють органи виконавчої влади, органи місцевого самоврядування, громадяни та юридичні особи, які використовують земельні ділянки, а також органи виконавчої влади, органи місцевого самоврядування, громадяни та юридичні особи, діяльність яких обмежує права власників і землекористувачів або погіршує якість земель, розташованих у зоні їх впливу, в тому числі внаслідок хімічного і радіоактивного забруднення території, засмічення промисловими, побутовими та іншими відходами і стічними водами.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29" w:name="n1572"/>
      <w:bookmarkEnd w:id="1629"/>
      <w:r w:rsidRPr="005B09BC">
        <w:rPr>
          <w:rFonts w:ascii="Times New Roman" w:eastAsia="Times New Roman" w:hAnsi="Times New Roman" w:cs="Times New Roman"/>
          <w:color w:val="000000"/>
          <w:sz w:val="24"/>
          <w:szCs w:val="24"/>
          <w:bdr w:val="none" w:sz="0" w:space="0" w:color="auto" w:frame="1"/>
          <w:lang w:eastAsia="uk-UA"/>
        </w:rPr>
        <w:t>2. Порядок визначення та відшкодування збитків власникам землі і землекористувачам встановлюється Кабінетом Міністрів України.</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630" w:name="n1573"/>
      <w:bookmarkEnd w:id="1630"/>
      <w:r w:rsidRPr="005B09BC">
        <w:rPr>
          <w:rFonts w:ascii="Times New Roman" w:eastAsia="Times New Roman" w:hAnsi="Times New Roman" w:cs="Times New Roman"/>
          <w:b/>
          <w:bCs/>
          <w:color w:val="000000"/>
          <w:sz w:val="28"/>
          <w:szCs w:val="28"/>
          <w:bdr w:val="none" w:sz="0" w:space="0" w:color="auto" w:frame="1"/>
          <w:lang w:eastAsia="uk-UA"/>
        </w:rPr>
        <w:t>Глава 25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Вирішення земельних спорів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31" w:name="n1574"/>
      <w:bookmarkEnd w:id="1631"/>
      <w:r w:rsidRPr="005B09BC">
        <w:rPr>
          <w:rFonts w:ascii="Times New Roman" w:eastAsia="Times New Roman" w:hAnsi="Times New Roman" w:cs="Times New Roman"/>
          <w:b/>
          <w:bCs/>
          <w:color w:val="000000"/>
          <w:sz w:val="24"/>
          <w:szCs w:val="24"/>
          <w:bdr w:val="none" w:sz="0" w:space="0" w:color="auto" w:frame="1"/>
          <w:lang w:eastAsia="uk-UA"/>
        </w:rPr>
        <w:t>Стаття 158.</w:t>
      </w:r>
      <w:r w:rsidRPr="005B09BC">
        <w:rPr>
          <w:rFonts w:ascii="Times New Roman" w:eastAsia="Times New Roman" w:hAnsi="Times New Roman" w:cs="Times New Roman"/>
          <w:color w:val="000000"/>
          <w:sz w:val="24"/>
          <w:szCs w:val="24"/>
          <w:bdr w:val="none" w:sz="0" w:space="0" w:color="auto" w:frame="1"/>
          <w:lang w:eastAsia="uk-UA"/>
        </w:rPr>
        <w:t> Органи, що вирішують земельні спори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32" w:name="n1575"/>
      <w:bookmarkEnd w:id="1632"/>
      <w:r w:rsidRPr="005B09BC">
        <w:rPr>
          <w:rFonts w:ascii="Times New Roman" w:eastAsia="Times New Roman" w:hAnsi="Times New Roman" w:cs="Times New Roman"/>
          <w:color w:val="000000"/>
          <w:sz w:val="24"/>
          <w:szCs w:val="24"/>
          <w:bdr w:val="none" w:sz="0" w:space="0" w:color="auto" w:frame="1"/>
          <w:lang w:eastAsia="uk-UA"/>
        </w:rPr>
        <w:lastRenderedPageBreak/>
        <w:t>1. Земельні спори вирішуються судами, органами місцевого самоврядування та центральним органом виконавчої влади, що реалізує державну політику у сфері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33" w:name="n1576"/>
      <w:bookmarkEnd w:id="1633"/>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158 із змінами, внесеними згідно із Законом </w:t>
      </w:r>
      <w:hyperlink r:id="rId625" w:anchor="n21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34" w:name="n1577"/>
      <w:bookmarkEnd w:id="1634"/>
      <w:r w:rsidRPr="005B09BC">
        <w:rPr>
          <w:rFonts w:ascii="Times New Roman" w:eastAsia="Times New Roman" w:hAnsi="Times New Roman" w:cs="Times New Roman"/>
          <w:color w:val="000000"/>
          <w:sz w:val="24"/>
          <w:szCs w:val="24"/>
          <w:bdr w:val="none" w:sz="0" w:space="0" w:color="auto" w:frame="1"/>
          <w:lang w:eastAsia="uk-UA"/>
        </w:rPr>
        <w:t>2. Виключно судом вирішуються земельні спори з приводу володіння, користування і розпорядження земельними ділянками, що перебувають у власності громадян і юридичних осіб, а також спори щодо розмежування територій сіл, селищ, міст, районів та областей.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35" w:name="n1578"/>
      <w:bookmarkEnd w:id="1635"/>
      <w:r w:rsidRPr="005B09BC">
        <w:rPr>
          <w:rFonts w:ascii="Times New Roman" w:eastAsia="Times New Roman" w:hAnsi="Times New Roman" w:cs="Times New Roman"/>
          <w:color w:val="000000"/>
          <w:sz w:val="24"/>
          <w:szCs w:val="24"/>
          <w:bdr w:val="none" w:sz="0" w:space="0" w:color="auto" w:frame="1"/>
          <w:lang w:eastAsia="uk-UA"/>
        </w:rPr>
        <w:t>3. Органи місцевого самоврядування вирішують земельні спори у межах населених пунктів щодо меж земельних ділянок, що перебувають у власності і користуванні громадян, та додержання громадянами правил добросусідства, а також спори щодо розмежування меж районів у містах.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36" w:name="n1579"/>
      <w:bookmarkEnd w:id="1636"/>
      <w:r w:rsidRPr="005B09BC">
        <w:rPr>
          <w:rFonts w:ascii="Times New Roman" w:eastAsia="Times New Roman" w:hAnsi="Times New Roman" w:cs="Times New Roman"/>
          <w:color w:val="000000"/>
          <w:sz w:val="24"/>
          <w:szCs w:val="24"/>
          <w:bdr w:val="none" w:sz="0" w:space="0" w:color="auto" w:frame="1"/>
          <w:lang w:eastAsia="uk-UA"/>
        </w:rPr>
        <w:t>4. Центральний орган виконавчої влади, що реалізує державну політику у сфері земельних відносин, вирішує земельні спори щодо меж земельних ділянок за межами населених пунктів, розташування обмежень у використанні земель та земельних сервітутів.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37" w:name="n1580"/>
      <w:bookmarkEnd w:id="1637"/>
      <w:r w:rsidRPr="005B09BC">
        <w:rPr>
          <w:rFonts w:ascii="Times New Roman" w:eastAsia="Times New Roman" w:hAnsi="Times New Roman" w:cs="Times New Roman"/>
          <w:i/>
          <w:iCs/>
          <w:color w:val="000000"/>
          <w:sz w:val="24"/>
          <w:szCs w:val="24"/>
          <w:bdr w:val="none" w:sz="0" w:space="0" w:color="auto" w:frame="1"/>
          <w:lang w:eastAsia="uk-UA"/>
        </w:rPr>
        <w:t>{Частина четверта статті 158 із змінами, внесеними згідно із Законом </w:t>
      </w:r>
      <w:hyperlink r:id="rId626" w:anchor="n21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38" w:name="n1581"/>
      <w:bookmarkEnd w:id="1638"/>
      <w:r w:rsidRPr="005B09BC">
        <w:rPr>
          <w:rFonts w:ascii="Times New Roman" w:eastAsia="Times New Roman" w:hAnsi="Times New Roman" w:cs="Times New Roman"/>
          <w:color w:val="000000"/>
          <w:sz w:val="24"/>
          <w:szCs w:val="24"/>
          <w:bdr w:val="none" w:sz="0" w:space="0" w:color="auto" w:frame="1"/>
          <w:lang w:eastAsia="uk-UA"/>
        </w:rPr>
        <w:t>5. У разі незгоди власників землі або землекористувачів з рішенням органів місцевого самоврядування, центрального органу виконавчої влади, що реалізує державну політику у сфері земельних відносин, спір вирішується судом.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39" w:name="n1582"/>
      <w:bookmarkEnd w:id="1639"/>
      <w:r w:rsidRPr="005B09BC">
        <w:rPr>
          <w:rFonts w:ascii="Times New Roman" w:eastAsia="Times New Roman" w:hAnsi="Times New Roman" w:cs="Times New Roman"/>
          <w:i/>
          <w:iCs/>
          <w:color w:val="000000"/>
          <w:sz w:val="24"/>
          <w:szCs w:val="24"/>
          <w:bdr w:val="none" w:sz="0" w:space="0" w:color="auto" w:frame="1"/>
          <w:lang w:eastAsia="uk-UA"/>
        </w:rPr>
        <w:t>{Частина п'ята статті 158 із змінами, внесеними згідно із Законом </w:t>
      </w:r>
      <w:hyperlink r:id="rId627" w:anchor="n21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40" w:name="n1583"/>
      <w:bookmarkEnd w:id="1640"/>
      <w:r w:rsidRPr="005B09BC">
        <w:rPr>
          <w:rFonts w:ascii="Times New Roman" w:eastAsia="Times New Roman" w:hAnsi="Times New Roman" w:cs="Times New Roman"/>
          <w:b/>
          <w:bCs/>
          <w:color w:val="000000"/>
          <w:sz w:val="24"/>
          <w:szCs w:val="24"/>
          <w:bdr w:val="none" w:sz="0" w:space="0" w:color="auto" w:frame="1"/>
          <w:lang w:eastAsia="uk-UA"/>
        </w:rPr>
        <w:t>Стаття 159.</w:t>
      </w:r>
      <w:r w:rsidRPr="005B09BC">
        <w:rPr>
          <w:rFonts w:ascii="Times New Roman" w:eastAsia="Times New Roman" w:hAnsi="Times New Roman" w:cs="Times New Roman"/>
          <w:color w:val="000000"/>
          <w:sz w:val="24"/>
          <w:szCs w:val="24"/>
          <w:bdr w:val="none" w:sz="0" w:space="0" w:color="auto" w:frame="1"/>
          <w:lang w:eastAsia="uk-UA"/>
        </w:rPr>
        <w:t> Порядок розгляду земельних спорів органами місцевого самоврядування та центральним органом виконавчої влади, що реалізує державну політику у сфері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41" w:name="n1584"/>
      <w:bookmarkEnd w:id="1641"/>
      <w:r w:rsidRPr="005B09BC">
        <w:rPr>
          <w:rFonts w:ascii="Times New Roman" w:eastAsia="Times New Roman" w:hAnsi="Times New Roman" w:cs="Times New Roman"/>
          <w:i/>
          <w:iCs/>
          <w:color w:val="000000"/>
          <w:sz w:val="24"/>
          <w:szCs w:val="24"/>
          <w:bdr w:val="none" w:sz="0" w:space="0" w:color="auto" w:frame="1"/>
          <w:lang w:eastAsia="uk-UA"/>
        </w:rPr>
        <w:t>{Назва статті 159 із змінами, внесеними згідно із Законом </w:t>
      </w:r>
      <w:hyperlink r:id="rId628" w:anchor="n21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42" w:name="n1585"/>
      <w:bookmarkEnd w:id="1642"/>
      <w:r w:rsidRPr="005B09BC">
        <w:rPr>
          <w:rFonts w:ascii="Times New Roman" w:eastAsia="Times New Roman" w:hAnsi="Times New Roman" w:cs="Times New Roman"/>
          <w:color w:val="000000"/>
          <w:sz w:val="24"/>
          <w:szCs w:val="24"/>
          <w:bdr w:val="none" w:sz="0" w:space="0" w:color="auto" w:frame="1"/>
          <w:lang w:eastAsia="uk-UA"/>
        </w:rPr>
        <w:t>1. Земельні спори розглядаються центральним органом виконавчої влади, що реалізує державну політику у сфері земельних відносин, та органами місцевого самоврядування на підставі заяви однієї із сторін у тижневий строк з дня подання заяви.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43" w:name="n1586"/>
      <w:bookmarkEnd w:id="1643"/>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159 із змінами, внесеними згідно з Законами </w:t>
      </w:r>
      <w:hyperlink r:id="rId62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4215-VI від 22.12.2011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630" w:anchor="n21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44" w:name="n1587"/>
      <w:bookmarkEnd w:id="1644"/>
      <w:r w:rsidRPr="005B09BC">
        <w:rPr>
          <w:rFonts w:ascii="Times New Roman" w:eastAsia="Times New Roman" w:hAnsi="Times New Roman" w:cs="Times New Roman"/>
          <w:color w:val="000000"/>
          <w:sz w:val="24"/>
          <w:szCs w:val="24"/>
          <w:bdr w:val="none" w:sz="0" w:space="0" w:color="auto" w:frame="1"/>
          <w:lang w:eastAsia="uk-UA"/>
        </w:rPr>
        <w:t>2. Земельні спори розглядаються за участю зацікавлених сторін, які повинні бути завчасно повідомлені про час і місце розгляду спору. У разі відсутності однієї із сторін при першому вирішенні питання і відсутності офіційної згоди на розгляд питання розгляд спору переноситься. Повторне відкладання розгляду спору може мати місце лише з поважних причин.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45" w:name="n1588"/>
      <w:bookmarkEnd w:id="1645"/>
      <w:r w:rsidRPr="005B09BC">
        <w:rPr>
          <w:rFonts w:ascii="Times New Roman" w:eastAsia="Times New Roman" w:hAnsi="Times New Roman" w:cs="Times New Roman"/>
          <w:color w:val="000000"/>
          <w:sz w:val="24"/>
          <w:szCs w:val="24"/>
          <w:bdr w:val="none" w:sz="0" w:space="0" w:color="auto" w:frame="1"/>
          <w:lang w:eastAsia="uk-UA"/>
        </w:rPr>
        <w:t>3. Відсутність однієї із сторін без поважних причин при повторному розгляді земельного спору не зупиняє його розгляд і прийняття рішення.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46" w:name="n1589"/>
      <w:bookmarkEnd w:id="1646"/>
      <w:r w:rsidRPr="005B09BC">
        <w:rPr>
          <w:rFonts w:ascii="Times New Roman" w:eastAsia="Times New Roman" w:hAnsi="Times New Roman" w:cs="Times New Roman"/>
          <w:color w:val="000000"/>
          <w:sz w:val="24"/>
          <w:szCs w:val="24"/>
          <w:bdr w:val="none" w:sz="0" w:space="0" w:color="auto" w:frame="1"/>
          <w:lang w:eastAsia="uk-UA"/>
        </w:rPr>
        <w:t>4. У рішенні органу місцевого самоврядування або центрального органу виконавчої влади, що реалізує державну політику у сфері земельних відносин, визначається порядок його виконання.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47" w:name="n1590"/>
      <w:bookmarkEnd w:id="1647"/>
      <w:r w:rsidRPr="005B09BC">
        <w:rPr>
          <w:rFonts w:ascii="Times New Roman" w:eastAsia="Times New Roman" w:hAnsi="Times New Roman" w:cs="Times New Roman"/>
          <w:i/>
          <w:iCs/>
          <w:color w:val="000000"/>
          <w:sz w:val="24"/>
          <w:szCs w:val="24"/>
          <w:bdr w:val="none" w:sz="0" w:space="0" w:color="auto" w:frame="1"/>
          <w:lang w:eastAsia="uk-UA"/>
        </w:rPr>
        <w:t>{Частина четверта статті 159 із змінами, внесеними згідно із Законом </w:t>
      </w:r>
      <w:hyperlink r:id="rId631" w:anchor="n21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48" w:name="n1591"/>
      <w:bookmarkEnd w:id="1648"/>
      <w:r w:rsidRPr="005B09BC">
        <w:rPr>
          <w:rFonts w:ascii="Times New Roman" w:eastAsia="Times New Roman" w:hAnsi="Times New Roman" w:cs="Times New Roman"/>
          <w:color w:val="000000"/>
          <w:sz w:val="24"/>
          <w:szCs w:val="24"/>
          <w:bdr w:val="none" w:sz="0" w:space="0" w:color="auto" w:frame="1"/>
          <w:lang w:eastAsia="uk-UA"/>
        </w:rPr>
        <w:t>5. Рішення передається сторонам у триденний строк з дня його прийняття.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49" w:name="n1592"/>
      <w:bookmarkEnd w:id="1649"/>
      <w:r w:rsidRPr="005B09BC">
        <w:rPr>
          <w:rFonts w:ascii="Times New Roman" w:eastAsia="Times New Roman" w:hAnsi="Times New Roman" w:cs="Times New Roman"/>
          <w:i/>
          <w:iCs/>
          <w:color w:val="000000"/>
          <w:sz w:val="24"/>
          <w:szCs w:val="24"/>
          <w:bdr w:val="none" w:sz="0" w:space="0" w:color="auto" w:frame="1"/>
          <w:lang w:eastAsia="uk-UA"/>
        </w:rPr>
        <w:t>{Частина п'ята статті 159 із змінами, внесеними згідно з Законом </w:t>
      </w:r>
      <w:hyperlink r:id="rId63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4215-VI від 22.12.2011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50" w:name="n1593"/>
      <w:bookmarkEnd w:id="1650"/>
      <w:r w:rsidRPr="005B09BC">
        <w:rPr>
          <w:rFonts w:ascii="Times New Roman" w:eastAsia="Times New Roman" w:hAnsi="Times New Roman" w:cs="Times New Roman"/>
          <w:b/>
          <w:bCs/>
          <w:color w:val="000000"/>
          <w:sz w:val="24"/>
          <w:szCs w:val="24"/>
          <w:bdr w:val="none" w:sz="0" w:space="0" w:color="auto" w:frame="1"/>
          <w:lang w:eastAsia="uk-UA"/>
        </w:rPr>
        <w:t>Стаття 160.</w:t>
      </w:r>
      <w:r w:rsidRPr="005B09BC">
        <w:rPr>
          <w:rFonts w:ascii="Times New Roman" w:eastAsia="Times New Roman" w:hAnsi="Times New Roman" w:cs="Times New Roman"/>
          <w:color w:val="000000"/>
          <w:sz w:val="24"/>
          <w:szCs w:val="24"/>
          <w:bdr w:val="none" w:sz="0" w:space="0" w:color="auto" w:frame="1"/>
          <w:lang w:eastAsia="uk-UA"/>
        </w:rPr>
        <w:t> Права і обов'язки сторін при розгляді земельних спорів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51" w:name="n1594"/>
      <w:bookmarkEnd w:id="1651"/>
      <w:r w:rsidRPr="005B09BC">
        <w:rPr>
          <w:rFonts w:ascii="Times New Roman" w:eastAsia="Times New Roman" w:hAnsi="Times New Roman" w:cs="Times New Roman"/>
          <w:color w:val="000000"/>
          <w:sz w:val="24"/>
          <w:szCs w:val="24"/>
          <w:bdr w:val="none" w:sz="0" w:space="0" w:color="auto" w:frame="1"/>
          <w:lang w:eastAsia="uk-UA"/>
        </w:rPr>
        <w:t>Сторони, які беруть участь у земельному спорі, мають право знайомитися з матеріалами щодо цього спору, робити з них виписки, брати участь у розгляді земельного спору, подавати документи та інші докази, порушувати клопотання, давати усні і письмові пояснення, заперечувати проти клопотань та доказів іншої сторони, одержувати копію рішення щодо земельного спору, і, у разі незгоди з цим рішенням, оскаржувати його.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52" w:name="n1595"/>
      <w:bookmarkEnd w:id="1652"/>
      <w:r w:rsidRPr="005B09BC">
        <w:rPr>
          <w:rFonts w:ascii="Times New Roman" w:eastAsia="Times New Roman" w:hAnsi="Times New Roman" w:cs="Times New Roman"/>
          <w:b/>
          <w:bCs/>
          <w:color w:val="000000"/>
          <w:sz w:val="24"/>
          <w:szCs w:val="24"/>
          <w:bdr w:val="none" w:sz="0" w:space="0" w:color="auto" w:frame="1"/>
          <w:lang w:eastAsia="uk-UA"/>
        </w:rPr>
        <w:lastRenderedPageBreak/>
        <w:t>Стаття 161.</w:t>
      </w:r>
      <w:r w:rsidRPr="005B09BC">
        <w:rPr>
          <w:rFonts w:ascii="Times New Roman" w:eastAsia="Times New Roman" w:hAnsi="Times New Roman" w:cs="Times New Roman"/>
          <w:color w:val="000000"/>
          <w:sz w:val="24"/>
          <w:szCs w:val="24"/>
          <w:bdr w:val="none" w:sz="0" w:space="0" w:color="auto" w:frame="1"/>
          <w:lang w:eastAsia="uk-UA"/>
        </w:rPr>
        <w:t> Виконання рішення центрального органу виконавчої влади, що реалізує державну політику у сфері земельних відносин, та органів місцевого самоврядування щодо земельних спорів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53" w:name="n1596"/>
      <w:bookmarkEnd w:id="1653"/>
      <w:r w:rsidRPr="005B09BC">
        <w:rPr>
          <w:rFonts w:ascii="Times New Roman" w:eastAsia="Times New Roman" w:hAnsi="Times New Roman" w:cs="Times New Roman"/>
          <w:i/>
          <w:iCs/>
          <w:color w:val="000000"/>
          <w:sz w:val="24"/>
          <w:szCs w:val="24"/>
          <w:bdr w:val="none" w:sz="0" w:space="0" w:color="auto" w:frame="1"/>
          <w:lang w:eastAsia="uk-UA"/>
        </w:rPr>
        <w:t>{Назва статті 161 із змінами, внесеними згідно із Законом </w:t>
      </w:r>
      <w:hyperlink r:id="rId633" w:anchor="n21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54" w:name="n1597"/>
      <w:bookmarkEnd w:id="1654"/>
      <w:r w:rsidRPr="005B09BC">
        <w:rPr>
          <w:rFonts w:ascii="Times New Roman" w:eastAsia="Times New Roman" w:hAnsi="Times New Roman" w:cs="Times New Roman"/>
          <w:color w:val="000000"/>
          <w:sz w:val="24"/>
          <w:szCs w:val="24"/>
          <w:bdr w:val="none" w:sz="0" w:space="0" w:color="auto" w:frame="1"/>
          <w:lang w:eastAsia="uk-UA"/>
        </w:rPr>
        <w:t>1. Рішення центрального органу виконавчої влади, що реалізує державну політику у сфері земельних відносин, органів місцевого самоврядування вступає в силу з моменту його прийняття. Оскарження зазначених рішень у суді призупиняє їх виконання.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55" w:name="n1598"/>
      <w:bookmarkEnd w:id="1655"/>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161 із змінами, внесеними згідно з Законом </w:t>
      </w:r>
      <w:hyperlink r:id="rId634" w:anchor="n21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56" w:name="n1599"/>
      <w:bookmarkEnd w:id="1656"/>
      <w:r w:rsidRPr="005B09BC">
        <w:rPr>
          <w:rFonts w:ascii="Times New Roman" w:eastAsia="Times New Roman" w:hAnsi="Times New Roman" w:cs="Times New Roman"/>
          <w:color w:val="000000"/>
          <w:sz w:val="24"/>
          <w:szCs w:val="24"/>
          <w:bdr w:val="none" w:sz="0" w:space="0" w:color="auto" w:frame="1"/>
          <w:lang w:eastAsia="uk-UA"/>
        </w:rPr>
        <w:t>2. Виконання рішення щодо земельних спорів здійснюється органом, який прийняв це рішення.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57" w:name="n1600"/>
      <w:bookmarkEnd w:id="1657"/>
      <w:r w:rsidRPr="005B09BC">
        <w:rPr>
          <w:rFonts w:ascii="Times New Roman" w:eastAsia="Times New Roman" w:hAnsi="Times New Roman" w:cs="Times New Roman"/>
          <w:color w:val="000000"/>
          <w:sz w:val="24"/>
          <w:szCs w:val="24"/>
          <w:bdr w:val="none" w:sz="0" w:space="0" w:color="auto" w:frame="1"/>
          <w:lang w:eastAsia="uk-UA"/>
        </w:rPr>
        <w:t>3. Виконання рішення не звільняє порушника від відшкодування збитків або втрат сільськогосподарського та лісогосподарського виробництва внаслідок порушення земельного законодавства.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58" w:name="n1601"/>
      <w:bookmarkEnd w:id="1658"/>
      <w:r w:rsidRPr="005B09BC">
        <w:rPr>
          <w:rFonts w:ascii="Times New Roman" w:eastAsia="Times New Roman" w:hAnsi="Times New Roman" w:cs="Times New Roman"/>
          <w:color w:val="000000"/>
          <w:sz w:val="24"/>
          <w:szCs w:val="24"/>
          <w:bdr w:val="none" w:sz="0" w:space="0" w:color="auto" w:frame="1"/>
          <w:lang w:eastAsia="uk-UA"/>
        </w:rPr>
        <w:t>4. Виконання рішення щодо земельних спорів може бути призупинено або його термін може бути продовжений вищестоящим органом або судом.</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659" w:name="n1602"/>
      <w:bookmarkEnd w:id="1659"/>
      <w:r w:rsidRPr="005B09BC">
        <w:rPr>
          <w:rFonts w:ascii="Times New Roman" w:eastAsia="Times New Roman" w:hAnsi="Times New Roman" w:cs="Times New Roman"/>
          <w:b/>
          <w:bCs/>
          <w:color w:val="000000"/>
          <w:sz w:val="28"/>
          <w:szCs w:val="28"/>
          <w:bdr w:val="none" w:sz="0" w:space="0" w:color="auto" w:frame="1"/>
          <w:lang w:eastAsia="uk-UA"/>
        </w:rPr>
        <w:t>Розділ VI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ОХОРОНА ЗЕМЕЛЬ</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660" w:name="n1603"/>
      <w:bookmarkEnd w:id="1660"/>
      <w:r w:rsidRPr="005B09BC">
        <w:rPr>
          <w:rFonts w:ascii="Times New Roman" w:eastAsia="Times New Roman" w:hAnsi="Times New Roman" w:cs="Times New Roman"/>
          <w:b/>
          <w:bCs/>
          <w:color w:val="000000"/>
          <w:sz w:val="28"/>
          <w:szCs w:val="28"/>
          <w:bdr w:val="none" w:sz="0" w:space="0" w:color="auto" w:frame="1"/>
          <w:lang w:eastAsia="uk-UA"/>
        </w:rPr>
        <w:t>Глава 26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Завдання, зміст і порядок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61" w:name="n1604"/>
      <w:bookmarkEnd w:id="1661"/>
      <w:r w:rsidRPr="005B09BC">
        <w:rPr>
          <w:rFonts w:ascii="Times New Roman" w:eastAsia="Times New Roman" w:hAnsi="Times New Roman" w:cs="Times New Roman"/>
          <w:b/>
          <w:bCs/>
          <w:color w:val="000000"/>
          <w:sz w:val="24"/>
          <w:szCs w:val="24"/>
          <w:bdr w:val="none" w:sz="0" w:space="0" w:color="auto" w:frame="1"/>
          <w:lang w:eastAsia="uk-UA"/>
        </w:rPr>
        <w:t>Стаття 162.</w:t>
      </w:r>
      <w:r w:rsidRPr="005B09BC">
        <w:rPr>
          <w:rFonts w:ascii="Times New Roman" w:eastAsia="Times New Roman" w:hAnsi="Times New Roman" w:cs="Times New Roman"/>
          <w:color w:val="000000"/>
          <w:sz w:val="24"/>
          <w:szCs w:val="24"/>
          <w:bdr w:val="none" w:sz="0" w:space="0" w:color="auto" w:frame="1"/>
          <w:lang w:eastAsia="uk-UA"/>
        </w:rPr>
        <w:t> Поняття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62" w:name="n1605"/>
      <w:bookmarkEnd w:id="1662"/>
      <w:r w:rsidRPr="005B09BC">
        <w:rPr>
          <w:rFonts w:ascii="Times New Roman" w:eastAsia="Times New Roman" w:hAnsi="Times New Roman" w:cs="Times New Roman"/>
          <w:color w:val="000000"/>
          <w:sz w:val="24"/>
          <w:szCs w:val="24"/>
          <w:bdr w:val="none" w:sz="0" w:space="0" w:color="auto" w:frame="1"/>
          <w:lang w:eastAsia="uk-UA"/>
        </w:rPr>
        <w:t>Охорона земель - це система правових, організаційних, економічних та інших заходів, спрямованих на раціональне використання земель, запобігання необґрунтованому вилученню земель сільськогосподарського і лісогосподарського призначення, захист від шкідливого антропогенного впливу, відтворення і підвищення родючості ґрунтів, підвищення продуктивності земель лісогосподарського призначення, забезпечення особливого режиму використання земель природоохоронного, оздоровчого, рекреаційного та історико-культурного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63" w:name="n1606"/>
      <w:bookmarkEnd w:id="1663"/>
      <w:r w:rsidRPr="005B09BC">
        <w:rPr>
          <w:rFonts w:ascii="Times New Roman" w:eastAsia="Times New Roman" w:hAnsi="Times New Roman" w:cs="Times New Roman"/>
          <w:i/>
          <w:iCs/>
          <w:color w:val="000000"/>
          <w:sz w:val="24"/>
          <w:szCs w:val="24"/>
          <w:bdr w:val="none" w:sz="0" w:space="0" w:color="auto" w:frame="1"/>
          <w:lang w:eastAsia="uk-UA"/>
        </w:rPr>
        <w:t>{Стаття 162 із змінами, внесеними згідно із Законом </w:t>
      </w:r>
      <w:hyperlink r:id="rId63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3404-IV від 08.02.2006</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64" w:name="n1607"/>
      <w:bookmarkEnd w:id="1664"/>
      <w:r w:rsidRPr="005B09BC">
        <w:rPr>
          <w:rFonts w:ascii="Times New Roman" w:eastAsia="Times New Roman" w:hAnsi="Times New Roman" w:cs="Times New Roman"/>
          <w:b/>
          <w:bCs/>
          <w:color w:val="000000"/>
          <w:sz w:val="24"/>
          <w:szCs w:val="24"/>
          <w:bdr w:val="none" w:sz="0" w:space="0" w:color="auto" w:frame="1"/>
          <w:lang w:eastAsia="uk-UA"/>
        </w:rPr>
        <w:t>Стаття 163.</w:t>
      </w:r>
      <w:r w:rsidRPr="005B09BC">
        <w:rPr>
          <w:rFonts w:ascii="Times New Roman" w:eastAsia="Times New Roman" w:hAnsi="Times New Roman" w:cs="Times New Roman"/>
          <w:color w:val="000000"/>
          <w:sz w:val="24"/>
          <w:szCs w:val="24"/>
          <w:bdr w:val="none" w:sz="0" w:space="0" w:color="auto" w:frame="1"/>
          <w:lang w:eastAsia="uk-UA"/>
        </w:rPr>
        <w:t> Завдання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65" w:name="n1608"/>
      <w:bookmarkEnd w:id="1665"/>
      <w:r w:rsidRPr="005B09BC">
        <w:rPr>
          <w:rFonts w:ascii="Times New Roman" w:eastAsia="Times New Roman" w:hAnsi="Times New Roman" w:cs="Times New Roman"/>
          <w:color w:val="000000"/>
          <w:sz w:val="24"/>
          <w:szCs w:val="24"/>
          <w:bdr w:val="none" w:sz="0" w:space="0" w:color="auto" w:frame="1"/>
          <w:lang w:eastAsia="uk-UA"/>
        </w:rPr>
        <w:t>Завданнями охорони земель є забезпечення збереження та відтворення земельних ресурсів, екологічної цінності природних і набутих якостей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66" w:name="n1609"/>
      <w:bookmarkEnd w:id="1666"/>
      <w:r w:rsidRPr="005B09BC">
        <w:rPr>
          <w:rFonts w:ascii="Times New Roman" w:eastAsia="Times New Roman" w:hAnsi="Times New Roman" w:cs="Times New Roman"/>
          <w:b/>
          <w:bCs/>
          <w:color w:val="000000"/>
          <w:sz w:val="24"/>
          <w:szCs w:val="24"/>
          <w:bdr w:val="none" w:sz="0" w:space="0" w:color="auto" w:frame="1"/>
          <w:lang w:eastAsia="uk-UA"/>
        </w:rPr>
        <w:t>Стаття 164.</w:t>
      </w:r>
      <w:r w:rsidRPr="005B09BC">
        <w:rPr>
          <w:rFonts w:ascii="Times New Roman" w:eastAsia="Times New Roman" w:hAnsi="Times New Roman" w:cs="Times New Roman"/>
          <w:color w:val="000000"/>
          <w:sz w:val="24"/>
          <w:szCs w:val="24"/>
          <w:bdr w:val="none" w:sz="0" w:space="0" w:color="auto" w:frame="1"/>
          <w:lang w:eastAsia="uk-UA"/>
        </w:rPr>
        <w:t> Зміст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67" w:name="n1610"/>
      <w:bookmarkEnd w:id="1667"/>
      <w:r w:rsidRPr="005B09BC">
        <w:rPr>
          <w:rFonts w:ascii="Times New Roman" w:eastAsia="Times New Roman" w:hAnsi="Times New Roman" w:cs="Times New Roman"/>
          <w:color w:val="000000"/>
          <w:sz w:val="24"/>
          <w:szCs w:val="24"/>
          <w:bdr w:val="none" w:sz="0" w:space="0" w:color="auto" w:frame="1"/>
          <w:lang w:eastAsia="uk-UA"/>
        </w:rPr>
        <w:t>1. Охорона земель включає:</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68" w:name="n1611"/>
      <w:bookmarkEnd w:id="1668"/>
      <w:r w:rsidRPr="005B09BC">
        <w:rPr>
          <w:rFonts w:ascii="Times New Roman" w:eastAsia="Times New Roman" w:hAnsi="Times New Roman" w:cs="Times New Roman"/>
          <w:color w:val="000000"/>
          <w:sz w:val="24"/>
          <w:szCs w:val="24"/>
          <w:bdr w:val="none" w:sz="0" w:space="0" w:color="auto" w:frame="1"/>
          <w:lang w:eastAsia="uk-UA"/>
        </w:rPr>
        <w:t>а) обґрунтування і забезпечення досягнення раціонального землекористування;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69" w:name="n1612"/>
      <w:bookmarkEnd w:id="1669"/>
      <w:r w:rsidRPr="005B09BC">
        <w:rPr>
          <w:rFonts w:ascii="Times New Roman" w:eastAsia="Times New Roman" w:hAnsi="Times New Roman" w:cs="Times New Roman"/>
          <w:color w:val="000000"/>
          <w:sz w:val="24"/>
          <w:szCs w:val="24"/>
          <w:bdr w:val="none" w:sz="0" w:space="0" w:color="auto" w:frame="1"/>
          <w:lang w:eastAsia="uk-UA"/>
        </w:rPr>
        <w:t>б) захист сільськогосподарських угідь, лісових земель та чагарників від необґрунтованого їх вилучення для інших потреб;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70" w:name="n1613"/>
      <w:bookmarkEnd w:id="1670"/>
      <w:r w:rsidRPr="005B09BC">
        <w:rPr>
          <w:rFonts w:ascii="Times New Roman" w:eastAsia="Times New Roman" w:hAnsi="Times New Roman" w:cs="Times New Roman"/>
          <w:color w:val="000000"/>
          <w:sz w:val="24"/>
          <w:szCs w:val="24"/>
          <w:bdr w:val="none" w:sz="0" w:space="0" w:color="auto" w:frame="1"/>
          <w:lang w:eastAsia="uk-UA"/>
        </w:rPr>
        <w:t>в) захист земель від ерозії, селів, підтоплення, заболочування, вторинного засолення, переосушення, ущільнення, забруднення відходами виробництва, хімічними та радіоактивними речовинами та від інших несприятливих природних і техногенних процесів;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71" w:name="n1614"/>
      <w:bookmarkEnd w:id="1671"/>
      <w:r w:rsidRPr="005B09BC">
        <w:rPr>
          <w:rFonts w:ascii="Times New Roman" w:eastAsia="Times New Roman" w:hAnsi="Times New Roman" w:cs="Times New Roman"/>
          <w:color w:val="000000"/>
          <w:sz w:val="24"/>
          <w:szCs w:val="24"/>
          <w:bdr w:val="none" w:sz="0" w:space="0" w:color="auto" w:frame="1"/>
          <w:lang w:eastAsia="uk-UA"/>
        </w:rPr>
        <w:t>г) збереження природних водно-болотних угідь;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72" w:name="n1615"/>
      <w:bookmarkEnd w:id="1672"/>
      <w:r w:rsidRPr="005B09BC">
        <w:rPr>
          <w:rFonts w:ascii="Times New Roman" w:eastAsia="Times New Roman" w:hAnsi="Times New Roman" w:cs="Times New Roman"/>
          <w:color w:val="000000"/>
          <w:sz w:val="24"/>
          <w:szCs w:val="24"/>
          <w:bdr w:val="none" w:sz="0" w:space="0" w:color="auto" w:frame="1"/>
          <w:lang w:eastAsia="uk-UA"/>
        </w:rPr>
        <w:t>ґ) попередження погіршення естетичного стану та екологічної ролі антропогенних ландшафтів;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73" w:name="n1616"/>
      <w:bookmarkEnd w:id="1673"/>
      <w:r w:rsidRPr="005B09BC">
        <w:rPr>
          <w:rFonts w:ascii="Times New Roman" w:eastAsia="Times New Roman" w:hAnsi="Times New Roman" w:cs="Times New Roman"/>
          <w:color w:val="000000"/>
          <w:sz w:val="24"/>
          <w:szCs w:val="24"/>
          <w:bdr w:val="none" w:sz="0" w:space="0" w:color="auto" w:frame="1"/>
          <w:lang w:eastAsia="uk-UA"/>
        </w:rPr>
        <w:t>д) консервацію деградованих і малопродуктивних сільськогосподарських угідь.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74" w:name="n1617"/>
      <w:bookmarkEnd w:id="1674"/>
      <w:r w:rsidRPr="005B09BC">
        <w:rPr>
          <w:rFonts w:ascii="Times New Roman" w:eastAsia="Times New Roman" w:hAnsi="Times New Roman" w:cs="Times New Roman"/>
          <w:color w:val="000000"/>
          <w:sz w:val="24"/>
          <w:szCs w:val="24"/>
          <w:bdr w:val="none" w:sz="0" w:space="0" w:color="auto" w:frame="1"/>
          <w:lang w:eastAsia="uk-UA"/>
        </w:rPr>
        <w:t>2. Порядок охорони земель встановлюється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75" w:name="n1618"/>
      <w:bookmarkEnd w:id="1675"/>
      <w:r w:rsidRPr="005B09BC">
        <w:rPr>
          <w:rFonts w:ascii="Times New Roman" w:eastAsia="Times New Roman" w:hAnsi="Times New Roman" w:cs="Times New Roman"/>
          <w:b/>
          <w:bCs/>
          <w:color w:val="000000"/>
          <w:sz w:val="24"/>
          <w:szCs w:val="24"/>
          <w:bdr w:val="none" w:sz="0" w:space="0" w:color="auto" w:frame="1"/>
          <w:lang w:eastAsia="uk-UA"/>
        </w:rPr>
        <w:t>Стаття 165.</w:t>
      </w:r>
      <w:r w:rsidRPr="005B09BC">
        <w:rPr>
          <w:rFonts w:ascii="Times New Roman" w:eastAsia="Times New Roman" w:hAnsi="Times New Roman" w:cs="Times New Roman"/>
          <w:color w:val="000000"/>
          <w:sz w:val="24"/>
          <w:szCs w:val="24"/>
          <w:bdr w:val="none" w:sz="0" w:space="0" w:color="auto" w:frame="1"/>
          <w:lang w:eastAsia="uk-UA"/>
        </w:rPr>
        <w:t> Стандартизація і нормування в галузі охорони земель та відтворення родючості ґрунтів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76" w:name="n1619"/>
      <w:bookmarkEnd w:id="1676"/>
      <w:r w:rsidRPr="005B09BC">
        <w:rPr>
          <w:rFonts w:ascii="Times New Roman" w:eastAsia="Times New Roman" w:hAnsi="Times New Roman" w:cs="Times New Roman"/>
          <w:color w:val="000000"/>
          <w:sz w:val="24"/>
          <w:szCs w:val="24"/>
          <w:bdr w:val="none" w:sz="0" w:space="0" w:color="auto" w:frame="1"/>
          <w:lang w:eastAsia="uk-UA"/>
        </w:rPr>
        <w:t>1. Стандартизація і нормування в галузі охорони земель та відтворення родючості ґрунтів здійснюється з метою забезпечення екологічної і санітарно-гігієнічної безпеки громадян шляхом прийняття відповідних нормативів і стандартів, які визначають вимоги щодо якості земель, допустимого антропогенного навантаження на ґрунти та окремі території, допустимого сільськогосподарського освоєння земель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77" w:name="n1620"/>
      <w:bookmarkEnd w:id="1677"/>
      <w:r w:rsidRPr="005B09BC">
        <w:rPr>
          <w:rFonts w:ascii="Times New Roman" w:eastAsia="Times New Roman" w:hAnsi="Times New Roman" w:cs="Times New Roman"/>
          <w:color w:val="000000"/>
          <w:sz w:val="24"/>
          <w:szCs w:val="24"/>
          <w:bdr w:val="none" w:sz="0" w:space="0" w:color="auto" w:frame="1"/>
          <w:lang w:eastAsia="uk-UA"/>
        </w:rPr>
        <w:t>2. У галузі охорони земель та відтворення родючості ґрунтів встановлюються такі нормативи: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78" w:name="n1621"/>
      <w:bookmarkEnd w:id="1678"/>
      <w:r w:rsidRPr="005B09BC">
        <w:rPr>
          <w:rFonts w:ascii="Times New Roman" w:eastAsia="Times New Roman" w:hAnsi="Times New Roman" w:cs="Times New Roman"/>
          <w:color w:val="000000"/>
          <w:sz w:val="24"/>
          <w:szCs w:val="24"/>
          <w:bdr w:val="none" w:sz="0" w:space="0" w:color="auto" w:frame="1"/>
          <w:lang w:eastAsia="uk-UA"/>
        </w:rPr>
        <w:lastRenderedPageBreak/>
        <w:t>а) оптимального співвідношення земельних угідь;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79" w:name="n1622"/>
      <w:bookmarkEnd w:id="1679"/>
      <w:r w:rsidRPr="005B09BC">
        <w:rPr>
          <w:rFonts w:ascii="Times New Roman" w:eastAsia="Times New Roman" w:hAnsi="Times New Roman" w:cs="Times New Roman"/>
          <w:color w:val="000000"/>
          <w:sz w:val="24"/>
          <w:szCs w:val="24"/>
          <w:bdr w:val="none" w:sz="0" w:space="0" w:color="auto" w:frame="1"/>
          <w:lang w:eastAsia="uk-UA"/>
        </w:rPr>
        <w:t>б) якісного стану ґрунтів;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80" w:name="n1623"/>
      <w:bookmarkEnd w:id="1680"/>
      <w:r w:rsidRPr="005B09BC">
        <w:rPr>
          <w:rFonts w:ascii="Times New Roman" w:eastAsia="Times New Roman" w:hAnsi="Times New Roman" w:cs="Times New Roman"/>
          <w:color w:val="000000"/>
          <w:sz w:val="24"/>
          <w:szCs w:val="24"/>
          <w:bdr w:val="none" w:sz="0" w:space="0" w:color="auto" w:frame="1"/>
          <w:lang w:eastAsia="uk-UA"/>
        </w:rPr>
        <w:t>в) гранично допустимого забруднення ґрунтів;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81" w:name="n1624"/>
      <w:bookmarkEnd w:id="1681"/>
      <w:r w:rsidRPr="005B09BC">
        <w:rPr>
          <w:rFonts w:ascii="Times New Roman" w:eastAsia="Times New Roman" w:hAnsi="Times New Roman" w:cs="Times New Roman"/>
          <w:color w:val="000000"/>
          <w:sz w:val="24"/>
          <w:szCs w:val="24"/>
          <w:bdr w:val="none" w:sz="0" w:space="0" w:color="auto" w:frame="1"/>
          <w:lang w:eastAsia="uk-UA"/>
        </w:rPr>
        <w:t>г) показники деградації земель та ґрунтів.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82" w:name="n1625"/>
      <w:bookmarkEnd w:id="1682"/>
      <w:r w:rsidRPr="005B09BC">
        <w:rPr>
          <w:rFonts w:ascii="Times New Roman" w:eastAsia="Times New Roman" w:hAnsi="Times New Roman" w:cs="Times New Roman"/>
          <w:color w:val="000000"/>
          <w:sz w:val="24"/>
          <w:szCs w:val="24"/>
          <w:bdr w:val="none" w:sz="0" w:space="0" w:color="auto" w:frame="1"/>
          <w:lang w:eastAsia="uk-UA"/>
        </w:rPr>
        <w:t>3. Нормативні документи із стандартизації в галузі охорони земель та відтворення родючості ґрунтів встановлюються Кабінетом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83" w:name="n1626"/>
      <w:bookmarkEnd w:id="1683"/>
      <w:r w:rsidRPr="005B09BC">
        <w:rPr>
          <w:rFonts w:ascii="Times New Roman" w:eastAsia="Times New Roman" w:hAnsi="Times New Roman" w:cs="Times New Roman"/>
          <w:b/>
          <w:bCs/>
          <w:color w:val="000000"/>
          <w:sz w:val="24"/>
          <w:szCs w:val="24"/>
          <w:bdr w:val="none" w:sz="0" w:space="0" w:color="auto" w:frame="1"/>
          <w:lang w:eastAsia="uk-UA"/>
        </w:rPr>
        <w:t>Стаття 166.</w:t>
      </w:r>
      <w:r w:rsidRPr="005B09BC">
        <w:rPr>
          <w:rFonts w:ascii="Times New Roman" w:eastAsia="Times New Roman" w:hAnsi="Times New Roman" w:cs="Times New Roman"/>
          <w:color w:val="000000"/>
          <w:sz w:val="24"/>
          <w:szCs w:val="24"/>
          <w:bdr w:val="none" w:sz="0" w:space="0" w:color="auto" w:frame="1"/>
          <w:lang w:eastAsia="uk-UA"/>
        </w:rPr>
        <w:t> Рекультивація порушених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84" w:name="n1627"/>
      <w:bookmarkEnd w:id="1684"/>
      <w:r w:rsidRPr="005B09BC">
        <w:rPr>
          <w:rFonts w:ascii="Times New Roman" w:eastAsia="Times New Roman" w:hAnsi="Times New Roman" w:cs="Times New Roman"/>
          <w:color w:val="000000"/>
          <w:sz w:val="24"/>
          <w:szCs w:val="24"/>
          <w:bdr w:val="none" w:sz="0" w:space="0" w:color="auto" w:frame="1"/>
          <w:lang w:eastAsia="uk-UA"/>
        </w:rPr>
        <w:t>1. Рекультивація порушених земель - це комплекс організаційних, технічних і біотехнологічних заходів, спрямованих на відновлення ґрунтового покриву, поліпшення стану та продуктивності порушених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85" w:name="n1628"/>
      <w:bookmarkEnd w:id="1685"/>
      <w:r w:rsidRPr="005B09BC">
        <w:rPr>
          <w:rFonts w:ascii="Times New Roman" w:eastAsia="Times New Roman" w:hAnsi="Times New Roman" w:cs="Times New Roman"/>
          <w:color w:val="000000"/>
          <w:sz w:val="24"/>
          <w:szCs w:val="24"/>
          <w:bdr w:val="none" w:sz="0" w:space="0" w:color="auto" w:frame="1"/>
          <w:lang w:eastAsia="uk-UA"/>
        </w:rPr>
        <w:t>2. Землі, які зазнали змін у структурі рельєфу, екологічному стані ґрунтів і материнських порід та у гідрологічному режимі внаслідок проведення гірничодобувних, геологорозвідувальних, будівельних та інших робіт, підлягають рекультивації.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86" w:name="n1629"/>
      <w:bookmarkEnd w:id="1686"/>
      <w:r w:rsidRPr="005B09BC">
        <w:rPr>
          <w:rFonts w:ascii="Times New Roman" w:eastAsia="Times New Roman" w:hAnsi="Times New Roman" w:cs="Times New Roman"/>
          <w:color w:val="000000"/>
          <w:sz w:val="24"/>
          <w:szCs w:val="24"/>
          <w:bdr w:val="none" w:sz="0" w:space="0" w:color="auto" w:frame="1"/>
          <w:lang w:eastAsia="uk-UA"/>
        </w:rPr>
        <w:t>3. Для рекультивації порушених земель, відновлення деградованих земельних угідь використовується ґрунт, знятий при проведенні гірничодобувних, геологорозвідувальних, будівельних та інших робіт, шляхом його нанесення на малопродуктивні ділянки або на ділянки без ґрунтового покриву.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87" w:name="n1630"/>
      <w:bookmarkEnd w:id="1687"/>
      <w:r w:rsidRPr="005B09BC">
        <w:rPr>
          <w:rFonts w:ascii="Times New Roman" w:eastAsia="Times New Roman" w:hAnsi="Times New Roman" w:cs="Times New Roman"/>
          <w:b/>
          <w:bCs/>
          <w:color w:val="000000"/>
          <w:sz w:val="24"/>
          <w:szCs w:val="24"/>
          <w:bdr w:val="none" w:sz="0" w:space="0" w:color="auto" w:frame="1"/>
          <w:lang w:eastAsia="uk-UA"/>
        </w:rPr>
        <w:t>Стаття 167.</w:t>
      </w:r>
      <w:r w:rsidRPr="005B09BC">
        <w:rPr>
          <w:rFonts w:ascii="Times New Roman" w:eastAsia="Times New Roman" w:hAnsi="Times New Roman" w:cs="Times New Roman"/>
          <w:color w:val="000000"/>
          <w:sz w:val="24"/>
          <w:szCs w:val="24"/>
          <w:bdr w:val="none" w:sz="0" w:space="0" w:color="auto" w:frame="1"/>
          <w:lang w:eastAsia="uk-UA"/>
        </w:rPr>
        <w:t> Охорона земель від забруднення небезпечними речовинами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88" w:name="n1631"/>
      <w:bookmarkEnd w:id="1688"/>
      <w:r w:rsidRPr="005B09BC">
        <w:rPr>
          <w:rFonts w:ascii="Times New Roman" w:eastAsia="Times New Roman" w:hAnsi="Times New Roman" w:cs="Times New Roman"/>
          <w:color w:val="000000"/>
          <w:sz w:val="24"/>
          <w:szCs w:val="24"/>
          <w:bdr w:val="none" w:sz="0" w:space="0" w:color="auto" w:frame="1"/>
          <w:lang w:eastAsia="uk-UA"/>
        </w:rPr>
        <w:t>1. Господарська та інша діяльність, яка зумовлює забруднення земель і ґрунтів понад встановлені гранично допустимі концентрації небезпечних речовин, забороняється.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89" w:name="n1632"/>
      <w:bookmarkEnd w:id="1689"/>
      <w:r w:rsidRPr="005B09BC">
        <w:rPr>
          <w:rFonts w:ascii="Times New Roman" w:eastAsia="Times New Roman" w:hAnsi="Times New Roman" w:cs="Times New Roman"/>
          <w:color w:val="000000"/>
          <w:sz w:val="24"/>
          <w:szCs w:val="24"/>
          <w:bdr w:val="none" w:sz="0" w:space="0" w:color="auto" w:frame="1"/>
          <w:lang w:eastAsia="uk-UA"/>
        </w:rPr>
        <w:t>2. Нормативи гранично допустимих концентрацій небезпечних речовин у ґрунтах, а також перелік цих речовин затверджуються центральним органом виконавчої влади, що реалізує державну політику у сфері охорони навколишнього природного середовища, та центральним органом виконавчої влади, що реалізує державну політику у сфері санітарного та епідемічного благополуччя населення.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90" w:name="n1633"/>
      <w:bookmarkEnd w:id="1690"/>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167 із змінами, внесеними згідно із Законом </w:t>
      </w:r>
      <w:hyperlink r:id="rId636" w:anchor="n21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91" w:name="n1634"/>
      <w:bookmarkEnd w:id="1691"/>
      <w:r w:rsidRPr="005B09BC">
        <w:rPr>
          <w:rFonts w:ascii="Times New Roman" w:eastAsia="Times New Roman" w:hAnsi="Times New Roman" w:cs="Times New Roman"/>
          <w:color w:val="000000"/>
          <w:sz w:val="24"/>
          <w:szCs w:val="24"/>
          <w:bdr w:val="none" w:sz="0" w:space="0" w:color="auto" w:frame="1"/>
          <w:lang w:eastAsia="uk-UA"/>
        </w:rPr>
        <w:t>3. Забруднені небезпечними речовинами земельні ділянки використовуються з дотриманням встановлених обмежень, вимог щодо запобігання їх небезпечному впливу на здоров'я людини та довкілля.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92" w:name="n1635"/>
      <w:bookmarkEnd w:id="1692"/>
      <w:r w:rsidRPr="005B09BC">
        <w:rPr>
          <w:rFonts w:ascii="Times New Roman" w:eastAsia="Times New Roman" w:hAnsi="Times New Roman" w:cs="Times New Roman"/>
          <w:color w:val="000000"/>
          <w:sz w:val="24"/>
          <w:szCs w:val="24"/>
          <w:bdr w:val="none" w:sz="0" w:space="0" w:color="auto" w:frame="1"/>
          <w:lang w:eastAsia="uk-UA"/>
        </w:rPr>
        <w:t>4. Рівень забруднення ґрунтів враховується при наданні земельних ділянок у користування, вилученні з господарського обігу та зміні характеру і режиму використання.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93" w:name="n1636"/>
      <w:bookmarkEnd w:id="1693"/>
      <w:r w:rsidRPr="005B09BC">
        <w:rPr>
          <w:rFonts w:ascii="Times New Roman" w:eastAsia="Times New Roman" w:hAnsi="Times New Roman" w:cs="Times New Roman"/>
          <w:b/>
          <w:bCs/>
          <w:color w:val="000000"/>
          <w:sz w:val="24"/>
          <w:szCs w:val="24"/>
          <w:bdr w:val="none" w:sz="0" w:space="0" w:color="auto" w:frame="1"/>
          <w:lang w:eastAsia="uk-UA"/>
        </w:rPr>
        <w:t>Стаття 168.</w:t>
      </w:r>
      <w:r w:rsidRPr="005B09BC">
        <w:rPr>
          <w:rFonts w:ascii="Times New Roman" w:eastAsia="Times New Roman" w:hAnsi="Times New Roman" w:cs="Times New Roman"/>
          <w:color w:val="000000"/>
          <w:sz w:val="24"/>
          <w:szCs w:val="24"/>
          <w:bdr w:val="none" w:sz="0" w:space="0" w:color="auto" w:frame="1"/>
          <w:lang w:eastAsia="uk-UA"/>
        </w:rPr>
        <w:t> Охорона ґрунтів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94" w:name="n1637"/>
      <w:bookmarkEnd w:id="1694"/>
      <w:r w:rsidRPr="005B09BC">
        <w:rPr>
          <w:rFonts w:ascii="Times New Roman" w:eastAsia="Times New Roman" w:hAnsi="Times New Roman" w:cs="Times New Roman"/>
          <w:color w:val="000000"/>
          <w:sz w:val="24"/>
          <w:szCs w:val="24"/>
          <w:bdr w:val="none" w:sz="0" w:space="0" w:color="auto" w:frame="1"/>
          <w:lang w:eastAsia="uk-UA"/>
        </w:rPr>
        <w:t>1. Ґрунти земельних ділянок є об'єктом особливої охорони.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95" w:name="n1638"/>
      <w:bookmarkEnd w:id="1695"/>
      <w:r w:rsidRPr="005B09BC">
        <w:rPr>
          <w:rFonts w:ascii="Times New Roman" w:eastAsia="Times New Roman" w:hAnsi="Times New Roman" w:cs="Times New Roman"/>
          <w:color w:val="000000"/>
          <w:sz w:val="24"/>
          <w:szCs w:val="24"/>
          <w:bdr w:val="none" w:sz="0" w:space="0" w:color="auto" w:frame="1"/>
          <w:lang w:eastAsia="uk-UA"/>
        </w:rPr>
        <w:t>2. Власники земельних ділянок та землекористувачі не мають права здійснювати зняття та перенесення ґрунтового покриву земельних ділянок без </w:t>
      </w:r>
      <w:hyperlink r:id="rId637" w:tgtFrame="_blank" w:history="1">
        <w:r w:rsidRPr="005B09BC">
          <w:rPr>
            <w:rFonts w:ascii="Times New Roman" w:eastAsia="Times New Roman" w:hAnsi="Times New Roman" w:cs="Times New Roman"/>
            <w:color w:val="0000FF"/>
            <w:sz w:val="24"/>
            <w:szCs w:val="24"/>
            <w:u w:val="single"/>
            <w:bdr w:val="none" w:sz="0" w:space="0" w:color="auto" w:frame="1"/>
            <w:lang w:eastAsia="uk-UA"/>
          </w:rPr>
          <w:t>спеціального дозволу</w:t>
        </w:r>
      </w:hyperlink>
      <w:r w:rsidRPr="005B09BC">
        <w:rPr>
          <w:rFonts w:ascii="Times New Roman" w:eastAsia="Times New Roman" w:hAnsi="Times New Roman" w:cs="Times New Roman"/>
          <w:color w:val="000000"/>
          <w:sz w:val="24"/>
          <w:szCs w:val="24"/>
          <w:bdr w:val="none" w:sz="0" w:space="0" w:color="auto" w:frame="1"/>
          <w:lang w:eastAsia="uk-UA"/>
        </w:rPr>
        <w:t> центрального органу виконавчої влади, що реалізує державну політику у сфері здійснення державного нагляду (контролю) в агропромисловому комплексі.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96" w:name="n1639"/>
      <w:bookmarkEnd w:id="1696"/>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168 із змінами, внесеними згідно із Законом </w:t>
      </w:r>
      <w:hyperlink r:id="rId638" w:anchor="n21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97" w:name="n1640"/>
      <w:bookmarkEnd w:id="1697"/>
      <w:r w:rsidRPr="005B09BC">
        <w:rPr>
          <w:rFonts w:ascii="Times New Roman" w:eastAsia="Times New Roman" w:hAnsi="Times New Roman" w:cs="Times New Roman"/>
          <w:color w:val="000000"/>
          <w:sz w:val="24"/>
          <w:szCs w:val="24"/>
          <w:bdr w:val="none" w:sz="0" w:space="0" w:color="auto" w:frame="1"/>
          <w:lang w:eastAsia="uk-UA"/>
        </w:rPr>
        <w:t>3. При здійсненні діяльності, пов'язаної з порушенням поверхневого шару ґрунту, власники земельних ділянок та землекористувачі повинні здійснювати зняття, складування, зберігання поверхневого шару ґрунту та нанесення його на ділянку, з якої він був знятий (рекультивація), або на іншу земельну ділянку для підвищення її продуктивності та інших якостей.</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698" w:name="n1641"/>
      <w:bookmarkEnd w:id="1698"/>
      <w:r w:rsidRPr="005B09BC">
        <w:rPr>
          <w:rFonts w:ascii="Times New Roman" w:eastAsia="Times New Roman" w:hAnsi="Times New Roman" w:cs="Times New Roman"/>
          <w:b/>
          <w:bCs/>
          <w:color w:val="000000"/>
          <w:sz w:val="28"/>
          <w:szCs w:val="28"/>
          <w:bdr w:val="none" w:sz="0" w:space="0" w:color="auto" w:frame="1"/>
          <w:lang w:eastAsia="uk-UA"/>
        </w:rPr>
        <w:t>Глава 27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Використання техногенно забруднених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99" w:name="n1642"/>
      <w:bookmarkEnd w:id="1699"/>
      <w:r w:rsidRPr="005B09BC">
        <w:rPr>
          <w:rFonts w:ascii="Times New Roman" w:eastAsia="Times New Roman" w:hAnsi="Times New Roman" w:cs="Times New Roman"/>
          <w:b/>
          <w:bCs/>
          <w:color w:val="000000"/>
          <w:sz w:val="24"/>
          <w:szCs w:val="24"/>
          <w:bdr w:val="none" w:sz="0" w:space="0" w:color="auto" w:frame="1"/>
          <w:lang w:eastAsia="uk-UA"/>
        </w:rPr>
        <w:t>Стаття 169.</w:t>
      </w:r>
      <w:r w:rsidRPr="005B09BC">
        <w:rPr>
          <w:rFonts w:ascii="Times New Roman" w:eastAsia="Times New Roman" w:hAnsi="Times New Roman" w:cs="Times New Roman"/>
          <w:color w:val="000000"/>
          <w:sz w:val="24"/>
          <w:szCs w:val="24"/>
          <w:bdr w:val="none" w:sz="0" w:space="0" w:color="auto" w:frame="1"/>
          <w:lang w:eastAsia="uk-UA"/>
        </w:rPr>
        <w:t> Поняття техногенно забруднених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00" w:name="n1643"/>
      <w:bookmarkEnd w:id="1700"/>
      <w:r w:rsidRPr="005B09BC">
        <w:rPr>
          <w:rFonts w:ascii="Times New Roman" w:eastAsia="Times New Roman" w:hAnsi="Times New Roman" w:cs="Times New Roman"/>
          <w:color w:val="000000"/>
          <w:sz w:val="24"/>
          <w:szCs w:val="24"/>
          <w:bdr w:val="none" w:sz="0" w:space="0" w:color="auto" w:frame="1"/>
          <w:lang w:eastAsia="uk-UA"/>
        </w:rPr>
        <w:t>1. Техногенно забруднені землі - це землі, забруднені внаслідок господарської діяльності людини, що призвела до деградації земель та її негативного впливу на довкілля і здоров'я людей.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01" w:name="n1644"/>
      <w:bookmarkEnd w:id="1701"/>
      <w:r w:rsidRPr="005B09BC">
        <w:rPr>
          <w:rFonts w:ascii="Times New Roman" w:eastAsia="Times New Roman" w:hAnsi="Times New Roman" w:cs="Times New Roman"/>
          <w:color w:val="000000"/>
          <w:sz w:val="24"/>
          <w:szCs w:val="24"/>
          <w:bdr w:val="none" w:sz="0" w:space="0" w:color="auto" w:frame="1"/>
          <w:lang w:eastAsia="uk-UA"/>
        </w:rPr>
        <w:t xml:space="preserve">2. До техногенно забруднених земель відносяться землі радіаційно небезпечні та радіоактивно забруднені, землі, забруднені важкими металами, іншими хімічними елементами </w:t>
      </w:r>
      <w:r w:rsidRPr="005B09BC">
        <w:rPr>
          <w:rFonts w:ascii="Times New Roman" w:eastAsia="Times New Roman" w:hAnsi="Times New Roman" w:cs="Times New Roman"/>
          <w:color w:val="000000"/>
          <w:sz w:val="24"/>
          <w:szCs w:val="24"/>
          <w:bdr w:val="none" w:sz="0" w:space="0" w:color="auto" w:frame="1"/>
          <w:lang w:eastAsia="uk-UA"/>
        </w:rPr>
        <w:lastRenderedPageBreak/>
        <w:t>тощо. При використанні техногенно забруднених земель враховуються особливості режиму їх використання.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02" w:name="n1645"/>
      <w:bookmarkEnd w:id="1702"/>
      <w:r w:rsidRPr="005B09BC">
        <w:rPr>
          <w:rFonts w:ascii="Times New Roman" w:eastAsia="Times New Roman" w:hAnsi="Times New Roman" w:cs="Times New Roman"/>
          <w:color w:val="000000"/>
          <w:sz w:val="24"/>
          <w:szCs w:val="24"/>
          <w:bdr w:val="none" w:sz="0" w:space="0" w:color="auto" w:frame="1"/>
          <w:lang w:eastAsia="uk-UA"/>
        </w:rPr>
        <w:t>3. Особливості режиму і порядку використання техногенно забруднених земель встановлюються законодавством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03" w:name="n1646"/>
      <w:bookmarkEnd w:id="1703"/>
      <w:r w:rsidRPr="005B09BC">
        <w:rPr>
          <w:rFonts w:ascii="Times New Roman" w:eastAsia="Times New Roman" w:hAnsi="Times New Roman" w:cs="Times New Roman"/>
          <w:b/>
          <w:bCs/>
          <w:color w:val="000000"/>
          <w:sz w:val="24"/>
          <w:szCs w:val="24"/>
          <w:bdr w:val="none" w:sz="0" w:space="0" w:color="auto" w:frame="1"/>
          <w:lang w:eastAsia="uk-UA"/>
        </w:rPr>
        <w:t>Стаття 170.</w:t>
      </w:r>
      <w:r w:rsidRPr="005B09BC">
        <w:rPr>
          <w:rFonts w:ascii="Times New Roman" w:eastAsia="Times New Roman" w:hAnsi="Times New Roman" w:cs="Times New Roman"/>
          <w:color w:val="000000"/>
          <w:sz w:val="24"/>
          <w:szCs w:val="24"/>
          <w:bdr w:val="none" w:sz="0" w:space="0" w:color="auto" w:frame="1"/>
          <w:lang w:eastAsia="uk-UA"/>
        </w:rPr>
        <w:t> Особливості використання техногенно забруднених земель сільськогосподарського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04" w:name="n1647"/>
      <w:bookmarkEnd w:id="1704"/>
      <w:r w:rsidRPr="005B09BC">
        <w:rPr>
          <w:rFonts w:ascii="Times New Roman" w:eastAsia="Times New Roman" w:hAnsi="Times New Roman" w:cs="Times New Roman"/>
          <w:color w:val="000000"/>
          <w:sz w:val="24"/>
          <w:szCs w:val="24"/>
          <w:bdr w:val="none" w:sz="0" w:space="0" w:color="auto" w:frame="1"/>
          <w:lang w:eastAsia="uk-UA"/>
        </w:rPr>
        <w:t>1. Техногенно забруднені землі сільськогосподарського призначення, на яких не забезпечується одержання продукції, що відповідає встановленим вимогам (нормам, правилам, нормативам), підлягають вилученню із сільськогосподарського обігу та консервації.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05" w:name="n1648"/>
      <w:bookmarkEnd w:id="1705"/>
      <w:r w:rsidRPr="005B09BC">
        <w:rPr>
          <w:rFonts w:ascii="Times New Roman" w:eastAsia="Times New Roman" w:hAnsi="Times New Roman" w:cs="Times New Roman"/>
          <w:color w:val="000000"/>
          <w:sz w:val="24"/>
          <w:szCs w:val="24"/>
          <w:bdr w:val="none" w:sz="0" w:space="0" w:color="auto" w:frame="1"/>
          <w:lang w:eastAsia="uk-UA"/>
        </w:rPr>
        <w:t>2. Порядок використання техногенно забруднених земельних ділянок встановлюється законодавством України.</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706" w:name="n1649"/>
      <w:bookmarkEnd w:id="1706"/>
      <w:r w:rsidRPr="005B09BC">
        <w:rPr>
          <w:rFonts w:ascii="Times New Roman" w:eastAsia="Times New Roman" w:hAnsi="Times New Roman" w:cs="Times New Roman"/>
          <w:b/>
          <w:bCs/>
          <w:color w:val="000000"/>
          <w:sz w:val="28"/>
          <w:szCs w:val="28"/>
          <w:bdr w:val="none" w:sz="0" w:space="0" w:color="auto" w:frame="1"/>
          <w:lang w:eastAsia="uk-UA"/>
        </w:rPr>
        <w:t>Глава 28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Консервація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07" w:name="n1650"/>
      <w:bookmarkEnd w:id="1707"/>
      <w:r w:rsidRPr="005B09BC">
        <w:rPr>
          <w:rFonts w:ascii="Times New Roman" w:eastAsia="Times New Roman" w:hAnsi="Times New Roman" w:cs="Times New Roman"/>
          <w:b/>
          <w:bCs/>
          <w:color w:val="000000"/>
          <w:sz w:val="24"/>
          <w:szCs w:val="24"/>
          <w:bdr w:val="none" w:sz="0" w:space="0" w:color="auto" w:frame="1"/>
          <w:lang w:eastAsia="uk-UA"/>
        </w:rPr>
        <w:t>Стаття 171.</w:t>
      </w:r>
      <w:r w:rsidRPr="005B09BC">
        <w:rPr>
          <w:rFonts w:ascii="Times New Roman" w:eastAsia="Times New Roman" w:hAnsi="Times New Roman" w:cs="Times New Roman"/>
          <w:color w:val="000000"/>
          <w:sz w:val="24"/>
          <w:szCs w:val="24"/>
          <w:bdr w:val="none" w:sz="0" w:space="0" w:color="auto" w:frame="1"/>
          <w:lang w:eastAsia="uk-UA"/>
        </w:rPr>
        <w:t> Деградовані і малопродуктивні землі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08" w:name="n1651"/>
      <w:bookmarkEnd w:id="1708"/>
      <w:r w:rsidRPr="005B09BC">
        <w:rPr>
          <w:rFonts w:ascii="Times New Roman" w:eastAsia="Times New Roman" w:hAnsi="Times New Roman" w:cs="Times New Roman"/>
          <w:color w:val="000000"/>
          <w:sz w:val="24"/>
          <w:szCs w:val="24"/>
          <w:bdr w:val="none" w:sz="0" w:space="0" w:color="auto" w:frame="1"/>
          <w:lang w:eastAsia="uk-UA"/>
        </w:rPr>
        <w:t>1. До деградованих земель відносяться: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09" w:name="n1652"/>
      <w:bookmarkEnd w:id="1709"/>
      <w:r w:rsidRPr="005B09BC">
        <w:rPr>
          <w:rFonts w:ascii="Times New Roman" w:eastAsia="Times New Roman" w:hAnsi="Times New Roman" w:cs="Times New Roman"/>
          <w:color w:val="000000"/>
          <w:sz w:val="24"/>
          <w:szCs w:val="24"/>
          <w:bdr w:val="none" w:sz="0" w:space="0" w:color="auto" w:frame="1"/>
          <w:lang w:eastAsia="uk-UA"/>
        </w:rPr>
        <w:t>а) земельні ділянки, поверхня яких порушена внаслідок землетрусу, зсувів, карстоутворення, повеней, добування корисних копалин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10" w:name="n1653"/>
      <w:bookmarkEnd w:id="1710"/>
      <w:r w:rsidRPr="005B09BC">
        <w:rPr>
          <w:rFonts w:ascii="Times New Roman" w:eastAsia="Times New Roman" w:hAnsi="Times New Roman" w:cs="Times New Roman"/>
          <w:color w:val="000000"/>
          <w:sz w:val="24"/>
          <w:szCs w:val="24"/>
          <w:bdr w:val="none" w:sz="0" w:space="0" w:color="auto" w:frame="1"/>
          <w:lang w:eastAsia="uk-UA"/>
        </w:rPr>
        <w:t>б) земельні ділянки з еродованими, перезволоженими, з підвищеною кислотністю або засоленістю, забрудненими хімічними речовинами ґрунтами та інші.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11" w:name="n1654"/>
      <w:bookmarkEnd w:id="1711"/>
      <w:r w:rsidRPr="005B09BC">
        <w:rPr>
          <w:rFonts w:ascii="Times New Roman" w:eastAsia="Times New Roman" w:hAnsi="Times New Roman" w:cs="Times New Roman"/>
          <w:color w:val="000000"/>
          <w:sz w:val="24"/>
          <w:szCs w:val="24"/>
          <w:bdr w:val="none" w:sz="0" w:space="0" w:color="auto" w:frame="1"/>
          <w:lang w:eastAsia="uk-UA"/>
        </w:rPr>
        <w:t>2. До малопродуктивних земель відносяться сільськогосподарські угіддя, ґрунти яких характеризуються негативними природними властивостями, низькою родючістю, а їх господарське використання за призначенням є економічно неефективним.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12" w:name="n1655"/>
      <w:bookmarkEnd w:id="1712"/>
      <w:r w:rsidRPr="005B09BC">
        <w:rPr>
          <w:rFonts w:ascii="Times New Roman" w:eastAsia="Times New Roman" w:hAnsi="Times New Roman" w:cs="Times New Roman"/>
          <w:b/>
          <w:bCs/>
          <w:color w:val="000000"/>
          <w:sz w:val="24"/>
          <w:szCs w:val="24"/>
          <w:bdr w:val="none" w:sz="0" w:space="0" w:color="auto" w:frame="1"/>
          <w:lang w:eastAsia="uk-UA"/>
        </w:rPr>
        <w:t>Стаття 172.</w:t>
      </w:r>
      <w:r w:rsidRPr="005B09BC">
        <w:rPr>
          <w:rFonts w:ascii="Times New Roman" w:eastAsia="Times New Roman" w:hAnsi="Times New Roman" w:cs="Times New Roman"/>
          <w:color w:val="000000"/>
          <w:sz w:val="24"/>
          <w:szCs w:val="24"/>
          <w:bdr w:val="none" w:sz="0" w:space="0" w:color="auto" w:frame="1"/>
          <w:lang w:eastAsia="uk-UA"/>
        </w:rPr>
        <w:t> Консервація деградованих, малопродуктивних і техногенно забруднених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13" w:name="n1656"/>
      <w:bookmarkEnd w:id="1713"/>
      <w:r w:rsidRPr="005B09BC">
        <w:rPr>
          <w:rFonts w:ascii="Times New Roman" w:eastAsia="Times New Roman" w:hAnsi="Times New Roman" w:cs="Times New Roman"/>
          <w:color w:val="000000"/>
          <w:sz w:val="24"/>
          <w:szCs w:val="24"/>
          <w:bdr w:val="none" w:sz="0" w:space="0" w:color="auto" w:frame="1"/>
          <w:lang w:eastAsia="uk-UA"/>
        </w:rPr>
        <w:t>1. Консервації підлягають деградовані і малопродуктивні землі, господарське використання яких є екологічно небезпечним та економічно неефективним. Консервації підлягають також техногенно забруднені земельні ділянки, на яких неможливо одержати екологічно чисту продукцію, а перебування людей на цих земельних ділянках є небезпечним для їх здоров'я.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14" w:name="n1657"/>
      <w:bookmarkEnd w:id="1714"/>
      <w:r w:rsidRPr="005B09BC">
        <w:rPr>
          <w:rFonts w:ascii="Times New Roman" w:eastAsia="Times New Roman" w:hAnsi="Times New Roman" w:cs="Times New Roman"/>
          <w:color w:val="000000"/>
          <w:sz w:val="24"/>
          <w:szCs w:val="24"/>
          <w:bdr w:val="none" w:sz="0" w:space="0" w:color="auto" w:frame="1"/>
          <w:lang w:eastAsia="uk-UA"/>
        </w:rPr>
        <w:t>2. Консервація земель здійснюється шляхом припинення їх господарського використання на визначений термін та залуження або заліснення.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15" w:name="n1658"/>
      <w:bookmarkEnd w:id="1715"/>
      <w:r w:rsidRPr="005B09BC">
        <w:rPr>
          <w:rFonts w:ascii="Times New Roman" w:eastAsia="Times New Roman" w:hAnsi="Times New Roman" w:cs="Times New Roman"/>
          <w:color w:val="000000"/>
          <w:sz w:val="24"/>
          <w:szCs w:val="24"/>
          <w:bdr w:val="none" w:sz="0" w:space="0" w:color="auto" w:frame="1"/>
          <w:lang w:eastAsia="uk-UA"/>
        </w:rPr>
        <w:t>3. Консервація земель здійснюється за рішеннями органів виконавчої влади та органів місцевого самоврядування на підставі договорів з власниками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16" w:name="n1659"/>
      <w:bookmarkEnd w:id="1716"/>
      <w:r w:rsidRPr="005B09BC">
        <w:rPr>
          <w:rFonts w:ascii="Times New Roman" w:eastAsia="Times New Roman" w:hAnsi="Times New Roman" w:cs="Times New Roman"/>
          <w:color w:val="000000"/>
          <w:sz w:val="24"/>
          <w:szCs w:val="24"/>
          <w:bdr w:val="none" w:sz="0" w:space="0" w:color="auto" w:frame="1"/>
          <w:lang w:eastAsia="uk-UA"/>
        </w:rPr>
        <w:t>4. Порядок консервації земель встановлюється законодавством України.</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717" w:name="n1660"/>
      <w:bookmarkEnd w:id="1717"/>
      <w:r w:rsidRPr="005B09BC">
        <w:rPr>
          <w:rFonts w:ascii="Times New Roman" w:eastAsia="Times New Roman" w:hAnsi="Times New Roman" w:cs="Times New Roman"/>
          <w:b/>
          <w:bCs/>
          <w:color w:val="000000"/>
          <w:sz w:val="28"/>
          <w:szCs w:val="28"/>
          <w:bdr w:val="none" w:sz="0" w:space="0" w:color="auto" w:frame="1"/>
          <w:lang w:eastAsia="uk-UA"/>
        </w:rPr>
        <w:t>Розділ VII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УПРАВЛІННЯ В ГАЛУЗІ ВИКОРИСТАННЯ І ОХОРОНИ ЗЕМЕЛЬ</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718" w:name="n1661"/>
      <w:bookmarkEnd w:id="1718"/>
      <w:r w:rsidRPr="005B09BC">
        <w:rPr>
          <w:rFonts w:ascii="Times New Roman" w:eastAsia="Times New Roman" w:hAnsi="Times New Roman" w:cs="Times New Roman"/>
          <w:b/>
          <w:bCs/>
          <w:color w:val="000000"/>
          <w:sz w:val="28"/>
          <w:szCs w:val="28"/>
          <w:bdr w:val="none" w:sz="0" w:space="0" w:color="auto" w:frame="1"/>
          <w:lang w:eastAsia="uk-UA"/>
        </w:rPr>
        <w:t>Глава 29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Встановлення та зміна меж адміністративно-територіальних одиниць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19" w:name="n1662"/>
      <w:bookmarkEnd w:id="1719"/>
      <w:r w:rsidRPr="005B09BC">
        <w:rPr>
          <w:rFonts w:ascii="Times New Roman" w:eastAsia="Times New Roman" w:hAnsi="Times New Roman" w:cs="Times New Roman"/>
          <w:b/>
          <w:bCs/>
          <w:color w:val="000000"/>
          <w:sz w:val="24"/>
          <w:szCs w:val="24"/>
          <w:bdr w:val="none" w:sz="0" w:space="0" w:color="auto" w:frame="1"/>
          <w:lang w:eastAsia="uk-UA"/>
        </w:rPr>
        <w:t>Стаття 173.</w:t>
      </w:r>
      <w:r w:rsidRPr="005B09BC">
        <w:rPr>
          <w:rFonts w:ascii="Times New Roman" w:eastAsia="Times New Roman" w:hAnsi="Times New Roman" w:cs="Times New Roman"/>
          <w:color w:val="000000"/>
          <w:sz w:val="24"/>
          <w:szCs w:val="24"/>
          <w:bdr w:val="none" w:sz="0" w:space="0" w:color="auto" w:frame="1"/>
          <w:lang w:eastAsia="uk-UA"/>
        </w:rPr>
        <w:t> Межі районів, сіл, селищ, міст, районів у містах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20" w:name="n1663"/>
      <w:bookmarkEnd w:id="1720"/>
      <w:r w:rsidRPr="005B09BC">
        <w:rPr>
          <w:rFonts w:ascii="Times New Roman" w:eastAsia="Times New Roman" w:hAnsi="Times New Roman" w:cs="Times New Roman"/>
          <w:color w:val="000000"/>
          <w:sz w:val="24"/>
          <w:szCs w:val="24"/>
          <w:bdr w:val="none" w:sz="0" w:space="0" w:color="auto" w:frame="1"/>
          <w:lang w:eastAsia="uk-UA"/>
        </w:rPr>
        <w:t>1. Межа району, села, селища, міста, району у місті - це умовна замкнена лінія на поверхні землі, що відокремлює територію району, села, селища, міста, району у місті від інших територій.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21" w:name="n1664"/>
      <w:bookmarkEnd w:id="1721"/>
      <w:r w:rsidRPr="005B09BC">
        <w:rPr>
          <w:rFonts w:ascii="Times New Roman" w:eastAsia="Times New Roman" w:hAnsi="Times New Roman" w:cs="Times New Roman"/>
          <w:color w:val="000000"/>
          <w:sz w:val="24"/>
          <w:szCs w:val="24"/>
          <w:bdr w:val="none" w:sz="0" w:space="0" w:color="auto" w:frame="1"/>
          <w:lang w:eastAsia="uk-UA"/>
        </w:rPr>
        <w:t>2. Межі району, села, селища, міста, району у місті встановлюються і змінюються за проектами землеустрою щодо встановлення (зміни) меж адміністративно-територіальних одиниць.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22" w:name="n1665"/>
      <w:bookmarkEnd w:id="1722"/>
      <w:r w:rsidRPr="005B09BC">
        <w:rPr>
          <w:rFonts w:ascii="Times New Roman" w:eastAsia="Times New Roman" w:hAnsi="Times New Roman" w:cs="Times New Roman"/>
          <w:color w:val="000000"/>
          <w:sz w:val="24"/>
          <w:szCs w:val="24"/>
          <w:bdr w:val="none" w:sz="0" w:space="0" w:color="auto" w:frame="1"/>
          <w:lang w:eastAsia="uk-UA"/>
        </w:rPr>
        <w:t>Проекти землеустрою щодо зміни меж населених пунктів розробляються з урахуванням генеральних планів населених пунктів.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23" w:name="n1666"/>
      <w:bookmarkEnd w:id="1723"/>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173 в редакції Закону </w:t>
      </w:r>
      <w:hyperlink r:id="rId639" w:anchor="n1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5003-VI від 21.06.2012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24" w:name="n1667"/>
      <w:bookmarkEnd w:id="1724"/>
      <w:r w:rsidRPr="005B09BC">
        <w:rPr>
          <w:rFonts w:ascii="Times New Roman" w:eastAsia="Times New Roman" w:hAnsi="Times New Roman" w:cs="Times New Roman"/>
          <w:color w:val="000000"/>
          <w:sz w:val="24"/>
          <w:szCs w:val="24"/>
          <w:bdr w:val="none" w:sz="0" w:space="0" w:color="auto" w:frame="1"/>
          <w:lang w:eastAsia="uk-UA"/>
        </w:rPr>
        <w:lastRenderedPageBreak/>
        <w:t>3. Включення земельних ділянок у межі району, села, селища, міста, району у місті не тягне за собою припинення права власності і права користування цими ділянками, крім земельних ділянок, визначених частиною четвертою цієї статті.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25" w:name="n1668"/>
      <w:bookmarkEnd w:id="1725"/>
      <w:r w:rsidRPr="005B09BC">
        <w:rPr>
          <w:rFonts w:ascii="Times New Roman" w:eastAsia="Times New Roman" w:hAnsi="Times New Roman" w:cs="Times New Roman"/>
          <w:i/>
          <w:iCs/>
          <w:color w:val="000000"/>
          <w:sz w:val="24"/>
          <w:szCs w:val="24"/>
          <w:bdr w:val="none" w:sz="0" w:space="0" w:color="auto" w:frame="1"/>
          <w:lang w:eastAsia="uk-UA"/>
        </w:rPr>
        <w:t>{Частина третя статті 173 в редакції Закону </w:t>
      </w:r>
      <w:hyperlink r:id="rId640" w:anchor="n11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26" w:name="n1669"/>
      <w:bookmarkEnd w:id="1726"/>
      <w:r w:rsidRPr="005B09BC">
        <w:rPr>
          <w:rFonts w:ascii="Times New Roman" w:eastAsia="Times New Roman" w:hAnsi="Times New Roman" w:cs="Times New Roman"/>
          <w:color w:val="000000"/>
          <w:sz w:val="24"/>
          <w:szCs w:val="24"/>
          <w:bdr w:val="none" w:sz="0" w:space="0" w:color="auto" w:frame="1"/>
          <w:lang w:eastAsia="uk-UA"/>
        </w:rPr>
        <w:t>4. Землі та земельні ділянки державної власності, включені в межі населеного пункту (крім земель, які не можуть передаватися у комунальну власність), переходять у власність територіальної громади. Рішення про встановлення меж населеного пункту та витяги з Державного земельного кадастру про межу відповідної адміністративно-територіальної одиниці та про відповідні земельні ділянки, право власності на які переходить до територіальної громади, є підставою для державної реєстрації права комунальної власності на такі земельні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27" w:name="n1670"/>
      <w:bookmarkEnd w:id="1727"/>
      <w:r w:rsidRPr="005B09BC">
        <w:rPr>
          <w:rFonts w:ascii="Times New Roman" w:eastAsia="Times New Roman" w:hAnsi="Times New Roman" w:cs="Times New Roman"/>
          <w:i/>
          <w:iCs/>
          <w:color w:val="000000"/>
          <w:sz w:val="24"/>
          <w:szCs w:val="24"/>
          <w:bdr w:val="none" w:sz="0" w:space="0" w:color="auto" w:frame="1"/>
          <w:lang w:eastAsia="uk-UA"/>
        </w:rPr>
        <w:t>{Статтю 173 доповнено частиною четвертою згідно із Законом </w:t>
      </w:r>
      <w:hyperlink r:id="rId641" w:anchor="n11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28" w:name="n1671"/>
      <w:bookmarkEnd w:id="1728"/>
      <w:r w:rsidRPr="005B09BC">
        <w:rPr>
          <w:rFonts w:ascii="Times New Roman" w:eastAsia="Times New Roman" w:hAnsi="Times New Roman" w:cs="Times New Roman"/>
          <w:b/>
          <w:bCs/>
          <w:color w:val="000000"/>
          <w:sz w:val="24"/>
          <w:szCs w:val="24"/>
          <w:bdr w:val="none" w:sz="0" w:space="0" w:color="auto" w:frame="1"/>
          <w:lang w:eastAsia="uk-UA"/>
        </w:rPr>
        <w:t>Стаття 174.</w:t>
      </w:r>
      <w:r w:rsidRPr="005B09BC">
        <w:rPr>
          <w:rFonts w:ascii="Times New Roman" w:eastAsia="Times New Roman" w:hAnsi="Times New Roman" w:cs="Times New Roman"/>
          <w:color w:val="000000"/>
          <w:sz w:val="24"/>
          <w:szCs w:val="24"/>
          <w:bdr w:val="none" w:sz="0" w:space="0" w:color="auto" w:frame="1"/>
          <w:lang w:eastAsia="uk-UA"/>
        </w:rPr>
        <w:t> Органи, які приймають рішення про встановлення та зміну меж адміністративно-територіальних одиниць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29" w:name="n1672"/>
      <w:bookmarkEnd w:id="1729"/>
      <w:r w:rsidRPr="005B09BC">
        <w:rPr>
          <w:rFonts w:ascii="Times New Roman" w:eastAsia="Times New Roman" w:hAnsi="Times New Roman" w:cs="Times New Roman"/>
          <w:color w:val="000000"/>
          <w:sz w:val="24"/>
          <w:szCs w:val="24"/>
          <w:bdr w:val="none" w:sz="0" w:space="0" w:color="auto" w:frame="1"/>
          <w:lang w:eastAsia="uk-UA"/>
        </w:rPr>
        <w:t>1. Рішення про встановлення і зміну меж районів і міст приймається Верховною Радою України за поданням Верховної Ради Автономної Республіки Крим, обласних, Київської чи Севастопольської міської рад.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30" w:name="n1673"/>
      <w:bookmarkEnd w:id="1730"/>
      <w:r w:rsidRPr="005B09BC">
        <w:rPr>
          <w:rFonts w:ascii="Times New Roman" w:eastAsia="Times New Roman" w:hAnsi="Times New Roman" w:cs="Times New Roman"/>
          <w:color w:val="000000"/>
          <w:sz w:val="24"/>
          <w:szCs w:val="24"/>
          <w:bdr w:val="none" w:sz="0" w:space="0" w:color="auto" w:frame="1"/>
          <w:lang w:eastAsia="uk-UA"/>
        </w:rPr>
        <w:t>2. Рішення про встановлення і зміну меж сіл, селищ, які входять до складу відповідного району, приймаються районною радою за поданням відповідних сільських, селищних рад.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31" w:name="n1674"/>
      <w:bookmarkEnd w:id="1731"/>
      <w:r w:rsidRPr="005B09BC">
        <w:rPr>
          <w:rFonts w:ascii="Times New Roman" w:eastAsia="Times New Roman" w:hAnsi="Times New Roman" w:cs="Times New Roman"/>
          <w:color w:val="000000"/>
          <w:sz w:val="24"/>
          <w:szCs w:val="24"/>
          <w:bdr w:val="none" w:sz="0" w:space="0" w:color="auto" w:frame="1"/>
          <w:lang w:eastAsia="uk-UA"/>
        </w:rPr>
        <w:t>Рішення про встановлення і зміну меж сіл, селищ, які не входять до складу відповідного району, або у разі, якщо районна рада не утворена, приймаються Верховною Радою Автономної Республіки Крим, обласними, Київською та Севастопольською міськими радами за поданням відповідних сільських, селищних рад.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32" w:name="n1675"/>
      <w:bookmarkEnd w:id="1732"/>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174 в редакції Закону </w:t>
      </w:r>
      <w:hyperlink r:id="rId642" w:anchor="n1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5003-VI від 21.06.2012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33" w:name="n1676"/>
      <w:bookmarkEnd w:id="1733"/>
      <w:r w:rsidRPr="005B09BC">
        <w:rPr>
          <w:rFonts w:ascii="Times New Roman" w:eastAsia="Times New Roman" w:hAnsi="Times New Roman" w:cs="Times New Roman"/>
          <w:color w:val="000000"/>
          <w:sz w:val="24"/>
          <w:szCs w:val="24"/>
          <w:bdr w:val="none" w:sz="0" w:space="0" w:color="auto" w:frame="1"/>
          <w:lang w:eastAsia="uk-UA"/>
        </w:rPr>
        <w:t>3. Рішення про встановлення і зміну меж районів у містах приймається міською радою за поданням відповідних районних у містах рад.</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34" w:name="n1677"/>
      <w:bookmarkEnd w:id="1734"/>
      <w:r w:rsidRPr="005B09BC">
        <w:rPr>
          <w:rFonts w:ascii="Times New Roman" w:eastAsia="Times New Roman" w:hAnsi="Times New Roman" w:cs="Times New Roman"/>
          <w:b/>
          <w:bCs/>
          <w:color w:val="000000"/>
          <w:sz w:val="24"/>
          <w:szCs w:val="24"/>
          <w:bdr w:val="none" w:sz="0" w:space="0" w:color="auto" w:frame="1"/>
          <w:lang w:eastAsia="uk-UA"/>
        </w:rPr>
        <w:t>Стаття 175.</w:t>
      </w:r>
      <w:r w:rsidRPr="005B09BC">
        <w:rPr>
          <w:rFonts w:ascii="Times New Roman" w:eastAsia="Times New Roman" w:hAnsi="Times New Roman" w:cs="Times New Roman"/>
          <w:color w:val="000000"/>
          <w:sz w:val="24"/>
          <w:szCs w:val="24"/>
          <w:bdr w:val="none" w:sz="0" w:space="0" w:color="auto" w:frame="1"/>
          <w:lang w:eastAsia="uk-UA"/>
        </w:rPr>
        <w:t> Порядок встановлення і зміни меж адміністративно-територіальних одиниць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35" w:name="n1678"/>
      <w:bookmarkEnd w:id="1735"/>
      <w:r w:rsidRPr="005B09BC">
        <w:rPr>
          <w:rFonts w:ascii="Times New Roman" w:eastAsia="Times New Roman" w:hAnsi="Times New Roman" w:cs="Times New Roman"/>
          <w:color w:val="000000"/>
          <w:sz w:val="24"/>
          <w:szCs w:val="24"/>
          <w:bdr w:val="none" w:sz="0" w:space="0" w:color="auto" w:frame="1"/>
          <w:lang w:eastAsia="uk-UA"/>
        </w:rPr>
        <w:t>Межі адміністративно-територіальних одиниць встановлюються в порядку та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36" w:name="n1679"/>
      <w:bookmarkEnd w:id="1736"/>
      <w:r w:rsidRPr="005B09BC">
        <w:rPr>
          <w:rFonts w:ascii="Times New Roman" w:eastAsia="Times New Roman" w:hAnsi="Times New Roman" w:cs="Times New Roman"/>
          <w:i/>
          <w:iCs/>
          <w:color w:val="000000"/>
          <w:sz w:val="24"/>
          <w:szCs w:val="24"/>
          <w:bdr w:val="none" w:sz="0" w:space="0" w:color="auto" w:frame="1"/>
          <w:lang w:eastAsia="uk-UA"/>
        </w:rPr>
        <w:t>{Статтю 176 виключено на підставі Закону</w:t>
      </w:r>
      <w:r w:rsidRPr="005B09BC">
        <w:rPr>
          <w:rFonts w:ascii="Times New Roman" w:eastAsia="Times New Roman" w:hAnsi="Times New Roman" w:cs="Times New Roman"/>
          <w:color w:val="000000"/>
          <w:sz w:val="24"/>
          <w:szCs w:val="24"/>
          <w:bdr w:val="none" w:sz="0" w:space="0" w:color="auto" w:frame="1"/>
          <w:lang w:eastAsia="uk-UA"/>
        </w:rPr>
        <w:t> </w:t>
      </w:r>
      <w:hyperlink r:id="rId643" w:anchor="n2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737" w:name="n1682"/>
      <w:bookmarkEnd w:id="1737"/>
      <w:r w:rsidRPr="005B09BC">
        <w:rPr>
          <w:rFonts w:ascii="Times New Roman" w:eastAsia="Times New Roman" w:hAnsi="Times New Roman" w:cs="Times New Roman"/>
          <w:b/>
          <w:bCs/>
          <w:color w:val="000000"/>
          <w:sz w:val="28"/>
          <w:szCs w:val="28"/>
          <w:bdr w:val="none" w:sz="0" w:space="0" w:color="auto" w:frame="1"/>
          <w:lang w:eastAsia="uk-UA"/>
        </w:rPr>
        <w:t>Глава 30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Планування використання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38" w:name="n1683"/>
      <w:bookmarkEnd w:id="1738"/>
      <w:r w:rsidRPr="005B09BC">
        <w:rPr>
          <w:rFonts w:ascii="Times New Roman" w:eastAsia="Times New Roman" w:hAnsi="Times New Roman" w:cs="Times New Roman"/>
          <w:b/>
          <w:bCs/>
          <w:color w:val="000000"/>
          <w:sz w:val="24"/>
          <w:szCs w:val="24"/>
          <w:bdr w:val="none" w:sz="0" w:space="0" w:color="auto" w:frame="1"/>
          <w:lang w:eastAsia="uk-UA"/>
        </w:rPr>
        <w:t>Стаття 177.</w:t>
      </w:r>
      <w:r w:rsidRPr="005B09BC">
        <w:rPr>
          <w:rFonts w:ascii="Times New Roman" w:eastAsia="Times New Roman" w:hAnsi="Times New Roman" w:cs="Times New Roman"/>
          <w:color w:val="000000"/>
          <w:sz w:val="24"/>
          <w:szCs w:val="24"/>
          <w:bdr w:val="none" w:sz="0" w:space="0" w:color="auto" w:frame="1"/>
          <w:lang w:eastAsia="uk-UA"/>
        </w:rPr>
        <w:t> Загальнодержавні програми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39" w:name="n1684"/>
      <w:bookmarkEnd w:id="1739"/>
      <w:r w:rsidRPr="005B09BC">
        <w:rPr>
          <w:rFonts w:ascii="Times New Roman" w:eastAsia="Times New Roman" w:hAnsi="Times New Roman" w:cs="Times New Roman"/>
          <w:color w:val="000000"/>
          <w:sz w:val="24"/>
          <w:szCs w:val="24"/>
          <w:bdr w:val="none" w:sz="0" w:space="0" w:color="auto" w:frame="1"/>
          <w:lang w:eastAsia="uk-UA"/>
        </w:rPr>
        <w:t>1. Загальнодержавні програми використання та охорони земель розробляються з метою забезпечення потреб населення і галузей економіки у землі та її раціонального використання і охорони.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40" w:name="n1685"/>
      <w:bookmarkEnd w:id="1740"/>
      <w:r w:rsidRPr="005B09BC">
        <w:rPr>
          <w:rFonts w:ascii="Times New Roman" w:eastAsia="Times New Roman" w:hAnsi="Times New Roman" w:cs="Times New Roman"/>
          <w:color w:val="000000"/>
          <w:sz w:val="24"/>
          <w:szCs w:val="24"/>
          <w:bdr w:val="none" w:sz="0" w:space="0" w:color="auto" w:frame="1"/>
          <w:lang w:eastAsia="uk-UA"/>
        </w:rPr>
        <w:t>2. Загальнодержавні програми використання та охорони земель розробляються відповідно до програм економічного, науково-технічного і соціального розвитку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41" w:name="n1686"/>
      <w:bookmarkEnd w:id="1741"/>
      <w:r w:rsidRPr="005B09BC">
        <w:rPr>
          <w:rFonts w:ascii="Times New Roman" w:eastAsia="Times New Roman" w:hAnsi="Times New Roman" w:cs="Times New Roman"/>
          <w:color w:val="000000"/>
          <w:sz w:val="24"/>
          <w:szCs w:val="24"/>
          <w:bdr w:val="none" w:sz="0" w:space="0" w:color="auto" w:frame="1"/>
          <w:lang w:eastAsia="uk-UA"/>
        </w:rPr>
        <w:t>3. Загальнодержавні програми використання та охорони земель затверджуються Верховною Радою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42" w:name="n1687"/>
      <w:bookmarkEnd w:id="1742"/>
      <w:r w:rsidRPr="005B09BC">
        <w:rPr>
          <w:rFonts w:ascii="Times New Roman" w:eastAsia="Times New Roman" w:hAnsi="Times New Roman" w:cs="Times New Roman"/>
          <w:b/>
          <w:bCs/>
          <w:color w:val="000000"/>
          <w:sz w:val="24"/>
          <w:szCs w:val="24"/>
          <w:bdr w:val="none" w:sz="0" w:space="0" w:color="auto" w:frame="1"/>
          <w:lang w:eastAsia="uk-UA"/>
        </w:rPr>
        <w:t>Стаття 178.</w:t>
      </w:r>
      <w:r w:rsidRPr="005B09BC">
        <w:rPr>
          <w:rFonts w:ascii="Times New Roman" w:eastAsia="Times New Roman" w:hAnsi="Times New Roman" w:cs="Times New Roman"/>
          <w:color w:val="000000"/>
          <w:sz w:val="24"/>
          <w:szCs w:val="24"/>
          <w:bdr w:val="none" w:sz="0" w:space="0" w:color="auto" w:frame="1"/>
          <w:lang w:eastAsia="uk-UA"/>
        </w:rPr>
        <w:t> Регіональні програми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43" w:name="n1688"/>
      <w:bookmarkEnd w:id="1743"/>
      <w:r w:rsidRPr="005B09BC">
        <w:rPr>
          <w:rFonts w:ascii="Times New Roman" w:eastAsia="Times New Roman" w:hAnsi="Times New Roman" w:cs="Times New Roman"/>
          <w:color w:val="000000"/>
          <w:sz w:val="24"/>
          <w:szCs w:val="24"/>
          <w:bdr w:val="none" w:sz="0" w:space="0" w:color="auto" w:frame="1"/>
          <w:lang w:eastAsia="uk-UA"/>
        </w:rPr>
        <w:t>1. Регіональні програми використання та охорони земель розробляються Радою міністрів Автономної Республіки Крим, обласними державними адміністраціями і затверджуються Верховною Радою Автономної Республіки Крим та обласними радами.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44" w:name="n1689"/>
      <w:bookmarkEnd w:id="1744"/>
      <w:r w:rsidRPr="005B09BC">
        <w:rPr>
          <w:rFonts w:ascii="Times New Roman" w:eastAsia="Times New Roman" w:hAnsi="Times New Roman" w:cs="Times New Roman"/>
          <w:color w:val="000000"/>
          <w:sz w:val="24"/>
          <w:szCs w:val="24"/>
          <w:bdr w:val="none" w:sz="0" w:space="0" w:color="auto" w:frame="1"/>
          <w:lang w:eastAsia="uk-UA"/>
        </w:rPr>
        <w:t>2. Програми використання та охорони земель міст Києва і Севастополя розробляються Київською і Севастопольською міськими державними адміністраціями та затверджуються відповідними радами.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45" w:name="n1690"/>
      <w:bookmarkEnd w:id="1745"/>
      <w:r w:rsidRPr="005B09BC">
        <w:rPr>
          <w:rFonts w:ascii="Times New Roman" w:eastAsia="Times New Roman" w:hAnsi="Times New Roman" w:cs="Times New Roman"/>
          <w:b/>
          <w:bCs/>
          <w:color w:val="000000"/>
          <w:sz w:val="24"/>
          <w:szCs w:val="24"/>
          <w:bdr w:val="none" w:sz="0" w:space="0" w:color="auto" w:frame="1"/>
          <w:lang w:eastAsia="uk-UA"/>
        </w:rPr>
        <w:t>Стаття 179.</w:t>
      </w:r>
      <w:r w:rsidRPr="005B09BC">
        <w:rPr>
          <w:rFonts w:ascii="Times New Roman" w:eastAsia="Times New Roman" w:hAnsi="Times New Roman" w:cs="Times New Roman"/>
          <w:color w:val="000000"/>
          <w:sz w:val="24"/>
          <w:szCs w:val="24"/>
          <w:bdr w:val="none" w:sz="0" w:space="0" w:color="auto" w:frame="1"/>
          <w:lang w:eastAsia="uk-UA"/>
        </w:rPr>
        <w:t> Природно-сільськогосподарське районування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46" w:name="n1691"/>
      <w:bookmarkEnd w:id="1746"/>
      <w:r w:rsidRPr="005B09BC">
        <w:rPr>
          <w:rFonts w:ascii="Times New Roman" w:eastAsia="Times New Roman" w:hAnsi="Times New Roman" w:cs="Times New Roman"/>
          <w:color w:val="000000"/>
          <w:sz w:val="24"/>
          <w:szCs w:val="24"/>
          <w:bdr w:val="none" w:sz="0" w:space="0" w:color="auto" w:frame="1"/>
          <w:lang w:eastAsia="uk-UA"/>
        </w:rPr>
        <w:t>1. Природно-сільськогосподарське районування земель - це поділ території з урахуванням природних умов та агробіологічних вимог сільськогосподарських культур.</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47" w:name="n1692"/>
      <w:bookmarkEnd w:id="1747"/>
      <w:r w:rsidRPr="005B09BC">
        <w:rPr>
          <w:rFonts w:ascii="Times New Roman" w:eastAsia="Times New Roman" w:hAnsi="Times New Roman" w:cs="Times New Roman"/>
          <w:color w:val="000000"/>
          <w:sz w:val="24"/>
          <w:szCs w:val="24"/>
          <w:bdr w:val="none" w:sz="0" w:space="0" w:color="auto" w:frame="1"/>
          <w:lang w:eastAsia="uk-UA"/>
        </w:rPr>
        <w:t>2. Природно-сільськогосподарське районування земель є основою для оцінки земель і розроблення землевпорядної документації щодо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48" w:name="n1693"/>
      <w:bookmarkEnd w:id="1748"/>
      <w:r w:rsidRPr="005B09BC">
        <w:rPr>
          <w:rFonts w:ascii="Times New Roman" w:eastAsia="Times New Roman" w:hAnsi="Times New Roman" w:cs="Times New Roman"/>
          <w:color w:val="000000"/>
          <w:sz w:val="24"/>
          <w:szCs w:val="24"/>
          <w:bdr w:val="none" w:sz="0" w:space="0" w:color="auto" w:frame="1"/>
          <w:lang w:eastAsia="uk-UA"/>
        </w:rPr>
        <w:lastRenderedPageBreak/>
        <w:t>3. Використання та охорона сільськогосподарських угідь здійснюються відповідно до природно-сільськогосподарського районування.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49" w:name="n1694"/>
      <w:bookmarkEnd w:id="1749"/>
      <w:r w:rsidRPr="005B09BC">
        <w:rPr>
          <w:rFonts w:ascii="Times New Roman" w:eastAsia="Times New Roman" w:hAnsi="Times New Roman" w:cs="Times New Roman"/>
          <w:color w:val="000000"/>
          <w:sz w:val="24"/>
          <w:szCs w:val="24"/>
          <w:bdr w:val="none" w:sz="0" w:space="0" w:color="auto" w:frame="1"/>
          <w:lang w:eastAsia="uk-UA"/>
        </w:rPr>
        <w:t>4. Порядок здійснення природно-сільськогосподарського районування визначається Кабінетом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50" w:name="n1695"/>
      <w:bookmarkEnd w:id="1750"/>
      <w:r w:rsidRPr="005B09BC">
        <w:rPr>
          <w:rFonts w:ascii="Times New Roman" w:eastAsia="Times New Roman" w:hAnsi="Times New Roman" w:cs="Times New Roman"/>
          <w:b/>
          <w:bCs/>
          <w:color w:val="000000"/>
          <w:sz w:val="24"/>
          <w:szCs w:val="24"/>
          <w:bdr w:val="none" w:sz="0" w:space="0" w:color="auto" w:frame="1"/>
          <w:lang w:eastAsia="uk-UA"/>
        </w:rPr>
        <w:t>Стаття 180.</w:t>
      </w:r>
      <w:r w:rsidRPr="005B09BC">
        <w:rPr>
          <w:rFonts w:ascii="Times New Roman" w:eastAsia="Times New Roman" w:hAnsi="Times New Roman" w:cs="Times New Roman"/>
          <w:color w:val="000000"/>
          <w:sz w:val="24"/>
          <w:szCs w:val="24"/>
          <w:bdr w:val="none" w:sz="0" w:space="0" w:color="auto" w:frame="1"/>
          <w:lang w:eastAsia="uk-UA"/>
        </w:rPr>
        <w:t> Зонування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51" w:name="n1696"/>
      <w:bookmarkEnd w:id="1751"/>
      <w:r w:rsidRPr="005B09BC">
        <w:rPr>
          <w:rFonts w:ascii="Times New Roman" w:eastAsia="Times New Roman" w:hAnsi="Times New Roman" w:cs="Times New Roman"/>
          <w:color w:val="000000"/>
          <w:sz w:val="24"/>
          <w:szCs w:val="24"/>
          <w:bdr w:val="none" w:sz="0" w:space="0" w:color="auto" w:frame="1"/>
          <w:lang w:eastAsia="uk-UA"/>
        </w:rPr>
        <w:t>1. Зонування земель здійснюється у межах населених пунктів.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52" w:name="n1697"/>
      <w:bookmarkEnd w:id="1752"/>
      <w:r w:rsidRPr="005B09BC">
        <w:rPr>
          <w:rFonts w:ascii="Times New Roman" w:eastAsia="Times New Roman" w:hAnsi="Times New Roman" w:cs="Times New Roman"/>
          <w:color w:val="000000"/>
          <w:sz w:val="24"/>
          <w:szCs w:val="24"/>
          <w:bdr w:val="none" w:sz="0" w:space="0" w:color="auto" w:frame="1"/>
          <w:lang w:eastAsia="uk-UA"/>
        </w:rPr>
        <w:t>2. При зонуванні земель встановлюються вимоги щодо допустимих видів забудови та іншого використання земельних ділянок у межах окремих зон.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53" w:name="n1698"/>
      <w:bookmarkEnd w:id="1753"/>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180 із змінами, внесеними згідно із Законом </w:t>
      </w:r>
      <w:hyperlink r:id="rId644" w:anchor="n1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5496-VI від 20.11.2012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54" w:name="n1699"/>
      <w:bookmarkEnd w:id="1754"/>
      <w:r w:rsidRPr="005B09BC">
        <w:rPr>
          <w:rFonts w:ascii="Times New Roman" w:eastAsia="Times New Roman" w:hAnsi="Times New Roman" w:cs="Times New Roman"/>
          <w:color w:val="000000"/>
          <w:sz w:val="24"/>
          <w:szCs w:val="24"/>
          <w:bdr w:val="none" w:sz="0" w:space="0" w:color="auto" w:frame="1"/>
          <w:lang w:eastAsia="uk-UA"/>
        </w:rPr>
        <w:t>3. Зонування земель здійснюється відповідно до закону.</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755" w:name="n1700"/>
      <w:bookmarkEnd w:id="1755"/>
      <w:r w:rsidRPr="005B09BC">
        <w:rPr>
          <w:rFonts w:ascii="Times New Roman" w:eastAsia="Times New Roman" w:hAnsi="Times New Roman" w:cs="Times New Roman"/>
          <w:b/>
          <w:bCs/>
          <w:color w:val="000000"/>
          <w:sz w:val="28"/>
          <w:szCs w:val="28"/>
          <w:bdr w:val="none" w:sz="0" w:space="0" w:color="auto" w:frame="1"/>
          <w:lang w:eastAsia="uk-UA"/>
        </w:rPr>
        <w:t>Глава 31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Землеустрій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56" w:name="n1701"/>
      <w:bookmarkEnd w:id="1756"/>
      <w:r w:rsidRPr="005B09BC">
        <w:rPr>
          <w:rFonts w:ascii="Times New Roman" w:eastAsia="Times New Roman" w:hAnsi="Times New Roman" w:cs="Times New Roman"/>
          <w:b/>
          <w:bCs/>
          <w:color w:val="000000"/>
          <w:sz w:val="24"/>
          <w:szCs w:val="24"/>
          <w:bdr w:val="none" w:sz="0" w:space="0" w:color="auto" w:frame="1"/>
          <w:lang w:eastAsia="uk-UA"/>
        </w:rPr>
        <w:t>Стаття 181.</w:t>
      </w:r>
      <w:r w:rsidRPr="005B09BC">
        <w:rPr>
          <w:rFonts w:ascii="Times New Roman" w:eastAsia="Times New Roman" w:hAnsi="Times New Roman" w:cs="Times New Roman"/>
          <w:color w:val="000000"/>
          <w:sz w:val="24"/>
          <w:szCs w:val="24"/>
          <w:bdr w:val="none" w:sz="0" w:space="0" w:color="auto" w:frame="1"/>
          <w:lang w:eastAsia="uk-UA"/>
        </w:rPr>
        <w:t> Поняття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57" w:name="n1702"/>
      <w:bookmarkEnd w:id="1757"/>
      <w:r w:rsidRPr="005B09BC">
        <w:rPr>
          <w:rFonts w:ascii="Times New Roman" w:eastAsia="Times New Roman" w:hAnsi="Times New Roman" w:cs="Times New Roman"/>
          <w:color w:val="000000"/>
          <w:sz w:val="24"/>
          <w:szCs w:val="24"/>
          <w:bdr w:val="none" w:sz="0" w:space="0" w:color="auto" w:frame="1"/>
          <w:lang w:eastAsia="uk-UA"/>
        </w:rPr>
        <w:t>Землеустрій - це сукупність соціально-економічних та екологічних заходів, спрямованих на регулювання земельних відносин та раціональної організації території адміністративно-територіальних одиниць, суб'єктів господарювання, що здійснюються під впливом суспільно-виробничих відносин і розвитку продуктивних сил.</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58" w:name="n1703"/>
      <w:bookmarkEnd w:id="1758"/>
      <w:r w:rsidRPr="005B09BC">
        <w:rPr>
          <w:rFonts w:ascii="Times New Roman" w:eastAsia="Times New Roman" w:hAnsi="Times New Roman" w:cs="Times New Roman"/>
          <w:b/>
          <w:bCs/>
          <w:color w:val="000000"/>
          <w:sz w:val="24"/>
          <w:szCs w:val="24"/>
          <w:bdr w:val="none" w:sz="0" w:space="0" w:color="auto" w:frame="1"/>
          <w:lang w:eastAsia="uk-UA"/>
        </w:rPr>
        <w:t>Стаття 182.</w:t>
      </w:r>
      <w:r w:rsidRPr="005B09BC">
        <w:rPr>
          <w:rFonts w:ascii="Times New Roman" w:eastAsia="Times New Roman" w:hAnsi="Times New Roman" w:cs="Times New Roman"/>
          <w:color w:val="000000"/>
          <w:sz w:val="24"/>
          <w:szCs w:val="24"/>
          <w:bdr w:val="none" w:sz="0" w:space="0" w:color="auto" w:frame="1"/>
          <w:lang w:eastAsia="uk-UA"/>
        </w:rPr>
        <w:t> Мета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59" w:name="n1704"/>
      <w:bookmarkEnd w:id="1759"/>
      <w:r w:rsidRPr="005B09BC">
        <w:rPr>
          <w:rFonts w:ascii="Times New Roman" w:eastAsia="Times New Roman" w:hAnsi="Times New Roman" w:cs="Times New Roman"/>
          <w:color w:val="000000"/>
          <w:sz w:val="24"/>
          <w:szCs w:val="24"/>
          <w:bdr w:val="none" w:sz="0" w:space="0" w:color="auto" w:frame="1"/>
          <w:lang w:eastAsia="uk-UA"/>
        </w:rPr>
        <w:t>Мета землеустрою полягає в забезпеченні раціонального використання та охорони земель, створенні сприятливого екологічного середовища та поліпшенні природних ландшафтів.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60" w:name="n1705"/>
      <w:bookmarkEnd w:id="1760"/>
      <w:r w:rsidRPr="005B09BC">
        <w:rPr>
          <w:rFonts w:ascii="Times New Roman" w:eastAsia="Times New Roman" w:hAnsi="Times New Roman" w:cs="Times New Roman"/>
          <w:b/>
          <w:bCs/>
          <w:color w:val="000000"/>
          <w:sz w:val="24"/>
          <w:szCs w:val="24"/>
          <w:bdr w:val="none" w:sz="0" w:space="0" w:color="auto" w:frame="1"/>
          <w:lang w:eastAsia="uk-UA"/>
        </w:rPr>
        <w:t>Стаття 183.</w:t>
      </w:r>
      <w:r w:rsidRPr="005B09BC">
        <w:rPr>
          <w:rFonts w:ascii="Times New Roman" w:eastAsia="Times New Roman" w:hAnsi="Times New Roman" w:cs="Times New Roman"/>
          <w:color w:val="000000"/>
          <w:sz w:val="24"/>
          <w:szCs w:val="24"/>
          <w:bdr w:val="none" w:sz="0" w:space="0" w:color="auto" w:frame="1"/>
          <w:lang w:eastAsia="uk-UA"/>
        </w:rPr>
        <w:t> Завдання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61" w:name="n1706"/>
      <w:bookmarkEnd w:id="1761"/>
      <w:r w:rsidRPr="005B09BC">
        <w:rPr>
          <w:rFonts w:ascii="Times New Roman" w:eastAsia="Times New Roman" w:hAnsi="Times New Roman" w:cs="Times New Roman"/>
          <w:color w:val="000000"/>
          <w:sz w:val="24"/>
          <w:szCs w:val="24"/>
          <w:bdr w:val="none" w:sz="0" w:space="0" w:color="auto" w:frame="1"/>
          <w:lang w:eastAsia="uk-UA"/>
        </w:rPr>
        <w:t>Основними завданнями землеустрою є:</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62" w:name="n1707"/>
      <w:bookmarkEnd w:id="1762"/>
      <w:r w:rsidRPr="005B09BC">
        <w:rPr>
          <w:rFonts w:ascii="Times New Roman" w:eastAsia="Times New Roman" w:hAnsi="Times New Roman" w:cs="Times New Roman"/>
          <w:color w:val="000000"/>
          <w:sz w:val="24"/>
          <w:szCs w:val="24"/>
          <w:bdr w:val="none" w:sz="0" w:space="0" w:color="auto" w:frame="1"/>
          <w:lang w:eastAsia="uk-UA"/>
        </w:rPr>
        <w:t>а) реалізація політики держави щодо науково обґрунтованого перерозподілу земель, формування раціональної системи землеволодінь і землекористувань з усуненням недоліків у розташуванні земель, створення екологічно сталих ландшафтів і агросистем;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63" w:name="n1708"/>
      <w:bookmarkEnd w:id="1763"/>
      <w:r w:rsidRPr="005B09BC">
        <w:rPr>
          <w:rFonts w:ascii="Times New Roman" w:eastAsia="Times New Roman" w:hAnsi="Times New Roman" w:cs="Times New Roman"/>
          <w:color w:val="000000"/>
          <w:sz w:val="24"/>
          <w:szCs w:val="24"/>
          <w:bdr w:val="none" w:sz="0" w:space="0" w:color="auto" w:frame="1"/>
          <w:lang w:eastAsia="uk-UA"/>
        </w:rPr>
        <w:t>б) інформаційне забезпечення правового, економічного, екологічного і містобудівного механізму регулювання земельних відносин на національному, регіональному, локальному, господарському рівнях шляхом розробки пропозицій по встановленню особливого режиму і умов використання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64" w:name="n1709"/>
      <w:bookmarkEnd w:id="1764"/>
      <w:r w:rsidRPr="005B09BC">
        <w:rPr>
          <w:rFonts w:ascii="Times New Roman" w:eastAsia="Times New Roman" w:hAnsi="Times New Roman" w:cs="Times New Roman"/>
          <w:color w:val="000000"/>
          <w:sz w:val="24"/>
          <w:szCs w:val="24"/>
          <w:bdr w:val="none" w:sz="0" w:space="0" w:color="auto" w:frame="1"/>
          <w:lang w:eastAsia="uk-UA"/>
        </w:rPr>
        <w:t>в) встановлення на місцевості меж адміністративно-територіальних одиниць, територій з особливим природоохоронним, рекреаційним і заповідним режимами, меж земельних ділянок власників і землекористувачів;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65" w:name="n1710"/>
      <w:bookmarkEnd w:id="1765"/>
      <w:r w:rsidRPr="005B09BC">
        <w:rPr>
          <w:rFonts w:ascii="Times New Roman" w:eastAsia="Times New Roman" w:hAnsi="Times New Roman" w:cs="Times New Roman"/>
          <w:color w:val="000000"/>
          <w:sz w:val="24"/>
          <w:szCs w:val="24"/>
          <w:bdr w:val="none" w:sz="0" w:space="0" w:color="auto" w:frame="1"/>
          <w:lang w:eastAsia="uk-UA"/>
        </w:rPr>
        <w:t>г) здійснення заходів щодо прогнозування, планування, організації раціонального використання та охорони земель на національному, регіональному, локальному і господарському рівнях;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66" w:name="n1711"/>
      <w:bookmarkEnd w:id="1766"/>
      <w:r w:rsidRPr="005B09BC">
        <w:rPr>
          <w:rFonts w:ascii="Times New Roman" w:eastAsia="Times New Roman" w:hAnsi="Times New Roman" w:cs="Times New Roman"/>
          <w:color w:val="000000"/>
          <w:sz w:val="24"/>
          <w:szCs w:val="24"/>
          <w:bdr w:val="none" w:sz="0" w:space="0" w:color="auto" w:frame="1"/>
          <w:lang w:eastAsia="uk-UA"/>
        </w:rPr>
        <w:t>ґ) організація територій сільськогосподарських підприємств із створенням просторових умов, що забезпечують еколого-економічну оптимізацію використання та охорони земель сільськогосподарського призначення, впровадження прогресивних форм організації управління землекористуванням, удосконалення співвідношення і розміщення земельних угідь, системи сівозмін, сінокосо- і пасовищезмін;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67" w:name="n1712"/>
      <w:bookmarkEnd w:id="1767"/>
      <w:r w:rsidRPr="005B09BC">
        <w:rPr>
          <w:rFonts w:ascii="Times New Roman" w:eastAsia="Times New Roman" w:hAnsi="Times New Roman" w:cs="Times New Roman"/>
          <w:color w:val="000000"/>
          <w:sz w:val="24"/>
          <w:szCs w:val="24"/>
          <w:bdr w:val="none" w:sz="0" w:space="0" w:color="auto" w:frame="1"/>
          <w:lang w:eastAsia="uk-UA"/>
        </w:rPr>
        <w:t>д) розробка системи заходів по збереженню і поліпшенню природних ландшафтів, відновленню і підвищенню родючості ґрунтів, рекультивації порушених земель і землюванню малопродуктивних угідь, захисту земель від ерозії, підтоплення, висушення, зсувів, вторинного засолення і заболочення, ущільнення, забруднення промисловими відходами і хімічними речовинами та інших видів деградації, по консервації деградованих і малопродуктивних земель, попередженню інших негативних явищ;</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68" w:name="n1713"/>
      <w:bookmarkEnd w:id="1768"/>
      <w:r w:rsidRPr="005B09BC">
        <w:rPr>
          <w:rFonts w:ascii="Times New Roman" w:eastAsia="Times New Roman" w:hAnsi="Times New Roman" w:cs="Times New Roman"/>
          <w:color w:val="000000"/>
          <w:sz w:val="24"/>
          <w:szCs w:val="24"/>
          <w:bdr w:val="none" w:sz="0" w:space="0" w:color="auto" w:frame="1"/>
          <w:lang w:eastAsia="uk-UA"/>
        </w:rPr>
        <w:t>е) організація територій несільськогосподарських підприємств, організацій і установ з метою створення умов ефективного землекористування та обмежень і обтяжень у використанні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69" w:name="n1714"/>
      <w:bookmarkEnd w:id="1769"/>
      <w:r w:rsidRPr="005B09BC">
        <w:rPr>
          <w:rFonts w:ascii="Times New Roman" w:eastAsia="Times New Roman" w:hAnsi="Times New Roman" w:cs="Times New Roman"/>
          <w:b/>
          <w:bCs/>
          <w:color w:val="000000"/>
          <w:sz w:val="24"/>
          <w:szCs w:val="24"/>
          <w:bdr w:val="none" w:sz="0" w:space="0" w:color="auto" w:frame="1"/>
          <w:lang w:eastAsia="uk-UA"/>
        </w:rPr>
        <w:t>Стаття 184.</w:t>
      </w:r>
      <w:r w:rsidRPr="005B09BC">
        <w:rPr>
          <w:rFonts w:ascii="Times New Roman" w:eastAsia="Times New Roman" w:hAnsi="Times New Roman" w:cs="Times New Roman"/>
          <w:color w:val="000000"/>
          <w:sz w:val="24"/>
          <w:szCs w:val="24"/>
          <w:bdr w:val="none" w:sz="0" w:space="0" w:color="auto" w:frame="1"/>
          <w:lang w:eastAsia="uk-UA"/>
        </w:rPr>
        <w:t> Зміст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70" w:name="n1715"/>
      <w:bookmarkEnd w:id="1770"/>
      <w:r w:rsidRPr="005B09BC">
        <w:rPr>
          <w:rFonts w:ascii="Times New Roman" w:eastAsia="Times New Roman" w:hAnsi="Times New Roman" w:cs="Times New Roman"/>
          <w:color w:val="000000"/>
          <w:sz w:val="24"/>
          <w:szCs w:val="24"/>
          <w:bdr w:val="none" w:sz="0" w:space="0" w:color="auto" w:frame="1"/>
          <w:lang w:eastAsia="uk-UA"/>
        </w:rPr>
        <w:t>Землеустрій передбачає:</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71" w:name="n1716"/>
      <w:bookmarkEnd w:id="1771"/>
      <w:r w:rsidRPr="005B09BC">
        <w:rPr>
          <w:rFonts w:ascii="Times New Roman" w:eastAsia="Times New Roman" w:hAnsi="Times New Roman" w:cs="Times New Roman"/>
          <w:color w:val="000000"/>
          <w:sz w:val="24"/>
          <w:szCs w:val="24"/>
          <w:bdr w:val="none" w:sz="0" w:space="0" w:color="auto" w:frame="1"/>
          <w:lang w:eastAsia="uk-UA"/>
        </w:rPr>
        <w:t>а) встановлення (відновлення) на місцевості меж адміністративно-територіальних одиниць, землеволодінь і землекористувань;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72" w:name="n1717"/>
      <w:bookmarkEnd w:id="1772"/>
      <w:r w:rsidRPr="005B09BC">
        <w:rPr>
          <w:rFonts w:ascii="Times New Roman" w:eastAsia="Times New Roman" w:hAnsi="Times New Roman" w:cs="Times New Roman"/>
          <w:color w:val="000000"/>
          <w:sz w:val="24"/>
          <w:szCs w:val="24"/>
          <w:bdr w:val="none" w:sz="0" w:space="0" w:color="auto" w:frame="1"/>
          <w:lang w:eastAsia="uk-UA"/>
        </w:rPr>
        <w:lastRenderedPageBreak/>
        <w:t>б) розробку загальнодержавної і регіональних програм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73" w:name="n1718"/>
      <w:bookmarkEnd w:id="1773"/>
      <w:r w:rsidRPr="005B09BC">
        <w:rPr>
          <w:rFonts w:ascii="Times New Roman" w:eastAsia="Times New Roman" w:hAnsi="Times New Roman" w:cs="Times New Roman"/>
          <w:color w:val="000000"/>
          <w:sz w:val="24"/>
          <w:szCs w:val="24"/>
          <w:bdr w:val="none" w:sz="0" w:space="0" w:color="auto" w:frame="1"/>
          <w:lang w:eastAsia="uk-UA"/>
        </w:rPr>
        <w:t>в) складання схем землеустрою, розроблення техніко-економічних обґрунтувань використання та охорони земель відповідних адміністративно-територіальних одиниць;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74" w:name="n1719"/>
      <w:bookmarkEnd w:id="1774"/>
      <w:r w:rsidRPr="005B09BC">
        <w:rPr>
          <w:rFonts w:ascii="Times New Roman" w:eastAsia="Times New Roman" w:hAnsi="Times New Roman" w:cs="Times New Roman"/>
          <w:color w:val="000000"/>
          <w:sz w:val="24"/>
          <w:szCs w:val="24"/>
          <w:bdr w:val="none" w:sz="0" w:space="0" w:color="auto" w:frame="1"/>
          <w:lang w:eastAsia="uk-UA"/>
        </w:rPr>
        <w:t>г) обґрунтування встановлення меж територій з особливими природоохоронними, рекреаційними і заповідними режимами;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75" w:name="n1720"/>
      <w:bookmarkEnd w:id="1775"/>
      <w:r w:rsidRPr="005B09BC">
        <w:rPr>
          <w:rFonts w:ascii="Times New Roman" w:eastAsia="Times New Roman" w:hAnsi="Times New Roman" w:cs="Times New Roman"/>
          <w:i/>
          <w:iCs/>
          <w:color w:val="000000"/>
          <w:sz w:val="24"/>
          <w:szCs w:val="24"/>
          <w:bdr w:val="none" w:sz="0" w:space="0" w:color="auto" w:frame="1"/>
          <w:lang w:eastAsia="uk-UA"/>
        </w:rPr>
        <w:t>{Пункт "ґ" частини першої статті 184 виключено на підставі Закону</w:t>
      </w:r>
      <w:r w:rsidRPr="005B09BC">
        <w:rPr>
          <w:rFonts w:ascii="Times New Roman" w:eastAsia="Times New Roman" w:hAnsi="Times New Roman" w:cs="Times New Roman"/>
          <w:color w:val="000000"/>
          <w:sz w:val="24"/>
          <w:szCs w:val="24"/>
          <w:bdr w:val="none" w:sz="0" w:space="0" w:color="auto" w:frame="1"/>
          <w:lang w:eastAsia="uk-UA"/>
        </w:rPr>
        <w:t> </w:t>
      </w:r>
      <w:hyperlink r:id="rId645" w:anchor="n2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76" w:name="n1721"/>
      <w:bookmarkEnd w:id="1776"/>
      <w:r w:rsidRPr="005B09BC">
        <w:rPr>
          <w:rFonts w:ascii="Times New Roman" w:eastAsia="Times New Roman" w:hAnsi="Times New Roman" w:cs="Times New Roman"/>
          <w:color w:val="000000"/>
          <w:sz w:val="24"/>
          <w:szCs w:val="24"/>
          <w:bdr w:val="none" w:sz="0" w:space="0" w:color="auto" w:frame="1"/>
          <w:lang w:eastAsia="uk-UA"/>
        </w:rPr>
        <w:t>д) складання проектів відведення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77" w:name="n1722"/>
      <w:bookmarkEnd w:id="1777"/>
      <w:r w:rsidRPr="005B09BC">
        <w:rPr>
          <w:rFonts w:ascii="Times New Roman" w:eastAsia="Times New Roman" w:hAnsi="Times New Roman" w:cs="Times New Roman"/>
          <w:color w:val="000000"/>
          <w:sz w:val="24"/>
          <w:szCs w:val="24"/>
          <w:bdr w:val="none" w:sz="0" w:space="0" w:color="auto" w:frame="1"/>
          <w:lang w:eastAsia="uk-UA"/>
        </w:rPr>
        <w:t>е) встановлення в натурі (на місцевості) меж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78" w:name="n1723"/>
      <w:bookmarkEnd w:id="1778"/>
      <w:r w:rsidRPr="005B09BC">
        <w:rPr>
          <w:rFonts w:ascii="Times New Roman" w:eastAsia="Times New Roman" w:hAnsi="Times New Roman" w:cs="Times New Roman"/>
          <w:i/>
          <w:iCs/>
          <w:color w:val="000000"/>
          <w:sz w:val="24"/>
          <w:szCs w:val="24"/>
          <w:bdr w:val="none" w:sz="0" w:space="0" w:color="auto" w:frame="1"/>
          <w:lang w:eastAsia="uk-UA"/>
        </w:rPr>
        <w:t>{Пункт "є" частини першої статті 184 виключено на підставі Закону </w:t>
      </w:r>
      <w:hyperlink r:id="rId64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79" w:name="n1724"/>
      <w:bookmarkEnd w:id="1779"/>
      <w:r w:rsidRPr="005B09BC">
        <w:rPr>
          <w:rFonts w:ascii="Times New Roman" w:eastAsia="Times New Roman" w:hAnsi="Times New Roman" w:cs="Times New Roman"/>
          <w:color w:val="000000"/>
          <w:sz w:val="24"/>
          <w:szCs w:val="24"/>
          <w:bdr w:val="none" w:sz="0" w:space="0" w:color="auto" w:frame="1"/>
          <w:lang w:eastAsia="uk-UA"/>
        </w:rPr>
        <w:t>ж) складання проектів землеустрою, що забезпечують еколого-економічне обґрунтування сівозмін, упорядкування угідь, а також розроблення заходів щодо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80" w:name="n1725"/>
      <w:bookmarkEnd w:id="1780"/>
      <w:r w:rsidRPr="005B09BC">
        <w:rPr>
          <w:rFonts w:ascii="Times New Roman" w:eastAsia="Times New Roman" w:hAnsi="Times New Roman" w:cs="Times New Roman"/>
          <w:color w:val="000000"/>
          <w:sz w:val="24"/>
          <w:szCs w:val="24"/>
          <w:bdr w:val="none" w:sz="0" w:space="0" w:color="auto" w:frame="1"/>
          <w:lang w:eastAsia="uk-UA"/>
        </w:rPr>
        <w:t>з) розроблення іншої землевпорядної документації, пов'язаної з використанням та охороною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81" w:name="n1726"/>
      <w:bookmarkEnd w:id="1781"/>
      <w:r w:rsidRPr="005B09BC">
        <w:rPr>
          <w:rFonts w:ascii="Times New Roman" w:eastAsia="Times New Roman" w:hAnsi="Times New Roman" w:cs="Times New Roman"/>
          <w:color w:val="000000"/>
          <w:sz w:val="24"/>
          <w:szCs w:val="24"/>
          <w:bdr w:val="none" w:sz="0" w:space="0" w:color="auto" w:frame="1"/>
          <w:lang w:eastAsia="uk-UA"/>
        </w:rPr>
        <w:t>и) здійснення авторського нагляду за реалізацією заходів, передбачених документацією із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82" w:name="n2014"/>
      <w:bookmarkEnd w:id="1782"/>
      <w:r w:rsidRPr="005B09BC">
        <w:rPr>
          <w:rFonts w:ascii="Times New Roman" w:eastAsia="Times New Roman" w:hAnsi="Times New Roman" w:cs="Times New Roman"/>
          <w:i/>
          <w:iCs/>
          <w:color w:val="000000"/>
          <w:sz w:val="24"/>
          <w:szCs w:val="24"/>
          <w:bdr w:val="none" w:sz="0" w:space="0" w:color="auto" w:frame="1"/>
          <w:lang w:eastAsia="uk-UA"/>
        </w:rPr>
        <w:t>{Пункт "и" частини першої статті 184 в редакції Закону</w:t>
      </w:r>
      <w:r w:rsidRPr="005B09BC">
        <w:rPr>
          <w:rFonts w:ascii="Times New Roman" w:eastAsia="Times New Roman" w:hAnsi="Times New Roman" w:cs="Times New Roman"/>
          <w:color w:val="000000"/>
          <w:sz w:val="24"/>
          <w:szCs w:val="24"/>
          <w:bdr w:val="none" w:sz="0" w:space="0" w:color="auto" w:frame="1"/>
          <w:lang w:eastAsia="uk-UA"/>
        </w:rPr>
        <w:t> </w:t>
      </w:r>
      <w:hyperlink r:id="rId647" w:anchor="n2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83" w:name="n1727"/>
      <w:bookmarkEnd w:id="1783"/>
      <w:r w:rsidRPr="005B09BC">
        <w:rPr>
          <w:rFonts w:ascii="Times New Roman" w:eastAsia="Times New Roman" w:hAnsi="Times New Roman" w:cs="Times New Roman"/>
          <w:color w:val="000000"/>
          <w:sz w:val="24"/>
          <w:szCs w:val="24"/>
          <w:bdr w:val="none" w:sz="0" w:space="0" w:color="auto" w:frame="1"/>
          <w:lang w:eastAsia="uk-UA"/>
        </w:rPr>
        <w:t>і) проведення топографо-геодезичних, картографічних, ґрунтових, геоботанічних та інших обстежень і розвідувань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84" w:name="n1728"/>
      <w:bookmarkEnd w:id="1784"/>
      <w:r w:rsidRPr="005B09BC">
        <w:rPr>
          <w:rFonts w:ascii="Times New Roman" w:eastAsia="Times New Roman" w:hAnsi="Times New Roman" w:cs="Times New Roman"/>
          <w:b/>
          <w:bCs/>
          <w:color w:val="000000"/>
          <w:sz w:val="24"/>
          <w:szCs w:val="24"/>
          <w:bdr w:val="none" w:sz="0" w:space="0" w:color="auto" w:frame="1"/>
          <w:lang w:eastAsia="uk-UA"/>
        </w:rPr>
        <w:t>Стаття 185.</w:t>
      </w:r>
      <w:r w:rsidRPr="005B09BC">
        <w:rPr>
          <w:rFonts w:ascii="Times New Roman" w:eastAsia="Times New Roman" w:hAnsi="Times New Roman" w:cs="Times New Roman"/>
          <w:color w:val="000000"/>
          <w:sz w:val="24"/>
          <w:szCs w:val="24"/>
          <w:bdr w:val="none" w:sz="0" w:space="0" w:color="auto" w:frame="1"/>
          <w:lang w:eastAsia="uk-UA"/>
        </w:rPr>
        <w:t> Організація та порядок здійснення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85" w:name="n1729"/>
      <w:bookmarkEnd w:id="1785"/>
      <w:r w:rsidRPr="005B09BC">
        <w:rPr>
          <w:rFonts w:ascii="Times New Roman" w:eastAsia="Times New Roman" w:hAnsi="Times New Roman" w:cs="Times New Roman"/>
          <w:color w:val="000000"/>
          <w:sz w:val="24"/>
          <w:szCs w:val="24"/>
          <w:bdr w:val="none" w:sz="0" w:space="0" w:color="auto" w:frame="1"/>
          <w:lang w:eastAsia="uk-UA"/>
        </w:rPr>
        <w:t>1. Землеустрій здійснюється суб'єктами господарювання, що є виконавцями робіт із землеустрою згідно із законом, за рахунок коштів Державного бюджету України, бюджету Автономної Республіки Крим і місцевих бюджетів, а також коштів громадян та юридичних осіб.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86" w:name="n1730"/>
      <w:bookmarkEnd w:id="1786"/>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185 із змінами, внесеними згідно із Законом </w:t>
      </w:r>
      <w:hyperlink r:id="rId648" w:anchor="n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5394-VI від 02.10.2012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87" w:name="n1731"/>
      <w:bookmarkEnd w:id="1787"/>
      <w:r w:rsidRPr="005B09BC">
        <w:rPr>
          <w:rFonts w:ascii="Times New Roman" w:eastAsia="Times New Roman" w:hAnsi="Times New Roman" w:cs="Times New Roman"/>
          <w:color w:val="000000"/>
          <w:sz w:val="24"/>
          <w:szCs w:val="24"/>
          <w:bdr w:val="none" w:sz="0" w:space="0" w:color="auto" w:frame="1"/>
          <w:lang w:eastAsia="uk-UA"/>
        </w:rPr>
        <w:t>2. Землеустрій здійснюється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88" w:name="n1732"/>
      <w:bookmarkEnd w:id="1788"/>
      <w:r w:rsidRPr="005B09BC">
        <w:rPr>
          <w:rFonts w:ascii="Times New Roman" w:eastAsia="Times New Roman" w:hAnsi="Times New Roman" w:cs="Times New Roman"/>
          <w:b/>
          <w:bCs/>
          <w:color w:val="000000"/>
          <w:sz w:val="24"/>
          <w:szCs w:val="24"/>
          <w:bdr w:val="none" w:sz="0" w:space="0" w:color="auto" w:frame="1"/>
          <w:lang w:eastAsia="uk-UA"/>
        </w:rPr>
        <w:t>Стаття 186.</w:t>
      </w:r>
      <w:r w:rsidRPr="005B09BC">
        <w:rPr>
          <w:rFonts w:ascii="Times New Roman" w:eastAsia="Times New Roman" w:hAnsi="Times New Roman" w:cs="Times New Roman"/>
          <w:color w:val="000000"/>
          <w:sz w:val="24"/>
          <w:szCs w:val="24"/>
          <w:bdr w:val="none" w:sz="0" w:space="0" w:color="auto" w:frame="1"/>
          <w:lang w:eastAsia="uk-UA"/>
        </w:rPr>
        <w:t> Погодження і затвердження документації із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89" w:name="n1733"/>
      <w:bookmarkEnd w:id="1789"/>
      <w:r w:rsidRPr="005B09BC">
        <w:rPr>
          <w:rFonts w:ascii="Times New Roman" w:eastAsia="Times New Roman" w:hAnsi="Times New Roman" w:cs="Times New Roman"/>
          <w:color w:val="000000"/>
          <w:sz w:val="24"/>
          <w:szCs w:val="24"/>
          <w:bdr w:val="none" w:sz="0" w:space="0" w:color="auto" w:frame="1"/>
          <w:lang w:eastAsia="uk-UA"/>
        </w:rPr>
        <w:t>1. Схеми землеустрою і техніко-економічні обґрунтування використання та охорони земель адміністративно-територіальних одиниць погоджуються територіальним органом центрального органу виконавчої влади, що реалізує державну політику у сфері земельних відносин, органом виконавчої влади Автономної Республіки Крим у сфері охорони культурної спадщини, структурним підрозділом відповідної обласної, Київської чи Севастопольської міської державної адміністрації у сфері охорони культурної спадщини, територіальним органом центрального органу виконавчої влади, що реалізує державну політику у сфері лісового господарства, а на території Автономної Республіки Крим - органом виконавчої влади Автономної Республіки Крим з питань лісового господарства, територіальним органом центрального органу виконавчої влади, що реалізує державну політику у сфері розвитку водного господарства, а на території Автономної Республіки Крим - органом виконавчої влади Автономної Республіки Крим з питань водного господарства, органом виконавчої влади Автономної Республіки Крим у сфері охорони навколишнього природного середовища, структурним підрозділом відповідної обласної, Київської чи Севастопольської міської державної адміністрації у сфері охорони навколишнього природного середовища, структурним підрозділом відповідної районної, Київської чи Севастопольської міської державної адміністрації у сфері містобудування та архітектури, а якщо місто не входить до території певного району - виконавчим органом відповідної міської ради у сфері містобудування та архітектури, а в разі якщо такий орган не утворений - органом виконавчої влади Автономної Республіки Крим з питань містобудування та архітектури чи структурним підрозділом відповідної обласної державної адміністрації з питань містобудування та архітектури.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90" w:name="n2016"/>
      <w:bookmarkEnd w:id="1790"/>
      <w:r w:rsidRPr="005B09BC">
        <w:rPr>
          <w:rFonts w:ascii="Times New Roman" w:eastAsia="Times New Roman" w:hAnsi="Times New Roman" w:cs="Times New Roman"/>
          <w:color w:val="000000"/>
          <w:sz w:val="24"/>
          <w:szCs w:val="24"/>
          <w:bdr w:val="none" w:sz="0" w:space="0" w:color="auto" w:frame="1"/>
          <w:lang w:eastAsia="uk-UA"/>
        </w:rPr>
        <w:t xml:space="preserve">У разі розроблення схеми землеустрою і техніко-економічного обґрунтування використання та охорони земель району така документація із землеустрою додатково </w:t>
      </w:r>
      <w:r w:rsidRPr="005B09BC">
        <w:rPr>
          <w:rFonts w:ascii="Times New Roman" w:eastAsia="Times New Roman" w:hAnsi="Times New Roman" w:cs="Times New Roman"/>
          <w:color w:val="000000"/>
          <w:sz w:val="24"/>
          <w:szCs w:val="24"/>
          <w:bdr w:val="none" w:sz="0" w:space="0" w:color="auto" w:frame="1"/>
          <w:lang w:eastAsia="uk-UA"/>
        </w:rPr>
        <w:lastRenderedPageBreak/>
        <w:t>погоджується відповідними сільськими, селищними, міськими радами та районною державною адміністрацією.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91" w:name="n2017"/>
      <w:bookmarkEnd w:id="1791"/>
      <w:r w:rsidRPr="005B09BC">
        <w:rPr>
          <w:rFonts w:ascii="Times New Roman" w:eastAsia="Times New Roman" w:hAnsi="Times New Roman" w:cs="Times New Roman"/>
          <w:color w:val="000000"/>
          <w:sz w:val="24"/>
          <w:szCs w:val="24"/>
          <w:bdr w:val="none" w:sz="0" w:space="0" w:color="auto" w:frame="1"/>
          <w:lang w:eastAsia="uk-UA"/>
        </w:rPr>
        <w:t>Схема землеустрою і техніко-економічне обґрунтування використання та охорони земель району затверджуються районною радою.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92" w:name="n2018"/>
      <w:bookmarkEnd w:id="1792"/>
      <w:r w:rsidRPr="005B09BC">
        <w:rPr>
          <w:rFonts w:ascii="Times New Roman" w:eastAsia="Times New Roman" w:hAnsi="Times New Roman" w:cs="Times New Roman"/>
          <w:color w:val="000000"/>
          <w:sz w:val="24"/>
          <w:szCs w:val="24"/>
          <w:bdr w:val="none" w:sz="0" w:space="0" w:color="auto" w:frame="1"/>
          <w:lang w:eastAsia="uk-UA"/>
        </w:rPr>
        <w:t>Схеми землеустрою і техніко-економічні обґрунтування використання та охорони земель села, селища, міста затверджуються відповідною сільською, селищною або міською радою.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93" w:name="n2019"/>
      <w:bookmarkEnd w:id="1793"/>
      <w:r w:rsidRPr="005B09BC">
        <w:rPr>
          <w:rFonts w:ascii="Times New Roman" w:eastAsia="Times New Roman" w:hAnsi="Times New Roman" w:cs="Times New Roman"/>
          <w:color w:val="000000"/>
          <w:sz w:val="24"/>
          <w:szCs w:val="24"/>
          <w:bdr w:val="none" w:sz="0" w:space="0" w:color="auto" w:frame="1"/>
          <w:lang w:eastAsia="uk-UA"/>
        </w:rPr>
        <w:t>2. Проекти землеустрою щодо встановлення (зміни) меж адміністративно-територіальних одиниць погоджуються сільськими, селищними, міськими, районними радами, районними державними адміністраціями, за рахунок території яких планується здійснити розширення таких меж. У разі розширення меж адміністративно-територіальної одиниці за рахунок території, що не входить до складу відповідного району, або якщо районна рада не утворена, проект погоджується Радою міністрів Автономної Республіки Крим, обласною державною адміністрацією.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94" w:name="n2020"/>
      <w:bookmarkEnd w:id="1794"/>
      <w:r w:rsidRPr="005B09BC">
        <w:rPr>
          <w:rFonts w:ascii="Times New Roman" w:eastAsia="Times New Roman" w:hAnsi="Times New Roman" w:cs="Times New Roman"/>
          <w:color w:val="000000"/>
          <w:sz w:val="24"/>
          <w:szCs w:val="24"/>
          <w:bdr w:val="none" w:sz="0" w:space="0" w:color="auto" w:frame="1"/>
          <w:lang w:eastAsia="uk-UA"/>
        </w:rPr>
        <w:t>У разі встановлення меж міст проект також погоджується Верховною Радою Автономної Республіки Крим, обласною радою.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95" w:name="n2021"/>
      <w:bookmarkEnd w:id="1795"/>
      <w:r w:rsidRPr="005B09BC">
        <w:rPr>
          <w:rFonts w:ascii="Times New Roman" w:eastAsia="Times New Roman" w:hAnsi="Times New Roman" w:cs="Times New Roman"/>
          <w:color w:val="000000"/>
          <w:sz w:val="24"/>
          <w:szCs w:val="24"/>
          <w:bdr w:val="none" w:sz="0" w:space="0" w:color="auto" w:frame="1"/>
          <w:lang w:eastAsia="uk-UA"/>
        </w:rPr>
        <w:t>Рішення Верховної Ради України, Верховної Ради Автономної Республіки Крим, органу місцевого самоврядування про встановлення (зміну) меж адміністративно-територіальної одиниці одночасно є рішенням про затвердження проектів землеустрою щодо встановлення (зміни) меж адміністративно-територіальної одиниці.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96" w:name="n2022"/>
      <w:bookmarkEnd w:id="1796"/>
      <w:r w:rsidRPr="005B09BC">
        <w:rPr>
          <w:rFonts w:ascii="Times New Roman" w:eastAsia="Times New Roman" w:hAnsi="Times New Roman" w:cs="Times New Roman"/>
          <w:color w:val="000000"/>
          <w:sz w:val="24"/>
          <w:szCs w:val="24"/>
          <w:bdr w:val="none" w:sz="0" w:space="0" w:color="auto" w:frame="1"/>
          <w:lang w:eastAsia="uk-UA"/>
        </w:rPr>
        <w:t>Проекти землеустрою щодо встановлення (зміни) меж районів у містах погоджуються з відповідною районною у місті радою, районною у місті державною адміністрацією (у разі їх утворення).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97" w:name="n1742"/>
      <w:bookmarkEnd w:id="1797"/>
      <w:r w:rsidRPr="005B09BC">
        <w:rPr>
          <w:rFonts w:ascii="Times New Roman" w:eastAsia="Times New Roman" w:hAnsi="Times New Roman" w:cs="Times New Roman"/>
          <w:color w:val="000000"/>
          <w:sz w:val="24"/>
          <w:szCs w:val="24"/>
          <w:bdr w:val="none" w:sz="0" w:space="0" w:color="auto" w:frame="1"/>
          <w:lang w:eastAsia="uk-UA"/>
        </w:rPr>
        <w:t>3. Проекти землеустрою щодо організації і встановлення меж територій природно-заповідного фонду та іншого природоохоронного призначення, оздоровчого, рекреаційного, історико-культурного, лісогосподарського призначення, земель водного фонду та водоохоронних зон, обмежень у використанні земель та їх режимоутворюючих об’єктів погоджуються в обов’язковому порядку територіальним органом центрального органу виконавчої влади, що реалізує державну політику у сфері земельних відносин, та структурним підрозділом відповідної районної, Київської чи Севастопольської міської державної адміністрації у сфері містобудування та архітектури, а якщо місто не входить до території певного району - виконавчим органом відповідної міської ради у сфері містобудування та архітектури, а також органом виконавчої влади Автономної Республіки Крим у сфері охорони культурної спадщини, структурним підрозділом відповідної обласної, Київської чи Севастопольської міської державної адміністрації у сфері охорони культурної спадщини (щодо проектів, за якими здійснюється встановлення меж територій історико-культурного призначення), територіальним органом центрального органу виконавчої влади, що реалізує державну політику у сфері лісового господарства, а на території Автономної Республіки Крим - органом виконавчої влади Автономної Республіки Крим з питань лісового господарства (щодо проектів, за якими здійснюється встановлення меж територій лісогосподарського призначення), територіальним органом центрального органу виконавчої влади, що реалізує державну політику у сфері розвитку водного господарства, а на території Автономної Республіки Крим - органом виконавчої влади Автономної Республіки Крим з питань водного господарства (щодо проектів, за якими здійснюється встановлення меж територій земель водного фонду та водоохоронних зон), центральним органом виконавчої влади, що реалізує державну політику у сфері охорони навколишнього природного середовища (у разі наявності територій чи об’єктів природно-заповідного фонду загальнодержавного значення, земель оздоровчого, рекреаційного призначення, земель водного фонду та водоохоронних зон), органом виконавчої влади Автономної Республіки Крим у сфері охорони навколишнього природного середовища, структурним підрозділом відповідної обласної, Київської чи Севастопольської міської державної адміністрації у сфері охорони навколишнього природного середовища (у разі наявності територій чи об’єктів природно-заповідного фонду місцевого 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98" w:name="n2024"/>
      <w:bookmarkEnd w:id="1798"/>
      <w:r w:rsidRPr="005B09BC">
        <w:rPr>
          <w:rFonts w:ascii="Times New Roman" w:eastAsia="Times New Roman" w:hAnsi="Times New Roman" w:cs="Times New Roman"/>
          <w:color w:val="000000"/>
          <w:sz w:val="24"/>
          <w:szCs w:val="24"/>
          <w:bdr w:val="none" w:sz="0" w:space="0" w:color="auto" w:frame="1"/>
          <w:lang w:eastAsia="uk-UA"/>
        </w:rPr>
        <w:t xml:space="preserve">Проекти землеустрою щодо організації і встановлення меж територій природно-заповідного фонду та іншого природоохоронного призначення, оздоровчого, рекреаційного, </w:t>
      </w:r>
      <w:r w:rsidRPr="005B09BC">
        <w:rPr>
          <w:rFonts w:ascii="Times New Roman" w:eastAsia="Times New Roman" w:hAnsi="Times New Roman" w:cs="Times New Roman"/>
          <w:color w:val="000000"/>
          <w:sz w:val="24"/>
          <w:szCs w:val="24"/>
          <w:bdr w:val="none" w:sz="0" w:space="0" w:color="auto" w:frame="1"/>
          <w:lang w:eastAsia="uk-UA"/>
        </w:rPr>
        <w:lastRenderedPageBreak/>
        <w:t>історико-культурного, лісогосподарського призначення, земель водного фонду та водоохоронних зон, обмежень у використанні земель та їх режимоутворюючих об’єктів погоджуються з власниками, користувачами земельних ділянок, які включаються до території природно-заповідного фонду, іншого природоохоронного, оздоровчого, рекреаційного та історико-культурного призначення, лісогосподарського призначення, земель водного фонду та водоохоронних зон, обмежень у використанні земель та їх режимоутворюючих об’єктів без їх вилучення, крім випадків, коли обмеження безпосередньо встановлені законом або прийнятими відповідно до нього нормативно-правовими актами.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99" w:name="n2025"/>
      <w:bookmarkEnd w:id="1799"/>
      <w:r w:rsidRPr="005B09BC">
        <w:rPr>
          <w:rFonts w:ascii="Times New Roman" w:eastAsia="Times New Roman" w:hAnsi="Times New Roman" w:cs="Times New Roman"/>
          <w:color w:val="000000"/>
          <w:sz w:val="24"/>
          <w:szCs w:val="24"/>
          <w:bdr w:val="none" w:sz="0" w:space="0" w:color="auto" w:frame="1"/>
          <w:lang w:eastAsia="uk-UA"/>
        </w:rPr>
        <w:t>Проекти землеустрою щодо організації і встановлення меж територій природно-заповідного фонду та іншого природоохоронного призначення, оздоровчого, рекреаційного, історико-культурного, лісогосподарського призначення, земель водного фонду та водоохоронних зон, обмежень у використанні земель та їх режимоутворюючих об’єктів затверджуються їх замовниками.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00" w:name="n2026"/>
      <w:bookmarkEnd w:id="1800"/>
      <w:r w:rsidRPr="005B09BC">
        <w:rPr>
          <w:rFonts w:ascii="Times New Roman" w:eastAsia="Times New Roman" w:hAnsi="Times New Roman" w:cs="Times New Roman"/>
          <w:color w:val="000000"/>
          <w:sz w:val="24"/>
          <w:szCs w:val="24"/>
          <w:bdr w:val="none" w:sz="0" w:space="0" w:color="auto" w:frame="1"/>
          <w:lang w:eastAsia="uk-UA"/>
        </w:rPr>
        <w:t>4. Проекти землеустрою щодо приватизації земель державних сільськогосподарських підприємств, установ та організацій погоджуються рішенням загальних зборів працівників цих підприємств, установ та організацій (іншими суб’єктами, визначеними законодавством), територіальним органом центрального органу виконавчої влади, що реалізує державну політику у сфері земельних відносин, і затверджуються районними державними адміністраціями.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01" w:name="n2027"/>
      <w:bookmarkEnd w:id="1801"/>
      <w:r w:rsidRPr="005B09BC">
        <w:rPr>
          <w:rFonts w:ascii="Times New Roman" w:eastAsia="Times New Roman" w:hAnsi="Times New Roman" w:cs="Times New Roman"/>
          <w:color w:val="000000"/>
          <w:sz w:val="24"/>
          <w:szCs w:val="24"/>
          <w:bdr w:val="none" w:sz="0" w:space="0" w:color="auto" w:frame="1"/>
          <w:lang w:eastAsia="uk-UA"/>
        </w:rPr>
        <w:t>Проекти землеустрою щодо приватизації земель комунальних сільськогосподарських підприємств, установ та організацій погоджуються рішенням загальних зборів працівників цих підприємств, установ та організацій (іншими суб’єктами, визначеними законодавством), територіальним органом центрального органу виконавчої влади, що реалізує державну політику у сфері земельних відносин, у районі (місті) і затверджуються відповідними сільськими, селищними, міськими радами.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02" w:name="n2028"/>
      <w:bookmarkEnd w:id="1802"/>
      <w:r w:rsidRPr="005B09BC">
        <w:rPr>
          <w:rFonts w:ascii="Times New Roman" w:eastAsia="Times New Roman" w:hAnsi="Times New Roman" w:cs="Times New Roman"/>
          <w:color w:val="000000"/>
          <w:sz w:val="24"/>
          <w:szCs w:val="24"/>
          <w:bdr w:val="none" w:sz="0" w:space="0" w:color="auto" w:frame="1"/>
          <w:lang w:eastAsia="uk-UA"/>
        </w:rPr>
        <w:t>5. Проекти землеустрою щодо організації території земельних часток (паїв) погоджуються відповідною сільською, селищною, міською радою (у разі розташування земельних ділянок у межах населеного пункту) чи районною державною адміністрацією, а в разі якщо районна державна адміністрація не утворена - Радою міністрів Автономної Республіки Крим, обласною державною адміністрацією (у разі розташування земельних ділянок за межами населених пунктів) і затверджуються на зборах більшістю власників земельних часток (паїв) у межах земель, що перебувають у власності (користуванні) такого сільськогосподарського підприємства, що оформляється відповідним протоколом.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03" w:name="n2029"/>
      <w:bookmarkEnd w:id="1803"/>
      <w:r w:rsidRPr="005B09BC">
        <w:rPr>
          <w:rFonts w:ascii="Times New Roman" w:eastAsia="Times New Roman" w:hAnsi="Times New Roman" w:cs="Times New Roman"/>
          <w:color w:val="000000"/>
          <w:sz w:val="24"/>
          <w:szCs w:val="24"/>
          <w:bdr w:val="none" w:sz="0" w:space="0" w:color="auto" w:frame="1"/>
          <w:lang w:eastAsia="uk-UA"/>
        </w:rPr>
        <w:t>6. Проекти землеустрою щодо відведення земельних ділянок погоджуються в порядку, встановленому </w:t>
      </w:r>
      <w:hyperlink r:id="rId649" w:anchor="n1744" w:history="1">
        <w:r w:rsidRPr="005B09BC">
          <w:rPr>
            <w:rFonts w:ascii="Times New Roman" w:eastAsia="Times New Roman" w:hAnsi="Times New Roman" w:cs="Times New Roman"/>
            <w:color w:val="0000FF"/>
            <w:sz w:val="24"/>
            <w:szCs w:val="24"/>
            <w:u w:val="single"/>
            <w:bdr w:val="none" w:sz="0" w:space="0" w:color="auto" w:frame="1"/>
            <w:lang w:eastAsia="uk-UA"/>
          </w:rPr>
          <w:t>статтею 186</w:t>
        </w:r>
      </w:hyperlink>
      <w:hyperlink r:id="rId650" w:anchor="n1744" w:history="1">
        <w:r w:rsidRPr="005B09BC">
          <w:rPr>
            <w:rFonts w:ascii="Times New Roman" w:eastAsia="Times New Roman" w:hAnsi="Times New Roman" w:cs="Times New Roman"/>
            <w:b/>
            <w:bCs/>
            <w:color w:val="0000FF"/>
            <w:sz w:val="2"/>
            <w:szCs w:val="2"/>
            <w:u w:val="single"/>
            <w:bdr w:val="none" w:sz="0" w:space="0" w:color="auto" w:frame="1"/>
            <w:lang w:eastAsia="uk-UA"/>
          </w:rPr>
          <w:t>-</w:t>
        </w:r>
        <w:r w:rsidRPr="005B09BC">
          <w:rPr>
            <w:rFonts w:ascii="Times New Roman" w:eastAsia="Times New Roman" w:hAnsi="Times New Roman" w:cs="Times New Roman"/>
            <w:b/>
            <w:bCs/>
            <w:color w:val="0000FF"/>
            <w:sz w:val="16"/>
            <w:szCs w:val="16"/>
            <w:u w:val="single"/>
            <w:bdr w:val="none" w:sz="0" w:space="0" w:color="auto" w:frame="1"/>
            <w:vertAlign w:val="superscript"/>
            <w:lang w:eastAsia="uk-UA"/>
          </w:rPr>
          <w:t>1</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і затверджуються Верховною Радою Автономної Республіки Крим, Радою міністрів Автономної Республіки Крим, органами виконавчої влади або органами місцевого самоврядування відповідно до повноважень, визначених </w:t>
      </w:r>
      <w:hyperlink r:id="rId651" w:anchor="n1042" w:history="1">
        <w:r w:rsidRPr="005B09BC">
          <w:rPr>
            <w:rFonts w:ascii="Times New Roman" w:eastAsia="Times New Roman" w:hAnsi="Times New Roman" w:cs="Times New Roman"/>
            <w:color w:val="0000FF"/>
            <w:sz w:val="24"/>
            <w:szCs w:val="24"/>
            <w:u w:val="single"/>
            <w:bdr w:val="none" w:sz="0" w:space="0" w:color="auto" w:frame="1"/>
            <w:lang w:eastAsia="uk-UA"/>
          </w:rPr>
          <w:t>статтею 122</w:t>
        </w:r>
      </w:hyperlink>
      <w:r w:rsidRPr="005B09BC">
        <w:rPr>
          <w:rFonts w:ascii="Times New Roman" w:eastAsia="Times New Roman" w:hAnsi="Times New Roman" w:cs="Times New Roman"/>
          <w:color w:val="000000"/>
          <w:sz w:val="24"/>
          <w:szCs w:val="24"/>
          <w:bdr w:val="none" w:sz="0" w:space="0" w:color="auto" w:frame="1"/>
          <w:lang w:eastAsia="uk-UA"/>
        </w:rPr>
        <w:t>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04" w:name="n2030"/>
      <w:bookmarkEnd w:id="1804"/>
      <w:r w:rsidRPr="005B09BC">
        <w:rPr>
          <w:rFonts w:ascii="Times New Roman" w:eastAsia="Times New Roman" w:hAnsi="Times New Roman" w:cs="Times New Roman"/>
          <w:color w:val="000000"/>
          <w:sz w:val="24"/>
          <w:szCs w:val="24"/>
          <w:bdr w:val="none" w:sz="0" w:space="0" w:color="auto" w:frame="1"/>
          <w:lang w:eastAsia="uk-UA"/>
        </w:rPr>
        <w:t>7. Проекти землеустрою щодо впорядкування території для містобудівних потреб погоджуються у порядку, встановленому статтею 186</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color w:val="000000"/>
          <w:sz w:val="24"/>
          <w:szCs w:val="24"/>
          <w:bdr w:val="none" w:sz="0" w:space="0" w:color="auto" w:frame="1"/>
          <w:lang w:eastAsia="uk-UA"/>
        </w:rPr>
        <w:t> цього Кодексу, та затверджуються: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05" w:name="n2031"/>
      <w:bookmarkEnd w:id="1805"/>
      <w:r w:rsidRPr="005B09BC">
        <w:rPr>
          <w:rFonts w:ascii="Times New Roman" w:eastAsia="Times New Roman" w:hAnsi="Times New Roman" w:cs="Times New Roman"/>
          <w:color w:val="000000"/>
          <w:sz w:val="24"/>
          <w:szCs w:val="24"/>
          <w:bdr w:val="none" w:sz="0" w:space="0" w:color="auto" w:frame="1"/>
          <w:lang w:eastAsia="uk-UA"/>
        </w:rPr>
        <w:t>у разі якщо проект передбачає впорядкування для містобудівних потреб території, розташованої в межах населених пунктів, - відповідними сільськими, селищними, міськими радами;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06" w:name="n2032"/>
      <w:bookmarkEnd w:id="1806"/>
      <w:r w:rsidRPr="005B09BC">
        <w:rPr>
          <w:rFonts w:ascii="Times New Roman" w:eastAsia="Times New Roman" w:hAnsi="Times New Roman" w:cs="Times New Roman"/>
          <w:color w:val="000000"/>
          <w:sz w:val="24"/>
          <w:szCs w:val="24"/>
          <w:bdr w:val="none" w:sz="0" w:space="0" w:color="auto" w:frame="1"/>
          <w:lang w:eastAsia="uk-UA"/>
        </w:rPr>
        <w:t>у разі якщо проект передбачає впорядкування для містобудівних потреб території, розташованої за межами населених пунктів, - районною державною адміністрацією, а у разі якщо районна державна адміністрація не утворена - Радою міністрів Автономної Республіки Крим, обласною державною адміністрацією.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07" w:name="n2033"/>
      <w:bookmarkEnd w:id="1807"/>
      <w:r w:rsidRPr="005B09BC">
        <w:rPr>
          <w:rFonts w:ascii="Times New Roman" w:eastAsia="Times New Roman" w:hAnsi="Times New Roman" w:cs="Times New Roman"/>
          <w:color w:val="000000"/>
          <w:sz w:val="24"/>
          <w:szCs w:val="24"/>
          <w:bdr w:val="none" w:sz="0" w:space="0" w:color="auto" w:frame="1"/>
          <w:lang w:eastAsia="uk-UA"/>
        </w:rPr>
        <w:t>8. Проекти землеустрою, що забезпечують еколого-економічне обґрунтування сівозміни та впорядкування угідь, не підлягають погодженню і затверджуються замовниками таких проектів.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08" w:name="n2034"/>
      <w:bookmarkEnd w:id="1808"/>
      <w:r w:rsidRPr="005B09BC">
        <w:rPr>
          <w:rFonts w:ascii="Times New Roman" w:eastAsia="Times New Roman" w:hAnsi="Times New Roman" w:cs="Times New Roman"/>
          <w:color w:val="000000"/>
          <w:sz w:val="24"/>
          <w:szCs w:val="24"/>
          <w:bdr w:val="none" w:sz="0" w:space="0" w:color="auto" w:frame="1"/>
          <w:lang w:eastAsia="uk-UA"/>
        </w:rPr>
        <w:t>9. Проекти землеустрою щодо впорядкування території населених пунктів погоджуються в порядку, встановленому </w:t>
      </w:r>
      <w:hyperlink r:id="rId652" w:anchor="n1744" w:history="1">
        <w:r w:rsidRPr="005B09BC">
          <w:rPr>
            <w:rFonts w:ascii="Times New Roman" w:eastAsia="Times New Roman" w:hAnsi="Times New Roman" w:cs="Times New Roman"/>
            <w:color w:val="0000FF"/>
            <w:sz w:val="24"/>
            <w:szCs w:val="24"/>
            <w:u w:val="single"/>
            <w:bdr w:val="none" w:sz="0" w:space="0" w:color="auto" w:frame="1"/>
            <w:lang w:eastAsia="uk-UA"/>
          </w:rPr>
          <w:t>статтею 186</w:t>
        </w:r>
      </w:hyperlink>
      <w:hyperlink r:id="rId653" w:anchor="n1744" w:history="1">
        <w:r w:rsidRPr="005B09BC">
          <w:rPr>
            <w:rFonts w:ascii="Times New Roman" w:eastAsia="Times New Roman" w:hAnsi="Times New Roman" w:cs="Times New Roman"/>
            <w:b/>
            <w:bCs/>
            <w:color w:val="0000FF"/>
            <w:sz w:val="2"/>
            <w:szCs w:val="2"/>
            <w:u w:val="single"/>
            <w:bdr w:val="none" w:sz="0" w:space="0" w:color="auto" w:frame="1"/>
            <w:lang w:eastAsia="uk-UA"/>
          </w:rPr>
          <w:t>-</w:t>
        </w:r>
        <w:r w:rsidRPr="005B09BC">
          <w:rPr>
            <w:rFonts w:ascii="Times New Roman" w:eastAsia="Times New Roman" w:hAnsi="Times New Roman" w:cs="Times New Roman"/>
            <w:b/>
            <w:bCs/>
            <w:color w:val="0000FF"/>
            <w:sz w:val="16"/>
            <w:szCs w:val="16"/>
            <w:u w:val="single"/>
            <w:bdr w:val="none" w:sz="0" w:space="0" w:color="auto" w:frame="1"/>
            <w:vertAlign w:val="superscript"/>
            <w:lang w:eastAsia="uk-UA"/>
          </w:rPr>
          <w:t>1</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та затверджуються відповідними сільськими, селищними, міськими радами.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09" w:name="n2035"/>
      <w:bookmarkEnd w:id="1809"/>
      <w:r w:rsidRPr="005B09BC">
        <w:rPr>
          <w:rFonts w:ascii="Times New Roman" w:eastAsia="Times New Roman" w:hAnsi="Times New Roman" w:cs="Times New Roman"/>
          <w:color w:val="000000"/>
          <w:sz w:val="24"/>
          <w:szCs w:val="24"/>
          <w:bdr w:val="none" w:sz="0" w:space="0" w:color="auto" w:frame="1"/>
          <w:lang w:eastAsia="uk-UA"/>
        </w:rPr>
        <w:lastRenderedPageBreak/>
        <w:t>10. Робочі проекти землеустрою підлягають погодженню територіальним органом центрального органу виконавчої влади, що реалізує державну політику у сфері земельних відносин, органом виконавчої влади Автономної Республіки Крим у сфері охорони навколишнього природного середовища, структурним підрозділом відповідної обласної, Київської чи Севастопольської міської державної адміністрації у сфері охорони навколишнього природного середовища.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10" w:name="n2036"/>
      <w:bookmarkEnd w:id="1810"/>
      <w:r w:rsidRPr="005B09BC">
        <w:rPr>
          <w:rFonts w:ascii="Times New Roman" w:eastAsia="Times New Roman" w:hAnsi="Times New Roman" w:cs="Times New Roman"/>
          <w:color w:val="000000"/>
          <w:sz w:val="24"/>
          <w:szCs w:val="24"/>
          <w:bdr w:val="none" w:sz="0" w:space="0" w:color="auto" w:frame="1"/>
          <w:lang w:eastAsia="uk-UA"/>
        </w:rPr>
        <w:t>Робочі проекти землеустрою, що передбачають заходи з будівництва об’єктів та споруд, погоджуються також структурним підрозділом відповідної районної, Київської чи Севастопольської міської державної адміністрації у сфері містобудування та архітектури, а якщо місто не входить до території певного району - виконавчим органом відповідної міської ради у сфері містобудування та архітектури, а в разі якщо такий орган не утворений - органом виконавчої влади Автономної Республіки Крим з питань містобудування та архітектури чи структурним підрозділом відповідної обласної державної адміністрації з питань містобудування та архітектури.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11" w:name="n2037"/>
      <w:bookmarkEnd w:id="1811"/>
      <w:r w:rsidRPr="005B09BC">
        <w:rPr>
          <w:rFonts w:ascii="Times New Roman" w:eastAsia="Times New Roman" w:hAnsi="Times New Roman" w:cs="Times New Roman"/>
          <w:color w:val="000000"/>
          <w:sz w:val="24"/>
          <w:szCs w:val="24"/>
          <w:bdr w:val="none" w:sz="0" w:space="0" w:color="auto" w:frame="1"/>
          <w:lang w:eastAsia="uk-UA"/>
        </w:rPr>
        <w:t>Робочі проекти землеустрою затверджуються замовниками таких проектів.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12" w:name="n2038"/>
      <w:bookmarkEnd w:id="1812"/>
      <w:r w:rsidRPr="005B09BC">
        <w:rPr>
          <w:rFonts w:ascii="Times New Roman" w:eastAsia="Times New Roman" w:hAnsi="Times New Roman" w:cs="Times New Roman"/>
          <w:color w:val="000000"/>
          <w:sz w:val="24"/>
          <w:szCs w:val="24"/>
          <w:bdr w:val="none" w:sz="0" w:space="0" w:color="auto" w:frame="1"/>
          <w:lang w:eastAsia="uk-UA"/>
        </w:rPr>
        <w:t>11. Технічна документація із землеустрою щодо встановлення меж частини земельної ділянки, на яку поширюється право суборенди, сервітуту, погоджується землевласником та землекористувачем і затверджується особою, яка набуває право суборенди або сервітуту.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13" w:name="n2039"/>
      <w:bookmarkEnd w:id="1813"/>
      <w:r w:rsidRPr="005B09BC">
        <w:rPr>
          <w:rFonts w:ascii="Times New Roman" w:eastAsia="Times New Roman" w:hAnsi="Times New Roman" w:cs="Times New Roman"/>
          <w:color w:val="000000"/>
          <w:sz w:val="24"/>
          <w:szCs w:val="24"/>
          <w:bdr w:val="none" w:sz="0" w:space="0" w:color="auto" w:frame="1"/>
          <w:lang w:eastAsia="uk-UA"/>
        </w:rPr>
        <w:t>12. Технічна документація із землеустрою щодо поділу та об’єднання земельних ділянок погоджується: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14" w:name="n2040"/>
      <w:bookmarkEnd w:id="1814"/>
      <w:r w:rsidRPr="005B09BC">
        <w:rPr>
          <w:rFonts w:ascii="Times New Roman" w:eastAsia="Times New Roman" w:hAnsi="Times New Roman" w:cs="Times New Roman"/>
          <w:color w:val="000000"/>
          <w:sz w:val="24"/>
          <w:szCs w:val="24"/>
          <w:bdr w:val="none" w:sz="0" w:space="0" w:color="auto" w:frame="1"/>
          <w:lang w:eastAsia="uk-UA"/>
        </w:rPr>
        <w:t>у разі якщо поділ, об’єднання земельних ділянок здійснюється її користувачем - власником земельних ділянок, а щодо земельних ділянок державної або комунальної власності - органом виконавчої влади, Верховною Радою Автономної Республіки Крим, Радою міністрів Автономної Республіки Крим, органом місцевого самоврядування, уповноваженими розпоряджатися земельними ділянками відповідно до повноважень, визначених </w:t>
      </w:r>
      <w:hyperlink r:id="rId654" w:anchor="n1042" w:history="1">
        <w:r w:rsidRPr="005B09BC">
          <w:rPr>
            <w:rFonts w:ascii="Times New Roman" w:eastAsia="Times New Roman" w:hAnsi="Times New Roman" w:cs="Times New Roman"/>
            <w:color w:val="0000FF"/>
            <w:sz w:val="24"/>
            <w:szCs w:val="24"/>
            <w:u w:val="single"/>
            <w:bdr w:val="none" w:sz="0" w:space="0" w:color="auto" w:frame="1"/>
            <w:lang w:eastAsia="uk-UA"/>
          </w:rPr>
          <w:t>статтею 122</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15" w:name="n2041"/>
      <w:bookmarkEnd w:id="1815"/>
      <w:r w:rsidRPr="005B09BC">
        <w:rPr>
          <w:rFonts w:ascii="Times New Roman" w:eastAsia="Times New Roman" w:hAnsi="Times New Roman" w:cs="Times New Roman"/>
          <w:color w:val="000000"/>
          <w:sz w:val="24"/>
          <w:szCs w:val="24"/>
          <w:bdr w:val="none" w:sz="0" w:space="0" w:color="auto" w:frame="1"/>
          <w:lang w:eastAsia="uk-UA"/>
        </w:rPr>
        <w:t>у разі поділу, об’єднання земельної ділянки, що перебуває у заставі, - заставодержателем;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16" w:name="n2042"/>
      <w:bookmarkEnd w:id="1816"/>
      <w:r w:rsidRPr="005B09BC">
        <w:rPr>
          <w:rFonts w:ascii="Times New Roman" w:eastAsia="Times New Roman" w:hAnsi="Times New Roman" w:cs="Times New Roman"/>
          <w:color w:val="000000"/>
          <w:sz w:val="24"/>
          <w:szCs w:val="24"/>
          <w:bdr w:val="none" w:sz="0" w:space="0" w:color="auto" w:frame="1"/>
          <w:lang w:eastAsia="uk-UA"/>
        </w:rPr>
        <w:t>у разі поділу, об’єднання власником земельної ділянки, що перебуває у користуванні, - землекористувачем.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17" w:name="n2043"/>
      <w:bookmarkEnd w:id="1817"/>
      <w:r w:rsidRPr="005B09BC">
        <w:rPr>
          <w:rFonts w:ascii="Times New Roman" w:eastAsia="Times New Roman" w:hAnsi="Times New Roman" w:cs="Times New Roman"/>
          <w:color w:val="000000"/>
          <w:sz w:val="24"/>
          <w:szCs w:val="24"/>
          <w:bdr w:val="none" w:sz="0" w:space="0" w:color="auto" w:frame="1"/>
          <w:lang w:eastAsia="uk-UA"/>
        </w:rPr>
        <w:t>Технічна документація із землеустрою щодо поділу та об’єднання земельних ділянок затверджується замовником.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18" w:name="n2044"/>
      <w:bookmarkEnd w:id="1818"/>
      <w:r w:rsidRPr="005B09BC">
        <w:rPr>
          <w:rFonts w:ascii="Times New Roman" w:eastAsia="Times New Roman" w:hAnsi="Times New Roman" w:cs="Times New Roman"/>
          <w:color w:val="000000"/>
          <w:sz w:val="24"/>
          <w:szCs w:val="24"/>
          <w:bdr w:val="none" w:sz="0" w:space="0" w:color="auto" w:frame="1"/>
          <w:lang w:eastAsia="uk-UA"/>
        </w:rPr>
        <w:t>13. Технічна документація із землеустрою щодо інвентаризації земель погоджується територіальним органом центрального органу виконавчої влади, що реалізує державну політику у сфері земельних відносин, і затверджується замовником технічної документації.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19" w:name="n2045"/>
      <w:bookmarkEnd w:id="1819"/>
      <w:r w:rsidRPr="005B09BC">
        <w:rPr>
          <w:rFonts w:ascii="Times New Roman" w:eastAsia="Times New Roman" w:hAnsi="Times New Roman" w:cs="Times New Roman"/>
          <w:color w:val="000000"/>
          <w:sz w:val="24"/>
          <w:szCs w:val="24"/>
          <w:bdr w:val="none" w:sz="0" w:space="0" w:color="auto" w:frame="1"/>
          <w:lang w:eastAsia="uk-UA"/>
        </w:rPr>
        <w:t>У разі якщо на підставі матеріалів інвентаризації здійснюються формування земельних ділянок за рахунок земель державної та комунальної власності, визначення їх угідь, а також віднесення таких земельних ділянок до певних категорій, технічна документація із землеустрою щодо інвентаризації земель погоджується в порядку, встановленому</w:t>
      </w:r>
      <w:hyperlink r:id="rId655" w:anchor="n1744" w:history="1">
        <w:r w:rsidRPr="005B09BC">
          <w:rPr>
            <w:rFonts w:ascii="Times New Roman" w:eastAsia="Times New Roman" w:hAnsi="Times New Roman" w:cs="Times New Roman"/>
            <w:color w:val="0000FF"/>
            <w:sz w:val="24"/>
            <w:szCs w:val="24"/>
            <w:bdr w:val="none" w:sz="0" w:space="0" w:color="auto" w:frame="1"/>
            <w:lang w:eastAsia="uk-UA"/>
          </w:rPr>
          <w:t> </w:t>
        </w:r>
        <w:r w:rsidRPr="005B09BC">
          <w:rPr>
            <w:rFonts w:ascii="Times New Roman" w:eastAsia="Times New Roman" w:hAnsi="Times New Roman" w:cs="Times New Roman"/>
            <w:color w:val="0000FF"/>
            <w:sz w:val="24"/>
            <w:szCs w:val="24"/>
            <w:u w:val="single"/>
            <w:bdr w:val="none" w:sz="0" w:space="0" w:color="auto" w:frame="1"/>
            <w:lang w:eastAsia="uk-UA"/>
          </w:rPr>
          <w:t>статтею 186</w:t>
        </w:r>
      </w:hyperlink>
      <w:hyperlink r:id="rId656" w:anchor="n1744" w:history="1">
        <w:r w:rsidRPr="005B09BC">
          <w:rPr>
            <w:rFonts w:ascii="Times New Roman" w:eastAsia="Times New Roman" w:hAnsi="Times New Roman" w:cs="Times New Roman"/>
            <w:b/>
            <w:bCs/>
            <w:color w:val="0000FF"/>
            <w:sz w:val="2"/>
            <w:szCs w:val="2"/>
            <w:u w:val="single"/>
            <w:bdr w:val="none" w:sz="0" w:space="0" w:color="auto" w:frame="1"/>
            <w:lang w:eastAsia="uk-UA"/>
          </w:rPr>
          <w:t>-</w:t>
        </w:r>
        <w:r w:rsidRPr="005B09BC">
          <w:rPr>
            <w:rFonts w:ascii="Times New Roman" w:eastAsia="Times New Roman" w:hAnsi="Times New Roman" w:cs="Times New Roman"/>
            <w:b/>
            <w:bCs/>
            <w:color w:val="0000FF"/>
            <w:sz w:val="16"/>
            <w:szCs w:val="16"/>
            <w:u w:val="single"/>
            <w:bdr w:val="none" w:sz="0" w:space="0" w:color="auto" w:frame="1"/>
            <w:vertAlign w:val="superscript"/>
            <w:lang w:eastAsia="uk-UA"/>
          </w:rPr>
          <w:t>1</w:t>
        </w:r>
      </w:hyperlink>
      <w:r w:rsidRPr="005B09BC">
        <w:rPr>
          <w:rFonts w:ascii="Times New Roman" w:eastAsia="Times New Roman" w:hAnsi="Times New Roman" w:cs="Times New Roman"/>
          <w:color w:val="000000"/>
          <w:sz w:val="24"/>
          <w:szCs w:val="24"/>
          <w:bdr w:val="none" w:sz="0" w:space="0" w:color="auto" w:frame="1"/>
          <w:lang w:eastAsia="uk-UA"/>
        </w:rPr>
        <w:t>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20" w:name="n2046"/>
      <w:bookmarkEnd w:id="1820"/>
      <w:r w:rsidRPr="005B09BC">
        <w:rPr>
          <w:rFonts w:ascii="Times New Roman" w:eastAsia="Times New Roman" w:hAnsi="Times New Roman" w:cs="Times New Roman"/>
          <w:color w:val="000000"/>
          <w:sz w:val="24"/>
          <w:szCs w:val="24"/>
          <w:bdr w:val="none" w:sz="0" w:space="0" w:color="auto" w:frame="1"/>
          <w:lang w:eastAsia="uk-UA"/>
        </w:rPr>
        <w:t>Віднесення особливо цінних земель, визначених </w:t>
      </w:r>
      <w:hyperlink r:id="rId657" w:anchor="n1504" w:history="1">
        <w:r w:rsidRPr="005B09BC">
          <w:rPr>
            <w:rFonts w:ascii="Times New Roman" w:eastAsia="Times New Roman" w:hAnsi="Times New Roman" w:cs="Times New Roman"/>
            <w:color w:val="0000FF"/>
            <w:sz w:val="24"/>
            <w:szCs w:val="24"/>
            <w:u w:val="single"/>
            <w:bdr w:val="none" w:sz="0" w:space="0" w:color="auto" w:frame="1"/>
            <w:lang w:eastAsia="uk-UA"/>
          </w:rPr>
          <w:t>пунктами "а"</w:t>
        </w:r>
      </w:hyperlink>
      <w:r w:rsidRPr="005B09BC">
        <w:rPr>
          <w:rFonts w:ascii="Times New Roman" w:eastAsia="Times New Roman" w:hAnsi="Times New Roman" w:cs="Times New Roman"/>
          <w:color w:val="000000"/>
          <w:sz w:val="24"/>
          <w:szCs w:val="24"/>
          <w:bdr w:val="none" w:sz="0" w:space="0" w:color="auto" w:frame="1"/>
          <w:lang w:eastAsia="uk-UA"/>
        </w:rPr>
        <w:t> і </w:t>
      </w:r>
      <w:hyperlink r:id="rId658" w:anchor="n1505" w:history="1">
        <w:r w:rsidRPr="005B09BC">
          <w:rPr>
            <w:rFonts w:ascii="Times New Roman" w:eastAsia="Times New Roman" w:hAnsi="Times New Roman" w:cs="Times New Roman"/>
            <w:color w:val="0000FF"/>
            <w:sz w:val="24"/>
            <w:szCs w:val="24"/>
            <w:u w:val="single"/>
            <w:bdr w:val="none" w:sz="0" w:space="0" w:color="auto" w:frame="1"/>
            <w:lang w:eastAsia="uk-UA"/>
          </w:rPr>
          <w:t>"б"</w:t>
        </w:r>
      </w:hyperlink>
      <w:r w:rsidRPr="005B09BC">
        <w:rPr>
          <w:rFonts w:ascii="Times New Roman" w:eastAsia="Times New Roman" w:hAnsi="Times New Roman" w:cs="Times New Roman"/>
          <w:color w:val="000000"/>
          <w:sz w:val="24"/>
          <w:szCs w:val="24"/>
          <w:bdr w:val="none" w:sz="0" w:space="0" w:color="auto" w:frame="1"/>
          <w:lang w:eastAsia="uk-UA"/>
        </w:rPr>
        <w:t> частини першої статті 150 цього Кодексу, до земель інших категорій за матеріалами інвентаризації заборонено.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21" w:name="n2047"/>
      <w:bookmarkEnd w:id="1821"/>
      <w:r w:rsidRPr="005B09BC">
        <w:rPr>
          <w:rFonts w:ascii="Times New Roman" w:eastAsia="Times New Roman" w:hAnsi="Times New Roman" w:cs="Times New Roman"/>
          <w:color w:val="000000"/>
          <w:sz w:val="24"/>
          <w:szCs w:val="24"/>
          <w:bdr w:val="none" w:sz="0" w:space="0" w:color="auto" w:frame="1"/>
          <w:lang w:eastAsia="uk-UA"/>
        </w:rPr>
        <w:t>14. Технічна документація із землеустрою щодо встановлення (відновлення) меж земельної ділянки в натурі (на місцевості) погодженню не підлягає і затверджується: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22" w:name="n2048"/>
      <w:bookmarkEnd w:id="1822"/>
      <w:r w:rsidRPr="005B09BC">
        <w:rPr>
          <w:rFonts w:ascii="Times New Roman" w:eastAsia="Times New Roman" w:hAnsi="Times New Roman" w:cs="Times New Roman"/>
          <w:color w:val="000000"/>
          <w:sz w:val="24"/>
          <w:szCs w:val="24"/>
          <w:bdr w:val="none" w:sz="0" w:space="0" w:color="auto" w:frame="1"/>
          <w:lang w:eastAsia="uk-UA"/>
        </w:rPr>
        <w:t>Верховною Радою Автономної Республіки Крим, Радою міністрів Автономної Республіки Крим, органами виконавчої влади або органами місцевого самоврядування відповідно до повноважень, визначених статтею 122 цього Кодексу, у разі якщо земельна ділянка перебуває у державній або комунальній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23" w:name="n2049"/>
      <w:bookmarkEnd w:id="1823"/>
      <w:r w:rsidRPr="005B09BC">
        <w:rPr>
          <w:rFonts w:ascii="Times New Roman" w:eastAsia="Times New Roman" w:hAnsi="Times New Roman" w:cs="Times New Roman"/>
          <w:color w:val="000000"/>
          <w:sz w:val="24"/>
          <w:szCs w:val="24"/>
          <w:bdr w:val="none" w:sz="0" w:space="0" w:color="auto" w:frame="1"/>
          <w:lang w:eastAsia="uk-UA"/>
        </w:rPr>
        <w:t>власником земельної ділянки, у разі якщо земельна ділянка перебуває у приватній власності.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24" w:name="n2050"/>
      <w:bookmarkEnd w:id="1824"/>
      <w:r w:rsidRPr="005B09BC">
        <w:rPr>
          <w:rFonts w:ascii="Times New Roman" w:eastAsia="Times New Roman" w:hAnsi="Times New Roman" w:cs="Times New Roman"/>
          <w:color w:val="000000"/>
          <w:sz w:val="24"/>
          <w:szCs w:val="24"/>
          <w:bdr w:val="none" w:sz="0" w:space="0" w:color="auto" w:frame="1"/>
          <w:lang w:eastAsia="uk-UA"/>
        </w:rPr>
        <w:t>15. Оригінал відповідної документації із землеустрою подається розробником для погодження територіальному органу центрального органу виконавчої влади, що реалізує державну політику у сфері земельних відносин, а іншим органам виконавчої влади, органам місцевого самоврядування та іншим суб’єктам, які здійснюють погодження документації із землеустрою, - копії такої завіреної розробником документації.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25" w:name="n2051"/>
      <w:bookmarkEnd w:id="1825"/>
      <w:r w:rsidRPr="005B09BC">
        <w:rPr>
          <w:rFonts w:ascii="Times New Roman" w:eastAsia="Times New Roman" w:hAnsi="Times New Roman" w:cs="Times New Roman"/>
          <w:color w:val="000000"/>
          <w:sz w:val="24"/>
          <w:szCs w:val="24"/>
          <w:bdr w:val="none" w:sz="0" w:space="0" w:color="auto" w:frame="1"/>
          <w:lang w:eastAsia="uk-UA"/>
        </w:rPr>
        <w:lastRenderedPageBreak/>
        <w:t>16. Верховна Рада Автономної Республіки Крим, Рада міністрів Автономної Республіки Крим, органи виконавчої влади або органи місцевого самоврядування, інші суб’єкти, визначені цією статтею, зобов’язані протягом десяти робочих днів з дня одержання документації із землеустрою безоплатно надати або надіслати рекомендованим листом з повідомленням розробнику свої висновки про її погодження або про відмову в такому погодженні з обов’язковим посиланням на закони та прийняті відповідно до них нормативно-правові акти, що регулюють відносини у відповідній сфері. Строк дії цих висновків є необмеженим.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26" w:name="n2052"/>
      <w:bookmarkEnd w:id="1826"/>
      <w:r w:rsidRPr="005B09BC">
        <w:rPr>
          <w:rFonts w:ascii="Times New Roman" w:eastAsia="Times New Roman" w:hAnsi="Times New Roman" w:cs="Times New Roman"/>
          <w:color w:val="000000"/>
          <w:sz w:val="24"/>
          <w:szCs w:val="24"/>
          <w:bdr w:val="none" w:sz="0" w:space="0" w:color="auto" w:frame="1"/>
          <w:lang w:eastAsia="uk-UA"/>
        </w:rPr>
        <w:t>17. Підставою для відмови у погодженні документації із землеустрою може бути лише невідповідність її положень вимогам законів та прийнятих відповідно до них нормативно-правових актів, документації із землеустрою або містобудівної документації.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27" w:name="n2053"/>
      <w:bookmarkEnd w:id="1827"/>
      <w:r w:rsidRPr="005B09BC">
        <w:rPr>
          <w:rFonts w:ascii="Times New Roman" w:eastAsia="Times New Roman" w:hAnsi="Times New Roman" w:cs="Times New Roman"/>
          <w:color w:val="000000"/>
          <w:sz w:val="24"/>
          <w:szCs w:val="24"/>
          <w:bdr w:val="none" w:sz="0" w:space="0" w:color="auto" w:frame="1"/>
          <w:lang w:eastAsia="uk-UA"/>
        </w:rPr>
        <w:t>18. Верховній Раді Автономної Республіки Крим, Раді міністрів Автономної Республіки Крим, органам виконавчої влади, органам місцевого самоврядування, іншим суб’єктам, визначеним цією статтею, при погодженні та затвердженні документації із землеустрою забороняється вимагати: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28" w:name="n2054"/>
      <w:bookmarkEnd w:id="1828"/>
      <w:r w:rsidRPr="005B09BC">
        <w:rPr>
          <w:rFonts w:ascii="Times New Roman" w:eastAsia="Times New Roman" w:hAnsi="Times New Roman" w:cs="Times New Roman"/>
          <w:color w:val="000000"/>
          <w:sz w:val="24"/>
          <w:szCs w:val="24"/>
          <w:bdr w:val="none" w:sz="0" w:space="0" w:color="auto" w:frame="1"/>
          <w:lang w:eastAsia="uk-UA"/>
        </w:rPr>
        <w:t>додаткові матеріали та документи, не включені до складу документації із землеустрою, встановленого </w:t>
      </w:r>
      <w:hyperlink r:id="rId659" w:tgtFrame="_blank" w:history="1">
        <w:r w:rsidRPr="005B09BC">
          <w:rPr>
            <w:rFonts w:ascii="Times New Roman" w:eastAsia="Times New Roman" w:hAnsi="Times New Roman" w:cs="Times New Roman"/>
            <w:color w:val="0000FF"/>
            <w:sz w:val="24"/>
            <w:szCs w:val="24"/>
            <w:u w:val="single"/>
            <w:bdr w:val="none" w:sz="0" w:space="0" w:color="auto" w:frame="1"/>
            <w:lang w:eastAsia="uk-UA"/>
          </w:rPr>
          <w:t>Законом України</w:t>
        </w:r>
      </w:hyperlink>
      <w:r w:rsidRPr="005B09BC">
        <w:rPr>
          <w:rFonts w:ascii="Times New Roman" w:eastAsia="Times New Roman" w:hAnsi="Times New Roman" w:cs="Times New Roman"/>
          <w:color w:val="000000"/>
          <w:sz w:val="24"/>
          <w:szCs w:val="24"/>
          <w:bdr w:val="none" w:sz="0" w:space="0" w:color="auto" w:frame="1"/>
          <w:lang w:eastAsia="uk-UA"/>
        </w:rPr>
        <w:t> "Про землеустрій";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29" w:name="n2055"/>
      <w:bookmarkEnd w:id="1829"/>
      <w:r w:rsidRPr="005B09BC">
        <w:rPr>
          <w:rFonts w:ascii="Times New Roman" w:eastAsia="Times New Roman" w:hAnsi="Times New Roman" w:cs="Times New Roman"/>
          <w:color w:val="000000"/>
          <w:sz w:val="24"/>
          <w:szCs w:val="24"/>
          <w:bdr w:val="none" w:sz="0" w:space="0" w:color="auto" w:frame="1"/>
          <w:lang w:eastAsia="uk-UA"/>
        </w:rPr>
        <w:t>надання погодження документації із землеустрою будь-якими іншими органами виконавчої влади, органами місцевого самоврядування, підприємствами, установами та організаціями, погодження яких не передбачено цією статтею;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30" w:name="n2056"/>
      <w:bookmarkEnd w:id="1830"/>
      <w:r w:rsidRPr="005B09BC">
        <w:rPr>
          <w:rFonts w:ascii="Times New Roman" w:eastAsia="Times New Roman" w:hAnsi="Times New Roman" w:cs="Times New Roman"/>
          <w:color w:val="000000"/>
          <w:sz w:val="24"/>
          <w:szCs w:val="24"/>
          <w:bdr w:val="none" w:sz="0" w:space="0" w:color="auto" w:frame="1"/>
          <w:lang w:eastAsia="uk-UA"/>
        </w:rPr>
        <w:t>проведення будь-яких обстежень, експертиз та робіт.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31" w:name="n2057"/>
      <w:bookmarkEnd w:id="1831"/>
      <w:r w:rsidRPr="005B09BC">
        <w:rPr>
          <w:rFonts w:ascii="Times New Roman" w:eastAsia="Times New Roman" w:hAnsi="Times New Roman" w:cs="Times New Roman"/>
          <w:color w:val="000000"/>
          <w:sz w:val="24"/>
          <w:szCs w:val="24"/>
          <w:bdr w:val="none" w:sz="0" w:space="0" w:color="auto" w:frame="1"/>
          <w:lang w:eastAsia="uk-UA"/>
        </w:rPr>
        <w:t>Кожен орган виконавчої влади, орган місцевого самоврядування, Верховна Рада Автономної Республіки Крим, Рада міністрів Автономної Республіки Крим, інший суб’єкт, визначений цією статтею, розглядає та погоджує документацію із землеустрою самостійно та незалежно від погодження документації із землеустрою іншими органами.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32" w:name="n2058"/>
      <w:bookmarkEnd w:id="1832"/>
      <w:r w:rsidRPr="005B09BC">
        <w:rPr>
          <w:rFonts w:ascii="Times New Roman" w:eastAsia="Times New Roman" w:hAnsi="Times New Roman" w:cs="Times New Roman"/>
          <w:color w:val="000000"/>
          <w:sz w:val="24"/>
          <w:szCs w:val="24"/>
          <w:bdr w:val="none" w:sz="0" w:space="0" w:color="auto" w:frame="1"/>
          <w:lang w:eastAsia="uk-UA"/>
        </w:rPr>
        <w:t>19. Документація із землеустрою подається для проведення державної експертизи землевпорядної документації у випадках та порядку, встановлених </w:t>
      </w:r>
      <w:hyperlink r:id="rId660" w:tgtFrame="_blank" w:history="1">
        <w:r w:rsidRPr="005B09BC">
          <w:rPr>
            <w:rFonts w:ascii="Times New Roman" w:eastAsia="Times New Roman" w:hAnsi="Times New Roman" w:cs="Times New Roman"/>
            <w:color w:val="0000FF"/>
            <w:sz w:val="24"/>
            <w:szCs w:val="24"/>
            <w:u w:val="single"/>
            <w:bdr w:val="none" w:sz="0" w:space="0" w:color="auto" w:frame="1"/>
            <w:lang w:eastAsia="uk-UA"/>
          </w:rPr>
          <w:t>Законом України</w:t>
        </w:r>
      </w:hyperlink>
      <w:r w:rsidRPr="005B09BC">
        <w:rPr>
          <w:rFonts w:ascii="Times New Roman" w:eastAsia="Times New Roman" w:hAnsi="Times New Roman" w:cs="Times New Roman"/>
          <w:color w:val="000000"/>
          <w:sz w:val="24"/>
          <w:szCs w:val="24"/>
          <w:bdr w:val="none" w:sz="0" w:space="0" w:color="auto" w:frame="1"/>
          <w:lang w:eastAsia="uk-UA"/>
        </w:rPr>
        <w:t> "Про державну експертизу землевпорядної документації".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33" w:name="n2059"/>
      <w:bookmarkEnd w:id="1833"/>
      <w:r w:rsidRPr="005B09BC">
        <w:rPr>
          <w:rFonts w:ascii="Times New Roman" w:eastAsia="Times New Roman" w:hAnsi="Times New Roman" w:cs="Times New Roman"/>
          <w:color w:val="000000"/>
          <w:sz w:val="24"/>
          <w:szCs w:val="24"/>
          <w:bdr w:val="none" w:sz="0" w:space="0" w:color="auto" w:frame="1"/>
          <w:lang w:eastAsia="uk-UA"/>
        </w:rPr>
        <w:t>20. Погодження документації із землеустрою здійснюється за місцем розташування земель (земельних ділянок) територіальними органами центральних органів виконавчої влади, утвореними у районі, місті обласного, республіканського значення (Автономної Республіки Крим), містах Києві та Севастополі, або міжрегіональним територіальним органом, у разі якщо повноваження його поширюються на декілька адміністративно-територіальних одиниць.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34" w:name="n2060"/>
      <w:bookmarkEnd w:id="1834"/>
      <w:r w:rsidRPr="005B09BC">
        <w:rPr>
          <w:rFonts w:ascii="Times New Roman" w:eastAsia="Times New Roman" w:hAnsi="Times New Roman" w:cs="Times New Roman"/>
          <w:color w:val="000000"/>
          <w:sz w:val="24"/>
          <w:szCs w:val="24"/>
          <w:bdr w:val="none" w:sz="0" w:space="0" w:color="auto" w:frame="1"/>
          <w:lang w:eastAsia="uk-UA"/>
        </w:rPr>
        <w:t>У разі відсутності територіальних органів центральних органів виконавчої влади, зазначених в абзаці першому цієї частини, погодження документації із землеустрою здійснюється територіальним органом центральних органів виконавчої влади, утвореним в Автономній Республіці Крим, області, а в разі їх відсутності - відповідним центральним органом виконавчої влади безпосередньо.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35" w:name="n2098"/>
      <w:bookmarkEnd w:id="1835"/>
      <w:r w:rsidRPr="005B09BC">
        <w:rPr>
          <w:rFonts w:ascii="Times New Roman" w:eastAsia="Times New Roman" w:hAnsi="Times New Roman" w:cs="Times New Roman"/>
          <w:i/>
          <w:iCs/>
          <w:color w:val="000000"/>
          <w:sz w:val="24"/>
          <w:szCs w:val="24"/>
          <w:bdr w:val="none" w:sz="0" w:space="0" w:color="auto" w:frame="1"/>
          <w:lang w:eastAsia="uk-UA"/>
        </w:rPr>
        <w:t>{Стаття 186 в редакції Закону</w:t>
      </w:r>
      <w:r w:rsidRPr="005B09BC">
        <w:rPr>
          <w:rFonts w:ascii="Times New Roman" w:eastAsia="Times New Roman" w:hAnsi="Times New Roman" w:cs="Times New Roman"/>
          <w:color w:val="000000"/>
          <w:sz w:val="24"/>
          <w:szCs w:val="24"/>
          <w:bdr w:val="none" w:sz="0" w:space="0" w:color="auto" w:frame="1"/>
          <w:lang w:eastAsia="uk-UA"/>
        </w:rPr>
        <w:t> </w:t>
      </w:r>
      <w:hyperlink r:id="rId661" w:anchor="n2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36" w:name="n1744"/>
      <w:bookmarkEnd w:id="1836"/>
      <w:r w:rsidRPr="005B09BC">
        <w:rPr>
          <w:rFonts w:ascii="Times New Roman" w:eastAsia="Times New Roman" w:hAnsi="Times New Roman" w:cs="Times New Roman"/>
          <w:b/>
          <w:bCs/>
          <w:color w:val="000000"/>
          <w:sz w:val="24"/>
          <w:szCs w:val="24"/>
          <w:bdr w:val="none" w:sz="0" w:space="0" w:color="auto" w:frame="1"/>
          <w:lang w:eastAsia="uk-UA"/>
        </w:rPr>
        <w:t>Стаття 186</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b/>
          <w:bCs/>
          <w:color w:val="000000"/>
          <w:sz w:val="24"/>
          <w:szCs w:val="24"/>
          <w:bdr w:val="none" w:sz="0" w:space="0" w:color="auto" w:frame="1"/>
          <w:lang w:eastAsia="uk-UA"/>
        </w:rPr>
        <w:t>.</w:t>
      </w:r>
      <w:r w:rsidRPr="005B09BC">
        <w:rPr>
          <w:rFonts w:ascii="Times New Roman" w:eastAsia="Times New Roman" w:hAnsi="Times New Roman" w:cs="Times New Roman"/>
          <w:color w:val="000000"/>
          <w:sz w:val="24"/>
          <w:szCs w:val="24"/>
          <w:bdr w:val="none" w:sz="0" w:space="0" w:color="auto" w:frame="1"/>
          <w:lang w:eastAsia="uk-UA"/>
        </w:rPr>
        <w:t> Повноваження органів виконавчої влади в частині погодження проектів землеустрою щодо відведення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37" w:name="n1745"/>
      <w:bookmarkEnd w:id="1837"/>
      <w:r w:rsidRPr="005B09BC">
        <w:rPr>
          <w:rFonts w:ascii="Times New Roman" w:eastAsia="Times New Roman" w:hAnsi="Times New Roman" w:cs="Times New Roman"/>
          <w:color w:val="000000"/>
          <w:sz w:val="24"/>
          <w:szCs w:val="24"/>
          <w:bdr w:val="none" w:sz="0" w:space="0" w:color="auto" w:frame="1"/>
          <w:lang w:eastAsia="uk-UA"/>
        </w:rPr>
        <w:t>1. Проект землеустрою щодо відведення земельних ділянок усіх категорій та форм власності підлягає обов'язковому погодженню з територіальним органом центрального органу виконавчої влади, що здійснює реалізацію державної політики у сфері земельних відносин.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38" w:name="n1746"/>
      <w:bookmarkEnd w:id="1838"/>
      <w:r w:rsidRPr="005B09BC">
        <w:rPr>
          <w:rFonts w:ascii="Times New Roman" w:eastAsia="Times New Roman" w:hAnsi="Times New Roman" w:cs="Times New Roman"/>
          <w:color w:val="000000"/>
          <w:sz w:val="24"/>
          <w:szCs w:val="24"/>
          <w:bdr w:val="none" w:sz="0" w:space="0" w:color="auto" w:frame="1"/>
          <w:lang w:eastAsia="uk-UA"/>
        </w:rPr>
        <w:t>2. Проект землеустрою щодо відведення земельної ділянки у межах населеного пункту або земельної ділянки за межами населеного пункту, на якій розташовано об’єкт будівництва або планується розташування такого об’єкта, подається також на погодження до структурних підрозділів районних, Київської та Севастопольської міських державних адміністрацій у сфері містобудування та архітектури, а якщо місто не входить до території певного району, - до виконавчого органу міської ради у сфері містобудування та архітектури, а в разі, якщо такий орган не утворений, - до органу виконавчої влади Автономної Республіки Крим з питань містобудування та архітектури чи структурного підрозділу обласної державної адміністрації з питань містобудування та архітектури.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39" w:name="n1747"/>
      <w:bookmarkEnd w:id="1839"/>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186</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662" w:anchor="n2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365-VII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40" w:name="n1748"/>
      <w:bookmarkEnd w:id="1840"/>
      <w:r w:rsidRPr="005B09BC">
        <w:rPr>
          <w:rFonts w:ascii="Times New Roman" w:eastAsia="Times New Roman" w:hAnsi="Times New Roman" w:cs="Times New Roman"/>
          <w:color w:val="000000"/>
          <w:sz w:val="24"/>
          <w:szCs w:val="24"/>
          <w:bdr w:val="none" w:sz="0" w:space="0" w:color="auto" w:frame="1"/>
          <w:lang w:eastAsia="uk-UA"/>
        </w:rPr>
        <w:lastRenderedPageBreak/>
        <w:t>3. Проект землеустрою щодо відведення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41" w:name="n1749"/>
      <w:bookmarkEnd w:id="1841"/>
      <w:r w:rsidRPr="005B09BC">
        <w:rPr>
          <w:rFonts w:ascii="Times New Roman" w:eastAsia="Times New Roman" w:hAnsi="Times New Roman" w:cs="Times New Roman"/>
          <w:color w:val="000000"/>
          <w:sz w:val="24"/>
          <w:szCs w:val="24"/>
          <w:bdr w:val="none" w:sz="0" w:space="0" w:color="auto" w:frame="1"/>
          <w:lang w:eastAsia="uk-UA"/>
        </w:rPr>
        <w:t>природно-заповідного та іншого природоохоронного призначення, земельної ділянки, розташованої на території чи в межах об’єкта природно-заповідного фонду або в межах прибережної захисної смуги, підлягає також погодженню з органом виконавчої влади Автономної Республіки Крим у сфері охорони навколишнього природного середовища, структурним підрозділом обласної, Київської чи Севастопольської міської державної адміністрації у сфері охорони навколишнього природного середовища;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42" w:name="n1750"/>
      <w:bookmarkEnd w:id="1842"/>
      <w:r w:rsidRPr="005B09BC">
        <w:rPr>
          <w:rFonts w:ascii="Times New Roman" w:eastAsia="Times New Roman" w:hAnsi="Times New Roman" w:cs="Times New Roman"/>
          <w:color w:val="000000"/>
          <w:sz w:val="24"/>
          <w:szCs w:val="24"/>
          <w:bdr w:val="none" w:sz="0" w:space="0" w:color="auto" w:frame="1"/>
          <w:lang w:eastAsia="uk-UA"/>
        </w:rPr>
        <w:t>розташованої на території пам’яток культурної спадщини національного значення, їх охоронних зон та охоронюваних археологічних територіях, підлягає також погодженню з центральним органом виконавчої влади, що реалізує державну політику у сфері охорони культурної спадщини;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43" w:name="n1751"/>
      <w:bookmarkEnd w:id="1843"/>
      <w:r w:rsidRPr="005B09BC">
        <w:rPr>
          <w:rFonts w:ascii="Times New Roman" w:eastAsia="Times New Roman" w:hAnsi="Times New Roman" w:cs="Times New Roman"/>
          <w:color w:val="000000"/>
          <w:sz w:val="24"/>
          <w:szCs w:val="24"/>
          <w:bdr w:val="none" w:sz="0" w:space="0" w:color="auto" w:frame="1"/>
          <w:lang w:eastAsia="uk-UA"/>
        </w:rPr>
        <w:t>розташованої на території земель історико-культурного призначення, пам’яток культурної спадщини місцевого значення, їх охоронних зон, в історичних ареалах населених місць та інших землях історико-культурного призначення, крім випадків, зазначених в абзаці третьому цієї частини, підлягає також погодженню з органом виконавчої влади Автономної Республіки Крим у сфері охорони культурної спадщини, відповідним структурним підрозділом обласної, Київської чи Севастопольської міської державної адміністрації у сфері охорони культурної спадщини;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44" w:name="n1752"/>
      <w:bookmarkEnd w:id="1844"/>
      <w:r w:rsidRPr="005B09BC">
        <w:rPr>
          <w:rFonts w:ascii="Times New Roman" w:eastAsia="Times New Roman" w:hAnsi="Times New Roman" w:cs="Times New Roman"/>
          <w:color w:val="000000"/>
          <w:sz w:val="24"/>
          <w:szCs w:val="24"/>
          <w:bdr w:val="none" w:sz="0" w:space="0" w:color="auto" w:frame="1"/>
          <w:lang w:eastAsia="uk-UA"/>
        </w:rPr>
        <w:t>лісогосподарського призначення підлягає також погодженню з центральним органом виконавчої влади, що реалізує державну політику у сфері лісового господарства, а на території Автономної Республіки Крим - з органом виконавчої влади Автономної Республіки Крим з питань лісового господарства;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45" w:name="n1753"/>
      <w:bookmarkEnd w:id="1845"/>
      <w:r w:rsidRPr="005B09BC">
        <w:rPr>
          <w:rFonts w:ascii="Times New Roman" w:eastAsia="Times New Roman" w:hAnsi="Times New Roman" w:cs="Times New Roman"/>
          <w:color w:val="000000"/>
          <w:sz w:val="24"/>
          <w:szCs w:val="24"/>
          <w:bdr w:val="none" w:sz="0" w:space="0" w:color="auto" w:frame="1"/>
          <w:lang w:eastAsia="uk-UA"/>
        </w:rPr>
        <w:t>водного фонду підлягає також погодженню з центральним органом виконавчої влади, що реалізує державну політику у сфері розвитку водного господарства, а на території Автономної Республіки Крим - з органом виконавчої влади Автономної Республіки Крим з питань водного господарства.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46" w:name="n1754"/>
      <w:bookmarkEnd w:id="1846"/>
      <w:r w:rsidRPr="005B09BC">
        <w:rPr>
          <w:rFonts w:ascii="Times New Roman" w:eastAsia="Times New Roman" w:hAnsi="Times New Roman" w:cs="Times New Roman"/>
          <w:i/>
          <w:iCs/>
          <w:color w:val="000000"/>
          <w:sz w:val="24"/>
          <w:szCs w:val="24"/>
          <w:bdr w:val="none" w:sz="0" w:space="0" w:color="auto" w:frame="1"/>
          <w:lang w:eastAsia="uk-UA"/>
        </w:rPr>
        <w:t>{Частина третя статті 186</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663" w:anchor="n2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365-VII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47" w:name="n1755"/>
      <w:bookmarkEnd w:id="1847"/>
      <w:r w:rsidRPr="005B09BC">
        <w:rPr>
          <w:rFonts w:ascii="Times New Roman" w:eastAsia="Times New Roman" w:hAnsi="Times New Roman" w:cs="Times New Roman"/>
          <w:color w:val="000000"/>
          <w:sz w:val="24"/>
          <w:szCs w:val="24"/>
          <w:bdr w:val="none" w:sz="0" w:space="0" w:color="auto" w:frame="1"/>
          <w:lang w:eastAsia="uk-UA"/>
        </w:rPr>
        <w:t>4. Розробник подає на погодження до органу, визначеного в частині першій цієї статті, за місцем розташування земельної ділянки оригінал проекту землеустрою щодо відведення земельної ділянки, а до органів, зазначених у частинах другій і третій цієї статті, - завірені ним копії проекту.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48" w:name="n1756"/>
      <w:bookmarkEnd w:id="1848"/>
      <w:r w:rsidRPr="005B09BC">
        <w:rPr>
          <w:rFonts w:ascii="Times New Roman" w:eastAsia="Times New Roman" w:hAnsi="Times New Roman" w:cs="Times New Roman"/>
          <w:i/>
          <w:iCs/>
          <w:color w:val="000000"/>
          <w:sz w:val="24"/>
          <w:szCs w:val="24"/>
          <w:bdr w:val="none" w:sz="0" w:space="0" w:color="auto" w:frame="1"/>
          <w:lang w:eastAsia="uk-UA"/>
        </w:rPr>
        <w:t>{Частина четверта статті 186</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664" w:anchor="n2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365-VII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49" w:name="n1757"/>
      <w:bookmarkEnd w:id="1849"/>
      <w:r w:rsidRPr="005B09BC">
        <w:rPr>
          <w:rFonts w:ascii="Times New Roman" w:eastAsia="Times New Roman" w:hAnsi="Times New Roman" w:cs="Times New Roman"/>
          <w:color w:val="000000"/>
          <w:sz w:val="24"/>
          <w:szCs w:val="24"/>
          <w:bdr w:val="none" w:sz="0" w:space="0" w:color="auto" w:frame="1"/>
          <w:lang w:eastAsia="uk-UA"/>
        </w:rPr>
        <w:t>5. Органи, зазначені в частинах першій - третій цієї статті, зобов’язані протягом десяти робочих днів з дня одержання проекту землеустрою щодо відведення земельної ділянки або копії такого проекту безоплатно надати або надіслати рекомендованим листом з повідомленням розробнику свої висновки про його погодження або про відмову в такому погодженні з обов’язковим посиланням на закони та прийняті відповідно до них нормативно-правові акти, що регулюють відносини у відповідній сфері.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50" w:name="n1758"/>
      <w:bookmarkEnd w:id="1850"/>
      <w:r w:rsidRPr="005B09BC">
        <w:rPr>
          <w:rFonts w:ascii="Times New Roman" w:eastAsia="Times New Roman" w:hAnsi="Times New Roman" w:cs="Times New Roman"/>
          <w:i/>
          <w:iCs/>
          <w:color w:val="000000"/>
          <w:sz w:val="24"/>
          <w:szCs w:val="24"/>
          <w:bdr w:val="none" w:sz="0" w:space="0" w:color="auto" w:frame="1"/>
          <w:lang w:eastAsia="uk-UA"/>
        </w:rPr>
        <w:t>{Частина п'ята статті 186</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665" w:anchor="n2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365-VII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51" w:name="n1759"/>
      <w:bookmarkEnd w:id="1851"/>
      <w:r w:rsidRPr="005B09BC">
        <w:rPr>
          <w:rFonts w:ascii="Times New Roman" w:eastAsia="Times New Roman" w:hAnsi="Times New Roman" w:cs="Times New Roman"/>
          <w:color w:val="000000"/>
          <w:sz w:val="24"/>
          <w:szCs w:val="24"/>
          <w:bdr w:val="none" w:sz="0" w:space="0" w:color="auto" w:frame="1"/>
          <w:lang w:eastAsia="uk-UA"/>
        </w:rPr>
        <w:t>6. Підставою для відмови у погодженні проекту землеустрою щодо відведення земельної ділянки може бути лише невідповідність його положень вимогам законів та прийнятих відповідно до них нормативно-правових актів, документації із землеустрою або містобудівній документації.</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52" w:name="n1760"/>
      <w:bookmarkEnd w:id="1852"/>
      <w:r w:rsidRPr="005B09BC">
        <w:rPr>
          <w:rFonts w:ascii="Times New Roman" w:eastAsia="Times New Roman" w:hAnsi="Times New Roman" w:cs="Times New Roman"/>
          <w:color w:val="000000"/>
          <w:sz w:val="24"/>
          <w:szCs w:val="24"/>
          <w:bdr w:val="none" w:sz="0" w:space="0" w:color="auto" w:frame="1"/>
          <w:lang w:eastAsia="uk-UA"/>
        </w:rPr>
        <w:t>У разі якщо проект землеустрою щодо відведення земельної ділянки підлягає обов'язковій державній експертизі землевпорядної документації, погоджений проект подається замовником або розробником до центрального органу виконавчої влади, що здійснює реалізацію державної політики у сфері земельних відносин, або його територіального органу для здійснення такої експертизи.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53" w:name="n1761"/>
      <w:bookmarkEnd w:id="1853"/>
      <w:r w:rsidRPr="005B09BC">
        <w:rPr>
          <w:rFonts w:ascii="Times New Roman" w:eastAsia="Times New Roman" w:hAnsi="Times New Roman" w:cs="Times New Roman"/>
          <w:color w:val="000000"/>
          <w:sz w:val="24"/>
          <w:szCs w:val="24"/>
          <w:bdr w:val="none" w:sz="0" w:space="0" w:color="auto" w:frame="1"/>
          <w:lang w:eastAsia="uk-UA"/>
        </w:rPr>
        <w:t>7. Органам, зазначеним у </w:t>
      </w:r>
      <w:hyperlink r:id="rId666" w:anchor="n1745" w:history="1">
        <w:r w:rsidRPr="005B09BC">
          <w:rPr>
            <w:rFonts w:ascii="Times New Roman" w:eastAsia="Times New Roman" w:hAnsi="Times New Roman" w:cs="Times New Roman"/>
            <w:color w:val="0000FF"/>
            <w:sz w:val="24"/>
            <w:szCs w:val="24"/>
            <w:u w:val="single"/>
            <w:bdr w:val="none" w:sz="0" w:space="0" w:color="auto" w:frame="1"/>
            <w:lang w:eastAsia="uk-UA"/>
          </w:rPr>
          <w:t>частинах</w:t>
        </w:r>
        <w:r w:rsidRPr="005B09BC">
          <w:rPr>
            <w:rFonts w:ascii="Times New Roman" w:eastAsia="Times New Roman" w:hAnsi="Times New Roman" w:cs="Times New Roman"/>
            <w:color w:val="0000FF"/>
            <w:sz w:val="24"/>
            <w:szCs w:val="24"/>
            <w:bdr w:val="none" w:sz="0" w:space="0" w:color="auto" w:frame="1"/>
            <w:lang w:eastAsia="uk-UA"/>
          </w:rPr>
          <w:t> </w:t>
        </w:r>
      </w:hyperlink>
      <w:hyperlink r:id="rId667" w:anchor="n1745" w:history="1">
        <w:r w:rsidRPr="005B09BC">
          <w:rPr>
            <w:rFonts w:ascii="Times New Roman" w:eastAsia="Times New Roman" w:hAnsi="Times New Roman" w:cs="Times New Roman"/>
            <w:color w:val="0000FF"/>
            <w:sz w:val="24"/>
            <w:szCs w:val="24"/>
            <w:u w:val="single"/>
            <w:bdr w:val="none" w:sz="0" w:space="0" w:color="auto" w:frame="1"/>
            <w:lang w:eastAsia="uk-UA"/>
          </w:rPr>
          <w:t>першій - третій</w:t>
        </w:r>
      </w:hyperlink>
      <w:r w:rsidRPr="005B09BC">
        <w:rPr>
          <w:rFonts w:ascii="Times New Roman" w:eastAsia="Times New Roman" w:hAnsi="Times New Roman" w:cs="Times New Roman"/>
          <w:color w:val="000000"/>
          <w:sz w:val="24"/>
          <w:szCs w:val="24"/>
          <w:bdr w:val="none" w:sz="0" w:space="0" w:color="auto" w:frame="1"/>
          <w:lang w:eastAsia="uk-UA"/>
        </w:rPr>
        <w:t> цієї статті, при погодженні проекту землеустрою щодо відведення земельної ділянки забороняється вимагати: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54" w:name="n1762"/>
      <w:bookmarkEnd w:id="1854"/>
      <w:r w:rsidRPr="005B09BC">
        <w:rPr>
          <w:rFonts w:ascii="Times New Roman" w:eastAsia="Times New Roman" w:hAnsi="Times New Roman" w:cs="Times New Roman"/>
          <w:color w:val="000000"/>
          <w:sz w:val="24"/>
          <w:szCs w:val="24"/>
          <w:bdr w:val="none" w:sz="0" w:space="0" w:color="auto" w:frame="1"/>
          <w:lang w:eastAsia="uk-UA"/>
        </w:rPr>
        <w:t>додаткові матеріали та документи, не включені до проекту землеустрою щодо відведення земельної ділянки відповідно до статті 50 </w:t>
      </w:r>
      <w:hyperlink r:id="rId668" w:tgtFrame="_blank" w:history="1">
        <w:r w:rsidRPr="005B09BC">
          <w:rPr>
            <w:rFonts w:ascii="Times New Roman" w:eastAsia="Times New Roman" w:hAnsi="Times New Roman" w:cs="Times New Roman"/>
            <w:color w:val="0000FF"/>
            <w:sz w:val="24"/>
            <w:szCs w:val="24"/>
            <w:u w:val="single"/>
            <w:bdr w:val="none" w:sz="0" w:space="0" w:color="auto" w:frame="1"/>
            <w:lang w:eastAsia="uk-UA"/>
          </w:rPr>
          <w:t>Закону України "Про землеустрій"</w:t>
        </w:r>
      </w:hyperlink>
      <w:r w:rsidRPr="005B09BC">
        <w:rPr>
          <w:rFonts w:ascii="Times New Roman" w:eastAsia="Times New Roman" w:hAnsi="Times New Roman" w:cs="Times New Roman"/>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55" w:name="n1763"/>
      <w:bookmarkEnd w:id="1855"/>
      <w:r w:rsidRPr="005B09BC">
        <w:rPr>
          <w:rFonts w:ascii="Times New Roman" w:eastAsia="Times New Roman" w:hAnsi="Times New Roman" w:cs="Times New Roman"/>
          <w:color w:val="000000"/>
          <w:sz w:val="24"/>
          <w:szCs w:val="24"/>
          <w:bdr w:val="none" w:sz="0" w:space="0" w:color="auto" w:frame="1"/>
          <w:lang w:eastAsia="uk-UA"/>
        </w:rPr>
        <w:lastRenderedPageBreak/>
        <w:t>надання погодження проекту землеустрою щодо відведення земельної ділянки будь-якими іншими органами виконавчої влади, органами місцевого самоврядування, підприємствами, установами та організаціями;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56" w:name="n1764"/>
      <w:bookmarkEnd w:id="1856"/>
      <w:r w:rsidRPr="005B09BC">
        <w:rPr>
          <w:rFonts w:ascii="Times New Roman" w:eastAsia="Times New Roman" w:hAnsi="Times New Roman" w:cs="Times New Roman"/>
          <w:color w:val="000000"/>
          <w:sz w:val="24"/>
          <w:szCs w:val="24"/>
          <w:bdr w:val="none" w:sz="0" w:space="0" w:color="auto" w:frame="1"/>
          <w:lang w:eastAsia="uk-UA"/>
        </w:rPr>
        <w:t>проведення будь-яких обстежень, експертиз та робіт.</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57" w:name="n1765"/>
      <w:bookmarkEnd w:id="1857"/>
      <w:r w:rsidRPr="005B09BC">
        <w:rPr>
          <w:rFonts w:ascii="Times New Roman" w:eastAsia="Times New Roman" w:hAnsi="Times New Roman" w:cs="Times New Roman"/>
          <w:color w:val="000000"/>
          <w:sz w:val="24"/>
          <w:szCs w:val="24"/>
          <w:bdr w:val="none" w:sz="0" w:space="0" w:color="auto" w:frame="1"/>
          <w:lang w:eastAsia="uk-UA"/>
        </w:rPr>
        <w:t>Кожен орган здійснює розгляд та погодження проекту землеустрою щодо відведення земельної ділянки самостійно та незалежно від погодження проекту іншими органами, зазначеними у частинах першій - третій цієї статті, у визначений законом строк.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58" w:name="n1766"/>
      <w:bookmarkEnd w:id="1858"/>
      <w:r w:rsidRPr="005B09BC">
        <w:rPr>
          <w:rFonts w:ascii="Times New Roman" w:eastAsia="Times New Roman" w:hAnsi="Times New Roman" w:cs="Times New Roman"/>
          <w:i/>
          <w:iCs/>
          <w:color w:val="000000"/>
          <w:sz w:val="24"/>
          <w:szCs w:val="24"/>
          <w:bdr w:val="none" w:sz="0" w:space="0" w:color="auto" w:frame="1"/>
          <w:lang w:eastAsia="uk-UA"/>
        </w:rPr>
        <w:t>{Статтю 186</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доповнено частиною сьомою згідно із Законом </w:t>
      </w:r>
      <w:hyperlink r:id="rId669" w:anchor="n3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365-VII від 02.07.2013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59" w:name="n1971"/>
      <w:bookmarkEnd w:id="1859"/>
      <w:r w:rsidRPr="005B09BC">
        <w:rPr>
          <w:rFonts w:ascii="Times New Roman" w:eastAsia="Times New Roman" w:hAnsi="Times New Roman" w:cs="Times New Roman"/>
          <w:color w:val="000000"/>
          <w:sz w:val="24"/>
          <w:szCs w:val="24"/>
          <w:bdr w:val="none" w:sz="0" w:space="0" w:color="auto" w:frame="1"/>
          <w:lang w:eastAsia="uk-UA"/>
        </w:rPr>
        <w:t>8. У висновку про відмову погодження проекту землеустрою щодо відведення земельної ділянки органами, зазначеними в </w:t>
      </w:r>
      <w:hyperlink r:id="rId670" w:anchor="n1745" w:history="1">
        <w:r w:rsidRPr="005B09BC">
          <w:rPr>
            <w:rFonts w:ascii="Times New Roman" w:eastAsia="Times New Roman" w:hAnsi="Times New Roman" w:cs="Times New Roman"/>
            <w:color w:val="0000FF"/>
            <w:sz w:val="24"/>
            <w:szCs w:val="24"/>
            <w:u w:val="single"/>
            <w:bdr w:val="none" w:sz="0" w:space="0" w:color="auto" w:frame="1"/>
            <w:lang w:eastAsia="uk-UA"/>
          </w:rPr>
          <w:t>частинах першій - третій</w:t>
        </w:r>
      </w:hyperlink>
      <w:r w:rsidRPr="005B09BC">
        <w:rPr>
          <w:rFonts w:ascii="Times New Roman" w:eastAsia="Times New Roman" w:hAnsi="Times New Roman" w:cs="Times New Roman"/>
          <w:color w:val="000000"/>
          <w:sz w:val="24"/>
          <w:szCs w:val="24"/>
          <w:bdr w:val="none" w:sz="0" w:space="0" w:color="auto" w:frame="1"/>
          <w:lang w:eastAsia="uk-UA"/>
        </w:rPr>
        <w:t> цієї статті, має бути надано вичерпний перелік недоліків проекту землеустрою щодо відведення земельної ділянки та розумний строк для усунення таких недоліків (який за письмовим проханням розробника проекту може бути продовжений).</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60" w:name="n1972"/>
      <w:bookmarkEnd w:id="1860"/>
      <w:r w:rsidRPr="005B09BC">
        <w:rPr>
          <w:rFonts w:ascii="Times New Roman" w:eastAsia="Times New Roman" w:hAnsi="Times New Roman" w:cs="Times New Roman"/>
          <w:color w:val="000000"/>
          <w:sz w:val="24"/>
          <w:szCs w:val="24"/>
          <w:bdr w:val="none" w:sz="0" w:space="0" w:color="auto" w:frame="1"/>
          <w:lang w:eastAsia="uk-UA"/>
        </w:rPr>
        <w:t>Органами, зазначеними в частинах першій - третій цієї статті, може бути відмовлено у погодженні проекту землеустрою щодо відведення земельної ділянки лише у разі, якщо не усунено недоліки, на яких було наголошено у попередньому висновку. Не можна відмовити у погодженні проекту землеустрою щодо відведення земельної ділянки з інших причин чи вказати інші недоліки.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61" w:name="n1973"/>
      <w:bookmarkEnd w:id="1861"/>
      <w:r w:rsidRPr="005B09BC">
        <w:rPr>
          <w:rFonts w:ascii="Times New Roman" w:eastAsia="Times New Roman" w:hAnsi="Times New Roman" w:cs="Times New Roman"/>
          <w:color w:val="000000"/>
          <w:sz w:val="24"/>
          <w:szCs w:val="24"/>
          <w:bdr w:val="none" w:sz="0" w:space="0" w:color="auto" w:frame="1"/>
          <w:lang w:eastAsia="uk-UA"/>
        </w:rPr>
        <w:t>Повторна відмова не позбавляє права розробника проекту землеустрою щодо відведення земельної ділянки усунути недоліки проекту та подати його на погодження.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62" w:name="n1970"/>
      <w:bookmarkEnd w:id="1862"/>
      <w:r w:rsidRPr="005B09BC">
        <w:rPr>
          <w:rFonts w:ascii="Times New Roman" w:eastAsia="Times New Roman" w:hAnsi="Times New Roman" w:cs="Times New Roman"/>
          <w:i/>
          <w:iCs/>
          <w:color w:val="000000"/>
          <w:sz w:val="24"/>
          <w:szCs w:val="24"/>
          <w:bdr w:val="none" w:sz="0" w:space="0" w:color="auto" w:frame="1"/>
          <w:lang w:eastAsia="uk-UA"/>
        </w:rPr>
        <w:t>{Статтю 186</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доповнено частиною восьмою згідно із Законом </w:t>
      </w:r>
      <w:hyperlink r:id="rId671" w:anchor="n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180-VIII від 11.02.2015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63" w:name="n1767"/>
      <w:bookmarkEnd w:id="1863"/>
      <w:r w:rsidRPr="005B09BC">
        <w:rPr>
          <w:rFonts w:ascii="Times New Roman" w:eastAsia="Times New Roman" w:hAnsi="Times New Roman" w:cs="Times New Roman"/>
          <w:i/>
          <w:iCs/>
          <w:color w:val="000000"/>
          <w:sz w:val="24"/>
          <w:szCs w:val="24"/>
          <w:bdr w:val="none" w:sz="0" w:space="0" w:color="auto" w:frame="1"/>
          <w:lang w:eastAsia="uk-UA"/>
        </w:rPr>
        <w:t>{Закон доповнено статтею 186</w:t>
      </w:r>
      <w:r w:rsidRPr="005B09BC">
        <w:rPr>
          <w:rFonts w:ascii="Times New Roman" w:eastAsia="Times New Roman" w:hAnsi="Times New Roman" w:cs="Times New Roman"/>
          <w:b/>
          <w:bCs/>
          <w:color w:val="000000"/>
          <w:sz w:val="2"/>
          <w:szCs w:val="2"/>
          <w:bdr w:val="none" w:sz="0" w:space="0" w:color="auto" w:frame="1"/>
          <w:lang w:eastAsia="uk-UA"/>
        </w:rPr>
        <w:t>-</w:t>
      </w:r>
      <w:r w:rsidRPr="005B09BC">
        <w:rPr>
          <w:rFonts w:ascii="Times New Roman" w:eastAsia="Times New Roman" w:hAnsi="Times New Roman" w:cs="Times New Roman"/>
          <w:b/>
          <w:bCs/>
          <w:color w:val="000000"/>
          <w:sz w:val="16"/>
          <w:szCs w:val="16"/>
          <w:bdr w:val="none" w:sz="0" w:space="0" w:color="auto" w:frame="1"/>
          <w:vertAlign w:val="superscript"/>
          <w:lang w:eastAsia="uk-UA"/>
        </w:rPr>
        <w:t>1</w:t>
      </w:r>
      <w:r w:rsidRPr="005B09BC">
        <w:rPr>
          <w:rFonts w:ascii="Times New Roman" w:eastAsia="Times New Roman" w:hAnsi="Times New Roman" w:cs="Times New Roman"/>
          <w:i/>
          <w:iCs/>
          <w:color w:val="000000"/>
          <w:sz w:val="24"/>
          <w:szCs w:val="24"/>
          <w:bdr w:val="none" w:sz="0" w:space="0" w:color="auto" w:frame="1"/>
          <w:lang w:eastAsia="uk-UA"/>
        </w:rPr>
        <w:t> згідно із Законом </w:t>
      </w:r>
      <w:hyperlink r:id="rId67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673" w:anchor="n4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5395-VI від 02.10.2012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864" w:name="n1768"/>
      <w:bookmarkEnd w:id="1864"/>
      <w:r w:rsidRPr="005B09BC">
        <w:rPr>
          <w:rFonts w:ascii="Times New Roman" w:eastAsia="Times New Roman" w:hAnsi="Times New Roman" w:cs="Times New Roman"/>
          <w:b/>
          <w:bCs/>
          <w:color w:val="000000"/>
          <w:sz w:val="28"/>
          <w:szCs w:val="28"/>
          <w:bdr w:val="none" w:sz="0" w:space="0" w:color="auto" w:frame="1"/>
          <w:lang w:eastAsia="uk-UA"/>
        </w:rPr>
        <w:t>Глава 32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Контроль за використанням та охороною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65" w:name="n1769"/>
      <w:bookmarkEnd w:id="1865"/>
      <w:r w:rsidRPr="005B09BC">
        <w:rPr>
          <w:rFonts w:ascii="Times New Roman" w:eastAsia="Times New Roman" w:hAnsi="Times New Roman" w:cs="Times New Roman"/>
          <w:b/>
          <w:bCs/>
          <w:color w:val="000000"/>
          <w:sz w:val="24"/>
          <w:szCs w:val="24"/>
          <w:bdr w:val="none" w:sz="0" w:space="0" w:color="auto" w:frame="1"/>
          <w:lang w:eastAsia="uk-UA"/>
        </w:rPr>
        <w:t>Стаття 187.</w:t>
      </w:r>
      <w:r w:rsidRPr="005B09BC">
        <w:rPr>
          <w:rFonts w:ascii="Times New Roman" w:eastAsia="Times New Roman" w:hAnsi="Times New Roman" w:cs="Times New Roman"/>
          <w:color w:val="000000"/>
          <w:sz w:val="24"/>
          <w:szCs w:val="24"/>
          <w:bdr w:val="none" w:sz="0" w:space="0" w:color="auto" w:frame="1"/>
          <w:lang w:eastAsia="uk-UA"/>
        </w:rPr>
        <w:t> Завдання контролю за використанням та охороною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66" w:name="n1770"/>
      <w:bookmarkEnd w:id="1866"/>
      <w:r w:rsidRPr="005B09BC">
        <w:rPr>
          <w:rFonts w:ascii="Times New Roman" w:eastAsia="Times New Roman" w:hAnsi="Times New Roman" w:cs="Times New Roman"/>
          <w:color w:val="000000"/>
          <w:sz w:val="24"/>
          <w:szCs w:val="24"/>
          <w:bdr w:val="none" w:sz="0" w:space="0" w:color="auto" w:frame="1"/>
          <w:lang w:eastAsia="uk-UA"/>
        </w:rPr>
        <w:t>Контроль за використанням та охороною земель полягає в забезпеченні додержання органами державної влади, органами місцевого самоврядування, підприємствами, установами, організаціями і громадянами земельного законодавства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67" w:name="n1771"/>
      <w:bookmarkEnd w:id="1867"/>
      <w:r w:rsidRPr="005B09BC">
        <w:rPr>
          <w:rFonts w:ascii="Times New Roman" w:eastAsia="Times New Roman" w:hAnsi="Times New Roman" w:cs="Times New Roman"/>
          <w:b/>
          <w:bCs/>
          <w:color w:val="000000"/>
          <w:sz w:val="24"/>
          <w:szCs w:val="24"/>
          <w:bdr w:val="none" w:sz="0" w:space="0" w:color="auto" w:frame="1"/>
          <w:lang w:eastAsia="uk-UA"/>
        </w:rPr>
        <w:t>Стаття 188.</w:t>
      </w:r>
      <w:r w:rsidRPr="005B09BC">
        <w:rPr>
          <w:rFonts w:ascii="Times New Roman" w:eastAsia="Times New Roman" w:hAnsi="Times New Roman" w:cs="Times New Roman"/>
          <w:color w:val="000000"/>
          <w:sz w:val="24"/>
          <w:szCs w:val="24"/>
          <w:bdr w:val="none" w:sz="0" w:space="0" w:color="auto" w:frame="1"/>
          <w:lang w:eastAsia="uk-UA"/>
        </w:rPr>
        <w:t> Державний контроль за використанням та охороною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68" w:name="n1772"/>
      <w:bookmarkEnd w:id="1868"/>
      <w:r w:rsidRPr="005B09BC">
        <w:rPr>
          <w:rFonts w:ascii="Times New Roman" w:eastAsia="Times New Roman" w:hAnsi="Times New Roman" w:cs="Times New Roman"/>
          <w:color w:val="000000"/>
          <w:sz w:val="24"/>
          <w:szCs w:val="24"/>
          <w:bdr w:val="none" w:sz="0" w:space="0" w:color="auto" w:frame="1"/>
          <w:lang w:eastAsia="uk-UA"/>
        </w:rPr>
        <w:t>1. Державний контроль за використанням та охороною земель здійснюється центральним органом виконавчої влади, що реалізує державну політику у сфері здійснення державного нагляду (контролю) в агропромисловому комплексі, а за додержанням вимог законодавства про охорону земель - центральним органом виконавчої влади, що реалізує державну політику із здійснення державного нагляду (контролю) у сфері охорони навколишнього природного середовища, раціонального використання, відтворення і охорони природних ресурсів.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69" w:name="n1773"/>
      <w:bookmarkEnd w:id="1869"/>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188 в редакції Законів </w:t>
      </w:r>
      <w:hyperlink r:id="rId674" w:anchor="n1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4444-VI від 23.02.2012</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675" w:anchor="n22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70" w:name="n1774"/>
      <w:bookmarkEnd w:id="1870"/>
      <w:r w:rsidRPr="005B09BC">
        <w:rPr>
          <w:rFonts w:ascii="Times New Roman" w:eastAsia="Times New Roman" w:hAnsi="Times New Roman" w:cs="Times New Roman"/>
          <w:color w:val="000000"/>
          <w:sz w:val="24"/>
          <w:szCs w:val="24"/>
          <w:bdr w:val="none" w:sz="0" w:space="0" w:color="auto" w:frame="1"/>
          <w:lang w:eastAsia="uk-UA"/>
        </w:rPr>
        <w:t>2. Порядок здійснення державного контролю за використанням та охороною земель встановлюється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71" w:name="n1775"/>
      <w:bookmarkEnd w:id="1871"/>
      <w:r w:rsidRPr="005B09BC">
        <w:rPr>
          <w:rFonts w:ascii="Times New Roman" w:eastAsia="Times New Roman" w:hAnsi="Times New Roman" w:cs="Times New Roman"/>
          <w:b/>
          <w:bCs/>
          <w:color w:val="000000"/>
          <w:sz w:val="24"/>
          <w:szCs w:val="24"/>
          <w:bdr w:val="none" w:sz="0" w:space="0" w:color="auto" w:frame="1"/>
          <w:lang w:eastAsia="uk-UA"/>
        </w:rPr>
        <w:t>Стаття 189.</w:t>
      </w:r>
      <w:r w:rsidRPr="005B09BC">
        <w:rPr>
          <w:rFonts w:ascii="Times New Roman" w:eastAsia="Times New Roman" w:hAnsi="Times New Roman" w:cs="Times New Roman"/>
          <w:color w:val="000000"/>
          <w:sz w:val="24"/>
          <w:szCs w:val="24"/>
          <w:bdr w:val="none" w:sz="0" w:space="0" w:color="auto" w:frame="1"/>
          <w:lang w:eastAsia="uk-UA"/>
        </w:rPr>
        <w:t> Самоврядний контроль за використанням та охороною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72" w:name="n1776"/>
      <w:bookmarkEnd w:id="1872"/>
      <w:r w:rsidRPr="005B09BC">
        <w:rPr>
          <w:rFonts w:ascii="Times New Roman" w:eastAsia="Times New Roman" w:hAnsi="Times New Roman" w:cs="Times New Roman"/>
          <w:color w:val="000000"/>
          <w:sz w:val="24"/>
          <w:szCs w:val="24"/>
          <w:bdr w:val="none" w:sz="0" w:space="0" w:color="auto" w:frame="1"/>
          <w:lang w:eastAsia="uk-UA"/>
        </w:rPr>
        <w:t>Самоврядний контроль за використанням та охороною земель здійснюється сільськими, селищними, міськими, районними та обласними радами.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73" w:name="n1777"/>
      <w:bookmarkEnd w:id="1873"/>
      <w:r w:rsidRPr="005B09BC">
        <w:rPr>
          <w:rFonts w:ascii="Times New Roman" w:eastAsia="Times New Roman" w:hAnsi="Times New Roman" w:cs="Times New Roman"/>
          <w:b/>
          <w:bCs/>
          <w:color w:val="000000"/>
          <w:sz w:val="24"/>
          <w:szCs w:val="24"/>
          <w:bdr w:val="none" w:sz="0" w:space="0" w:color="auto" w:frame="1"/>
          <w:lang w:eastAsia="uk-UA"/>
        </w:rPr>
        <w:t>Стаття 190. </w:t>
      </w:r>
      <w:r w:rsidRPr="005B09BC">
        <w:rPr>
          <w:rFonts w:ascii="Times New Roman" w:eastAsia="Times New Roman" w:hAnsi="Times New Roman" w:cs="Times New Roman"/>
          <w:color w:val="000000"/>
          <w:sz w:val="24"/>
          <w:szCs w:val="24"/>
          <w:bdr w:val="none" w:sz="0" w:space="0" w:color="auto" w:frame="1"/>
          <w:lang w:eastAsia="uk-UA"/>
        </w:rPr>
        <w:t>Громадський контроль за використанням та охороною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74" w:name="n1778"/>
      <w:bookmarkEnd w:id="1874"/>
      <w:r w:rsidRPr="005B09BC">
        <w:rPr>
          <w:rFonts w:ascii="Times New Roman" w:eastAsia="Times New Roman" w:hAnsi="Times New Roman" w:cs="Times New Roman"/>
          <w:color w:val="000000"/>
          <w:sz w:val="24"/>
          <w:szCs w:val="24"/>
          <w:bdr w:val="none" w:sz="0" w:space="0" w:color="auto" w:frame="1"/>
          <w:lang w:eastAsia="uk-UA"/>
        </w:rPr>
        <w:t>Громадський контроль за використанням та охороною земель здійснюється громадськими інспекторами, які призначаються відповідними органами місцевого самоврядування, центральним органом виконавчої влади, що реалізує державну політику у сфері здійснення державного нагляду (контролю) в агропромисловому комплексі, центральним органом виконавчої влади, що реалізує державну політику із здійснення державного нагляду (контролю) у сфері охорони навколишнього природного середовища, і діють на підставі положення, затвердженого центральними органами виконавчої влади, що забезпечують формування державної політики у сферах нагляду (контролю) в агропромисловому комплексі, охорони навколишнього природного середовища.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75" w:name="n1779"/>
      <w:bookmarkEnd w:id="1875"/>
      <w:r w:rsidRPr="005B09BC">
        <w:rPr>
          <w:rFonts w:ascii="Times New Roman" w:eastAsia="Times New Roman" w:hAnsi="Times New Roman" w:cs="Times New Roman"/>
          <w:i/>
          <w:iCs/>
          <w:color w:val="000000"/>
          <w:sz w:val="24"/>
          <w:szCs w:val="24"/>
          <w:bdr w:val="none" w:sz="0" w:space="0" w:color="auto" w:frame="1"/>
          <w:lang w:eastAsia="uk-UA"/>
        </w:rPr>
        <w:t>{Текст статті 190 в редакції Закону </w:t>
      </w:r>
      <w:hyperlink r:id="rId676" w:anchor="n22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876" w:name="n1780"/>
      <w:bookmarkEnd w:id="1876"/>
      <w:r w:rsidRPr="005B09BC">
        <w:rPr>
          <w:rFonts w:ascii="Times New Roman" w:eastAsia="Times New Roman" w:hAnsi="Times New Roman" w:cs="Times New Roman"/>
          <w:b/>
          <w:bCs/>
          <w:color w:val="000000"/>
          <w:sz w:val="28"/>
          <w:szCs w:val="28"/>
          <w:bdr w:val="none" w:sz="0" w:space="0" w:color="auto" w:frame="1"/>
          <w:lang w:eastAsia="uk-UA"/>
        </w:rPr>
        <w:lastRenderedPageBreak/>
        <w:t>Глава 33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Моніторинг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77" w:name="n1781"/>
      <w:bookmarkEnd w:id="1877"/>
      <w:r w:rsidRPr="005B09BC">
        <w:rPr>
          <w:rFonts w:ascii="Times New Roman" w:eastAsia="Times New Roman" w:hAnsi="Times New Roman" w:cs="Times New Roman"/>
          <w:b/>
          <w:bCs/>
          <w:color w:val="000000"/>
          <w:sz w:val="24"/>
          <w:szCs w:val="24"/>
          <w:bdr w:val="none" w:sz="0" w:space="0" w:color="auto" w:frame="1"/>
          <w:lang w:eastAsia="uk-UA"/>
        </w:rPr>
        <w:t>Стаття 191.</w:t>
      </w:r>
      <w:r w:rsidRPr="005B09BC">
        <w:rPr>
          <w:rFonts w:ascii="Times New Roman" w:eastAsia="Times New Roman" w:hAnsi="Times New Roman" w:cs="Times New Roman"/>
          <w:color w:val="000000"/>
          <w:sz w:val="24"/>
          <w:szCs w:val="24"/>
          <w:bdr w:val="none" w:sz="0" w:space="0" w:color="auto" w:frame="1"/>
          <w:lang w:eastAsia="uk-UA"/>
        </w:rPr>
        <w:t> Призначення моніторингу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78" w:name="n1782"/>
      <w:bookmarkEnd w:id="1878"/>
      <w:r w:rsidRPr="005B09BC">
        <w:rPr>
          <w:rFonts w:ascii="Times New Roman" w:eastAsia="Times New Roman" w:hAnsi="Times New Roman" w:cs="Times New Roman"/>
          <w:color w:val="000000"/>
          <w:sz w:val="24"/>
          <w:szCs w:val="24"/>
          <w:bdr w:val="none" w:sz="0" w:space="0" w:color="auto" w:frame="1"/>
          <w:lang w:eastAsia="uk-UA"/>
        </w:rPr>
        <w:t>1. Моніторинг земель - це система спостереження за станом земель з метою своєчасного виявлення змін, їх оцінки, відвернення та ліквідації наслідків негативних процесів.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79" w:name="n1783"/>
      <w:bookmarkEnd w:id="1879"/>
      <w:r w:rsidRPr="005B09BC">
        <w:rPr>
          <w:rFonts w:ascii="Times New Roman" w:eastAsia="Times New Roman" w:hAnsi="Times New Roman" w:cs="Times New Roman"/>
          <w:color w:val="000000"/>
          <w:sz w:val="24"/>
          <w:szCs w:val="24"/>
          <w:bdr w:val="none" w:sz="0" w:space="0" w:color="auto" w:frame="1"/>
          <w:lang w:eastAsia="uk-UA"/>
        </w:rPr>
        <w:t>2. У системі моніторингу земель проводиться збирання, оброблення, передавання, збереження та аналіз інформації про стан земель, прогнозування їх змін і розроблення науково обґрунтованих рекомендацій для прийняття рішень щодо запобігання негативним змінам стану земель та дотримання вимог екологічної безпеки.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80" w:name="n1784"/>
      <w:bookmarkEnd w:id="1880"/>
      <w:r w:rsidRPr="005B09BC">
        <w:rPr>
          <w:rFonts w:ascii="Times New Roman" w:eastAsia="Times New Roman" w:hAnsi="Times New Roman" w:cs="Times New Roman"/>
          <w:color w:val="000000"/>
          <w:sz w:val="24"/>
          <w:szCs w:val="24"/>
          <w:bdr w:val="none" w:sz="0" w:space="0" w:color="auto" w:frame="1"/>
          <w:lang w:eastAsia="uk-UA"/>
        </w:rPr>
        <w:t>3. Моніторинг земель є складовою частиною державної системи моніторингу довкілля.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81" w:name="n1785"/>
      <w:bookmarkEnd w:id="1881"/>
      <w:r w:rsidRPr="005B09BC">
        <w:rPr>
          <w:rFonts w:ascii="Times New Roman" w:eastAsia="Times New Roman" w:hAnsi="Times New Roman" w:cs="Times New Roman"/>
          <w:color w:val="000000"/>
          <w:sz w:val="24"/>
          <w:szCs w:val="24"/>
          <w:bdr w:val="none" w:sz="0" w:space="0" w:color="auto" w:frame="1"/>
          <w:lang w:eastAsia="uk-UA"/>
        </w:rPr>
        <w:t>4. Залежно від цілей, спостережень і охоплення територій моніторинг земель може бути національним, регіональним і локальним.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82" w:name="n1786"/>
      <w:bookmarkEnd w:id="1882"/>
      <w:r w:rsidRPr="005B09BC">
        <w:rPr>
          <w:rFonts w:ascii="Times New Roman" w:eastAsia="Times New Roman" w:hAnsi="Times New Roman" w:cs="Times New Roman"/>
          <w:color w:val="000000"/>
          <w:sz w:val="24"/>
          <w:szCs w:val="24"/>
          <w:bdr w:val="none" w:sz="0" w:space="0" w:color="auto" w:frame="1"/>
          <w:lang w:eastAsia="uk-UA"/>
        </w:rPr>
        <w:t>5. Ведення моніторингу земель здійснюється центральним органом виконавчої влади, що реалізує державну політику у сфері земельних відносин, центральним органом виконавчої влади, що реалізує державну політику у сфері охорони навколишнього природного середовища.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83" w:name="n1787"/>
      <w:bookmarkEnd w:id="1883"/>
      <w:r w:rsidRPr="005B09BC">
        <w:rPr>
          <w:rFonts w:ascii="Times New Roman" w:eastAsia="Times New Roman" w:hAnsi="Times New Roman" w:cs="Times New Roman"/>
          <w:i/>
          <w:iCs/>
          <w:color w:val="000000"/>
          <w:sz w:val="24"/>
          <w:szCs w:val="24"/>
          <w:bdr w:val="none" w:sz="0" w:space="0" w:color="auto" w:frame="1"/>
          <w:lang w:eastAsia="uk-UA"/>
        </w:rPr>
        <w:t>{Частина п'ята статті 191 із змінами, внесеними згідно із Законом </w:t>
      </w:r>
      <w:hyperlink r:id="rId677" w:anchor="n22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84" w:name="n1788"/>
      <w:bookmarkEnd w:id="1884"/>
      <w:r w:rsidRPr="005B09BC">
        <w:rPr>
          <w:rFonts w:ascii="Times New Roman" w:eastAsia="Times New Roman" w:hAnsi="Times New Roman" w:cs="Times New Roman"/>
          <w:color w:val="000000"/>
          <w:sz w:val="24"/>
          <w:szCs w:val="24"/>
          <w:bdr w:val="none" w:sz="0" w:space="0" w:color="auto" w:frame="1"/>
          <w:lang w:eastAsia="uk-UA"/>
        </w:rPr>
        <w:t>6. Порядок проведення моніторингу земель встановлюється Кабінетом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85" w:name="n1789"/>
      <w:bookmarkEnd w:id="1885"/>
      <w:r w:rsidRPr="005B09BC">
        <w:rPr>
          <w:rFonts w:ascii="Times New Roman" w:eastAsia="Times New Roman" w:hAnsi="Times New Roman" w:cs="Times New Roman"/>
          <w:b/>
          <w:bCs/>
          <w:color w:val="000000"/>
          <w:sz w:val="24"/>
          <w:szCs w:val="24"/>
          <w:bdr w:val="none" w:sz="0" w:space="0" w:color="auto" w:frame="1"/>
          <w:lang w:eastAsia="uk-UA"/>
        </w:rPr>
        <w:t>Стаття 192.</w:t>
      </w:r>
      <w:r w:rsidRPr="005B09BC">
        <w:rPr>
          <w:rFonts w:ascii="Times New Roman" w:eastAsia="Times New Roman" w:hAnsi="Times New Roman" w:cs="Times New Roman"/>
          <w:color w:val="000000"/>
          <w:sz w:val="24"/>
          <w:szCs w:val="24"/>
          <w:bdr w:val="none" w:sz="0" w:space="0" w:color="auto" w:frame="1"/>
          <w:lang w:eastAsia="uk-UA"/>
        </w:rPr>
        <w:t> Завдання моніторингу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86" w:name="n1790"/>
      <w:bookmarkEnd w:id="1886"/>
      <w:r w:rsidRPr="005B09BC">
        <w:rPr>
          <w:rFonts w:ascii="Times New Roman" w:eastAsia="Times New Roman" w:hAnsi="Times New Roman" w:cs="Times New Roman"/>
          <w:color w:val="000000"/>
          <w:sz w:val="24"/>
          <w:szCs w:val="24"/>
          <w:bdr w:val="none" w:sz="0" w:space="0" w:color="auto" w:frame="1"/>
          <w:lang w:eastAsia="uk-UA"/>
        </w:rPr>
        <w:t>Основними завданнями моніторингу земель є прогноз еколого-економічних наслідків деградації земельних ділянок з метою запобігання або усунення дії негативних процесів.</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887" w:name="n1791"/>
      <w:bookmarkEnd w:id="1887"/>
      <w:r w:rsidRPr="005B09BC">
        <w:rPr>
          <w:rFonts w:ascii="Times New Roman" w:eastAsia="Times New Roman" w:hAnsi="Times New Roman" w:cs="Times New Roman"/>
          <w:b/>
          <w:bCs/>
          <w:color w:val="000000"/>
          <w:sz w:val="28"/>
          <w:szCs w:val="28"/>
          <w:bdr w:val="none" w:sz="0" w:space="0" w:color="auto" w:frame="1"/>
          <w:lang w:eastAsia="uk-UA"/>
        </w:rPr>
        <w:t>Глава 34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Державний земельний кадастр</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88" w:name="n1792"/>
      <w:bookmarkEnd w:id="1888"/>
      <w:r w:rsidRPr="005B09BC">
        <w:rPr>
          <w:rFonts w:ascii="Times New Roman" w:eastAsia="Times New Roman" w:hAnsi="Times New Roman" w:cs="Times New Roman"/>
          <w:b/>
          <w:bCs/>
          <w:color w:val="000000"/>
          <w:sz w:val="24"/>
          <w:szCs w:val="24"/>
          <w:bdr w:val="none" w:sz="0" w:space="0" w:color="auto" w:frame="1"/>
          <w:lang w:eastAsia="uk-UA"/>
        </w:rPr>
        <w:t>Стаття 193.</w:t>
      </w:r>
      <w:r w:rsidRPr="005B09BC">
        <w:rPr>
          <w:rFonts w:ascii="Times New Roman" w:eastAsia="Times New Roman" w:hAnsi="Times New Roman" w:cs="Times New Roman"/>
          <w:color w:val="000000"/>
          <w:sz w:val="24"/>
          <w:szCs w:val="24"/>
          <w:bdr w:val="none" w:sz="0" w:space="0" w:color="auto" w:frame="1"/>
          <w:lang w:eastAsia="uk-UA"/>
        </w:rPr>
        <w:t> Визначення державного земельного кадастру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89" w:name="n1793"/>
      <w:bookmarkEnd w:id="1889"/>
      <w:r w:rsidRPr="005B09BC">
        <w:rPr>
          <w:rFonts w:ascii="Times New Roman" w:eastAsia="Times New Roman" w:hAnsi="Times New Roman" w:cs="Times New Roman"/>
          <w:color w:val="000000"/>
          <w:sz w:val="24"/>
          <w:szCs w:val="24"/>
          <w:bdr w:val="none" w:sz="0" w:space="0" w:color="auto" w:frame="1"/>
          <w:lang w:eastAsia="uk-UA"/>
        </w:rPr>
        <w:t>1. Державний земельний кадастр - єдина державна геоінформаційна система відомостей про землі, розташовані в межах кордонів України, їх цільове призначення, обмеження у їх використанні, а також дані про кількісну і якісну характеристику земель, їх оцінку, про розподіл земель між власниками і користувачами.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90" w:name="n1794"/>
      <w:bookmarkEnd w:id="1890"/>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193 в редакції Закону </w:t>
      </w:r>
      <w:hyperlink r:id="rId67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91" w:name="n1795"/>
      <w:bookmarkEnd w:id="1891"/>
      <w:r w:rsidRPr="005B09BC">
        <w:rPr>
          <w:rFonts w:ascii="Times New Roman" w:eastAsia="Times New Roman" w:hAnsi="Times New Roman" w:cs="Times New Roman"/>
          <w:color w:val="000000"/>
          <w:sz w:val="24"/>
          <w:szCs w:val="24"/>
          <w:bdr w:val="none" w:sz="0" w:space="0" w:color="auto" w:frame="1"/>
          <w:lang w:eastAsia="uk-UA"/>
        </w:rPr>
        <w:t>2. Державний земельний кадастр є основою для ведення кадастрів інших природних ресурсів.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92" w:name="n1796"/>
      <w:bookmarkEnd w:id="1892"/>
      <w:r w:rsidRPr="005B09BC">
        <w:rPr>
          <w:rFonts w:ascii="Times New Roman" w:eastAsia="Times New Roman" w:hAnsi="Times New Roman" w:cs="Times New Roman"/>
          <w:b/>
          <w:bCs/>
          <w:color w:val="000000"/>
          <w:sz w:val="24"/>
          <w:szCs w:val="24"/>
          <w:bdr w:val="none" w:sz="0" w:space="0" w:color="auto" w:frame="1"/>
          <w:lang w:eastAsia="uk-UA"/>
        </w:rPr>
        <w:t>Стаття 194.</w:t>
      </w:r>
      <w:r w:rsidRPr="005B09BC">
        <w:rPr>
          <w:rFonts w:ascii="Times New Roman" w:eastAsia="Times New Roman" w:hAnsi="Times New Roman" w:cs="Times New Roman"/>
          <w:color w:val="000000"/>
          <w:sz w:val="24"/>
          <w:szCs w:val="24"/>
          <w:bdr w:val="none" w:sz="0" w:space="0" w:color="auto" w:frame="1"/>
          <w:lang w:eastAsia="uk-UA"/>
        </w:rPr>
        <w:t> Призначення державного земельного кадастру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93" w:name="n1797"/>
      <w:bookmarkEnd w:id="1893"/>
      <w:r w:rsidRPr="005B09BC">
        <w:rPr>
          <w:rFonts w:ascii="Times New Roman" w:eastAsia="Times New Roman" w:hAnsi="Times New Roman" w:cs="Times New Roman"/>
          <w:color w:val="000000"/>
          <w:sz w:val="24"/>
          <w:szCs w:val="24"/>
          <w:bdr w:val="none" w:sz="0" w:space="0" w:color="auto" w:frame="1"/>
          <w:lang w:eastAsia="uk-UA"/>
        </w:rPr>
        <w:t>Призначенням державного земельного кадастру є забезпечення необхідною інформацією органів державної влади та органів місцевого самоврядування, заінтересованих підприємств, установ і організацій, а також громадян з метою регулювання земельних відносин, раціонального використання та охорони земель, визначення розміру плати за землю і цінності земель у складі природних ресурсів, контролю за використанням і охороною земель, економічного та екологічного обґрунтування бізнес-планів та проектів землеустрою.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94" w:name="n1798"/>
      <w:bookmarkEnd w:id="1894"/>
      <w:r w:rsidRPr="005B09BC">
        <w:rPr>
          <w:rFonts w:ascii="Times New Roman" w:eastAsia="Times New Roman" w:hAnsi="Times New Roman" w:cs="Times New Roman"/>
          <w:b/>
          <w:bCs/>
          <w:color w:val="000000"/>
          <w:sz w:val="24"/>
          <w:szCs w:val="24"/>
          <w:bdr w:val="none" w:sz="0" w:space="0" w:color="auto" w:frame="1"/>
          <w:lang w:eastAsia="uk-UA"/>
        </w:rPr>
        <w:t>Стаття 195.</w:t>
      </w:r>
      <w:r w:rsidRPr="005B09BC">
        <w:rPr>
          <w:rFonts w:ascii="Times New Roman" w:eastAsia="Times New Roman" w:hAnsi="Times New Roman" w:cs="Times New Roman"/>
          <w:color w:val="000000"/>
          <w:sz w:val="24"/>
          <w:szCs w:val="24"/>
          <w:bdr w:val="none" w:sz="0" w:space="0" w:color="auto" w:frame="1"/>
          <w:lang w:eastAsia="uk-UA"/>
        </w:rPr>
        <w:t> Завдання ведення державного земельного кадастру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95" w:name="n1799"/>
      <w:bookmarkEnd w:id="1895"/>
      <w:r w:rsidRPr="005B09BC">
        <w:rPr>
          <w:rFonts w:ascii="Times New Roman" w:eastAsia="Times New Roman" w:hAnsi="Times New Roman" w:cs="Times New Roman"/>
          <w:color w:val="000000"/>
          <w:sz w:val="24"/>
          <w:szCs w:val="24"/>
          <w:bdr w:val="none" w:sz="0" w:space="0" w:color="auto" w:frame="1"/>
          <w:lang w:eastAsia="uk-UA"/>
        </w:rPr>
        <w:t>Основними завданнями ведення державного земельного кадастру є:</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96" w:name="n1800"/>
      <w:bookmarkEnd w:id="1896"/>
      <w:r w:rsidRPr="005B09BC">
        <w:rPr>
          <w:rFonts w:ascii="Times New Roman" w:eastAsia="Times New Roman" w:hAnsi="Times New Roman" w:cs="Times New Roman"/>
          <w:color w:val="000000"/>
          <w:sz w:val="24"/>
          <w:szCs w:val="24"/>
          <w:bdr w:val="none" w:sz="0" w:space="0" w:color="auto" w:frame="1"/>
          <w:lang w:eastAsia="uk-UA"/>
        </w:rPr>
        <w:t>а) забезпечення повноти відомостей про всі земельні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97" w:name="n1801"/>
      <w:bookmarkEnd w:id="1897"/>
      <w:r w:rsidRPr="005B09BC">
        <w:rPr>
          <w:rFonts w:ascii="Times New Roman" w:eastAsia="Times New Roman" w:hAnsi="Times New Roman" w:cs="Times New Roman"/>
          <w:color w:val="000000"/>
          <w:sz w:val="24"/>
          <w:szCs w:val="24"/>
          <w:bdr w:val="none" w:sz="0" w:space="0" w:color="auto" w:frame="1"/>
          <w:lang w:eastAsia="uk-UA"/>
        </w:rPr>
        <w:t>б) застосування єдиної системи просторових координат та системи ідентифікації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98" w:name="n1802"/>
      <w:bookmarkEnd w:id="1898"/>
      <w:r w:rsidRPr="005B09BC">
        <w:rPr>
          <w:rFonts w:ascii="Times New Roman" w:eastAsia="Times New Roman" w:hAnsi="Times New Roman" w:cs="Times New Roman"/>
          <w:color w:val="000000"/>
          <w:sz w:val="24"/>
          <w:szCs w:val="24"/>
          <w:bdr w:val="none" w:sz="0" w:space="0" w:color="auto" w:frame="1"/>
          <w:lang w:eastAsia="uk-UA"/>
        </w:rPr>
        <w:t>в) запровадження єдиної системи земельно-кадастрової інформації та її достовірності.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99" w:name="n1803"/>
      <w:bookmarkEnd w:id="1899"/>
      <w:r w:rsidRPr="005B09BC">
        <w:rPr>
          <w:rFonts w:ascii="Times New Roman" w:eastAsia="Times New Roman" w:hAnsi="Times New Roman" w:cs="Times New Roman"/>
          <w:b/>
          <w:bCs/>
          <w:color w:val="000000"/>
          <w:sz w:val="24"/>
          <w:szCs w:val="24"/>
          <w:bdr w:val="none" w:sz="0" w:space="0" w:color="auto" w:frame="1"/>
          <w:lang w:eastAsia="uk-UA"/>
        </w:rPr>
        <w:t>Стаття 196.</w:t>
      </w:r>
      <w:r w:rsidRPr="005B09BC">
        <w:rPr>
          <w:rFonts w:ascii="Times New Roman" w:eastAsia="Times New Roman" w:hAnsi="Times New Roman" w:cs="Times New Roman"/>
          <w:color w:val="000000"/>
          <w:sz w:val="24"/>
          <w:szCs w:val="24"/>
          <w:bdr w:val="none" w:sz="0" w:space="0" w:color="auto" w:frame="1"/>
          <w:lang w:eastAsia="uk-UA"/>
        </w:rPr>
        <w:t> Склад відомостей Державного земельного кадастру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00" w:name="n1804"/>
      <w:bookmarkEnd w:id="1900"/>
      <w:r w:rsidRPr="005B09BC">
        <w:rPr>
          <w:rFonts w:ascii="Times New Roman" w:eastAsia="Times New Roman" w:hAnsi="Times New Roman" w:cs="Times New Roman"/>
          <w:color w:val="000000"/>
          <w:sz w:val="24"/>
          <w:szCs w:val="24"/>
          <w:bdr w:val="none" w:sz="0" w:space="0" w:color="auto" w:frame="1"/>
          <w:lang w:eastAsia="uk-UA"/>
        </w:rPr>
        <w:t>Склад відомостей Державного земельного кадастру визначається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01" w:name="n1805"/>
      <w:bookmarkEnd w:id="1901"/>
      <w:r w:rsidRPr="005B09BC">
        <w:rPr>
          <w:rFonts w:ascii="Times New Roman" w:eastAsia="Times New Roman" w:hAnsi="Times New Roman" w:cs="Times New Roman"/>
          <w:i/>
          <w:iCs/>
          <w:color w:val="000000"/>
          <w:sz w:val="24"/>
          <w:szCs w:val="24"/>
          <w:bdr w:val="none" w:sz="0" w:space="0" w:color="auto" w:frame="1"/>
          <w:lang w:eastAsia="uk-UA"/>
        </w:rPr>
        <w:t>{Стаття 196 в редакції Закону </w:t>
      </w:r>
      <w:hyperlink r:id="rId67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02" w:name="n1806"/>
      <w:bookmarkEnd w:id="1902"/>
      <w:r w:rsidRPr="005B09BC">
        <w:rPr>
          <w:rFonts w:ascii="Times New Roman" w:eastAsia="Times New Roman" w:hAnsi="Times New Roman" w:cs="Times New Roman"/>
          <w:b/>
          <w:bCs/>
          <w:color w:val="000000"/>
          <w:sz w:val="24"/>
          <w:szCs w:val="24"/>
          <w:bdr w:val="none" w:sz="0" w:space="0" w:color="auto" w:frame="1"/>
          <w:lang w:eastAsia="uk-UA"/>
        </w:rPr>
        <w:t>Стаття 197.</w:t>
      </w:r>
      <w:r w:rsidRPr="005B09BC">
        <w:rPr>
          <w:rFonts w:ascii="Times New Roman" w:eastAsia="Times New Roman" w:hAnsi="Times New Roman" w:cs="Times New Roman"/>
          <w:color w:val="000000"/>
          <w:sz w:val="24"/>
          <w:szCs w:val="24"/>
          <w:bdr w:val="none" w:sz="0" w:space="0" w:color="auto" w:frame="1"/>
          <w:lang w:eastAsia="uk-UA"/>
        </w:rPr>
        <w:t> Кадастрове зонування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03" w:name="n1807"/>
      <w:bookmarkEnd w:id="1903"/>
      <w:r w:rsidRPr="005B09BC">
        <w:rPr>
          <w:rFonts w:ascii="Times New Roman" w:eastAsia="Times New Roman" w:hAnsi="Times New Roman" w:cs="Times New Roman"/>
          <w:color w:val="000000"/>
          <w:sz w:val="24"/>
          <w:szCs w:val="24"/>
          <w:bdr w:val="none" w:sz="0" w:space="0" w:color="auto" w:frame="1"/>
          <w:lang w:eastAsia="uk-UA"/>
        </w:rPr>
        <w:t>Кадастровим зонуванням є встановлення меж кадастрових зон і кварталів.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04" w:name="n1808"/>
      <w:bookmarkEnd w:id="1904"/>
      <w:r w:rsidRPr="005B09BC">
        <w:rPr>
          <w:rFonts w:ascii="Times New Roman" w:eastAsia="Times New Roman" w:hAnsi="Times New Roman" w:cs="Times New Roman"/>
          <w:i/>
          <w:iCs/>
          <w:color w:val="000000"/>
          <w:sz w:val="24"/>
          <w:szCs w:val="24"/>
          <w:bdr w:val="none" w:sz="0" w:space="0" w:color="auto" w:frame="1"/>
          <w:lang w:eastAsia="uk-UA"/>
        </w:rPr>
        <w:t>{Стаття 197 в редакції Закону </w:t>
      </w:r>
      <w:hyperlink r:id="rId68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05" w:name="n1809"/>
      <w:bookmarkEnd w:id="1905"/>
      <w:r w:rsidRPr="005B09BC">
        <w:rPr>
          <w:rFonts w:ascii="Times New Roman" w:eastAsia="Times New Roman" w:hAnsi="Times New Roman" w:cs="Times New Roman"/>
          <w:b/>
          <w:bCs/>
          <w:color w:val="000000"/>
          <w:sz w:val="24"/>
          <w:szCs w:val="24"/>
          <w:bdr w:val="none" w:sz="0" w:space="0" w:color="auto" w:frame="1"/>
          <w:lang w:eastAsia="uk-UA"/>
        </w:rPr>
        <w:t>Стаття 198.</w:t>
      </w:r>
      <w:r w:rsidRPr="005B09BC">
        <w:rPr>
          <w:rFonts w:ascii="Times New Roman" w:eastAsia="Times New Roman" w:hAnsi="Times New Roman" w:cs="Times New Roman"/>
          <w:color w:val="000000"/>
          <w:sz w:val="24"/>
          <w:szCs w:val="24"/>
          <w:bdr w:val="none" w:sz="0" w:space="0" w:color="auto" w:frame="1"/>
          <w:lang w:eastAsia="uk-UA"/>
        </w:rPr>
        <w:t> Кадастрові зйомки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06" w:name="n1810"/>
      <w:bookmarkEnd w:id="1906"/>
      <w:r w:rsidRPr="005B09BC">
        <w:rPr>
          <w:rFonts w:ascii="Times New Roman" w:eastAsia="Times New Roman" w:hAnsi="Times New Roman" w:cs="Times New Roman"/>
          <w:color w:val="000000"/>
          <w:sz w:val="24"/>
          <w:szCs w:val="24"/>
          <w:bdr w:val="none" w:sz="0" w:space="0" w:color="auto" w:frame="1"/>
          <w:lang w:eastAsia="uk-UA"/>
        </w:rPr>
        <w:t>1. Кадастрові зйомки - це комплекс робіт, виконуваних для визначення та відновлення меж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07" w:name="n1811"/>
      <w:bookmarkEnd w:id="1907"/>
      <w:r w:rsidRPr="005B09BC">
        <w:rPr>
          <w:rFonts w:ascii="Times New Roman" w:eastAsia="Times New Roman" w:hAnsi="Times New Roman" w:cs="Times New Roman"/>
          <w:color w:val="000000"/>
          <w:sz w:val="24"/>
          <w:szCs w:val="24"/>
          <w:bdr w:val="none" w:sz="0" w:space="0" w:color="auto" w:frame="1"/>
          <w:lang w:eastAsia="uk-UA"/>
        </w:rPr>
        <w:lastRenderedPageBreak/>
        <w:t>2. Кадастрова зйомка включає:</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08" w:name="n1812"/>
      <w:bookmarkEnd w:id="1908"/>
      <w:r w:rsidRPr="005B09BC">
        <w:rPr>
          <w:rFonts w:ascii="Times New Roman" w:eastAsia="Times New Roman" w:hAnsi="Times New Roman" w:cs="Times New Roman"/>
          <w:color w:val="000000"/>
          <w:sz w:val="24"/>
          <w:szCs w:val="24"/>
          <w:bdr w:val="none" w:sz="0" w:space="0" w:color="auto" w:frame="1"/>
          <w:lang w:eastAsia="uk-UA"/>
        </w:rPr>
        <w:t>а) геодезичне встановлення меж земельної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09" w:name="n1813"/>
      <w:bookmarkEnd w:id="1909"/>
      <w:r w:rsidRPr="005B09BC">
        <w:rPr>
          <w:rFonts w:ascii="Times New Roman" w:eastAsia="Times New Roman" w:hAnsi="Times New Roman" w:cs="Times New Roman"/>
          <w:color w:val="000000"/>
          <w:sz w:val="24"/>
          <w:szCs w:val="24"/>
          <w:bdr w:val="none" w:sz="0" w:space="0" w:color="auto" w:frame="1"/>
          <w:lang w:eastAsia="uk-UA"/>
        </w:rPr>
        <w:t>б) погодження меж земельної ділянки з суміжними власниками та землекористувачами;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10" w:name="n1814"/>
      <w:bookmarkEnd w:id="1910"/>
      <w:r w:rsidRPr="005B09BC">
        <w:rPr>
          <w:rFonts w:ascii="Times New Roman" w:eastAsia="Times New Roman" w:hAnsi="Times New Roman" w:cs="Times New Roman"/>
          <w:color w:val="000000"/>
          <w:sz w:val="24"/>
          <w:szCs w:val="24"/>
          <w:bdr w:val="none" w:sz="0" w:space="0" w:color="auto" w:frame="1"/>
          <w:lang w:eastAsia="uk-UA"/>
        </w:rPr>
        <w:t>в) відновлення меж земельної ділянки на місцевості;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11" w:name="n1815"/>
      <w:bookmarkEnd w:id="1911"/>
      <w:r w:rsidRPr="005B09BC">
        <w:rPr>
          <w:rFonts w:ascii="Times New Roman" w:eastAsia="Times New Roman" w:hAnsi="Times New Roman" w:cs="Times New Roman"/>
          <w:color w:val="000000"/>
          <w:sz w:val="24"/>
          <w:szCs w:val="24"/>
          <w:bdr w:val="none" w:sz="0" w:space="0" w:color="auto" w:frame="1"/>
          <w:lang w:eastAsia="uk-UA"/>
        </w:rPr>
        <w:t>г) встановлення меж частин земельної ділянки, які містять обтяження та обмеження щодо використання землі;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12" w:name="n1816"/>
      <w:bookmarkEnd w:id="1912"/>
      <w:r w:rsidRPr="005B09BC">
        <w:rPr>
          <w:rFonts w:ascii="Times New Roman" w:eastAsia="Times New Roman" w:hAnsi="Times New Roman" w:cs="Times New Roman"/>
          <w:color w:val="000000"/>
          <w:sz w:val="24"/>
          <w:szCs w:val="24"/>
          <w:bdr w:val="none" w:sz="0" w:space="0" w:color="auto" w:frame="1"/>
          <w:lang w:eastAsia="uk-UA"/>
        </w:rPr>
        <w:t>ґ) виготовлення кадастрового плану.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13" w:name="n1817"/>
      <w:bookmarkEnd w:id="1913"/>
      <w:r w:rsidRPr="005B09BC">
        <w:rPr>
          <w:rFonts w:ascii="Times New Roman" w:eastAsia="Times New Roman" w:hAnsi="Times New Roman" w:cs="Times New Roman"/>
          <w:b/>
          <w:bCs/>
          <w:color w:val="000000"/>
          <w:sz w:val="24"/>
          <w:szCs w:val="24"/>
          <w:bdr w:val="none" w:sz="0" w:space="0" w:color="auto" w:frame="1"/>
          <w:lang w:eastAsia="uk-UA"/>
        </w:rPr>
        <w:t>Стаття 199.</w:t>
      </w:r>
      <w:r w:rsidRPr="005B09BC">
        <w:rPr>
          <w:rFonts w:ascii="Times New Roman" w:eastAsia="Times New Roman" w:hAnsi="Times New Roman" w:cs="Times New Roman"/>
          <w:color w:val="000000"/>
          <w:sz w:val="24"/>
          <w:szCs w:val="24"/>
          <w:bdr w:val="none" w:sz="0" w:space="0" w:color="auto" w:frame="1"/>
          <w:lang w:eastAsia="uk-UA"/>
        </w:rPr>
        <w:t> Бонітування ґрунтів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14" w:name="n1818"/>
      <w:bookmarkEnd w:id="1914"/>
      <w:r w:rsidRPr="005B09BC">
        <w:rPr>
          <w:rFonts w:ascii="Times New Roman" w:eastAsia="Times New Roman" w:hAnsi="Times New Roman" w:cs="Times New Roman"/>
          <w:color w:val="000000"/>
          <w:sz w:val="24"/>
          <w:szCs w:val="24"/>
          <w:bdr w:val="none" w:sz="0" w:space="0" w:color="auto" w:frame="1"/>
          <w:lang w:eastAsia="uk-UA"/>
        </w:rPr>
        <w:t>1. Бонітування ґрунтів - це порівняльна оцінка якості ґрунтів за їх основними природними властивостями, які мають сталий характер та суттєво впливають на врожайність сільськогосподарських культур, вирощуваних у конкретних природно-кліматичних умовах.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15" w:name="n1819"/>
      <w:bookmarkEnd w:id="1915"/>
      <w:r w:rsidRPr="005B09BC">
        <w:rPr>
          <w:rFonts w:ascii="Times New Roman" w:eastAsia="Times New Roman" w:hAnsi="Times New Roman" w:cs="Times New Roman"/>
          <w:color w:val="000000"/>
          <w:sz w:val="24"/>
          <w:szCs w:val="24"/>
          <w:bdr w:val="none" w:sz="0" w:space="0" w:color="auto" w:frame="1"/>
          <w:lang w:eastAsia="uk-UA"/>
        </w:rPr>
        <w:t>2. Бонітування ґрунтів проводиться за 100-бальною шкалою. Вищим балом оцінюються ґрунти з кращими властивостями, які мають найбільшу природну продуктивність.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16" w:name="n1820"/>
      <w:bookmarkEnd w:id="1916"/>
      <w:r w:rsidRPr="005B09BC">
        <w:rPr>
          <w:rFonts w:ascii="Times New Roman" w:eastAsia="Times New Roman" w:hAnsi="Times New Roman" w:cs="Times New Roman"/>
          <w:b/>
          <w:bCs/>
          <w:color w:val="000000"/>
          <w:sz w:val="24"/>
          <w:szCs w:val="24"/>
          <w:bdr w:val="none" w:sz="0" w:space="0" w:color="auto" w:frame="1"/>
          <w:lang w:eastAsia="uk-UA"/>
        </w:rPr>
        <w:t>Стаття 200.</w:t>
      </w:r>
      <w:r w:rsidRPr="005B09BC">
        <w:rPr>
          <w:rFonts w:ascii="Times New Roman" w:eastAsia="Times New Roman" w:hAnsi="Times New Roman" w:cs="Times New Roman"/>
          <w:color w:val="000000"/>
          <w:sz w:val="24"/>
          <w:szCs w:val="24"/>
          <w:bdr w:val="none" w:sz="0" w:space="0" w:color="auto" w:frame="1"/>
          <w:lang w:eastAsia="uk-UA"/>
        </w:rPr>
        <w:t> Економічна оцінка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17" w:name="n1821"/>
      <w:bookmarkEnd w:id="1917"/>
      <w:r w:rsidRPr="005B09BC">
        <w:rPr>
          <w:rFonts w:ascii="Times New Roman" w:eastAsia="Times New Roman" w:hAnsi="Times New Roman" w:cs="Times New Roman"/>
          <w:color w:val="000000"/>
          <w:sz w:val="24"/>
          <w:szCs w:val="24"/>
          <w:bdr w:val="none" w:sz="0" w:space="0" w:color="auto" w:frame="1"/>
          <w:lang w:eastAsia="uk-UA"/>
        </w:rPr>
        <w:t>1. Економічна оцінка земель - це оцінка землі як природного ресурсу і засобу виробництва в сільському і лісовому господарстві та як просторового базису в суспільному виробництві за показниками, що характеризують продуктивність земель, ефективність їх використання та дохідність з одиниці площі.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18" w:name="n1822"/>
      <w:bookmarkEnd w:id="1918"/>
      <w:r w:rsidRPr="005B09BC">
        <w:rPr>
          <w:rFonts w:ascii="Times New Roman" w:eastAsia="Times New Roman" w:hAnsi="Times New Roman" w:cs="Times New Roman"/>
          <w:color w:val="000000"/>
          <w:sz w:val="24"/>
          <w:szCs w:val="24"/>
          <w:bdr w:val="none" w:sz="0" w:space="0" w:color="auto" w:frame="1"/>
          <w:lang w:eastAsia="uk-UA"/>
        </w:rPr>
        <w:t>2. Економічна оцінка земель різного призначення проводиться для порівняльного аналізу ефективності їх використання. Дані економічної оцінки земель є основою грошової оцінки земельної ділянки різного цільового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19" w:name="n1823"/>
      <w:bookmarkEnd w:id="1919"/>
      <w:r w:rsidRPr="005B09BC">
        <w:rPr>
          <w:rFonts w:ascii="Times New Roman" w:eastAsia="Times New Roman" w:hAnsi="Times New Roman" w:cs="Times New Roman"/>
          <w:color w:val="000000"/>
          <w:sz w:val="24"/>
          <w:szCs w:val="24"/>
          <w:bdr w:val="none" w:sz="0" w:space="0" w:color="auto" w:frame="1"/>
          <w:lang w:eastAsia="uk-UA"/>
        </w:rPr>
        <w:t>3. Економічна оцінка земель визначається в умовних кадастрових гектарах або у грошовому виразі.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20" w:name="n1824"/>
      <w:bookmarkEnd w:id="1920"/>
      <w:r w:rsidRPr="005B09BC">
        <w:rPr>
          <w:rFonts w:ascii="Times New Roman" w:eastAsia="Times New Roman" w:hAnsi="Times New Roman" w:cs="Times New Roman"/>
          <w:b/>
          <w:bCs/>
          <w:color w:val="000000"/>
          <w:sz w:val="24"/>
          <w:szCs w:val="24"/>
          <w:bdr w:val="none" w:sz="0" w:space="0" w:color="auto" w:frame="1"/>
          <w:lang w:eastAsia="uk-UA"/>
        </w:rPr>
        <w:t>Стаття 201.</w:t>
      </w:r>
      <w:r w:rsidRPr="005B09BC">
        <w:rPr>
          <w:rFonts w:ascii="Times New Roman" w:eastAsia="Times New Roman" w:hAnsi="Times New Roman" w:cs="Times New Roman"/>
          <w:color w:val="000000"/>
          <w:sz w:val="24"/>
          <w:szCs w:val="24"/>
          <w:bdr w:val="none" w:sz="0" w:space="0" w:color="auto" w:frame="1"/>
          <w:lang w:eastAsia="uk-UA"/>
        </w:rPr>
        <w:t> Грошова оцінка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21" w:name="n1825"/>
      <w:bookmarkEnd w:id="1921"/>
      <w:r w:rsidRPr="005B09BC">
        <w:rPr>
          <w:rFonts w:ascii="Times New Roman" w:eastAsia="Times New Roman" w:hAnsi="Times New Roman" w:cs="Times New Roman"/>
          <w:color w:val="000000"/>
          <w:sz w:val="24"/>
          <w:szCs w:val="24"/>
          <w:bdr w:val="none" w:sz="0" w:space="0" w:color="auto" w:frame="1"/>
          <w:lang w:eastAsia="uk-UA"/>
        </w:rPr>
        <w:t>1. Грошова оцінка земельних ділянок визначається на рентній основі.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22" w:name="n1826"/>
      <w:bookmarkEnd w:id="1922"/>
      <w:r w:rsidRPr="005B09BC">
        <w:rPr>
          <w:rFonts w:ascii="Times New Roman" w:eastAsia="Times New Roman" w:hAnsi="Times New Roman" w:cs="Times New Roman"/>
          <w:color w:val="000000"/>
          <w:sz w:val="24"/>
          <w:szCs w:val="24"/>
          <w:bdr w:val="none" w:sz="0" w:space="0" w:color="auto" w:frame="1"/>
          <w:lang w:eastAsia="uk-UA"/>
        </w:rPr>
        <w:t>2. Залежно від призначення та порядку проведення грошова оцінка земельних ділянок може бути нормативною і експертною.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23" w:name="n1827"/>
      <w:bookmarkEnd w:id="1923"/>
      <w:r w:rsidRPr="005B09BC">
        <w:rPr>
          <w:rFonts w:ascii="Times New Roman" w:eastAsia="Times New Roman" w:hAnsi="Times New Roman" w:cs="Times New Roman"/>
          <w:color w:val="000000"/>
          <w:sz w:val="24"/>
          <w:szCs w:val="24"/>
          <w:bdr w:val="none" w:sz="0" w:space="0" w:color="auto" w:frame="1"/>
          <w:lang w:eastAsia="uk-UA"/>
        </w:rPr>
        <w:t>3. Нормативна грошова оцінка земельних ділянок використовується для визначення розміру земельного податку, втрат сільськогосподарського і лісогосподарського виробництва, економічного стимулювання раціонального використання та охорони земель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24" w:name="n1828"/>
      <w:bookmarkEnd w:id="1924"/>
      <w:r w:rsidRPr="005B09BC">
        <w:rPr>
          <w:rFonts w:ascii="Times New Roman" w:eastAsia="Times New Roman" w:hAnsi="Times New Roman" w:cs="Times New Roman"/>
          <w:color w:val="000000"/>
          <w:sz w:val="24"/>
          <w:szCs w:val="24"/>
          <w:bdr w:val="none" w:sz="0" w:space="0" w:color="auto" w:frame="1"/>
          <w:lang w:eastAsia="uk-UA"/>
        </w:rPr>
        <w:t>4. Експертна грошова оцінка використовується при здійсненні цивільно-правових угод щодо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25" w:name="n1829"/>
      <w:bookmarkEnd w:id="1925"/>
      <w:r w:rsidRPr="005B09BC">
        <w:rPr>
          <w:rFonts w:ascii="Times New Roman" w:eastAsia="Times New Roman" w:hAnsi="Times New Roman" w:cs="Times New Roman"/>
          <w:color w:val="000000"/>
          <w:sz w:val="24"/>
          <w:szCs w:val="24"/>
          <w:bdr w:val="none" w:sz="0" w:space="0" w:color="auto" w:frame="1"/>
          <w:lang w:eastAsia="uk-UA"/>
        </w:rPr>
        <w:t>5. Грошова оцінка земельних ділянок проводиться за методикою, яка затверджується Кабінетом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26" w:name="n1830"/>
      <w:bookmarkEnd w:id="1926"/>
      <w:r w:rsidRPr="005B09BC">
        <w:rPr>
          <w:rFonts w:ascii="Times New Roman" w:eastAsia="Times New Roman" w:hAnsi="Times New Roman" w:cs="Times New Roman"/>
          <w:b/>
          <w:bCs/>
          <w:color w:val="000000"/>
          <w:sz w:val="24"/>
          <w:szCs w:val="24"/>
          <w:bdr w:val="none" w:sz="0" w:space="0" w:color="auto" w:frame="1"/>
          <w:lang w:eastAsia="uk-UA"/>
        </w:rPr>
        <w:t>Стаття 202.</w:t>
      </w:r>
      <w:r w:rsidRPr="005B09BC">
        <w:rPr>
          <w:rFonts w:ascii="Times New Roman" w:eastAsia="Times New Roman" w:hAnsi="Times New Roman" w:cs="Times New Roman"/>
          <w:color w:val="000000"/>
          <w:sz w:val="24"/>
          <w:szCs w:val="24"/>
          <w:bdr w:val="none" w:sz="0" w:space="0" w:color="auto" w:frame="1"/>
          <w:lang w:eastAsia="uk-UA"/>
        </w:rPr>
        <w:t> Державна реєстрація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27" w:name="n1831"/>
      <w:bookmarkEnd w:id="1927"/>
      <w:r w:rsidRPr="005B09BC">
        <w:rPr>
          <w:rFonts w:ascii="Times New Roman" w:eastAsia="Times New Roman" w:hAnsi="Times New Roman" w:cs="Times New Roman"/>
          <w:color w:val="000000"/>
          <w:sz w:val="24"/>
          <w:szCs w:val="24"/>
          <w:bdr w:val="none" w:sz="0" w:space="0" w:color="auto" w:frame="1"/>
          <w:lang w:eastAsia="uk-UA"/>
        </w:rPr>
        <w:t>1. Державна реєстрація земельних ділянок здійснюється у Державному земельному кадастрі в порядку, встановленому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28" w:name="n1832"/>
      <w:bookmarkEnd w:id="1928"/>
      <w:r w:rsidRPr="005B09BC">
        <w:rPr>
          <w:rFonts w:ascii="Times New Roman" w:eastAsia="Times New Roman" w:hAnsi="Times New Roman" w:cs="Times New Roman"/>
          <w:i/>
          <w:iCs/>
          <w:color w:val="000000"/>
          <w:sz w:val="24"/>
          <w:szCs w:val="24"/>
          <w:bdr w:val="none" w:sz="0" w:space="0" w:color="auto" w:frame="1"/>
          <w:lang w:eastAsia="uk-UA"/>
        </w:rPr>
        <w:t>{Стаття 202 в редакції Закону </w:t>
      </w:r>
      <w:hyperlink r:id="rId68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29" w:name="n1833"/>
      <w:bookmarkEnd w:id="1929"/>
      <w:r w:rsidRPr="005B09BC">
        <w:rPr>
          <w:rFonts w:ascii="Times New Roman" w:eastAsia="Times New Roman" w:hAnsi="Times New Roman" w:cs="Times New Roman"/>
          <w:b/>
          <w:bCs/>
          <w:color w:val="000000"/>
          <w:sz w:val="24"/>
          <w:szCs w:val="24"/>
          <w:bdr w:val="none" w:sz="0" w:space="0" w:color="auto" w:frame="1"/>
          <w:lang w:eastAsia="uk-UA"/>
        </w:rPr>
        <w:t>Стаття 203.</w:t>
      </w:r>
      <w:r w:rsidRPr="005B09BC">
        <w:rPr>
          <w:rFonts w:ascii="Times New Roman" w:eastAsia="Times New Roman" w:hAnsi="Times New Roman" w:cs="Times New Roman"/>
          <w:color w:val="000000"/>
          <w:sz w:val="24"/>
          <w:szCs w:val="24"/>
          <w:bdr w:val="none" w:sz="0" w:space="0" w:color="auto" w:frame="1"/>
          <w:lang w:eastAsia="uk-UA"/>
        </w:rPr>
        <w:t> Облік кількості та якості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30" w:name="n1834"/>
      <w:bookmarkEnd w:id="1930"/>
      <w:r w:rsidRPr="005B09BC">
        <w:rPr>
          <w:rFonts w:ascii="Times New Roman" w:eastAsia="Times New Roman" w:hAnsi="Times New Roman" w:cs="Times New Roman"/>
          <w:color w:val="000000"/>
          <w:sz w:val="24"/>
          <w:szCs w:val="24"/>
          <w:bdr w:val="none" w:sz="0" w:space="0" w:color="auto" w:frame="1"/>
          <w:lang w:eastAsia="uk-UA"/>
        </w:rPr>
        <w:t>1. Облік кількості земель - відображення у відомостях і документах даних, які характеризують кожну земельну ділянку, а також землі за площею та складом земельних угідь, розподіл земель за власниками, землекористувачами.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31" w:name="n1835"/>
      <w:bookmarkEnd w:id="1931"/>
      <w:r w:rsidRPr="005B09BC">
        <w:rPr>
          <w:rFonts w:ascii="Times New Roman" w:eastAsia="Times New Roman" w:hAnsi="Times New Roman" w:cs="Times New Roman"/>
          <w:color w:val="000000"/>
          <w:sz w:val="24"/>
          <w:szCs w:val="24"/>
          <w:bdr w:val="none" w:sz="0" w:space="0" w:color="auto" w:frame="1"/>
          <w:lang w:eastAsia="uk-UA"/>
        </w:rPr>
        <w:t>2. Облік якості земель - відображення у відомостях і документах даних, які характеризують земельні угіддя за природними і набутими властивостями, що впливають на їх продуктивність та економічну цінність, а також за ступенем техногенного забруднення ґрунтів.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32" w:name="n1836"/>
      <w:bookmarkEnd w:id="1932"/>
      <w:r w:rsidRPr="005B09BC">
        <w:rPr>
          <w:rFonts w:ascii="Times New Roman" w:eastAsia="Times New Roman" w:hAnsi="Times New Roman" w:cs="Times New Roman"/>
          <w:i/>
          <w:iCs/>
          <w:color w:val="000000"/>
          <w:sz w:val="24"/>
          <w:szCs w:val="24"/>
          <w:bdr w:val="none" w:sz="0" w:space="0" w:color="auto" w:frame="1"/>
          <w:lang w:eastAsia="uk-UA"/>
        </w:rPr>
        <w:t>{Стаття 203 в редакції Закону </w:t>
      </w:r>
      <w:hyperlink r:id="rId68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33" w:name="n1837"/>
      <w:bookmarkEnd w:id="1933"/>
      <w:r w:rsidRPr="005B09BC">
        <w:rPr>
          <w:rFonts w:ascii="Times New Roman" w:eastAsia="Times New Roman" w:hAnsi="Times New Roman" w:cs="Times New Roman"/>
          <w:b/>
          <w:bCs/>
          <w:color w:val="000000"/>
          <w:sz w:val="24"/>
          <w:szCs w:val="24"/>
          <w:bdr w:val="none" w:sz="0" w:space="0" w:color="auto" w:frame="1"/>
          <w:lang w:eastAsia="uk-UA"/>
        </w:rPr>
        <w:t>Стаття 204.</w:t>
      </w:r>
      <w:r w:rsidRPr="005B09BC">
        <w:rPr>
          <w:rFonts w:ascii="Times New Roman" w:eastAsia="Times New Roman" w:hAnsi="Times New Roman" w:cs="Times New Roman"/>
          <w:color w:val="000000"/>
          <w:sz w:val="24"/>
          <w:szCs w:val="24"/>
          <w:bdr w:val="none" w:sz="0" w:space="0" w:color="auto" w:frame="1"/>
          <w:lang w:eastAsia="uk-UA"/>
        </w:rPr>
        <w:t> Ведення Державного земельного кадастру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34" w:name="n1838"/>
      <w:bookmarkEnd w:id="1934"/>
      <w:r w:rsidRPr="005B09BC">
        <w:rPr>
          <w:rFonts w:ascii="Times New Roman" w:eastAsia="Times New Roman" w:hAnsi="Times New Roman" w:cs="Times New Roman"/>
          <w:color w:val="000000"/>
          <w:sz w:val="24"/>
          <w:szCs w:val="24"/>
          <w:bdr w:val="none" w:sz="0" w:space="0" w:color="auto" w:frame="1"/>
          <w:lang w:eastAsia="uk-UA"/>
        </w:rPr>
        <w:t>Ведення Державного земельного кадастру здійснюється відповідно до закону.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35" w:name="n1839"/>
      <w:bookmarkEnd w:id="1935"/>
      <w:r w:rsidRPr="005B09BC">
        <w:rPr>
          <w:rFonts w:ascii="Times New Roman" w:eastAsia="Times New Roman" w:hAnsi="Times New Roman" w:cs="Times New Roman"/>
          <w:i/>
          <w:iCs/>
          <w:color w:val="000000"/>
          <w:sz w:val="24"/>
          <w:szCs w:val="24"/>
          <w:bdr w:val="none" w:sz="0" w:space="0" w:color="auto" w:frame="1"/>
          <w:lang w:eastAsia="uk-UA"/>
        </w:rPr>
        <w:t>{Стаття 204 в редакції Закону </w:t>
      </w:r>
      <w:hyperlink r:id="rId68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3613-VI від 07.07.2011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936" w:name="n1840"/>
      <w:bookmarkEnd w:id="1936"/>
      <w:r w:rsidRPr="005B09BC">
        <w:rPr>
          <w:rFonts w:ascii="Times New Roman" w:eastAsia="Times New Roman" w:hAnsi="Times New Roman" w:cs="Times New Roman"/>
          <w:b/>
          <w:bCs/>
          <w:color w:val="000000"/>
          <w:sz w:val="28"/>
          <w:szCs w:val="28"/>
          <w:bdr w:val="none" w:sz="0" w:space="0" w:color="auto" w:frame="1"/>
          <w:lang w:eastAsia="uk-UA"/>
        </w:rPr>
        <w:t>Глава 35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Економічне стимулювання раціонального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37" w:name="n1841"/>
      <w:bookmarkEnd w:id="1937"/>
      <w:r w:rsidRPr="005B09BC">
        <w:rPr>
          <w:rFonts w:ascii="Times New Roman" w:eastAsia="Times New Roman" w:hAnsi="Times New Roman" w:cs="Times New Roman"/>
          <w:b/>
          <w:bCs/>
          <w:color w:val="000000"/>
          <w:sz w:val="24"/>
          <w:szCs w:val="24"/>
          <w:bdr w:val="none" w:sz="0" w:space="0" w:color="auto" w:frame="1"/>
          <w:lang w:eastAsia="uk-UA"/>
        </w:rPr>
        <w:lastRenderedPageBreak/>
        <w:t>Стаття 205.</w:t>
      </w:r>
      <w:r w:rsidRPr="005B09BC">
        <w:rPr>
          <w:rFonts w:ascii="Times New Roman" w:eastAsia="Times New Roman" w:hAnsi="Times New Roman" w:cs="Times New Roman"/>
          <w:color w:val="000000"/>
          <w:sz w:val="24"/>
          <w:szCs w:val="24"/>
          <w:bdr w:val="none" w:sz="0" w:space="0" w:color="auto" w:frame="1"/>
          <w:lang w:eastAsia="uk-UA"/>
        </w:rPr>
        <w:t> Зміст економічного стимулювання раціонального використання та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38" w:name="n1842"/>
      <w:bookmarkEnd w:id="1938"/>
      <w:r w:rsidRPr="005B09BC">
        <w:rPr>
          <w:rFonts w:ascii="Times New Roman" w:eastAsia="Times New Roman" w:hAnsi="Times New Roman" w:cs="Times New Roman"/>
          <w:color w:val="000000"/>
          <w:sz w:val="24"/>
          <w:szCs w:val="24"/>
          <w:bdr w:val="none" w:sz="0" w:space="0" w:color="auto" w:frame="1"/>
          <w:lang w:eastAsia="uk-UA"/>
        </w:rPr>
        <w:t>1. Економічне стимулювання раціонального використання та охорони земель включає:</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39" w:name="n1843"/>
      <w:bookmarkEnd w:id="1939"/>
      <w:r w:rsidRPr="005B09BC">
        <w:rPr>
          <w:rFonts w:ascii="Times New Roman" w:eastAsia="Times New Roman" w:hAnsi="Times New Roman" w:cs="Times New Roman"/>
          <w:color w:val="000000"/>
          <w:sz w:val="24"/>
          <w:szCs w:val="24"/>
          <w:bdr w:val="none" w:sz="0" w:space="0" w:color="auto" w:frame="1"/>
          <w:lang w:eastAsia="uk-UA"/>
        </w:rPr>
        <w:t>а) надання податкових і кредитних пільг громадянам та юридичним особам, які здійснюють за власні кошти заходи, передбачені загальнодержавними та регіональними програмами використання і охорони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40" w:name="n1844"/>
      <w:bookmarkEnd w:id="1940"/>
      <w:r w:rsidRPr="005B09BC">
        <w:rPr>
          <w:rFonts w:ascii="Times New Roman" w:eastAsia="Times New Roman" w:hAnsi="Times New Roman" w:cs="Times New Roman"/>
          <w:color w:val="000000"/>
          <w:sz w:val="24"/>
          <w:szCs w:val="24"/>
          <w:bdr w:val="none" w:sz="0" w:space="0" w:color="auto" w:frame="1"/>
          <w:lang w:eastAsia="uk-UA"/>
        </w:rPr>
        <w:t>б) виділення коштів державного або місцевого бюджету громадянам та юридичним особам для відновлення попереднього стану земель, порушених не з їх вини;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41" w:name="n1845"/>
      <w:bookmarkEnd w:id="1941"/>
      <w:r w:rsidRPr="005B09BC">
        <w:rPr>
          <w:rFonts w:ascii="Times New Roman" w:eastAsia="Times New Roman" w:hAnsi="Times New Roman" w:cs="Times New Roman"/>
          <w:color w:val="000000"/>
          <w:sz w:val="24"/>
          <w:szCs w:val="24"/>
          <w:bdr w:val="none" w:sz="0" w:space="0" w:color="auto" w:frame="1"/>
          <w:lang w:eastAsia="uk-UA"/>
        </w:rPr>
        <w:t>в) звільнення від плати за земельні ділянки, що перебувають у стадії сільськогосподарського освоєння або поліпшення їх стану згідно з державними та регіональними програмами;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42" w:name="n1846"/>
      <w:bookmarkEnd w:id="1942"/>
      <w:r w:rsidRPr="005B09BC">
        <w:rPr>
          <w:rFonts w:ascii="Times New Roman" w:eastAsia="Times New Roman" w:hAnsi="Times New Roman" w:cs="Times New Roman"/>
          <w:color w:val="000000"/>
          <w:sz w:val="24"/>
          <w:szCs w:val="24"/>
          <w:bdr w:val="none" w:sz="0" w:space="0" w:color="auto" w:frame="1"/>
          <w:lang w:eastAsia="uk-UA"/>
        </w:rPr>
        <w:t>г) компенсацію з бюджетних коштів зниження доходу власників землі та землекористувачів внаслідок тимчасової консервації деградованих та малопродуктивних земель, що стали такими не з їх вини.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43" w:name="n1847"/>
      <w:bookmarkEnd w:id="1943"/>
      <w:r w:rsidRPr="005B09BC">
        <w:rPr>
          <w:rFonts w:ascii="Times New Roman" w:eastAsia="Times New Roman" w:hAnsi="Times New Roman" w:cs="Times New Roman"/>
          <w:b/>
          <w:bCs/>
          <w:color w:val="000000"/>
          <w:sz w:val="24"/>
          <w:szCs w:val="24"/>
          <w:bdr w:val="none" w:sz="0" w:space="0" w:color="auto" w:frame="1"/>
          <w:lang w:eastAsia="uk-UA"/>
        </w:rPr>
        <w:t>Стаття 206.</w:t>
      </w:r>
      <w:r w:rsidRPr="005B09BC">
        <w:rPr>
          <w:rFonts w:ascii="Times New Roman" w:eastAsia="Times New Roman" w:hAnsi="Times New Roman" w:cs="Times New Roman"/>
          <w:color w:val="000000"/>
          <w:sz w:val="24"/>
          <w:szCs w:val="24"/>
          <w:bdr w:val="none" w:sz="0" w:space="0" w:color="auto" w:frame="1"/>
          <w:lang w:eastAsia="uk-UA"/>
        </w:rPr>
        <w:t> Плата за землю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44" w:name="n1848"/>
      <w:bookmarkEnd w:id="1944"/>
      <w:r w:rsidRPr="005B09BC">
        <w:rPr>
          <w:rFonts w:ascii="Times New Roman" w:eastAsia="Times New Roman" w:hAnsi="Times New Roman" w:cs="Times New Roman"/>
          <w:color w:val="000000"/>
          <w:sz w:val="24"/>
          <w:szCs w:val="24"/>
          <w:bdr w:val="none" w:sz="0" w:space="0" w:color="auto" w:frame="1"/>
          <w:lang w:eastAsia="uk-UA"/>
        </w:rPr>
        <w:t>1. Використання землі в Україні є платним. Об'єктом плати за землю є земельна ділянка.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45" w:name="n1849"/>
      <w:bookmarkEnd w:id="1945"/>
      <w:r w:rsidRPr="005B09BC">
        <w:rPr>
          <w:rFonts w:ascii="Times New Roman" w:eastAsia="Times New Roman" w:hAnsi="Times New Roman" w:cs="Times New Roman"/>
          <w:color w:val="000000"/>
          <w:sz w:val="24"/>
          <w:szCs w:val="24"/>
          <w:bdr w:val="none" w:sz="0" w:space="0" w:color="auto" w:frame="1"/>
          <w:lang w:eastAsia="uk-UA"/>
        </w:rPr>
        <w:t>2. Плата за землю справляється відповідно до закону.</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946" w:name="n1850"/>
      <w:bookmarkEnd w:id="1946"/>
      <w:r w:rsidRPr="005B09BC">
        <w:rPr>
          <w:rFonts w:ascii="Times New Roman" w:eastAsia="Times New Roman" w:hAnsi="Times New Roman" w:cs="Times New Roman"/>
          <w:b/>
          <w:bCs/>
          <w:color w:val="000000"/>
          <w:sz w:val="28"/>
          <w:szCs w:val="28"/>
          <w:bdr w:val="none" w:sz="0" w:space="0" w:color="auto" w:frame="1"/>
          <w:lang w:eastAsia="uk-UA"/>
        </w:rPr>
        <w:t>Глава 36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Відшкодування втрат сільськогосподарського та лісогосподарського виробництва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47" w:name="n1851"/>
      <w:bookmarkEnd w:id="1947"/>
      <w:r w:rsidRPr="005B09BC">
        <w:rPr>
          <w:rFonts w:ascii="Times New Roman" w:eastAsia="Times New Roman" w:hAnsi="Times New Roman" w:cs="Times New Roman"/>
          <w:b/>
          <w:bCs/>
          <w:color w:val="000000"/>
          <w:sz w:val="24"/>
          <w:szCs w:val="24"/>
          <w:bdr w:val="none" w:sz="0" w:space="0" w:color="auto" w:frame="1"/>
          <w:lang w:eastAsia="uk-UA"/>
        </w:rPr>
        <w:t>Стаття 207. </w:t>
      </w:r>
      <w:r w:rsidRPr="005B09BC">
        <w:rPr>
          <w:rFonts w:ascii="Times New Roman" w:eastAsia="Times New Roman" w:hAnsi="Times New Roman" w:cs="Times New Roman"/>
          <w:color w:val="000000"/>
          <w:sz w:val="24"/>
          <w:szCs w:val="24"/>
          <w:bdr w:val="none" w:sz="0" w:space="0" w:color="auto" w:frame="1"/>
          <w:lang w:eastAsia="uk-UA"/>
        </w:rPr>
        <w:t>Умови відшкодування втрат сільськогосподарського та лісогосподарського виробництва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48" w:name="n1852"/>
      <w:bookmarkEnd w:id="1948"/>
      <w:r w:rsidRPr="005B09BC">
        <w:rPr>
          <w:rFonts w:ascii="Times New Roman" w:eastAsia="Times New Roman" w:hAnsi="Times New Roman" w:cs="Times New Roman"/>
          <w:color w:val="000000"/>
          <w:sz w:val="24"/>
          <w:szCs w:val="24"/>
          <w:bdr w:val="none" w:sz="0" w:space="0" w:color="auto" w:frame="1"/>
          <w:lang w:eastAsia="uk-UA"/>
        </w:rPr>
        <w:t>1. Втрати сільськогосподарського і лісогосподарського виробництва включають втрати сільськогосподарських угідь, лісових земель та чагарників, а також втрати, завдані обмеженням у землекористуванні та погіршенням якості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49" w:name="n1853"/>
      <w:bookmarkEnd w:id="1949"/>
      <w:r w:rsidRPr="005B09BC">
        <w:rPr>
          <w:rFonts w:ascii="Times New Roman" w:eastAsia="Times New Roman" w:hAnsi="Times New Roman" w:cs="Times New Roman"/>
          <w:color w:val="000000"/>
          <w:sz w:val="24"/>
          <w:szCs w:val="24"/>
          <w:bdr w:val="none" w:sz="0" w:space="0" w:color="auto" w:frame="1"/>
          <w:lang w:eastAsia="uk-UA"/>
        </w:rPr>
        <w:t>2. Відшкодуванню підлягають втрати сільськогосподарських угідь (ріллі, багаторічних насаджень, перелогів, сінокосів, пасовищ), лісових земель та чагарників як основного засобу виробництва в сільському і лісовому господарстві внаслідок вилучення (викупу) їх для потреб, не пов'язаних із сільськогосподарським і лісогосподарським виробництвом.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50" w:name="n1854"/>
      <w:bookmarkEnd w:id="1950"/>
      <w:r w:rsidRPr="005B09BC">
        <w:rPr>
          <w:rFonts w:ascii="Times New Roman" w:eastAsia="Times New Roman" w:hAnsi="Times New Roman" w:cs="Times New Roman"/>
          <w:color w:val="000000"/>
          <w:sz w:val="24"/>
          <w:szCs w:val="24"/>
          <w:bdr w:val="none" w:sz="0" w:space="0" w:color="auto" w:frame="1"/>
          <w:lang w:eastAsia="uk-UA"/>
        </w:rPr>
        <w:t>3. Відшкодуванню підлягають також втрати, завдані обмеженням прав власників землі і землекористувачів, у тому числі орендарів, або погіршенням якості угідь внаслідок негативного впливу, спричиненого діяльністю громадян, юридичних осіб, органів місцевого самоврядування або держави, а також у зв'язку з виключенням сільськогосподарських угідь, лісових земель і чагарників із господарського обігу внаслідок встановлення охоронних, санітарних та інших захисних зон.</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51" w:name="n1855"/>
      <w:bookmarkEnd w:id="1951"/>
      <w:r w:rsidRPr="005B09BC">
        <w:rPr>
          <w:rFonts w:ascii="Times New Roman" w:eastAsia="Times New Roman" w:hAnsi="Times New Roman" w:cs="Times New Roman"/>
          <w:color w:val="000000"/>
          <w:sz w:val="24"/>
          <w:szCs w:val="24"/>
          <w:bdr w:val="none" w:sz="0" w:space="0" w:color="auto" w:frame="1"/>
          <w:lang w:eastAsia="uk-UA"/>
        </w:rPr>
        <w:t>4. Втрати сільськогосподарського і лісогосподарського виробництва компенсуються незалежно від відшкодування збитків власникам землі та землекористувачам.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52" w:name="n1856"/>
      <w:bookmarkEnd w:id="1952"/>
      <w:r w:rsidRPr="005B09BC">
        <w:rPr>
          <w:rFonts w:ascii="Times New Roman" w:eastAsia="Times New Roman" w:hAnsi="Times New Roman" w:cs="Times New Roman"/>
          <w:color w:val="000000"/>
          <w:sz w:val="24"/>
          <w:szCs w:val="24"/>
          <w:bdr w:val="none" w:sz="0" w:space="0" w:color="auto" w:frame="1"/>
          <w:lang w:eastAsia="uk-UA"/>
        </w:rPr>
        <w:t>5. Втрати сільськогосподарського та лісогосподарського виробництва визначаються у порядку, визначеному Кабінетом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53" w:name="n1857"/>
      <w:bookmarkEnd w:id="1953"/>
      <w:r w:rsidRPr="005B09BC">
        <w:rPr>
          <w:rFonts w:ascii="Times New Roman" w:eastAsia="Times New Roman" w:hAnsi="Times New Roman" w:cs="Times New Roman"/>
          <w:b/>
          <w:bCs/>
          <w:color w:val="000000"/>
          <w:sz w:val="24"/>
          <w:szCs w:val="24"/>
          <w:bdr w:val="none" w:sz="0" w:space="0" w:color="auto" w:frame="1"/>
          <w:lang w:eastAsia="uk-UA"/>
        </w:rPr>
        <w:t>Стаття 208.</w:t>
      </w:r>
      <w:r w:rsidRPr="005B09BC">
        <w:rPr>
          <w:rFonts w:ascii="Times New Roman" w:eastAsia="Times New Roman" w:hAnsi="Times New Roman" w:cs="Times New Roman"/>
          <w:color w:val="000000"/>
          <w:sz w:val="24"/>
          <w:szCs w:val="24"/>
          <w:bdr w:val="none" w:sz="0" w:space="0" w:color="auto" w:frame="1"/>
          <w:lang w:eastAsia="uk-UA"/>
        </w:rPr>
        <w:t> Звільнення від відшкодування втрат сільськогосподарського та лісогосподарського виробництва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54" w:name="n1858"/>
      <w:bookmarkEnd w:id="1954"/>
      <w:r w:rsidRPr="005B09BC">
        <w:rPr>
          <w:rFonts w:ascii="Times New Roman" w:eastAsia="Times New Roman" w:hAnsi="Times New Roman" w:cs="Times New Roman"/>
          <w:color w:val="000000"/>
          <w:sz w:val="24"/>
          <w:szCs w:val="24"/>
          <w:bdr w:val="none" w:sz="0" w:space="0" w:color="auto" w:frame="1"/>
          <w:lang w:eastAsia="uk-UA"/>
        </w:rPr>
        <w:t xml:space="preserve">1. Від відшкодування втрат сільськогосподарського і лісогосподарського виробництва звільняються громадяни та юридичні особи у разі використання земельних ділянок для будівництва шкіл, дошкільних закладів, державних об'єктів охорони здоров'я, культури, фізкультури та спорту, соціального забезпечення, державних об'єктів дорожнього будівництва, культових споруд релігійних організацій, кладовищ, меліоративних систем, протиерозійних, протизсувних і протиселевих споруд, під будівництво і обслуговування жилих будинків і господарських будівель, для розміщення внутрігосподарських об'єктів сільськогосподарських, рибогосподарських і лісогосподарських підприємств, організацій та установ, для розміщення інфраструктури оптових ринків сільськогосподарської продукції, видобування торфу за умови повернення земельних ділянок у стані, придатному для попереднього використання, під об'єкти і території природно-заповідного фонду, під будівництво і обслуговування об'єктів енергетики, які виробляють електричну енергію з альтернативних джерел енергії, для залісення деградованих та малопродуктивних земель на </w:t>
      </w:r>
      <w:r w:rsidRPr="005B09BC">
        <w:rPr>
          <w:rFonts w:ascii="Times New Roman" w:eastAsia="Times New Roman" w:hAnsi="Times New Roman" w:cs="Times New Roman"/>
          <w:color w:val="000000"/>
          <w:sz w:val="24"/>
          <w:szCs w:val="24"/>
          <w:bdr w:val="none" w:sz="0" w:space="0" w:color="auto" w:frame="1"/>
          <w:lang w:eastAsia="uk-UA"/>
        </w:rPr>
        <w:lastRenderedPageBreak/>
        <w:t>підставі документації із землеустрою, а також всеукраїнські громадські організації інвалідів України, їх підприємства (об'єднання), установи та організації, що фінансуються з Державного бюджету України, у разі використання земельних ділянок для будівництва реабілітаційних установ для інвалідів і дітей-інвалідів, об'єктів фізкультури, спорту та соціального забезпечення для інвалідів і дітей-інвалідів.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55" w:name="n1859"/>
      <w:bookmarkEnd w:id="1955"/>
      <w:r w:rsidRPr="005B09BC">
        <w:rPr>
          <w:rFonts w:ascii="Times New Roman" w:eastAsia="Times New Roman" w:hAnsi="Times New Roman" w:cs="Times New Roman"/>
          <w:i/>
          <w:iCs/>
          <w:color w:val="000000"/>
          <w:sz w:val="24"/>
          <w:szCs w:val="24"/>
          <w:bdr w:val="none" w:sz="0" w:space="0" w:color="auto" w:frame="1"/>
          <w:lang w:eastAsia="uk-UA"/>
        </w:rPr>
        <w:t>{Частина перша статті 208 із змінами, внесеними згідно із Законами </w:t>
      </w:r>
      <w:hyperlink r:id="rId68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1561-VI від 25.06.2009</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68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2471-VI від 08.07.2010</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68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2480-VI від 09.07.2010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56" w:name="n1860"/>
      <w:bookmarkEnd w:id="1956"/>
      <w:r w:rsidRPr="005B09BC">
        <w:rPr>
          <w:rFonts w:ascii="Times New Roman" w:eastAsia="Times New Roman" w:hAnsi="Times New Roman" w:cs="Times New Roman"/>
          <w:color w:val="000000"/>
          <w:sz w:val="24"/>
          <w:szCs w:val="24"/>
          <w:bdr w:val="none" w:sz="0" w:space="0" w:color="auto" w:frame="1"/>
          <w:lang w:eastAsia="uk-UA"/>
        </w:rPr>
        <w:t>2. Здійснення внутрігосподарського будівництва сільськогосподарськими або лісогосподарськими підприємствами, організаціями, установами, а також громадянами провадиться без відшкодування втрат сільськогосподарського та лісогосподарського виробництва.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57" w:name="n1861"/>
      <w:bookmarkEnd w:id="1957"/>
      <w:r w:rsidRPr="005B09BC">
        <w:rPr>
          <w:rFonts w:ascii="Times New Roman" w:eastAsia="Times New Roman" w:hAnsi="Times New Roman" w:cs="Times New Roman"/>
          <w:b/>
          <w:bCs/>
          <w:color w:val="000000"/>
          <w:sz w:val="24"/>
          <w:szCs w:val="24"/>
          <w:bdr w:val="none" w:sz="0" w:space="0" w:color="auto" w:frame="1"/>
          <w:lang w:eastAsia="uk-UA"/>
        </w:rPr>
        <w:t>Стаття 209.</w:t>
      </w:r>
      <w:r w:rsidRPr="005B09BC">
        <w:rPr>
          <w:rFonts w:ascii="Times New Roman" w:eastAsia="Times New Roman" w:hAnsi="Times New Roman" w:cs="Times New Roman"/>
          <w:color w:val="000000"/>
          <w:sz w:val="24"/>
          <w:szCs w:val="24"/>
          <w:bdr w:val="none" w:sz="0" w:space="0" w:color="auto" w:frame="1"/>
          <w:lang w:eastAsia="uk-UA"/>
        </w:rPr>
        <w:t> Використання коштів, які надходять у порядку відшкодування втрат сільськогосподарського і лісогосподарського виробництва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58" w:name="n1862"/>
      <w:bookmarkEnd w:id="1958"/>
      <w:r w:rsidRPr="005B09BC">
        <w:rPr>
          <w:rFonts w:ascii="Times New Roman" w:eastAsia="Times New Roman" w:hAnsi="Times New Roman" w:cs="Times New Roman"/>
          <w:color w:val="000000"/>
          <w:sz w:val="24"/>
          <w:szCs w:val="24"/>
          <w:bdr w:val="none" w:sz="0" w:space="0" w:color="auto" w:frame="1"/>
          <w:lang w:eastAsia="uk-UA"/>
        </w:rPr>
        <w:t>1. Втрати сільськогосподарського і лісогосподарського виробництва, зумовлені вилученням сільськогосподарських угідь, лісових земель та чагарників, підлягають відшкодуванню і зараховуються до відповідних бюджетів у порядку, визначеному </w:t>
      </w:r>
      <w:hyperlink r:id="rId687" w:tgtFrame="_blank" w:history="1">
        <w:r w:rsidRPr="005B09BC">
          <w:rPr>
            <w:rFonts w:ascii="Times New Roman" w:eastAsia="Times New Roman" w:hAnsi="Times New Roman" w:cs="Times New Roman"/>
            <w:color w:val="0000FF"/>
            <w:sz w:val="24"/>
            <w:szCs w:val="24"/>
            <w:u w:val="single"/>
            <w:bdr w:val="none" w:sz="0" w:space="0" w:color="auto" w:frame="1"/>
            <w:lang w:eastAsia="uk-UA"/>
          </w:rPr>
          <w:t>Бюджетним кодексом України</w:t>
        </w:r>
      </w:hyperlink>
      <w:r w:rsidRPr="005B09BC">
        <w:rPr>
          <w:rFonts w:ascii="Times New Roman" w:eastAsia="Times New Roman" w:hAnsi="Times New Roman" w:cs="Times New Roman"/>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59" w:name="n1863"/>
      <w:bookmarkEnd w:id="1959"/>
      <w:r w:rsidRPr="005B09BC">
        <w:rPr>
          <w:rFonts w:ascii="Times New Roman" w:eastAsia="Times New Roman" w:hAnsi="Times New Roman" w:cs="Times New Roman"/>
          <w:color w:val="000000"/>
          <w:sz w:val="24"/>
          <w:szCs w:val="24"/>
          <w:bdr w:val="none" w:sz="0" w:space="0" w:color="auto" w:frame="1"/>
          <w:lang w:eastAsia="uk-UA"/>
        </w:rPr>
        <w:t>2. Кошти, що надходять у порядку відшкодування втрат сільськогосподарського і лісогосподарського виробництва, використовуються на освоєння земель для сільськогосподарських і лісогосподарських потреб, поліпшення відповідних угідь, охорону земель відповідно до розроблених програм та проектів землеустрою, а також на проведення інвентаризації земель, проведення нормативної грошової оцінки землі. Використання цих коштів на інші цілі не допускається.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60" w:name="n1864"/>
      <w:bookmarkEnd w:id="1960"/>
      <w:r w:rsidRPr="005B09BC">
        <w:rPr>
          <w:rFonts w:ascii="Times New Roman" w:eastAsia="Times New Roman" w:hAnsi="Times New Roman" w:cs="Times New Roman"/>
          <w:i/>
          <w:iCs/>
          <w:color w:val="000000"/>
          <w:sz w:val="24"/>
          <w:szCs w:val="24"/>
          <w:bdr w:val="none" w:sz="0" w:space="0" w:color="auto" w:frame="1"/>
          <w:lang w:eastAsia="uk-UA"/>
        </w:rPr>
        <w:t>{Частина друга статті 209 в редакції Закону </w:t>
      </w:r>
      <w:hyperlink r:id="rId68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2182-VI від 13.05.2010</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689" w:anchor="n11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61" w:name="n1865"/>
      <w:bookmarkEnd w:id="1961"/>
      <w:r w:rsidRPr="005B09BC">
        <w:rPr>
          <w:rFonts w:ascii="Times New Roman" w:eastAsia="Times New Roman" w:hAnsi="Times New Roman" w:cs="Times New Roman"/>
          <w:i/>
          <w:iCs/>
          <w:color w:val="000000"/>
          <w:sz w:val="24"/>
          <w:szCs w:val="24"/>
          <w:bdr w:val="none" w:sz="0" w:space="0" w:color="auto" w:frame="1"/>
          <w:lang w:eastAsia="uk-UA"/>
        </w:rPr>
        <w:t>{Текст статті 209 в редакції Закону </w:t>
      </w:r>
      <w:hyperlink r:id="rId69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2154-VI від 27.04.2010</w:t>
        </w:r>
      </w:hyperlink>
      <w:r w:rsidRPr="005B09BC">
        <w:rPr>
          <w:rFonts w:ascii="Times New Roman" w:eastAsia="Times New Roman" w:hAnsi="Times New Roman" w:cs="Times New Roman"/>
          <w:i/>
          <w:iCs/>
          <w:color w:val="000000"/>
          <w:sz w:val="24"/>
          <w:szCs w:val="24"/>
          <w:bdr w:val="none" w:sz="0" w:space="0" w:color="auto" w:frame="1"/>
          <w:lang w:eastAsia="uk-UA"/>
        </w:rPr>
        <w:t> - зміни застосовуються у 2010 році - зміну визнано неконституційною згідно з Рішенням Конституційного Суду </w:t>
      </w:r>
      <w:hyperlink r:id="rId69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22-рп/2010 від 30.11.2010</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69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2182-VI від 13.05.2010</w:t>
        </w:r>
      </w:hyperlink>
      <w:r w:rsidRPr="005B09BC">
        <w:rPr>
          <w:rFonts w:ascii="Times New Roman" w:eastAsia="Times New Roman" w:hAnsi="Times New Roman" w:cs="Times New Roman"/>
          <w:i/>
          <w:iCs/>
          <w:color w:val="000000"/>
          <w:sz w:val="24"/>
          <w:szCs w:val="24"/>
          <w:bdr w:val="none" w:sz="0" w:space="0" w:color="auto" w:frame="1"/>
          <w:lang w:eastAsia="uk-UA"/>
        </w:rPr>
        <w:t>; текст статті 209 в редакції Закону </w:t>
      </w:r>
      <w:hyperlink r:id="rId69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2457-VI від 08.07.2010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62" w:name="n1866"/>
      <w:bookmarkEnd w:id="1962"/>
      <w:r w:rsidRPr="005B09BC">
        <w:rPr>
          <w:rFonts w:ascii="Times New Roman" w:eastAsia="Times New Roman" w:hAnsi="Times New Roman" w:cs="Times New Roman"/>
          <w:i/>
          <w:iCs/>
          <w:color w:val="000000"/>
          <w:sz w:val="24"/>
          <w:szCs w:val="24"/>
          <w:bdr w:val="none" w:sz="0" w:space="0" w:color="auto" w:frame="1"/>
          <w:lang w:eastAsia="uk-UA"/>
        </w:rPr>
        <w:t>{Додатково див. Закон </w:t>
      </w:r>
      <w:hyperlink r:id="rId69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2905-III від 20.12.2001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963" w:name="n1867"/>
      <w:bookmarkEnd w:id="1963"/>
      <w:r w:rsidRPr="005B09BC">
        <w:rPr>
          <w:rFonts w:ascii="Times New Roman" w:eastAsia="Times New Roman" w:hAnsi="Times New Roman" w:cs="Times New Roman"/>
          <w:b/>
          <w:bCs/>
          <w:color w:val="000000"/>
          <w:sz w:val="28"/>
          <w:szCs w:val="28"/>
          <w:bdr w:val="none" w:sz="0" w:space="0" w:color="auto" w:frame="1"/>
          <w:lang w:eastAsia="uk-UA"/>
        </w:rPr>
        <w:t>Розділ VIII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ВІДПОВІДАЛЬНІСТЬ ЗА ПОРУШЕННЯ ЗЕМЕЛЬНОГО ЗАКОНОДАВСТВА</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964" w:name="n1868"/>
      <w:bookmarkEnd w:id="1964"/>
      <w:r w:rsidRPr="005B09BC">
        <w:rPr>
          <w:rFonts w:ascii="Times New Roman" w:eastAsia="Times New Roman" w:hAnsi="Times New Roman" w:cs="Times New Roman"/>
          <w:b/>
          <w:bCs/>
          <w:color w:val="000000"/>
          <w:sz w:val="28"/>
          <w:szCs w:val="28"/>
          <w:bdr w:val="none" w:sz="0" w:space="0" w:color="auto" w:frame="1"/>
          <w:lang w:eastAsia="uk-UA"/>
        </w:rPr>
        <w:t>Глава 37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Відповідальність за порушення земельного законодавства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65" w:name="n1869"/>
      <w:bookmarkEnd w:id="1965"/>
      <w:r w:rsidRPr="005B09BC">
        <w:rPr>
          <w:rFonts w:ascii="Times New Roman" w:eastAsia="Times New Roman" w:hAnsi="Times New Roman" w:cs="Times New Roman"/>
          <w:b/>
          <w:bCs/>
          <w:color w:val="000000"/>
          <w:sz w:val="24"/>
          <w:szCs w:val="24"/>
          <w:bdr w:val="none" w:sz="0" w:space="0" w:color="auto" w:frame="1"/>
          <w:lang w:eastAsia="uk-UA"/>
        </w:rPr>
        <w:t>Стаття 210.</w:t>
      </w:r>
      <w:r w:rsidRPr="005B09BC">
        <w:rPr>
          <w:rFonts w:ascii="Times New Roman" w:eastAsia="Times New Roman" w:hAnsi="Times New Roman" w:cs="Times New Roman"/>
          <w:color w:val="000000"/>
          <w:sz w:val="24"/>
          <w:szCs w:val="24"/>
          <w:bdr w:val="none" w:sz="0" w:space="0" w:color="auto" w:frame="1"/>
          <w:lang w:eastAsia="uk-UA"/>
        </w:rPr>
        <w:t> Недійсність угод щодо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66" w:name="n1870"/>
      <w:bookmarkEnd w:id="1966"/>
      <w:r w:rsidRPr="005B09BC">
        <w:rPr>
          <w:rFonts w:ascii="Times New Roman" w:eastAsia="Times New Roman" w:hAnsi="Times New Roman" w:cs="Times New Roman"/>
          <w:color w:val="000000"/>
          <w:sz w:val="24"/>
          <w:szCs w:val="24"/>
          <w:bdr w:val="none" w:sz="0" w:space="0" w:color="auto" w:frame="1"/>
          <w:lang w:eastAsia="uk-UA"/>
        </w:rPr>
        <w:t>Угоди, укладені із порушенням встановленого законом порядку купівлі-продажу, ренти, дарування, застави, обміну земельних ділянок, визнаються недійсними за рішенням суду.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67" w:name="n1871"/>
      <w:bookmarkEnd w:id="1967"/>
      <w:r w:rsidRPr="005B09BC">
        <w:rPr>
          <w:rFonts w:ascii="Times New Roman" w:eastAsia="Times New Roman" w:hAnsi="Times New Roman" w:cs="Times New Roman"/>
          <w:i/>
          <w:iCs/>
          <w:color w:val="000000"/>
          <w:sz w:val="24"/>
          <w:szCs w:val="24"/>
          <w:bdr w:val="none" w:sz="0" w:space="0" w:color="auto" w:frame="1"/>
          <w:lang w:eastAsia="uk-UA"/>
        </w:rPr>
        <w:t>{Стаття 210 із змінами, внесеними згідно із Законом </w:t>
      </w:r>
      <w:hyperlink r:id="rId69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997-V від 27.04.2007</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68" w:name="n1872"/>
      <w:bookmarkEnd w:id="1968"/>
      <w:r w:rsidRPr="005B09BC">
        <w:rPr>
          <w:rFonts w:ascii="Times New Roman" w:eastAsia="Times New Roman" w:hAnsi="Times New Roman" w:cs="Times New Roman"/>
          <w:b/>
          <w:bCs/>
          <w:color w:val="000000"/>
          <w:sz w:val="24"/>
          <w:szCs w:val="24"/>
          <w:bdr w:val="none" w:sz="0" w:space="0" w:color="auto" w:frame="1"/>
          <w:lang w:eastAsia="uk-UA"/>
        </w:rPr>
        <w:t>Стаття 211.</w:t>
      </w:r>
      <w:r w:rsidRPr="005B09BC">
        <w:rPr>
          <w:rFonts w:ascii="Times New Roman" w:eastAsia="Times New Roman" w:hAnsi="Times New Roman" w:cs="Times New Roman"/>
          <w:color w:val="000000"/>
          <w:sz w:val="24"/>
          <w:szCs w:val="24"/>
          <w:bdr w:val="none" w:sz="0" w:space="0" w:color="auto" w:frame="1"/>
          <w:lang w:eastAsia="uk-UA"/>
        </w:rPr>
        <w:t> Відповідальність за порушення земельного законодавства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69" w:name="n1873"/>
      <w:bookmarkEnd w:id="1969"/>
      <w:r w:rsidRPr="005B09BC">
        <w:rPr>
          <w:rFonts w:ascii="Times New Roman" w:eastAsia="Times New Roman" w:hAnsi="Times New Roman" w:cs="Times New Roman"/>
          <w:color w:val="000000"/>
          <w:sz w:val="24"/>
          <w:szCs w:val="24"/>
          <w:bdr w:val="none" w:sz="0" w:space="0" w:color="auto" w:frame="1"/>
          <w:lang w:eastAsia="uk-UA"/>
        </w:rPr>
        <w:t>1. Громадяни та юридичні особи несуть цивільну, адміністративну або кримінальну відповідальність відповідно до законодавства за такі порушення: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70" w:name="n1874"/>
      <w:bookmarkEnd w:id="1970"/>
      <w:r w:rsidRPr="005B09BC">
        <w:rPr>
          <w:rFonts w:ascii="Times New Roman" w:eastAsia="Times New Roman" w:hAnsi="Times New Roman" w:cs="Times New Roman"/>
          <w:color w:val="000000"/>
          <w:sz w:val="24"/>
          <w:szCs w:val="24"/>
          <w:bdr w:val="none" w:sz="0" w:space="0" w:color="auto" w:frame="1"/>
          <w:lang w:eastAsia="uk-UA"/>
        </w:rPr>
        <w:t>а) укладення угод з порушенням земельного законодавства;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71" w:name="n1875"/>
      <w:bookmarkEnd w:id="1971"/>
      <w:r w:rsidRPr="005B09BC">
        <w:rPr>
          <w:rFonts w:ascii="Times New Roman" w:eastAsia="Times New Roman" w:hAnsi="Times New Roman" w:cs="Times New Roman"/>
          <w:color w:val="000000"/>
          <w:sz w:val="24"/>
          <w:szCs w:val="24"/>
          <w:bdr w:val="none" w:sz="0" w:space="0" w:color="auto" w:frame="1"/>
          <w:lang w:eastAsia="uk-UA"/>
        </w:rPr>
        <w:t>б) самовільне зайняття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72" w:name="n1876"/>
      <w:bookmarkEnd w:id="1972"/>
      <w:r w:rsidRPr="005B09BC">
        <w:rPr>
          <w:rFonts w:ascii="Times New Roman" w:eastAsia="Times New Roman" w:hAnsi="Times New Roman" w:cs="Times New Roman"/>
          <w:color w:val="000000"/>
          <w:sz w:val="24"/>
          <w:szCs w:val="24"/>
          <w:bdr w:val="none" w:sz="0" w:space="0" w:color="auto" w:frame="1"/>
          <w:lang w:eastAsia="uk-UA"/>
        </w:rPr>
        <w:t>в) псування сільськогосподарських угідь та інших земель, їх забруднення хімічними та радіоактивними речовинами і стічними водами, засмічення промисловими, побутовими та іншими відходами;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73" w:name="n1877"/>
      <w:bookmarkEnd w:id="1973"/>
      <w:r w:rsidRPr="005B09BC">
        <w:rPr>
          <w:rFonts w:ascii="Times New Roman" w:eastAsia="Times New Roman" w:hAnsi="Times New Roman" w:cs="Times New Roman"/>
          <w:color w:val="000000"/>
          <w:sz w:val="24"/>
          <w:szCs w:val="24"/>
          <w:bdr w:val="none" w:sz="0" w:space="0" w:color="auto" w:frame="1"/>
          <w:lang w:eastAsia="uk-UA"/>
        </w:rPr>
        <w:t>г) розміщення, проектування, будівництво, введення в дію об'єктів, що негативно впливають на стан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74" w:name="n1878"/>
      <w:bookmarkEnd w:id="1974"/>
      <w:r w:rsidRPr="005B09BC">
        <w:rPr>
          <w:rFonts w:ascii="Times New Roman" w:eastAsia="Times New Roman" w:hAnsi="Times New Roman" w:cs="Times New Roman"/>
          <w:color w:val="000000"/>
          <w:sz w:val="24"/>
          <w:szCs w:val="24"/>
          <w:bdr w:val="none" w:sz="0" w:space="0" w:color="auto" w:frame="1"/>
          <w:lang w:eastAsia="uk-UA"/>
        </w:rPr>
        <w:t>ґ) невиконання вимог щодо використання земель за цільовим призначенням;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75" w:name="n1879"/>
      <w:bookmarkEnd w:id="1975"/>
      <w:r w:rsidRPr="005B09BC">
        <w:rPr>
          <w:rFonts w:ascii="Times New Roman" w:eastAsia="Times New Roman" w:hAnsi="Times New Roman" w:cs="Times New Roman"/>
          <w:color w:val="000000"/>
          <w:sz w:val="24"/>
          <w:szCs w:val="24"/>
          <w:bdr w:val="none" w:sz="0" w:space="0" w:color="auto" w:frame="1"/>
          <w:lang w:eastAsia="uk-UA"/>
        </w:rPr>
        <w:t>д) порушення строків повернення тимчасово займаних земель або невиконання обов'язків щодо приведення їх у стан, придатний для використання за призначенням;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76" w:name="n1880"/>
      <w:bookmarkEnd w:id="1976"/>
      <w:r w:rsidRPr="005B09BC">
        <w:rPr>
          <w:rFonts w:ascii="Times New Roman" w:eastAsia="Times New Roman" w:hAnsi="Times New Roman" w:cs="Times New Roman"/>
          <w:color w:val="000000"/>
          <w:sz w:val="24"/>
          <w:szCs w:val="24"/>
          <w:bdr w:val="none" w:sz="0" w:space="0" w:color="auto" w:frame="1"/>
          <w:lang w:eastAsia="uk-UA"/>
        </w:rPr>
        <w:t>е) знищення межових знаків;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77" w:name="n1881"/>
      <w:bookmarkEnd w:id="1977"/>
      <w:r w:rsidRPr="005B09BC">
        <w:rPr>
          <w:rFonts w:ascii="Times New Roman" w:eastAsia="Times New Roman" w:hAnsi="Times New Roman" w:cs="Times New Roman"/>
          <w:color w:val="000000"/>
          <w:sz w:val="24"/>
          <w:szCs w:val="24"/>
          <w:bdr w:val="none" w:sz="0" w:space="0" w:color="auto" w:frame="1"/>
          <w:lang w:eastAsia="uk-UA"/>
        </w:rPr>
        <w:lastRenderedPageBreak/>
        <w:t>є) приховування від обліку і реєстрації та перекручення даних про стан земель, розміри та кількість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78" w:name="n1882"/>
      <w:bookmarkEnd w:id="1978"/>
      <w:r w:rsidRPr="005B09BC">
        <w:rPr>
          <w:rFonts w:ascii="Times New Roman" w:eastAsia="Times New Roman" w:hAnsi="Times New Roman" w:cs="Times New Roman"/>
          <w:color w:val="000000"/>
          <w:sz w:val="24"/>
          <w:szCs w:val="24"/>
          <w:bdr w:val="none" w:sz="0" w:space="0" w:color="auto" w:frame="1"/>
          <w:lang w:eastAsia="uk-UA"/>
        </w:rPr>
        <w:t>ж) непроведення рекультивації порушених земель;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79" w:name="n1883"/>
      <w:bookmarkEnd w:id="1979"/>
      <w:r w:rsidRPr="005B09BC">
        <w:rPr>
          <w:rFonts w:ascii="Times New Roman" w:eastAsia="Times New Roman" w:hAnsi="Times New Roman" w:cs="Times New Roman"/>
          <w:color w:val="000000"/>
          <w:sz w:val="24"/>
          <w:szCs w:val="24"/>
          <w:bdr w:val="none" w:sz="0" w:space="0" w:color="auto" w:frame="1"/>
          <w:lang w:eastAsia="uk-UA"/>
        </w:rPr>
        <w:t>з) знищення або пошкодження протиерозійних і гідротехнічних споруд, захисних насаджень;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80" w:name="n1884"/>
      <w:bookmarkEnd w:id="1980"/>
      <w:r w:rsidRPr="005B09BC">
        <w:rPr>
          <w:rFonts w:ascii="Times New Roman" w:eastAsia="Times New Roman" w:hAnsi="Times New Roman" w:cs="Times New Roman"/>
          <w:color w:val="000000"/>
          <w:sz w:val="24"/>
          <w:szCs w:val="24"/>
          <w:bdr w:val="none" w:sz="0" w:space="0" w:color="auto" w:frame="1"/>
          <w:lang w:eastAsia="uk-UA"/>
        </w:rPr>
        <w:t>и) невиконання умов знімання, збереження і нанесення родючого шару ґрунту;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81" w:name="n1885"/>
      <w:bookmarkEnd w:id="1981"/>
      <w:r w:rsidRPr="005B09BC">
        <w:rPr>
          <w:rFonts w:ascii="Times New Roman" w:eastAsia="Times New Roman" w:hAnsi="Times New Roman" w:cs="Times New Roman"/>
          <w:color w:val="000000"/>
          <w:sz w:val="24"/>
          <w:szCs w:val="24"/>
          <w:bdr w:val="none" w:sz="0" w:space="0" w:color="auto" w:frame="1"/>
          <w:lang w:eastAsia="uk-UA"/>
        </w:rPr>
        <w:t>і) відхилення від затверджених в установленому порядку проектів землеустрою; використання земельних ділянок сільськогосподарського призначення для ведення товарного сільськогосподарського виробництва без затверджених у випадках, визначених законом, проектів землеустрою, що забезпечують еколого-економічне обґрунтування сівозміни та впорядкування угідь;</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82" w:name="n1886"/>
      <w:bookmarkEnd w:id="1982"/>
      <w:r w:rsidRPr="005B09BC">
        <w:rPr>
          <w:rFonts w:ascii="Times New Roman" w:eastAsia="Times New Roman" w:hAnsi="Times New Roman" w:cs="Times New Roman"/>
          <w:i/>
          <w:iCs/>
          <w:color w:val="000000"/>
          <w:sz w:val="24"/>
          <w:szCs w:val="24"/>
          <w:bdr w:val="none" w:sz="0" w:space="0" w:color="auto" w:frame="1"/>
          <w:lang w:eastAsia="uk-UA"/>
        </w:rPr>
        <w:t>{Пункт "і" частини першої статті 211 в редакції Закону </w:t>
      </w:r>
      <w:hyperlink r:id="rId69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1443-VI від 04.06.2009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83" w:name="n1887"/>
      <w:bookmarkEnd w:id="1983"/>
      <w:r w:rsidRPr="005B09BC">
        <w:rPr>
          <w:rFonts w:ascii="Times New Roman" w:eastAsia="Times New Roman" w:hAnsi="Times New Roman" w:cs="Times New Roman"/>
          <w:color w:val="000000"/>
          <w:sz w:val="24"/>
          <w:szCs w:val="24"/>
          <w:bdr w:val="none" w:sz="0" w:space="0" w:color="auto" w:frame="1"/>
          <w:lang w:eastAsia="uk-UA"/>
        </w:rPr>
        <w:t>ї) ухилення від державної реєстрації земельних ділянок та подання недостовірної інформації щодо них;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84" w:name="n1888"/>
      <w:bookmarkEnd w:id="1984"/>
      <w:r w:rsidRPr="005B09BC">
        <w:rPr>
          <w:rFonts w:ascii="Times New Roman" w:eastAsia="Times New Roman" w:hAnsi="Times New Roman" w:cs="Times New Roman"/>
          <w:color w:val="000000"/>
          <w:sz w:val="24"/>
          <w:szCs w:val="24"/>
          <w:bdr w:val="none" w:sz="0" w:space="0" w:color="auto" w:frame="1"/>
          <w:lang w:eastAsia="uk-UA"/>
        </w:rPr>
        <w:t>й) порушення строків розгляду заяв щодо відведення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85" w:name="n1889"/>
      <w:bookmarkEnd w:id="1985"/>
      <w:r w:rsidRPr="005B09BC">
        <w:rPr>
          <w:rFonts w:ascii="Times New Roman" w:eastAsia="Times New Roman" w:hAnsi="Times New Roman" w:cs="Times New Roman"/>
          <w:color w:val="000000"/>
          <w:sz w:val="24"/>
          <w:szCs w:val="24"/>
          <w:bdr w:val="none" w:sz="0" w:space="0" w:color="auto" w:frame="1"/>
          <w:lang w:eastAsia="uk-UA"/>
        </w:rPr>
        <w:t>к) порушення строку видачі державного акта на право власності на земельну ділянку.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86" w:name="n1890"/>
      <w:bookmarkEnd w:id="1986"/>
      <w:r w:rsidRPr="005B09BC">
        <w:rPr>
          <w:rFonts w:ascii="Times New Roman" w:eastAsia="Times New Roman" w:hAnsi="Times New Roman" w:cs="Times New Roman"/>
          <w:i/>
          <w:iCs/>
          <w:color w:val="000000"/>
          <w:sz w:val="24"/>
          <w:szCs w:val="24"/>
          <w:bdr w:val="none" w:sz="0" w:space="0" w:color="auto" w:frame="1"/>
          <w:lang w:eastAsia="uk-UA"/>
        </w:rPr>
        <w:t>{Частину першу статті 211 доповнено пунктом "к" згідно із Законом </w:t>
      </w:r>
      <w:hyperlink r:id="rId69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3521-VI від 16.06.2011</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87" w:name="n1891"/>
      <w:bookmarkEnd w:id="1987"/>
      <w:r w:rsidRPr="005B09BC">
        <w:rPr>
          <w:rFonts w:ascii="Times New Roman" w:eastAsia="Times New Roman" w:hAnsi="Times New Roman" w:cs="Times New Roman"/>
          <w:color w:val="000000"/>
          <w:sz w:val="24"/>
          <w:szCs w:val="24"/>
          <w:bdr w:val="none" w:sz="0" w:space="0" w:color="auto" w:frame="1"/>
          <w:lang w:eastAsia="uk-UA"/>
        </w:rPr>
        <w:t>2. Законом може бути встановлено відповідальність і за інші порушення земельного законодавства.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88" w:name="n1892"/>
      <w:bookmarkEnd w:id="1988"/>
      <w:r w:rsidRPr="005B09BC">
        <w:rPr>
          <w:rFonts w:ascii="Times New Roman" w:eastAsia="Times New Roman" w:hAnsi="Times New Roman" w:cs="Times New Roman"/>
          <w:b/>
          <w:bCs/>
          <w:color w:val="000000"/>
          <w:sz w:val="24"/>
          <w:szCs w:val="24"/>
          <w:bdr w:val="none" w:sz="0" w:space="0" w:color="auto" w:frame="1"/>
          <w:lang w:eastAsia="uk-UA"/>
        </w:rPr>
        <w:t>Стаття 212.</w:t>
      </w:r>
      <w:r w:rsidRPr="005B09BC">
        <w:rPr>
          <w:rFonts w:ascii="Times New Roman" w:eastAsia="Times New Roman" w:hAnsi="Times New Roman" w:cs="Times New Roman"/>
          <w:color w:val="000000"/>
          <w:sz w:val="24"/>
          <w:szCs w:val="24"/>
          <w:bdr w:val="none" w:sz="0" w:space="0" w:color="auto" w:frame="1"/>
          <w:lang w:eastAsia="uk-UA"/>
        </w:rPr>
        <w:t> Повернення самовільно зайнятих земельних ділянок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89" w:name="n1893"/>
      <w:bookmarkEnd w:id="1989"/>
      <w:r w:rsidRPr="005B09BC">
        <w:rPr>
          <w:rFonts w:ascii="Times New Roman" w:eastAsia="Times New Roman" w:hAnsi="Times New Roman" w:cs="Times New Roman"/>
          <w:color w:val="000000"/>
          <w:sz w:val="24"/>
          <w:szCs w:val="24"/>
          <w:bdr w:val="none" w:sz="0" w:space="0" w:color="auto" w:frame="1"/>
          <w:lang w:eastAsia="uk-UA"/>
        </w:rPr>
        <w:t>1. Самовільно зайняті земельні ділянки підлягають поверненню власникам землі або землекористувачам без відшкодування затрат, понесених за час незаконного користування ними.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90" w:name="n1894"/>
      <w:bookmarkEnd w:id="1990"/>
      <w:r w:rsidRPr="005B09BC">
        <w:rPr>
          <w:rFonts w:ascii="Times New Roman" w:eastAsia="Times New Roman" w:hAnsi="Times New Roman" w:cs="Times New Roman"/>
          <w:color w:val="000000"/>
          <w:sz w:val="24"/>
          <w:szCs w:val="24"/>
          <w:bdr w:val="none" w:sz="0" w:space="0" w:color="auto" w:frame="1"/>
          <w:lang w:eastAsia="uk-UA"/>
        </w:rPr>
        <w:t>2. Приведення земельних ділянок у придатний для використання стан, включаючи знесення будинків, будівель і споруд, здійснюється за рахунок громадян або юридичних осіб, які самовільно зайняли земельні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91" w:name="n1895"/>
      <w:bookmarkEnd w:id="1991"/>
      <w:r w:rsidRPr="005B09BC">
        <w:rPr>
          <w:rFonts w:ascii="Times New Roman" w:eastAsia="Times New Roman" w:hAnsi="Times New Roman" w:cs="Times New Roman"/>
          <w:color w:val="000000"/>
          <w:sz w:val="24"/>
          <w:szCs w:val="24"/>
          <w:bdr w:val="none" w:sz="0" w:space="0" w:color="auto" w:frame="1"/>
          <w:lang w:eastAsia="uk-UA"/>
        </w:rPr>
        <w:t>3. Повернення самовільно зайнятих земельних ділянок провадиться за рішенням суду.</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992" w:name="n1896"/>
      <w:bookmarkEnd w:id="1992"/>
      <w:r w:rsidRPr="005B09BC">
        <w:rPr>
          <w:rFonts w:ascii="Times New Roman" w:eastAsia="Times New Roman" w:hAnsi="Times New Roman" w:cs="Times New Roman"/>
          <w:b/>
          <w:bCs/>
          <w:color w:val="000000"/>
          <w:sz w:val="28"/>
          <w:szCs w:val="28"/>
          <w:bdr w:val="none" w:sz="0" w:space="0" w:color="auto" w:frame="1"/>
          <w:lang w:eastAsia="uk-UA"/>
        </w:rPr>
        <w:t>Розділ IX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ПРИКІНЦЕВІ ПОЛОЖЕННЯ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93" w:name="n1897"/>
      <w:bookmarkEnd w:id="1993"/>
      <w:r w:rsidRPr="005B09BC">
        <w:rPr>
          <w:rFonts w:ascii="Times New Roman" w:eastAsia="Times New Roman" w:hAnsi="Times New Roman" w:cs="Times New Roman"/>
          <w:color w:val="000000"/>
          <w:sz w:val="24"/>
          <w:szCs w:val="24"/>
          <w:bdr w:val="none" w:sz="0" w:space="0" w:color="auto" w:frame="1"/>
          <w:lang w:eastAsia="uk-UA"/>
        </w:rPr>
        <w:t>1. Цей Кодекс набирає чинності з 1 січня 2002 року.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94" w:name="n1898"/>
      <w:bookmarkEnd w:id="1994"/>
      <w:r w:rsidRPr="005B09BC">
        <w:rPr>
          <w:rFonts w:ascii="Times New Roman" w:eastAsia="Times New Roman" w:hAnsi="Times New Roman" w:cs="Times New Roman"/>
          <w:color w:val="000000"/>
          <w:sz w:val="24"/>
          <w:szCs w:val="24"/>
          <w:bdr w:val="none" w:sz="0" w:space="0" w:color="auto" w:frame="1"/>
          <w:lang w:eastAsia="uk-UA"/>
        </w:rPr>
        <w:t>2. Визнати таким, що втратив чинність, </w:t>
      </w:r>
      <w:hyperlink r:id="rId698" w:tgtFrame="_blank" w:history="1">
        <w:r w:rsidRPr="005B09BC">
          <w:rPr>
            <w:rFonts w:ascii="Times New Roman" w:eastAsia="Times New Roman" w:hAnsi="Times New Roman" w:cs="Times New Roman"/>
            <w:color w:val="0000FF"/>
            <w:sz w:val="24"/>
            <w:szCs w:val="24"/>
            <w:u w:val="single"/>
            <w:bdr w:val="none" w:sz="0" w:space="0" w:color="auto" w:frame="1"/>
            <w:lang w:eastAsia="uk-UA"/>
          </w:rPr>
          <w:t>Земельний кодекс України</w:t>
        </w:r>
      </w:hyperlink>
      <w:r w:rsidRPr="005B09BC">
        <w:rPr>
          <w:rFonts w:ascii="Times New Roman" w:eastAsia="Times New Roman" w:hAnsi="Times New Roman" w:cs="Times New Roman"/>
          <w:color w:val="000000"/>
          <w:sz w:val="24"/>
          <w:szCs w:val="24"/>
          <w:bdr w:val="none" w:sz="0" w:space="0" w:color="auto" w:frame="1"/>
          <w:lang w:eastAsia="uk-UA"/>
        </w:rPr>
        <w:t> (Відомості Верховної Ради УРСР, 1991 р., № 10, ст. 98; Відомості Верховної Ради України, 1992 р., № 25, ст. 354; 1993 р., № 10, ст. 79, № 26, ст. 276; 1999 р., № 18, ст. 138; 2000 р., № 39, ст. 333).</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95" w:name="n1899"/>
      <w:bookmarkEnd w:id="1995"/>
      <w:r w:rsidRPr="005B09BC">
        <w:rPr>
          <w:rFonts w:ascii="Times New Roman" w:eastAsia="Times New Roman" w:hAnsi="Times New Roman" w:cs="Times New Roman"/>
          <w:color w:val="000000"/>
          <w:sz w:val="24"/>
          <w:szCs w:val="24"/>
          <w:bdr w:val="none" w:sz="0" w:space="0" w:color="auto" w:frame="1"/>
          <w:lang w:eastAsia="uk-UA"/>
        </w:rPr>
        <w:t>3. Закони та інші нормативно-правові акти, прийняті до набрання чинності цим Кодексом, діють у частині, що не суперечить цьому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96" w:name="n1900"/>
      <w:bookmarkEnd w:id="1996"/>
      <w:r w:rsidRPr="005B09BC">
        <w:rPr>
          <w:rFonts w:ascii="Times New Roman" w:eastAsia="Times New Roman" w:hAnsi="Times New Roman" w:cs="Times New Roman"/>
          <w:color w:val="000000"/>
          <w:sz w:val="24"/>
          <w:szCs w:val="24"/>
          <w:bdr w:val="none" w:sz="0" w:space="0" w:color="auto" w:frame="1"/>
          <w:lang w:eastAsia="uk-UA"/>
        </w:rPr>
        <w:t>4. Кабінету Міністрів України у шестимісячний строк після опублікування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97" w:name="n1901"/>
      <w:bookmarkEnd w:id="1997"/>
      <w:r w:rsidRPr="005B09BC">
        <w:rPr>
          <w:rFonts w:ascii="Times New Roman" w:eastAsia="Times New Roman" w:hAnsi="Times New Roman" w:cs="Times New Roman"/>
          <w:color w:val="000000"/>
          <w:sz w:val="24"/>
          <w:szCs w:val="24"/>
          <w:bdr w:val="none" w:sz="0" w:space="0" w:color="auto" w:frame="1"/>
          <w:lang w:eastAsia="uk-UA"/>
        </w:rPr>
        <w:t>а) підготувати та подати на розгляд Верховної Ради України та Президенту України пропозиції про внесення змін до законодавчих актів, що випливають із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98" w:name="n1902"/>
      <w:bookmarkEnd w:id="1998"/>
      <w:r w:rsidRPr="005B09BC">
        <w:rPr>
          <w:rFonts w:ascii="Times New Roman" w:eastAsia="Times New Roman" w:hAnsi="Times New Roman" w:cs="Times New Roman"/>
          <w:color w:val="000000"/>
          <w:sz w:val="24"/>
          <w:szCs w:val="24"/>
          <w:bdr w:val="none" w:sz="0" w:space="0" w:color="auto" w:frame="1"/>
          <w:lang w:eastAsia="uk-UA"/>
        </w:rPr>
        <w:t>б) привести свої нормативно-правові акти у відповідність із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99" w:name="n1903"/>
      <w:bookmarkEnd w:id="1999"/>
      <w:r w:rsidRPr="005B09BC">
        <w:rPr>
          <w:rFonts w:ascii="Times New Roman" w:eastAsia="Times New Roman" w:hAnsi="Times New Roman" w:cs="Times New Roman"/>
          <w:color w:val="000000"/>
          <w:sz w:val="24"/>
          <w:szCs w:val="24"/>
          <w:bdr w:val="none" w:sz="0" w:space="0" w:color="auto" w:frame="1"/>
          <w:lang w:eastAsia="uk-UA"/>
        </w:rPr>
        <w:t>в) розробити нормативно-правові акти, передбачені цим Кодексом, у тому числі проекти законів про землеустрій, про державний земельний кадастр, про оцінку земель, про охорону земель, про розмежування земель права державної та комунальної власності, про визначення правових засад вилучення земель права приватної власності тощо;</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00" w:name="n1904"/>
      <w:bookmarkEnd w:id="2000"/>
      <w:r w:rsidRPr="005B09BC">
        <w:rPr>
          <w:rFonts w:ascii="Times New Roman" w:eastAsia="Times New Roman" w:hAnsi="Times New Roman" w:cs="Times New Roman"/>
          <w:i/>
          <w:iCs/>
          <w:color w:val="000000"/>
          <w:sz w:val="24"/>
          <w:szCs w:val="24"/>
          <w:bdr w:val="none" w:sz="0" w:space="0" w:color="auto" w:frame="1"/>
          <w:lang w:eastAsia="uk-UA"/>
        </w:rPr>
        <w:t>{Підпункт "в" пункту 4 розділу IX із змінами, внесеними згідно із Законами </w:t>
      </w:r>
      <w:hyperlink r:id="rId699" w:anchor="n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5494-VI від 20.11.2012</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700" w:anchor="n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1507-VII від 17.06.2014</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01" w:name="n1905"/>
      <w:bookmarkEnd w:id="2001"/>
      <w:r w:rsidRPr="005B09BC">
        <w:rPr>
          <w:rFonts w:ascii="Times New Roman" w:eastAsia="Times New Roman" w:hAnsi="Times New Roman" w:cs="Times New Roman"/>
          <w:color w:val="000000"/>
          <w:sz w:val="24"/>
          <w:szCs w:val="24"/>
          <w:bdr w:val="none" w:sz="0" w:space="0" w:color="auto" w:frame="1"/>
          <w:lang w:eastAsia="uk-UA"/>
        </w:rPr>
        <w:t>г) забезпечити прийняття центральними органами виконавчої влади України нормативно-правових актів, передбачених цим Кодексом, а також перегляд і скасування нормативно-правових актів, що суперечать цьому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02" w:name="n1906"/>
      <w:bookmarkEnd w:id="2002"/>
      <w:r w:rsidRPr="005B09BC">
        <w:rPr>
          <w:rFonts w:ascii="Times New Roman" w:eastAsia="Times New Roman" w:hAnsi="Times New Roman" w:cs="Times New Roman"/>
          <w:color w:val="000000"/>
          <w:sz w:val="24"/>
          <w:szCs w:val="24"/>
          <w:bdr w:val="none" w:sz="0" w:space="0" w:color="auto" w:frame="1"/>
          <w:lang w:eastAsia="uk-UA"/>
        </w:rPr>
        <w:t xml:space="preserve">ґ) вжити заходів щодо забезпечення потреб вчителів, лікарів, інших працівників соціальної сфери, що проживають у сільській місцевості, а також громадян, які постраждали внаслідок Чорнобильської катастрофи та евакуйовані із зони відчуження, переселені із зони безумовного (обов'язкового) або зони гарантованого добровільного відселення, які проживають у сільській місцевості, у земельних ділянках для ведення особистого селянського </w:t>
      </w:r>
      <w:r w:rsidRPr="005B09BC">
        <w:rPr>
          <w:rFonts w:ascii="Times New Roman" w:eastAsia="Times New Roman" w:hAnsi="Times New Roman" w:cs="Times New Roman"/>
          <w:color w:val="000000"/>
          <w:sz w:val="24"/>
          <w:szCs w:val="24"/>
          <w:bdr w:val="none" w:sz="0" w:space="0" w:color="auto" w:frame="1"/>
          <w:lang w:eastAsia="uk-UA"/>
        </w:rPr>
        <w:lastRenderedPageBreak/>
        <w:t>господарства і садівництва у межах норм безплатної приватизації, а також для городництва і сінокосіння за рахунок земель запасу та резервного фонду;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03" w:name="n1907"/>
      <w:bookmarkEnd w:id="2003"/>
      <w:r w:rsidRPr="005B09BC">
        <w:rPr>
          <w:rFonts w:ascii="Times New Roman" w:eastAsia="Times New Roman" w:hAnsi="Times New Roman" w:cs="Times New Roman"/>
          <w:color w:val="000000"/>
          <w:sz w:val="24"/>
          <w:szCs w:val="24"/>
          <w:bdr w:val="none" w:sz="0" w:space="0" w:color="auto" w:frame="1"/>
          <w:lang w:eastAsia="uk-UA"/>
        </w:rPr>
        <w:t>д) вирішити питання в установленому порядку про введення посад інженерів-землевпорядників у штати сільських, селищних рад та організацію державних відділів (управлінь) земельних ресурсів у міських радах;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04" w:name="n1908"/>
      <w:bookmarkEnd w:id="2004"/>
      <w:r w:rsidRPr="005B09BC">
        <w:rPr>
          <w:rFonts w:ascii="Times New Roman" w:eastAsia="Times New Roman" w:hAnsi="Times New Roman" w:cs="Times New Roman"/>
          <w:color w:val="000000"/>
          <w:sz w:val="24"/>
          <w:szCs w:val="24"/>
          <w:bdr w:val="none" w:sz="0" w:space="0" w:color="auto" w:frame="1"/>
          <w:lang w:eastAsia="uk-UA"/>
        </w:rPr>
        <w:t>е) визначити потреби наукових установ та навчальних закладів у земельних ділянках для проведення наукових досліджень, вирощування елітного насіннєвого матеріалу, потреб племінного поголів'я худоби у кормах, здійснення навчального процесу і вирішити питання щодо земель наукових установ та навчальних закладів, які можуть бути передані для іншого використання;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05" w:name="n1909"/>
      <w:bookmarkEnd w:id="2005"/>
      <w:r w:rsidRPr="005B09BC">
        <w:rPr>
          <w:rFonts w:ascii="Times New Roman" w:eastAsia="Times New Roman" w:hAnsi="Times New Roman" w:cs="Times New Roman"/>
          <w:color w:val="000000"/>
          <w:sz w:val="24"/>
          <w:szCs w:val="24"/>
          <w:bdr w:val="none" w:sz="0" w:space="0" w:color="auto" w:frame="1"/>
          <w:lang w:eastAsia="uk-UA"/>
        </w:rPr>
        <w:t>є) розробити та затвердити методику експертної грошової оцінки земель сільськогосподарського призначення.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06" w:name="n1910"/>
      <w:bookmarkEnd w:id="2006"/>
      <w:r w:rsidRPr="005B09BC">
        <w:rPr>
          <w:rFonts w:ascii="Times New Roman" w:eastAsia="Times New Roman" w:hAnsi="Times New Roman" w:cs="Times New Roman"/>
          <w:color w:val="000000"/>
          <w:sz w:val="24"/>
          <w:szCs w:val="24"/>
          <w:bdr w:val="none" w:sz="0" w:space="0" w:color="auto" w:frame="1"/>
          <w:lang w:eastAsia="uk-UA"/>
        </w:rPr>
        <w:t>5. Верховній Раді Автономної Республіки Крим, Раді міністрів Автономної Республіки Крим привести свої нормативно-правові акти у відповідність з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07" w:name="n1911"/>
      <w:bookmarkEnd w:id="2007"/>
      <w:r w:rsidRPr="005B09BC">
        <w:rPr>
          <w:rFonts w:ascii="Times New Roman" w:eastAsia="Times New Roman" w:hAnsi="Times New Roman" w:cs="Times New Roman"/>
          <w:i/>
          <w:iCs/>
          <w:color w:val="000000"/>
          <w:sz w:val="24"/>
          <w:szCs w:val="24"/>
          <w:bdr w:val="none" w:sz="0" w:space="0" w:color="auto" w:frame="1"/>
          <w:lang w:eastAsia="uk-UA"/>
        </w:rPr>
        <w:t>{Пункт 6 розділу IX виключено на підставі Закону</w:t>
      </w:r>
      <w:r w:rsidRPr="005B09BC">
        <w:rPr>
          <w:rFonts w:ascii="Times New Roman" w:eastAsia="Times New Roman" w:hAnsi="Times New Roman" w:cs="Times New Roman"/>
          <w:color w:val="000000"/>
          <w:sz w:val="24"/>
          <w:szCs w:val="24"/>
          <w:bdr w:val="none" w:sz="0" w:space="0" w:color="auto" w:frame="1"/>
          <w:lang w:eastAsia="uk-UA"/>
        </w:rPr>
        <w:t> </w:t>
      </w:r>
      <w:hyperlink r:id="rId701" w:anchor="n1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1507-VII від 17.06.2014</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2008" w:name="n1913"/>
      <w:bookmarkEnd w:id="2008"/>
      <w:r w:rsidRPr="005B09BC">
        <w:rPr>
          <w:rFonts w:ascii="Times New Roman" w:eastAsia="Times New Roman" w:hAnsi="Times New Roman" w:cs="Times New Roman"/>
          <w:b/>
          <w:bCs/>
          <w:color w:val="000000"/>
          <w:sz w:val="28"/>
          <w:szCs w:val="28"/>
          <w:bdr w:val="none" w:sz="0" w:space="0" w:color="auto" w:frame="1"/>
          <w:lang w:eastAsia="uk-UA"/>
        </w:rPr>
        <w:t>Розділ X </w:t>
      </w:r>
      <w:r w:rsidRPr="005B09BC">
        <w:rPr>
          <w:rFonts w:ascii="Times New Roman" w:eastAsia="Times New Roman" w:hAnsi="Times New Roman" w:cs="Times New Roman"/>
          <w:color w:val="000000"/>
          <w:sz w:val="24"/>
          <w:szCs w:val="24"/>
          <w:bdr w:val="none" w:sz="0" w:space="0" w:color="auto" w:frame="1"/>
          <w:lang w:eastAsia="uk-UA"/>
        </w:rPr>
        <w:br/>
      </w:r>
      <w:r w:rsidRPr="005B09BC">
        <w:rPr>
          <w:rFonts w:ascii="Times New Roman" w:eastAsia="Times New Roman" w:hAnsi="Times New Roman" w:cs="Times New Roman"/>
          <w:b/>
          <w:bCs/>
          <w:color w:val="000000"/>
          <w:sz w:val="28"/>
          <w:szCs w:val="28"/>
          <w:bdr w:val="none" w:sz="0" w:space="0" w:color="auto" w:frame="1"/>
          <w:lang w:eastAsia="uk-UA"/>
        </w:rPr>
        <w:t>ПЕРЕХІДНІ ПОЛОЖЕННЯ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09" w:name="n1914"/>
      <w:bookmarkEnd w:id="2009"/>
      <w:r w:rsidRPr="005B09BC">
        <w:rPr>
          <w:rFonts w:ascii="Times New Roman" w:eastAsia="Times New Roman" w:hAnsi="Times New Roman" w:cs="Times New Roman"/>
          <w:color w:val="000000"/>
          <w:sz w:val="24"/>
          <w:szCs w:val="24"/>
          <w:bdr w:val="none" w:sz="0" w:space="0" w:color="auto" w:frame="1"/>
          <w:lang w:eastAsia="uk-UA"/>
        </w:rPr>
        <w:t>1. Рішення про надання в користування земельних ділянок, а також про вилучення (викуп) земель, прийняті відповідними органами, але не виконані на момент введення у дію цього Кодексу, підлягають виконанню відповідно до вимог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10" w:name="n1915"/>
      <w:bookmarkEnd w:id="2010"/>
      <w:r w:rsidRPr="005B09BC">
        <w:rPr>
          <w:rFonts w:ascii="Times New Roman" w:eastAsia="Times New Roman" w:hAnsi="Times New Roman" w:cs="Times New Roman"/>
          <w:color w:val="000000"/>
          <w:sz w:val="24"/>
          <w:szCs w:val="24"/>
          <w:bdr w:val="none" w:sz="0" w:space="0" w:color="auto" w:frame="1"/>
          <w:lang w:eastAsia="uk-UA"/>
        </w:rPr>
        <w:t>Установити, що рішення про передачу громадянам України безоплатно у приватну власність земельних ділянок, прийняті органами місцевого самоврядування відповідно до</w:t>
      </w:r>
      <w:hyperlink r:id="rId702" w:tgtFrame="_blank" w:history="1">
        <w:r w:rsidRPr="005B09BC">
          <w:rPr>
            <w:rFonts w:ascii="Times New Roman" w:eastAsia="Times New Roman" w:hAnsi="Times New Roman" w:cs="Times New Roman"/>
            <w:color w:val="0000FF"/>
            <w:sz w:val="24"/>
            <w:szCs w:val="24"/>
            <w:u w:val="single"/>
            <w:bdr w:val="none" w:sz="0" w:space="0" w:color="auto" w:frame="1"/>
            <w:lang w:eastAsia="uk-UA"/>
          </w:rPr>
          <w:t>Декрету Кабінету Міністрів України</w:t>
        </w:r>
      </w:hyperlink>
      <w:r w:rsidRPr="005B09BC">
        <w:rPr>
          <w:rFonts w:ascii="Times New Roman" w:eastAsia="Times New Roman" w:hAnsi="Times New Roman" w:cs="Times New Roman"/>
          <w:color w:val="000000"/>
          <w:sz w:val="24"/>
          <w:szCs w:val="24"/>
          <w:bdr w:val="none" w:sz="0" w:space="0" w:color="auto" w:frame="1"/>
          <w:lang w:eastAsia="uk-UA"/>
        </w:rPr>
        <w:t> від 26 грудня 1992 року "Про приватизацію земельних ділянок", є підставою для реєстрації права власності на земельні ділянки цих громадян або їх спадкоємців відповідно до </w:t>
      </w:r>
      <w:hyperlink r:id="rId703" w:tgtFrame="_blank" w:history="1">
        <w:r w:rsidRPr="005B09BC">
          <w:rPr>
            <w:rFonts w:ascii="Times New Roman" w:eastAsia="Times New Roman" w:hAnsi="Times New Roman" w:cs="Times New Roman"/>
            <w:color w:val="0000FF"/>
            <w:sz w:val="24"/>
            <w:szCs w:val="24"/>
            <w:u w:val="single"/>
            <w:bdr w:val="none" w:sz="0" w:space="0" w:color="auto" w:frame="1"/>
            <w:lang w:eastAsia="uk-UA"/>
          </w:rPr>
          <w:t>Закону України</w:t>
        </w:r>
      </w:hyperlink>
      <w:r w:rsidRPr="005B09BC">
        <w:rPr>
          <w:rFonts w:ascii="Times New Roman" w:eastAsia="Times New Roman" w:hAnsi="Times New Roman" w:cs="Times New Roman"/>
          <w:color w:val="000000"/>
          <w:sz w:val="24"/>
          <w:szCs w:val="24"/>
          <w:bdr w:val="none" w:sz="0" w:space="0" w:color="auto" w:frame="1"/>
          <w:lang w:eastAsia="uk-UA"/>
        </w:rPr>
        <w:t> "Про державну реєстрацію речових прав на нерухоме майно та їх обтяжень". Державна реєстрація таких земельних ділянок здійснюється на підставі технічної документації із землеустрою щодо встановлення (відновлення) меж земельної ділянки в натурі (на місцевості).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11" w:name="n1916"/>
      <w:bookmarkEnd w:id="2011"/>
      <w:r w:rsidRPr="005B09BC">
        <w:rPr>
          <w:rFonts w:ascii="Times New Roman" w:eastAsia="Times New Roman" w:hAnsi="Times New Roman" w:cs="Times New Roman"/>
          <w:i/>
          <w:iCs/>
          <w:color w:val="000000"/>
          <w:sz w:val="24"/>
          <w:szCs w:val="24"/>
          <w:bdr w:val="none" w:sz="0" w:space="0" w:color="auto" w:frame="1"/>
          <w:lang w:eastAsia="uk-UA"/>
        </w:rPr>
        <w:t>{Пункт 1 розділу X доповнено абзацом другим згідно із Законом </w:t>
      </w:r>
      <w:hyperlink r:id="rId70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705" w:anchor="n7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12" w:name="n1917"/>
      <w:bookmarkEnd w:id="2012"/>
      <w:r w:rsidRPr="005B09BC">
        <w:rPr>
          <w:rFonts w:ascii="Times New Roman" w:eastAsia="Times New Roman" w:hAnsi="Times New Roman" w:cs="Times New Roman"/>
          <w:color w:val="000000"/>
          <w:sz w:val="24"/>
          <w:szCs w:val="24"/>
          <w:bdr w:val="none" w:sz="0" w:space="0" w:color="auto" w:frame="1"/>
          <w:lang w:eastAsia="uk-UA"/>
        </w:rPr>
        <w:t>У разі прийняття відповідними органами рішення про погодження місця розташування об'єкта або про надання дозволу на розроблення проекту відведення земельної ділянки до 1 січня 2008 року передача в оренду таких земельних ділянок із земель державної та комунальної власності здійснюється без проведення земельних торгів (аукціонів).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13" w:name="n1918"/>
      <w:bookmarkEnd w:id="2013"/>
      <w:r w:rsidRPr="005B09BC">
        <w:rPr>
          <w:rFonts w:ascii="Times New Roman" w:eastAsia="Times New Roman" w:hAnsi="Times New Roman" w:cs="Times New Roman"/>
          <w:i/>
          <w:iCs/>
          <w:color w:val="000000"/>
          <w:sz w:val="24"/>
          <w:szCs w:val="24"/>
          <w:bdr w:val="none" w:sz="0" w:space="0" w:color="auto" w:frame="1"/>
          <w:lang w:eastAsia="uk-UA"/>
        </w:rPr>
        <w:t>{Пункт 1 розділу X доповнено абзацом третім згідно із Законом </w:t>
      </w:r>
      <w:hyperlink r:id="rId70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 - діє протягом двох років з дня набрання чинності, див. п.2 розділу II Закону </w:t>
      </w:r>
      <w:hyperlink r:id="rId70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509-VI від 16.09.2008</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70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2367-VI від 29.06.2010</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14" w:name="n1919"/>
      <w:bookmarkEnd w:id="2014"/>
      <w:r w:rsidRPr="005B09BC">
        <w:rPr>
          <w:rFonts w:ascii="Times New Roman" w:eastAsia="Times New Roman" w:hAnsi="Times New Roman" w:cs="Times New Roman"/>
          <w:color w:val="000000"/>
          <w:sz w:val="24"/>
          <w:szCs w:val="24"/>
          <w:bdr w:val="none" w:sz="0" w:space="0" w:color="auto" w:frame="1"/>
          <w:lang w:eastAsia="uk-UA"/>
        </w:rPr>
        <w:t>Надання в оренду земельних ділянок інвесторам на виконання інвестиційних договорів, укладених до 1 січня 2008 року, згідно з рішеннями органів виконавчої влади або органів місцевого самоврядування, умовою яких було надання цими органами інвесторам таких земельних ділянок, здійснюється без проведення аукціонів.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15" w:name="n1920"/>
      <w:bookmarkEnd w:id="2015"/>
      <w:r w:rsidRPr="005B09BC">
        <w:rPr>
          <w:rFonts w:ascii="Times New Roman" w:eastAsia="Times New Roman" w:hAnsi="Times New Roman" w:cs="Times New Roman"/>
          <w:i/>
          <w:iCs/>
          <w:color w:val="000000"/>
          <w:sz w:val="24"/>
          <w:szCs w:val="24"/>
          <w:bdr w:val="none" w:sz="0" w:space="0" w:color="auto" w:frame="1"/>
          <w:lang w:eastAsia="uk-UA"/>
        </w:rPr>
        <w:t>{Пункт 1 розділу X доповнено абзацом четвертим згідно із Законом </w:t>
      </w:r>
      <w:hyperlink r:id="rId70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1702-VI від 05.11.2009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16" w:name="n2099"/>
      <w:bookmarkEnd w:id="2016"/>
      <w:r w:rsidRPr="005B09BC">
        <w:rPr>
          <w:rFonts w:ascii="Times New Roman" w:eastAsia="Times New Roman" w:hAnsi="Times New Roman" w:cs="Times New Roman"/>
          <w:color w:val="000000"/>
          <w:sz w:val="24"/>
          <w:szCs w:val="24"/>
          <w:bdr w:val="none" w:sz="0" w:space="0" w:color="auto" w:frame="1"/>
          <w:lang w:eastAsia="uk-UA"/>
        </w:rPr>
        <w:t>Внесення до Державного земельного кадастру відомостей про земельні ділянки, місце розташування яких визначено за проектами землеустрою щодо організації території земельних часток (паїв), які розроблені до набрання чинності </w:t>
      </w:r>
      <w:hyperlink r:id="rId710" w:tgtFrame="_blank" w:history="1">
        <w:r w:rsidRPr="005B09BC">
          <w:rPr>
            <w:rFonts w:ascii="Times New Roman" w:eastAsia="Times New Roman" w:hAnsi="Times New Roman" w:cs="Times New Roman"/>
            <w:color w:val="0000FF"/>
            <w:sz w:val="24"/>
            <w:szCs w:val="24"/>
            <w:u w:val="single"/>
            <w:bdr w:val="none" w:sz="0" w:space="0" w:color="auto" w:frame="1"/>
            <w:lang w:eastAsia="uk-UA"/>
          </w:rPr>
          <w:t>Законом України "Про внесення змін до деяких законодавчих актів України щодо визначення складу, змісту та порядку погодження документації із землеустрою"</w:t>
        </w:r>
      </w:hyperlink>
      <w:r w:rsidRPr="005B09BC">
        <w:rPr>
          <w:rFonts w:ascii="Times New Roman" w:eastAsia="Times New Roman" w:hAnsi="Times New Roman" w:cs="Times New Roman"/>
          <w:color w:val="000000"/>
          <w:sz w:val="24"/>
          <w:szCs w:val="24"/>
          <w:bdr w:val="none" w:sz="0" w:space="0" w:color="auto" w:frame="1"/>
          <w:lang w:eastAsia="uk-UA"/>
        </w:rPr>
        <w:t>, відомості про які не внесені до Державного земельного кадастру, здійснюється за технічною документацією із землеустрою щодо встановлення (відновлення) меж земельної ділянки в натурі (на місцевості).</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17" w:name="n2100"/>
      <w:bookmarkEnd w:id="2017"/>
      <w:r w:rsidRPr="005B09BC">
        <w:rPr>
          <w:rFonts w:ascii="Times New Roman" w:eastAsia="Times New Roman" w:hAnsi="Times New Roman" w:cs="Times New Roman"/>
          <w:i/>
          <w:iCs/>
          <w:color w:val="000000"/>
          <w:sz w:val="24"/>
          <w:szCs w:val="24"/>
          <w:bdr w:val="none" w:sz="0" w:space="0" w:color="auto" w:frame="1"/>
          <w:lang w:eastAsia="uk-UA"/>
        </w:rPr>
        <w:t>{Пункт 1 розділу X доповнено абзацом п’ятим згідно із Законом </w:t>
      </w:r>
      <w:hyperlink r:id="rId711" w:anchor="n8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w:t>
        </w:r>
        <w:r w:rsidRPr="005B09BC">
          <w:rPr>
            <w:rFonts w:ascii="Times New Roman" w:eastAsia="Times New Roman" w:hAnsi="Times New Roman" w:cs="Times New Roman"/>
            <w:i/>
            <w:iCs/>
            <w:color w:val="0000FF"/>
            <w:sz w:val="24"/>
            <w:szCs w:val="24"/>
            <w:bdr w:val="none" w:sz="0" w:space="0" w:color="auto" w:frame="1"/>
            <w:lang w:eastAsia="uk-UA"/>
          </w:rPr>
          <w:t> </w:t>
        </w:r>
      </w:hyperlink>
      <w:hyperlink r:id="rId712" w:anchor="n8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497-VIII від 02.06.2015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18" w:name="n1921"/>
      <w:bookmarkEnd w:id="2018"/>
      <w:r w:rsidRPr="005B09BC">
        <w:rPr>
          <w:rFonts w:ascii="Times New Roman" w:eastAsia="Times New Roman" w:hAnsi="Times New Roman" w:cs="Times New Roman"/>
          <w:color w:val="000000"/>
          <w:sz w:val="24"/>
          <w:szCs w:val="24"/>
          <w:bdr w:val="none" w:sz="0" w:space="0" w:color="auto" w:frame="1"/>
          <w:lang w:eastAsia="uk-UA"/>
        </w:rPr>
        <w:t xml:space="preserve">2. Клопотання і заяви щодо відведення земельних ділянок, не вирішені на момент введення в дію цього Кодексу, реалізуються органами виконавчої влади та органами місцевого </w:t>
      </w:r>
      <w:r w:rsidRPr="005B09BC">
        <w:rPr>
          <w:rFonts w:ascii="Times New Roman" w:eastAsia="Times New Roman" w:hAnsi="Times New Roman" w:cs="Times New Roman"/>
          <w:color w:val="000000"/>
          <w:sz w:val="24"/>
          <w:szCs w:val="24"/>
          <w:bdr w:val="none" w:sz="0" w:space="0" w:color="auto" w:frame="1"/>
          <w:lang w:eastAsia="uk-UA"/>
        </w:rPr>
        <w:lastRenderedPageBreak/>
        <w:t>самоврядування відповідно до їх компетенції у порядку та з додержанням вимог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19" w:name="n1922"/>
      <w:bookmarkEnd w:id="2019"/>
      <w:r w:rsidRPr="005B09BC">
        <w:rPr>
          <w:rFonts w:ascii="Times New Roman" w:eastAsia="Times New Roman" w:hAnsi="Times New Roman" w:cs="Times New Roman"/>
          <w:color w:val="000000"/>
          <w:sz w:val="24"/>
          <w:szCs w:val="24"/>
          <w:bdr w:val="none" w:sz="0" w:space="0" w:color="auto" w:frame="1"/>
          <w:lang w:eastAsia="uk-UA"/>
        </w:rPr>
        <w:t>3. У випадках, коли земельні ділянки надані в оренду до введення в дію цього Кодексу органами, повноваження яких з надання земельних ділянок з прийняттям цього Кодексу змінені, продовження строку оренди зазначених земельних ділянок здійснюється органами, що мають право надання вказаних земель за цим Кодексом.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20" w:name="n1923"/>
      <w:bookmarkEnd w:id="2020"/>
      <w:r w:rsidRPr="005B09BC">
        <w:rPr>
          <w:rFonts w:ascii="Times New Roman" w:eastAsia="Times New Roman" w:hAnsi="Times New Roman" w:cs="Times New Roman"/>
          <w:color w:val="000000"/>
          <w:sz w:val="24"/>
          <w:szCs w:val="24"/>
          <w:bdr w:val="none" w:sz="0" w:space="0" w:color="auto" w:frame="1"/>
          <w:lang w:eastAsia="uk-UA"/>
        </w:rPr>
        <w:t>4. Матеріали погодження питань, пов'язаних з вилученням (викупом) земель, щодо яких на момент введення в дію цього Кодексу не прийнято відповідних рішень, підлягають розгляду відповідно до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21" w:name="n1924"/>
      <w:bookmarkEnd w:id="2021"/>
      <w:r w:rsidRPr="005B09BC">
        <w:rPr>
          <w:rFonts w:ascii="Times New Roman" w:eastAsia="Times New Roman" w:hAnsi="Times New Roman" w:cs="Times New Roman"/>
          <w:color w:val="000000"/>
          <w:sz w:val="24"/>
          <w:szCs w:val="24"/>
          <w:bdr w:val="none" w:sz="0" w:space="0" w:color="auto" w:frame="1"/>
          <w:lang w:eastAsia="uk-UA"/>
        </w:rPr>
        <w:t>5. Право на проведення розвідувальних робіт на земельних ділянках за дозволами, одержаними до введення в дію цього Кодексу, зберігається до закінчення строку, обумовленого дозволами.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22" w:name="n1925"/>
      <w:bookmarkEnd w:id="2022"/>
      <w:r w:rsidRPr="005B09BC">
        <w:rPr>
          <w:rFonts w:ascii="Times New Roman" w:eastAsia="Times New Roman" w:hAnsi="Times New Roman" w:cs="Times New Roman"/>
          <w:i/>
          <w:iCs/>
          <w:color w:val="000000"/>
          <w:sz w:val="24"/>
          <w:szCs w:val="24"/>
          <w:bdr w:val="none" w:sz="0" w:space="0" w:color="auto" w:frame="1"/>
          <w:lang w:eastAsia="uk-UA"/>
        </w:rPr>
        <w:t>{Положення пункту 6 розділу X втрачають чинність, як такі, що не відповідають Конституції України (є неконституційними) в частині зобов'язання переоформити право постійного користування земельною ділянкою на право власності або право оренди без відповідного законодавчого, організаційного та фінансового забезпечення на підставі Рішення Конституційного Суду </w:t>
      </w:r>
      <w:hyperlink r:id="rId71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5-рп/2005 від 22.09.2005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23" w:name="n1926"/>
      <w:bookmarkEnd w:id="2023"/>
      <w:r w:rsidRPr="005B09BC">
        <w:rPr>
          <w:rFonts w:ascii="Times New Roman" w:eastAsia="Times New Roman" w:hAnsi="Times New Roman" w:cs="Times New Roman"/>
          <w:color w:val="000000"/>
          <w:sz w:val="24"/>
          <w:szCs w:val="24"/>
          <w:bdr w:val="none" w:sz="0" w:space="0" w:color="auto" w:frame="1"/>
          <w:lang w:eastAsia="uk-UA"/>
        </w:rPr>
        <w:t>6. Громадяни та юридичні особи, які мають у постійному користуванні земельні ділянки, але за цим Кодексом не можуть мати їх на такому праві, повинні до 1 січня 2008 року переоформити у встановленому порядку право власності або право оренди на них.</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24" w:name="n1927"/>
      <w:bookmarkEnd w:id="2024"/>
      <w:r w:rsidRPr="005B09BC">
        <w:rPr>
          <w:rFonts w:ascii="Times New Roman" w:eastAsia="Times New Roman" w:hAnsi="Times New Roman" w:cs="Times New Roman"/>
          <w:i/>
          <w:iCs/>
          <w:color w:val="000000"/>
          <w:sz w:val="24"/>
          <w:szCs w:val="24"/>
          <w:bdr w:val="none" w:sz="0" w:space="0" w:color="auto" w:frame="1"/>
          <w:lang w:eastAsia="uk-UA"/>
        </w:rPr>
        <w:t>{Абзац перший пункту 6 розділу X із змінами, внесеними згідно із Законом </w:t>
      </w:r>
      <w:hyperlink r:id="rId71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2059-IV від 06.10.2004</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25" w:name="n1928"/>
      <w:bookmarkEnd w:id="2025"/>
      <w:r w:rsidRPr="005B09BC">
        <w:rPr>
          <w:rFonts w:ascii="Times New Roman" w:eastAsia="Times New Roman" w:hAnsi="Times New Roman" w:cs="Times New Roman"/>
          <w:color w:val="000000"/>
          <w:sz w:val="24"/>
          <w:szCs w:val="24"/>
          <w:bdr w:val="none" w:sz="0" w:space="0" w:color="auto" w:frame="1"/>
          <w:lang w:eastAsia="uk-UA"/>
        </w:rPr>
        <w:t>При переоформленні права постійного користування земельними ділянками, наданими для ведення селянських (фермерських) господарств, у довгострокову оренду строк оренди визначається селянським (фермерським) господарством відповідно до закону. При цьому розмір орендної плати за земельні ділянки не повинен перевищувати розміру земельного податку.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26" w:name="n1929"/>
      <w:bookmarkEnd w:id="2026"/>
      <w:r w:rsidRPr="005B09BC">
        <w:rPr>
          <w:rFonts w:ascii="Times New Roman" w:eastAsia="Times New Roman" w:hAnsi="Times New Roman" w:cs="Times New Roman"/>
          <w:color w:val="000000"/>
          <w:sz w:val="24"/>
          <w:szCs w:val="24"/>
          <w:bdr w:val="none" w:sz="0" w:space="0" w:color="auto" w:frame="1"/>
          <w:lang w:eastAsia="uk-UA"/>
        </w:rPr>
        <w:t>7. Громадяни та юридичні особи, що одержали у власність, у тимчасове користування, в тому числі на умовах оренди, земельні ділянки у розмірах, що були передбачені раніше діючим законодавством, зберігають права на ці ділянки.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27" w:name="n1930"/>
      <w:bookmarkEnd w:id="2027"/>
      <w:r w:rsidRPr="005B09BC">
        <w:rPr>
          <w:rFonts w:ascii="Times New Roman" w:eastAsia="Times New Roman" w:hAnsi="Times New Roman" w:cs="Times New Roman"/>
          <w:color w:val="000000"/>
          <w:sz w:val="24"/>
          <w:szCs w:val="24"/>
          <w:bdr w:val="none" w:sz="0" w:space="0" w:color="auto" w:frame="1"/>
          <w:lang w:eastAsia="uk-UA"/>
        </w:rPr>
        <w:t>8. Сільськогосподарські підприємства, які до введення у дію цього Кодексу уклали з власниками земельних часток (паїв) договори оренди, можуть, за бажанням власників цих часток (паїв), замовити землевпорядній організації виконання землевпорядних робіт, необхідних для виділення земельних часток (паїв) у натурі (на місцевості), видачі їх власникам державних актів на право власності на землю та оплатити виконання таких робіт. Сільськогосподарське підприємство має переважне право на оренду земельних ділянок у таких громадян на строк, що був обумовлений у договорі оренди земельної частки (паю), або, за погодженням сторін, на інший строк.</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28" w:name="n1931"/>
      <w:bookmarkEnd w:id="2028"/>
      <w:r w:rsidRPr="005B09BC">
        <w:rPr>
          <w:rFonts w:ascii="Times New Roman" w:eastAsia="Times New Roman" w:hAnsi="Times New Roman" w:cs="Times New Roman"/>
          <w:color w:val="000000"/>
          <w:sz w:val="24"/>
          <w:szCs w:val="24"/>
          <w:bdr w:val="none" w:sz="0" w:space="0" w:color="auto" w:frame="1"/>
          <w:lang w:eastAsia="uk-UA"/>
        </w:rPr>
        <w:t>Члени колективних сільськогосподарських підприємств, сільськогосподарських кооперативів, сільськогосподарських акціонерних товариств та працівники державних і комунальних закладів освіти, культури та охорони здоров'я, розташованих на території відповідної ради, а також пенсіонери з їх числа, які на час набрання чинності цим Кодексом не приватизували земельні ділянки шляхом оформлення права на земельну частку (пай), мають право на їх приватизацію в порядку, встановленому </w:t>
      </w:r>
      <w:hyperlink r:id="rId715" w:anchor="n328" w:history="1">
        <w:r w:rsidRPr="005B09BC">
          <w:rPr>
            <w:rFonts w:ascii="Times New Roman" w:eastAsia="Times New Roman" w:hAnsi="Times New Roman" w:cs="Times New Roman"/>
            <w:color w:val="0000FF"/>
            <w:sz w:val="24"/>
            <w:szCs w:val="24"/>
            <w:u w:val="single"/>
            <w:bdr w:val="none" w:sz="0" w:space="0" w:color="auto" w:frame="1"/>
            <w:lang w:eastAsia="uk-UA"/>
          </w:rPr>
          <w:t>статтями 25</w:t>
        </w:r>
      </w:hyperlink>
      <w:r w:rsidRPr="005B09BC">
        <w:rPr>
          <w:rFonts w:ascii="Times New Roman" w:eastAsia="Times New Roman" w:hAnsi="Times New Roman" w:cs="Times New Roman"/>
          <w:color w:val="000000"/>
          <w:sz w:val="24"/>
          <w:szCs w:val="24"/>
          <w:bdr w:val="none" w:sz="0" w:space="0" w:color="auto" w:frame="1"/>
          <w:lang w:eastAsia="uk-UA"/>
        </w:rPr>
        <w:t> та </w:t>
      </w:r>
      <w:hyperlink r:id="rId716" w:anchor="n992" w:history="1">
        <w:r w:rsidRPr="005B09BC">
          <w:rPr>
            <w:rFonts w:ascii="Times New Roman" w:eastAsia="Times New Roman" w:hAnsi="Times New Roman" w:cs="Times New Roman"/>
            <w:color w:val="0000FF"/>
            <w:sz w:val="24"/>
            <w:szCs w:val="24"/>
            <w:u w:val="single"/>
            <w:bdr w:val="none" w:sz="0" w:space="0" w:color="auto" w:frame="1"/>
            <w:lang w:eastAsia="uk-UA"/>
          </w:rPr>
          <w:t>118</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В сільськогосподарських акціонерних товариствах право на земельну частку (пай) мають лише їх члени, які працюють у товаристві, а також пенсіонери з їх числа.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29" w:name="n1932"/>
      <w:bookmarkEnd w:id="2029"/>
      <w:r w:rsidRPr="005B09BC">
        <w:rPr>
          <w:rFonts w:ascii="Times New Roman" w:eastAsia="Times New Roman" w:hAnsi="Times New Roman" w:cs="Times New Roman"/>
          <w:i/>
          <w:iCs/>
          <w:color w:val="000000"/>
          <w:sz w:val="24"/>
          <w:szCs w:val="24"/>
          <w:bdr w:val="none" w:sz="0" w:space="0" w:color="auto" w:frame="1"/>
          <w:lang w:eastAsia="uk-UA"/>
        </w:rPr>
        <w:t>{Пункт 8 розділу X доповнено абзацом згідно із Законом </w:t>
      </w:r>
      <w:hyperlink r:id="rId71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675-IV від 03.04.2003</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71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1694-IV від 20.04.2004</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30" w:name="n1933"/>
      <w:bookmarkEnd w:id="2030"/>
      <w:r w:rsidRPr="005B09BC">
        <w:rPr>
          <w:rFonts w:ascii="Times New Roman" w:eastAsia="Times New Roman" w:hAnsi="Times New Roman" w:cs="Times New Roman"/>
          <w:color w:val="000000"/>
          <w:sz w:val="24"/>
          <w:szCs w:val="24"/>
          <w:bdr w:val="none" w:sz="0" w:space="0" w:color="auto" w:frame="1"/>
          <w:lang w:eastAsia="uk-UA"/>
        </w:rPr>
        <w:t>При обчисленні розміру земельної частки (паю) враховуються сільськогосподарські угіддя, які були передані в оренду із земель державної чи комунальної власності або які на час набрання чинності Земельним кодексом України належали цим підприємствам на праві колективної власності чи перебували у постійному користуванні, за винятком земель, що не підлягають приватизації або залишаються у державній чи комунальній власності відповідно до цього Кодексу.</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31" w:name="n1934"/>
      <w:bookmarkEnd w:id="2031"/>
      <w:r w:rsidRPr="005B09BC">
        <w:rPr>
          <w:rFonts w:ascii="Times New Roman" w:eastAsia="Times New Roman" w:hAnsi="Times New Roman" w:cs="Times New Roman"/>
          <w:i/>
          <w:iCs/>
          <w:color w:val="000000"/>
          <w:sz w:val="24"/>
          <w:szCs w:val="24"/>
          <w:bdr w:val="none" w:sz="0" w:space="0" w:color="auto" w:frame="1"/>
          <w:lang w:eastAsia="uk-UA"/>
        </w:rPr>
        <w:lastRenderedPageBreak/>
        <w:t>{Пункт 8 розділу X доповнено абзацом згідно із Законом </w:t>
      </w:r>
      <w:hyperlink r:id="rId71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675-IV від 03.04.2003</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32" w:name="n1935"/>
      <w:bookmarkEnd w:id="2032"/>
      <w:r w:rsidRPr="005B09BC">
        <w:rPr>
          <w:rFonts w:ascii="Times New Roman" w:eastAsia="Times New Roman" w:hAnsi="Times New Roman" w:cs="Times New Roman"/>
          <w:color w:val="000000"/>
          <w:sz w:val="24"/>
          <w:szCs w:val="24"/>
          <w:bdr w:val="none" w:sz="0" w:space="0" w:color="auto" w:frame="1"/>
          <w:lang w:eastAsia="uk-UA"/>
        </w:rPr>
        <w:t>9. Громадяни - власники земельних часток (паїв) можуть виділяти земельні ділянки в натурі (на місцевості) єдиним масивом.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33" w:name="n1936"/>
      <w:bookmarkEnd w:id="2033"/>
      <w:r w:rsidRPr="005B09BC">
        <w:rPr>
          <w:rFonts w:ascii="Times New Roman" w:eastAsia="Times New Roman" w:hAnsi="Times New Roman" w:cs="Times New Roman"/>
          <w:i/>
          <w:iCs/>
          <w:color w:val="000000"/>
          <w:sz w:val="24"/>
          <w:szCs w:val="24"/>
          <w:bdr w:val="none" w:sz="0" w:space="0" w:color="auto" w:frame="1"/>
          <w:lang w:eastAsia="uk-UA"/>
        </w:rPr>
        <w:t>{Пункт 10 розділу X виключено на підставі Закону </w:t>
      </w:r>
      <w:hyperlink r:id="rId720" w:anchor="n12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34" w:name="n1937"/>
      <w:bookmarkEnd w:id="2034"/>
      <w:r w:rsidRPr="005B09BC">
        <w:rPr>
          <w:rFonts w:ascii="Times New Roman" w:eastAsia="Times New Roman" w:hAnsi="Times New Roman" w:cs="Times New Roman"/>
          <w:i/>
          <w:iCs/>
          <w:color w:val="000000"/>
          <w:sz w:val="24"/>
          <w:szCs w:val="24"/>
          <w:bdr w:val="none" w:sz="0" w:space="0" w:color="auto" w:frame="1"/>
          <w:lang w:eastAsia="uk-UA"/>
        </w:rPr>
        <w:t>{Пункт 11 розділу X виключено на підставі Закону </w:t>
      </w:r>
      <w:hyperlink r:id="rId721" w:anchor="n12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35" w:name="n1938"/>
      <w:bookmarkEnd w:id="2035"/>
      <w:r w:rsidRPr="005B09BC">
        <w:rPr>
          <w:rFonts w:ascii="Times New Roman" w:eastAsia="Times New Roman" w:hAnsi="Times New Roman" w:cs="Times New Roman"/>
          <w:i/>
          <w:iCs/>
          <w:color w:val="000000"/>
          <w:sz w:val="24"/>
          <w:szCs w:val="24"/>
          <w:bdr w:val="none" w:sz="0" w:space="0" w:color="auto" w:frame="1"/>
          <w:lang w:eastAsia="uk-UA"/>
        </w:rPr>
        <w:t>{Пункт 12 розділу X виключено на підставі Закону </w:t>
      </w:r>
      <w:hyperlink r:id="rId722" w:anchor="n12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5245-VI від 06.09.2012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36" w:name="n1939"/>
      <w:bookmarkEnd w:id="2036"/>
      <w:r w:rsidRPr="005B09BC">
        <w:rPr>
          <w:rFonts w:ascii="Times New Roman" w:eastAsia="Times New Roman" w:hAnsi="Times New Roman" w:cs="Times New Roman"/>
          <w:color w:val="000000"/>
          <w:sz w:val="24"/>
          <w:szCs w:val="24"/>
          <w:bdr w:val="none" w:sz="0" w:space="0" w:color="auto" w:frame="1"/>
          <w:lang w:eastAsia="uk-UA"/>
        </w:rPr>
        <w:t>13. На період до 1 січня 2015 року громадяни і юридичні особи можуть набувати право власності на землі сільськогосподарського призначення загальною площею до 100 гектарів. Ця площа може бути збільшена у разі успадкування земельних ділянок за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37" w:name="n1940"/>
      <w:bookmarkEnd w:id="2037"/>
      <w:r w:rsidRPr="005B09BC">
        <w:rPr>
          <w:rFonts w:ascii="Times New Roman" w:eastAsia="Times New Roman" w:hAnsi="Times New Roman" w:cs="Times New Roman"/>
          <w:i/>
          <w:iCs/>
          <w:color w:val="000000"/>
          <w:sz w:val="24"/>
          <w:szCs w:val="24"/>
          <w:bdr w:val="none" w:sz="0" w:space="0" w:color="auto" w:frame="1"/>
          <w:lang w:eastAsia="uk-UA"/>
        </w:rPr>
        <w:t>{Пункт 13 розділу X із змінами, внесеними згідно із Законом </w:t>
      </w:r>
      <w:hyperlink r:id="rId72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2059-IV від 06.10.2004</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38" w:name="n1941"/>
      <w:bookmarkEnd w:id="2038"/>
      <w:r w:rsidRPr="005B09BC">
        <w:rPr>
          <w:rFonts w:ascii="Times New Roman" w:eastAsia="Times New Roman" w:hAnsi="Times New Roman" w:cs="Times New Roman"/>
          <w:color w:val="000000"/>
          <w:sz w:val="24"/>
          <w:szCs w:val="24"/>
          <w:bdr w:val="none" w:sz="0" w:space="0" w:color="auto" w:frame="1"/>
          <w:lang w:eastAsia="uk-UA"/>
        </w:rPr>
        <w:t>14. До набрання чинності законом про обіг земель сільськогосподарського призначення, але не раніше 1 січня 2017 року, забороняється внесення права на земельну частку (пай) до статутних капіталів господарських товариств.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39" w:name="n1942"/>
      <w:bookmarkEnd w:id="2039"/>
      <w:r w:rsidRPr="005B09BC">
        <w:rPr>
          <w:rFonts w:ascii="Times New Roman" w:eastAsia="Times New Roman" w:hAnsi="Times New Roman" w:cs="Times New Roman"/>
          <w:i/>
          <w:iCs/>
          <w:color w:val="000000"/>
          <w:sz w:val="24"/>
          <w:szCs w:val="24"/>
          <w:bdr w:val="none" w:sz="0" w:space="0" w:color="auto" w:frame="1"/>
          <w:lang w:eastAsia="uk-UA"/>
        </w:rPr>
        <w:t>{Пункт 14 розділу X із змінами, внесеними згідно із Законом </w:t>
      </w:r>
      <w:hyperlink r:id="rId72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2059-IV від 06.10.2004</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72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490-V від 19.12.2006</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72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72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72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72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1783-VI від 19.01.2010</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Законів </w:t>
      </w:r>
      <w:hyperlink r:id="rId730"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4174-VI від 20.12.2011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731" w:anchor="n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5494-VI від 20.11.2012</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732" w:anchor="n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767-VIII від 10.11.2015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40" w:name="n1943"/>
      <w:bookmarkEnd w:id="2040"/>
      <w:r w:rsidRPr="005B09BC">
        <w:rPr>
          <w:rFonts w:ascii="Times New Roman" w:eastAsia="Times New Roman" w:hAnsi="Times New Roman" w:cs="Times New Roman"/>
          <w:color w:val="000000"/>
          <w:sz w:val="24"/>
          <w:szCs w:val="24"/>
          <w:bdr w:val="none" w:sz="0" w:space="0" w:color="auto" w:frame="1"/>
          <w:lang w:eastAsia="uk-UA"/>
        </w:rPr>
        <w:t>15. До набрання чинності законом про обіг земель сільськогосподарського призначення, але не раніше 1 січня 2017 року, не допускається: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41" w:name="n1944"/>
      <w:bookmarkEnd w:id="2041"/>
      <w:r w:rsidRPr="005B09BC">
        <w:rPr>
          <w:rFonts w:ascii="Times New Roman" w:eastAsia="Times New Roman" w:hAnsi="Times New Roman" w:cs="Times New Roman"/>
          <w:i/>
          <w:iCs/>
          <w:color w:val="000000"/>
          <w:sz w:val="24"/>
          <w:szCs w:val="24"/>
          <w:bdr w:val="none" w:sz="0" w:space="0" w:color="auto" w:frame="1"/>
          <w:lang w:eastAsia="uk-UA"/>
        </w:rPr>
        <w:t>{Абзац перший пункту 15 розділу X із змінами, внесеними згідно із Законом </w:t>
      </w:r>
      <w:hyperlink r:id="rId73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73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73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73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1783-VI від 19.01.2010</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Законів </w:t>
      </w:r>
      <w:hyperlink r:id="rId73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4174-VI від 20.12.2011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738" w:anchor="n1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5494-VI від 20.11.2012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42" w:name="n1945"/>
      <w:bookmarkEnd w:id="2042"/>
      <w:r w:rsidRPr="005B09BC">
        <w:rPr>
          <w:rFonts w:ascii="Times New Roman" w:eastAsia="Times New Roman" w:hAnsi="Times New Roman" w:cs="Times New Roman"/>
          <w:color w:val="000000"/>
          <w:sz w:val="24"/>
          <w:szCs w:val="24"/>
          <w:bdr w:val="none" w:sz="0" w:space="0" w:color="auto" w:frame="1"/>
          <w:lang w:eastAsia="uk-UA"/>
        </w:rPr>
        <w:t>а) купівля-продаж земельних ділянок сільськогосподарського призначення державної та комунальної власності, крім вилучення (викупу) їх для суспільних потреб;</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43" w:name="n1946"/>
      <w:bookmarkEnd w:id="2043"/>
      <w:r w:rsidRPr="005B09BC">
        <w:rPr>
          <w:rFonts w:ascii="Times New Roman" w:eastAsia="Times New Roman" w:hAnsi="Times New Roman" w:cs="Times New Roman"/>
          <w:i/>
          <w:iCs/>
          <w:color w:val="000000"/>
          <w:sz w:val="24"/>
          <w:szCs w:val="24"/>
          <w:bdr w:val="none" w:sz="0" w:space="0" w:color="auto" w:frame="1"/>
          <w:lang w:eastAsia="uk-UA"/>
        </w:rPr>
        <w:t>{Підпункт "а" пункту 15 в редакції Закону </w:t>
      </w:r>
      <w:hyperlink r:id="rId73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44" w:name="n1947"/>
      <w:bookmarkEnd w:id="2044"/>
      <w:r w:rsidRPr="005B09BC">
        <w:rPr>
          <w:rFonts w:ascii="Times New Roman" w:eastAsia="Times New Roman" w:hAnsi="Times New Roman" w:cs="Times New Roman"/>
          <w:color w:val="000000"/>
          <w:sz w:val="24"/>
          <w:szCs w:val="24"/>
          <w:bdr w:val="none" w:sz="0" w:space="0" w:color="auto" w:frame="1"/>
          <w:lang w:eastAsia="uk-UA"/>
        </w:rPr>
        <w:t>б) купівля-продаж або іншим способом відчуження земельних ділянок і зміна цільового призначення (використання) земельних ділянок, які перебувають у власності громадян та юридичних осіб для ведення товарного сільськогосподарського виробництва, земельних ділянок, виділених в натурі (на місцевості) власникам земельних часток (паїв) для ведення особистого селянського господарства, а також земельних часток (паїв), крім передачі їх у спадщину, обміну земельної ділянки на іншу земельну ділянку відповідно до закону та вилучення (викупу) земельних ділянок для суспільних потреб, а також крім зміни цільового призначення (використання) земельних ділянок з метою їх надання інвесторам - учасникам угод про розподіл продукції для здійснення діяльності за такими угодами.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45" w:name="n1948"/>
      <w:bookmarkEnd w:id="2045"/>
      <w:r w:rsidRPr="005B09BC">
        <w:rPr>
          <w:rFonts w:ascii="Times New Roman" w:eastAsia="Times New Roman" w:hAnsi="Times New Roman" w:cs="Times New Roman"/>
          <w:i/>
          <w:iCs/>
          <w:color w:val="000000"/>
          <w:sz w:val="24"/>
          <w:szCs w:val="24"/>
          <w:bdr w:val="none" w:sz="0" w:space="0" w:color="auto" w:frame="1"/>
          <w:lang w:eastAsia="uk-UA"/>
        </w:rPr>
        <w:t>{Абзац перший підпункту "б" пункту 15 розділу X із змінами, внесеними згідно із Законом </w:t>
      </w:r>
      <w:hyperlink r:id="rId740" w:anchor="n15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5406-VI від 02.10.2012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46" w:name="n1949"/>
      <w:bookmarkEnd w:id="2046"/>
      <w:r w:rsidRPr="005B09BC">
        <w:rPr>
          <w:rFonts w:ascii="Times New Roman" w:eastAsia="Times New Roman" w:hAnsi="Times New Roman" w:cs="Times New Roman"/>
          <w:color w:val="000000"/>
          <w:sz w:val="24"/>
          <w:szCs w:val="24"/>
          <w:bdr w:val="none" w:sz="0" w:space="0" w:color="auto" w:frame="1"/>
          <w:lang w:eastAsia="uk-UA"/>
        </w:rPr>
        <w:t>Купівля-продаж або іншим способом відчуження земельних ділянок та земельних часток (паїв), визначених підпунктами "а" та "б" цього пункту, запроваджується за умови набрання чинності законом про обіг земель сільськогосподарського призначення, але не раніше 1 січня 2017 року, в порядку, визначеному цим Законом.</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47" w:name="n1950"/>
      <w:bookmarkEnd w:id="2047"/>
      <w:r w:rsidRPr="005B09BC">
        <w:rPr>
          <w:rFonts w:ascii="Times New Roman" w:eastAsia="Times New Roman" w:hAnsi="Times New Roman" w:cs="Times New Roman"/>
          <w:i/>
          <w:iCs/>
          <w:color w:val="000000"/>
          <w:sz w:val="24"/>
          <w:szCs w:val="24"/>
          <w:bdr w:val="none" w:sz="0" w:space="0" w:color="auto" w:frame="1"/>
          <w:lang w:eastAsia="uk-UA"/>
        </w:rPr>
        <w:t>{Абзац другий підпункту "б" пункту 15 розділу X із змінами, внесеними згідно із Законом </w:t>
      </w:r>
      <w:hyperlink r:id="rId741"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5B09BC">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74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74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309-VI від 03.06.2008</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Законами </w:t>
      </w:r>
      <w:hyperlink r:id="rId744"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1783-VI від 19.01.2010</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74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4174-VI від 20.12.2011</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746" w:anchor="n1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5494-VI від 20.11.2012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48" w:name="n1951"/>
      <w:bookmarkEnd w:id="2048"/>
      <w:r w:rsidRPr="005B09BC">
        <w:rPr>
          <w:rFonts w:ascii="Times New Roman" w:eastAsia="Times New Roman" w:hAnsi="Times New Roman" w:cs="Times New Roman"/>
          <w:color w:val="000000"/>
          <w:sz w:val="24"/>
          <w:szCs w:val="24"/>
          <w:bdr w:val="none" w:sz="0" w:space="0" w:color="auto" w:frame="1"/>
          <w:lang w:eastAsia="uk-UA"/>
        </w:rPr>
        <w:t>Угоди (у тому числі довіреності), укладені під час дії заборони на купівлю-продаж або іншим способом відчуження земельних ділянок та земельних часток (паїв), визначених підпунктами "а" та "б" цього пункту, в частині їх купівлі-продажу та іншим способом відчуження, а так само в частині передачі прав на відчуження цих земельних ділянок та земельних часток (паїв) на майбутнє є недійсними з моменту їх укладення (посвідчення).</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49" w:name="n1952"/>
      <w:bookmarkEnd w:id="2049"/>
      <w:r w:rsidRPr="005B09BC">
        <w:rPr>
          <w:rFonts w:ascii="Times New Roman" w:eastAsia="Times New Roman" w:hAnsi="Times New Roman" w:cs="Times New Roman"/>
          <w:i/>
          <w:iCs/>
          <w:color w:val="000000"/>
          <w:sz w:val="24"/>
          <w:szCs w:val="24"/>
          <w:bdr w:val="none" w:sz="0" w:space="0" w:color="auto" w:frame="1"/>
          <w:lang w:eastAsia="uk-UA"/>
        </w:rPr>
        <w:lastRenderedPageBreak/>
        <w:t>{Пункт 15 розділу X із змінами, внесеними згідно із Законами </w:t>
      </w:r>
      <w:hyperlink r:id="rId747"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2059-IV від 06.10.2004</w:t>
        </w:r>
      </w:hyperlink>
      <w:r w:rsidRPr="005B09BC">
        <w:rPr>
          <w:rFonts w:ascii="Times New Roman" w:eastAsia="Times New Roman" w:hAnsi="Times New Roman" w:cs="Times New Roman"/>
          <w:i/>
          <w:iCs/>
          <w:color w:val="000000"/>
          <w:sz w:val="24"/>
          <w:szCs w:val="24"/>
          <w:bdr w:val="none" w:sz="0" w:space="0" w:color="auto" w:frame="1"/>
          <w:lang w:eastAsia="uk-UA"/>
        </w:rPr>
        <w:t>, </w:t>
      </w:r>
      <w:hyperlink r:id="rId748"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3415-IV від 09.02.2006</w:t>
        </w:r>
      </w:hyperlink>
      <w:r w:rsidRPr="005B09BC">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749"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490-V від 19.12.2006</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750" w:anchor="n5"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767-VIII від 10.11.2015</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50" w:name="n1953"/>
      <w:bookmarkEnd w:id="2050"/>
      <w:r w:rsidRPr="005B09BC">
        <w:rPr>
          <w:rFonts w:ascii="Times New Roman" w:eastAsia="Times New Roman" w:hAnsi="Times New Roman" w:cs="Times New Roman"/>
          <w:color w:val="000000"/>
          <w:sz w:val="24"/>
          <w:szCs w:val="24"/>
          <w:bdr w:val="none" w:sz="0" w:space="0" w:color="auto" w:frame="1"/>
          <w:lang w:eastAsia="uk-UA"/>
        </w:rPr>
        <w:t>16. Громадянам - власникам земельних часток (паїв) за їх бажанням виділяються в натурі (на місцевості) земельні ділянки з видачею державних актів на право власності на землю.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51" w:name="n1954"/>
      <w:bookmarkEnd w:id="2051"/>
      <w:r w:rsidRPr="005B09BC">
        <w:rPr>
          <w:rFonts w:ascii="Times New Roman" w:eastAsia="Times New Roman" w:hAnsi="Times New Roman" w:cs="Times New Roman"/>
          <w:color w:val="000000"/>
          <w:sz w:val="24"/>
          <w:szCs w:val="24"/>
          <w:bdr w:val="none" w:sz="0" w:space="0" w:color="auto" w:frame="1"/>
          <w:lang w:eastAsia="uk-UA"/>
        </w:rPr>
        <w:t>17. Сертифікати на право на земельну частку (пай), отримані громадянами, вважаються правовстановлюючими документами при реалізації ними права вимоги на відведення земельної частки (паю) в натурі (на місцевості) відповідно до законодавства.</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52" w:name="n1955"/>
      <w:bookmarkEnd w:id="2052"/>
      <w:r w:rsidRPr="005B09BC">
        <w:rPr>
          <w:rFonts w:ascii="Times New Roman" w:eastAsia="Times New Roman" w:hAnsi="Times New Roman" w:cs="Times New Roman"/>
          <w:color w:val="000000"/>
          <w:sz w:val="24"/>
          <w:szCs w:val="24"/>
          <w:bdr w:val="none" w:sz="0" w:space="0" w:color="auto" w:frame="1"/>
          <w:lang w:eastAsia="uk-UA"/>
        </w:rPr>
        <w:t>Сертифікати на право на земельну частку (пай) є дійсними до виділення власникам земельних часток (паїв) у натурі (на місцевості) земельних ділянок та видачі їм державних актів на право власності на землю.</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53" w:name="n1956"/>
      <w:bookmarkEnd w:id="2053"/>
      <w:r w:rsidRPr="005B09BC">
        <w:rPr>
          <w:rFonts w:ascii="Times New Roman" w:eastAsia="Times New Roman" w:hAnsi="Times New Roman" w:cs="Times New Roman"/>
          <w:color w:val="000000"/>
          <w:sz w:val="24"/>
          <w:szCs w:val="24"/>
          <w:bdr w:val="none" w:sz="0" w:space="0" w:color="auto" w:frame="1"/>
          <w:lang w:eastAsia="uk-UA"/>
        </w:rPr>
        <w:t>18. На період до 1 січня 2015 року вимоги </w:t>
      </w:r>
      <w:hyperlink r:id="rId751" w:anchor="n313" w:history="1">
        <w:r w:rsidRPr="005B09BC">
          <w:rPr>
            <w:rFonts w:ascii="Times New Roman" w:eastAsia="Times New Roman" w:hAnsi="Times New Roman" w:cs="Times New Roman"/>
            <w:color w:val="0000FF"/>
            <w:sz w:val="24"/>
            <w:szCs w:val="24"/>
            <w:u w:val="single"/>
            <w:bdr w:val="none" w:sz="0" w:space="0" w:color="auto" w:frame="1"/>
            <w:lang w:eastAsia="uk-UA"/>
          </w:rPr>
          <w:t>частини четвертої статті 22</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поширюються лише на тих власників та користувачів, які використовують земельні ділянки сільськогосподарського призначення для ведення товарного сільськогосподарського виробництва загальною площею більш як 100 гектарів.</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54" w:name="n1957"/>
      <w:bookmarkEnd w:id="2054"/>
      <w:r w:rsidRPr="005B09BC">
        <w:rPr>
          <w:rFonts w:ascii="Times New Roman" w:eastAsia="Times New Roman" w:hAnsi="Times New Roman" w:cs="Times New Roman"/>
          <w:i/>
          <w:iCs/>
          <w:color w:val="000000"/>
          <w:sz w:val="24"/>
          <w:szCs w:val="24"/>
          <w:bdr w:val="none" w:sz="0" w:space="0" w:color="auto" w:frame="1"/>
          <w:lang w:eastAsia="uk-UA"/>
        </w:rPr>
        <w:t>{Розділ X доповнено пунктом 18 згідно із Законом </w:t>
      </w:r>
      <w:hyperlink r:id="rId752"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1443-VI від 04.06.2009</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55" w:name="n1958"/>
      <w:bookmarkEnd w:id="2055"/>
      <w:r w:rsidRPr="005B09BC">
        <w:rPr>
          <w:rFonts w:ascii="Times New Roman" w:eastAsia="Times New Roman" w:hAnsi="Times New Roman" w:cs="Times New Roman"/>
          <w:color w:val="000000"/>
          <w:sz w:val="24"/>
          <w:szCs w:val="24"/>
          <w:bdr w:val="none" w:sz="0" w:space="0" w:color="auto" w:frame="1"/>
          <w:lang w:eastAsia="uk-UA"/>
        </w:rPr>
        <w:t>19. Авансові внески, які сплачують покупці земельних ділянок, зараховуються органами, що здійснюють казначейське обслуговування бюджетних коштів, на відповідні бюджетні рахунки, на яких обліковуються кошти, тимчасово віднесені на доходи відповідних бюджетів. Порядок зарахування та використання коштів авансового внеску встановлюється Кабінетом Міністрів України.</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56" w:name="n1959"/>
      <w:bookmarkEnd w:id="2056"/>
      <w:r w:rsidRPr="005B09BC">
        <w:rPr>
          <w:rFonts w:ascii="Times New Roman" w:eastAsia="Times New Roman" w:hAnsi="Times New Roman" w:cs="Times New Roman"/>
          <w:i/>
          <w:iCs/>
          <w:color w:val="000000"/>
          <w:sz w:val="24"/>
          <w:szCs w:val="24"/>
          <w:bdr w:val="none" w:sz="0" w:space="0" w:color="auto" w:frame="1"/>
          <w:lang w:eastAsia="uk-UA"/>
        </w:rPr>
        <w:t>{Розділ X доповнено пунктом 19 згідно із Законом </w:t>
      </w:r>
      <w:hyperlink r:id="rId753"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2856-VI від 23.12.2010</w:t>
        </w:r>
      </w:hyperlink>
      <w:r w:rsidRPr="005B09BC">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754" w:anchor="n22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5462-VI від 16.10.2012</w:t>
        </w:r>
      </w:hyperlink>
      <w:r w:rsidRPr="005B09BC">
        <w:rPr>
          <w:rFonts w:ascii="Times New Roman" w:eastAsia="Times New Roman" w:hAnsi="Times New Roman" w:cs="Times New Roman"/>
          <w:i/>
          <w:iCs/>
          <w:color w:val="000000"/>
          <w:sz w:val="24"/>
          <w:szCs w:val="24"/>
          <w:bdr w:val="none" w:sz="0" w:space="0" w:color="auto" w:frame="1"/>
          <w:lang w:eastAsia="uk-UA"/>
        </w:rPr>
        <w:t>}</w:t>
      </w:r>
    </w:p>
    <w:p w:rsidR="005B09BC" w:rsidRPr="005B09BC" w:rsidRDefault="005B09BC" w:rsidP="005B09BC">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57" w:name="n1988"/>
      <w:bookmarkEnd w:id="2057"/>
      <w:r w:rsidRPr="005B09BC">
        <w:rPr>
          <w:rFonts w:ascii="Times New Roman" w:eastAsia="Times New Roman" w:hAnsi="Times New Roman" w:cs="Times New Roman"/>
          <w:color w:val="000000"/>
          <w:sz w:val="24"/>
          <w:szCs w:val="24"/>
          <w:bdr w:val="none" w:sz="0" w:space="0" w:color="auto" w:frame="1"/>
          <w:lang w:eastAsia="uk-UA"/>
        </w:rPr>
        <w:t>20. Установити, що у разі, якщо до 1 січня 2013 року була розроблена технічна документація із землеустрою щодо складання документів, що посвідчують право на земельну ділянку, на підставі рішення відповідного органу виконавчої влади чи органу місцевого самоврядування про надання або передачу земельної ділянки у власність або надання в користування, у тому числі на умовах оренди, формування земельної ділянки як об’єкта цивільних прав, крім випадків, визначених </w:t>
      </w:r>
      <w:hyperlink r:id="rId755" w:anchor="n613" w:history="1">
        <w:r w:rsidRPr="005B09BC">
          <w:rPr>
            <w:rFonts w:ascii="Times New Roman" w:eastAsia="Times New Roman" w:hAnsi="Times New Roman" w:cs="Times New Roman"/>
            <w:color w:val="0000FF"/>
            <w:sz w:val="24"/>
            <w:szCs w:val="24"/>
            <w:u w:val="single"/>
            <w:bdr w:val="none" w:sz="0" w:space="0" w:color="auto" w:frame="1"/>
            <w:lang w:eastAsia="uk-UA"/>
          </w:rPr>
          <w:t>статтею 79</w:t>
        </w:r>
      </w:hyperlink>
      <w:hyperlink r:id="rId756" w:anchor="n613" w:history="1">
        <w:r w:rsidRPr="005B09BC">
          <w:rPr>
            <w:rFonts w:ascii="Times New Roman" w:eastAsia="Times New Roman" w:hAnsi="Times New Roman" w:cs="Times New Roman"/>
            <w:b/>
            <w:bCs/>
            <w:color w:val="0000FF"/>
            <w:sz w:val="2"/>
            <w:szCs w:val="2"/>
            <w:u w:val="single"/>
            <w:bdr w:val="none" w:sz="0" w:space="0" w:color="auto" w:frame="1"/>
            <w:lang w:eastAsia="uk-UA"/>
          </w:rPr>
          <w:t>-</w:t>
        </w:r>
        <w:r w:rsidRPr="005B09BC">
          <w:rPr>
            <w:rFonts w:ascii="Times New Roman" w:eastAsia="Times New Roman" w:hAnsi="Times New Roman" w:cs="Times New Roman"/>
            <w:b/>
            <w:bCs/>
            <w:color w:val="0000FF"/>
            <w:sz w:val="16"/>
            <w:szCs w:val="16"/>
            <w:u w:val="single"/>
            <w:bdr w:val="none" w:sz="0" w:space="0" w:color="auto" w:frame="1"/>
            <w:vertAlign w:val="superscript"/>
            <w:lang w:eastAsia="uk-UA"/>
          </w:rPr>
          <w:t>1</w:t>
        </w:r>
      </w:hyperlink>
      <w:r w:rsidRPr="005B09BC">
        <w:rPr>
          <w:rFonts w:ascii="Times New Roman" w:eastAsia="Times New Roman" w:hAnsi="Times New Roman" w:cs="Times New Roman"/>
          <w:color w:val="000000"/>
          <w:sz w:val="24"/>
          <w:szCs w:val="24"/>
          <w:bdr w:val="none" w:sz="0" w:space="0" w:color="auto" w:frame="1"/>
          <w:lang w:eastAsia="uk-UA"/>
        </w:rPr>
        <w:t> цього Кодексу, здійснюється за такою технічною документацією.</w:t>
      </w:r>
    </w:p>
    <w:p w:rsidR="005B09BC" w:rsidRPr="005B09BC" w:rsidRDefault="005B09BC" w:rsidP="005B09BC">
      <w:pPr>
        <w:spacing w:after="10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58" w:name="n1987"/>
      <w:bookmarkEnd w:id="2058"/>
      <w:r w:rsidRPr="005B09BC">
        <w:rPr>
          <w:rFonts w:ascii="Times New Roman" w:eastAsia="Times New Roman" w:hAnsi="Times New Roman" w:cs="Times New Roman"/>
          <w:i/>
          <w:iCs/>
          <w:color w:val="000000"/>
          <w:sz w:val="24"/>
          <w:szCs w:val="24"/>
          <w:bdr w:val="none" w:sz="0" w:space="0" w:color="auto" w:frame="1"/>
          <w:lang w:eastAsia="uk-UA"/>
        </w:rPr>
        <w:t>{Розділ X доповнено пунктом 20 згідно із Законом </w:t>
      </w:r>
      <w:hyperlink r:id="rId757" w:anchor="n6" w:tgtFrame="_blank" w:history="1">
        <w:r w:rsidRPr="005B09BC">
          <w:rPr>
            <w:rFonts w:ascii="Times New Roman" w:eastAsia="Times New Roman" w:hAnsi="Times New Roman" w:cs="Times New Roman"/>
            <w:i/>
            <w:iCs/>
            <w:color w:val="0000FF"/>
            <w:sz w:val="24"/>
            <w:szCs w:val="24"/>
            <w:u w:val="single"/>
            <w:bdr w:val="none" w:sz="0" w:space="0" w:color="auto" w:frame="1"/>
            <w:lang w:eastAsia="uk-UA"/>
          </w:rPr>
          <w:t>№ 418-VIII від 14.05.2015</w:t>
        </w:r>
      </w:hyperlink>
      <w:r w:rsidRPr="005B09BC">
        <w:rPr>
          <w:rFonts w:ascii="Times New Roman" w:eastAsia="Times New Roman" w:hAnsi="Times New Roman" w:cs="Times New Roman"/>
          <w:i/>
          <w:iCs/>
          <w:color w:val="000000"/>
          <w:sz w:val="24"/>
          <w:szCs w:val="24"/>
          <w:bdr w:val="none" w:sz="0" w:space="0" w:color="auto" w:frame="1"/>
          <w:lang w:eastAsia="uk-UA"/>
        </w:rPr>
        <w:t>}</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890"/>
        <w:gridCol w:w="6743"/>
      </w:tblGrid>
      <w:tr w:rsidR="005B09BC" w:rsidRPr="005B09BC" w:rsidTr="005B09BC">
        <w:tc>
          <w:tcPr>
            <w:tcW w:w="1500" w:type="pct"/>
            <w:tcBorders>
              <w:top w:val="single" w:sz="2" w:space="0" w:color="auto"/>
              <w:left w:val="single" w:sz="2" w:space="0" w:color="auto"/>
              <w:bottom w:val="single" w:sz="2" w:space="0" w:color="auto"/>
              <w:right w:val="single" w:sz="2" w:space="0" w:color="auto"/>
            </w:tcBorders>
            <w:hideMark/>
          </w:tcPr>
          <w:p w:rsidR="005B09BC" w:rsidRPr="005B09BC" w:rsidRDefault="005B09BC" w:rsidP="005B09BC">
            <w:pPr>
              <w:spacing w:after="0" w:line="240" w:lineRule="auto"/>
              <w:jc w:val="center"/>
              <w:textAlignment w:val="baseline"/>
              <w:rPr>
                <w:rFonts w:ascii="Times New Roman" w:eastAsia="Times New Roman" w:hAnsi="Times New Roman" w:cs="Times New Roman"/>
                <w:sz w:val="24"/>
                <w:szCs w:val="24"/>
                <w:lang w:eastAsia="uk-UA"/>
              </w:rPr>
            </w:pPr>
            <w:bookmarkStart w:id="2059" w:name="n1960"/>
            <w:bookmarkEnd w:id="2059"/>
            <w:r w:rsidRPr="005B09BC">
              <w:rPr>
                <w:rFonts w:ascii="Times New Roman" w:eastAsia="Times New Roman" w:hAnsi="Times New Roman" w:cs="Times New Roman"/>
                <w:b/>
                <w:bCs/>
                <w:color w:val="000000"/>
                <w:sz w:val="24"/>
                <w:szCs w:val="24"/>
                <w:bdr w:val="none" w:sz="0" w:space="0" w:color="auto" w:frame="1"/>
                <w:lang w:eastAsia="uk-UA"/>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5B09BC" w:rsidRPr="005B09BC" w:rsidRDefault="005B09BC" w:rsidP="005B09BC">
            <w:pPr>
              <w:spacing w:after="0" w:line="240" w:lineRule="auto"/>
              <w:jc w:val="right"/>
              <w:textAlignment w:val="baseline"/>
              <w:rPr>
                <w:rFonts w:ascii="Times New Roman" w:eastAsia="Times New Roman" w:hAnsi="Times New Roman" w:cs="Times New Roman"/>
                <w:sz w:val="24"/>
                <w:szCs w:val="24"/>
                <w:lang w:eastAsia="uk-UA"/>
              </w:rPr>
            </w:pPr>
            <w:r w:rsidRPr="005B09BC">
              <w:rPr>
                <w:rFonts w:ascii="Times New Roman" w:eastAsia="Times New Roman" w:hAnsi="Times New Roman" w:cs="Times New Roman"/>
                <w:b/>
                <w:bCs/>
                <w:color w:val="000000"/>
                <w:sz w:val="24"/>
                <w:szCs w:val="24"/>
                <w:bdr w:val="none" w:sz="0" w:space="0" w:color="auto" w:frame="1"/>
                <w:lang w:eastAsia="uk-UA"/>
              </w:rPr>
              <w:t>Л.КУЧМА</w:t>
            </w:r>
          </w:p>
        </w:tc>
      </w:tr>
      <w:tr w:rsidR="005B09BC" w:rsidRPr="005B09BC" w:rsidTr="005B09BC">
        <w:tc>
          <w:tcPr>
            <w:tcW w:w="0" w:type="auto"/>
            <w:tcBorders>
              <w:top w:val="single" w:sz="2" w:space="0" w:color="auto"/>
              <w:left w:val="single" w:sz="2" w:space="0" w:color="auto"/>
              <w:bottom w:val="single" w:sz="2" w:space="0" w:color="auto"/>
              <w:right w:val="single" w:sz="2" w:space="0" w:color="auto"/>
            </w:tcBorders>
            <w:hideMark/>
          </w:tcPr>
          <w:p w:rsidR="005B09BC" w:rsidRPr="005B09BC" w:rsidRDefault="005B09BC" w:rsidP="005B09BC">
            <w:pPr>
              <w:spacing w:after="0" w:line="240" w:lineRule="auto"/>
              <w:jc w:val="center"/>
              <w:textAlignment w:val="baseline"/>
              <w:rPr>
                <w:rFonts w:ascii="Times New Roman" w:eastAsia="Times New Roman" w:hAnsi="Times New Roman" w:cs="Times New Roman"/>
                <w:sz w:val="24"/>
                <w:szCs w:val="24"/>
                <w:lang w:eastAsia="uk-UA"/>
              </w:rPr>
            </w:pPr>
            <w:r w:rsidRPr="005B09BC">
              <w:rPr>
                <w:rFonts w:ascii="Times New Roman" w:eastAsia="Times New Roman" w:hAnsi="Times New Roman" w:cs="Times New Roman"/>
                <w:b/>
                <w:bCs/>
                <w:color w:val="000000"/>
                <w:sz w:val="24"/>
                <w:szCs w:val="24"/>
                <w:bdr w:val="none" w:sz="0" w:space="0" w:color="auto" w:frame="1"/>
                <w:lang w:eastAsia="uk-UA"/>
              </w:rPr>
              <w:t>м. Київ</w:t>
            </w:r>
            <w:r w:rsidRPr="005B09BC">
              <w:rPr>
                <w:rFonts w:ascii="Times New Roman" w:eastAsia="Times New Roman" w:hAnsi="Times New Roman" w:cs="Times New Roman"/>
                <w:sz w:val="24"/>
                <w:szCs w:val="24"/>
                <w:lang w:eastAsia="uk-UA"/>
              </w:rPr>
              <w:t> </w:t>
            </w:r>
            <w:r w:rsidRPr="005B09BC">
              <w:rPr>
                <w:rFonts w:ascii="Times New Roman" w:eastAsia="Times New Roman" w:hAnsi="Times New Roman" w:cs="Times New Roman"/>
                <w:sz w:val="24"/>
                <w:szCs w:val="24"/>
                <w:lang w:eastAsia="uk-UA"/>
              </w:rPr>
              <w:br/>
            </w:r>
            <w:r w:rsidRPr="005B09BC">
              <w:rPr>
                <w:rFonts w:ascii="Times New Roman" w:eastAsia="Times New Roman" w:hAnsi="Times New Roman" w:cs="Times New Roman"/>
                <w:b/>
                <w:bCs/>
                <w:color w:val="000000"/>
                <w:sz w:val="24"/>
                <w:szCs w:val="24"/>
                <w:bdr w:val="none" w:sz="0" w:space="0" w:color="auto" w:frame="1"/>
                <w:lang w:eastAsia="uk-UA"/>
              </w:rPr>
              <w:t>25 жовтня 2001 року</w:t>
            </w:r>
            <w:r w:rsidRPr="005B09BC">
              <w:rPr>
                <w:rFonts w:ascii="Times New Roman" w:eastAsia="Times New Roman" w:hAnsi="Times New Roman" w:cs="Times New Roman"/>
                <w:sz w:val="24"/>
                <w:szCs w:val="24"/>
                <w:lang w:eastAsia="uk-UA"/>
              </w:rPr>
              <w:t> </w:t>
            </w:r>
            <w:r w:rsidRPr="005B09BC">
              <w:rPr>
                <w:rFonts w:ascii="Times New Roman" w:eastAsia="Times New Roman" w:hAnsi="Times New Roman" w:cs="Times New Roman"/>
                <w:sz w:val="24"/>
                <w:szCs w:val="24"/>
                <w:lang w:eastAsia="uk-UA"/>
              </w:rPr>
              <w:br/>
            </w:r>
            <w:r w:rsidRPr="005B09BC">
              <w:rPr>
                <w:rFonts w:ascii="Times New Roman" w:eastAsia="Times New Roman" w:hAnsi="Times New Roman" w:cs="Times New Roman"/>
                <w:b/>
                <w:bCs/>
                <w:color w:val="000000"/>
                <w:sz w:val="24"/>
                <w:szCs w:val="24"/>
                <w:bdr w:val="none" w:sz="0" w:space="0" w:color="auto" w:frame="1"/>
                <w:lang w:eastAsia="uk-UA"/>
              </w:rPr>
              <w:t>№ 2768-III</w:t>
            </w:r>
          </w:p>
        </w:tc>
        <w:tc>
          <w:tcPr>
            <w:tcW w:w="0" w:type="auto"/>
            <w:tcBorders>
              <w:top w:val="single" w:sz="2" w:space="0" w:color="auto"/>
              <w:left w:val="single" w:sz="2" w:space="0" w:color="auto"/>
              <w:bottom w:val="single" w:sz="2" w:space="0" w:color="auto"/>
              <w:right w:val="single" w:sz="2" w:space="0" w:color="auto"/>
            </w:tcBorders>
            <w:hideMark/>
          </w:tcPr>
          <w:p w:rsidR="005B09BC" w:rsidRPr="005B09BC" w:rsidRDefault="005B09BC" w:rsidP="005B09BC">
            <w:pPr>
              <w:spacing w:after="0" w:line="240" w:lineRule="auto"/>
              <w:jc w:val="right"/>
              <w:textAlignment w:val="baseline"/>
              <w:rPr>
                <w:rFonts w:ascii="Times New Roman" w:eastAsia="Times New Roman" w:hAnsi="Times New Roman" w:cs="Times New Roman"/>
                <w:sz w:val="24"/>
                <w:szCs w:val="24"/>
                <w:lang w:eastAsia="uk-UA"/>
              </w:rPr>
            </w:pPr>
            <w:r w:rsidRPr="005B09BC">
              <w:rPr>
                <w:rFonts w:ascii="Times New Roman" w:eastAsia="Times New Roman" w:hAnsi="Times New Roman" w:cs="Times New Roman"/>
                <w:b/>
                <w:bCs/>
                <w:color w:val="000000"/>
                <w:sz w:val="24"/>
                <w:szCs w:val="24"/>
                <w:bdr w:val="none" w:sz="0" w:space="0" w:color="auto" w:frame="1"/>
                <w:lang w:eastAsia="uk-UA"/>
              </w:rPr>
              <w:br/>
            </w:r>
          </w:p>
        </w:tc>
      </w:tr>
    </w:tbl>
    <w:p w:rsidR="005B09BC" w:rsidRPr="005B09BC" w:rsidRDefault="005B09BC" w:rsidP="005B09BC">
      <w:pPr>
        <w:shd w:val="clear" w:color="auto" w:fill="F0F0F0"/>
        <w:spacing w:after="150" w:line="360" w:lineRule="atLeast"/>
        <w:textAlignment w:val="baseline"/>
        <w:outlineLvl w:val="1"/>
        <w:rPr>
          <w:rFonts w:ascii="Verdana" w:eastAsia="Times New Roman" w:hAnsi="Verdana" w:cs="Arial"/>
          <w:b/>
          <w:bCs/>
          <w:color w:val="000000"/>
          <w:sz w:val="23"/>
          <w:szCs w:val="23"/>
          <w:lang w:eastAsia="uk-UA"/>
        </w:rPr>
      </w:pPr>
      <w:r w:rsidRPr="005B09BC">
        <w:rPr>
          <w:rFonts w:ascii="Verdana" w:eastAsia="Times New Roman" w:hAnsi="Verdana" w:cs="Arial"/>
          <w:b/>
          <w:bCs/>
          <w:color w:val="000000"/>
          <w:sz w:val="23"/>
          <w:szCs w:val="23"/>
          <w:lang w:eastAsia="uk-UA"/>
        </w:rPr>
        <w:t>Публікації документа</w:t>
      </w:r>
    </w:p>
    <w:p w:rsidR="005B09BC" w:rsidRPr="005B09BC" w:rsidRDefault="005B09BC" w:rsidP="005B09BC">
      <w:pPr>
        <w:numPr>
          <w:ilvl w:val="0"/>
          <w:numId w:val="1"/>
        </w:numPr>
        <w:spacing w:after="0" w:line="360" w:lineRule="atLeast"/>
        <w:ind w:left="0"/>
        <w:textAlignment w:val="baseline"/>
        <w:rPr>
          <w:rFonts w:ascii="Verdana" w:eastAsia="Times New Roman" w:hAnsi="Verdana" w:cs="Arial"/>
          <w:color w:val="000000"/>
          <w:sz w:val="17"/>
          <w:szCs w:val="17"/>
          <w:lang w:eastAsia="uk-UA"/>
        </w:rPr>
      </w:pPr>
      <w:r w:rsidRPr="005B09BC">
        <w:rPr>
          <w:rFonts w:ascii="Verdana" w:eastAsia="Times New Roman" w:hAnsi="Verdana" w:cs="Arial"/>
          <w:b/>
          <w:bCs/>
          <w:color w:val="000000"/>
          <w:sz w:val="17"/>
          <w:szCs w:val="17"/>
          <w:bdr w:val="none" w:sz="0" w:space="0" w:color="auto" w:frame="1"/>
          <w:lang w:eastAsia="uk-UA"/>
        </w:rPr>
        <w:t>Урядовий кур'єр</w:t>
      </w:r>
      <w:r w:rsidRPr="005B09BC">
        <w:rPr>
          <w:rFonts w:ascii="Verdana" w:eastAsia="Times New Roman" w:hAnsi="Verdana" w:cs="Arial"/>
          <w:color w:val="000000"/>
          <w:sz w:val="17"/>
          <w:szCs w:val="17"/>
          <w:lang w:eastAsia="uk-UA"/>
        </w:rPr>
        <w:t> від 15.11.2001 — № 211</w:t>
      </w:r>
    </w:p>
    <w:p w:rsidR="005B09BC" w:rsidRPr="005B09BC" w:rsidRDefault="005B09BC" w:rsidP="005B09BC">
      <w:pPr>
        <w:numPr>
          <w:ilvl w:val="0"/>
          <w:numId w:val="1"/>
        </w:numPr>
        <w:spacing w:after="0" w:line="360" w:lineRule="atLeast"/>
        <w:ind w:left="0"/>
        <w:textAlignment w:val="baseline"/>
        <w:rPr>
          <w:rFonts w:ascii="Verdana" w:eastAsia="Times New Roman" w:hAnsi="Verdana" w:cs="Arial"/>
          <w:color w:val="000000"/>
          <w:sz w:val="17"/>
          <w:szCs w:val="17"/>
          <w:lang w:eastAsia="uk-UA"/>
        </w:rPr>
      </w:pPr>
      <w:r w:rsidRPr="005B09BC">
        <w:rPr>
          <w:rFonts w:ascii="Verdana" w:eastAsia="Times New Roman" w:hAnsi="Verdana" w:cs="Arial"/>
          <w:b/>
          <w:bCs/>
          <w:color w:val="000000"/>
          <w:sz w:val="17"/>
          <w:szCs w:val="17"/>
          <w:bdr w:val="none" w:sz="0" w:space="0" w:color="auto" w:frame="1"/>
          <w:lang w:eastAsia="uk-UA"/>
        </w:rPr>
        <w:t>Голос України</w:t>
      </w:r>
      <w:r w:rsidRPr="005B09BC">
        <w:rPr>
          <w:rFonts w:ascii="Verdana" w:eastAsia="Times New Roman" w:hAnsi="Verdana" w:cs="Arial"/>
          <w:color w:val="000000"/>
          <w:sz w:val="17"/>
          <w:szCs w:val="17"/>
          <w:lang w:eastAsia="uk-UA"/>
        </w:rPr>
        <w:t> від 20.11.2001 — № 217</w:t>
      </w:r>
    </w:p>
    <w:p w:rsidR="005B09BC" w:rsidRPr="005B09BC" w:rsidRDefault="005B09BC" w:rsidP="005B09BC">
      <w:pPr>
        <w:numPr>
          <w:ilvl w:val="0"/>
          <w:numId w:val="1"/>
        </w:numPr>
        <w:spacing w:after="0" w:line="360" w:lineRule="atLeast"/>
        <w:ind w:left="0"/>
        <w:textAlignment w:val="baseline"/>
        <w:rPr>
          <w:rFonts w:ascii="Verdana" w:eastAsia="Times New Roman" w:hAnsi="Verdana" w:cs="Arial"/>
          <w:color w:val="000000"/>
          <w:sz w:val="17"/>
          <w:szCs w:val="17"/>
          <w:lang w:eastAsia="uk-UA"/>
        </w:rPr>
      </w:pPr>
      <w:r w:rsidRPr="005B09BC">
        <w:rPr>
          <w:rFonts w:ascii="Verdana" w:eastAsia="Times New Roman" w:hAnsi="Verdana" w:cs="Arial"/>
          <w:b/>
          <w:bCs/>
          <w:color w:val="000000"/>
          <w:sz w:val="17"/>
          <w:szCs w:val="17"/>
          <w:bdr w:val="none" w:sz="0" w:space="0" w:color="auto" w:frame="1"/>
          <w:lang w:eastAsia="uk-UA"/>
        </w:rPr>
        <w:t>Офіційний вісник України</w:t>
      </w:r>
      <w:r w:rsidRPr="005B09BC">
        <w:rPr>
          <w:rFonts w:ascii="Verdana" w:eastAsia="Times New Roman" w:hAnsi="Verdana" w:cs="Arial"/>
          <w:color w:val="000000"/>
          <w:sz w:val="17"/>
          <w:szCs w:val="17"/>
          <w:lang w:eastAsia="uk-UA"/>
        </w:rPr>
        <w:t> від 30.11.2001 — 2001 р., № 46, стор. 1, стаття 2038, код акту 20473/2001</w:t>
      </w:r>
    </w:p>
    <w:p w:rsidR="005B09BC" w:rsidRPr="005B09BC" w:rsidRDefault="005B09BC" w:rsidP="005B09BC">
      <w:pPr>
        <w:numPr>
          <w:ilvl w:val="0"/>
          <w:numId w:val="1"/>
        </w:numPr>
        <w:spacing w:after="0" w:line="360" w:lineRule="atLeast"/>
        <w:ind w:left="0"/>
        <w:textAlignment w:val="baseline"/>
        <w:rPr>
          <w:rFonts w:ascii="Verdana" w:eastAsia="Times New Roman" w:hAnsi="Verdana" w:cs="Arial"/>
          <w:color w:val="000000"/>
          <w:sz w:val="17"/>
          <w:szCs w:val="17"/>
          <w:lang w:eastAsia="uk-UA"/>
        </w:rPr>
      </w:pPr>
      <w:r w:rsidRPr="005B09BC">
        <w:rPr>
          <w:rFonts w:ascii="Verdana" w:eastAsia="Times New Roman" w:hAnsi="Verdana" w:cs="Arial"/>
          <w:b/>
          <w:bCs/>
          <w:color w:val="000000"/>
          <w:sz w:val="17"/>
          <w:szCs w:val="17"/>
          <w:bdr w:val="none" w:sz="0" w:space="0" w:color="auto" w:frame="1"/>
          <w:lang w:eastAsia="uk-UA"/>
        </w:rPr>
        <w:t>Відомості Верховної Ради України</w:t>
      </w:r>
      <w:r w:rsidRPr="005B09BC">
        <w:rPr>
          <w:rFonts w:ascii="Verdana" w:eastAsia="Times New Roman" w:hAnsi="Verdana" w:cs="Arial"/>
          <w:color w:val="000000"/>
          <w:sz w:val="17"/>
          <w:szCs w:val="17"/>
          <w:lang w:eastAsia="uk-UA"/>
        </w:rPr>
        <w:t> від 25.01.2002 — 2002 р., № 3, стаття 27</w:t>
      </w:r>
    </w:p>
    <w:p w:rsidR="005B09BC" w:rsidRPr="005B09BC" w:rsidRDefault="005B09BC" w:rsidP="005B09BC">
      <w:pPr>
        <w:spacing w:before="60" w:after="100" w:line="360" w:lineRule="atLeast"/>
        <w:textAlignment w:val="baseline"/>
        <w:rPr>
          <w:rFonts w:ascii="Arial" w:eastAsia="Times New Roman" w:hAnsi="Arial" w:cs="Arial"/>
          <w:color w:val="000000"/>
          <w:sz w:val="20"/>
          <w:szCs w:val="20"/>
          <w:lang w:eastAsia="uk-UA"/>
        </w:rPr>
      </w:pPr>
      <w:r w:rsidRPr="005B09BC">
        <w:rPr>
          <w:rFonts w:ascii="Arial" w:eastAsia="Times New Roman" w:hAnsi="Arial" w:cs="Arial"/>
          <w:color w:val="000000"/>
          <w:sz w:val="20"/>
          <w:szCs w:val="20"/>
          <w:lang w:eastAsia="uk-UA"/>
        </w:rPr>
        <w:pict>
          <v:rect id="_x0000_i1025" style="width:0;height:0" o:hralign="center" o:hrstd="t" o:hrnoshade="t" o:hr="t" fillcolor="black" stroked="f"/>
        </w:pict>
      </w:r>
    </w:p>
    <w:p w:rsidR="00A86FA3" w:rsidRDefault="00A86FA3"/>
    <w:sectPr w:rsidR="00A86FA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D1BF5"/>
    <w:multiLevelType w:val="multilevel"/>
    <w:tmpl w:val="8E86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9BC"/>
    <w:rsid w:val="00312091"/>
    <w:rsid w:val="005B09BC"/>
    <w:rsid w:val="00A86FA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C486C0-9E54-42DC-9D0C-A75D2444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5B09BC"/>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09BC"/>
    <w:rPr>
      <w:rFonts w:ascii="Times New Roman" w:eastAsia="Times New Roman" w:hAnsi="Times New Roman" w:cs="Times New Roman"/>
      <w:b/>
      <w:bCs/>
      <w:sz w:val="36"/>
      <w:szCs w:val="36"/>
      <w:lang w:eastAsia="uk-UA"/>
    </w:rPr>
  </w:style>
  <w:style w:type="character" w:styleId="a3">
    <w:name w:val="Hyperlink"/>
    <w:basedOn w:val="a0"/>
    <w:uiPriority w:val="99"/>
    <w:semiHidden/>
    <w:unhideWhenUsed/>
    <w:rsid w:val="005B09BC"/>
    <w:rPr>
      <w:color w:val="0000FF"/>
      <w:u w:val="single"/>
    </w:rPr>
  </w:style>
  <w:style w:type="character" w:styleId="a4">
    <w:name w:val="FollowedHyperlink"/>
    <w:basedOn w:val="a0"/>
    <w:uiPriority w:val="99"/>
    <w:semiHidden/>
    <w:unhideWhenUsed/>
    <w:rsid w:val="005B09BC"/>
    <w:rPr>
      <w:color w:val="800080"/>
      <w:u w:val="single"/>
    </w:rPr>
  </w:style>
  <w:style w:type="character" w:customStyle="1" w:styleId="apple-converted-space">
    <w:name w:val="apple-converted-space"/>
    <w:basedOn w:val="a0"/>
    <w:rsid w:val="005B09BC"/>
  </w:style>
  <w:style w:type="paragraph" w:styleId="a5">
    <w:name w:val="Normal (Web)"/>
    <w:basedOn w:val="a"/>
    <w:uiPriority w:val="99"/>
    <w:semiHidden/>
    <w:unhideWhenUsed/>
    <w:rsid w:val="005B09B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0">
    <w:name w:val="rvts0"/>
    <w:basedOn w:val="a0"/>
    <w:rsid w:val="005B09BC"/>
  </w:style>
  <w:style w:type="paragraph" w:customStyle="1" w:styleId="rvps7">
    <w:name w:val="rvps7"/>
    <w:basedOn w:val="a"/>
    <w:rsid w:val="005B09B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
    <w:name w:val="rvps17"/>
    <w:basedOn w:val="a"/>
    <w:rsid w:val="005B09B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64">
    <w:name w:val="rvts64"/>
    <w:basedOn w:val="a0"/>
    <w:rsid w:val="005B09BC"/>
  </w:style>
  <w:style w:type="character" w:customStyle="1" w:styleId="rvts44">
    <w:name w:val="rvts44"/>
    <w:basedOn w:val="a0"/>
    <w:rsid w:val="005B09BC"/>
  </w:style>
  <w:style w:type="paragraph" w:customStyle="1" w:styleId="rvps18">
    <w:name w:val="rvps18"/>
    <w:basedOn w:val="a"/>
    <w:rsid w:val="005B09B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2">
    <w:name w:val="rvps2"/>
    <w:basedOn w:val="a"/>
    <w:rsid w:val="005B09B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5B09BC"/>
  </w:style>
  <w:style w:type="character" w:customStyle="1" w:styleId="rvts15">
    <w:name w:val="rvts15"/>
    <w:basedOn w:val="a0"/>
    <w:rsid w:val="005B09BC"/>
  </w:style>
  <w:style w:type="character" w:customStyle="1" w:styleId="rvts9">
    <w:name w:val="rvts9"/>
    <w:basedOn w:val="a0"/>
    <w:rsid w:val="005B09BC"/>
  </w:style>
  <w:style w:type="character" w:customStyle="1" w:styleId="rvts11">
    <w:name w:val="rvts11"/>
    <w:basedOn w:val="a0"/>
    <w:rsid w:val="005B09BC"/>
  </w:style>
  <w:style w:type="character" w:customStyle="1" w:styleId="rvts37">
    <w:name w:val="rvts37"/>
    <w:basedOn w:val="a0"/>
    <w:rsid w:val="005B09BC"/>
  </w:style>
  <w:style w:type="paragraph" w:customStyle="1" w:styleId="rvps4">
    <w:name w:val="rvps4"/>
    <w:basedOn w:val="a"/>
    <w:rsid w:val="005B09BC"/>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5">
    <w:name w:val="rvps15"/>
    <w:basedOn w:val="a"/>
    <w:rsid w:val="005B09BC"/>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384366">
      <w:bodyDiv w:val="1"/>
      <w:marLeft w:val="0"/>
      <w:marRight w:val="0"/>
      <w:marTop w:val="0"/>
      <w:marBottom w:val="0"/>
      <w:divBdr>
        <w:top w:val="none" w:sz="0" w:space="0" w:color="auto"/>
        <w:left w:val="none" w:sz="0" w:space="0" w:color="auto"/>
        <w:bottom w:val="none" w:sz="0" w:space="0" w:color="auto"/>
        <w:right w:val="none" w:sz="0" w:space="0" w:color="auto"/>
      </w:divBdr>
      <w:divsChild>
        <w:div w:id="721758809">
          <w:marLeft w:val="0"/>
          <w:marRight w:val="0"/>
          <w:marTop w:val="0"/>
          <w:marBottom w:val="0"/>
          <w:divBdr>
            <w:top w:val="none" w:sz="0" w:space="4" w:color="auto"/>
            <w:left w:val="single" w:sz="6" w:space="8" w:color="E2E2E2"/>
            <w:bottom w:val="single" w:sz="6" w:space="4" w:color="E2E2E2"/>
            <w:right w:val="single" w:sz="6" w:space="8" w:color="E2E2E2"/>
          </w:divBdr>
        </w:div>
        <w:div w:id="1654720029">
          <w:marLeft w:val="0"/>
          <w:marRight w:val="0"/>
          <w:marTop w:val="100"/>
          <w:marBottom w:val="100"/>
          <w:divBdr>
            <w:top w:val="none" w:sz="0" w:space="0" w:color="auto"/>
            <w:left w:val="none" w:sz="0" w:space="0" w:color="auto"/>
            <w:bottom w:val="none" w:sz="0" w:space="0" w:color="auto"/>
            <w:right w:val="none" w:sz="0" w:space="0" w:color="auto"/>
          </w:divBdr>
          <w:divsChild>
            <w:div w:id="1374770803">
              <w:marLeft w:val="0"/>
              <w:marRight w:val="0"/>
              <w:marTop w:val="0"/>
              <w:marBottom w:val="0"/>
              <w:divBdr>
                <w:top w:val="none" w:sz="0" w:space="0" w:color="auto"/>
                <w:left w:val="none" w:sz="0" w:space="0" w:color="auto"/>
                <w:bottom w:val="none" w:sz="0" w:space="0" w:color="auto"/>
                <w:right w:val="none" w:sz="0" w:space="0" w:color="auto"/>
              </w:divBdr>
              <w:divsChild>
                <w:div w:id="1957103568">
                  <w:marLeft w:val="0"/>
                  <w:marRight w:val="0"/>
                  <w:marTop w:val="0"/>
                  <w:marBottom w:val="0"/>
                  <w:divBdr>
                    <w:top w:val="none" w:sz="0" w:space="0" w:color="auto"/>
                    <w:left w:val="none" w:sz="0" w:space="0" w:color="auto"/>
                    <w:bottom w:val="none" w:sz="0" w:space="0" w:color="auto"/>
                    <w:right w:val="none" w:sz="0" w:space="0" w:color="auto"/>
                  </w:divBdr>
                  <w:divsChild>
                    <w:div w:id="49810526">
                      <w:marLeft w:val="0"/>
                      <w:marRight w:val="0"/>
                      <w:marTop w:val="0"/>
                      <w:marBottom w:val="0"/>
                      <w:divBdr>
                        <w:top w:val="none" w:sz="0" w:space="0" w:color="auto"/>
                        <w:left w:val="none" w:sz="0" w:space="0" w:color="auto"/>
                        <w:bottom w:val="none" w:sz="0" w:space="0" w:color="auto"/>
                        <w:right w:val="none" w:sz="0" w:space="0" w:color="auto"/>
                      </w:divBdr>
                      <w:divsChild>
                        <w:div w:id="303698329">
                          <w:marLeft w:val="0"/>
                          <w:marRight w:val="0"/>
                          <w:marTop w:val="0"/>
                          <w:marBottom w:val="150"/>
                          <w:divBdr>
                            <w:top w:val="none" w:sz="0" w:space="0" w:color="auto"/>
                            <w:left w:val="none" w:sz="0" w:space="0" w:color="auto"/>
                            <w:bottom w:val="none" w:sz="0" w:space="0" w:color="auto"/>
                            <w:right w:val="none" w:sz="0" w:space="0" w:color="auto"/>
                          </w:divBdr>
                        </w:div>
                        <w:div w:id="2371765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95054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zakon4.rada.gov.ua/laws/show/5003-17/paran12" TargetMode="External"/><Relationship Id="rId299" Type="http://schemas.openxmlformats.org/officeDocument/2006/relationships/hyperlink" Target="http://zakon4.rada.gov.ua/laws/show/2404-17" TargetMode="External"/><Relationship Id="rId671" Type="http://schemas.openxmlformats.org/officeDocument/2006/relationships/hyperlink" Target="http://zakon4.rada.gov.ua/laws/show/180-19/paran5" TargetMode="External"/><Relationship Id="rId727" Type="http://schemas.openxmlformats.org/officeDocument/2006/relationships/hyperlink" Target="http://zakon4.rada.gov.ua/laws/show/v010p710-08" TargetMode="External"/><Relationship Id="rId21" Type="http://schemas.openxmlformats.org/officeDocument/2006/relationships/hyperlink" Target="http://zakon4.rada.gov.ua/laws/show/3415-15" TargetMode="External"/><Relationship Id="rId63" Type="http://schemas.openxmlformats.org/officeDocument/2006/relationships/hyperlink" Target="http://zakon4.rada.gov.ua/laws/show/3613-17" TargetMode="External"/><Relationship Id="rId159" Type="http://schemas.openxmlformats.org/officeDocument/2006/relationships/hyperlink" Target="http://zakon4.rada.gov.ua/laws/show/365-18/paran14" TargetMode="External"/><Relationship Id="rId324" Type="http://schemas.openxmlformats.org/officeDocument/2006/relationships/hyperlink" Target="http://zakon4.rada.gov.ua/laws/show/5245-17/paran60" TargetMode="External"/><Relationship Id="rId366" Type="http://schemas.openxmlformats.org/officeDocument/2006/relationships/hyperlink" Target="http://zakon4.rada.gov.ua/laws/show/2768-14/print1469666299307950" TargetMode="External"/><Relationship Id="rId531" Type="http://schemas.openxmlformats.org/officeDocument/2006/relationships/hyperlink" Target="http://zakon4.rada.gov.ua/laws/show/107-17" TargetMode="External"/><Relationship Id="rId573" Type="http://schemas.openxmlformats.org/officeDocument/2006/relationships/hyperlink" Target="http://zakon4.rada.gov.ua/laws/show/5077-17" TargetMode="External"/><Relationship Id="rId629" Type="http://schemas.openxmlformats.org/officeDocument/2006/relationships/hyperlink" Target="http://zakon4.rada.gov.ua/laws/show/4215-17" TargetMode="External"/><Relationship Id="rId170" Type="http://schemas.openxmlformats.org/officeDocument/2006/relationships/hyperlink" Target="http://zakon4.rada.gov.ua/laws/show/1561-17" TargetMode="External"/><Relationship Id="rId226" Type="http://schemas.openxmlformats.org/officeDocument/2006/relationships/hyperlink" Target="http://zakon4.rada.gov.ua/laws/show/5245-17" TargetMode="External"/><Relationship Id="rId433" Type="http://schemas.openxmlformats.org/officeDocument/2006/relationships/hyperlink" Target="http://zakon4.rada.gov.ua/laws/show/3235-15" TargetMode="External"/><Relationship Id="rId268" Type="http://schemas.openxmlformats.org/officeDocument/2006/relationships/hyperlink" Target="http://zakon4.rada.gov.ua/laws/show/417-19/paran132" TargetMode="External"/><Relationship Id="rId475" Type="http://schemas.openxmlformats.org/officeDocument/2006/relationships/hyperlink" Target="http://zakon4.rada.gov.ua/laws/show/309-17" TargetMode="External"/><Relationship Id="rId640" Type="http://schemas.openxmlformats.org/officeDocument/2006/relationships/hyperlink" Target="http://zakon4.rada.gov.ua/laws/show/5245-17/paran115" TargetMode="External"/><Relationship Id="rId682" Type="http://schemas.openxmlformats.org/officeDocument/2006/relationships/hyperlink" Target="http://zakon4.rada.gov.ua/laws/show/3613-17" TargetMode="External"/><Relationship Id="rId738" Type="http://schemas.openxmlformats.org/officeDocument/2006/relationships/hyperlink" Target="http://zakon4.rada.gov.ua/laws/show/5494-17/paran11" TargetMode="External"/><Relationship Id="rId32" Type="http://schemas.openxmlformats.org/officeDocument/2006/relationships/hyperlink" Target="http://zakon4.rada.gov.ua/laws/show/875-17" TargetMode="External"/><Relationship Id="rId74" Type="http://schemas.openxmlformats.org/officeDocument/2006/relationships/hyperlink" Target="http://zakon4.rada.gov.ua/laws/show/5018-17" TargetMode="External"/><Relationship Id="rId128" Type="http://schemas.openxmlformats.org/officeDocument/2006/relationships/hyperlink" Target="http://zakon4.rada.gov.ua/laws/show/5462-17/paran144" TargetMode="External"/><Relationship Id="rId335" Type="http://schemas.openxmlformats.org/officeDocument/2006/relationships/hyperlink" Target="http://zakon4.rada.gov.ua/laws/show/5245-17/paran62" TargetMode="External"/><Relationship Id="rId377" Type="http://schemas.openxmlformats.org/officeDocument/2006/relationships/hyperlink" Target="http://zakon4.rada.gov.ua/laws/show/2768-14/print1469666299307950" TargetMode="External"/><Relationship Id="rId500" Type="http://schemas.openxmlformats.org/officeDocument/2006/relationships/hyperlink" Target="http://zakon4.rada.gov.ua/laws/show/1012-19/paran9" TargetMode="External"/><Relationship Id="rId542" Type="http://schemas.openxmlformats.org/officeDocument/2006/relationships/hyperlink" Target="http://zakon4.rada.gov.ua/laws/show/v010p710-08" TargetMode="External"/><Relationship Id="rId584" Type="http://schemas.openxmlformats.org/officeDocument/2006/relationships/hyperlink" Target="http://zakon4.rada.gov.ua/laws/show/1474-17" TargetMode="External"/><Relationship Id="rId5" Type="http://schemas.openxmlformats.org/officeDocument/2006/relationships/image" Target="media/image1.gif"/><Relationship Id="rId181" Type="http://schemas.openxmlformats.org/officeDocument/2006/relationships/hyperlink" Target="http://zakon4.rada.gov.ua/laws/show/5462-17/paran205" TargetMode="External"/><Relationship Id="rId237" Type="http://schemas.openxmlformats.org/officeDocument/2006/relationships/hyperlink" Target="http://zakon4.rada.gov.ua/laws/show/997-16" TargetMode="External"/><Relationship Id="rId402" Type="http://schemas.openxmlformats.org/officeDocument/2006/relationships/hyperlink" Target="http://zakon4.rada.gov.ua/laws/show/3521-17" TargetMode="External"/><Relationship Id="rId279" Type="http://schemas.openxmlformats.org/officeDocument/2006/relationships/hyperlink" Target="http://zakon4.rada.gov.ua/laws/show/5462-17/paran205" TargetMode="External"/><Relationship Id="rId444" Type="http://schemas.openxmlformats.org/officeDocument/2006/relationships/hyperlink" Target="http://zakon4.rada.gov.ua/laws/show/2768-14/print1469666299307950" TargetMode="External"/><Relationship Id="rId486" Type="http://schemas.openxmlformats.org/officeDocument/2006/relationships/hyperlink" Target="http://zakon4.rada.gov.ua/laws/show/1066-17" TargetMode="External"/><Relationship Id="rId651" Type="http://schemas.openxmlformats.org/officeDocument/2006/relationships/hyperlink" Target="http://zakon4.rada.gov.ua/laws/show/2768-14/print1469666299307950" TargetMode="External"/><Relationship Id="rId693" Type="http://schemas.openxmlformats.org/officeDocument/2006/relationships/hyperlink" Target="http://zakon4.rada.gov.ua/laws/show/2457-17" TargetMode="External"/><Relationship Id="rId707" Type="http://schemas.openxmlformats.org/officeDocument/2006/relationships/hyperlink" Target="http://zakon4.rada.gov.ua/laws/show/509-17" TargetMode="External"/><Relationship Id="rId749" Type="http://schemas.openxmlformats.org/officeDocument/2006/relationships/hyperlink" Target="http://zakon4.rada.gov.ua/laws/show/490-16" TargetMode="External"/><Relationship Id="rId43" Type="http://schemas.openxmlformats.org/officeDocument/2006/relationships/hyperlink" Target="http://zakon4.rada.gov.ua/laws/show/1878-17" TargetMode="External"/><Relationship Id="rId139" Type="http://schemas.openxmlformats.org/officeDocument/2006/relationships/hyperlink" Target="http://zakon4.rada.gov.ua/laws/show/497-19/paran10" TargetMode="External"/><Relationship Id="rId290" Type="http://schemas.openxmlformats.org/officeDocument/2006/relationships/hyperlink" Target="http://zakon4.rada.gov.ua/laws/show/191-19/paran42" TargetMode="External"/><Relationship Id="rId304" Type="http://schemas.openxmlformats.org/officeDocument/2006/relationships/hyperlink" Target="http://zakon4.rada.gov.ua/laws/show/3613-17" TargetMode="External"/><Relationship Id="rId346" Type="http://schemas.openxmlformats.org/officeDocument/2006/relationships/hyperlink" Target="http://zakon4.rada.gov.ua/laws/show/974-2006-%D0%BF" TargetMode="External"/><Relationship Id="rId388" Type="http://schemas.openxmlformats.org/officeDocument/2006/relationships/hyperlink" Target="http://zakon4.rada.gov.ua/laws/show/1702-17" TargetMode="External"/><Relationship Id="rId511" Type="http://schemas.openxmlformats.org/officeDocument/2006/relationships/hyperlink" Target="http://zakon4.rada.gov.ua/laws/show/800-17" TargetMode="External"/><Relationship Id="rId553" Type="http://schemas.openxmlformats.org/officeDocument/2006/relationships/hyperlink" Target="http://zakon4.rada.gov.ua/laws/show/1012-19/paran28" TargetMode="External"/><Relationship Id="rId609" Type="http://schemas.openxmlformats.org/officeDocument/2006/relationships/hyperlink" Target="http://zakon4.rada.gov.ua/laws/show/3123-17" TargetMode="External"/><Relationship Id="rId85" Type="http://schemas.openxmlformats.org/officeDocument/2006/relationships/hyperlink" Target="http://zakon4.rada.gov.ua/laws/show/5496-17" TargetMode="External"/><Relationship Id="rId150" Type="http://schemas.openxmlformats.org/officeDocument/2006/relationships/hyperlink" Target="http://zakon4.rada.gov.ua/laws/show/5395-17/paran10" TargetMode="External"/><Relationship Id="rId192" Type="http://schemas.openxmlformats.org/officeDocument/2006/relationships/hyperlink" Target="http://zakon4.rada.gov.ua/laws/show/417-19/paran125" TargetMode="External"/><Relationship Id="rId206" Type="http://schemas.openxmlformats.org/officeDocument/2006/relationships/hyperlink" Target="http://zakon4.rada.gov.ua/laws/show/3404-15" TargetMode="External"/><Relationship Id="rId413" Type="http://schemas.openxmlformats.org/officeDocument/2006/relationships/hyperlink" Target="http://zakon4.rada.gov.ua/laws/show/309-17" TargetMode="External"/><Relationship Id="rId595" Type="http://schemas.openxmlformats.org/officeDocument/2006/relationships/hyperlink" Target="http://zakon4.rada.gov.ua/laws/show/4539-17/paran14" TargetMode="External"/><Relationship Id="rId248" Type="http://schemas.openxmlformats.org/officeDocument/2006/relationships/hyperlink" Target="http://zakon4.rada.gov.ua/laws/show/4709-17/paran403" TargetMode="External"/><Relationship Id="rId455" Type="http://schemas.openxmlformats.org/officeDocument/2006/relationships/hyperlink" Target="http://zakon4.rada.gov.ua/laws/show/509-17" TargetMode="External"/><Relationship Id="rId497" Type="http://schemas.openxmlformats.org/officeDocument/2006/relationships/hyperlink" Target="http://zakon4.rada.gov.ua/laws/show/2404-17" TargetMode="External"/><Relationship Id="rId620" Type="http://schemas.openxmlformats.org/officeDocument/2006/relationships/hyperlink" Target="http://zakon4.rada.gov.ua/laws/show/1119-15" TargetMode="External"/><Relationship Id="rId662" Type="http://schemas.openxmlformats.org/officeDocument/2006/relationships/hyperlink" Target="http://zakon4.rada.gov.ua/laws/show/365-18/paran23" TargetMode="External"/><Relationship Id="rId718" Type="http://schemas.openxmlformats.org/officeDocument/2006/relationships/hyperlink" Target="http://zakon4.rada.gov.ua/laws/show/1694-15" TargetMode="External"/><Relationship Id="rId12" Type="http://schemas.openxmlformats.org/officeDocument/2006/relationships/hyperlink" Target="http://zakon4.rada.gov.ua/laws/show/1158-15" TargetMode="External"/><Relationship Id="rId108" Type="http://schemas.openxmlformats.org/officeDocument/2006/relationships/hyperlink" Target="http://zakon4.rada.gov.ua/laws/show/3613-17" TargetMode="External"/><Relationship Id="rId315" Type="http://schemas.openxmlformats.org/officeDocument/2006/relationships/hyperlink" Target="http://zakon4.rada.gov.ua/laws/show/3235-15" TargetMode="External"/><Relationship Id="rId357" Type="http://schemas.openxmlformats.org/officeDocument/2006/relationships/hyperlink" Target="http://zakon4.rada.gov.ua/laws/show/1507-18/paran7" TargetMode="External"/><Relationship Id="rId522" Type="http://schemas.openxmlformats.org/officeDocument/2006/relationships/hyperlink" Target="http://zakon4.rada.gov.ua/laws/show/2768-14/print1469666299307950" TargetMode="External"/><Relationship Id="rId54" Type="http://schemas.openxmlformats.org/officeDocument/2006/relationships/hyperlink" Target="http://zakon4.rada.gov.ua/laws/show/2740-17" TargetMode="External"/><Relationship Id="rId96" Type="http://schemas.openxmlformats.org/officeDocument/2006/relationships/hyperlink" Target="http://zakon4.rada.gov.ua/laws/show/191-19/paran31" TargetMode="External"/><Relationship Id="rId161" Type="http://schemas.openxmlformats.org/officeDocument/2006/relationships/hyperlink" Target="http://zakon4.rada.gov.ua/laws/show/2768-14/print1469666299307950" TargetMode="External"/><Relationship Id="rId217" Type="http://schemas.openxmlformats.org/officeDocument/2006/relationships/hyperlink" Target="http://zakon4.rada.gov.ua/laws/show/4709-17/paran402" TargetMode="External"/><Relationship Id="rId399" Type="http://schemas.openxmlformats.org/officeDocument/2006/relationships/hyperlink" Target="http://zakon4.rada.gov.ua/laws/show/1066-17" TargetMode="External"/><Relationship Id="rId564" Type="http://schemas.openxmlformats.org/officeDocument/2006/relationships/hyperlink" Target="http://zakon4.rada.gov.ua/laws/show/107-17" TargetMode="External"/><Relationship Id="rId259" Type="http://schemas.openxmlformats.org/officeDocument/2006/relationships/hyperlink" Target="http://zakon4.rada.gov.ua/laws/show/388-19/paran9" TargetMode="External"/><Relationship Id="rId424" Type="http://schemas.openxmlformats.org/officeDocument/2006/relationships/hyperlink" Target="http://zakon4.rada.gov.ua/laws/show/1702-17" TargetMode="External"/><Relationship Id="rId466" Type="http://schemas.openxmlformats.org/officeDocument/2006/relationships/hyperlink" Target="http://zakon4.rada.gov.ua/laws/show/3235-15" TargetMode="External"/><Relationship Id="rId631" Type="http://schemas.openxmlformats.org/officeDocument/2006/relationships/hyperlink" Target="http://zakon4.rada.gov.ua/laws/show/5462-17/paran214" TargetMode="External"/><Relationship Id="rId673" Type="http://schemas.openxmlformats.org/officeDocument/2006/relationships/hyperlink" Target="http://zakon4.rada.gov.ua/laws/show/5395-17/paran41" TargetMode="External"/><Relationship Id="rId729" Type="http://schemas.openxmlformats.org/officeDocument/2006/relationships/hyperlink" Target="http://zakon4.rada.gov.ua/laws/show/1783-17" TargetMode="External"/><Relationship Id="rId23" Type="http://schemas.openxmlformats.org/officeDocument/2006/relationships/hyperlink" Target="http://zakon4.rada.gov.ua/laws/show/489-16" TargetMode="External"/><Relationship Id="rId119" Type="http://schemas.openxmlformats.org/officeDocument/2006/relationships/hyperlink" Target="http://zakon4.rada.gov.ua/laws/show/888-19/paran27" TargetMode="External"/><Relationship Id="rId270" Type="http://schemas.openxmlformats.org/officeDocument/2006/relationships/hyperlink" Target="http://zakon4.rada.gov.ua/laws/show/3404-15" TargetMode="External"/><Relationship Id="rId326" Type="http://schemas.openxmlformats.org/officeDocument/2006/relationships/hyperlink" Target="http://zakon4.rada.gov.ua/laws/show/5245-17/paran61" TargetMode="External"/><Relationship Id="rId533" Type="http://schemas.openxmlformats.org/officeDocument/2006/relationships/hyperlink" Target="http://zakon4.rada.gov.ua/laws/show/309-17" TargetMode="External"/><Relationship Id="rId65" Type="http://schemas.openxmlformats.org/officeDocument/2006/relationships/hyperlink" Target="http://zakon4.rada.gov.ua/laws/show/4174-17" TargetMode="External"/><Relationship Id="rId130" Type="http://schemas.openxmlformats.org/officeDocument/2006/relationships/hyperlink" Target="http://zakon4.rada.gov.ua/laws/show/309-17" TargetMode="External"/><Relationship Id="rId368" Type="http://schemas.openxmlformats.org/officeDocument/2006/relationships/hyperlink" Target="http://zakon4.rada.gov.ua/laws/show/3613-17" TargetMode="External"/><Relationship Id="rId575" Type="http://schemas.openxmlformats.org/officeDocument/2006/relationships/hyperlink" Target="http://zakon4.rada.gov.ua/laws/show/5077-17" TargetMode="External"/><Relationship Id="rId740" Type="http://schemas.openxmlformats.org/officeDocument/2006/relationships/hyperlink" Target="http://zakon4.rada.gov.ua/laws/show/5406-17/paran157" TargetMode="External"/><Relationship Id="rId172" Type="http://schemas.openxmlformats.org/officeDocument/2006/relationships/hyperlink" Target="http://zakon4.rada.gov.ua/laws/show/191-19/paran33" TargetMode="External"/><Relationship Id="rId228" Type="http://schemas.openxmlformats.org/officeDocument/2006/relationships/hyperlink" Target="http://zakon4.rada.gov.ua/laws/show/497-19/paran18" TargetMode="External"/><Relationship Id="rId435" Type="http://schemas.openxmlformats.org/officeDocument/2006/relationships/hyperlink" Target="http://zakon4.rada.gov.ua/laws/show/107-17" TargetMode="External"/><Relationship Id="rId477" Type="http://schemas.openxmlformats.org/officeDocument/2006/relationships/hyperlink" Target="http://zakon4.rada.gov.ua/laws/show/3235-15" TargetMode="External"/><Relationship Id="rId600" Type="http://schemas.openxmlformats.org/officeDocument/2006/relationships/hyperlink" Target="http://zakon4.rada.gov.ua/laws/show/3123-17" TargetMode="External"/><Relationship Id="rId642" Type="http://schemas.openxmlformats.org/officeDocument/2006/relationships/hyperlink" Target="http://zakon4.rada.gov.ua/laws/show/5003-17/paran18" TargetMode="External"/><Relationship Id="rId684" Type="http://schemas.openxmlformats.org/officeDocument/2006/relationships/hyperlink" Target="http://zakon4.rada.gov.ua/laws/show/1561-17" TargetMode="External"/><Relationship Id="rId281" Type="http://schemas.openxmlformats.org/officeDocument/2006/relationships/hyperlink" Target="http://zakon4.rada.gov.ua/laws/show/4709-17/paran404" TargetMode="External"/><Relationship Id="rId337" Type="http://schemas.openxmlformats.org/officeDocument/2006/relationships/hyperlink" Target="http://zakon4.rada.gov.ua/laws/show/2768-14/print1469666299307950" TargetMode="External"/><Relationship Id="rId502" Type="http://schemas.openxmlformats.org/officeDocument/2006/relationships/hyperlink" Target="http://zakon4.rada.gov.ua/laws/show/1012-19/paran8" TargetMode="External"/><Relationship Id="rId34" Type="http://schemas.openxmlformats.org/officeDocument/2006/relationships/hyperlink" Target="http://zakon4.rada.gov.ua/laws/show/1442-17" TargetMode="External"/><Relationship Id="rId76" Type="http://schemas.openxmlformats.org/officeDocument/2006/relationships/hyperlink" Target="http://zakon4.rada.gov.ua/laws/show/5070-17" TargetMode="External"/><Relationship Id="rId141" Type="http://schemas.openxmlformats.org/officeDocument/2006/relationships/hyperlink" Target="http://zakon4.rada.gov.ua/laws/show/1559-17" TargetMode="External"/><Relationship Id="rId379" Type="http://schemas.openxmlformats.org/officeDocument/2006/relationships/hyperlink" Target="http://zakon4.rada.gov.ua/laws/show/5395-17/paran29" TargetMode="External"/><Relationship Id="rId544" Type="http://schemas.openxmlformats.org/officeDocument/2006/relationships/hyperlink" Target="http://zakon4.rada.gov.ua/laws/show/509-17" TargetMode="External"/><Relationship Id="rId586" Type="http://schemas.openxmlformats.org/officeDocument/2006/relationships/hyperlink" Target="http://zakon4.rada.gov.ua/laws/show/3123-17" TargetMode="External"/><Relationship Id="rId751" Type="http://schemas.openxmlformats.org/officeDocument/2006/relationships/hyperlink" Target="http://zakon4.rada.gov.ua/laws/show/2768-14/print1469666299307950" TargetMode="External"/><Relationship Id="rId7" Type="http://schemas.openxmlformats.org/officeDocument/2006/relationships/hyperlink" Target="http://zakon4.rada.gov.ua/laws/show/675-15" TargetMode="External"/><Relationship Id="rId183" Type="http://schemas.openxmlformats.org/officeDocument/2006/relationships/hyperlink" Target="http://zakon4.rada.gov.ua/laws/show/1702-17" TargetMode="External"/><Relationship Id="rId239" Type="http://schemas.openxmlformats.org/officeDocument/2006/relationships/hyperlink" Target="http://zakon4.rada.gov.ua/laws/show/5245-17/paran19" TargetMode="External"/><Relationship Id="rId390" Type="http://schemas.openxmlformats.org/officeDocument/2006/relationships/hyperlink" Target="http://zakon4.rada.gov.ua/laws/show/3123-17" TargetMode="External"/><Relationship Id="rId404" Type="http://schemas.openxmlformats.org/officeDocument/2006/relationships/hyperlink" Target="http://zakon4.rada.gov.ua/laws/show/3613-17" TargetMode="External"/><Relationship Id="rId446" Type="http://schemas.openxmlformats.org/officeDocument/2006/relationships/hyperlink" Target="http://zakon4.rada.gov.ua/laws/show/489-16" TargetMode="External"/><Relationship Id="rId611" Type="http://schemas.openxmlformats.org/officeDocument/2006/relationships/hyperlink" Target="http://zakon4.rada.gov.ua/laws/show/3123-17" TargetMode="External"/><Relationship Id="rId653" Type="http://schemas.openxmlformats.org/officeDocument/2006/relationships/hyperlink" Target="http://zakon4.rada.gov.ua/laws/show/2768-14/print1469666299307950" TargetMode="External"/><Relationship Id="rId250" Type="http://schemas.openxmlformats.org/officeDocument/2006/relationships/hyperlink" Target="http://zakon4.rada.gov.ua/laws/show/489-16" TargetMode="External"/><Relationship Id="rId292" Type="http://schemas.openxmlformats.org/officeDocument/2006/relationships/hyperlink" Target="http://zakon4.rada.gov.ua/laws/show/997-16" TargetMode="External"/><Relationship Id="rId306" Type="http://schemas.openxmlformats.org/officeDocument/2006/relationships/hyperlink" Target="http://zakon4.rada.gov.ua/laws/show/3613-17" TargetMode="External"/><Relationship Id="rId488" Type="http://schemas.openxmlformats.org/officeDocument/2006/relationships/hyperlink" Target="http://zakon4.rada.gov.ua/laws/show/402-18/paran8" TargetMode="External"/><Relationship Id="rId695" Type="http://schemas.openxmlformats.org/officeDocument/2006/relationships/hyperlink" Target="http://zakon4.rada.gov.ua/laws/show/997-16" TargetMode="External"/><Relationship Id="rId709" Type="http://schemas.openxmlformats.org/officeDocument/2006/relationships/hyperlink" Target="http://zakon4.rada.gov.ua/laws/show/1702-17" TargetMode="External"/><Relationship Id="rId45" Type="http://schemas.openxmlformats.org/officeDocument/2006/relationships/hyperlink" Target="http://zakon4.rada.gov.ua/laws/show/2154-17" TargetMode="External"/><Relationship Id="rId87" Type="http://schemas.openxmlformats.org/officeDocument/2006/relationships/hyperlink" Target="http://zakon4.rada.gov.ua/laws/show/366-18" TargetMode="External"/><Relationship Id="rId110" Type="http://schemas.openxmlformats.org/officeDocument/2006/relationships/hyperlink" Target="http://zakon4.rada.gov.ua/laws/show/5245-17/paran7" TargetMode="External"/><Relationship Id="rId348" Type="http://schemas.openxmlformats.org/officeDocument/2006/relationships/hyperlink" Target="http://zakon4.rada.gov.ua/laws/show/1702-17" TargetMode="External"/><Relationship Id="rId513" Type="http://schemas.openxmlformats.org/officeDocument/2006/relationships/hyperlink" Target="http://zakon4.rada.gov.ua/laws/show/1702-17" TargetMode="External"/><Relationship Id="rId555" Type="http://schemas.openxmlformats.org/officeDocument/2006/relationships/hyperlink" Target="http://zakon4.rada.gov.ua/laws/show/1012-19/paran32" TargetMode="External"/><Relationship Id="rId597" Type="http://schemas.openxmlformats.org/officeDocument/2006/relationships/hyperlink" Target="http://zakon4.rada.gov.ua/laws/show/1561-17" TargetMode="External"/><Relationship Id="rId720" Type="http://schemas.openxmlformats.org/officeDocument/2006/relationships/hyperlink" Target="http://zakon4.rada.gov.ua/laws/show/5245-17/paran120" TargetMode="External"/><Relationship Id="rId152" Type="http://schemas.openxmlformats.org/officeDocument/2006/relationships/hyperlink" Target="http://zakon4.rada.gov.ua/laws/show/2768-14/print1469666299307950" TargetMode="External"/><Relationship Id="rId194" Type="http://schemas.openxmlformats.org/officeDocument/2006/relationships/hyperlink" Target="http://zakon4.rada.gov.ua/laws/show/417-19/paran125" TargetMode="External"/><Relationship Id="rId208" Type="http://schemas.openxmlformats.org/officeDocument/2006/relationships/hyperlink" Target="http://zakon4.rada.gov.ua/laws/show/3404-15" TargetMode="External"/><Relationship Id="rId415" Type="http://schemas.openxmlformats.org/officeDocument/2006/relationships/hyperlink" Target="http://zakon4.rada.gov.ua/laws/show/689-2009-%D0%BF/paran47" TargetMode="External"/><Relationship Id="rId457" Type="http://schemas.openxmlformats.org/officeDocument/2006/relationships/hyperlink" Target="http://zakon4.rada.gov.ua/laws/show/509-17" TargetMode="External"/><Relationship Id="rId622" Type="http://schemas.openxmlformats.org/officeDocument/2006/relationships/hyperlink" Target="http://zakon4.rada.gov.ua/laws/show/509-17" TargetMode="External"/><Relationship Id="rId261" Type="http://schemas.openxmlformats.org/officeDocument/2006/relationships/hyperlink" Target="http://zakon4.rada.gov.ua/laws/show/1158-15" TargetMode="External"/><Relationship Id="rId499" Type="http://schemas.openxmlformats.org/officeDocument/2006/relationships/hyperlink" Target="http://zakon4.rada.gov.ua/laws/show/1012-19/paran8" TargetMode="External"/><Relationship Id="rId664" Type="http://schemas.openxmlformats.org/officeDocument/2006/relationships/hyperlink" Target="http://zakon4.rada.gov.ua/laws/show/365-18/paran23" TargetMode="External"/><Relationship Id="rId14" Type="http://schemas.openxmlformats.org/officeDocument/2006/relationships/hyperlink" Target="http://zakon4.rada.gov.ua/laws/show/1626-15" TargetMode="External"/><Relationship Id="rId56" Type="http://schemas.openxmlformats.org/officeDocument/2006/relationships/hyperlink" Target="http://zakon4.rada.gov.ua/laws/show/2856-17" TargetMode="External"/><Relationship Id="rId317" Type="http://schemas.openxmlformats.org/officeDocument/2006/relationships/hyperlink" Target="http://zakon4.rada.gov.ua/laws/show/107-17" TargetMode="External"/><Relationship Id="rId359" Type="http://schemas.openxmlformats.org/officeDocument/2006/relationships/hyperlink" Target="http://zakon4.rada.gov.ua/laws/show/3404-15" TargetMode="External"/><Relationship Id="rId524" Type="http://schemas.openxmlformats.org/officeDocument/2006/relationships/hyperlink" Target="http://zakon4.rada.gov.ua/laws/show/222-19/paran477" TargetMode="External"/><Relationship Id="rId566" Type="http://schemas.openxmlformats.org/officeDocument/2006/relationships/hyperlink" Target="http://zakon4.rada.gov.ua/laws/show/309-17" TargetMode="External"/><Relationship Id="rId731" Type="http://schemas.openxmlformats.org/officeDocument/2006/relationships/hyperlink" Target="http://zakon4.rada.gov.ua/laws/show/5494-17/paran8" TargetMode="External"/><Relationship Id="rId98" Type="http://schemas.openxmlformats.org/officeDocument/2006/relationships/hyperlink" Target="http://zakon4.rada.gov.ua/laws/show/388-19/paran6" TargetMode="External"/><Relationship Id="rId121" Type="http://schemas.openxmlformats.org/officeDocument/2006/relationships/hyperlink" Target="http://zakon4.rada.gov.ua/laws/show/v010p710-10" TargetMode="External"/><Relationship Id="rId163" Type="http://schemas.openxmlformats.org/officeDocument/2006/relationships/hyperlink" Target="http://zakon4.rada.gov.ua/laws/show/1702-17" TargetMode="External"/><Relationship Id="rId219" Type="http://schemas.openxmlformats.org/officeDocument/2006/relationships/hyperlink" Target="http://zakon4.rada.gov.ua/laws/show/497-19/paran13" TargetMode="External"/><Relationship Id="rId370" Type="http://schemas.openxmlformats.org/officeDocument/2006/relationships/hyperlink" Target="http://zakon4.rada.gov.ua/laws/show/366-18/paran20" TargetMode="External"/><Relationship Id="rId426" Type="http://schemas.openxmlformats.org/officeDocument/2006/relationships/hyperlink" Target="http://zakon4.rada.gov.ua/laws/show/3205-17" TargetMode="External"/><Relationship Id="rId633" Type="http://schemas.openxmlformats.org/officeDocument/2006/relationships/hyperlink" Target="http://zakon4.rada.gov.ua/laws/show/5462-17/paran214" TargetMode="External"/><Relationship Id="rId230" Type="http://schemas.openxmlformats.org/officeDocument/2006/relationships/hyperlink" Target="http://zakon4.rada.gov.ua/laws/show/497-19/paran21" TargetMode="External"/><Relationship Id="rId468" Type="http://schemas.openxmlformats.org/officeDocument/2006/relationships/hyperlink" Target="http://zakon4.rada.gov.ua/laws/show/107-17" TargetMode="External"/><Relationship Id="rId675" Type="http://schemas.openxmlformats.org/officeDocument/2006/relationships/hyperlink" Target="http://zakon4.rada.gov.ua/laws/show/5462-17/paran221" TargetMode="External"/><Relationship Id="rId25" Type="http://schemas.openxmlformats.org/officeDocument/2006/relationships/hyperlink" Target="http://zakon4.rada.gov.ua/laws/show/997-16" TargetMode="External"/><Relationship Id="rId67" Type="http://schemas.openxmlformats.org/officeDocument/2006/relationships/hyperlink" Target="http://zakon4.rada.gov.ua/laws/show/4215-17" TargetMode="External"/><Relationship Id="rId272" Type="http://schemas.openxmlformats.org/officeDocument/2006/relationships/hyperlink" Target="http://zakon4.rada.gov.ua/laws/show/875-17" TargetMode="External"/><Relationship Id="rId328" Type="http://schemas.openxmlformats.org/officeDocument/2006/relationships/hyperlink" Target="http://zakon4.rada.gov.ua/laws/show/1702-17" TargetMode="External"/><Relationship Id="rId535" Type="http://schemas.openxmlformats.org/officeDocument/2006/relationships/hyperlink" Target="http://zakon4.rada.gov.ua/laws/show/1378-15" TargetMode="External"/><Relationship Id="rId577" Type="http://schemas.openxmlformats.org/officeDocument/2006/relationships/hyperlink" Target="http://zakon4.rada.gov.ua/laws/show/1702-17" TargetMode="External"/><Relationship Id="rId700" Type="http://schemas.openxmlformats.org/officeDocument/2006/relationships/hyperlink" Target="http://zakon4.rada.gov.ua/laws/show/1507-18/paran9" TargetMode="External"/><Relationship Id="rId742" Type="http://schemas.openxmlformats.org/officeDocument/2006/relationships/hyperlink" Target="http://zakon4.rada.gov.ua/laws/show/v010p710-08" TargetMode="External"/><Relationship Id="rId132" Type="http://schemas.openxmlformats.org/officeDocument/2006/relationships/hyperlink" Target="http://zakon4.rada.gov.ua/laws/show/5462-17/paran163" TargetMode="External"/><Relationship Id="rId174" Type="http://schemas.openxmlformats.org/officeDocument/2006/relationships/hyperlink" Target="http://zakon4.rada.gov.ua/laws/show/191-19/paran34" TargetMode="External"/><Relationship Id="rId381" Type="http://schemas.openxmlformats.org/officeDocument/2006/relationships/hyperlink" Target="http://zakon4.rada.gov.ua/laws/show/5245-17/paran81" TargetMode="External"/><Relationship Id="rId602" Type="http://schemas.openxmlformats.org/officeDocument/2006/relationships/hyperlink" Target="http://zakon4.rada.gov.ua/laws/show/3404-15" TargetMode="External"/><Relationship Id="rId241" Type="http://schemas.openxmlformats.org/officeDocument/2006/relationships/hyperlink" Target="http://zakon4.rada.gov.ua/laws/show/1708-17" TargetMode="External"/><Relationship Id="rId437" Type="http://schemas.openxmlformats.org/officeDocument/2006/relationships/hyperlink" Target="http://zakon4.rada.gov.ua/laws/show/309-17" TargetMode="External"/><Relationship Id="rId479" Type="http://schemas.openxmlformats.org/officeDocument/2006/relationships/hyperlink" Target="http://zakon4.rada.gov.ua/laws/show/107-17" TargetMode="External"/><Relationship Id="rId644" Type="http://schemas.openxmlformats.org/officeDocument/2006/relationships/hyperlink" Target="http://zakon4.rada.gov.ua/laws/show/5496-17/paran17" TargetMode="External"/><Relationship Id="rId686" Type="http://schemas.openxmlformats.org/officeDocument/2006/relationships/hyperlink" Target="http://zakon4.rada.gov.ua/laws/show/2480-17" TargetMode="External"/><Relationship Id="rId36" Type="http://schemas.openxmlformats.org/officeDocument/2006/relationships/hyperlink" Target="http://zakon4.rada.gov.ua/laws/show/1474-17" TargetMode="External"/><Relationship Id="rId283" Type="http://schemas.openxmlformats.org/officeDocument/2006/relationships/hyperlink" Target="http://zakon4.rada.gov.ua/laws/show/509-17" TargetMode="External"/><Relationship Id="rId339" Type="http://schemas.openxmlformats.org/officeDocument/2006/relationships/hyperlink" Target="http://zakon4.rada.gov.ua/laws/show/509-17" TargetMode="External"/><Relationship Id="rId490" Type="http://schemas.openxmlformats.org/officeDocument/2006/relationships/hyperlink" Target="http://zakon4.rada.gov.ua/laws/show/4188-17" TargetMode="External"/><Relationship Id="rId504" Type="http://schemas.openxmlformats.org/officeDocument/2006/relationships/hyperlink" Target="http://zakon4.rada.gov.ua/laws/show/639-18/paran70" TargetMode="External"/><Relationship Id="rId546" Type="http://schemas.openxmlformats.org/officeDocument/2006/relationships/hyperlink" Target="http://zakon4.rada.gov.ua/laws/show/3123-17" TargetMode="External"/><Relationship Id="rId711" Type="http://schemas.openxmlformats.org/officeDocument/2006/relationships/hyperlink" Target="http://zakon4.rada.gov.ua/laws/show/497-19/paran80" TargetMode="External"/><Relationship Id="rId753" Type="http://schemas.openxmlformats.org/officeDocument/2006/relationships/hyperlink" Target="http://zakon4.rada.gov.ua/laws/show/2856-17" TargetMode="External"/><Relationship Id="rId78" Type="http://schemas.openxmlformats.org/officeDocument/2006/relationships/hyperlink" Target="http://zakon4.rada.gov.ua/laws/show/5245-17" TargetMode="External"/><Relationship Id="rId101" Type="http://schemas.openxmlformats.org/officeDocument/2006/relationships/hyperlink" Target="http://zakon4.rada.gov.ua/laws/show/497-19/paran5" TargetMode="External"/><Relationship Id="rId143" Type="http://schemas.openxmlformats.org/officeDocument/2006/relationships/hyperlink" Target="http://zakon4.rada.gov.ua/laws/show/3235-15" TargetMode="External"/><Relationship Id="rId185" Type="http://schemas.openxmlformats.org/officeDocument/2006/relationships/hyperlink" Target="http://zakon4.rada.gov.ua/laws/show/2949-17" TargetMode="External"/><Relationship Id="rId350" Type="http://schemas.openxmlformats.org/officeDocument/2006/relationships/hyperlink" Target="http://zakon4.rada.gov.ua/laws/show/5245-17/paran62" TargetMode="External"/><Relationship Id="rId406" Type="http://schemas.openxmlformats.org/officeDocument/2006/relationships/hyperlink" Target="http://zakon4.rada.gov.ua/laws/show/2768-14/print1469666299307950" TargetMode="External"/><Relationship Id="rId588" Type="http://schemas.openxmlformats.org/officeDocument/2006/relationships/hyperlink" Target="http://zakon4.rada.gov.ua/laws/show/1559-17" TargetMode="External"/><Relationship Id="rId9" Type="http://schemas.openxmlformats.org/officeDocument/2006/relationships/hyperlink" Target="http://zakon4.rada.gov.ua/laws/show/898-15" TargetMode="External"/><Relationship Id="rId210" Type="http://schemas.openxmlformats.org/officeDocument/2006/relationships/hyperlink" Target="http://zakon4.rada.gov.ua/laws/show/4709-17/paran395" TargetMode="External"/><Relationship Id="rId392" Type="http://schemas.openxmlformats.org/officeDocument/2006/relationships/hyperlink" Target="http://zakon4.rada.gov.ua/laws/show/2768-14/print1469666299307950" TargetMode="External"/><Relationship Id="rId448" Type="http://schemas.openxmlformats.org/officeDocument/2006/relationships/hyperlink" Target="http://zakon4.rada.gov.ua/laws/show/v010p710-08" TargetMode="External"/><Relationship Id="rId613" Type="http://schemas.openxmlformats.org/officeDocument/2006/relationships/hyperlink" Target="http://zakon4.rada.gov.ua/laws/show/3123-17" TargetMode="External"/><Relationship Id="rId655" Type="http://schemas.openxmlformats.org/officeDocument/2006/relationships/hyperlink" Target="http://zakon4.rada.gov.ua/laws/show/2768-14/print1469666299307950" TargetMode="External"/><Relationship Id="rId697" Type="http://schemas.openxmlformats.org/officeDocument/2006/relationships/hyperlink" Target="http://zakon4.rada.gov.ua/laws/show/3521-17" TargetMode="External"/><Relationship Id="rId252" Type="http://schemas.openxmlformats.org/officeDocument/2006/relationships/hyperlink" Target="http://zakon4.rada.gov.ua/laws/show/v010p710-08" TargetMode="External"/><Relationship Id="rId294" Type="http://schemas.openxmlformats.org/officeDocument/2006/relationships/hyperlink" Target="http://zakon4.rada.gov.ua/laws/show/509-17" TargetMode="External"/><Relationship Id="rId308" Type="http://schemas.openxmlformats.org/officeDocument/2006/relationships/hyperlink" Target="http://zakon4.rada.gov.ua/laws/show/497-19/paran22" TargetMode="External"/><Relationship Id="rId515" Type="http://schemas.openxmlformats.org/officeDocument/2006/relationships/hyperlink" Target="http://zakon4.rada.gov.ua/laws/show/2768-14/print1469666299307950" TargetMode="External"/><Relationship Id="rId722" Type="http://schemas.openxmlformats.org/officeDocument/2006/relationships/hyperlink" Target="http://zakon4.rada.gov.ua/laws/show/5245-17/paran120" TargetMode="External"/><Relationship Id="rId47" Type="http://schemas.openxmlformats.org/officeDocument/2006/relationships/hyperlink" Target="http://zakon4.rada.gov.ua/laws/show/2367-17" TargetMode="External"/><Relationship Id="rId89" Type="http://schemas.openxmlformats.org/officeDocument/2006/relationships/hyperlink" Target="http://zakon4.rada.gov.ua/laws/show/406-18" TargetMode="External"/><Relationship Id="rId112" Type="http://schemas.openxmlformats.org/officeDocument/2006/relationships/hyperlink" Target="http://zakon4.rada.gov.ua/laws/show/509-17" TargetMode="External"/><Relationship Id="rId154" Type="http://schemas.openxmlformats.org/officeDocument/2006/relationships/hyperlink" Target="http://zakon4.rada.gov.ua/laws/show/2768-14/print1469666299307950" TargetMode="External"/><Relationship Id="rId361" Type="http://schemas.openxmlformats.org/officeDocument/2006/relationships/hyperlink" Target="http://zakon4.rada.gov.ua/laws/show/3123-17" TargetMode="External"/><Relationship Id="rId557" Type="http://schemas.openxmlformats.org/officeDocument/2006/relationships/hyperlink" Target="http://zakon4.rada.gov.ua/laws/show/1012-19/paran33" TargetMode="External"/><Relationship Id="rId599" Type="http://schemas.openxmlformats.org/officeDocument/2006/relationships/hyperlink" Target="http://zakon4.rada.gov.ua/laws/show/4539-17/paran14" TargetMode="External"/><Relationship Id="rId196" Type="http://schemas.openxmlformats.org/officeDocument/2006/relationships/hyperlink" Target="http://zakon4.rada.gov.ua/laws/show/3404-15" TargetMode="External"/><Relationship Id="rId417" Type="http://schemas.openxmlformats.org/officeDocument/2006/relationships/hyperlink" Target="http://zakon4.rada.gov.ua/laws/show/3235-15" TargetMode="External"/><Relationship Id="rId459" Type="http://schemas.openxmlformats.org/officeDocument/2006/relationships/hyperlink" Target="http://zakon4.rada.gov.ua/laws/show/489-16" TargetMode="External"/><Relationship Id="rId624" Type="http://schemas.openxmlformats.org/officeDocument/2006/relationships/hyperlink" Target="http://zakon4.rada.gov.ua/laws/show/3123-17" TargetMode="External"/><Relationship Id="rId666" Type="http://schemas.openxmlformats.org/officeDocument/2006/relationships/hyperlink" Target="http://zakon4.rada.gov.ua/laws/show/2768-14/print1469666299307950" TargetMode="External"/><Relationship Id="rId16" Type="http://schemas.openxmlformats.org/officeDocument/2006/relationships/hyperlink" Target="http://zakon4.rada.gov.ua/laws/show/1709-15" TargetMode="External"/><Relationship Id="rId221" Type="http://schemas.openxmlformats.org/officeDocument/2006/relationships/hyperlink" Target="http://zakon4.rada.gov.ua/laws/show/5245-17/paran16" TargetMode="External"/><Relationship Id="rId263" Type="http://schemas.openxmlformats.org/officeDocument/2006/relationships/hyperlink" Target="http://zakon4.rada.gov.ua/laws/show/3404-15" TargetMode="External"/><Relationship Id="rId319" Type="http://schemas.openxmlformats.org/officeDocument/2006/relationships/hyperlink" Target="http://zakon4.rada.gov.ua/laws/show/309-17" TargetMode="External"/><Relationship Id="rId470" Type="http://schemas.openxmlformats.org/officeDocument/2006/relationships/hyperlink" Target="http://zakon4.rada.gov.ua/laws/show/309-17" TargetMode="External"/><Relationship Id="rId526" Type="http://schemas.openxmlformats.org/officeDocument/2006/relationships/hyperlink" Target="http://zakon4.rada.gov.ua/laws/show/1012-19/paran12" TargetMode="External"/><Relationship Id="rId58" Type="http://schemas.openxmlformats.org/officeDocument/2006/relationships/hyperlink" Target="http://zakon4.rada.gov.ua/laws/show/2949-17" TargetMode="External"/><Relationship Id="rId123" Type="http://schemas.openxmlformats.org/officeDocument/2006/relationships/hyperlink" Target="http://zakon4.rada.gov.ua/laws/show/v010p710-10" TargetMode="External"/><Relationship Id="rId330" Type="http://schemas.openxmlformats.org/officeDocument/2006/relationships/hyperlink" Target="http://zakon4.rada.gov.ua/laws/show/3523-17" TargetMode="External"/><Relationship Id="rId568" Type="http://schemas.openxmlformats.org/officeDocument/2006/relationships/hyperlink" Target="http://zakon4.rada.gov.ua/laws/show/3123-17" TargetMode="External"/><Relationship Id="rId733" Type="http://schemas.openxmlformats.org/officeDocument/2006/relationships/hyperlink" Target="http://zakon4.rada.gov.ua/laws/show/107-17" TargetMode="External"/><Relationship Id="rId165" Type="http://schemas.openxmlformats.org/officeDocument/2006/relationships/hyperlink" Target="http://zakon4.rada.gov.ua/laws/show/2768-14/print1469666299307950" TargetMode="External"/><Relationship Id="rId372" Type="http://schemas.openxmlformats.org/officeDocument/2006/relationships/hyperlink" Target="http://zakon4.rada.gov.ua/laws/show/5395-17/paran36" TargetMode="External"/><Relationship Id="rId428" Type="http://schemas.openxmlformats.org/officeDocument/2006/relationships/hyperlink" Target="http://zakon4.rada.gov.ua/laws/show/489-16" TargetMode="External"/><Relationship Id="rId635" Type="http://schemas.openxmlformats.org/officeDocument/2006/relationships/hyperlink" Target="http://zakon4.rada.gov.ua/laws/show/3404-15" TargetMode="External"/><Relationship Id="rId677" Type="http://schemas.openxmlformats.org/officeDocument/2006/relationships/hyperlink" Target="http://zakon4.rada.gov.ua/laws/show/5462-17/paran225" TargetMode="External"/><Relationship Id="rId232" Type="http://schemas.openxmlformats.org/officeDocument/2006/relationships/hyperlink" Target="http://zakon4.rada.gov.ua/laws/show/997-16" TargetMode="External"/><Relationship Id="rId274" Type="http://schemas.openxmlformats.org/officeDocument/2006/relationships/hyperlink" Target="http://zakon4.rada.gov.ua/laws/show/4442-17/paran95" TargetMode="External"/><Relationship Id="rId481" Type="http://schemas.openxmlformats.org/officeDocument/2006/relationships/hyperlink" Target="http://zakon4.rada.gov.ua/laws/show/309-17" TargetMode="External"/><Relationship Id="rId702" Type="http://schemas.openxmlformats.org/officeDocument/2006/relationships/hyperlink" Target="http://zakon4.rada.gov.ua/laws/show/15-92" TargetMode="External"/><Relationship Id="rId27" Type="http://schemas.openxmlformats.org/officeDocument/2006/relationships/hyperlink" Target="http://zakon4.rada.gov.ua/laws/show/107-17" TargetMode="External"/><Relationship Id="rId69" Type="http://schemas.openxmlformats.org/officeDocument/2006/relationships/hyperlink" Target="http://zakon4.rada.gov.ua/laws/show/4442-17" TargetMode="External"/><Relationship Id="rId134" Type="http://schemas.openxmlformats.org/officeDocument/2006/relationships/hyperlink" Target="http://zakon4.rada.gov.ua/laws/show/365-18/paran9" TargetMode="External"/><Relationship Id="rId537" Type="http://schemas.openxmlformats.org/officeDocument/2006/relationships/hyperlink" Target="http://zakon4.rada.gov.ua/laws/show/1012-19/paran17" TargetMode="External"/><Relationship Id="rId579" Type="http://schemas.openxmlformats.org/officeDocument/2006/relationships/hyperlink" Target="http://zakon4.rada.gov.ua/laws/show/402-18/paran9" TargetMode="External"/><Relationship Id="rId744" Type="http://schemas.openxmlformats.org/officeDocument/2006/relationships/hyperlink" Target="http://zakon4.rada.gov.ua/laws/show/1783-17" TargetMode="External"/><Relationship Id="rId80" Type="http://schemas.openxmlformats.org/officeDocument/2006/relationships/hyperlink" Target="http://zakon4.rada.gov.ua/laws/show/5394-17" TargetMode="External"/><Relationship Id="rId176" Type="http://schemas.openxmlformats.org/officeDocument/2006/relationships/hyperlink" Target="http://zakon4.rada.gov.ua/laws/show/3404-15" TargetMode="External"/><Relationship Id="rId341" Type="http://schemas.openxmlformats.org/officeDocument/2006/relationships/hyperlink" Target="http://zakon4.rada.gov.ua/laws/show/2768-14/print1469666299307950" TargetMode="External"/><Relationship Id="rId383" Type="http://schemas.openxmlformats.org/officeDocument/2006/relationships/hyperlink" Target="http://zakon4.rada.gov.ua/laws/show/5245-17/paran81" TargetMode="External"/><Relationship Id="rId439" Type="http://schemas.openxmlformats.org/officeDocument/2006/relationships/hyperlink" Target="http://zakon4.rada.gov.ua/laws/show/3123-17" TargetMode="External"/><Relationship Id="rId590" Type="http://schemas.openxmlformats.org/officeDocument/2006/relationships/hyperlink" Target="http://zakon4.rada.gov.ua/laws/show/3123-17" TargetMode="External"/><Relationship Id="rId604" Type="http://schemas.openxmlformats.org/officeDocument/2006/relationships/hyperlink" Target="http://zakon4.rada.gov.ua/laws/show/4539-17/paran15" TargetMode="External"/><Relationship Id="rId646" Type="http://schemas.openxmlformats.org/officeDocument/2006/relationships/hyperlink" Target="http://zakon4.rada.gov.ua/laws/show/3613-17" TargetMode="External"/><Relationship Id="rId201" Type="http://schemas.openxmlformats.org/officeDocument/2006/relationships/hyperlink" Target="http://zakon4.rada.gov.ua/laws/show/3404-15" TargetMode="External"/><Relationship Id="rId243" Type="http://schemas.openxmlformats.org/officeDocument/2006/relationships/hyperlink" Target="http://zakon4.rada.gov.ua/laws/show/5245-17/paran27" TargetMode="External"/><Relationship Id="rId285" Type="http://schemas.openxmlformats.org/officeDocument/2006/relationships/hyperlink" Target="http://zakon4.rada.gov.ua/laws/show/5018-17/paran316" TargetMode="External"/><Relationship Id="rId450" Type="http://schemas.openxmlformats.org/officeDocument/2006/relationships/hyperlink" Target="http://zakon4.rada.gov.ua/laws/show/509-17" TargetMode="External"/><Relationship Id="rId506" Type="http://schemas.openxmlformats.org/officeDocument/2006/relationships/hyperlink" Target="http://zakon4.rada.gov.ua/laws/show/1012-19/paran8" TargetMode="External"/><Relationship Id="rId688" Type="http://schemas.openxmlformats.org/officeDocument/2006/relationships/hyperlink" Target="http://zakon4.rada.gov.ua/laws/show/2182-17" TargetMode="External"/><Relationship Id="rId38" Type="http://schemas.openxmlformats.org/officeDocument/2006/relationships/hyperlink" Target="http://zakon4.rada.gov.ua/laws/show/1561-17" TargetMode="External"/><Relationship Id="rId103" Type="http://schemas.openxmlformats.org/officeDocument/2006/relationships/hyperlink" Target="http://zakon4.rada.gov.ua/laws/show/818-19/paran6" TargetMode="External"/><Relationship Id="rId310" Type="http://schemas.openxmlformats.org/officeDocument/2006/relationships/hyperlink" Target="http://zakon4.rada.gov.ua/laws/show/1878-17" TargetMode="External"/><Relationship Id="rId492" Type="http://schemas.openxmlformats.org/officeDocument/2006/relationships/hyperlink" Target="http://zakon4.rada.gov.ua/laws/show/509-17" TargetMode="External"/><Relationship Id="rId548" Type="http://schemas.openxmlformats.org/officeDocument/2006/relationships/hyperlink" Target="http://zakon4.rada.gov.ua/laws/show/2768-14/print1469666299307950" TargetMode="External"/><Relationship Id="rId713" Type="http://schemas.openxmlformats.org/officeDocument/2006/relationships/hyperlink" Target="http://zakon4.rada.gov.ua/laws/show/v005p710-05" TargetMode="External"/><Relationship Id="rId755" Type="http://schemas.openxmlformats.org/officeDocument/2006/relationships/hyperlink" Target="http://zakon4.rada.gov.ua/laws/show/2768-14/print1469666299307950" TargetMode="External"/><Relationship Id="rId91" Type="http://schemas.openxmlformats.org/officeDocument/2006/relationships/hyperlink" Target="http://zakon4.rada.gov.ua/laws/show/661-18/paran2" TargetMode="External"/><Relationship Id="rId145" Type="http://schemas.openxmlformats.org/officeDocument/2006/relationships/hyperlink" Target="http://zakon4.rada.gov.ua/laws/show/107-17" TargetMode="External"/><Relationship Id="rId187" Type="http://schemas.openxmlformats.org/officeDocument/2006/relationships/hyperlink" Target="http://zakon4.rada.gov.ua/laws/show/1704-17" TargetMode="External"/><Relationship Id="rId352" Type="http://schemas.openxmlformats.org/officeDocument/2006/relationships/hyperlink" Target="http://zakon4.rada.gov.ua/laws/show/3123-17" TargetMode="External"/><Relationship Id="rId394" Type="http://schemas.openxmlformats.org/officeDocument/2006/relationships/hyperlink" Target="http://zakon4.rada.gov.ua/laws/show/2768-14/print1469666299307950" TargetMode="External"/><Relationship Id="rId408" Type="http://schemas.openxmlformats.org/officeDocument/2006/relationships/hyperlink" Target="http://zakon4.rada.gov.ua/laws/show/2768-14/print1469666299307950" TargetMode="External"/><Relationship Id="rId615" Type="http://schemas.openxmlformats.org/officeDocument/2006/relationships/hyperlink" Target="http://zakon4.rada.gov.ua/laws/show/365-18/paran16" TargetMode="External"/><Relationship Id="rId212" Type="http://schemas.openxmlformats.org/officeDocument/2006/relationships/hyperlink" Target="http://zakon4.rada.gov.ua/laws/show/5293-17/paran298" TargetMode="External"/><Relationship Id="rId254" Type="http://schemas.openxmlformats.org/officeDocument/2006/relationships/hyperlink" Target="http://zakon4.rada.gov.ua/laws/show/5245-17/paran32" TargetMode="External"/><Relationship Id="rId657" Type="http://schemas.openxmlformats.org/officeDocument/2006/relationships/hyperlink" Target="http://zakon4.rada.gov.ua/laws/show/2768-14/print1469666299307950" TargetMode="External"/><Relationship Id="rId699" Type="http://schemas.openxmlformats.org/officeDocument/2006/relationships/hyperlink" Target="http://zakon4.rada.gov.ua/laws/show/5494-17/paran6" TargetMode="External"/><Relationship Id="rId49" Type="http://schemas.openxmlformats.org/officeDocument/2006/relationships/hyperlink" Target="http://zakon4.rada.gov.ua/laws/show/2457-17" TargetMode="External"/><Relationship Id="rId114" Type="http://schemas.openxmlformats.org/officeDocument/2006/relationships/hyperlink" Target="http://zakon4.rada.gov.ua/laws/show/509-17" TargetMode="External"/><Relationship Id="rId296" Type="http://schemas.openxmlformats.org/officeDocument/2006/relationships/hyperlink" Target="http://zakon4.rada.gov.ua/laws/show/509-17" TargetMode="External"/><Relationship Id="rId461" Type="http://schemas.openxmlformats.org/officeDocument/2006/relationships/hyperlink" Target="http://zakon4.rada.gov.ua/laws/show/v010p710-08" TargetMode="External"/><Relationship Id="rId517" Type="http://schemas.openxmlformats.org/officeDocument/2006/relationships/hyperlink" Target="http://zakon4.rada.gov.ua/laws/show/3551-12/paran73" TargetMode="External"/><Relationship Id="rId559" Type="http://schemas.openxmlformats.org/officeDocument/2006/relationships/hyperlink" Target="http://zakon4.rada.gov.ua/laws/show/1012-19/paran36" TargetMode="External"/><Relationship Id="rId724" Type="http://schemas.openxmlformats.org/officeDocument/2006/relationships/hyperlink" Target="http://zakon4.rada.gov.ua/laws/show/2059-15" TargetMode="External"/><Relationship Id="rId60" Type="http://schemas.openxmlformats.org/officeDocument/2006/relationships/hyperlink" Target="http://zakon4.rada.gov.ua/laws/show/3205-17" TargetMode="External"/><Relationship Id="rId156" Type="http://schemas.openxmlformats.org/officeDocument/2006/relationships/hyperlink" Target="http://zakon4.rada.gov.ua/laws/show/5395-17/paran12" TargetMode="External"/><Relationship Id="rId198" Type="http://schemas.openxmlformats.org/officeDocument/2006/relationships/hyperlink" Target="http://zakon4.rada.gov.ua/laws/show/497-19/paran12" TargetMode="External"/><Relationship Id="rId321" Type="http://schemas.openxmlformats.org/officeDocument/2006/relationships/hyperlink" Target="http://zakon4.rada.gov.ua/laws/show/5245-17/paran51" TargetMode="External"/><Relationship Id="rId363" Type="http://schemas.openxmlformats.org/officeDocument/2006/relationships/hyperlink" Target="http://zakon4.rada.gov.ua/laws/show/5070-17" TargetMode="External"/><Relationship Id="rId419" Type="http://schemas.openxmlformats.org/officeDocument/2006/relationships/hyperlink" Target="http://zakon4.rada.gov.ua/laws/show/107-17" TargetMode="External"/><Relationship Id="rId570" Type="http://schemas.openxmlformats.org/officeDocument/2006/relationships/hyperlink" Target="http://zakon4.rada.gov.ua/laws/show/2768-14/print1469666299307950" TargetMode="External"/><Relationship Id="rId626" Type="http://schemas.openxmlformats.org/officeDocument/2006/relationships/hyperlink" Target="http://zakon4.rada.gov.ua/laws/show/5462-17/paran212" TargetMode="External"/><Relationship Id="rId223" Type="http://schemas.openxmlformats.org/officeDocument/2006/relationships/hyperlink" Target="http://zakon4.rada.gov.ua/laws/show/4226-17/paran7" TargetMode="External"/><Relationship Id="rId430" Type="http://schemas.openxmlformats.org/officeDocument/2006/relationships/hyperlink" Target="http://zakon4.rada.gov.ua/laws/show/v010p710-08" TargetMode="External"/><Relationship Id="rId668" Type="http://schemas.openxmlformats.org/officeDocument/2006/relationships/hyperlink" Target="http://zakon4.rada.gov.ua/laws/show/858-15" TargetMode="External"/><Relationship Id="rId18" Type="http://schemas.openxmlformats.org/officeDocument/2006/relationships/hyperlink" Target="http://zakon4.rada.gov.ua/laws/show/2229-15" TargetMode="External"/><Relationship Id="rId265" Type="http://schemas.openxmlformats.org/officeDocument/2006/relationships/hyperlink" Target="http://zakon4.rada.gov.ua/laws/show/5245-17/paran45" TargetMode="External"/><Relationship Id="rId472" Type="http://schemas.openxmlformats.org/officeDocument/2006/relationships/hyperlink" Target="http://zakon4.rada.gov.ua/laws/show/489-16" TargetMode="External"/><Relationship Id="rId528" Type="http://schemas.openxmlformats.org/officeDocument/2006/relationships/hyperlink" Target="http://zakon4.rada.gov.ua/laws/show/661-18/paran6" TargetMode="External"/><Relationship Id="rId735" Type="http://schemas.openxmlformats.org/officeDocument/2006/relationships/hyperlink" Target="http://zakon4.rada.gov.ua/laws/show/309-17" TargetMode="External"/><Relationship Id="rId125" Type="http://schemas.openxmlformats.org/officeDocument/2006/relationships/hyperlink" Target="http://zakon4.rada.gov.ua/laws/show/1559-17" TargetMode="External"/><Relationship Id="rId167" Type="http://schemas.openxmlformats.org/officeDocument/2006/relationships/hyperlink" Target="http://zakon4.rada.gov.ua/laws/show/5245-17/paran11" TargetMode="External"/><Relationship Id="rId332" Type="http://schemas.openxmlformats.org/officeDocument/2006/relationships/hyperlink" Target="http://zakon4.rada.gov.ua/laws/show/5395-17/paran25" TargetMode="External"/><Relationship Id="rId374" Type="http://schemas.openxmlformats.org/officeDocument/2006/relationships/hyperlink" Target="http://zakon4.rada.gov.ua/laws/show/2768-14/print1469666299307950" TargetMode="External"/><Relationship Id="rId581" Type="http://schemas.openxmlformats.org/officeDocument/2006/relationships/hyperlink" Target="http://zakon4.rada.gov.ua/laws/show/1559-17" TargetMode="External"/><Relationship Id="rId71" Type="http://schemas.openxmlformats.org/officeDocument/2006/relationships/hyperlink" Target="http://zakon4.rada.gov.ua/laws/show/4539-17" TargetMode="External"/><Relationship Id="rId234" Type="http://schemas.openxmlformats.org/officeDocument/2006/relationships/hyperlink" Target="http://zakon4.rada.gov.ua/laws/show/5462-17/paran205" TargetMode="External"/><Relationship Id="rId637" Type="http://schemas.openxmlformats.org/officeDocument/2006/relationships/hyperlink" Target="http://zakon4.rada.gov.ua/laws/show/z0070-05" TargetMode="External"/><Relationship Id="rId679" Type="http://schemas.openxmlformats.org/officeDocument/2006/relationships/hyperlink" Target="http://zakon4.rada.gov.ua/laws/show/3613-17" TargetMode="External"/><Relationship Id="rId2" Type="http://schemas.openxmlformats.org/officeDocument/2006/relationships/styles" Target="styles.xml"/><Relationship Id="rId29" Type="http://schemas.openxmlformats.org/officeDocument/2006/relationships/hyperlink" Target="http://zakon4.rada.gov.ua/laws/show/309-17" TargetMode="External"/><Relationship Id="rId276" Type="http://schemas.openxmlformats.org/officeDocument/2006/relationships/hyperlink" Target="http://zakon4.rada.gov.ua/laws/show/417-19/paran135" TargetMode="External"/><Relationship Id="rId441" Type="http://schemas.openxmlformats.org/officeDocument/2006/relationships/hyperlink" Target="http://zakon4.rada.gov.ua/laws/show/509-17" TargetMode="External"/><Relationship Id="rId483" Type="http://schemas.openxmlformats.org/officeDocument/2006/relationships/hyperlink" Target="http://zakon4.rada.gov.ua/laws/show/435-15" TargetMode="External"/><Relationship Id="rId539" Type="http://schemas.openxmlformats.org/officeDocument/2006/relationships/hyperlink" Target="http://zakon4.rada.gov.ua/laws/show/3235-15" TargetMode="External"/><Relationship Id="rId690" Type="http://schemas.openxmlformats.org/officeDocument/2006/relationships/hyperlink" Target="http://zakon4.rada.gov.ua/laws/show/2154-17" TargetMode="External"/><Relationship Id="rId704" Type="http://schemas.openxmlformats.org/officeDocument/2006/relationships/hyperlink" Target="http://zakon4.rada.gov.ua/laws/show/509-17" TargetMode="External"/><Relationship Id="rId746" Type="http://schemas.openxmlformats.org/officeDocument/2006/relationships/hyperlink" Target="http://zakon4.rada.gov.ua/laws/show/5494-17/paran13" TargetMode="External"/><Relationship Id="rId40" Type="http://schemas.openxmlformats.org/officeDocument/2006/relationships/hyperlink" Target="http://zakon4.rada.gov.ua/laws/show/1704-17" TargetMode="External"/><Relationship Id="rId136" Type="http://schemas.openxmlformats.org/officeDocument/2006/relationships/hyperlink" Target="http://zakon4.rada.gov.ua/laws/show/365-18/paran12" TargetMode="External"/><Relationship Id="rId178" Type="http://schemas.openxmlformats.org/officeDocument/2006/relationships/hyperlink" Target="http://zakon4.rada.gov.ua/laws/show/1694-15" TargetMode="External"/><Relationship Id="rId301" Type="http://schemas.openxmlformats.org/officeDocument/2006/relationships/hyperlink" Target="http://zakon4.rada.gov.ua/laws/show/5070-17" TargetMode="External"/><Relationship Id="rId343" Type="http://schemas.openxmlformats.org/officeDocument/2006/relationships/hyperlink" Target="http://zakon4.rada.gov.ua/laws/show/1702-17" TargetMode="External"/><Relationship Id="rId550" Type="http://schemas.openxmlformats.org/officeDocument/2006/relationships/hyperlink" Target="http://zakon4.rada.gov.ua/laws/show/1012-19/paran22" TargetMode="External"/><Relationship Id="rId82" Type="http://schemas.openxmlformats.org/officeDocument/2006/relationships/hyperlink" Target="http://zakon4.rada.gov.ua/laws/show/5406-17" TargetMode="External"/><Relationship Id="rId203" Type="http://schemas.openxmlformats.org/officeDocument/2006/relationships/hyperlink" Target="http://zakon4.rada.gov.ua/laws/show/3404-15" TargetMode="External"/><Relationship Id="rId385" Type="http://schemas.openxmlformats.org/officeDocument/2006/relationships/hyperlink" Target="http://zakon4.rada.gov.ua/laws/show/5245-17/paran86" TargetMode="External"/><Relationship Id="rId592" Type="http://schemas.openxmlformats.org/officeDocument/2006/relationships/hyperlink" Target="http://zakon4.rada.gov.ua/laws/show/2768-14/print1469666299307950" TargetMode="External"/><Relationship Id="rId606" Type="http://schemas.openxmlformats.org/officeDocument/2006/relationships/hyperlink" Target="http://zakon4.rada.gov.ua/laws/show/1442-17" TargetMode="External"/><Relationship Id="rId648" Type="http://schemas.openxmlformats.org/officeDocument/2006/relationships/hyperlink" Target="http://zakon4.rada.gov.ua/laws/show/5394-17/paran8" TargetMode="External"/><Relationship Id="rId245" Type="http://schemas.openxmlformats.org/officeDocument/2006/relationships/hyperlink" Target="http://zakon4.rada.gov.ua/laws/show/5245-17/paran29" TargetMode="External"/><Relationship Id="rId287" Type="http://schemas.openxmlformats.org/officeDocument/2006/relationships/hyperlink" Target="http://zakon4.rada.gov.ua/laws/show/3404-15" TargetMode="External"/><Relationship Id="rId410" Type="http://schemas.openxmlformats.org/officeDocument/2006/relationships/hyperlink" Target="http://zakon4.rada.gov.ua/laws/show/489-16" TargetMode="External"/><Relationship Id="rId452" Type="http://schemas.openxmlformats.org/officeDocument/2006/relationships/hyperlink" Target="http://zakon4.rada.gov.ua/laws/show/5059-17/paran18" TargetMode="External"/><Relationship Id="rId494" Type="http://schemas.openxmlformats.org/officeDocument/2006/relationships/hyperlink" Target="http://zakon4.rada.gov.ua/laws/show/222-19/paran476" TargetMode="External"/><Relationship Id="rId508" Type="http://schemas.openxmlformats.org/officeDocument/2006/relationships/hyperlink" Target="http://zakon4.rada.gov.ua/laws/show/3687-17/paran285" TargetMode="External"/><Relationship Id="rId715" Type="http://schemas.openxmlformats.org/officeDocument/2006/relationships/hyperlink" Target="http://zakon4.rada.gov.ua/laws/show/2768-14/print1469666299307950" TargetMode="External"/><Relationship Id="rId105" Type="http://schemas.openxmlformats.org/officeDocument/2006/relationships/hyperlink" Target="http://zakon4.rada.gov.ua/laws/show/888-19/paran26" TargetMode="External"/><Relationship Id="rId147" Type="http://schemas.openxmlformats.org/officeDocument/2006/relationships/hyperlink" Target="http://zakon4.rada.gov.ua/laws/show/309-17" TargetMode="External"/><Relationship Id="rId312" Type="http://schemas.openxmlformats.org/officeDocument/2006/relationships/hyperlink" Target="http://zakon4.rada.gov.ua/laws/show/5245-17/paran48" TargetMode="External"/><Relationship Id="rId354" Type="http://schemas.openxmlformats.org/officeDocument/2006/relationships/hyperlink" Target="http://zakon4.rada.gov.ua/laws/show/1702-17" TargetMode="External"/><Relationship Id="rId757" Type="http://schemas.openxmlformats.org/officeDocument/2006/relationships/hyperlink" Target="http://zakon4.rada.gov.ua/laws/show/418-19/paran6" TargetMode="External"/><Relationship Id="rId51" Type="http://schemas.openxmlformats.org/officeDocument/2006/relationships/hyperlink" Target="http://zakon4.rada.gov.ua/laws/show/2480-17" TargetMode="External"/><Relationship Id="rId93" Type="http://schemas.openxmlformats.org/officeDocument/2006/relationships/hyperlink" Target="http://zakon4.rada.gov.ua/laws/show/1507-18/paran6" TargetMode="External"/><Relationship Id="rId189" Type="http://schemas.openxmlformats.org/officeDocument/2006/relationships/hyperlink" Target="http://zakon4.rada.gov.ua/laws/show/417-19/paran124" TargetMode="External"/><Relationship Id="rId396" Type="http://schemas.openxmlformats.org/officeDocument/2006/relationships/hyperlink" Target="http://zakon4.rada.gov.ua/laws/show/v010p710-08" TargetMode="External"/><Relationship Id="rId561" Type="http://schemas.openxmlformats.org/officeDocument/2006/relationships/hyperlink" Target="http://zakon4.rada.gov.ua/laws/show/1012-19/paran33" TargetMode="External"/><Relationship Id="rId617" Type="http://schemas.openxmlformats.org/officeDocument/2006/relationships/hyperlink" Target="http://zakon4.rada.gov.ua/laws/show/3123-17" TargetMode="External"/><Relationship Id="rId659" Type="http://schemas.openxmlformats.org/officeDocument/2006/relationships/hyperlink" Target="http://zakon4.rada.gov.ua/laws/show/858-15" TargetMode="External"/><Relationship Id="rId214" Type="http://schemas.openxmlformats.org/officeDocument/2006/relationships/hyperlink" Target="http://zakon4.rada.gov.ua/laws/show/5293-17/paran303" TargetMode="External"/><Relationship Id="rId256" Type="http://schemas.openxmlformats.org/officeDocument/2006/relationships/hyperlink" Target="http://zakon4.rada.gov.ua/laws/show/5245-17/paran36" TargetMode="External"/><Relationship Id="rId298" Type="http://schemas.openxmlformats.org/officeDocument/2006/relationships/hyperlink" Target="http://zakon4.rada.gov.ua/laws/show/5070-17" TargetMode="External"/><Relationship Id="rId421" Type="http://schemas.openxmlformats.org/officeDocument/2006/relationships/hyperlink" Target="http://zakon4.rada.gov.ua/laws/show/309-17" TargetMode="External"/><Relationship Id="rId463" Type="http://schemas.openxmlformats.org/officeDocument/2006/relationships/hyperlink" Target="http://zakon4.rada.gov.ua/laws/show/509-17" TargetMode="External"/><Relationship Id="rId519" Type="http://schemas.openxmlformats.org/officeDocument/2006/relationships/hyperlink" Target="http://zakon4.rada.gov.ua/laws/show/2949-17" TargetMode="External"/><Relationship Id="rId670" Type="http://schemas.openxmlformats.org/officeDocument/2006/relationships/hyperlink" Target="http://zakon4.rada.gov.ua/laws/show/2768-14/print1469666299307950" TargetMode="External"/><Relationship Id="rId116" Type="http://schemas.openxmlformats.org/officeDocument/2006/relationships/hyperlink" Target="http://zakon4.rada.gov.ua/laws/show/509-17" TargetMode="External"/><Relationship Id="rId158" Type="http://schemas.openxmlformats.org/officeDocument/2006/relationships/hyperlink" Target="http://zakon4.rada.gov.ua/laws/show/5462-17/paran202" TargetMode="External"/><Relationship Id="rId323" Type="http://schemas.openxmlformats.org/officeDocument/2006/relationships/hyperlink" Target="http://zakon4.rada.gov.ua/laws/show/3123-17" TargetMode="External"/><Relationship Id="rId530" Type="http://schemas.openxmlformats.org/officeDocument/2006/relationships/hyperlink" Target="http://zakon4.rada.gov.ua/laws/show/2768-14/print1469666299307950" TargetMode="External"/><Relationship Id="rId726" Type="http://schemas.openxmlformats.org/officeDocument/2006/relationships/hyperlink" Target="http://zakon4.rada.gov.ua/laws/show/107-17" TargetMode="External"/><Relationship Id="rId20" Type="http://schemas.openxmlformats.org/officeDocument/2006/relationships/hyperlink" Target="http://zakon4.rada.gov.ua/laws/show/3235-15" TargetMode="External"/><Relationship Id="rId62" Type="http://schemas.openxmlformats.org/officeDocument/2006/relationships/hyperlink" Target="http://zakon4.rada.gov.ua/laws/show/3523-17" TargetMode="External"/><Relationship Id="rId365" Type="http://schemas.openxmlformats.org/officeDocument/2006/relationships/hyperlink" Target="http://zakon4.rada.gov.ua/laws/show/3613-17" TargetMode="External"/><Relationship Id="rId572" Type="http://schemas.openxmlformats.org/officeDocument/2006/relationships/hyperlink" Target="http://zakon4.rada.gov.ua/laws/show/2768-14/print1469666299307950" TargetMode="External"/><Relationship Id="rId628" Type="http://schemas.openxmlformats.org/officeDocument/2006/relationships/hyperlink" Target="http://zakon4.rada.gov.ua/laws/show/5462-17/paran214" TargetMode="External"/><Relationship Id="rId225" Type="http://schemas.openxmlformats.org/officeDocument/2006/relationships/hyperlink" Target="http://zakon4.rada.gov.ua/laws/show/1443-17" TargetMode="External"/><Relationship Id="rId267" Type="http://schemas.openxmlformats.org/officeDocument/2006/relationships/hyperlink" Target="http://zakon4.rada.gov.ua/laws/show/417-19/paran131" TargetMode="External"/><Relationship Id="rId432" Type="http://schemas.openxmlformats.org/officeDocument/2006/relationships/hyperlink" Target="http://zakon4.rada.gov.ua/laws/show/509-17" TargetMode="External"/><Relationship Id="rId474" Type="http://schemas.openxmlformats.org/officeDocument/2006/relationships/hyperlink" Target="http://zakon4.rada.gov.ua/laws/show/v010p710-08" TargetMode="External"/><Relationship Id="rId127" Type="http://schemas.openxmlformats.org/officeDocument/2006/relationships/hyperlink" Target="http://zakon4.rada.gov.ua/laws/show/5462-17/paran144" TargetMode="External"/><Relationship Id="rId681" Type="http://schemas.openxmlformats.org/officeDocument/2006/relationships/hyperlink" Target="http://zakon4.rada.gov.ua/laws/show/3613-17" TargetMode="External"/><Relationship Id="rId737" Type="http://schemas.openxmlformats.org/officeDocument/2006/relationships/hyperlink" Target="http://zakon4.rada.gov.ua/laws/show/4174-17" TargetMode="External"/><Relationship Id="rId31" Type="http://schemas.openxmlformats.org/officeDocument/2006/relationships/hyperlink" Target="http://zakon4.rada.gov.ua/laws/show/800-17" TargetMode="External"/><Relationship Id="rId73" Type="http://schemas.openxmlformats.org/officeDocument/2006/relationships/hyperlink" Target="http://zakon4.rada.gov.ua/laws/show/5003-17" TargetMode="External"/><Relationship Id="rId169" Type="http://schemas.openxmlformats.org/officeDocument/2006/relationships/hyperlink" Target="http://zakon4.rada.gov.ua/laws/show/3123-17" TargetMode="External"/><Relationship Id="rId334" Type="http://schemas.openxmlformats.org/officeDocument/2006/relationships/hyperlink" Target="http://zakon4.rada.gov.ua/laws/show/3123-17" TargetMode="External"/><Relationship Id="rId376" Type="http://schemas.openxmlformats.org/officeDocument/2006/relationships/hyperlink" Target="http://zakon4.rada.gov.ua/laws/show/366-18/paran31" TargetMode="External"/><Relationship Id="rId541" Type="http://schemas.openxmlformats.org/officeDocument/2006/relationships/hyperlink" Target="http://zakon4.rada.gov.ua/laws/show/107-17" TargetMode="External"/><Relationship Id="rId583" Type="http://schemas.openxmlformats.org/officeDocument/2006/relationships/hyperlink" Target="http://zakon4.rada.gov.ua/laws/show/5462-17/paran209" TargetMode="External"/><Relationship Id="rId639" Type="http://schemas.openxmlformats.org/officeDocument/2006/relationships/hyperlink" Target="http://zakon4.rada.gov.ua/laws/show/5003-17/paran15" TargetMode="External"/><Relationship Id="rId4" Type="http://schemas.openxmlformats.org/officeDocument/2006/relationships/webSettings" Target="webSettings.xml"/><Relationship Id="rId180" Type="http://schemas.openxmlformats.org/officeDocument/2006/relationships/hyperlink" Target="http://zakon4.rada.gov.ua/laws/show/997-16" TargetMode="External"/><Relationship Id="rId215" Type="http://schemas.openxmlformats.org/officeDocument/2006/relationships/hyperlink" Target="http://zakon4.rada.gov.ua/laws/show/3613-17" TargetMode="External"/><Relationship Id="rId236" Type="http://schemas.openxmlformats.org/officeDocument/2006/relationships/hyperlink" Target="http://zakon4.rada.gov.ua/laws/show/5462-17/paran205" TargetMode="External"/><Relationship Id="rId257" Type="http://schemas.openxmlformats.org/officeDocument/2006/relationships/hyperlink" Target="http://zakon4.rada.gov.ua/laws/show/5245-17/paran38" TargetMode="External"/><Relationship Id="rId278" Type="http://schemas.openxmlformats.org/officeDocument/2006/relationships/hyperlink" Target="http://zakon4.rada.gov.ua/laws/show/4442-17/paran97" TargetMode="External"/><Relationship Id="rId401" Type="http://schemas.openxmlformats.org/officeDocument/2006/relationships/hyperlink" Target="http://zakon4.rada.gov.ua/laws/show/1066-17" TargetMode="External"/><Relationship Id="rId422" Type="http://schemas.openxmlformats.org/officeDocument/2006/relationships/hyperlink" Target="http://zakon4.rada.gov.ua/laws/show/509-17" TargetMode="External"/><Relationship Id="rId443" Type="http://schemas.openxmlformats.org/officeDocument/2006/relationships/hyperlink" Target="http://zakon4.rada.gov.ua/laws/show/509-17" TargetMode="External"/><Relationship Id="rId464" Type="http://schemas.openxmlformats.org/officeDocument/2006/relationships/hyperlink" Target="http://zakon4.rada.gov.ua/laws/show/3123-17" TargetMode="External"/><Relationship Id="rId650" Type="http://schemas.openxmlformats.org/officeDocument/2006/relationships/hyperlink" Target="http://zakon4.rada.gov.ua/laws/show/2768-14/print1469666299307950" TargetMode="External"/><Relationship Id="rId303" Type="http://schemas.openxmlformats.org/officeDocument/2006/relationships/hyperlink" Target="http://zakon4.rada.gov.ua/laws/show/5462-17/paran206" TargetMode="External"/><Relationship Id="rId485" Type="http://schemas.openxmlformats.org/officeDocument/2006/relationships/hyperlink" Target="http://zakon4.rada.gov.ua/laws/show/1066-17" TargetMode="External"/><Relationship Id="rId692" Type="http://schemas.openxmlformats.org/officeDocument/2006/relationships/hyperlink" Target="http://zakon4.rada.gov.ua/laws/show/2182-17" TargetMode="External"/><Relationship Id="rId706" Type="http://schemas.openxmlformats.org/officeDocument/2006/relationships/hyperlink" Target="http://zakon4.rada.gov.ua/laws/show/509-17" TargetMode="External"/><Relationship Id="rId748" Type="http://schemas.openxmlformats.org/officeDocument/2006/relationships/hyperlink" Target="http://zakon4.rada.gov.ua/laws/show/3415-15" TargetMode="External"/><Relationship Id="rId42" Type="http://schemas.openxmlformats.org/officeDocument/2006/relationships/hyperlink" Target="http://zakon4.rada.gov.ua/laws/show/1783-17" TargetMode="External"/><Relationship Id="rId84" Type="http://schemas.openxmlformats.org/officeDocument/2006/relationships/hyperlink" Target="http://zakon4.rada.gov.ua/laws/show/5494-17" TargetMode="External"/><Relationship Id="rId138" Type="http://schemas.openxmlformats.org/officeDocument/2006/relationships/hyperlink" Target="http://zakon4.rada.gov.ua/laws/show/497-19/paran9" TargetMode="External"/><Relationship Id="rId345" Type="http://schemas.openxmlformats.org/officeDocument/2006/relationships/hyperlink" Target="http://zakon4.rada.gov.ua/laws/show/5462-17/paran207" TargetMode="External"/><Relationship Id="rId387" Type="http://schemas.openxmlformats.org/officeDocument/2006/relationships/hyperlink" Target="http://zakon4.rada.gov.ua/laws/show/509-17" TargetMode="External"/><Relationship Id="rId510" Type="http://schemas.openxmlformats.org/officeDocument/2006/relationships/hyperlink" Target="http://zakon4.rada.gov.ua/laws/show/1012-19/paran8" TargetMode="External"/><Relationship Id="rId552" Type="http://schemas.openxmlformats.org/officeDocument/2006/relationships/hyperlink" Target="http://zakon4.rada.gov.ua/laws/show/1012-19/paran26" TargetMode="External"/><Relationship Id="rId594" Type="http://schemas.openxmlformats.org/officeDocument/2006/relationships/hyperlink" Target="http://zakon4.rada.gov.ua/laws/show/3404-15" TargetMode="External"/><Relationship Id="rId608" Type="http://schemas.openxmlformats.org/officeDocument/2006/relationships/hyperlink" Target="http://zakon4.rada.gov.ua/laws/show/5245-17/paran107" TargetMode="External"/><Relationship Id="rId191" Type="http://schemas.openxmlformats.org/officeDocument/2006/relationships/hyperlink" Target="http://zakon4.rada.gov.ua/laws/show/417-19/paran126" TargetMode="External"/><Relationship Id="rId205" Type="http://schemas.openxmlformats.org/officeDocument/2006/relationships/hyperlink" Target="http://zakon4.rada.gov.ua/laws/show/3404-15" TargetMode="External"/><Relationship Id="rId247" Type="http://schemas.openxmlformats.org/officeDocument/2006/relationships/hyperlink" Target="http://zakon4.rada.gov.ua/laws/show/3404-15" TargetMode="External"/><Relationship Id="rId412" Type="http://schemas.openxmlformats.org/officeDocument/2006/relationships/hyperlink" Target="http://zakon4.rada.gov.ua/laws/show/v010p710-08" TargetMode="External"/><Relationship Id="rId107" Type="http://schemas.openxmlformats.org/officeDocument/2006/relationships/hyperlink" Target="http://zakon4.rada.gov.ua/laws/show/2850-17" TargetMode="External"/><Relationship Id="rId289" Type="http://schemas.openxmlformats.org/officeDocument/2006/relationships/hyperlink" Target="http://zakon4.rada.gov.ua/laws/show/1708-17" TargetMode="External"/><Relationship Id="rId454" Type="http://schemas.openxmlformats.org/officeDocument/2006/relationships/hyperlink" Target="http://zakon4.rada.gov.ua/laws/show/222-19/paran475" TargetMode="External"/><Relationship Id="rId496" Type="http://schemas.openxmlformats.org/officeDocument/2006/relationships/hyperlink" Target="http://zakon4.rada.gov.ua/laws/show/1559-17" TargetMode="External"/><Relationship Id="rId661" Type="http://schemas.openxmlformats.org/officeDocument/2006/relationships/hyperlink" Target="http://zakon4.rada.gov.ua/laws/show/497-19/paran29" TargetMode="External"/><Relationship Id="rId717" Type="http://schemas.openxmlformats.org/officeDocument/2006/relationships/hyperlink" Target="http://zakon4.rada.gov.ua/laws/show/675-15" TargetMode="External"/><Relationship Id="rId759" Type="http://schemas.openxmlformats.org/officeDocument/2006/relationships/theme" Target="theme/theme1.xml"/><Relationship Id="rId11" Type="http://schemas.openxmlformats.org/officeDocument/2006/relationships/hyperlink" Target="http://zakon4.rada.gov.ua/laws/show/1119-15" TargetMode="External"/><Relationship Id="rId53" Type="http://schemas.openxmlformats.org/officeDocument/2006/relationships/hyperlink" Target="http://zakon4.rada.gov.ua/laws/show/v022p710-10" TargetMode="External"/><Relationship Id="rId149" Type="http://schemas.openxmlformats.org/officeDocument/2006/relationships/hyperlink" Target="http://zakon4.rada.gov.ua/laws/show/5395-17/paran8" TargetMode="External"/><Relationship Id="rId314" Type="http://schemas.openxmlformats.org/officeDocument/2006/relationships/hyperlink" Target="http://zakon4.rada.gov.ua/laws/show/2768-14/print1469666299307950" TargetMode="External"/><Relationship Id="rId356" Type="http://schemas.openxmlformats.org/officeDocument/2006/relationships/hyperlink" Target="http://zakon4.rada.gov.ua/laws/show/2768-14/print1469666299307950" TargetMode="External"/><Relationship Id="rId398" Type="http://schemas.openxmlformats.org/officeDocument/2006/relationships/hyperlink" Target="http://zakon4.rada.gov.ua/laws/show/509-17" TargetMode="External"/><Relationship Id="rId521" Type="http://schemas.openxmlformats.org/officeDocument/2006/relationships/hyperlink" Target="http://zakon4.rada.gov.ua/laws/show/2768-14/print1469666299307950" TargetMode="External"/><Relationship Id="rId563" Type="http://schemas.openxmlformats.org/officeDocument/2006/relationships/hyperlink" Target="http://zakon4.rada.gov.ua/laws/show/1012-19/paran38" TargetMode="External"/><Relationship Id="rId619" Type="http://schemas.openxmlformats.org/officeDocument/2006/relationships/hyperlink" Target="http://zakon4.rada.gov.ua/laws/show/762-15" TargetMode="External"/><Relationship Id="rId95" Type="http://schemas.openxmlformats.org/officeDocument/2006/relationships/hyperlink" Target="http://zakon4.rada.gov.ua/laws/show/180-19/paran2" TargetMode="External"/><Relationship Id="rId160" Type="http://schemas.openxmlformats.org/officeDocument/2006/relationships/hyperlink" Target="http://zakon4.rada.gov.ua/laws/show/2768-14/print1469666299307950" TargetMode="External"/><Relationship Id="rId216" Type="http://schemas.openxmlformats.org/officeDocument/2006/relationships/hyperlink" Target="http://zakon4.rada.gov.ua/laws/show/2740-17" TargetMode="External"/><Relationship Id="rId423" Type="http://schemas.openxmlformats.org/officeDocument/2006/relationships/hyperlink" Target="http://zakon4.rada.gov.ua/laws/show/509-17" TargetMode="External"/><Relationship Id="rId258" Type="http://schemas.openxmlformats.org/officeDocument/2006/relationships/hyperlink" Target="http://zakon4.rada.gov.ua/laws/show/5245-17/paran39" TargetMode="External"/><Relationship Id="rId465" Type="http://schemas.openxmlformats.org/officeDocument/2006/relationships/hyperlink" Target="http://zakon4.rada.gov.ua/laws/show/509-17" TargetMode="External"/><Relationship Id="rId630" Type="http://schemas.openxmlformats.org/officeDocument/2006/relationships/hyperlink" Target="http://zakon4.rada.gov.ua/laws/show/5462-17/paran214" TargetMode="External"/><Relationship Id="rId672" Type="http://schemas.openxmlformats.org/officeDocument/2006/relationships/hyperlink" Target="http://zakon4.rada.gov.ua/laws/show/1702-17" TargetMode="External"/><Relationship Id="rId728" Type="http://schemas.openxmlformats.org/officeDocument/2006/relationships/hyperlink" Target="http://zakon4.rada.gov.ua/laws/show/309-17" TargetMode="External"/><Relationship Id="rId22" Type="http://schemas.openxmlformats.org/officeDocument/2006/relationships/hyperlink" Target="http://zakon4.rada.gov.ua/laws/show/3404-15" TargetMode="External"/><Relationship Id="rId64" Type="http://schemas.openxmlformats.org/officeDocument/2006/relationships/hyperlink" Target="http://zakon4.rada.gov.ua/laws/show/3687-17" TargetMode="External"/><Relationship Id="rId118" Type="http://schemas.openxmlformats.org/officeDocument/2006/relationships/hyperlink" Target="http://zakon4.rada.gov.ua/laws/show/5003-17/paran13" TargetMode="External"/><Relationship Id="rId325" Type="http://schemas.openxmlformats.org/officeDocument/2006/relationships/hyperlink" Target="http://zakon4.rada.gov.ua/laws/show/3123-17" TargetMode="External"/><Relationship Id="rId367" Type="http://schemas.openxmlformats.org/officeDocument/2006/relationships/hyperlink" Target="http://zakon4.rada.gov.ua/laws/show/2768-14/print1469666299307950" TargetMode="External"/><Relationship Id="rId532" Type="http://schemas.openxmlformats.org/officeDocument/2006/relationships/hyperlink" Target="http://zakon4.rada.gov.ua/laws/show/v010p710-08" TargetMode="External"/><Relationship Id="rId574" Type="http://schemas.openxmlformats.org/officeDocument/2006/relationships/hyperlink" Target="http://zakon4.rada.gov.ua/laws/show/661-18/paran9" TargetMode="External"/><Relationship Id="rId171" Type="http://schemas.openxmlformats.org/officeDocument/2006/relationships/hyperlink" Target="http://zakon4.rada.gov.ua/laws/show/1561-17" TargetMode="External"/><Relationship Id="rId227" Type="http://schemas.openxmlformats.org/officeDocument/2006/relationships/hyperlink" Target="http://zakon4.rada.gov.ua/laws/show/497-19/paran16" TargetMode="External"/><Relationship Id="rId269" Type="http://schemas.openxmlformats.org/officeDocument/2006/relationships/hyperlink" Target="http://zakon4.rada.gov.ua/laws/show/417-19/paran134" TargetMode="External"/><Relationship Id="rId434" Type="http://schemas.openxmlformats.org/officeDocument/2006/relationships/hyperlink" Target="http://zakon4.rada.gov.ua/laws/show/489-16" TargetMode="External"/><Relationship Id="rId476" Type="http://schemas.openxmlformats.org/officeDocument/2006/relationships/hyperlink" Target="http://zakon4.rada.gov.ua/laws/show/509-17" TargetMode="External"/><Relationship Id="rId641" Type="http://schemas.openxmlformats.org/officeDocument/2006/relationships/hyperlink" Target="http://zakon4.rada.gov.ua/laws/show/5245-17/paran117" TargetMode="External"/><Relationship Id="rId683" Type="http://schemas.openxmlformats.org/officeDocument/2006/relationships/hyperlink" Target="http://zakon4.rada.gov.ua/laws/show/3613-17" TargetMode="External"/><Relationship Id="rId739" Type="http://schemas.openxmlformats.org/officeDocument/2006/relationships/hyperlink" Target="http://zakon4.rada.gov.ua/laws/show/309-17" TargetMode="External"/><Relationship Id="rId33" Type="http://schemas.openxmlformats.org/officeDocument/2006/relationships/hyperlink" Target="http://zakon4.rada.gov.ua/laws/show/1066-17" TargetMode="External"/><Relationship Id="rId129" Type="http://schemas.openxmlformats.org/officeDocument/2006/relationships/hyperlink" Target="http://zakon4.rada.gov.ua/laws/show/497-19/paran6" TargetMode="External"/><Relationship Id="rId280" Type="http://schemas.openxmlformats.org/officeDocument/2006/relationships/hyperlink" Target="http://zakon4.rada.gov.ua/laws/show/1708-17" TargetMode="External"/><Relationship Id="rId336" Type="http://schemas.openxmlformats.org/officeDocument/2006/relationships/hyperlink" Target="http://zakon4.rada.gov.ua/laws/show/5394-17/paran7" TargetMode="External"/><Relationship Id="rId501" Type="http://schemas.openxmlformats.org/officeDocument/2006/relationships/hyperlink" Target="http://zakon4.rada.gov.ua/laws/show/1012-19/paran9" TargetMode="External"/><Relationship Id="rId543" Type="http://schemas.openxmlformats.org/officeDocument/2006/relationships/hyperlink" Target="http://zakon4.rada.gov.ua/laws/show/309-17" TargetMode="External"/><Relationship Id="rId75" Type="http://schemas.openxmlformats.org/officeDocument/2006/relationships/hyperlink" Target="http://zakon4.rada.gov.ua/laws/show/5059-17" TargetMode="External"/><Relationship Id="rId140" Type="http://schemas.openxmlformats.org/officeDocument/2006/relationships/hyperlink" Target="http://zakon4.rada.gov.ua/laws/show/5462-17/paran175" TargetMode="External"/><Relationship Id="rId182" Type="http://schemas.openxmlformats.org/officeDocument/2006/relationships/hyperlink" Target="http://zakon4.rada.gov.ua/laws/show/191-19/paran35" TargetMode="External"/><Relationship Id="rId378" Type="http://schemas.openxmlformats.org/officeDocument/2006/relationships/hyperlink" Target="http://zakon4.rada.gov.ua/laws/show/2768-14/print1469666299307950" TargetMode="External"/><Relationship Id="rId403" Type="http://schemas.openxmlformats.org/officeDocument/2006/relationships/hyperlink" Target="http://zakon4.rada.gov.ua/laws/show/5059-17/paran12" TargetMode="External"/><Relationship Id="rId585" Type="http://schemas.openxmlformats.org/officeDocument/2006/relationships/hyperlink" Target="http://zakon4.rada.gov.ua/laws/show/1559-17" TargetMode="External"/><Relationship Id="rId750" Type="http://schemas.openxmlformats.org/officeDocument/2006/relationships/hyperlink" Target="http://zakon4.rada.gov.ua/laws/show/767-19/paran5" TargetMode="External"/><Relationship Id="rId6" Type="http://schemas.openxmlformats.org/officeDocument/2006/relationships/hyperlink" Target="http://zakon4.rada.gov.ua/laws/show/2905-14" TargetMode="External"/><Relationship Id="rId238" Type="http://schemas.openxmlformats.org/officeDocument/2006/relationships/hyperlink" Target="http://zakon4.rada.gov.ua/laws/show/1103-15" TargetMode="External"/><Relationship Id="rId445" Type="http://schemas.openxmlformats.org/officeDocument/2006/relationships/hyperlink" Target="http://zakon4.rada.gov.ua/laws/show/3235-15" TargetMode="External"/><Relationship Id="rId487" Type="http://schemas.openxmlformats.org/officeDocument/2006/relationships/hyperlink" Target="http://zakon4.rada.gov.ua/laws/show/1066-17" TargetMode="External"/><Relationship Id="rId610" Type="http://schemas.openxmlformats.org/officeDocument/2006/relationships/hyperlink" Target="http://zakon4.rada.gov.ua/laws/show/1559-17" TargetMode="External"/><Relationship Id="rId652" Type="http://schemas.openxmlformats.org/officeDocument/2006/relationships/hyperlink" Target="http://zakon4.rada.gov.ua/laws/show/2768-14/print1469666299307950" TargetMode="External"/><Relationship Id="rId694" Type="http://schemas.openxmlformats.org/officeDocument/2006/relationships/hyperlink" Target="http://zakon4.rada.gov.ua/laws/show/2905-14" TargetMode="External"/><Relationship Id="rId708" Type="http://schemas.openxmlformats.org/officeDocument/2006/relationships/hyperlink" Target="http://zakon4.rada.gov.ua/laws/show/2367-17" TargetMode="External"/><Relationship Id="rId291" Type="http://schemas.openxmlformats.org/officeDocument/2006/relationships/hyperlink" Target="http://zakon4.rada.gov.ua/laws/show/402-18/paran7" TargetMode="External"/><Relationship Id="rId305" Type="http://schemas.openxmlformats.org/officeDocument/2006/relationships/hyperlink" Target="http://zakon4.rada.gov.ua/laws/show/3613-17" TargetMode="External"/><Relationship Id="rId347" Type="http://schemas.openxmlformats.org/officeDocument/2006/relationships/hyperlink" Target="http://zakon4.rada.gov.ua/laws/show/1626-15" TargetMode="External"/><Relationship Id="rId512" Type="http://schemas.openxmlformats.org/officeDocument/2006/relationships/hyperlink" Target="http://zakon4.rada.gov.ua/laws/show/1474-17" TargetMode="External"/><Relationship Id="rId44" Type="http://schemas.openxmlformats.org/officeDocument/2006/relationships/hyperlink" Target="http://zakon4.rada.gov.ua/laws/show/v010p710-10" TargetMode="External"/><Relationship Id="rId86" Type="http://schemas.openxmlformats.org/officeDocument/2006/relationships/hyperlink" Target="http://zakon4.rada.gov.ua/laws/show/365-18" TargetMode="External"/><Relationship Id="rId151" Type="http://schemas.openxmlformats.org/officeDocument/2006/relationships/hyperlink" Target="http://zakon4.rada.gov.ua/laws/show/3123-17" TargetMode="External"/><Relationship Id="rId389" Type="http://schemas.openxmlformats.org/officeDocument/2006/relationships/hyperlink" Target="http://zakon4.rada.gov.ua/laws/show/2768-14/print1469666299307950" TargetMode="External"/><Relationship Id="rId554" Type="http://schemas.openxmlformats.org/officeDocument/2006/relationships/hyperlink" Target="http://zakon4.rada.gov.ua/laws/show/406-18/paran27" TargetMode="External"/><Relationship Id="rId596" Type="http://schemas.openxmlformats.org/officeDocument/2006/relationships/hyperlink" Target="http://zakon4.rada.gov.ua/laws/show/3404-15" TargetMode="External"/><Relationship Id="rId193" Type="http://schemas.openxmlformats.org/officeDocument/2006/relationships/hyperlink" Target="http://zakon4.rada.gov.ua/laws/show/4215-17" TargetMode="External"/><Relationship Id="rId207" Type="http://schemas.openxmlformats.org/officeDocument/2006/relationships/hyperlink" Target="http://zakon4.rada.gov.ua/laws/show/3404-15" TargetMode="External"/><Relationship Id="rId249" Type="http://schemas.openxmlformats.org/officeDocument/2006/relationships/hyperlink" Target="http://zakon4.rada.gov.ua/laws/show/3235-15" TargetMode="External"/><Relationship Id="rId414" Type="http://schemas.openxmlformats.org/officeDocument/2006/relationships/hyperlink" Target="http://zakon4.rada.gov.ua/laws/show/509-17" TargetMode="External"/><Relationship Id="rId456" Type="http://schemas.openxmlformats.org/officeDocument/2006/relationships/hyperlink" Target="http://zakon4.rada.gov.ua/laws/show/381-2009-%D0%BF" TargetMode="External"/><Relationship Id="rId498" Type="http://schemas.openxmlformats.org/officeDocument/2006/relationships/hyperlink" Target="http://zakon4.rada.gov.ua/laws/show/1559-17" TargetMode="External"/><Relationship Id="rId621" Type="http://schemas.openxmlformats.org/officeDocument/2006/relationships/hyperlink" Target="http://zakon4.rada.gov.ua/laws/show/3404-15" TargetMode="External"/><Relationship Id="rId663" Type="http://schemas.openxmlformats.org/officeDocument/2006/relationships/hyperlink" Target="http://zakon4.rada.gov.ua/laws/show/365-18/paran23" TargetMode="External"/><Relationship Id="rId13" Type="http://schemas.openxmlformats.org/officeDocument/2006/relationships/hyperlink" Target="http://zakon4.rada.gov.ua/laws/show/1344-15" TargetMode="External"/><Relationship Id="rId109" Type="http://schemas.openxmlformats.org/officeDocument/2006/relationships/hyperlink" Target="http://zakon4.rada.gov.ua/laws/show/254%D0%BA/96-%D0%B2%D1%80" TargetMode="External"/><Relationship Id="rId260" Type="http://schemas.openxmlformats.org/officeDocument/2006/relationships/hyperlink" Target="http://zakon4.rada.gov.ua/laws/show/5245-17/paran41" TargetMode="External"/><Relationship Id="rId316" Type="http://schemas.openxmlformats.org/officeDocument/2006/relationships/hyperlink" Target="http://zakon4.rada.gov.ua/laws/show/489-16" TargetMode="External"/><Relationship Id="rId523" Type="http://schemas.openxmlformats.org/officeDocument/2006/relationships/hyperlink" Target="http://zakon4.rada.gov.ua/laws/show/606-14" TargetMode="External"/><Relationship Id="rId719" Type="http://schemas.openxmlformats.org/officeDocument/2006/relationships/hyperlink" Target="http://zakon4.rada.gov.ua/laws/show/675-15" TargetMode="External"/><Relationship Id="rId55" Type="http://schemas.openxmlformats.org/officeDocument/2006/relationships/hyperlink" Target="http://zakon4.rada.gov.ua/laws/show/2850-17" TargetMode="External"/><Relationship Id="rId97" Type="http://schemas.openxmlformats.org/officeDocument/2006/relationships/hyperlink" Target="http://zakon4.rada.gov.ua/laws/show/222-19/paran474" TargetMode="External"/><Relationship Id="rId120" Type="http://schemas.openxmlformats.org/officeDocument/2006/relationships/hyperlink" Target="http://zakon4.rada.gov.ua/laws/show/v010p710-10" TargetMode="External"/><Relationship Id="rId358" Type="http://schemas.openxmlformats.org/officeDocument/2006/relationships/hyperlink" Target="http://zakon4.rada.gov.ua/laws/show/862-19/paran5" TargetMode="External"/><Relationship Id="rId565" Type="http://schemas.openxmlformats.org/officeDocument/2006/relationships/hyperlink" Target="http://zakon4.rada.gov.ua/laws/show/v010p710-08" TargetMode="External"/><Relationship Id="rId730" Type="http://schemas.openxmlformats.org/officeDocument/2006/relationships/hyperlink" Target="http://zakon4.rada.gov.ua/laws/show/4174-17" TargetMode="External"/><Relationship Id="rId162" Type="http://schemas.openxmlformats.org/officeDocument/2006/relationships/hyperlink" Target="http://zakon4.rada.gov.ua/laws/show/1345-15" TargetMode="External"/><Relationship Id="rId218" Type="http://schemas.openxmlformats.org/officeDocument/2006/relationships/hyperlink" Target="http://zakon4.rada.gov.ua/laws/show/2740-17" TargetMode="External"/><Relationship Id="rId425" Type="http://schemas.openxmlformats.org/officeDocument/2006/relationships/hyperlink" Target="http://zakon4.rada.gov.ua/laws/show/509-17" TargetMode="External"/><Relationship Id="rId467" Type="http://schemas.openxmlformats.org/officeDocument/2006/relationships/hyperlink" Target="http://zakon4.rada.gov.ua/laws/show/489-16" TargetMode="External"/><Relationship Id="rId632" Type="http://schemas.openxmlformats.org/officeDocument/2006/relationships/hyperlink" Target="http://zakon4.rada.gov.ua/laws/show/4215-17" TargetMode="External"/><Relationship Id="rId271" Type="http://schemas.openxmlformats.org/officeDocument/2006/relationships/hyperlink" Target="http://zakon4.rada.gov.ua/laws/show/1708-17" TargetMode="External"/><Relationship Id="rId674" Type="http://schemas.openxmlformats.org/officeDocument/2006/relationships/hyperlink" Target="http://zakon4.rada.gov.ua/laws/show/4444-17/paran15" TargetMode="External"/><Relationship Id="rId24" Type="http://schemas.openxmlformats.org/officeDocument/2006/relationships/hyperlink" Target="http://zakon4.rada.gov.ua/laws/show/490-16" TargetMode="External"/><Relationship Id="rId66" Type="http://schemas.openxmlformats.org/officeDocument/2006/relationships/hyperlink" Target="http://zakon4.rada.gov.ua/laws/show/4188-17" TargetMode="External"/><Relationship Id="rId131" Type="http://schemas.openxmlformats.org/officeDocument/2006/relationships/hyperlink" Target="http://zakon4.rada.gov.ua/laws/show/4444-17/paran13" TargetMode="External"/><Relationship Id="rId327" Type="http://schemas.openxmlformats.org/officeDocument/2006/relationships/hyperlink" Target="http://zakon4.rada.gov.ua/laws/show/509-17" TargetMode="External"/><Relationship Id="rId369" Type="http://schemas.openxmlformats.org/officeDocument/2006/relationships/hyperlink" Target="http://zakon4.rada.gov.ua/laws/show/5395-17/paran29" TargetMode="External"/><Relationship Id="rId534" Type="http://schemas.openxmlformats.org/officeDocument/2006/relationships/hyperlink" Target="http://zakon4.rada.gov.ua/laws/show/5077-17" TargetMode="External"/><Relationship Id="rId576" Type="http://schemas.openxmlformats.org/officeDocument/2006/relationships/hyperlink" Target="http://zakon4.rada.gov.ua/laws/show/875-17" TargetMode="External"/><Relationship Id="rId741" Type="http://schemas.openxmlformats.org/officeDocument/2006/relationships/hyperlink" Target="http://zakon4.rada.gov.ua/laws/show/107-17" TargetMode="External"/><Relationship Id="rId173" Type="http://schemas.openxmlformats.org/officeDocument/2006/relationships/hyperlink" Target="http://zakon4.rada.gov.ua/laws/show/1561-17" TargetMode="External"/><Relationship Id="rId229" Type="http://schemas.openxmlformats.org/officeDocument/2006/relationships/hyperlink" Target="http://zakon4.rada.gov.ua/laws/show/497-19/paran18" TargetMode="External"/><Relationship Id="rId380" Type="http://schemas.openxmlformats.org/officeDocument/2006/relationships/hyperlink" Target="http://zakon4.rada.gov.ua/laws/show/5462-17/paran207" TargetMode="External"/><Relationship Id="rId436" Type="http://schemas.openxmlformats.org/officeDocument/2006/relationships/hyperlink" Target="http://zakon4.rada.gov.ua/laws/show/v010p710-08" TargetMode="External"/><Relationship Id="rId601" Type="http://schemas.openxmlformats.org/officeDocument/2006/relationships/hyperlink" Target="http://zakon4.rada.gov.ua/laws/show/4442-17" TargetMode="External"/><Relationship Id="rId643" Type="http://schemas.openxmlformats.org/officeDocument/2006/relationships/hyperlink" Target="http://zakon4.rada.gov.ua/laws/show/497-19/paran24" TargetMode="External"/><Relationship Id="rId240" Type="http://schemas.openxmlformats.org/officeDocument/2006/relationships/hyperlink" Target="http://zakon4.rada.gov.ua/laws/show/5245-17/paran23" TargetMode="External"/><Relationship Id="rId478" Type="http://schemas.openxmlformats.org/officeDocument/2006/relationships/hyperlink" Target="http://zakon4.rada.gov.ua/laws/show/489-16" TargetMode="External"/><Relationship Id="rId685" Type="http://schemas.openxmlformats.org/officeDocument/2006/relationships/hyperlink" Target="http://zakon4.rada.gov.ua/laws/show/2471-17" TargetMode="External"/><Relationship Id="rId35" Type="http://schemas.openxmlformats.org/officeDocument/2006/relationships/hyperlink" Target="http://zakon4.rada.gov.ua/laws/show/1443-17" TargetMode="External"/><Relationship Id="rId77" Type="http://schemas.openxmlformats.org/officeDocument/2006/relationships/hyperlink" Target="http://zakon4.rada.gov.ua/laws/show/5077-17" TargetMode="External"/><Relationship Id="rId100" Type="http://schemas.openxmlformats.org/officeDocument/2006/relationships/hyperlink" Target="http://zakon4.rada.gov.ua/laws/show/418-19/paran6" TargetMode="External"/><Relationship Id="rId282" Type="http://schemas.openxmlformats.org/officeDocument/2006/relationships/hyperlink" Target="http://zakon4.rada.gov.ua/laws/show/191-19/paran38" TargetMode="External"/><Relationship Id="rId338" Type="http://schemas.openxmlformats.org/officeDocument/2006/relationships/hyperlink" Target="http://zakon4.rada.gov.ua/laws/show/366-18/paran17" TargetMode="External"/><Relationship Id="rId503" Type="http://schemas.openxmlformats.org/officeDocument/2006/relationships/hyperlink" Target="http://zakon4.rada.gov.ua/laws/show/1012-19/paran8" TargetMode="External"/><Relationship Id="rId545" Type="http://schemas.openxmlformats.org/officeDocument/2006/relationships/hyperlink" Target="http://zakon4.rada.gov.ua/laws/show/800-17" TargetMode="External"/><Relationship Id="rId587" Type="http://schemas.openxmlformats.org/officeDocument/2006/relationships/hyperlink" Target="http://zakon4.rada.gov.ua/laws/show/1561-17" TargetMode="External"/><Relationship Id="rId710" Type="http://schemas.openxmlformats.org/officeDocument/2006/relationships/hyperlink" Target="http://zakon4.rada.gov.ua/laws/show/497-19" TargetMode="External"/><Relationship Id="rId752" Type="http://schemas.openxmlformats.org/officeDocument/2006/relationships/hyperlink" Target="http://zakon4.rada.gov.ua/laws/show/1443-17" TargetMode="External"/><Relationship Id="rId8" Type="http://schemas.openxmlformats.org/officeDocument/2006/relationships/hyperlink" Target="http://zakon4.rada.gov.ua/laws/show/762-15" TargetMode="External"/><Relationship Id="rId142" Type="http://schemas.openxmlformats.org/officeDocument/2006/relationships/hyperlink" Target="http://zakon4.rada.gov.ua/laws/show/1559-17" TargetMode="External"/><Relationship Id="rId184" Type="http://schemas.openxmlformats.org/officeDocument/2006/relationships/hyperlink" Target="http://zakon4.rada.gov.ua/laws/show/5462-17/paran205" TargetMode="External"/><Relationship Id="rId391" Type="http://schemas.openxmlformats.org/officeDocument/2006/relationships/hyperlink" Target="http://zakon4.rada.gov.ua/laws/show/5059-17/paran11" TargetMode="External"/><Relationship Id="rId405" Type="http://schemas.openxmlformats.org/officeDocument/2006/relationships/hyperlink" Target="http://zakon4.rada.gov.ua/laws/show/509-17" TargetMode="External"/><Relationship Id="rId447" Type="http://schemas.openxmlformats.org/officeDocument/2006/relationships/hyperlink" Target="http://zakon4.rada.gov.ua/laws/show/107-17" TargetMode="External"/><Relationship Id="rId612" Type="http://schemas.openxmlformats.org/officeDocument/2006/relationships/hyperlink" Target="http://zakon4.rada.gov.ua/laws/show/5070-17" TargetMode="External"/><Relationship Id="rId251" Type="http://schemas.openxmlformats.org/officeDocument/2006/relationships/hyperlink" Target="http://zakon4.rada.gov.ua/laws/show/107-17" TargetMode="External"/><Relationship Id="rId489" Type="http://schemas.openxmlformats.org/officeDocument/2006/relationships/hyperlink" Target="http://zakon4.rada.gov.ua/laws/show/5245-17/paran91" TargetMode="External"/><Relationship Id="rId654" Type="http://schemas.openxmlformats.org/officeDocument/2006/relationships/hyperlink" Target="http://zakon4.rada.gov.ua/laws/show/2768-14/print1469666299307950" TargetMode="External"/><Relationship Id="rId696" Type="http://schemas.openxmlformats.org/officeDocument/2006/relationships/hyperlink" Target="http://zakon4.rada.gov.ua/laws/show/1443-17" TargetMode="External"/><Relationship Id="rId46" Type="http://schemas.openxmlformats.org/officeDocument/2006/relationships/hyperlink" Target="http://zakon4.rada.gov.ua/laws/show/2182-17" TargetMode="External"/><Relationship Id="rId293" Type="http://schemas.openxmlformats.org/officeDocument/2006/relationships/hyperlink" Target="http://zakon4.rada.gov.ua/laws/show/435-15" TargetMode="External"/><Relationship Id="rId307" Type="http://schemas.openxmlformats.org/officeDocument/2006/relationships/hyperlink" Target="http://zakon4.rada.gov.ua/laws/show/1066-17" TargetMode="External"/><Relationship Id="rId349" Type="http://schemas.openxmlformats.org/officeDocument/2006/relationships/hyperlink" Target="http://zakon4.rada.gov.ua/laws/show/3123-17" TargetMode="External"/><Relationship Id="rId514" Type="http://schemas.openxmlformats.org/officeDocument/2006/relationships/hyperlink" Target="http://zakon4.rada.gov.ua/laws/show/2768-14/print1469666299307950" TargetMode="External"/><Relationship Id="rId556" Type="http://schemas.openxmlformats.org/officeDocument/2006/relationships/hyperlink" Target="http://zakon4.rada.gov.ua/laws/show/2768-14/print1469666299307950" TargetMode="External"/><Relationship Id="rId721" Type="http://schemas.openxmlformats.org/officeDocument/2006/relationships/hyperlink" Target="http://zakon4.rada.gov.ua/laws/show/5245-17/paran120" TargetMode="External"/><Relationship Id="rId88" Type="http://schemas.openxmlformats.org/officeDocument/2006/relationships/hyperlink" Target="http://zakon4.rada.gov.ua/laws/show/402-18" TargetMode="External"/><Relationship Id="rId111" Type="http://schemas.openxmlformats.org/officeDocument/2006/relationships/hyperlink" Target="http://zakon4.rada.gov.ua/laws/show/254%D0%BA/96-%D0%B2%D1%80" TargetMode="External"/><Relationship Id="rId153" Type="http://schemas.openxmlformats.org/officeDocument/2006/relationships/hyperlink" Target="http://zakon4.rada.gov.ua/laws/show/5395-17/paran12" TargetMode="External"/><Relationship Id="rId195" Type="http://schemas.openxmlformats.org/officeDocument/2006/relationships/hyperlink" Target="http://zakon4.rada.gov.ua/laws/show/417-19/paran128" TargetMode="External"/><Relationship Id="rId209" Type="http://schemas.openxmlformats.org/officeDocument/2006/relationships/hyperlink" Target="http://zakon4.rada.gov.ua/laws/show/3404-15" TargetMode="External"/><Relationship Id="rId360" Type="http://schemas.openxmlformats.org/officeDocument/2006/relationships/hyperlink" Target="http://zakon4.rada.gov.ua/laws/show/509-17" TargetMode="External"/><Relationship Id="rId416" Type="http://schemas.openxmlformats.org/officeDocument/2006/relationships/hyperlink" Target="http://zakon4.rada.gov.ua/laws/show/4226-17/paran10" TargetMode="External"/><Relationship Id="rId598" Type="http://schemas.openxmlformats.org/officeDocument/2006/relationships/hyperlink" Target="http://zakon4.rada.gov.ua/laws/show/3123-17" TargetMode="External"/><Relationship Id="rId220" Type="http://schemas.openxmlformats.org/officeDocument/2006/relationships/hyperlink" Target="http://zakon4.rada.gov.ua/laws/show/5018-17/paran312" TargetMode="External"/><Relationship Id="rId458" Type="http://schemas.openxmlformats.org/officeDocument/2006/relationships/hyperlink" Target="http://zakon4.rada.gov.ua/laws/show/3235-15" TargetMode="External"/><Relationship Id="rId623" Type="http://schemas.openxmlformats.org/officeDocument/2006/relationships/hyperlink" Target="http://zakon4.rada.gov.ua/laws/show/1702-17" TargetMode="External"/><Relationship Id="rId665" Type="http://schemas.openxmlformats.org/officeDocument/2006/relationships/hyperlink" Target="http://zakon4.rada.gov.ua/laws/show/365-18/paran23" TargetMode="External"/><Relationship Id="rId15" Type="http://schemas.openxmlformats.org/officeDocument/2006/relationships/hyperlink" Target="http://zakon4.rada.gov.ua/laws/show/1694-15" TargetMode="External"/><Relationship Id="rId57" Type="http://schemas.openxmlformats.org/officeDocument/2006/relationships/hyperlink" Target="http://zakon4.rada.gov.ua/laws/show/2880-17" TargetMode="External"/><Relationship Id="rId262" Type="http://schemas.openxmlformats.org/officeDocument/2006/relationships/hyperlink" Target="http://zakon4.rada.gov.ua/laws/show/2229-15" TargetMode="External"/><Relationship Id="rId318" Type="http://schemas.openxmlformats.org/officeDocument/2006/relationships/hyperlink" Target="http://zakon4.rada.gov.ua/laws/show/v010p710-08" TargetMode="External"/><Relationship Id="rId525" Type="http://schemas.openxmlformats.org/officeDocument/2006/relationships/hyperlink" Target="http://zakon4.rada.gov.ua/laws/show/2768-14/print1469666299307950" TargetMode="External"/><Relationship Id="rId567" Type="http://schemas.openxmlformats.org/officeDocument/2006/relationships/hyperlink" Target="http://zakon4.rada.gov.ua/laws/show/509-17" TargetMode="External"/><Relationship Id="rId732" Type="http://schemas.openxmlformats.org/officeDocument/2006/relationships/hyperlink" Target="http://zakon4.rada.gov.ua/laws/show/767-19/paran5" TargetMode="External"/><Relationship Id="rId99" Type="http://schemas.openxmlformats.org/officeDocument/2006/relationships/hyperlink" Target="http://zakon4.rada.gov.ua/laws/show/417-19/paran122" TargetMode="External"/><Relationship Id="rId122" Type="http://schemas.openxmlformats.org/officeDocument/2006/relationships/hyperlink" Target="http://zakon4.rada.gov.ua/laws/show/v010p710-10" TargetMode="External"/><Relationship Id="rId164" Type="http://schemas.openxmlformats.org/officeDocument/2006/relationships/hyperlink" Target="http://zakon4.rada.gov.ua/laws/show/2768-14/print1469666299307950" TargetMode="External"/><Relationship Id="rId371" Type="http://schemas.openxmlformats.org/officeDocument/2006/relationships/hyperlink" Target="http://zakon4.rada.gov.ua/laws/show/5245-17/paran80" TargetMode="External"/><Relationship Id="rId427" Type="http://schemas.openxmlformats.org/officeDocument/2006/relationships/hyperlink" Target="http://zakon4.rada.gov.ua/laws/show/3235-15" TargetMode="External"/><Relationship Id="rId469" Type="http://schemas.openxmlformats.org/officeDocument/2006/relationships/hyperlink" Target="http://zakon4.rada.gov.ua/laws/show/v010p710-08" TargetMode="External"/><Relationship Id="rId634" Type="http://schemas.openxmlformats.org/officeDocument/2006/relationships/hyperlink" Target="http://zakon4.rada.gov.ua/laws/show/5462-17/paran215" TargetMode="External"/><Relationship Id="rId676" Type="http://schemas.openxmlformats.org/officeDocument/2006/relationships/hyperlink" Target="http://zakon4.rada.gov.ua/laws/show/5462-17/paran223" TargetMode="External"/><Relationship Id="rId26" Type="http://schemas.openxmlformats.org/officeDocument/2006/relationships/hyperlink" Target="http://zakon4.rada.gov.ua/laws/show/107-17" TargetMode="External"/><Relationship Id="rId231" Type="http://schemas.openxmlformats.org/officeDocument/2006/relationships/hyperlink" Target="http://zakon4.rada.gov.ua/laws/show/3613-17" TargetMode="External"/><Relationship Id="rId273" Type="http://schemas.openxmlformats.org/officeDocument/2006/relationships/hyperlink" Target="http://zakon4.rada.gov.ua/laws/show/4442-17" TargetMode="External"/><Relationship Id="rId329" Type="http://schemas.openxmlformats.org/officeDocument/2006/relationships/hyperlink" Target="http://zakon4.rada.gov.ua/laws/show/3123-17" TargetMode="External"/><Relationship Id="rId480" Type="http://schemas.openxmlformats.org/officeDocument/2006/relationships/hyperlink" Target="http://zakon4.rada.gov.ua/laws/show/v010p710-08" TargetMode="External"/><Relationship Id="rId536" Type="http://schemas.openxmlformats.org/officeDocument/2006/relationships/hyperlink" Target="http://zakon4.rada.gov.ua/laws/show/2755-17" TargetMode="External"/><Relationship Id="rId701" Type="http://schemas.openxmlformats.org/officeDocument/2006/relationships/hyperlink" Target="http://zakon4.rada.gov.ua/laws/show/1507-18/paran10" TargetMode="External"/><Relationship Id="rId68" Type="http://schemas.openxmlformats.org/officeDocument/2006/relationships/hyperlink" Target="http://zakon4.rada.gov.ua/laws/show/4226-17" TargetMode="External"/><Relationship Id="rId133" Type="http://schemas.openxmlformats.org/officeDocument/2006/relationships/hyperlink" Target="http://zakon4.rada.gov.ua/laws/show/5245-17/paran9" TargetMode="External"/><Relationship Id="rId175" Type="http://schemas.openxmlformats.org/officeDocument/2006/relationships/hyperlink" Target="http://zakon4.rada.gov.ua/laws/show/5462-17/paran205" TargetMode="External"/><Relationship Id="rId340" Type="http://schemas.openxmlformats.org/officeDocument/2006/relationships/hyperlink" Target="http://zakon4.rada.gov.ua/laws/show/1702-17" TargetMode="External"/><Relationship Id="rId578" Type="http://schemas.openxmlformats.org/officeDocument/2006/relationships/hyperlink" Target="http://zakon4.rada.gov.ua/laws/show/2518-17" TargetMode="External"/><Relationship Id="rId743" Type="http://schemas.openxmlformats.org/officeDocument/2006/relationships/hyperlink" Target="http://zakon4.rada.gov.ua/laws/show/309-17" TargetMode="External"/><Relationship Id="rId200" Type="http://schemas.openxmlformats.org/officeDocument/2006/relationships/hyperlink" Target="http://zakon4.rada.gov.ua/laws/show/2518-17" TargetMode="External"/><Relationship Id="rId382" Type="http://schemas.openxmlformats.org/officeDocument/2006/relationships/hyperlink" Target="http://zakon4.rada.gov.ua/laws/show/5245-17/paran81" TargetMode="External"/><Relationship Id="rId438" Type="http://schemas.openxmlformats.org/officeDocument/2006/relationships/hyperlink" Target="http://zakon4.rada.gov.ua/laws/show/509-17" TargetMode="External"/><Relationship Id="rId603" Type="http://schemas.openxmlformats.org/officeDocument/2006/relationships/hyperlink" Target="http://zakon4.rada.gov.ua/laws/show/4442-17/paran99" TargetMode="External"/><Relationship Id="rId645" Type="http://schemas.openxmlformats.org/officeDocument/2006/relationships/hyperlink" Target="http://zakon4.rada.gov.ua/laws/show/497-19/paran26" TargetMode="External"/><Relationship Id="rId687" Type="http://schemas.openxmlformats.org/officeDocument/2006/relationships/hyperlink" Target="http://zakon4.rada.gov.ua/laws/show/2456-17" TargetMode="External"/><Relationship Id="rId242" Type="http://schemas.openxmlformats.org/officeDocument/2006/relationships/hyperlink" Target="http://zakon4.rada.gov.ua/laws/show/388-19/paran7" TargetMode="External"/><Relationship Id="rId284" Type="http://schemas.openxmlformats.org/officeDocument/2006/relationships/hyperlink" Target="http://zakon4.rada.gov.ua/laws/show/818-19/paran6" TargetMode="External"/><Relationship Id="rId491" Type="http://schemas.openxmlformats.org/officeDocument/2006/relationships/hyperlink" Target="http://zakon4.rada.gov.ua/laws/show/898-15" TargetMode="External"/><Relationship Id="rId505" Type="http://schemas.openxmlformats.org/officeDocument/2006/relationships/hyperlink" Target="http://zakon4.rada.gov.ua/laws/show/1012-19/paran8" TargetMode="External"/><Relationship Id="rId712" Type="http://schemas.openxmlformats.org/officeDocument/2006/relationships/hyperlink" Target="http://zakon4.rada.gov.ua/laws/show/497-19/paran80" TargetMode="External"/><Relationship Id="rId37" Type="http://schemas.openxmlformats.org/officeDocument/2006/relationships/hyperlink" Target="http://zakon4.rada.gov.ua/laws/show/1559-17" TargetMode="External"/><Relationship Id="rId79" Type="http://schemas.openxmlformats.org/officeDocument/2006/relationships/hyperlink" Target="http://zakon4.rada.gov.ua/laws/show/5293-17" TargetMode="External"/><Relationship Id="rId102" Type="http://schemas.openxmlformats.org/officeDocument/2006/relationships/hyperlink" Target="http://zakon4.rada.gov.ua/laws/show/767-19/paran2" TargetMode="External"/><Relationship Id="rId144" Type="http://schemas.openxmlformats.org/officeDocument/2006/relationships/hyperlink" Target="http://zakon4.rada.gov.ua/laws/show/489-16" TargetMode="External"/><Relationship Id="rId547" Type="http://schemas.openxmlformats.org/officeDocument/2006/relationships/hyperlink" Target="http://zakon4.rada.gov.ua/laws/show/5077-17" TargetMode="External"/><Relationship Id="rId589" Type="http://schemas.openxmlformats.org/officeDocument/2006/relationships/hyperlink" Target="http://zakon4.rada.gov.ua/laws/show/5245-17/paran92" TargetMode="External"/><Relationship Id="rId754" Type="http://schemas.openxmlformats.org/officeDocument/2006/relationships/hyperlink" Target="http://zakon4.rada.gov.ua/laws/show/5462-17/paran226" TargetMode="External"/><Relationship Id="rId90" Type="http://schemas.openxmlformats.org/officeDocument/2006/relationships/hyperlink" Target="http://zakon4.rada.gov.ua/laws/show/639-18" TargetMode="External"/><Relationship Id="rId186" Type="http://schemas.openxmlformats.org/officeDocument/2006/relationships/hyperlink" Target="http://zakon4.rada.gov.ua/laws/show/497-19/paran11" TargetMode="External"/><Relationship Id="rId351" Type="http://schemas.openxmlformats.org/officeDocument/2006/relationships/hyperlink" Target="http://zakon4.rada.gov.ua/laws/show/1702-17" TargetMode="External"/><Relationship Id="rId393" Type="http://schemas.openxmlformats.org/officeDocument/2006/relationships/hyperlink" Target="http://zakon4.rada.gov.ua/laws/show/2768-14/print1469666299307950" TargetMode="External"/><Relationship Id="rId407" Type="http://schemas.openxmlformats.org/officeDocument/2006/relationships/hyperlink" Target="http://zakon4.rada.gov.ua/laws/show/3123-17" TargetMode="External"/><Relationship Id="rId449" Type="http://schemas.openxmlformats.org/officeDocument/2006/relationships/hyperlink" Target="http://zakon4.rada.gov.ua/laws/show/309-17" TargetMode="External"/><Relationship Id="rId614" Type="http://schemas.openxmlformats.org/officeDocument/2006/relationships/hyperlink" Target="http://zakon4.rada.gov.ua/laws/show/5395-17/paran37" TargetMode="External"/><Relationship Id="rId656" Type="http://schemas.openxmlformats.org/officeDocument/2006/relationships/hyperlink" Target="http://zakon4.rada.gov.ua/laws/show/2768-14/print1469666299307950" TargetMode="External"/><Relationship Id="rId211" Type="http://schemas.openxmlformats.org/officeDocument/2006/relationships/hyperlink" Target="http://zakon4.rada.gov.ua/laws/show/4709-17/paran397" TargetMode="External"/><Relationship Id="rId253" Type="http://schemas.openxmlformats.org/officeDocument/2006/relationships/hyperlink" Target="http://zakon4.rada.gov.ua/laws/show/309-17" TargetMode="External"/><Relationship Id="rId295" Type="http://schemas.openxmlformats.org/officeDocument/2006/relationships/hyperlink" Target="http://zakon4.rada.gov.ua/laws/show/509-17" TargetMode="External"/><Relationship Id="rId309" Type="http://schemas.openxmlformats.org/officeDocument/2006/relationships/hyperlink" Target="http://zakon4.rada.gov.ua/laws/show/1559-17" TargetMode="External"/><Relationship Id="rId460" Type="http://schemas.openxmlformats.org/officeDocument/2006/relationships/hyperlink" Target="http://zakon4.rada.gov.ua/laws/show/107-17" TargetMode="External"/><Relationship Id="rId516" Type="http://schemas.openxmlformats.org/officeDocument/2006/relationships/hyperlink" Target="http://zakon4.rada.gov.ua/laws/show/2768-14/print1469666299307950" TargetMode="External"/><Relationship Id="rId698" Type="http://schemas.openxmlformats.org/officeDocument/2006/relationships/hyperlink" Target="http://zakon4.rada.gov.ua/laws/show/561-12" TargetMode="External"/><Relationship Id="rId48" Type="http://schemas.openxmlformats.org/officeDocument/2006/relationships/hyperlink" Target="http://zakon4.rada.gov.ua/laws/show/2404-17" TargetMode="External"/><Relationship Id="rId113" Type="http://schemas.openxmlformats.org/officeDocument/2006/relationships/hyperlink" Target="http://zakon4.rada.gov.ua/laws/show/5003-17/paran7" TargetMode="External"/><Relationship Id="rId320" Type="http://schemas.openxmlformats.org/officeDocument/2006/relationships/hyperlink" Target="http://zakon4.rada.gov.ua/laws/show/5245-17/paran49" TargetMode="External"/><Relationship Id="rId558" Type="http://schemas.openxmlformats.org/officeDocument/2006/relationships/hyperlink" Target="http://zakon4.rada.gov.ua/laws/show/1012-19/paran34" TargetMode="External"/><Relationship Id="rId723" Type="http://schemas.openxmlformats.org/officeDocument/2006/relationships/hyperlink" Target="http://zakon4.rada.gov.ua/laws/show/2059-15" TargetMode="External"/><Relationship Id="rId155" Type="http://schemas.openxmlformats.org/officeDocument/2006/relationships/hyperlink" Target="http://zakon4.rada.gov.ua/laws/show/2768-14/print1469666299307950" TargetMode="External"/><Relationship Id="rId197" Type="http://schemas.openxmlformats.org/officeDocument/2006/relationships/hyperlink" Target="http://zakon4.rada.gov.ua/laws/show/2949-17" TargetMode="External"/><Relationship Id="rId362" Type="http://schemas.openxmlformats.org/officeDocument/2006/relationships/hyperlink" Target="http://zakon4.rada.gov.ua/laws/show/4539-17/paran7" TargetMode="External"/><Relationship Id="rId418" Type="http://schemas.openxmlformats.org/officeDocument/2006/relationships/hyperlink" Target="http://zakon4.rada.gov.ua/laws/show/489-16" TargetMode="External"/><Relationship Id="rId625" Type="http://schemas.openxmlformats.org/officeDocument/2006/relationships/hyperlink" Target="http://zakon4.rada.gov.ua/laws/show/5462-17/paran211" TargetMode="External"/><Relationship Id="rId222" Type="http://schemas.openxmlformats.org/officeDocument/2006/relationships/hyperlink" Target="http://zakon4.rada.gov.ua/laws/show/2456-17" TargetMode="External"/><Relationship Id="rId264" Type="http://schemas.openxmlformats.org/officeDocument/2006/relationships/hyperlink" Target="http://zakon4.rada.gov.ua/laws/show/5245-17/paran43" TargetMode="External"/><Relationship Id="rId471" Type="http://schemas.openxmlformats.org/officeDocument/2006/relationships/hyperlink" Target="http://zakon4.rada.gov.ua/laws/show/3235-15" TargetMode="External"/><Relationship Id="rId667" Type="http://schemas.openxmlformats.org/officeDocument/2006/relationships/hyperlink" Target="http://zakon4.rada.gov.ua/laws/show/2768-14/print1469666299307950" TargetMode="External"/><Relationship Id="rId17" Type="http://schemas.openxmlformats.org/officeDocument/2006/relationships/hyperlink" Target="http://zakon4.rada.gov.ua/laws/show/2059-15" TargetMode="External"/><Relationship Id="rId59" Type="http://schemas.openxmlformats.org/officeDocument/2006/relationships/hyperlink" Target="http://zakon4.rada.gov.ua/laws/show/3123-17" TargetMode="External"/><Relationship Id="rId124" Type="http://schemas.openxmlformats.org/officeDocument/2006/relationships/hyperlink" Target="http://zakon4.rada.gov.ua/laws/show/888-19/paran28" TargetMode="External"/><Relationship Id="rId527" Type="http://schemas.openxmlformats.org/officeDocument/2006/relationships/hyperlink" Target="http://zakon4.rada.gov.ua/laws/show/1012-19/paran12" TargetMode="External"/><Relationship Id="rId569" Type="http://schemas.openxmlformats.org/officeDocument/2006/relationships/hyperlink" Target="http://zakon4.rada.gov.ua/laws/show/5077-17" TargetMode="External"/><Relationship Id="rId734" Type="http://schemas.openxmlformats.org/officeDocument/2006/relationships/hyperlink" Target="http://zakon4.rada.gov.ua/laws/show/v010p710-08" TargetMode="External"/><Relationship Id="rId70" Type="http://schemas.openxmlformats.org/officeDocument/2006/relationships/hyperlink" Target="http://zakon4.rada.gov.ua/laws/show/4444-17" TargetMode="External"/><Relationship Id="rId166" Type="http://schemas.openxmlformats.org/officeDocument/2006/relationships/hyperlink" Target="http://zakon4.rada.gov.ua/laws/show/2768-14/print1469666299307950" TargetMode="External"/><Relationship Id="rId331" Type="http://schemas.openxmlformats.org/officeDocument/2006/relationships/hyperlink" Target="http://zakon4.rada.gov.ua/laws/show/5245-17/paran60" TargetMode="External"/><Relationship Id="rId373" Type="http://schemas.openxmlformats.org/officeDocument/2006/relationships/hyperlink" Target="http://zakon4.rada.gov.ua/laws/show/366-18/paran29" TargetMode="External"/><Relationship Id="rId429" Type="http://schemas.openxmlformats.org/officeDocument/2006/relationships/hyperlink" Target="http://zakon4.rada.gov.ua/laws/show/107-17" TargetMode="External"/><Relationship Id="rId580" Type="http://schemas.openxmlformats.org/officeDocument/2006/relationships/hyperlink" Target="http://zakon4.rada.gov.ua/laws/show/5462-17/paran208" TargetMode="External"/><Relationship Id="rId636" Type="http://schemas.openxmlformats.org/officeDocument/2006/relationships/hyperlink" Target="http://zakon4.rada.gov.ua/laws/show/5462-17/paran216" TargetMode="External"/><Relationship Id="rId1" Type="http://schemas.openxmlformats.org/officeDocument/2006/relationships/numbering" Target="numbering.xml"/><Relationship Id="rId233" Type="http://schemas.openxmlformats.org/officeDocument/2006/relationships/hyperlink" Target="http://zakon4.rada.gov.ua/laws/show/5462-17/paran205" TargetMode="External"/><Relationship Id="rId440" Type="http://schemas.openxmlformats.org/officeDocument/2006/relationships/hyperlink" Target="http://zakon4.rada.gov.ua/laws/show/5059-17/paran17" TargetMode="External"/><Relationship Id="rId678" Type="http://schemas.openxmlformats.org/officeDocument/2006/relationships/hyperlink" Target="http://zakon4.rada.gov.ua/laws/show/3613-17" TargetMode="External"/><Relationship Id="rId28" Type="http://schemas.openxmlformats.org/officeDocument/2006/relationships/hyperlink" Target="http://zakon4.rada.gov.ua/laws/show/v010p710-08" TargetMode="External"/><Relationship Id="rId275" Type="http://schemas.openxmlformats.org/officeDocument/2006/relationships/hyperlink" Target="http://zakon4.rada.gov.ua/laws/show/1556-18/paran1201" TargetMode="External"/><Relationship Id="rId300" Type="http://schemas.openxmlformats.org/officeDocument/2006/relationships/hyperlink" Target="http://zakon4.rada.gov.ua/laws/show/161-14" TargetMode="External"/><Relationship Id="rId482" Type="http://schemas.openxmlformats.org/officeDocument/2006/relationships/hyperlink" Target="http://zakon4.rada.gov.ua/laws/show/997-16" TargetMode="External"/><Relationship Id="rId538" Type="http://schemas.openxmlformats.org/officeDocument/2006/relationships/hyperlink" Target="http://zakon4.rada.gov.ua/laws/show/1012-19/paran20" TargetMode="External"/><Relationship Id="rId703" Type="http://schemas.openxmlformats.org/officeDocument/2006/relationships/hyperlink" Target="http://zakon4.rada.gov.ua/laws/show/1952-15" TargetMode="External"/><Relationship Id="rId745" Type="http://schemas.openxmlformats.org/officeDocument/2006/relationships/hyperlink" Target="http://zakon4.rada.gov.ua/laws/show/4174-17" TargetMode="External"/><Relationship Id="rId81" Type="http://schemas.openxmlformats.org/officeDocument/2006/relationships/hyperlink" Target="http://zakon4.rada.gov.ua/laws/show/5395-17" TargetMode="External"/><Relationship Id="rId135" Type="http://schemas.openxmlformats.org/officeDocument/2006/relationships/hyperlink" Target="http://zakon4.rada.gov.ua/laws/show/365-18/paran11" TargetMode="External"/><Relationship Id="rId177" Type="http://schemas.openxmlformats.org/officeDocument/2006/relationships/hyperlink" Target="http://zakon4.rada.gov.ua/laws/show/1223-18/paran106" TargetMode="External"/><Relationship Id="rId342" Type="http://schemas.openxmlformats.org/officeDocument/2006/relationships/hyperlink" Target="http://zakon4.rada.gov.ua/laws/show/2768-14/print1469666299307950" TargetMode="External"/><Relationship Id="rId384" Type="http://schemas.openxmlformats.org/officeDocument/2006/relationships/hyperlink" Target="http://zakon4.rada.gov.ua/laws/show/5245-17/paran86" TargetMode="External"/><Relationship Id="rId591" Type="http://schemas.openxmlformats.org/officeDocument/2006/relationships/hyperlink" Target="http://zakon4.rada.gov.ua/laws/show/1344-15" TargetMode="External"/><Relationship Id="rId605" Type="http://schemas.openxmlformats.org/officeDocument/2006/relationships/hyperlink" Target="http://zakon4.rada.gov.ua/laws/show/5245-17/paran106" TargetMode="External"/><Relationship Id="rId202" Type="http://schemas.openxmlformats.org/officeDocument/2006/relationships/hyperlink" Target="http://zakon4.rada.gov.ua/laws/show/3404-15" TargetMode="External"/><Relationship Id="rId244" Type="http://schemas.openxmlformats.org/officeDocument/2006/relationships/hyperlink" Target="http://zakon4.rada.gov.ua/laws/show/997-16" TargetMode="External"/><Relationship Id="rId647" Type="http://schemas.openxmlformats.org/officeDocument/2006/relationships/hyperlink" Target="http://zakon4.rada.gov.ua/laws/show/497-19/paran27" TargetMode="External"/><Relationship Id="rId689" Type="http://schemas.openxmlformats.org/officeDocument/2006/relationships/hyperlink" Target="http://zakon4.rada.gov.ua/laws/show/5245-17/paran119" TargetMode="External"/><Relationship Id="rId39" Type="http://schemas.openxmlformats.org/officeDocument/2006/relationships/hyperlink" Target="http://zakon4.rada.gov.ua/laws/show/1702-17" TargetMode="External"/><Relationship Id="rId286" Type="http://schemas.openxmlformats.org/officeDocument/2006/relationships/hyperlink" Target="http://zakon4.rada.gov.ua/laws/show/191-19/paran40" TargetMode="External"/><Relationship Id="rId451" Type="http://schemas.openxmlformats.org/officeDocument/2006/relationships/hyperlink" Target="http://zakon4.rada.gov.ua/laws/show/3123-17" TargetMode="External"/><Relationship Id="rId493" Type="http://schemas.openxmlformats.org/officeDocument/2006/relationships/hyperlink" Target="http://zakon4.rada.gov.ua/laws/show/509-17" TargetMode="External"/><Relationship Id="rId507" Type="http://schemas.openxmlformats.org/officeDocument/2006/relationships/hyperlink" Target="http://zakon4.rada.gov.ua/laws/show/1012-19/paran8" TargetMode="External"/><Relationship Id="rId549" Type="http://schemas.openxmlformats.org/officeDocument/2006/relationships/hyperlink" Target="http://zakon4.rada.gov.ua/laws/show/661-18/paran7" TargetMode="External"/><Relationship Id="rId714" Type="http://schemas.openxmlformats.org/officeDocument/2006/relationships/hyperlink" Target="http://zakon4.rada.gov.ua/laws/show/2059-15" TargetMode="External"/><Relationship Id="rId756" Type="http://schemas.openxmlformats.org/officeDocument/2006/relationships/hyperlink" Target="http://zakon4.rada.gov.ua/laws/show/2768-14/print1469666299307950" TargetMode="External"/><Relationship Id="rId50" Type="http://schemas.openxmlformats.org/officeDocument/2006/relationships/hyperlink" Target="http://zakon4.rada.gov.ua/laws/show/2471-17" TargetMode="External"/><Relationship Id="rId104" Type="http://schemas.openxmlformats.org/officeDocument/2006/relationships/hyperlink" Target="http://zakon4.rada.gov.ua/laws/show/862-19/paran2" TargetMode="External"/><Relationship Id="rId146" Type="http://schemas.openxmlformats.org/officeDocument/2006/relationships/hyperlink" Target="http://zakon4.rada.gov.ua/laws/show/v010p710-08" TargetMode="External"/><Relationship Id="rId188" Type="http://schemas.openxmlformats.org/officeDocument/2006/relationships/hyperlink" Target="http://zakon4.rada.gov.ua/laws/show/4215-17" TargetMode="External"/><Relationship Id="rId311" Type="http://schemas.openxmlformats.org/officeDocument/2006/relationships/hyperlink" Target="http://zakon4.rada.gov.ua/laws/show/3613-17" TargetMode="External"/><Relationship Id="rId353" Type="http://schemas.openxmlformats.org/officeDocument/2006/relationships/hyperlink" Target="http://zakon4.rada.gov.ua/laws/show/997-16" TargetMode="External"/><Relationship Id="rId395" Type="http://schemas.openxmlformats.org/officeDocument/2006/relationships/hyperlink" Target="http://zakon4.rada.gov.ua/laws/show/107-17" TargetMode="External"/><Relationship Id="rId409" Type="http://schemas.openxmlformats.org/officeDocument/2006/relationships/hyperlink" Target="http://zakon4.rada.gov.ua/laws/show/3235-15" TargetMode="External"/><Relationship Id="rId560" Type="http://schemas.openxmlformats.org/officeDocument/2006/relationships/hyperlink" Target="http://zakon4.rada.gov.ua/laws/show/z1656-12/paran7" TargetMode="External"/><Relationship Id="rId92" Type="http://schemas.openxmlformats.org/officeDocument/2006/relationships/hyperlink" Target="http://zakon4.rada.gov.ua/laws/show/1223-18/paran106" TargetMode="External"/><Relationship Id="rId213" Type="http://schemas.openxmlformats.org/officeDocument/2006/relationships/hyperlink" Target="http://zakon4.rada.gov.ua/laws/show/4709-17/paran397" TargetMode="External"/><Relationship Id="rId420" Type="http://schemas.openxmlformats.org/officeDocument/2006/relationships/hyperlink" Target="http://zakon4.rada.gov.ua/laws/show/v010p710-08" TargetMode="External"/><Relationship Id="rId616" Type="http://schemas.openxmlformats.org/officeDocument/2006/relationships/hyperlink" Target="http://zakon4.rada.gov.ua/laws/show/3123-17" TargetMode="External"/><Relationship Id="rId658" Type="http://schemas.openxmlformats.org/officeDocument/2006/relationships/hyperlink" Target="http://zakon4.rada.gov.ua/laws/show/2768-14/print1469666299307950" TargetMode="External"/><Relationship Id="rId255" Type="http://schemas.openxmlformats.org/officeDocument/2006/relationships/hyperlink" Target="http://zakon4.rada.gov.ua/laws/show/5245-17/paran34" TargetMode="External"/><Relationship Id="rId297" Type="http://schemas.openxmlformats.org/officeDocument/2006/relationships/hyperlink" Target="http://zakon4.rada.gov.ua/laws/show/5070-17" TargetMode="External"/><Relationship Id="rId462" Type="http://schemas.openxmlformats.org/officeDocument/2006/relationships/hyperlink" Target="http://zakon4.rada.gov.ua/laws/show/309-17" TargetMode="External"/><Relationship Id="rId518" Type="http://schemas.openxmlformats.org/officeDocument/2006/relationships/hyperlink" Target="http://zakon4.rada.gov.ua/laws/show/3551-12/paran77" TargetMode="External"/><Relationship Id="rId725" Type="http://schemas.openxmlformats.org/officeDocument/2006/relationships/hyperlink" Target="http://zakon4.rada.gov.ua/laws/show/490-16" TargetMode="External"/><Relationship Id="rId115" Type="http://schemas.openxmlformats.org/officeDocument/2006/relationships/hyperlink" Target="http://zakon4.rada.gov.ua/laws/show/5003-17/paran9" TargetMode="External"/><Relationship Id="rId157" Type="http://schemas.openxmlformats.org/officeDocument/2006/relationships/hyperlink" Target="http://zakon4.rada.gov.ua/laws/show/5395-17/paran23" TargetMode="External"/><Relationship Id="rId322" Type="http://schemas.openxmlformats.org/officeDocument/2006/relationships/hyperlink" Target="http://zakon4.rada.gov.ua/laws/show/2768-14/print1469666299307950" TargetMode="External"/><Relationship Id="rId364" Type="http://schemas.openxmlformats.org/officeDocument/2006/relationships/hyperlink" Target="http://zakon4.rada.gov.ua/laws/show/5245-17/paran63" TargetMode="External"/><Relationship Id="rId61" Type="http://schemas.openxmlformats.org/officeDocument/2006/relationships/hyperlink" Target="http://zakon4.rada.gov.ua/laws/show/3521-17" TargetMode="External"/><Relationship Id="rId199" Type="http://schemas.openxmlformats.org/officeDocument/2006/relationships/hyperlink" Target="http://zakon4.rada.gov.ua/laws/show/2518-17" TargetMode="External"/><Relationship Id="rId571" Type="http://schemas.openxmlformats.org/officeDocument/2006/relationships/hyperlink" Target="http://zakon4.rada.gov.ua/laws/show/2768-14/print1469666299307950" TargetMode="External"/><Relationship Id="rId627" Type="http://schemas.openxmlformats.org/officeDocument/2006/relationships/hyperlink" Target="http://zakon4.rada.gov.ua/laws/show/5462-17/paran213" TargetMode="External"/><Relationship Id="rId669" Type="http://schemas.openxmlformats.org/officeDocument/2006/relationships/hyperlink" Target="http://zakon4.rada.gov.ua/laws/show/365-18/paran33" TargetMode="External"/><Relationship Id="rId19" Type="http://schemas.openxmlformats.org/officeDocument/2006/relationships/hyperlink" Target="http://zakon4.rada.gov.ua/laws/show/v005p710-05" TargetMode="External"/><Relationship Id="rId224" Type="http://schemas.openxmlformats.org/officeDocument/2006/relationships/hyperlink" Target="http://zakon4.rada.gov.ua/laws/show/254%D0%BA/96-%D0%B2%D1%80" TargetMode="External"/><Relationship Id="rId266" Type="http://schemas.openxmlformats.org/officeDocument/2006/relationships/hyperlink" Target="http://zakon4.rada.gov.ua/laws/show/3613-17" TargetMode="External"/><Relationship Id="rId431" Type="http://schemas.openxmlformats.org/officeDocument/2006/relationships/hyperlink" Target="http://zakon4.rada.gov.ua/laws/show/309-17" TargetMode="External"/><Relationship Id="rId473" Type="http://schemas.openxmlformats.org/officeDocument/2006/relationships/hyperlink" Target="http://zakon4.rada.gov.ua/laws/show/107-17" TargetMode="External"/><Relationship Id="rId529" Type="http://schemas.openxmlformats.org/officeDocument/2006/relationships/hyperlink" Target="http://zakon4.rada.gov.ua/laws/show/2768-14/print1469666299307950" TargetMode="External"/><Relationship Id="rId680" Type="http://schemas.openxmlformats.org/officeDocument/2006/relationships/hyperlink" Target="http://zakon4.rada.gov.ua/laws/show/3613-17" TargetMode="External"/><Relationship Id="rId736" Type="http://schemas.openxmlformats.org/officeDocument/2006/relationships/hyperlink" Target="http://zakon4.rada.gov.ua/laws/show/1783-17" TargetMode="External"/><Relationship Id="rId30" Type="http://schemas.openxmlformats.org/officeDocument/2006/relationships/hyperlink" Target="http://zakon4.rada.gov.ua/laws/show/509-17" TargetMode="External"/><Relationship Id="rId126" Type="http://schemas.openxmlformats.org/officeDocument/2006/relationships/hyperlink" Target="http://zakon4.rada.gov.ua/laws/show/5462-17/paran137" TargetMode="External"/><Relationship Id="rId168" Type="http://schemas.openxmlformats.org/officeDocument/2006/relationships/hyperlink" Target="http://zakon4.rada.gov.ua/laws/show/5245-17/paran11" TargetMode="External"/><Relationship Id="rId333" Type="http://schemas.openxmlformats.org/officeDocument/2006/relationships/hyperlink" Target="http://zakon4.rada.gov.ua/laws/show/366-18/paran14" TargetMode="External"/><Relationship Id="rId540" Type="http://schemas.openxmlformats.org/officeDocument/2006/relationships/hyperlink" Target="http://zakon4.rada.gov.ua/laws/show/489-16" TargetMode="External"/><Relationship Id="rId72" Type="http://schemas.openxmlformats.org/officeDocument/2006/relationships/hyperlink" Target="http://zakon4.rada.gov.ua/laws/show/4709-17" TargetMode="External"/><Relationship Id="rId375" Type="http://schemas.openxmlformats.org/officeDocument/2006/relationships/hyperlink" Target="http://zakon4.rada.gov.ua/laws/show/2768-14/print1469666299307950" TargetMode="External"/><Relationship Id="rId582" Type="http://schemas.openxmlformats.org/officeDocument/2006/relationships/hyperlink" Target="http://zakon4.rada.gov.ua/laws/show/5462-17/paran209" TargetMode="External"/><Relationship Id="rId638" Type="http://schemas.openxmlformats.org/officeDocument/2006/relationships/hyperlink" Target="http://zakon4.rada.gov.ua/laws/show/5462-17/paran217" TargetMode="External"/><Relationship Id="rId3" Type="http://schemas.openxmlformats.org/officeDocument/2006/relationships/settings" Target="settings.xml"/><Relationship Id="rId235" Type="http://schemas.openxmlformats.org/officeDocument/2006/relationships/hyperlink" Target="http://zakon4.rada.gov.ua/laws/show/997-16" TargetMode="External"/><Relationship Id="rId277" Type="http://schemas.openxmlformats.org/officeDocument/2006/relationships/hyperlink" Target="http://zakon4.rada.gov.ua/laws/show/1709-15" TargetMode="External"/><Relationship Id="rId400" Type="http://schemas.openxmlformats.org/officeDocument/2006/relationships/hyperlink" Target="http://zakon4.rada.gov.ua/laws/show/1952-15" TargetMode="External"/><Relationship Id="rId442" Type="http://schemas.openxmlformats.org/officeDocument/2006/relationships/hyperlink" Target="http://zakon4.rada.gov.ua/laws/show/509-17" TargetMode="External"/><Relationship Id="rId484" Type="http://schemas.openxmlformats.org/officeDocument/2006/relationships/hyperlink" Target="http://zakon4.rada.gov.ua/laws/show/1066-17" TargetMode="External"/><Relationship Id="rId705" Type="http://schemas.openxmlformats.org/officeDocument/2006/relationships/hyperlink" Target="http://zakon4.rada.gov.ua/laws/show/497-19/paran78" TargetMode="External"/><Relationship Id="rId137" Type="http://schemas.openxmlformats.org/officeDocument/2006/relationships/hyperlink" Target="http://zakon4.rada.gov.ua/laws/show/5462-17/paran175" TargetMode="External"/><Relationship Id="rId302" Type="http://schemas.openxmlformats.org/officeDocument/2006/relationships/hyperlink" Target="http://zakon4.rada.gov.ua/laws/show/997-16" TargetMode="External"/><Relationship Id="rId344" Type="http://schemas.openxmlformats.org/officeDocument/2006/relationships/hyperlink" Target="http://zakon4.rada.gov.ua/laws/show/5395-17/paran26" TargetMode="External"/><Relationship Id="rId691" Type="http://schemas.openxmlformats.org/officeDocument/2006/relationships/hyperlink" Target="http://zakon4.rada.gov.ua/laws/show/v022p710-10" TargetMode="External"/><Relationship Id="rId747" Type="http://schemas.openxmlformats.org/officeDocument/2006/relationships/hyperlink" Target="http://zakon4.rada.gov.ua/laws/show/2059-15" TargetMode="External"/><Relationship Id="rId41" Type="http://schemas.openxmlformats.org/officeDocument/2006/relationships/hyperlink" Target="http://zakon4.rada.gov.ua/laws/show/1708-17" TargetMode="External"/><Relationship Id="rId83" Type="http://schemas.openxmlformats.org/officeDocument/2006/relationships/hyperlink" Target="http://zakon4.rada.gov.ua/laws/show/5462-17" TargetMode="External"/><Relationship Id="rId179" Type="http://schemas.openxmlformats.org/officeDocument/2006/relationships/hyperlink" Target="http://zakon4.rada.gov.ua/laws/show/3404-15" TargetMode="External"/><Relationship Id="rId386" Type="http://schemas.openxmlformats.org/officeDocument/2006/relationships/hyperlink" Target="http://zakon4.rada.gov.ua/laws/show/1119-15" TargetMode="External"/><Relationship Id="rId551" Type="http://schemas.openxmlformats.org/officeDocument/2006/relationships/hyperlink" Target="http://zakon4.rada.gov.ua/laws/show/1012-19/paran25" TargetMode="External"/><Relationship Id="rId593" Type="http://schemas.openxmlformats.org/officeDocument/2006/relationships/hyperlink" Target="http://zakon4.rada.gov.ua/laws/show/4539-17/paran13" TargetMode="External"/><Relationship Id="rId607" Type="http://schemas.openxmlformats.org/officeDocument/2006/relationships/hyperlink" Target="http://zakon4.rada.gov.ua/laws/show/5245-17/paran107" TargetMode="External"/><Relationship Id="rId649" Type="http://schemas.openxmlformats.org/officeDocument/2006/relationships/hyperlink" Target="http://zakon4.rada.gov.ua/laws/show/2768-14/print1469666299307950" TargetMode="External"/><Relationship Id="rId190" Type="http://schemas.openxmlformats.org/officeDocument/2006/relationships/hyperlink" Target="http://zakon4.rada.gov.ua/laws/show/417-19/paran125" TargetMode="External"/><Relationship Id="rId204" Type="http://schemas.openxmlformats.org/officeDocument/2006/relationships/hyperlink" Target="http://zakon4.rada.gov.ua/laws/show/3404-15" TargetMode="External"/><Relationship Id="rId246" Type="http://schemas.openxmlformats.org/officeDocument/2006/relationships/hyperlink" Target="http://zakon4.rada.gov.ua/laws/show/5245-17/paran30" TargetMode="External"/><Relationship Id="rId288" Type="http://schemas.openxmlformats.org/officeDocument/2006/relationships/hyperlink" Target="http://zakon4.rada.gov.ua/laws/show/3404-15" TargetMode="External"/><Relationship Id="rId411" Type="http://schemas.openxmlformats.org/officeDocument/2006/relationships/hyperlink" Target="http://zakon4.rada.gov.ua/laws/show/107-17" TargetMode="External"/><Relationship Id="rId453" Type="http://schemas.openxmlformats.org/officeDocument/2006/relationships/hyperlink" Target="http://zakon4.rada.gov.ua/laws/show/191-19/paran44" TargetMode="External"/><Relationship Id="rId509" Type="http://schemas.openxmlformats.org/officeDocument/2006/relationships/hyperlink" Target="http://zakon4.rada.gov.ua/laws/show/5018-17/paran318" TargetMode="External"/><Relationship Id="rId660" Type="http://schemas.openxmlformats.org/officeDocument/2006/relationships/hyperlink" Target="http://zakon4.rada.gov.ua/laws/show/1808-15" TargetMode="External"/><Relationship Id="rId106" Type="http://schemas.openxmlformats.org/officeDocument/2006/relationships/hyperlink" Target="http://zakon4.rada.gov.ua/laws/show/1012-19/paran2" TargetMode="External"/><Relationship Id="rId313" Type="http://schemas.openxmlformats.org/officeDocument/2006/relationships/hyperlink" Target="http://zakon4.rada.gov.ua/laws/show/509-17" TargetMode="External"/><Relationship Id="rId495" Type="http://schemas.openxmlformats.org/officeDocument/2006/relationships/hyperlink" Target="http://zakon4.rada.gov.ua/laws/show/1012-19/paran8" TargetMode="External"/><Relationship Id="rId716" Type="http://schemas.openxmlformats.org/officeDocument/2006/relationships/hyperlink" Target="http://zakon4.rada.gov.ua/laws/show/2768-14/print1469666299307950" TargetMode="External"/><Relationship Id="rId758" Type="http://schemas.openxmlformats.org/officeDocument/2006/relationships/fontTable" Target="fontTable.xml"/><Relationship Id="rId10" Type="http://schemas.openxmlformats.org/officeDocument/2006/relationships/hyperlink" Target="http://zakon4.rada.gov.ua/laws/show/1103-15" TargetMode="External"/><Relationship Id="rId52" Type="http://schemas.openxmlformats.org/officeDocument/2006/relationships/hyperlink" Target="http://zakon4.rada.gov.ua/laws/show/2518-17" TargetMode="External"/><Relationship Id="rId94" Type="http://schemas.openxmlformats.org/officeDocument/2006/relationships/hyperlink" Target="http://zakon4.rada.gov.ua/laws/show/1556-18/paran1200" TargetMode="External"/><Relationship Id="rId148" Type="http://schemas.openxmlformats.org/officeDocument/2006/relationships/hyperlink" Target="http://zakon4.rada.gov.ua/laws/show/3404-15" TargetMode="External"/><Relationship Id="rId355" Type="http://schemas.openxmlformats.org/officeDocument/2006/relationships/hyperlink" Target="http://zakon4.rada.gov.ua/laws/show/1702-17" TargetMode="External"/><Relationship Id="rId397" Type="http://schemas.openxmlformats.org/officeDocument/2006/relationships/hyperlink" Target="http://zakon4.rada.gov.ua/laws/show/309-17" TargetMode="External"/><Relationship Id="rId520" Type="http://schemas.openxmlformats.org/officeDocument/2006/relationships/hyperlink" Target="http://zakon4.rada.gov.ua/laws/show/1012-19/paran11" TargetMode="External"/><Relationship Id="rId562" Type="http://schemas.openxmlformats.org/officeDocument/2006/relationships/hyperlink" Target="http://zakon4.rada.gov.ua/laws/show/2768-14/print1469666299307950" TargetMode="External"/><Relationship Id="rId618" Type="http://schemas.openxmlformats.org/officeDocument/2006/relationships/hyperlink" Target="http://zakon4.rada.gov.ua/laws/show/365-18/paran21"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93</Pages>
  <Words>250294</Words>
  <Characters>142668</Characters>
  <Application>Microsoft Office Word</Application>
  <DocSecurity>0</DocSecurity>
  <Lines>1188</Lines>
  <Paragraphs>784</Paragraphs>
  <ScaleCrop>false</ScaleCrop>
  <Company/>
  <LinksUpToDate>false</LinksUpToDate>
  <CharactersWithSpaces>392178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 Нітсович</dc:creator>
  <cp:keywords/>
  <dc:description/>
  <cp:lastModifiedBy>Роман Нітсович</cp:lastModifiedBy>
  <cp:revision>1</cp:revision>
  <dcterms:created xsi:type="dcterms:W3CDTF">2016-07-28T00:56:00Z</dcterms:created>
  <dcterms:modified xsi:type="dcterms:W3CDTF">2016-07-28T00:56:00Z</dcterms:modified>
</cp:coreProperties>
</file>