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71E" w:rsidRPr="0087371E" w:rsidRDefault="0087371E" w:rsidP="0087371E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>Kyrgyzaltyn</w:t>
      </w:r>
      <w:proofErr w:type="spellEnd"/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publicly</w:t>
      </w:r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disclose</w:t>
      </w:r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list</w:t>
      </w:r>
      <w:proofErr w:type="gramEnd"/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its</w:t>
      </w:r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subsidiaries on its web-site.</w:t>
      </w:r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D61C4F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Kyrgyzaltyn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OJSC comprises seven branches: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Makmalsky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zolotodobyvayuschiy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kombinat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Terek-Saiskiy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rudnik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Rudnik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Solton-Sary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Affinazhnyi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zavod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Avtotransportnoye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predpriyatiye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Specializirovannoye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stroitelnoye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proizvodstvennoye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predpriyatiye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87371E">
        <w:rPr>
          <w:rFonts w:ascii="Times New Roman" w:hAnsi="Times New Roman" w:cs="Times New Roman"/>
          <w:color w:val="FFE800"/>
          <w:sz w:val="28"/>
          <w:szCs w:val="28"/>
          <w:lang w:val="en-US"/>
        </w:rPr>
        <w:t xml:space="preserve">►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Kyrgyzskoye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>vzmorye</w:t>
      </w:r>
      <w:proofErr w:type="spellEnd"/>
      <w:r w:rsidRPr="0087371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health resort</w:t>
      </w:r>
    </w:p>
    <w:p w:rsidR="00E33064" w:rsidRPr="00E33064" w:rsidRDefault="00E33064" w:rsidP="00E330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3064">
        <w:rPr>
          <w:rFonts w:ascii="Times New Roman" w:hAnsi="Times New Roman" w:cs="Times New Roman"/>
          <w:sz w:val="28"/>
          <w:szCs w:val="28"/>
          <w:lang w:val="en-US"/>
        </w:rPr>
        <w:t>http://kyrgyzaltyn.kg/%D0%BE-%D0%BA%D0%BE%D0%BC%D0%BF%D0%B0%D0%BD%D0%B8%D0%B8-%D0%BA%D1%8B%D1%80%D0%B3%D1%8B%D0%B7%D0%B0%D0%BB%D1%82%D1%8B%D0%BD/#</w:t>
      </w:r>
    </w:p>
    <w:p w:rsidR="0053353E" w:rsidRPr="0087371E" w:rsidRDefault="0053353E">
      <w:pPr>
        <w:rPr>
          <w:lang w:val="en-US"/>
        </w:rPr>
      </w:pPr>
      <w:bookmarkStart w:id="0" w:name="_GoBack"/>
      <w:bookmarkEnd w:id="0"/>
    </w:p>
    <w:sectPr w:rsidR="0053353E" w:rsidRPr="0087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1E"/>
    <w:rsid w:val="0053353E"/>
    <w:rsid w:val="0087371E"/>
    <w:rsid w:val="00E3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8B9BE-172A-455B-BD20-70E29310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2016-06-08T20:31:00Z</dcterms:created>
  <dcterms:modified xsi:type="dcterms:W3CDTF">2016-06-08T20:32:00Z</dcterms:modified>
</cp:coreProperties>
</file>