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274FA" w:rsidRPr="004274FA" w:rsidRDefault="004274FA" w:rsidP="004274F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4274FA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4274FA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"http://english.ahram.org.eg/Index.aspx" </w:instrText>
      </w:r>
      <w:r w:rsidRPr="004274FA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4274FA" w:rsidRPr="004274FA" w:rsidRDefault="004274FA" w:rsidP="00427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74FA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4274FA" w:rsidRPr="004274FA" w:rsidRDefault="004274FA" w:rsidP="00427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74FA">
        <w:rPr>
          <w:rFonts w:ascii="Times New Roman" w:eastAsia="Times New Roman" w:hAnsi="Times New Roman" w:cs="Times New Roman"/>
          <w:sz w:val="24"/>
          <w:szCs w:val="24"/>
        </w:rPr>
        <w:t xml:space="preserve">Tuesday, 05 July 2016 </w:t>
      </w:r>
    </w:p>
    <w:p w:rsidR="004274FA" w:rsidRPr="004274FA" w:rsidRDefault="004274FA" w:rsidP="00427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74FA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style="width:1in;height:1in" o:ole="">
            <v:imagedata r:id="rId5" o:title=""/>
          </v:shape>
          <w:control r:id="rId6" w:name="DefaultOcxName" w:shapeid="_x0000_i1070"/>
        </w:object>
      </w:r>
    </w:p>
    <w:p w:rsidR="004274FA" w:rsidRPr="004274FA" w:rsidRDefault="004274FA" w:rsidP="00427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74FA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0" type="#_x0000_t75" style="width:49.5pt;height:18pt" o:ole="">
            <v:imagedata r:id="rId7" o:title=""/>
          </v:shape>
          <w:control r:id="rId8" w:name="DefaultOcxName1" w:shapeid="_x0000_i1080"/>
        </w:object>
      </w:r>
      <w:r w:rsidRPr="004274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South Sudan sold 33.4 million barrels of oil, July-December</w:t>
      </w:r>
    </w:p>
    <w:p w:rsidR="004274FA" w:rsidRPr="004274FA" w:rsidRDefault="004274FA" w:rsidP="004274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274FA">
        <w:rPr>
          <w:rFonts w:ascii="Times New Roman" w:eastAsia="Times New Roman" w:hAnsi="Times New Roman" w:cs="Times New Roman"/>
          <w:b/>
          <w:bCs/>
          <w:sz w:val="36"/>
          <w:szCs w:val="36"/>
        </w:rPr>
        <w:t>The newly-founded state, South Sudan, releases oil sales figures</w:t>
      </w:r>
    </w:p>
    <w:p w:rsidR="004274FA" w:rsidRPr="004274FA" w:rsidRDefault="004274FA" w:rsidP="00427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74FA">
        <w:rPr>
          <w:rFonts w:ascii="Times New Roman" w:eastAsia="Times New Roman" w:hAnsi="Times New Roman" w:cs="Times New Roman"/>
          <w:sz w:val="24"/>
          <w:szCs w:val="24"/>
        </w:rPr>
        <w:t>Reuters, Monday 21 Nov 2011</w:t>
      </w:r>
    </w:p>
    <w:p w:rsidR="004274FA" w:rsidRPr="004274FA" w:rsidRDefault="004274FA" w:rsidP="00427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4FA" w:rsidRPr="004274FA" w:rsidRDefault="004274FA" w:rsidP="00427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74F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2225" cy="9525"/>
            <wp:effectExtent l="0" t="0" r="9525" b="9525"/>
            <wp:docPr id="7" name="Picture 7" descr="http://english.ahram.org.eg/App_Themes/Black/images/line_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nglish.ahram.org.eg/App_Themes/Black/images/line_r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4FA" w:rsidRPr="004274FA" w:rsidRDefault="004274FA" w:rsidP="00427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Related</w:t>
      </w:r>
    </w:p>
    <w:p w:rsidR="004274FA" w:rsidRPr="004274FA" w:rsidRDefault="004274FA" w:rsidP="00427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74F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2225" cy="9525"/>
            <wp:effectExtent l="0" t="0" r="9525" b="9525"/>
            <wp:docPr id="6" name="Picture 6" descr="http://english.ahram.org.eg/App_Themes/Black/images/line_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nglish.ahram.org.eg/App_Themes/Black/images/line_r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4FA" w:rsidRPr="004274FA" w:rsidRDefault="004274FA" w:rsidP="00427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74FA">
        <w:rPr>
          <w:rFonts w:ascii="Times New Roman" w:eastAsia="Times New Roman" w:hAnsi="Symbol" w:cs="Times New Roman"/>
          <w:sz w:val="24"/>
          <w:szCs w:val="24"/>
        </w:rPr>
        <w:t></w:t>
      </w:r>
      <w:r w:rsidRPr="004274F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 w:rsidRPr="004274FA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4274FA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"http://english.ahram.org.eg/NewsContent/3/0/26863/Business/0/South-Sudan-ministry,-not-Glencore,-to-sell-oil-.aspx" </w:instrText>
      </w:r>
      <w:r w:rsidRPr="004274FA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4274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South Sudan ministry, not </w:t>
      </w:r>
      <w:proofErr w:type="spellStart"/>
      <w:r w:rsidRPr="004274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Glencore</w:t>
      </w:r>
      <w:proofErr w:type="spellEnd"/>
      <w:r w:rsidRPr="004274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, to sell oil </w:t>
      </w:r>
      <w:r w:rsidRPr="004274FA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4274FA" w:rsidRPr="004274FA" w:rsidRDefault="004274FA" w:rsidP="00427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74F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2225" cy="9525"/>
            <wp:effectExtent l="0" t="0" r="9525" b="9525"/>
            <wp:docPr id="5" name="Picture 5" descr="http://english.ahram.org.eg/App_Themes/Black/images/line_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nglish.ahram.org.eg/App_Themes/Black/images/line_r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4FA" w:rsidRPr="004274FA" w:rsidRDefault="004274FA" w:rsidP="00427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74FA">
        <w:rPr>
          <w:rFonts w:ascii="Times New Roman" w:eastAsia="Times New Roman" w:hAnsi="Symbol" w:cs="Times New Roman"/>
          <w:sz w:val="24"/>
          <w:szCs w:val="24"/>
        </w:rPr>
        <w:t></w:t>
      </w:r>
      <w:r w:rsidRPr="004274F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 w:rsidRPr="004274FA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4274FA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"http://english.ahram.org.eg/NewsContent/3/0/26163/Business/0/South-Sudan-Unity-State-oil-production-down-about-.aspx" </w:instrText>
      </w:r>
      <w:r w:rsidRPr="004274FA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4274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South Sudan Unity State oil production down about 25 per cent </w:t>
      </w:r>
      <w:r w:rsidRPr="004274FA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4274FA" w:rsidRPr="004274FA" w:rsidRDefault="004274FA" w:rsidP="00427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74F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2225" cy="9525"/>
            <wp:effectExtent l="0" t="0" r="9525" b="9525"/>
            <wp:docPr id="4" name="Picture 4" descr="http://english.ahram.org.eg/App_Themes/Black/images/line_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nglish.ahram.org.eg/App_Themes/Black/images/line_r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4FA" w:rsidRPr="004274FA" w:rsidRDefault="004274FA" w:rsidP="00427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74FA">
        <w:rPr>
          <w:rFonts w:ascii="Times New Roman" w:eastAsia="Times New Roman" w:hAnsi="Symbol" w:cs="Times New Roman"/>
          <w:sz w:val="24"/>
          <w:szCs w:val="24"/>
        </w:rPr>
        <w:t></w:t>
      </w:r>
      <w:r w:rsidRPr="004274F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hyperlink r:id="rId10" w:history="1">
        <w:r w:rsidRPr="004274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 Sudan sells Nile Blend crude at highest in 4 years </w:t>
        </w:r>
      </w:hyperlink>
    </w:p>
    <w:p w:rsidR="004274FA" w:rsidRPr="004274FA" w:rsidRDefault="004274FA" w:rsidP="00427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74F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2225" cy="9525"/>
            <wp:effectExtent l="0" t="0" r="9525" b="9525"/>
            <wp:docPr id="3" name="Picture 3" descr="http://english.ahram.org.eg/App_Themes/Black/images/line_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nglish.ahram.org.eg/App_Themes/Black/images/line_r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4FA" w:rsidRPr="004274FA" w:rsidRDefault="004274FA" w:rsidP="00427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74FA">
        <w:rPr>
          <w:rFonts w:ascii="Arial" w:eastAsia="Times New Roman" w:hAnsi="Arial" w:cs="Arial"/>
          <w:color w:val="000000"/>
          <w:sz w:val="24"/>
          <w:szCs w:val="24"/>
        </w:rPr>
        <w:t>South Sudan has sold 33.4 million barrels of oil for US$3.2 billion for the period between 9 July and 31 December this year, the petroleum and mining ministry said on Monday.</w:t>
      </w:r>
    </w:p>
    <w:p w:rsidR="004274FA" w:rsidRPr="004274FA" w:rsidRDefault="004274FA" w:rsidP="004274FA">
      <w:pPr>
        <w:spacing w:after="240" w:line="22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274FA">
        <w:rPr>
          <w:rFonts w:ascii="Arial" w:eastAsia="Times New Roman" w:hAnsi="Arial" w:cs="Arial"/>
          <w:color w:val="000000"/>
          <w:sz w:val="18"/>
          <w:szCs w:val="18"/>
        </w:rPr>
        <w:t>The country, which declared independence on 9 July, sold 7.2 million barrels of Nile Blend for $800 million and 26.2 million barrels of Dar Blend for $2.4 billion, the ministry said in an emailed statement.</w:t>
      </w:r>
    </w:p>
    <w:p w:rsidR="004274FA" w:rsidRPr="004274FA" w:rsidRDefault="004274FA" w:rsidP="004274F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4FA" w:rsidRPr="004274FA" w:rsidRDefault="004274FA" w:rsidP="004274FA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74FA">
        <w:rPr>
          <w:rFonts w:ascii="Times New Roman" w:eastAsia="Times New Roman" w:hAnsi="Times New Roman" w:cs="Times New Roman"/>
          <w:sz w:val="24"/>
          <w:szCs w:val="24"/>
        </w:rPr>
        <w:t xml:space="preserve">&gt; </w:t>
      </w:r>
    </w:p>
    <w:p w:rsidR="004274FA" w:rsidRPr="004274FA" w:rsidRDefault="004274FA" w:rsidP="00427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74FA">
        <w:rPr>
          <w:rFonts w:ascii="Times New Roman" w:eastAsia="Times New Roman" w:hAnsi="Times New Roman" w:cs="Times New Roman"/>
          <w:sz w:val="24"/>
          <w:szCs w:val="24"/>
        </w:rPr>
        <w:t xml:space="preserve">© 2010 </w:t>
      </w:r>
      <w:proofErr w:type="spellStart"/>
      <w:r w:rsidRPr="004274FA">
        <w:rPr>
          <w:rFonts w:ascii="Times New Roman" w:eastAsia="Times New Roman" w:hAnsi="Times New Roman" w:cs="Times New Roman"/>
          <w:sz w:val="24"/>
          <w:szCs w:val="24"/>
        </w:rPr>
        <w:t>Ahram</w:t>
      </w:r>
      <w:proofErr w:type="spellEnd"/>
      <w:r w:rsidRPr="004274FA">
        <w:rPr>
          <w:rFonts w:ascii="Times New Roman" w:eastAsia="Times New Roman" w:hAnsi="Times New Roman" w:cs="Times New Roman"/>
          <w:sz w:val="24"/>
          <w:szCs w:val="24"/>
        </w:rPr>
        <w:t xml:space="preserve"> Online. </w:t>
      </w:r>
      <w:hyperlink r:id="rId11" w:history="1">
        <w:r w:rsidRPr="004274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Advertising </w:t>
        </w:r>
      </w:hyperlink>
    </w:p>
    <w:p w:rsidR="00D5521B" w:rsidRDefault="00D5521B"/>
    <w:sectPr w:rsidR="00D552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38498A"/>
    <w:multiLevelType w:val="multilevel"/>
    <w:tmpl w:val="D006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FA"/>
    <w:rsid w:val="004274FA"/>
    <w:rsid w:val="00D5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7CFF3D-60D6-44EE-8EB3-843AD426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274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274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4274F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4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274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4274F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274F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27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427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2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6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5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63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8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9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0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7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96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6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60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2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13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8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33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7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99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66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0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90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98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40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12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71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9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74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87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03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36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2464645">
                  <w:marLeft w:val="0"/>
                  <w:marRight w:val="4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9763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9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52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2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68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3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086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684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62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638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36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720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531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288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55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36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697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962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000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5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67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40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28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23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42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92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47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25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02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742038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hyperlink" Target="http://english.ahram.org.eg/UI/Front/AboutUs.aspx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english.ahram.org.eg/NewsContent/3/0/26126/Business/0/South-Sudan-sells-Nile-Blend-crude-at-highest-in--.asp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2016-07-05T10:23:00Z</dcterms:created>
  <dcterms:modified xsi:type="dcterms:W3CDTF">2016-07-05T10:27:00Z</dcterms:modified>
</cp:coreProperties>
</file>